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Layout w:type="fixed"/>
        <w:tblLook w:val="0000" w:firstRow="0" w:lastRow="0" w:firstColumn="0" w:lastColumn="0" w:noHBand="0" w:noVBand="0"/>
      </w:tblPr>
      <w:tblGrid>
        <w:gridCol w:w="6390"/>
        <w:gridCol w:w="3186"/>
      </w:tblGrid>
      <w:tr w:rsidR="00F4057A" w:rsidRPr="008C3C93" w14:paraId="08D38C82" w14:textId="77777777" w:rsidTr="006218E6">
        <w:tc>
          <w:tcPr>
            <w:tcW w:w="6390" w:type="dxa"/>
          </w:tcPr>
          <w:p w14:paraId="626AF572" w14:textId="51038342" w:rsidR="00F4057A" w:rsidRPr="008C3C93" w:rsidRDefault="0028205E" w:rsidP="00F71D3A">
            <w:pPr>
              <w:tabs>
                <w:tab w:val="left" w:pos="7200"/>
              </w:tabs>
              <w:spacing w:before="0"/>
              <w:rPr>
                <w:b/>
              </w:rPr>
            </w:pPr>
            <w:r w:rsidRPr="008C3C93">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C3C93">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C3C93">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C3C93">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C3C93">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C3C93">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8C3C93">
              <w:rPr>
                <w:b/>
              </w:rPr>
              <w:t xml:space="preserve">Joint Video </w:t>
            </w:r>
            <w:r w:rsidR="00143B7C" w:rsidRPr="008C3C93">
              <w:rPr>
                <w:b/>
              </w:rPr>
              <w:t>Experts</w:t>
            </w:r>
            <w:r w:rsidR="00F4057A" w:rsidRPr="008C3C93">
              <w:rPr>
                <w:b/>
              </w:rPr>
              <w:t xml:space="preserve"> Team (JVET)</w:t>
            </w:r>
          </w:p>
          <w:p w14:paraId="3C5704C9" w14:textId="436BD987" w:rsidR="00F4057A" w:rsidRPr="008C3C93" w:rsidRDefault="00F4057A" w:rsidP="00F71D3A">
            <w:pPr>
              <w:tabs>
                <w:tab w:val="left" w:pos="7200"/>
              </w:tabs>
              <w:spacing w:before="0"/>
              <w:rPr>
                <w:b/>
              </w:rPr>
            </w:pPr>
            <w:r w:rsidRPr="008C3C93">
              <w:rPr>
                <w:b/>
              </w:rPr>
              <w:t>of ITU-T SG 16 WP 3 and ISO/IEC JTC 1/SC 29</w:t>
            </w:r>
          </w:p>
          <w:p w14:paraId="715F5BD9" w14:textId="0EE1075A" w:rsidR="00F4057A" w:rsidRPr="008C3C93" w:rsidRDefault="00AC5C58" w:rsidP="000936AF">
            <w:pPr>
              <w:tabs>
                <w:tab w:val="left" w:pos="7200"/>
              </w:tabs>
              <w:spacing w:before="0"/>
              <w:rPr>
                <w:b/>
              </w:rPr>
            </w:pPr>
            <w:r w:rsidRPr="008C3C93">
              <w:t>2</w:t>
            </w:r>
            <w:r w:rsidR="00711EE8" w:rsidRPr="008C3C93">
              <w:t>4th</w:t>
            </w:r>
            <w:r w:rsidRPr="008C3C93">
              <w:t xml:space="preserve"> Meeting, by teleconference, </w:t>
            </w:r>
            <w:r w:rsidR="00711EE8" w:rsidRPr="008C3C93">
              <w:t>6</w:t>
            </w:r>
            <w:r w:rsidRPr="008C3C93">
              <w:t>–1</w:t>
            </w:r>
            <w:r w:rsidR="00711EE8" w:rsidRPr="008C3C93">
              <w:t>5</w:t>
            </w:r>
            <w:r w:rsidRPr="008C3C93">
              <w:t xml:space="preserve"> </w:t>
            </w:r>
            <w:r w:rsidR="00711EE8" w:rsidRPr="008C3C93">
              <w:t>October</w:t>
            </w:r>
            <w:r w:rsidRPr="008C3C93">
              <w:t xml:space="preserve"> 2021</w:t>
            </w:r>
          </w:p>
        </w:tc>
        <w:tc>
          <w:tcPr>
            <w:tcW w:w="3186" w:type="dxa"/>
          </w:tcPr>
          <w:p w14:paraId="725382F3" w14:textId="564D68DC" w:rsidR="00F4057A" w:rsidRPr="008C3C93" w:rsidRDefault="00F4057A" w:rsidP="007C76DE">
            <w:pPr>
              <w:tabs>
                <w:tab w:val="left" w:pos="7200"/>
              </w:tabs>
            </w:pPr>
            <w:r w:rsidRPr="008C3C93">
              <w:t xml:space="preserve">Document: </w:t>
            </w:r>
            <w:r w:rsidR="00711EE8" w:rsidRPr="008C3C93">
              <w:t>JVET-X</w:t>
            </w:r>
            <w:r w:rsidR="00737E3C">
              <w:t>1000-v1</w:t>
            </w:r>
          </w:p>
        </w:tc>
      </w:tr>
    </w:tbl>
    <w:p w14:paraId="36C1FDD1" w14:textId="77777777" w:rsidR="00E61DAC" w:rsidRPr="008C3C93" w:rsidRDefault="00E61DAC" w:rsidP="00531AE9">
      <w:pPr>
        <w:spacing w:before="0"/>
      </w:pPr>
    </w:p>
    <w:tbl>
      <w:tblPr>
        <w:tblW w:w="9576" w:type="dxa"/>
        <w:tblLayout w:type="fixed"/>
        <w:tblLook w:val="0000" w:firstRow="0" w:lastRow="0" w:firstColumn="0" w:lastColumn="0" w:noHBand="0" w:noVBand="0"/>
      </w:tblPr>
      <w:tblGrid>
        <w:gridCol w:w="1458"/>
        <w:gridCol w:w="4050"/>
        <w:gridCol w:w="900"/>
        <w:gridCol w:w="3168"/>
      </w:tblGrid>
      <w:tr w:rsidR="00E61DAC" w:rsidRPr="008C3C93" w14:paraId="0B6A2E3E" w14:textId="77777777" w:rsidTr="00BE577C">
        <w:tc>
          <w:tcPr>
            <w:tcW w:w="1458" w:type="dxa"/>
          </w:tcPr>
          <w:p w14:paraId="4B33034E" w14:textId="77777777" w:rsidR="00E61DAC" w:rsidRPr="008C3C93" w:rsidRDefault="00E61DAC">
            <w:pPr>
              <w:spacing w:before="60" w:after="60"/>
              <w:rPr>
                <w:i/>
              </w:rPr>
            </w:pPr>
            <w:r w:rsidRPr="008C3C93">
              <w:rPr>
                <w:i/>
              </w:rPr>
              <w:t>Title:</w:t>
            </w:r>
          </w:p>
        </w:tc>
        <w:tc>
          <w:tcPr>
            <w:tcW w:w="8118" w:type="dxa"/>
            <w:gridSpan w:val="3"/>
          </w:tcPr>
          <w:p w14:paraId="7F12B301" w14:textId="0061D654" w:rsidR="00E61DAC" w:rsidRPr="008C3C93" w:rsidRDefault="000304E0" w:rsidP="000936AF">
            <w:pPr>
              <w:spacing w:before="60" w:after="60"/>
              <w:rPr>
                <w:b/>
              </w:rPr>
            </w:pPr>
            <w:r w:rsidRPr="008C3C93">
              <w:rPr>
                <w:b/>
              </w:rPr>
              <w:t>M</w:t>
            </w:r>
            <w:r w:rsidR="00905CF4" w:rsidRPr="008C3C93">
              <w:rPr>
                <w:b/>
              </w:rPr>
              <w:t xml:space="preserve">eeting </w:t>
            </w:r>
            <w:r w:rsidR="00EF31C7" w:rsidRPr="008C3C93">
              <w:rPr>
                <w:b/>
              </w:rPr>
              <w:t xml:space="preserve">Report </w:t>
            </w:r>
            <w:r w:rsidR="00905CF4" w:rsidRPr="008C3C93">
              <w:rPr>
                <w:b/>
              </w:rPr>
              <w:t xml:space="preserve">of the </w:t>
            </w:r>
            <w:r w:rsidR="00EC4590" w:rsidRPr="008C3C93">
              <w:rPr>
                <w:b/>
              </w:rPr>
              <w:t>2</w:t>
            </w:r>
            <w:r w:rsidR="00E07824" w:rsidRPr="008C3C93">
              <w:rPr>
                <w:b/>
              </w:rPr>
              <w:t>4</w:t>
            </w:r>
            <w:r w:rsidR="00E07824" w:rsidRPr="008C3C93">
              <w:rPr>
                <w:b/>
                <w:vertAlign w:val="superscript"/>
              </w:rPr>
              <w:t>th</w:t>
            </w:r>
            <w:r w:rsidR="00143B7C" w:rsidRPr="008C3C93">
              <w:rPr>
                <w:b/>
              </w:rPr>
              <w:t xml:space="preserve"> </w:t>
            </w:r>
            <w:r w:rsidR="00744875" w:rsidRPr="008C3C93">
              <w:rPr>
                <w:b/>
              </w:rPr>
              <w:t>M</w:t>
            </w:r>
            <w:r w:rsidR="00905CF4" w:rsidRPr="008C3C93">
              <w:rPr>
                <w:b/>
              </w:rPr>
              <w:t xml:space="preserve">eeting of the Joint </w:t>
            </w:r>
            <w:r w:rsidR="00F71D3A" w:rsidRPr="008C3C93">
              <w:rPr>
                <w:b/>
              </w:rPr>
              <w:t xml:space="preserve">Video </w:t>
            </w:r>
            <w:r w:rsidR="00143B7C" w:rsidRPr="008C3C93">
              <w:rPr>
                <w:b/>
              </w:rPr>
              <w:t xml:space="preserve">Experts </w:t>
            </w:r>
            <w:r w:rsidR="00905CF4" w:rsidRPr="008C3C93">
              <w:rPr>
                <w:b/>
              </w:rPr>
              <w:t>Team (J</w:t>
            </w:r>
            <w:r w:rsidR="00F71D3A" w:rsidRPr="008C3C93">
              <w:rPr>
                <w:b/>
              </w:rPr>
              <w:t>VE</w:t>
            </w:r>
            <w:r w:rsidR="00905CF4" w:rsidRPr="008C3C93">
              <w:rPr>
                <w:b/>
              </w:rPr>
              <w:t>T),</w:t>
            </w:r>
            <w:r w:rsidR="00143B7C" w:rsidRPr="008C3C93">
              <w:rPr>
                <w:b/>
              </w:rPr>
              <w:br/>
            </w:r>
            <w:r w:rsidR="00093652" w:rsidRPr="008C3C93">
              <w:rPr>
                <w:b/>
              </w:rPr>
              <w:t>by teleconference</w:t>
            </w:r>
            <w:r w:rsidR="00905CF4" w:rsidRPr="008C3C93">
              <w:rPr>
                <w:b/>
              </w:rPr>
              <w:t xml:space="preserve">, </w:t>
            </w:r>
            <w:r w:rsidR="00E07824" w:rsidRPr="008C3C93">
              <w:rPr>
                <w:b/>
              </w:rPr>
              <w:t>6</w:t>
            </w:r>
            <w:r w:rsidR="003F039D" w:rsidRPr="008C3C93">
              <w:rPr>
                <w:b/>
              </w:rPr>
              <w:t>–</w:t>
            </w:r>
            <w:r w:rsidR="00AC5C58" w:rsidRPr="008C3C93">
              <w:rPr>
                <w:b/>
              </w:rPr>
              <w:t>1</w:t>
            </w:r>
            <w:r w:rsidR="00E07824" w:rsidRPr="008C3C93">
              <w:rPr>
                <w:b/>
              </w:rPr>
              <w:t>5</w:t>
            </w:r>
            <w:r w:rsidR="00F350B0" w:rsidRPr="008C3C93">
              <w:rPr>
                <w:b/>
              </w:rPr>
              <w:t xml:space="preserve"> </w:t>
            </w:r>
            <w:r w:rsidR="00E07824" w:rsidRPr="008C3C93">
              <w:rPr>
                <w:b/>
              </w:rPr>
              <w:t>October</w:t>
            </w:r>
            <w:r w:rsidR="00D02355" w:rsidRPr="008C3C93">
              <w:rPr>
                <w:b/>
              </w:rPr>
              <w:t xml:space="preserve"> </w:t>
            </w:r>
            <w:r w:rsidR="00F576AB" w:rsidRPr="008C3C93">
              <w:rPr>
                <w:b/>
              </w:rPr>
              <w:t>20</w:t>
            </w:r>
            <w:r w:rsidR="00110520" w:rsidRPr="008C3C93">
              <w:rPr>
                <w:b/>
              </w:rPr>
              <w:t>2</w:t>
            </w:r>
            <w:r w:rsidR="001645E1" w:rsidRPr="008C3C93">
              <w:rPr>
                <w:b/>
              </w:rPr>
              <w:t>1</w:t>
            </w:r>
          </w:p>
        </w:tc>
      </w:tr>
      <w:tr w:rsidR="00E61DAC" w:rsidRPr="008C3C93" w14:paraId="7B0B3941" w14:textId="77777777" w:rsidTr="00BE577C">
        <w:tc>
          <w:tcPr>
            <w:tcW w:w="1458" w:type="dxa"/>
          </w:tcPr>
          <w:p w14:paraId="037CC430" w14:textId="77777777" w:rsidR="00E61DAC" w:rsidRPr="008C3C93" w:rsidRDefault="00E61DAC">
            <w:pPr>
              <w:spacing w:before="60" w:after="60"/>
              <w:rPr>
                <w:i/>
              </w:rPr>
            </w:pPr>
            <w:r w:rsidRPr="008C3C93">
              <w:rPr>
                <w:i/>
              </w:rPr>
              <w:t>Status:</w:t>
            </w:r>
          </w:p>
        </w:tc>
        <w:tc>
          <w:tcPr>
            <w:tcW w:w="8118" w:type="dxa"/>
            <w:gridSpan w:val="3"/>
          </w:tcPr>
          <w:p w14:paraId="647F19BC" w14:textId="4A48960F" w:rsidR="00E61DAC" w:rsidRPr="008C3C93" w:rsidRDefault="005571EC" w:rsidP="00143B7C">
            <w:pPr>
              <w:spacing w:before="60" w:after="60"/>
            </w:pPr>
            <w:r w:rsidRPr="008C3C93">
              <w:t>Report</w:t>
            </w:r>
            <w:r w:rsidR="00E61DAC" w:rsidRPr="008C3C93">
              <w:t xml:space="preserve"> </w:t>
            </w:r>
            <w:r w:rsidR="00442EC4" w:rsidRPr="008C3C93">
              <w:t>d</w:t>
            </w:r>
            <w:r w:rsidR="00E61DAC" w:rsidRPr="008C3C93">
              <w:t xml:space="preserve">ocument </w:t>
            </w:r>
            <w:r w:rsidRPr="008C3C93">
              <w:t xml:space="preserve">from </w:t>
            </w:r>
            <w:r w:rsidR="00E57044" w:rsidRPr="008C3C93">
              <w:t xml:space="preserve">the </w:t>
            </w:r>
            <w:r w:rsidR="00143B7C" w:rsidRPr="008C3C93">
              <w:t>chair</w:t>
            </w:r>
            <w:r w:rsidR="00F4057A" w:rsidRPr="008C3C93">
              <w:t xml:space="preserve"> </w:t>
            </w:r>
            <w:r w:rsidRPr="008C3C93">
              <w:t xml:space="preserve">of </w:t>
            </w:r>
            <w:r w:rsidR="00F71D3A" w:rsidRPr="008C3C93">
              <w:t>JVET</w:t>
            </w:r>
          </w:p>
        </w:tc>
      </w:tr>
      <w:tr w:rsidR="00E61DAC" w:rsidRPr="008C3C93" w14:paraId="1A470CE0" w14:textId="77777777" w:rsidTr="00BE577C">
        <w:tc>
          <w:tcPr>
            <w:tcW w:w="1458" w:type="dxa"/>
          </w:tcPr>
          <w:p w14:paraId="78A06B65" w14:textId="77777777" w:rsidR="00E61DAC" w:rsidRPr="008C3C93" w:rsidRDefault="00E61DAC">
            <w:pPr>
              <w:spacing w:before="60" w:after="60"/>
              <w:rPr>
                <w:i/>
              </w:rPr>
            </w:pPr>
            <w:r w:rsidRPr="008C3C93">
              <w:rPr>
                <w:i/>
              </w:rPr>
              <w:t>Purpose:</w:t>
            </w:r>
          </w:p>
        </w:tc>
        <w:tc>
          <w:tcPr>
            <w:tcW w:w="8118" w:type="dxa"/>
            <w:gridSpan w:val="3"/>
          </w:tcPr>
          <w:p w14:paraId="3D44FA67" w14:textId="77777777" w:rsidR="00E61DAC" w:rsidRPr="008C3C93" w:rsidRDefault="00E61DAC" w:rsidP="004E2F60">
            <w:pPr>
              <w:spacing w:before="60" w:after="60"/>
            </w:pPr>
            <w:r w:rsidRPr="008C3C93">
              <w:t>Report</w:t>
            </w:r>
          </w:p>
        </w:tc>
      </w:tr>
      <w:tr w:rsidR="00E61DAC" w:rsidRPr="008C3C93" w14:paraId="179AF9FF" w14:textId="77777777" w:rsidTr="00BE577C">
        <w:tc>
          <w:tcPr>
            <w:tcW w:w="1458" w:type="dxa"/>
          </w:tcPr>
          <w:p w14:paraId="32C59D7B" w14:textId="77777777" w:rsidR="00E61DAC" w:rsidRPr="008C3C93" w:rsidRDefault="00E61DAC">
            <w:pPr>
              <w:spacing w:before="60" w:after="60"/>
              <w:rPr>
                <w:i/>
              </w:rPr>
            </w:pPr>
            <w:r w:rsidRPr="008C3C93">
              <w:rPr>
                <w:i/>
              </w:rPr>
              <w:t>Author(s) or</w:t>
            </w:r>
            <w:r w:rsidRPr="008C3C93">
              <w:rPr>
                <w:i/>
              </w:rPr>
              <w:br/>
              <w:t>Contact(s):</w:t>
            </w:r>
          </w:p>
        </w:tc>
        <w:tc>
          <w:tcPr>
            <w:tcW w:w="4050" w:type="dxa"/>
          </w:tcPr>
          <w:p w14:paraId="7D062CF4" w14:textId="77777777" w:rsidR="00E61DAC" w:rsidRPr="008C3C93" w:rsidRDefault="00905CF4" w:rsidP="00F350B0">
            <w:pPr>
              <w:spacing w:before="60" w:after="60"/>
            </w:pPr>
            <w:r w:rsidRPr="008C3C93">
              <w:rPr>
                <w:b/>
              </w:rPr>
              <w:t>Jens-Rainer Ohm</w:t>
            </w:r>
            <w:r w:rsidRPr="008C3C93">
              <w:rPr>
                <w:b/>
              </w:rPr>
              <w:br/>
            </w:r>
            <w:r w:rsidR="00DF2674" w:rsidRPr="008C3C93">
              <w:t>Institute of Communication</w:t>
            </w:r>
            <w:r w:rsidR="00F350B0" w:rsidRPr="008C3C93">
              <w:t xml:space="preserve"> Engineering</w:t>
            </w:r>
            <w:r w:rsidR="00F350B0" w:rsidRPr="008C3C93">
              <w:br/>
              <w:t>RWTH Aachen</w:t>
            </w:r>
            <w:r w:rsidRPr="008C3C93">
              <w:br/>
              <w:t>Melatener Straße 23</w:t>
            </w:r>
            <w:r w:rsidRPr="008C3C93">
              <w:br/>
              <w:t>D-52074 Aachen</w:t>
            </w:r>
          </w:p>
        </w:tc>
        <w:tc>
          <w:tcPr>
            <w:tcW w:w="900" w:type="dxa"/>
          </w:tcPr>
          <w:p w14:paraId="655E7B24" w14:textId="22B675B0" w:rsidR="00E61DAC" w:rsidRPr="008C3C93" w:rsidRDefault="00905CF4" w:rsidP="00E07824">
            <w:pPr>
              <w:spacing w:before="60" w:after="60"/>
            </w:pPr>
            <w:r w:rsidRPr="008C3C93">
              <w:t>Tel:</w:t>
            </w:r>
            <w:r w:rsidRPr="008C3C93">
              <w:br/>
              <w:t>Email:</w:t>
            </w:r>
            <w:r w:rsidRPr="008C3C93">
              <w:br/>
            </w:r>
          </w:p>
        </w:tc>
        <w:tc>
          <w:tcPr>
            <w:tcW w:w="3168" w:type="dxa"/>
          </w:tcPr>
          <w:p w14:paraId="48B66058" w14:textId="4CCDA0C7" w:rsidR="00E61DAC" w:rsidRPr="008C3C93" w:rsidRDefault="00905CF4" w:rsidP="004E2F60">
            <w:pPr>
              <w:spacing w:before="60" w:after="60"/>
            </w:pPr>
            <w:r w:rsidRPr="008C3C93">
              <w:t>+49 241 80 27671</w:t>
            </w:r>
            <w:r w:rsidRPr="008C3C93">
              <w:br/>
            </w:r>
            <w:hyperlink r:id="rId16" w:history="1">
              <w:r w:rsidRPr="008C3C93">
                <w:rPr>
                  <w:rStyle w:val="Hyperlink"/>
                </w:rPr>
                <w:t>ohm@ient.rwth-aachen.de</w:t>
              </w:r>
            </w:hyperlink>
          </w:p>
        </w:tc>
      </w:tr>
      <w:tr w:rsidR="00E61DAC" w:rsidRPr="008C3C93" w14:paraId="04DE3072" w14:textId="77777777" w:rsidTr="00BE577C">
        <w:tc>
          <w:tcPr>
            <w:tcW w:w="1458" w:type="dxa"/>
          </w:tcPr>
          <w:p w14:paraId="2F755FF0" w14:textId="77777777" w:rsidR="00E61DAC" w:rsidRPr="008C3C93" w:rsidRDefault="00E61DAC">
            <w:pPr>
              <w:spacing w:before="60" w:after="60"/>
              <w:rPr>
                <w:i/>
              </w:rPr>
            </w:pPr>
            <w:r w:rsidRPr="008C3C93">
              <w:rPr>
                <w:i/>
              </w:rPr>
              <w:t>Source:</w:t>
            </w:r>
          </w:p>
        </w:tc>
        <w:tc>
          <w:tcPr>
            <w:tcW w:w="8118" w:type="dxa"/>
            <w:gridSpan w:val="3"/>
          </w:tcPr>
          <w:p w14:paraId="44EE4BC9" w14:textId="079DC2D8" w:rsidR="00E61DAC" w:rsidRPr="008C3C93" w:rsidRDefault="004F0863" w:rsidP="004E2F60">
            <w:pPr>
              <w:spacing w:before="60" w:after="60"/>
            </w:pPr>
            <w:r w:rsidRPr="008C3C93">
              <w:t>Chair of JVET</w:t>
            </w:r>
          </w:p>
        </w:tc>
      </w:tr>
    </w:tbl>
    <w:p w14:paraId="5AF53165" w14:textId="77777777" w:rsidR="00384902" w:rsidRPr="008C3C93" w:rsidRDefault="00384902" w:rsidP="00384902">
      <w:pPr>
        <w:tabs>
          <w:tab w:val="right" w:pos="9360"/>
        </w:tabs>
        <w:spacing w:before="120" w:after="240"/>
        <w:jc w:val="center"/>
      </w:pPr>
      <w:r w:rsidRPr="008C3C93">
        <w:rPr>
          <w:u w:val="single"/>
        </w:rPr>
        <w:t>_____________________________</w:t>
      </w:r>
    </w:p>
    <w:p w14:paraId="0B74E170" w14:textId="77777777" w:rsidR="00556EEC" w:rsidRPr="008C3C93" w:rsidRDefault="00905CF4" w:rsidP="00AB311A">
      <w:pPr>
        <w:pStyle w:val="Heading1"/>
      </w:pPr>
      <w:r w:rsidRPr="008C3C93">
        <w:t>Summary</w:t>
      </w:r>
    </w:p>
    <w:p w14:paraId="1DF92ED3" w14:textId="58A3FDC7" w:rsidR="00143B7C" w:rsidRPr="008C3C93" w:rsidRDefault="00DF2A87" w:rsidP="0037108D">
      <w:r w:rsidRPr="008C3C93">
        <w:t xml:space="preserve">The Joint </w:t>
      </w:r>
      <w:r w:rsidR="00F71D3A" w:rsidRPr="008C3C93">
        <w:t xml:space="preserve">Video </w:t>
      </w:r>
      <w:r w:rsidR="00143B7C" w:rsidRPr="008C3C93">
        <w:t>Experts</w:t>
      </w:r>
      <w:r w:rsidR="00F71D3A" w:rsidRPr="008C3C93">
        <w:t xml:space="preserve"> </w:t>
      </w:r>
      <w:r w:rsidRPr="008C3C93">
        <w:t>Team (</w:t>
      </w:r>
      <w:r w:rsidR="00F71D3A" w:rsidRPr="008C3C93">
        <w:t>JVET</w:t>
      </w:r>
      <w:r w:rsidRPr="008C3C93">
        <w:t>) of ITU-T WP3/16 and ISO/IEC JTC 1/</w:t>
      </w:r>
      <w:r w:rsidR="0004163D" w:rsidRPr="008C3C93">
        <w:t>‌</w:t>
      </w:r>
      <w:r w:rsidRPr="008C3C93">
        <w:t>SC 29</w:t>
      </w:r>
      <w:r w:rsidR="00EC4590" w:rsidRPr="008C3C93">
        <w:t xml:space="preserve"> </w:t>
      </w:r>
      <w:r w:rsidRPr="008C3C93">
        <w:t xml:space="preserve">held its </w:t>
      </w:r>
      <w:r w:rsidR="00EC4590" w:rsidRPr="008C3C93">
        <w:t>twent</w:t>
      </w:r>
      <w:r w:rsidR="00CD5DAF" w:rsidRPr="008C3C93">
        <w:t>y-</w:t>
      </w:r>
      <w:r w:rsidR="00E07824" w:rsidRPr="008C3C93">
        <w:t>fourth</w:t>
      </w:r>
      <w:r w:rsidR="00CD5DAF" w:rsidRPr="008C3C93">
        <w:t xml:space="preserve"> </w:t>
      </w:r>
      <w:r w:rsidRPr="008C3C93">
        <w:t xml:space="preserve">meeting during </w:t>
      </w:r>
      <w:r w:rsidR="00E07824" w:rsidRPr="008C3C93">
        <w:t>6</w:t>
      </w:r>
      <w:r w:rsidR="001343AF" w:rsidRPr="008C3C93">
        <w:t>–</w:t>
      </w:r>
      <w:r w:rsidR="00AC5C58" w:rsidRPr="008C3C93">
        <w:t>1</w:t>
      </w:r>
      <w:r w:rsidR="00E07824" w:rsidRPr="008C3C93">
        <w:t>5</w:t>
      </w:r>
      <w:r w:rsidR="004E110B" w:rsidRPr="008C3C93">
        <w:t xml:space="preserve"> </w:t>
      </w:r>
      <w:r w:rsidR="00E07824" w:rsidRPr="008C3C93">
        <w:t>October</w:t>
      </w:r>
      <w:r w:rsidR="00C6468F" w:rsidRPr="008C3C93">
        <w:t xml:space="preserve"> </w:t>
      </w:r>
      <w:r w:rsidRPr="008C3C93">
        <w:t>20</w:t>
      </w:r>
      <w:r w:rsidR="00110520" w:rsidRPr="008C3C93">
        <w:t>2</w:t>
      </w:r>
      <w:r w:rsidR="00CD5DAF" w:rsidRPr="008C3C93">
        <w:t>1</w:t>
      </w:r>
      <w:r w:rsidR="00BF41D5" w:rsidRPr="008C3C93">
        <w:t xml:space="preserve"> as an online-only meeting. </w:t>
      </w:r>
      <w:r w:rsidR="00EC4590" w:rsidRPr="008C3C93">
        <w:t>It had previously been planned to be in</w:t>
      </w:r>
      <w:r w:rsidR="001645E1" w:rsidRPr="008C3C93">
        <w:t xml:space="preserve"> </w:t>
      </w:r>
      <w:r w:rsidR="00E07824" w:rsidRPr="008C3C93">
        <w:t>Antalya</w:t>
      </w:r>
      <w:r w:rsidR="00EC4590" w:rsidRPr="008C3C93">
        <w:t xml:space="preserve">, </w:t>
      </w:r>
      <w:r w:rsidR="00E07824" w:rsidRPr="008C3C93">
        <w:t>TR</w:t>
      </w:r>
      <w:r w:rsidR="00EC4590" w:rsidRPr="008C3C93">
        <w:t xml:space="preserve">, </w:t>
      </w:r>
      <w:r w:rsidR="00EC4590" w:rsidRPr="008C3C93">
        <w:rPr>
          <w:rFonts w:cs="Calibri"/>
        </w:rPr>
        <w:t>but this plan was changed</w:t>
      </w:r>
      <w:r w:rsidR="00EC4590" w:rsidRPr="008C3C93">
        <w:t xml:space="preserve"> due to the difficulties resulting from the COVID-19 pandemic.</w:t>
      </w:r>
      <w:r w:rsidR="00BF41D5" w:rsidRPr="008C3C93">
        <w:t xml:space="preserve"> </w:t>
      </w:r>
      <w:r w:rsidR="000D0687" w:rsidRPr="008C3C93">
        <w:t>For ISO/IEC purposes, JVET is alternatively designated ISO/IEC JTC 1/</w:t>
      </w:r>
      <w:r w:rsidR="0004163D" w:rsidRPr="008C3C93">
        <w:t>‌</w:t>
      </w:r>
      <w:r w:rsidR="000D0687" w:rsidRPr="008C3C93">
        <w:t>SC 29/</w:t>
      </w:r>
      <w:r w:rsidR="0004163D" w:rsidRPr="008C3C93">
        <w:t>‌</w:t>
      </w:r>
      <w:r w:rsidR="000D0687" w:rsidRPr="008C3C93">
        <w:t xml:space="preserve">WG 5, and this was the </w:t>
      </w:r>
      <w:r w:rsidR="00E07824" w:rsidRPr="008C3C93">
        <w:t>fifth</w:t>
      </w:r>
      <w:r w:rsidR="000D0687" w:rsidRPr="008C3C93">
        <w:t xml:space="preserve"> meeting as WG 5. </w:t>
      </w:r>
      <w:r w:rsidR="00BE2B63" w:rsidRPr="008C3C93">
        <w:t xml:space="preserve">The </w:t>
      </w:r>
      <w:r w:rsidR="00F71D3A" w:rsidRPr="008C3C93">
        <w:t>JVET</w:t>
      </w:r>
      <w:r w:rsidR="00BE2B63" w:rsidRPr="008C3C93">
        <w:t xml:space="preserve"> meeting was held under the </w:t>
      </w:r>
      <w:r w:rsidR="00143B7C" w:rsidRPr="008C3C93">
        <w:t>chairman</w:t>
      </w:r>
      <w:r w:rsidR="00BE2B63" w:rsidRPr="008C3C93">
        <w:t>ship of Dr Jens-Rainer Ohm (RWTH Aachen/Germany).</w:t>
      </w:r>
      <w:r w:rsidR="00D647E9" w:rsidRPr="008C3C93">
        <w:t xml:space="preserve"> For rapid access to particular topics in this report, a subject categorization is found </w:t>
      </w:r>
      <w:r w:rsidR="0017205D" w:rsidRPr="008C3C93">
        <w:t xml:space="preserve">(with hyperlinks) </w:t>
      </w:r>
      <w:r w:rsidR="00D647E9" w:rsidRPr="008C3C93">
        <w:t xml:space="preserve">in section </w:t>
      </w:r>
      <w:r w:rsidR="002F7266" w:rsidRPr="008C3C93">
        <w:fldChar w:fldCharType="begin"/>
      </w:r>
      <w:r w:rsidR="002F7266" w:rsidRPr="008C3C93">
        <w:instrText xml:space="preserve"> REF _Ref502857719 \r \h </w:instrText>
      </w:r>
      <w:r w:rsidR="002F7266" w:rsidRPr="008C3C93">
        <w:fldChar w:fldCharType="separate"/>
      </w:r>
      <w:r w:rsidR="00054FFA">
        <w:t>2.14</w:t>
      </w:r>
      <w:r w:rsidR="002F7266" w:rsidRPr="008C3C93">
        <w:fldChar w:fldCharType="end"/>
      </w:r>
      <w:r w:rsidR="00D647E9" w:rsidRPr="008C3C93">
        <w:t xml:space="preserve"> of this document.</w:t>
      </w:r>
      <w:r w:rsidR="00143B7C" w:rsidRPr="008C3C93">
        <w:t xml:space="preserve"> It is further noted that </w:t>
      </w:r>
      <w:r w:rsidR="009B212D" w:rsidRPr="008C3C93">
        <w:t xml:space="preserve">work items which had originally been conducted by the Joint Collaborative Team on Video Coding (JCT-VC) were continued in JVET as a single joint team, </w:t>
      </w:r>
      <w:r w:rsidR="00536860" w:rsidRPr="008C3C93">
        <w:t xml:space="preserve">and explorations towards possible future need of standardization in the area of video coding are also conducted by JVET, </w:t>
      </w:r>
      <w:r w:rsidR="009B212D" w:rsidRPr="008C3C93">
        <w:t>as negotiated by the parent bodies.</w:t>
      </w:r>
    </w:p>
    <w:p w14:paraId="6D223B26" w14:textId="38494B9B" w:rsidR="00555AEE" w:rsidRPr="008C3C93" w:rsidRDefault="00BE2B63" w:rsidP="0037108D">
      <w:r w:rsidRPr="008C3C93">
        <w:t xml:space="preserve">The </w:t>
      </w:r>
      <w:r w:rsidR="00143B7C" w:rsidRPr="008C3C93">
        <w:t>J</w:t>
      </w:r>
      <w:r w:rsidR="00F71D3A" w:rsidRPr="008C3C93">
        <w:t>VET</w:t>
      </w:r>
      <w:r w:rsidRPr="008C3C93">
        <w:t xml:space="preserve"> meeting began at approximately </w:t>
      </w:r>
      <w:r w:rsidR="00AC5C58" w:rsidRPr="008C3C93">
        <w:t>0500</w:t>
      </w:r>
      <w:r w:rsidR="006C4AD1" w:rsidRPr="008C3C93">
        <w:t xml:space="preserve"> </w:t>
      </w:r>
      <w:r w:rsidR="00F5400D" w:rsidRPr="008C3C93">
        <w:t xml:space="preserve">hours </w:t>
      </w:r>
      <w:r w:rsidR="00066702" w:rsidRPr="008C3C93">
        <w:t xml:space="preserve">UTC </w:t>
      </w:r>
      <w:r w:rsidRPr="008C3C93">
        <w:t xml:space="preserve">on </w:t>
      </w:r>
      <w:r w:rsidR="00AC5C58" w:rsidRPr="008C3C93">
        <w:t>Wednes</w:t>
      </w:r>
      <w:r w:rsidR="000B1C3C" w:rsidRPr="008C3C93">
        <w:t>day</w:t>
      </w:r>
      <w:r w:rsidR="00DF2A87" w:rsidRPr="008C3C93">
        <w:t xml:space="preserve"> </w:t>
      </w:r>
      <w:r w:rsidR="00E07824" w:rsidRPr="008C3C93">
        <w:t>6</w:t>
      </w:r>
      <w:r w:rsidR="004E110B" w:rsidRPr="008C3C93">
        <w:t xml:space="preserve"> </w:t>
      </w:r>
      <w:r w:rsidR="00E07824" w:rsidRPr="008C3C93">
        <w:t>October</w:t>
      </w:r>
      <w:r w:rsidR="00C6468F" w:rsidRPr="008C3C93">
        <w:t xml:space="preserve"> </w:t>
      </w:r>
      <w:r w:rsidR="00727807" w:rsidRPr="008C3C93">
        <w:t>20</w:t>
      </w:r>
      <w:r w:rsidR="00110520" w:rsidRPr="008C3C93">
        <w:t>2</w:t>
      </w:r>
      <w:r w:rsidR="00555AEE" w:rsidRPr="008C3C93">
        <w:t>1</w:t>
      </w:r>
      <w:r w:rsidRPr="008C3C93">
        <w:t xml:space="preserve">. Meeting sessions were held on all days </w:t>
      </w:r>
      <w:r w:rsidR="00EC4590" w:rsidRPr="008C3C93">
        <w:t xml:space="preserve">except the weekend days of Saturday and Sunday </w:t>
      </w:r>
      <w:r w:rsidR="00E07824" w:rsidRPr="008C3C93">
        <w:t>9</w:t>
      </w:r>
      <w:r w:rsidR="00EC4590" w:rsidRPr="008C3C93">
        <w:t xml:space="preserve"> and </w:t>
      </w:r>
      <w:r w:rsidR="00E07824" w:rsidRPr="008C3C93">
        <w:t>10</w:t>
      </w:r>
      <w:r w:rsidR="00EC4590" w:rsidRPr="008C3C93">
        <w:t xml:space="preserve"> </w:t>
      </w:r>
      <w:r w:rsidR="00E07824" w:rsidRPr="008C3C93">
        <w:t>October</w:t>
      </w:r>
      <w:r w:rsidR="00EC4590" w:rsidRPr="008C3C93">
        <w:t xml:space="preserve"> 202</w:t>
      </w:r>
      <w:r w:rsidR="00555AEE" w:rsidRPr="008C3C93">
        <w:t>1</w:t>
      </w:r>
      <w:r w:rsidR="00EC4590" w:rsidRPr="008C3C93">
        <w:t xml:space="preserve">, </w:t>
      </w:r>
      <w:r w:rsidRPr="008C3C93">
        <w:t xml:space="preserve">until the meeting was closed at approximately </w:t>
      </w:r>
      <w:r w:rsidR="0077322C">
        <w:t>0015</w:t>
      </w:r>
      <w:r w:rsidR="0077322C" w:rsidRPr="008C3C93">
        <w:t xml:space="preserve"> </w:t>
      </w:r>
      <w:r w:rsidR="00F5400D" w:rsidRPr="008C3C93">
        <w:t xml:space="preserve">hours </w:t>
      </w:r>
      <w:r w:rsidR="00980639" w:rsidRPr="008C3C93">
        <w:t xml:space="preserve">UTC </w:t>
      </w:r>
      <w:r w:rsidRPr="008C3C93">
        <w:t xml:space="preserve">on </w:t>
      </w:r>
      <w:r w:rsidR="0077322C">
        <w:t>Satur</w:t>
      </w:r>
      <w:r w:rsidR="0077322C" w:rsidRPr="008C3C93">
        <w:t>day 1</w:t>
      </w:r>
      <w:r w:rsidR="0077322C">
        <w:t>6</w:t>
      </w:r>
      <w:r w:rsidR="0077322C" w:rsidRPr="008C3C93">
        <w:t xml:space="preserve"> </w:t>
      </w:r>
      <w:r w:rsidR="00E07824" w:rsidRPr="008C3C93">
        <w:t>October</w:t>
      </w:r>
      <w:r w:rsidR="00C6468F" w:rsidRPr="008C3C93">
        <w:t xml:space="preserve"> </w:t>
      </w:r>
      <w:r w:rsidR="00F16858" w:rsidRPr="008C3C93">
        <w:t>20</w:t>
      </w:r>
      <w:r w:rsidR="00110520" w:rsidRPr="008C3C93">
        <w:t>2</w:t>
      </w:r>
      <w:r w:rsidR="00555AEE" w:rsidRPr="008C3C93">
        <w:t>1</w:t>
      </w:r>
      <w:r w:rsidR="00F16858" w:rsidRPr="008C3C93">
        <w:t xml:space="preserve">. </w:t>
      </w:r>
      <w:r w:rsidRPr="008C3C93">
        <w:t>Approximately</w:t>
      </w:r>
      <w:r w:rsidR="00900FAC" w:rsidRPr="008C3C93">
        <w:t xml:space="preserve"> </w:t>
      </w:r>
      <w:r w:rsidR="009827DD" w:rsidRPr="00737E3C">
        <w:t>343</w:t>
      </w:r>
      <w:r w:rsidR="009827DD" w:rsidRPr="008C3C93">
        <w:t xml:space="preserve"> </w:t>
      </w:r>
      <w:r w:rsidRPr="008C3C93">
        <w:t xml:space="preserve">people attended the </w:t>
      </w:r>
      <w:r w:rsidR="00F71D3A" w:rsidRPr="008C3C93">
        <w:t>JVET</w:t>
      </w:r>
      <w:r w:rsidRPr="008C3C93">
        <w:t xml:space="preserve"> meeting, and </w:t>
      </w:r>
      <w:r w:rsidR="00727807" w:rsidRPr="008C3C93">
        <w:t xml:space="preserve">approximately </w:t>
      </w:r>
      <w:r w:rsidR="00BE0484" w:rsidRPr="00237D77">
        <w:t>120</w:t>
      </w:r>
      <w:r w:rsidR="00BE0484" w:rsidRPr="008C3C93">
        <w:t xml:space="preserve"> </w:t>
      </w:r>
      <w:r w:rsidRPr="008C3C93">
        <w:t>input documents</w:t>
      </w:r>
      <w:r w:rsidR="00FA44EC" w:rsidRPr="008C3C93">
        <w:t xml:space="preserve"> (not counting crosschecks)</w:t>
      </w:r>
      <w:r w:rsidR="00373131" w:rsidRPr="008C3C93">
        <w:t xml:space="preserve">, </w:t>
      </w:r>
      <w:r w:rsidR="00555AEE" w:rsidRPr="008C3C93">
        <w:t>1</w:t>
      </w:r>
      <w:r w:rsidR="00897DB2" w:rsidRPr="008C3C93">
        <w:t>2</w:t>
      </w:r>
      <w:r w:rsidR="00C60DE5" w:rsidRPr="008C3C93">
        <w:t xml:space="preserve"> AHG reports</w:t>
      </w:r>
      <w:r w:rsidR="00EA3DF3" w:rsidRPr="008C3C93">
        <w:t xml:space="preserve">, </w:t>
      </w:r>
      <w:r w:rsidR="00897DB2" w:rsidRPr="008C3C93">
        <w:t>3</w:t>
      </w:r>
      <w:r w:rsidR="00555AEE" w:rsidRPr="008C3C93">
        <w:t xml:space="preserve"> CE/EE summary reports, </w:t>
      </w:r>
      <w:r w:rsidR="00BE0484">
        <w:t>2</w:t>
      </w:r>
      <w:r w:rsidR="00CB5EC7" w:rsidRPr="008C3C93">
        <w:t xml:space="preserve"> </w:t>
      </w:r>
      <w:r w:rsidR="00EA3DF3" w:rsidRPr="008C3C93">
        <w:t>BoG reports</w:t>
      </w:r>
      <w:r w:rsidR="00BE0484">
        <w:t>, and one report on experts viewing conducted during the meeting</w:t>
      </w:r>
      <w:r w:rsidR="00C60DE5" w:rsidRPr="008C3C93">
        <w:t xml:space="preserve"> </w:t>
      </w:r>
      <w:r w:rsidRPr="008C3C93">
        <w:t xml:space="preserve">were discussed. </w:t>
      </w:r>
      <w:r w:rsidR="008647B4" w:rsidRPr="008C3C93">
        <w:t xml:space="preserve">The meeting took place </w:t>
      </w:r>
      <w:r w:rsidR="00AC5C58" w:rsidRPr="008C3C93">
        <w:t xml:space="preserve">in </w:t>
      </w:r>
      <w:r w:rsidR="00CB5EC7" w:rsidRPr="008C3C93">
        <w:t>coordination</w:t>
      </w:r>
      <w:r w:rsidR="00AC5C58" w:rsidRPr="008C3C93">
        <w:t xml:space="preserve"> with a meeting of various SC29 Working Groups – where WG 5 is representing the Joint Video Coding Team(s) and their activities from the </w:t>
      </w:r>
      <w:r w:rsidR="00CB5EC7" w:rsidRPr="008C3C93">
        <w:t xml:space="preserve">perspective of the </w:t>
      </w:r>
      <w:r w:rsidR="00AC5C58" w:rsidRPr="008C3C93">
        <w:t>SC 29 parent body</w:t>
      </w:r>
      <w:r w:rsidR="00CB5EC7" w:rsidRPr="008C3C93">
        <w:t>, under whose auspices this JVET meeting was held</w:t>
      </w:r>
      <w:r w:rsidR="00DF2A87" w:rsidRPr="008C3C93">
        <w:t xml:space="preserve">. </w:t>
      </w:r>
      <w:r w:rsidRPr="008C3C93">
        <w:t xml:space="preserve">The subject matter of the </w:t>
      </w:r>
      <w:r w:rsidR="00F71D3A" w:rsidRPr="008C3C93">
        <w:t>JVET</w:t>
      </w:r>
      <w:r w:rsidRPr="008C3C93">
        <w:t xml:space="preserve"> meeting activities consisted </w:t>
      </w:r>
      <w:r w:rsidR="00E20EAE" w:rsidRPr="008C3C93">
        <w:t xml:space="preserve">of work on further development and maintenance of the twin-text video coding technology standards </w:t>
      </w:r>
      <w:r w:rsidR="00E20EAE" w:rsidRPr="008C3C93">
        <w:rPr>
          <w:i/>
        </w:rPr>
        <w:t>Advanced Video Coding</w:t>
      </w:r>
      <w:r w:rsidR="00E20EAE" w:rsidRPr="008C3C93">
        <w:t xml:space="preserve"> (AVC), </w:t>
      </w:r>
      <w:r w:rsidR="00E20EAE" w:rsidRPr="008C3C93">
        <w:rPr>
          <w:i/>
        </w:rPr>
        <w:t xml:space="preserve">High Efficiency Video Coding </w:t>
      </w:r>
      <w:r w:rsidR="00E20EAE" w:rsidRPr="008C3C93">
        <w:t xml:space="preserve">(HEVC), </w:t>
      </w:r>
      <w:r w:rsidR="00E20EAE" w:rsidRPr="008C3C93">
        <w:rPr>
          <w:i/>
        </w:rPr>
        <w:t>Versatile Video Coding</w:t>
      </w:r>
      <w:r w:rsidR="00E20EAE" w:rsidRPr="008C3C93">
        <w:t xml:space="preserve"> (VVC)</w:t>
      </w:r>
      <w:r w:rsidR="00E20EAE" w:rsidRPr="008C3C93">
        <w:rPr>
          <w:i/>
        </w:rPr>
        <w:t>, Coding-independent Code Points (Video)</w:t>
      </w:r>
      <w:r w:rsidR="00E20EAE" w:rsidRPr="008C3C93">
        <w:t xml:space="preserve"> (CICP), and </w:t>
      </w:r>
      <w:r w:rsidR="00E20EAE" w:rsidRPr="008C3C93">
        <w:rPr>
          <w:i/>
          <w:lang w:eastAsia="de-DE"/>
        </w:rPr>
        <w:t>Versatile S</w:t>
      </w:r>
      <w:r w:rsidR="00E20EAE" w:rsidRPr="008C3C93">
        <w:rPr>
          <w:bCs/>
          <w:i/>
        </w:rPr>
        <w:t>upplemental Enhancement Information Messages for Coded Video Bitstreams</w:t>
      </w:r>
      <w:r w:rsidR="00E20EAE" w:rsidRPr="008C3C93">
        <w:rPr>
          <w:i/>
        </w:rPr>
        <w:t xml:space="preserve"> </w:t>
      </w:r>
      <w:r w:rsidR="00E20EAE" w:rsidRPr="008C3C93">
        <w:t xml:space="preserve">(VSEI), as well as related technical reports, </w:t>
      </w:r>
      <w:r w:rsidR="00CB5EC7" w:rsidRPr="008C3C93">
        <w:t xml:space="preserve">reference </w:t>
      </w:r>
      <w:r w:rsidR="00E20EAE" w:rsidRPr="008C3C93">
        <w:t xml:space="preserve">software and conformance </w:t>
      </w:r>
      <w:r w:rsidR="00CB5EC7" w:rsidRPr="008C3C93">
        <w:t xml:space="preserve">testing </w:t>
      </w:r>
      <w:r w:rsidR="00E20EAE" w:rsidRPr="008C3C93">
        <w:t xml:space="preserve">packages. </w:t>
      </w:r>
      <w:r w:rsidR="00D73425" w:rsidRPr="008C3C93">
        <w:t>As a primary goal, t</w:t>
      </w:r>
      <w:r w:rsidR="00B159B2" w:rsidRPr="008C3C93">
        <w:t xml:space="preserve">he JVET meeting </w:t>
      </w:r>
      <w:r w:rsidR="00FF1D8E" w:rsidRPr="008C3C93">
        <w:t xml:space="preserve">reviewed </w:t>
      </w:r>
      <w:r w:rsidR="00F350B0" w:rsidRPr="008C3C93">
        <w:t>t</w:t>
      </w:r>
      <w:r w:rsidRPr="008C3C93">
        <w:t xml:space="preserve">he work that was performed in the interim period since the </w:t>
      </w:r>
      <w:r w:rsidR="00555AEE" w:rsidRPr="008C3C93">
        <w:t>twen</w:t>
      </w:r>
      <w:r w:rsidR="00B301C8" w:rsidRPr="008C3C93">
        <w:t>t</w:t>
      </w:r>
      <w:r w:rsidR="00897DB2" w:rsidRPr="008C3C93">
        <w:t>y-</w:t>
      </w:r>
      <w:r w:rsidR="00EB418D" w:rsidRPr="008C3C93">
        <w:t>third</w:t>
      </w:r>
      <w:r w:rsidR="007861D6" w:rsidRPr="008C3C93">
        <w:t xml:space="preserve"> </w:t>
      </w:r>
      <w:r w:rsidR="00B54EE7" w:rsidRPr="008C3C93">
        <w:t>JVET</w:t>
      </w:r>
      <w:r w:rsidRPr="008C3C93">
        <w:t xml:space="preserve"> meeting in </w:t>
      </w:r>
      <w:r w:rsidR="00F350B0" w:rsidRPr="008C3C93">
        <w:t>producing</w:t>
      </w:r>
      <w:r w:rsidR="00555AEE" w:rsidRPr="008C3C93">
        <w:t xml:space="preserve"> the following documents:</w:t>
      </w:r>
    </w:p>
    <w:p w14:paraId="49A542B9" w14:textId="1ECA0956" w:rsidR="00F07415" w:rsidRPr="008C3C93" w:rsidRDefault="00F07415" w:rsidP="007B03F5">
      <w:pPr>
        <w:pStyle w:val="ListBullet2"/>
        <w:numPr>
          <w:ilvl w:val="0"/>
          <w:numId w:val="11"/>
        </w:numPr>
        <w:contextualSpacing w:val="0"/>
      </w:pPr>
      <w:r w:rsidRPr="008C3C93">
        <w:t>JVET-</w:t>
      </w:r>
      <w:r w:rsidR="00EB418D" w:rsidRPr="008C3C93">
        <w:t>W</w:t>
      </w:r>
      <w:r w:rsidRPr="008C3C93">
        <w:t>1000 Meeting report</w:t>
      </w:r>
    </w:p>
    <w:p w14:paraId="5898DE57" w14:textId="77777777" w:rsidR="00EB418D" w:rsidRPr="008C3C93" w:rsidRDefault="00EB418D" w:rsidP="00EB418D">
      <w:pPr>
        <w:pStyle w:val="ListBullet2"/>
        <w:numPr>
          <w:ilvl w:val="0"/>
          <w:numId w:val="11"/>
        </w:numPr>
        <w:contextualSpacing w:val="0"/>
      </w:pPr>
      <w:r w:rsidRPr="008C3C93">
        <w:rPr>
          <w:bCs/>
        </w:rPr>
        <w:t>JVET-W1004</w:t>
      </w:r>
      <w:r w:rsidRPr="008C3C93">
        <w:rPr>
          <w:lang w:eastAsia="de-DE"/>
        </w:rPr>
        <w:t xml:space="preserve"> </w:t>
      </w:r>
      <w:r w:rsidRPr="008C3C93">
        <w:t>Errata report items for VVC, HEVC, AVC, Video CICP, and CP usage TR</w:t>
      </w:r>
    </w:p>
    <w:p w14:paraId="7B96A504" w14:textId="77777777" w:rsidR="00EB418D" w:rsidRPr="008C3C93" w:rsidRDefault="00EB418D" w:rsidP="00EB418D">
      <w:pPr>
        <w:pStyle w:val="ListBullet2"/>
        <w:numPr>
          <w:ilvl w:val="0"/>
          <w:numId w:val="11"/>
        </w:numPr>
        <w:contextualSpacing w:val="0"/>
      </w:pPr>
      <w:r w:rsidRPr="008C3C93">
        <w:t xml:space="preserve">JVET-W2002 </w:t>
      </w:r>
      <w:r w:rsidRPr="008C3C93">
        <w:rPr>
          <w:bCs/>
        </w:rPr>
        <w:t>Algorithm description for Versatile Video Coding and Test Model 14 (VTM 14)</w:t>
      </w:r>
    </w:p>
    <w:p w14:paraId="5D457C7E" w14:textId="77777777" w:rsidR="00EB418D" w:rsidRPr="008C3C93" w:rsidRDefault="00EB418D" w:rsidP="00EB418D">
      <w:pPr>
        <w:pStyle w:val="ListBullet2"/>
        <w:numPr>
          <w:ilvl w:val="0"/>
          <w:numId w:val="11"/>
        </w:numPr>
        <w:contextualSpacing w:val="0"/>
      </w:pPr>
      <w:r w:rsidRPr="008C3C93">
        <w:rPr>
          <w:bCs/>
        </w:rPr>
        <w:t>JVET-W2005</w:t>
      </w:r>
      <w:r w:rsidRPr="008C3C93">
        <w:rPr>
          <w:lang w:eastAsia="de-DE"/>
        </w:rPr>
        <w:t xml:space="preserve"> VVC operation range extensions (Draft 4)</w:t>
      </w:r>
    </w:p>
    <w:p w14:paraId="4DC5D94C" w14:textId="77777777" w:rsidR="00EB418D" w:rsidRPr="008C3C93" w:rsidRDefault="00EB418D" w:rsidP="00EB418D">
      <w:pPr>
        <w:pStyle w:val="ListBullet2"/>
        <w:numPr>
          <w:ilvl w:val="0"/>
          <w:numId w:val="11"/>
        </w:numPr>
        <w:contextualSpacing w:val="0"/>
      </w:pPr>
      <w:r w:rsidRPr="008C3C93">
        <w:rPr>
          <w:bCs/>
        </w:rPr>
        <w:t>JVET-W2006</w:t>
      </w:r>
      <w:r w:rsidRPr="008C3C93">
        <w:rPr>
          <w:lang w:eastAsia="de-DE"/>
        </w:rPr>
        <w:t xml:space="preserve"> Additional SEI messages for VSEI (Draft 4)</w:t>
      </w:r>
    </w:p>
    <w:p w14:paraId="3A2E0530" w14:textId="77777777" w:rsidR="00EB418D" w:rsidRPr="008C3C93" w:rsidRDefault="00EB418D" w:rsidP="00EB418D">
      <w:pPr>
        <w:pStyle w:val="ListBullet2"/>
        <w:numPr>
          <w:ilvl w:val="0"/>
          <w:numId w:val="11"/>
        </w:numPr>
        <w:contextualSpacing w:val="0"/>
      </w:pPr>
      <w:r w:rsidRPr="008C3C93">
        <w:rPr>
          <w:szCs w:val="24"/>
        </w:rPr>
        <w:lastRenderedPageBreak/>
        <w:t xml:space="preserve">JVET-W2016 </w:t>
      </w:r>
      <w:r w:rsidRPr="008C3C93">
        <w:rPr>
          <w:lang w:eastAsia="de-DE"/>
        </w:rPr>
        <w:t xml:space="preserve">Common Test Conditions and evaluation procedures </w:t>
      </w:r>
      <w:r w:rsidRPr="008C3C93">
        <w:t>for neural network-based video coding technology</w:t>
      </w:r>
    </w:p>
    <w:p w14:paraId="1289CE58" w14:textId="77777777" w:rsidR="00EB418D" w:rsidRPr="008C3C93" w:rsidRDefault="00EB418D" w:rsidP="00EB418D">
      <w:pPr>
        <w:pStyle w:val="ListBullet2"/>
        <w:numPr>
          <w:ilvl w:val="0"/>
          <w:numId w:val="11"/>
        </w:numPr>
        <w:contextualSpacing w:val="0"/>
      </w:pPr>
      <w:r w:rsidRPr="008C3C93">
        <w:rPr>
          <w:szCs w:val="24"/>
        </w:rPr>
        <w:t xml:space="preserve">JVET-W2017 </w:t>
      </w:r>
      <w:r w:rsidRPr="008C3C93">
        <w:rPr>
          <w:lang w:eastAsia="de-DE"/>
        </w:rPr>
        <w:t xml:space="preserve">Common Test Conditions and evaluation procedures </w:t>
      </w:r>
      <w:r w:rsidRPr="008C3C93">
        <w:rPr>
          <w:bCs/>
        </w:rPr>
        <w:t>for enhanced compression tool testing</w:t>
      </w:r>
    </w:p>
    <w:p w14:paraId="4BBDB985" w14:textId="77777777" w:rsidR="00EB418D" w:rsidRPr="008C3C93" w:rsidRDefault="00EB418D" w:rsidP="00EB418D">
      <w:pPr>
        <w:pStyle w:val="ListBullet2"/>
        <w:numPr>
          <w:ilvl w:val="0"/>
          <w:numId w:val="11"/>
        </w:numPr>
        <w:contextualSpacing w:val="0"/>
      </w:pPr>
      <w:r w:rsidRPr="008C3C93">
        <w:rPr>
          <w:szCs w:val="24"/>
        </w:rPr>
        <w:t>JVET-</w:t>
      </w:r>
      <w:r w:rsidRPr="008C3C93">
        <w:rPr>
          <w:bCs/>
        </w:rPr>
        <w:t>W2019</w:t>
      </w:r>
      <w:r w:rsidRPr="008C3C93">
        <w:rPr>
          <w:lang w:eastAsia="de-DE"/>
        </w:rPr>
        <w:t xml:space="preserve"> White paper on VVC</w:t>
      </w:r>
    </w:p>
    <w:p w14:paraId="4882FBF5" w14:textId="77777777" w:rsidR="00EB418D" w:rsidRPr="008C3C93" w:rsidRDefault="00EB418D" w:rsidP="00EB418D">
      <w:pPr>
        <w:pStyle w:val="ListBullet2"/>
        <w:numPr>
          <w:ilvl w:val="0"/>
          <w:numId w:val="11"/>
        </w:numPr>
        <w:contextualSpacing w:val="0"/>
      </w:pPr>
      <w:r w:rsidRPr="008C3C93">
        <w:t xml:space="preserve">JVET-W2020 </w:t>
      </w:r>
      <w:r w:rsidRPr="008C3C93">
        <w:rPr>
          <w:lang w:eastAsia="de-DE"/>
        </w:rPr>
        <w:t>VVC verification test report for HDR video content</w:t>
      </w:r>
    </w:p>
    <w:p w14:paraId="6408BB45" w14:textId="77777777" w:rsidR="00EB418D" w:rsidRPr="008C3C93" w:rsidRDefault="00EB418D" w:rsidP="00EB418D">
      <w:pPr>
        <w:pStyle w:val="ListBullet2"/>
        <w:numPr>
          <w:ilvl w:val="0"/>
          <w:numId w:val="11"/>
        </w:numPr>
        <w:contextualSpacing w:val="0"/>
      </w:pPr>
      <w:r w:rsidRPr="008C3C93">
        <w:t xml:space="preserve">JVET-W2022 </w:t>
      </w:r>
      <w:r w:rsidRPr="008C3C93">
        <w:rPr>
          <w:lang w:eastAsia="de-DE"/>
        </w:rPr>
        <w:t>Core Experiment on film grain synthesis</w:t>
      </w:r>
    </w:p>
    <w:p w14:paraId="3E053B08" w14:textId="77777777" w:rsidR="00EB418D" w:rsidRPr="008C3C93" w:rsidRDefault="00EB418D" w:rsidP="00EB418D">
      <w:pPr>
        <w:pStyle w:val="ListBullet2"/>
        <w:numPr>
          <w:ilvl w:val="0"/>
          <w:numId w:val="11"/>
        </w:numPr>
        <w:contextualSpacing w:val="0"/>
      </w:pPr>
      <w:r w:rsidRPr="008C3C93">
        <w:t xml:space="preserve">JVET-W2023 </w:t>
      </w:r>
      <w:r w:rsidRPr="008C3C93">
        <w:rPr>
          <w:lang w:eastAsia="de-DE"/>
        </w:rPr>
        <w:t>Exploration Experiment on neural network-based video coding (EE1)</w:t>
      </w:r>
    </w:p>
    <w:p w14:paraId="69B66A23" w14:textId="77777777" w:rsidR="00EB418D" w:rsidRPr="008C3C93" w:rsidRDefault="00EB418D" w:rsidP="00EB418D">
      <w:pPr>
        <w:pStyle w:val="ListBullet2"/>
        <w:numPr>
          <w:ilvl w:val="0"/>
          <w:numId w:val="11"/>
        </w:numPr>
        <w:contextualSpacing w:val="0"/>
      </w:pPr>
      <w:r w:rsidRPr="008C3C93">
        <w:t xml:space="preserve">JVET-W2024 </w:t>
      </w:r>
      <w:r w:rsidRPr="008C3C93">
        <w:rPr>
          <w:rFonts w:eastAsia="Times New Roman"/>
          <w:szCs w:val="24"/>
        </w:rPr>
        <w:t>Exploration Experiment on enhanced compression beyond VVC capability (EE2)</w:t>
      </w:r>
    </w:p>
    <w:p w14:paraId="16129E74" w14:textId="77777777" w:rsidR="00EB418D" w:rsidRPr="008C3C93" w:rsidRDefault="00EB418D" w:rsidP="00EB418D">
      <w:pPr>
        <w:pStyle w:val="ListBullet2"/>
        <w:numPr>
          <w:ilvl w:val="0"/>
          <w:numId w:val="11"/>
        </w:numPr>
        <w:contextualSpacing w:val="0"/>
      </w:pPr>
      <w:r w:rsidRPr="008C3C93">
        <w:rPr>
          <w:szCs w:val="24"/>
        </w:rPr>
        <w:t>JVET-</w:t>
      </w:r>
      <w:r w:rsidRPr="008C3C93">
        <w:rPr>
          <w:bCs/>
        </w:rPr>
        <w:t>W2025</w:t>
      </w:r>
      <w:r w:rsidRPr="008C3C93">
        <w:rPr>
          <w:lang w:eastAsia="de-DE"/>
        </w:rPr>
        <w:t xml:space="preserve"> </w:t>
      </w:r>
      <w:r w:rsidRPr="008C3C93">
        <w:rPr>
          <w:bCs/>
        </w:rPr>
        <w:t>Algorithm description of Enhanced Compression Model 2 (ECM 2)</w:t>
      </w:r>
    </w:p>
    <w:p w14:paraId="63558488" w14:textId="77777777" w:rsidR="00EB418D" w:rsidRPr="008C3C93" w:rsidRDefault="00EB418D" w:rsidP="00EB418D">
      <w:pPr>
        <w:pStyle w:val="ListBullet2"/>
        <w:numPr>
          <w:ilvl w:val="0"/>
          <w:numId w:val="11"/>
        </w:numPr>
        <w:contextualSpacing w:val="0"/>
      </w:pPr>
      <w:r w:rsidRPr="008C3C93">
        <w:rPr>
          <w:szCs w:val="24"/>
        </w:rPr>
        <w:t>JVET-</w:t>
      </w:r>
      <w:r w:rsidRPr="008C3C93">
        <w:rPr>
          <w:bCs/>
        </w:rPr>
        <w:t>W2026</w:t>
      </w:r>
      <w:r w:rsidRPr="008C3C93">
        <w:rPr>
          <w:lang w:eastAsia="de-DE"/>
        </w:rPr>
        <w:t xml:space="preserve"> Conformance testing for VVC operation range extensions (Draft 1)</w:t>
      </w:r>
    </w:p>
    <w:p w14:paraId="7B8623C6" w14:textId="62FF1748" w:rsidR="00556EEC" w:rsidRPr="008C3C93" w:rsidRDefault="00F350B0" w:rsidP="0037108D">
      <w:r w:rsidRPr="008C3C93">
        <w:t>Further important goals were reviewing</w:t>
      </w:r>
      <w:r w:rsidR="00555AEE" w:rsidRPr="008C3C93">
        <w:t xml:space="preserve"> the results of the </w:t>
      </w:r>
      <w:r w:rsidR="00555AEE" w:rsidRPr="008C3C93">
        <w:rPr>
          <w:lang w:eastAsia="de-DE"/>
        </w:rPr>
        <w:t xml:space="preserve">CE on </w:t>
      </w:r>
      <w:r w:rsidR="00EB418D" w:rsidRPr="008C3C93">
        <w:rPr>
          <w:lang w:eastAsia="de-DE"/>
        </w:rPr>
        <w:t>Film Grain Synthesis</w:t>
      </w:r>
      <w:r w:rsidR="00555AEE" w:rsidRPr="008C3C93">
        <w:rPr>
          <w:lang w:eastAsia="de-DE"/>
        </w:rPr>
        <w:t>, of the EE on Neural Network-based Video Coding</w:t>
      </w:r>
      <w:r w:rsidR="006C4F18" w:rsidRPr="008C3C93">
        <w:rPr>
          <w:lang w:eastAsia="de-DE"/>
        </w:rPr>
        <w:t xml:space="preserve">, of the EE on </w:t>
      </w:r>
      <w:r w:rsidR="006C4F18" w:rsidRPr="008C3C93">
        <w:rPr>
          <w:rFonts w:eastAsia="Times New Roman"/>
          <w:szCs w:val="24"/>
        </w:rPr>
        <w:t>Enhanced Compression beyond VVC capability</w:t>
      </w:r>
      <w:r w:rsidR="003955CF" w:rsidRPr="008C3C93">
        <w:rPr>
          <w:rFonts w:eastAsia="Times New Roman"/>
          <w:szCs w:val="24"/>
        </w:rPr>
        <w:t>,</w:t>
      </w:r>
      <w:r w:rsidRPr="008C3C93">
        <w:t xml:space="preserve"> </w:t>
      </w:r>
      <w:r w:rsidR="00555AEE" w:rsidRPr="008C3C93">
        <w:t xml:space="preserve">of other </w:t>
      </w:r>
      <w:r w:rsidRPr="008C3C93">
        <w:t xml:space="preserve">technical input on novel aspects of video coding technology, and </w:t>
      </w:r>
      <w:r w:rsidR="00CB5EC7" w:rsidRPr="008C3C93">
        <w:t xml:space="preserve">to </w:t>
      </w:r>
      <w:r w:rsidRPr="008C3C93">
        <w:t xml:space="preserve">plan </w:t>
      </w:r>
      <w:r w:rsidR="003847BD" w:rsidRPr="008C3C93">
        <w:t xml:space="preserve">next steps for investigation of candidate technology towards </w:t>
      </w:r>
      <w:r w:rsidR="00167CDE" w:rsidRPr="008C3C93">
        <w:t>further</w:t>
      </w:r>
      <w:r w:rsidR="003847BD" w:rsidRPr="008C3C93">
        <w:t xml:space="preserve"> standard development</w:t>
      </w:r>
      <w:r w:rsidR="00DF0670" w:rsidRPr="008C3C93">
        <w:t>.</w:t>
      </w:r>
    </w:p>
    <w:p w14:paraId="551A07DB" w14:textId="3D906C67" w:rsidR="00C817F5" w:rsidRPr="008C3C93" w:rsidRDefault="00C817F5" w:rsidP="00C817F5">
      <w:pPr>
        <w:keepNext/>
      </w:pPr>
      <w:r w:rsidRPr="008C3C93">
        <w:t xml:space="preserve">The JVET produced </w:t>
      </w:r>
      <w:r w:rsidR="004D1092" w:rsidRPr="00237D77">
        <w:t>13</w:t>
      </w:r>
      <w:r w:rsidR="004D1092" w:rsidRPr="008C3C93">
        <w:t xml:space="preserve"> </w:t>
      </w:r>
      <w:r w:rsidRPr="008C3C93">
        <w:t>output documents from the current meeting</w:t>
      </w:r>
      <w:r w:rsidR="00EB418D" w:rsidRPr="008C3C93">
        <w:t xml:space="preserve"> (</w:t>
      </w:r>
      <w:r w:rsidR="00EB418D" w:rsidRPr="00237D77">
        <w:t>update</w:t>
      </w:r>
      <w:r w:rsidR="00EB418D" w:rsidRPr="008C3C93">
        <w:t>)</w:t>
      </w:r>
      <w:r w:rsidRPr="008C3C93">
        <w:t>:</w:t>
      </w:r>
    </w:p>
    <w:p w14:paraId="02C6E335" w14:textId="2F3A7ED5" w:rsidR="00C817F5" w:rsidRPr="008C3C93" w:rsidRDefault="00C817F5" w:rsidP="007B03F5">
      <w:pPr>
        <w:pStyle w:val="ListBullet2"/>
        <w:numPr>
          <w:ilvl w:val="0"/>
          <w:numId w:val="11"/>
        </w:numPr>
        <w:contextualSpacing w:val="0"/>
      </w:pPr>
      <w:r w:rsidRPr="008C3C93">
        <w:rPr>
          <w:bCs/>
        </w:rPr>
        <w:t>JVET-</w:t>
      </w:r>
      <w:r w:rsidR="00564133">
        <w:rPr>
          <w:bCs/>
        </w:rPr>
        <w:t>X</w:t>
      </w:r>
      <w:r w:rsidR="00564133" w:rsidRPr="008C3C93">
        <w:rPr>
          <w:bCs/>
        </w:rPr>
        <w:t>1004</w:t>
      </w:r>
      <w:r w:rsidR="00564133" w:rsidRPr="008C3C93">
        <w:rPr>
          <w:lang w:eastAsia="de-DE"/>
        </w:rPr>
        <w:t xml:space="preserve"> </w:t>
      </w:r>
      <w:r w:rsidRPr="008C3C93">
        <w:t xml:space="preserve">Errata report items for </w:t>
      </w:r>
      <w:r w:rsidR="00D338DD" w:rsidRPr="008C3C93">
        <w:t xml:space="preserve">VVC, </w:t>
      </w:r>
      <w:r w:rsidR="00564133">
        <w:t xml:space="preserve">VSEI, </w:t>
      </w:r>
      <w:r w:rsidRPr="008C3C93">
        <w:t>HEVC, AVC, Video CICP, and CP usage TR</w:t>
      </w:r>
    </w:p>
    <w:p w14:paraId="5F22B6D9" w14:textId="7C6EC89C" w:rsidR="00564133" w:rsidRDefault="00564133" w:rsidP="007B03F5">
      <w:pPr>
        <w:pStyle w:val="ListBullet2"/>
        <w:numPr>
          <w:ilvl w:val="0"/>
          <w:numId w:val="11"/>
        </w:numPr>
        <w:contextualSpacing w:val="0"/>
      </w:pPr>
      <w:r>
        <w:t xml:space="preserve">JVET-X1005 </w:t>
      </w:r>
      <w:r>
        <w:rPr>
          <w:lang w:val="en-CA"/>
        </w:rPr>
        <w:t>New level for HEVC (Draft 1)</w:t>
      </w:r>
    </w:p>
    <w:p w14:paraId="12B56822" w14:textId="72208E23" w:rsidR="00C817F5" w:rsidRPr="008C3C93" w:rsidRDefault="00C817F5" w:rsidP="007B03F5">
      <w:pPr>
        <w:pStyle w:val="ListBullet2"/>
        <w:numPr>
          <w:ilvl w:val="0"/>
          <w:numId w:val="11"/>
        </w:numPr>
        <w:contextualSpacing w:val="0"/>
      </w:pPr>
      <w:r w:rsidRPr="008C3C93">
        <w:t>JVET-</w:t>
      </w:r>
      <w:r w:rsidR="00564133">
        <w:t>X</w:t>
      </w:r>
      <w:r w:rsidR="00564133" w:rsidRPr="008C3C93">
        <w:t xml:space="preserve">2002 </w:t>
      </w:r>
      <w:r w:rsidRPr="008C3C93">
        <w:rPr>
          <w:bCs/>
        </w:rPr>
        <w:t>Algorithm description for Versatile Video Coding and Test Model </w:t>
      </w:r>
      <w:r w:rsidR="006E60EB" w:rsidRPr="008C3C93">
        <w:rPr>
          <w:bCs/>
        </w:rPr>
        <w:t xml:space="preserve">14 </w:t>
      </w:r>
      <w:r w:rsidRPr="008C3C93">
        <w:rPr>
          <w:bCs/>
        </w:rPr>
        <w:t>(VTM </w:t>
      </w:r>
      <w:r w:rsidR="006E60EB" w:rsidRPr="008C3C93">
        <w:rPr>
          <w:bCs/>
        </w:rPr>
        <w:t>14</w:t>
      </w:r>
      <w:r w:rsidRPr="008C3C93">
        <w:rPr>
          <w:bCs/>
        </w:rPr>
        <w:t>)</w:t>
      </w:r>
    </w:p>
    <w:p w14:paraId="635BC36E" w14:textId="5D5ECB79" w:rsidR="00D338DD" w:rsidRPr="008C3C93" w:rsidRDefault="00D338DD" w:rsidP="007B03F5">
      <w:pPr>
        <w:pStyle w:val="ListBullet2"/>
        <w:numPr>
          <w:ilvl w:val="0"/>
          <w:numId w:val="11"/>
        </w:numPr>
        <w:contextualSpacing w:val="0"/>
      </w:pPr>
      <w:r w:rsidRPr="008C3C93">
        <w:rPr>
          <w:bCs/>
        </w:rPr>
        <w:t>JVET-</w:t>
      </w:r>
      <w:r w:rsidR="00564133">
        <w:rPr>
          <w:bCs/>
        </w:rPr>
        <w:t>X</w:t>
      </w:r>
      <w:r w:rsidR="00564133" w:rsidRPr="008C3C93">
        <w:rPr>
          <w:bCs/>
        </w:rPr>
        <w:t>2005</w:t>
      </w:r>
      <w:r w:rsidR="00564133" w:rsidRPr="008C3C93">
        <w:rPr>
          <w:lang w:eastAsia="de-DE"/>
        </w:rPr>
        <w:t xml:space="preserve"> </w:t>
      </w:r>
      <w:r w:rsidR="00AE20C2" w:rsidRPr="008C3C93">
        <w:rPr>
          <w:lang w:eastAsia="de-DE"/>
        </w:rPr>
        <w:t>VVC operation range extensions</w:t>
      </w:r>
      <w:r w:rsidRPr="008C3C93">
        <w:rPr>
          <w:lang w:eastAsia="de-DE"/>
        </w:rPr>
        <w:t xml:space="preserve"> (Draft </w:t>
      </w:r>
      <w:r w:rsidR="00564133" w:rsidRPr="00237D77">
        <w:rPr>
          <w:lang w:eastAsia="de-DE"/>
        </w:rPr>
        <w:t>5</w:t>
      </w:r>
      <w:r w:rsidRPr="008C3C93">
        <w:rPr>
          <w:lang w:eastAsia="de-DE"/>
        </w:rPr>
        <w:t>)</w:t>
      </w:r>
    </w:p>
    <w:p w14:paraId="75309584" w14:textId="7D003E1B" w:rsidR="00D338DD" w:rsidRDefault="00D338DD" w:rsidP="007B03F5">
      <w:pPr>
        <w:pStyle w:val="ListBullet2"/>
        <w:numPr>
          <w:ilvl w:val="0"/>
          <w:numId w:val="11"/>
        </w:numPr>
        <w:contextualSpacing w:val="0"/>
      </w:pPr>
      <w:r w:rsidRPr="008C3C93">
        <w:rPr>
          <w:bCs/>
        </w:rPr>
        <w:t>JVET-</w:t>
      </w:r>
      <w:r w:rsidR="00564133">
        <w:rPr>
          <w:bCs/>
        </w:rPr>
        <w:t>X</w:t>
      </w:r>
      <w:r w:rsidR="00564133" w:rsidRPr="008C3C93">
        <w:rPr>
          <w:bCs/>
        </w:rPr>
        <w:t>2006</w:t>
      </w:r>
      <w:r w:rsidR="00564133" w:rsidRPr="008C3C93">
        <w:rPr>
          <w:lang w:eastAsia="de-DE"/>
        </w:rPr>
        <w:t xml:space="preserve"> </w:t>
      </w:r>
      <w:r w:rsidRPr="008C3C93">
        <w:rPr>
          <w:lang w:eastAsia="de-DE"/>
        </w:rPr>
        <w:t xml:space="preserve">Additional SEI messages for VSEI (Draft </w:t>
      </w:r>
      <w:r w:rsidR="00564133" w:rsidRPr="00237D77">
        <w:rPr>
          <w:lang w:eastAsia="de-DE"/>
        </w:rPr>
        <w:t>5</w:t>
      </w:r>
      <w:r w:rsidRPr="008C3C93">
        <w:rPr>
          <w:lang w:eastAsia="de-DE"/>
        </w:rPr>
        <w:t>)</w:t>
      </w:r>
    </w:p>
    <w:p w14:paraId="0E18B4CF" w14:textId="0CB7208E" w:rsidR="00564133" w:rsidRPr="008C3C93" w:rsidRDefault="00564133" w:rsidP="007B03F5">
      <w:pPr>
        <w:pStyle w:val="ListBullet2"/>
        <w:numPr>
          <w:ilvl w:val="0"/>
          <w:numId w:val="11"/>
        </w:numPr>
        <w:contextualSpacing w:val="0"/>
      </w:pPr>
      <w:r>
        <w:t xml:space="preserve">JVET-X2007 </w:t>
      </w:r>
      <w:r w:rsidRPr="008C3C93">
        <w:rPr>
          <w:lang w:val="en-CA" w:eastAsia="de-DE"/>
        </w:rPr>
        <w:t xml:space="preserve">Conformance testing for versatile video coding (Draft </w:t>
      </w:r>
      <w:r>
        <w:rPr>
          <w:lang w:val="en-CA" w:eastAsia="de-DE"/>
        </w:rPr>
        <w:t>7</w:t>
      </w:r>
      <w:r w:rsidRPr="008C3C93">
        <w:rPr>
          <w:lang w:val="en-CA" w:eastAsia="de-DE"/>
        </w:rPr>
        <w:t>)</w:t>
      </w:r>
    </w:p>
    <w:p w14:paraId="44CA7DAD" w14:textId="0D5B7BE9" w:rsidR="00D338DD" w:rsidRPr="008C3C93" w:rsidRDefault="00D338DD" w:rsidP="007B03F5">
      <w:pPr>
        <w:pStyle w:val="ListBullet2"/>
        <w:numPr>
          <w:ilvl w:val="0"/>
          <w:numId w:val="11"/>
        </w:numPr>
        <w:contextualSpacing w:val="0"/>
      </w:pPr>
      <w:r w:rsidRPr="008C3C93">
        <w:rPr>
          <w:szCs w:val="24"/>
        </w:rPr>
        <w:t>JVET-</w:t>
      </w:r>
      <w:r w:rsidR="00564133">
        <w:rPr>
          <w:szCs w:val="24"/>
        </w:rPr>
        <w:t>X</w:t>
      </w:r>
      <w:r w:rsidR="00564133" w:rsidRPr="008C3C93">
        <w:rPr>
          <w:szCs w:val="24"/>
        </w:rPr>
        <w:t xml:space="preserve">2016 </w:t>
      </w:r>
      <w:r w:rsidRPr="008C3C93">
        <w:rPr>
          <w:lang w:eastAsia="de-DE"/>
        </w:rPr>
        <w:t xml:space="preserve">Common Test Conditions and evaluation procedures </w:t>
      </w:r>
      <w:r w:rsidRPr="008C3C93">
        <w:t>for neural network-based video coding technology</w:t>
      </w:r>
    </w:p>
    <w:p w14:paraId="5051D6E7" w14:textId="09AD54EB" w:rsidR="00D338DD" w:rsidRPr="008C3C93" w:rsidRDefault="00D338DD" w:rsidP="007B03F5">
      <w:pPr>
        <w:pStyle w:val="ListBullet2"/>
        <w:numPr>
          <w:ilvl w:val="0"/>
          <w:numId w:val="11"/>
        </w:numPr>
        <w:contextualSpacing w:val="0"/>
      </w:pPr>
      <w:r w:rsidRPr="008C3C93">
        <w:rPr>
          <w:szCs w:val="24"/>
        </w:rPr>
        <w:t>JVET-</w:t>
      </w:r>
      <w:r w:rsidR="00564133">
        <w:rPr>
          <w:szCs w:val="24"/>
        </w:rPr>
        <w:t>X</w:t>
      </w:r>
      <w:r w:rsidR="00564133" w:rsidRPr="008C3C93">
        <w:rPr>
          <w:szCs w:val="24"/>
        </w:rPr>
        <w:t xml:space="preserve">2017 </w:t>
      </w:r>
      <w:r w:rsidRPr="008C3C93">
        <w:rPr>
          <w:lang w:eastAsia="de-DE"/>
        </w:rPr>
        <w:t xml:space="preserve">Common Test Conditions and evaluation procedures </w:t>
      </w:r>
      <w:r w:rsidRPr="008C3C93">
        <w:rPr>
          <w:bCs/>
        </w:rPr>
        <w:t>for enhanced compression tool testing</w:t>
      </w:r>
    </w:p>
    <w:p w14:paraId="725EC866" w14:textId="6D677641" w:rsidR="00C817F5" w:rsidRPr="008C3C93" w:rsidRDefault="00C817F5" w:rsidP="007B03F5">
      <w:pPr>
        <w:pStyle w:val="ListBullet2"/>
        <w:numPr>
          <w:ilvl w:val="0"/>
          <w:numId w:val="11"/>
        </w:numPr>
        <w:contextualSpacing w:val="0"/>
      </w:pPr>
      <w:r w:rsidRPr="008C3C93">
        <w:t>JVET-</w:t>
      </w:r>
      <w:r w:rsidR="004D1092">
        <w:t>X</w:t>
      </w:r>
      <w:r w:rsidR="004D1092" w:rsidRPr="008C3C93">
        <w:t xml:space="preserve">2022 </w:t>
      </w:r>
      <w:r w:rsidRPr="008C3C93">
        <w:rPr>
          <w:lang w:eastAsia="de-DE"/>
        </w:rPr>
        <w:t>C</w:t>
      </w:r>
      <w:r w:rsidR="006E60EB" w:rsidRPr="008C3C93">
        <w:rPr>
          <w:lang w:eastAsia="de-DE"/>
        </w:rPr>
        <w:t xml:space="preserve">ore </w:t>
      </w:r>
      <w:r w:rsidRPr="008C3C93">
        <w:rPr>
          <w:lang w:eastAsia="de-DE"/>
        </w:rPr>
        <w:t>E</w:t>
      </w:r>
      <w:r w:rsidR="006E60EB" w:rsidRPr="008C3C93">
        <w:rPr>
          <w:lang w:eastAsia="de-DE"/>
        </w:rPr>
        <w:t>xperiment</w:t>
      </w:r>
      <w:r w:rsidRPr="008C3C93">
        <w:rPr>
          <w:lang w:eastAsia="de-DE"/>
        </w:rPr>
        <w:t xml:space="preserve"> on </w:t>
      </w:r>
      <w:r w:rsidR="006E60EB" w:rsidRPr="008C3C93">
        <w:rPr>
          <w:lang w:eastAsia="de-DE"/>
        </w:rPr>
        <w:t>film grain synthesis</w:t>
      </w:r>
    </w:p>
    <w:p w14:paraId="393AEF76" w14:textId="35308231" w:rsidR="00C817F5" w:rsidRPr="008C3C93" w:rsidRDefault="00C817F5" w:rsidP="007B03F5">
      <w:pPr>
        <w:pStyle w:val="ListBullet2"/>
        <w:numPr>
          <w:ilvl w:val="0"/>
          <w:numId w:val="11"/>
        </w:numPr>
        <w:contextualSpacing w:val="0"/>
      </w:pPr>
      <w:r w:rsidRPr="008C3C93">
        <w:t>JVET-</w:t>
      </w:r>
      <w:r w:rsidR="004D1092">
        <w:t>X</w:t>
      </w:r>
      <w:r w:rsidR="004D1092" w:rsidRPr="008C3C93">
        <w:t xml:space="preserve">2023 </w:t>
      </w:r>
      <w:r w:rsidR="00536860" w:rsidRPr="008C3C93">
        <w:rPr>
          <w:lang w:eastAsia="de-DE"/>
        </w:rPr>
        <w:t xml:space="preserve">Exploration Experiment </w:t>
      </w:r>
      <w:r w:rsidRPr="008C3C93">
        <w:rPr>
          <w:lang w:eastAsia="de-DE"/>
        </w:rPr>
        <w:t xml:space="preserve">on </w:t>
      </w:r>
      <w:r w:rsidR="006E60EB" w:rsidRPr="008C3C93">
        <w:rPr>
          <w:lang w:eastAsia="de-DE"/>
        </w:rPr>
        <w:t>neural network</w:t>
      </w:r>
      <w:r w:rsidRPr="008C3C93">
        <w:rPr>
          <w:lang w:eastAsia="de-DE"/>
        </w:rPr>
        <w:t xml:space="preserve">-based </w:t>
      </w:r>
      <w:r w:rsidR="006E60EB" w:rsidRPr="008C3C93">
        <w:rPr>
          <w:lang w:eastAsia="de-DE"/>
        </w:rPr>
        <w:t xml:space="preserve">video coding </w:t>
      </w:r>
      <w:r w:rsidR="00A96170" w:rsidRPr="008C3C93">
        <w:rPr>
          <w:lang w:eastAsia="de-DE"/>
        </w:rPr>
        <w:t>(EE1)</w:t>
      </w:r>
    </w:p>
    <w:p w14:paraId="73DE3FFE" w14:textId="20FF5EE7" w:rsidR="00D338DD" w:rsidRPr="008C3C93" w:rsidRDefault="00D338DD" w:rsidP="007B03F5">
      <w:pPr>
        <w:pStyle w:val="ListBullet2"/>
        <w:numPr>
          <w:ilvl w:val="0"/>
          <w:numId w:val="11"/>
        </w:numPr>
        <w:contextualSpacing w:val="0"/>
      </w:pPr>
      <w:r w:rsidRPr="008C3C93">
        <w:t>JVET-</w:t>
      </w:r>
      <w:r w:rsidR="004D1092">
        <w:t>X</w:t>
      </w:r>
      <w:r w:rsidR="004D1092" w:rsidRPr="008C3C93">
        <w:t xml:space="preserve">2024 </w:t>
      </w:r>
      <w:r w:rsidRPr="008C3C93">
        <w:rPr>
          <w:rFonts w:eastAsia="Times New Roman"/>
          <w:szCs w:val="24"/>
        </w:rPr>
        <w:t xml:space="preserve">Exploration Experiment on </w:t>
      </w:r>
      <w:r w:rsidR="006E60EB" w:rsidRPr="008C3C93">
        <w:rPr>
          <w:rFonts w:eastAsia="Times New Roman"/>
          <w:szCs w:val="24"/>
        </w:rPr>
        <w:t xml:space="preserve">enhanced compression </w:t>
      </w:r>
      <w:r w:rsidRPr="008C3C93">
        <w:rPr>
          <w:rFonts w:eastAsia="Times New Roman"/>
          <w:szCs w:val="24"/>
        </w:rPr>
        <w:t>beyond VVC capability</w:t>
      </w:r>
      <w:r w:rsidR="00A96170" w:rsidRPr="008C3C93">
        <w:rPr>
          <w:rFonts w:eastAsia="Times New Roman"/>
          <w:szCs w:val="24"/>
        </w:rPr>
        <w:t xml:space="preserve"> (EE2)</w:t>
      </w:r>
    </w:p>
    <w:p w14:paraId="366ED544" w14:textId="3EC13369" w:rsidR="006E60EB" w:rsidRPr="008C3C93" w:rsidRDefault="006E60EB" w:rsidP="006E60EB">
      <w:pPr>
        <w:pStyle w:val="ListBullet2"/>
        <w:numPr>
          <w:ilvl w:val="0"/>
          <w:numId w:val="11"/>
        </w:numPr>
        <w:contextualSpacing w:val="0"/>
      </w:pPr>
      <w:r w:rsidRPr="008C3C93">
        <w:rPr>
          <w:szCs w:val="24"/>
        </w:rPr>
        <w:t>JVET-</w:t>
      </w:r>
      <w:r w:rsidR="004D1092">
        <w:rPr>
          <w:bCs/>
        </w:rPr>
        <w:t>X</w:t>
      </w:r>
      <w:r w:rsidR="004D1092" w:rsidRPr="008C3C93">
        <w:rPr>
          <w:bCs/>
        </w:rPr>
        <w:t>2025</w:t>
      </w:r>
      <w:r w:rsidR="004D1092" w:rsidRPr="008C3C93">
        <w:rPr>
          <w:lang w:eastAsia="de-DE"/>
        </w:rPr>
        <w:t xml:space="preserve"> </w:t>
      </w:r>
      <w:r w:rsidRPr="008C3C93">
        <w:rPr>
          <w:bCs/>
        </w:rPr>
        <w:t>Algorithm description of Enhanced Compression Model 2 (ECM </w:t>
      </w:r>
      <w:r w:rsidR="004D1092">
        <w:rPr>
          <w:bCs/>
        </w:rPr>
        <w:t>3</w:t>
      </w:r>
      <w:r w:rsidRPr="008C3C93">
        <w:rPr>
          <w:bCs/>
        </w:rPr>
        <w:t>)</w:t>
      </w:r>
    </w:p>
    <w:p w14:paraId="54F8512B" w14:textId="4FF28135" w:rsidR="006E60EB" w:rsidRPr="008C3C93" w:rsidRDefault="006E60EB" w:rsidP="006E60EB">
      <w:pPr>
        <w:pStyle w:val="ListBullet2"/>
        <w:numPr>
          <w:ilvl w:val="0"/>
          <w:numId w:val="11"/>
        </w:numPr>
        <w:contextualSpacing w:val="0"/>
      </w:pPr>
      <w:r w:rsidRPr="008C3C93">
        <w:rPr>
          <w:szCs w:val="24"/>
        </w:rPr>
        <w:t>JVET-</w:t>
      </w:r>
      <w:r w:rsidR="004D1092">
        <w:rPr>
          <w:bCs/>
        </w:rPr>
        <w:t>X</w:t>
      </w:r>
      <w:r w:rsidR="004D1092" w:rsidRPr="008C3C93">
        <w:rPr>
          <w:bCs/>
        </w:rPr>
        <w:t>2026</w:t>
      </w:r>
      <w:r w:rsidR="004D1092" w:rsidRPr="008C3C93">
        <w:rPr>
          <w:lang w:eastAsia="de-DE"/>
        </w:rPr>
        <w:t xml:space="preserve"> </w:t>
      </w:r>
      <w:r w:rsidRPr="008C3C93">
        <w:rPr>
          <w:lang w:eastAsia="de-DE"/>
        </w:rPr>
        <w:t xml:space="preserve">Conformance testing for VVC operation range extensions (Draft </w:t>
      </w:r>
      <w:r w:rsidR="004D1092">
        <w:rPr>
          <w:lang w:eastAsia="de-DE"/>
        </w:rPr>
        <w:t>2</w:t>
      </w:r>
      <w:r w:rsidRPr="008C3C93">
        <w:rPr>
          <w:lang w:eastAsia="de-DE"/>
        </w:rPr>
        <w:t>)</w:t>
      </w:r>
    </w:p>
    <w:p w14:paraId="303A737D" w14:textId="163D1D91" w:rsidR="00556EEC" w:rsidRPr="008C3C93" w:rsidRDefault="007E3772" w:rsidP="00A579A4">
      <w:r w:rsidRPr="008C3C93">
        <w:t xml:space="preserve">For the organization and planning of its future work, the </w:t>
      </w:r>
      <w:r w:rsidR="00B159B2" w:rsidRPr="008C3C93">
        <w:t>JVET</w:t>
      </w:r>
      <w:r w:rsidRPr="008C3C93">
        <w:t xml:space="preserve"> established </w:t>
      </w:r>
      <w:r w:rsidR="0077322C">
        <w:t>13</w:t>
      </w:r>
      <w:r w:rsidR="0077322C" w:rsidRPr="008C3C93">
        <w:t xml:space="preserve"> </w:t>
      </w:r>
      <w:r w:rsidR="00556EEC" w:rsidRPr="008C3C93">
        <w:t>“</w:t>
      </w:r>
      <w:r w:rsidRPr="008C3C93">
        <w:t>ad hoc groups</w:t>
      </w:r>
      <w:r w:rsidR="00556EEC" w:rsidRPr="008C3C93">
        <w:t>”</w:t>
      </w:r>
      <w:r w:rsidRPr="008C3C93">
        <w:t xml:space="preserve"> (AHGs) to progress the work on particular subject areas. </w:t>
      </w:r>
      <w:r w:rsidR="0086227D" w:rsidRPr="008C3C93">
        <w:t xml:space="preserve">At this meeting, </w:t>
      </w:r>
      <w:r w:rsidR="0077322C">
        <w:t>2</w:t>
      </w:r>
      <w:r w:rsidR="0077322C" w:rsidRPr="008C3C93">
        <w:t xml:space="preserve"> </w:t>
      </w:r>
      <w:r w:rsidR="00A81998" w:rsidRPr="008C3C93">
        <w:t>Exploration Experiment</w:t>
      </w:r>
      <w:r w:rsidR="008C3629" w:rsidRPr="008C3C93">
        <w:t>s</w:t>
      </w:r>
      <w:r w:rsidR="00A81998" w:rsidRPr="008C3C93">
        <w:t xml:space="preserve"> (EE)</w:t>
      </w:r>
      <w:r w:rsidRPr="008C3C93">
        <w:t xml:space="preserve"> were defined. </w:t>
      </w:r>
      <w:r w:rsidR="00964D64" w:rsidRPr="008C3C93">
        <w:t xml:space="preserve">The next </w:t>
      </w:r>
      <w:r w:rsidR="004004AF" w:rsidRPr="008C3C93">
        <w:t xml:space="preserve">eight </w:t>
      </w:r>
      <w:r w:rsidR="00B54EE7" w:rsidRPr="008C3C93">
        <w:t>JVET</w:t>
      </w:r>
      <w:r w:rsidR="00964D64" w:rsidRPr="008C3C93">
        <w:t xml:space="preserve"> meeting</w:t>
      </w:r>
      <w:r w:rsidR="005675BA" w:rsidRPr="008C3C93">
        <w:t>s</w:t>
      </w:r>
      <w:r w:rsidR="00964D64" w:rsidRPr="008C3C93">
        <w:t xml:space="preserve"> </w:t>
      </w:r>
      <w:r w:rsidR="00D02355" w:rsidRPr="008C3C93">
        <w:t>we</w:t>
      </w:r>
      <w:r w:rsidR="0012565E" w:rsidRPr="008C3C93">
        <w:t>re planned for</w:t>
      </w:r>
      <w:r w:rsidR="00AD4925" w:rsidRPr="008C3C93">
        <w:t xml:space="preserve"> </w:t>
      </w:r>
      <w:bookmarkStart w:id="0" w:name="_Hlk21031012"/>
      <w:r w:rsidR="00EB418D" w:rsidRPr="00237D77">
        <w:t>Tue</w:t>
      </w:r>
      <w:r w:rsidR="00A81998" w:rsidRPr="00237D77">
        <w:t xml:space="preserve">. </w:t>
      </w:r>
      <w:r w:rsidR="00EB418D" w:rsidRPr="00237D77">
        <w:t>11</w:t>
      </w:r>
      <w:r w:rsidR="006E60EB" w:rsidRPr="00237D77">
        <w:t xml:space="preserve"> </w:t>
      </w:r>
      <w:r w:rsidR="00A81998" w:rsidRPr="00237D77">
        <w:t xml:space="preserve">– </w:t>
      </w:r>
      <w:r w:rsidR="00EB418D" w:rsidRPr="00237D77">
        <w:t>Fri</w:t>
      </w:r>
      <w:r w:rsidR="00A81998" w:rsidRPr="00237D77">
        <w:t xml:space="preserve">. </w:t>
      </w:r>
      <w:r w:rsidR="00EB418D" w:rsidRPr="00237D77">
        <w:t>14</w:t>
      </w:r>
      <w:r w:rsidR="006E60EB" w:rsidRPr="00237D77">
        <w:t xml:space="preserve"> </w:t>
      </w:r>
      <w:r w:rsidR="00EB418D" w:rsidRPr="00237D77">
        <w:t>January</w:t>
      </w:r>
      <w:r w:rsidR="00A81998" w:rsidRPr="00237D77">
        <w:t xml:space="preserve"> </w:t>
      </w:r>
      <w:r w:rsidR="006E60EB" w:rsidRPr="00237D77">
        <w:t>and Mon. 1</w:t>
      </w:r>
      <w:r w:rsidR="00EB418D" w:rsidRPr="00237D77">
        <w:t>7</w:t>
      </w:r>
      <w:r w:rsidR="006E60EB" w:rsidRPr="00237D77">
        <w:t xml:space="preserve"> – </w:t>
      </w:r>
      <w:r w:rsidR="00EB418D" w:rsidRPr="00237D77">
        <w:t>Wed</w:t>
      </w:r>
      <w:r w:rsidR="006E60EB" w:rsidRPr="00237D77">
        <w:t xml:space="preserve">. </w:t>
      </w:r>
      <w:r w:rsidR="00EB418D" w:rsidRPr="00237D77">
        <w:t>19</w:t>
      </w:r>
      <w:r w:rsidR="006E60EB" w:rsidRPr="00237D77">
        <w:t xml:space="preserve"> </w:t>
      </w:r>
      <w:r w:rsidR="00EB418D" w:rsidRPr="00237D77">
        <w:t>January</w:t>
      </w:r>
      <w:r w:rsidR="00CB5EC7" w:rsidRPr="00237D77">
        <w:t xml:space="preserve"> </w:t>
      </w:r>
      <w:r w:rsidR="00A81998" w:rsidRPr="00237D77">
        <w:t>202</w:t>
      </w:r>
      <w:r w:rsidR="00EB418D" w:rsidRPr="00237D77">
        <w:t>2</w:t>
      </w:r>
      <w:r w:rsidR="00A81998" w:rsidRPr="008C3C93">
        <w:t xml:space="preserve"> </w:t>
      </w:r>
      <w:r w:rsidR="00D53D22" w:rsidRPr="008C3C93">
        <w:t xml:space="preserve">as a </w:t>
      </w:r>
      <w:r w:rsidR="006E60EB" w:rsidRPr="008C3C93">
        <w:t>virtual</w:t>
      </w:r>
      <w:r w:rsidR="00D53D22" w:rsidRPr="008C3C93">
        <w:t xml:space="preserve"> meeting </w:t>
      </w:r>
      <w:r w:rsidR="00A81998" w:rsidRPr="008C3C93">
        <w:t xml:space="preserve">under </w:t>
      </w:r>
      <w:r w:rsidR="00C817F5" w:rsidRPr="008C3C93">
        <w:t>ITU-T SG16 auspices</w:t>
      </w:r>
      <w:r w:rsidR="00E44E00" w:rsidRPr="008C3C93">
        <w:t>;</w:t>
      </w:r>
      <w:r w:rsidR="00C817F5" w:rsidRPr="008C3C93">
        <w:t xml:space="preserve"> </w:t>
      </w:r>
      <w:r w:rsidR="004004AF" w:rsidRPr="008C3C93">
        <w:t xml:space="preserve">during Fri. 22 – Fri. 29 April 2022 under ISO/IEC </w:t>
      </w:r>
      <w:r w:rsidR="0004163D" w:rsidRPr="008C3C93">
        <w:t>JTC 1/‌</w:t>
      </w:r>
      <w:r w:rsidR="004004AF" w:rsidRPr="008C3C93">
        <w:t>SC</w:t>
      </w:r>
      <w:r w:rsidR="0004163D" w:rsidRPr="008C3C93">
        <w:t> </w:t>
      </w:r>
      <w:r w:rsidR="004004AF" w:rsidRPr="008C3C93">
        <w:t>29 auspices</w:t>
      </w:r>
      <w:r w:rsidR="00E44E00" w:rsidRPr="008C3C93">
        <w:t xml:space="preserve"> in Alpbach, AT</w:t>
      </w:r>
      <w:r w:rsidR="0077322C">
        <w:t>, to be conducted as a hybrid meeting</w:t>
      </w:r>
      <w:r w:rsidR="00E44E00" w:rsidRPr="008C3C93">
        <w:t>;</w:t>
      </w:r>
      <w:r w:rsidR="00A02E78" w:rsidRPr="008C3C93">
        <w:t xml:space="preserve"> </w:t>
      </w:r>
      <w:r w:rsidR="004004AF" w:rsidRPr="008C3C93">
        <w:t xml:space="preserve">during Fri. 15 – Fri. 22 July 2022 under ISO/IEC </w:t>
      </w:r>
      <w:r w:rsidR="0004163D" w:rsidRPr="008C3C93">
        <w:t>JTC 1/‌</w:t>
      </w:r>
      <w:r w:rsidR="004004AF" w:rsidRPr="008C3C93">
        <w:t>SC</w:t>
      </w:r>
      <w:r w:rsidR="0004163D" w:rsidRPr="008C3C93">
        <w:t> </w:t>
      </w:r>
      <w:r w:rsidR="004004AF" w:rsidRPr="008C3C93">
        <w:t>29 auspices in Cologne, DE</w:t>
      </w:r>
      <w:r w:rsidR="00E44E00" w:rsidRPr="008C3C93">
        <w:t>;</w:t>
      </w:r>
      <w:r w:rsidR="004004AF" w:rsidRPr="008C3C93">
        <w:t xml:space="preserve"> during October 2022 under ITU-T SG16 auspices</w:t>
      </w:r>
      <w:r w:rsidR="0077322C">
        <w:t>, location t.b.d.</w:t>
      </w:r>
      <w:r w:rsidR="00E44E00" w:rsidRPr="008C3C93">
        <w:t>;</w:t>
      </w:r>
      <w:r w:rsidR="004004AF" w:rsidRPr="008C3C93">
        <w:t xml:space="preserve"> during January 2023 under ISO/IEC </w:t>
      </w:r>
      <w:r w:rsidR="0004163D" w:rsidRPr="008C3C93">
        <w:t>JTC 1/‌</w:t>
      </w:r>
      <w:r w:rsidR="004004AF" w:rsidRPr="008C3C93">
        <w:t>SC</w:t>
      </w:r>
      <w:r w:rsidR="0004163D" w:rsidRPr="008C3C93">
        <w:t> </w:t>
      </w:r>
      <w:r w:rsidR="004004AF" w:rsidRPr="008C3C93">
        <w:t>29 auspices</w:t>
      </w:r>
      <w:r w:rsidR="00B75975" w:rsidRPr="008C3C93">
        <w:t>, location t.b.d</w:t>
      </w:r>
      <w:r w:rsidR="00C768AC" w:rsidRPr="008C3C93">
        <w:t>.</w:t>
      </w:r>
      <w:bookmarkEnd w:id="0"/>
      <w:r w:rsidR="00E44E00" w:rsidRPr="008C3C93">
        <w:t>;</w:t>
      </w:r>
      <w:r w:rsidR="003955CF" w:rsidRPr="008C3C93">
        <w:t xml:space="preserve"> during </w:t>
      </w:r>
      <w:r w:rsidR="00D53D22" w:rsidRPr="008C3C93">
        <w:t xml:space="preserve">April 2023 under ISO/IEC </w:t>
      </w:r>
      <w:r w:rsidR="0004163D" w:rsidRPr="008C3C93">
        <w:t>JTC 1/‌</w:t>
      </w:r>
      <w:r w:rsidR="00D53D22" w:rsidRPr="008C3C93">
        <w:t>SC</w:t>
      </w:r>
      <w:r w:rsidR="0004163D" w:rsidRPr="008C3C93">
        <w:t> </w:t>
      </w:r>
      <w:r w:rsidR="00D53D22" w:rsidRPr="008C3C93">
        <w:t>29 auspices, location t.b.d.</w:t>
      </w:r>
      <w:r w:rsidR="00E44E00" w:rsidRPr="008C3C93">
        <w:t>;</w:t>
      </w:r>
      <w:r w:rsidR="00617417" w:rsidRPr="008C3C93">
        <w:t xml:space="preserve"> during July 2023 under ITU-T SG16 auspices in Geneva, CH</w:t>
      </w:r>
      <w:r w:rsidR="00EB418D" w:rsidRPr="008C3C93">
        <w:t>; and during October 2023 under ISO/IEC JTC 1/‌SC 29 auspices, location t.b.d.</w:t>
      </w:r>
    </w:p>
    <w:p w14:paraId="3FA8ABB3" w14:textId="6E92CFDE" w:rsidR="00A579A4" w:rsidRPr="008C3C93" w:rsidRDefault="00BE2B63" w:rsidP="00C817F5">
      <w:r w:rsidRPr="008C3C93">
        <w:lastRenderedPageBreak/>
        <w:t xml:space="preserve">The document distribution site </w:t>
      </w:r>
      <w:hyperlink r:id="rId17" w:history="1">
        <w:r w:rsidR="00C817F5" w:rsidRPr="008C3C93">
          <w:rPr>
            <w:rStyle w:val="Hyperlink"/>
          </w:rPr>
          <w:t>https://jvet-experts.org/</w:t>
        </w:r>
      </w:hyperlink>
      <w:r w:rsidR="00C817F5" w:rsidRPr="008C3C93">
        <w:t xml:space="preserve"> </w:t>
      </w:r>
      <w:r w:rsidRPr="008C3C93">
        <w:t>was used for distribution of all documents.</w:t>
      </w:r>
      <w:r w:rsidR="00C817F5" w:rsidRPr="008C3C93">
        <w:t xml:space="preserve"> It </w:t>
      </w:r>
      <w:r w:rsidR="007C522B" w:rsidRPr="008C3C93">
        <w:t>wa</w:t>
      </w:r>
      <w:r w:rsidR="00C817F5" w:rsidRPr="008C3C93">
        <w:t xml:space="preserve">s noted that the previous site </w:t>
      </w:r>
      <w:hyperlink r:id="rId18" w:history="1">
        <w:r w:rsidR="00C817F5" w:rsidRPr="008C3C93">
          <w:rPr>
            <w:rStyle w:val="Hyperlink"/>
          </w:rPr>
          <w:t>http://phenix.int-evry.fr/jvet/</w:t>
        </w:r>
      </w:hyperlink>
      <w:r w:rsidR="00C817F5" w:rsidRPr="008C3C93">
        <w:t xml:space="preserve"> is still accessible, but</w:t>
      </w:r>
      <w:r w:rsidR="00A579A4" w:rsidRPr="008C3C93">
        <w:t xml:space="preserve"> was converted to read-only.</w:t>
      </w:r>
    </w:p>
    <w:p w14:paraId="77BAF1F2" w14:textId="43899330" w:rsidR="00556EEC" w:rsidRPr="008C3C93" w:rsidRDefault="000304E0" w:rsidP="009F15F3">
      <w:r w:rsidRPr="008C3C93">
        <w:t>The reflector to be used for discussions by the J</w:t>
      </w:r>
      <w:r w:rsidR="00CF1C05" w:rsidRPr="008C3C93">
        <w:t xml:space="preserve">VET </w:t>
      </w:r>
      <w:r w:rsidR="007E3772" w:rsidRPr="008C3C93">
        <w:t xml:space="preserve">and all its AHGs </w:t>
      </w:r>
      <w:r w:rsidR="00363041" w:rsidRPr="008C3C93">
        <w:t xml:space="preserve">is the </w:t>
      </w:r>
      <w:r w:rsidR="00CF1C05" w:rsidRPr="008C3C93">
        <w:t>JVET</w:t>
      </w:r>
      <w:r w:rsidR="00363041" w:rsidRPr="008C3C93">
        <w:t xml:space="preserve"> reflector:</w:t>
      </w:r>
      <w:r w:rsidR="00363041" w:rsidRPr="008C3C93">
        <w:br/>
      </w:r>
      <w:hyperlink r:id="rId19" w:history="1">
        <w:r w:rsidR="00B54EE7" w:rsidRPr="008C3C93">
          <w:rPr>
            <w:rStyle w:val="Hyperlink"/>
          </w:rPr>
          <w:t>jvet@lists.rwth-aachen.de</w:t>
        </w:r>
      </w:hyperlink>
      <w:r w:rsidR="00B54EE7" w:rsidRPr="008C3C93">
        <w:t xml:space="preserve"> </w:t>
      </w:r>
      <w:r w:rsidR="00AD3898" w:rsidRPr="008C3C93">
        <w:t>hosted at RWTH Aachen University</w:t>
      </w:r>
      <w:r w:rsidRPr="008C3C93">
        <w:t>. For</w:t>
      </w:r>
      <w:r w:rsidR="00363041" w:rsidRPr="008C3C93">
        <w:t xml:space="preserve"> subscription to this list, see</w:t>
      </w:r>
      <w:r w:rsidR="007A60F6" w:rsidRPr="008C3C93">
        <w:t xml:space="preserve"> </w:t>
      </w:r>
      <w:hyperlink r:id="rId20" w:history="1">
        <w:r w:rsidR="007A60F6" w:rsidRPr="008C3C93">
          <w:rPr>
            <w:rStyle w:val="Hyperlink"/>
          </w:rPr>
          <w:t>https://lists.rwth-aachen.de/postorius/lists/jvet.lists.rwth-aachen.de/</w:t>
        </w:r>
      </w:hyperlink>
      <w:r w:rsidRPr="008C3C93">
        <w:t>.</w:t>
      </w:r>
    </w:p>
    <w:p w14:paraId="59E0BE9C" w14:textId="77777777" w:rsidR="00745F6B" w:rsidRPr="008C3C93" w:rsidRDefault="00FA1032" w:rsidP="00C62D09">
      <w:pPr>
        <w:pStyle w:val="Heading1"/>
      </w:pPr>
      <w:r w:rsidRPr="008C3C93">
        <w:t>Administrative topics</w:t>
      </w:r>
    </w:p>
    <w:p w14:paraId="1DFD3D84" w14:textId="77777777" w:rsidR="00FA1032" w:rsidRPr="008C3C93" w:rsidRDefault="00FA1032" w:rsidP="009F5B0B">
      <w:pPr>
        <w:pStyle w:val="Heading2"/>
        <w:ind w:left="578" w:hanging="578"/>
        <w:rPr>
          <w:lang w:val="en-CA"/>
        </w:rPr>
      </w:pPr>
      <w:r w:rsidRPr="008C3C93">
        <w:rPr>
          <w:lang w:val="en-CA"/>
        </w:rPr>
        <w:t>Organization</w:t>
      </w:r>
    </w:p>
    <w:p w14:paraId="172DB870" w14:textId="125ECDFD" w:rsidR="00556EEC" w:rsidRPr="008C3C93" w:rsidRDefault="00FA1032" w:rsidP="0037108D">
      <w:r w:rsidRPr="008C3C93">
        <w:t xml:space="preserve">The ITU-T/ISO/IEC Joint </w:t>
      </w:r>
      <w:r w:rsidR="00096DF4" w:rsidRPr="008C3C93">
        <w:t>Video Exp</w:t>
      </w:r>
      <w:r w:rsidR="009871FB" w:rsidRPr="008C3C93">
        <w:t>erts</w:t>
      </w:r>
      <w:r w:rsidRPr="008C3C93">
        <w:t xml:space="preserve"> Team (</w:t>
      </w:r>
      <w:r w:rsidR="00096DF4" w:rsidRPr="008C3C93">
        <w:t>JVET</w:t>
      </w:r>
      <w:r w:rsidRPr="008C3C93">
        <w:t>) is a group of video coding experts from the ITU-T Study Group 16 Visual Coding Experts Group (VCEG) and the ISO/IEC JTC</w:t>
      </w:r>
      <w:r w:rsidR="0012565E" w:rsidRPr="008C3C93">
        <w:t> </w:t>
      </w:r>
      <w:r w:rsidRPr="008C3C93">
        <w:t>1/</w:t>
      </w:r>
      <w:r w:rsidR="0004163D" w:rsidRPr="008C3C93">
        <w:t>‌</w:t>
      </w:r>
      <w:r w:rsidRPr="008C3C93">
        <w:t>SC</w:t>
      </w:r>
      <w:r w:rsidR="0012565E" w:rsidRPr="008C3C93">
        <w:t> </w:t>
      </w:r>
      <w:r w:rsidRPr="008C3C93">
        <w:t>29/</w:t>
      </w:r>
      <w:r w:rsidR="0004163D" w:rsidRPr="008C3C93">
        <w:t>‌</w:t>
      </w:r>
      <w:r w:rsidRPr="008C3C93">
        <w:t>WG</w:t>
      </w:r>
      <w:r w:rsidR="0012565E" w:rsidRPr="008C3C93">
        <w:t> </w:t>
      </w:r>
      <w:r w:rsidR="00167CDE" w:rsidRPr="008C3C93">
        <w:t>5</w:t>
      </w:r>
      <w:r w:rsidRPr="008C3C93">
        <w:t xml:space="preserve">. The parent bodies of the </w:t>
      </w:r>
      <w:r w:rsidR="00CF1C05" w:rsidRPr="008C3C93">
        <w:t>JVET</w:t>
      </w:r>
      <w:r w:rsidRPr="008C3C93">
        <w:t xml:space="preserve"> are ITU-T WP3/16 and ISO/IEC JTC</w:t>
      </w:r>
      <w:r w:rsidR="0012565E" w:rsidRPr="008C3C93">
        <w:t> </w:t>
      </w:r>
      <w:r w:rsidRPr="008C3C93">
        <w:t>1/</w:t>
      </w:r>
      <w:r w:rsidR="0004163D" w:rsidRPr="008C3C93">
        <w:t>‌</w:t>
      </w:r>
      <w:r w:rsidRPr="008C3C93">
        <w:t>SC</w:t>
      </w:r>
      <w:r w:rsidR="0012565E" w:rsidRPr="008C3C93">
        <w:t> </w:t>
      </w:r>
      <w:r w:rsidRPr="008C3C93">
        <w:t>29.</w:t>
      </w:r>
    </w:p>
    <w:p w14:paraId="50095F1A" w14:textId="57CF7162" w:rsidR="00556EEC" w:rsidRPr="008C3C93" w:rsidRDefault="005032DA" w:rsidP="0037108D">
      <w:r w:rsidRPr="008C3C93">
        <w:t>The Joint Video Experts Team (JVET) of ITU-T WP3/16 and ISO/IEC JTC 1/</w:t>
      </w:r>
      <w:r w:rsidR="0004163D" w:rsidRPr="008C3C93">
        <w:t>‌</w:t>
      </w:r>
      <w:r w:rsidRPr="008C3C93">
        <w:t>SC 29</w:t>
      </w:r>
      <w:r w:rsidR="00167CDE" w:rsidRPr="008C3C93">
        <w:t xml:space="preserve"> </w:t>
      </w:r>
      <w:r w:rsidR="00BF41D5" w:rsidRPr="008C3C93">
        <w:t xml:space="preserve">held its </w:t>
      </w:r>
      <w:r w:rsidR="00167CDE" w:rsidRPr="008C3C93">
        <w:t>twent</w:t>
      </w:r>
      <w:r w:rsidR="00CD5DAF" w:rsidRPr="008C3C93">
        <w:t>y-</w:t>
      </w:r>
      <w:r w:rsidR="00EB418D" w:rsidRPr="008C3C93">
        <w:t>fourth</w:t>
      </w:r>
      <w:r w:rsidR="00CB5EC7" w:rsidRPr="008C3C93">
        <w:t xml:space="preserve"> </w:t>
      </w:r>
      <w:r w:rsidR="00BF41D5" w:rsidRPr="008C3C93">
        <w:t xml:space="preserve">meeting </w:t>
      </w:r>
      <w:r w:rsidR="007359B5" w:rsidRPr="008C3C93">
        <w:t xml:space="preserve">during </w:t>
      </w:r>
      <w:r w:rsidR="00EB418D" w:rsidRPr="008C3C93">
        <w:t>6</w:t>
      </w:r>
      <w:r w:rsidR="00167CDE" w:rsidRPr="008C3C93">
        <w:t>–</w:t>
      </w:r>
      <w:r w:rsidR="00617417" w:rsidRPr="008C3C93">
        <w:t>1</w:t>
      </w:r>
      <w:r w:rsidR="00EB418D" w:rsidRPr="008C3C93">
        <w:t>5</w:t>
      </w:r>
      <w:r w:rsidR="00167CDE" w:rsidRPr="008C3C93">
        <w:t xml:space="preserve"> </w:t>
      </w:r>
      <w:r w:rsidR="00EB418D" w:rsidRPr="008C3C93">
        <w:t>October</w:t>
      </w:r>
      <w:r w:rsidR="00167CDE" w:rsidRPr="008C3C93">
        <w:t xml:space="preserve"> 202</w:t>
      </w:r>
      <w:r w:rsidR="00CD5DAF" w:rsidRPr="008C3C93">
        <w:t>1</w:t>
      </w:r>
      <w:r w:rsidR="00167CDE" w:rsidRPr="008C3C93">
        <w:t xml:space="preserve"> </w:t>
      </w:r>
      <w:r w:rsidR="00BF41D5" w:rsidRPr="008C3C93">
        <w:t>as an online-only meeting, using Zoom teleconferencing tools</w:t>
      </w:r>
      <w:r w:rsidRPr="008C3C93">
        <w:t xml:space="preserve">. </w:t>
      </w:r>
      <w:r w:rsidR="000D0687" w:rsidRPr="008C3C93">
        <w:t>For ISO/IEC purposes, JVET is alternatively designated ISO/IEC JTC 1/</w:t>
      </w:r>
      <w:r w:rsidR="0004163D" w:rsidRPr="008C3C93">
        <w:t>‌</w:t>
      </w:r>
      <w:r w:rsidR="000D0687" w:rsidRPr="008C3C93">
        <w:t>SC 29/</w:t>
      </w:r>
      <w:r w:rsidR="0004163D" w:rsidRPr="008C3C93">
        <w:t>‌</w:t>
      </w:r>
      <w:r w:rsidR="000D0687" w:rsidRPr="008C3C93">
        <w:t xml:space="preserve">WG 5, and this was the </w:t>
      </w:r>
      <w:r w:rsidR="00EB418D" w:rsidRPr="008C3C93">
        <w:t>fifth</w:t>
      </w:r>
      <w:r w:rsidR="000D0687" w:rsidRPr="008C3C93">
        <w:t xml:space="preserve"> meeting as WG 5. </w:t>
      </w:r>
      <w:r w:rsidRPr="008C3C93">
        <w:t>The JVET meeting was held under the chairmanship of Dr Jens-Rainer Ohm (RWTH Aachen/Germany).</w:t>
      </w:r>
    </w:p>
    <w:p w14:paraId="30005EC1" w14:textId="75955D4D" w:rsidR="00554919" w:rsidRPr="008C3C93" w:rsidRDefault="005C55AB" w:rsidP="00537619">
      <w:r w:rsidRPr="008C3C93">
        <w:t xml:space="preserve">It is further noted that the unabbreviated name of JVET was formerly known as “Joint Video </w:t>
      </w:r>
      <w:r w:rsidRPr="008C3C93">
        <w:rPr>
          <w:i/>
        </w:rPr>
        <w:t>Exploration</w:t>
      </w:r>
      <w:r w:rsidRPr="008C3C93">
        <w:t xml:space="preserve"> Team”, but the parent bodies modif</w:t>
      </w:r>
      <w:r w:rsidR="00F350B0" w:rsidRPr="008C3C93">
        <w:t>ied</w:t>
      </w:r>
      <w:r w:rsidRPr="008C3C93">
        <w:t xml:space="preserve"> it when entering the phase of formal development </w:t>
      </w:r>
      <w:r w:rsidR="00F350B0" w:rsidRPr="008C3C93">
        <w:t xml:space="preserve">of </w:t>
      </w:r>
      <w:r w:rsidR="00167CDE" w:rsidRPr="008C3C93">
        <w:t xml:space="preserve">the </w:t>
      </w:r>
      <w:r w:rsidR="00167CDE" w:rsidRPr="008C3C93">
        <w:rPr>
          <w:i/>
        </w:rPr>
        <w:t>Versatile Video Coding</w:t>
      </w:r>
      <w:r w:rsidR="00167CDE" w:rsidRPr="008C3C93">
        <w:t xml:space="preserve"> (VVC) </w:t>
      </w:r>
      <w:r w:rsidR="00554919" w:rsidRPr="008C3C93">
        <w:t xml:space="preserve">and </w:t>
      </w:r>
      <w:r w:rsidR="00554919" w:rsidRPr="008C3C93">
        <w:rPr>
          <w:i/>
          <w:lang w:eastAsia="de-DE"/>
        </w:rPr>
        <w:t>Versatile S</w:t>
      </w:r>
      <w:r w:rsidR="00554919" w:rsidRPr="008C3C93">
        <w:rPr>
          <w:bCs/>
          <w:i/>
        </w:rPr>
        <w:t>upplemental Enhancement Information Messages for Coded Video Bitstreams</w:t>
      </w:r>
      <w:r w:rsidR="00554919" w:rsidRPr="008C3C93">
        <w:rPr>
          <w:i/>
        </w:rPr>
        <w:t xml:space="preserve"> </w:t>
      </w:r>
      <w:r w:rsidR="00554919" w:rsidRPr="008C3C93">
        <w:t xml:space="preserve">(VSEI) </w:t>
      </w:r>
      <w:r w:rsidR="00F350B0" w:rsidRPr="008C3C93">
        <w:t>standard</w:t>
      </w:r>
      <w:r w:rsidR="00554919" w:rsidRPr="008C3C93">
        <w:t>s</w:t>
      </w:r>
      <w:r w:rsidR="00F350B0" w:rsidRPr="008C3C93">
        <w:t xml:space="preserve">. </w:t>
      </w:r>
      <w:r w:rsidR="00167CDE" w:rsidRPr="008C3C93">
        <w:t xml:space="preserve">Furthermore, </w:t>
      </w:r>
      <w:bookmarkStart w:id="1" w:name="_Hlk52715535"/>
      <w:r w:rsidR="00167CDE" w:rsidRPr="008C3C93">
        <w:t xml:space="preserve">starting from the twentieth meeting, work items which had originally been conducted by the Joint Collaborative Team on Video Coding (JCT-VC) </w:t>
      </w:r>
      <w:r w:rsidR="00E97ECD" w:rsidRPr="008C3C93">
        <w:t xml:space="preserve">were </w:t>
      </w:r>
      <w:r w:rsidR="00167CDE" w:rsidRPr="008C3C93">
        <w:t xml:space="preserve">continued </w:t>
      </w:r>
      <w:r w:rsidR="00E97ECD" w:rsidRPr="008C3C93">
        <w:t xml:space="preserve">to be conducted </w:t>
      </w:r>
      <w:r w:rsidR="00167CDE" w:rsidRPr="008C3C93">
        <w:t xml:space="preserve">in JVET as a single joint team, as negotiated by the parent bodies. </w:t>
      </w:r>
      <w:r w:rsidR="00554919" w:rsidRPr="008C3C93">
        <w:t xml:space="preserve">This particularly consists </w:t>
      </w:r>
      <w:r w:rsidR="00167CDE" w:rsidRPr="008C3C93">
        <w:t xml:space="preserve">of work </w:t>
      </w:r>
      <w:r w:rsidR="00554919" w:rsidRPr="008C3C93">
        <w:t>on</w:t>
      </w:r>
      <w:r w:rsidR="000D0687" w:rsidRPr="008C3C93">
        <w:t>:</w:t>
      </w:r>
    </w:p>
    <w:p w14:paraId="43F4718E" w14:textId="750779D0" w:rsidR="00554919" w:rsidRPr="008C3C93" w:rsidRDefault="00167CDE" w:rsidP="007B03F5">
      <w:pPr>
        <w:numPr>
          <w:ilvl w:val="0"/>
          <w:numId w:val="34"/>
        </w:numPr>
      </w:pPr>
      <w:r w:rsidRPr="008C3C93">
        <w:rPr>
          <w:i/>
        </w:rPr>
        <w:t xml:space="preserve">High Efficiency Video </w:t>
      </w:r>
      <w:r w:rsidRPr="008C3C93">
        <w:rPr>
          <w:i/>
          <w:szCs w:val="24"/>
        </w:rPr>
        <w:t>Coding</w:t>
      </w:r>
      <w:r w:rsidRPr="008C3C93">
        <w:t xml:space="preserve"> (HEVC) and its extensions, the development of associated conformance test sets, reference software, verification testing, and non-normative guidance information</w:t>
      </w:r>
      <w:r w:rsidR="00554919" w:rsidRPr="008C3C93">
        <w:t>,</w:t>
      </w:r>
    </w:p>
    <w:p w14:paraId="7661A90D" w14:textId="77777777" w:rsidR="00554919" w:rsidRPr="008C3C93" w:rsidRDefault="00554919" w:rsidP="007B03F5">
      <w:pPr>
        <w:numPr>
          <w:ilvl w:val="0"/>
          <w:numId w:val="34"/>
        </w:numPr>
      </w:pPr>
      <w:r w:rsidRPr="008C3C93">
        <w:t>S</w:t>
      </w:r>
      <w:r w:rsidR="00167CDE" w:rsidRPr="008C3C93">
        <w:t xml:space="preserve">pecification of </w:t>
      </w:r>
      <w:r w:rsidRPr="008C3C93">
        <w:rPr>
          <w:i/>
        </w:rPr>
        <w:t>Coding-independent Code Points (Video)</w:t>
      </w:r>
      <w:r w:rsidRPr="008C3C93">
        <w:t xml:space="preserve"> (CICP), and associated technical report(s),</w:t>
      </w:r>
    </w:p>
    <w:p w14:paraId="12924E0D" w14:textId="652CDE69" w:rsidR="0086227D" w:rsidRPr="008C3C93" w:rsidRDefault="00167CDE" w:rsidP="007B03F5">
      <w:pPr>
        <w:numPr>
          <w:ilvl w:val="0"/>
          <w:numId w:val="34"/>
        </w:numPr>
      </w:pPr>
      <w:r w:rsidRPr="008C3C93">
        <w:t xml:space="preserve">Maintenance and minor enhancement work on the </w:t>
      </w:r>
      <w:r w:rsidRPr="008C3C93">
        <w:rPr>
          <w:i/>
        </w:rPr>
        <w:t>Advanced Video Coding</w:t>
      </w:r>
      <w:r w:rsidRPr="008C3C93">
        <w:t xml:space="preserve"> (AVC) standard, </w:t>
      </w:r>
      <w:r w:rsidR="00554919" w:rsidRPr="008C3C93">
        <w:t>associated conformance test sets and reference software</w:t>
      </w:r>
      <w:r w:rsidRPr="008C3C93">
        <w:t>.</w:t>
      </w:r>
    </w:p>
    <w:p w14:paraId="4379F814" w14:textId="1DF8A18C" w:rsidR="00536860" w:rsidRPr="008C3C93" w:rsidRDefault="00536860" w:rsidP="000D0687">
      <w:r w:rsidRPr="008C3C93">
        <w:t>Furthermore, explorations towards possible future need of standardization in the area of video coding are also conducted by JVET. Currently, the following topics are under investigation:</w:t>
      </w:r>
    </w:p>
    <w:p w14:paraId="05177BD2" w14:textId="1AF8B188" w:rsidR="00536860" w:rsidRPr="008C3C93" w:rsidRDefault="00536860" w:rsidP="007B03F5">
      <w:pPr>
        <w:pStyle w:val="ListBullet2"/>
        <w:numPr>
          <w:ilvl w:val="0"/>
          <w:numId w:val="11"/>
        </w:numPr>
        <w:contextualSpacing w:val="0"/>
      </w:pPr>
      <w:r w:rsidRPr="008C3C93">
        <w:t>Exploration</w:t>
      </w:r>
      <w:r w:rsidRPr="008C3C93">
        <w:rPr>
          <w:lang w:eastAsia="de-DE"/>
        </w:rPr>
        <w:t xml:space="preserve"> on Neural Network-based Video Coding</w:t>
      </w:r>
    </w:p>
    <w:p w14:paraId="70F5C81B" w14:textId="3A90196F" w:rsidR="00536860" w:rsidRPr="008C3C93" w:rsidRDefault="00536860" w:rsidP="007B03F5">
      <w:pPr>
        <w:pStyle w:val="ListBullet2"/>
        <w:numPr>
          <w:ilvl w:val="0"/>
          <w:numId w:val="11"/>
        </w:numPr>
        <w:contextualSpacing w:val="0"/>
      </w:pPr>
      <w:r w:rsidRPr="008C3C93">
        <w:rPr>
          <w:rFonts w:eastAsia="Times New Roman"/>
          <w:szCs w:val="24"/>
        </w:rPr>
        <w:t>Exploration on Enhanced Compression beyond VVC capability</w:t>
      </w:r>
    </w:p>
    <w:p w14:paraId="055D56A9" w14:textId="00E74620" w:rsidR="000D0687" w:rsidRPr="008C3C93" w:rsidRDefault="000D0687" w:rsidP="000D0687">
      <w:r w:rsidRPr="008C3C93">
        <w:t>This report contains three important annexes, as follows:</w:t>
      </w:r>
    </w:p>
    <w:p w14:paraId="18DAE4C6" w14:textId="41E8E8A0" w:rsidR="000D0687" w:rsidRPr="008C3C93" w:rsidRDefault="000D0687" w:rsidP="007B03F5">
      <w:pPr>
        <w:numPr>
          <w:ilvl w:val="0"/>
          <w:numId w:val="35"/>
        </w:numPr>
      </w:pPr>
      <w:r w:rsidRPr="008C3C93">
        <w:t>Annex A contains a list of the documents of the JVET meeting</w:t>
      </w:r>
    </w:p>
    <w:p w14:paraId="5C954DDE" w14:textId="0E7CE58F" w:rsidR="000D0687" w:rsidRPr="008C3C93" w:rsidRDefault="000D0687" w:rsidP="007B03F5">
      <w:pPr>
        <w:numPr>
          <w:ilvl w:val="0"/>
          <w:numId w:val="35"/>
        </w:numPr>
      </w:pPr>
      <w:r w:rsidRPr="008C3C93">
        <w:t>Annex B contains a list of the meeting participants, as recorded by the teleconferencing tool used for the meeting</w:t>
      </w:r>
    </w:p>
    <w:p w14:paraId="3C3697FF" w14:textId="5ECDCC07" w:rsidR="000D0687" w:rsidRPr="008C3C93" w:rsidRDefault="000D0687" w:rsidP="007B03F5">
      <w:pPr>
        <w:numPr>
          <w:ilvl w:val="0"/>
          <w:numId w:val="35"/>
        </w:numPr>
      </w:pPr>
      <w:r w:rsidRPr="008C3C93">
        <w:t>Annex C contains the meeting recommendations of ISO/IEC JTC 1/</w:t>
      </w:r>
      <w:r w:rsidR="0004163D" w:rsidRPr="008C3C93">
        <w:t>‌</w:t>
      </w:r>
      <w:r w:rsidRPr="008C3C93">
        <w:t>SC 29/</w:t>
      </w:r>
      <w:r w:rsidR="0004163D" w:rsidRPr="008C3C93">
        <w:t>‌</w:t>
      </w:r>
      <w:r w:rsidRPr="008C3C93">
        <w:t>WG 5 for purposes of results reporting to ISO/IEC.</w:t>
      </w:r>
    </w:p>
    <w:bookmarkEnd w:id="1"/>
    <w:p w14:paraId="11C907E4" w14:textId="77777777" w:rsidR="006462F3" w:rsidRPr="008C3C93" w:rsidRDefault="006462F3" w:rsidP="009F5B0B">
      <w:pPr>
        <w:pStyle w:val="Heading2"/>
        <w:ind w:left="578" w:hanging="578"/>
        <w:rPr>
          <w:lang w:val="en-CA"/>
        </w:rPr>
      </w:pPr>
      <w:r w:rsidRPr="008C3C93">
        <w:rPr>
          <w:lang w:val="en-CA"/>
        </w:rPr>
        <w:t>Meeting logistics</w:t>
      </w:r>
    </w:p>
    <w:p w14:paraId="68406E06" w14:textId="58E5E696" w:rsidR="00556EEC" w:rsidRPr="008C3C93" w:rsidRDefault="00BC2EF4" w:rsidP="00537619">
      <w:r w:rsidRPr="008C3C93">
        <w:t xml:space="preserve">Information regarding logistics arrangements for the meeting had been provided </w:t>
      </w:r>
      <w:r w:rsidR="009A3750" w:rsidRPr="008C3C93">
        <w:t xml:space="preserve">via the email reflector </w:t>
      </w:r>
      <w:hyperlink r:id="rId21" w:history="1">
        <w:r w:rsidR="00096DF4" w:rsidRPr="008C3C93">
          <w:rPr>
            <w:rStyle w:val="Hyperlink"/>
          </w:rPr>
          <w:t>jvet@lists.rwth-aachen.de</w:t>
        </w:r>
      </w:hyperlink>
      <w:r w:rsidR="009A3750" w:rsidRPr="008C3C93">
        <w:t xml:space="preserve"> and </w:t>
      </w:r>
      <w:r w:rsidRPr="008C3C93">
        <w:t xml:space="preserve">at </w:t>
      </w:r>
      <w:bookmarkStart w:id="2" w:name="_Hlk43670594"/>
      <w:r w:rsidR="00AD2A7F">
        <w:fldChar w:fldCharType="begin"/>
      </w:r>
      <w:r w:rsidR="00AD2A7F">
        <w:instrText xml:space="preserve"> HYPERLINK "</w:instrText>
      </w:r>
      <w:r w:rsidR="00AD2A7F" w:rsidRPr="00BA5696">
        <w:instrText>http://wftp3.itu.int/av-arch/jvet-site/2021_10_X_Virtual/</w:instrText>
      </w:r>
      <w:r w:rsidR="00AD2A7F">
        <w:instrText xml:space="preserve">" </w:instrText>
      </w:r>
      <w:r w:rsidR="00AD2A7F">
        <w:fldChar w:fldCharType="separate"/>
      </w:r>
      <w:r w:rsidR="00AD2A7F" w:rsidRPr="00F0684A">
        <w:rPr>
          <w:rStyle w:val="Hyperlink"/>
        </w:rPr>
        <w:t>http://wftp3.itu.int/av-arch/jvet-site/2021_10_X_Virtual/</w:t>
      </w:r>
      <w:bookmarkEnd w:id="2"/>
      <w:r w:rsidR="00AD2A7F">
        <w:fldChar w:fldCharType="end"/>
      </w:r>
      <w:r w:rsidR="004802F2" w:rsidRPr="008C3C93">
        <w:t>.</w:t>
      </w:r>
    </w:p>
    <w:p w14:paraId="0AC9BEDD" w14:textId="77777777" w:rsidR="00BC2EF4" w:rsidRPr="008C3C93" w:rsidRDefault="00BC2EF4" w:rsidP="009F5B0B">
      <w:pPr>
        <w:pStyle w:val="Heading2"/>
        <w:ind w:left="578" w:hanging="578"/>
        <w:rPr>
          <w:lang w:val="en-CA"/>
        </w:rPr>
      </w:pPr>
      <w:r w:rsidRPr="008C3C93">
        <w:rPr>
          <w:lang w:val="en-CA"/>
        </w:rPr>
        <w:lastRenderedPageBreak/>
        <w:t>Primary goals</w:t>
      </w:r>
    </w:p>
    <w:p w14:paraId="5612BCE2" w14:textId="50C2FFF7" w:rsidR="00CD5DAF" w:rsidRPr="008C3C93" w:rsidRDefault="00CD5DAF" w:rsidP="00CD5DAF">
      <w:bookmarkStart w:id="3" w:name="_Ref382511355"/>
      <w:r w:rsidRPr="008C3C93">
        <w:t>As a primary goal, the JVET meeting reviewed the work that was performed in the interim period since the twent</w:t>
      </w:r>
      <w:r w:rsidR="00617417" w:rsidRPr="008C3C93">
        <w:t>y-</w:t>
      </w:r>
      <w:r w:rsidR="00AA76E9" w:rsidRPr="008C3C93">
        <w:t xml:space="preserve">third </w:t>
      </w:r>
      <w:r w:rsidRPr="008C3C93">
        <w:t>JVET meeting in producing the following documents:</w:t>
      </w:r>
    </w:p>
    <w:p w14:paraId="0BA84C0A" w14:textId="77A0C157" w:rsidR="00617417" w:rsidRPr="008C3C93" w:rsidRDefault="00617417" w:rsidP="007B03F5">
      <w:pPr>
        <w:pStyle w:val="ListBullet2"/>
        <w:numPr>
          <w:ilvl w:val="0"/>
          <w:numId w:val="11"/>
        </w:numPr>
        <w:contextualSpacing w:val="0"/>
      </w:pPr>
      <w:r w:rsidRPr="008C3C93">
        <w:t>JVET-</w:t>
      </w:r>
      <w:r w:rsidR="00AA76E9" w:rsidRPr="008C3C93">
        <w:t>W</w:t>
      </w:r>
      <w:r w:rsidRPr="008C3C93">
        <w:t>1000 Meeting report</w:t>
      </w:r>
    </w:p>
    <w:p w14:paraId="55905F37" w14:textId="77777777" w:rsidR="00AA76E9" w:rsidRPr="008C3C93" w:rsidRDefault="00AA76E9" w:rsidP="00AA76E9">
      <w:pPr>
        <w:pStyle w:val="ListBullet2"/>
        <w:numPr>
          <w:ilvl w:val="0"/>
          <w:numId w:val="11"/>
        </w:numPr>
        <w:contextualSpacing w:val="0"/>
      </w:pPr>
      <w:r w:rsidRPr="008C3C93">
        <w:rPr>
          <w:bCs/>
        </w:rPr>
        <w:t>JVET-W1004</w:t>
      </w:r>
      <w:r w:rsidRPr="008C3C93">
        <w:rPr>
          <w:lang w:eastAsia="de-DE"/>
        </w:rPr>
        <w:t xml:space="preserve"> </w:t>
      </w:r>
      <w:r w:rsidRPr="008C3C93">
        <w:t>Errata report items for VVC, HEVC, AVC, Video CICP, and CP usage TR</w:t>
      </w:r>
    </w:p>
    <w:p w14:paraId="1EA1A4B6" w14:textId="77777777" w:rsidR="00AA76E9" w:rsidRPr="008C3C93" w:rsidRDefault="00AA76E9" w:rsidP="00AA76E9">
      <w:pPr>
        <w:pStyle w:val="ListBullet2"/>
        <w:numPr>
          <w:ilvl w:val="0"/>
          <w:numId w:val="11"/>
        </w:numPr>
        <w:contextualSpacing w:val="0"/>
      </w:pPr>
      <w:r w:rsidRPr="008C3C93">
        <w:t xml:space="preserve">JVET-W2002 </w:t>
      </w:r>
      <w:r w:rsidRPr="008C3C93">
        <w:rPr>
          <w:bCs/>
        </w:rPr>
        <w:t>Algorithm description for Versatile Video Coding and Test Model 14 (VTM 14)</w:t>
      </w:r>
    </w:p>
    <w:p w14:paraId="3A38AAE4" w14:textId="77777777" w:rsidR="00AA76E9" w:rsidRPr="008C3C93" w:rsidRDefault="00AA76E9" w:rsidP="00AA76E9">
      <w:pPr>
        <w:pStyle w:val="ListBullet2"/>
        <w:numPr>
          <w:ilvl w:val="0"/>
          <w:numId w:val="11"/>
        </w:numPr>
        <w:contextualSpacing w:val="0"/>
      </w:pPr>
      <w:r w:rsidRPr="008C3C93">
        <w:rPr>
          <w:bCs/>
        </w:rPr>
        <w:t>JVET-W2005</w:t>
      </w:r>
      <w:r w:rsidRPr="008C3C93">
        <w:rPr>
          <w:lang w:eastAsia="de-DE"/>
        </w:rPr>
        <w:t xml:space="preserve"> VVC operation range extensions (Draft 4)</w:t>
      </w:r>
    </w:p>
    <w:p w14:paraId="2B00BF53" w14:textId="77777777" w:rsidR="00AA76E9" w:rsidRPr="008C3C93" w:rsidRDefault="00AA76E9" w:rsidP="00AA76E9">
      <w:pPr>
        <w:pStyle w:val="ListBullet2"/>
        <w:numPr>
          <w:ilvl w:val="0"/>
          <w:numId w:val="11"/>
        </w:numPr>
        <w:contextualSpacing w:val="0"/>
      </w:pPr>
      <w:r w:rsidRPr="008C3C93">
        <w:rPr>
          <w:bCs/>
        </w:rPr>
        <w:t>JVET-W2006</w:t>
      </w:r>
      <w:r w:rsidRPr="008C3C93">
        <w:rPr>
          <w:lang w:eastAsia="de-DE"/>
        </w:rPr>
        <w:t xml:space="preserve"> Additional SEI messages for VSEI (Draft 4)</w:t>
      </w:r>
    </w:p>
    <w:p w14:paraId="56B8AC77" w14:textId="77777777" w:rsidR="00AA76E9" w:rsidRPr="008C3C93" w:rsidRDefault="00AA76E9" w:rsidP="00AA76E9">
      <w:pPr>
        <w:pStyle w:val="ListBullet2"/>
        <w:numPr>
          <w:ilvl w:val="0"/>
          <w:numId w:val="11"/>
        </w:numPr>
        <w:contextualSpacing w:val="0"/>
      </w:pPr>
      <w:r w:rsidRPr="008C3C93">
        <w:rPr>
          <w:szCs w:val="24"/>
        </w:rPr>
        <w:t xml:space="preserve">JVET-W2016 </w:t>
      </w:r>
      <w:r w:rsidRPr="008C3C93">
        <w:rPr>
          <w:lang w:eastAsia="de-DE"/>
        </w:rPr>
        <w:t xml:space="preserve">Common Test Conditions and evaluation procedures </w:t>
      </w:r>
      <w:r w:rsidRPr="008C3C93">
        <w:t>for neural network-based video coding technology</w:t>
      </w:r>
    </w:p>
    <w:p w14:paraId="05BD3EDB" w14:textId="77777777" w:rsidR="00AA76E9" w:rsidRPr="008C3C93" w:rsidRDefault="00AA76E9" w:rsidP="00AA76E9">
      <w:pPr>
        <w:pStyle w:val="ListBullet2"/>
        <w:numPr>
          <w:ilvl w:val="0"/>
          <w:numId w:val="11"/>
        </w:numPr>
        <w:contextualSpacing w:val="0"/>
      </w:pPr>
      <w:r w:rsidRPr="008C3C93">
        <w:rPr>
          <w:szCs w:val="24"/>
        </w:rPr>
        <w:t xml:space="preserve">JVET-W2017 </w:t>
      </w:r>
      <w:r w:rsidRPr="008C3C93">
        <w:rPr>
          <w:lang w:eastAsia="de-DE"/>
        </w:rPr>
        <w:t xml:space="preserve">Common Test Conditions and evaluation procedures </w:t>
      </w:r>
      <w:r w:rsidRPr="008C3C93">
        <w:rPr>
          <w:bCs/>
        </w:rPr>
        <w:t>for enhanced compression tool testing</w:t>
      </w:r>
    </w:p>
    <w:p w14:paraId="48210112" w14:textId="77777777" w:rsidR="00AA76E9" w:rsidRPr="008C3C93" w:rsidRDefault="00AA76E9" w:rsidP="00AA76E9">
      <w:pPr>
        <w:pStyle w:val="ListBullet2"/>
        <w:numPr>
          <w:ilvl w:val="0"/>
          <w:numId w:val="11"/>
        </w:numPr>
        <w:contextualSpacing w:val="0"/>
      </w:pPr>
      <w:r w:rsidRPr="008C3C93">
        <w:rPr>
          <w:szCs w:val="24"/>
        </w:rPr>
        <w:t>JVET-</w:t>
      </w:r>
      <w:r w:rsidRPr="008C3C93">
        <w:rPr>
          <w:bCs/>
        </w:rPr>
        <w:t>W2019</w:t>
      </w:r>
      <w:r w:rsidRPr="008C3C93">
        <w:rPr>
          <w:lang w:eastAsia="de-DE"/>
        </w:rPr>
        <w:t xml:space="preserve"> White paper on VVC</w:t>
      </w:r>
    </w:p>
    <w:p w14:paraId="3532DB25" w14:textId="77777777" w:rsidR="00AA76E9" w:rsidRPr="008C3C93" w:rsidRDefault="00AA76E9" w:rsidP="00AA76E9">
      <w:pPr>
        <w:pStyle w:val="ListBullet2"/>
        <w:numPr>
          <w:ilvl w:val="0"/>
          <w:numId w:val="11"/>
        </w:numPr>
        <w:contextualSpacing w:val="0"/>
      </w:pPr>
      <w:r w:rsidRPr="008C3C93">
        <w:t xml:space="preserve">JVET-W2020 </w:t>
      </w:r>
      <w:r w:rsidRPr="008C3C93">
        <w:rPr>
          <w:lang w:eastAsia="de-DE"/>
        </w:rPr>
        <w:t>VVC verification test report for HDR video content</w:t>
      </w:r>
    </w:p>
    <w:p w14:paraId="7B0DD87B" w14:textId="77777777" w:rsidR="00AA76E9" w:rsidRPr="008C3C93" w:rsidRDefault="00AA76E9" w:rsidP="00AA76E9">
      <w:pPr>
        <w:pStyle w:val="ListBullet2"/>
        <w:numPr>
          <w:ilvl w:val="0"/>
          <w:numId w:val="11"/>
        </w:numPr>
        <w:contextualSpacing w:val="0"/>
      </w:pPr>
      <w:r w:rsidRPr="008C3C93">
        <w:t xml:space="preserve">JVET-W2022 </w:t>
      </w:r>
      <w:r w:rsidRPr="008C3C93">
        <w:rPr>
          <w:lang w:eastAsia="de-DE"/>
        </w:rPr>
        <w:t>Core Experiment on film grain synthesis</w:t>
      </w:r>
    </w:p>
    <w:p w14:paraId="5D36CFCE" w14:textId="77777777" w:rsidR="00AA76E9" w:rsidRPr="008C3C93" w:rsidRDefault="00AA76E9" w:rsidP="00AA76E9">
      <w:pPr>
        <w:pStyle w:val="ListBullet2"/>
        <w:numPr>
          <w:ilvl w:val="0"/>
          <w:numId w:val="11"/>
        </w:numPr>
        <w:contextualSpacing w:val="0"/>
      </w:pPr>
      <w:r w:rsidRPr="008C3C93">
        <w:t xml:space="preserve">JVET-W2023 </w:t>
      </w:r>
      <w:r w:rsidRPr="008C3C93">
        <w:rPr>
          <w:lang w:eastAsia="de-DE"/>
        </w:rPr>
        <w:t>Exploration Experiment on neural network-based video coding (EE1)</w:t>
      </w:r>
    </w:p>
    <w:p w14:paraId="1ACF0C0C" w14:textId="77777777" w:rsidR="00AA76E9" w:rsidRPr="008C3C93" w:rsidRDefault="00AA76E9" w:rsidP="00AA76E9">
      <w:pPr>
        <w:pStyle w:val="ListBullet2"/>
        <w:numPr>
          <w:ilvl w:val="0"/>
          <w:numId w:val="11"/>
        </w:numPr>
        <w:contextualSpacing w:val="0"/>
      </w:pPr>
      <w:r w:rsidRPr="008C3C93">
        <w:t xml:space="preserve">JVET-W2024 </w:t>
      </w:r>
      <w:r w:rsidRPr="008C3C93">
        <w:rPr>
          <w:rFonts w:eastAsia="Times New Roman"/>
          <w:szCs w:val="24"/>
        </w:rPr>
        <w:t>Exploration Experiment on enhanced compression beyond VVC capability (EE2)</w:t>
      </w:r>
    </w:p>
    <w:p w14:paraId="140DE5A7" w14:textId="77777777" w:rsidR="00AA76E9" w:rsidRPr="008C3C93" w:rsidRDefault="00AA76E9" w:rsidP="00AA76E9">
      <w:pPr>
        <w:pStyle w:val="ListBullet2"/>
        <w:numPr>
          <w:ilvl w:val="0"/>
          <w:numId w:val="11"/>
        </w:numPr>
        <w:contextualSpacing w:val="0"/>
      </w:pPr>
      <w:r w:rsidRPr="008C3C93">
        <w:rPr>
          <w:szCs w:val="24"/>
        </w:rPr>
        <w:t>JVET-</w:t>
      </w:r>
      <w:r w:rsidRPr="008C3C93">
        <w:rPr>
          <w:bCs/>
        </w:rPr>
        <w:t>W2025</w:t>
      </w:r>
      <w:r w:rsidRPr="008C3C93">
        <w:rPr>
          <w:lang w:eastAsia="de-DE"/>
        </w:rPr>
        <w:t xml:space="preserve"> </w:t>
      </w:r>
      <w:r w:rsidRPr="008C3C93">
        <w:rPr>
          <w:bCs/>
        </w:rPr>
        <w:t>Algorithm description of Enhanced Compression Model 2 (ECM 2)</w:t>
      </w:r>
    </w:p>
    <w:p w14:paraId="74300178" w14:textId="77777777" w:rsidR="00AA76E9" w:rsidRPr="008C3C93" w:rsidRDefault="00AA76E9" w:rsidP="00AA76E9">
      <w:pPr>
        <w:pStyle w:val="ListBullet2"/>
        <w:numPr>
          <w:ilvl w:val="0"/>
          <w:numId w:val="11"/>
        </w:numPr>
        <w:contextualSpacing w:val="0"/>
      </w:pPr>
      <w:r w:rsidRPr="008C3C93">
        <w:rPr>
          <w:szCs w:val="24"/>
        </w:rPr>
        <w:t>JVET-</w:t>
      </w:r>
      <w:r w:rsidRPr="008C3C93">
        <w:rPr>
          <w:bCs/>
        </w:rPr>
        <w:t>W2026</w:t>
      </w:r>
      <w:r w:rsidRPr="008C3C93">
        <w:rPr>
          <w:lang w:eastAsia="de-DE"/>
        </w:rPr>
        <w:t xml:space="preserve"> Conformance testing for VVC operation range extensions (Draft 1)</w:t>
      </w:r>
    </w:p>
    <w:p w14:paraId="341789A5" w14:textId="2202D77C" w:rsidR="00CD5DAF" w:rsidRPr="008C3C93" w:rsidRDefault="00CD5DAF" w:rsidP="00CD5DAF">
      <w:r w:rsidRPr="008C3C93">
        <w:t xml:space="preserve">Further important goals were reviewing the results of the </w:t>
      </w:r>
      <w:r w:rsidRPr="008C3C93">
        <w:rPr>
          <w:lang w:eastAsia="de-DE"/>
        </w:rPr>
        <w:t xml:space="preserve">CE on </w:t>
      </w:r>
      <w:r w:rsidR="00AA76E9" w:rsidRPr="008C3C93">
        <w:rPr>
          <w:lang w:eastAsia="de-DE"/>
        </w:rPr>
        <w:t>Film Grain Synthesis,</w:t>
      </w:r>
      <w:r w:rsidRPr="008C3C93">
        <w:rPr>
          <w:lang w:eastAsia="de-DE"/>
        </w:rPr>
        <w:t xml:space="preserve"> of the EE on Neural Network-based Video Coding</w:t>
      </w:r>
      <w:r w:rsidR="00D91D34" w:rsidRPr="008C3C93">
        <w:rPr>
          <w:lang w:eastAsia="de-DE"/>
        </w:rPr>
        <w:t xml:space="preserve">, of the EE on </w:t>
      </w:r>
      <w:r w:rsidR="00D91D34" w:rsidRPr="008C3C93">
        <w:rPr>
          <w:rFonts w:eastAsia="Times New Roman"/>
          <w:szCs w:val="24"/>
        </w:rPr>
        <w:t>Enhanced Compression beyond VVC capability</w:t>
      </w:r>
      <w:r w:rsidR="00457133" w:rsidRPr="008C3C93">
        <w:rPr>
          <w:lang w:eastAsia="de-DE"/>
        </w:rPr>
        <w:t>,</w:t>
      </w:r>
      <w:r w:rsidRPr="008C3C93">
        <w:t xml:space="preserve"> of other technical input on novel aspects of video coding technology, and plan</w:t>
      </w:r>
      <w:r w:rsidR="000F2AC8">
        <w:t>ning</w:t>
      </w:r>
      <w:r w:rsidRPr="008C3C93">
        <w:t xml:space="preserve"> next steps for investigation of candidate technology towards further standard development.</w:t>
      </w:r>
    </w:p>
    <w:p w14:paraId="74C5F6E5" w14:textId="77777777" w:rsidR="00BC2EF4" w:rsidRPr="008C3C93" w:rsidRDefault="00BC2EF4" w:rsidP="009F5B0B">
      <w:pPr>
        <w:pStyle w:val="Heading2"/>
        <w:ind w:left="578" w:hanging="578"/>
        <w:rPr>
          <w:lang w:val="en-CA"/>
        </w:rPr>
      </w:pPr>
      <w:r w:rsidRPr="008C3C93">
        <w:rPr>
          <w:lang w:val="en-CA"/>
        </w:rPr>
        <w:t>Documents</w:t>
      </w:r>
      <w:r w:rsidR="009B574C" w:rsidRPr="008C3C93">
        <w:rPr>
          <w:lang w:val="en-CA"/>
        </w:rPr>
        <w:t xml:space="preserve"> and document </w:t>
      </w:r>
      <w:r w:rsidR="00465A31" w:rsidRPr="008C3C93">
        <w:rPr>
          <w:lang w:val="en-CA"/>
        </w:rPr>
        <w:t xml:space="preserve">handling </w:t>
      </w:r>
      <w:r w:rsidR="00A05FF7" w:rsidRPr="008C3C93">
        <w:rPr>
          <w:lang w:val="en-CA"/>
        </w:rPr>
        <w:t>considerations</w:t>
      </w:r>
      <w:bookmarkEnd w:id="3"/>
    </w:p>
    <w:p w14:paraId="699DA9B2" w14:textId="77777777" w:rsidR="00465A31" w:rsidRPr="008C3C93" w:rsidRDefault="00465A31" w:rsidP="00E70F75">
      <w:pPr>
        <w:pStyle w:val="Heading3"/>
        <w:tabs>
          <w:tab w:val="left" w:pos="568"/>
        </w:tabs>
        <w:ind w:left="737" w:hanging="737"/>
      </w:pPr>
      <w:r w:rsidRPr="008C3C93">
        <w:t>General</w:t>
      </w:r>
    </w:p>
    <w:p w14:paraId="12070943" w14:textId="66A0E8A7" w:rsidR="00CD5DAF" w:rsidRPr="008C3C93" w:rsidRDefault="00CD5DAF" w:rsidP="00CD5DAF">
      <w:r w:rsidRPr="008C3C93">
        <w:t xml:space="preserve">The document distribution site </w:t>
      </w:r>
      <w:hyperlink r:id="rId22" w:history="1">
        <w:r w:rsidRPr="008C3C93">
          <w:rPr>
            <w:rStyle w:val="Hyperlink"/>
          </w:rPr>
          <w:t>https://jvet-experts.org/</w:t>
        </w:r>
      </w:hyperlink>
      <w:r w:rsidRPr="008C3C93">
        <w:t xml:space="preserve"> was used for distribution of all documents. It </w:t>
      </w:r>
      <w:r w:rsidR="007C522B" w:rsidRPr="008C3C93">
        <w:t>wa</w:t>
      </w:r>
      <w:r w:rsidRPr="008C3C93">
        <w:t xml:space="preserve">s noted that the previous site </w:t>
      </w:r>
      <w:hyperlink r:id="rId23" w:history="1">
        <w:r w:rsidRPr="008C3C93">
          <w:rPr>
            <w:rStyle w:val="Hyperlink"/>
          </w:rPr>
          <w:t>http://phenix.int-evry.fr/jvet/</w:t>
        </w:r>
      </w:hyperlink>
      <w:r w:rsidRPr="008C3C93">
        <w:t xml:space="preserve"> is still accessible, but was converted to read-only.</w:t>
      </w:r>
    </w:p>
    <w:p w14:paraId="4597445B" w14:textId="77777777" w:rsidR="00556EEC" w:rsidRPr="008C3C93" w:rsidRDefault="00A05FF7" w:rsidP="0037108D">
      <w:r w:rsidRPr="008C3C93">
        <w:t>Registration timestamps, initial upload timestamps, and final upload timestamps are listed in Annex A of this report.</w:t>
      </w:r>
    </w:p>
    <w:p w14:paraId="57262B0D" w14:textId="4BC1A3D7" w:rsidR="00556EEC" w:rsidRPr="008C3C93" w:rsidRDefault="00AD3898" w:rsidP="0037108D">
      <w:r w:rsidRPr="008C3C93">
        <w:t>The d</w:t>
      </w:r>
      <w:r w:rsidR="00A05FF7" w:rsidRPr="008C3C93">
        <w:t>ocument registration and upload times and dates listed in Annex A and in headings for documents in this report are in Paris/Geneva time. Dates mentioned for purposes of describing events at the meeting (</w:t>
      </w:r>
      <w:r w:rsidRPr="008C3C93">
        <w:t xml:space="preserve">other </w:t>
      </w:r>
      <w:r w:rsidR="00A05FF7" w:rsidRPr="008C3C93">
        <w:t xml:space="preserve">than </w:t>
      </w:r>
      <w:r w:rsidR="00890EED" w:rsidRPr="008C3C93">
        <w:t xml:space="preserve">as contribution registration and upload times) follow the </w:t>
      </w:r>
      <w:r w:rsidR="00CB5EC7" w:rsidRPr="008C3C93">
        <w:t>UTC timezone</w:t>
      </w:r>
      <w:r w:rsidR="00890EED" w:rsidRPr="008C3C93">
        <w:t>.</w:t>
      </w:r>
    </w:p>
    <w:p w14:paraId="6E4E8350" w14:textId="77777777" w:rsidR="00556EEC" w:rsidRPr="008C3C93" w:rsidRDefault="00FE5A3C" w:rsidP="0037108D">
      <w:r w:rsidRPr="008C3C93">
        <w:t>Highlighting of recorded decisions in this report</w:t>
      </w:r>
      <w:r w:rsidR="00D02355" w:rsidRPr="008C3C93">
        <w:t xml:space="preserve"> is practised as follows</w:t>
      </w:r>
      <w:r w:rsidRPr="008C3C93">
        <w:t>:</w:t>
      </w:r>
    </w:p>
    <w:p w14:paraId="55107BFD" w14:textId="77777777" w:rsidR="00556EEC" w:rsidRPr="008C3C93" w:rsidRDefault="006A2F4C" w:rsidP="007B03F5">
      <w:pPr>
        <w:pStyle w:val="ListBullet2"/>
        <w:numPr>
          <w:ilvl w:val="0"/>
          <w:numId w:val="6"/>
        </w:numPr>
        <w:contextualSpacing w:val="0"/>
      </w:pPr>
      <w:r w:rsidRPr="008C3C93">
        <w:t xml:space="preserve">Decisions made by the group that </w:t>
      </w:r>
      <w:r w:rsidR="00096DF4" w:rsidRPr="008C3C93">
        <w:t xml:space="preserve">might </w:t>
      </w:r>
      <w:r w:rsidRPr="008C3C93">
        <w:t xml:space="preserve">affect the normative content of </w:t>
      </w:r>
      <w:r w:rsidR="00096DF4" w:rsidRPr="008C3C93">
        <w:t>a future</w:t>
      </w:r>
      <w:r w:rsidRPr="008C3C93">
        <w:t xml:space="preserve"> standard are identified in this report by prefixing the description of the decision with the string </w:t>
      </w:r>
      <w:r w:rsidR="00556EEC" w:rsidRPr="008C3C93">
        <w:t>“</w:t>
      </w:r>
      <w:r w:rsidRPr="008C3C93">
        <w:t>Decision:</w:t>
      </w:r>
      <w:r w:rsidR="00556EEC" w:rsidRPr="008C3C93">
        <w:t>”</w:t>
      </w:r>
      <w:r w:rsidRPr="008C3C93">
        <w:t>.</w:t>
      </w:r>
    </w:p>
    <w:p w14:paraId="74717059" w14:textId="18982CB7" w:rsidR="00556EEC" w:rsidRPr="008C3C93" w:rsidRDefault="00004B26" w:rsidP="007B03F5">
      <w:pPr>
        <w:pStyle w:val="ListBullet2"/>
        <w:numPr>
          <w:ilvl w:val="0"/>
          <w:numId w:val="6"/>
        </w:numPr>
        <w:contextualSpacing w:val="0"/>
      </w:pPr>
      <w:r w:rsidRPr="008C3C93">
        <w:t>Decisions that affect</w:t>
      </w:r>
      <w:r w:rsidR="00CD5DAF" w:rsidRPr="008C3C93">
        <w:t xml:space="preserve"> one of</w:t>
      </w:r>
      <w:r w:rsidRPr="008C3C93">
        <w:t xml:space="preserve"> the </w:t>
      </w:r>
      <w:r w:rsidR="00CD5DAF" w:rsidRPr="008C3C93">
        <w:t>various</w:t>
      </w:r>
      <w:r w:rsidR="00E9268D" w:rsidRPr="008C3C93">
        <w:t xml:space="preserve"> </w:t>
      </w:r>
      <w:r w:rsidRPr="008C3C93">
        <w:t xml:space="preserve">software </w:t>
      </w:r>
      <w:r w:rsidR="00CD5DAF" w:rsidRPr="008C3C93">
        <w:t xml:space="preserve">packages </w:t>
      </w:r>
      <w:r w:rsidRPr="008C3C93">
        <w:t xml:space="preserve">but have no normative effect are marked by the string </w:t>
      </w:r>
      <w:r w:rsidR="00556EEC" w:rsidRPr="008C3C93">
        <w:t>“</w:t>
      </w:r>
      <w:r w:rsidRPr="008C3C93">
        <w:t>Decision (SW):</w:t>
      </w:r>
      <w:r w:rsidR="00556EEC" w:rsidRPr="008C3C93">
        <w:t>”</w:t>
      </w:r>
      <w:r w:rsidRPr="008C3C93">
        <w:t>.</w:t>
      </w:r>
    </w:p>
    <w:p w14:paraId="3EF00590" w14:textId="21A4FD80" w:rsidR="00556EEC" w:rsidRPr="008C3C93" w:rsidRDefault="00FE5A3C" w:rsidP="007B03F5">
      <w:pPr>
        <w:pStyle w:val="ListBullet2"/>
        <w:numPr>
          <w:ilvl w:val="0"/>
          <w:numId w:val="6"/>
        </w:numPr>
        <w:contextualSpacing w:val="0"/>
      </w:pPr>
      <w:r w:rsidRPr="008C3C93">
        <w:lastRenderedPageBreak/>
        <w:t xml:space="preserve">Decisions that fix a </w:t>
      </w:r>
      <w:r w:rsidR="00556EEC" w:rsidRPr="008C3C93">
        <w:t>“</w:t>
      </w:r>
      <w:r w:rsidRPr="008C3C93">
        <w:t>bug</w:t>
      </w:r>
      <w:r w:rsidR="00556EEC" w:rsidRPr="008C3C93">
        <w:t>”</w:t>
      </w:r>
      <w:r w:rsidRPr="008C3C93">
        <w:t xml:space="preserve"> in </w:t>
      </w:r>
      <w:r w:rsidR="00CD5DAF" w:rsidRPr="008C3C93">
        <w:t>one of the test model</w:t>
      </w:r>
      <w:r w:rsidR="00E9268D" w:rsidRPr="008C3C93">
        <w:t xml:space="preserve"> </w:t>
      </w:r>
      <w:r w:rsidR="00096DF4" w:rsidRPr="008C3C93">
        <w:t>description</w:t>
      </w:r>
      <w:r w:rsidR="00CD5DAF" w:rsidRPr="008C3C93">
        <w:t>s such as VTM, HM, etc.</w:t>
      </w:r>
      <w:r w:rsidRPr="008C3C93">
        <w:t xml:space="preserve"> (an error, oversight, or messiness) </w:t>
      </w:r>
      <w:r w:rsidR="00096DF4" w:rsidRPr="008C3C93">
        <w:t xml:space="preserve">or in the </w:t>
      </w:r>
      <w:r w:rsidR="00CD5DAF" w:rsidRPr="008C3C93">
        <w:t xml:space="preserve">associated </w:t>
      </w:r>
      <w:r w:rsidR="00096DF4" w:rsidRPr="008C3C93">
        <w:t xml:space="preserve">software </w:t>
      </w:r>
      <w:r w:rsidR="00CD5DAF" w:rsidRPr="008C3C93">
        <w:t xml:space="preserve">package </w:t>
      </w:r>
      <w:r w:rsidRPr="008C3C93">
        <w:t xml:space="preserve">are marked by the string </w:t>
      </w:r>
      <w:r w:rsidR="00556EEC" w:rsidRPr="008C3C93">
        <w:t>“</w:t>
      </w:r>
      <w:r w:rsidRPr="008C3C93">
        <w:t>Decision (BF):</w:t>
      </w:r>
      <w:r w:rsidR="00556EEC" w:rsidRPr="008C3C93">
        <w:t>”</w:t>
      </w:r>
      <w:r w:rsidRPr="008C3C93">
        <w:t>.</w:t>
      </w:r>
    </w:p>
    <w:p w14:paraId="4BB98D1B" w14:textId="32A446F8" w:rsidR="00AB0BC7" w:rsidRDefault="00AB0BC7" w:rsidP="007B03F5">
      <w:pPr>
        <w:pStyle w:val="ListBullet2"/>
        <w:numPr>
          <w:ilvl w:val="0"/>
          <w:numId w:val="6"/>
        </w:numPr>
        <w:contextualSpacing w:val="0"/>
      </w:pPr>
      <w:r w:rsidRPr="008C3C93">
        <w:t xml:space="preserve">Decisions that are merely editorial without effect on the technical content of </w:t>
      </w:r>
      <w:r w:rsidR="00CD5DAF" w:rsidRPr="008C3C93">
        <w:t>a</w:t>
      </w:r>
      <w:r w:rsidRPr="008C3C93">
        <w:t xml:space="preserve"> draft standard are marked by the string "Decision (Ed.):". Such editorial decisions are merely suggestions to the editor, who has the discretion to determine the final action taken if their judgment differs.</w:t>
      </w:r>
    </w:p>
    <w:p w14:paraId="6343577B" w14:textId="38BE89FD" w:rsidR="008C3FB2" w:rsidRPr="008C3C93" w:rsidRDefault="008C3FB2" w:rsidP="007B03F5">
      <w:pPr>
        <w:pStyle w:val="ListBullet2"/>
        <w:numPr>
          <w:ilvl w:val="0"/>
          <w:numId w:val="6"/>
        </w:numPr>
        <w:contextualSpacing w:val="0"/>
      </w:pPr>
      <w:r>
        <w:t>Some decisions are recorded with the word “agreed” rather than “Decision:”, especially for non-normative and editorial matters.</w:t>
      </w:r>
    </w:p>
    <w:p w14:paraId="19122946" w14:textId="7EF0EF97" w:rsidR="00556EEC" w:rsidRPr="008C3C93" w:rsidRDefault="006A2F4C" w:rsidP="0037108D">
      <w:r w:rsidRPr="008C3C93">
        <w:t xml:space="preserve">This meeting report is based primarily on notes taken by the </w:t>
      </w:r>
      <w:r w:rsidR="002A1231" w:rsidRPr="008C3C93">
        <w:t>JVET chair</w:t>
      </w:r>
      <w:r w:rsidRPr="008C3C93">
        <w:t>. The preliminary notes were also circulated publicly by ftp</w:t>
      </w:r>
      <w:r w:rsidR="00D02355" w:rsidRPr="008C3C93">
        <w:t xml:space="preserve"> and http </w:t>
      </w:r>
      <w:r w:rsidRPr="008C3C93">
        <w:t xml:space="preserve">during the meeting on a daily basis. </w:t>
      </w:r>
      <w:r w:rsidR="00096DF4" w:rsidRPr="008C3C93">
        <w:t>I</w:t>
      </w:r>
      <w:r w:rsidRPr="008C3C93">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8C3C93">
        <w:t>information about</w:t>
      </w:r>
      <w:r w:rsidRPr="008C3C93">
        <w:t xml:space="preserve"> the contributions and discussions as is feasible </w:t>
      </w:r>
      <w:r w:rsidR="00AD3898" w:rsidRPr="008C3C93">
        <w:t>(</w:t>
      </w:r>
      <w:r w:rsidRPr="008C3C93">
        <w:t>in the interest of aiding study</w:t>
      </w:r>
      <w:r w:rsidR="00AD3898" w:rsidRPr="008C3C93">
        <w:t>)</w:t>
      </w:r>
      <w:r w:rsidRPr="008C3C93">
        <w:t>, although this approach may not result in the most polished output report.</w:t>
      </w:r>
      <w:r w:rsidR="00DF1078" w:rsidRPr="008C3C93">
        <w:t xml:space="preserve"> Expressions such as “</w:t>
      </w:r>
      <w:r w:rsidR="00DF1078" w:rsidRPr="008C3C93">
        <w:rPr>
          <w:lang w:eastAsia="de-DE"/>
        </w:rPr>
        <w:t>X.XX%” indicate that the desired results were not available at the time the information was recorded.</w:t>
      </w:r>
    </w:p>
    <w:p w14:paraId="68C6329A" w14:textId="77777777" w:rsidR="00465A31" w:rsidRPr="008C3C93" w:rsidRDefault="00465A31" w:rsidP="00E70F75">
      <w:pPr>
        <w:pStyle w:val="Heading3"/>
        <w:tabs>
          <w:tab w:val="left" w:pos="568"/>
        </w:tabs>
        <w:ind w:left="737" w:hanging="737"/>
      </w:pPr>
      <w:bookmarkStart w:id="4" w:name="_Ref369460175"/>
      <w:r w:rsidRPr="008C3C93">
        <w:t>Late and incomplete document considerations</w:t>
      </w:r>
      <w:bookmarkEnd w:id="4"/>
    </w:p>
    <w:p w14:paraId="1690256D" w14:textId="1145661C" w:rsidR="00556EEC" w:rsidRPr="008C3C93" w:rsidRDefault="00BC2EF4" w:rsidP="00D02355">
      <w:r w:rsidRPr="008C3C93">
        <w:t xml:space="preserve">The formal deadline for registering and uploading </w:t>
      </w:r>
      <w:r w:rsidR="008A3E5C" w:rsidRPr="008C3C93">
        <w:t xml:space="preserve">non-administrative </w:t>
      </w:r>
      <w:r w:rsidRPr="008C3C93">
        <w:t xml:space="preserve">contributions </w:t>
      </w:r>
      <w:r w:rsidR="009B574C" w:rsidRPr="008C3C93">
        <w:t xml:space="preserve">had been announced as </w:t>
      </w:r>
      <w:r w:rsidR="00AA76E9" w:rsidRPr="008C3C93">
        <w:t>Thur</w:t>
      </w:r>
      <w:r w:rsidR="00617417" w:rsidRPr="008C3C93">
        <w:t>s</w:t>
      </w:r>
      <w:r w:rsidR="006E15EC" w:rsidRPr="008C3C93">
        <w:t>day</w:t>
      </w:r>
      <w:r w:rsidR="009B574C" w:rsidRPr="008C3C93">
        <w:t xml:space="preserve">, </w:t>
      </w:r>
      <w:r w:rsidR="00617417" w:rsidRPr="008C3C93">
        <w:t>30</w:t>
      </w:r>
      <w:r w:rsidR="008647B4" w:rsidRPr="008C3C93">
        <w:t xml:space="preserve"> </w:t>
      </w:r>
      <w:r w:rsidR="00AA76E9" w:rsidRPr="008C3C93">
        <w:t>September</w:t>
      </w:r>
      <w:r w:rsidR="00231927" w:rsidRPr="008C3C93">
        <w:t xml:space="preserve"> </w:t>
      </w:r>
      <w:r w:rsidRPr="008C3C93">
        <w:t>20</w:t>
      </w:r>
      <w:r w:rsidR="00BF41D5" w:rsidRPr="008C3C93">
        <w:t>2</w:t>
      </w:r>
      <w:r w:rsidR="0057082C" w:rsidRPr="008C3C93">
        <w:t>1</w:t>
      </w:r>
      <w:r w:rsidRPr="008C3C93">
        <w:t>.</w:t>
      </w:r>
      <w:r w:rsidR="002A185F" w:rsidRPr="008C3C93">
        <w:t xml:space="preserve"> Any</w:t>
      </w:r>
      <w:r w:rsidR="009B574C" w:rsidRPr="008C3C93">
        <w:t xml:space="preserve"> d</w:t>
      </w:r>
      <w:r w:rsidR="00FC1511" w:rsidRPr="008C3C93">
        <w:t>oc</w:t>
      </w:r>
      <w:r w:rsidR="00CB72F6" w:rsidRPr="008C3C93">
        <w:t>ument</w:t>
      </w:r>
      <w:r w:rsidR="00FC1511" w:rsidRPr="008C3C93">
        <w:t xml:space="preserve">s </w:t>
      </w:r>
      <w:r w:rsidR="009B574C" w:rsidRPr="008C3C93">
        <w:t xml:space="preserve">uploaded </w:t>
      </w:r>
      <w:r w:rsidR="00FC1511" w:rsidRPr="008C3C93">
        <w:t xml:space="preserve">after </w:t>
      </w:r>
      <w:r w:rsidR="00AA76E9" w:rsidRPr="008C3C93">
        <w:t>23</w:t>
      </w:r>
      <w:r w:rsidR="000D7B78" w:rsidRPr="008C3C93">
        <w:t>59</w:t>
      </w:r>
      <w:r w:rsidR="00A92891" w:rsidRPr="008C3C93">
        <w:t xml:space="preserve"> </w:t>
      </w:r>
      <w:r w:rsidR="00AD0DE9" w:rsidRPr="008C3C93">
        <w:t xml:space="preserve">hours </w:t>
      </w:r>
      <w:r w:rsidR="002A185F" w:rsidRPr="008C3C93">
        <w:t xml:space="preserve">Paris/Geneva time on </w:t>
      </w:r>
      <w:r w:rsidR="00617417" w:rsidRPr="008C3C93">
        <w:t>Thur</w:t>
      </w:r>
      <w:r w:rsidR="0057082C" w:rsidRPr="008C3C93">
        <w:t>s</w:t>
      </w:r>
      <w:r w:rsidR="00D73425" w:rsidRPr="008C3C93">
        <w:t>day</w:t>
      </w:r>
      <w:r w:rsidR="002A185F" w:rsidRPr="008C3C93">
        <w:t xml:space="preserve"> </w:t>
      </w:r>
      <w:r w:rsidR="00AA76E9" w:rsidRPr="008C3C93">
        <w:t>30</w:t>
      </w:r>
      <w:r w:rsidR="007E3772" w:rsidRPr="008C3C93">
        <w:t xml:space="preserve"> </w:t>
      </w:r>
      <w:r w:rsidR="00AA76E9" w:rsidRPr="008C3C93">
        <w:t>September</w:t>
      </w:r>
      <w:r w:rsidR="00351E14" w:rsidRPr="008C3C93">
        <w:t xml:space="preserve"> 202</w:t>
      </w:r>
      <w:r w:rsidR="0057082C" w:rsidRPr="008C3C93">
        <w:t>1</w:t>
      </w:r>
      <w:r w:rsidR="007E3772" w:rsidRPr="008C3C93">
        <w:t xml:space="preserve"> </w:t>
      </w:r>
      <w:r w:rsidR="009B574C" w:rsidRPr="008C3C93">
        <w:t>we</w:t>
      </w:r>
      <w:r w:rsidR="00FC1511" w:rsidRPr="008C3C93">
        <w:t xml:space="preserve">re considered </w:t>
      </w:r>
      <w:r w:rsidR="00556EEC" w:rsidRPr="008C3C93">
        <w:t>“</w:t>
      </w:r>
      <w:r w:rsidR="00D03C84" w:rsidRPr="008C3C93">
        <w:t xml:space="preserve">officially </w:t>
      </w:r>
      <w:r w:rsidR="00FC1511" w:rsidRPr="008C3C93">
        <w:t>late</w:t>
      </w:r>
      <w:r w:rsidR="00556EEC" w:rsidRPr="008C3C93">
        <w:t>”</w:t>
      </w:r>
      <w:r w:rsidR="00AA76E9" w:rsidRPr="008C3C93">
        <w:t xml:space="preserve">. The usual </w:t>
      </w:r>
      <w:r w:rsidR="000D7B78" w:rsidRPr="008C3C93">
        <w:t xml:space="preserve">grace period of </w:t>
      </w:r>
      <w:r w:rsidR="005C55AB" w:rsidRPr="008C3C93">
        <w:t>12</w:t>
      </w:r>
      <w:r w:rsidR="000D7B78" w:rsidRPr="008C3C93">
        <w:t xml:space="preserve"> h</w:t>
      </w:r>
      <w:r w:rsidR="00D02355" w:rsidRPr="008C3C93">
        <w:t>ou</w:t>
      </w:r>
      <w:r w:rsidR="000D7B78" w:rsidRPr="008C3C93">
        <w:t xml:space="preserve">rs </w:t>
      </w:r>
      <w:r w:rsidR="00AA76E9" w:rsidRPr="008C3C93">
        <w:t>(</w:t>
      </w:r>
      <w:r w:rsidR="000D7B78" w:rsidRPr="008C3C93">
        <w:t>to</w:t>
      </w:r>
      <w:r w:rsidR="00D02355" w:rsidRPr="008C3C93">
        <w:t xml:space="preserve"> accom</w:t>
      </w:r>
      <w:r w:rsidR="006E15EC" w:rsidRPr="008C3C93">
        <w:t>m</w:t>
      </w:r>
      <w:r w:rsidR="00D02355" w:rsidRPr="008C3C93">
        <w:t>odate</w:t>
      </w:r>
      <w:r w:rsidR="000D7B78" w:rsidRPr="008C3C93">
        <w:t xml:space="preserve"> those living in different </w:t>
      </w:r>
      <w:r w:rsidR="007E3772" w:rsidRPr="008C3C93">
        <w:t>time zone</w:t>
      </w:r>
      <w:r w:rsidR="000D7B78" w:rsidRPr="008C3C93">
        <w:t>s</w:t>
      </w:r>
      <w:r w:rsidR="007E3772" w:rsidRPr="008C3C93">
        <w:t xml:space="preserve"> of the world</w:t>
      </w:r>
      <w:r w:rsidR="00AA76E9" w:rsidRPr="008C3C93">
        <w:t xml:space="preserve">) was not applied, as the deadline was already one day later than originally intended, due to a wrong expression of </w:t>
      </w:r>
      <w:r w:rsidR="00F47391">
        <w:t>its weekday/</w:t>
      </w:r>
      <w:r w:rsidR="00AA76E9" w:rsidRPr="008C3C93">
        <w:t>date in the previous meeting report</w:t>
      </w:r>
      <w:r w:rsidR="007E3772" w:rsidRPr="008C3C93">
        <w:t>.</w:t>
      </w:r>
      <w:r w:rsidR="00F15086" w:rsidRPr="008C3C93">
        <w:t xml:space="preserve"> </w:t>
      </w:r>
      <w:r w:rsidR="007506EA" w:rsidRPr="008C3C93">
        <w:t xml:space="preserve">The deadline does not apply to </w:t>
      </w:r>
      <w:r w:rsidR="00F15086" w:rsidRPr="008C3C93">
        <w:t>AHG reports and other such reports which can only be produced after the availability of other input documents</w:t>
      </w:r>
      <w:r w:rsidR="007506EA" w:rsidRPr="008C3C93">
        <w:t>.</w:t>
      </w:r>
    </w:p>
    <w:p w14:paraId="32F87428" w14:textId="1C9EB490" w:rsidR="00556EEC" w:rsidRPr="008C3C93" w:rsidRDefault="001D22AE" w:rsidP="0000210D">
      <w:r w:rsidRPr="008C3C93">
        <w:t xml:space="preserve">All contribution documents with registration numbers </w:t>
      </w:r>
      <w:r w:rsidR="0033716C" w:rsidRPr="008C3C93">
        <w:t>higher</w:t>
      </w:r>
      <w:r w:rsidR="00E95591" w:rsidRPr="008C3C93">
        <w:t xml:space="preserve"> </w:t>
      </w:r>
      <w:r w:rsidR="00A57527" w:rsidRPr="008C3C93">
        <w:t>than JVET-</w:t>
      </w:r>
      <w:r w:rsidR="00AA76E9" w:rsidRPr="008C3C93">
        <w:t>X</w:t>
      </w:r>
      <w:r w:rsidR="00DF0BFC" w:rsidRPr="008C3C93">
        <w:t>0</w:t>
      </w:r>
      <w:r w:rsidR="00D567DA" w:rsidRPr="008C3C93">
        <w:t>146</w:t>
      </w:r>
      <w:r w:rsidR="00DF0BFC" w:rsidRPr="008C3C93">
        <w:t xml:space="preserve"> </w:t>
      </w:r>
      <w:r w:rsidRPr="008C3C93">
        <w:t xml:space="preserve">were registered </w:t>
      </w:r>
      <w:r w:rsidR="00D03C84" w:rsidRPr="008C3C93">
        <w:t xml:space="preserve">after the </w:t>
      </w:r>
      <w:r w:rsidR="00556EEC" w:rsidRPr="008C3C93">
        <w:t>“</w:t>
      </w:r>
      <w:r w:rsidR="00D03C84" w:rsidRPr="008C3C93">
        <w:t>officially late</w:t>
      </w:r>
      <w:r w:rsidR="00556EEC" w:rsidRPr="008C3C93">
        <w:t>”</w:t>
      </w:r>
      <w:r w:rsidRPr="008C3C93">
        <w:t xml:space="preserve"> </w:t>
      </w:r>
      <w:r w:rsidR="000268CD" w:rsidRPr="008C3C93">
        <w:t xml:space="preserve">deadline </w:t>
      </w:r>
      <w:r w:rsidRPr="008C3C93">
        <w:t xml:space="preserve">(and therefore </w:t>
      </w:r>
      <w:r w:rsidR="00AD0DE9" w:rsidRPr="008C3C93">
        <w:t xml:space="preserve">were </w:t>
      </w:r>
      <w:r w:rsidRPr="008C3C93">
        <w:t>also uploaded late</w:t>
      </w:r>
      <w:r w:rsidR="00415949" w:rsidRPr="008C3C93">
        <w:t>)</w:t>
      </w:r>
      <w:r w:rsidRPr="008C3C93">
        <w:t>.</w:t>
      </w:r>
      <w:r w:rsidR="00D03C84" w:rsidRPr="008C3C93">
        <w:t xml:space="preserve"> </w:t>
      </w:r>
      <w:r w:rsidR="00F170D0" w:rsidRPr="008C3C93">
        <w:t>However, s</w:t>
      </w:r>
      <w:r w:rsidR="00D03C84" w:rsidRPr="008C3C93">
        <w:t xml:space="preserve">ome documents in </w:t>
      </w:r>
      <w:r w:rsidR="00DE34E5" w:rsidRPr="008C3C93">
        <w:t xml:space="preserve">the </w:t>
      </w:r>
      <w:r w:rsidR="00556EEC" w:rsidRPr="008C3C93">
        <w:t>“</w:t>
      </w:r>
      <w:r w:rsidR="00E77886" w:rsidRPr="008C3C93">
        <w:t>late</w:t>
      </w:r>
      <w:r w:rsidR="00556EEC" w:rsidRPr="008C3C93">
        <w:t>”</w:t>
      </w:r>
      <w:r w:rsidR="00D03C84" w:rsidRPr="008C3C93">
        <w:t xml:space="preserve"> range</w:t>
      </w:r>
      <w:r w:rsidR="007E3772" w:rsidRPr="008C3C93">
        <w:t xml:space="preserve"> might </w:t>
      </w:r>
      <w:r w:rsidR="00D03C84" w:rsidRPr="008C3C93">
        <w:t>include break-out activity reports that were generated during the meeting</w:t>
      </w:r>
      <w:r w:rsidR="00DB1FBF" w:rsidRPr="008C3C93">
        <w:t>s</w:t>
      </w:r>
      <w:r w:rsidR="00AD3898" w:rsidRPr="008C3C93">
        <w:t>,</w:t>
      </w:r>
      <w:r w:rsidR="00D03C84" w:rsidRPr="008C3C93">
        <w:t xml:space="preserve"> and are therefore </w:t>
      </w:r>
      <w:r w:rsidR="00AD3898" w:rsidRPr="008C3C93">
        <w:t xml:space="preserve">better </w:t>
      </w:r>
      <w:r w:rsidR="00D03C84" w:rsidRPr="008C3C93">
        <w:t xml:space="preserve">considered </w:t>
      </w:r>
      <w:r w:rsidR="00AD3898" w:rsidRPr="008C3C93">
        <w:t xml:space="preserve">as </w:t>
      </w:r>
      <w:r w:rsidR="00D03C84" w:rsidRPr="008C3C93">
        <w:t xml:space="preserve">report documents rather than </w:t>
      </w:r>
      <w:r w:rsidR="00AD3898" w:rsidRPr="008C3C93">
        <w:t xml:space="preserve">as </w:t>
      </w:r>
      <w:r w:rsidR="00D03C84" w:rsidRPr="008C3C93">
        <w:t>late contributions.</w:t>
      </w:r>
    </w:p>
    <w:p w14:paraId="008CE6CC" w14:textId="77777777" w:rsidR="00556EEC" w:rsidRPr="008C3C93" w:rsidRDefault="00D03C84" w:rsidP="0000210D">
      <w:r w:rsidRPr="008C3C93">
        <w:t xml:space="preserve">In many cases, contributions were also revised after </w:t>
      </w:r>
      <w:r w:rsidR="00314055" w:rsidRPr="008C3C93">
        <w:t xml:space="preserve">the </w:t>
      </w:r>
      <w:r w:rsidRPr="008C3C93">
        <w:t xml:space="preserve">initial </w:t>
      </w:r>
      <w:r w:rsidR="00314055" w:rsidRPr="008C3C93">
        <w:t>version was uploaded</w:t>
      </w:r>
      <w:r w:rsidRPr="008C3C93">
        <w:t xml:space="preserve">. The contribution document archive </w:t>
      </w:r>
      <w:r w:rsidR="00314055" w:rsidRPr="008C3C93">
        <w:t xml:space="preserve">website </w:t>
      </w:r>
      <w:r w:rsidRPr="008C3C93">
        <w:t xml:space="preserve">retains </w:t>
      </w:r>
      <w:r w:rsidR="00AD0DE9" w:rsidRPr="008C3C93">
        <w:t>publicly</w:t>
      </w:r>
      <w:r w:rsidR="00E626D9" w:rsidRPr="008C3C93">
        <w:t xml:space="preserve"> </w:t>
      </w:r>
      <w:r w:rsidR="00AD0DE9" w:rsidRPr="008C3C93">
        <w:t xml:space="preserve">accessible </w:t>
      </w:r>
      <w:r w:rsidRPr="008C3C93">
        <w:t>prior versions</w:t>
      </w:r>
      <w:r w:rsidR="00314055" w:rsidRPr="008C3C93">
        <w:t xml:space="preserve"> in such cases. The t</w:t>
      </w:r>
      <w:r w:rsidRPr="008C3C93">
        <w:t xml:space="preserve">iming of late document availability for contributions </w:t>
      </w:r>
      <w:r w:rsidR="00314055" w:rsidRPr="008C3C93">
        <w:t>is</w:t>
      </w:r>
      <w:r w:rsidRPr="008C3C93">
        <w:t xml:space="preserve"> generally noted in the section discussing each contribution in this report.</w:t>
      </w:r>
    </w:p>
    <w:p w14:paraId="387EBF6E" w14:textId="77777777" w:rsidR="00556EEC" w:rsidRPr="008C3C93" w:rsidRDefault="00734CD4" w:rsidP="0000210D">
      <w:r w:rsidRPr="008C3C93">
        <w:t>One suggestion to assist with th</w:t>
      </w:r>
      <w:r w:rsidR="00AD3898" w:rsidRPr="008C3C93">
        <w:t>e</w:t>
      </w:r>
      <w:r w:rsidRPr="008C3C93">
        <w:t xml:space="preserve"> issue </w:t>
      </w:r>
      <w:r w:rsidR="00AD3898" w:rsidRPr="008C3C93">
        <w:t xml:space="preserve">of late submissions </w:t>
      </w:r>
      <w:r w:rsidRPr="008C3C93">
        <w:t>was to require the submitters of late contributions and late revisions to describe the characteristics of the late or revised (or missing) material at the beginning of discussion of the contribution. This was agreed to be a helpful approach to be followed at the meeting.</w:t>
      </w:r>
    </w:p>
    <w:p w14:paraId="7182B5F3" w14:textId="5CBE51B8" w:rsidR="00556EEC" w:rsidRPr="008C3C93" w:rsidRDefault="00EF3B16" w:rsidP="00F830A1">
      <w:pPr>
        <w:keepNext/>
      </w:pPr>
      <w:r w:rsidRPr="008C3C93">
        <w:t xml:space="preserve">The following technical design proposal contributions were </w:t>
      </w:r>
      <w:r w:rsidR="005C55AB" w:rsidRPr="008C3C93">
        <w:t xml:space="preserve">registered and/or </w:t>
      </w:r>
      <w:r w:rsidRPr="008C3C93">
        <w:t>uploaded late:</w:t>
      </w:r>
    </w:p>
    <w:p w14:paraId="7A6FD06B" w14:textId="60E89E45" w:rsidR="002C76D6" w:rsidRPr="008C3C93" w:rsidRDefault="002C76D6" w:rsidP="002C76D6">
      <w:pPr>
        <w:pStyle w:val="ListBullet2"/>
        <w:numPr>
          <w:ilvl w:val="0"/>
          <w:numId w:val="13"/>
        </w:numPr>
        <w:contextualSpacing w:val="0"/>
      </w:pPr>
      <w:r w:rsidRPr="008C3C93">
        <w:t>JVET-X0</w:t>
      </w:r>
      <w:r>
        <w:t>075</w:t>
      </w:r>
      <w:r w:rsidRPr="008C3C93">
        <w:t xml:space="preserve"> (a proposal on </w:t>
      </w:r>
      <w:r w:rsidR="00BE0484">
        <w:t>level refinements for VVC operation range extensions</w:t>
      </w:r>
      <w:r w:rsidRPr="008C3C93">
        <w:t>), uploaded 10-</w:t>
      </w:r>
      <w:r w:rsidR="00BE0484">
        <w:t>01</w:t>
      </w:r>
      <w:r w:rsidRPr="008C3C93">
        <w:t>.</w:t>
      </w:r>
    </w:p>
    <w:p w14:paraId="481C9835" w14:textId="04D376BE" w:rsidR="006A4EF5" w:rsidRPr="008C3C93" w:rsidRDefault="006A4EF5" w:rsidP="006A4EF5">
      <w:pPr>
        <w:pStyle w:val="ListBullet2"/>
        <w:numPr>
          <w:ilvl w:val="0"/>
          <w:numId w:val="13"/>
        </w:numPr>
        <w:contextualSpacing w:val="0"/>
      </w:pPr>
      <w:r w:rsidRPr="008C3C93">
        <w:t>JVET-</w:t>
      </w:r>
      <w:r w:rsidR="002C76D6" w:rsidRPr="008C3C93">
        <w:t>X0</w:t>
      </w:r>
      <w:r w:rsidR="002C76D6">
        <w:t>076</w:t>
      </w:r>
      <w:r w:rsidR="002C76D6" w:rsidRPr="008C3C93">
        <w:t xml:space="preserve"> </w:t>
      </w:r>
      <w:r w:rsidRPr="008C3C93">
        <w:t xml:space="preserve">(a proposal on </w:t>
      </w:r>
      <w:r w:rsidR="00BE0484">
        <w:t>GCI flags for VVC operation range extensions</w:t>
      </w:r>
      <w:r w:rsidR="00BE0484" w:rsidRPr="008C3C93">
        <w:t xml:space="preserve">), </w:t>
      </w:r>
      <w:r w:rsidRPr="008C3C93">
        <w:t xml:space="preserve">uploaded </w:t>
      </w:r>
      <w:r w:rsidR="00AA76E9" w:rsidRPr="008C3C93">
        <w:t>10</w:t>
      </w:r>
      <w:r w:rsidRPr="008C3C93">
        <w:t>-</w:t>
      </w:r>
      <w:r w:rsidR="00BE0484">
        <w:t>02</w:t>
      </w:r>
      <w:r w:rsidRPr="008C3C93">
        <w:t>.</w:t>
      </w:r>
    </w:p>
    <w:p w14:paraId="6F201BEB" w14:textId="15347D35" w:rsidR="00844ADE" w:rsidRPr="008C3C93" w:rsidRDefault="00844ADE" w:rsidP="00844ADE">
      <w:pPr>
        <w:pStyle w:val="ListBullet2"/>
        <w:numPr>
          <w:ilvl w:val="0"/>
          <w:numId w:val="13"/>
        </w:numPr>
        <w:contextualSpacing w:val="0"/>
      </w:pPr>
      <w:r w:rsidRPr="008C3C93">
        <w:t>JVET-X0</w:t>
      </w:r>
      <w:r>
        <w:t>101</w:t>
      </w:r>
      <w:r w:rsidRPr="008C3C93">
        <w:t xml:space="preserve"> (a proposal on </w:t>
      </w:r>
      <w:r w:rsidR="00BE0484">
        <w:t>modifying the CREI SEI message</w:t>
      </w:r>
      <w:r w:rsidRPr="008C3C93">
        <w:t>), uploaded 10-</w:t>
      </w:r>
      <w:r w:rsidR="00BE0484">
        <w:t>01</w:t>
      </w:r>
      <w:r w:rsidRPr="008C3C93">
        <w:t>.</w:t>
      </w:r>
    </w:p>
    <w:p w14:paraId="07FB4978" w14:textId="7769E80C" w:rsidR="00844ADE" w:rsidRPr="008C3C93" w:rsidRDefault="00844ADE" w:rsidP="00844ADE">
      <w:pPr>
        <w:pStyle w:val="ListBullet2"/>
        <w:numPr>
          <w:ilvl w:val="0"/>
          <w:numId w:val="13"/>
        </w:numPr>
        <w:contextualSpacing w:val="0"/>
      </w:pPr>
      <w:r w:rsidRPr="008C3C93">
        <w:t>JVET-X0</w:t>
      </w:r>
      <w:r>
        <w:t>105</w:t>
      </w:r>
      <w:r w:rsidRPr="008C3C93">
        <w:t xml:space="preserve"> (a proposal on </w:t>
      </w:r>
      <w:r w:rsidR="00BE0484">
        <w:t>classifiers for CCSAO</w:t>
      </w:r>
      <w:r w:rsidRPr="008C3C93">
        <w:t>), uploaded 10-</w:t>
      </w:r>
      <w:r w:rsidR="00BE0484">
        <w:t>01</w:t>
      </w:r>
      <w:r w:rsidRPr="008C3C93">
        <w:t>.</w:t>
      </w:r>
    </w:p>
    <w:p w14:paraId="7C858B94" w14:textId="668EE115" w:rsidR="002C76D6" w:rsidRPr="008C3C93" w:rsidRDefault="002C76D6" w:rsidP="002C76D6">
      <w:pPr>
        <w:pStyle w:val="ListBullet2"/>
        <w:numPr>
          <w:ilvl w:val="0"/>
          <w:numId w:val="13"/>
        </w:numPr>
        <w:contextualSpacing w:val="0"/>
      </w:pPr>
      <w:r w:rsidRPr="008C3C93">
        <w:t>JVET-X0</w:t>
      </w:r>
      <w:r>
        <w:t>130</w:t>
      </w:r>
      <w:r w:rsidRPr="008C3C93">
        <w:t xml:space="preserve"> (a proposal on </w:t>
      </w:r>
      <w:r w:rsidR="00BE0484">
        <w:t>cross-component prediction using neural networks</w:t>
      </w:r>
      <w:r w:rsidRPr="008C3C93">
        <w:t>), uploaded 10-</w:t>
      </w:r>
      <w:r w:rsidR="00BE0484">
        <w:t>01</w:t>
      </w:r>
      <w:r w:rsidRPr="008C3C93">
        <w:t>.</w:t>
      </w:r>
    </w:p>
    <w:p w14:paraId="3729364E" w14:textId="560E668A" w:rsidR="00844ADE" w:rsidRPr="008C3C93" w:rsidRDefault="00844ADE" w:rsidP="00844ADE">
      <w:pPr>
        <w:pStyle w:val="ListBullet2"/>
        <w:numPr>
          <w:ilvl w:val="0"/>
          <w:numId w:val="13"/>
        </w:numPr>
        <w:contextualSpacing w:val="0"/>
      </w:pPr>
      <w:r w:rsidRPr="008C3C93">
        <w:t>JVET-X0</w:t>
      </w:r>
      <w:r>
        <w:t>131</w:t>
      </w:r>
      <w:r w:rsidRPr="008C3C93">
        <w:t xml:space="preserve"> (a proposal on </w:t>
      </w:r>
      <w:r w:rsidR="003B20A2">
        <w:t>intra prediction for screen content</w:t>
      </w:r>
      <w:r w:rsidRPr="008C3C93">
        <w:t>), uploaded 10-</w:t>
      </w:r>
      <w:r w:rsidR="003B20A2">
        <w:t>03</w:t>
      </w:r>
      <w:r w:rsidRPr="008C3C93">
        <w:t>.</w:t>
      </w:r>
    </w:p>
    <w:p w14:paraId="6AF143AD" w14:textId="0EC380F0" w:rsidR="00844ADE" w:rsidRPr="008C3C93" w:rsidRDefault="00844ADE" w:rsidP="00844ADE">
      <w:pPr>
        <w:pStyle w:val="ListBullet2"/>
        <w:numPr>
          <w:ilvl w:val="0"/>
          <w:numId w:val="13"/>
        </w:numPr>
        <w:contextualSpacing w:val="0"/>
      </w:pPr>
      <w:r w:rsidRPr="008C3C93">
        <w:t>JVET-X0</w:t>
      </w:r>
      <w:r>
        <w:t>145</w:t>
      </w:r>
      <w:r w:rsidRPr="008C3C93">
        <w:t xml:space="preserve"> (a proposal on </w:t>
      </w:r>
      <w:r w:rsidR="003B20A2">
        <w:t>template matching for CIIP</w:t>
      </w:r>
      <w:r w:rsidRPr="008C3C93">
        <w:t>), uploaded 10-</w:t>
      </w:r>
      <w:r w:rsidR="003B20A2">
        <w:t>01</w:t>
      </w:r>
      <w:r w:rsidRPr="008C3C93">
        <w:t>.</w:t>
      </w:r>
    </w:p>
    <w:p w14:paraId="521B390E" w14:textId="6712B240" w:rsidR="00844ADE" w:rsidRPr="008C3C93" w:rsidRDefault="00844ADE" w:rsidP="00844ADE">
      <w:pPr>
        <w:pStyle w:val="ListBullet2"/>
        <w:numPr>
          <w:ilvl w:val="0"/>
          <w:numId w:val="13"/>
        </w:numPr>
        <w:contextualSpacing w:val="0"/>
      </w:pPr>
      <w:r w:rsidRPr="008C3C93">
        <w:t>JVET-X0</w:t>
      </w:r>
      <w:r>
        <w:t>147</w:t>
      </w:r>
      <w:r w:rsidRPr="008C3C93">
        <w:t xml:space="preserve"> (a proposal on </w:t>
      </w:r>
      <w:r w:rsidR="003B20A2">
        <w:t>intra mode dervation for GPM</w:t>
      </w:r>
      <w:r w:rsidRPr="008C3C93">
        <w:t>), uploaded 10-</w:t>
      </w:r>
      <w:r w:rsidR="003B20A2">
        <w:t>01</w:t>
      </w:r>
      <w:r w:rsidRPr="008C3C93">
        <w:t>.</w:t>
      </w:r>
    </w:p>
    <w:p w14:paraId="69B55998" w14:textId="78DDD584" w:rsidR="00844ADE" w:rsidRPr="008C3C93" w:rsidRDefault="00844ADE" w:rsidP="00844ADE">
      <w:pPr>
        <w:pStyle w:val="ListBullet2"/>
        <w:numPr>
          <w:ilvl w:val="0"/>
          <w:numId w:val="13"/>
        </w:numPr>
        <w:contextualSpacing w:val="0"/>
      </w:pPr>
      <w:r w:rsidRPr="008C3C93">
        <w:lastRenderedPageBreak/>
        <w:t>JVET-X0</w:t>
      </w:r>
      <w:r>
        <w:t>148</w:t>
      </w:r>
      <w:r w:rsidRPr="008C3C93">
        <w:t xml:space="preserve"> (a proposal on </w:t>
      </w:r>
      <w:r w:rsidR="003B20A2">
        <w:t>PDPC in TIMD/DIMD</w:t>
      </w:r>
      <w:r w:rsidRPr="008C3C93">
        <w:t>), uploaded 10-</w:t>
      </w:r>
      <w:r w:rsidR="003B20A2">
        <w:t>01</w:t>
      </w:r>
      <w:r w:rsidRPr="008C3C93">
        <w:t>.</w:t>
      </w:r>
    </w:p>
    <w:p w14:paraId="612B8964" w14:textId="3412A086" w:rsidR="00844ADE" w:rsidRPr="008C3C93" w:rsidRDefault="00844ADE" w:rsidP="00844ADE">
      <w:pPr>
        <w:pStyle w:val="ListBullet2"/>
        <w:numPr>
          <w:ilvl w:val="0"/>
          <w:numId w:val="13"/>
        </w:numPr>
        <w:contextualSpacing w:val="0"/>
      </w:pPr>
      <w:r w:rsidRPr="008C3C93">
        <w:t>JVET-X0</w:t>
      </w:r>
      <w:r>
        <w:t>149</w:t>
      </w:r>
      <w:r w:rsidRPr="008C3C93">
        <w:t xml:space="preserve"> (a proposal on </w:t>
      </w:r>
      <w:r w:rsidR="003B20A2">
        <w:t>DIMD/TIMD fixed-point implementation</w:t>
      </w:r>
      <w:r w:rsidRPr="008C3C93">
        <w:t>), uploaded 10-</w:t>
      </w:r>
      <w:r w:rsidR="003B20A2">
        <w:t>01</w:t>
      </w:r>
      <w:r w:rsidRPr="008C3C93">
        <w:t>.</w:t>
      </w:r>
    </w:p>
    <w:p w14:paraId="59B335DB" w14:textId="0CF679EC" w:rsidR="00844ADE" w:rsidRPr="008C3C93" w:rsidRDefault="00844ADE" w:rsidP="00844ADE">
      <w:pPr>
        <w:pStyle w:val="ListBullet2"/>
        <w:numPr>
          <w:ilvl w:val="0"/>
          <w:numId w:val="13"/>
        </w:numPr>
        <w:contextualSpacing w:val="0"/>
      </w:pPr>
      <w:r w:rsidRPr="008C3C93">
        <w:t>JVET-X0</w:t>
      </w:r>
      <w:r>
        <w:t>150</w:t>
      </w:r>
      <w:r w:rsidRPr="008C3C93">
        <w:t xml:space="preserve"> (a proposal on </w:t>
      </w:r>
      <w:r w:rsidR="003B20A2">
        <w:t>enhanced sign prediction</w:t>
      </w:r>
      <w:r w:rsidRPr="008C3C93">
        <w:t>), uploaded 10-</w:t>
      </w:r>
      <w:r w:rsidR="003B20A2">
        <w:t>01</w:t>
      </w:r>
      <w:r w:rsidRPr="008C3C93">
        <w:t>.</w:t>
      </w:r>
    </w:p>
    <w:p w14:paraId="2D6F81FD" w14:textId="0027B1AF" w:rsidR="00844ADE" w:rsidRPr="008C3C93" w:rsidRDefault="00844ADE" w:rsidP="00844ADE">
      <w:pPr>
        <w:pStyle w:val="ListBullet2"/>
        <w:numPr>
          <w:ilvl w:val="0"/>
          <w:numId w:val="13"/>
        </w:numPr>
        <w:contextualSpacing w:val="0"/>
      </w:pPr>
      <w:r w:rsidRPr="008C3C93">
        <w:t>JVET-X0</w:t>
      </w:r>
      <w:r>
        <w:t>151</w:t>
      </w:r>
      <w:r w:rsidRPr="008C3C93">
        <w:t xml:space="preserve"> (a proposal on </w:t>
      </w:r>
      <w:r w:rsidR="003B20A2">
        <w:t>affine merge mode</w:t>
      </w:r>
      <w:r w:rsidRPr="008C3C93">
        <w:t>), uploaded 10-</w:t>
      </w:r>
      <w:r w:rsidR="003B20A2">
        <w:t>01</w:t>
      </w:r>
      <w:r w:rsidRPr="008C3C93">
        <w:t>.</w:t>
      </w:r>
    </w:p>
    <w:p w14:paraId="4E8AC790" w14:textId="0B321EFA" w:rsidR="00844ADE" w:rsidRPr="008C3C93" w:rsidRDefault="00844ADE" w:rsidP="00844ADE">
      <w:pPr>
        <w:pStyle w:val="ListBullet2"/>
        <w:numPr>
          <w:ilvl w:val="0"/>
          <w:numId w:val="13"/>
        </w:numPr>
        <w:contextualSpacing w:val="0"/>
      </w:pPr>
      <w:r w:rsidRPr="008C3C93">
        <w:t>JVET-X0</w:t>
      </w:r>
      <w:r>
        <w:t>152</w:t>
      </w:r>
      <w:r w:rsidRPr="008C3C93">
        <w:t xml:space="preserve"> (a proposal on </w:t>
      </w:r>
      <w:r w:rsidR="003B20A2">
        <w:t>CCSAO classifiers</w:t>
      </w:r>
      <w:r w:rsidRPr="008C3C93">
        <w:t>), uploaded 10-</w:t>
      </w:r>
      <w:r w:rsidR="003B20A2">
        <w:t>01</w:t>
      </w:r>
      <w:r w:rsidRPr="008C3C93">
        <w:t>.</w:t>
      </w:r>
    </w:p>
    <w:p w14:paraId="0E7C6F63" w14:textId="4FC640D5" w:rsidR="00844ADE" w:rsidRPr="008C3C93" w:rsidRDefault="00844ADE" w:rsidP="00844ADE">
      <w:pPr>
        <w:pStyle w:val="ListBullet2"/>
        <w:numPr>
          <w:ilvl w:val="0"/>
          <w:numId w:val="13"/>
        </w:numPr>
        <w:contextualSpacing w:val="0"/>
      </w:pPr>
      <w:r w:rsidRPr="008C3C93">
        <w:t>JVET-X0</w:t>
      </w:r>
      <w:r>
        <w:t>156</w:t>
      </w:r>
      <w:r w:rsidRPr="008C3C93">
        <w:t xml:space="preserve"> (a proposal on </w:t>
      </w:r>
      <w:r w:rsidR="003B20A2">
        <w:t>gradient histogram in DIMD</w:t>
      </w:r>
      <w:r w:rsidRPr="008C3C93">
        <w:t>), uploaded 10-</w:t>
      </w:r>
      <w:r w:rsidR="003B20A2">
        <w:t>05</w:t>
      </w:r>
      <w:r w:rsidRPr="008C3C93">
        <w:t>.</w:t>
      </w:r>
    </w:p>
    <w:p w14:paraId="69DF48AB" w14:textId="3D562127" w:rsidR="002C76D6" w:rsidRPr="008C3C93" w:rsidRDefault="002C76D6" w:rsidP="002C76D6">
      <w:pPr>
        <w:pStyle w:val="ListBullet2"/>
        <w:numPr>
          <w:ilvl w:val="0"/>
          <w:numId w:val="13"/>
        </w:numPr>
        <w:contextualSpacing w:val="0"/>
      </w:pPr>
      <w:r w:rsidRPr="008C3C93">
        <w:t>JVET-X0</w:t>
      </w:r>
      <w:r>
        <w:t>161</w:t>
      </w:r>
      <w:r w:rsidRPr="008C3C93">
        <w:t xml:space="preserve"> (</w:t>
      </w:r>
      <w:r w:rsidR="003B20A2">
        <w:t>an editors’ update on conformance testing specification</w:t>
      </w:r>
      <w:r w:rsidRPr="008C3C93">
        <w:t>), uploaded 10-</w:t>
      </w:r>
      <w:r w:rsidR="003B20A2">
        <w:t>05</w:t>
      </w:r>
      <w:r w:rsidRPr="008C3C93">
        <w:t>.</w:t>
      </w:r>
    </w:p>
    <w:p w14:paraId="53A3003E" w14:textId="5C882766" w:rsidR="00844ADE" w:rsidRPr="008C3C93" w:rsidRDefault="00844ADE" w:rsidP="00844ADE">
      <w:pPr>
        <w:pStyle w:val="ListBullet2"/>
        <w:numPr>
          <w:ilvl w:val="0"/>
          <w:numId w:val="13"/>
        </w:numPr>
        <w:contextualSpacing w:val="0"/>
      </w:pPr>
      <w:r w:rsidRPr="008C3C93">
        <w:t>JVET-X0</w:t>
      </w:r>
      <w:r>
        <w:t>166</w:t>
      </w:r>
      <w:r w:rsidRPr="008C3C93">
        <w:t xml:space="preserve"> (a proposal on </w:t>
      </w:r>
      <w:r w:rsidR="003B20A2">
        <w:t>combination of EE2 proposals</w:t>
      </w:r>
      <w:r w:rsidRPr="008C3C93">
        <w:t>), uploaded 10-</w:t>
      </w:r>
      <w:r w:rsidR="003B20A2">
        <w:t>06</w:t>
      </w:r>
      <w:r w:rsidRPr="008C3C93">
        <w:t>.</w:t>
      </w:r>
    </w:p>
    <w:p w14:paraId="06998B81" w14:textId="1C43529F" w:rsidR="002C76D6" w:rsidRPr="008C3C93" w:rsidRDefault="002C76D6" w:rsidP="002C76D6">
      <w:pPr>
        <w:pStyle w:val="ListBullet2"/>
        <w:numPr>
          <w:ilvl w:val="0"/>
          <w:numId w:val="13"/>
        </w:numPr>
        <w:contextualSpacing w:val="0"/>
      </w:pPr>
      <w:r w:rsidRPr="008C3C93">
        <w:t>JVET-X0</w:t>
      </w:r>
      <w:r>
        <w:t>185</w:t>
      </w:r>
      <w:r w:rsidRPr="008C3C93">
        <w:t xml:space="preserve"> (</w:t>
      </w:r>
      <w:r w:rsidR="003B20A2">
        <w:t>an editors’ update on conformance testing specification</w:t>
      </w:r>
      <w:r w:rsidRPr="008C3C93">
        <w:t>), uploaded 10-</w:t>
      </w:r>
      <w:r w:rsidR="003B20A2">
        <w:t>06</w:t>
      </w:r>
      <w:r w:rsidRPr="008C3C93">
        <w:t>.</w:t>
      </w:r>
    </w:p>
    <w:p w14:paraId="48B1AE93" w14:textId="5ED47C81" w:rsidR="002C76D6" w:rsidRPr="008C3C93" w:rsidRDefault="002C76D6" w:rsidP="002C76D6">
      <w:pPr>
        <w:pStyle w:val="ListBullet2"/>
        <w:numPr>
          <w:ilvl w:val="0"/>
          <w:numId w:val="13"/>
        </w:numPr>
        <w:contextualSpacing w:val="0"/>
      </w:pPr>
      <w:r w:rsidRPr="008C3C93">
        <w:t>JVET-X0</w:t>
      </w:r>
      <w:r>
        <w:t>187</w:t>
      </w:r>
      <w:r w:rsidRPr="008C3C93">
        <w:t xml:space="preserve"> (a proposal on </w:t>
      </w:r>
      <w:r w:rsidR="003B20A2">
        <w:t>inference for lower_bit_rate_constraint_flag</w:t>
      </w:r>
      <w:r w:rsidRPr="008C3C93">
        <w:t>), uploaded 10-</w:t>
      </w:r>
      <w:r w:rsidR="003B20A2">
        <w:t>07</w:t>
      </w:r>
      <w:r w:rsidRPr="008C3C93">
        <w:t>.</w:t>
      </w:r>
    </w:p>
    <w:p w14:paraId="05D6410C" w14:textId="655D2900" w:rsidR="00D62446" w:rsidRPr="008C3C93" w:rsidRDefault="00D62446" w:rsidP="0000210D">
      <w:r w:rsidRPr="008C3C93">
        <w:t>It may be observed that some of the above</w:t>
      </w:r>
      <w:r w:rsidR="00C07252" w:rsidRPr="008C3C93">
        <w:t>-listed</w:t>
      </w:r>
      <w:r w:rsidRPr="008C3C93">
        <w:t xml:space="preserve"> contributions were submissions made in response to issues that arose</w:t>
      </w:r>
      <w:r w:rsidR="002A1231" w:rsidRPr="008C3C93">
        <w:t xml:space="preserve"> in discussions</w:t>
      </w:r>
      <w:r w:rsidRPr="008C3C93">
        <w:t xml:space="preserve"> </w:t>
      </w:r>
      <w:r w:rsidR="0056158D" w:rsidRPr="008C3C93">
        <w:t>during</w:t>
      </w:r>
      <w:r w:rsidRPr="008C3C93">
        <w:t xml:space="preserve"> the meeting</w:t>
      </w:r>
      <w:r w:rsidR="002A1231" w:rsidRPr="008C3C93">
        <w:t xml:space="preserve"> or </w:t>
      </w:r>
      <w:r w:rsidR="00C07252" w:rsidRPr="008C3C93">
        <w:t xml:space="preserve">from </w:t>
      </w:r>
      <w:r w:rsidR="002A1231" w:rsidRPr="008C3C93">
        <w:t>the study</w:t>
      </w:r>
      <w:r w:rsidR="0056158D" w:rsidRPr="008C3C93">
        <w:t xml:space="preserve"> of other contributions</w:t>
      </w:r>
      <w:r w:rsidR="002A1231" w:rsidRPr="008C3C93">
        <w:t xml:space="preserve">, and thus could not have been submitted by the </w:t>
      </w:r>
      <w:r w:rsidR="00D0352F" w:rsidRPr="008C3C93">
        <w:t>ordinary deadline</w:t>
      </w:r>
      <w:r w:rsidR="0056158D" w:rsidRPr="008C3C93">
        <w:t>.</w:t>
      </w:r>
    </w:p>
    <w:p w14:paraId="078A09F5" w14:textId="77777777" w:rsidR="00556EEC" w:rsidRPr="008C3C93" w:rsidRDefault="0040222B" w:rsidP="0000210D">
      <w:r w:rsidRPr="008C3C93">
        <w:t xml:space="preserve">The following </w:t>
      </w:r>
      <w:r w:rsidR="001D22AE" w:rsidRPr="008C3C93">
        <w:t xml:space="preserve">other </w:t>
      </w:r>
      <w:r w:rsidRPr="008C3C93">
        <w:t xml:space="preserve">document not proposing </w:t>
      </w:r>
      <w:r w:rsidR="001D22AE" w:rsidRPr="008C3C93">
        <w:t xml:space="preserve">normative </w:t>
      </w:r>
      <w:r w:rsidRPr="008C3C93">
        <w:t>technical content</w:t>
      </w:r>
      <w:r w:rsidR="00B047C0" w:rsidRPr="008C3C93">
        <w:t>, but with some need for consideration</w:t>
      </w:r>
      <w:r w:rsidR="0056158D" w:rsidRPr="008C3C93">
        <w:t>,</w:t>
      </w:r>
      <w:r w:rsidRPr="008C3C93">
        <w:t xml:space="preserve"> </w:t>
      </w:r>
      <w:r w:rsidR="00501EEA" w:rsidRPr="008C3C93">
        <w:t xml:space="preserve">were </w:t>
      </w:r>
      <w:r w:rsidR="005C55AB" w:rsidRPr="008C3C93">
        <w:t xml:space="preserve">registered and/or </w:t>
      </w:r>
      <w:r w:rsidRPr="008C3C93">
        <w:t>uploaded late:</w:t>
      </w:r>
    </w:p>
    <w:p w14:paraId="73400B27" w14:textId="5902A6D0" w:rsidR="002C76D6" w:rsidRPr="008C3C93" w:rsidRDefault="002C76D6" w:rsidP="002C76D6">
      <w:pPr>
        <w:pStyle w:val="ListBullet2"/>
        <w:numPr>
          <w:ilvl w:val="0"/>
          <w:numId w:val="4"/>
        </w:numPr>
        <w:contextualSpacing w:val="0"/>
      </w:pPr>
      <w:r w:rsidRPr="008C3C93">
        <w:t>JVET-X0</w:t>
      </w:r>
      <w:r>
        <w:t>044</w:t>
      </w:r>
      <w:r w:rsidRPr="008C3C93">
        <w:t xml:space="preserve"> (a document </w:t>
      </w:r>
      <w:r w:rsidRPr="008C3C93">
        <w:rPr>
          <w:rFonts w:eastAsia="Times New Roman"/>
          <w:szCs w:val="24"/>
        </w:rPr>
        <w:t xml:space="preserve">on </w:t>
      </w:r>
      <w:r w:rsidR="003B20A2">
        <w:rPr>
          <w:rFonts w:eastAsia="Times New Roman"/>
          <w:szCs w:val="24"/>
        </w:rPr>
        <w:t>a VVC software implementation</w:t>
      </w:r>
      <w:r w:rsidRPr="008C3C93">
        <w:t>), uploaded 10-</w:t>
      </w:r>
      <w:r w:rsidR="003B20A2">
        <w:t>06</w:t>
      </w:r>
      <w:r w:rsidRPr="008C3C93">
        <w:t>.</w:t>
      </w:r>
    </w:p>
    <w:p w14:paraId="761F13C5" w14:textId="284B90BA" w:rsidR="002C76D6" w:rsidRPr="008C3C93" w:rsidRDefault="002C76D6" w:rsidP="002C76D6">
      <w:pPr>
        <w:pStyle w:val="ListBullet2"/>
        <w:numPr>
          <w:ilvl w:val="0"/>
          <w:numId w:val="4"/>
        </w:numPr>
        <w:contextualSpacing w:val="0"/>
      </w:pPr>
      <w:r w:rsidRPr="008C3C93">
        <w:t>JVET-X0</w:t>
      </w:r>
      <w:r>
        <w:t>186</w:t>
      </w:r>
      <w:r w:rsidRPr="008C3C93">
        <w:t xml:space="preserve"> (a document </w:t>
      </w:r>
      <w:r w:rsidRPr="008C3C93">
        <w:rPr>
          <w:rFonts w:eastAsia="Times New Roman"/>
          <w:szCs w:val="24"/>
        </w:rPr>
        <w:t xml:space="preserve">on </w:t>
      </w:r>
      <w:r w:rsidR="00051255">
        <w:rPr>
          <w:rFonts w:eastAsia="Times New Roman"/>
          <w:szCs w:val="24"/>
        </w:rPr>
        <w:t>subjective evaluation of VVC/HEVC for 8K video</w:t>
      </w:r>
      <w:r w:rsidRPr="008C3C93">
        <w:t>), uploaded 10-</w:t>
      </w:r>
      <w:r w:rsidR="00051255">
        <w:t>06</w:t>
      </w:r>
      <w:r w:rsidRPr="008C3C93">
        <w:t>.</w:t>
      </w:r>
    </w:p>
    <w:p w14:paraId="3538F1D0" w14:textId="5E93DA83" w:rsidR="009A002E" w:rsidRPr="008C3C93" w:rsidRDefault="009A002E" w:rsidP="009A002E">
      <w:pPr>
        <w:pStyle w:val="ListBullet2"/>
        <w:numPr>
          <w:ilvl w:val="0"/>
          <w:numId w:val="4"/>
        </w:numPr>
        <w:contextualSpacing w:val="0"/>
      </w:pPr>
      <w:r w:rsidRPr="008C3C93">
        <w:t>JVET-</w:t>
      </w:r>
      <w:r w:rsidR="002C76D6" w:rsidRPr="008C3C93">
        <w:t>X0</w:t>
      </w:r>
      <w:r w:rsidR="002C76D6">
        <w:t>202</w:t>
      </w:r>
      <w:r w:rsidR="002C76D6" w:rsidRPr="008C3C93">
        <w:t xml:space="preserve"> </w:t>
      </w:r>
      <w:r w:rsidRPr="008C3C93">
        <w:t xml:space="preserve">(a document </w:t>
      </w:r>
      <w:r w:rsidRPr="008C3C93">
        <w:rPr>
          <w:rFonts w:eastAsia="Times New Roman"/>
          <w:szCs w:val="24"/>
        </w:rPr>
        <w:t xml:space="preserve">on </w:t>
      </w:r>
      <w:r w:rsidR="00051255">
        <w:rPr>
          <w:rFonts w:eastAsia="Times New Roman"/>
          <w:szCs w:val="24"/>
        </w:rPr>
        <w:t>scalable VVC performance</w:t>
      </w:r>
      <w:r w:rsidR="00051255" w:rsidRPr="008C3C93">
        <w:t xml:space="preserve">), </w:t>
      </w:r>
      <w:r w:rsidRPr="008C3C93">
        <w:t xml:space="preserve">uploaded </w:t>
      </w:r>
      <w:r w:rsidR="00AA76E9" w:rsidRPr="008C3C93">
        <w:t>10</w:t>
      </w:r>
      <w:r w:rsidRPr="008C3C93">
        <w:t>-</w:t>
      </w:r>
      <w:r w:rsidR="00051255">
        <w:t>13</w:t>
      </w:r>
      <w:r w:rsidRPr="008C3C93">
        <w:t>.</w:t>
      </w:r>
    </w:p>
    <w:p w14:paraId="6FAA08AE" w14:textId="74770B30" w:rsidR="00556EEC" w:rsidRDefault="008B25E2" w:rsidP="0000210D">
      <w:r w:rsidRPr="008C3C93">
        <w:t>A</w:t>
      </w:r>
      <w:r w:rsidR="007172D5" w:rsidRPr="008C3C93">
        <w:t>ll cross-verification reports at this meeting were registered late, and</w:t>
      </w:r>
      <w:r w:rsidR="00F81CC4" w:rsidRPr="008C3C93">
        <w:t>/or</w:t>
      </w:r>
      <w:r w:rsidR="007172D5" w:rsidRPr="008C3C93">
        <w:t xml:space="preserve"> uploaded late.</w:t>
      </w:r>
      <w:r w:rsidR="00D23002" w:rsidRPr="008C3C93">
        <w:t xml:space="preserve"> </w:t>
      </w:r>
      <w:r w:rsidR="00E87EB4" w:rsidRPr="008C3C93">
        <w:t>In the interest of brevity, these</w:t>
      </w:r>
      <w:r w:rsidR="00A57527" w:rsidRPr="008C3C93">
        <w:t xml:space="preserve"> are</w:t>
      </w:r>
      <w:r w:rsidR="00D23002" w:rsidRPr="008C3C93">
        <w:t xml:space="preserve"> not specifically identified here. Initial upload times for each document are recorded in Annex A of this report.</w:t>
      </w:r>
    </w:p>
    <w:p w14:paraId="15F51B70" w14:textId="115095AD" w:rsidR="00B266D3" w:rsidRPr="008C3C93" w:rsidRDefault="00B266D3" w:rsidP="0000210D">
      <w:r>
        <w:t>The following cros</w:t>
      </w:r>
      <w:r w:rsidR="005A7705">
        <w:t>s</w:t>
      </w:r>
      <w:r>
        <w:t>-</w:t>
      </w:r>
      <w:r w:rsidR="005A7705">
        <w:t>verification</w:t>
      </w:r>
      <w:r>
        <w:t xml:space="preserve"> reports </w:t>
      </w:r>
      <w:r w:rsidR="007A497E">
        <w:t>had</w:t>
      </w:r>
      <w:r>
        <w:t xml:space="preserve"> </w:t>
      </w:r>
      <w:r w:rsidR="005A7705">
        <w:t xml:space="preserve">not </w:t>
      </w:r>
      <w:r w:rsidR="00571195">
        <w:t xml:space="preserve">been </w:t>
      </w:r>
      <w:r w:rsidR="005A7705">
        <w:t>uploaded</w:t>
      </w:r>
      <w:r>
        <w:t xml:space="preserve"> </w:t>
      </w:r>
      <w:r w:rsidR="007A497E">
        <w:t xml:space="preserve">yet </w:t>
      </w:r>
      <w:r>
        <w:t xml:space="preserve">by the time </w:t>
      </w:r>
      <w:r w:rsidR="005A7705">
        <w:t xml:space="preserve">when </w:t>
      </w:r>
      <w:r>
        <w:t>the meeting ended</w:t>
      </w:r>
      <w:r w:rsidR="009827DD">
        <w:t>, neither were they provided within 2 weeks after the meeting</w:t>
      </w:r>
      <w:r>
        <w:t>: JVET-X0192, JVET-X0198, JVET-X0199.</w:t>
      </w:r>
      <w:r w:rsidR="009827DD">
        <w:t xml:space="preserve"> Therefore, they were markesd as withdrawn by action of the chair</w:t>
      </w:r>
      <w:r>
        <w:t>.</w:t>
      </w:r>
    </w:p>
    <w:p w14:paraId="0DCC08A6" w14:textId="3BAF977F" w:rsidR="002E00D0" w:rsidRDefault="00A93935" w:rsidP="00166646">
      <w:r w:rsidRPr="008C3C93">
        <w:t xml:space="preserve">The following </w:t>
      </w:r>
      <w:r w:rsidR="00F50522" w:rsidRPr="008C3C93">
        <w:t>contribution registration</w:t>
      </w:r>
      <w:r w:rsidR="004C453A" w:rsidRPr="008C3C93">
        <w:t>s</w:t>
      </w:r>
      <w:r w:rsidR="00F50522" w:rsidRPr="008C3C93">
        <w:t xml:space="preserve"> </w:t>
      </w:r>
      <w:r w:rsidR="006D7225" w:rsidRPr="008C3C93">
        <w:t xml:space="preserve">were </w:t>
      </w:r>
      <w:r w:rsidR="00801B86" w:rsidRPr="008C3C93">
        <w:t xml:space="preserve">noted that were </w:t>
      </w:r>
      <w:r w:rsidR="00F50522" w:rsidRPr="008C3C93">
        <w:t>later cancelled, withdrawn, never provided, were cross-checks of a withdrawn contribution, or were registered in error</w:t>
      </w:r>
      <w:r w:rsidR="00B060FC" w:rsidRPr="008C3C93">
        <w:t>: JVET-</w:t>
      </w:r>
      <w:r w:rsidR="00AA76E9" w:rsidRPr="008C3C93">
        <w:t>X</w:t>
      </w:r>
      <w:r w:rsidR="007D580F" w:rsidRPr="008C3C93">
        <w:t>00</w:t>
      </w:r>
      <w:r w:rsidR="00AA76E9" w:rsidRPr="008C3C93">
        <w:t>42</w:t>
      </w:r>
      <w:r w:rsidR="007D580F" w:rsidRPr="008C3C93">
        <w:t>, JVET-</w:t>
      </w:r>
      <w:r w:rsidR="00AA76E9" w:rsidRPr="008C3C93">
        <w:t>X</w:t>
      </w:r>
      <w:r w:rsidR="007D580F" w:rsidRPr="008C3C93">
        <w:t>0</w:t>
      </w:r>
      <w:r w:rsidR="00AA76E9" w:rsidRPr="008C3C93">
        <w:t>057, JVET-</w:t>
      </w:r>
      <w:r w:rsidR="000E0510" w:rsidRPr="008C3C93">
        <w:t>X006</w:t>
      </w:r>
      <w:r w:rsidR="000E0510">
        <w:t>1</w:t>
      </w:r>
      <w:r w:rsidR="00AA76E9" w:rsidRPr="008C3C93">
        <w:t xml:space="preserve">, </w:t>
      </w:r>
      <w:r w:rsidR="000E0510" w:rsidRPr="008C3C93">
        <w:t>JVET-X0062</w:t>
      </w:r>
      <w:r w:rsidR="00E216D0">
        <w:t>, JVET-X0167</w:t>
      </w:r>
      <w:r w:rsidR="00F21FD4" w:rsidRPr="008C3C93">
        <w:t>.</w:t>
      </w:r>
    </w:p>
    <w:p w14:paraId="702FF2C5" w14:textId="101B4FC6" w:rsidR="00556EEC" w:rsidRPr="008C3C93" w:rsidRDefault="00556EEC" w:rsidP="0000210D">
      <w:r w:rsidRPr="008C3C93">
        <w:t>“</w:t>
      </w:r>
      <w:r w:rsidR="00A20058" w:rsidRPr="008C3C93">
        <w:t>Placeholder</w:t>
      </w:r>
      <w:r w:rsidRPr="008C3C93">
        <w:t>”</w:t>
      </w:r>
      <w:r w:rsidR="00A20058" w:rsidRPr="008C3C93">
        <w:t xml:space="preserve"> contribution documents that were basically empty of content, </w:t>
      </w:r>
      <w:r w:rsidR="0089739E" w:rsidRPr="008C3C93">
        <w:t xml:space="preserve">or lacking any results </w:t>
      </w:r>
      <w:r w:rsidR="00744875" w:rsidRPr="008C3C93">
        <w:t xml:space="preserve">showing </w:t>
      </w:r>
      <w:r w:rsidR="0089739E" w:rsidRPr="008C3C93">
        <w:t xml:space="preserve">benefit </w:t>
      </w:r>
      <w:r w:rsidR="00744875" w:rsidRPr="008C3C93">
        <w:t xml:space="preserve">for </w:t>
      </w:r>
      <w:r w:rsidR="0089739E" w:rsidRPr="008C3C93">
        <w:t xml:space="preserve">the proposed technology, </w:t>
      </w:r>
      <w:r w:rsidR="00A20058" w:rsidRPr="008C3C93">
        <w:t xml:space="preserve">and </w:t>
      </w:r>
      <w:r w:rsidR="0089739E" w:rsidRPr="008C3C93">
        <w:t xml:space="preserve">obviously uploaded with </w:t>
      </w:r>
      <w:r w:rsidR="00A20058" w:rsidRPr="008C3C93">
        <w:t xml:space="preserve">an intent to provide a more complete submission as a revision, </w:t>
      </w:r>
      <w:r w:rsidR="00645F85" w:rsidRPr="008C3C93">
        <w:t xml:space="preserve">had been agreed to be </w:t>
      </w:r>
      <w:r w:rsidR="00A20058" w:rsidRPr="008C3C93">
        <w:t xml:space="preserve">considered unacceptable </w:t>
      </w:r>
      <w:r w:rsidR="00BD4D1A" w:rsidRPr="008C3C93">
        <w:t xml:space="preserve">and </w:t>
      </w:r>
      <w:r w:rsidR="0089739E" w:rsidRPr="008C3C93">
        <w:t xml:space="preserve">to be </w:t>
      </w:r>
      <w:r w:rsidR="00A20058" w:rsidRPr="008C3C93">
        <w:t>rejected in the document management system</w:t>
      </w:r>
      <w:r w:rsidR="0089739E" w:rsidRPr="008C3C93">
        <w:t xml:space="preserve"> until a more complete version was available (which would then typically be counted as a late contribution)</w:t>
      </w:r>
      <w:r w:rsidR="00A20058" w:rsidRPr="008C3C93">
        <w:t xml:space="preserve">. </w:t>
      </w:r>
      <w:r w:rsidR="0089739E" w:rsidRPr="008C3C93">
        <w:t>A</w:t>
      </w:r>
      <w:r w:rsidR="00645F85" w:rsidRPr="008C3C93">
        <w:t>t the current meeting</w:t>
      </w:r>
      <w:r w:rsidR="0089739E" w:rsidRPr="008C3C93">
        <w:t xml:space="preserve">, this situation </w:t>
      </w:r>
      <w:r w:rsidR="00F21FD4" w:rsidRPr="008C3C93">
        <w:t>did not apply</w:t>
      </w:r>
      <w:r w:rsidR="00094616" w:rsidRPr="008C3C93">
        <w:t>.</w:t>
      </w:r>
    </w:p>
    <w:p w14:paraId="7A817217" w14:textId="2436AA6B" w:rsidR="004C5A02" w:rsidRPr="008C3C93" w:rsidRDefault="00B054AF" w:rsidP="0000210D">
      <w:r w:rsidRPr="008C3C93">
        <w:t xml:space="preserve">Contributions that had significant problems with uploaded versions </w:t>
      </w:r>
      <w:r w:rsidR="00F21FD4" w:rsidRPr="008C3C93">
        <w:t>were not observed.</w:t>
      </w:r>
    </w:p>
    <w:p w14:paraId="5CD8F70E" w14:textId="3AEEA123" w:rsidR="00556EEC" w:rsidRPr="008C3C93" w:rsidRDefault="00964D64" w:rsidP="0000210D">
      <w:r w:rsidRPr="008C3C93">
        <w:t xml:space="preserve">As a general policy, missing documents were not </w:t>
      </w:r>
      <w:r w:rsidR="00973974" w:rsidRPr="008C3C93">
        <w:t xml:space="preserve">to be </w:t>
      </w:r>
      <w:r w:rsidRPr="008C3C93">
        <w:t xml:space="preserve">presented, and late documents </w:t>
      </w:r>
      <w:r w:rsidR="00540D39" w:rsidRPr="008C3C93">
        <w:t xml:space="preserve">(and substantial revisions) </w:t>
      </w:r>
      <w:r w:rsidRPr="008C3C93">
        <w:t xml:space="preserve">could only be presented when </w:t>
      </w:r>
      <w:r w:rsidR="00BD4D1A" w:rsidRPr="008C3C93">
        <w:t xml:space="preserve">there was a consensus to consider them and there was </w:t>
      </w:r>
      <w:r w:rsidRPr="008C3C93">
        <w:t xml:space="preserve">sufficient time </w:t>
      </w:r>
      <w:r w:rsidR="00BD4D1A" w:rsidRPr="008C3C93">
        <w:t>available for their review</w:t>
      </w:r>
      <w:r w:rsidRPr="008C3C93">
        <w:t xml:space="preserve">. </w:t>
      </w:r>
      <w:r w:rsidR="00FF6A60" w:rsidRPr="008C3C93">
        <w:t>A</w:t>
      </w:r>
      <w:r w:rsidR="00067685" w:rsidRPr="008C3C93">
        <w:t>gain, a</w:t>
      </w:r>
      <w:r w:rsidR="00FF6A60" w:rsidRPr="008C3C93">
        <w:t xml:space="preserve">n exception is </w:t>
      </w:r>
      <w:r w:rsidR="00985620" w:rsidRPr="008C3C93">
        <w:t xml:space="preserve">applied </w:t>
      </w:r>
      <w:r w:rsidR="00FF6A60" w:rsidRPr="008C3C93">
        <w:t>for AHG reports</w:t>
      </w:r>
      <w:r w:rsidR="00067685" w:rsidRPr="008C3C93">
        <w:t>,</w:t>
      </w:r>
      <w:r w:rsidR="00FF6A60" w:rsidRPr="008C3C93">
        <w:t xml:space="preserve"> </w:t>
      </w:r>
      <w:r w:rsidR="007506EA" w:rsidRPr="008C3C93">
        <w:t>C</w:t>
      </w:r>
      <w:r w:rsidR="00FF6A60" w:rsidRPr="008C3C93">
        <w:t xml:space="preserve">E </w:t>
      </w:r>
      <w:r w:rsidR="005F02FA" w:rsidRPr="008C3C93">
        <w:t xml:space="preserve">and HLS topic </w:t>
      </w:r>
      <w:r w:rsidR="00FF6A60" w:rsidRPr="008C3C93">
        <w:t>summaries</w:t>
      </w:r>
      <w:r w:rsidR="00067685" w:rsidRPr="008C3C93">
        <w:t>, and other such reports</w:t>
      </w:r>
      <w:r w:rsidR="00FF6A60" w:rsidRPr="008C3C93">
        <w:t xml:space="preserve"> which can only be produced after </w:t>
      </w:r>
      <w:r w:rsidR="00067685" w:rsidRPr="008C3C93">
        <w:t xml:space="preserve">the </w:t>
      </w:r>
      <w:r w:rsidR="00FF6A60" w:rsidRPr="008C3C93">
        <w:t>availability of other input doc</w:t>
      </w:r>
      <w:r w:rsidR="00067685" w:rsidRPr="008C3C93">
        <w:t>ument</w:t>
      </w:r>
      <w:r w:rsidR="00FF6A60" w:rsidRPr="008C3C93">
        <w:t>s. T</w:t>
      </w:r>
      <w:r w:rsidRPr="008C3C93">
        <w:t>here were no objections raised by the group regarding pre</w:t>
      </w:r>
      <w:r w:rsidR="008A3E5C" w:rsidRPr="008C3C93">
        <w:t>sentation of late contributions</w:t>
      </w:r>
      <w:r w:rsidR="00A92A0B" w:rsidRPr="008C3C93">
        <w:t xml:space="preserve">, although there </w:t>
      </w:r>
      <w:r w:rsidR="00CB5EC7" w:rsidRPr="008C3C93">
        <w:t xml:space="preserve">may have been </w:t>
      </w:r>
      <w:r w:rsidR="00A92A0B" w:rsidRPr="008C3C93">
        <w:t>some expression of annoyance and remarks on the difficulty of dealing with late contributions and late revisions</w:t>
      </w:r>
      <w:r w:rsidR="008A3E5C" w:rsidRPr="008C3C93">
        <w:t>.</w:t>
      </w:r>
    </w:p>
    <w:p w14:paraId="0A8ABA71" w14:textId="484101ED" w:rsidR="00556EEC" w:rsidRPr="008C3C93" w:rsidRDefault="004F4761" w:rsidP="0000210D">
      <w:r w:rsidRPr="008C3C93">
        <w:t>It was r</w:t>
      </w:r>
      <w:r w:rsidR="00A92A0B" w:rsidRPr="008C3C93">
        <w:t>emark</w:t>
      </w:r>
      <w:r w:rsidRPr="008C3C93">
        <w:t>ed that</w:t>
      </w:r>
      <w:r w:rsidR="00A92A0B" w:rsidRPr="008C3C93">
        <w:t xml:space="preserve"> documents that are substantially revised after the initial upload</w:t>
      </w:r>
      <w:r w:rsidRPr="008C3C93">
        <w:t xml:space="preserve"> </w:t>
      </w:r>
      <w:r w:rsidR="00645F85" w:rsidRPr="008C3C93">
        <w:t xml:space="preserve">can </w:t>
      </w:r>
      <w:r w:rsidRPr="008C3C93">
        <w:t xml:space="preserve">also </w:t>
      </w:r>
      <w:r w:rsidR="00645F85" w:rsidRPr="008C3C93">
        <w:t xml:space="preserve">be </w:t>
      </w:r>
      <w:r w:rsidRPr="008C3C93">
        <w:t>a problem</w:t>
      </w:r>
      <w:r w:rsidR="00A92A0B" w:rsidRPr="008C3C93">
        <w:t xml:space="preserve">, </w:t>
      </w:r>
      <w:r w:rsidRPr="008C3C93">
        <w:t xml:space="preserve">as this </w:t>
      </w:r>
      <w:r w:rsidR="00A92A0B" w:rsidRPr="008C3C93">
        <w:t>becomes confusing, interferes with study, and puts an extra burden on synchronization of the discussion.</w:t>
      </w:r>
      <w:r w:rsidRPr="008C3C93">
        <w:t xml:space="preserve"> </w:t>
      </w:r>
      <w:r w:rsidR="00A92A0B" w:rsidRPr="008C3C93">
        <w:t xml:space="preserve">This </w:t>
      </w:r>
      <w:r w:rsidR="00645F85" w:rsidRPr="008C3C93">
        <w:t xml:space="preserve">can </w:t>
      </w:r>
      <w:r w:rsidR="00A92A0B" w:rsidRPr="008C3C93">
        <w:t xml:space="preserve">especially </w:t>
      </w:r>
      <w:r w:rsidR="00645F85" w:rsidRPr="008C3C93">
        <w:t xml:space="preserve">be </w:t>
      </w:r>
      <w:r w:rsidR="00A92A0B" w:rsidRPr="008C3C93">
        <w:t xml:space="preserve">a problem in cases where the initial upload is clearly incomplete, and in </w:t>
      </w:r>
      <w:r w:rsidR="00A92A0B" w:rsidRPr="008C3C93">
        <w:lastRenderedPageBreak/>
        <w:t xml:space="preserve">cases where it is difficult to figure out what parts were changed in a revision. For document contributions, revision marking is very helpful to indicate what has been changed. Also, the </w:t>
      </w:r>
      <w:r w:rsidR="00556EEC" w:rsidRPr="008C3C93">
        <w:t>“</w:t>
      </w:r>
      <w:r w:rsidR="00A92A0B" w:rsidRPr="008C3C93">
        <w:t>comments</w:t>
      </w:r>
      <w:r w:rsidR="00556EEC" w:rsidRPr="008C3C93">
        <w:t>”</w:t>
      </w:r>
      <w:r w:rsidR="00A92A0B" w:rsidRPr="008C3C93">
        <w:t xml:space="preserve"> field on the web site can be used to indicate what is different in a revision</w:t>
      </w:r>
      <w:r w:rsidR="00CB5EC7" w:rsidRPr="008C3C93">
        <w:t>,</w:t>
      </w:r>
      <w:r w:rsidR="00645F85" w:rsidRPr="008C3C93">
        <w:t xml:space="preserve"> although participants tend to seldom notice what is recorded there</w:t>
      </w:r>
      <w:r w:rsidR="00A92A0B" w:rsidRPr="008C3C93">
        <w:t>.</w:t>
      </w:r>
    </w:p>
    <w:p w14:paraId="071F392D" w14:textId="77777777" w:rsidR="00556EEC" w:rsidRPr="008C3C93" w:rsidRDefault="00951DA6" w:rsidP="0000210D">
      <w:r w:rsidRPr="008C3C93">
        <w:t xml:space="preserve">A few contributions </w:t>
      </w:r>
      <w:r w:rsidR="00632EBA" w:rsidRPr="008C3C93">
        <w:t xml:space="preserve">may have </w:t>
      </w:r>
      <w:r w:rsidRPr="008C3C93">
        <w:t xml:space="preserve">had some problems relating to IPR declarations </w:t>
      </w:r>
      <w:r w:rsidR="009709D0" w:rsidRPr="008C3C93">
        <w:t xml:space="preserve">in the initial uploaded versions </w:t>
      </w:r>
      <w:r w:rsidRPr="008C3C93">
        <w:t>(missing declarations, declarations saying they were from the wrong companies, etc.)</w:t>
      </w:r>
      <w:r w:rsidR="009709D0" w:rsidRPr="008C3C93">
        <w:t xml:space="preserve">. </w:t>
      </w:r>
      <w:r w:rsidR="00BC6F8B" w:rsidRPr="008C3C93">
        <w:t>T</w:t>
      </w:r>
      <w:r w:rsidR="009709D0" w:rsidRPr="008C3C93">
        <w:t xml:space="preserve">hese </w:t>
      </w:r>
      <w:r w:rsidR="00BC6F8B" w:rsidRPr="008C3C93">
        <w:t xml:space="preserve">issues </w:t>
      </w:r>
      <w:r w:rsidR="009709D0" w:rsidRPr="008C3C93">
        <w:t xml:space="preserve">were corrected by later uploaded versions </w:t>
      </w:r>
      <w:r w:rsidR="00053A7D" w:rsidRPr="008C3C93">
        <w:t xml:space="preserve">in a reasonably timely fashion </w:t>
      </w:r>
      <w:r w:rsidR="009709D0" w:rsidRPr="008C3C93">
        <w:t>in all cases</w:t>
      </w:r>
      <w:r w:rsidR="0059461F" w:rsidRPr="008C3C93">
        <w:t xml:space="preserve"> (to the extent of the awareness of the </w:t>
      </w:r>
      <w:r w:rsidR="002A185F" w:rsidRPr="008C3C93">
        <w:t xml:space="preserve">responsible </w:t>
      </w:r>
      <w:r w:rsidR="00F4057A" w:rsidRPr="008C3C93">
        <w:t>coordinators</w:t>
      </w:r>
      <w:r w:rsidR="0059461F" w:rsidRPr="008C3C93">
        <w:t>)</w:t>
      </w:r>
      <w:r w:rsidR="009709D0" w:rsidRPr="008C3C93">
        <w:t>.</w:t>
      </w:r>
    </w:p>
    <w:p w14:paraId="53E128B2" w14:textId="77777777" w:rsidR="00556EEC" w:rsidRPr="008C3C93" w:rsidRDefault="004B1022" w:rsidP="00450109">
      <w:r w:rsidRPr="008C3C93">
        <w:t xml:space="preserve">Some other errors were noticed in other initial document uploads (wrong document numbers </w:t>
      </w:r>
      <w:r w:rsidR="00645F85" w:rsidRPr="008C3C93">
        <w:t xml:space="preserve">or meeting dates or meeting locations </w:t>
      </w:r>
      <w:r w:rsidRPr="008C3C93">
        <w:t>in headers, etc.) which were generally sorted out in a reasonably timely fashion. The document web site contains an archive of each upload.</w:t>
      </w:r>
    </w:p>
    <w:p w14:paraId="7FE31B16" w14:textId="77777777" w:rsidR="00465A31" w:rsidRPr="008C3C93" w:rsidRDefault="00465A31" w:rsidP="00E70F75">
      <w:pPr>
        <w:pStyle w:val="Heading3"/>
        <w:tabs>
          <w:tab w:val="left" w:pos="568"/>
        </w:tabs>
        <w:ind w:left="737" w:hanging="737"/>
      </w:pPr>
      <w:bookmarkStart w:id="5" w:name="_Ref525484014"/>
      <w:r w:rsidRPr="008C3C93">
        <w:t xml:space="preserve">Outputs of </w:t>
      </w:r>
      <w:r w:rsidR="00E06519" w:rsidRPr="008C3C93">
        <w:t xml:space="preserve">the </w:t>
      </w:r>
      <w:r w:rsidRPr="008C3C93">
        <w:t>preceding meeting</w:t>
      </w:r>
      <w:bookmarkEnd w:id="5"/>
    </w:p>
    <w:p w14:paraId="469326CF" w14:textId="06CBEC13" w:rsidR="00556EEC" w:rsidRPr="008C3C93" w:rsidRDefault="00C07252" w:rsidP="00C54445">
      <w:r w:rsidRPr="008C3C93">
        <w:t xml:space="preserve">All </w:t>
      </w:r>
      <w:r w:rsidR="000E7D1E" w:rsidRPr="008C3C93">
        <w:t>output</w:t>
      </w:r>
      <w:r w:rsidR="00FF6A60" w:rsidRPr="008C3C93">
        <w:t xml:space="preserve"> documents of the previous meeting, particularly the</w:t>
      </w:r>
      <w:r w:rsidR="007E3772" w:rsidRPr="008C3C93">
        <w:t xml:space="preserve"> meeting report JVET-</w:t>
      </w:r>
      <w:r w:rsidR="003F6439" w:rsidRPr="008C3C93">
        <w:t>W</w:t>
      </w:r>
      <w:r w:rsidR="00CB1519" w:rsidRPr="008C3C93">
        <w:t>1</w:t>
      </w:r>
      <w:r w:rsidR="007E3772" w:rsidRPr="008C3C93">
        <w:t>000</w:t>
      </w:r>
      <w:r w:rsidR="00F350B0" w:rsidRPr="008C3C93">
        <w:t>,</w:t>
      </w:r>
      <w:r w:rsidR="00CB1519" w:rsidRPr="008C3C93">
        <w:t xml:space="preserve"> the Errata report items for </w:t>
      </w:r>
      <w:r w:rsidR="00A171AE" w:rsidRPr="008C3C93">
        <w:t xml:space="preserve">VVC, VSEI, </w:t>
      </w:r>
      <w:r w:rsidR="00CB1519" w:rsidRPr="008C3C93">
        <w:t xml:space="preserve">HEVC, AVC, Video CICP, and CP usage TR </w:t>
      </w:r>
      <w:r w:rsidR="00CB1519" w:rsidRPr="008C3C93">
        <w:rPr>
          <w:lang w:eastAsia="de-DE"/>
        </w:rPr>
        <w:t>JVET-</w:t>
      </w:r>
      <w:r w:rsidR="003F6439" w:rsidRPr="008C3C93">
        <w:rPr>
          <w:lang w:eastAsia="de-DE"/>
        </w:rPr>
        <w:t>W</w:t>
      </w:r>
      <w:r w:rsidR="00CB1519" w:rsidRPr="008C3C93">
        <w:rPr>
          <w:lang w:eastAsia="de-DE"/>
        </w:rPr>
        <w:t xml:space="preserve">1004, </w:t>
      </w:r>
      <w:r w:rsidR="00F350B0" w:rsidRPr="008C3C93">
        <w:rPr>
          <w:lang w:eastAsia="de-DE"/>
        </w:rPr>
        <w:t xml:space="preserve">the </w:t>
      </w:r>
      <w:r w:rsidR="00F350B0" w:rsidRPr="008C3C93">
        <w:rPr>
          <w:bCs/>
        </w:rPr>
        <w:t>Algorithm description for Versatile Video Coding and Test Model </w:t>
      </w:r>
      <w:r w:rsidR="008B25E2" w:rsidRPr="008C3C93">
        <w:rPr>
          <w:bCs/>
        </w:rPr>
        <w:t>1</w:t>
      </w:r>
      <w:r w:rsidR="003F6439" w:rsidRPr="008C3C93">
        <w:rPr>
          <w:bCs/>
        </w:rPr>
        <w:t>4</w:t>
      </w:r>
      <w:r w:rsidR="00F350B0" w:rsidRPr="008C3C93">
        <w:rPr>
          <w:bCs/>
        </w:rPr>
        <w:t xml:space="preserve"> (VTM </w:t>
      </w:r>
      <w:r w:rsidR="008B25E2" w:rsidRPr="008C3C93">
        <w:rPr>
          <w:bCs/>
        </w:rPr>
        <w:t>1</w:t>
      </w:r>
      <w:r w:rsidR="003F6439" w:rsidRPr="008C3C93">
        <w:rPr>
          <w:bCs/>
        </w:rPr>
        <w:t>4</w:t>
      </w:r>
      <w:r w:rsidR="00F350B0" w:rsidRPr="008C3C93">
        <w:rPr>
          <w:bCs/>
        </w:rPr>
        <w:t>) JVET-</w:t>
      </w:r>
      <w:r w:rsidR="003F6439" w:rsidRPr="008C3C93">
        <w:rPr>
          <w:bCs/>
        </w:rPr>
        <w:t>W</w:t>
      </w:r>
      <w:r w:rsidR="004C4744" w:rsidRPr="008C3C93">
        <w:rPr>
          <w:bCs/>
        </w:rPr>
        <w:t>2</w:t>
      </w:r>
      <w:r w:rsidR="00F350B0" w:rsidRPr="008C3C93">
        <w:rPr>
          <w:bCs/>
        </w:rPr>
        <w:t>002,</w:t>
      </w:r>
      <w:r w:rsidR="00F640CF" w:rsidRPr="008C3C93">
        <w:rPr>
          <w:bCs/>
        </w:rPr>
        <w:t xml:space="preserve"> </w:t>
      </w:r>
      <w:r w:rsidR="008B25E2" w:rsidRPr="008C3C93">
        <w:rPr>
          <w:bCs/>
        </w:rPr>
        <w:t xml:space="preserve">the </w:t>
      </w:r>
      <w:r w:rsidR="00C64C10" w:rsidRPr="008C3C93">
        <w:rPr>
          <w:bCs/>
        </w:rPr>
        <w:t>Operation range extensions</w:t>
      </w:r>
      <w:r w:rsidR="00A171AE" w:rsidRPr="008C3C93">
        <w:rPr>
          <w:bCs/>
        </w:rPr>
        <w:t xml:space="preserve"> for VVC (Draft </w:t>
      </w:r>
      <w:r w:rsidR="003F6439" w:rsidRPr="008C3C93">
        <w:rPr>
          <w:bCs/>
        </w:rPr>
        <w:t>4</w:t>
      </w:r>
      <w:r w:rsidR="00A171AE" w:rsidRPr="008C3C93">
        <w:rPr>
          <w:bCs/>
        </w:rPr>
        <w:t>)</w:t>
      </w:r>
      <w:r w:rsidR="008B25E2" w:rsidRPr="008C3C93">
        <w:rPr>
          <w:bCs/>
        </w:rPr>
        <w:t xml:space="preserve"> JVET-</w:t>
      </w:r>
      <w:r w:rsidR="003F6439" w:rsidRPr="008C3C93">
        <w:rPr>
          <w:bCs/>
        </w:rPr>
        <w:t>W</w:t>
      </w:r>
      <w:r w:rsidR="008B25E2" w:rsidRPr="008C3C93">
        <w:rPr>
          <w:bCs/>
        </w:rPr>
        <w:t>200</w:t>
      </w:r>
      <w:r w:rsidR="00A171AE" w:rsidRPr="008C3C93">
        <w:rPr>
          <w:bCs/>
        </w:rPr>
        <w:t>5</w:t>
      </w:r>
      <w:r w:rsidR="008B25E2" w:rsidRPr="008C3C93">
        <w:rPr>
          <w:bCs/>
        </w:rPr>
        <w:t xml:space="preserve">, </w:t>
      </w:r>
      <w:r w:rsidR="00421FB0" w:rsidRPr="008C3C93">
        <w:rPr>
          <w:bCs/>
        </w:rPr>
        <w:t xml:space="preserve">the </w:t>
      </w:r>
      <w:r w:rsidR="00A171AE" w:rsidRPr="008C3C93">
        <w:rPr>
          <w:lang w:eastAsia="de-DE"/>
        </w:rPr>
        <w:t xml:space="preserve">Additional SEI messages for VSEI (Draft </w:t>
      </w:r>
      <w:r w:rsidR="003F6439" w:rsidRPr="008C3C93">
        <w:rPr>
          <w:lang w:eastAsia="de-DE"/>
        </w:rPr>
        <w:t>4</w:t>
      </w:r>
      <w:r w:rsidR="00A171AE" w:rsidRPr="008C3C93">
        <w:rPr>
          <w:lang w:eastAsia="de-DE"/>
        </w:rPr>
        <w:t>)</w:t>
      </w:r>
      <w:r w:rsidR="00421FB0" w:rsidRPr="008C3C93">
        <w:rPr>
          <w:bCs/>
        </w:rPr>
        <w:t xml:space="preserve"> JVET-</w:t>
      </w:r>
      <w:r w:rsidR="003F6439" w:rsidRPr="008C3C93">
        <w:rPr>
          <w:bCs/>
        </w:rPr>
        <w:t>W</w:t>
      </w:r>
      <w:r w:rsidR="004C4744" w:rsidRPr="008C3C93">
        <w:rPr>
          <w:bCs/>
        </w:rPr>
        <w:t>2</w:t>
      </w:r>
      <w:r w:rsidR="00421FB0" w:rsidRPr="008C3C93">
        <w:rPr>
          <w:bCs/>
        </w:rPr>
        <w:t>00</w:t>
      </w:r>
      <w:r w:rsidR="00852325" w:rsidRPr="008C3C93">
        <w:rPr>
          <w:bCs/>
        </w:rPr>
        <w:t>6</w:t>
      </w:r>
      <w:r w:rsidR="00421FB0" w:rsidRPr="008C3C93">
        <w:rPr>
          <w:bCs/>
        </w:rPr>
        <w:t xml:space="preserve">, </w:t>
      </w:r>
      <w:r w:rsidR="00F350B0" w:rsidRPr="008C3C93">
        <w:rPr>
          <w:bCs/>
        </w:rPr>
        <w:t xml:space="preserve">the </w:t>
      </w:r>
      <w:r w:rsidR="00A171AE" w:rsidRPr="008C3C93">
        <w:rPr>
          <w:lang w:eastAsia="de-DE"/>
        </w:rPr>
        <w:t>Common Test Conditions and evaluation procedures for neural network-based video coding technology</w:t>
      </w:r>
      <w:r w:rsidR="008B25E2" w:rsidRPr="008C3C93">
        <w:rPr>
          <w:lang w:eastAsia="de-DE"/>
        </w:rPr>
        <w:t xml:space="preserve"> </w:t>
      </w:r>
      <w:r w:rsidR="00F640CF" w:rsidRPr="008C3C93">
        <w:rPr>
          <w:szCs w:val="24"/>
        </w:rPr>
        <w:t>JVET-</w:t>
      </w:r>
      <w:r w:rsidR="003F6439" w:rsidRPr="008C3C93">
        <w:rPr>
          <w:szCs w:val="24"/>
        </w:rPr>
        <w:t>W</w:t>
      </w:r>
      <w:r w:rsidR="00F640CF" w:rsidRPr="008C3C93">
        <w:rPr>
          <w:szCs w:val="24"/>
        </w:rPr>
        <w:t>20</w:t>
      </w:r>
      <w:r w:rsidR="00A171AE" w:rsidRPr="008C3C93">
        <w:rPr>
          <w:szCs w:val="24"/>
        </w:rPr>
        <w:t>16</w:t>
      </w:r>
      <w:r w:rsidR="00F350B0" w:rsidRPr="008C3C93">
        <w:rPr>
          <w:szCs w:val="24"/>
        </w:rPr>
        <w:t>,</w:t>
      </w:r>
      <w:r w:rsidR="00F640CF" w:rsidRPr="008C3C93">
        <w:rPr>
          <w:szCs w:val="24"/>
        </w:rPr>
        <w:t xml:space="preserve"> </w:t>
      </w:r>
      <w:r w:rsidR="00852325" w:rsidRPr="008C3C93">
        <w:rPr>
          <w:bCs/>
        </w:rPr>
        <w:t xml:space="preserve">the </w:t>
      </w:r>
      <w:r w:rsidR="00A171AE" w:rsidRPr="008C3C93">
        <w:rPr>
          <w:lang w:eastAsia="de-DE"/>
        </w:rPr>
        <w:t>Common Test Conditions and evaluation procedures for enhanced compression tool testing</w:t>
      </w:r>
      <w:r w:rsidR="00852325" w:rsidRPr="008C3C93">
        <w:rPr>
          <w:lang w:eastAsia="de-DE"/>
        </w:rPr>
        <w:t xml:space="preserve"> </w:t>
      </w:r>
      <w:r w:rsidR="00852325" w:rsidRPr="008C3C93">
        <w:rPr>
          <w:szCs w:val="24"/>
        </w:rPr>
        <w:t>JVET-</w:t>
      </w:r>
      <w:r w:rsidR="003F6439" w:rsidRPr="008C3C93">
        <w:rPr>
          <w:szCs w:val="24"/>
        </w:rPr>
        <w:t>W</w:t>
      </w:r>
      <w:r w:rsidR="00852325" w:rsidRPr="008C3C93">
        <w:rPr>
          <w:szCs w:val="24"/>
        </w:rPr>
        <w:t>201</w:t>
      </w:r>
      <w:r w:rsidR="00A171AE" w:rsidRPr="008C3C93">
        <w:rPr>
          <w:szCs w:val="24"/>
        </w:rPr>
        <w:t>7</w:t>
      </w:r>
      <w:r w:rsidR="00852325" w:rsidRPr="008C3C93">
        <w:rPr>
          <w:szCs w:val="24"/>
        </w:rPr>
        <w:t xml:space="preserve">, </w:t>
      </w:r>
      <w:r w:rsidR="003F6439" w:rsidRPr="008C3C93">
        <w:rPr>
          <w:bCs/>
        </w:rPr>
        <w:t xml:space="preserve">the </w:t>
      </w:r>
      <w:r w:rsidR="003F6439" w:rsidRPr="008C3C93">
        <w:rPr>
          <w:lang w:eastAsia="de-DE"/>
        </w:rPr>
        <w:t xml:space="preserve">White paper on VVC </w:t>
      </w:r>
      <w:r w:rsidR="003F6439" w:rsidRPr="008C3C93">
        <w:rPr>
          <w:szCs w:val="24"/>
        </w:rPr>
        <w:t xml:space="preserve">JVET-W2019, </w:t>
      </w:r>
      <w:r w:rsidR="00F640CF" w:rsidRPr="008C3C93">
        <w:rPr>
          <w:szCs w:val="24"/>
        </w:rPr>
        <w:t xml:space="preserve">the </w:t>
      </w:r>
      <w:r w:rsidR="005B2D40" w:rsidRPr="008C3C93">
        <w:rPr>
          <w:lang w:eastAsia="de-DE"/>
        </w:rPr>
        <w:t>VVC verification test report for HD</w:t>
      </w:r>
      <w:r w:rsidR="003F6439" w:rsidRPr="008C3C93">
        <w:rPr>
          <w:lang w:eastAsia="de-DE"/>
        </w:rPr>
        <w:t>R</w:t>
      </w:r>
      <w:r w:rsidR="005B2D40" w:rsidRPr="008C3C93">
        <w:rPr>
          <w:lang w:eastAsia="de-DE"/>
        </w:rPr>
        <w:t xml:space="preserve"> video content</w:t>
      </w:r>
      <w:r w:rsidR="00A171AE" w:rsidRPr="008C3C93">
        <w:rPr>
          <w:szCs w:val="24"/>
        </w:rPr>
        <w:t xml:space="preserve"> </w:t>
      </w:r>
      <w:r w:rsidR="00F640CF" w:rsidRPr="008C3C93">
        <w:rPr>
          <w:szCs w:val="24"/>
        </w:rPr>
        <w:t>JVET-</w:t>
      </w:r>
      <w:r w:rsidR="003F6439" w:rsidRPr="008C3C93">
        <w:rPr>
          <w:szCs w:val="24"/>
        </w:rPr>
        <w:t>W</w:t>
      </w:r>
      <w:r w:rsidR="00F640CF" w:rsidRPr="008C3C93">
        <w:rPr>
          <w:szCs w:val="24"/>
        </w:rPr>
        <w:t>20</w:t>
      </w:r>
      <w:r w:rsidR="005B2D40" w:rsidRPr="008C3C93">
        <w:rPr>
          <w:szCs w:val="24"/>
        </w:rPr>
        <w:t>20</w:t>
      </w:r>
      <w:r w:rsidR="00F350B0" w:rsidRPr="008C3C93">
        <w:t xml:space="preserve">, </w:t>
      </w:r>
      <w:r w:rsidR="00852325" w:rsidRPr="008C3C93">
        <w:t xml:space="preserve">the Description of the </w:t>
      </w:r>
      <w:r w:rsidR="00852325" w:rsidRPr="008C3C93">
        <w:rPr>
          <w:lang w:eastAsia="de-DE"/>
        </w:rPr>
        <w:t xml:space="preserve">CE on </w:t>
      </w:r>
      <w:r w:rsidR="003F6439" w:rsidRPr="008C3C93">
        <w:rPr>
          <w:lang w:eastAsia="de-DE"/>
        </w:rPr>
        <w:t>Film Grain Synthesis</w:t>
      </w:r>
      <w:r w:rsidR="00852325" w:rsidRPr="008C3C93">
        <w:t xml:space="preserve"> JVET-</w:t>
      </w:r>
      <w:r w:rsidR="003F6439" w:rsidRPr="008C3C93">
        <w:t>W</w:t>
      </w:r>
      <w:r w:rsidR="00852325" w:rsidRPr="008C3C93">
        <w:t xml:space="preserve">2022, the Description of the </w:t>
      </w:r>
      <w:r w:rsidR="003B0F5B" w:rsidRPr="008C3C93">
        <w:rPr>
          <w:lang w:eastAsia="de-DE"/>
        </w:rPr>
        <w:t>EE on Neural Network-based Video Coding</w:t>
      </w:r>
      <w:r w:rsidR="003B0F5B" w:rsidRPr="008C3C93">
        <w:t xml:space="preserve"> </w:t>
      </w:r>
      <w:r w:rsidR="00852325" w:rsidRPr="008C3C93">
        <w:t>JVET-</w:t>
      </w:r>
      <w:r w:rsidR="003F6439" w:rsidRPr="008C3C93">
        <w:t>W</w:t>
      </w:r>
      <w:r w:rsidR="00852325" w:rsidRPr="008C3C93">
        <w:t>2023</w:t>
      </w:r>
      <w:r w:rsidR="00A171AE" w:rsidRPr="008C3C93">
        <w:t xml:space="preserve">, the Description of the </w:t>
      </w:r>
      <w:r w:rsidR="00A171AE" w:rsidRPr="008C3C93">
        <w:rPr>
          <w:lang w:eastAsia="de-DE"/>
        </w:rPr>
        <w:t>EE on Enhanced Compression beyond VVC capability</w:t>
      </w:r>
      <w:r w:rsidR="00A171AE" w:rsidRPr="008C3C93">
        <w:t xml:space="preserve"> JVET-</w:t>
      </w:r>
      <w:r w:rsidR="003F6439" w:rsidRPr="008C3C93">
        <w:t>W</w:t>
      </w:r>
      <w:r w:rsidR="00A171AE" w:rsidRPr="008C3C93">
        <w:t>2024</w:t>
      </w:r>
      <w:r w:rsidR="003F6439" w:rsidRPr="008C3C93">
        <w:t xml:space="preserve">, the </w:t>
      </w:r>
      <w:r w:rsidR="003F6439" w:rsidRPr="008C3C93">
        <w:rPr>
          <w:bCs/>
        </w:rPr>
        <w:t xml:space="preserve">Algorithm description of Enhanced Compression Model 2 (ECM 2) JVET-W2025, </w:t>
      </w:r>
      <w:r w:rsidR="003F6439" w:rsidRPr="008C3C93">
        <w:t xml:space="preserve">and the </w:t>
      </w:r>
      <w:r w:rsidR="003F6439" w:rsidRPr="008C3C93">
        <w:rPr>
          <w:lang w:eastAsia="de-DE"/>
        </w:rPr>
        <w:t>Conformance testing for VVC operation range extensions (Draft 1) JVET-W2026,</w:t>
      </w:r>
      <w:r w:rsidR="00852325" w:rsidRPr="008C3C93">
        <w:t xml:space="preserve"> </w:t>
      </w:r>
      <w:r w:rsidRPr="008C3C93">
        <w:t xml:space="preserve">had been completed and were </w:t>
      </w:r>
      <w:r w:rsidR="00096DF4" w:rsidRPr="008C3C93">
        <w:t xml:space="preserve">approved. </w:t>
      </w:r>
      <w:r w:rsidR="00F350B0" w:rsidRPr="008C3C93">
        <w:t xml:space="preserve">The </w:t>
      </w:r>
      <w:r w:rsidR="00E06519" w:rsidRPr="008C3C93">
        <w:t>software</w:t>
      </w:r>
      <w:r w:rsidR="00220941" w:rsidRPr="008C3C93">
        <w:t xml:space="preserve"> </w:t>
      </w:r>
      <w:r w:rsidR="00096DF4" w:rsidRPr="008C3C93">
        <w:t>implementation</w:t>
      </w:r>
      <w:r w:rsidR="008B25E2" w:rsidRPr="008C3C93">
        <w:t>s</w:t>
      </w:r>
      <w:r w:rsidR="00F350B0" w:rsidRPr="008C3C93">
        <w:t xml:space="preserve"> of </w:t>
      </w:r>
      <w:r w:rsidR="006230CD">
        <w:t xml:space="preserve">HM (version 16.24), </w:t>
      </w:r>
      <w:r w:rsidR="00F350B0" w:rsidRPr="008C3C93">
        <w:t>VTM</w:t>
      </w:r>
      <w:r w:rsidR="008D5DA5" w:rsidRPr="008C3C93">
        <w:t xml:space="preserve"> </w:t>
      </w:r>
      <w:r w:rsidR="008D5DA5" w:rsidRPr="00BA5696">
        <w:t xml:space="preserve">(version </w:t>
      </w:r>
      <w:r w:rsidR="00EE4C42" w:rsidRPr="00BA5696">
        <w:t>1</w:t>
      </w:r>
      <w:r w:rsidR="003F6439" w:rsidRPr="00BA5696">
        <w:t>4</w:t>
      </w:r>
      <w:r w:rsidR="00F350B0" w:rsidRPr="00BA5696">
        <w:t>.0</w:t>
      </w:r>
      <w:r w:rsidR="008D5DA5" w:rsidRPr="00BA5696">
        <w:t>)</w:t>
      </w:r>
      <w:r w:rsidR="00B301C8" w:rsidRPr="008C3C93">
        <w:t xml:space="preserve">, </w:t>
      </w:r>
      <w:r w:rsidR="00DA2C0F" w:rsidRPr="008C3C93">
        <w:t xml:space="preserve">ECM </w:t>
      </w:r>
      <w:r w:rsidR="00DA2C0F" w:rsidRPr="00BA5696">
        <w:t xml:space="preserve">(version 2.0), </w:t>
      </w:r>
      <w:r w:rsidR="00DF0BFC" w:rsidRPr="00BA5696">
        <w:t>and</w:t>
      </w:r>
      <w:r w:rsidR="00A171AE" w:rsidRPr="00BA5696">
        <w:t xml:space="preserve"> </w:t>
      </w:r>
      <w:r w:rsidR="00B301C8" w:rsidRPr="00BA5696">
        <w:t>HDRTools</w:t>
      </w:r>
      <w:r w:rsidR="00DF0BFC" w:rsidRPr="00BA5696">
        <w:t xml:space="preserve"> (version 0.</w:t>
      </w:r>
      <w:r w:rsidR="00260CC0" w:rsidRPr="00BA5696">
        <w:t>23</w:t>
      </w:r>
      <w:r w:rsidR="00DF0BFC" w:rsidRPr="00BA5696">
        <w:t>)</w:t>
      </w:r>
      <w:r w:rsidR="00B301C8" w:rsidRPr="00BA5696">
        <w:t xml:space="preserve"> </w:t>
      </w:r>
      <w:r w:rsidR="00517CD5" w:rsidRPr="008C3C93">
        <w:t xml:space="preserve">were </w:t>
      </w:r>
      <w:r w:rsidR="00F7748D" w:rsidRPr="008C3C93">
        <w:t>also approved</w:t>
      </w:r>
      <w:r w:rsidR="00E06519" w:rsidRPr="008C3C93">
        <w:t>.</w:t>
      </w:r>
    </w:p>
    <w:p w14:paraId="56A21C77" w14:textId="3F488CA2" w:rsidR="00C64C10" w:rsidRPr="008C3C93" w:rsidRDefault="00C64C10" w:rsidP="00C54445">
      <w:r w:rsidRPr="008C3C93">
        <w:t xml:space="preserve">Only minor editorial issues </w:t>
      </w:r>
      <w:r w:rsidR="003F6439" w:rsidRPr="008C3C93">
        <w:t xml:space="preserve">were found </w:t>
      </w:r>
      <w:r w:rsidRPr="008C3C93">
        <w:t xml:space="preserve">in </w:t>
      </w:r>
      <w:r w:rsidR="003F6439" w:rsidRPr="008C3C93">
        <w:t xml:space="preserve">the </w:t>
      </w:r>
      <w:r w:rsidRPr="008C3C93">
        <w:t xml:space="preserve">meeting report </w:t>
      </w:r>
      <w:r w:rsidR="003F6439" w:rsidRPr="008C3C93">
        <w:t xml:space="preserve">JVET-W1000 </w:t>
      </w:r>
      <w:r w:rsidRPr="008C3C93">
        <w:t>– no need to produce an update</w:t>
      </w:r>
      <w:r w:rsidR="0077640B" w:rsidRPr="008C3C93">
        <w:t xml:space="preserve"> was identified (see section</w:t>
      </w:r>
      <w:r w:rsidR="00FD556C" w:rsidRPr="008C3C93">
        <w:t> </w:t>
      </w:r>
      <w:r w:rsidR="0077640B" w:rsidRPr="008C3C93">
        <w:fldChar w:fldCharType="begin"/>
      </w:r>
      <w:r w:rsidR="0077640B" w:rsidRPr="008C3C93">
        <w:instrText xml:space="preserve"> REF _Ref43878169 \r \h </w:instrText>
      </w:r>
      <w:r w:rsidR="0077640B" w:rsidRPr="008C3C93">
        <w:fldChar w:fldCharType="separate"/>
      </w:r>
      <w:r w:rsidR="00054FFA">
        <w:t>2.12</w:t>
      </w:r>
      <w:r w:rsidR="0077640B" w:rsidRPr="008C3C93">
        <w:fldChar w:fldCharType="end"/>
      </w:r>
      <w:r w:rsidR="0077640B" w:rsidRPr="008C3C93">
        <w:t xml:space="preserve"> for details)</w:t>
      </w:r>
      <w:r w:rsidRPr="008C3C93">
        <w:t>.</w:t>
      </w:r>
    </w:p>
    <w:p w14:paraId="635EADED" w14:textId="77777777" w:rsidR="00556EEC" w:rsidRPr="008C3C93" w:rsidRDefault="00C07252" w:rsidP="0000210D">
      <w:pPr>
        <w:rPr>
          <w:lang w:eastAsia="de-DE"/>
        </w:rPr>
      </w:pPr>
      <w:r w:rsidRPr="008C3C93">
        <w:rPr>
          <w:lang w:eastAsia="de-DE"/>
        </w:rPr>
        <w:t xml:space="preserve">The available </w:t>
      </w:r>
      <w:r w:rsidR="004E7244" w:rsidRPr="008C3C93">
        <w:rPr>
          <w:lang w:eastAsia="de-DE"/>
        </w:rPr>
        <w:t>output documents of the previous meeting and the software</w:t>
      </w:r>
      <w:r w:rsidR="005B380B" w:rsidRPr="008C3C93">
        <w:rPr>
          <w:lang w:eastAsia="de-DE"/>
        </w:rPr>
        <w:t xml:space="preserve"> had been made available</w:t>
      </w:r>
      <w:r w:rsidR="00AB4CC7" w:rsidRPr="008C3C93">
        <w:rPr>
          <w:lang w:eastAsia="de-DE"/>
        </w:rPr>
        <w:t xml:space="preserve"> in a reasonably timely fashion.</w:t>
      </w:r>
    </w:p>
    <w:p w14:paraId="424336C9" w14:textId="77777777" w:rsidR="00BC2EF4" w:rsidRPr="008C3C93" w:rsidRDefault="00BC2EF4" w:rsidP="009F5B0B">
      <w:pPr>
        <w:pStyle w:val="Heading2"/>
        <w:ind w:left="578" w:hanging="578"/>
        <w:rPr>
          <w:lang w:val="en-CA"/>
        </w:rPr>
      </w:pPr>
      <w:r w:rsidRPr="008C3C93">
        <w:rPr>
          <w:lang w:val="en-CA"/>
        </w:rPr>
        <w:t>Attendance</w:t>
      </w:r>
    </w:p>
    <w:p w14:paraId="2799A71F" w14:textId="77777777" w:rsidR="00556EEC" w:rsidRPr="008C3C93" w:rsidRDefault="00BC2EF4" w:rsidP="0000210D">
      <w:r w:rsidRPr="008C3C93">
        <w:t xml:space="preserve">The list of participants in the </w:t>
      </w:r>
      <w:r w:rsidR="00096DF4" w:rsidRPr="008C3C93">
        <w:t>JVET</w:t>
      </w:r>
      <w:r w:rsidRPr="008C3C93">
        <w:t xml:space="preserve"> meeting can be found in Annex B of this report.</w:t>
      </w:r>
    </w:p>
    <w:p w14:paraId="4CAD0B88" w14:textId="590B28D0" w:rsidR="00556EEC" w:rsidRPr="008C3C93" w:rsidRDefault="00BC2EF4" w:rsidP="0000210D">
      <w:r w:rsidRPr="008C3C93">
        <w:t>The meeting was open to those qualified to participate either in ITU-T WP3/16 or ISO/IEC JT</w:t>
      </w:r>
      <w:r w:rsidR="006A2F4C" w:rsidRPr="008C3C93">
        <w:t>C</w:t>
      </w:r>
      <w:r w:rsidR="00985620" w:rsidRPr="008C3C93">
        <w:t> </w:t>
      </w:r>
      <w:r w:rsidRPr="008C3C93">
        <w:t>1/</w:t>
      </w:r>
      <w:r w:rsidR="00337A63" w:rsidRPr="008C3C93">
        <w:t>‌</w:t>
      </w:r>
      <w:r w:rsidRPr="008C3C93">
        <w:t>SC</w:t>
      </w:r>
      <w:r w:rsidR="00985620" w:rsidRPr="008C3C93">
        <w:t> </w:t>
      </w:r>
      <w:r w:rsidRPr="008C3C93">
        <w:t>29/</w:t>
      </w:r>
      <w:r w:rsidR="00337A63" w:rsidRPr="008C3C93">
        <w:t>‌</w:t>
      </w:r>
      <w:r w:rsidRPr="008C3C93">
        <w:t>WG</w:t>
      </w:r>
      <w:r w:rsidR="00985620" w:rsidRPr="008C3C93">
        <w:t> </w:t>
      </w:r>
      <w:r w:rsidR="007C5CC7" w:rsidRPr="008C3C93">
        <w:t>5</w:t>
      </w:r>
      <w:r w:rsidRPr="008C3C93">
        <w:t xml:space="preserve"> (including experts who had been personally invited as permitted by ITU-T or ISO/IEC policies).</w:t>
      </w:r>
    </w:p>
    <w:p w14:paraId="25A02DE2" w14:textId="27004732" w:rsidR="00556EEC" w:rsidRPr="008C3C93" w:rsidRDefault="00BC2EF4" w:rsidP="0000210D">
      <w:r w:rsidRPr="008C3C93">
        <w:t xml:space="preserve">Participants had been reminded of the need to be properly qualified to attend. Those seeking further information regarding qualifications to attend future meetings may contact the </w:t>
      </w:r>
      <w:r w:rsidR="002A185F" w:rsidRPr="008C3C93">
        <w:t xml:space="preserve">responsible </w:t>
      </w:r>
      <w:r w:rsidR="00F4057A" w:rsidRPr="008C3C93">
        <w:t>coordinators</w:t>
      </w:r>
      <w:r w:rsidRPr="008C3C93">
        <w:t>.</w:t>
      </w:r>
    </w:p>
    <w:p w14:paraId="50B8215B" w14:textId="0EFCA3E6" w:rsidR="00F640CF" w:rsidRPr="008C3C93" w:rsidRDefault="00F640CF" w:rsidP="0000210D">
      <w:r w:rsidRPr="008C3C93">
        <w:t xml:space="preserve">It was further announced that it is necessary to register for the meeting </w:t>
      </w:r>
      <w:r w:rsidR="007C5CC7" w:rsidRPr="008C3C93">
        <w:t>through the ISO Meetings website for ISO/IEC experts or through the Q6/16 rapporteur for ITU-T experts</w:t>
      </w:r>
      <w:r w:rsidRPr="008C3C93">
        <w:t>.</w:t>
      </w:r>
      <w:r w:rsidR="007C5CC7" w:rsidRPr="008C3C93">
        <w:t xml:space="preserve"> </w:t>
      </w:r>
      <w:r w:rsidR="00457133" w:rsidRPr="008C3C93">
        <w:t>T</w:t>
      </w:r>
      <w:r w:rsidR="007C5CC7" w:rsidRPr="008C3C93">
        <w:t xml:space="preserve">he password </w:t>
      </w:r>
      <w:r w:rsidR="00CB5EC7" w:rsidRPr="008C3C93">
        <w:t xml:space="preserve">for meeting access </w:t>
      </w:r>
      <w:r w:rsidR="00457133" w:rsidRPr="008C3C93">
        <w:t xml:space="preserve">had been sent </w:t>
      </w:r>
      <w:r w:rsidR="007C5CC7" w:rsidRPr="008C3C93">
        <w:t>to registered participants</w:t>
      </w:r>
      <w:r w:rsidR="00457133" w:rsidRPr="008C3C93">
        <w:t xml:space="preserve"> via these channels</w:t>
      </w:r>
      <w:r w:rsidR="00552204" w:rsidRPr="008C3C93">
        <w:t>. L</w:t>
      </w:r>
      <w:r w:rsidR="007C5CC7" w:rsidRPr="008C3C93">
        <w:t xml:space="preserve">inks </w:t>
      </w:r>
      <w:r w:rsidR="00552204" w:rsidRPr="008C3C93">
        <w:t xml:space="preserve">to the Zoom sessions (without </w:t>
      </w:r>
      <w:r w:rsidR="00CB5EC7" w:rsidRPr="008C3C93">
        <w:t xml:space="preserve">the necessary </w:t>
      </w:r>
      <w:r w:rsidR="00552204" w:rsidRPr="008C3C93">
        <w:t xml:space="preserve">password) were available </w:t>
      </w:r>
      <w:r w:rsidR="007C5CC7" w:rsidRPr="008C3C93">
        <w:t>in the posted meeting logistics information and the calendar of meeting sessions</w:t>
      </w:r>
      <w:r w:rsidR="00552204" w:rsidRPr="008C3C93">
        <w:t xml:space="preserve"> in the JVET web site</w:t>
      </w:r>
      <w:r w:rsidR="007C5CC7" w:rsidRPr="008C3C93">
        <w:t>.</w:t>
      </w:r>
    </w:p>
    <w:p w14:paraId="434525D8" w14:textId="2BC94F73" w:rsidR="00F640CF" w:rsidRPr="008C3C93" w:rsidRDefault="00F640CF" w:rsidP="00A22CF8">
      <w:pPr>
        <w:keepNext/>
      </w:pPr>
      <w:r w:rsidRPr="008C3C93">
        <w:t xml:space="preserve">The following rules were </w:t>
      </w:r>
      <w:r w:rsidR="00CB5EC7" w:rsidRPr="008C3C93">
        <w:t>established</w:t>
      </w:r>
      <w:r w:rsidRPr="008C3C93">
        <w:t xml:space="preserve"> for the Zoom teleconference meeting:</w:t>
      </w:r>
    </w:p>
    <w:p w14:paraId="6674AD76" w14:textId="40D15098" w:rsidR="00F640CF" w:rsidRPr="008C3C93" w:rsidRDefault="00F640CF" w:rsidP="007B03F5">
      <w:pPr>
        <w:numPr>
          <w:ilvl w:val="0"/>
          <w:numId w:val="33"/>
        </w:numPr>
      </w:pPr>
      <w:r w:rsidRPr="008C3C93">
        <w:t>Use the “hand-raising” function to enter yourself in the queue to speak (unless otherwise instructed by the session chair). If you are dialed in by phone, request your queue position verbally.</w:t>
      </w:r>
    </w:p>
    <w:p w14:paraId="252F8500" w14:textId="604B89D4" w:rsidR="00F640CF" w:rsidRPr="008C3C93" w:rsidRDefault="00F640CF" w:rsidP="007B03F5">
      <w:pPr>
        <w:numPr>
          <w:ilvl w:val="0"/>
          <w:numId w:val="33"/>
        </w:numPr>
      </w:pPr>
      <w:r w:rsidRPr="008C3C93">
        <w:t xml:space="preserve">Stay muted unless you have something to say. </w:t>
      </w:r>
      <w:r w:rsidR="007359B5" w:rsidRPr="008C3C93">
        <w:t>P</w:t>
      </w:r>
      <w:r w:rsidRPr="008C3C93">
        <w:t xml:space="preserve">eople </w:t>
      </w:r>
      <w:r w:rsidR="001F001E" w:rsidRPr="008C3C93">
        <w:t>a</w:t>
      </w:r>
      <w:r w:rsidRPr="008C3C93">
        <w:t xml:space="preserve">re muted by default when they join and need to unmute themselves to speak. The chair may mute anyone who is disrupting the proceedings (e.g. by </w:t>
      </w:r>
      <w:r w:rsidRPr="008C3C93">
        <w:lastRenderedPageBreak/>
        <w:t>forgetting they have a live microphone while chatting with their family or by causing bad noise or echo).</w:t>
      </w:r>
    </w:p>
    <w:p w14:paraId="2B0E2885" w14:textId="5EAA2E79" w:rsidR="00F640CF" w:rsidRPr="008C3C93" w:rsidRDefault="00F640CF" w:rsidP="007B03F5">
      <w:pPr>
        <w:numPr>
          <w:ilvl w:val="0"/>
          <w:numId w:val="33"/>
        </w:numPr>
      </w:pPr>
      <w:r w:rsidRPr="008C3C93">
        <w:t>Identify who you are and your affiliation when you begin speaking.</w:t>
      </w:r>
    </w:p>
    <w:p w14:paraId="59352FC9" w14:textId="039D6ABB" w:rsidR="00F640CF" w:rsidRPr="008C3C93" w:rsidRDefault="00F640CF" w:rsidP="007B03F5">
      <w:pPr>
        <w:numPr>
          <w:ilvl w:val="0"/>
          <w:numId w:val="33"/>
        </w:numPr>
      </w:pPr>
      <w:r w:rsidRPr="008C3C93">
        <w:t xml:space="preserve">Use your full name and company/organization </w:t>
      </w:r>
      <w:r w:rsidR="00CB5EC7" w:rsidRPr="008C3C93">
        <w:t xml:space="preserve">and country </w:t>
      </w:r>
      <w:r w:rsidRPr="008C3C93">
        <w:t>affiliation in your joining information</w:t>
      </w:r>
      <w:r w:rsidR="00552204" w:rsidRPr="008C3C93">
        <w:t>, as</w:t>
      </w:r>
      <w:r w:rsidRPr="008C3C93">
        <w:t xml:space="preserve"> </w:t>
      </w:r>
      <w:r w:rsidR="00552204" w:rsidRPr="008C3C93">
        <w:t>t</w:t>
      </w:r>
      <w:r w:rsidRPr="008C3C93">
        <w:t xml:space="preserve">he participation list </w:t>
      </w:r>
      <w:r w:rsidR="00552204" w:rsidRPr="008C3C93">
        <w:t xml:space="preserve">of Zoom would also be used to compile </w:t>
      </w:r>
      <w:r w:rsidRPr="008C3C93">
        <w:t>attendance records.</w:t>
      </w:r>
    </w:p>
    <w:p w14:paraId="68771812" w14:textId="5834516D" w:rsidR="00F640CF" w:rsidRPr="008C3C93" w:rsidRDefault="00F640CF" w:rsidP="007B03F5">
      <w:pPr>
        <w:numPr>
          <w:ilvl w:val="0"/>
          <w:numId w:val="33"/>
        </w:numPr>
      </w:pPr>
      <w:r w:rsidRPr="008C3C93">
        <w:t>Turn on the chat window and watch for chair communication and side commentary there as well as by audio.</w:t>
      </w:r>
    </w:p>
    <w:p w14:paraId="3BE35384" w14:textId="740D9ECE" w:rsidR="00F640CF" w:rsidRPr="008C3C93" w:rsidRDefault="00F640CF" w:rsidP="007B03F5">
      <w:pPr>
        <w:numPr>
          <w:ilvl w:val="0"/>
          <w:numId w:val="33"/>
        </w:numPr>
      </w:pPr>
      <w:r w:rsidRPr="008C3C93">
        <w:t>Avoid overloading people’s internet connections</w:t>
      </w:r>
      <w:r w:rsidR="00552204" w:rsidRPr="008C3C93">
        <w:t xml:space="preserve"> by not</w:t>
      </w:r>
      <w:r w:rsidRPr="008C3C93">
        <w:t xml:space="preserve"> us</w:t>
      </w:r>
      <w:r w:rsidR="00552204" w:rsidRPr="008C3C93">
        <w:t xml:space="preserve">ing </w:t>
      </w:r>
      <w:r w:rsidRPr="008C3C93">
        <w:t>video for the teleconferencing calls – only voice and screen sharing. Extensive use of screen sharing is encouraged.</w:t>
      </w:r>
    </w:p>
    <w:p w14:paraId="0D0D09E7" w14:textId="77777777" w:rsidR="00BC2EF4" w:rsidRPr="008C3C93" w:rsidRDefault="00BC2EF4" w:rsidP="009F5B0B">
      <w:pPr>
        <w:pStyle w:val="Heading2"/>
        <w:ind w:left="578" w:hanging="578"/>
        <w:rPr>
          <w:lang w:val="en-CA"/>
        </w:rPr>
      </w:pPr>
      <w:r w:rsidRPr="008C3C93">
        <w:rPr>
          <w:lang w:val="en-CA"/>
        </w:rPr>
        <w:t>Agenda</w:t>
      </w:r>
    </w:p>
    <w:p w14:paraId="48418B61" w14:textId="49147CDF" w:rsidR="00556EEC" w:rsidRPr="008C3C93" w:rsidRDefault="00BC2EF4" w:rsidP="00450109">
      <w:r w:rsidRPr="008C3C93">
        <w:t>The agenda for the meeting</w:t>
      </w:r>
      <w:r w:rsidR="00281D46" w:rsidRPr="008C3C93">
        <w:t>,</w:t>
      </w:r>
      <w:r w:rsidRPr="008C3C93">
        <w:t xml:space="preserve"> </w:t>
      </w:r>
      <w:r w:rsidR="00281D46" w:rsidRPr="008C3C93">
        <w:t xml:space="preserve">for the further development and maintenance of the twin-text video coding technology standards </w:t>
      </w:r>
      <w:r w:rsidR="00281D46" w:rsidRPr="008C3C93">
        <w:rPr>
          <w:i/>
        </w:rPr>
        <w:t>Advanced Video Coding</w:t>
      </w:r>
      <w:r w:rsidR="00281D46" w:rsidRPr="008C3C93">
        <w:t xml:space="preserve"> (AVC), </w:t>
      </w:r>
      <w:r w:rsidR="00281D46" w:rsidRPr="008C3C93">
        <w:rPr>
          <w:i/>
        </w:rPr>
        <w:t xml:space="preserve">High Efficiency Video Coding </w:t>
      </w:r>
      <w:r w:rsidR="00281D46" w:rsidRPr="008C3C93">
        <w:t xml:space="preserve">(HEVC), </w:t>
      </w:r>
      <w:r w:rsidR="00281D46" w:rsidRPr="008C3C93">
        <w:rPr>
          <w:i/>
        </w:rPr>
        <w:t>Versatile Video Coding</w:t>
      </w:r>
      <w:r w:rsidR="00281D46" w:rsidRPr="008C3C93">
        <w:t xml:space="preserve"> (VVC)</w:t>
      </w:r>
      <w:r w:rsidR="00281D46" w:rsidRPr="008C3C93">
        <w:rPr>
          <w:i/>
        </w:rPr>
        <w:t>, Coding-independent Code Points (Video)</w:t>
      </w:r>
      <w:r w:rsidR="00281D46" w:rsidRPr="008C3C93">
        <w:t xml:space="preserve"> (CICP), and </w:t>
      </w:r>
      <w:r w:rsidR="00281D46" w:rsidRPr="008C3C93">
        <w:rPr>
          <w:i/>
        </w:rPr>
        <w:t>Versatile S</w:t>
      </w:r>
      <w:r w:rsidR="00281D46" w:rsidRPr="008C3C93">
        <w:rPr>
          <w:bCs/>
          <w:i/>
        </w:rPr>
        <w:t>upplemental Enhancement Information Messages for Coded Video Bitstreams</w:t>
      </w:r>
      <w:r w:rsidR="00281D46" w:rsidRPr="008C3C93">
        <w:rPr>
          <w:i/>
        </w:rPr>
        <w:t xml:space="preserve"> </w:t>
      </w:r>
      <w:r w:rsidR="00281D46" w:rsidRPr="008C3C93">
        <w:t xml:space="preserve">(VSEI), as well as related technical reports, software and conformance packages, </w:t>
      </w:r>
      <w:r w:rsidRPr="008C3C93">
        <w:t>was as follows:</w:t>
      </w:r>
    </w:p>
    <w:p w14:paraId="5AF43B36" w14:textId="77777777" w:rsidR="0033321B" w:rsidRPr="008C3C93" w:rsidRDefault="0033321B" w:rsidP="003F6439">
      <w:pPr>
        <w:numPr>
          <w:ilvl w:val="0"/>
          <w:numId w:val="33"/>
        </w:numPr>
      </w:pPr>
      <w:r w:rsidRPr="008C3C93">
        <w:t>Opening remarks and review of meeting logistics and communication practices</w:t>
      </w:r>
    </w:p>
    <w:p w14:paraId="7C2E05C2" w14:textId="77777777" w:rsidR="003F6439" w:rsidRPr="008C3C93" w:rsidRDefault="003F6439" w:rsidP="003F6439">
      <w:pPr>
        <w:numPr>
          <w:ilvl w:val="0"/>
          <w:numId w:val="33"/>
        </w:numPr>
      </w:pPr>
      <w:r w:rsidRPr="008C3C93">
        <w:t>Opening remarks and review of meeting logistics and communication practices</w:t>
      </w:r>
    </w:p>
    <w:p w14:paraId="0C9FEBC6" w14:textId="77777777" w:rsidR="003F6439" w:rsidRPr="008C3C93" w:rsidRDefault="003F6439" w:rsidP="003F6439">
      <w:pPr>
        <w:numPr>
          <w:ilvl w:val="0"/>
          <w:numId w:val="33"/>
        </w:numPr>
      </w:pPr>
      <w:r w:rsidRPr="008C3C93">
        <w:t>Code of conduct policy reminder</w:t>
      </w:r>
    </w:p>
    <w:p w14:paraId="6E24CDFD" w14:textId="77777777" w:rsidR="003F6439" w:rsidRPr="008C3C93" w:rsidRDefault="003F6439" w:rsidP="003F6439">
      <w:pPr>
        <w:numPr>
          <w:ilvl w:val="0"/>
          <w:numId w:val="33"/>
        </w:numPr>
      </w:pPr>
      <w:r w:rsidRPr="008C3C93">
        <w:t>IPR policy reminder and declarations</w:t>
      </w:r>
    </w:p>
    <w:p w14:paraId="14FF528E" w14:textId="77777777" w:rsidR="003F6439" w:rsidRPr="008C3C93" w:rsidRDefault="003F6439" w:rsidP="003F6439">
      <w:pPr>
        <w:numPr>
          <w:ilvl w:val="0"/>
          <w:numId w:val="33"/>
        </w:numPr>
      </w:pPr>
      <w:r w:rsidRPr="008C3C93">
        <w:t>Contribution document allocation</w:t>
      </w:r>
    </w:p>
    <w:p w14:paraId="220EDDF1" w14:textId="77777777" w:rsidR="003F6439" w:rsidRPr="008C3C93" w:rsidRDefault="003F6439" w:rsidP="003F6439">
      <w:pPr>
        <w:numPr>
          <w:ilvl w:val="0"/>
          <w:numId w:val="33"/>
        </w:numPr>
      </w:pPr>
      <w:r w:rsidRPr="008C3C93">
        <w:t>Review of results of the previous meeting</w:t>
      </w:r>
    </w:p>
    <w:p w14:paraId="2F651D8D" w14:textId="77777777" w:rsidR="003F6439" w:rsidRPr="008C3C93" w:rsidRDefault="003F6439" w:rsidP="003F6439">
      <w:pPr>
        <w:numPr>
          <w:ilvl w:val="0"/>
          <w:numId w:val="33"/>
        </w:numPr>
      </w:pPr>
      <w:r w:rsidRPr="008C3C93">
        <w:t xml:space="preserve">Reports of </w:t>
      </w:r>
      <w:r w:rsidRPr="008C3C93">
        <w:rPr>
          <w:i/>
        </w:rPr>
        <w:t xml:space="preserve">ad hoc </w:t>
      </w:r>
      <w:r w:rsidRPr="008C3C93">
        <w:t>group (AHG) activities</w:t>
      </w:r>
    </w:p>
    <w:p w14:paraId="552B6A23" w14:textId="77777777" w:rsidR="003F6439" w:rsidRPr="008C3C93" w:rsidRDefault="003F6439" w:rsidP="003F6439">
      <w:pPr>
        <w:numPr>
          <w:ilvl w:val="0"/>
          <w:numId w:val="33"/>
        </w:numPr>
      </w:pPr>
      <w:r w:rsidRPr="008C3C93">
        <w:t>Report of core experiment on film grain synthesis</w:t>
      </w:r>
    </w:p>
    <w:p w14:paraId="7D93983A" w14:textId="77777777" w:rsidR="003F6439" w:rsidRPr="008C3C93" w:rsidRDefault="003F6439" w:rsidP="003F6439">
      <w:pPr>
        <w:numPr>
          <w:ilvl w:val="0"/>
          <w:numId w:val="33"/>
        </w:numPr>
      </w:pPr>
      <w:r w:rsidRPr="008C3C93">
        <w:t>Report of exploration experiments on neural-network-based video coding</w:t>
      </w:r>
    </w:p>
    <w:p w14:paraId="2243EF45" w14:textId="77777777" w:rsidR="003F6439" w:rsidRPr="008C3C93" w:rsidRDefault="003F6439" w:rsidP="003F6439">
      <w:pPr>
        <w:numPr>
          <w:ilvl w:val="0"/>
          <w:numId w:val="33"/>
        </w:numPr>
      </w:pPr>
      <w:r w:rsidRPr="008C3C93">
        <w:t>Report of exploration experiments on enhanced compression beyond VVC capability</w:t>
      </w:r>
    </w:p>
    <w:p w14:paraId="233EE9D5" w14:textId="77777777" w:rsidR="003F6439" w:rsidRPr="008C3C93" w:rsidRDefault="003F6439" w:rsidP="003F6439">
      <w:pPr>
        <w:numPr>
          <w:ilvl w:val="0"/>
          <w:numId w:val="33"/>
        </w:numPr>
      </w:pPr>
      <w:r w:rsidRPr="008C3C93">
        <w:t>Consideration of contributions on high-level syntax</w:t>
      </w:r>
    </w:p>
    <w:p w14:paraId="3F9D59F5" w14:textId="77777777" w:rsidR="003F6439" w:rsidRPr="008C3C93" w:rsidRDefault="003F6439" w:rsidP="003F6439">
      <w:pPr>
        <w:numPr>
          <w:ilvl w:val="0"/>
          <w:numId w:val="33"/>
        </w:numPr>
      </w:pPr>
      <w:r w:rsidRPr="008C3C93">
        <w:t>Consideration of contributions and communications on project guidance</w:t>
      </w:r>
    </w:p>
    <w:p w14:paraId="1290F415" w14:textId="77777777" w:rsidR="003F6439" w:rsidRPr="008C3C93" w:rsidRDefault="003F6439" w:rsidP="003F6439">
      <w:pPr>
        <w:numPr>
          <w:ilvl w:val="0"/>
          <w:numId w:val="33"/>
        </w:numPr>
      </w:pPr>
      <w:r w:rsidRPr="008C3C93">
        <w:t>Consideration of video coding technology contributions</w:t>
      </w:r>
    </w:p>
    <w:p w14:paraId="5DF08891" w14:textId="77777777" w:rsidR="003F6439" w:rsidRPr="008C3C93" w:rsidRDefault="003F6439" w:rsidP="003F6439">
      <w:pPr>
        <w:numPr>
          <w:ilvl w:val="0"/>
          <w:numId w:val="33"/>
        </w:numPr>
      </w:pPr>
      <w:r w:rsidRPr="008C3C93">
        <w:t>Consideration of contributions on conformance and reference software development</w:t>
      </w:r>
    </w:p>
    <w:p w14:paraId="6FB412B1" w14:textId="77777777" w:rsidR="003F6439" w:rsidRPr="008C3C93" w:rsidRDefault="003F6439" w:rsidP="003F6439">
      <w:pPr>
        <w:numPr>
          <w:ilvl w:val="0"/>
          <w:numId w:val="33"/>
        </w:numPr>
      </w:pPr>
      <w:r w:rsidRPr="008C3C93">
        <w:t>Consideration of contributions on coding-independent code points for video signal type identification</w:t>
      </w:r>
    </w:p>
    <w:p w14:paraId="6A3DFF58" w14:textId="77777777" w:rsidR="003F6439" w:rsidRPr="008C3C93" w:rsidRDefault="003F6439" w:rsidP="003F6439">
      <w:pPr>
        <w:numPr>
          <w:ilvl w:val="0"/>
          <w:numId w:val="33"/>
        </w:numPr>
      </w:pPr>
      <w:r w:rsidRPr="008C3C93">
        <w:t>Consideration of contributions on errata relating to standards in the domain of JVET</w:t>
      </w:r>
    </w:p>
    <w:p w14:paraId="6779B44C" w14:textId="77777777" w:rsidR="003F6439" w:rsidRPr="008C3C93" w:rsidRDefault="003F6439" w:rsidP="003F6439">
      <w:pPr>
        <w:numPr>
          <w:ilvl w:val="0"/>
          <w:numId w:val="33"/>
        </w:numPr>
      </w:pPr>
      <w:r w:rsidRPr="008C3C93">
        <w:t>Consideration of contributions on technical reports relating to standards and exploration study activities in the domain of JVET</w:t>
      </w:r>
    </w:p>
    <w:p w14:paraId="4306C5F0" w14:textId="77777777" w:rsidR="003F6439" w:rsidRPr="008C3C93" w:rsidRDefault="003F6439" w:rsidP="003F6439">
      <w:pPr>
        <w:numPr>
          <w:ilvl w:val="0"/>
          <w:numId w:val="33"/>
        </w:numPr>
      </w:pPr>
      <w:r w:rsidRPr="008C3C93">
        <w:t>Consideration of contributions providing non-normative guidance relating to standards and exploration study activities in the domain of JVET</w:t>
      </w:r>
    </w:p>
    <w:p w14:paraId="75E46B77" w14:textId="77777777" w:rsidR="003F6439" w:rsidRPr="008C3C93" w:rsidRDefault="003F6439" w:rsidP="003F6439">
      <w:pPr>
        <w:numPr>
          <w:ilvl w:val="0"/>
          <w:numId w:val="33"/>
        </w:numPr>
      </w:pPr>
      <w:r w:rsidRPr="008C3C93">
        <w:t>Consideration of information contributions</w:t>
      </w:r>
    </w:p>
    <w:p w14:paraId="56FBA7EB" w14:textId="77777777" w:rsidR="003F6439" w:rsidRPr="008C3C93" w:rsidRDefault="003F6439" w:rsidP="003F6439">
      <w:pPr>
        <w:numPr>
          <w:ilvl w:val="0"/>
          <w:numId w:val="33"/>
        </w:numPr>
      </w:pPr>
      <w:r w:rsidRPr="008C3C93">
        <w:t>Coordination of visual quality testing</w:t>
      </w:r>
    </w:p>
    <w:p w14:paraId="0F65CD99" w14:textId="77777777" w:rsidR="003F6439" w:rsidRPr="008C3C93" w:rsidRDefault="003F6439" w:rsidP="003F6439">
      <w:pPr>
        <w:numPr>
          <w:ilvl w:val="0"/>
          <w:numId w:val="33"/>
        </w:numPr>
      </w:pPr>
      <w:r w:rsidRPr="008C3C93">
        <w:t>Coordination activities with other organizations</w:t>
      </w:r>
    </w:p>
    <w:p w14:paraId="4F8D1749" w14:textId="77777777" w:rsidR="003F6439" w:rsidRPr="008C3C93" w:rsidRDefault="003F6439" w:rsidP="003F6439">
      <w:pPr>
        <w:numPr>
          <w:ilvl w:val="0"/>
          <w:numId w:val="33"/>
        </w:numPr>
      </w:pPr>
      <w:r w:rsidRPr="008C3C93">
        <w:lastRenderedPageBreak/>
        <w:t>Approval of output documents and associated editing periods</w:t>
      </w:r>
    </w:p>
    <w:p w14:paraId="72C327E7" w14:textId="77777777" w:rsidR="003F6439" w:rsidRPr="008C3C93" w:rsidRDefault="003F6439" w:rsidP="003F6439">
      <w:pPr>
        <w:numPr>
          <w:ilvl w:val="0"/>
          <w:numId w:val="33"/>
        </w:numPr>
      </w:pPr>
      <w:r w:rsidRPr="008C3C93">
        <w:t>Future planning: Determination of next steps, discussion of working methods, communication practices, establishment of coordinated experiments (if any), establishment of AHGs, meeting planning, other planning issues</w:t>
      </w:r>
    </w:p>
    <w:p w14:paraId="59AB9CEE" w14:textId="43DEC7B2" w:rsidR="00E435C8" w:rsidRPr="008C3C93" w:rsidRDefault="003F6439" w:rsidP="003F6439">
      <w:pPr>
        <w:pStyle w:val="ListBullet2"/>
        <w:keepNext/>
        <w:numPr>
          <w:ilvl w:val="0"/>
          <w:numId w:val="0"/>
        </w:numPr>
        <w:contextualSpacing w:val="0"/>
      </w:pPr>
      <w:r w:rsidRPr="008C3C93">
        <w:t>Other business as appropriate for consideration</w:t>
      </w:r>
      <w:r w:rsidR="00E435C8" w:rsidRPr="008C3C93">
        <w:t>The plans for the times of meeting sessions were established as follows, in UTC (2 hours behind the time in Geneva, Paris; 7 hours ahead of the time in Los Angeles, etc.). No session should last longer than 2 hrs.</w:t>
      </w:r>
    </w:p>
    <w:p w14:paraId="7F582947" w14:textId="2B077402" w:rsidR="008400F5" w:rsidRPr="008C3C93" w:rsidRDefault="00A32193" w:rsidP="002B1BEC">
      <w:pPr>
        <w:numPr>
          <w:ilvl w:val="0"/>
          <w:numId w:val="33"/>
        </w:numPr>
      </w:pPr>
      <w:r w:rsidRPr="008C3C93">
        <w:t>0500</w:t>
      </w:r>
      <w:r w:rsidR="008400F5" w:rsidRPr="008C3C93">
        <w:t>–</w:t>
      </w:r>
      <w:r w:rsidRPr="008C3C93">
        <w:t>0700</w:t>
      </w:r>
      <w:r w:rsidR="008400F5" w:rsidRPr="008C3C93">
        <w:t xml:space="preserve"> 1st “</w:t>
      </w:r>
      <w:r w:rsidRPr="008C3C93">
        <w:t>morning</w:t>
      </w:r>
      <w:r w:rsidR="008400F5" w:rsidRPr="008C3C93">
        <w:t>” session [break after 2 hours]</w:t>
      </w:r>
    </w:p>
    <w:p w14:paraId="743496C7" w14:textId="65CF5407" w:rsidR="008400F5" w:rsidRPr="008C3C93" w:rsidRDefault="00A32193" w:rsidP="002B1BEC">
      <w:pPr>
        <w:numPr>
          <w:ilvl w:val="0"/>
          <w:numId w:val="33"/>
        </w:numPr>
      </w:pPr>
      <w:r w:rsidRPr="008C3C93">
        <w:t>07</w:t>
      </w:r>
      <w:r w:rsidR="008400F5" w:rsidRPr="008C3C93">
        <w:t>20–</w:t>
      </w:r>
      <w:r w:rsidRPr="008C3C93">
        <w:t>09</w:t>
      </w:r>
      <w:r w:rsidR="008400F5" w:rsidRPr="008C3C93">
        <w:t>20 2nd “</w:t>
      </w:r>
      <w:r w:rsidRPr="008C3C93">
        <w:t>morning</w:t>
      </w:r>
      <w:r w:rsidR="008400F5" w:rsidRPr="008C3C93">
        <w:t>” session</w:t>
      </w:r>
    </w:p>
    <w:p w14:paraId="69E156F5" w14:textId="58066398" w:rsidR="00E435C8" w:rsidRPr="008C3C93" w:rsidRDefault="00E435C8" w:rsidP="002B1BEC">
      <w:pPr>
        <w:numPr>
          <w:ilvl w:val="0"/>
          <w:numId w:val="33"/>
        </w:numPr>
      </w:pPr>
      <w:r w:rsidRPr="008C3C93">
        <w:t>[“</w:t>
      </w:r>
      <w:r w:rsidR="002B1BEC" w:rsidRPr="008C3C93">
        <w:t>midday</w:t>
      </w:r>
      <w:r w:rsidRPr="008C3C93">
        <w:t xml:space="preserve">” break – nearly </w:t>
      </w:r>
      <w:r w:rsidR="002B1BEC" w:rsidRPr="008C3C93">
        <w:t>4</w:t>
      </w:r>
      <w:r w:rsidRPr="008C3C93">
        <w:t xml:space="preserve"> hours]</w:t>
      </w:r>
    </w:p>
    <w:p w14:paraId="04D1EA32" w14:textId="76DE3C3B" w:rsidR="00E435C8" w:rsidRPr="008C3C93" w:rsidRDefault="002B1BEC" w:rsidP="002B1BEC">
      <w:pPr>
        <w:numPr>
          <w:ilvl w:val="0"/>
          <w:numId w:val="33"/>
        </w:numPr>
      </w:pPr>
      <w:r w:rsidRPr="008C3C93">
        <w:t>1300</w:t>
      </w:r>
      <w:r w:rsidR="006C5CD9" w:rsidRPr="008C3C93">
        <w:t>–</w:t>
      </w:r>
      <w:r w:rsidRPr="008C3C93">
        <w:t>15</w:t>
      </w:r>
      <w:r w:rsidR="00E435C8" w:rsidRPr="008C3C93">
        <w:t>00 1st “</w:t>
      </w:r>
      <w:r w:rsidRPr="008C3C93">
        <w:t>afternoon</w:t>
      </w:r>
      <w:r w:rsidR="00E435C8" w:rsidRPr="008C3C93">
        <w:t>” session [break after 2 hours]</w:t>
      </w:r>
    </w:p>
    <w:p w14:paraId="041236F1" w14:textId="5FD53840" w:rsidR="00E435C8" w:rsidRPr="008C3C93" w:rsidRDefault="002B1BEC" w:rsidP="002B1BEC">
      <w:pPr>
        <w:numPr>
          <w:ilvl w:val="0"/>
          <w:numId w:val="33"/>
        </w:numPr>
      </w:pPr>
      <w:r w:rsidRPr="008C3C93">
        <w:t>15</w:t>
      </w:r>
      <w:r w:rsidR="00B865D3" w:rsidRPr="008C3C93">
        <w:t>20</w:t>
      </w:r>
      <w:r w:rsidR="006C5CD9" w:rsidRPr="008C3C93">
        <w:t>–</w:t>
      </w:r>
      <w:r w:rsidRPr="008C3C93">
        <w:t>17</w:t>
      </w:r>
      <w:r w:rsidR="00B865D3" w:rsidRPr="008C3C93">
        <w:t>20</w:t>
      </w:r>
      <w:r w:rsidR="00E435C8" w:rsidRPr="008C3C93">
        <w:t xml:space="preserve"> 2nd “</w:t>
      </w:r>
      <w:r w:rsidRPr="008C3C93">
        <w:t>afternoon</w:t>
      </w:r>
      <w:r w:rsidR="00E435C8" w:rsidRPr="008C3C93">
        <w:t>” session</w:t>
      </w:r>
    </w:p>
    <w:p w14:paraId="261723E7" w14:textId="28C6ACF8" w:rsidR="00552204" w:rsidRPr="008C3C93" w:rsidRDefault="00552204" w:rsidP="00030D85">
      <w:pPr>
        <w:pStyle w:val="ListBullet2"/>
        <w:numPr>
          <w:ilvl w:val="0"/>
          <w:numId w:val="0"/>
        </w:numPr>
        <w:contextualSpacing w:val="0"/>
      </w:pPr>
      <w:r w:rsidRPr="008C3C93">
        <w:t>It was also pointed out that the session times had been changed from meeting to meeting, such that different time zones of the world might be treated approximately equally fair</w:t>
      </w:r>
      <w:r w:rsidR="00386F7B" w:rsidRPr="008C3C93">
        <w:t>ly</w:t>
      </w:r>
      <w:r w:rsidRPr="008C3C93">
        <w:t xml:space="preserve"> either in one meeting or another. For the current meeting, the same session times were used as in the </w:t>
      </w:r>
      <w:r w:rsidR="002B1BEC" w:rsidRPr="008C3C93">
        <w:t>21</w:t>
      </w:r>
      <w:r w:rsidR="002B1BEC" w:rsidRPr="008C3C93">
        <w:rPr>
          <w:vertAlign w:val="superscript"/>
        </w:rPr>
        <w:t>st</w:t>
      </w:r>
      <w:r w:rsidRPr="008C3C93">
        <w:t xml:space="preserve"> JVET meeting (which </w:t>
      </w:r>
      <w:r w:rsidR="00CB5EC7" w:rsidRPr="008C3C93">
        <w:t>had</w:t>
      </w:r>
      <w:r w:rsidRPr="008C3C93">
        <w:t xml:space="preserve"> be</w:t>
      </w:r>
      <w:r w:rsidR="00CB5EC7" w:rsidRPr="008C3C93">
        <w:t>en</w:t>
      </w:r>
      <w:r w:rsidRPr="008C3C93">
        <w:t xml:space="preserve"> the </w:t>
      </w:r>
      <w:r w:rsidR="002B1BEC" w:rsidRPr="008C3C93">
        <w:t>fourth</w:t>
      </w:r>
      <w:r w:rsidRPr="008C3C93">
        <w:t xml:space="preserve"> meeting conducted as </w:t>
      </w:r>
      <w:r w:rsidR="00CB5EC7" w:rsidRPr="008C3C93">
        <w:t xml:space="preserve">an </w:t>
      </w:r>
      <w:r w:rsidRPr="008C3C93">
        <w:t>online meeting)</w:t>
      </w:r>
    </w:p>
    <w:p w14:paraId="039CCFD2" w14:textId="6A414D5A" w:rsidR="004E13F0" w:rsidRPr="008C3C93" w:rsidRDefault="004E13F0" w:rsidP="004E13F0">
      <w:pPr>
        <w:keepNext/>
        <w:numPr>
          <w:ilvl w:val="1"/>
          <w:numId w:val="1"/>
        </w:numPr>
        <w:tabs>
          <w:tab w:val="left" w:pos="432"/>
        </w:tabs>
        <w:spacing w:before="240" w:after="60"/>
        <w:ind w:left="576"/>
        <w:jc w:val="left"/>
        <w:textAlignment w:val="baseline"/>
        <w:outlineLvl w:val="1"/>
        <w:rPr>
          <w:rFonts w:eastAsia="SimSun"/>
          <w:b/>
          <w:i/>
          <w:sz w:val="28"/>
        </w:rPr>
      </w:pPr>
      <w:r w:rsidRPr="008C3C93">
        <w:rPr>
          <w:rFonts w:eastAsia="SimSun"/>
          <w:b/>
          <w:i/>
          <w:sz w:val="28"/>
        </w:rPr>
        <w:t xml:space="preserve">ISO </w:t>
      </w:r>
      <w:r w:rsidR="004B1F3E" w:rsidRPr="008C3C93">
        <w:rPr>
          <w:rFonts w:eastAsia="SimSun"/>
          <w:b/>
          <w:i/>
          <w:sz w:val="28"/>
        </w:rPr>
        <w:t xml:space="preserve">and IEC </w:t>
      </w:r>
      <w:r w:rsidRPr="008C3C93">
        <w:rPr>
          <w:rFonts w:eastAsia="SimSun"/>
          <w:b/>
          <w:i/>
          <w:sz w:val="28"/>
        </w:rPr>
        <w:t>Code of Conduct reminder</w:t>
      </w:r>
      <w:r w:rsidR="004B1F3E" w:rsidRPr="008C3C93">
        <w:rPr>
          <w:rFonts w:eastAsia="SimSun"/>
          <w:b/>
          <w:i/>
          <w:sz w:val="28"/>
        </w:rPr>
        <w:t>s</w:t>
      </w:r>
    </w:p>
    <w:p w14:paraId="31DD59F8" w14:textId="730ECF76" w:rsidR="004E13F0" w:rsidRPr="008C3C93" w:rsidRDefault="004E13F0" w:rsidP="00466BCC">
      <w:pPr>
        <w:keepNext/>
        <w:jc w:val="left"/>
        <w:textAlignment w:val="baseline"/>
        <w:rPr>
          <w:rFonts w:eastAsia="SimSun"/>
        </w:rPr>
      </w:pPr>
      <w:r w:rsidRPr="008C3C93">
        <w:rPr>
          <w:rFonts w:eastAsia="SimSun"/>
        </w:rPr>
        <w:t xml:space="preserve">Participants were reminded of the ISO </w:t>
      </w:r>
      <w:r w:rsidR="00A37F82" w:rsidRPr="008C3C93">
        <w:rPr>
          <w:rFonts w:eastAsia="SimSun"/>
        </w:rPr>
        <w:t xml:space="preserve">and IEC </w:t>
      </w:r>
      <w:r w:rsidRPr="008C3C93">
        <w:rPr>
          <w:rFonts w:eastAsia="SimSun"/>
        </w:rPr>
        <w:t>Code</w:t>
      </w:r>
      <w:r w:rsidR="00A37F82" w:rsidRPr="008C3C93">
        <w:rPr>
          <w:rFonts w:eastAsia="SimSun"/>
        </w:rPr>
        <w:t>s</w:t>
      </w:r>
      <w:r w:rsidRPr="008C3C93">
        <w:rPr>
          <w:rFonts w:eastAsia="SimSun"/>
        </w:rPr>
        <w:t xml:space="preserve"> of Conduct, found at</w:t>
      </w:r>
    </w:p>
    <w:p w14:paraId="13D15F28" w14:textId="77777777" w:rsidR="004E13F0" w:rsidRPr="008C3C93" w:rsidRDefault="001311D0" w:rsidP="004E13F0">
      <w:pPr>
        <w:ind w:left="1195"/>
        <w:jc w:val="left"/>
        <w:textAlignment w:val="baseline"/>
        <w:rPr>
          <w:rFonts w:eastAsia="SimSun"/>
        </w:rPr>
      </w:pPr>
      <w:hyperlink r:id="rId24" w:history="1">
        <w:r w:rsidR="004E13F0" w:rsidRPr="008C3C93">
          <w:rPr>
            <w:rFonts w:eastAsia="SimSun"/>
            <w:color w:val="0000FF"/>
            <w:u w:val="single"/>
          </w:rPr>
          <w:t>https://www.iso.org/publication/PUB100397.html</w:t>
        </w:r>
      </w:hyperlink>
      <w:r w:rsidR="004E13F0" w:rsidRPr="008C3C93">
        <w:rPr>
          <w:rFonts w:eastAsia="SimSun"/>
        </w:rPr>
        <w:t>.</w:t>
      </w:r>
    </w:p>
    <w:p w14:paraId="70EE84AE" w14:textId="634EFE59" w:rsidR="00A37F82" w:rsidRPr="008C3C93" w:rsidRDefault="001311D0" w:rsidP="00466BCC">
      <w:pPr>
        <w:ind w:left="1195"/>
        <w:jc w:val="left"/>
        <w:textAlignment w:val="baseline"/>
        <w:rPr>
          <w:rFonts w:eastAsia="SimSun"/>
        </w:rPr>
      </w:pPr>
      <w:hyperlink r:id="rId25" w:history="1">
        <w:r w:rsidR="00A37F82" w:rsidRPr="008C3C93">
          <w:rPr>
            <w:rStyle w:val="Hyperlink"/>
            <w:rFonts w:eastAsia="SimSun"/>
          </w:rPr>
          <w:t>https://www.iecapc.jp/F/IEC_Code_of_Conduct.pdf</w:t>
        </w:r>
      </w:hyperlink>
    </w:p>
    <w:p w14:paraId="623C2FC3" w14:textId="4CF370AB" w:rsidR="004E13F0" w:rsidRPr="008C3C93" w:rsidRDefault="004E13F0" w:rsidP="004E13F0">
      <w:pPr>
        <w:jc w:val="left"/>
        <w:textAlignment w:val="baseline"/>
        <w:rPr>
          <w:rFonts w:eastAsia="SimSun"/>
        </w:rPr>
      </w:pPr>
      <w:r w:rsidRPr="008C3C93">
        <w:rPr>
          <w:rFonts w:eastAsia="SimSun"/>
        </w:rPr>
        <w:t>Th</w:t>
      </w:r>
      <w:r w:rsidR="00CB5EC7" w:rsidRPr="008C3C93">
        <w:rPr>
          <w:rFonts w:eastAsia="SimSun"/>
        </w:rPr>
        <w:t>e</w:t>
      </w:r>
      <w:r w:rsidRPr="008C3C93">
        <w:rPr>
          <w:rFonts w:eastAsia="SimSun"/>
        </w:rPr>
        <w:t>s</w:t>
      </w:r>
      <w:r w:rsidR="00CB5EC7" w:rsidRPr="008C3C93">
        <w:rPr>
          <w:rFonts w:eastAsia="SimSun"/>
        </w:rPr>
        <w:t>e</w:t>
      </w:r>
      <w:r w:rsidRPr="008C3C93">
        <w:rPr>
          <w:rFonts w:eastAsia="SimSun"/>
        </w:rPr>
        <w:t xml:space="preserve"> include points relating to:</w:t>
      </w:r>
    </w:p>
    <w:p w14:paraId="3A012874" w14:textId="77777777" w:rsidR="004E13F0" w:rsidRPr="008C3C93" w:rsidRDefault="004E13F0" w:rsidP="007B03F5">
      <w:pPr>
        <w:numPr>
          <w:ilvl w:val="0"/>
          <w:numId w:val="32"/>
        </w:numPr>
        <w:jc w:val="left"/>
        <w:textAlignment w:val="baseline"/>
        <w:rPr>
          <w:rFonts w:eastAsia="SimSun"/>
        </w:rPr>
      </w:pPr>
      <w:r w:rsidRPr="008C3C93">
        <w:rPr>
          <w:rFonts w:eastAsia="SimSun"/>
        </w:rPr>
        <w:t>Respecting others</w:t>
      </w:r>
    </w:p>
    <w:p w14:paraId="5979B119" w14:textId="77777777" w:rsidR="004E13F0" w:rsidRPr="008C3C93" w:rsidRDefault="004E13F0" w:rsidP="007B03F5">
      <w:pPr>
        <w:numPr>
          <w:ilvl w:val="0"/>
          <w:numId w:val="32"/>
        </w:numPr>
        <w:jc w:val="left"/>
        <w:textAlignment w:val="baseline"/>
        <w:rPr>
          <w:rFonts w:eastAsia="SimSun"/>
        </w:rPr>
      </w:pPr>
      <w:r w:rsidRPr="008C3C93">
        <w:rPr>
          <w:rFonts w:eastAsia="SimSun"/>
        </w:rPr>
        <w:t>Behaving ethically</w:t>
      </w:r>
    </w:p>
    <w:p w14:paraId="2C8BE672" w14:textId="77777777" w:rsidR="004E13F0" w:rsidRPr="008C3C93" w:rsidRDefault="004E13F0" w:rsidP="007B03F5">
      <w:pPr>
        <w:numPr>
          <w:ilvl w:val="0"/>
          <w:numId w:val="32"/>
        </w:numPr>
        <w:jc w:val="left"/>
        <w:textAlignment w:val="baseline"/>
        <w:rPr>
          <w:rFonts w:eastAsia="SimSun"/>
        </w:rPr>
      </w:pPr>
      <w:r w:rsidRPr="008C3C93">
        <w:rPr>
          <w:rFonts w:eastAsia="SimSun"/>
        </w:rPr>
        <w:t>Escalating and resolving disputes</w:t>
      </w:r>
    </w:p>
    <w:p w14:paraId="0E147F81" w14:textId="77777777" w:rsidR="004E13F0" w:rsidRPr="008C3C93" w:rsidRDefault="004E13F0" w:rsidP="007B03F5">
      <w:pPr>
        <w:numPr>
          <w:ilvl w:val="0"/>
          <w:numId w:val="32"/>
        </w:numPr>
        <w:jc w:val="left"/>
        <w:textAlignment w:val="baseline"/>
        <w:rPr>
          <w:rFonts w:eastAsia="SimSun"/>
        </w:rPr>
      </w:pPr>
      <w:r w:rsidRPr="008C3C93">
        <w:rPr>
          <w:rFonts w:eastAsia="SimSun"/>
        </w:rPr>
        <w:t>Working for the net benefit of the international community</w:t>
      </w:r>
    </w:p>
    <w:p w14:paraId="436C3468" w14:textId="77777777" w:rsidR="004E13F0" w:rsidRPr="008C3C93" w:rsidRDefault="004E13F0" w:rsidP="007B03F5">
      <w:pPr>
        <w:numPr>
          <w:ilvl w:val="0"/>
          <w:numId w:val="32"/>
        </w:numPr>
        <w:jc w:val="left"/>
        <w:textAlignment w:val="baseline"/>
        <w:rPr>
          <w:rFonts w:eastAsia="SimSun"/>
        </w:rPr>
      </w:pPr>
      <w:r w:rsidRPr="008C3C93">
        <w:rPr>
          <w:rFonts w:eastAsia="SimSun"/>
        </w:rPr>
        <w:t>Upholding consensus and governance</w:t>
      </w:r>
    </w:p>
    <w:p w14:paraId="29234AA1" w14:textId="77777777" w:rsidR="004E13F0" w:rsidRPr="008C3C93" w:rsidRDefault="004E13F0" w:rsidP="007B03F5">
      <w:pPr>
        <w:numPr>
          <w:ilvl w:val="0"/>
          <w:numId w:val="32"/>
        </w:numPr>
        <w:jc w:val="left"/>
        <w:textAlignment w:val="baseline"/>
        <w:rPr>
          <w:rFonts w:eastAsia="SimSun"/>
        </w:rPr>
      </w:pPr>
      <w:r w:rsidRPr="008C3C93">
        <w:rPr>
          <w:rFonts w:eastAsia="SimSun"/>
        </w:rPr>
        <w:t>Agreeing to a clear purpose and scope</w:t>
      </w:r>
    </w:p>
    <w:p w14:paraId="49F2DBF4" w14:textId="77777777" w:rsidR="004E13F0" w:rsidRPr="008C3C93" w:rsidRDefault="004E13F0" w:rsidP="007B03F5">
      <w:pPr>
        <w:numPr>
          <w:ilvl w:val="0"/>
          <w:numId w:val="32"/>
        </w:numPr>
        <w:jc w:val="left"/>
        <w:textAlignment w:val="baseline"/>
        <w:rPr>
          <w:rFonts w:eastAsia="SimSun"/>
        </w:rPr>
      </w:pPr>
      <w:r w:rsidRPr="008C3C93">
        <w:rPr>
          <w:rFonts w:eastAsia="SimSun"/>
        </w:rPr>
        <w:t>Participating actively and managing effective representation</w:t>
      </w:r>
    </w:p>
    <w:p w14:paraId="77D533E6" w14:textId="77777777" w:rsidR="00BC2EF4" w:rsidRPr="008C3C93" w:rsidRDefault="00BC2EF4" w:rsidP="009F5B0B">
      <w:pPr>
        <w:pStyle w:val="Heading2"/>
        <w:ind w:left="578" w:hanging="578"/>
        <w:rPr>
          <w:lang w:val="en-CA"/>
        </w:rPr>
      </w:pPr>
      <w:r w:rsidRPr="008C3C93">
        <w:rPr>
          <w:lang w:val="en-CA"/>
        </w:rPr>
        <w:t>IPR policy reminder</w:t>
      </w:r>
    </w:p>
    <w:p w14:paraId="4934FA7C" w14:textId="5BA5A48D" w:rsidR="00556EEC" w:rsidRPr="008C3C93" w:rsidRDefault="00BC2EF4" w:rsidP="0000210D">
      <w:r w:rsidRPr="008C3C93">
        <w:t xml:space="preserve">Participants were reminded of the IPR policy established by the parent organizations of the </w:t>
      </w:r>
      <w:r w:rsidR="002A185F" w:rsidRPr="008C3C93">
        <w:t>JVET</w:t>
      </w:r>
      <w:r w:rsidRPr="008C3C93">
        <w:t xml:space="preserve"> and were referred to the parent body websites for further information. The IPR policy was summarized for the participants.</w:t>
      </w:r>
    </w:p>
    <w:p w14:paraId="107A51AC" w14:textId="77777777" w:rsidR="00556EEC" w:rsidRPr="008C3C93" w:rsidRDefault="00BC2EF4" w:rsidP="0000210D">
      <w:r w:rsidRPr="008C3C93">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3F9BF92B" w14:textId="77777777" w:rsidR="00556EEC" w:rsidRPr="008C3C93" w:rsidRDefault="00BC2EF4" w:rsidP="0000210D">
      <w:r w:rsidRPr="008C3C93">
        <w:t>This obligation is supplemental to, and does not replace, any existing obligations of parties to submit formal IPR declarations to ITU-T/ITU-R/ISO/IEC.</w:t>
      </w:r>
    </w:p>
    <w:p w14:paraId="5DB2BD9D" w14:textId="77777777" w:rsidR="00556EEC" w:rsidRPr="008C3C93" w:rsidRDefault="00BC2EF4" w:rsidP="0000210D">
      <w:r w:rsidRPr="008C3C93">
        <w:lastRenderedPageBreak/>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8C3C93">
        <w:t>JVET</w:t>
      </w:r>
      <w:r w:rsidRPr="008C3C93">
        <w:t xml:space="preserve"> necessary in the event that they are aware of unreported patents that are essential to implementation of a standard or of a draft standard under development.</w:t>
      </w:r>
    </w:p>
    <w:p w14:paraId="2D210574" w14:textId="77777777" w:rsidR="00556EEC" w:rsidRPr="008C3C93" w:rsidRDefault="00BC2EF4" w:rsidP="00E20E12">
      <w:pPr>
        <w:keepNext/>
      </w:pPr>
      <w:r w:rsidRPr="008C3C93">
        <w:t>Some relevant links for organizational and IPR policy information are provided below:</w:t>
      </w:r>
    </w:p>
    <w:p w14:paraId="66DB0FAD" w14:textId="77777777" w:rsidR="00556EEC" w:rsidRPr="008C3C93" w:rsidRDefault="001311D0" w:rsidP="007B03F5">
      <w:pPr>
        <w:pStyle w:val="ListBullet2"/>
        <w:numPr>
          <w:ilvl w:val="0"/>
          <w:numId w:val="14"/>
        </w:numPr>
        <w:contextualSpacing w:val="0"/>
      </w:pPr>
      <w:hyperlink r:id="rId26" w:history="1">
        <w:r w:rsidR="00BC2EF4" w:rsidRPr="008C3C93">
          <w:rPr>
            <w:rStyle w:val="Hyperlink"/>
          </w:rPr>
          <w:t>http://www.itu.int/ITU-T/ipr/index.html</w:t>
        </w:r>
      </w:hyperlink>
      <w:r w:rsidR="00BC2EF4" w:rsidRPr="008C3C93">
        <w:t xml:space="preserve"> (common patent policy for ITU-T, ITU-R, ISO, </w:t>
      </w:r>
      <w:r w:rsidR="00F37E2C" w:rsidRPr="008C3C93">
        <w:t xml:space="preserve">and </w:t>
      </w:r>
      <w:r w:rsidR="00BC2EF4" w:rsidRPr="008C3C93">
        <w:t>IEC</w:t>
      </w:r>
      <w:r w:rsidR="00F37E2C" w:rsidRPr="008C3C93">
        <w:t>,</w:t>
      </w:r>
      <w:r w:rsidR="00BC2EF4" w:rsidRPr="008C3C93">
        <w:t xml:space="preserve"> and guidelines and forms for formal reporting to the parent bodies)</w:t>
      </w:r>
    </w:p>
    <w:p w14:paraId="7CF54632" w14:textId="77777777" w:rsidR="00556EEC" w:rsidRPr="008C3C93" w:rsidRDefault="001311D0" w:rsidP="007B03F5">
      <w:pPr>
        <w:pStyle w:val="ListBullet2"/>
        <w:numPr>
          <w:ilvl w:val="0"/>
          <w:numId w:val="14"/>
        </w:numPr>
        <w:contextualSpacing w:val="0"/>
      </w:pPr>
      <w:hyperlink r:id="rId27" w:history="1">
        <w:r w:rsidR="002A185F" w:rsidRPr="008C3C93">
          <w:rPr>
            <w:rStyle w:val="Hyperlink"/>
          </w:rPr>
          <w:t>http://ftp3.itu.int/av-arch/jvet-site</w:t>
        </w:r>
      </w:hyperlink>
      <w:r w:rsidR="002A185F" w:rsidRPr="008C3C93">
        <w:t xml:space="preserve"> </w:t>
      </w:r>
      <w:r w:rsidR="00BC2EF4" w:rsidRPr="008C3C93">
        <w:t>(</w:t>
      </w:r>
      <w:r w:rsidR="002A185F" w:rsidRPr="008C3C93">
        <w:t>JVET</w:t>
      </w:r>
      <w:r w:rsidR="00BC2EF4" w:rsidRPr="008C3C93">
        <w:t xml:space="preserve"> contribution templates)</w:t>
      </w:r>
    </w:p>
    <w:p w14:paraId="6892F103" w14:textId="77777777" w:rsidR="00556EEC" w:rsidRPr="008C3C93" w:rsidRDefault="001311D0" w:rsidP="007B03F5">
      <w:pPr>
        <w:pStyle w:val="ListBullet2"/>
        <w:numPr>
          <w:ilvl w:val="0"/>
          <w:numId w:val="14"/>
        </w:numPr>
        <w:contextualSpacing w:val="0"/>
      </w:pPr>
      <w:hyperlink r:id="rId28" w:history="1">
        <w:r w:rsidR="00BC2EF4" w:rsidRPr="008C3C93">
          <w:rPr>
            <w:rStyle w:val="Hyperlink"/>
          </w:rPr>
          <w:t>http://www.itu.int/ITU-T/dbase/patent/index.html</w:t>
        </w:r>
      </w:hyperlink>
      <w:r w:rsidR="00BC2EF4" w:rsidRPr="008C3C93">
        <w:t xml:space="preserve"> (ITU-T IPR database)</w:t>
      </w:r>
    </w:p>
    <w:p w14:paraId="2ACF3481" w14:textId="77777777" w:rsidR="00556EEC" w:rsidRPr="008C3C93" w:rsidRDefault="00BC2EF4" w:rsidP="0000210D">
      <w:r w:rsidRPr="008C3C93">
        <w:t xml:space="preserve">The </w:t>
      </w:r>
      <w:r w:rsidR="002A185F" w:rsidRPr="008C3C93">
        <w:t xml:space="preserve">responsible </w:t>
      </w:r>
      <w:r w:rsidR="00F4057A" w:rsidRPr="008C3C93">
        <w:t xml:space="preserve">coordinators </w:t>
      </w:r>
      <w:r w:rsidRPr="008C3C93">
        <w:t xml:space="preserve">invited participants to make any necessary verbal reports of previously-unreported IPR in </w:t>
      </w:r>
      <w:r w:rsidR="00661A74" w:rsidRPr="008C3C93">
        <w:t>technology that might be considered as prospective candidate for inclusion in future</w:t>
      </w:r>
      <w:r w:rsidRPr="008C3C93">
        <w:t xml:space="preserve"> standards, and opened the floor for such reports: No such verbal reports were made.</w:t>
      </w:r>
    </w:p>
    <w:p w14:paraId="6A1E0FED" w14:textId="77777777" w:rsidR="00AE3919" w:rsidRPr="008C3C93" w:rsidRDefault="00AE3919" w:rsidP="009F5B0B">
      <w:pPr>
        <w:pStyle w:val="Heading2"/>
        <w:ind w:left="578" w:hanging="578"/>
        <w:rPr>
          <w:lang w:val="en-CA"/>
        </w:rPr>
      </w:pPr>
      <w:r w:rsidRPr="008C3C93">
        <w:rPr>
          <w:lang w:val="en-CA"/>
        </w:rPr>
        <w:t>Software copyright disclaimer header reminder</w:t>
      </w:r>
    </w:p>
    <w:p w14:paraId="1E55F9DA" w14:textId="77DEC42B" w:rsidR="00556EEC" w:rsidRPr="008C3C93" w:rsidRDefault="00AE3919" w:rsidP="0000210D">
      <w:r w:rsidRPr="008C3C93">
        <w:t>It was noted that</w:t>
      </w:r>
      <w:r w:rsidR="00F350B0" w:rsidRPr="008C3C93">
        <w:t xml:space="preserve"> </w:t>
      </w:r>
      <w:r w:rsidRPr="008C3C93">
        <w:t xml:space="preserve">the </w:t>
      </w:r>
      <w:r w:rsidR="00F350B0" w:rsidRPr="008C3C93">
        <w:t>VTM</w:t>
      </w:r>
      <w:r w:rsidR="00DA2C0F" w:rsidRPr="008C3C93">
        <w:t xml:space="preserve"> and ECM</w:t>
      </w:r>
      <w:r w:rsidR="002A185F" w:rsidRPr="008C3C93">
        <w:t xml:space="preserve"> software </w:t>
      </w:r>
      <w:r w:rsidR="00F350B0" w:rsidRPr="008C3C93">
        <w:t>implementation package</w:t>
      </w:r>
      <w:r w:rsidR="00DA2C0F" w:rsidRPr="008C3C93">
        <w:t>s</w:t>
      </w:r>
      <w:r w:rsidR="00F350B0" w:rsidRPr="008C3C93">
        <w:t xml:space="preserve"> </w:t>
      </w:r>
      <w:r w:rsidR="002A185F" w:rsidRPr="008C3C93">
        <w:t xml:space="preserve">use the </w:t>
      </w:r>
      <w:r w:rsidR="00F350B0" w:rsidRPr="008C3C93">
        <w:t xml:space="preserve">same software copyright license header as the </w:t>
      </w:r>
      <w:r w:rsidRPr="008C3C93">
        <w:t xml:space="preserve">HEVC reference </w:t>
      </w:r>
      <w:r w:rsidR="00F350B0" w:rsidRPr="008C3C93">
        <w:t>software, where the latter had been agreed at the 5</w:t>
      </w:r>
      <w:r w:rsidR="00F350B0" w:rsidRPr="008C3C93">
        <w:rPr>
          <w:vertAlign w:val="superscript"/>
        </w:rPr>
        <w:t>th</w:t>
      </w:r>
      <w:r w:rsidR="00F350B0" w:rsidRPr="008C3C93">
        <w:t xml:space="preserve"> meeting of the JCT-VC and approved by both parent bodies at their collocated meetings at that time. This </w:t>
      </w:r>
      <w:r w:rsidRPr="008C3C93">
        <w:t xml:space="preserve">license header language is </w:t>
      </w:r>
      <w:r w:rsidR="00F350B0" w:rsidRPr="008C3C93">
        <w:t xml:space="preserve">based on </w:t>
      </w:r>
      <w:r w:rsidRPr="008C3C93">
        <w:t xml:space="preserve">the BSD license with </w:t>
      </w:r>
      <w:r w:rsidR="001A4318" w:rsidRPr="008C3C93">
        <w:t xml:space="preserve">a </w:t>
      </w:r>
      <w:r w:rsidRPr="008C3C93">
        <w:t xml:space="preserve">preceding sentence declaring that </w:t>
      </w:r>
      <w:r w:rsidR="001A4318" w:rsidRPr="008C3C93">
        <w:t xml:space="preserve">other </w:t>
      </w:r>
      <w:r w:rsidRPr="008C3C93">
        <w:t>contributor or third party rights</w:t>
      </w:r>
      <w:r w:rsidR="001A4318" w:rsidRPr="008C3C93">
        <w:t>,</w:t>
      </w:r>
      <w:r w:rsidRPr="008C3C93">
        <w:t xml:space="preserve"> </w:t>
      </w:r>
      <w:r w:rsidR="001A4318" w:rsidRPr="008C3C93">
        <w:t xml:space="preserve">including patent rights, </w:t>
      </w:r>
      <w:r w:rsidRPr="008C3C93">
        <w:t>are not granted</w:t>
      </w:r>
      <w:r w:rsidR="001A4318" w:rsidRPr="008C3C93">
        <w:t xml:space="preserve"> by the license</w:t>
      </w:r>
      <w:r w:rsidRPr="008C3C93">
        <w:t xml:space="preserve">, as recorded in </w:t>
      </w:r>
      <w:hyperlink r:id="rId29" w:history="1">
        <w:r w:rsidRPr="008C3C93">
          <w:rPr>
            <w:rStyle w:val="Hyperlink"/>
          </w:rPr>
          <w:t>N</w:t>
        </w:r>
        <w:r w:rsidR="00350B2B" w:rsidRPr="008C3C93">
          <w:rPr>
            <w:rStyle w:val="Hyperlink"/>
          </w:rPr>
          <w:t> </w:t>
        </w:r>
        <w:r w:rsidRPr="008C3C93">
          <w:rPr>
            <w:rStyle w:val="Hyperlink"/>
          </w:rPr>
          <w:t>10791</w:t>
        </w:r>
      </w:hyperlink>
      <w:r w:rsidRPr="008C3C93">
        <w:t xml:space="preserve"> of the 89</w:t>
      </w:r>
      <w:r w:rsidRPr="008C3C93">
        <w:rPr>
          <w:vertAlign w:val="superscript"/>
        </w:rPr>
        <w:t>th</w:t>
      </w:r>
      <w:r w:rsidRPr="008C3C93">
        <w:t xml:space="preserve"> meeting of ISO/IEC JTC 1/</w:t>
      </w:r>
      <w:r w:rsidR="00337A63" w:rsidRPr="008C3C93">
        <w:t>‌</w:t>
      </w:r>
      <w:r w:rsidRPr="008C3C93">
        <w:t>SC 29/</w:t>
      </w:r>
      <w:r w:rsidR="00337A63" w:rsidRPr="008C3C93">
        <w:t>‌</w:t>
      </w:r>
      <w:r w:rsidRPr="008C3C93">
        <w:t xml:space="preserve">WG 11. Both ITU and ISO/IEC will be identified in the &lt;OWNER&gt; and &lt;ORGANIZATION&gt; tags in the header. This software is used in the process of designing the </w:t>
      </w:r>
      <w:r w:rsidR="00F350B0" w:rsidRPr="008C3C93">
        <w:t>VTM</w:t>
      </w:r>
      <w:r w:rsidR="002A185F" w:rsidRPr="008C3C93">
        <w:t xml:space="preserve"> software</w:t>
      </w:r>
      <w:r w:rsidR="0066211A" w:rsidRPr="008C3C93">
        <w:t xml:space="preserve">, </w:t>
      </w:r>
      <w:r w:rsidRPr="008C3C93">
        <w:t xml:space="preserve">and for evaluating proposals for technology to be </w:t>
      </w:r>
      <w:r w:rsidR="00F350B0" w:rsidRPr="008C3C93">
        <w:t xml:space="preserve">potentially </w:t>
      </w:r>
      <w:r w:rsidRPr="008C3C93">
        <w:t>included in th</w:t>
      </w:r>
      <w:r w:rsidR="0066211A" w:rsidRPr="008C3C93">
        <w:t>e</w:t>
      </w:r>
      <w:r w:rsidRPr="008C3C93">
        <w:t xml:space="preserve"> design. </w:t>
      </w:r>
      <w:r w:rsidR="002A185F" w:rsidRPr="008C3C93">
        <w:t>This</w:t>
      </w:r>
      <w:r w:rsidRPr="008C3C93">
        <w:t xml:space="preserve"> software </w:t>
      </w:r>
      <w:r w:rsidR="002A185F" w:rsidRPr="008C3C93">
        <w:t>or parts thereof might</w:t>
      </w:r>
      <w:r w:rsidRPr="008C3C93">
        <w:t xml:space="preserve"> be published by ITU-T and ISO/IEC as an example implementation of </w:t>
      </w:r>
      <w:r w:rsidR="002A185F" w:rsidRPr="008C3C93">
        <w:t>a future video coding</w:t>
      </w:r>
      <w:r w:rsidRPr="008C3C93">
        <w:t xml:space="preserve"> standard and for use as the basis of products to promote adoption of </w:t>
      </w:r>
      <w:r w:rsidR="002A185F" w:rsidRPr="008C3C93">
        <w:t>such</w:t>
      </w:r>
      <w:r w:rsidRPr="008C3C93">
        <w:t xml:space="preserve"> technology.</w:t>
      </w:r>
    </w:p>
    <w:p w14:paraId="635ED23F" w14:textId="77777777" w:rsidR="00556EEC" w:rsidRPr="008C3C93" w:rsidRDefault="00AE3919" w:rsidP="0000210D">
      <w:r w:rsidRPr="008C3C93">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6263B82A" w:rsidR="00556EEC" w:rsidRPr="008C3C93" w:rsidRDefault="00FA4223" w:rsidP="0000210D">
      <w:r w:rsidRPr="008C3C93">
        <w:t>Th</w:t>
      </w:r>
      <w:r w:rsidR="00645F85" w:rsidRPr="008C3C93">
        <w:t>ese considerations</w:t>
      </w:r>
      <w:r w:rsidRPr="008C3C93">
        <w:t xml:space="preserve"> </w:t>
      </w:r>
      <w:r w:rsidR="003A5DD1" w:rsidRPr="008C3C93">
        <w:t>appl</w:t>
      </w:r>
      <w:r w:rsidR="00F350B0" w:rsidRPr="008C3C93">
        <w:t>y</w:t>
      </w:r>
      <w:r w:rsidR="003A5DD1" w:rsidRPr="008C3C93">
        <w:t xml:space="preserve"> </w:t>
      </w:r>
      <w:r w:rsidRPr="008C3C93">
        <w:t>to the</w:t>
      </w:r>
      <w:r w:rsidR="00EF31C7" w:rsidRPr="008C3C93">
        <w:t xml:space="preserve"> 360</w:t>
      </w:r>
      <w:r w:rsidRPr="008C3C93">
        <w:t>Lib</w:t>
      </w:r>
      <w:r w:rsidR="00EF31C7" w:rsidRPr="008C3C93">
        <w:t xml:space="preserve"> video conversion software</w:t>
      </w:r>
      <w:r w:rsidR="00F350B0" w:rsidRPr="008C3C93">
        <w:t xml:space="preserve"> </w:t>
      </w:r>
      <w:r w:rsidR="008A67EF" w:rsidRPr="008C3C93">
        <w:t>and HDR</w:t>
      </w:r>
      <w:r w:rsidR="009D278D" w:rsidRPr="008C3C93">
        <w:t>T</w:t>
      </w:r>
      <w:r w:rsidR="008A67EF" w:rsidRPr="008C3C93">
        <w:t xml:space="preserve">ools </w:t>
      </w:r>
      <w:r w:rsidR="00F350B0" w:rsidRPr="008C3C93">
        <w:t>as well</w:t>
      </w:r>
      <w:r w:rsidR="003A5DD1" w:rsidRPr="008C3C93">
        <w:t>.</w:t>
      </w:r>
    </w:p>
    <w:p w14:paraId="269D1BE5" w14:textId="707C96B7" w:rsidR="00DD0134" w:rsidRPr="008C3C93" w:rsidRDefault="00F0580B" w:rsidP="0000210D">
      <w:r w:rsidRPr="008C3C93">
        <w:t>Software packages that had been developed in prior work of the JCT-VC have similar considerations and are maintained according to the past practice in that work.</w:t>
      </w:r>
    </w:p>
    <w:p w14:paraId="77A8DEFF" w14:textId="77777777" w:rsidR="00BC2EF4" w:rsidRPr="008C3C93" w:rsidRDefault="00BC2EF4" w:rsidP="009F5B0B">
      <w:pPr>
        <w:pStyle w:val="Heading2"/>
        <w:ind w:left="578" w:hanging="578"/>
        <w:rPr>
          <w:lang w:val="en-CA"/>
        </w:rPr>
      </w:pPr>
      <w:r w:rsidRPr="008C3C93">
        <w:rPr>
          <w:lang w:val="en-CA"/>
        </w:rPr>
        <w:t>Communication practices</w:t>
      </w:r>
    </w:p>
    <w:p w14:paraId="5579562F" w14:textId="22F541DF" w:rsidR="00556EEC" w:rsidRPr="008C3C93" w:rsidRDefault="008B06FC" w:rsidP="007C522B">
      <w:r w:rsidRPr="008C3C93">
        <w:t xml:space="preserve">The documents for the meeting can be found at </w:t>
      </w:r>
      <w:hyperlink r:id="rId30" w:history="1">
        <w:r w:rsidR="007C522B" w:rsidRPr="008C3C93">
          <w:rPr>
            <w:rStyle w:val="Hyperlink"/>
          </w:rPr>
          <w:t>https://jvet-experts.org/</w:t>
        </w:r>
      </w:hyperlink>
      <w:r w:rsidR="007C522B" w:rsidRPr="008C3C93">
        <w:t xml:space="preserve">. It was noted that the previous site </w:t>
      </w:r>
      <w:hyperlink r:id="rId31" w:history="1">
        <w:r w:rsidR="007C522B" w:rsidRPr="008C3C93">
          <w:rPr>
            <w:rStyle w:val="Hyperlink"/>
          </w:rPr>
          <w:t>http://phenix.int-evry.fr/jvet/</w:t>
        </w:r>
      </w:hyperlink>
      <w:r w:rsidR="007C522B" w:rsidRPr="008C3C93">
        <w:t xml:space="preserve"> is still accessible, but was converted to read-only. </w:t>
      </w:r>
      <w:r w:rsidR="00AF2944" w:rsidRPr="008C3C93">
        <w:t xml:space="preserve">It </w:t>
      </w:r>
      <w:r w:rsidR="00645F85" w:rsidRPr="008C3C93">
        <w:t xml:space="preserve">was </w:t>
      </w:r>
      <w:r w:rsidR="00AF2944" w:rsidRPr="008C3C93">
        <w:t xml:space="preserve">reminded to send </w:t>
      </w:r>
      <w:r w:rsidR="00645F85" w:rsidRPr="008C3C93">
        <w:t xml:space="preserve">a </w:t>
      </w:r>
      <w:r w:rsidR="00AF2944" w:rsidRPr="008C3C93">
        <w:t>notice to the chairs in cases of changes to document titles, authors</w:t>
      </w:r>
      <w:r w:rsidR="002E3807" w:rsidRPr="008C3C93">
        <w:t>,</w:t>
      </w:r>
      <w:r w:rsidR="00AF2944" w:rsidRPr="008C3C93">
        <w:t xml:space="preserve"> etc.</w:t>
      </w:r>
    </w:p>
    <w:p w14:paraId="3786FCD4" w14:textId="2C67DCA7" w:rsidR="004E13F0" w:rsidRPr="008C3C93" w:rsidRDefault="00CB6F74" w:rsidP="004E13F0">
      <w:r w:rsidRPr="008C3C93">
        <w:t>JVET</w:t>
      </w:r>
      <w:r w:rsidR="00BC2EF4" w:rsidRPr="008C3C93">
        <w:t xml:space="preserve"> email lists are managed through the site </w:t>
      </w:r>
      <w:hyperlink r:id="rId32" w:history="1">
        <w:r w:rsidR="007B4D22" w:rsidRPr="008C3C93">
          <w:rPr>
            <w:rStyle w:val="Hyperlink"/>
          </w:rPr>
          <w:t>https://lists.rwth-aachen.de/postorius/lists/jvet.lists.rwth-aachen.de/</w:t>
        </w:r>
      </w:hyperlink>
      <w:r w:rsidR="00BC2EF4" w:rsidRPr="008C3C93">
        <w:t xml:space="preserve">, and to send email to the reflector, the email address is </w:t>
      </w:r>
      <w:hyperlink r:id="rId33" w:history="1">
        <w:r w:rsidRPr="008C3C93">
          <w:rPr>
            <w:rStyle w:val="Hyperlink"/>
          </w:rPr>
          <w:t>jvet@lists.rwth-aachen.de</w:t>
        </w:r>
      </w:hyperlink>
      <w:r w:rsidR="00BC2EF4" w:rsidRPr="008C3C93">
        <w:t>. Only members of the reflector can send email to the list.</w:t>
      </w:r>
      <w:r w:rsidR="008B435E" w:rsidRPr="008C3C93">
        <w:t xml:space="preserve"> However, membership of the reflector is not limited to qualified </w:t>
      </w:r>
      <w:r w:rsidRPr="008C3C93">
        <w:t>JVET</w:t>
      </w:r>
      <w:r w:rsidR="008B435E" w:rsidRPr="008C3C93">
        <w:t xml:space="preserve"> participants.</w:t>
      </w:r>
    </w:p>
    <w:p w14:paraId="125BA921" w14:textId="1A0C5481" w:rsidR="004E13F0" w:rsidRPr="008C3C93" w:rsidRDefault="00BC2EF4" w:rsidP="004E13F0">
      <w:r w:rsidRPr="008C3C93">
        <w:t xml:space="preserve">It was emphasized that reflector subscriptions and email sent to the reflector must use real names when subscribing and sending messages and </w:t>
      </w:r>
      <w:r w:rsidR="00337A63" w:rsidRPr="008C3C93">
        <w:t xml:space="preserve">subscribers </w:t>
      </w:r>
      <w:r w:rsidRPr="008C3C93">
        <w:t xml:space="preserve">must respond to inquiries regarding </w:t>
      </w:r>
      <w:r w:rsidR="00337A63" w:rsidRPr="008C3C93">
        <w:t xml:space="preserve">the nature </w:t>
      </w:r>
      <w:r w:rsidRPr="008C3C93">
        <w:t xml:space="preserve">of </w:t>
      </w:r>
      <w:r w:rsidR="00337A63" w:rsidRPr="008C3C93">
        <w:t xml:space="preserve">their </w:t>
      </w:r>
      <w:r w:rsidRPr="008C3C93">
        <w:t>interest in the work.</w:t>
      </w:r>
      <w:r w:rsidR="00CD56D4" w:rsidRPr="008C3C93">
        <w:t xml:space="preserve"> </w:t>
      </w:r>
      <w:bookmarkStart w:id="6" w:name="_Hlk20906404"/>
      <w:r w:rsidR="00CD56D4" w:rsidRPr="008C3C93">
        <w:t xml:space="preserve">The current number of subscribers </w:t>
      </w:r>
      <w:r w:rsidR="004E13F0" w:rsidRPr="008C3C93">
        <w:t xml:space="preserve">on the JVET email list </w:t>
      </w:r>
      <w:r w:rsidR="00FA4223" w:rsidRPr="008C3C93">
        <w:t>wa</w:t>
      </w:r>
      <w:r w:rsidR="00CD56D4" w:rsidRPr="008C3C93">
        <w:t>s</w:t>
      </w:r>
      <w:r w:rsidR="008A67EF" w:rsidRPr="008C3C93">
        <w:t xml:space="preserve"> </w:t>
      </w:r>
      <w:bookmarkStart w:id="7" w:name="_Hlk60775606"/>
      <w:bookmarkEnd w:id="6"/>
      <w:r w:rsidR="00DA2C0F" w:rsidRPr="008C3C93">
        <w:t>1340</w:t>
      </w:r>
      <w:r w:rsidR="0096280A" w:rsidRPr="008C3C93">
        <w:t xml:space="preserve"> (as of </w:t>
      </w:r>
      <w:r w:rsidR="002B1BEC" w:rsidRPr="008C3C93">
        <w:t>5</w:t>
      </w:r>
      <w:r w:rsidR="00DF0BFC" w:rsidRPr="008C3C93">
        <w:t xml:space="preserve"> </w:t>
      </w:r>
      <w:r w:rsidR="002B1BEC" w:rsidRPr="008C3C93">
        <w:t>October</w:t>
      </w:r>
      <w:r w:rsidR="00DF0BFC" w:rsidRPr="008C3C93">
        <w:t xml:space="preserve"> </w:t>
      </w:r>
      <w:r w:rsidR="00442C53" w:rsidRPr="008C3C93">
        <w:t>2021</w:t>
      </w:r>
      <w:r w:rsidR="0096280A" w:rsidRPr="008C3C93">
        <w:t>)</w:t>
      </w:r>
      <w:bookmarkEnd w:id="7"/>
      <w:r w:rsidR="004E13F0" w:rsidRPr="008C3C93">
        <w:t xml:space="preserve">. </w:t>
      </w:r>
      <w:r w:rsidR="0015733E" w:rsidRPr="008C3C93">
        <w:t>All f</w:t>
      </w:r>
      <w:r w:rsidR="004E13F0" w:rsidRPr="008C3C93">
        <w:t xml:space="preserve">uture discussions </w:t>
      </w:r>
      <w:r w:rsidR="0015733E" w:rsidRPr="008C3C93">
        <w:t>(including those on HEVC, VVC, CICP, etc.) shall</w:t>
      </w:r>
      <w:r w:rsidR="004E13F0" w:rsidRPr="008C3C93">
        <w:t xml:space="preserve"> be </w:t>
      </w:r>
      <w:r w:rsidR="00EA3DF3" w:rsidRPr="008C3C93">
        <w:t xml:space="preserve">conducted </w:t>
      </w:r>
      <w:r w:rsidR="004E13F0" w:rsidRPr="008C3C93">
        <w:t>on the JVET reflector rather than the JCT-VC reflector</w:t>
      </w:r>
      <w:r w:rsidR="00EA3DF3" w:rsidRPr="008C3C93">
        <w:t xml:space="preserve">, while the old reflectors </w:t>
      </w:r>
      <w:r w:rsidR="00DA2C0F" w:rsidRPr="008C3C93">
        <w:t xml:space="preserve">(including JVT, JCT-VC, and JCT-3V) </w:t>
      </w:r>
      <w:r w:rsidR="0015733E" w:rsidRPr="008C3C93">
        <w:t>are</w:t>
      </w:r>
      <w:r w:rsidR="00EA3DF3" w:rsidRPr="008C3C93">
        <w:t xml:space="preserve"> retained for archiving purposes</w:t>
      </w:r>
      <w:r w:rsidR="004E13F0" w:rsidRPr="008C3C93">
        <w:t>.</w:t>
      </w:r>
    </w:p>
    <w:p w14:paraId="172C192F" w14:textId="387C4479" w:rsidR="00556EEC" w:rsidRPr="008C3C93" w:rsidRDefault="00661680" w:rsidP="004E13F0">
      <w:r w:rsidRPr="008C3C93">
        <w:lastRenderedPageBreak/>
        <w:t>For distribution of test sequences, a password</w:t>
      </w:r>
      <w:r w:rsidR="00FA4223" w:rsidRPr="008C3C93">
        <w:t>-</w:t>
      </w:r>
      <w:r w:rsidRPr="008C3C93">
        <w:t xml:space="preserve">protected ftp site had been set up at RWTH Aachen University, with a mirror site at FhG-HHI. </w:t>
      </w:r>
      <w:r w:rsidR="00FA4223" w:rsidRPr="008C3C93">
        <w:t>Accredited members of JVET may contact the responsible JVET coordinators to obtain the password information (but the site is not open for use by others).</w:t>
      </w:r>
    </w:p>
    <w:p w14:paraId="11CECCCF" w14:textId="77777777" w:rsidR="00BC2EF4" w:rsidRPr="008C3C93" w:rsidRDefault="00BC2EF4" w:rsidP="009F5B0B">
      <w:pPr>
        <w:pStyle w:val="Heading2"/>
        <w:ind w:left="578" w:hanging="578"/>
        <w:rPr>
          <w:lang w:val="en-CA"/>
        </w:rPr>
      </w:pPr>
      <w:r w:rsidRPr="008C3C93">
        <w:rPr>
          <w:lang w:val="en-CA"/>
        </w:rPr>
        <w:t>Terminology</w:t>
      </w:r>
    </w:p>
    <w:p w14:paraId="66BD8EE6" w14:textId="77777777" w:rsidR="00634A08" w:rsidRPr="008C3C93" w:rsidRDefault="00634A08" w:rsidP="007B03F5">
      <w:pPr>
        <w:numPr>
          <w:ilvl w:val="0"/>
          <w:numId w:val="31"/>
        </w:numPr>
      </w:pPr>
      <w:r w:rsidRPr="008C3C93">
        <w:rPr>
          <w:b/>
        </w:rPr>
        <w:t>ACT</w:t>
      </w:r>
      <w:r w:rsidRPr="008C3C93">
        <w:t>: Adaptive colour transform</w:t>
      </w:r>
    </w:p>
    <w:p w14:paraId="112005D1" w14:textId="77777777" w:rsidR="00634A08" w:rsidRPr="008C3C93" w:rsidRDefault="00634A08" w:rsidP="007B03F5">
      <w:pPr>
        <w:numPr>
          <w:ilvl w:val="0"/>
          <w:numId w:val="31"/>
        </w:numPr>
      </w:pPr>
      <w:r w:rsidRPr="008C3C93">
        <w:rPr>
          <w:b/>
        </w:rPr>
        <w:t>AFF</w:t>
      </w:r>
      <w:r w:rsidRPr="008C3C93">
        <w:t>: Adaptive frame-field</w:t>
      </w:r>
    </w:p>
    <w:p w14:paraId="148BEADC" w14:textId="77777777" w:rsidR="00634A08" w:rsidRPr="008C3C93" w:rsidRDefault="00634A08" w:rsidP="007B03F5">
      <w:pPr>
        <w:numPr>
          <w:ilvl w:val="0"/>
          <w:numId w:val="31"/>
        </w:numPr>
      </w:pPr>
      <w:r w:rsidRPr="008C3C93">
        <w:rPr>
          <w:b/>
        </w:rPr>
        <w:t>AI</w:t>
      </w:r>
      <w:r w:rsidRPr="008C3C93">
        <w:t>: All-intra</w:t>
      </w:r>
    </w:p>
    <w:p w14:paraId="56BDBBC8" w14:textId="77777777" w:rsidR="00634A08" w:rsidRPr="008C3C93" w:rsidRDefault="00634A08" w:rsidP="007B03F5">
      <w:pPr>
        <w:numPr>
          <w:ilvl w:val="0"/>
          <w:numId w:val="31"/>
        </w:numPr>
      </w:pPr>
      <w:r w:rsidRPr="008C3C93">
        <w:rPr>
          <w:b/>
        </w:rPr>
        <w:t>AIF</w:t>
      </w:r>
      <w:r w:rsidRPr="008C3C93">
        <w:t>: Adaptive interpolation filtering</w:t>
      </w:r>
    </w:p>
    <w:p w14:paraId="47D9DAE5" w14:textId="77777777" w:rsidR="00634A08" w:rsidRPr="008C3C93" w:rsidRDefault="00634A08" w:rsidP="007B03F5">
      <w:pPr>
        <w:numPr>
          <w:ilvl w:val="0"/>
          <w:numId w:val="31"/>
        </w:numPr>
      </w:pPr>
      <w:r w:rsidRPr="008C3C93">
        <w:rPr>
          <w:b/>
        </w:rPr>
        <w:t>ALF</w:t>
      </w:r>
      <w:r w:rsidRPr="008C3C93">
        <w:t>: Adaptive loop filter</w:t>
      </w:r>
    </w:p>
    <w:p w14:paraId="0BAF6AF8" w14:textId="77777777" w:rsidR="00634A08" w:rsidRPr="008C3C93" w:rsidRDefault="00634A08" w:rsidP="007B03F5">
      <w:pPr>
        <w:numPr>
          <w:ilvl w:val="0"/>
          <w:numId w:val="31"/>
        </w:numPr>
      </w:pPr>
      <w:r w:rsidRPr="008C3C93">
        <w:rPr>
          <w:b/>
        </w:rPr>
        <w:t>AMP</w:t>
      </w:r>
      <w:r w:rsidRPr="008C3C93">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8C3C93" w:rsidRDefault="00634A08" w:rsidP="007B03F5">
      <w:pPr>
        <w:numPr>
          <w:ilvl w:val="0"/>
          <w:numId w:val="31"/>
        </w:numPr>
      </w:pPr>
      <w:r w:rsidRPr="008C3C93">
        <w:rPr>
          <w:b/>
        </w:rPr>
        <w:t>AMVP</w:t>
      </w:r>
      <w:r w:rsidRPr="008C3C93">
        <w:t>: Adaptive motion vector prediction</w:t>
      </w:r>
    </w:p>
    <w:p w14:paraId="2A546FD2" w14:textId="77777777" w:rsidR="00634A08" w:rsidRPr="008C3C93" w:rsidRDefault="00634A08" w:rsidP="007B03F5">
      <w:pPr>
        <w:numPr>
          <w:ilvl w:val="0"/>
          <w:numId w:val="31"/>
        </w:numPr>
      </w:pPr>
      <w:r w:rsidRPr="008C3C93">
        <w:rPr>
          <w:b/>
        </w:rPr>
        <w:t>AMT or MTS</w:t>
      </w:r>
      <w:r w:rsidRPr="008C3C93">
        <w:t>: Adaptive multi-core transform, or multiple transform selection</w:t>
      </w:r>
    </w:p>
    <w:p w14:paraId="0452927A" w14:textId="77777777" w:rsidR="00634A08" w:rsidRPr="008C3C93" w:rsidRDefault="00634A08" w:rsidP="007B03F5">
      <w:pPr>
        <w:numPr>
          <w:ilvl w:val="0"/>
          <w:numId w:val="31"/>
        </w:numPr>
      </w:pPr>
      <w:r w:rsidRPr="008C3C93">
        <w:rPr>
          <w:b/>
        </w:rPr>
        <w:t>AMVR</w:t>
      </w:r>
      <w:r w:rsidRPr="008C3C93">
        <w:t>: (Locally) adaptive motion vector resolution</w:t>
      </w:r>
    </w:p>
    <w:p w14:paraId="6EC9F4DC" w14:textId="77777777" w:rsidR="00634A08" w:rsidRPr="008C3C93" w:rsidRDefault="00634A08" w:rsidP="007B03F5">
      <w:pPr>
        <w:numPr>
          <w:ilvl w:val="0"/>
          <w:numId w:val="31"/>
        </w:numPr>
      </w:pPr>
      <w:r w:rsidRPr="008C3C93">
        <w:rPr>
          <w:b/>
        </w:rPr>
        <w:t>APS</w:t>
      </w:r>
      <w:r w:rsidRPr="008C3C93">
        <w:t>: Adaptation parameter set</w:t>
      </w:r>
    </w:p>
    <w:p w14:paraId="54C39202" w14:textId="1E3B5DC3" w:rsidR="00634A08" w:rsidRPr="008C3C93" w:rsidRDefault="00634A08" w:rsidP="007B03F5">
      <w:pPr>
        <w:numPr>
          <w:ilvl w:val="0"/>
          <w:numId w:val="31"/>
        </w:numPr>
      </w:pPr>
      <w:r w:rsidRPr="008C3C93">
        <w:rPr>
          <w:b/>
        </w:rPr>
        <w:t>ARC</w:t>
      </w:r>
      <w:r w:rsidRPr="008C3C93">
        <w:t>: Adaptive resolution conversion (synonymous with DRC, and a form of RPR)</w:t>
      </w:r>
    </w:p>
    <w:p w14:paraId="6688B11E" w14:textId="37394680" w:rsidR="000F15C5" w:rsidRPr="008C3C93" w:rsidRDefault="000F15C5" w:rsidP="007B03F5">
      <w:pPr>
        <w:numPr>
          <w:ilvl w:val="0"/>
          <w:numId w:val="31"/>
        </w:numPr>
      </w:pPr>
      <w:r w:rsidRPr="008C3C93">
        <w:rPr>
          <w:b/>
        </w:rPr>
        <w:t>ARMC</w:t>
      </w:r>
      <w:r w:rsidRPr="008C3C93">
        <w:t>: Adaptive re-ordering of merge candidates</w:t>
      </w:r>
    </w:p>
    <w:p w14:paraId="6DC53AC1" w14:textId="77777777" w:rsidR="00634A08" w:rsidRPr="008C3C93" w:rsidRDefault="00634A08" w:rsidP="007B03F5">
      <w:pPr>
        <w:numPr>
          <w:ilvl w:val="0"/>
          <w:numId w:val="31"/>
        </w:numPr>
      </w:pPr>
      <w:r w:rsidRPr="008C3C93">
        <w:rPr>
          <w:b/>
        </w:rPr>
        <w:t>ARSS</w:t>
      </w:r>
      <w:r w:rsidRPr="008C3C93">
        <w:t>: Adaptive reference sample smoothing</w:t>
      </w:r>
    </w:p>
    <w:p w14:paraId="426BEAC2" w14:textId="77777777" w:rsidR="00634A08" w:rsidRPr="008C3C93" w:rsidRDefault="00634A08" w:rsidP="007B03F5">
      <w:pPr>
        <w:numPr>
          <w:ilvl w:val="0"/>
          <w:numId w:val="31"/>
        </w:numPr>
      </w:pPr>
      <w:r w:rsidRPr="008C3C93">
        <w:rPr>
          <w:b/>
        </w:rPr>
        <w:t>ATMVP</w:t>
      </w:r>
      <w:r w:rsidRPr="008C3C93">
        <w:rPr>
          <w:bCs/>
        </w:rPr>
        <w:t xml:space="preserve"> or “</w:t>
      </w:r>
      <w:r w:rsidRPr="008C3C93">
        <w:t>subblock-based temporal merging candidates</w:t>
      </w:r>
      <w:r w:rsidRPr="008C3C93">
        <w:rPr>
          <w:bCs/>
        </w:rPr>
        <w:t>”</w:t>
      </w:r>
      <w:r w:rsidRPr="008C3C93">
        <w:t>: Alternative temporal motion vector prediction</w:t>
      </w:r>
    </w:p>
    <w:p w14:paraId="4119FD00" w14:textId="77777777" w:rsidR="00634A08" w:rsidRPr="008C3C93" w:rsidRDefault="00634A08" w:rsidP="007B03F5">
      <w:pPr>
        <w:numPr>
          <w:ilvl w:val="0"/>
          <w:numId w:val="31"/>
        </w:numPr>
      </w:pPr>
      <w:r w:rsidRPr="008C3C93">
        <w:rPr>
          <w:b/>
        </w:rPr>
        <w:t>AU</w:t>
      </w:r>
      <w:r w:rsidRPr="008C3C93">
        <w:t>: Access unit</w:t>
      </w:r>
    </w:p>
    <w:p w14:paraId="1D0BD1C1" w14:textId="3236241E" w:rsidR="00634A08" w:rsidRPr="008C3C93" w:rsidRDefault="00634A08" w:rsidP="007B03F5">
      <w:pPr>
        <w:numPr>
          <w:ilvl w:val="0"/>
          <w:numId w:val="31"/>
        </w:numPr>
      </w:pPr>
      <w:r w:rsidRPr="008C3C93">
        <w:rPr>
          <w:b/>
        </w:rPr>
        <w:t>AUD</w:t>
      </w:r>
      <w:r w:rsidRPr="008C3C93">
        <w:t>: Access unit delimiter</w:t>
      </w:r>
    </w:p>
    <w:p w14:paraId="697A8A0A" w14:textId="62145E20" w:rsidR="00634A08" w:rsidRPr="008C3C93" w:rsidRDefault="00634A08" w:rsidP="007B03F5">
      <w:pPr>
        <w:numPr>
          <w:ilvl w:val="0"/>
          <w:numId w:val="31"/>
        </w:numPr>
      </w:pPr>
      <w:r w:rsidRPr="008C3C93">
        <w:rPr>
          <w:b/>
        </w:rPr>
        <w:t>AVC</w:t>
      </w:r>
      <w:r w:rsidRPr="008C3C93">
        <w:t>: Advanced video coding – the video coding standard formally published as ITU-T Recommendation H.264 and ISO/IEC 14496-10</w:t>
      </w:r>
    </w:p>
    <w:p w14:paraId="1D0E92ED" w14:textId="426BD98D" w:rsidR="00634A08" w:rsidRPr="008C3C93" w:rsidRDefault="00634A08" w:rsidP="007B03F5">
      <w:pPr>
        <w:numPr>
          <w:ilvl w:val="0"/>
          <w:numId w:val="31"/>
        </w:numPr>
      </w:pPr>
      <w:r w:rsidRPr="008C3C93">
        <w:rPr>
          <w:b/>
        </w:rPr>
        <w:t>BA</w:t>
      </w:r>
      <w:r w:rsidRPr="008C3C93">
        <w:t>: Block adaptive</w:t>
      </w:r>
    </w:p>
    <w:p w14:paraId="53275A26" w14:textId="3E85CD97" w:rsidR="00634A08" w:rsidRPr="008C3C93" w:rsidRDefault="00634A08" w:rsidP="007B03F5">
      <w:pPr>
        <w:numPr>
          <w:ilvl w:val="0"/>
          <w:numId w:val="31"/>
        </w:numPr>
      </w:pPr>
      <w:r w:rsidRPr="008C3C93">
        <w:rPr>
          <w:b/>
        </w:rPr>
        <w:t>BC</w:t>
      </w:r>
      <w:r w:rsidRPr="008C3C93">
        <w:t>: See CPR or IBC</w:t>
      </w:r>
    </w:p>
    <w:p w14:paraId="27BA4BA8" w14:textId="77777777" w:rsidR="00634A08" w:rsidRPr="008C3C93" w:rsidRDefault="00634A08" w:rsidP="007B03F5">
      <w:pPr>
        <w:numPr>
          <w:ilvl w:val="0"/>
          <w:numId w:val="31"/>
        </w:numPr>
      </w:pPr>
      <w:r w:rsidRPr="008C3C93">
        <w:rPr>
          <w:b/>
        </w:rPr>
        <w:t>BCW</w:t>
      </w:r>
      <w:r w:rsidRPr="008C3C93">
        <w:t>: Biprediction with CU based weighting</w:t>
      </w:r>
    </w:p>
    <w:p w14:paraId="30F53C6E" w14:textId="2E2CEBC1" w:rsidR="00634A08" w:rsidRPr="008C3C93" w:rsidRDefault="00634A08" w:rsidP="007B03F5">
      <w:pPr>
        <w:numPr>
          <w:ilvl w:val="0"/>
          <w:numId w:val="31"/>
        </w:numPr>
      </w:pPr>
      <w:r w:rsidRPr="008C3C93">
        <w:rPr>
          <w:b/>
        </w:rPr>
        <w:t>BD</w:t>
      </w:r>
      <w:r w:rsidRPr="008C3C93">
        <w:t>: Bjøntegaard-delta – a method for measuring percentage bit rate savings at equal PSNR or decibels of PSNR benefit at equal bit rate (e.g., as described in document VCEG-M33 of April 2001)</w:t>
      </w:r>
    </w:p>
    <w:p w14:paraId="4B1C1DFA" w14:textId="0C5D130C" w:rsidR="00634A08" w:rsidRPr="008C3C93" w:rsidRDefault="00634A08" w:rsidP="007B03F5">
      <w:pPr>
        <w:numPr>
          <w:ilvl w:val="0"/>
          <w:numId w:val="31"/>
        </w:numPr>
        <w:rPr>
          <w:b/>
        </w:rPr>
      </w:pPr>
      <w:r w:rsidRPr="008C3C93">
        <w:rPr>
          <w:b/>
        </w:rPr>
        <w:t>BDOF</w:t>
      </w:r>
      <w:r w:rsidRPr="008C3C93">
        <w:t xml:space="preserve">: Bi-directional optical flow (formerly known as </w:t>
      </w:r>
      <w:r w:rsidRPr="008C3C93">
        <w:rPr>
          <w:b/>
        </w:rPr>
        <w:t>BIO</w:t>
      </w:r>
      <w:r w:rsidRPr="008C3C93">
        <w:t>)</w:t>
      </w:r>
    </w:p>
    <w:p w14:paraId="10B6EDBE" w14:textId="69B07538" w:rsidR="00634A08" w:rsidRPr="008C3C93" w:rsidRDefault="00634A08" w:rsidP="007B03F5">
      <w:pPr>
        <w:numPr>
          <w:ilvl w:val="0"/>
          <w:numId w:val="31"/>
        </w:numPr>
      </w:pPr>
      <w:r w:rsidRPr="008C3C93">
        <w:rPr>
          <w:b/>
        </w:rPr>
        <w:t>BDPCM</w:t>
      </w:r>
      <w:r w:rsidRPr="008C3C93">
        <w:t>: Block-wise DPCM</w:t>
      </w:r>
    </w:p>
    <w:p w14:paraId="54CB5768" w14:textId="318DD896" w:rsidR="00634A08" w:rsidRPr="008C3C93" w:rsidRDefault="00634A08" w:rsidP="007B03F5">
      <w:pPr>
        <w:numPr>
          <w:ilvl w:val="0"/>
          <w:numId w:val="31"/>
        </w:numPr>
      </w:pPr>
      <w:r w:rsidRPr="008C3C93">
        <w:rPr>
          <w:b/>
        </w:rPr>
        <w:t>BL</w:t>
      </w:r>
      <w:r w:rsidRPr="008C3C93">
        <w:t>: Base layer</w:t>
      </w:r>
    </w:p>
    <w:p w14:paraId="17E51244" w14:textId="29BAB3E8" w:rsidR="00634A08" w:rsidRPr="008C3C93" w:rsidRDefault="00634A08" w:rsidP="007B03F5">
      <w:pPr>
        <w:numPr>
          <w:ilvl w:val="0"/>
          <w:numId w:val="31"/>
        </w:numPr>
      </w:pPr>
      <w:r w:rsidRPr="008C3C93">
        <w:rPr>
          <w:b/>
        </w:rPr>
        <w:t>BMS</w:t>
      </w:r>
      <w:r w:rsidRPr="008C3C93">
        <w:t>: Benchmark set (no longer used), a former preliminary compilation of coding tools on top of VTM, which provide somewhat better compression performance, but are not deemed mature for standardzation</w:t>
      </w:r>
    </w:p>
    <w:p w14:paraId="49FA7A3E" w14:textId="7A9494B5" w:rsidR="00634A08" w:rsidRPr="008C3C93" w:rsidRDefault="00634A08" w:rsidP="007B03F5">
      <w:pPr>
        <w:numPr>
          <w:ilvl w:val="0"/>
          <w:numId w:val="31"/>
        </w:numPr>
      </w:pPr>
      <w:r w:rsidRPr="008C3C93">
        <w:rPr>
          <w:b/>
        </w:rPr>
        <w:t>BoG</w:t>
      </w:r>
      <w:r w:rsidRPr="008C3C93">
        <w:t>: Break-out group</w:t>
      </w:r>
    </w:p>
    <w:p w14:paraId="29307790" w14:textId="3119E442" w:rsidR="00634A08" w:rsidRPr="008C3C93" w:rsidRDefault="00634A08" w:rsidP="007B03F5">
      <w:pPr>
        <w:numPr>
          <w:ilvl w:val="0"/>
          <w:numId w:val="31"/>
        </w:numPr>
      </w:pPr>
      <w:r w:rsidRPr="008C3C93">
        <w:rPr>
          <w:b/>
        </w:rPr>
        <w:lastRenderedPageBreak/>
        <w:t>BR</w:t>
      </w:r>
      <w:r w:rsidRPr="008C3C93">
        <w:t>: Bit rate</w:t>
      </w:r>
    </w:p>
    <w:p w14:paraId="43679D63" w14:textId="49567F3C" w:rsidR="00634A08" w:rsidRPr="008C3C93" w:rsidRDefault="00634A08" w:rsidP="007B03F5">
      <w:pPr>
        <w:numPr>
          <w:ilvl w:val="0"/>
          <w:numId w:val="31"/>
        </w:numPr>
      </w:pPr>
      <w:r w:rsidRPr="008C3C93">
        <w:rPr>
          <w:b/>
        </w:rPr>
        <w:t>BT</w:t>
      </w:r>
      <w:r w:rsidRPr="008C3C93">
        <w:t>: Binary tree</w:t>
      </w:r>
    </w:p>
    <w:p w14:paraId="790DC324" w14:textId="165BF0AC" w:rsidR="00634A08" w:rsidRPr="008C3C93" w:rsidRDefault="00634A08" w:rsidP="007B03F5">
      <w:pPr>
        <w:numPr>
          <w:ilvl w:val="0"/>
          <w:numId w:val="31"/>
        </w:numPr>
      </w:pPr>
      <w:r w:rsidRPr="008C3C93">
        <w:rPr>
          <w:b/>
        </w:rPr>
        <w:t>BV</w:t>
      </w:r>
      <w:r w:rsidRPr="008C3C93">
        <w:t>: Block vector (used for intra BC prediction)</w:t>
      </w:r>
    </w:p>
    <w:p w14:paraId="200436AA" w14:textId="602CC216" w:rsidR="00634A08" w:rsidRPr="008C3C93" w:rsidRDefault="00634A08" w:rsidP="007B03F5">
      <w:pPr>
        <w:numPr>
          <w:ilvl w:val="0"/>
          <w:numId w:val="31"/>
        </w:numPr>
      </w:pPr>
      <w:r w:rsidRPr="008C3C93">
        <w:rPr>
          <w:b/>
        </w:rPr>
        <w:t>CABAC</w:t>
      </w:r>
      <w:r w:rsidRPr="008C3C93">
        <w:t>: Context-adaptive binary arithmetic coding</w:t>
      </w:r>
    </w:p>
    <w:p w14:paraId="5CB1D187" w14:textId="301EAA66" w:rsidR="00634A08" w:rsidRPr="008C3C93" w:rsidRDefault="00634A08" w:rsidP="007B03F5">
      <w:pPr>
        <w:numPr>
          <w:ilvl w:val="0"/>
          <w:numId w:val="31"/>
        </w:numPr>
      </w:pPr>
      <w:r w:rsidRPr="008C3C93">
        <w:rPr>
          <w:b/>
        </w:rPr>
        <w:t>CBF</w:t>
      </w:r>
      <w:r w:rsidRPr="008C3C93">
        <w:t>: Coded block flag(s)</w:t>
      </w:r>
    </w:p>
    <w:p w14:paraId="2CC0039B" w14:textId="237BCDD1" w:rsidR="00634A08" w:rsidRPr="008C3C93" w:rsidRDefault="00634A08" w:rsidP="007B03F5">
      <w:pPr>
        <w:numPr>
          <w:ilvl w:val="0"/>
          <w:numId w:val="31"/>
        </w:numPr>
      </w:pPr>
      <w:r w:rsidRPr="008C3C93">
        <w:rPr>
          <w:b/>
        </w:rPr>
        <w:t>CC</w:t>
      </w:r>
      <w:r w:rsidRPr="008C3C93">
        <w:t>: May refer to context-coded, common (test) conditions, or cross-component</w:t>
      </w:r>
    </w:p>
    <w:p w14:paraId="5D5729CC" w14:textId="5F939EB2" w:rsidR="00634A08" w:rsidRPr="008C3C93" w:rsidRDefault="00634A08" w:rsidP="007B03F5">
      <w:pPr>
        <w:numPr>
          <w:ilvl w:val="0"/>
          <w:numId w:val="31"/>
        </w:numPr>
      </w:pPr>
      <w:r w:rsidRPr="008C3C93">
        <w:rPr>
          <w:b/>
        </w:rPr>
        <w:t>CCALF</w:t>
      </w:r>
      <w:r w:rsidRPr="008C3C93">
        <w:t>: Cross-component ALF</w:t>
      </w:r>
    </w:p>
    <w:p w14:paraId="73EB64CD" w14:textId="3D3BEF5A" w:rsidR="00634A08" w:rsidRPr="008C3C93" w:rsidRDefault="00634A08" w:rsidP="007B03F5">
      <w:pPr>
        <w:numPr>
          <w:ilvl w:val="0"/>
          <w:numId w:val="31"/>
        </w:numPr>
      </w:pPr>
      <w:r w:rsidRPr="008C3C93">
        <w:rPr>
          <w:b/>
        </w:rPr>
        <w:t>CCLM</w:t>
      </w:r>
      <w:r w:rsidRPr="008C3C93">
        <w:t>: Cross-component linear model</w:t>
      </w:r>
    </w:p>
    <w:p w14:paraId="288709AE" w14:textId="04F22A99" w:rsidR="00634A08" w:rsidRDefault="00634A08" w:rsidP="007B03F5">
      <w:pPr>
        <w:numPr>
          <w:ilvl w:val="0"/>
          <w:numId w:val="31"/>
        </w:numPr>
      </w:pPr>
      <w:r w:rsidRPr="008C3C93">
        <w:rPr>
          <w:b/>
        </w:rPr>
        <w:t>CCP</w:t>
      </w:r>
      <w:r w:rsidRPr="008C3C93">
        <w:t>: Cross-component prediction</w:t>
      </w:r>
    </w:p>
    <w:p w14:paraId="5958DA97" w14:textId="4B5AC986" w:rsidR="006A4F25" w:rsidRPr="008C3C93" w:rsidRDefault="006A4F25" w:rsidP="007B03F5">
      <w:pPr>
        <w:numPr>
          <w:ilvl w:val="0"/>
          <w:numId w:val="31"/>
        </w:numPr>
      </w:pPr>
      <w:r>
        <w:rPr>
          <w:b/>
        </w:rPr>
        <w:t>CCSAO</w:t>
      </w:r>
      <w:r w:rsidRPr="00237D77">
        <w:t>:</w:t>
      </w:r>
      <w:r>
        <w:rPr>
          <w:b/>
        </w:rPr>
        <w:t xml:space="preserve"> </w:t>
      </w:r>
      <w:r>
        <w:t>Cross-component SAO</w:t>
      </w:r>
    </w:p>
    <w:p w14:paraId="5F8B1FC4" w14:textId="7F2F3300" w:rsidR="00634A08" w:rsidRPr="008C3C93" w:rsidRDefault="00634A08" w:rsidP="007B03F5">
      <w:pPr>
        <w:numPr>
          <w:ilvl w:val="0"/>
          <w:numId w:val="31"/>
        </w:numPr>
        <w:rPr>
          <w:bCs/>
        </w:rPr>
      </w:pPr>
      <w:r w:rsidRPr="008C3C93">
        <w:rPr>
          <w:b/>
        </w:rPr>
        <w:t>CE</w:t>
      </w:r>
      <w:r w:rsidRPr="008C3C93">
        <w:rPr>
          <w:bCs/>
        </w:rPr>
        <w:t>: Core Experiment – a coordinated experiment conducted toward assessment of coding technology</w:t>
      </w:r>
    </w:p>
    <w:p w14:paraId="774E8DF2" w14:textId="50C489D3" w:rsidR="00634A08" w:rsidRPr="008C3C93" w:rsidRDefault="00634A08" w:rsidP="007B03F5">
      <w:pPr>
        <w:numPr>
          <w:ilvl w:val="0"/>
          <w:numId w:val="31"/>
        </w:numPr>
      </w:pPr>
      <w:r w:rsidRPr="008C3C93">
        <w:rPr>
          <w:b/>
        </w:rPr>
        <w:t>CG</w:t>
      </w:r>
      <w:r w:rsidRPr="008C3C93">
        <w:t>: Coefficient group</w:t>
      </w:r>
    </w:p>
    <w:p w14:paraId="1BA884C3" w14:textId="1EE84330" w:rsidR="00634A08" w:rsidRPr="008C3C93" w:rsidRDefault="00634A08" w:rsidP="007B03F5">
      <w:pPr>
        <w:numPr>
          <w:ilvl w:val="0"/>
          <w:numId w:val="31"/>
        </w:numPr>
      </w:pPr>
      <w:r w:rsidRPr="008C3C93">
        <w:rPr>
          <w:b/>
        </w:rPr>
        <w:t>CGS</w:t>
      </w:r>
      <w:r w:rsidRPr="008C3C93">
        <w:t>: Colour gamut scalability (historically, coarse-grained scalability)</w:t>
      </w:r>
    </w:p>
    <w:p w14:paraId="2AF9EC75" w14:textId="4F66529E" w:rsidR="00634A08" w:rsidRPr="008C3C93" w:rsidRDefault="00634A08" w:rsidP="007B03F5">
      <w:pPr>
        <w:numPr>
          <w:ilvl w:val="0"/>
          <w:numId w:val="31"/>
        </w:numPr>
      </w:pPr>
      <w:r w:rsidRPr="008C3C93">
        <w:rPr>
          <w:b/>
        </w:rPr>
        <w:t>CIIP</w:t>
      </w:r>
      <w:r w:rsidRPr="008C3C93">
        <w:t>: Combined inter/intra prediction</w:t>
      </w:r>
    </w:p>
    <w:p w14:paraId="50F10025" w14:textId="237C4A7F" w:rsidR="00634A08" w:rsidRPr="008C3C93" w:rsidRDefault="00634A08" w:rsidP="007B03F5">
      <w:pPr>
        <w:numPr>
          <w:ilvl w:val="0"/>
          <w:numId w:val="31"/>
        </w:numPr>
      </w:pPr>
      <w:r w:rsidRPr="008C3C93">
        <w:rPr>
          <w:b/>
        </w:rPr>
        <w:t>CL-RAS</w:t>
      </w:r>
      <w:r w:rsidRPr="008C3C93">
        <w:t>: Cross-layer random-access skip</w:t>
      </w:r>
    </w:p>
    <w:p w14:paraId="489F7BC2" w14:textId="7242AE78" w:rsidR="00634A08" w:rsidRPr="008C3C93" w:rsidRDefault="00634A08" w:rsidP="007B03F5">
      <w:pPr>
        <w:numPr>
          <w:ilvl w:val="0"/>
          <w:numId w:val="31"/>
        </w:numPr>
      </w:pPr>
      <w:r w:rsidRPr="008C3C93">
        <w:rPr>
          <w:b/>
        </w:rPr>
        <w:t>CPB</w:t>
      </w:r>
      <w:r w:rsidRPr="008C3C93">
        <w:t>: Coded picture buffer</w:t>
      </w:r>
    </w:p>
    <w:p w14:paraId="295BA608" w14:textId="032C249D" w:rsidR="00634A08" w:rsidRPr="008C3C93" w:rsidRDefault="00634A08" w:rsidP="007B03F5">
      <w:pPr>
        <w:numPr>
          <w:ilvl w:val="0"/>
          <w:numId w:val="31"/>
        </w:numPr>
        <w:rPr>
          <w:bCs/>
        </w:rPr>
      </w:pPr>
      <w:r w:rsidRPr="008C3C93">
        <w:rPr>
          <w:b/>
        </w:rPr>
        <w:t>CPMV</w:t>
      </w:r>
      <w:r w:rsidRPr="008C3C93">
        <w:rPr>
          <w:bCs/>
        </w:rPr>
        <w:t>: Control-point motion vector</w:t>
      </w:r>
    </w:p>
    <w:p w14:paraId="3BFD519B" w14:textId="4F85479E" w:rsidR="00634A08" w:rsidRPr="008C3C93" w:rsidRDefault="00634A08" w:rsidP="007B03F5">
      <w:pPr>
        <w:numPr>
          <w:ilvl w:val="0"/>
          <w:numId w:val="31"/>
        </w:numPr>
      </w:pPr>
      <w:r w:rsidRPr="008C3C93">
        <w:rPr>
          <w:b/>
        </w:rPr>
        <w:t>CPMVP</w:t>
      </w:r>
      <w:r w:rsidRPr="008C3C93">
        <w:t>: Control-point motion vector prediction (used in affine motion model)</w:t>
      </w:r>
    </w:p>
    <w:p w14:paraId="003072D7" w14:textId="47195529" w:rsidR="00634A08" w:rsidRPr="008C3C93" w:rsidRDefault="00634A08" w:rsidP="007B03F5">
      <w:pPr>
        <w:numPr>
          <w:ilvl w:val="0"/>
          <w:numId w:val="31"/>
        </w:numPr>
      </w:pPr>
      <w:r w:rsidRPr="008C3C93">
        <w:rPr>
          <w:b/>
        </w:rPr>
        <w:t>CPR</w:t>
      </w:r>
      <w:r w:rsidRPr="008C3C93">
        <w:t>: Current-picture referencing, also known as IBC – a technique by which sample values are predicted from other samples in the same picture by means of a displacement vector called a block vector, in a manner conceptually similar to motion-compensated prediction</w:t>
      </w:r>
    </w:p>
    <w:p w14:paraId="5DB2592D" w14:textId="31E4F1CB" w:rsidR="00634A08" w:rsidRPr="008C3C93" w:rsidRDefault="00634A08" w:rsidP="007B03F5">
      <w:pPr>
        <w:numPr>
          <w:ilvl w:val="0"/>
          <w:numId w:val="31"/>
        </w:numPr>
      </w:pPr>
      <w:r w:rsidRPr="008C3C93">
        <w:rPr>
          <w:b/>
        </w:rPr>
        <w:t>CST</w:t>
      </w:r>
      <w:r w:rsidRPr="008C3C93">
        <w:t>: Chroma separate tree</w:t>
      </w:r>
    </w:p>
    <w:p w14:paraId="1E140099" w14:textId="371CC1CD" w:rsidR="00634A08" w:rsidRPr="008C3C93" w:rsidRDefault="00634A08" w:rsidP="007B03F5">
      <w:pPr>
        <w:numPr>
          <w:ilvl w:val="0"/>
          <w:numId w:val="31"/>
        </w:numPr>
      </w:pPr>
      <w:r w:rsidRPr="008C3C93">
        <w:rPr>
          <w:b/>
        </w:rPr>
        <w:t>CTC</w:t>
      </w:r>
      <w:r w:rsidRPr="008C3C93">
        <w:t>: Common test conditions</w:t>
      </w:r>
    </w:p>
    <w:p w14:paraId="0067A901" w14:textId="6543B322" w:rsidR="00634A08" w:rsidRPr="008C3C93" w:rsidRDefault="00634A08" w:rsidP="007B03F5">
      <w:pPr>
        <w:numPr>
          <w:ilvl w:val="0"/>
          <w:numId w:val="31"/>
        </w:numPr>
      </w:pPr>
      <w:r w:rsidRPr="008C3C93">
        <w:rPr>
          <w:b/>
        </w:rPr>
        <w:t>CVS</w:t>
      </w:r>
      <w:r w:rsidRPr="008C3C93">
        <w:t>: Coded video sequence</w:t>
      </w:r>
    </w:p>
    <w:p w14:paraId="3C917D4B" w14:textId="713BFB23" w:rsidR="00D5711A" w:rsidRPr="008C3C93" w:rsidRDefault="00D5711A" w:rsidP="007B03F5">
      <w:pPr>
        <w:numPr>
          <w:ilvl w:val="0"/>
          <w:numId w:val="31"/>
        </w:numPr>
      </w:pPr>
      <w:r w:rsidRPr="008C3C93">
        <w:rPr>
          <w:b/>
        </w:rPr>
        <w:t>DCI</w:t>
      </w:r>
      <w:r w:rsidRPr="008C3C93">
        <w:t>: Decoder capability information</w:t>
      </w:r>
    </w:p>
    <w:p w14:paraId="23CB406A" w14:textId="251E5B1D" w:rsidR="00634A08" w:rsidRPr="008C3C93" w:rsidRDefault="00634A08" w:rsidP="007B03F5">
      <w:pPr>
        <w:numPr>
          <w:ilvl w:val="0"/>
          <w:numId w:val="31"/>
        </w:numPr>
      </w:pPr>
      <w:r w:rsidRPr="008C3C93">
        <w:rPr>
          <w:b/>
        </w:rPr>
        <w:t>DCT</w:t>
      </w:r>
      <w:r w:rsidRPr="008C3C93">
        <w:t>: Discrete cosine transform (sometimes used loosely to refer to other transforms with conceptually similar characteristics)</w:t>
      </w:r>
    </w:p>
    <w:p w14:paraId="4772ED10" w14:textId="189A2282" w:rsidR="00634A08" w:rsidRPr="008C3C93" w:rsidRDefault="00634A08" w:rsidP="007B03F5">
      <w:pPr>
        <w:numPr>
          <w:ilvl w:val="0"/>
          <w:numId w:val="31"/>
        </w:numPr>
      </w:pPr>
      <w:r w:rsidRPr="008C3C93">
        <w:rPr>
          <w:b/>
        </w:rPr>
        <w:t>DCTIF</w:t>
      </w:r>
      <w:r w:rsidRPr="008C3C93">
        <w:t>: DCT-derived interpolation filter</w:t>
      </w:r>
    </w:p>
    <w:p w14:paraId="1EFD5CC6" w14:textId="6C2A86D4" w:rsidR="00634A08" w:rsidRPr="008C3C93" w:rsidRDefault="00634A08" w:rsidP="007B03F5">
      <w:pPr>
        <w:numPr>
          <w:ilvl w:val="0"/>
          <w:numId w:val="31"/>
        </w:numPr>
      </w:pPr>
      <w:r w:rsidRPr="008C3C93">
        <w:rPr>
          <w:b/>
        </w:rPr>
        <w:t>DF</w:t>
      </w:r>
      <w:r w:rsidRPr="008C3C93">
        <w:t>: Deblocking filter</w:t>
      </w:r>
    </w:p>
    <w:p w14:paraId="47E4F87D" w14:textId="7552B163" w:rsidR="00C47118" w:rsidRPr="008C3C93" w:rsidRDefault="00C47118" w:rsidP="00C47118">
      <w:pPr>
        <w:numPr>
          <w:ilvl w:val="0"/>
          <w:numId w:val="31"/>
        </w:numPr>
      </w:pPr>
      <w:bookmarkStart w:id="8" w:name="_Hlk84165550"/>
      <w:r w:rsidRPr="008C3C93">
        <w:rPr>
          <w:b/>
        </w:rPr>
        <w:t>DIMD</w:t>
      </w:r>
      <w:r w:rsidRPr="008C3C93">
        <w:t>: Decoder intra mode derivation</w:t>
      </w:r>
    </w:p>
    <w:bookmarkEnd w:id="8"/>
    <w:p w14:paraId="78DCE939" w14:textId="44CA1FB3" w:rsidR="00634A08" w:rsidRPr="008C3C93" w:rsidRDefault="00634A08" w:rsidP="007B03F5">
      <w:pPr>
        <w:numPr>
          <w:ilvl w:val="0"/>
          <w:numId w:val="31"/>
        </w:numPr>
      </w:pPr>
      <w:r w:rsidRPr="008C3C93">
        <w:rPr>
          <w:b/>
        </w:rPr>
        <w:t>DMVR</w:t>
      </w:r>
      <w:r w:rsidRPr="008C3C93">
        <w:t>: Decoder motion vector refinement</w:t>
      </w:r>
    </w:p>
    <w:p w14:paraId="4DEC32FB" w14:textId="67926F02" w:rsidR="00634A08" w:rsidRPr="008C3C93" w:rsidRDefault="00634A08" w:rsidP="007B03F5">
      <w:pPr>
        <w:numPr>
          <w:ilvl w:val="0"/>
          <w:numId w:val="31"/>
        </w:numPr>
      </w:pPr>
      <w:r w:rsidRPr="008C3C93">
        <w:rPr>
          <w:b/>
        </w:rPr>
        <w:t>DoCR</w:t>
      </w:r>
      <w:r w:rsidRPr="008C3C93">
        <w:t>: Disposition of comments report</w:t>
      </w:r>
    </w:p>
    <w:p w14:paraId="796CAA03" w14:textId="77B991EA" w:rsidR="00634A08" w:rsidRPr="008C3C93" w:rsidRDefault="00634A08" w:rsidP="007B03F5">
      <w:pPr>
        <w:numPr>
          <w:ilvl w:val="0"/>
          <w:numId w:val="31"/>
        </w:numPr>
      </w:pPr>
      <w:r w:rsidRPr="008C3C93">
        <w:rPr>
          <w:b/>
        </w:rPr>
        <w:t>DPB</w:t>
      </w:r>
      <w:r w:rsidRPr="008C3C93">
        <w:t>: Decoded picture buffer</w:t>
      </w:r>
    </w:p>
    <w:p w14:paraId="58C32555" w14:textId="251FB752" w:rsidR="00634A08" w:rsidRPr="008C3C93" w:rsidRDefault="00634A08" w:rsidP="007B03F5">
      <w:pPr>
        <w:numPr>
          <w:ilvl w:val="0"/>
          <w:numId w:val="31"/>
        </w:numPr>
      </w:pPr>
      <w:r w:rsidRPr="008C3C93">
        <w:rPr>
          <w:b/>
        </w:rPr>
        <w:t>DPCM</w:t>
      </w:r>
      <w:r w:rsidRPr="008C3C93">
        <w:t>: Differential pulse-code modulation</w:t>
      </w:r>
    </w:p>
    <w:p w14:paraId="517C0B9D" w14:textId="4CC87B43" w:rsidR="00634A08" w:rsidRPr="008C3C93" w:rsidRDefault="00634A08" w:rsidP="007B03F5">
      <w:pPr>
        <w:numPr>
          <w:ilvl w:val="0"/>
          <w:numId w:val="31"/>
        </w:numPr>
      </w:pPr>
      <w:r w:rsidRPr="008C3C93">
        <w:rPr>
          <w:b/>
        </w:rPr>
        <w:t>DPS</w:t>
      </w:r>
      <w:r w:rsidRPr="008C3C93">
        <w:t>: Decoding parameter sets</w:t>
      </w:r>
    </w:p>
    <w:p w14:paraId="1ED668CB" w14:textId="422D9534" w:rsidR="00634A08" w:rsidRPr="008C3C93" w:rsidRDefault="00634A08" w:rsidP="007B03F5">
      <w:pPr>
        <w:numPr>
          <w:ilvl w:val="0"/>
          <w:numId w:val="31"/>
        </w:numPr>
      </w:pPr>
      <w:r w:rsidRPr="008C3C93">
        <w:rPr>
          <w:b/>
        </w:rPr>
        <w:lastRenderedPageBreak/>
        <w:t>DRC</w:t>
      </w:r>
      <w:r w:rsidRPr="008C3C93">
        <w:t>: Dynamic resolution conversion (synonymous with ARC, and a form of RPR)</w:t>
      </w:r>
    </w:p>
    <w:p w14:paraId="227EF6A9" w14:textId="69C1B9E4" w:rsidR="00634A08" w:rsidRPr="008C3C93" w:rsidRDefault="00634A08" w:rsidP="007B03F5">
      <w:pPr>
        <w:numPr>
          <w:ilvl w:val="0"/>
          <w:numId w:val="31"/>
        </w:numPr>
      </w:pPr>
      <w:r w:rsidRPr="008C3C93">
        <w:rPr>
          <w:b/>
        </w:rPr>
        <w:t>DT</w:t>
      </w:r>
      <w:r w:rsidRPr="008C3C93">
        <w:t>: Decoding time</w:t>
      </w:r>
    </w:p>
    <w:p w14:paraId="7BC96CBC" w14:textId="48053D0A" w:rsidR="00634A08" w:rsidRPr="008C3C93" w:rsidRDefault="00634A08" w:rsidP="007B03F5">
      <w:pPr>
        <w:numPr>
          <w:ilvl w:val="0"/>
          <w:numId w:val="31"/>
        </w:numPr>
      </w:pPr>
      <w:r w:rsidRPr="008C3C93">
        <w:rPr>
          <w:b/>
        </w:rPr>
        <w:t>DQ</w:t>
      </w:r>
      <w:r w:rsidRPr="008C3C93">
        <w:t>: Dependent quantization</w:t>
      </w:r>
    </w:p>
    <w:p w14:paraId="795D631A" w14:textId="0C0380FA" w:rsidR="00634A08" w:rsidRPr="008C3C93" w:rsidRDefault="00634A08" w:rsidP="007B03F5">
      <w:pPr>
        <w:numPr>
          <w:ilvl w:val="0"/>
          <w:numId w:val="31"/>
        </w:numPr>
      </w:pPr>
      <w:r w:rsidRPr="008C3C93">
        <w:rPr>
          <w:b/>
        </w:rPr>
        <w:t>ECS</w:t>
      </w:r>
      <w:r w:rsidRPr="008C3C93">
        <w:t>: Entropy coding synchronization (typically synonymous with WPP)</w:t>
      </w:r>
    </w:p>
    <w:p w14:paraId="0EAFD190" w14:textId="7D77B036" w:rsidR="00634A08" w:rsidRPr="008C3C93" w:rsidRDefault="00634A08" w:rsidP="007B03F5">
      <w:pPr>
        <w:numPr>
          <w:ilvl w:val="0"/>
          <w:numId w:val="31"/>
        </w:numPr>
      </w:pPr>
      <w:r w:rsidRPr="008C3C93">
        <w:rPr>
          <w:b/>
        </w:rPr>
        <w:t>EMT</w:t>
      </w:r>
      <w:r w:rsidRPr="008C3C93">
        <w:t>: Explicit multiple-core transform</w:t>
      </w:r>
    </w:p>
    <w:p w14:paraId="0A073132" w14:textId="07A84E03" w:rsidR="00634A08" w:rsidRPr="008C3C93" w:rsidRDefault="00634A08" w:rsidP="007B03F5">
      <w:pPr>
        <w:numPr>
          <w:ilvl w:val="0"/>
          <w:numId w:val="31"/>
        </w:numPr>
      </w:pPr>
      <w:r w:rsidRPr="008C3C93">
        <w:rPr>
          <w:b/>
        </w:rPr>
        <w:t>EOTF</w:t>
      </w:r>
      <w:r w:rsidRPr="008C3C93">
        <w:t>: Electro-optical transfer function – a function that converts a representation value to a quantity of output light (e.g., light emitted by a display</w:t>
      </w:r>
    </w:p>
    <w:p w14:paraId="50F70143" w14:textId="5EC576A5" w:rsidR="00634A08" w:rsidRPr="008C3C93" w:rsidRDefault="00634A08" w:rsidP="007B03F5">
      <w:pPr>
        <w:numPr>
          <w:ilvl w:val="0"/>
          <w:numId w:val="31"/>
        </w:numPr>
      </w:pPr>
      <w:r w:rsidRPr="008C3C93">
        <w:rPr>
          <w:b/>
        </w:rPr>
        <w:t>EPB</w:t>
      </w:r>
      <w:r w:rsidRPr="008C3C93">
        <w:t>: Emulation prevention byte (as in the emulation_prevention_byte syntax element)</w:t>
      </w:r>
    </w:p>
    <w:p w14:paraId="085C6C54" w14:textId="5C72D216" w:rsidR="00DA2C0F" w:rsidRPr="008C3C93" w:rsidRDefault="00DA2C0F" w:rsidP="00DA2C0F">
      <w:pPr>
        <w:numPr>
          <w:ilvl w:val="0"/>
          <w:numId w:val="31"/>
        </w:numPr>
      </w:pPr>
      <w:r w:rsidRPr="008C3C93">
        <w:rPr>
          <w:b/>
        </w:rPr>
        <w:t>ECM</w:t>
      </w:r>
      <w:r w:rsidRPr="008C3C93">
        <w:t>: Enhanced compression model – a software codebase for future video coding exploration</w:t>
      </w:r>
    </w:p>
    <w:p w14:paraId="2EF846BA" w14:textId="58658290" w:rsidR="00634A08" w:rsidRPr="008C3C93" w:rsidRDefault="00634A08" w:rsidP="007B03F5">
      <w:pPr>
        <w:numPr>
          <w:ilvl w:val="0"/>
          <w:numId w:val="31"/>
        </w:numPr>
      </w:pPr>
      <w:r w:rsidRPr="008C3C93">
        <w:rPr>
          <w:b/>
        </w:rPr>
        <w:t>ECV</w:t>
      </w:r>
      <w:r w:rsidRPr="008C3C93">
        <w:t>: Extended Colour Volume (up to WCG)</w:t>
      </w:r>
    </w:p>
    <w:p w14:paraId="05BE09D1" w14:textId="494EBA5C" w:rsidR="00634A08" w:rsidRPr="008C3C93" w:rsidRDefault="00634A08" w:rsidP="007B03F5">
      <w:pPr>
        <w:numPr>
          <w:ilvl w:val="0"/>
          <w:numId w:val="31"/>
        </w:numPr>
      </w:pPr>
      <w:r w:rsidRPr="008C3C93">
        <w:rPr>
          <w:b/>
        </w:rPr>
        <w:t>EL</w:t>
      </w:r>
      <w:r w:rsidRPr="008C3C93">
        <w:t>: Enhancement layer</w:t>
      </w:r>
    </w:p>
    <w:p w14:paraId="668B4BE6" w14:textId="6C503269" w:rsidR="00634A08" w:rsidRPr="008C3C93" w:rsidRDefault="00634A08" w:rsidP="007B03F5">
      <w:pPr>
        <w:numPr>
          <w:ilvl w:val="0"/>
          <w:numId w:val="31"/>
        </w:numPr>
      </w:pPr>
      <w:r w:rsidRPr="008C3C93">
        <w:rPr>
          <w:b/>
        </w:rPr>
        <w:t>EOS</w:t>
      </w:r>
      <w:r w:rsidRPr="008C3C93">
        <w:t>: End of (coded video) sequence</w:t>
      </w:r>
    </w:p>
    <w:p w14:paraId="08EBA082" w14:textId="5BAAE1ED" w:rsidR="00634A08" w:rsidRPr="008C3C93" w:rsidRDefault="00634A08" w:rsidP="007B03F5">
      <w:pPr>
        <w:numPr>
          <w:ilvl w:val="0"/>
          <w:numId w:val="31"/>
        </w:numPr>
      </w:pPr>
      <w:r w:rsidRPr="008C3C93">
        <w:rPr>
          <w:b/>
        </w:rPr>
        <w:t>ET</w:t>
      </w:r>
      <w:r w:rsidRPr="008C3C93">
        <w:t>: Encoding time</w:t>
      </w:r>
    </w:p>
    <w:p w14:paraId="5279488F" w14:textId="45AA1DA2" w:rsidR="00634A08" w:rsidRPr="008C3C93" w:rsidRDefault="00634A08" w:rsidP="007B03F5">
      <w:pPr>
        <w:numPr>
          <w:ilvl w:val="0"/>
          <w:numId w:val="31"/>
        </w:numPr>
      </w:pPr>
      <w:r w:rsidRPr="008C3C93">
        <w:rPr>
          <w:b/>
        </w:rPr>
        <w:t>FRUC</w:t>
      </w:r>
      <w:r w:rsidRPr="008C3C93">
        <w:t>: Frame rate up conversion (pattern matched motion vector derivation)</w:t>
      </w:r>
    </w:p>
    <w:p w14:paraId="11E16BAC" w14:textId="2A3FB635" w:rsidR="00634A08" w:rsidRPr="008C3C93" w:rsidRDefault="00634A08" w:rsidP="007B03F5">
      <w:pPr>
        <w:numPr>
          <w:ilvl w:val="0"/>
          <w:numId w:val="31"/>
        </w:numPr>
      </w:pPr>
      <w:r w:rsidRPr="008C3C93">
        <w:rPr>
          <w:b/>
        </w:rPr>
        <w:t>GCI</w:t>
      </w:r>
      <w:r w:rsidRPr="008C3C93">
        <w:t>: General constraints information</w:t>
      </w:r>
    </w:p>
    <w:p w14:paraId="0FEC512C" w14:textId="693DC75F" w:rsidR="00634A08" w:rsidRPr="008C3C93" w:rsidRDefault="00634A08" w:rsidP="007B03F5">
      <w:pPr>
        <w:numPr>
          <w:ilvl w:val="0"/>
          <w:numId w:val="31"/>
        </w:numPr>
      </w:pPr>
      <w:r w:rsidRPr="008C3C93">
        <w:rPr>
          <w:b/>
        </w:rPr>
        <w:t>GDR</w:t>
      </w:r>
      <w:r w:rsidRPr="008C3C93">
        <w:t>: Gradual decoding refresh</w:t>
      </w:r>
    </w:p>
    <w:p w14:paraId="77F2B47C" w14:textId="02168997" w:rsidR="00634A08" w:rsidRPr="008C3C93" w:rsidRDefault="00634A08" w:rsidP="007B03F5">
      <w:pPr>
        <w:numPr>
          <w:ilvl w:val="0"/>
          <w:numId w:val="31"/>
        </w:numPr>
      </w:pPr>
      <w:r w:rsidRPr="008C3C93">
        <w:rPr>
          <w:b/>
        </w:rPr>
        <w:t>GOP</w:t>
      </w:r>
      <w:r w:rsidRPr="008C3C93">
        <w:t>: Group of pictures (somewhat ambiguous)</w:t>
      </w:r>
    </w:p>
    <w:p w14:paraId="3502FF65" w14:textId="77777777" w:rsidR="00634A08" w:rsidRPr="008C3C93" w:rsidRDefault="00634A08" w:rsidP="007B03F5">
      <w:pPr>
        <w:numPr>
          <w:ilvl w:val="0"/>
          <w:numId w:val="31"/>
        </w:numPr>
      </w:pPr>
      <w:r w:rsidRPr="008C3C93">
        <w:rPr>
          <w:b/>
        </w:rPr>
        <w:t>GPM</w:t>
      </w:r>
      <w:r w:rsidRPr="008C3C93">
        <w:t>: Geometry partitioning mode</w:t>
      </w:r>
    </w:p>
    <w:p w14:paraId="4F0C9364" w14:textId="4720A537" w:rsidR="00634A08" w:rsidRPr="008C3C93" w:rsidRDefault="00634A08" w:rsidP="007B03F5">
      <w:pPr>
        <w:numPr>
          <w:ilvl w:val="0"/>
          <w:numId w:val="31"/>
        </w:numPr>
      </w:pPr>
      <w:r w:rsidRPr="008C3C93">
        <w:rPr>
          <w:b/>
        </w:rPr>
        <w:t>GRA</w:t>
      </w:r>
      <w:r w:rsidRPr="008C3C93">
        <w:t>: Gradual random access</w:t>
      </w:r>
    </w:p>
    <w:p w14:paraId="4A6EFE41" w14:textId="7C2795B3" w:rsidR="00214EB5" w:rsidRPr="008C3C93" w:rsidRDefault="00214EB5" w:rsidP="007B03F5">
      <w:pPr>
        <w:numPr>
          <w:ilvl w:val="0"/>
          <w:numId w:val="31"/>
        </w:numPr>
      </w:pPr>
      <w:r w:rsidRPr="008C3C93">
        <w:rPr>
          <w:b/>
        </w:rPr>
        <w:t>HBD</w:t>
      </w:r>
      <w:r w:rsidRPr="008C3C93">
        <w:t>: High bit depth</w:t>
      </w:r>
    </w:p>
    <w:p w14:paraId="307F4B08" w14:textId="35A925EC" w:rsidR="00634A08" w:rsidRPr="008C3C93" w:rsidRDefault="00634A08" w:rsidP="007B03F5">
      <w:pPr>
        <w:numPr>
          <w:ilvl w:val="0"/>
          <w:numId w:val="31"/>
        </w:numPr>
      </w:pPr>
      <w:r w:rsidRPr="008C3C93">
        <w:rPr>
          <w:b/>
        </w:rPr>
        <w:t>HDR</w:t>
      </w:r>
      <w:r w:rsidRPr="008C3C93">
        <w:t>: High dynamic range</w:t>
      </w:r>
    </w:p>
    <w:p w14:paraId="1E6E345F" w14:textId="35208DD4" w:rsidR="00634A08" w:rsidRPr="008C3C93" w:rsidRDefault="00634A08" w:rsidP="007B03F5">
      <w:pPr>
        <w:numPr>
          <w:ilvl w:val="0"/>
          <w:numId w:val="31"/>
        </w:numPr>
      </w:pPr>
      <w:r w:rsidRPr="008C3C93">
        <w:rPr>
          <w:b/>
        </w:rPr>
        <w:t>HEVC</w:t>
      </w:r>
      <w:r w:rsidRPr="008C3C93">
        <w:t>: High Efficiency Video Coding – the video coding standard developed and extended by the JCT-VC, formalized by ITU-T as Rec. ITU-T H.265 and by ISO/IEC as ISO/IEC 23008-2</w:t>
      </w:r>
    </w:p>
    <w:p w14:paraId="04DBD86A" w14:textId="3CEDC63F" w:rsidR="00634A08" w:rsidRPr="008C3C93" w:rsidRDefault="00634A08" w:rsidP="007B03F5">
      <w:pPr>
        <w:numPr>
          <w:ilvl w:val="0"/>
          <w:numId w:val="31"/>
        </w:numPr>
      </w:pPr>
      <w:r w:rsidRPr="008C3C93">
        <w:rPr>
          <w:b/>
        </w:rPr>
        <w:t>HLS</w:t>
      </w:r>
      <w:r w:rsidRPr="008C3C93">
        <w:t>: High-level syntax</w:t>
      </w:r>
    </w:p>
    <w:p w14:paraId="0109FAF5" w14:textId="08DB3CA0" w:rsidR="00634A08" w:rsidRPr="008C3C93" w:rsidRDefault="00634A08" w:rsidP="007B03F5">
      <w:pPr>
        <w:numPr>
          <w:ilvl w:val="0"/>
          <w:numId w:val="31"/>
        </w:numPr>
      </w:pPr>
      <w:r w:rsidRPr="008C3C93">
        <w:rPr>
          <w:b/>
        </w:rPr>
        <w:t>HM</w:t>
      </w:r>
      <w:r w:rsidRPr="008C3C93">
        <w:t>: HEVC Test Model – a video coding design containing selected coding tools that constitutes our draft standard design – now also used especially in reference to the (non-normative) encoder algorithms (see WD and TM)</w:t>
      </w:r>
    </w:p>
    <w:p w14:paraId="76ED2F11" w14:textId="5DB18284" w:rsidR="00634A08" w:rsidRPr="008C3C93" w:rsidRDefault="00634A08" w:rsidP="007B03F5">
      <w:pPr>
        <w:numPr>
          <w:ilvl w:val="0"/>
          <w:numId w:val="31"/>
        </w:numPr>
        <w:rPr>
          <w:bCs/>
        </w:rPr>
      </w:pPr>
      <w:r w:rsidRPr="008C3C93">
        <w:rPr>
          <w:b/>
        </w:rPr>
        <w:t>HMVP</w:t>
      </w:r>
      <w:r w:rsidRPr="008C3C93">
        <w:rPr>
          <w:bCs/>
        </w:rPr>
        <w:t>: History based motion vector prediction</w:t>
      </w:r>
    </w:p>
    <w:p w14:paraId="04338383" w14:textId="7DE8EB39" w:rsidR="00634A08" w:rsidRPr="008C3C93" w:rsidRDefault="00634A08" w:rsidP="007B03F5">
      <w:pPr>
        <w:numPr>
          <w:ilvl w:val="0"/>
          <w:numId w:val="31"/>
        </w:numPr>
        <w:rPr>
          <w:bCs/>
        </w:rPr>
      </w:pPr>
      <w:r w:rsidRPr="008C3C93">
        <w:rPr>
          <w:b/>
        </w:rPr>
        <w:t>HRD</w:t>
      </w:r>
      <w:r w:rsidRPr="008C3C93">
        <w:rPr>
          <w:bCs/>
        </w:rPr>
        <w:t>: Hypothetical reference decoder</w:t>
      </w:r>
    </w:p>
    <w:p w14:paraId="4748D9A2" w14:textId="6B94F1C6" w:rsidR="00634A08" w:rsidRPr="008C3C93" w:rsidRDefault="00634A08" w:rsidP="007B03F5">
      <w:pPr>
        <w:numPr>
          <w:ilvl w:val="0"/>
          <w:numId w:val="31"/>
        </w:numPr>
      </w:pPr>
      <w:r w:rsidRPr="008C3C93">
        <w:rPr>
          <w:b/>
        </w:rPr>
        <w:t>HyGT</w:t>
      </w:r>
      <w:r w:rsidRPr="008C3C93">
        <w:t>: Hyper-cube Givens transform (a type of NSST)</w:t>
      </w:r>
    </w:p>
    <w:p w14:paraId="50D1F9A9" w14:textId="4C0C33BD" w:rsidR="00634A08" w:rsidRPr="008C3C93" w:rsidRDefault="00634A08" w:rsidP="007B03F5">
      <w:pPr>
        <w:numPr>
          <w:ilvl w:val="0"/>
          <w:numId w:val="31"/>
        </w:numPr>
      </w:pPr>
      <w:r w:rsidRPr="008C3C93">
        <w:rPr>
          <w:b/>
        </w:rPr>
        <w:t>IBC</w:t>
      </w:r>
      <w:r w:rsidRPr="008C3C93">
        <w:t xml:space="preserve"> (also </w:t>
      </w:r>
      <w:r w:rsidRPr="008C3C93">
        <w:rPr>
          <w:b/>
        </w:rPr>
        <w:t>Intra BC</w:t>
      </w:r>
      <w:r w:rsidRPr="008C3C93">
        <w:t>): Intra block copy, also known as CPR – a technique by which sample values are predicted from other samples in the same picture by means of a displacement vector called a block vector, in a manner conceptually similar to motion-compensated prediction</w:t>
      </w:r>
    </w:p>
    <w:p w14:paraId="2263B21F" w14:textId="0B29A86A" w:rsidR="00634A08" w:rsidRPr="008C3C93" w:rsidRDefault="00634A08" w:rsidP="007B03F5">
      <w:pPr>
        <w:numPr>
          <w:ilvl w:val="0"/>
          <w:numId w:val="31"/>
        </w:numPr>
      </w:pPr>
      <w:r w:rsidRPr="008C3C93">
        <w:rPr>
          <w:b/>
        </w:rPr>
        <w:t>IBDI</w:t>
      </w:r>
      <w:r w:rsidRPr="008C3C93">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582E9A50" w:rsidR="00634A08" w:rsidRPr="008C3C93" w:rsidRDefault="00634A08" w:rsidP="007B03F5">
      <w:pPr>
        <w:numPr>
          <w:ilvl w:val="0"/>
          <w:numId w:val="31"/>
        </w:numPr>
      </w:pPr>
      <w:r w:rsidRPr="008C3C93">
        <w:rPr>
          <w:b/>
        </w:rPr>
        <w:t>IBF</w:t>
      </w:r>
      <w:r w:rsidRPr="008C3C93">
        <w:t>: Intra boundary filtering</w:t>
      </w:r>
    </w:p>
    <w:p w14:paraId="6DE8EACD" w14:textId="0EE2C48F" w:rsidR="00634A08" w:rsidRPr="008C3C93" w:rsidRDefault="00634A08" w:rsidP="007B03F5">
      <w:pPr>
        <w:numPr>
          <w:ilvl w:val="0"/>
          <w:numId w:val="31"/>
        </w:numPr>
      </w:pPr>
      <w:r w:rsidRPr="008C3C93">
        <w:rPr>
          <w:b/>
        </w:rPr>
        <w:t>ILP</w:t>
      </w:r>
      <w:r w:rsidRPr="008C3C93">
        <w:t>: Inter-layer prediction (in scalable coding)</w:t>
      </w:r>
    </w:p>
    <w:p w14:paraId="1B84B1C3" w14:textId="2C9B5F18" w:rsidR="00634A08" w:rsidRPr="008C3C93" w:rsidRDefault="00634A08" w:rsidP="007B03F5">
      <w:pPr>
        <w:numPr>
          <w:ilvl w:val="0"/>
          <w:numId w:val="31"/>
        </w:numPr>
      </w:pPr>
      <w:r w:rsidRPr="008C3C93">
        <w:rPr>
          <w:b/>
        </w:rPr>
        <w:lastRenderedPageBreak/>
        <w:t>ILRP</w:t>
      </w:r>
      <w:r w:rsidRPr="008C3C93">
        <w:t>: Inter-layer reference picture</w:t>
      </w:r>
    </w:p>
    <w:p w14:paraId="4CA43FE9" w14:textId="5F9BD796" w:rsidR="00634A08" w:rsidRPr="008C3C93" w:rsidRDefault="00634A08" w:rsidP="007B03F5">
      <w:pPr>
        <w:numPr>
          <w:ilvl w:val="0"/>
          <w:numId w:val="31"/>
        </w:numPr>
      </w:pPr>
      <w:r w:rsidRPr="008C3C93">
        <w:rPr>
          <w:b/>
        </w:rPr>
        <w:t>IPCM</w:t>
      </w:r>
      <w:r w:rsidRPr="008C3C93">
        <w:t>: Intra pulse-code modulation (similar in spirit to IPCM in AVC and HEVC)</w:t>
      </w:r>
    </w:p>
    <w:p w14:paraId="54349EB7" w14:textId="78AA7459" w:rsidR="00634A08" w:rsidRPr="008C3C93" w:rsidRDefault="00634A08" w:rsidP="007B03F5">
      <w:pPr>
        <w:numPr>
          <w:ilvl w:val="0"/>
          <w:numId w:val="31"/>
        </w:numPr>
      </w:pPr>
      <w:r w:rsidRPr="008C3C93">
        <w:rPr>
          <w:b/>
        </w:rPr>
        <w:t>IRAP</w:t>
      </w:r>
      <w:r w:rsidRPr="008C3C93">
        <w:t>: Intra random access picture</w:t>
      </w:r>
    </w:p>
    <w:p w14:paraId="01B9C0DB" w14:textId="77777777" w:rsidR="00634A08" w:rsidRPr="008C3C93" w:rsidRDefault="00634A08" w:rsidP="007B03F5">
      <w:pPr>
        <w:numPr>
          <w:ilvl w:val="0"/>
          <w:numId w:val="31"/>
        </w:numPr>
      </w:pPr>
      <w:r w:rsidRPr="008C3C93">
        <w:rPr>
          <w:b/>
        </w:rPr>
        <w:t>ISP</w:t>
      </w:r>
      <w:r w:rsidRPr="008C3C93">
        <w:t>: Intra subblock partitioning</w:t>
      </w:r>
    </w:p>
    <w:p w14:paraId="4E283406" w14:textId="77777777" w:rsidR="00634A08" w:rsidRPr="008C3C93" w:rsidRDefault="00634A08" w:rsidP="007B03F5">
      <w:pPr>
        <w:numPr>
          <w:ilvl w:val="0"/>
          <w:numId w:val="31"/>
        </w:numPr>
      </w:pPr>
      <w:r w:rsidRPr="008C3C93">
        <w:rPr>
          <w:b/>
        </w:rPr>
        <w:t>JCCR</w:t>
      </w:r>
      <w:r w:rsidRPr="008C3C93">
        <w:t>: Joint coding of chroma residuals</w:t>
      </w:r>
    </w:p>
    <w:p w14:paraId="7760B94C" w14:textId="4025E203" w:rsidR="00634A08" w:rsidRPr="008C3C93" w:rsidRDefault="00634A08" w:rsidP="007B03F5">
      <w:pPr>
        <w:numPr>
          <w:ilvl w:val="0"/>
          <w:numId w:val="31"/>
        </w:numPr>
      </w:pPr>
      <w:r w:rsidRPr="008C3C93">
        <w:rPr>
          <w:b/>
        </w:rPr>
        <w:t>JEM</w:t>
      </w:r>
      <w:r w:rsidRPr="008C3C93">
        <w:t xml:space="preserve">: Joint exploration model – </w:t>
      </w:r>
      <w:r w:rsidR="00DA2C0F" w:rsidRPr="008C3C93">
        <w:t>a</w:t>
      </w:r>
      <w:r w:rsidRPr="008C3C93">
        <w:t xml:space="preserve"> software codebase </w:t>
      </w:r>
      <w:r w:rsidR="00DA2C0F" w:rsidRPr="008C3C93">
        <w:t xml:space="preserve">previously used </w:t>
      </w:r>
      <w:r w:rsidRPr="008C3C93">
        <w:t>for video coding exploration</w:t>
      </w:r>
    </w:p>
    <w:p w14:paraId="54B197C3" w14:textId="7DB06E5C" w:rsidR="00634A08" w:rsidRPr="008C3C93" w:rsidRDefault="00634A08" w:rsidP="007B03F5">
      <w:pPr>
        <w:numPr>
          <w:ilvl w:val="0"/>
          <w:numId w:val="31"/>
        </w:numPr>
      </w:pPr>
      <w:r w:rsidRPr="008C3C93">
        <w:rPr>
          <w:b/>
        </w:rPr>
        <w:t>JM</w:t>
      </w:r>
      <w:r w:rsidRPr="008C3C93">
        <w:t>: Joint model – the primary software codebase that has been developed for the AVC standard</w:t>
      </w:r>
    </w:p>
    <w:p w14:paraId="3C17F71F" w14:textId="7486ADB7" w:rsidR="00634A08" w:rsidRPr="008C3C93" w:rsidRDefault="00634A08" w:rsidP="007B03F5">
      <w:pPr>
        <w:numPr>
          <w:ilvl w:val="0"/>
          <w:numId w:val="31"/>
        </w:numPr>
      </w:pPr>
      <w:r w:rsidRPr="008C3C93">
        <w:rPr>
          <w:b/>
        </w:rPr>
        <w:t>JSVM</w:t>
      </w:r>
      <w:r w:rsidRPr="008C3C93">
        <w:t>: Joint scalable video model – another software codebase that has been developed for the AVC standard, which includes support for scalable video coding extensions</w:t>
      </w:r>
    </w:p>
    <w:p w14:paraId="7E702D96" w14:textId="6DC32DB4" w:rsidR="00634A08" w:rsidRPr="008C3C93" w:rsidRDefault="00634A08" w:rsidP="007B03F5">
      <w:pPr>
        <w:numPr>
          <w:ilvl w:val="0"/>
          <w:numId w:val="31"/>
        </w:numPr>
      </w:pPr>
      <w:r w:rsidRPr="008C3C93">
        <w:rPr>
          <w:b/>
        </w:rPr>
        <w:t>KLT</w:t>
      </w:r>
      <w:r w:rsidRPr="008C3C93">
        <w:t>: Karhunen-Loève transform</w:t>
      </w:r>
    </w:p>
    <w:p w14:paraId="3091BEB7" w14:textId="73BD45B4" w:rsidR="00634A08" w:rsidRPr="008C3C93" w:rsidRDefault="00634A08" w:rsidP="007B03F5">
      <w:pPr>
        <w:numPr>
          <w:ilvl w:val="0"/>
          <w:numId w:val="31"/>
        </w:numPr>
      </w:pPr>
      <w:r w:rsidRPr="008C3C93">
        <w:rPr>
          <w:b/>
        </w:rPr>
        <w:t>LB</w:t>
      </w:r>
      <w:r w:rsidRPr="008C3C93">
        <w:t xml:space="preserve"> or </w:t>
      </w:r>
      <w:r w:rsidRPr="008C3C93">
        <w:rPr>
          <w:b/>
        </w:rPr>
        <w:t>LDB</w:t>
      </w:r>
      <w:r w:rsidRPr="008C3C93">
        <w:t>: Low-delay B – the variant of the LD conditions that uses B pictures</w:t>
      </w:r>
    </w:p>
    <w:p w14:paraId="624E499F" w14:textId="3F27F936" w:rsidR="00634A08" w:rsidRPr="008C3C93" w:rsidRDefault="00634A08" w:rsidP="007B03F5">
      <w:pPr>
        <w:numPr>
          <w:ilvl w:val="0"/>
          <w:numId w:val="31"/>
        </w:numPr>
      </w:pPr>
      <w:r w:rsidRPr="008C3C93">
        <w:rPr>
          <w:b/>
        </w:rPr>
        <w:t>LD</w:t>
      </w:r>
      <w:r w:rsidRPr="008C3C93">
        <w:t>: Low delay – one of two sets of coding conditions designed to enable interactive real-time communication, with less emphasis on ease of random access (contrast with RA). Typically refers to LB, although also applies to LP</w:t>
      </w:r>
    </w:p>
    <w:p w14:paraId="706B3C1D" w14:textId="77777777" w:rsidR="00634A08" w:rsidRPr="008C3C93" w:rsidRDefault="00634A08" w:rsidP="007B03F5">
      <w:pPr>
        <w:numPr>
          <w:ilvl w:val="0"/>
          <w:numId w:val="31"/>
        </w:numPr>
      </w:pPr>
      <w:r w:rsidRPr="008C3C93">
        <w:rPr>
          <w:b/>
        </w:rPr>
        <w:t>LFNST</w:t>
      </w:r>
      <w:r w:rsidRPr="008C3C93">
        <w:t>: Low-frequency non-separable transform</w:t>
      </w:r>
    </w:p>
    <w:p w14:paraId="5CEE1F31" w14:textId="7B9058F7" w:rsidR="00634A08" w:rsidRPr="008C3C93" w:rsidRDefault="00634A08" w:rsidP="007B03F5">
      <w:pPr>
        <w:numPr>
          <w:ilvl w:val="0"/>
          <w:numId w:val="31"/>
        </w:numPr>
      </w:pPr>
      <w:r w:rsidRPr="008C3C93">
        <w:rPr>
          <w:b/>
        </w:rPr>
        <w:t>LIC</w:t>
      </w:r>
      <w:r w:rsidRPr="008C3C93">
        <w:t>: Local illumination compensation</w:t>
      </w:r>
    </w:p>
    <w:p w14:paraId="362F81FA" w14:textId="6BB1FF74" w:rsidR="00634A08" w:rsidRPr="008C3C93" w:rsidRDefault="00634A08" w:rsidP="007B03F5">
      <w:pPr>
        <w:numPr>
          <w:ilvl w:val="0"/>
          <w:numId w:val="31"/>
        </w:numPr>
      </w:pPr>
      <w:r w:rsidRPr="008C3C93">
        <w:rPr>
          <w:b/>
        </w:rPr>
        <w:t>LM</w:t>
      </w:r>
      <w:r w:rsidRPr="008C3C93">
        <w:t>: Linear model</w:t>
      </w:r>
    </w:p>
    <w:p w14:paraId="579A323B" w14:textId="77777777" w:rsidR="00634A08" w:rsidRPr="008C3C93" w:rsidRDefault="00634A08" w:rsidP="007B03F5">
      <w:pPr>
        <w:numPr>
          <w:ilvl w:val="0"/>
          <w:numId w:val="31"/>
        </w:numPr>
      </w:pPr>
      <w:r w:rsidRPr="008C3C93">
        <w:rPr>
          <w:b/>
        </w:rPr>
        <w:t>LMCS</w:t>
      </w:r>
      <w:r w:rsidRPr="008C3C93">
        <w:t>: Luma mapping with chroma scaling (formerly sometimes called “in-loop reshaping”)</w:t>
      </w:r>
    </w:p>
    <w:p w14:paraId="5185D62D" w14:textId="26A1EB92" w:rsidR="00634A08" w:rsidRPr="008C3C93" w:rsidRDefault="00634A08" w:rsidP="007B03F5">
      <w:pPr>
        <w:numPr>
          <w:ilvl w:val="0"/>
          <w:numId w:val="31"/>
        </w:numPr>
      </w:pPr>
      <w:r w:rsidRPr="008C3C93">
        <w:rPr>
          <w:b/>
        </w:rPr>
        <w:t>LP</w:t>
      </w:r>
      <w:r w:rsidRPr="008C3C93">
        <w:t xml:space="preserve"> or </w:t>
      </w:r>
      <w:r w:rsidRPr="008C3C93">
        <w:rPr>
          <w:b/>
        </w:rPr>
        <w:t>LDP</w:t>
      </w:r>
      <w:r w:rsidRPr="008C3C93">
        <w:t>: Low-delay P – the variant of the LD conditions that uses P frames</w:t>
      </w:r>
    </w:p>
    <w:p w14:paraId="167666E6" w14:textId="2CD6FF35" w:rsidR="00634A08" w:rsidRPr="008C3C93" w:rsidRDefault="00634A08" w:rsidP="007B03F5">
      <w:pPr>
        <w:numPr>
          <w:ilvl w:val="0"/>
          <w:numId w:val="31"/>
        </w:numPr>
      </w:pPr>
      <w:r w:rsidRPr="008C3C93">
        <w:rPr>
          <w:b/>
        </w:rPr>
        <w:t>LUT</w:t>
      </w:r>
      <w:r w:rsidRPr="008C3C93">
        <w:t>: Look-up table</w:t>
      </w:r>
    </w:p>
    <w:p w14:paraId="57564445" w14:textId="4F094C73" w:rsidR="00634A08" w:rsidRPr="008C3C93" w:rsidRDefault="00634A08" w:rsidP="007B03F5">
      <w:pPr>
        <w:numPr>
          <w:ilvl w:val="0"/>
          <w:numId w:val="31"/>
        </w:numPr>
      </w:pPr>
      <w:r w:rsidRPr="008C3C93">
        <w:rPr>
          <w:b/>
        </w:rPr>
        <w:t>LTRP</w:t>
      </w:r>
      <w:r w:rsidRPr="008C3C93">
        <w:t>: Long-term reference picture</w:t>
      </w:r>
    </w:p>
    <w:p w14:paraId="6011485E" w14:textId="32C6BA76" w:rsidR="006D36F2" w:rsidRPr="008C3C93" w:rsidRDefault="006D36F2" w:rsidP="007B03F5">
      <w:pPr>
        <w:numPr>
          <w:ilvl w:val="0"/>
          <w:numId w:val="31"/>
        </w:numPr>
      </w:pPr>
      <w:r w:rsidRPr="008C3C93">
        <w:rPr>
          <w:b/>
        </w:rPr>
        <w:t>MANE</w:t>
      </w:r>
      <w:r w:rsidRPr="008C3C93">
        <w:t>: Media-aware network element</w:t>
      </w:r>
    </w:p>
    <w:p w14:paraId="2385E62E" w14:textId="0CEBFCD0" w:rsidR="00634A08" w:rsidRPr="008C3C93" w:rsidRDefault="00634A08" w:rsidP="007B03F5">
      <w:pPr>
        <w:numPr>
          <w:ilvl w:val="0"/>
          <w:numId w:val="31"/>
        </w:numPr>
      </w:pPr>
      <w:r w:rsidRPr="008C3C93">
        <w:rPr>
          <w:b/>
        </w:rPr>
        <w:t>MC</w:t>
      </w:r>
      <w:r w:rsidRPr="008C3C93">
        <w:t>: Motion compensation</w:t>
      </w:r>
    </w:p>
    <w:p w14:paraId="62DC47C1" w14:textId="544E7707" w:rsidR="00634A08" w:rsidRPr="008C3C93" w:rsidRDefault="00634A08" w:rsidP="007B03F5">
      <w:pPr>
        <w:numPr>
          <w:ilvl w:val="0"/>
          <w:numId w:val="31"/>
        </w:numPr>
      </w:pPr>
      <w:r w:rsidRPr="008C3C93">
        <w:rPr>
          <w:b/>
        </w:rPr>
        <w:t>MCP</w:t>
      </w:r>
      <w:r w:rsidRPr="008C3C93">
        <w:t>: Motion compensated prediction</w:t>
      </w:r>
    </w:p>
    <w:p w14:paraId="4483480A" w14:textId="61391B9C" w:rsidR="00DE2A24" w:rsidRPr="008C3C93" w:rsidRDefault="00DE2A24" w:rsidP="007B03F5">
      <w:pPr>
        <w:numPr>
          <w:ilvl w:val="0"/>
          <w:numId w:val="31"/>
        </w:numPr>
      </w:pPr>
      <w:r w:rsidRPr="008C3C93">
        <w:rPr>
          <w:b/>
        </w:rPr>
        <w:t>MCTF</w:t>
      </w:r>
      <w:r w:rsidRPr="008C3C93">
        <w:t>: Motion compensated temporal pre-filtering</w:t>
      </w:r>
    </w:p>
    <w:p w14:paraId="37B9972C" w14:textId="66E5283B" w:rsidR="00634A08" w:rsidRPr="008C3C93" w:rsidRDefault="00634A08" w:rsidP="007B03F5">
      <w:pPr>
        <w:numPr>
          <w:ilvl w:val="0"/>
          <w:numId w:val="31"/>
        </w:numPr>
      </w:pPr>
      <w:r w:rsidRPr="008C3C93">
        <w:rPr>
          <w:b/>
        </w:rPr>
        <w:t>MDNSST</w:t>
      </w:r>
      <w:r w:rsidRPr="008C3C93">
        <w:t>: Mode dependent non-separable secondary transform</w:t>
      </w:r>
    </w:p>
    <w:p w14:paraId="65E94794" w14:textId="77777777" w:rsidR="00634A08" w:rsidRPr="008C3C93" w:rsidRDefault="00634A08" w:rsidP="007B03F5">
      <w:pPr>
        <w:numPr>
          <w:ilvl w:val="0"/>
          <w:numId w:val="31"/>
        </w:numPr>
      </w:pPr>
      <w:r w:rsidRPr="008C3C93">
        <w:rPr>
          <w:b/>
        </w:rPr>
        <w:t>MIP</w:t>
      </w:r>
      <w:r w:rsidRPr="008C3C93">
        <w:t>: Matrix-based intra prediction</w:t>
      </w:r>
    </w:p>
    <w:p w14:paraId="416BD561" w14:textId="0045433E" w:rsidR="00634A08" w:rsidRPr="008C3C93" w:rsidRDefault="00634A08" w:rsidP="007B03F5">
      <w:pPr>
        <w:numPr>
          <w:ilvl w:val="0"/>
          <w:numId w:val="31"/>
        </w:numPr>
      </w:pPr>
      <w:r w:rsidRPr="008C3C93">
        <w:rPr>
          <w:b/>
        </w:rPr>
        <w:t>MMLM</w:t>
      </w:r>
      <w:r w:rsidRPr="008C3C93">
        <w:t>: Multi-model (cross component) linear mode</w:t>
      </w:r>
    </w:p>
    <w:p w14:paraId="60E5B132" w14:textId="7C3152E6" w:rsidR="00634A08" w:rsidRPr="008C3C93" w:rsidRDefault="00634A08" w:rsidP="007B03F5">
      <w:pPr>
        <w:numPr>
          <w:ilvl w:val="0"/>
          <w:numId w:val="31"/>
        </w:numPr>
      </w:pPr>
      <w:r w:rsidRPr="008C3C93">
        <w:rPr>
          <w:b/>
        </w:rPr>
        <w:t>MMVD</w:t>
      </w:r>
      <w:r w:rsidRPr="008C3C93">
        <w:t>: Merge with MVD</w:t>
      </w:r>
    </w:p>
    <w:p w14:paraId="66CBA587" w14:textId="0B46364C" w:rsidR="00634A08" w:rsidRPr="008C3C93" w:rsidRDefault="00634A08" w:rsidP="007B03F5">
      <w:pPr>
        <w:numPr>
          <w:ilvl w:val="0"/>
          <w:numId w:val="31"/>
        </w:numPr>
      </w:pPr>
      <w:r w:rsidRPr="008C3C93">
        <w:rPr>
          <w:b/>
        </w:rPr>
        <w:t>MPEG</w:t>
      </w:r>
      <w:r w:rsidRPr="008C3C93">
        <w:t>: Moving picture experts group (</w:t>
      </w:r>
      <w:r w:rsidR="007C5CC7" w:rsidRPr="008C3C93">
        <w:t>an alliance of</w:t>
      </w:r>
      <w:r w:rsidRPr="008C3C93">
        <w:t xml:space="preserve"> working group</w:t>
      </w:r>
      <w:r w:rsidR="007C5CC7" w:rsidRPr="008C3C93">
        <w:t>s and advisory groups</w:t>
      </w:r>
      <w:r w:rsidRPr="008C3C93">
        <w:t xml:space="preserve"> in ISO/IEC JTC 1/‌SC 29, one of the two parent bodies of the JVET)</w:t>
      </w:r>
    </w:p>
    <w:p w14:paraId="2D9A0822" w14:textId="1F9DC353" w:rsidR="00634A08" w:rsidRPr="008C3C93" w:rsidRDefault="00634A08" w:rsidP="007B03F5">
      <w:pPr>
        <w:numPr>
          <w:ilvl w:val="0"/>
          <w:numId w:val="31"/>
        </w:numPr>
      </w:pPr>
      <w:r w:rsidRPr="008C3C93">
        <w:rPr>
          <w:b/>
        </w:rPr>
        <w:t>MPM</w:t>
      </w:r>
      <w:r w:rsidRPr="008C3C93">
        <w:t>: Most probable mode (in intra prediction)</w:t>
      </w:r>
    </w:p>
    <w:p w14:paraId="0936BCE6" w14:textId="025B0619" w:rsidR="00634A08" w:rsidRPr="008C3C93" w:rsidRDefault="00634A08" w:rsidP="007B03F5">
      <w:pPr>
        <w:numPr>
          <w:ilvl w:val="0"/>
          <w:numId w:val="31"/>
        </w:numPr>
      </w:pPr>
      <w:r w:rsidRPr="008C3C93">
        <w:rPr>
          <w:b/>
        </w:rPr>
        <w:t>MRL</w:t>
      </w:r>
      <w:r w:rsidRPr="008C3C93">
        <w:t>: Multiple reference line intra prediction</w:t>
      </w:r>
    </w:p>
    <w:p w14:paraId="13F96E0B" w14:textId="7905905F" w:rsidR="00634A08" w:rsidRPr="008C3C93" w:rsidRDefault="00634A08" w:rsidP="007B03F5">
      <w:pPr>
        <w:numPr>
          <w:ilvl w:val="0"/>
          <w:numId w:val="31"/>
        </w:numPr>
      </w:pPr>
      <w:r w:rsidRPr="008C3C93">
        <w:rPr>
          <w:b/>
        </w:rPr>
        <w:t>MV</w:t>
      </w:r>
      <w:r w:rsidRPr="008C3C93">
        <w:t>: Motion vector</w:t>
      </w:r>
    </w:p>
    <w:p w14:paraId="62FF4F18" w14:textId="65807B8E" w:rsidR="00634A08" w:rsidRPr="008C3C93" w:rsidRDefault="00634A08" w:rsidP="007B03F5">
      <w:pPr>
        <w:numPr>
          <w:ilvl w:val="0"/>
          <w:numId w:val="31"/>
        </w:numPr>
      </w:pPr>
      <w:r w:rsidRPr="008C3C93">
        <w:rPr>
          <w:b/>
        </w:rPr>
        <w:t>MVD</w:t>
      </w:r>
      <w:r w:rsidRPr="008C3C93">
        <w:t>: Motion vector difference</w:t>
      </w:r>
    </w:p>
    <w:p w14:paraId="778A4746" w14:textId="0D10EED9" w:rsidR="00634A08" w:rsidRPr="008C3C93" w:rsidRDefault="00634A08" w:rsidP="007B03F5">
      <w:pPr>
        <w:numPr>
          <w:ilvl w:val="0"/>
          <w:numId w:val="31"/>
        </w:numPr>
      </w:pPr>
      <w:r w:rsidRPr="008C3C93">
        <w:rPr>
          <w:b/>
        </w:rPr>
        <w:t>NAL</w:t>
      </w:r>
      <w:r w:rsidRPr="008C3C93">
        <w:t>: Network abstraction layer</w:t>
      </w:r>
    </w:p>
    <w:p w14:paraId="0EDD366E" w14:textId="5DA7C2C3" w:rsidR="00634A08" w:rsidRPr="008C3C93" w:rsidRDefault="00634A08" w:rsidP="007B03F5">
      <w:pPr>
        <w:numPr>
          <w:ilvl w:val="0"/>
          <w:numId w:val="31"/>
        </w:numPr>
      </w:pPr>
      <w:r w:rsidRPr="008C3C93">
        <w:rPr>
          <w:b/>
        </w:rPr>
        <w:lastRenderedPageBreak/>
        <w:t>NSQT</w:t>
      </w:r>
      <w:r w:rsidRPr="008C3C93">
        <w:t>: Non-square quadtree</w:t>
      </w:r>
    </w:p>
    <w:p w14:paraId="577DBFF3" w14:textId="07E79B12" w:rsidR="00634A08" w:rsidRPr="008C3C93" w:rsidRDefault="00634A08" w:rsidP="007B03F5">
      <w:pPr>
        <w:numPr>
          <w:ilvl w:val="0"/>
          <w:numId w:val="31"/>
        </w:numPr>
      </w:pPr>
      <w:r w:rsidRPr="008C3C93">
        <w:rPr>
          <w:b/>
        </w:rPr>
        <w:t>NSST</w:t>
      </w:r>
      <w:r w:rsidRPr="008C3C93">
        <w:t>: Non-separable secondary transform</w:t>
      </w:r>
    </w:p>
    <w:p w14:paraId="0E39AAA4" w14:textId="5B34A80D" w:rsidR="00634A08" w:rsidRPr="008C3C93" w:rsidRDefault="00634A08" w:rsidP="007B03F5">
      <w:pPr>
        <w:numPr>
          <w:ilvl w:val="0"/>
          <w:numId w:val="31"/>
        </w:numPr>
      </w:pPr>
      <w:r w:rsidRPr="008C3C93">
        <w:rPr>
          <w:b/>
        </w:rPr>
        <w:t>NUH</w:t>
      </w:r>
      <w:r w:rsidRPr="008C3C93">
        <w:t>: NAL unit header</w:t>
      </w:r>
    </w:p>
    <w:p w14:paraId="5554157E" w14:textId="0E1FE280" w:rsidR="00634A08" w:rsidRPr="008C3C93" w:rsidRDefault="00634A08" w:rsidP="007B03F5">
      <w:pPr>
        <w:numPr>
          <w:ilvl w:val="0"/>
          <w:numId w:val="31"/>
        </w:numPr>
      </w:pPr>
      <w:r w:rsidRPr="008C3C93">
        <w:rPr>
          <w:b/>
        </w:rPr>
        <w:t>NUT</w:t>
      </w:r>
      <w:r w:rsidRPr="008C3C93">
        <w:t>: NAL unit type (as in AVC and HEVC)</w:t>
      </w:r>
    </w:p>
    <w:p w14:paraId="15C95A4B" w14:textId="784111ED" w:rsidR="00634A08" w:rsidRPr="008C3C93" w:rsidRDefault="00634A08" w:rsidP="007B03F5">
      <w:pPr>
        <w:numPr>
          <w:ilvl w:val="0"/>
          <w:numId w:val="31"/>
        </w:numPr>
      </w:pPr>
      <w:r w:rsidRPr="008C3C93">
        <w:rPr>
          <w:b/>
        </w:rPr>
        <w:t>OBMC</w:t>
      </w:r>
      <w:r w:rsidRPr="008C3C93">
        <w:t>: Overlapped block motion compensation (e.g., as in H.263 Annex F)</w:t>
      </w:r>
    </w:p>
    <w:p w14:paraId="6899A8B7" w14:textId="7359B199" w:rsidR="00634A08" w:rsidRPr="008C3C93" w:rsidRDefault="00634A08" w:rsidP="007B03F5">
      <w:pPr>
        <w:numPr>
          <w:ilvl w:val="0"/>
          <w:numId w:val="31"/>
        </w:numPr>
      </w:pPr>
      <w:r w:rsidRPr="008C3C93">
        <w:rPr>
          <w:b/>
        </w:rPr>
        <w:t>OETF</w:t>
      </w:r>
      <w:r w:rsidRPr="008C3C93">
        <w:t>: Opto-electronic transfer function – a function that converts to input light (e.g., light input to a camera) to a representation value</w:t>
      </w:r>
    </w:p>
    <w:p w14:paraId="69EA5A88" w14:textId="77777777" w:rsidR="00634A08" w:rsidRPr="008C3C93" w:rsidRDefault="00634A08" w:rsidP="007B03F5">
      <w:pPr>
        <w:numPr>
          <w:ilvl w:val="0"/>
          <w:numId w:val="31"/>
        </w:numPr>
      </w:pPr>
      <w:r w:rsidRPr="008C3C93">
        <w:rPr>
          <w:b/>
        </w:rPr>
        <w:t>OLS</w:t>
      </w:r>
      <w:r w:rsidRPr="008C3C93">
        <w:t>: Output layer set.</w:t>
      </w:r>
    </w:p>
    <w:p w14:paraId="5E9FFC61" w14:textId="77777777" w:rsidR="00634A08" w:rsidRPr="008C3C93" w:rsidRDefault="00634A08" w:rsidP="007B03F5">
      <w:pPr>
        <w:numPr>
          <w:ilvl w:val="0"/>
          <w:numId w:val="31"/>
        </w:numPr>
      </w:pPr>
      <w:r w:rsidRPr="008C3C93">
        <w:rPr>
          <w:b/>
        </w:rPr>
        <w:t>OOTF</w:t>
      </w:r>
      <w:r w:rsidRPr="008C3C93">
        <w:t>: Optical-to-optical transfer function – a function that converts input light (e.g. l,ight input to a camera) to output light (e.g., light emitted by a display).</w:t>
      </w:r>
    </w:p>
    <w:p w14:paraId="3AA2016F" w14:textId="77777777" w:rsidR="00634A08" w:rsidRPr="008C3C93" w:rsidRDefault="00634A08" w:rsidP="007B03F5">
      <w:pPr>
        <w:numPr>
          <w:ilvl w:val="0"/>
          <w:numId w:val="31"/>
        </w:numPr>
      </w:pPr>
      <w:r w:rsidRPr="008C3C93">
        <w:rPr>
          <w:b/>
        </w:rPr>
        <w:t>operation point</w:t>
      </w:r>
      <w:r w:rsidRPr="008C3C93">
        <w:t>: A temporal subset of an OLS.</w:t>
      </w:r>
    </w:p>
    <w:p w14:paraId="741DE440" w14:textId="77777777" w:rsidR="00634A08" w:rsidRPr="008C3C93" w:rsidRDefault="00634A08" w:rsidP="007B03F5">
      <w:pPr>
        <w:numPr>
          <w:ilvl w:val="0"/>
          <w:numId w:val="31"/>
        </w:numPr>
      </w:pPr>
      <w:r w:rsidRPr="008C3C93">
        <w:rPr>
          <w:b/>
        </w:rPr>
        <w:t>PDPC</w:t>
      </w:r>
      <w:r w:rsidRPr="008C3C93">
        <w:t>: Position-dependent (intra) prediction combination.</w:t>
      </w:r>
    </w:p>
    <w:p w14:paraId="39CA5ECA" w14:textId="77777777" w:rsidR="00634A08" w:rsidRPr="008C3C93" w:rsidRDefault="00634A08" w:rsidP="007B03F5">
      <w:pPr>
        <w:numPr>
          <w:ilvl w:val="0"/>
          <w:numId w:val="31"/>
        </w:numPr>
      </w:pPr>
      <w:r w:rsidRPr="008C3C93">
        <w:rPr>
          <w:b/>
        </w:rPr>
        <w:t>PERP</w:t>
      </w:r>
      <w:r w:rsidRPr="008C3C93">
        <w:t>: Padded equirectangular projection (a 360° projection format).</w:t>
      </w:r>
    </w:p>
    <w:p w14:paraId="23A348D2" w14:textId="77777777" w:rsidR="00634A08" w:rsidRPr="008C3C93" w:rsidRDefault="00634A08" w:rsidP="007B03F5">
      <w:pPr>
        <w:numPr>
          <w:ilvl w:val="0"/>
          <w:numId w:val="31"/>
        </w:numPr>
      </w:pPr>
      <w:r w:rsidRPr="008C3C93">
        <w:rPr>
          <w:b/>
        </w:rPr>
        <w:t>PH</w:t>
      </w:r>
      <w:r w:rsidRPr="008C3C93">
        <w:t>: Picture header.</w:t>
      </w:r>
    </w:p>
    <w:p w14:paraId="4A2D672C" w14:textId="77777777" w:rsidR="00634A08" w:rsidRPr="008C3C93" w:rsidRDefault="00634A08" w:rsidP="007B03F5">
      <w:pPr>
        <w:numPr>
          <w:ilvl w:val="0"/>
          <w:numId w:val="31"/>
        </w:numPr>
      </w:pPr>
      <w:r w:rsidRPr="008C3C93">
        <w:rPr>
          <w:b/>
        </w:rPr>
        <w:t>PHEC</w:t>
      </w:r>
      <w:r w:rsidRPr="008C3C93">
        <w:t>: Padded hybrid equiangular cubemap (a 360° projection format).</w:t>
      </w:r>
    </w:p>
    <w:p w14:paraId="4ADBD661" w14:textId="77777777" w:rsidR="00634A08" w:rsidRPr="008C3C93" w:rsidRDefault="00634A08" w:rsidP="007B03F5">
      <w:pPr>
        <w:numPr>
          <w:ilvl w:val="0"/>
          <w:numId w:val="31"/>
        </w:numPr>
      </w:pPr>
      <w:r w:rsidRPr="008C3C93">
        <w:rPr>
          <w:b/>
        </w:rPr>
        <w:t>PMMVD</w:t>
      </w:r>
      <w:r w:rsidRPr="008C3C93">
        <w:t>: Pattern-matched motion vector derivation.</w:t>
      </w:r>
    </w:p>
    <w:p w14:paraId="6EBC2772" w14:textId="77777777" w:rsidR="00634A08" w:rsidRPr="008C3C93" w:rsidRDefault="00634A08" w:rsidP="007B03F5">
      <w:pPr>
        <w:numPr>
          <w:ilvl w:val="0"/>
          <w:numId w:val="31"/>
        </w:numPr>
      </w:pPr>
      <w:r w:rsidRPr="008C3C93">
        <w:rPr>
          <w:b/>
        </w:rPr>
        <w:t>POC</w:t>
      </w:r>
      <w:r w:rsidRPr="008C3C93">
        <w:t>: Picture order count.</w:t>
      </w:r>
    </w:p>
    <w:p w14:paraId="434222F2" w14:textId="77777777" w:rsidR="00634A08" w:rsidRPr="008C3C93" w:rsidRDefault="00634A08" w:rsidP="007B03F5">
      <w:pPr>
        <w:numPr>
          <w:ilvl w:val="0"/>
          <w:numId w:val="31"/>
        </w:numPr>
      </w:pPr>
      <w:r w:rsidRPr="008C3C93">
        <w:rPr>
          <w:b/>
        </w:rPr>
        <w:t>PoR</w:t>
      </w:r>
      <w:r w:rsidRPr="008C3C93">
        <w:t>: Plan of record.</w:t>
      </w:r>
    </w:p>
    <w:p w14:paraId="5B43725B" w14:textId="77777777" w:rsidR="00634A08" w:rsidRPr="008C3C93" w:rsidRDefault="00634A08" w:rsidP="007B03F5">
      <w:pPr>
        <w:numPr>
          <w:ilvl w:val="0"/>
          <w:numId w:val="31"/>
        </w:numPr>
      </w:pPr>
      <w:r w:rsidRPr="008C3C93">
        <w:rPr>
          <w:b/>
        </w:rPr>
        <w:t>PROF</w:t>
      </w:r>
      <w:r w:rsidRPr="008C3C93">
        <w:t>: Prediction refinement with optical flow</w:t>
      </w:r>
    </w:p>
    <w:p w14:paraId="45870219" w14:textId="77777777" w:rsidR="00634A08" w:rsidRPr="008C3C93" w:rsidRDefault="00634A08" w:rsidP="007B03F5">
      <w:pPr>
        <w:numPr>
          <w:ilvl w:val="0"/>
          <w:numId w:val="31"/>
        </w:numPr>
      </w:pPr>
      <w:r w:rsidRPr="008C3C93">
        <w:rPr>
          <w:b/>
        </w:rPr>
        <w:t>PPS</w:t>
      </w:r>
      <w:r w:rsidRPr="008C3C93">
        <w:t>: Picture parameter set (as in AVC and HEVC).</w:t>
      </w:r>
    </w:p>
    <w:p w14:paraId="67684847" w14:textId="77777777" w:rsidR="00634A08" w:rsidRPr="008C3C93" w:rsidRDefault="00634A08" w:rsidP="007B03F5">
      <w:pPr>
        <w:numPr>
          <w:ilvl w:val="0"/>
          <w:numId w:val="31"/>
        </w:numPr>
      </w:pPr>
      <w:r w:rsidRPr="008C3C93">
        <w:rPr>
          <w:b/>
        </w:rPr>
        <w:t>PTL</w:t>
      </w:r>
      <w:r w:rsidRPr="008C3C93">
        <w:t>: Profile/tier/level combination.</w:t>
      </w:r>
    </w:p>
    <w:p w14:paraId="26A9CBC6" w14:textId="77777777" w:rsidR="00634A08" w:rsidRPr="008C3C93" w:rsidRDefault="00634A08" w:rsidP="007B03F5">
      <w:pPr>
        <w:numPr>
          <w:ilvl w:val="0"/>
          <w:numId w:val="31"/>
        </w:numPr>
      </w:pPr>
      <w:r w:rsidRPr="008C3C93">
        <w:rPr>
          <w:b/>
        </w:rPr>
        <w:t>QM</w:t>
      </w:r>
      <w:r w:rsidRPr="008C3C93">
        <w:t>: Quantization matrix (as in AVC and HEVC).</w:t>
      </w:r>
    </w:p>
    <w:p w14:paraId="5AFB27B2" w14:textId="77777777" w:rsidR="00634A08" w:rsidRPr="008C3C93" w:rsidRDefault="00634A08" w:rsidP="007B03F5">
      <w:pPr>
        <w:numPr>
          <w:ilvl w:val="0"/>
          <w:numId w:val="31"/>
        </w:numPr>
      </w:pPr>
      <w:r w:rsidRPr="008C3C93">
        <w:rPr>
          <w:b/>
        </w:rPr>
        <w:t>QP</w:t>
      </w:r>
      <w:r w:rsidRPr="008C3C93">
        <w:t>: Quantization parameter (as in AVC and HEVC, sometimes confused with quantization step size).</w:t>
      </w:r>
    </w:p>
    <w:p w14:paraId="702EBD6A" w14:textId="77777777" w:rsidR="00634A08" w:rsidRPr="008C3C93" w:rsidRDefault="00634A08" w:rsidP="007B03F5">
      <w:pPr>
        <w:numPr>
          <w:ilvl w:val="0"/>
          <w:numId w:val="31"/>
        </w:numPr>
      </w:pPr>
      <w:r w:rsidRPr="008C3C93">
        <w:rPr>
          <w:b/>
        </w:rPr>
        <w:t>QT</w:t>
      </w:r>
      <w:r w:rsidRPr="008C3C93">
        <w:t>: Quadtree.</w:t>
      </w:r>
    </w:p>
    <w:p w14:paraId="4C257EF9" w14:textId="77777777" w:rsidR="00634A08" w:rsidRPr="008C3C93" w:rsidRDefault="00634A08" w:rsidP="007B03F5">
      <w:pPr>
        <w:numPr>
          <w:ilvl w:val="0"/>
          <w:numId w:val="31"/>
        </w:numPr>
      </w:pPr>
      <w:r w:rsidRPr="008C3C93">
        <w:rPr>
          <w:b/>
        </w:rPr>
        <w:t>RA</w:t>
      </w:r>
      <w:r w:rsidRPr="008C3C93">
        <w:t>: Random access – a set of coding conditions designed to enable relatively-frequent random access points in the coded video data, with less emphasis on minimization of delay (contrast with LD).</w:t>
      </w:r>
    </w:p>
    <w:p w14:paraId="5584ECD9" w14:textId="77777777" w:rsidR="00634A08" w:rsidRPr="008C3C93" w:rsidRDefault="00634A08" w:rsidP="007B03F5">
      <w:pPr>
        <w:numPr>
          <w:ilvl w:val="0"/>
          <w:numId w:val="31"/>
        </w:numPr>
      </w:pPr>
      <w:r w:rsidRPr="008C3C93">
        <w:rPr>
          <w:b/>
        </w:rPr>
        <w:t>RADL</w:t>
      </w:r>
      <w:r w:rsidRPr="008C3C93">
        <w:t>: Random-access decodable leading (type of picture).</w:t>
      </w:r>
    </w:p>
    <w:p w14:paraId="677F2B3A" w14:textId="77777777" w:rsidR="00634A08" w:rsidRPr="008C3C93" w:rsidRDefault="00634A08" w:rsidP="007B03F5">
      <w:pPr>
        <w:numPr>
          <w:ilvl w:val="0"/>
          <w:numId w:val="31"/>
        </w:numPr>
      </w:pPr>
      <w:r w:rsidRPr="008C3C93">
        <w:rPr>
          <w:b/>
        </w:rPr>
        <w:t>RASL</w:t>
      </w:r>
      <w:r w:rsidRPr="008C3C93">
        <w:t>: Random-access skipped leading (type of picture).</w:t>
      </w:r>
    </w:p>
    <w:p w14:paraId="14AA4D94" w14:textId="77777777" w:rsidR="00634A08" w:rsidRPr="008C3C93" w:rsidRDefault="00634A08" w:rsidP="007B03F5">
      <w:pPr>
        <w:numPr>
          <w:ilvl w:val="0"/>
          <w:numId w:val="31"/>
        </w:numPr>
      </w:pPr>
      <w:r w:rsidRPr="008C3C93">
        <w:rPr>
          <w:b/>
        </w:rPr>
        <w:t>R-D</w:t>
      </w:r>
      <w:r w:rsidRPr="008C3C93">
        <w:t>: Rate-distortion.</w:t>
      </w:r>
    </w:p>
    <w:p w14:paraId="646EE3C1" w14:textId="77777777" w:rsidR="00634A08" w:rsidRPr="008C3C93" w:rsidRDefault="00634A08" w:rsidP="007B03F5">
      <w:pPr>
        <w:numPr>
          <w:ilvl w:val="0"/>
          <w:numId w:val="31"/>
        </w:numPr>
      </w:pPr>
      <w:r w:rsidRPr="008C3C93">
        <w:rPr>
          <w:b/>
        </w:rPr>
        <w:t>RDO</w:t>
      </w:r>
      <w:r w:rsidRPr="008C3C93">
        <w:t>: Rate-distortion optimization.</w:t>
      </w:r>
    </w:p>
    <w:p w14:paraId="0D245DC6" w14:textId="77777777" w:rsidR="00634A08" w:rsidRPr="008C3C93" w:rsidRDefault="00634A08" w:rsidP="007B03F5">
      <w:pPr>
        <w:numPr>
          <w:ilvl w:val="0"/>
          <w:numId w:val="31"/>
        </w:numPr>
      </w:pPr>
      <w:r w:rsidRPr="008C3C93">
        <w:rPr>
          <w:b/>
        </w:rPr>
        <w:t>RDOQ</w:t>
      </w:r>
      <w:r w:rsidRPr="008C3C93">
        <w:t>: Rate-distortion optimized quantization.</w:t>
      </w:r>
    </w:p>
    <w:p w14:paraId="472E35AB" w14:textId="77777777" w:rsidR="00634A08" w:rsidRPr="008C3C93" w:rsidRDefault="00634A08" w:rsidP="007B03F5">
      <w:pPr>
        <w:numPr>
          <w:ilvl w:val="0"/>
          <w:numId w:val="31"/>
        </w:numPr>
      </w:pPr>
      <w:r w:rsidRPr="008C3C93">
        <w:rPr>
          <w:b/>
        </w:rPr>
        <w:t>RDPCM</w:t>
      </w:r>
      <w:r w:rsidRPr="008C3C93">
        <w:t>: Residual DPCM</w:t>
      </w:r>
    </w:p>
    <w:p w14:paraId="52CDB890" w14:textId="77777777" w:rsidR="00634A08" w:rsidRPr="008C3C93" w:rsidRDefault="00634A08" w:rsidP="007B03F5">
      <w:pPr>
        <w:numPr>
          <w:ilvl w:val="0"/>
          <w:numId w:val="31"/>
        </w:numPr>
      </w:pPr>
      <w:r w:rsidRPr="008C3C93">
        <w:rPr>
          <w:b/>
        </w:rPr>
        <w:t>ROT</w:t>
      </w:r>
      <w:r w:rsidRPr="008C3C93">
        <w:t>: Rotation operation for low-frequency transform coefficients.</w:t>
      </w:r>
    </w:p>
    <w:p w14:paraId="392E452E" w14:textId="77777777" w:rsidR="00634A08" w:rsidRPr="008C3C93" w:rsidRDefault="00634A08" w:rsidP="007B03F5">
      <w:pPr>
        <w:numPr>
          <w:ilvl w:val="0"/>
          <w:numId w:val="31"/>
        </w:numPr>
      </w:pPr>
      <w:r w:rsidRPr="008C3C93">
        <w:rPr>
          <w:b/>
        </w:rPr>
        <w:t>RPL</w:t>
      </w:r>
      <w:r w:rsidRPr="008C3C93">
        <w:t>: Reference picture list.</w:t>
      </w:r>
    </w:p>
    <w:p w14:paraId="3F20B985" w14:textId="77777777" w:rsidR="00634A08" w:rsidRPr="008C3C93" w:rsidRDefault="00634A08" w:rsidP="007B03F5">
      <w:pPr>
        <w:numPr>
          <w:ilvl w:val="0"/>
          <w:numId w:val="31"/>
        </w:numPr>
      </w:pPr>
      <w:r w:rsidRPr="008C3C93">
        <w:rPr>
          <w:b/>
        </w:rPr>
        <w:t>RPLM</w:t>
      </w:r>
      <w:r w:rsidRPr="008C3C93">
        <w:t>: Reference picture list modification.</w:t>
      </w:r>
    </w:p>
    <w:p w14:paraId="657A0BEA" w14:textId="77777777" w:rsidR="00634A08" w:rsidRPr="008C3C93" w:rsidRDefault="00634A08" w:rsidP="007B03F5">
      <w:pPr>
        <w:numPr>
          <w:ilvl w:val="0"/>
          <w:numId w:val="31"/>
        </w:numPr>
      </w:pPr>
      <w:r w:rsidRPr="008C3C93">
        <w:rPr>
          <w:b/>
        </w:rPr>
        <w:lastRenderedPageBreak/>
        <w:t>RPR</w:t>
      </w:r>
      <w:r w:rsidRPr="008C3C93">
        <w:t>: Reference picture resampling (e.g., as in H.263 Annex P), a special case of which is also known as ARC or DRC.</w:t>
      </w:r>
    </w:p>
    <w:p w14:paraId="1627FFBB" w14:textId="77777777" w:rsidR="00634A08" w:rsidRPr="008C3C93" w:rsidRDefault="00634A08" w:rsidP="007B03F5">
      <w:pPr>
        <w:numPr>
          <w:ilvl w:val="0"/>
          <w:numId w:val="31"/>
        </w:numPr>
      </w:pPr>
      <w:r w:rsidRPr="008C3C93">
        <w:rPr>
          <w:b/>
        </w:rPr>
        <w:t>RPS</w:t>
      </w:r>
      <w:r w:rsidRPr="008C3C93">
        <w:t>: Reference picture set.</w:t>
      </w:r>
    </w:p>
    <w:p w14:paraId="178A55BE" w14:textId="77777777" w:rsidR="00634A08" w:rsidRPr="008C3C93" w:rsidRDefault="00634A08" w:rsidP="007B03F5">
      <w:pPr>
        <w:numPr>
          <w:ilvl w:val="0"/>
          <w:numId w:val="31"/>
        </w:numPr>
      </w:pPr>
      <w:r w:rsidRPr="008C3C93">
        <w:rPr>
          <w:b/>
        </w:rPr>
        <w:t>RQT</w:t>
      </w:r>
      <w:r w:rsidRPr="008C3C93">
        <w:t>: Residual quadtree.</w:t>
      </w:r>
    </w:p>
    <w:p w14:paraId="31082554" w14:textId="77777777" w:rsidR="00634A08" w:rsidRPr="008C3C93" w:rsidRDefault="00634A08" w:rsidP="007B03F5">
      <w:pPr>
        <w:numPr>
          <w:ilvl w:val="0"/>
          <w:numId w:val="31"/>
        </w:numPr>
      </w:pPr>
      <w:r w:rsidRPr="008C3C93">
        <w:rPr>
          <w:b/>
        </w:rPr>
        <w:t>RRU</w:t>
      </w:r>
      <w:r w:rsidRPr="008C3C93">
        <w:t>: Reduced-resolution update (e.g. as in H.263 Annex Q).</w:t>
      </w:r>
    </w:p>
    <w:p w14:paraId="208CD00C" w14:textId="77777777" w:rsidR="00634A08" w:rsidRPr="008C3C93" w:rsidRDefault="00634A08" w:rsidP="007B03F5">
      <w:pPr>
        <w:numPr>
          <w:ilvl w:val="0"/>
          <w:numId w:val="31"/>
        </w:numPr>
      </w:pPr>
      <w:r w:rsidRPr="008C3C93">
        <w:rPr>
          <w:b/>
        </w:rPr>
        <w:t>RVM</w:t>
      </w:r>
      <w:r w:rsidRPr="008C3C93">
        <w:t>: Rate variation measure.</w:t>
      </w:r>
    </w:p>
    <w:p w14:paraId="55162F9B" w14:textId="77777777" w:rsidR="00634A08" w:rsidRPr="008C3C93" w:rsidRDefault="00634A08" w:rsidP="007B03F5">
      <w:pPr>
        <w:numPr>
          <w:ilvl w:val="0"/>
          <w:numId w:val="31"/>
        </w:numPr>
      </w:pPr>
      <w:r w:rsidRPr="008C3C93">
        <w:rPr>
          <w:b/>
        </w:rPr>
        <w:t>SAO</w:t>
      </w:r>
      <w:r w:rsidRPr="008C3C93">
        <w:t>: Sample-adaptive offset.</w:t>
      </w:r>
    </w:p>
    <w:p w14:paraId="4F2D1F94" w14:textId="77777777" w:rsidR="00634A08" w:rsidRPr="008C3C93" w:rsidRDefault="00634A08" w:rsidP="007B03F5">
      <w:pPr>
        <w:numPr>
          <w:ilvl w:val="0"/>
          <w:numId w:val="31"/>
        </w:numPr>
      </w:pPr>
      <w:r w:rsidRPr="008C3C93">
        <w:rPr>
          <w:b/>
        </w:rPr>
        <w:t>SBT</w:t>
      </w:r>
      <w:r w:rsidRPr="008C3C93">
        <w:t>: Subblock transform.</w:t>
      </w:r>
    </w:p>
    <w:p w14:paraId="11215B8B" w14:textId="77777777" w:rsidR="00634A08" w:rsidRPr="008C3C93" w:rsidRDefault="00634A08" w:rsidP="007B03F5">
      <w:pPr>
        <w:numPr>
          <w:ilvl w:val="0"/>
          <w:numId w:val="31"/>
        </w:numPr>
      </w:pPr>
      <w:r w:rsidRPr="008C3C93">
        <w:rPr>
          <w:b/>
        </w:rPr>
        <w:t>SbTMVP</w:t>
      </w:r>
      <w:r w:rsidRPr="008C3C93">
        <w:t>: Subblock based temporal motion vector prediction.</w:t>
      </w:r>
    </w:p>
    <w:p w14:paraId="47C190C1" w14:textId="77777777" w:rsidR="00634A08" w:rsidRPr="008C3C93" w:rsidRDefault="00634A08" w:rsidP="007B03F5">
      <w:pPr>
        <w:numPr>
          <w:ilvl w:val="0"/>
          <w:numId w:val="31"/>
        </w:numPr>
      </w:pPr>
      <w:r w:rsidRPr="008C3C93">
        <w:rPr>
          <w:b/>
        </w:rPr>
        <w:t>SCIPU</w:t>
      </w:r>
      <w:r w:rsidRPr="008C3C93">
        <w:t>: Smallest chroma intra prediction unit.</w:t>
      </w:r>
    </w:p>
    <w:p w14:paraId="67DB0ADC" w14:textId="77777777" w:rsidR="00634A08" w:rsidRPr="008C3C93" w:rsidRDefault="00634A08" w:rsidP="007B03F5">
      <w:pPr>
        <w:numPr>
          <w:ilvl w:val="0"/>
          <w:numId w:val="31"/>
        </w:numPr>
      </w:pPr>
      <w:r w:rsidRPr="008C3C93">
        <w:rPr>
          <w:b/>
        </w:rPr>
        <w:t>SD</w:t>
      </w:r>
      <w:r w:rsidRPr="008C3C93">
        <w:t>: Slice data; alternatively, standard-definition.</w:t>
      </w:r>
    </w:p>
    <w:p w14:paraId="593C9674" w14:textId="77777777" w:rsidR="00634A08" w:rsidRPr="008C3C93" w:rsidRDefault="00634A08" w:rsidP="007B03F5">
      <w:pPr>
        <w:numPr>
          <w:ilvl w:val="0"/>
          <w:numId w:val="31"/>
        </w:numPr>
      </w:pPr>
      <w:r w:rsidRPr="008C3C93">
        <w:rPr>
          <w:b/>
        </w:rPr>
        <w:t>SDH</w:t>
      </w:r>
      <w:r w:rsidRPr="008C3C93">
        <w:t>: Sign data hiding.</w:t>
      </w:r>
    </w:p>
    <w:p w14:paraId="0464B5A3" w14:textId="77777777" w:rsidR="00634A08" w:rsidRPr="008C3C93" w:rsidRDefault="00634A08" w:rsidP="007B03F5">
      <w:pPr>
        <w:numPr>
          <w:ilvl w:val="0"/>
          <w:numId w:val="31"/>
        </w:numPr>
      </w:pPr>
      <w:r w:rsidRPr="008C3C93">
        <w:rPr>
          <w:b/>
        </w:rPr>
        <w:t>SDT</w:t>
      </w:r>
      <w:r w:rsidRPr="008C3C93">
        <w:t>: Signal-dependent transform.</w:t>
      </w:r>
    </w:p>
    <w:p w14:paraId="2698EB5C" w14:textId="77777777" w:rsidR="00634A08" w:rsidRPr="008C3C93" w:rsidRDefault="00634A08" w:rsidP="007B03F5">
      <w:pPr>
        <w:numPr>
          <w:ilvl w:val="0"/>
          <w:numId w:val="31"/>
        </w:numPr>
      </w:pPr>
      <w:r w:rsidRPr="008C3C93">
        <w:rPr>
          <w:b/>
        </w:rPr>
        <w:t>SE</w:t>
      </w:r>
      <w:r w:rsidRPr="008C3C93">
        <w:t>: Syntax element.</w:t>
      </w:r>
    </w:p>
    <w:p w14:paraId="5389E44A" w14:textId="77777777" w:rsidR="00634A08" w:rsidRPr="008C3C93" w:rsidRDefault="00634A08" w:rsidP="007B03F5">
      <w:pPr>
        <w:numPr>
          <w:ilvl w:val="0"/>
          <w:numId w:val="31"/>
        </w:numPr>
      </w:pPr>
      <w:r w:rsidRPr="008C3C93">
        <w:rPr>
          <w:b/>
        </w:rPr>
        <w:t>SEI</w:t>
      </w:r>
      <w:r w:rsidRPr="008C3C93">
        <w:t>: Supplemental enhancement information (as in AVC and HEVC).</w:t>
      </w:r>
    </w:p>
    <w:p w14:paraId="6C07C9BD" w14:textId="77777777" w:rsidR="00634A08" w:rsidRPr="008C3C93" w:rsidRDefault="00634A08" w:rsidP="007B03F5">
      <w:pPr>
        <w:numPr>
          <w:ilvl w:val="0"/>
          <w:numId w:val="31"/>
        </w:numPr>
      </w:pPr>
      <w:r w:rsidRPr="008C3C93">
        <w:rPr>
          <w:b/>
        </w:rPr>
        <w:t>SH</w:t>
      </w:r>
      <w:r w:rsidRPr="008C3C93">
        <w:t>: Slice header.</w:t>
      </w:r>
    </w:p>
    <w:p w14:paraId="01D35638" w14:textId="77777777" w:rsidR="00634A08" w:rsidRPr="008C3C93" w:rsidRDefault="00634A08" w:rsidP="007B03F5">
      <w:pPr>
        <w:numPr>
          <w:ilvl w:val="0"/>
          <w:numId w:val="31"/>
        </w:numPr>
      </w:pPr>
      <w:r w:rsidRPr="008C3C93">
        <w:rPr>
          <w:b/>
        </w:rPr>
        <w:t>SHM</w:t>
      </w:r>
      <w:r w:rsidRPr="008C3C93">
        <w:t>: Scalable HM.</w:t>
      </w:r>
    </w:p>
    <w:p w14:paraId="239F4DE1" w14:textId="77777777" w:rsidR="00634A08" w:rsidRPr="008C3C93" w:rsidRDefault="00634A08" w:rsidP="007B03F5">
      <w:pPr>
        <w:numPr>
          <w:ilvl w:val="0"/>
          <w:numId w:val="31"/>
        </w:numPr>
      </w:pPr>
      <w:r w:rsidRPr="008C3C93">
        <w:rPr>
          <w:b/>
        </w:rPr>
        <w:t>SHVC</w:t>
      </w:r>
      <w:r w:rsidRPr="008C3C93">
        <w:t>: Scalable high efficiency video coding.</w:t>
      </w:r>
    </w:p>
    <w:p w14:paraId="317B78AC" w14:textId="77777777" w:rsidR="00634A08" w:rsidRPr="008C3C93" w:rsidRDefault="00634A08" w:rsidP="007B03F5">
      <w:pPr>
        <w:numPr>
          <w:ilvl w:val="0"/>
          <w:numId w:val="31"/>
        </w:numPr>
      </w:pPr>
      <w:r w:rsidRPr="008C3C93">
        <w:rPr>
          <w:b/>
        </w:rPr>
        <w:t>SIF</w:t>
      </w:r>
      <w:r w:rsidRPr="008C3C93">
        <w:t>: Switchable (motion) interpolation filter.</w:t>
      </w:r>
    </w:p>
    <w:p w14:paraId="68D13759" w14:textId="77777777" w:rsidR="00634A08" w:rsidRPr="008C3C93" w:rsidRDefault="00634A08" w:rsidP="007B03F5">
      <w:pPr>
        <w:numPr>
          <w:ilvl w:val="0"/>
          <w:numId w:val="31"/>
        </w:numPr>
      </w:pPr>
      <w:r w:rsidRPr="008C3C93">
        <w:rPr>
          <w:b/>
        </w:rPr>
        <w:t>SIMD</w:t>
      </w:r>
      <w:r w:rsidRPr="008C3C93">
        <w:t>: Single instruction, multiple data.</w:t>
      </w:r>
    </w:p>
    <w:p w14:paraId="3D453B82" w14:textId="77777777" w:rsidR="00634A08" w:rsidRPr="008C3C93" w:rsidRDefault="00634A08" w:rsidP="007B03F5">
      <w:pPr>
        <w:numPr>
          <w:ilvl w:val="0"/>
          <w:numId w:val="31"/>
        </w:numPr>
      </w:pPr>
      <w:r w:rsidRPr="008C3C93">
        <w:rPr>
          <w:b/>
        </w:rPr>
        <w:t>SMVD</w:t>
      </w:r>
      <w:r w:rsidRPr="008C3C93">
        <w:t>: Symmetric MVD.</w:t>
      </w:r>
    </w:p>
    <w:p w14:paraId="2408AC77" w14:textId="77777777" w:rsidR="00634A08" w:rsidRPr="008C3C93" w:rsidRDefault="00634A08" w:rsidP="007B03F5">
      <w:pPr>
        <w:numPr>
          <w:ilvl w:val="0"/>
          <w:numId w:val="31"/>
        </w:numPr>
      </w:pPr>
      <w:r w:rsidRPr="008C3C93">
        <w:rPr>
          <w:b/>
        </w:rPr>
        <w:t>SPS</w:t>
      </w:r>
      <w:r w:rsidRPr="008C3C93">
        <w:t>: Sequence parameter set (as in AVC and HEVC).</w:t>
      </w:r>
    </w:p>
    <w:p w14:paraId="7BCD1A95" w14:textId="77777777" w:rsidR="00634A08" w:rsidRPr="008C3C93" w:rsidRDefault="00634A08" w:rsidP="007B03F5">
      <w:pPr>
        <w:numPr>
          <w:ilvl w:val="0"/>
          <w:numId w:val="31"/>
        </w:numPr>
      </w:pPr>
      <w:r w:rsidRPr="008C3C93">
        <w:rPr>
          <w:b/>
        </w:rPr>
        <w:t>STMVP</w:t>
      </w:r>
      <w:r w:rsidRPr="008C3C93">
        <w:t>: Spatial-temporal motion vector prediction.</w:t>
      </w:r>
    </w:p>
    <w:p w14:paraId="0681BFAB" w14:textId="77777777" w:rsidR="00634A08" w:rsidRPr="008C3C93" w:rsidRDefault="00634A08" w:rsidP="007B03F5">
      <w:pPr>
        <w:numPr>
          <w:ilvl w:val="0"/>
          <w:numId w:val="31"/>
        </w:numPr>
      </w:pPr>
      <w:r w:rsidRPr="008C3C93">
        <w:rPr>
          <w:b/>
        </w:rPr>
        <w:t>STRP</w:t>
      </w:r>
      <w:r w:rsidRPr="008C3C93">
        <w:t>: Short-term reference picture.</w:t>
      </w:r>
    </w:p>
    <w:p w14:paraId="3AA2A836" w14:textId="77777777" w:rsidR="00634A08" w:rsidRPr="008C3C93" w:rsidRDefault="00634A08" w:rsidP="007B03F5">
      <w:pPr>
        <w:numPr>
          <w:ilvl w:val="0"/>
          <w:numId w:val="31"/>
        </w:numPr>
      </w:pPr>
      <w:r w:rsidRPr="008C3C93">
        <w:rPr>
          <w:b/>
        </w:rPr>
        <w:t>STSA</w:t>
      </w:r>
      <w:r w:rsidRPr="008C3C93">
        <w:t>: Step-wise temporal sublayer access.</w:t>
      </w:r>
    </w:p>
    <w:p w14:paraId="0D1BF616" w14:textId="77777777" w:rsidR="00634A08" w:rsidRPr="008C3C93" w:rsidRDefault="00634A08" w:rsidP="007B03F5">
      <w:pPr>
        <w:numPr>
          <w:ilvl w:val="0"/>
          <w:numId w:val="31"/>
        </w:numPr>
      </w:pPr>
      <w:r w:rsidRPr="008C3C93">
        <w:rPr>
          <w:b/>
        </w:rPr>
        <w:t>TBA/TBD/TBP</w:t>
      </w:r>
      <w:r w:rsidRPr="008C3C93">
        <w:t>: To be announced/determined/presented.</w:t>
      </w:r>
    </w:p>
    <w:p w14:paraId="04BC7500" w14:textId="77777777" w:rsidR="00634A08" w:rsidRPr="008C3C93" w:rsidRDefault="00634A08" w:rsidP="007B03F5">
      <w:pPr>
        <w:numPr>
          <w:ilvl w:val="0"/>
          <w:numId w:val="31"/>
        </w:numPr>
      </w:pPr>
      <w:r w:rsidRPr="008C3C93">
        <w:rPr>
          <w:b/>
        </w:rPr>
        <w:t>TGM</w:t>
      </w:r>
      <w:r w:rsidRPr="008C3C93">
        <w:t>: Text and graphics with motion – a category of content that primarily contains rendered text and graphics with motion, mixed with a relatively small amount of camera-captured content.</w:t>
      </w:r>
    </w:p>
    <w:p w14:paraId="6F3CE3B6" w14:textId="1E39B9EB" w:rsidR="00C47118" w:rsidRPr="008C3C93" w:rsidRDefault="00C47118" w:rsidP="00C47118">
      <w:pPr>
        <w:numPr>
          <w:ilvl w:val="0"/>
          <w:numId w:val="31"/>
        </w:numPr>
      </w:pPr>
      <w:bookmarkStart w:id="9" w:name="_Hlk84165563"/>
      <w:r w:rsidRPr="008C3C93">
        <w:rPr>
          <w:b/>
        </w:rPr>
        <w:t>TIMD</w:t>
      </w:r>
      <w:r w:rsidRPr="008C3C93">
        <w:t>: Template-based intra mode derivation</w:t>
      </w:r>
    </w:p>
    <w:bookmarkEnd w:id="9"/>
    <w:p w14:paraId="4CE12DA8" w14:textId="77777777" w:rsidR="00634A08" w:rsidRPr="008C3C93" w:rsidRDefault="00634A08" w:rsidP="007B03F5">
      <w:pPr>
        <w:numPr>
          <w:ilvl w:val="0"/>
          <w:numId w:val="31"/>
        </w:numPr>
      </w:pPr>
      <w:r w:rsidRPr="008C3C93">
        <w:rPr>
          <w:b/>
        </w:rPr>
        <w:t>TMVP</w:t>
      </w:r>
      <w:r w:rsidRPr="008C3C93">
        <w:t>: Temporal motion vector prediction.</w:t>
      </w:r>
    </w:p>
    <w:p w14:paraId="75A169C2" w14:textId="77777777" w:rsidR="00634A08" w:rsidRPr="008C3C93" w:rsidRDefault="00634A08" w:rsidP="007B03F5">
      <w:pPr>
        <w:numPr>
          <w:ilvl w:val="0"/>
          <w:numId w:val="31"/>
        </w:numPr>
      </w:pPr>
      <w:r w:rsidRPr="008C3C93">
        <w:rPr>
          <w:b/>
        </w:rPr>
        <w:t>TS</w:t>
      </w:r>
      <w:r w:rsidRPr="008C3C93">
        <w:t>: Transform skip.</w:t>
      </w:r>
    </w:p>
    <w:p w14:paraId="4C632E9D" w14:textId="77777777" w:rsidR="00634A08" w:rsidRPr="008C3C93" w:rsidRDefault="00634A08" w:rsidP="007B03F5">
      <w:pPr>
        <w:numPr>
          <w:ilvl w:val="0"/>
          <w:numId w:val="31"/>
        </w:numPr>
      </w:pPr>
      <w:r w:rsidRPr="008C3C93">
        <w:rPr>
          <w:b/>
        </w:rPr>
        <w:t>TSRC</w:t>
      </w:r>
      <w:r w:rsidRPr="008C3C93">
        <w:t>: Transform skip residual coding.</w:t>
      </w:r>
    </w:p>
    <w:p w14:paraId="14000FAF" w14:textId="77777777" w:rsidR="00634A08" w:rsidRPr="008C3C93" w:rsidRDefault="00634A08" w:rsidP="007B03F5">
      <w:pPr>
        <w:numPr>
          <w:ilvl w:val="0"/>
          <w:numId w:val="31"/>
        </w:numPr>
      </w:pPr>
      <w:r w:rsidRPr="008C3C93">
        <w:rPr>
          <w:b/>
        </w:rPr>
        <w:t>TT</w:t>
      </w:r>
      <w:r w:rsidRPr="008C3C93">
        <w:t>: Ternary tree.</w:t>
      </w:r>
    </w:p>
    <w:p w14:paraId="61666D76" w14:textId="5C7C5BA0" w:rsidR="00634A08" w:rsidRPr="008C3C93" w:rsidRDefault="00634A08" w:rsidP="007B03F5">
      <w:pPr>
        <w:numPr>
          <w:ilvl w:val="0"/>
          <w:numId w:val="31"/>
        </w:numPr>
      </w:pPr>
      <w:r w:rsidRPr="008C3C93">
        <w:rPr>
          <w:b/>
        </w:rPr>
        <w:t>UCBDS</w:t>
      </w:r>
      <w:r w:rsidRPr="008C3C93">
        <w:t>: Unrestricted center-biased diamond search.</w:t>
      </w:r>
    </w:p>
    <w:p w14:paraId="29D3FE51" w14:textId="30D55616" w:rsidR="00F35AD3" w:rsidRPr="008C3C93" w:rsidRDefault="00F35AD3" w:rsidP="007B03F5">
      <w:pPr>
        <w:numPr>
          <w:ilvl w:val="0"/>
          <w:numId w:val="31"/>
        </w:numPr>
      </w:pPr>
      <w:r w:rsidRPr="008C3C93">
        <w:rPr>
          <w:b/>
        </w:rPr>
        <w:t>UGC</w:t>
      </w:r>
      <w:r w:rsidRPr="008C3C93">
        <w:t>: User-generated content.</w:t>
      </w:r>
    </w:p>
    <w:p w14:paraId="31822D3F" w14:textId="77777777" w:rsidR="00634A08" w:rsidRPr="008C3C93" w:rsidRDefault="00634A08" w:rsidP="007B03F5">
      <w:pPr>
        <w:numPr>
          <w:ilvl w:val="0"/>
          <w:numId w:val="31"/>
        </w:numPr>
      </w:pPr>
      <w:r w:rsidRPr="008C3C93">
        <w:rPr>
          <w:b/>
        </w:rPr>
        <w:lastRenderedPageBreak/>
        <w:t>UWP</w:t>
      </w:r>
      <w:r w:rsidRPr="008C3C93">
        <w:t>: Unequal weight prediction.</w:t>
      </w:r>
    </w:p>
    <w:p w14:paraId="6A0E9A82" w14:textId="77777777" w:rsidR="00634A08" w:rsidRPr="008C3C93" w:rsidRDefault="00634A08" w:rsidP="007B03F5">
      <w:pPr>
        <w:numPr>
          <w:ilvl w:val="0"/>
          <w:numId w:val="31"/>
        </w:numPr>
      </w:pPr>
      <w:r w:rsidRPr="008C3C93">
        <w:rPr>
          <w:b/>
        </w:rPr>
        <w:t>VCEG</w:t>
      </w:r>
      <w:r w:rsidRPr="008C3C93">
        <w:t>: Visual coding experts group (ITU-T Q.6/16, the relevant rapporteur group in ITU-T WP3/16, which is one of the two parent bodies of the JVET).</w:t>
      </w:r>
    </w:p>
    <w:p w14:paraId="4D4A5826" w14:textId="1E08E5A4" w:rsidR="00634A08" w:rsidRPr="008C3C93" w:rsidRDefault="00634A08" w:rsidP="007B03F5">
      <w:pPr>
        <w:numPr>
          <w:ilvl w:val="0"/>
          <w:numId w:val="31"/>
        </w:numPr>
      </w:pPr>
      <w:r w:rsidRPr="008C3C93">
        <w:rPr>
          <w:b/>
        </w:rPr>
        <w:t>VPS</w:t>
      </w:r>
      <w:r w:rsidRPr="008C3C93">
        <w:t>: Video parameter set – a parameter set that describes the overall characteristics of a coded video sequence – conceptually sitting above the SPS in the syntax hierarchy.</w:t>
      </w:r>
    </w:p>
    <w:p w14:paraId="565E8CE2" w14:textId="5601A916" w:rsidR="005E5EC3" w:rsidRPr="008C3C93" w:rsidRDefault="005E5EC3" w:rsidP="007B03F5">
      <w:pPr>
        <w:numPr>
          <w:ilvl w:val="0"/>
          <w:numId w:val="31"/>
        </w:numPr>
      </w:pPr>
      <w:r w:rsidRPr="008C3C93">
        <w:rPr>
          <w:b/>
        </w:rPr>
        <w:t>VQA</w:t>
      </w:r>
      <w:r w:rsidRPr="008C3C93">
        <w:t>: Visual quality assessment.</w:t>
      </w:r>
    </w:p>
    <w:p w14:paraId="18C09373" w14:textId="4E770A31" w:rsidR="00DE2A24" w:rsidRPr="008C3C93" w:rsidRDefault="00DE2A24" w:rsidP="007B03F5">
      <w:pPr>
        <w:numPr>
          <w:ilvl w:val="0"/>
          <w:numId w:val="31"/>
        </w:numPr>
      </w:pPr>
      <w:r w:rsidRPr="008C3C93">
        <w:rPr>
          <w:b/>
        </w:rPr>
        <w:t>VT</w:t>
      </w:r>
      <w:r w:rsidRPr="008C3C93">
        <w:t>: Verification testing.</w:t>
      </w:r>
    </w:p>
    <w:p w14:paraId="38248B5D" w14:textId="77777777" w:rsidR="00634A08" w:rsidRPr="008C3C93" w:rsidRDefault="00634A08" w:rsidP="007B03F5">
      <w:pPr>
        <w:numPr>
          <w:ilvl w:val="0"/>
          <w:numId w:val="31"/>
        </w:numPr>
      </w:pPr>
      <w:r w:rsidRPr="008C3C93">
        <w:rPr>
          <w:b/>
        </w:rPr>
        <w:t>VTM</w:t>
      </w:r>
      <w:r w:rsidRPr="008C3C93">
        <w:t>: VVC Test Model.</w:t>
      </w:r>
    </w:p>
    <w:p w14:paraId="6D03354A" w14:textId="77777777" w:rsidR="00634A08" w:rsidRPr="008C3C93" w:rsidRDefault="00634A08" w:rsidP="007B03F5">
      <w:pPr>
        <w:numPr>
          <w:ilvl w:val="0"/>
          <w:numId w:val="31"/>
        </w:numPr>
      </w:pPr>
      <w:r w:rsidRPr="008C3C93">
        <w:rPr>
          <w:b/>
        </w:rPr>
        <w:t>VUI</w:t>
      </w:r>
      <w:r w:rsidRPr="008C3C93">
        <w:t>: Video usability information.</w:t>
      </w:r>
    </w:p>
    <w:p w14:paraId="2F20552A" w14:textId="77777777" w:rsidR="00634A08" w:rsidRPr="008C3C93" w:rsidRDefault="00634A08" w:rsidP="007B03F5">
      <w:pPr>
        <w:numPr>
          <w:ilvl w:val="0"/>
          <w:numId w:val="31"/>
        </w:numPr>
      </w:pPr>
      <w:r w:rsidRPr="008C3C93">
        <w:rPr>
          <w:b/>
        </w:rPr>
        <w:t>VVC</w:t>
      </w:r>
      <w:r w:rsidRPr="008C3C93">
        <w:t>: Versatile Video Coding, the standardization project developed by JVET.</w:t>
      </w:r>
    </w:p>
    <w:p w14:paraId="066FFAB6" w14:textId="77777777" w:rsidR="00634A08" w:rsidRPr="008C3C93" w:rsidRDefault="00634A08" w:rsidP="007B03F5">
      <w:pPr>
        <w:numPr>
          <w:ilvl w:val="0"/>
          <w:numId w:val="31"/>
        </w:numPr>
      </w:pPr>
      <w:r w:rsidRPr="008C3C93">
        <w:rPr>
          <w:b/>
        </w:rPr>
        <w:t>WAIP</w:t>
      </w:r>
      <w:r w:rsidRPr="008C3C93">
        <w:t>: Wide-angle intra prediction</w:t>
      </w:r>
    </w:p>
    <w:p w14:paraId="10F1D26A" w14:textId="77777777" w:rsidR="00634A08" w:rsidRPr="008C3C93" w:rsidRDefault="00634A08" w:rsidP="007B03F5">
      <w:pPr>
        <w:numPr>
          <w:ilvl w:val="0"/>
          <w:numId w:val="31"/>
        </w:numPr>
      </w:pPr>
      <w:r w:rsidRPr="008C3C93">
        <w:rPr>
          <w:b/>
        </w:rPr>
        <w:t>WCG</w:t>
      </w:r>
      <w:r w:rsidRPr="008C3C93">
        <w:t>: Wide colour gamut.</w:t>
      </w:r>
    </w:p>
    <w:p w14:paraId="2821EC20" w14:textId="77777777" w:rsidR="00634A08" w:rsidRPr="008C3C93" w:rsidRDefault="00634A08" w:rsidP="007B03F5">
      <w:pPr>
        <w:numPr>
          <w:ilvl w:val="0"/>
          <w:numId w:val="31"/>
        </w:numPr>
      </w:pPr>
      <w:r w:rsidRPr="008C3C93">
        <w:rPr>
          <w:b/>
        </w:rPr>
        <w:t>WG</w:t>
      </w:r>
      <w:r w:rsidRPr="008C3C93">
        <w:t>: Working group, a group of technical experts (usually used to refer to WG 11, a.k.a. MPEG).</w:t>
      </w:r>
    </w:p>
    <w:p w14:paraId="386C4345" w14:textId="77777777" w:rsidR="00634A08" w:rsidRPr="008C3C93" w:rsidRDefault="00634A08" w:rsidP="007B03F5">
      <w:pPr>
        <w:numPr>
          <w:ilvl w:val="0"/>
          <w:numId w:val="31"/>
        </w:numPr>
      </w:pPr>
      <w:r w:rsidRPr="008C3C93">
        <w:rPr>
          <w:b/>
        </w:rPr>
        <w:t>WPP</w:t>
      </w:r>
      <w:r w:rsidRPr="008C3C93">
        <w:t>: Wavefront parallel processing (usually synonymous with ECS).</w:t>
      </w:r>
    </w:p>
    <w:p w14:paraId="2C5D7806" w14:textId="77777777" w:rsidR="00634A08" w:rsidRPr="008C3C93" w:rsidRDefault="00634A08" w:rsidP="007B03F5">
      <w:pPr>
        <w:numPr>
          <w:ilvl w:val="0"/>
          <w:numId w:val="31"/>
        </w:numPr>
      </w:pPr>
      <w:r w:rsidRPr="008C3C93">
        <w:t>Block and unit names in HEVC:</w:t>
      </w:r>
    </w:p>
    <w:p w14:paraId="18D23C5F" w14:textId="77777777" w:rsidR="00634A08" w:rsidRPr="008C3C93" w:rsidRDefault="00634A08" w:rsidP="007B03F5">
      <w:pPr>
        <w:numPr>
          <w:ilvl w:val="1"/>
          <w:numId w:val="31"/>
        </w:numPr>
      </w:pPr>
      <w:r w:rsidRPr="008C3C93">
        <w:rPr>
          <w:b/>
        </w:rPr>
        <w:t>CTB</w:t>
      </w:r>
      <w:r w:rsidRPr="008C3C93">
        <w:t>: Coding tree block (luma or chroma) – unless the format is monochrome, there are three CTBs per CTU.</w:t>
      </w:r>
    </w:p>
    <w:p w14:paraId="5462D935" w14:textId="77777777" w:rsidR="00634A08" w:rsidRPr="008C3C93" w:rsidRDefault="00634A08" w:rsidP="007B03F5">
      <w:pPr>
        <w:numPr>
          <w:ilvl w:val="1"/>
          <w:numId w:val="31"/>
        </w:numPr>
      </w:pPr>
      <w:r w:rsidRPr="008C3C93">
        <w:rPr>
          <w:b/>
        </w:rPr>
        <w:t>CTU</w:t>
      </w:r>
      <w:r w:rsidRPr="008C3C93">
        <w:t>: Coding tree unit (containing both luma and chroma, synonymous with LCU), with a size of 16x16, 32x32, or 64x64 for the luma component.</w:t>
      </w:r>
    </w:p>
    <w:p w14:paraId="6F33B824" w14:textId="77777777" w:rsidR="00634A08" w:rsidRPr="008C3C93" w:rsidRDefault="00634A08" w:rsidP="007B03F5">
      <w:pPr>
        <w:numPr>
          <w:ilvl w:val="1"/>
          <w:numId w:val="31"/>
        </w:numPr>
      </w:pPr>
      <w:r w:rsidRPr="008C3C93">
        <w:rPr>
          <w:b/>
        </w:rPr>
        <w:t>CB</w:t>
      </w:r>
      <w:r w:rsidRPr="008C3C93">
        <w:t>: Coding block (luma or chroma), a luma or chroma block in a CU.</w:t>
      </w:r>
    </w:p>
    <w:p w14:paraId="2E2C40E1" w14:textId="77777777" w:rsidR="00634A08" w:rsidRPr="008C3C93" w:rsidRDefault="00634A08" w:rsidP="007B03F5">
      <w:pPr>
        <w:numPr>
          <w:ilvl w:val="1"/>
          <w:numId w:val="31"/>
        </w:numPr>
      </w:pPr>
      <w:r w:rsidRPr="008C3C93">
        <w:rPr>
          <w:b/>
        </w:rPr>
        <w:t>CU</w:t>
      </w:r>
      <w:r w:rsidRPr="008C3C93">
        <w:t>: Coding unit (containing both luma and chroma), the level at which the prediction mode, such as intra versus inter, is determined in HEVC, with a size of 2Nx2N for 2N equal to 8, 16, 32, or 64 for luma.</w:t>
      </w:r>
    </w:p>
    <w:p w14:paraId="72C1BEB1" w14:textId="77777777" w:rsidR="00634A08" w:rsidRPr="008C3C93" w:rsidRDefault="00634A08" w:rsidP="007B03F5">
      <w:pPr>
        <w:numPr>
          <w:ilvl w:val="1"/>
          <w:numId w:val="31"/>
        </w:numPr>
      </w:pPr>
      <w:r w:rsidRPr="008C3C93">
        <w:rPr>
          <w:b/>
        </w:rPr>
        <w:t>PB</w:t>
      </w:r>
      <w:r w:rsidRPr="008C3C93">
        <w:t>: Prediction block (luma or chroma), a luma or chroma block of a PU, the level at which the prediction information is conveyed or the level at which the prediction process is performed in HEVC.</w:t>
      </w:r>
    </w:p>
    <w:p w14:paraId="0DBD8D08" w14:textId="77777777" w:rsidR="00634A08" w:rsidRPr="008C3C93" w:rsidRDefault="00634A08" w:rsidP="007B03F5">
      <w:pPr>
        <w:numPr>
          <w:ilvl w:val="1"/>
          <w:numId w:val="31"/>
        </w:numPr>
      </w:pPr>
      <w:r w:rsidRPr="008C3C93">
        <w:rPr>
          <w:b/>
        </w:rPr>
        <w:t>PU</w:t>
      </w:r>
      <w:r w:rsidRPr="008C3C93">
        <w:t>: Prediction unit (containing both luma and chroma), the level of the prediction control syntax within a CU, with eight shape possibilities in HEVC:</w:t>
      </w:r>
    </w:p>
    <w:p w14:paraId="3BD821C8" w14:textId="77777777" w:rsidR="00634A08" w:rsidRPr="008C3C93" w:rsidRDefault="00634A08" w:rsidP="007B03F5">
      <w:pPr>
        <w:numPr>
          <w:ilvl w:val="2"/>
          <w:numId w:val="31"/>
        </w:numPr>
      </w:pPr>
      <w:r w:rsidRPr="008C3C93">
        <w:rPr>
          <w:b/>
        </w:rPr>
        <w:t>2Nx2N</w:t>
      </w:r>
      <w:r w:rsidRPr="008C3C93">
        <w:t>: Having the full width and height of the CU.</w:t>
      </w:r>
    </w:p>
    <w:p w14:paraId="6D94C022" w14:textId="77777777" w:rsidR="00634A08" w:rsidRPr="008C3C93" w:rsidRDefault="00634A08" w:rsidP="007B03F5">
      <w:pPr>
        <w:numPr>
          <w:ilvl w:val="2"/>
          <w:numId w:val="31"/>
        </w:numPr>
      </w:pPr>
      <w:r w:rsidRPr="008C3C93">
        <w:rPr>
          <w:b/>
        </w:rPr>
        <w:t>2NxN (or Nx2N)</w:t>
      </w:r>
      <w:r w:rsidRPr="008C3C93">
        <w:t>: Having two areas that each have the full width and half the height of the CU (or having two areas that each have half the width and the full height of the CU).</w:t>
      </w:r>
    </w:p>
    <w:p w14:paraId="7E9BC751" w14:textId="77777777" w:rsidR="00634A08" w:rsidRPr="008C3C93" w:rsidRDefault="00634A08" w:rsidP="007B03F5">
      <w:pPr>
        <w:numPr>
          <w:ilvl w:val="2"/>
          <w:numId w:val="31"/>
        </w:numPr>
      </w:pPr>
      <w:r w:rsidRPr="008C3C93">
        <w:rPr>
          <w:b/>
        </w:rPr>
        <w:t>NxN</w:t>
      </w:r>
      <w:r w:rsidRPr="008C3C93">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8C3C93" w:rsidRDefault="00634A08" w:rsidP="007B03F5">
      <w:pPr>
        <w:numPr>
          <w:ilvl w:val="2"/>
          <w:numId w:val="31"/>
        </w:numPr>
      </w:pPr>
      <w:r w:rsidRPr="008C3C93">
        <w:rPr>
          <w:b/>
        </w:rPr>
        <w:t>N/2x2N</w:t>
      </w:r>
      <w:r w:rsidRPr="008C3C93">
        <w:t xml:space="preserve"> paired with </w:t>
      </w:r>
      <w:r w:rsidRPr="008C3C93">
        <w:rPr>
          <w:b/>
        </w:rPr>
        <w:t>3N/2x2N</w:t>
      </w:r>
      <w:r w:rsidRPr="008C3C93">
        <w:t xml:space="preserve"> or </w:t>
      </w:r>
      <w:r w:rsidRPr="008C3C93">
        <w:rPr>
          <w:b/>
        </w:rPr>
        <w:t>2NxN/2</w:t>
      </w:r>
      <w:r w:rsidRPr="008C3C93">
        <w:t xml:space="preserve"> paired with </w:t>
      </w:r>
      <w:r w:rsidRPr="008C3C93">
        <w:rPr>
          <w:b/>
        </w:rPr>
        <w:t>2Nx3N/2</w:t>
      </w:r>
      <w:r w:rsidRPr="008C3C93">
        <w:t>: Having two areas that are different in size – cases referred to as AMP, with 2N equal to 16 or 32 for the luma component.</w:t>
      </w:r>
    </w:p>
    <w:p w14:paraId="11C42776" w14:textId="77777777" w:rsidR="00634A08" w:rsidRPr="008C3C93" w:rsidRDefault="00634A08" w:rsidP="007B03F5">
      <w:pPr>
        <w:numPr>
          <w:ilvl w:val="1"/>
          <w:numId w:val="31"/>
        </w:numPr>
      </w:pPr>
      <w:r w:rsidRPr="008C3C93">
        <w:rPr>
          <w:b/>
        </w:rPr>
        <w:t>TB</w:t>
      </w:r>
      <w:r w:rsidRPr="008C3C93">
        <w:t>: Transform block (luma or chroma), a luma or chroma block of a TU, with a size of 4x4, 8x8, 16x16, or 32x32.</w:t>
      </w:r>
    </w:p>
    <w:p w14:paraId="2D2AA180" w14:textId="77777777" w:rsidR="00634A08" w:rsidRPr="008C3C93" w:rsidRDefault="00634A08" w:rsidP="007B03F5">
      <w:pPr>
        <w:numPr>
          <w:ilvl w:val="1"/>
          <w:numId w:val="31"/>
        </w:numPr>
      </w:pPr>
      <w:r w:rsidRPr="008C3C93">
        <w:rPr>
          <w:b/>
        </w:rPr>
        <w:lastRenderedPageBreak/>
        <w:t>TU</w:t>
      </w:r>
      <w:r w:rsidRPr="008C3C93">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8C3C93" w:rsidRDefault="00634A08" w:rsidP="007B03F5">
      <w:pPr>
        <w:numPr>
          <w:ilvl w:val="0"/>
          <w:numId w:val="31"/>
        </w:numPr>
      </w:pPr>
      <w:r w:rsidRPr="008C3C93">
        <w:t>Block and unit names in VVC:</w:t>
      </w:r>
    </w:p>
    <w:p w14:paraId="433CC38E" w14:textId="77777777" w:rsidR="00634A08" w:rsidRPr="008C3C93" w:rsidRDefault="00634A08" w:rsidP="007B03F5">
      <w:pPr>
        <w:numPr>
          <w:ilvl w:val="1"/>
          <w:numId w:val="31"/>
        </w:numPr>
      </w:pPr>
      <w:r w:rsidRPr="008C3C93">
        <w:rPr>
          <w:b/>
        </w:rPr>
        <w:t>CTB</w:t>
      </w:r>
      <w:r w:rsidRPr="008C3C93">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8C3C93" w:rsidRDefault="00634A08" w:rsidP="007B03F5">
      <w:pPr>
        <w:numPr>
          <w:ilvl w:val="1"/>
          <w:numId w:val="31"/>
        </w:numPr>
      </w:pPr>
      <w:r w:rsidRPr="008C3C93">
        <w:rPr>
          <w:b/>
        </w:rPr>
        <w:t>CTU</w:t>
      </w:r>
      <w:r w:rsidRPr="008C3C93">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2CF269CE" w14:textId="77777777" w:rsidR="00634A08" w:rsidRPr="008C3C93" w:rsidRDefault="00634A08" w:rsidP="007B03F5">
      <w:pPr>
        <w:numPr>
          <w:ilvl w:val="1"/>
          <w:numId w:val="31"/>
        </w:numPr>
      </w:pPr>
      <w:r w:rsidRPr="008C3C93">
        <w:rPr>
          <w:b/>
        </w:rPr>
        <w:t>CB</w:t>
      </w:r>
      <w:r w:rsidRPr="008C3C93">
        <w:t>: Coding block, a luma or chroma block in a CU.</w:t>
      </w:r>
    </w:p>
    <w:p w14:paraId="6AD1BD4E" w14:textId="77777777" w:rsidR="00634A08" w:rsidRPr="008C3C93" w:rsidRDefault="00634A08" w:rsidP="007B03F5">
      <w:pPr>
        <w:numPr>
          <w:ilvl w:val="1"/>
          <w:numId w:val="31"/>
        </w:numPr>
      </w:pPr>
      <w:r w:rsidRPr="008C3C93">
        <w:rPr>
          <w:b/>
        </w:rPr>
        <w:t>CU</w:t>
      </w:r>
      <w:r w:rsidRPr="008C3C93">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8C3C93" w:rsidRDefault="00634A08" w:rsidP="007B03F5">
      <w:pPr>
        <w:numPr>
          <w:ilvl w:val="1"/>
          <w:numId w:val="31"/>
        </w:numPr>
      </w:pPr>
      <w:r w:rsidRPr="008C3C93">
        <w:rPr>
          <w:b/>
        </w:rPr>
        <w:t>PB</w:t>
      </w:r>
      <w:r w:rsidRPr="008C3C93">
        <w:t>: Prediction block, a luma or chroma block of a PU.</w:t>
      </w:r>
    </w:p>
    <w:p w14:paraId="5384A217" w14:textId="77777777" w:rsidR="00634A08" w:rsidRPr="008C3C93" w:rsidRDefault="00634A08" w:rsidP="007B03F5">
      <w:pPr>
        <w:numPr>
          <w:ilvl w:val="1"/>
          <w:numId w:val="31"/>
        </w:numPr>
      </w:pPr>
      <w:r w:rsidRPr="008C3C93">
        <w:rPr>
          <w:b/>
        </w:rPr>
        <w:t>PU</w:t>
      </w:r>
      <w:r w:rsidRPr="008C3C93">
        <w:t>: Prediction unit, has the same size as a CU in the VVC context.</w:t>
      </w:r>
    </w:p>
    <w:p w14:paraId="224B2021" w14:textId="77777777" w:rsidR="00634A08" w:rsidRPr="008C3C93" w:rsidRDefault="00634A08" w:rsidP="007B03F5">
      <w:pPr>
        <w:numPr>
          <w:ilvl w:val="1"/>
          <w:numId w:val="31"/>
        </w:numPr>
      </w:pPr>
      <w:r w:rsidRPr="008C3C93">
        <w:rPr>
          <w:b/>
        </w:rPr>
        <w:t>TB</w:t>
      </w:r>
      <w:r w:rsidRPr="008C3C93">
        <w:t>: Transform block, a luma or chroma block of a TU.</w:t>
      </w:r>
    </w:p>
    <w:p w14:paraId="371C4850" w14:textId="77777777" w:rsidR="00634A08" w:rsidRPr="008C3C93" w:rsidRDefault="00634A08" w:rsidP="007B03F5">
      <w:pPr>
        <w:numPr>
          <w:ilvl w:val="1"/>
          <w:numId w:val="31"/>
        </w:numPr>
      </w:pPr>
      <w:r w:rsidRPr="008C3C93">
        <w:rPr>
          <w:b/>
        </w:rPr>
        <w:t>TU</w:t>
      </w:r>
      <w:r w:rsidRPr="008C3C93">
        <w:t>: Transform unit, has the same size as a CU in the VVC context.</w:t>
      </w:r>
    </w:p>
    <w:p w14:paraId="2DB64AFD" w14:textId="5A918DCE" w:rsidR="00D94473" w:rsidRPr="008C3C93" w:rsidRDefault="00D94473" w:rsidP="009F5B0B">
      <w:pPr>
        <w:pStyle w:val="Heading2"/>
        <w:ind w:left="578" w:hanging="578"/>
        <w:rPr>
          <w:lang w:val="en-CA"/>
        </w:rPr>
      </w:pPr>
      <w:bookmarkStart w:id="10" w:name="_Ref43878169"/>
      <w:r w:rsidRPr="008C3C93">
        <w:rPr>
          <w:lang w:val="en-CA"/>
        </w:rPr>
        <w:t>Opening remarks</w:t>
      </w:r>
      <w:bookmarkEnd w:id="10"/>
    </w:p>
    <w:p w14:paraId="4567A959" w14:textId="7704C13E" w:rsidR="00431F3D" w:rsidRPr="008C3C93" w:rsidRDefault="00C07252" w:rsidP="00C54445">
      <w:r w:rsidRPr="008C3C93">
        <w:t>Remarks during</w:t>
      </w:r>
      <w:r w:rsidR="00645F85" w:rsidRPr="008C3C93">
        <w:t xml:space="preserve"> the o</w:t>
      </w:r>
      <w:r w:rsidR="00431F3D" w:rsidRPr="008C3C93">
        <w:t xml:space="preserve">pening </w:t>
      </w:r>
      <w:r w:rsidRPr="008C3C93">
        <w:t>session</w:t>
      </w:r>
      <w:r w:rsidR="008F616E" w:rsidRPr="008C3C93">
        <w:t xml:space="preserve"> </w:t>
      </w:r>
      <w:r w:rsidR="00431F3D" w:rsidRPr="008C3C93">
        <w:t xml:space="preserve">of </w:t>
      </w:r>
      <w:r w:rsidR="008F616E" w:rsidRPr="008C3C93">
        <w:t xml:space="preserve">the </w:t>
      </w:r>
      <w:r w:rsidR="00431F3D" w:rsidRPr="008C3C93">
        <w:t xml:space="preserve">meeting </w:t>
      </w:r>
      <w:r w:rsidR="00CE0EF6" w:rsidRPr="008C3C93">
        <w:t>Wednes</w:t>
      </w:r>
      <w:r w:rsidR="009B3B8E" w:rsidRPr="008C3C93">
        <w:t xml:space="preserve">day </w:t>
      </w:r>
      <w:r w:rsidR="0015733E" w:rsidRPr="008C3C93">
        <w:t>6</w:t>
      </w:r>
      <w:r w:rsidR="009B3B8E" w:rsidRPr="008C3C93">
        <w:t xml:space="preserve"> </w:t>
      </w:r>
      <w:r w:rsidR="0015733E" w:rsidRPr="008C3C93">
        <w:t>October</w:t>
      </w:r>
      <w:r w:rsidR="00AA6C43" w:rsidRPr="008C3C93">
        <w:t xml:space="preserve"> </w:t>
      </w:r>
      <w:r w:rsidR="006F0FEB" w:rsidRPr="008C3C93">
        <w:t xml:space="preserve">at </w:t>
      </w:r>
      <w:r w:rsidR="00CE0EF6" w:rsidRPr="008C3C93">
        <w:t>05</w:t>
      </w:r>
      <w:r w:rsidR="00143ABD" w:rsidRPr="008C3C93">
        <w:t>00</w:t>
      </w:r>
      <w:r w:rsidR="006F0FEB" w:rsidRPr="008C3C93">
        <w:t xml:space="preserve"> UTC </w:t>
      </w:r>
      <w:r w:rsidR="00645F85" w:rsidRPr="008C3C93">
        <w:t>were as follows.</w:t>
      </w:r>
    </w:p>
    <w:p w14:paraId="4F65DA3C" w14:textId="529AE49E" w:rsidR="009B3B8E" w:rsidRPr="008C3C93" w:rsidRDefault="00EC2C83" w:rsidP="007B03F5">
      <w:pPr>
        <w:pStyle w:val="ListBullet2"/>
        <w:numPr>
          <w:ilvl w:val="0"/>
          <w:numId w:val="19"/>
        </w:numPr>
        <w:contextualSpacing w:val="0"/>
      </w:pPr>
      <w:r w:rsidRPr="008C3C93">
        <w:t>Timing and organization of online meetings, calendar</w:t>
      </w:r>
      <w:r w:rsidR="007A7272">
        <w:t xml:space="preserve"> posting of session plans</w:t>
      </w:r>
    </w:p>
    <w:p w14:paraId="752D3390" w14:textId="71C5FE22" w:rsidR="007C522B" w:rsidRPr="008C3C93" w:rsidRDefault="007C522B" w:rsidP="007B03F5">
      <w:pPr>
        <w:pStyle w:val="ListBullet2"/>
        <w:numPr>
          <w:ilvl w:val="0"/>
          <w:numId w:val="19"/>
        </w:numPr>
        <w:contextualSpacing w:val="0"/>
      </w:pPr>
      <w:r w:rsidRPr="008C3C93">
        <w:t>Standards</w:t>
      </w:r>
      <w:r w:rsidR="000D6768">
        <w:t>,</w:t>
      </w:r>
      <w:r w:rsidRPr="008C3C93">
        <w:t xml:space="preserve"> </w:t>
      </w:r>
      <w:r w:rsidR="00E84B51">
        <w:t>TRs</w:t>
      </w:r>
      <w:r w:rsidR="000D6768">
        <w:t>, supplements and technical papers</w:t>
      </w:r>
      <w:r w:rsidR="00E84B51">
        <w:t xml:space="preserve"> </w:t>
      </w:r>
      <w:r w:rsidR="00234A0A" w:rsidRPr="008C3C93">
        <w:t xml:space="preserve">approval and </w:t>
      </w:r>
      <w:r w:rsidRPr="008C3C93">
        <w:t>publication status</w:t>
      </w:r>
    </w:p>
    <w:p w14:paraId="21D93BC6" w14:textId="49CABB10" w:rsidR="00220175" w:rsidRPr="008C3C93" w:rsidRDefault="00B54652" w:rsidP="007B03F5">
      <w:pPr>
        <w:pStyle w:val="ListBullet2"/>
        <w:numPr>
          <w:ilvl w:val="1"/>
          <w:numId w:val="19"/>
        </w:numPr>
        <w:contextualSpacing w:val="0"/>
      </w:pPr>
      <w:r w:rsidRPr="008C3C93">
        <w:t xml:space="preserve">Working practices </w:t>
      </w:r>
      <w:r w:rsidR="00E80C2B" w:rsidRPr="008C3C93">
        <w:t>using objective metrics</w:t>
      </w:r>
      <w:r w:rsidR="00FD1B85" w:rsidRPr="008C3C93">
        <w:t xml:space="preserve"> report</w:t>
      </w:r>
    </w:p>
    <w:p w14:paraId="0AB5B187" w14:textId="619C4A65" w:rsidR="005622AD" w:rsidRPr="008C3C93" w:rsidRDefault="005622AD" w:rsidP="007B03F5">
      <w:pPr>
        <w:pStyle w:val="ListBullet2"/>
        <w:numPr>
          <w:ilvl w:val="2"/>
          <w:numId w:val="19"/>
        </w:numPr>
        <w:contextualSpacing w:val="0"/>
      </w:pPr>
      <w:bookmarkStart w:id="11" w:name="_Hlk72743799"/>
      <w:r w:rsidRPr="008C3C93">
        <w:t>HSTP-VID-WPOM</w:t>
      </w:r>
      <w:r w:rsidR="004C2869" w:rsidRPr="008C3C93">
        <w:t xml:space="preserve"> V1</w:t>
      </w:r>
      <w:bookmarkEnd w:id="11"/>
      <w:r w:rsidR="004C2869" w:rsidRPr="008C3C93">
        <w:t>:</w:t>
      </w:r>
      <w:r w:rsidRPr="008C3C93">
        <w:t xml:space="preserve"> </w:t>
      </w:r>
      <w:r w:rsidR="000D6768">
        <w:t xml:space="preserve">approved </w:t>
      </w:r>
      <w:r w:rsidR="004C2869" w:rsidRPr="008C3C93">
        <w:t>2020</w:t>
      </w:r>
      <w:r w:rsidR="00234A0A" w:rsidRPr="008C3C93">
        <w:t>-07-03</w:t>
      </w:r>
      <w:r w:rsidR="004C2869" w:rsidRPr="008C3C93">
        <w:t>, published 2020-11</w:t>
      </w:r>
    </w:p>
    <w:p w14:paraId="0AC3FEC2" w14:textId="218BBDDE" w:rsidR="005622AD" w:rsidRPr="008C3C93" w:rsidRDefault="005622AD" w:rsidP="007B03F5">
      <w:pPr>
        <w:pStyle w:val="ListBullet2"/>
        <w:numPr>
          <w:ilvl w:val="2"/>
          <w:numId w:val="19"/>
        </w:numPr>
        <w:contextualSpacing w:val="0"/>
      </w:pPr>
      <w:r w:rsidRPr="008C3C93">
        <w:t xml:space="preserve">ISO/IEC </w:t>
      </w:r>
      <w:r w:rsidR="00E80C2B" w:rsidRPr="008C3C93">
        <w:t xml:space="preserve">TR </w:t>
      </w:r>
      <w:r w:rsidRPr="008C3C93">
        <w:t>23002-8</w:t>
      </w:r>
      <w:r w:rsidR="004C2869" w:rsidRPr="008C3C93">
        <w:t xml:space="preserve"> </w:t>
      </w:r>
      <w:r w:rsidR="00234A0A" w:rsidRPr="008C3C93">
        <w:t>(Ed. 1)</w:t>
      </w:r>
      <w:r w:rsidRPr="008C3C93">
        <w:t xml:space="preserve"> </w:t>
      </w:r>
      <w:r w:rsidR="00234A0A" w:rsidRPr="008C3C93">
        <w:t>published 2021-05-20</w:t>
      </w:r>
    </w:p>
    <w:p w14:paraId="11286971" w14:textId="77777777" w:rsidR="0015733E" w:rsidRPr="008C3C93" w:rsidRDefault="0015733E" w:rsidP="0015733E">
      <w:pPr>
        <w:pStyle w:val="ListBullet2"/>
        <w:numPr>
          <w:ilvl w:val="1"/>
          <w:numId w:val="19"/>
        </w:numPr>
        <w:contextualSpacing w:val="0"/>
      </w:pPr>
      <w:r w:rsidRPr="008C3C93">
        <w:t>AVC</w:t>
      </w:r>
    </w:p>
    <w:p w14:paraId="5661C79A" w14:textId="040B69B3" w:rsidR="0015733E" w:rsidRPr="008C3C93" w:rsidRDefault="0015733E" w:rsidP="0015733E">
      <w:pPr>
        <w:pStyle w:val="ListBullet2"/>
        <w:numPr>
          <w:ilvl w:val="2"/>
          <w:numId w:val="19"/>
        </w:numPr>
        <w:contextualSpacing w:val="0"/>
      </w:pPr>
      <w:r w:rsidRPr="008C3C93">
        <w:t>H.264</w:t>
      </w:r>
      <w:r w:rsidR="00683B9A">
        <w:t xml:space="preserve"> V</w:t>
      </w:r>
      <w:r w:rsidRPr="008C3C93">
        <w:t xml:space="preserve">14 Consented at 22nd meeting </w:t>
      </w:r>
      <w:r w:rsidR="00683B9A">
        <w:t xml:space="preserve">on 2021-04-30 </w:t>
      </w:r>
      <w:r w:rsidRPr="008C3C93">
        <w:t xml:space="preserve">(with annotated regions, shutter interval, and miscellaneous corrections), </w:t>
      </w:r>
      <w:r w:rsidR="00683B9A">
        <w:t xml:space="preserve">approved </w:t>
      </w:r>
      <w:r w:rsidR="00683B9A" w:rsidRPr="00683B9A">
        <w:t>2021-08-22</w:t>
      </w:r>
      <w:r w:rsidR="00683B9A">
        <w:t>,</w:t>
      </w:r>
      <w:r w:rsidR="00683B9A" w:rsidRPr="00683B9A">
        <w:t xml:space="preserve"> </w:t>
      </w:r>
      <w:r w:rsidRPr="008C3C93">
        <w:t>published</w:t>
      </w:r>
      <w:r w:rsidR="00AD2A7F">
        <w:t xml:space="preserve"> </w:t>
      </w:r>
      <w:r w:rsidR="00294776">
        <w:t>2020-10-13 (during the current meeting)</w:t>
      </w:r>
      <w:r w:rsidR="00294776" w:rsidRPr="008C3C93">
        <w:t xml:space="preserve"> </w:t>
      </w:r>
    </w:p>
    <w:p w14:paraId="00333797" w14:textId="44E299F9" w:rsidR="0015733E" w:rsidRPr="008C3C93" w:rsidRDefault="0015733E" w:rsidP="0015733E">
      <w:pPr>
        <w:pStyle w:val="ListBullet2"/>
        <w:numPr>
          <w:ilvl w:val="2"/>
          <w:numId w:val="19"/>
        </w:numPr>
        <w:contextualSpacing w:val="0"/>
      </w:pPr>
      <w:r w:rsidRPr="008C3C93">
        <w:t xml:space="preserve">ISO/IEC 14496-10:2020 (Ed. 9) FDIS </w:t>
      </w:r>
      <w:r w:rsidR="00683B9A">
        <w:t xml:space="preserve">ballot </w:t>
      </w:r>
      <w:r w:rsidRPr="008C3C93">
        <w:t xml:space="preserve">closed 2020-11-27, published 2020-12-15 – corresponding aspects </w:t>
      </w:r>
      <w:r w:rsidR="00683B9A">
        <w:t xml:space="preserve">for </w:t>
      </w:r>
      <w:r w:rsidR="00E84B51" w:rsidRPr="008C3C93">
        <w:t xml:space="preserve">additional SEI </w:t>
      </w:r>
      <w:r w:rsidR="00E84B51">
        <w:t xml:space="preserve">messages </w:t>
      </w:r>
      <w:r w:rsidRPr="008C3C93">
        <w:t xml:space="preserve">are partly in the in-progress </w:t>
      </w:r>
      <w:r w:rsidR="00E84B51">
        <w:t>DIS</w:t>
      </w:r>
      <w:r w:rsidR="00E84B51" w:rsidRPr="008C3C93">
        <w:t xml:space="preserve"> </w:t>
      </w:r>
      <w:r w:rsidRPr="008C3C93">
        <w:t>(see below)</w:t>
      </w:r>
    </w:p>
    <w:p w14:paraId="55FA650D" w14:textId="00C33131" w:rsidR="00234A0A" w:rsidRPr="008C3C93" w:rsidRDefault="00B54652" w:rsidP="007B03F5">
      <w:pPr>
        <w:pStyle w:val="ListBullet2"/>
        <w:numPr>
          <w:ilvl w:val="1"/>
          <w:numId w:val="19"/>
        </w:numPr>
        <w:contextualSpacing w:val="0"/>
      </w:pPr>
      <w:r w:rsidRPr="008C3C93">
        <w:t>HEVC</w:t>
      </w:r>
    </w:p>
    <w:p w14:paraId="4E17B568" w14:textId="13841976" w:rsidR="00234A0A" w:rsidRPr="008C3C93" w:rsidRDefault="00234A0A" w:rsidP="007B03F5">
      <w:pPr>
        <w:pStyle w:val="ListBullet2"/>
        <w:numPr>
          <w:ilvl w:val="2"/>
          <w:numId w:val="19"/>
        </w:numPr>
        <w:contextualSpacing w:val="0"/>
      </w:pPr>
      <w:r w:rsidRPr="008C3C93">
        <w:t>H.265 V7 approved 2019-11-29, published 2020-01-10</w:t>
      </w:r>
    </w:p>
    <w:p w14:paraId="2495851B" w14:textId="7D3B7790" w:rsidR="00234A0A" w:rsidRPr="008C3C93" w:rsidRDefault="00234A0A" w:rsidP="007B03F5">
      <w:pPr>
        <w:pStyle w:val="ListBullet2"/>
        <w:numPr>
          <w:ilvl w:val="2"/>
          <w:numId w:val="19"/>
        </w:numPr>
        <w:contextualSpacing w:val="0"/>
      </w:pPr>
      <w:r w:rsidRPr="008C3C93">
        <w:t xml:space="preserve">ISO/IEC 23008-2:2020 (Ed. 4) </w:t>
      </w:r>
      <w:r w:rsidR="00CB5EC7" w:rsidRPr="008C3C93">
        <w:t xml:space="preserve">FDIS closed 2020-07-16, </w:t>
      </w:r>
      <w:r w:rsidRPr="008C3C93">
        <w:t>published 2020-08-27</w:t>
      </w:r>
    </w:p>
    <w:p w14:paraId="715DE65A" w14:textId="4CB1840E" w:rsidR="00234A0A" w:rsidRPr="008C3C93" w:rsidRDefault="00234A0A" w:rsidP="007B03F5">
      <w:pPr>
        <w:pStyle w:val="ListBullet2"/>
        <w:numPr>
          <w:ilvl w:val="2"/>
          <w:numId w:val="19"/>
        </w:numPr>
        <w:contextualSpacing w:val="0"/>
      </w:pPr>
      <w:r w:rsidRPr="008C3C93">
        <w:t xml:space="preserve">H.265 V8 Consented at the </w:t>
      </w:r>
      <w:r w:rsidR="0015733E" w:rsidRPr="008C3C93">
        <w:t>22nd</w:t>
      </w:r>
      <w:r w:rsidR="005E54EB" w:rsidRPr="008C3C93">
        <w:t xml:space="preserve"> </w:t>
      </w:r>
      <w:r w:rsidRPr="008C3C93">
        <w:t>meeting (Shutter interval information SEI message</w:t>
      </w:r>
      <w:r w:rsidR="005E54EB" w:rsidRPr="008C3C93">
        <w:t xml:space="preserve"> </w:t>
      </w:r>
      <w:r w:rsidR="004B1F3E" w:rsidRPr="008C3C93">
        <w:t>and miscellaneous corrections</w:t>
      </w:r>
      <w:r w:rsidRPr="008C3C93">
        <w:t>)</w:t>
      </w:r>
      <w:r w:rsidR="005E54EB" w:rsidRPr="008C3C93">
        <w:t xml:space="preserve">, </w:t>
      </w:r>
      <w:r w:rsidR="00294776">
        <w:t xml:space="preserve">was </w:t>
      </w:r>
      <w:r w:rsidR="00294776" w:rsidRPr="008C3C93">
        <w:t>published</w:t>
      </w:r>
      <w:r w:rsidR="00294776">
        <w:t xml:space="preserve"> 2020-10-13 (during the current meeting)</w:t>
      </w:r>
      <w:r w:rsidR="00AD2A7F">
        <w:t xml:space="preserve"> </w:t>
      </w:r>
    </w:p>
    <w:p w14:paraId="79E821D6" w14:textId="77A7AE6A" w:rsidR="00234A0A" w:rsidRPr="008C3C93" w:rsidRDefault="00234A0A" w:rsidP="0015733E">
      <w:pPr>
        <w:pStyle w:val="ListBullet2"/>
        <w:numPr>
          <w:ilvl w:val="2"/>
          <w:numId w:val="19"/>
        </w:numPr>
        <w:contextualSpacing w:val="0"/>
      </w:pPr>
      <w:r w:rsidRPr="008C3C93">
        <w:t xml:space="preserve">ISO/IEC 23008-2:2020 FDAM 1 ballot </w:t>
      </w:r>
      <w:r w:rsidR="00CB5EC7" w:rsidRPr="008C3C93">
        <w:t xml:space="preserve">closed </w:t>
      </w:r>
      <w:r w:rsidRPr="008C3C93">
        <w:t>2021-0</w:t>
      </w:r>
      <w:r w:rsidR="00CB5EC7" w:rsidRPr="008C3C93">
        <w:t>6</w:t>
      </w:r>
      <w:r w:rsidRPr="008C3C93">
        <w:t>-0</w:t>
      </w:r>
      <w:r w:rsidR="00CB5EC7" w:rsidRPr="008C3C93">
        <w:t>3</w:t>
      </w:r>
      <w:r w:rsidRPr="008C3C93">
        <w:t xml:space="preserve"> (Shutter interval information SEI message)</w:t>
      </w:r>
      <w:r w:rsidR="0015733E" w:rsidRPr="008C3C93">
        <w:t xml:space="preserve"> p</w:t>
      </w:r>
      <w:r w:rsidR="00CB5EC7" w:rsidRPr="008C3C93">
        <w:t>ublished 2021-07-12</w:t>
      </w:r>
    </w:p>
    <w:p w14:paraId="3353A5A7" w14:textId="5E2A4621" w:rsidR="00B54652" w:rsidRPr="008C3C93" w:rsidRDefault="008C7F67" w:rsidP="007B03F5">
      <w:pPr>
        <w:pStyle w:val="ListBullet2"/>
        <w:numPr>
          <w:ilvl w:val="1"/>
          <w:numId w:val="19"/>
        </w:numPr>
        <w:contextualSpacing w:val="0"/>
      </w:pPr>
      <w:r w:rsidRPr="008C3C93">
        <w:lastRenderedPageBreak/>
        <w:t>U</w:t>
      </w:r>
      <w:r w:rsidR="00A469AA" w:rsidRPr="008C3C93">
        <w:t>sage</w:t>
      </w:r>
      <w:r w:rsidR="00FD1B85" w:rsidRPr="008C3C93">
        <w:t xml:space="preserve"> </w:t>
      </w:r>
      <w:r w:rsidRPr="008C3C93">
        <w:t xml:space="preserve">of code points </w:t>
      </w:r>
      <w:r w:rsidR="00FD1B85" w:rsidRPr="008C3C93">
        <w:t>report</w:t>
      </w:r>
    </w:p>
    <w:p w14:paraId="68309C57" w14:textId="0DFF077A" w:rsidR="00E80C2B" w:rsidRPr="008C3C93" w:rsidRDefault="00E80C2B" w:rsidP="007B03F5">
      <w:pPr>
        <w:pStyle w:val="ListBullet2"/>
        <w:numPr>
          <w:ilvl w:val="2"/>
          <w:numId w:val="19"/>
        </w:numPr>
        <w:contextualSpacing w:val="0"/>
      </w:pPr>
      <w:r w:rsidRPr="008C3C93">
        <w:t xml:space="preserve">H.Sup19 V3 </w:t>
      </w:r>
      <w:r w:rsidR="00CB5EC7" w:rsidRPr="008C3C93">
        <w:t>approved 2021-04-30, published 2021-06-04</w:t>
      </w:r>
    </w:p>
    <w:p w14:paraId="60D271AA" w14:textId="1F013D14" w:rsidR="00E80C2B" w:rsidRPr="008C3C93" w:rsidRDefault="00E80C2B" w:rsidP="007B03F5">
      <w:pPr>
        <w:pStyle w:val="ListBullet2"/>
        <w:numPr>
          <w:ilvl w:val="2"/>
          <w:numId w:val="19"/>
        </w:numPr>
        <w:contextualSpacing w:val="0"/>
      </w:pPr>
      <w:r w:rsidRPr="008C3C93">
        <w:t>ISO/IEC TR 23091-4 (Ed. 3) published 2021-05-23</w:t>
      </w:r>
    </w:p>
    <w:p w14:paraId="40C76282" w14:textId="2FC97BEA" w:rsidR="00E80C2B" w:rsidRPr="008C3C93" w:rsidRDefault="00E80C2B" w:rsidP="007B03F5">
      <w:pPr>
        <w:pStyle w:val="ListBullet2"/>
        <w:keepNext/>
        <w:numPr>
          <w:ilvl w:val="1"/>
          <w:numId w:val="19"/>
        </w:numPr>
        <w:contextualSpacing w:val="0"/>
      </w:pPr>
      <w:r w:rsidRPr="008C3C93">
        <w:t>VVC</w:t>
      </w:r>
    </w:p>
    <w:p w14:paraId="5FA394E6" w14:textId="7EE51E0D" w:rsidR="00E80C2B" w:rsidRPr="008C3C93" w:rsidRDefault="00E80C2B" w:rsidP="007B03F5">
      <w:pPr>
        <w:pStyle w:val="ListBullet2"/>
        <w:keepNext/>
        <w:numPr>
          <w:ilvl w:val="2"/>
          <w:numId w:val="19"/>
        </w:numPr>
        <w:contextualSpacing w:val="0"/>
      </w:pPr>
      <w:r w:rsidRPr="008C3C93">
        <w:t>H.266 V1 approved 2020-08-29, published 2020-11-10</w:t>
      </w:r>
    </w:p>
    <w:p w14:paraId="36BED7F4" w14:textId="364691BC" w:rsidR="00E80C2B" w:rsidRPr="008C3C93" w:rsidRDefault="00E80C2B" w:rsidP="007B03F5">
      <w:pPr>
        <w:pStyle w:val="ListBullet2"/>
        <w:numPr>
          <w:ilvl w:val="2"/>
          <w:numId w:val="19"/>
        </w:numPr>
        <w:contextualSpacing w:val="0"/>
      </w:pPr>
      <w:r w:rsidRPr="008C3C93">
        <w:t>ISO/IEC 23090-3:2021 (Ed. 1) published 2021-02-16</w:t>
      </w:r>
    </w:p>
    <w:p w14:paraId="7542A319" w14:textId="0A06C52F" w:rsidR="00E80C2B" w:rsidRPr="008C3C93" w:rsidRDefault="00E80C2B" w:rsidP="007B03F5">
      <w:pPr>
        <w:pStyle w:val="ListBullet2"/>
        <w:keepNext/>
        <w:numPr>
          <w:ilvl w:val="1"/>
          <w:numId w:val="19"/>
        </w:numPr>
        <w:contextualSpacing w:val="0"/>
      </w:pPr>
      <w:r w:rsidRPr="008C3C93">
        <w:t>VSEI</w:t>
      </w:r>
    </w:p>
    <w:p w14:paraId="3CB57D30" w14:textId="066ACA99" w:rsidR="00E80C2B" w:rsidRPr="008C3C93" w:rsidRDefault="00E80C2B" w:rsidP="007B03F5">
      <w:pPr>
        <w:pStyle w:val="ListBullet2"/>
        <w:keepNext/>
        <w:numPr>
          <w:ilvl w:val="2"/>
          <w:numId w:val="19"/>
        </w:numPr>
        <w:contextualSpacing w:val="0"/>
      </w:pPr>
      <w:r w:rsidRPr="008C3C93">
        <w:t>H.274 V1 approved 2020-08-29, published 2020-11-10</w:t>
      </w:r>
    </w:p>
    <w:p w14:paraId="1A929B71" w14:textId="0E96728E" w:rsidR="00E80C2B" w:rsidRPr="008C3C93" w:rsidRDefault="00E80C2B" w:rsidP="007B03F5">
      <w:pPr>
        <w:pStyle w:val="ListBullet2"/>
        <w:numPr>
          <w:ilvl w:val="2"/>
          <w:numId w:val="19"/>
        </w:numPr>
        <w:contextualSpacing w:val="0"/>
      </w:pPr>
      <w:r w:rsidRPr="008C3C93">
        <w:t>ISO/IEC 23002-7:2021 (Ed. 1) published 2021-01-28</w:t>
      </w:r>
    </w:p>
    <w:p w14:paraId="040A637C" w14:textId="4439BACB" w:rsidR="00CE0EF6" w:rsidRPr="008C3C93" w:rsidRDefault="00CE0EF6" w:rsidP="007B03F5">
      <w:pPr>
        <w:pStyle w:val="ListBullet2"/>
        <w:numPr>
          <w:ilvl w:val="1"/>
          <w:numId w:val="19"/>
        </w:numPr>
        <w:contextualSpacing w:val="0"/>
      </w:pPr>
      <w:r w:rsidRPr="008C3C93">
        <w:t xml:space="preserve">CICP </w:t>
      </w:r>
      <w:r w:rsidR="00683B9A">
        <w:t>V</w:t>
      </w:r>
      <w:r w:rsidRPr="008C3C93">
        <w:t>2 (inc</w:t>
      </w:r>
      <w:r w:rsidR="00AD2A7F">
        <w:t>l</w:t>
      </w:r>
      <w:r w:rsidRPr="008C3C93">
        <w:t>udes errata items)</w:t>
      </w:r>
    </w:p>
    <w:p w14:paraId="3CE801CD" w14:textId="3D4928C9" w:rsidR="00CE0EF6" w:rsidRDefault="00CB5EC7" w:rsidP="007B03F5">
      <w:pPr>
        <w:pStyle w:val="ListBullet2"/>
        <w:numPr>
          <w:ilvl w:val="2"/>
          <w:numId w:val="19"/>
        </w:numPr>
        <w:contextualSpacing w:val="0"/>
      </w:pPr>
      <w:r w:rsidRPr="008C3C93">
        <w:t xml:space="preserve">ISO/IEC </w:t>
      </w:r>
      <w:r w:rsidR="004B1F3E" w:rsidRPr="008C3C93">
        <w:t xml:space="preserve">23091-2 </w:t>
      </w:r>
      <w:r w:rsidRPr="008C3C93">
        <w:t>had been forwarded from DIS directly for publication in 2021-04</w:t>
      </w:r>
    </w:p>
    <w:p w14:paraId="3AAE7AB7" w14:textId="522988E5" w:rsidR="00683B9A" w:rsidRPr="008C3C93" w:rsidRDefault="00683B9A" w:rsidP="00737E3C">
      <w:pPr>
        <w:pStyle w:val="ListBullet2"/>
        <w:numPr>
          <w:ilvl w:val="0"/>
          <w:numId w:val="0"/>
        </w:numPr>
        <w:ind w:left="2076"/>
        <w:contextualSpacing w:val="0"/>
      </w:pPr>
      <w:r>
        <w:t>Post-meeting note: This was published after the meeting on 2021-10-18</w:t>
      </w:r>
    </w:p>
    <w:p w14:paraId="4EC18201" w14:textId="44BE9A42" w:rsidR="005E54EB" w:rsidRPr="008C3C93" w:rsidRDefault="005E54EB" w:rsidP="007B03F5">
      <w:pPr>
        <w:pStyle w:val="ListBullet2"/>
        <w:numPr>
          <w:ilvl w:val="2"/>
          <w:numId w:val="19"/>
        </w:numPr>
        <w:contextualSpacing w:val="0"/>
      </w:pPr>
      <w:r w:rsidRPr="008C3C93">
        <w:t>H.273</w:t>
      </w:r>
      <w:r w:rsidR="00683B9A">
        <w:t xml:space="preserve"> V</w:t>
      </w:r>
      <w:r w:rsidRPr="008C3C93">
        <w:t xml:space="preserve">2 </w:t>
      </w:r>
      <w:r w:rsidR="004B1F3E" w:rsidRPr="008C3C93">
        <w:t>(with 4:2:0 sampling alignment</w:t>
      </w:r>
      <w:r w:rsidR="009F5E60" w:rsidRPr="008C3C93">
        <w:t xml:space="preserve"> and corrections for range of values for sample aspect ratio,</w:t>
      </w:r>
      <w:r w:rsidR="004B1F3E" w:rsidRPr="008C3C93">
        <w:t xml:space="preserve"> </w:t>
      </w:r>
      <w:r w:rsidR="004B1F3E" w:rsidRPr="008C3C93">
        <w:rPr>
          <w:rFonts w:eastAsia="Times New Roman"/>
          <w:sz w:val="20"/>
        </w:rPr>
        <w:t>IC</w:t>
      </w:r>
      <w:r w:rsidR="004B1F3E" w:rsidRPr="008C3C93">
        <w:rPr>
          <w:rFonts w:eastAsia="Times New Roman"/>
          <w:sz w:val="20"/>
          <w:vertAlign w:val="subscript"/>
        </w:rPr>
        <w:t>T</w:t>
      </w:r>
      <w:r w:rsidR="004B1F3E" w:rsidRPr="008C3C93">
        <w:rPr>
          <w:rFonts w:eastAsia="Times New Roman"/>
          <w:sz w:val="20"/>
        </w:rPr>
        <w:t>C</w:t>
      </w:r>
      <w:r w:rsidR="004B1F3E" w:rsidRPr="008C3C93">
        <w:rPr>
          <w:rFonts w:eastAsia="Times New Roman"/>
          <w:sz w:val="20"/>
          <w:vertAlign w:val="subscript"/>
        </w:rPr>
        <w:t>P</w:t>
      </w:r>
      <w:r w:rsidR="004B1F3E" w:rsidRPr="008C3C93">
        <w:rPr>
          <w:rFonts w:eastAsia="Times New Roman"/>
          <w:sz w:val="20"/>
        </w:rPr>
        <w:t xml:space="preserve"> equations for HLG</w:t>
      </w:r>
      <w:r w:rsidR="009F5E60" w:rsidRPr="008C3C93">
        <w:rPr>
          <w:rFonts w:eastAsia="Times New Roman"/>
          <w:sz w:val="20"/>
        </w:rPr>
        <w:t>,</w:t>
      </w:r>
      <w:r w:rsidR="004B1F3E" w:rsidRPr="008C3C93">
        <w:t xml:space="preserve"> and </w:t>
      </w:r>
      <w:r w:rsidR="009F5E60" w:rsidRPr="008C3C93">
        <w:t>transfer characteristics function for sYCC</w:t>
      </w:r>
      <w:r w:rsidR="00DF16ED" w:rsidRPr="008C3C93">
        <w:t xml:space="preserve"> of IEC 61966-2-1</w:t>
      </w:r>
      <w:r w:rsidR="004B1F3E" w:rsidRPr="008C3C93">
        <w:t xml:space="preserve">) </w:t>
      </w:r>
      <w:r w:rsidR="00683B9A">
        <w:t xml:space="preserve">Consented on 2021-04-30, </w:t>
      </w:r>
      <w:r w:rsidRPr="008C3C93">
        <w:t>Last Call close</w:t>
      </w:r>
      <w:r w:rsidR="0015733E" w:rsidRPr="008C3C93">
        <w:t>d</w:t>
      </w:r>
      <w:r w:rsidRPr="008C3C93">
        <w:t xml:space="preserve"> during the </w:t>
      </w:r>
      <w:r w:rsidR="0015733E" w:rsidRPr="008C3C93">
        <w:t>23rd</w:t>
      </w:r>
      <w:r w:rsidRPr="008C3C93">
        <w:t xml:space="preserve"> meeting</w:t>
      </w:r>
      <w:r w:rsidR="00683B9A">
        <w:t xml:space="preserve"> with approval on </w:t>
      </w:r>
      <w:r w:rsidR="00683B9A" w:rsidRPr="00683B9A">
        <w:t>2021-07-14</w:t>
      </w:r>
      <w:r w:rsidR="0015733E" w:rsidRPr="008C3C93">
        <w:t>, published</w:t>
      </w:r>
      <w:r w:rsidR="00AD2A7F">
        <w:t xml:space="preserve"> </w:t>
      </w:r>
      <w:r w:rsidR="00683B9A" w:rsidRPr="00683B9A">
        <w:t>2021-09-24</w:t>
      </w:r>
    </w:p>
    <w:p w14:paraId="745879B0" w14:textId="68085C19" w:rsidR="00E84B51" w:rsidRDefault="00E84B51" w:rsidP="007B03F5">
      <w:pPr>
        <w:pStyle w:val="ListBullet2"/>
        <w:numPr>
          <w:ilvl w:val="1"/>
          <w:numId w:val="19"/>
        </w:numPr>
        <w:contextualSpacing w:val="0"/>
      </w:pPr>
      <w:r w:rsidRPr="00E84B51">
        <w:t>Conversion and coding practices</w:t>
      </w:r>
      <w:r>
        <w:t xml:space="preserve"> </w:t>
      </w:r>
      <w:r w:rsidRPr="00E84B51">
        <w:t>for HDR/WCG Y</w:t>
      </w:r>
      <w:r w:rsidRPr="00E84B51">
        <w:rPr>
          <w:rFonts w:hint="eastAsia"/>
        </w:rPr>
        <w:t>′</w:t>
      </w:r>
      <w:r w:rsidRPr="00E84B51">
        <w:t>CbCr 4:2:0 video with PQ transfer characteristics</w:t>
      </w:r>
    </w:p>
    <w:p w14:paraId="74773DF0" w14:textId="5813B7CE" w:rsidR="00E84B51" w:rsidRDefault="00E84B51" w:rsidP="00E84B51">
      <w:pPr>
        <w:pStyle w:val="ListBullet2"/>
        <w:numPr>
          <w:ilvl w:val="2"/>
          <w:numId w:val="19"/>
        </w:numPr>
        <w:contextualSpacing w:val="0"/>
      </w:pPr>
      <w:r>
        <w:t xml:space="preserve">H.Sup15 V1, approved 2017-01-27, published </w:t>
      </w:r>
      <w:r w:rsidRPr="00E84B51">
        <w:t>2017-04-12</w:t>
      </w:r>
    </w:p>
    <w:p w14:paraId="077F4211" w14:textId="67022CD9" w:rsidR="000D6768" w:rsidRDefault="000D6768" w:rsidP="00E84B51">
      <w:pPr>
        <w:pStyle w:val="ListBullet2"/>
        <w:numPr>
          <w:ilvl w:val="2"/>
          <w:numId w:val="19"/>
        </w:numPr>
        <w:contextualSpacing w:val="0"/>
      </w:pPr>
      <w:r w:rsidRPr="000D6768">
        <w:t>ISO/IEC TR 23008-14:2018</w:t>
      </w:r>
      <w:r>
        <w:t xml:space="preserve"> published 2018-08</w:t>
      </w:r>
    </w:p>
    <w:p w14:paraId="290DCA99" w14:textId="37B9E8DE" w:rsidR="00E84B51" w:rsidRDefault="00E84B51" w:rsidP="00E84B51">
      <w:pPr>
        <w:pStyle w:val="ListBullet2"/>
        <w:numPr>
          <w:ilvl w:val="1"/>
          <w:numId w:val="19"/>
        </w:numPr>
        <w:contextualSpacing w:val="0"/>
      </w:pPr>
      <w:r w:rsidRPr="00E84B51">
        <w:t>Signalling, backward compatibility and display adaptation for HDR/WCG video coding</w:t>
      </w:r>
    </w:p>
    <w:p w14:paraId="72274CC9" w14:textId="24FEA846" w:rsidR="00E84B51" w:rsidRDefault="00E84B51" w:rsidP="00E84B51">
      <w:pPr>
        <w:pStyle w:val="ListBullet2"/>
        <w:numPr>
          <w:ilvl w:val="2"/>
          <w:numId w:val="19"/>
        </w:numPr>
        <w:contextualSpacing w:val="0"/>
      </w:pPr>
      <w:r>
        <w:t>H.Sup18 V1, approved 2017-10-27, published 2018-01-18</w:t>
      </w:r>
    </w:p>
    <w:p w14:paraId="588A4066" w14:textId="1130AE93" w:rsidR="000D6768" w:rsidRPr="00B31809" w:rsidRDefault="000D6768" w:rsidP="00B31809">
      <w:pPr>
        <w:pStyle w:val="ListBullet2"/>
        <w:numPr>
          <w:ilvl w:val="2"/>
          <w:numId w:val="19"/>
        </w:numPr>
        <w:contextualSpacing w:val="0"/>
      </w:pPr>
      <w:r w:rsidRPr="000D6768">
        <w:t>ISO/IEC TR 23008-15:2018</w:t>
      </w:r>
      <w:r>
        <w:t xml:space="preserve"> published 2018-08</w:t>
      </w:r>
    </w:p>
    <w:p w14:paraId="2B0A3877" w14:textId="2EAE6B55" w:rsidR="00B4389B" w:rsidRPr="008C3C93" w:rsidRDefault="00B4389B" w:rsidP="007B03F5">
      <w:pPr>
        <w:pStyle w:val="ListBullet2"/>
        <w:numPr>
          <w:ilvl w:val="1"/>
          <w:numId w:val="19"/>
        </w:numPr>
        <w:contextualSpacing w:val="0"/>
      </w:pPr>
      <w:r w:rsidRPr="008C3C93">
        <w:rPr>
          <w:rFonts w:eastAsia="Times New Roman"/>
        </w:rPr>
        <w:t xml:space="preserve">The following freely available standards </w:t>
      </w:r>
      <w:r w:rsidR="00E80C2B" w:rsidRPr="008C3C93">
        <w:rPr>
          <w:rFonts w:eastAsia="Times New Roman"/>
        </w:rPr>
        <w:t xml:space="preserve">are </w:t>
      </w:r>
      <w:r w:rsidR="00DF0BFC" w:rsidRPr="008C3C93">
        <w:rPr>
          <w:rFonts w:eastAsia="Times New Roman"/>
        </w:rPr>
        <w:t>published here in ISO/IEC</w:t>
      </w:r>
      <w:r w:rsidRPr="008C3C93">
        <w:rPr>
          <w:rFonts w:eastAsia="Times New Roman"/>
        </w:rPr>
        <w:t>:</w:t>
      </w:r>
      <w:r w:rsidRPr="008C3C93">
        <w:rPr>
          <w:rFonts w:eastAsia="Times New Roman"/>
        </w:rPr>
        <w:br/>
      </w:r>
      <w:hyperlink r:id="rId34" w:history="1">
        <w:r w:rsidRPr="008C3C93">
          <w:rPr>
            <w:rStyle w:val="Hyperlink"/>
            <w:rFonts w:eastAsia="Times New Roman"/>
          </w:rPr>
          <w:t>https://standards.iso.org/ittf/PubliclyAvailableStandards/index.html</w:t>
        </w:r>
      </w:hyperlink>
    </w:p>
    <w:p w14:paraId="13EAA834" w14:textId="77777777" w:rsidR="00CB5EC7" w:rsidRPr="008C3C93" w:rsidRDefault="00CB5EC7" w:rsidP="00CB5EC7">
      <w:pPr>
        <w:numPr>
          <w:ilvl w:val="2"/>
          <w:numId w:val="19"/>
        </w:numPr>
        <w:rPr>
          <w:rFonts w:eastAsia="Times New Roman"/>
        </w:rPr>
      </w:pPr>
      <w:r w:rsidRPr="008C3C93">
        <w:rPr>
          <w:rFonts w:eastAsia="Times New Roman"/>
        </w:rPr>
        <w:t>ISO/IEC 14496-10:2020 (Ed. 9)</w:t>
      </w:r>
    </w:p>
    <w:p w14:paraId="496C5E9B" w14:textId="16D1558E" w:rsidR="00B4389B" w:rsidRPr="008C3C93" w:rsidRDefault="00B4389B" w:rsidP="007B03F5">
      <w:pPr>
        <w:pStyle w:val="ListBullet2"/>
        <w:numPr>
          <w:ilvl w:val="2"/>
          <w:numId w:val="19"/>
        </w:numPr>
        <w:contextualSpacing w:val="0"/>
      </w:pPr>
      <w:r w:rsidRPr="008C3C93">
        <w:rPr>
          <w:rFonts w:eastAsia="Times New Roman"/>
        </w:rPr>
        <w:t>ISO/IEC 23002-7:2021</w:t>
      </w:r>
      <w:r w:rsidR="00AB186A" w:rsidRPr="008C3C93">
        <w:rPr>
          <w:rFonts w:eastAsia="Times New Roman"/>
        </w:rPr>
        <w:t xml:space="preserve"> (Ed. 1) VSEI</w:t>
      </w:r>
    </w:p>
    <w:p w14:paraId="6AD24351" w14:textId="77CBDBD5" w:rsidR="00B4389B" w:rsidRPr="008C3C93" w:rsidRDefault="00B4389B" w:rsidP="007B03F5">
      <w:pPr>
        <w:pStyle w:val="ListBullet2"/>
        <w:numPr>
          <w:ilvl w:val="2"/>
          <w:numId w:val="19"/>
        </w:numPr>
        <w:contextualSpacing w:val="0"/>
      </w:pPr>
      <w:r w:rsidRPr="008C3C93">
        <w:rPr>
          <w:rFonts w:eastAsia="Times New Roman"/>
        </w:rPr>
        <w:t>ISO/IEC 23008-2:2020</w:t>
      </w:r>
      <w:r w:rsidR="00AB186A" w:rsidRPr="008C3C93">
        <w:rPr>
          <w:rFonts w:eastAsia="Times New Roman"/>
        </w:rPr>
        <w:t xml:space="preserve"> (Ed. 4) HEVC</w:t>
      </w:r>
    </w:p>
    <w:p w14:paraId="6EAEBAB1" w14:textId="62BD83DF" w:rsidR="00B4389B" w:rsidRPr="008C3C93" w:rsidRDefault="00B4389B" w:rsidP="007B03F5">
      <w:pPr>
        <w:pStyle w:val="ListBullet2"/>
        <w:numPr>
          <w:ilvl w:val="2"/>
          <w:numId w:val="19"/>
        </w:numPr>
        <w:contextualSpacing w:val="0"/>
      </w:pPr>
      <w:r w:rsidRPr="008C3C93">
        <w:rPr>
          <w:rFonts w:eastAsia="Times New Roman"/>
        </w:rPr>
        <w:t>ISO/IEC 23090-3:2021</w:t>
      </w:r>
      <w:r w:rsidR="00AB186A" w:rsidRPr="008C3C93">
        <w:rPr>
          <w:rFonts w:eastAsia="Times New Roman"/>
        </w:rPr>
        <w:t xml:space="preserve"> (Ed. 1) VVC</w:t>
      </w:r>
    </w:p>
    <w:p w14:paraId="7393A0B5" w14:textId="1B78E7D8" w:rsidR="00B4389B" w:rsidRPr="008C3C93" w:rsidRDefault="00B4389B" w:rsidP="007B03F5">
      <w:pPr>
        <w:pStyle w:val="ListBullet2"/>
        <w:numPr>
          <w:ilvl w:val="2"/>
          <w:numId w:val="19"/>
        </w:numPr>
        <w:contextualSpacing w:val="0"/>
      </w:pPr>
      <w:r w:rsidRPr="008C3C93">
        <w:rPr>
          <w:rFonts w:eastAsia="Times New Roman"/>
        </w:rPr>
        <w:t>ISO/IEC 23091-2:2019</w:t>
      </w:r>
      <w:r w:rsidR="00FD1B85" w:rsidRPr="008C3C93">
        <w:rPr>
          <w:rFonts w:eastAsia="Times New Roman"/>
        </w:rPr>
        <w:t xml:space="preserve"> (Ed. 1) Video CICP</w:t>
      </w:r>
    </w:p>
    <w:p w14:paraId="6E673B51" w14:textId="47D8B8EB" w:rsidR="00143ABD" w:rsidRPr="008C3C93" w:rsidRDefault="00B54652" w:rsidP="007B03F5">
      <w:pPr>
        <w:pStyle w:val="ListBullet2"/>
        <w:numPr>
          <w:ilvl w:val="0"/>
          <w:numId w:val="19"/>
        </w:numPr>
        <w:contextualSpacing w:val="0"/>
      </w:pPr>
      <w:r w:rsidRPr="008C3C93">
        <w:t>Draft standards progression</w:t>
      </w:r>
      <w:r w:rsidR="00143ABD" w:rsidRPr="008C3C93">
        <w:t xml:space="preserve"> status</w:t>
      </w:r>
    </w:p>
    <w:p w14:paraId="420BA723" w14:textId="320108BC" w:rsidR="00B4389B" w:rsidRPr="008C3C93" w:rsidRDefault="00B4389B" w:rsidP="007B03F5">
      <w:pPr>
        <w:pStyle w:val="ListBullet2"/>
        <w:numPr>
          <w:ilvl w:val="1"/>
          <w:numId w:val="19"/>
        </w:numPr>
        <w:contextualSpacing w:val="0"/>
      </w:pPr>
      <w:r w:rsidRPr="008C3C93">
        <w:t xml:space="preserve">VVC conformance – </w:t>
      </w:r>
      <w:r w:rsidR="00CE0EF6" w:rsidRPr="008C3C93">
        <w:t xml:space="preserve">under </w:t>
      </w:r>
      <w:r w:rsidRPr="008C3C93">
        <w:t xml:space="preserve">DIS </w:t>
      </w:r>
      <w:r w:rsidR="00FD260C" w:rsidRPr="008C3C93">
        <w:t xml:space="preserve">23090-15 </w:t>
      </w:r>
      <w:r w:rsidRPr="008C3C93">
        <w:t>ballot</w:t>
      </w:r>
      <w:r w:rsidR="00AA6C43" w:rsidRPr="008C3C93">
        <w:t xml:space="preserve"> clos</w:t>
      </w:r>
      <w:r w:rsidR="00DF0ADD" w:rsidRPr="008C3C93">
        <w:t>ed</w:t>
      </w:r>
      <w:r w:rsidR="00AA6C43" w:rsidRPr="008C3C93">
        <w:t xml:space="preserve"> 2021-09-29</w:t>
      </w:r>
      <w:r w:rsidR="004E1FC7" w:rsidRPr="008C3C93">
        <w:t xml:space="preserve">, FDIS </w:t>
      </w:r>
      <w:r w:rsidR="00DF0ADD" w:rsidRPr="008C3C93">
        <w:t>from current meetng</w:t>
      </w:r>
    </w:p>
    <w:p w14:paraId="19F62270" w14:textId="78F824D8" w:rsidR="00DF0ADD" w:rsidRPr="008C3C93" w:rsidRDefault="001311D0" w:rsidP="00DF0ADD">
      <w:pPr>
        <w:pStyle w:val="ListBullet2"/>
        <w:numPr>
          <w:ilvl w:val="2"/>
          <w:numId w:val="19"/>
        </w:numPr>
        <w:contextualSpacing w:val="0"/>
      </w:pPr>
      <w:hyperlink r:id="rId35" w:history="1">
        <w:r w:rsidR="00727D08" w:rsidRPr="00847362">
          <w:rPr>
            <w:rStyle w:val="Hyperlink"/>
          </w:rPr>
          <w:t>m57766</w:t>
        </w:r>
      </w:hyperlink>
      <w:r w:rsidR="00727D08" w:rsidRPr="008C3C93">
        <w:t xml:space="preserve"> </w:t>
      </w:r>
      <w:r w:rsidR="00DF0ADD" w:rsidRPr="008C3C93">
        <w:t>Summary of voting on ISO/IEC DIS 23090-15</w:t>
      </w:r>
    </w:p>
    <w:p w14:paraId="5417B1B8" w14:textId="301E85BF" w:rsidR="00B4389B" w:rsidRPr="008C3C93" w:rsidRDefault="00B4389B" w:rsidP="007B03F5">
      <w:pPr>
        <w:pStyle w:val="ListBullet2"/>
        <w:numPr>
          <w:ilvl w:val="1"/>
          <w:numId w:val="19"/>
        </w:numPr>
        <w:contextualSpacing w:val="0"/>
      </w:pPr>
      <w:r w:rsidRPr="008C3C93">
        <w:t>VVC reference SW –</w:t>
      </w:r>
      <w:r w:rsidR="004E1FC7" w:rsidRPr="008C3C93">
        <w:t xml:space="preserve"> </w:t>
      </w:r>
      <w:r w:rsidR="00CE0EF6" w:rsidRPr="008C3C93">
        <w:t xml:space="preserve">under </w:t>
      </w:r>
      <w:r w:rsidRPr="008C3C93">
        <w:t xml:space="preserve">DIS </w:t>
      </w:r>
      <w:r w:rsidR="00FD260C" w:rsidRPr="008C3C93">
        <w:t xml:space="preserve">23090-16 </w:t>
      </w:r>
      <w:r w:rsidR="004E1FC7" w:rsidRPr="008C3C93">
        <w:t>ballot</w:t>
      </w:r>
      <w:r w:rsidR="00AA6C43" w:rsidRPr="008C3C93">
        <w:t xml:space="preserve"> clos</w:t>
      </w:r>
      <w:r w:rsidR="00DF0ADD" w:rsidRPr="008C3C93">
        <w:t>ed</w:t>
      </w:r>
      <w:r w:rsidR="00AA6C43" w:rsidRPr="008C3C93">
        <w:t xml:space="preserve"> 2021-09-30</w:t>
      </w:r>
      <w:r w:rsidR="004E1FC7" w:rsidRPr="008C3C93">
        <w:t xml:space="preserve">, FDIS </w:t>
      </w:r>
      <w:r w:rsidR="00DF0ADD" w:rsidRPr="008C3C93">
        <w:t>from current meeting</w:t>
      </w:r>
    </w:p>
    <w:p w14:paraId="6A789200" w14:textId="3ED5EF7A" w:rsidR="00DF0ADD" w:rsidRPr="008C3C93" w:rsidRDefault="001311D0" w:rsidP="00DF0ADD">
      <w:pPr>
        <w:pStyle w:val="ListBullet2"/>
        <w:numPr>
          <w:ilvl w:val="2"/>
          <w:numId w:val="19"/>
        </w:numPr>
        <w:contextualSpacing w:val="0"/>
      </w:pPr>
      <w:hyperlink r:id="rId36" w:history="1">
        <w:r w:rsidR="00727D08" w:rsidRPr="00847362">
          <w:rPr>
            <w:rStyle w:val="Hyperlink"/>
          </w:rPr>
          <w:t>m57</w:t>
        </w:r>
        <w:r w:rsidR="00727D08">
          <w:rPr>
            <w:rStyle w:val="Hyperlink"/>
          </w:rPr>
          <w:t>767</w:t>
        </w:r>
      </w:hyperlink>
      <w:r w:rsidR="00727D08" w:rsidRPr="008C3C93">
        <w:t xml:space="preserve"> </w:t>
      </w:r>
      <w:r w:rsidR="00DF0ADD" w:rsidRPr="008C3C93">
        <w:t>Summary of voting on ISO/IEC DIS 23090-16</w:t>
      </w:r>
    </w:p>
    <w:p w14:paraId="23AA2AA1" w14:textId="6BBB80BD" w:rsidR="00220175" w:rsidRPr="008C3C93" w:rsidRDefault="00220175" w:rsidP="007B03F5">
      <w:pPr>
        <w:pStyle w:val="ListBullet2"/>
        <w:numPr>
          <w:ilvl w:val="1"/>
          <w:numId w:val="19"/>
        </w:numPr>
        <w:contextualSpacing w:val="0"/>
      </w:pPr>
      <w:r w:rsidRPr="008C3C93">
        <w:t xml:space="preserve">AVC additional SEI </w:t>
      </w:r>
      <w:r w:rsidR="00E84B51">
        <w:t xml:space="preserve">messages </w:t>
      </w:r>
      <w:r w:rsidR="00DF0ADD" w:rsidRPr="008C3C93">
        <w:t xml:space="preserve">– integrated into </w:t>
      </w:r>
      <w:r w:rsidR="00CB5EC7" w:rsidRPr="008C3C93">
        <w:t>DIS</w:t>
      </w:r>
      <w:r w:rsidR="00DF0ADD" w:rsidRPr="008C3C93">
        <w:t xml:space="preserve"> of new edition at 23rd </w:t>
      </w:r>
      <w:r w:rsidRPr="008C3C93">
        <w:t>meeting</w:t>
      </w:r>
      <w:r w:rsidR="00DD0134" w:rsidRPr="008C3C93">
        <w:t xml:space="preserve">, </w:t>
      </w:r>
      <w:r w:rsidR="00DF0ADD" w:rsidRPr="008C3C93">
        <w:t xml:space="preserve">ballot </w:t>
      </w:r>
      <w:r w:rsidR="00DF0ADD" w:rsidRPr="00E84B51">
        <w:t xml:space="preserve">closes </w:t>
      </w:r>
      <w:r w:rsidR="00E84B51" w:rsidRPr="00B31809">
        <w:t>12</w:t>
      </w:r>
      <w:r w:rsidR="00DF0ADD" w:rsidRPr="00737E3C">
        <w:t>-</w:t>
      </w:r>
      <w:r w:rsidR="00E84B51" w:rsidRPr="00E84B51">
        <w:t>27</w:t>
      </w:r>
      <w:r w:rsidR="00DF0ADD" w:rsidRPr="008C3C93">
        <w:t>, FDIS in January</w:t>
      </w:r>
    </w:p>
    <w:p w14:paraId="3C864174" w14:textId="1346CC7F" w:rsidR="00220175" w:rsidRPr="008C3C93" w:rsidRDefault="00B54652" w:rsidP="007B03F5">
      <w:pPr>
        <w:pStyle w:val="ListBullet2"/>
        <w:numPr>
          <w:ilvl w:val="1"/>
          <w:numId w:val="19"/>
        </w:numPr>
        <w:contextualSpacing w:val="0"/>
      </w:pPr>
      <w:r w:rsidRPr="008C3C93">
        <w:lastRenderedPageBreak/>
        <w:t>VSEI extensions –</w:t>
      </w:r>
      <w:r w:rsidR="00CE0EF6" w:rsidRPr="008C3C93">
        <w:t xml:space="preserve"> </w:t>
      </w:r>
      <w:r w:rsidR="00DF0ADD" w:rsidRPr="008C3C93">
        <w:t xml:space="preserve">integrated into DIS of new edition at 23rd meeting, ballot closes </w:t>
      </w:r>
      <w:r w:rsidR="00E84B51" w:rsidRPr="00AE6176">
        <w:t>12-</w:t>
      </w:r>
      <w:r w:rsidR="00E84B51" w:rsidRPr="00E84B51">
        <w:t>27</w:t>
      </w:r>
      <w:r w:rsidR="00DF0ADD" w:rsidRPr="008C3C93">
        <w:t>, FDIS in January</w:t>
      </w:r>
      <w:r w:rsidR="00AD2A7F">
        <w:t>, some inputs at this meeting, possibly new vers</w:t>
      </w:r>
      <w:r w:rsidR="00ED5D05">
        <w:t>ion JVET-X2006</w:t>
      </w:r>
    </w:p>
    <w:p w14:paraId="423B078D" w14:textId="1E1FE51A" w:rsidR="00B54652" w:rsidRPr="008C3C93" w:rsidRDefault="00B54652" w:rsidP="007B03F5">
      <w:pPr>
        <w:pStyle w:val="ListBullet2"/>
        <w:numPr>
          <w:ilvl w:val="1"/>
          <w:numId w:val="19"/>
        </w:numPr>
        <w:contextualSpacing w:val="0"/>
      </w:pPr>
      <w:r w:rsidRPr="008C3C93">
        <w:t>VVC operation range extensions –</w:t>
      </w:r>
      <w:r w:rsidR="00CE0EF6" w:rsidRPr="008C3C93">
        <w:t xml:space="preserve"> </w:t>
      </w:r>
      <w:r w:rsidR="00DF0ADD" w:rsidRPr="008C3C93">
        <w:t xml:space="preserve">integrated into DIS of new edition at 23rd meeting, ballot closes </w:t>
      </w:r>
      <w:r w:rsidR="00E84B51" w:rsidRPr="00AE6176">
        <w:t>12-</w:t>
      </w:r>
      <w:r w:rsidR="00E84B51" w:rsidRPr="00E84B51">
        <w:t>27</w:t>
      </w:r>
      <w:r w:rsidR="00DF0ADD" w:rsidRPr="008C3C93">
        <w:t>, FDIS in January</w:t>
      </w:r>
      <w:r w:rsidR="00AD2A7F">
        <w:t>, some inputs at this meeting</w:t>
      </w:r>
      <w:r w:rsidR="00ED5D05">
        <w:t xml:space="preserve">, possibly </w:t>
      </w:r>
      <w:r w:rsidR="00E84B51">
        <w:t xml:space="preserve">a </w:t>
      </w:r>
      <w:r w:rsidR="00ED5D05">
        <w:t>new version JVET-X2005</w:t>
      </w:r>
    </w:p>
    <w:p w14:paraId="42781A19" w14:textId="728E248A" w:rsidR="00B4389B" w:rsidRPr="008C3C93" w:rsidRDefault="00B4389B" w:rsidP="007B03F5">
      <w:pPr>
        <w:pStyle w:val="ListBullet2"/>
        <w:numPr>
          <w:ilvl w:val="1"/>
          <w:numId w:val="19"/>
        </w:numPr>
        <w:contextualSpacing w:val="0"/>
      </w:pPr>
      <w:r w:rsidRPr="008C3C93">
        <w:t xml:space="preserve">The request for free availability in ISO/IEC has to be made for each </w:t>
      </w:r>
      <w:r w:rsidR="00234A0A" w:rsidRPr="008C3C93">
        <w:t>e</w:t>
      </w:r>
      <w:r w:rsidRPr="008C3C93">
        <w:t xml:space="preserve">dition, </w:t>
      </w:r>
      <w:r w:rsidR="00234A0A" w:rsidRPr="008C3C93">
        <w:t>a</w:t>
      </w:r>
      <w:r w:rsidRPr="008C3C93">
        <w:t xml:space="preserve">mendment and </w:t>
      </w:r>
      <w:r w:rsidR="00234A0A" w:rsidRPr="008C3C93">
        <w:t>c</w:t>
      </w:r>
      <w:r w:rsidRPr="008C3C93">
        <w:t xml:space="preserve">orrigendum, and these will also need a request form to be filled </w:t>
      </w:r>
      <w:r w:rsidR="00234A0A" w:rsidRPr="008C3C93">
        <w:t xml:space="preserve">out </w:t>
      </w:r>
      <w:r w:rsidRPr="008C3C93">
        <w:t xml:space="preserve">and be approved in the Recommendations. </w:t>
      </w:r>
      <w:r w:rsidR="00CB5EC7" w:rsidRPr="008C3C93">
        <w:t>A f</w:t>
      </w:r>
      <w:r w:rsidRPr="008C3C93">
        <w:t xml:space="preserve">reely available URL on ITU part </w:t>
      </w:r>
      <w:r w:rsidR="007850E7" w:rsidRPr="008C3C93">
        <w:t>should</w:t>
      </w:r>
      <w:r w:rsidRPr="008C3C93">
        <w:t xml:space="preserve"> be provided for the following parts:</w:t>
      </w:r>
    </w:p>
    <w:p w14:paraId="3A36009F" w14:textId="22A6B601" w:rsidR="00CB5EC7" w:rsidRPr="008C3C93" w:rsidRDefault="00CB5EC7" w:rsidP="00CB5EC7">
      <w:pPr>
        <w:numPr>
          <w:ilvl w:val="2"/>
          <w:numId w:val="19"/>
        </w:numPr>
      </w:pPr>
      <w:r w:rsidRPr="008C3C93">
        <w:t>ISO/IEC 14496-10:2020/Amd 1 – AVC to be done when finishing</w:t>
      </w:r>
      <w:r w:rsidR="00DF0ADD" w:rsidRPr="008C3C93">
        <w:t xml:space="preserve"> new edition</w:t>
      </w:r>
    </w:p>
    <w:p w14:paraId="45A795C0" w14:textId="596AA1FD" w:rsidR="007850E7" w:rsidRPr="008C3C93" w:rsidRDefault="007850E7" w:rsidP="007B03F5">
      <w:pPr>
        <w:pStyle w:val="ListBullet2"/>
        <w:numPr>
          <w:ilvl w:val="2"/>
          <w:numId w:val="19"/>
        </w:numPr>
        <w:contextualSpacing w:val="0"/>
      </w:pPr>
      <w:r w:rsidRPr="008C3C93">
        <w:t xml:space="preserve">ISO/IEC </w:t>
      </w:r>
      <w:r w:rsidRPr="008C3C93">
        <w:rPr>
          <w:rFonts w:eastAsia="Times New Roman"/>
        </w:rPr>
        <w:t>23008</w:t>
      </w:r>
      <w:r w:rsidRPr="008C3C93">
        <w:t>-2:2020/Amd 1</w:t>
      </w:r>
      <w:r w:rsidR="00CE0EF6" w:rsidRPr="008C3C93">
        <w:t xml:space="preserve"> – </w:t>
      </w:r>
      <w:r w:rsidR="00CB5EC7" w:rsidRPr="008C3C93">
        <w:t xml:space="preserve">HEVC </w:t>
      </w:r>
      <w:r w:rsidR="00CE0EF6" w:rsidRPr="008C3C93">
        <w:t>done last meeting</w:t>
      </w:r>
    </w:p>
    <w:p w14:paraId="3A463FFA" w14:textId="7B8E5E7E" w:rsidR="007850E7" w:rsidRPr="008C3C93" w:rsidRDefault="007850E7" w:rsidP="007B03F5">
      <w:pPr>
        <w:pStyle w:val="ListBullet2"/>
        <w:numPr>
          <w:ilvl w:val="2"/>
          <w:numId w:val="19"/>
        </w:numPr>
        <w:contextualSpacing w:val="0"/>
      </w:pPr>
      <w:r w:rsidRPr="008C3C93">
        <w:t xml:space="preserve">ISO/IEC DIS </w:t>
      </w:r>
      <w:r w:rsidRPr="008C3C93">
        <w:rPr>
          <w:rFonts w:eastAsia="Times New Roman"/>
        </w:rPr>
        <w:t>23091</w:t>
      </w:r>
      <w:r w:rsidRPr="008C3C93">
        <w:t>-2, 2nd edition</w:t>
      </w:r>
      <w:r w:rsidR="00CE0EF6" w:rsidRPr="008C3C93">
        <w:t xml:space="preserve"> – </w:t>
      </w:r>
      <w:r w:rsidR="00CB5EC7" w:rsidRPr="008C3C93">
        <w:t xml:space="preserve">CICP </w:t>
      </w:r>
      <w:r w:rsidR="00CE0EF6" w:rsidRPr="008C3C93">
        <w:t>done last meeting</w:t>
      </w:r>
    </w:p>
    <w:p w14:paraId="148E0574" w14:textId="753C5ECC" w:rsidR="00B4389B" w:rsidRPr="008C3C93" w:rsidRDefault="00B4389B" w:rsidP="007B03F5">
      <w:pPr>
        <w:pStyle w:val="ListBullet2"/>
        <w:numPr>
          <w:ilvl w:val="2"/>
          <w:numId w:val="19"/>
        </w:numPr>
        <w:contextualSpacing w:val="0"/>
      </w:pPr>
      <w:r w:rsidRPr="008C3C93">
        <w:t>ISO/IEC 23002-7:</w:t>
      </w:r>
      <w:r w:rsidRPr="008C3C93">
        <w:rPr>
          <w:rFonts w:eastAsia="Times New Roman"/>
        </w:rPr>
        <w:t>2021</w:t>
      </w:r>
      <w:r w:rsidRPr="008C3C93">
        <w:t>/Amd 1</w:t>
      </w:r>
      <w:r w:rsidR="007850E7" w:rsidRPr="008C3C93">
        <w:t xml:space="preserve"> – </w:t>
      </w:r>
      <w:r w:rsidR="00CB5EC7" w:rsidRPr="008C3C93">
        <w:t xml:space="preserve">VSEI </w:t>
      </w:r>
      <w:r w:rsidR="009932CA" w:rsidRPr="008C3C93">
        <w:t>to be done when finishing</w:t>
      </w:r>
      <w:r w:rsidR="00DF0ADD" w:rsidRPr="008C3C93">
        <w:t xml:space="preserve"> new edition</w:t>
      </w:r>
    </w:p>
    <w:p w14:paraId="276B2A27" w14:textId="291469ED" w:rsidR="00B4389B" w:rsidRPr="008C3C93" w:rsidRDefault="00B4389B" w:rsidP="007B03F5">
      <w:pPr>
        <w:pStyle w:val="ListBullet2"/>
        <w:numPr>
          <w:ilvl w:val="2"/>
          <w:numId w:val="19"/>
        </w:numPr>
        <w:contextualSpacing w:val="0"/>
      </w:pPr>
      <w:r w:rsidRPr="008C3C93">
        <w:t xml:space="preserve">ISO/IEC </w:t>
      </w:r>
      <w:r w:rsidRPr="008C3C93">
        <w:rPr>
          <w:rFonts w:eastAsia="Times New Roman"/>
        </w:rPr>
        <w:t>23090</w:t>
      </w:r>
      <w:r w:rsidRPr="008C3C93">
        <w:t>-3:2021/Amd 1</w:t>
      </w:r>
      <w:r w:rsidR="007850E7" w:rsidRPr="008C3C93">
        <w:t xml:space="preserve"> – </w:t>
      </w:r>
      <w:r w:rsidR="00CB5EC7" w:rsidRPr="008C3C93">
        <w:t xml:space="preserve">VVC </w:t>
      </w:r>
      <w:r w:rsidR="009932CA" w:rsidRPr="008C3C93">
        <w:t>to be done when finishing</w:t>
      </w:r>
      <w:r w:rsidR="00DF0ADD" w:rsidRPr="008C3C93">
        <w:t xml:space="preserve"> new edition</w:t>
      </w:r>
    </w:p>
    <w:p w14:paraId="34D88237" w14:textId="0866E4E1" w:rsidR="008E3BE5" w:rsidRPr="008C3C93" w:rsidRDefault="00645F85" w:rsidP="007B03F5">
      <w:pPr>
        <w:pStyle w:val="ListBullet2"/>
        <w:numPr>
          <w:ilvl w:val="0"/>
          <w:numId w:val="19"/>
        </w:numPr>
        <w:contextualSpacing w:val="0"/>
      </w:pPr>
      <w:r w:rsidRPr="008C3C93">
        <w:t xml:space="preserve">The meeting </w:t>
      </w:r>
      <w:r w:rsidR="008E3BE5" w:rsidRPr="008C3C93">
        <w:t xml:space="preserve">logistics, agenda, working practices, policies, </w:t>
      </w:r>
      <w:r w:rsidRPr="008C3C93">
        <w:t xml:space="preserve">and </w:t>
      </w:r>
      <w:r w:rsidR="008E3BE5" w:rsidRPr="008C3C93">
        <w:t>document allocation</w:t>
      </w:r>
      <w:r w:rsidRPr="008C3C93">
        <w:t xml:space="preserve"> were reviewed.</w:t>
      </w:r>
    </w:p>
    <w:p w14:paraId="6267CF05" w14:textId="0928DBFB" w:rsidR="004A688A" w:rsidRPr="008C3C93" w:rsidRDefault="00520699" w:rsidP="007B03F5">
      <w:pPr>
        <w:pStyle w:val="ListBullet2"/>
        <w:numPr>
          <w:ilvl w:val="1"/>
          <w:numId w:val="19"/>
        </w:numPr>
        <w:contextualSpacing w:val="0"/>
      </w:pPr>
      <w:r w:rsidRPr="008C3C93">
        <w:t xml:space="preserve">The meeting </w:t>
      </w:r>
      <w:r w:rsidR="00C958C0" w:rsidRPr="008C3C93">
        <w:t>wa</w:t>
      </w:r>
      <w:r w:rsidR="004A688A" w:rsidRPr="008C3C93">
        <w:t xml:space="preserve">s </w:t>
      </w:r>
      <w:r w:rsidR="006F0FEB" w:rsidRPr="008C3C93">
        <w:t xml:space="preserve">conducted using </w:t>
      </w:r>
      <w:r w:rsidR="00EC2C83" w:rsidRPr="008C3C93">
        <w:t>Zoom</w:t>
      </w:r>
      <w:r w:rsidR="002E3807" w:rsidRPr="008C3C93">
        <w:t>.</w:t>
      </w:r>
    </w:p>
    <w:p w14:paraId="5CE1A9A1" w14:textId="3E4A1BA4" w:rsidR="00970279" w:rsidRPr="008C3C93" w:rsidRDefault="00970279" w:rsidP="007B03F5">
      <w:pPr>
        <w:pStyle w:val="ListBullet2"/>
        <w:numPr>
          <w:ilvl w:val="1"/>
          <w:numId w:val="19"/>
        </w:numPr>
        <w:contextualSpacing w:val="0"/>
      </w:pPr>
      <w:r w:rsidRPr="008C3C93">
        <w:t xml:space="preserve">Having text </w:t>
      </w:r>
      <w:r w:rsidR="00EE34E1" w:rsidRPr="008C3C93">
        <w:t xml:space="preserve">and software </w:t>
      </w:r>
      <w:r w:rsidRPr="008C3C93">
        <w:t>available is crucial (and not just arriving at the end of the meeting).</w:t>
      </w:r>
    </w:p>
    <w:p w14:paraId="07BC1010" w14:textId="37EBFCA7" w:rsidR="00A3422F" w:rsidRPr="008C3C93" w:rsidRDefault="00A3422F" w:rsidP="007B03F5">
      <w:pPr>
        <w:pStyle w:val="ListBullet2"/>
        <w:numPr>
          <w:ilvl w:val="1"/>
          <w:numId w:val="19"/>
        </w:numPr>
        <w:contextualSpacing w:val="0"/>
      </w:pPr>
      <w:r w:rsidRPr="008C3C93">
        <w:t>There were no objections voiced in the opening plenary to the consideration of late contributions.</w:t>
      </w:r>
    </w:p>
    <w:p w14:paraId="71084B5F" w14:textId="4DE07F20" w:rsidR="008E3BE5" w:rsidRPr="008C3C93" w:rsidRDefault="00645F85" w:rsidP="007B03F5">
      <w:pPr>
        <w:numPr>
          <w:ilvl w:val="0"/>
          <w:numId w:val="19"/>
        </w:numPr>
      </w:pPr>
      <w:r w:rsidRPr="008C3C93">
        <w:t>The r</w:t>
      </w:r>
      <w:r w:rsidR="008E3BE5" w:rsidRPr="008C3C93">
        <w:t xml:space="preserve">esults of </w:t>
      </w:r>
      <w:r w:rsidRPr="008C3C93">
        <w:t xml:space="preserve">the </w:t>
      </w:r>
      <w:r w:rsidR="008E3BE5" w:rsidRPr="008C3C93">
        <w:t>previous meeting</w:t>
      </w:r>
      <w:r w:rsidR="00D25620" w:rsidRPr="008C3C93">
        <w:t xml:space="preserve"> </w:t>
      </w:r>
      <w:r w:rsidR="00EE34E1" w:rsidRPr="008C3C93">
        <w:t xml:space="preserve">and the meeting report </w:t>
      </w:r>
      <w:r w:rsidR="0077640B" w:rsidRPr="008C3C93">
        <w:t>JVET-</w:t>
      </w:r>
      <w:r w:rsidR="00DF0ADD" w:rsidRPr="008C3C93">
        <w:t>W</w:t>
      </w:r>
      <w:r w:rsidR="0077640B" w:rsidRPr="008C3C93">
        <w:t xml:space="preserve">1000 </w:t>
      </w:r>
      <w:r w:rsidRPr="008C3C93">
        <w:t>were reviewed.</w:t>
      </w:r>
      <w:r w:rsidR="0077640B" w:rsidRPr="008C3C93">
        <w:t xml:space="preserve"> The following small copy-paste issues in the meeting report were noted and were not considered sufficient to warrant issuing a revision:</w:t>
      </w:r>
    </w:p>
    <w:p w14:paraId="17D6CC69" w14:textId="1EAC2FC9" w:rsidR="00DF0ADD" w:rsidRPr="008C3C93" w:rsidRDefault="00DF0ADD" w:rsidP="0077640B">
      <w:pPr>
        <w:numPr>
          <w:ilvl w:val="1"/>
          <w:numId w:val="19"/>
        </w:numPr>
      </w:pPr>
      <w:r w:rsidRPr="008C3C93">
        <w:t>In section 2.6, it</w:t>
      </w:r>
      <w:r w:rsidR="005218B8" w:rsidRPr="008C3C93">
        <w:t xml:space="preserve"> </w:t>
      </w:r>
      <w:r w:rsidRPr="008C3C93">
        <w:t>was</w:t>
      </w:r>
      <w:r w:rsidR="005218B8" w:rsidRPr="008C3C93">
        <w:t xml:space="preserve"> stated that meeting hours of the 23rd meeting were identical to those of the 19th meeting, but actually they were matching with those of the 20th meeting</w:t>
      </w:r>
    </w:p>
    <w:p w14:paraId="597AB6F1" w14:textId="34024BA8" w:rsidR="0077640B" w:rsidRPr="008C3C93" w:rsidRDefault="0077640B" w:rsidP="0077640B">
      <w:pPr>
        <w:numPr>
          <w:ilvl w:val="1"/>
          <w:numId w:val="19"/>
        </w:numPr>
      </w:pPr>
      <w:r w:rsidRPr="008C3C93">
        <w:t xml:space="preserve">In </w:t>
      </w:r>
      <w:r w:rsidR="00DF0ADD" w:rsidRPr="008C3C93">
        <w:t>the report JVET-W0005 of AHG5 (conformance), it was stated that FDIS 230</w:t>
      </w:r>
      <w:r w:rsidR="005218B8" w:rsidRPr="008C3C93">
        <w:t xml:space="preserve">90-15 </w:t>
      </w:r>
      <w:r w:rsidR="00DF0ADD" w:rsidRPr="008C3C93">
        <w:t xml:space="preserve">would be an output </w:t>
      </w:r>
      <w:r w:rsidR="005218B8" w:rsidRPr="008C3C93">
        <w:t>from the 23rd meeting, but actually the DIS was still under ballot by that time</w:t>
      </w:r>
      <w:r w:rsidRPr="008C3C93">
        <w:t>.</w:t>
      </w:r>
    </w:p>
    <w:p w14:paraId="3AB51E1E" w14:textId="604D485C" w:rsidR="0077640B" w:rsidRPr="008C3C93" w:rsidRDefault="0077640B" w:rsidP="001A6DF9">
      <w:pPr>
        <w:numPr>
          <w:ilvl w:val="1"/>
          <w:numId w:val="19"/>
        </w:numPr>
      </w:pPr>
      <w:r w:rsidRPr="008C3C93">
        <w:t xml:space="preserve">In </w:t>
      </w:r>
      <w:r w:rsidR="005218B8" w:rsidRPr="008C3C93">
        <w:t>section 11 and A</w:t>
      </w:r>
      <w:r w:rsidRPr="008C3C93">
        <w:t xml:space="preserve">nnex </w:t>
      </w:r>
      <w:r w:rsidR="005218B8" w:rsidRPr="008C3C93">
        <w:t>C 6.3.1</w:t>
      </w:r>
      <w:r w:rsidRPr="008C3C93">
        <w:t xml:space="preserve">, </w:t>
      </w:r>
      <w:r w:rsidR="005218B8" w:rsidRPr="008C3C93">
        <w:t>the document deadline for the current meeting was defined as “Wednesday 30 September”, but actually 2021-09-30 was a Thursday, Even though the intention might have been to have Wednesday 29 as the deadline, a deadline of Thursday 30 was later defined in the meeting announcement</w:t>
      </w:r>
      <w:r w:rsidRPr="008C3C93">
        <w:t>.</w:t>
      </w:r>
    </w:p>
    <w:p w14:paraId="3DA2570C" w14:textId="77777777" w:rsidR="00C20C27" w:rsidRDefault="00A86B4E" w:rsidP="001A6DF9">
      <w:pPr>
        <w:numPr>
          <w:ilvl w:val="1"/>
          <w:numId w:val="19"/>
        </w:numPr>
      </w:pPr>
      <w:r w:rsidRPr="008C3C93">
        <w:t>In Annex C 4, recommendations related to VVC are under wrong headers for HEVC</w:t>
      </w:r>
      <w:r w:rsidR="00130223" w:rsidRPr="008C3C93">
        <w:t xml:space="preserve"> (already noted in </w:t>
      </w:r>
      <w:r w:rsidR="000914F7" w:rsidRPr="008C3C93">
        <w:t>JVET-W1000)</w:t>
      </w:r>
      <w:r w:rsidRPr="008C3C93">
        <w:t>.</w:t>
      </w:r>
    </w:p>
    <w:p w14:paraId="712D1D72" w14:textId="34144A19" w:rsidR="00F9547A" w:rsidRDefault="00C20C27" w:rsidP="001A6DF9">
      <w:pPr>
        <w:numPr>
          <w:ilvl w:val="1"/>
          <w:numId w:val="19"/>
        </w:numPr>
      </w:pPr>
      <w:r>
        <w:t xml:space="preserve">The number of the WG 5 document </w:t>
      </w:r>
      <w:r w:rsidR="00F9547A">
        <w:t xml:space="preserve">listing </w:t>
      </w:r>
      <w:r>
        <w:t xml:space="preserve">AHGs should be </w:t>
      </w:r>
      <w:r w:rsidR="00F9547A" w:rsidRPr="00F9547A">
        <w:t>N</w:t>
      </w:r>
      <w:r w:rsidR="00F9547A" w:rsidRPr="00237D77">
        <w:t>77</w:t>
      </w:r>
      <w:r w:rsidR="00F9547A">
        <w:t xml:space="preserve"> </w:t>
      </w:r>
      <w:r>
        <w:t xml:space="preserve">instead </w:t>
      </w:r>
      <w:r w:rsidRPr="00F9547A">
        <w:t xml:space="preserve">of </w:t>
      </w:r>
      <w:r w:rsidR="00F9547A" w:rsidRPr="00F9547A">
        <w:t>N</w:t>
      </w:r>
      <w:r w:rsidR="00F9547A" w:rsidRPr="00237D77">
        <w:t>45</w:t>
      </w:r>
      <w:r w:rsidRPr="00F9547A">
        <w:t>.</w:t>
      </w:r>
    </w:p>
    <w:p w14:paraId="0FDDD00F" w14:textId="060187A3" w:rsidR="00A86B4E" w:rsidRPr="008C3C93" w:rsidRDefault="00F9547A" w:rsidP="001A6DF9">
      <w:pPr>
        <w:numPr>
          <w:ilvl w:val="1"/>
          <w:numId w:val="19"/>
        </w:numPr>
      </w:pPr>
      <w:r>
        <w:t>The number of the WG 2 document regarding AHG rules should be N18 instead of N10.</w:t>
      </w:r>
      <w:r w:rsidR="00A86B4E" w:rsidRPr="008C3C93">
        <w:t xml:space="preserve"> </w:t>
      </w:r>
    </w:p>
    <w:p w14:paraId="1CFF5835" w14:textId="2C3D54EA" w:rsidR="00C81972" w:rsidRPr="008C3C93" w:rsidRDefault="002773A7" w:rsidP="007B03F5">
      <w:pPr>
        <w:numPr>
          <w:ilvl w:val="0"/>
          <w:numId w:val="19"/>
        </w:numPr>
      </w:pPr>
      <w:r w:rsidRPr="008C3C93">
        <w:t>There was somewhat less of a problem of late non-cross-check documents and no “</w:t>
      </w:r>
      <w:r w:rsidR="00C81972" w:rsidRPr="008C3C93">
        <w:t>placeholders</w:t>
      </w:r>
      <w:r w:rsidRPr="008C3C93">
        <w:t>”</w:t>
      </w:r>
      <w:r w:rsidR="00C81972" w:rsidRPr="008C3C93">
        <w:t xml:space="preserve"> (see section </w:t>
      </w:r>
      <w:r w:rsidR="00C81972" w:rsidRPr="008C3C93">
        <w:fldChar w:fldCharType="begin"/>
      </w:r>
      <w:r w:rsidR="00C81972" w:rsidRPr="008C3C93">
        <w:instrText xml:space="preserve"> REF _Ref369460175 \r \h  \* MERGEFORMAT </w:instrText>
      </w:r>
      <w:r w:rsidR="00C81972" w:rsidRPr="008C3C93">
        <w:fldChar w:fldCharType="separate"/>
      </w:r>
      <w:r w:rsidR="00054FFA">
        <w:t>2.4.2</w:t>
      </w:r>
      <w:r w:rsidR="00C81972" w:rsidRPr="008C3C93">
        <w:fldChar w:fldCharType="end"/>
      </w:r>
      <w:r w:rsidR="00C81972" w:rsidRPr="008C3C93">
        <w:t>).</w:t>
      </w:r>
    </w:p>
    <w:p w14:paraId="235D14E3" w14:textId="79562169" w:rsidR="00C00CF9" w:rsidRPr="008C3C93" w:rsidRDefault="00C00CF9" w:rsidP="007B03F5">
      <w:pPr>
        <w:numPr>
          <w:ilvl w:val="0"/>
          <w:numId w:val="19"/>
        </w:numPr>
      </w:pPr>
      <w:r w:rsidRPr="008C3C93">
        <w:t>There were quite a few documents where authors’ given names were not abbreviated, and company affiliation was missing in the authors’ list. Reminder to stick to our conventions.</w:t>
      </w:r>
    </w:p>
    <w:p w14:paraId="37B5F344" w14:textId="018AF8A0" w:rsidR="008E3BE5" w:rsidRPr="008C3C93" w:rsidRDefault="00645F85" w:rsidP="007B03F5">
      <w:pPr>
        <w:numPr>
          <w:ilvl w:val="0"/>
          <w:numId w:val="19"/>
        </w:numPr>
      </w:pPr>
      <w:r w:rsidRPr="008C3C93">
        <w:t>The p</w:t>
      </w:r>
      <w:r w:rsidR="008E3BE5" w:rsidRPr="008C3C93">
        <w:t>rimary goal</w:t>
      </w:r>
      <w:r w:rsidR="00E94B81" w:rsidRPr="008C3C93">
        <w:t>s</w:t>
      </w:r>
      <w:r w:rsidR="008E3BE5" w:rsidRPr="008C3C93">
        <w:t xml:space="preserve"> of the meeting</w:t>
      </w:r>
      <w:r w:rsidRPr="008C3C93">
        <w:t xml:space="preserve"> </w:t>
      </w:r>
      <w:r w:rsidR="00E94B81" w:rsidRPr="008C3C93">
        <w:t>were</w:t>
      </w:r>
    </w:p>
    <w:p w14:paraId="00FFCDA5" w14:textId="19CA6D1E" w:rsidR="00ED5D05" w:rsidRDefault="00ED5D05" w:rsidP="007B03F5">
      <w:pPr>
        <w:numPr>
          <w:ilvl w:val="1"/>
          <w:numId w:val="19"/>
        </w:numPr>
      </w:pPr>
      <w:r>
        <w:t>FDIS on v1 of VVC conformance and software</w:t>
      </w:r>
    </w:p>
    <w:p w14:paraId="48DC54DC" w14:textId="6D0F5A15" w:rsidR="004E13F0" w:rsidRPr="008C3C93" w:rsidRDefault="004E13F0" w:rsidP="007B03F5">
      <w:pPr>
        <w:numPr>
          <w:ilvl w:val="1"/>
          <w:numId w:val="19"/>
        </w:numPr>
      </w:pPr>
      <w:r w:rsidRPr="008C3C93">
        <w:t>Errata</w:t>
      </w:r>
    </w:p>
    <w:p w14:paraId="1669DC3A" w14:textId="5C960B14" w:rsidR="004E13F0" w:rsidRPr="008C3C93" w:rsidRDefault="004E13F0" w:rsidP="007B03F5">
      <w:pPr>
        <w:numPr>
          <w:ilvl w:val="1"/>
          <w:numId w:val="19"/>
        </w:numPr>
      </w:pPr>
      <w:r w:rsidRPr="008C3C93">
        <w:t xml:space="preserve">Conformance and software for </w:t>
      </w:r>
      <w:r w:rsidR="005E38B0" w:rsidRPr="008C3C93">
        <w:t xml:space="preserve">version2 of </w:t>
      </w:r>
      <w:r w:rsidRPr="008C3C93">
        <w:t>VVC &amp; VSEI</w:t>
      </w:r>
    </w:p>
    <w:p w14:paraId="36BF63F4" w14:textId="57FEC290" w:rsidR="00312762" w:rsidRPr="008C3C93" w:rsidRDefault="00312762" w:rsidP="005218B8">
      <w:pPr>
        <w:numPr>
          <w:ilvl w:val="1"/>
          <w:numId w:val="19"/>
        </w:numPr>
      </w:pPr>
      <w:r w:rsidRPr="008C3C93">
        <w:lastRenderedPageBreak/>
        <w:t>E</w:t>
      </w:r>
      <w:r w:rsidR="004E13F0" w:rsidRPr="008C3C93">
        <w:t>xtensions of VVC</w:t>
      </w:r>
      <w:r w:rsidR="005218B8" w:rsidRPr="008C3C93">
        <w:t xml:space="preserve"> (</w:t>
      </w:r>
      <w:r w:rsidRPr="008C3C93">
        <w:t>High bit rate / high bit depth</w:t>
      </w:r>
      <w:r w:rsidR="005218B8" w:rsidRPr="008C3C93">
        <w:t>)</w:t>
      </w:r>
    </w:p>
    <w:p w14:paraId="12504063" w14:textId="77777777" w:rsidR="00312762" w:rsidRPr="008C3C93" w:rsidRDefault="00312762" w:rsidP="007B03F5">
      <w:pPr>
        <w:numPr>
          <w:ilvl w:val="1"/>
          <w:numId w:val="19"/>
        </w:numPr>
      </w:pPr>
      <w:r w:rsidRPr="008C3C93">
        <w:t>Additional SEI messages for VSEI</w:t>
      </w:r>
    </w:p>
    <w:p w14:paraId="5223B1D6" w14:textId="23766C27" w:rsidR="005218B8" w:rsidRPr="008C3C93" w:rsidRDefault="005218B8" w:rsidP="007B03F5">
      <w:pPr>
        <w:numPr>
          <w:ilvl w:val="1"/>
          <w:numId w:val="19"/>
        </w:numPr>
      </w:pPr>
      <w:r w:rsidRPr="008C3C93">
        <w:t>Core Experiment on Film Grain Synthesis</w:t>
      </w:r>
    </w:p>
    <w:p w14:paraId="77D6F598" w14:textId="10D77E5F" w:rsidR="00312762" w:rsidRPr="008C3C93" w:rsidRDefault="007850E7" w:rsidP="007B03F5">
      <w:pPr>
        <w:numPr>
          <w:ilvl w:val="1"/>
          <w:numId w:val="19"/>
        </w:numPr>
      </w:pPr>
      <w:r w:rsidRPr="008C3C93">
        <w:t>Exploration</w:t>
      </w:r>
      <w:r w:rsidR="00ED5D05">
        <w:t xml:space="preserve"> Experiment</w:t>
      </w:r>
      <w:r w:rsidRPr="008C3C93">
        <w:t>s</w:t>
      </w:r>
    </w:p>
    <w:p w14:paraId="237AE9C4" w14:textId="268510B8" w:rsidR="004E13F0" w:rsidRPr="008C3C93" w:rsidRDefault="004E13F0" w:rsidP="007B03F5">
      <w:pPr>
        <w:numPr>
          <w:ilvl w:val="2"/>
          <w:numId w:val="19"/>
        </w:numPr>
      </w:pPr>
      <w:r w:rsidRPr="008C3C93">
        <w:t>Neural network</w:t>
      </w:r>
      <w:r w:rsidR="00CE0EF6" w:rsidRPr="008C3C93">
        <w:t>-</w:t>
      </w:r>
      <w:r w:rsidR="003937CB" w:rsidRPr="008C3C93">
        <w:t>based video coding</w:t>
      </w:r>
    </w:p>
    <w:p w14:paraId="3363C65C" w14:textId="569F5B43" w:rsidR="00AB650E" w:rsidRPr="008C3C93" w:rsidRDefault="003937CB" w:rsidP="007B03F5">
      <w:pPr>
        <w:numPr>
          <w:ilvl w:val="2"/>
          <w:numId w:val="19"/>
        </w:numPr>
      </w:pPr>
      <w:r w:rsidRPr="008C3C93">
        <w:t>Enhanced compression beyond VVC</w:t>
      </w:r>
    </w:p>
    <w:p w14:paraId="0A1A51B2" w14:textId="5F8D675C" w:rsidR="00D42DDA" w:rsidRPr="008C3C93" w:rsidRDefault="00D42DDA" w:rsidP="007B03F5">
      <w:pPr>
        <w:numPr>
          <w:ilvl w:val="0"/>
          <w:numId w:val="19"/>
        </w:numPr>
      </w:pPr>
      <w:r w:rsidRPr="008C3C93">
        <w:t>Funding of verification test</w:t>
      </w:r>
      <w:r w:rsidR="00442079" w:rsidRPr="008C3C93">
        <w:t>ing</w:t>
      </w:r>
      <w:r w:rsidRPr="008C3C93">
        <w:t xml:space="preserve"> activities</w:t>
      </w:r>
      <w:r w:rsidR="00312762" w:rsidRPr="008C3C93">
        <w:t xml:space="preserve">: </w:t>
      </w:r>
      <w:r w:rsidR="00572934" w:rsidRPr="008C3C93">
        <w:t>r</w:t>
      </w:r>
      <w:r w:rsidR="005232E5" w:rsidRPr="008C3C93">
        <w:t xml:space="preserve">ecommendation </w:t>
      </w:r>
      <w:r w:rsidR="00C958C0" w:rsidRPr="008C3C93">
        <w:t>of thanks</w:t>
      </w:r>
      <w:r w:rsidR="00312762" w:rsidRPr="008C3C93">
        <w:t xml:space="preserve">, </w:t>
      </w:r>
      <w:r w:rsidR="00C958C0" w:rsidRPr="008C3C93">
        <w:t xml:space="preserve">recommendation </w:t>
      </w:r>
      <w:r w:rsidR="009E7AAB" w:rsidRPr="008C3C93">
        <w:t>calling for funding wrt upcoming tests.</w:t>
      </w:r>
    </w:p>
    <w:p w14:paraId="20CE0070" w14:textId="73B00D10" w:rsidR="001434EE" w:rsidRPr="008C3C93" w:rsidRDefault="001434EE" w:rsidP="007B03F5">
      <w:pPr>
        <w:numPr>
          <w:ilvl w:val="0"/>
          <w:numId w:val="19"/>
        </w:numPr>
      </w:pPr>
      <w:r w:rsidRPr="008C3C93">
        <w:t>Liaison</w:t>
      </w:r>
      <w:r w:rsidR="00CB5EC7" w:rsidRPr="008C3C93">
        <w:t xml:space="preserve"> communication</w:t>
      </w:r>
    </w:p>
    <w:p w14:paraId="0AB8A98F" w14:textId="1106E39D" w:rsidR="00143ABD" w:rsidRPr="008C3C93" w:rsidRDefault="003937CB" w:rsidP="007B03F5">
      <w:pPr>
        <w:numPr>
          <w:ilvl w:val="0"/>
          <w:numId w:val="19"/>
        </w:numPr>
      </w:pPr>
      <w:r w:rsidRPr="008C3C93">
        <w:t>Number of</w:t>
      </w:r>
      <w:r w:rsidR="00143ABD" w:rsidRPr="008C3C93">
        <w:t xml:space="preserve"> documents </w:t>
      </w:r>
      <w:r w:rsidR="00ED5D05">
        <w:t>slightly higher than</w:t>
      </w:r>
      <w:r w:rsidR="00CE0EF6" w:rsidRPr="008C3C93">
        <w:t xml:space="preserve"> last meeting</w:t>
      </w:r>
      <w:r w:rsidR="00ED5D05">
        <w:t xml:space="preserve"> (90-&gt;110)</w:t>
      </w:r>
    </w:p>
    <w:p w14:paraId="3D487CF5" w14:textId="098C9AAA" w:rsidR="00763B9E" w:rsidRPr="008C3C93" w:rsidRDefault="00763B9E" w:rsidP="007B03F5">
      <w:pPr>
        <w:numPr>
          <w:ilvl w:val="0"/>
          <w:numId w:val="19"/>
        </w:numPr>
      </w:pPr>
      <w:r w:rsidRPr="008C3C93">
        <w:t>Scheduling was discussed</w:t>
      </w:r>
      <w:r w:rsidR="00594420" w:rsidRPr="008C3C93">
        <w:t xml:space="preserve">, and it was agreed to avoid conducting “track” sessions in parallel (some BoG parallelism </w:t>
      </w:r>
      <w:r w:rsidR="005218B8" w:rsidRPr="008C3C93">
        <w:t>might</w:t>
      </w:r>
      <w:r w:rsidR="00594420" w:rsidRPr="008C3C93">
        <w:t xml:space="preserve"> occur)</w:t>
      </w:r>
    </w:p>
    <w:p w14:paraId="6A35CC35" w14:textId="1BA2DBA5" w:rsidR="00C81972" w:rsidRPr="008C3C93" w:rsidRDefault="00C81972" w:rsidP="007B03F5">
      <w:pPr>
        <w:numPr>
          <w:ilvl w:val="0"/>
          <w:numId w:val="19"/>
        </w:numPr>
      </w:pPr>
      <w:r w:rsidRPr="008C3C93">
        <w:t>Principles of standards development were discussed.</w:t>
      </w:r>
    </w:p>
    <w:p w14:paraId="793F1878" w14:textId="1D2327A9" w:rsidR="00A611F5" w:rsidRPr="008C3C93" w:rsidRDefault="00A611F5" w:rsidP="009F5B0B">
      <w:pPr>
        <w:pStyle w:val="Heading2"/>
        <w:ind w:left="578" w:hanging="578"/>
        <w:rPr>
          <w:lang w:val="en-CA"/>
        </w:rPr>
      </w:pPr>
      <w:r w:rsidRPr="008C3C93">
        <w:rPr>
          <w:lang w:val="en-CA"/>
        </w:rPr>
        <w:t>Scheduling of discussions</w:t>
      </w:r>
    </w:p>
    <w:p w14:paraId="7C4D32F9" w14:textId="77777777" w:rsidR="008400F5" w:rsidRPr="008C3C93" w:rsidRDefault="008400F5" w:rsidP="008400F5">
      <w:pPr>
        <w:pStyle w:val="ListBullet2"/>
        <w:keepNext/>
        <w:numPr>
          <w:ilvl w:val="0"/>
          <w:numId w:val="0"/>
        </w:numPr>
        <w:contextualSpacing w:val="0"/>
      </w:pPr>
      <w:r w:rsidRPr="008C3C93">
        <w:t>The plans for the times of meeting sessions were established as follows, in UTC (2 hours behind the time in Geneva, Paris; 7 hours ahead of the time in Los Angeles, etc.). No session should last longer than 2 hrs.</w:t>
      </w:r>
    </w:p>
    <w:p w14:paraId="38A9812E" w14:textId="39274D12" w:rsidR="008400F5" w:rsidRPr="008C3C93" w:rsidRDefault="00CE0EF6" w:rsidP="00E20E12">
      <w:pPr>
        <w:pStyle w:val="ListBullet2"/>
        <w:keepNext/>
        <w:ind w:left="648"/>
        <w:contextualSpacing w:val="0"/>
      </w:pPr>
      <w:r w:rsidRPr="008C3C93">
        <w:t>0500</w:t>
      </w:r>
      <w:r w:rsidR="008400F5" w:rsidRPr="008C3C93">
        <w:t>–</w:t>
      </w:r>
      <w:r w:rsidRPr="008C3C93">
        <w:t>07</w:t>
      </w:r>
      <w:r w:rsidR="008400F5" w:rsidRPr="008C3C93">
        <w:t>00 1st “</w:t>
      </w:r>
      <w:r w:rsidRPr="008C3C93">
        <w:t>morning</w:t>
      </w:r>
      <w:r w:rsidR="008400F5" w:rsidRPr="008C3C93">
        <w:t>” session [break after 2 hours]</w:t>
      </w:r>
    </w:p>
    <w:p w14:paraId="59CD8BF7" w14:textId="7A439838" w:rsidR="008400F5" w:rsidRPr="008C3C93" w:rsidRDefault="00CE0EF6" w:rsidP="008400F5">
      <w:pPr>
        <w:pStyle w:val="ListBullet2"/>
        <w:ind w:left="648"/>
        <w:contextualSpacing w:val="0"/>
      </w:pPr>
      <w:r w:rsidRPr="008C3C93">
        <w:t>07</w:t>
      </w:r>
      <w:r w:rsidR="008400F5" w:rsidRPr="008C3C93">
        <w:t>20–</w:t>
      </w:r>
      <w:r w:rsidRPr="008C3C93">
        <w:t>09</w:t>
      </w:r>
      <w:r w:rsidR="008400F5" w:rsidRPr="008C3C93">
        <w:t>20 2nd “</w:t>
      </w:r>
      <w:r w:rsidRPr="008C3C93">
        <w:t>morning</w:t>
      </w:r>
      <w:r w:rsidR="008400F5" w:rsidRPr="008C3C93">
        <w:t>” session</w:t>
      </w:r>
    </w:p>
    <w:p w14:paraId="3D7F5CCB" w14:textId="4122352A" w:rsidR="008400F5" w:rsidRPr="008C3C93" w:rsidRDefault="008400F5" w:rsidP="008400F5">
      <w:pPr>
        <w:pStyle w:val="ListBullet2"/>
        <w:ind w:left="648"/>
        <w:contextualSpacing w:val="0"/>
      </w:pPr>
      <w:r w:rsidRPr="008C3C93">
        <w:t>[“</w:t>
      </w:r>
      <w:r w:rsidR="005218B8" w:rsidRPr="008C3C93">
        <w:t>midday</w:t>
      </w:r>
      <w:r w:rsidRPr="008C3C93">
        <w:t xml:space="preserve">” break – nearly </w:t>
      </w:r>
      <w:r w:rsidR="005218B8" w:rsidRPr="008C3C93">
        <w:t>4</w:t>
      </w:r>
      <w:r w:rsidRPr="008C3C93">
        <w:t xml:space="preserve"> hours]</w:t>
      </w:r>
    </w:p>
    <w:p w14:paraId="5A17BE52" w14:textId="5313C65B" w:rsidR="008400F5" w:rsidRPr="008C3C93" w:rsidRDefault="005218B8" w:rsidP="00E20E12">
      <w:pPr>
        <w:pStyle w:val="ListBullet2"/>
        <w:keepNext/>
        <w:ind w:left="648"/>
        <w:contextualSpacing w:val="0"/>
      </w:pPr>
      <w:r w:rsidRPr="008C3C93">
        <w:t>13</w:t>
      </w:r>
      <w:r w:rsidR="008400F5" w:rsidRPr="008C3C93">
        <w:t>00–</w:t>
      </w:r>
      <w:r w:rsidRPr="008C3C93">
        <w:t>15</w:t>
      </w:r>
      <w:r w:rsidR="008400F5" w:rsidRPr="008C3C93">
        <w:t>00 1st “</w:t>
      </w:r>
      <w:r w:rsidRPr="008C3C93">
        <w:t>afternoon</w:t>
      </w:r>
      <w:r w:rsidR="008400F5" w:rsidRPr="008C3C93">
        <w:t>” session [break after 2 hours]</w:t>
      </w:r>
    </w:p>
    <w:p w14:paraId="5BED432D" w14:textId="6C631715" w:rsidR="008400F5" w:rsidRPr="008C3C93" w:rsidRDefault="005218B8" w:rsidP="008400F5">
      <w:pPr>
        <w:pStyle w:val="ListBullet2"/>
        <w:ind w:left="648"/>
        <w:contextualSpacing w:val="0"/>
      </w:pPr>
      <w:r w:rsidRPr="008C3C93">
        <w:t>15</w:t>
      </w:r>
      <w:r w:rsidR="008400F5" w:rsidRPr="008C3C93">
        <w:t>20–</w:t>
      </w:r>
      <w:r w:rsidRPr="008C3C93">
        <w:t>17</w:t>
      </w:r>
      <w:r w:rsidR="008400F5" w:rsidRPr="008C3C93">
        <w:t>20+1 2nd “</w:t>
      </w:r>
      <w:r w:rsidRPr="008C3C93">
        <w:t>afternoon</w:t>
      </w:r>
      <w:r w:rsidR="008400F5" w:rsidRPr="008C3C93">
        <w:t>” session</w:t>
      </w:r>
    </w:p>
    <w:p w14:paraId="049A9A40" w14:textId="419B8F47" w:rsidR="00556EEC" w:rsidRPr="008C3C93" w:rsidRDefault="00DD0134" w:rsidP="009F6A19">
      <w:pPr>
        <w:keepNext/>
        <w:keepLines/>
      </w:pPr>
      <w:r w:rsidRPr="008C3C93">
        <w:t>S</w:t>
      </w:r>
      <w:r w:rsidR="00065E9E" w:rsidRPr="008C3C93">
        <w:t xml:space="preserve">essions were announced via the calendar in the JVET document site at least 22 hrs. in advance. </w:t>
      </w:r>
      <w:r w:rsidR="00980639" w:rsidRPr="008C3C93">
        <w:t>P</w:t>
      </w:r>
      <w:r w:rsidR="00980C47" w:rsidRPr="008C3C93">
        <w:t>articular scheduling notes are shown below, although not necessarily 100% accurate</w:t>
      </w:r>
      <w:r w:rsidR="00565724" w:rsidRPr="008C3C93">
        <w:t xml:space="preserve"> or complete</w:t>
      </w:r>
      <w:r w:rsidR="00980C47" w:rsidRPr="008C3C93">
        <w:t>:</w:t>
      </w:r>
    </w:p>
    <w:p w14:paraId="3A1C3708" w14:textId="67287ED4" w:rsidR="00B164D2" w:rsidRPr="008C3C93" w:rsidRDefault="00CE0EF6" w:rsidP="007B03F5">
      <w:pPr>
        <w:keepNext/>
        <w:numPr>
          <w:ilvl w:val="0"/>
          <w:numId w:val="19"/>
        </w:numPr>
      </w:pPr>
      <w:r w:rsidRPr="008C3C93">
        <w:t>Wed</w:t>
      </w:r>
      <w:r w:rsidR="00B164D2" w:rsidRPr="008C3C93">
        <w:t xml:space="preserve">. </w:t>
      </w:r>
      <w:r w:rsidRPr="008C3C93">
        <w:t>0</w:t>
      </w:r>
      <w:r w:rsidR="005218B8" w:rsidRPr="008C3C93">
        <w:t>6</w:t>
      </w:r>
      <w:r w:rsidR="00980639" w:rsidRPr="008C3C93">
        <w:t xml:space="preserve"> </w:t>
      </w:r>
      <w:r w:rsidR="005218B8" w:rsidRPr="008C3C93">
        <w:t>Oct</w:t>
      </w:r>
      <w:r w:rsidR="00707738" w:rsidRPr="008C3C93">
        <w:t>.</w:t>
      </w:r>
      <w:r w:rsidR="00B164D2" w:rsidRPr="008C3C93">
        <w:t>, 1</w:t>
      </w:r>
      <w:r w:rsidR="00B164D2" w:rsidRPr="008C3C93">
        <w:rPr>
          <w:vertAlign w:val="superscript"/>
        </w:rPr>
        <w:t>st</w:t>
      </w:r>
      <w:r w:rsidR="00B164D2" w:rsidRPr="008C3C93">
        <w:t xml:space="preserve"> day</w:t>
      </w:r>
    </w:p>
    <w:p w14:paraId="7F997072" w14:textId="63DEDAC6" w:rsidR="008F7BF3" w:rsidRPr="008C3C93" w:rsidRDefault="008F7BF3" w:rsidP="007B03F5">
      <w:pPr>
        <w:pStyle w:val="ListBullet2"/>
        <w:keepNext/>
        <w:numPr>
          <w:ilvl w:val="1"/>
          <w:numId w:val="9"/>
        </w:numPr>
        <w:contextualSpacing w:val="0"/>
      </w:pPr>
      <w:r w:rsidRPr="008C3C93">
        <w:t>Session 1:</w:t>
      </w:r>
    </w:p>
    <w:p w14:paraId="7E6BF298" w14:textId="06883FB2" w:rsidR="009B3B8E" w:rsidRPr="008C3C93" w:rsidRDefault="00CE0EF6" w:rsidP="007B03F5">
      <w:pPr>
        <w:pStyle w:val="ListBullet2"/>
        <w:keepNext/>
        <w:numPr>
          <w:ilvl w:val="2"/>
          <w:numId w:val="9"/>
        </w:numPr>
        <w:contextualSpacing w:val="0"/>
      </w:pPr>
      <w:r w:rsidRPr="008C3C93">
        <w:t>0500</w:t>
      </w:r>
      <w:r w:rsidR="009B3B8E" w:rsidRPr="008C3C93">
        <w:t>–</w:t>
      </w:r>
      <w:r w:rsidR="00ED5D05" w:rsidRPr="008C3C93">
        <w:t>05</w:t>
      </w:r>
      <w:r w:rsidR="00ED5D05">
        <w:t>40</w:t>
      </w:r>
      <w:r w:rsidR="00ED5D05" w:rsidRPr="008C3C93">
        <w:t xml:space="preserve"> </w:t>
      </w:r>
      <w:r w:rsidR="009B3B8E" w:rsidRPr="008C3C93">
        <w:t>Opening remarks, review of practices, agenda, IPR reminder</w:t>
      </w:r>
    </w:p>
    <w:p w14:paraId="0E46B698" w14:textId="07B256F2" w:rsidR="009B3B8E" w:rsidRPr="008C3C93" w:rsidRDefault="008237F0" w:rsidP="00E20E12">
      <w:pPr>
        <w:pStyle w:val="ListBullet2"/>
        <w:numPr>
          <w:ilvl w:val="2"/>
          <w:numId w:val="9"/>
        </w:numPr>
        <w:contextualSpacing w:val="0"/>
      </w:pPr>
      <w:r w:rsidRPr="008C3C93">
        <w:t>05</w:t>
      </w:r>
      <w:r>
        <w:t>40</w:t>
      </w:r>
      <w:r w:rsidR="00B47A99" w:rsidRPr="008C3C93">
        <w:t>–</w:t>
      </w:r>
      <w:r w:rsidR="00CE0EF6" w:rsidRPr="008C3C93">
        <w:t>0700</w:t>
      </w:r>
      <w:r w:rsidR="0040480A" w:rsidRPr="008C3C93">
        <w:t xml:space="preserve"> </w:t>
      </w:r>
      <w:r w:rsidR="009B3B8E" w:rsidRPr="008C3C93">
        <w:t>Reports of AHGs</w:t>
      </w:r>
      <w:r w:rsidR="00A467F7" w:rsidRPr="008C3C93">
        <w:t xml:space="preserve"> </w:t>
      </w:r>
      <w:r w:rsidR="00163D2E" w:rsidRPr="008C3C93">
        <w:t>1</w:t>
      </w:r>
      <w:r w:rsidR="00A467F7" w:rsidRPr="008C3C93">
        <w:t>–</w:t>
      </w:r>
      <w:r>
        <w:t>5</w:t>
      </w:r>
    </w:p>
    <w:p w14:paraId="0D625D1A" w14:textId="6BC188C7" w:rsidR="008F7BF3" w:rsidRPr="008C3C93" w:rsidRDefault="008F7BF3" w:rsidP="007B03F5">
      <w:pPr>
        <w:pStyle w:val="ListBullet2"/>
        <w:keepNext/>
        <w:numPr>
          <w:ilvl w:val="1"/>
          <w:numId w:val="9"/>
        </w:numPr>
        <w:contextualSpacing w:val="0"/>
      </w:pPr>
      <w:r w:rsidRPr="008C3C93">
        <w:t>Session 2</w:t>
      </w:r>
      <w:r w:rsidR="00051543" w:rsidRPr="008C3C93">
        <w:t>:</w:t>
      </w:r>
    </w:p>
    <w:p w14:paraId="3A0F7737" w14:textId="5C5F2C3B" w:rsidR="00BE762D" w:rsidRPr="008C3C93" w:rsidRDefault="00B11823" w:rsidP="007B03F5">
      <w:pPr>
        <w:pStyle w:val="ListBullet2"/>
        <w:keepNext/>
        <w:numPr>
          <w:ilvl w:val="2"/>
          <w:numId w:val="9"/>
        </w:numPr>
        <w:contextualSpacing w:val="0"/>
      </w:pPr>
      <w:r w:rsidRPr="008C3C93">
        <w:t>072</w:t>
      </w:r>
      <w:r w:rsidR="005218B8" w:rsidRPr="008C3C93">
        <w:t>0</w:t>
      </w:r>
      <w:r w:rsidR="00BE762D" w:rsidRPr="008C3C93">
        <w:t>–</w:t>
      </w:r>
      <w:r w:rsidR="006A192B" w:rsidRPr="008C3C93">
        <w:t>0</w:t>
      </w:r>
      <w:r w:rsidR="006A192B">
        <w:t>810</w:t>
      </w:r>
      <w:r w:rsidR="006A192B" w:rsidRPr="008C3C93">
        <w:t xml:space="preserve"> </w:t>
      </w:r>
      <w:r w:rsidR="00BE762D" w:rsidRPr="008C3C93">
        <w:t xml:space="preserve">Reports of AHGs </w:t>
      </w:r>
      <w:r w:rsidR="008237F0">
        <w:t>6</w:t>
      </w:r>
      <w:r w:rsidR="00BE762D" w:rsidRPr="008C3C93">
        <w:t>–</w:t>
      </w:r>
      <w:r w:rsidRPr="008C3C93">
        <w:t>12</w:t>
      </w:r>
    </w:p>
    <w:p w14:paraId="527104FA" w14:textId="48D023F6" w:rsidR="00531733" w:rsidRPr="008C3C93" w:rsidRDefault="006A192B" w:rsidP="00E20E12">
      <w:pPr>
        <w:pStyle w:val="ListBullet2"/>
        <w:numPr>
          <w:ilvl w:val="2"/>
          <w:numId w:val="9"/>
        </w:numPr>
        <w:contextualSpacing w:val="0"/>
      </w:pPr>
      <w:r w:rsidRPr="008C3C93">
        <w:t>0</w:t>
      </w:r>
      <w:r>
        <w:t>820</w:t>
      </w:r>
      <w:r w:rsidR="00531733" w:rsidRPr="008C3C93">
        <w:t>-0920 Review of CE</w:t>
      </w:r>
      <w:r w:rsidR="00464C72">
        <w:t xml:space="preserve"> on film grain synthesis</w:t>
      </w:r>
    </w:p>
    <w:p w14:paraId="37289ED8" w14:textId="7AA93D0A" w:rsidR="008F7BF3" w:rsidRPr="008C3C93" w:rsidRDefault="008F7BF3" w:rsidP="007B03F5">
      <w:pPr>
        <w:pStyle w:val="ListBullet2"/>
        <w:keepNext/>
        <w:numPr>
          <w:ilvl w:val="1"/>
          <w:numId w:val="9"/>
        </w:numPr>
        <w:contextualSpacing w:val="0"/>
      </w:pPr>
      <w:r w:rsidRPr="008C3C93">
        <w:t>Session 3</w:t>
      </w:r>
      <w:r w:rsidR="00051543" w:rsidRPr="008C3C93">
        <w:t>:</w:t>
      </w:r>
    </w:p>
    <w:p w14:paraId="5478193F" w14:textId="74008355" w:rsidR="00980639" w:rsidRPr="008C3C93" w:rsidRDefault="00707738" w:rsidP="00E20E12">
      <w:pPr>
        <w:pStyle w:val="ListBullet2"/>
        <w:numPr>
          <w:ilvl w:val="2"/>
          <w:numId w:val="9"/>
        </w:numPr>
        <w:contextualSpacing w:val="0"/>
      </w:pPr>
      <w:r w:rsidRPr="008C3C93">
        <w:t>13</w:t>
      </w:r>
      <w:r w:rsidR="005E38FE" w:rsidRPr="008C3C93">
        <w:t>00</w:t>
      </w:r>
      <w:r w:rsidR="00897E0E" w:rsidRPr="008C3C93">
        <w:t>–</w:t>
      </w:r>
      <w:r w:rsidRPr="008C3C93">
        <w:t>15</w:t>
      </w:r>
      <w:r w:rsidR="005E38FE" w:rsidRPr="008C3C93">
        <w:t xml:space="preserve">00 Review of </w:t>
      </w:r>
      <w:r w:rsidRPr="008C3C93">
        <w:t>EE</w:t>
      </w:r>
      <w:r w:rsidR="00DE360F">
        <w:t>1</w:t>
      </w:r>
      <w:r w:rsidR="00502EFB">
        <w:t xml:space="preserve"> and EE2</w:t>
      </w:r>
    </w:p>
    <w:p w14:paraId="35CD9500" w14:textId="4997A77C" w:rsidR="008F7BF3" w:rsidRPr="008C3C93" w:rsidRDefault="008F7BF3" w:rsidP="007B03F5">
      <w:pPr>
        <w:pStyle w:val="ListBullet2"/>
        <w:keepNext/>
        <w:numPr>
          <w:ilvl w:val="1"/>
          <w:numId w:val="9"/>
        </w:numPr>
        <w:contextualSpacing w:val="0"/>
      </w:pPr>
      <w:r w:rsidRPr="008C3C93">
        <w:t>Session 4</w:t>
      </w:r>
      <w:r w:rsidR="00051543" w:rsidRPr="008C3C93">
        <w:t>:</w:t>
      </w:r>
    </w:p>
    <w:p w14:paraId="3270B110" w14:textId="52BB5474" w:rsidR="004B7F85" w:rsidRPr="008C3C93" w:rsidRDefault="00707738" w:rsidP="00CB5EC7">
      <w:pPr>
        <w:pStyle w:val="ListBullet2"/>
        <w:numPr>
          <w:ilvl w:val="2"/>
          <w:numId w:val="9"/>
        </w:numPr>
        <w:contextualSpacing w:val="0"/>
      </w:pPr>
      <w:r w:rsidRPr="008C3C93">
        <w:t>15</w:t>
      </w:r>
      <w:r w:rsidR="004B7F85" w:rsidRPr="008C3C93">
        <w:t>20</w:t>
      </w:r>
      <w:r w:rsidR="00897E0E" w:rsidRPr="008C3C93">
        <w:t>–</w:t>
      </w:r>
      <w:r w:rsidRPr="008C3C93">
        <w:t>17</w:t>
      </w:r>
      <w:r w:rsidR="004B7F85" w:rsidRPr="008C3C93">
        <w:t xml:space="preserve">20 </w:t>
      </w:r>
      <w:r w:rsidR="00502EFB">
        <w:t>Further r</w:t>
      </w:r>
      <w:r w:rsidR="004A2BA1" w:rsidRPr="008C3C93">
        <w:t xml:space="preserve">eview of </w:t>
      </w:r>
      <w:r w:rsidRPr="008C3C93">
        <w:t>EE</w:t>
      </w:r>
      <w:r w:rsidR="00502EFB">
        <w:t>2</w:t>
      </w:r>
    </w:p>
    <w:p w14:paraId="5927A402" w14:textId="1C1659C4" w:rsidR="00601E72" w:rsidRPr="008C3C93" w:rsidRDefault="00CE0EF6" w:rsidP="007B03F5">
      <w:pPr>
        <w:keepNext/>
        <w:numPr>
          <w:ilvl w:val="0"/>
          <w:numId w:val="9"/>
        </w:numPr>
      </w:pPr>
      <w:r w:rsidRPr="008C3C93">
        <w:t>Thu</w:t>
      </w:r>
      <w:r w:rsidR="00601E72" w:rsidRPr="008C3C93">
        <w:t xml:space="preserve">. </w:t>
      </w:r>
      <w:r w:rsidR="00707738" w:rsidRPr="008C3C93">
        <w:t>7</w:t>
      </w:r>
      <w:r w:rsidR="00601E72" w:rsidRPr="008C3C93">
        <w:t xml:space="preserve"> </w:t>
      </w:r>
      <w:r w:rsidR="00707738" w:rsidRPr="008C3C93">
        <w:t>Oct.</w:t>
      </w:r>
      <w:r w:rsidR="00601E72" w:rsidRPr="008C3C93">
        <w:t>, 2</w:t>
      </w:r>
      <w:r w:rsidR="00601E72" w:rsidRPr="008C3C93">
        <w:rPr>
          <w:vertAlign w:val="superscript"/>
        </w:rPr>
        <w:t>nd</w:t>
      </w:r>
      <w:r w:rsidR="00601E72" w:rsidRPr="008C3C93">
        <w:t xml:space="preserve"> day</w:t>
      </w:r>
    </w:p>
    <w:p w14:paraId="7A686557" w14:textId="5A012DD1" w:rsidR="0048752E" w:rsidRPr="008C3C93" w:rsidRDefault="0048752E" w:rsidP="007B03F5">
      <w:pPr>
        <w:pStyle w:val="ListBullet2"/>
        <w:keepNext/>
        <w:numPr>
          <w:ilvl w:val="1"/>
          <w:numId w:val="9"/>
        </w:numPr>
        <w:contextualSpacing w:val="0"/>
      </w:pPr>
      <w:r w:rsidRPr="008C3C93">
        <w:t>Session 5</w:t>
      </w:r>
      <w:r w:rsidR="00051543" w:rsidRPr="008C3C93">
        <w:t>:</w:t>
      </w:r>
    </w:p>
    <w:p w14:paraId="444D0D9C" w14:textId="640823D0" w:rsidR="00790419" w:rsidRDefault="00CE0EF6" w:rsidP="00E20E12">
      <w:pPr>
        <w:pStyle w:val="ListBullet2"/>
        <w:numPr>
          <w:ilvl w:val="2"/>
          <w:numId w:val="9"/>
        </w:numPr>
        <w:contextualSpacing w:val="0"/>
      </w:pPr>
      <w:r w:rsidRPr="008C3C93">
        <w:t>0500</w:t>
      </w:r>
      <w:r w:rsidR="00B91584" w:rsidRPr="008C3C93">
        <w:t>–</w:t>
      </w:r>
      <w:r w:rsidR="00904A6A" w:rsidRPr="008C3C93">
        <w:t>070</w:t>
      </w:r>
      <w:r w:rsidR="00790419" w:rsidRPr="008C3C93">
        <w:t xml:space="preserve">0 Review of </w:t>
      </w:r>
      <w:r w:rsidR="00502EFB">
        <w:t>v2 related items: 4.2, 4.12, 5.1</w:t>
      </w:r>
    </w:p>
    <w:p w14:paraId="4BC6342E" w14:textId="156C3802" w:rsidR="00502EFB" w:rsidRPr="008C3C93" w:rsidRDefault="00502EFB" w:rsidP="00E20E12">
      <w:pPr>
        <w:pStyle w:val="ListBullet2"/>
        <w:numPr>
          <w:ilvl w:val="2"/>
          <w:numId w:val="9"/>
        </w:numPr>
        <w:contextualSpacing w:val="0"/>
      </w:pPr>
      <w:r>
        <w:lastRenderedPageBreak/>
        <w:t>BoG on NN EE1 (A. Segall) meets in parallel</w:t>
      </w:r>
    </w:p>
    <w:p w14:paraId="54FDD1F3" w14:textId="5B6B4923" w:rsidR="005E38B0" w:rsidRPr="008C3C93" w:rsidRDefault="005E38B0" w:rsidP="005E38B0">
      <w:pPr>
        <w:pStyle w:val="ListBullet2"/>
        <w:keepNext/>
        <w:numPr>
          <w:ilvl w:val="1"/>
          <w:numId w:val="9"/>
        </w:numPr>
        <w:contextualSpacing w:val="0"/>
      </w:pPr>
      <w:r w:rsidRPr="008C3C93">
        <w:t>Session 6:</w:t>
      </w:r>
    </w:p>
    <w:p w14:paraId="46E24795" w14:textId="2752D92D" w:rsidR="005E38B0" w:rsidRPr="008C3C93" w:rsidRDefault="005E38B0" w:rsidP="00FD556C">
      <w:pPr>
        <w:pStyle w:val="ListBullet2"/>
        <w:numPr>
          <w:ilvl w:val="2"/>
          <w:numId w:val="9"/>
        </w:numPr>
        <w:contextualSpacing w:val="0"/>
      </w:pPr>
      <w:r w:rsidRPr="008C3C93">
        <w:t xml:space="preserve">0720–0920 </w:t>
      </w:r>
      <w:r w:rsidR="00502EFB" w:rsidRPr="008C3C93">
        <w:t xml:space="preserve">Review of </w:t>
      </w:r>
      <w:r w:rsidR="00502EFB">
        <w:t>v2 related items: 4.2, 4.12, 5.1</w:t>
      </w:r>
    </w:p>
    <w:p w14:paraId="2BEF73F7" w14:textId="77777777" w:rsidR="00502EFB" w:rsidRDefault="00502EFB" w:rsidP="00E20E12">
      <w:pPr>
        <w:pStyle w:val="ListBullet2"/>
        <w:numPr>
          <w:ilvl w:val="2"/>
          <w:numId w:val="9"/>
        </w:numPr>
        <w:contextualSpacing w:val="0"/>
      </w:pPr>
      <w:r>
        <w:t>BoG on NN EE1 (A. Segall) may continue to meet</w:t>
      </w:r>
    </w:p>
    <w:p w14:paraId="39DFFC19" w14:textId="77269B2D" w:rsidR="00502EFB" w:rsidRPr="008C3C93" w:rsidRDefault="00502EFB" w:rsidP="00502EFB">
      <w:pPr>
        <w:pStyle w:val="ListBullet2"/>
        <w:keepNext/>
        <w:numPr>
          <w:ilvl w:val="1"/>
          <w:numId w:val="9"/>
        </w:numPr>
        <w:contextualSpacing w:val="0"/>
      </w:pPr>
      <w:r w:rsidRPr="008C3C93">
        <w:t xml:space="preserve">Session </w:t>
      </w:r>
      <w:r>
        <w:t>7</w:t>
      </w:r>
      <w:r w:rsidRPr="008C3C93">
        <w:t>:</w:t>
      </w:r>
    </w:p>
    <w:p w14:paraId="60D71269" w14:textId="5636F05B" w:rsidR="00502EFB" w:rsidRDefault="00502EFB" w:rsidP="00502EFB">
      <w:pPr>
        <w:pStyle w:val="ListBullet2"/>
        <w:numPr>
          <w:ilvl w:val="2"/>
          <w:numId w:val="9"/>
        </w:numPr>
        <w:contextualSpacing w:val="0"/>
      </w:pPr>
      <w:r>
        <w:t>13</w:t>
      </w:r>
      <w:r w:rsidRPr="008C3C93">
        <w:t>00–</w:t>
      </w:r>
      <w:r>
        <w:t>15</w:t>
      </w:r>
      <w:r w:rsidRPr="008C3C93">
        <w:t xml:space="preserve">00 </w:t>
      </w:r>
      <w:r>
        <w:t>Further r</w:t>
      </w:r>
      <w:r w:rsidRPr="008C3C93">
        <w:t xml:space="preserve">eview </w:t>
      </w:r>
      <w:r>
        <w:t>of EE1 and EE1 related</w:t>
      </w:r>
    </w:p>
    <w:p w14:paraId="5D32D256" w14:textId="276FCF62" w:rsidR="00502EFB" w:rsidRPr="008C3C93" w:rsidRDefault="00502EFB" w:rsidP="00502EFB">
      <w:pPr>
        <w:pStyle w:val="ListBullet2"/>
        <w:keepNext/>
        <w:numPr>
          <w:ilvl w:val="1"/>
          <w:numId w:val="9"/>
        </w:numPr>
        <w:contextualSpacing w:val="0"/>
      </w:pPr>
      <w:r w:rsidRPr="008C3C93">
        <w:t xml:space="preserve">Session </w:t>
      </w:r>
      <w:r>
        <w:t>8</w:t>
      </w:r>
      <w:r w:rsidRPr="008C3C93">
        <w:t>:</w:t>
      </w:r>
    </w:p>
    <w:p w14:paraId="01BC0C8E" w14:textId="7C56DC13" w:rsidR="00502EFB" w:rsidRDefault="00502EFB" w:rsidP="00502EFB">
      <w:pPr>
        <w:pStyle w:val="ListBullet2"/>
        <w:numPr>
          <w:ilvl w:val="2"/>
          <w:numId w:val="9"/>
        </w:numPr>
        <w:contextualSpacing w:val="0"/>
      </w:pPr>
      <w:r>
        <w:t>152</w:t>
      </w:r>
      <w:r w:rsidRPr="008C3C93">
        <w:t>0–</w:t>
      </w:r>
      <w:r>
        <w:t>172</w:t>
      </w:r>
      <w:r w:rsidRPr="008C3C93">
        <w:t xml:space="preserve">0 </w:t>
      </w:r>
      <w:r>
        <w:t>Further r</w:t>
      </w:r>
      <w:r w:rsidRPr="008C3C93">
        <w:t xml:space="preserve">eview </w:t>
      </w:r>
      <w:r>
        <w:t>of EE2 and EE2 related</w:t>
      </w:r>
    </w:p>
    <w:p w14:paraId="0D15AF36" w14:textId="29ED197D" w:rsidR="00502EFB" w:rsidRPr="008C3C93" w:rsidRDefault="00502EFB" w:rsidP="00502EFB">
      <w:pPr>
        <w:keepNext/>
        <w:numPr>
          <w:ilvl w:val="0"/>
          <w:numId w:val="9"/>
        </w:numPr>
      </w:pPr>
      <w:r>
        <w:t>Fri</w:t>
      </w:r>
      <w:r w:rsidRPr="008C3C93">
        <w:t xml:space="preserve">. </w:t>
      </w:r>
      <w:r>
        <w:t>8</w:t>
      </w:r>
      <w:r w:rsidRPr="008C3C93">
        <w:t xml:space="preserve"> Oct., </w:t>
      </w:r>
      <w:r>
        <w:t>3</w:t>
      </w:r>
      <w:r>
        <w:rPr>
          <w:vertAlign w:val="superscript"/>
        </w:rPr>
        <w:t>r</w:t>
      </w:r>
      <w:r w:rsidRPr="008C3C93">
        <w:rPr>
          <w:vertAlign w:val="superscript"/>
        </w:rPr>
        <w:t>d</w:t>
      </w:r>
      <w:r w:rsidRPr="008C3C93">
        <w:t xml:space="preserve"> day</w:t>
      </w:r>
    </w:p>
    <w:p w14:paraId="13EF66CA" w14:textId="5B962520" w:rsidR="00502EFB" w:rsidRPr="008C3C93" w:rsidRDefault="00502EFB" w:rsidP="00502EFB">
      <w:pPr>
        <w:pStyle w:val="ListBullet2"/>
        <w:keepNext/>
        <w:numPr>
          <w:ilvl w:val="1"/>
          <w:numId w:val="9"/>
        </w:numPr>
        <w:contextualSpacing w:val="0"/>
      </w:pPr>
      <w:r w:rsidRPr="008C3C93">
        <w:t>Session</w:t>
      </w:r>
      <w:r>
        <w:t xml:space="preserve"> 9</w:t>
      </w:r>
      <w:r w:rsidRPr="008C3C93">
        <w:t>:</w:t>
      </w:r>
    </w:p>
    <w:p w14:paraId="590D2109" w14:textId="08E20540" w:rsidR="00502EFB" w:rsidRDefault="00502EFB">
      <w:pPr>
        <w:pStyle w:val="ListBullet2"/>
        <w:numPr>
          <w:ilvl w:val="2"/>
          <w:numId w:val="9"/>
        </w:numPr>
        <w:contextualSpacing w:val="0"/>
      </w:pPr>
      <w:r w:rsidRPr="008C3C93">
        <w:t xml:space="preserve">0500–0700 </w:t>
      </w:r>
      <w:r w:rsidR="00B3565A">
        <w:t>Further r</w:t>
      </w:r>
      <w:r w:rsidR="00B3565A" w:rsidRPr="008C3C93">
        <w:t xml:space="preserve">eview of </w:t>
      </w:r>
      <w:r w:rsidR="00B3565A">
        <w:t>v2 related items: 4.2, 4.12, 5.1</w:t>
      </w:r>
    </w:p>
    <w:p w14:paraId="671B4B0F" w14:textId="7EF84230" w:rsidR="003B5522" w:rsidRPr="008C3C93" w:rsidRDefault="003B5522">
      <w:pPr>
        <w:pStyle w:val="ListBullet2"/>
        <w:numPr>
          <w:ilvl w:val="2"/>
          <w:numId w:val="9"/>
        </w:numPr>
        <w:contextualSpacing w:val="0"/>
      </w:pPr>
      <w:r>
        <w:t>BoG on NN EE1 (A. Segall) meets in parallel from 0600</w:t>
      </w:r>
    </w:p>
    <w:p w14:paraId="67B92996" w14:textId="583599E0" w:rsidR="00502EFB" w:rsidRPr="008C3C93" w:rsidRDefault="00502EFB" w:rsidP="00502EFB">
      <w:pPr>
        <w:pStyle w:val="ListBullet2"/>
        <w:keepNext/>
        <w:numPr>
          <w:ilvl w:val="1"/>
          <w:numId w:val="9"/>
        </w:numPr>
        <w:contextualSpacing w:val="0"/>
      </w:pPr>
      <w:r w:rsidRPr="008C3C93">
        <w:t xml:space="preserve">Session </w:t>
      </w:r>
      <w:r>
        <w:t>10</w:t>
      </w:r>
      <w:r w:rsidRPr="008C3C93">
        <w:t>:</w:t>
      </w:r>
    </w:p>
    <w:p w14:paraId="75B6025E" w14:textId="0C6F76F0" w:rsidR="00502EFB" w:rsidRDefault="00502EFB">
      <w:pPr>
        <w:pStyle w:val="ListBullet2"/>
        <w:numPr>
          <w:ilvl w:val="2"/>
          <w:numId w:val="9"/>
        </w:numPr>
        <w:contextualSpacing w:val="0"/>
      </w:pPr>
      <w:r w:rsidRPr="008C3C93">
        <w:t xml:space="preserve">0720–0920 </w:t>
      </w:r>
      <w:r w:rsidR="00B3565A">
        <w:t>Further r</w:t>
      </w:r>
      <w:r w:rsidR="00B3565A" w:rsidRPr="008C3C93">
        <w:t xml:space="preserve">eview of </w:t>
      </w:r>
      <w:r w:rsidR="00B3565A">
        <w:t>v2 related items: 4.2, 4.12, 5.1</w:t>
      </w:r>
      <w:r w:rsidR="006061B9">
        <w:t>;</w:t>
      </w:r>
      <w:r w:rsidR="00B3565A">
        <w:t xml:space="preserve"> SEI messages (6.1)</w:t>
      </w:r>
    </w:p>
    <w:p w14:paraId="2542288A" w14:textId="7619F31F" w:rsidR="003B5522" w:rsidRDefault="003B5522">
      <w:pPr>
        <w:pStyle w:val="ListBullet2"/>
        <w:numPr>
          <w:ilvl w:val="2"/>
          <w:numId w:val="9"/>
        </w:numPr>
        <w:contextualSpacing w:val="0"/>
      </w:pPr>
      <w:r>
        <w:t>BoG on NN EE1 (A. Segall) meets in parallel</w:t>
      </w:r>
    </w:p>
    <w:p w14:paraId="09506547" w14:textId="6EBAF503" w:rsidR="00502EFB" w:rsidRPr="008C3C93" w:rsidRDefault="00502EFB" w:rsidP="00502EFB">
      <w:pPr>
        <w:pStyle w:val="ListBullet2"/>
        <w:keepNext/>
        <w:numPr>
          <w:ilvl w:val="1"/>
          <w:numId w:val="9"/>
        </w:numPr>
        <w:contextualSpacing w:val="0"/>
      </w:pPr>
      <w:r w:rsidRPr="008C3C93">
        <w:t xml:space="preserve">Session </w:t>
      </w:r>
      <w:r>
        <w:t>11</w:t>
      </w:r>
      <w:r w:rsidRPr="008C3C93">
        <w:t>:</w:t>
      </w:r>
    </w:p>
    <w:p w14:paraId="6C4A1AEC" w14:textId="52EBC5AC" w:rsidR="00502EFB" w:rsidRDefault="00502EFB" w:rsidP="00502EFB">
      <w:pPr>
        <w:pStyle w:val="ListBullet2"/>
        <w:numPr>
          <w:ilvl w:val="2"/>
          <w:numId w:val="9"/>
        </w:numPr>
        <w:contextualSpacing w:val="0"/>
      </w:pPr>
      <w:r>
        <w:t>13</w:t>
      </w:r>
      <w:r w:rsidRPr="008C3C93">
        <w:t>00–</w:t>
      </w:r>
      <w:r>
        <w:t>15</w:t>
      </w:r>
      <w:r w:rsidRPr="008C3C93">
        <w:t xml:space="preserve">00 </w:t>
      </w:r>
      <w:r w:rsidR="003C370B">
        <w:t>Further r</w:t>
      </w:r>
      <w:r w:rsidR="003C370B" w:rsidRPr="008C3C93">
        <w:t xml:space="preserve">eview </w:t>
      </w:r>
      <w:r w:rsidR="003C370B">
        <w:t>of EE1 and EE1 related</w:t>
      </w:r>
    </w:p>
    <w:p w14:paraId="71F7D089" w14:textId="3A0B4481" w:rsidR="00502EFB" w:rsidRDefault="00502EFB" w:rsidP="00502EFB">
      <w:pPr>
        <w:pStyle w:val="ListBullet2"/>
        <w:keepNext/>
        <w:numPr>
          <w:ilvl w:val="1"/>
          <w:numId w:val="9"/>
        </w:numPr>
        <w:contextualSpacing w:val="0"/>
      </w:pPr>
      <w:r w:rsidRPr="008C3C93">
        <w:t xml:space="preserve">Session </w:t>
      </w:r>
      <w:r w:rsidR="003B5522">
        <w:t>12</w:t>
      </w:r>
      <w:r w:rsidRPr="008C3C93">
        <w:t>:</w:t>
      </w:r>
    </w:p>
    <w:p w14:paraId="58548758" w14:textId="5D33BD65" w:rsidR="003B5522" w:rsidRDefault="003B5522" w:rsidP="003B5522">
      <w:pPr>
        <w:pStyle w:val="ListBullet2"/>
        <w:numPr>
          <w:ilvl w:val="2"/>
          <w:numId w:val="9"/>
        </w:numPr>
        <w:contextualSpacing w:val="0"/>
      </w:pPr>
      <w:r>
        <w:t>152</w:t>
      </w:r>
      <w:r w:rsidRPr="008C3C93">
        <w:t>0–</w:t>
      </w:r>
      <w:r>
        <w:t>172</w:t>
      </w:r>
      <w:r w:rsidRPr="008C3C93">
        <w:t xml:space="preserve">0 </w:t>
      </w:r>
      <w:r>
        <w:t>Further r</w:t>
      </w:r>
      <w:r w:rsidRPr="008C3C93">
        <w:t xml:space="preserve">eview </w:t>
      </w:r>
      <w:r>
        <w:t>of EE2 related</w:t>
      </w:r>
    </w:p>
    <w:p w14:paraId="0E72B6A6" w14:textId="47DD70E4" w:rsidR="007C336D" w:rsidRPr="008C3C93" w:rsidRDefault="007C336D" w:rsidP="007C336D">
      <w:pPr>
        <w:keepNext/>
        <w:numPr>
          <w:ilvl w:val="0"/>
          <w:numId w:val="9"/>
        </w:numPr>
      </w:pPr>
      <w:r w:rsidRPr="008C3C93">
        <w:t>Mon. 1</w:t>
      </w:r>
      <w:r w:rsidR="00707738" w:rsidRPr="008C3C93">
        <w:t>1</w:t>
      </w:r>
      <w:r w:rsidRPr="008C3C93">
        <w:t xml:space="preserve"> </w:t>
      </w:r>
      <w:r w:rsidR="00707738" w:rsidRPr="008C3C93">
        <w:t>Oct.</w:t>
      </w:r>
      <w:r w:rsidRPr="008C3C93">
        <w:t>, 4</w:t>
      </w:r>
      <w:r w:rsidRPr="008C3C93">
        <w:rPr>
          <w:vertAlign w:val="superscript"/>
        </w:rPr>
        <w:t>th</w:t>
      </w:r>
      <w:r w:rsidRPr="008C3C93">
        <w:t xml:space="preserve"> day</w:t>
      </w:r>
    </w:p>
    <w:p w14:paraId="5FF221BB" w14:textId="3050F72F" w:rsidR="007C336D" w:rsidRPr="008C3C93" w:rsidRDefault="007C336D" w:rsidP="00E20E12">
      <w:pPr>
        <w:pStyle w:val="ListBullet2"/>
        <w:numPr>
          <w:ilvl w:val="1"/>
          <w:numId w:val="9"/>
        </w:numPr>
        <w:ind w:left="1800"/>
        <w:contextualSpacing w:val="0"/>
      </w:pPr>
      <w:r w:rsidRPr="008C3C93">
        <w:t>0500–</w:t>
      </w:r>
      <w:r w:rsidR="00754CE7" w:rsidRPr="008C3C93">
        <w:t>07</w:t>
      </w:r>
      <w:r w:rsidR="00754CE7">
        <w:t>3</w:t>
      </w:r>
      <w:r w:rsidR="00754CE7" w:rsidRPr="008C3C93">
        <w:t xml:space="preserve">0 </w:t>
      </w:r>
      <w:r w:rsidRPr="008C3C93">
        <w:t>MPEG information sharing session</w:t>
      </w:r>
    </w:p>
    <w:p w14:paraId="37809C93" w14:textId="0963F370" w:rsidR="003B5522" w:rsidRPr="008C3C93" w:rsidRDefault="003B5522" w:rsidP="003B5522">
      <w:pPr>
        <w:pStyle w:val="ListBullet2"/>
        <w:keepNext/>
        <w:numPr>
          <w:ilvl w:val="1"/>
          <w:numId w:val="9"/>
        </w:numPr>
        <w:contextualSpacing w:val="0"/>
      </w:pPr>
      <w:r w:rsidRPr="008C3C93">
        <w:t xml:space="preserve">Session </w:t>
      </w:r>
      <w:r>
        <w:t>13</w:t>
      </w:r>
      <w:r w:rsidRPr="008C3C93">
        <w:t>:</w:t>
      </w:r>
    </w:p>
    <w:p w14:paraId="5C037D94" w14:textId="2D279413" w:rsidR="003B5522" w:rsidRDefault="00294C96" w:rsidP="003B5522">
      <w:pPr>
        <w:pStyle w:val="ListBullet2"/>
        <w:numPr>
          <w:ilvl w:val="2"/>
          <w:numId w:val="9"/>
        </w:numPr>
        <w:contextualSpacing w:val="0"/>
      </w:pPr>
      <w:r w:rsidRPr="008C3C93">
        <w:t>07</w:t>
      </w:r>
      <w:r w:rsidR="00B22E16">
        <w:t>45</w:t>
      </w:r>
      <w:r w:rsidR="003B5522" w:rsidRPr="008C3C93">
        <w:t xml:space="preserve">–0920 </w:t>
      </w:r>
      <w:r w:rsidR="00D82B01">
        <w:t>Coordination, planning, topics from section 4</w:t>
      </w:r>
    </w:p>
    <w:p w14:paraId="3185A0C0" w14:textId="287CC625" w:rsidR="003B5522" w:rsidRPr="008C3C93" w:rsidRDefault="003B5522" w:rsidP="003B5522">
      <w:pPr>
        <w:pStyle w:val="ListBullet2"/>
        <w:keepNext/>
        <w:numPr>
          <w:ilvl w:val="1"/>
          <w:numId w:val="9"/>
        </w:numPr>
        <w:contextualSpacing w:val="0"/>
      </w:pPr>
      <w:r w:rsidRPr="008C3C93">
        <w:t xml:space="preserve">Session </w:t>
      </w:r>
      <w:r>
        <w:t>14</w:t>
      </w:r>
      <w:r w:rsidRPr="008C3C93">
        <w:t>:</w:t>
      </w:r>
    </w:p>
    <w:p w14:paraId="6E74A1D7" w14:textId="62687A1D" w:rsidR="003B5522" w:rsidRDefault="003B5522" w:rsidP="003B5522">
      <w:pPr>
        <w:pStyle w:val="ListBullet2"/>
        <w:numPr>
          <w:ilvl w:val="2"/>
          <w:numId w:val="9"/>
        </w:numPr>
        <w:contextualSpacing w:val="0"/>
      </w:pPr>
      <w:r>
        <w:t>13</w:t>
      </w:r>
      <w:r w:rsidRPr="008C3C93">
        <w:t>00–</w:t>
      </w:r>
      <w:r>
        <w:t>15</w:t>
      </w:r>
      <w:r w:rsidRPr="008C3C93">
        <w:t xml:space="preserve">00 </w:t>
      </w:r>
      <w:r w:rsidR="00294C96">
        <w:t>Remaining docs 5.2.3/5.2.4</w:t>
      </w:r>
    </w:p>
    <w:p w14:paraId="0B71A8E0" w14:textId="19DB6ED4" w:rsidR="003B5522" w:rsidRPr="008C3C93" w:rsidRDefault="003B5522" w:rsidP="003B5522">
      <w:pPr>
        <w:pStyle w:val="ListBullet2"/>
        <w:keepNext/>
        <w:numPr>
          <w:ilvl w:val="1"/>
          <w:numId w:val="9"/>
        </w:numPr>
        <w:contextualSpacing w:val="0"/>
      </w:pPr>
      <w:r w:rsidRPr="008C3C93">
        <w:t xml:space="preserve">Session </w:t>
      </w:r>
      <w:r>
        <w:t>15</w:t>
      </w:r>
      <w:r w:rsidRPr="008C3C93">
        <w:t>:</w:t>
      </w:r>
    </w:p>
    <w:p w14:paraId="22683EEB" w14:textId="3A001670" w:rsidR="003B5522" w:rsidRDefault="003B5522" w:rsidP="003B5522">
      <w:pPr>
        <w:pStyle w:val="ListBullet2"/>
        <w:numPr>
          <w:ilvl w:val="2"/>
          <w:numId w:val="9"/>
        </w:numPr>
        <w:contextualSpacing w:val="0"/>
      </w:pPr>
      <w:r>
        <w:t>152</w:t>
      </w:r>
      <w:r w:rsidRPr="008C3C93">
        <w:t>0–</w:t>
      </w:r>
      <w:r w:rsidR="00294C96">
        <w:t>16</w:t>
      </w:r>
      <w:r w:rsidR="0068038E">
        <w:t>15</w:t>
      </w:r>
      <w:r w:rsidR="00294C96" w:rsidRPr="008C3C93">
        <w:t xml:space="preserve"> </w:t>
      </w:r>
      <w:r w:rsidR="00294C96">
        <w:t>Remaining docs 5.3.3</w:t>
      </w:r>
    </w:p>
    <w:p w14:paraId="21BDE146" w14:textId="05F31FCE" w:rsidR="00294C96" w:rsidRPr="008C3C93" w:rsidRDefault="00294C96" w:rsidP="00294C96">
      <w:pPr>
        <w:pStyle w:val="ListBullet2"/>
        <w:keepNext/>
        <w:numPr>
          <w:ilvl w:val="1"/>
          <w:numId w:val="9"/>
        </w:numPr>
        <w:contextualSpacing w:val="0"/>
      </w:pPr>
      <w:r>
        <w:t>Joint meeting with AG5/WG4/WG7</w:t>
      </w:r>
      <w:r w:rsidRPr="008C3C93">
        <w:t>:</w:t>
      </w:r>
    </w:p>
    <w:p w14:paraId="0C780895" w14:textId="02DE19D8" w:rsidR="00294C96" w:rsidRDefault="00294C96" w:rsidP="00294C96">
      <w:pPr>
        <w:pStyle w:val="ListBullet2"/>
        <w:numPr>
          <w:ilvl w:val="2"/>
          <w:numId w:val="9"/>
        </w:numPr>
        <w:contextualSpacing w:val="0"/>
      </w:pPr>
      <w:r>
        <w:t>162</w:t>
      </w:r>
      <w:r w:rsidRPr="008C3C93">
        <w:t>0–</w:t>
      </w:r>
      <w:r>
        <w:t>172</w:t>
      </w:r>
      <w:r w:rsidRPr="008C3C93">
        <w:t xml:space="preserve">0 </w:t>
      </w:r>
      <w:r>
        <w:t>Guidelines for ve</w:t>
      </w:r>
      <w:r w:rsidR="00A87F0C">
        <w:t>r</w:t>
      </w:r>
      <w:r>
        <w:t>ification testing and remote expert</w:t>
      </w:r>
      <w:r w:rsidR="00A87F0C">
        <w:t>s</w:t>
      </w:r>
      <w:r>
        <w:t xml:space="preserve"> viewing</w:t>
      </w:r>
    </w:p>
    <w:p w14:paraId="4BB2B45B" w14:textId="77777777" w:rsidR="00294C96" w:rsidRDefault="00294C96" w:rsidP="003B5522">
      <w:pPr>
        <w:pStyle w:val="ListBullet2"/>
        <w:numPr>
          <w:ilvl w:val="2"/>
          <w:numId w:val="9"/>
        </w:numPr>
        <w:contextualSpacing w:val="0"/>
      </w:pPr>
    </w:p>
    <w:p w14:paraId="2820BD47" w14:textId="6F25558F" w:rsidR="003B5522" w:rsidRPr="008C3C93" w:rsidRDefault="003B5522" w:rsidP="003B5522">
      <w:pPr>
        <w:keepNext/>
        <w:numPr>
          <w:ilvl w:val="0"/>
          <w:numId w:val="9"/>
        </w:numPr>
      </w:pPr>
      <w:r>
        <w:t>Tue</w:t>
      </w:r>
      <w:r w:rsidRPr="008C3C93">
        <w:t>. 1</w:t>
      </w:r>
      <w:r>
        <w:t>2</w:t>
      </w:r>
      <w:r w:rsidRPr="008C3C93">
        <w:t xml:space="preserve"> Oct., </w:t>
      </w:r>
      <w:r>
        <w:t>5</w:t>
      </w:r>
      <w:r w:rsidRPr="008C3C93">
        <w:rPr>
          <w:vertAlign w:val="superscript"/>
        </w:rPr>
        <w:t>th</w:t>
      </w:r>
      <w:r w:rsidRPr="008C3C93">
        <w:t xml:space="preserve"> day</w:t>
      </w:r>
    </w:p>
    <w:p w14:paraId="0BBEBA27" w14:textId="4EA50348" w:rsidR="00A87F0C" w:rsidRDefault="00A87F0C" w:rsidP="003B5522">
      <w:pPr>
        <w:pStyle w:val="ListBullet2"/>
        <w:keepNext/>
        <w:numPr>
          <w:ilvl w:val="1"/>
          <w:numId w:val="9"/>
        </w:numPr>
        <w:contextualSpacing w:val="0"/>
      </w:pPr>
      <w:r>
        <w:t>0500-0600 VCEG</w:t>
      </w:r>
    </w:p>
    <w:p w14:paraId="2B7BB6CD" w14:textId="3D99F177" w:rsidR="00BF1365" w:rsidRDefault="00BF1365" w:rsidP="003B5522">
      <w:pPr>
        <w:pStyle w:val="ListBullet2"/>
        <w:keepNext/>
        <w:numPr>
          <w:ilvl w:val="1"/>
          <w:numId w:val="9"/>
        </w:numPr>
        <w:contextualSpacing w:val="0"/>
      </w:pPr>
      <w:r>
        <w:t>0500-0700 BoG on v1/v2 conformance (I. Moccagatta/D. Rusanovskyy)</w:t>
      </w:r>
    </w:p>
    <w:p w14:paraId="4538056E" w14:textId="1D922C6B" w:rsidR="003B5522" w:rsidRPr="008C3C93" w:rsidRDefault="003B5522" w:rsidP="003B5522">
      <w:pPr>
        <w:pStyle w:val="ListBullet2"/>
        <w:keepNext/>
        <w:numPr>
          <w:ilvl w:val="1"/>
          <w:numId w:val="9"/>
        </w:numPr>
        <w:contextualSpacing w:val="0"/>
      </w:pPr>
      <w:r w:rsidRPr="008C3C93">
        <w:t>Session</w:t>
      </w:r>
      <w:r>
        <w:t xml:space="preserve"> 16</w:t>
      </w:r>
      <w:r w:rsidRPr="008C3C93">
        <w:t>:</w:t>
      </w:r>
    </w:p>
    <w:p w14:paraId="0B0A1481" w14:textId="5C632DB1" w:rsidR="003B5522" w:rsidRPr="008C3C93" w:rsidRDefault="00A87F0C" w:rsidP="0000676B">
      <w:pPr>
        <w:pStyle w:val="ListBullet2"/>
        <w:numPr>
          <w:ilvl w:val="2"/>
          <w:numId w:val="9"/>
        </w:numPr>
        <w:contextualSpacing w:val="0"/>
      </w:pPr>
      <w:r w:rsidRPr="008C3C93">
        <w:t>0</w:t>
      </w:r>
      <w:r>
        <w:t>6</w:t>
      </w:r>
      <w:r w:rsidRPr="008C3C93">
        <w:t>00</w:t>
      </w:r>
      <w:r w:rsidR="003B5522" w:rsidRPr="008C3C93">
        <w:t xml:space="preserve">–0700 </w:t>
      </w:r>
      <w:r>
        <w:t>Remaining docs 5.3.4</w:t>
      </w:r>
    </w:p>
    <w:p w14:paraId="1CC145D3" w14:textId="31A4E53A" w:rsidR="003B5522" w:rsidRPr="008C3C93" w:rsidRDefault="003B5522" w:rsidP="003B5522">
      <w:pPr>
        <w:pStyle w:val="ListBullet2"/>
        <w:keepNext/>
        <w:numPr>
          <w:ilvl w:val="1"/>
          <w:numId w:val="9"/>
        </w:numPr>
        <w:contextualSpacing w:val="0"/>
      </w:pPr>
      <w:r w:rsidRPr="008C3C93">
        <w:lastRenderedPageBreak/>
        <w:t xml:space="preserve">Session </w:t>
      </w:r>
      <w:r>
        <w:t>17</w:t>
      </w:r>
      <w:r w:rsidRPr="008C3C93">
        <w:t>:</w:t>
      </w:r>
    </w:p>
    <w:p w14:paraId="3DA06287" w14:textId="5D78EEE7" w:rsidR="003B5522" w:rsidRDefault="003B5522" w:rsidP="003B5522">
      <w:pPr>
        <w:pStyle w:val="ListBullet2"/>
        <w:numPr>
          <w:ilvl w:val="2"/>
          <w:numId w:val="9"/>
        </w:numPr>
        <w:contextualSpacing w:val="0"/>
      </w:pPr>
      <w:r w:rsidRPr="008C3C93">
        <w:t xml:space="preserve">0720–0920 </w:t>
      </w:r>
      <w:r w:rsidR="00A87F0C">
        <w:t>SEI messages, VVC/VSEI v2 revisits</w:t>
      </w:r>
    </w:p>
    <w:p w14:paraId="55F79BD9" w14:textId="5F3B5D03" w:rsidR="00BF1365" w:rsidRDefault="00BF1365" w:rsidP="003B5522">
      <w:pPr>
        <w:pStyle w:val="ListBullet2"/>
        <w:keepNext/>
        <w:numPr>
          <w:ilvl w:val="1"/>
          <w:numId w:val="9"/>
        </w:numPr>
        <w:contextualSpacing w:val="0"/>
      </w:pPr>
      <w:r>
        <w:t>1300-1400 EE1 experts viewing</w:t>
      </w:r>
    </w:p>
    <w:p w14:paraId="4CF0BBB2" w14:textId="55D13553" w:rsidR="003B5522" w:rsidRPr="008C3C93" w:rsidRDefault="003B5522" w:rsidP="003B5522">
      <w:pPr>
        <w:pStyle w:val="ListBullet2"/>
        <w:keepNext/>
        <w:numPr>
          <w:ilvl w:val="1"/>
          <w:numId w:val="9"/>
        </w:numPr>
        <w:contextualSpacing w:val="0"/>
      </w:pPr>
      <w:r w:rsidRPr="008C3C93">
        <w:t xml:space="preserve">Session </w:t>
      </w:r>
      <w:r>
        <w:t>18</w:t>
      </w:r>
      <w:r w:rsidRPr="008C3C93">
        <w:t>:</w:t>
      </w:r>
    </w:p>
    <w:p w14:paraId="4A5D6FA9" w14:textId="1F56885A" w:rsidR="003B5522" w:rsidRDefault="003B5522" w:rsidP="003B5522">
      <w:pPr>
        <w:pStyle w:val="ListBullet2"/>
        <w:numPr>
          <w:ilvl w:val="2"/>
          <w:numId w:val="9"/>
        </w:numPr>
        <w:contextualSpacing w:val="0"/>
      </w:pPr>
      <w:r>
        <w:t>13</w:t>
      </w:r>
      <w:r w:rsidRPr="008C3C93">
        <w:t>00–</w:t>
      </w:r>
      <w:r>
        <w:t>15</w:t>
      </w:r>
      <w:r w:rsidRPr="008C3C93">
        <w:t xml:space="preserve">00 </w:t>
      </w:r>
      <w:r w:rsidR="00D93F6C">
        <w:t>Remaining docs 5.</w:t>
      </w:r>
      <w:r w:rsidR="00ED1AF9">
        <w:t>3</w:t>
      </w:r>
      <w:r w:rsidR="00D93F6C">
        <w:t>.4/5.</w:t>
      </w:r>
      <w:r w:rsidR="00ED1AF9">
        <w:t>2</w:t>
      </w:r>
      <w:r w:rsidR="00D93F6C">
        <w:t>.4</w:t>
      </w:r>
    </w:p>
    <w:p w14:paraId="10438554" w14:textId="342115FC" w:rsidR="00D242CD" w:rsidRPr="008C3C93" w:rsidRDefault="00D242CD" w:rsidP="00D242CD">
      <w:pPr>
        <w:keepNext/>
        <w:numPr>
          <w:ilvl w:val="0"/>
          <w:numId w:val="9"/>
        </w:numPr>
      </w:pPr>
      <w:r w:rsidRPr="008C3C93">
        <w:t>Wed. 1</w:t>
      </w:r>
      <w:r w:rsidR="00707738" w:rsidRPr="008C3C93">
        <w:t>3</w:t>
      </w:r>
      <w:r w:rsidRPr="008C3C93">
        <w:t xml:space="preserve"> </w:t>
      </w:r>
      <w:r w:rsidR="00707738" w:rsidRPr="008C3C93">
        <w:t>Oct.</w:t>
      </w:r>
      <w:r w:rsidRPr="008C3C93">
        <w:t>, 6</w:t>
      </w:r>
      <w:r w:rsidRPr="008C3C93">
        <w:rPr>
          <w:vertAlign w:val="superscript"/>
        </w:rPr>
        <w:t>th</w:t>
      </w:r>
      <w:r w:rsidRPr="008C3C93">
        <w:t xml:space="preserve"> day</w:t>
      </w:r>
    </w:p>
    <w:p w14:paraId="095EB1D9" w14:textId="11D0D5A7" w:rsidR="00D242CD" w:rsidRPr="008C3C93" w:rsidRDefault="00D242CD" w:rsidP="00D242CD">
      <w:pPr>
        <w:pStyle w:val="ListBullet2"/>
        <w:keepNext/>
        <w:numPr>
          <w:ilvl w:val="1"/>
          <w:numId w:val="9"/>
        </w:numPr>
        <w:contextualSpacing w:val="0"/>
      </w:pPr>
      <w:r w:rsidRPr="008C3C93">
        <w:t>0500–</w:t>
      </w:r>
      <w:r w:rsidR="00DF1FDC" w:rsidRPr="008C3C93">
        <w:t>0</w:t>
      </w:r>
      <w:r w:rsidR="00DF1FDC">
        <w:t>6</w:t>
      </w:r>
      <w:r w:rsidR="00DE4CF9">
        <w:t>0</w:t>
      </w:r>
      <w:r w:rsidR="00DF1FDC">
        <w:t>0</w:t>
      </w:r>
      <w:r w:rsidR="00DF1FDC" w:rsidRPr="008C3C93">
        <w:t xml:space="preserve"> </w:t>
      </w:r>
      <w:r w:rsidRPr="008C3C93">
        <w:t>MPEG information sharing session</w:t>
      </w:r>
    </w:p>
    <w:p w14:paraId="05B4387D" w14:textId="13A11704" w:rsidR="002D02FC" w:rsidRPr="008C3C93" w:rsidRDefault="002D02FC" w:rsidP="002D02FC">
      <w:pPr>
        <w:pStyle w:val="ListBullet2"/>
        <w:keepNext/>
        <w:numPr>
          <w:ilvl w:val="1"/>
          <w:numId w:val="9"/>
        </w:numPr>
        <w:contextualSpacing w:val="0"/>
      </w:pPr>
      <w:r w:rsidRPr="008C3C93">
        <w:t xml:space="preserve">Session </w:t>
      </w:r>
      <w:r w:rsidR="00DF1FDC">
        <w:t>19</w:t>
      </w:r>
      <w:r w:rsidRPr="008C3C93">
        <w:t>:</w:t>
      </w:r>
    </w:p>
    <w:p w14:paraId="6DE7C96E" w14:textId="6B0EFCAF" w:rsidR="002D02FC" w:rsidRDefault="00DF1FDC" w:rsidP="002D02FC">
      <w:pPr>
        <w:pStyle w:val="ListBullet2"/>
        <w:numPr>
          <w:ilvl w:val="2"/>
          <w:numId w:val="9"/>
        </w:numPr>
        <w:contextualSpacing w:val="0"/>
      </w:pPr>
      <w:r w:rsidRPr="008C3C93">
        <w:t>0</w:t>
      </w:r>
      <w:r>
        <w:t>6</w:t>
      </w:r>
      <w:r w:rsidR="00DE4CF9">
        <w:t>2</w:t>
      </w:r>
      <w:r w:rsidRPr="008C3C93">
        <w:t>0</w:t>
      </w:r>
      <w:r w:rsidR="002D02FC" w:rsidRPr="008C3C93">
        <w:t xml:space="preserve">–0920 </w:t>
      </w:r>
      <w:r>
        <w:t>Remaining docs 5.3.4</w:t>
      </w:r>
    </w:p>
    <w:p w14:paraId="70277FBD" w14:textId="3900B362" w:rsidR="002D02FC" w:rsidRPr="008C3C93" w:rsidRDefault="002D02FC" w:rsidP="002D02FC">
      <w:pPr>
        <w:pStyle w:val="ListBullet2"/>
        <w:keepNext/>
        <w:numPr>
          <w:ilvl w:val="1"/>
          <w:numId w:val="9"/>
        </w:numPr>
        <w:contextualSpacing w:val="0"/>
      </w:pPr>
      <w:r w:rsidRPr="008C3C93">
        <w:t xml:space="preserve">Session </w:t>
      </w:r>
      <w:r w:rsidR="00DF1FDC">
        <w:t>20</w:t>
      </w:r>
      <w:r w:rsidRPr="008C3C93">
        <w:t>:</w:t>
      </w:r>
    </w:p>
    <w:p w14:paraId="365C5C63" w14:textId="4870B146" w:rsidR="002D02FC" w:rsidRDefault="002D02FC" w:rsidP="002D02FC">
      <w:pPr>
        <w:pStyle w:val="ListBullet2"/>
        <w:numPr>
          <w:ilvl w:val="2"/>
          <w:numId w:val="9"/>
        </w:numPr>
        <w:contextualSpacing w:val="0"/>
      </w:pPr>
      <w:r>
        <w:t>13</w:t>
      </w:r>
      <w:r w:rsidRPr="008C3C93">
        <w:t>00–</w:t>
      </w:r>
      <w:r>
        <w:t>15</w:t>
      </w:r>
      <w:r w:rsidRPr="008C3C93">
        <w:t xml:space="preserve">00 </w:t>
      </w:r>
      <w:r w:rsidR="00B34699">
        <w:t xml:space="preserve">4.11, </w:t>
      </w:r>
      <w:r w:rsidR="00DF1FDC">
        <w:t>4.4, 4.6</w:t>
      </w:r>
    </w:p>
    <w:p w14:paraId="10511D02" w14:textId="5B67A4E5" w:rsidR="002D02FC" w:rsidRPr="008C3C93" w:rsidRDefault="002D02FC" w:rsidP="002D02FC">
      <w:pPr>
        <w:pStyle w:val="ListBullet2"/>
        <w:keepNext/>
        <w:numPr>
          <w:ilvl w:val="1"/>
          <w:numId w:val="9"/>
        </w:numPr>
        <w:contextualSpacing w:val="0"/>
      </w:pPr>
      <w:r w:rsidRPr="008C3C93">
        <w:t xml:space="preserve">Session </w:t>
      </w:r>
      <w:r w:rsidR="00AB10E9">
        <w:t>21</w:t>
      </w:r>
      <w:r w:rsidRPr="008C3C93">
        <w:t>:</w:t>
      </w:r>
    </w:p>
    <w:p w14:paraId="12D27D71" w14:textId="09A9D381" w:rsidR="002D02FC" w:rsidRDefault="002D02FC" w:rsidP="002D02FC">
      <w:pPr>
        <w:pStyle w:val="ListBullet2"/>
        <w:numPr>
          <w:ilvl w:val="2"/>
          <w:numId w:val="9"/>
        </w:numPr>
        <w:contextualSpacing w:val="0"/>
      </w:pPr>
      <w:r>
        <w:t>152</w:t>
      </w:r>
      <w:r w:rsidRPr="008C3C93">
        <w:t>0–</w:t>
      </w:r>
      <w:r>
        <w:t>172</w:t>
      </w:r>
      <w:r w:rsidRPr="008C3C93">
        <w:t xml:space="preserve">0 </w:t>
      </w:r>
      <w:r w:rsidR="00B917BF">
        <w:t xml:space="preserve">NN REV results, remaining </w:t>
      </w:r>
      <w:r w:rsidR="003B552C">
        <w:t>docs</w:t>
      </w:r>
      <w:r w:rsidR="00B917BF">
        <w:t xml:space="preserve"> 4.6</w:t>
      </w:r>
      <w:r w:rsidR="003B552C">
        <w:t>, BoG reports, revisit</w:t>
      </w:r>
      <w:r w:rsidR="00B917BF">
        <w:t xml:space="preserve"> on CE</w:t>
      </w:r>
      <w:r w:rsidR="003B552C">
        <w:t>, further planning</w:t>
      </w:r>
    </w:p>
    <w:p w14:paraId="3B317AEE" w14:textId="536BC228" w:rsidR="002D02FC" w:rsidRPr="008C3C93" w:rsidRDefault="00E9369B" w:rsidP="002D02FC">
      <w:pPr>
        <w:keepNext/>
        <w:numPr>
          <w:ilvl w:val="0"/>
          <w:numId w:val="9"/>
        </w:numPr>
      </w:pPr>
      <w:r>
        <w:t>Thu</w:t>
      </w:r>
      <w:r w:rsidR="002D02FC" w:rsidRPr="008C3C93">
        <w:t xml:space="preserve">. </w:t>
      </w:r>
      <w:r w:rsidR="00A85C60" w:rsidRPr="008C3C93">
        <w:t>1</w:t>
      </w:r>
      <w:r w:rsidR="00A85C60">
        <w:t>4</w:t>
      </w:r>
      <w:r w:rsidR="00A85C60" w:rsidRPr="008C3C93">
        <w:t xml:space="preserve"> </w:t>
      </w:r>
      <w:r w:rsidR="002D02FC" w:rsidRPr="008C3C93">
        <w:t xml:space="preserve">Oct., </w:t>
      </w:r>
      <w:r w:rsidR="002D02FC">
        <w:t>7</w:t>
      </w:r>
      <w:r w:rsidR="002D02FC" w:rsidRPr="008C3C93">
        <w:rPr>
          <w:vertAlign w:val="superscript"/>
        </w:rPr>
        <w:t>th</w:t>
      </w:r>
      <w:r w:rsidR="002D02FC" w:rsidRPr="008C3C93">
        <w:t xml:space="preserve"> day</w:t>
      </w:r>
    </w:p>
    <w:p w14:paraId="7445DD44" w14:textId="6804627A" w:rsidR="002D02FC" w:rsidRPr="008C3C93" w:rsidRDefault="002D02FC" w:rsidP="002D02FC">
      <w:pPr>
        <w:pStyle w:val="ListBullet2"/>
        <w:keepNext/>
        <w:numPr>
          <w:ilvl w:val="1"/>
          <w:numId w:val="9"/>
        </w:numPr>
        <w:contextualSpacing w:val="0"/>
      </w:pPr>
      <w:r w:rsidRPr="008C3C93">
        <w:t>Session</w:t>
      </w:r>
      <w:r>
        <w:t xml:space="preserve"> </w:t>
      </w:r>
      <w:r w:rsidR="00A85C60">
        <w:t>22</w:t>
      </w:r>
      <w:r w:rsidRPr="008C3C93">
        <w:t>:</w:t>
      </w:r>
    </w:p>
    <w:p w14:paraId="37466D9E" w14:textId="16C7855E" w:rsidR="002D02FC" w:rsidRPr="008C3C93" w:rsidRDefault="002D02FC" w:rsidP="002D02FC">
      <w:pPr>
        <w:pStyle w:val="ListBullet2"/>
        <w:numPr>
          <w:ilvl w:val="2"/>
          <w:numId w:val="9"/>
        </w:numPr>
        <w:contextualSpacing w:val="0"/>
      </w:pPr>
      <w:r w:rsidRPr="008C3C93">
        <w:t>0500–</w:t>
      </w:r>
      <w:r w:rsidR="00E710E5" w:rsidRPr="008C3C93">
        <w:t>0</w:t>
      </w:r>
      <w:r w:rsidR="00E710E5">
        <w:t>630</w:t>
      </w:r>
      <w:r w:rsidR="00E710E5" w:rsidRPr="008C3C93">
        <w:t xml:space="preserve"> </w:t>
      </w:r>
      <w:r w:rsidR="003206ED">
        <w:t>Revisits, remaining business</w:t>
      </w:r>
    </w:p>
    <w:p w14:paraId="2565E5C5" w14:textId="34F4A4BB" w:rsidR="002D02FC" w:rsidRPr="008C3C93" w:rsidRDefault="002D02FC" w:rsidP="002D02FC">
      <w:pPr>
        <w:pStyle w:val="ListBullet2"/>
        <w:keepNext/>
        <w:numPr>
          <w:ilvl w:val="1"/>
          <w:numId w:val="9"/>
        </w:numPr>
        <w:contextualSpacing w:val="0"/>
      </w:pPr>
      <w:r w:rsidRPr="008C3C93">
        <w:t xml:space="preserve">Session </w:t>
      </w:r>
      <w:r w:rsidR="00A85C60">
        <w:t>23</w:t>
      </w:r>
      <w:r w:rsidRPr="008C3C93">
        <w:t>:</w:t>
      </w:r>
    </w:p>
    <w:p w14:paraId="512C84CA" w14:textId="5AA4E5BE" w:rsidR="002D02FC" w:rsidRDefault="002D02FC" w:rsidP="002D02FC">
      <w:pPr>
        <w:pStyle w:val="ListBullet2"/>
        <w:numPr>
          <w:ilvl w:val="2"/>
          <w:numId w:val="9"/>
        </w:numPr>
        <w:contextualSpacing w:val="0"/>
      </w:pPr>
      <w:r>
        <w:t>13</w:t>
      </w:r>
      <w:r w:rsidRPr="008C3C93">
        <w:t>00–</w:t>
      </w:r>
      <w:r w:rsidR="000F7D6B">
        <w:t>1430</w:t>
      </w:r>
      <w:r w:rsidR="000F7D6B" w:rsidRPr="008C3C93">
        <w:t xml:space="preserve"> </w:t>
      </w:r>
      <w:r w:rsidR="00A85C60">
        <w:t>Review of</w:t>
      </w:r>
      <w:r w:rsidR="003206ED">
        <w:t xml:space="preserve"> DoCs,</w:t>
      </w:r>
      <w:r w:rsidR="00A85C60">
        <w:t xml:space="preserve"> EE</w:t>
      </w:r>
      <w:r w:rsidR="00601FE1">
        <w:t xml:space="preserve"> descriptions and other output documents</w:t>
      </w:r>
    </w:p>
    <w:p w14:paraId="65890EA2" w14:textId="178FA5CC" w:rsidR="006225AA" w:rsidRPr="008C3C93" w:rsidRDefault="006225AA" w:rsidP="006225AA">
      <w:pPr>
        <w:pStyle w:val="ListBullet2"/>
        <w:keepNext/>
        <w:numPr>
          <w:ilvl w:val="1"/>
          <w:numId w:val="9"/>
        </w:numPr>
        <w:contextualSpacing w:val="0"/>
      </w:pPr>
      <w:r>
        <w:t>2030</w:t>
      </w:r>
      <w:r w:rsidRPr="008C3C93">
        <w:t>–</w:t>
      </w:r>
      <w:r>
        <w:t>2100</w:t>
      </w:r>
      <w:r w:rsidRPr="008C3C93">
        <w:t xml:space="preserve"> </w:t>
      </w:r>
      <w:r>
        <w:t>Joint meeting with WG 3 Systems: VDI, green metadata</w:t>
      </w:r>
    </w:p>
    <w:p w14:paraId="385F4184" w14:textId="21024A4C" w:rsidR="00E45535" w:rsidRPr="008C3C93" w:rsidRDefault="00E45535" w:rsidP="00E45535">
      <w:pPr>
        <w:keepNext/>
        <w:numPr>
          <w:ilvl w:val="0"/>
          <w:numId w:val="9"/>
        </w:numPr>
      </w:pPr>
      <w:r w:rsidRPr="008C3C93">
        <w:t>Fri. 1</w:t>
      </w:r>
      <w:r w:rsidR="00707738" w:rsidRPr="008C3C93">
        <w:t>5</w:t>
      </w:r>
      <w:r w:rsidRPr="008C3C93">
        <w:t xml:space="preserve"> </w:t>
      </w:r>
      <w:r w:rsidR="00707738" w:rsidRPr="008C3C93">
        <w:t>Oct.</w:t>
      </w:r>
      <w:r w:rsidRPr="008C3C93">
        <w:t>, 8</w:t>
      </w:r>
      <w:r w:rsidR="00463023" w:rsidRPr="008C3C93">
        <w:rPr>
          <w:vertAlign w:val="superscript"/>
        </w:rPr>
        <w:t xml:space="preserve">th </w:t>
      </w:r>
      <w:r w:rsidRPr="008C3C93">
        <w:t>day</w:t>
      </w:r>
    </w:p>
    <w:p w14:paraId="396144DD" w14:textId="51C2CFF8" w:rsidR="00E45535" w:rsidRPr="008C3C93" w:rsidRDefault="00E45535" w:rsidP="00E45535">
      <w:pPr>
        <w:pStyle w:val="ListBullet2"/>
        <w:keepNext/>
        <w:numPr>
          <w:ilvl w:val="1"/>
          <w:numId w:val="9"/>
        </w:numPr>
        <w:contextualSpacing w:val="0"/>
      </w:pPr>
      <w:r w:rsidRPr="008C3C93">
        <w:t>Plenary:</w:t>
      </w:r>
    </w:p>
    <w:p w14:paraId="639B98F1" w14:textId="713B504B" w:rsidR="00E45535" w:rsidRPr="008C3C93" w:rsidRDefault="00E45535" w:rsidP="00E20E12">
      <w:pPr>
        <w:pStyle w:val="ListBullet2"/>
        <w:numPr>
          <w:ilvl w:val="2"/>
          <w:numId w:val="9"/>
        </w:numPr>
        <w:contextualSpacing w:val="0"/>
      </w:pPr>
      <w:r w:rsidRPr="008C3C93">
        <w:t>0500–</w:t>
      </w:r>
      <w:r w:rsidR="008024F8" w:rsidRPr="008C3C93">
        <w:t>07</w:t>
      </w:r>
      <w:r w:rsidR="008024F8">
        <w:t>4</w:t>
      </w:r>
      <w:r w:rsidR="00A331B7">
        <w:t>5</w:t>
      </w:r>
      <w:r w:rsidR="008024F8" w:rsidRPr="008C3C93">
        <w:t xml:space="preserve"> </w:t>
      </w:r>
      <w:r w:rsidR="00075310">
        <w:t xml:space="preserve">Remaining business, </w:t>
      </w:r>
      <w:r w:rsidR="00707738" w:rsidRPr="008C3C93">
        <w:t>Approval of output docs, AHGs, recommendations</w:t>
      </w:r>
    </w:p>
    <w:p w14:paraId="3E986DFD" w14:textId="4ADA9061" w:rsidR="00E45535" w:rsidRPr="008C3C93" w:rsidRDefault="00E45535" w:rsidP="00E20E12">
      <w:pPr>
        <w:pStyle w:val="ListBullet2"/>
        <w:numPr>
          <w:ilvl w:val="2"/>
          <w:numId w:val="9"/>
        </w:numPr>
        <w:contextualSpacing w:val="0"/>
      </w:pPr>
    </w:p>
    <w:p w14:paraId="63835252" w14:textId="7DF95E3E" w:rsidR="00E45535" w:rsidRPr="008C3C93" w:rsidRDefault="00E45535" w:rsidP="00E45535">
      <w:pPr>
        <w:pStyle w:val="ListBullet2"/>
        <w:keepNext/>
        <w:numPr>
          <w:ilvl w:val="1"/>
          <w:numId w:val="9"/>
        </w:numPr>
        <w:contextualSpacing w:val="0"/>
      </w:pPr>
      <w:r w:rsidRPr="008C3C93">
        <w:t>2100–</w:t>
      </w:r>
      <w:r w:rsidR="00051AB7" w:rsidRPr="008C3C93">
        <w:t xml:space="preserve">2300 </w:t>
      </w:r>
      <w:r w:rsidRPr="008C3C93">
        <w:t>MPEG information sharing session</w:t>
      </w:r>
    </w:p>
    <w:p w14:paraId="7DF05AA7" w14:textId="09CE343D" w:rsidR="00E45535" w:rsidRPr="008C3C93" w:rsidRDefault="0077322C" w:rsidP="00E20E12">
      <w:pPr>
        <w:pStyle w:val="ListBullet2"/>
        <w:numPr>
          <w:ilvl w:val="1"/>
          <w:numId w:val="9"/>
        </w:numPr>
        <w:contextualSpacing w:val="0"/>
      </w:pPr>
      <w:r>
        <w:t>Saturday 16 Oct. 0005</w:t>
      </w:r>
      <w:r w:rsidR="00E45535" w:rsidRPr="008C3C93">
        <w:t>–</w:t>
      </w:r>
      <w:r>
        <w:t>0015</w:t>
      </w:r>
      <w:r w:rsidRPr="008C3C93">
        <w:t xml:space="preserve"> </w:t>
      </w:r>
      <w:r w:rsidR="00E45535" w:rsidRPr="008C3C93">
        <w:t>WG</w:t>
      </w:r>
      <w:r w:rsidR="001F1C2C" w:rsidRPr="008C3C93">
        <w:t xml:space="preserve"> </w:t>
      </w:r>
      <w:r w:rsidR="00E45535" w:rsidRPr="008C3C93">
        <w:t xml:space="preserve">5 Closing plenary: Approval of </w:t>
      </w:r>
      <w:r w:rsidR="00683B9A">
        <w:t xml:space="preserve">meeting </w:t>
      </w:r>
      <w:r w:rsidR="00E45535" w:rsidRPr="008C3C93">
        <w:t>recommendations</w:t>
      </w:r>
    </w:p>
    <w:p w14:paraId="6C974BCC" w14:textId="287E66CD" w:rsidR="00BC2EF4" w:rsidRPr="008C3C93" w:rsidRDefault="00BC2EF4" w:rsidP="009F5B0B">
      <w:pPr>
        <w:pStyle w:val="Heading2"/>
        <w:ind w:left="578" w:hanging="578"/>
        <w:rPr>
          <w:lang w:val="en-CA"/>
        </w:rPr>
      </w:pPr>
      <w:bookmarkStart w:id="12" w:name="_Ref298716123"/>
      <w:bookmarkStart w:id="13" w:name="_Ref502857719"/>
      <w:r w:rsidRPr="008C3C93">
        <w:rPr>
          <w:lang w:val="en-CA"/>
        </w:rPr>
        <w:t>Contribution topic overview</w:t>
      </w:r>
      <w:bookmarkEnd w:id="12"/>
      <w:bookmarkEnd w:id="13"/>
    </w:p>
    <w:p w14:paraId="0343D177" w14:textId="7AFA93A4" w:rsidR="00556EEC" w:rsidRPr="008C3C93" w:rsidRDefault="00BC2EF4" w:rsidP="00FD4DBD">
      <w:pPr>
        <w:keepNext/>
      </w:pPr>
      <w:bookmarkStart w:id="14" w:name="_Hlk519523879"/>
      <w:r w:rsidRPr="008C3C93">
        <w:t xml:space="preserve">The approximate subject </w:t>
      </w:r>
      <w:r w:rsidR="00387BF6" w:rsidRPr="008C3C93">
        <w:t xml:space="preserve">categories </w:t>
      </w:r>
      <w:r w:rsidRPr="008C3C93">
        <w:t xml:space="preserve">and quantity of contributions </w:t>
      </w:r>
      <w:r w:rsidR="00387BF6" w:rsidRPr="008C3C93">
        <w:t xml:space="preserve">per category </w:t>
      </w:r>
      <w:r w:rsidRPr="008C3C93">
        <w:t xml:space="preserve">for the meeting </w:t>
      </w:r>
      <w:r w:rsidR="00054952" w:rsidRPr="008C3C93">
        <w:t xml:space="preserve">were </w:t>
      </w:r>
      <w:r w:rsidRPr="008C3C93">
        <w:t>summarized</w:t>
      </w:r>
      <w:r w:rsidR="00645F85" w:rsidRPr="008C3C93">
        <w:t xml:space="preserve"> as follows</w:t>
      </w:r>
      <w:r w:rsidR="001660AB" w:rsidRPr="008C3C93">
        <w:t xml:space="preserve"> (</w:t>
      </w:r>
      <w:r w:rsidR="004E54CB" w:rsidRPr="008C3C93">
        <w:t xml:space="preserve">note that </w:t>
      </w:r>
      <w:r w:rsidR="007713DC" w:rsidRPr="008C3C93">
        <w:t xml:space="preserve">the noted </w:t>
      </w:r>
      <w:r w:rsidR="001660AB" w:rsidRPr="008C3C93">
        <w:t>document count</w:t>
      </w:r>
      <w:r w:rsidR="007713DC" w:rsidRPr="008C3C93">
        <w:t>s</w:t>
      </w:r>
      <w:r w:rsidR="001660AB" w:rsidRPr="008C3C93">
        <w:t xml:space="preserve"> </w:t>
      </w:r>
      <w:r w:rsidR="004E54CB" w:rsidRPr="008C3C93">
        <w:t xml:space="preserve">do not include crosschecks, and may not be </w:t>
      </w:r>
      <w:r w:rsidR="007713DC" w:rsidRPr="008C3C93">
        <w:t>completely accurate</w:t>
      </w:r>
      <w:r w:rsidR="001660AB" w:rsidRPr="008C3C93">
        <w:t>)</w:t>
      </w:r>
      <w:r w:rsidR="00645F85" w:rsidRPr="008C3C93">
        <w:t>:</w:t>
      </w:r>
    </w:p>
    <w:bookmarkEnd w:id="14"/>
    <w:p w14:paraId="5BC77B8D" w14:textId="47D5687F" w:rsidR="00556EEC" w:rsidRPr="008C3C93" w:rsidRDefault="00AE16B5" w:rsidP="007B03F5">
      <w:pPr>
        <w:pStyle w:val="ListBullet2"/>
        <w:keepNext/>
        <w:numPr>
          <w:ilvl w:val="0"/>
          <w:numId w:val="2"/>
        </w:numPr>
        <w:contextualSpacing w:val="0"/>
      </w:pPr>
      <w:r w:rsidRPr="008C3C93">
        <w:t>AHG reports</w:t>
      </w:r>
      <w:r w:rsidR="00EB0C48" w:rsidRPr="008C3C93">
        <w:t xml:space="preserve"> </w:t>
      </w:r>
      <w:r w:rsidR="00BE0484">
        <w:t xml:space="preserve">(12) </w:t>
      </w:r>
      <w:r w:rsidR="00EB0C48" w:rsidRPr="008C3C93">
        <w:t xml:space="preserve">(section </w:t>
      </w:r>
      <w:r w:rsidR="004E54CB" w:rsidRPr="008C3C93">
        <w:fldChar w:fldCharType="begin"/>
      </w:r>
      <w:r w:rsidR="004E54CB" w:rsidRPr="008C3C93">
        <w:instrText xml:space="preserve"> REF _Ref400626869 \r \h </w:instrText>
      </w:r>
      <w:r w:rsidR="004E54CB" w:rsidRPr="008C3C93">
        <w:fldChar w:fldCharType="separate"/>
      </w:r>
      <w:r w:rsidR="00054FFA">
        <w:t>3</w:t>
      </w:r>
      <w:r w:rsidR="004E54CB" w:rsidRPr="008C3C93">
        <w:fldChar w:fldCharType="end"/>
      </w:r>
      <w:r w:rsidR="00EB0C48" w:rsidRPr="008C3C93">
        <w:t>)</w:t>
      </w:r>
    </w:p>
    <w:p w14:paraId="0EDBA858" w14:textId="3B8CA420" w:rsidR="00556EEC" w:rsidRPr="008C3C93" w:rsidRDefault="00EB409B" w:rsidP="00FD556C">
      <w:pPr>
        <w:pStyle w:val="ListBullet2"/>
        <w:keepNext/>
        <w:numPr>
          <w:ilvl w:val="0"/>
          <w:numId w:val="2"/>
        </w:numPr>
        <w:contextualSpacing w:val="0"/>
      </w:pPr>
      <w:r w:rsidRPr="008C3C93">
        <w:t>Project development</w:t>
      </w:r>
      <w:r w:rsidR="00F503C1" w:rsidRPr="008C3C93">
        <w:t xml:space="preserve"> (section </w:t>
      </w:r>
      <w:r w:rsidR="00F02BC4" w:rsidRPr="008C3C93">
        <w:fldChar w:fldCharType="begin"/>
      </w:r>
      <w:r w:rsidR="00F02BC4" w:rsidRPr="008C3C93">
        <w:instrText xml:space="preserve"> REF _Ref12827018 \r \h </w:instrText>
      </w:r>
      <w:r w:rsidR="00F02BC4" w:rsidRPr="008C3C93">
        <w:fldChar w:fldCharType="separate"/>
      </w:r>
      <w:r w:rsidR="00054FFA">
        <w:t>4</w:t>
      </w:r>
      <w:r w:rsidR="00F02BC4" w:rsidRPr="008C3C93">
        <w:fldChar w:fldCharType="end"/>
      </w:r>
      <w:r w:rsidR="00F503C1" w:rsidRPr="008C3C93">
        <w:t>)</w:t>
      </w:r>
    </w:p>
    <w:p w14:paraId="6D45F613" w14:textId="74CAF784" w:rsidR="004C699A" w:rsidRPr="008C3C93" w:rsidRDefault="004C699A" w:rsidP="007B03F5">
      <w:pPr>
        <w:pStyle w:val="ListBullet2"/>
        <w:numPr>
          <w:ilvl w:val="1"/>
          <w:numId w:val="9"/>
        </w:numPr>
        <w:contextualSpacing w:val="0"/>
      </w:pPr>
      <w:r w:rsidRPr="008C3C93">
        <w:t>Deployment</w:t>
      </w:r>
      <w:r w:rsidR="00460B6E" w:rsidRPr="008C3C93">
        <w:t xml:space="preserve"> and advertisement</w:t>
      </w:r>
      <w:r w:rsidRPr="008C3C93">
        <w:t xml:space="preserve"> </w:t>
      </w:r>
      <w:r w:rsidR="00254246" w:rsidRPr="008C3C93">
        <w:t xml:space="preserve">of standards </w:t>
      </w:r>
      <w:r w:rsidRPr="008C3C93">
        <w:t>(</w:t>
      </w:r>
      <w:r w:rsidR="00622874" w:rsidRPr="008C3C93">
        <w:t>2</w:t>
      </w:r>
      <w:r w:rsidRPr="008C3C93">
        <w:t>)</w:t>
      </w:r>
    </w:p>
    <w:p w14:paraId="1BD5F377" w14:textId="27685275" w:rsidR="00C33E5D" w:rsidRPr="008C3C93" w:rsidRDefault="00951577" w:rsidP="007B03F5">
      <w:pPr>
        <w:pStyle w:val="ListBullet2"/>
        <w:numPr>
          <w:ilvl w:val="1"/>
          <w:numId w:val="9"/>
        </w:numPr>
        <w:contextualSpacing w:val="0"/>
      </w:pPr>
      <w:r w:rsidRPr="008C3C93">
        <w:t xml:space="preserve">Text </w:t>
      </w:r>
      <w:r w:rsidR="00F0506A" w:rsidRPr="008C3C93">
        <w:t>development</w:t>
      </w:r>
      <w:r w:rsidR="003143E1" w:rsidRPr="008C3C93">
        <w:t xml:space="preserve"> and errata reporting</w:t>
      </w:r>
      <w:r w:rsidR="00F0506A" w:rsidRPr="008C3C93">
        <w:t xml:space="preserve"> (</w:t>
      </w:r>
      <w:r w:rsidR="00622874" w:rsidRPr="008C3C93">
        <w:t>6</w:t>
      </w:r>
      <w:r w:rsidR="00F0506A" w:rsidRPr="008C3C93">
        <w:t>)</w:t>
      </w:r>
    </w:p>
    <w:p w14:paraId="79E9D83F" w14:textId="005962C3" w:rsidR="00F0506A" w:rsidRPr="008C3C93" w:rsidRDefault="00E14047" w:rsidP="007B03F5">
      <w:pPr>
        <w:pStyle w:val="ListBullet2"/>
        <w:numPr>
          <w:ilvl w:val="1"/>
          <w:numId w:val="9"/>
        </w:numPr>
        <w:contextualSpacing w:val="0"/>
      </w:pPr>
      <w:r w:rsidRPr="008C3C93">
        <w:t>T</w:t>
      </w:r>
      <w:r w:rsidR="00F0506A" w:rsidRPr="008C3C93">
        <w:t>est conditions (</w:t>
      </w:r>
      <w:r w:rsidR="00460B6E" w:rsidRPr="008C3C93">
        <w:t>1</w:t>
      </w:r>
      <w:r w:rsidR="00F0506A" w:rsidRPr="008C3C93">
        <w:t>)</w:t>
      </w:r>
      <w:r w:rsidR="00255AC7" w:rsidRPr="008C3C93">
        <w:t xml:space="preserve"> </w:t>
      </w:r>
    </w:p>
    <w:p w14:paraId="4A263233" w14:textId="742AEEB1" w:rsidR="00E17363" w:rsidRPr="008C3C93" w:rsidRDefault="00496D15" w:rsidP="007B03F5">
      <w:pPr>
        <w:pStyle w:val="ListBullet2"/>
        <w:numPr>
          <w:ilvl w:val="1"/>
          <w:numId w:val="9"/>
        </w:numPr>
        <w:contextualSpacing w:val="0"/>
      </w:pPr>
      <w:r w:rsidRPr="008C3C93">
        <w:t>Verification test</w:t>
      </w:r>
      <w:r w:rsidR="001079D6" w:rsidRPr="008C3C93">
        <w:t>ing</w:t>
      </w:r>
      <w:r w:rsidRPr="008C3C93">
        <w:t xml:space="preserve"> </w:t>
      </w:r>
      <w:r w:rsidR="00E17363" w:rsidRPr="008C3C93">
        <w:t>(</w:t>
      </w:r>
      <w:r w:rsidR="00F44C89">
        <w:t>1</w:t>
      </w:r>
      <w:r w:rsidR="00E17363" w:rsidRPr="008C3C93">
        <w:t>)</w:t>
      </w:r>
      <w:r w:rsidR="000E0510">
        <w:t xml:space="preserve"> </w:t>
      </w:r>
    </w:p>
    <w:p w14:paraId="0833CD1B" w14:textId="3787EBB5" w:rsidR="00951577" w:rsidRPr="008C3C93" w:rsidRDefault="00951577" w:rsidP="007B03F5">
      <w:pPr>
        <w:pStyle w:val="ListBullet2"/>
        <w:numPr>
          <w:ilvl w:val="1"/>
          <w:numId w:val="9"/>
        </w:numPr>
        <w:contextualSpacing w:val="0"/>
      </w:pPr>
      <w:r w:rsidRPr="008C3C93">
        <w:t>Test Material (</w:t>
      </w:r>
      <w:r w:rsidR="00C82980" w:rsidRPr="008C3C93">
        <w:t>0</w:t>
      </w:r>
      <w:r w:rsidRPr="008C3C93">
        <w:t>)</w:t>
      </w:r>
    </w:p>
    <w:p w14:paraId="732E6207" w14:textId="2B329853" w:rsidR="007850E7" w:rsidRPr="008C3C93" w:rsidRDefault="007850E7" w:rsidP="007B03F5">
      <w:pPr>
        <w:pStyle w:val="ListBullet2"/>
        <w:numPr>
          <w:ilvl w:val="1"/>
          <w:numId w:val="9"/>
        </w:numPr>
        <w:contextualSpacing w:val="0"/>
      </w:pPr>
      <w:r w:rsidRPr="008C3C93">
        <w:lastRenderedPageBreak/>
        <w:t>Quality assessment (</w:t>
      </w:r>
      <w:r w:rsidR="00380975">
        <w:t>2</w:t>
      </w:r>
      <w:r w:rsidRPr="008C3C93">
        <w:t>)</w:t>
      </w:r>
      <w:r w:rsidR="000E0510">
        <w:t xml:space="preserve"> </w:t>
      </w:r>
    </w:p>
    <w:p w14:paraId="23A7024B" w14:textId="5E509D7B" w:rsidR="00E966D6" w:rsidRPr="008C3C93" w:rsidRDefault="00E966D6" w:rsidP="007B03F5">
      <w:pPr>
        <w:pStyle w:val="ListBullet2"/>
        <w:numPr>
          <w:ilvl w:val="1"/>
          <w:numId w:val="9"/>
        </w:numPr>
        <w:contextualSpacing w:val="0"/>
      </w:pPr>
      <w:r w:rsidRPr="008C3C93">
        <w:t xml:space="preserve">Conformance </w:t>
      </w:r>
      <w:r w:rsidR="001A681E" w:rsidRPr="008C3C93">
        <w:t xml:space="preserve">test </w:t>
      </w:r>
      <w:r w:rsidR="003143E1" w:rsidRPr="008C3C93">
        <w:t xml:space="preserve">development </w:t>
      </w:r>
      <w:r w:rsidRPr="008C3C93">
        <w:t>(</w:t>
      </w:r>
      <w:r w:rsidR="006D4761">
        <w:t>2</w:t>
      </w:r>
      <w:r w:rsidRPr="008C3C93">
        <w:t>)</w:t>
      </w:r>
    </w:p>
    <w:p w14:paraId="66AADAFD" w14:textId="7804F2AB" w:rsidR="003143E1" w:rsidRPr="008C3C93" w:rsidRDefault="003143E1" w:rsidP="007B03F5">
      <w:pPr>
        <w:pStyle w:val="ListBullet2"/>
        <w:numPr>
          <w:ilvl w:val="1"/>
          <w:numId w:val="9"/>
        </w:numPr>
        <w:contextualSpacing w:val="0"/>
      </w:pPr>
      <w:r w:rsidRPr="008C3C93">
        <w:t>Software development (</w:t>
      </w:r>
      <w:r w:rsidR="0091225B" w:rsidRPr="008C3C93">
        <w:t>0</w:t>
      </w:r>
      <w:r w:rsidRPr="008C3C93">
        <w:t>)</w:t>
      </w:r>
    </w:p>
    <w:p w14:paraId="24B71D1A" w14:textId="35B0DD71" w:rsidR="00E966D6" w:rsidRPr="008C3C93" w:rsidRDefault="00E966D6" w:rsidP="007B03F5">
      <w:pPr>
        <w:pStyle w:val="ListBullet2"/>
        <w:numPr>
          <w:ilvl w:val="1"/>
          <w:numId w:val="9"/>
        </w:numPr>
        <w:contextualSpacing w:val="0"/>
      </w:pPr>
      <w:r w:rsidRPr="008C3C93">
        <w:t>Implementation</w:t>
      </w:r>
      <w:r w:rsidR="004D4A1B" w:rsidRPr="008C3C93">
        <w:t xml:space="preserve"> studies</w:t>
      </w:r>
      <w:r w:rsidRPr="008C3C93">
        <w:t xml:space="preserve"> (</w:t>
      </w:r>
      <w:r w:rsidR="00C53F70" w:rsidRPr="008C3C93">
        <w:t>2</w:t>
      </w:r>
      <w:r w:rsidRPr="008C3C93">
        <w:t>)</w:t>
      </w:r>
    </w:p>
    <w:p w14:paraId="4D9A3E71" w14:textId="281ABA22" w:rsidR="003143E1" w:rsidRPr="008C3C93" w:rsidRDefault="003143E1" w:rsidP="007B03F5">
      <w:pPr>
        <w:pStyle w:val="ListBullet2"/>
        <w:numPr>
          <w:ilvl w:val="1"/>
          <w:numId w:val="9"/>
        </w:numPr>
        <w:contextualSpacing w:val="0"/>
      </w:pPr>
      <w:r w:rsidRPr="008C3C93">
        <w:t>Complexity analysis (</w:t>
      </w:r>
      <w:r w:rsidR="004C699A" w:rsidRPr="008C3C93">
        <w:t>0</w:t>
      </w:r>
      <w:r w:rsidRPr="008C3C93">
        <w:t>)</w:t>
      </w:r>
    </w:p>
    <w:p w14:paraId="2BF37D7E" w14:textId="5AB8F2AF" w:rsidR="003143E1" w:rsidRPr="008C3C93" w:rsidRDefault="0002589D" w:rsidP="007B03F5">
      <w:pPr>
        <w:pStyle w:val="ListBullet2"/>
        <w:numPr>
          <w:ilvl w:val="1"/>
          <w:numId w:val="9"/>
        </w:numPr>
        <w:contextualSpacing w:val="0"/>
      </w:pPr>
      <w:r w:rsidRPr="008C3C93">
        <w:t xml:space="preserve">Encoding algorithm </w:t>
      </w:r>
      <w:r w:rsidR="003143E1" w:rsidRPr="008C3C93">
        <w:t>optimization (</w:t>
      </w:r>
      <w:r w:rsidR="000E0510">
        <w:t>3</w:t>
      </w:r>
      <w:r w:rsidR="003143E1" w:rsidRPr="008C3C93">
        <w:t>)</w:t>
      </w:r>
      <w:r w:rsidR="00DF3347" w:rsidRPr="008C3C93">
        <w:t xml:space="preserve"> </w:t>
      </w:r>
    </w:p>
    <w:p w14:paraId="702DBDBF" w14:textId="70739DDD" w:rsidR="004D4A1B" w:rsidRPr="008C3C93" w:rsidRDefault="004D4A1B" w:rsidP="007B03F5">
      <w:pPr>
        <w:pStyle w:val="ListBullet2"/>
        <w:numPr>
          <w:ilvl w:val="1"/>
          <w:numId w:val="9"/>
        </w:numPr>
        <w:contextualSpacing w:val="0"/>
      </w:pPr>
      <w:r w:rsidRPr="008C3C93">
        <w:t>Profile</w:t>
      </w:r>
      <w:r w:rsidR="003143E1" w:rsidRPr="008C3C93">
        <w:t>/tier</w:t>
      </w:r>
      <w:r w:rsidRPr="008C3C93">
        <w:t>/level specification (</w:t>
      </w:r>
      <w:r w:rsidR="00965B3A">
        <w:t>7</w:t>
      </w:r>
      <w:r w:rsidRPr="008C3C93">
        <w:t>)</w:t>
      </w:r>
    </w:p>
    <w:p w14:paraId="01A66284" w14:textId="0573414F" w:rsidR="00B73493" w:rsidRPr="008C3C93" w:rsidRDefault="00B73493" w:rsidP="007B03F5">
      <w:pPr>
        <w:pStyle w:val="ListBullet2"/>
        <w:numPr>
          <w:ilvl w:val="1"/>
          <w:numId w:val="9"/>
        </w:numPr>
        <w:contextualSpacing w:val="0"/>
      </w:pPr>
      <w:r w:rsidRPr="008C3C93">
        <w:t>Proposed modification of system interface (</w:t>
      </w:r>
      <w:r w:rsidR="0091225B" w:rsidRPr="008C3C93">
        <w:t>0</w:t>
      </w:r>
      <w:r w:rsidRPr="008C3C93">
        <w:t>)</w:t>
      </w:r>
    </w:p>
    <w:p w14:paraId="49276A86" w14:textId="004D0A01" w:rsidR="00556EEC" w:rsidRPr="008C3C93" w:rsidRDefault="002311AE" w:rsidP="00FD556C">
      <w:pPr>
        <w:pStyle w:val="ListBullet2"/>
        <w:keepNext/>
        <w:numPr>
          <w:ilvl w:val="0"/>
          <w:numId w:val="2"/>
        </w:numPr>
        <w:contextualSpacing w:val="0"/>
      </w:pPr>
      <w:r w:rsidRPr="008C3C93">
        <w:t>Low-level tool technology proposals</w:t>
      </w:r>
      <w:r w:rsidR="002B06F9" w:rsidRPr="008C3C93">
        <w:t xml:space="preserve"> (section</w:t>
      </w:r>
      <w:r w:rsidRPr="008C3C93">
        <w:t xml:space="preserve"> </w:t>
      </w:r>
      <w:r w:rsidRPr="008C3C93">
        <w:fldChar w:fldCharType="begin"/>
      </w:r>
      <w:r w:rsidRPr="008C3C93">
        <w:instrText xml:space="preserve"> REF _Ref37795373 \r \h </w:instrText>
      </w:r>
      <w:r w:rsidRPr="008C3C93">
        <w:fldChar w:fldCharType="separate"/>
      </w:r>
      <w:r w:rsidR="00054FFA">
        <w:t>5</w:t>
      </w:r>
      <w:r w:rsidRPr="008C3C93">
        <w:fldChar w:fldCharType="end"/>
      </w:r>
      <w:r w:rsidR="002B06F9" w:rsidRPr="008C3C93">
        <w:t>)</w:t>
      </w:r>
      <w:r w:rsidR="003143E1" w:rsidRPr="008C3C93">
        <w:t xml:space="preserve"> with subtopics</w:t>
      </w:r>
      <w:r w:rsidR="000B127D" w:rsidRPr="008C3C93">
        <w:t xml:space="preserve"> (number counts excluding BoG and summary reports)</w:t>
      </w:r>
    </w:p>
    <w:p w14:paraId="47EBA127" w14:textId="682F2CD2" w:rsidR="003143E1" w:rsidRPr="008C3C93" w:rsidRDefault="003143E1" w:rsidP="007B03F5">
      <w:pPr>
        <w:pStyle w:val="ListBullet2"/>
        <w:numPr>
          <w:ilvl w:val="1"/>
          <w:numId w:val="9"/>
        </w:numPr>
        <w:contextualSpacing w:val="0"/>
      </w:pPr>
      <w:r w:rsidRPr="008C3C93">
        <w:t>AHG</w:t>
      </w:r>
      <w:r w:rsidR="004C699A" w:rsidRPr="008C3C93">
        <w:t>8</w:t>
      </w:r>
      <w:r w:rsidRPr="008C3C93">
        <w:t xml:space="preserve">: High bit depth </w:t>
      </w:r>
      <w:r w:rsidR="004C699A" w:rsidRPr="008C3C93">
        <w:t xml:space="preserve">and high bit rate </w:t>
      </w:r>
      <w:r w:rsidRPr="008C3C93">
        <w:t>coding (</w:t>
      </w:r>
      <w:r w:rsidR="0091225B" w:rsidRPr="008C3C93">
        <w:t>5</w:t>
      </w:r>
      <w:r w:rsidRPr="008C3C93">
        <w:t xml:space="preserve">) (section </w:t>
      </w:r>
      <w:r w:rsidRPr="008C3C93">
        <w:fldChar w:fldCharType="begin"/>
      </w:r>
      <w:r w:rsidRPr="008C3C93">
        <w:instrText xml:space="preserve"> REF _Ref52705146 \r \h </w:instrText>
      </w:r>
      <w:r w:rsidRPr="008C3C93">
        <w:fldChar w:fldCharType="separate"/>
      </w:r>
      <w:r w:rsidR="00054FFA">
        <w:t>5.1</w:t>
      </w:r>
      <w:r w:rsidRPr="008C3C93">
        <w:fldChar w:fldCharType="end"/>
      </w:r>
      <w:r w:rsidRPr="008C3C93">
        <w:t>)</w:t>
      </w:r>
    </w:p>
    <w:p w14:paraId="2FBCCD52" w14:textId="08B0F68B" w:rsidR="003143E1" w:rsidRPr="008C3C93" w:rsidRDefault="003143E1" w:rsidP="007B03F5">
      <w:pPr>
        <w:pStyle w:val="ListBullet2"/>
        <w:numPr>
          <w:ilvl w:val="1"/>
          <w:numId w:val="9"/>
        </w:numPr>
        <w:contextualSpacing w:val="0"/>
      </w:pPr>
      <w:r w:rsidRPr="008C3C93">
        <w:t>AHG1</w:t>
      </w:r>
      <w:r w:rsidR="004C699A" w:rsidRPr="008C3C93">
        <w:t>1</w:t>
      </w:r>
      <w:r w:rsidR="00460B6E" w:rsidRPr="008C3C93">
        <w:t xml:space="preserve"> and EE1</w:t>
      </w:r>
      <w:r w:rsidRPr="008C3C93">
        <w:t>: Neural</w:t>
      </w:r>
      <w:r w:rsidR="00CE6DF0" w:rsidRPr="008C3C93">
        <w:t xml:space="preserve"> </w:t>
      </w:r>
      <w:r w:rsidRPr="008C3C93">
        <w:t>network-based technology (</w:t>
      </w:r>
      <w:r w:rsidR="0091225B" w:rsidRPr="008C3C93">
        <w:t>29</w:t>
      </w:r>
      <w:r w:rsidRPr="008C3C93">
        <w:t xml:space="preserve">) (section </w:t>
      </w:r>
      <w:r w:rsidRPr="008C3C93">
        <w:fldChar w:fldCharType="begin"/>
      </w:r>
      <w:r w:rsidRPr="008C3C93">
        <w:instrText xml:space="preserve"> REF _Ref52705215 \r \h </w:instrText>
      </w:r>
      <w:r w:rsidRPr="008C3C93">
        <w:fldChar w:fldCharType="separate"/>
      </w:r>
      <w:r w:rsidR="00054FFA">
        <w:t>5.2</w:t>
      </w:r>
      <w:r w:rsidRPr="008C3C93">
        <w:fldChar w:fldCharType="end"/>
      </w:r>
      <w:r w:rsidRPr="008C3C93">
        <w:t>)</w:t>
      </w:r>
    </w:p>
    <w:p w14:paraId="2668CD0F" w14:textId="74580359" w:rsidR="004C699A" w:rsidRPr="008C3C93" w:rsidRDefault="001079D6" w:rsidP="007B03F5">
      <w:pPr>
        <w:pStyle w:val="ListBullet2"/>
        <w:numPr>
          <w:ilvl w:val="1"/>
          <w:numId w:val="9"/>
        </w:numPr>
        <w:contextualSpacing w:val="0"/>
      </w:pPr>
      <w:r w:rsidRPr="008C3C93">
        <w:t>AHG12</w:t>
      </w:r>
      <w:r w:rsidR="00460B6E" w:rsidRPr="008C3C93">
        <w:t xml:space="preserve"> and EE2</w:t>
      </w:r>
      <w:r w:rsidRPr="008C3C93">
        <w:t xml:space="preserve">: Enhanced </w:t>
      </w:r>
      <w:r w:rsidR="004C699A" w:rsidRPr="008C3C93">
        <w:t xml:space="preserve">compression </w:t>
      </w:r>
      <w:r w:rsidRPr="008C3C93">
        <w:t>beyond VVC capability</w:t>
      </w:r>
      <w:r w:rsidR="004C699A" w:rsidRPr="008C3C93">
        <w:t xml:space="preserve"> (</w:t>
      </w:r>
      <w:r w:rsidR="0091225B" w:rsidRPr="008C3C93">
        <w:t>5</w:t>
      </w:r>
      <w:r w:rsidR="0003553F">
        <w:t>2</w:t>
      </w:r>
      <w:r w:rsidR="004C699A" w:rsidRPr="008C3C93">
        <w:t xml:space="preserve">) (section </w:t>
      </w:r>
      <w:r w:rsidR="004C699A" w:rsidRPr="008C3C93">
        <w:fldChar w:fldCharType="begin"/>
      </w:r>
      <w:r w:rsidR="004C699A" w:rsidRPr="008C3C93">
        <w:instrText xml:space="preserve"> REF _Ref60325505 \r \h </w:instrText>
      </w:r>
      <w:r w:rsidR="005F1A6E" w:rsidRPr="008C3C93">
        <w:instrText xml:space="preserve"> \* MERGEFORMAT </w:instrText>
      </w:r>
      <w:r w:rsidR="004C699A" w:rsidRPr="008C3C93">
        <w:fldChar w:fldCharType="separate"/>
      </w:r>
      <w:r w:rsidR="00054FFA">
        <w:t>0</w:t>
      </w:r>
      <w:r w:rsidR="004C699A" w:rsidRPr="008C3C93">
        <w:fldChar w:fldCharType="end"/>
      </w:r>
      <w:r w:rsidR="004C699A" w:rsidRPr="008C3C93">
        <w:t>)</w:t>
      </w:r>
    </w:p>
    <w:p w14:paraId="28F13F49" w14:textId="6C1B7A46" w:rsidR="00556EEC" w:rsidRPr="008C3C93" w:rsidRDefault="002311AE" w:rsidP="00FD556C">
      <w:pPr>
        <w:pStyle w:val="ListBullet2"/>
        <w:keepNext/>
        <w:numPr>
          <w:ilvl w:val="0"/>
          <w:numId w:val="2"/>
        </w:numPr>
        <w:contextualSpacing w:val="0"/>
      </w:pPr>
      <w:r w:rsidRPr="008C3C93">
        <w:t>High-level syntax (HLS)</w:t>
      </w:r>
      <w:r w:rsidR="00EB409B" w:rsidRPr="008C3C93">
        <w:t xml:space="preserve"> proposals </w:t>
      </w:r>
      <w:r w:rsidR="00F503C1" w:rsidRPr="008C3C93">
        <w:t xml:space="preserve">(section </w:t>
      </w:r>
      <w:r w:rsidRPr="008C3C93">
        <w:fldChar w:fldCharType="begin"/>
      </w:r>
      <w:r w:rsidRPr="008C3C93">
        <w:instrText xml:space="preserve"> REF _Ref37794812 \r \h </w:instrText>
      </w:r>
      <w:r w:rsidRPr="008C3C93">
        <w:fldChar w:fldCharType="separate"/>
      </w:r>
      <w:r w:rsidR="00054FFA">
        <w:t>6</w:t>
      </w:r>
      <w:r w:rsidRPr="008C3C93">
        <w:fldChar w:fldCharType="end"/>
      </w:r>
      <w:r w:rsidR="00F503C1" w:rsidRPr="008C3C93">
        <w:t>)</w:t>
      </w:r>
      <w:r w:rsidR="004E6446" w:rsidRPr="008C3C93">
        <w:t xml:space="preserve"> with subtopics</w:t>
      </w:r>
    </w:p>
    <w:p w14:paraId="7A538EEE" w14:textId="1DACE4F3" w:rsidR="003F16E2" w:rsidRPr="008C3C93" w:rsidRDefault="002C0E75" w:rsidP="00FD556C">
      <w:pPr>
        <w:pStyle w:val="ListBullet2"/>
        <w:keepNext/>
        <w:numPr>
          <w:ilvl w:val="1"/>
          <w:numId w:val="9"/>
        </w:numPr>
        <w:contextualSpacing w:val="0"/>
      </w:pPr>
      <w:r w:rsidRPr="008C3C93">
        <w:t>AHG9</w:t>
      </w:r>
      <w:r w:rsidR="003F16E2" w:rsidRPr="008C3C93">
        <w:t xml:space="preserve">: </w:t>
      </w:r>
      <w:r w:rsidR="003143E1" w:rsidRPr="008C3C93">
        <w:t xml:space="preserve">SEI message studies and proposals </w:t>
      </w:r>
      <w:r w:rsidR="003F16E2" w:rsidRPr="008C3C93">
        <w:t>(</w:t>
      </w:r>
      <w:r w:rsidR="00E419C6" w:rsidRPr="008C3C93">
        <w:t>4</w:t>
      </w:r>
      <w:r w:rsidR="003F16E2" w:rsidRPr="008C3C93">
        <w:t xml:space="preserve">) (section </w:t>
      </w:r>
      <w:r w:rsidR="003143E1" w:rsidRPr="008C3C93">
        <w:fldChar w:fldCharType="begin"/>
      </w:r>
      <w:r w:rsidR="003143E1" w:rsidRPr="008C3C93">
        <w:instrText xml:space="preserve"> REF _Ref52705340 \r \h </w:instrText>
      </w:r>
      <w:r w:rsidR="003143E1" w:rsidRPr="008C3C93">
        <w:fldChar w:fldCharType="separate"/>
      </w:r>
      <w:r w:rsidR="00054FFA">
        <w:t>6.1</w:t>
      </w:r>
      <w:r w:rsidR="003143E1" w:rsidRPr="008C3C93">
        <w:fldChar w:fldCharType="end"/>
      </w:r>
      <w:r w:rsidR="003F16E2" w:rsidRPr="008C3C93">
        <w:t>)</w:t>
      </w:r>
    </w:p>
    <w:p w14:paraId="45C5FAD3" w14:textId="54AFBBC8" w:rsidR="00F02BC4" w:rsidRPr="008C3C93" w:rsidRDefault="00E419C6" w:rsidP="007B03F5">
      <w:pPr>
        <w:pStyle w:val="ListBullet2"/>
        <w:numPr>
          <w:ilvl w:val="1"/>
          <w:numId w:val="9"/>
        </w:numPr>
        <w:contextualSpacing w:val="0"/>
      </w:pPr>
      <w:r w:rsidRPr="008C3C93">
        <w:t>CE on film grain synthesis</w:t>
      </w:r>
      <w:r w:rsidR="00F02BC4" w:rsidRPr="008C3C93">
        <w:t xml:space="preserve"> (</w:t>
      </w:r>
      <w:r w:rsidRPr="008C3C93">
        <w:t>2</w:t>
      </w:r>
      <w:r w:rsidR="00F02BC4" w:rsidRPr="008C3C93">
        <w:t>) (section</w:t>
      </w:r>
      <w:r w:rsidR="003143E1" w:rsidRPr="008C3C93">
        <w:t xml:space="preserve"> </w:t>
      </w:r>
      <w:r w:rsidR="003143E1" w:rsidRPr="008C3C93">
        <w:fldChar w:fldCharType="begin"/>
      </w:r>
      <w:r w:rsidR="003143E1" w:rsidRPr="008C3C93">
        <w:instrText xml:space="preserve"> REF _Ref52705371 \r \h </w:instrText>
      </w:r>
      <w:r w:rsidR="003143E1" w:rsidRPr="008C3C93">
        <w:fldChar w:fldCharType="separate"/>
      </w:r>
      <w:r w:rsidR="00054FFA">
        <w:t>6.2</w:t>
      </w:r>
      <w:r w:rsidR="003143E1" w:rsidRPr="008C3C93">
        <w:fldChar w:fldCharType="end"/>
      </w:r>
      <w:r w:rsidR="002311AE" w:rsidRPr="008C3C93">
        <w:t>)</w:t>
      </w:r>
    </w:p>
    <w:p w14:paraId="7ADF42C0" w14:textId="17EB13E5" w:rsidR="00E419C6" w:rsidRPr="008C3C93" w:rsidRDefault="00E419C6" w:rsidP="00E419C6">
      <w:pPr>
        <w:pStyle w:val="ListBullet2"/>
        <w:numPr>
          <w:ilvl w:val="1"/>
          <w:numId w:val="9"/>
        </w:numPr>
        <w:contextualSpacing w:val="0"/>
      </w:pPr>
      <w:r w:rsidRPr="008C3C93">
        <w:t xml:space="preserve">Non-SEI HLS aspects (0) (section </w:t>
      </w:r>
      <w:r w:rsidRPr="008C3C93">
        <w:fldChar w:fldCharType="begin"/>
      </w:r>
      <w:r w:rsidRPr="008C3C93">
        <w:instrText xml:space="preserve"> REF _Ref84167009 \r \h </w:instrText>
      </w:r>
      <w:r w:rsidRPr="008C3C93">
        <w:fldChar w:fldCharType="separate"/>
      </w:r>
      <w:r w:rsidR="00054FFA">
        <w:t>6.3</w:t>
      </w:r>
      <w:r w:rsidRPr="008C3C93">
        <w:fldChar w:fldCharType="end"/>
      </w:r>
      <w:r w:rsidRPr="008C3C93">
        <w:t>)</w:t>
      </w:r>
    </w:p>
    <w:p w14:paraId="3F4FD9A2" w14:textId="7754D1D3" w:rsidR="00556EEC" w:rsidRPr="008C3C93" w:rsidRDefault="00AE16B5" w:rsidP="007B03F5">
      <w:pPr>
        <w:pStyle w:val="ListBullet2"/>
        <w:numPr>
          <w:ilvl w:val="0"/>
          <w:numId w:val="2"/>
        </w:numPr>
        <w:contextualSpacing w:val="0"/>
      </w:pPr>
      <w:r w:rsidRPr="008C3C93">
        <w:t xml:space="preserve">Joint meetings, plenary discussions, BoG </w:t>
      </w:r>
      <w:r w:rsidR="00B917BF">
        <w:t xml:space="preserve">and viewing </w:t>
      </w:r>
      <w:r w:rsidRPr="008C3C93">
        <w:t>reports</w:t>
      </w:r>
      <w:r w:rsidR="001A681E" w:rsidRPr="008C3C93">
        <w:t xml:space="preserve"> (</w:t>
      </w:r>
      <w:r w:rsidR="00B917BF">
        <w:t>3</w:t>
      </w:r>
      <w:r w:rsidR="001A681E" w:rsidRPr="008C3C93">
        <w:t>)</w:t>
      </w:r>
      <w:r w:rsidRPr="008C3C93">
        <w:t xml:space="preserve">, </w:t>
      </w:r>
      <w:r w:rsidR="001A681E" w:rsidRPr="008C3C93">
        <w:t>s</w:t>
      </w:r>
      <w:r w:rsidRPr="008C3C93">
        <w:t xml:space="preserve">ummary of actions (section </w:t>
      </w:r>
      <w:r w:rsidR="003143E1" w:rsidRPr="008C3C93">
        <w:fldChar w:fldCharType="begin"/>
      </w:r>
      <w:r w:rsidR="003143E1" w:rsidRPr="008C3C93">
        <w:instrText xml:space="preserve"> REF _Ref52705416 \r \h </w:instrText>
      </w:r>
      <w:r w:rsidR="003143E1" w:rsidRPr="008C3C93">
        <w:fldChar w:fldCharType="separate"/>
      </w:r>
      <w:r w:rsidR="00054FFA">
        <w:t>7</w:t>
      </w:r>
      <w:r w:rsidR="003143E1" w:rsidRPr="008C3C93">
        <w:fldChar w:fldCharType="end"/>
      </w:r>
      <w:r w:rsidRPr="008C3C93">
        <w:t>)</w:t>
      </w:r>
    </w:p>
    <w:p w14:paraId="755CDF22" w14:textId="57DBEC64" w:rsidR="00556EEC" w:rsidRPr="008C3C93" w:rsidRDefault="00AE16B5" w:rsidP="007B03F5">
      <w:pPr>
        <w:pStyle w:val="ListBullet2"/>
        <w:numPr>
          <w:ilvl w:val="0"/>
          <w:numId w:val="2"/>
        </w:numPr>
        <w:contextualSpacing w:val="0"/>
      </w:pPr>
      <w:r w:rsidRPr="008C3C93">
        <w:t xml:space="preserve">Project planning (section </w:t>
      </w:r>
      <w:r w:rsidR="001660AB" w:rsidRPr="008C3C93">
        <w:fldChar w:fldCharType="begin"/>
      </w:r>
      <w:r w:rsidR="001660AB" w:rsidRPr="008C3C93">
        <w:instrText xml:space="preserve"> REF _Ref354594526 \r \h </w:instrText>
      </w:r>
      <w:r w:rsidR="001660AB" w:rsidRPr="008C3C93">
        <w:fldChar w:fldCharType="separate"/>
      </w:r>
      <w:r w:rsidR="00054FFA">
        <w:t>8</w:t>
      </w:r>
      <w:r w:rsidR="001660AB" w:rsidRPr="008C3C93">
        <w:fldChar w:fldCharType="end"/>
      </w:r>
      <w:r w:rsidRPr="008C3C93">
        <w:t>)</w:t>
      </w:r>
    </w:p>
    <w:p w14:paraId="06E91FE7" w14:textId="060408F5" w:rsidR="00556EEC" w:rsidRPr="008C3C93" w:rsidRDefault="00EB409B" w:rsidP="007B03F5">
      <w:pPr>
        <w:pStyle w:val="ListBullet2"/>
        <w:numPr>
          <w:ilvl w:val="0"/>
          <w:numId w:val="2"/>
        </w:numPr>
        <w:contextualSpacing w:val="0"/>
      </w:pPr>
      <w:r w:rsidRPr="008C3C93">
        <w:t>Establishment of</w:t>
      </w:r>
      <w:r w:rsidR="00AE16B5" w:rsidRPr="008C3C93">
        <w:t xml:space="preserve"> AHGs (section </w:t>
      </w:r>
      <w:r w:rsidR="001660AB" w:rsidRPr="008C3C93">
        <w:fldChar w:fldCharType="begin"/>
      </w:r>
      <w:r w:rsidR="001660AB" w:rsidRPr="008C3C93">
        <w:instrText xml:space="preserve"> REF _Ref354594530 \r \h </w:instrText>
      </w:r>
      <w:r w:rsidR="001660AB" w:rsidRPr="008C3C93">
        <w:fldChar w:fldCharType="separate"/>
      </w:r>
      <w:r w:rsidR="00054FFA">
        <w:t>9</w:t>
      </w:r>
      <w:r w:rsidR="001660AB" w:rsidRPr="008C3C93">
        <w:fldChar w:fldCharType="end"/>
      </w:r>
      <w:r w:rsidR="00AE16B5" w:rsidRPr="008C3C93">
        <w:t>)</w:t>
      </w:r>
    </w:p>
    <w:p w14:paraId="3879A0D5" w14:textId="7BBEB76A" w:rsidR="00EB409B" w:rsidRPr="008C3C93" w:rsidRDefault="00EB409B" w:rsidP="007B03F5">
      <w:pPr>
        <w:pStyle w:val="ListBullet2"/>
        <w:numPr>
          <w:ilvl w:val="0"/>
          <w:numId w:val="2"/>
        </w:numPr>
        <w:contextualSpacing w:val="0"/>
      </w:pPr>
      <w:r w:rsidRPr="008C3C93">
        <w:t xml:space="preserve">Output documents (section </w:t>
      </w:r>
      <w:r w:rsidR="001660AB" w:rsidRPr="008C3C93">
        <w:fldChar w:fldCharType="begin"/>
      </w:r>
      <w:r w:rsidR="001660AB" w:rsidRPr="008C3C93">
        <w:instrText xml:space="preserve"> REF _Ref518892973 \r \h </w:instrText>
      </w:r>
      <w:r w:rsidR="001660AB" w:rsidRPr="008C3C93">
        <w:fldChar w:fldCharType="separate"/>
      </w:r>
      <w:r w:rsidR="00054FFA">
        <w:t>10</w:t>
      </w:r>
      <w:r w:rsidR="001660AB" w:rsidRPr="008C3C93">
        <w:fldChar w:fldCharType="end"/>
      </w:r>
      <w:r w:rsidRPr="008C3C93">
        <w:t>)</w:t>
      </w:r>
    </w:p>
    <w:p w14:paraId="2D1BE2E6" w14:textId="3C1C4B86" w:rsidR="008E10F7" w:rsidRPr="008C3C93" w:rsidRDefault="004E6446" w:rsidP="007B03F5">
      <w:pPr>
        <w:pStyle w:val="ListBullet2"/>
        <w:widowControl w:val="0"/>
        <w:numPr>
          <w:ilvl w:val="0"/>
          <w:numId w:val="2"/>
        </w:numPr>
        <w:contextualSpacing w:val="0"/>
      </w:pPr>
      <w:r w:rsidRPr="008C3C93">
        <w:t xml:space="preserve">Future meeting plans and concluding remarks (section </w:t>
      </w:r>
      <w:r w:rsidR="001660AB" w:rsidRPr="008C3C93">
        <w:fldChar w:fldCharType="begin"/>
      </w:r>
      <w:r w:rsidR="001660AB" w:rsidRPr="008C3C93">
        <w:instrText xml:space="preserve"> REF _Ref510716061 \r \h </w:instrText>
      </w:r>
      <w:r w:rsidR="001660AB" w:rsidRPr="008C3C93">
        <w:fldChar w:fldCharType="separate"/>
      </w:r>
      <w:r w:rsidR="00054FFA">
        <w:t>11</w:t>
      </w:r>
      <w:r w:rsidR="001660AB" w:rsidRPr="008C3C93">
        <w:fldChar w:fldCharType="end"/>
      </w:r>
      <w:r w:rsidRPr="008C3C93">
        <w:t>)</w:t>
      </w:r>
    </w:p>
    <w:p w14:paraId="30E7011B" w14:textId="5CEB7E03" w:rsidR="001E4BC8" w:rsidRPr="008C3C93" w:rsidRDefault="00247EBD" w:rsidP="002437A2">
      <w:r w:rsidRPr="008C3C93">
        <w:t>The document counts above do not include cross-checks</w:t>
      </w:r>
      <w:r w:rsidR="000D75B7" w:rsidRPr="008C3C93">
        <w:t xml:space="preserve"> and summary reports</w:t>
      </w:r>
      <w:r w:rsidRPr="008C3C93">
        <w:t>.</w:t>
      </w:r>
    </w:p>
    <w:p w14:paraId="0C5EA5EE" w14:textId="4334154E" w:rsidR="00AF2799" w:rsidRPr="008C3C93" w:rsidRDefault="00175107" w:rsidP="00F822D4">
      <w:pPr>
        <w:pStyle w:val="Heading1"/>
      </w:pPr>
      <w:bookmarkStart w:id="15" w:name="_Ref400626869"/>
      <w:r w:rsidRPr="008C3C93">
        <w:t>AHG reports</w:t>
      </w:r>
      <w:r w:rsidR="002A185F" w:rsidRPr="008C3C93">
        <w:t xml:space="preserve"> </w:t>
      </w:r>
      <w:r w:rsidR="000C1738" w:rsidRPr="008C3C93">
        <w:t>(</w:t>
      </w:r>
      <w:r w:rsidR="00141549" w:rsidRPr="008C3C93">
        <w:t>1</w:t>
      </w:r>
      <w:r w:rsidR="000302D8" w:rsidRPr="008C3C93">
        <w:t>2</w:t>
      </w:r>
      <w:r w:rsidR="000C1738" w:rsidRPr="008C3C93">
        <w:t>)</w:t>
      </w:r>
      <w:bookmarkEnd w:id="15"/>
    </w:p>
    <w:p w14:paraId="26105263" w14:textId="5B6532CC" w:rsidR="00556EEC" w:rsidRPr="008C3C93" w:rsidRDefault="0031122D" w:rsidP="0037108D">
      <w:r w:rsidRPr="008C3C93">
        <w:t>These reports</w:t>
      </w:r>
      <w:r w:rsidR="00F83200" w:rsidRPr="008C3C93">
        <w:t xml:space="preserve"> were discussed </w:t>
      </w:r>
      <w:r w:rsidR="00DD5556" w:rsidRPr="008C3C93">
        <w:t>Wednes</w:t>
      </w:r>
      <w:r w:rsidR="005922F3" w:rsidRPr="008C3C93">
        <w:t>day</w:t>
      </w:r>
      <w:r w:rsidR="00141549" w:rsidRPr="008C3C93">
        <w:t xml:space="preserve"> </w:t>
      </w:r>
      <w:r w:rsidR="00A60E6A" w:rsidRPr="008C3C93">
        <w:t>6</w:t>
      </w:r>
      <w:r w:rsidR="00141549" w:rsidRPr="008C3C93">
        <w:t xml:space="preserve"> </w:t>
      </w:r>
      <w:r w:rsidR="00A60E6A" w:rsidRPr="008C3C93">
        <w:t>Oct.</w:t>
      </w:r>
      <w:r w:rsidR="005922F3" w:rsidRPr="008C3C93">
        <w:t xml:space="preserve"> 202</w:t>
      </w:r>
      <w:r w:rsidR="00141549" w:rsidRPr="008C3C93">
        <w:t>1</w:t>
      </w:r>
      <w:r w:rsidR="005922F3" w:rsidRPr="008C3C93">
        <w:t xml:space="preserve"> during </w:t>
      </w:r>
      <w:r w:rsidR="00F44C89">
        <w:t>0540</w:t>
      </w:r>
      <w:r w:rsidR="001D5DF2" w:rsidRPr="008C3C93">
        <w:t>–</w:t>
      </w:r>
      <w:r w:rsidR="00F44C89">
        <w:t>0700</w:t>
      </w:r>
      <w:r w:rsidR="00F44C89" w:rsidRPr="008C3C93">
        <w:t xml:space="preserve"> </w:t>
      </w:r>
      <w:r w:rsidR="00284715" w:rsidRPr="008C3C93">
        <w:t xml:space="preserve">and </w:t>
      </w:r>
      <w:r w:rsidR="00F44C89">
        <w:t>0720</w:t>
      </w:r>
      <w:r w:rsidR="00284715" w:rsidRPr="008C3C93">
        <w:t>–</w:t>
      </w:r>
      <w:r w:rsidR="00F44C89">
        <w:t>0810</w:t>
      </w:r>
      <w:r w:rsidR="00F44C89" w:rsidRPr="008C3C93">
        <w:t xml:space="preserve"> </w:t>
      </w:r>
      <w:r w:rsidR="007E65C3" w:rsidRPr="008C3C93">
        <w:t>UTC</w:t>
      </w:r>
      <w:r w:rsidR="007850E7" w:rsidRPr="008C3C93">
        <w:t xml:space="preserve"> </w:t>
      </w:r>
      <w:r w:rsidR="005922F3" w:rsidRPr="008C3C93">
        <w:t xml:space="preserve">(chaired by </w:t>
      </w:r>
      <w:r w:rsidR="003E3473" w:rsidRPr="008C3C93">
        <w:t>JRO</w:t>
      </w:r>
      <w:r w:rsidR="005922F3" w:rsidRPr="008C3C93">
        <w:t>)</w:t>
      </w:r>
      <w:r w:rsidR="00A37F82" w:rsidRPr="008C3C93">
        <w:t>.</w:t>
      </w:r>
    </w:p>
    <w:p w14:paraId="07D2033E" w14:textId="70845440" w:rsidR="009F5910" w:rsidRPr="008C3C93" w:rsidRDefault="001311D0" w:rsidP="009F5910">
      <w:pPr>
        <w:pStyle w:val="Heading9"/>
        <w:rPr>
          <w:rFonts w:eastAsia="Times New Roman"/>
          <w:szCs w:val="24"/>
          <w:lang w:val="en-CA"/>
        </w:rPr>
      </w:pPr>
      <w:hyperlink r:id="rId37" w:history="1">
        <w:r w:rsidR="009F5910" w:rsidRPr="008C3C93">
          <w:rPr>
            <w:rFonts w:eastAsia="Times New Roman"/>
            <w:color w:val="0000FF"/>
            <w:szCs w:val="24"/>
            <w:u w:val="single"/>
            <w:lang w:val="en-CA"/>
          </w:rPr>
          <w:t>JVET-X0001</w:t>
        </w:r>
      </w:hyperlink>
      <w:r w:rsidR="009F5910" w:rsidRPr="008C3C93">
        <w:rPr>
          <w:rFonts w:eastAsia="Times New Roman"/>
          <w:szCs w:val="24"/>
          <w:lang w:val="en-CA"/>
        </w:rPr>
        <w:t xml:space="preserve"> JVET AHG report: Project management (AHG1) [J.-R. Ohm, G. J. Sullivan]</w:t>
      </w:r>
    </w:p>
    <w:p w14:paraId="3330033B" w14:textId="77777777" w:rsidR="00F44C89" w:rsidRPr="00F44C89" w:rsidRDefault="00F44C89" w:rsidP="00F44C89">
      <w:pPr>
        <w:rPr>
          <w:lang w:val="en-CA"/>
        </w:rPr>
      </w:pPr>
      <w:r w:rsidRPr="00F44C89">
        <w:rPr>
          <w:lang w:val="en-CA"/>
        </w:rPr>
        <w:t>At the 23rd meeting of the ITU-T/ISO/IEC Joint Video Experts Team (JVET), an ad hoc group on Project Management was established with the following mandates:</w:t>
      </w:r>
    </w:p>
    <w:p w14:paraId="53F8BD7B" w14:textId="77777777" w:rsidR="00F44C89" w:rsidRPr="00F44C89" w:rsidRDefault="00F44C89" w:rsidP="00F44C89">
      <w:pPr>
        <w:numPr>
          <w:ilvl w:val="0"/>
          <w:numId w:val="12"/>
        </w:numPr>
      </w:pPr>
      <w:r w:rsidRPr="00F44C89">
        <w:t>Coordinate overall JVET interim efforts.</w:t>
      </w:r>
    </w:p>
    <w:p w14:paraId="088A09BA" w14:textId="77777777" w:rsidR="00F44C89" w:rsidRPr="00F44C89" w:rsidRDefault="00F44C89" w:rsidP="00F44C89">
      <w:pPr>
        <w:numPr>
          <w:ilvl w:val="0"/>
          <w:numId w:val="12"/>
        </w:numPr>
      </w:pPr>
      <w:r w:rsidRPr="00F44C89">
        <w:t>Supervise AHG studies.</w:t>
      </w:r>
    </w:p>
    <w:p w14:paraId="32A3E995" w14:textId="77777777" w:rsidR="00F44C89" w:rsidRPr="00F44C89" w:rsidRDefault="00F44C89" w:rsidP="00F44C89">
      <w:pPr>
        <w:numPr>
          <w:ilvl w:val="0"/>
          <w:numId w:val="12"/>
        </w:numPr>
      </w:pPr>
      <w:r w:rsidRPr="00F44C89">
        <w:t>Report on project status to JVET reflector.</w:t>
      </w:r>
    </w:p>
    <w:p w14:paraId="5544B7C5" w14:textId="77777777" w:rsidR="00F44C89" w:rsidRPr="00F44C89" w:rsidRDefault="00F44C89" w:rsidP="00F44C89">
      <w:pPr>
        <w:numPr>
          <w:ilvl w:val="0"/>
          <w:numId w:val="12"/>
        </w:numPr>
        <w:rPr>
          <w:lang w:val="en-CA"/>
        </w:rPr>
      </w:pPr>
      <w:r w:rsidRPr="00F44C89">
        <w:t>Provide a report to next meeting on project coordination status.</w:t>
      </w:r>
      <w:r w:rsidRPr="00F44C89">
        <w:rPr>
          <w:lang w:val="en-CA"/>
        </w:rPr>
        <w:t xml:space="preserve"> </w:t>
      </w:r>
    </w:p>
    <w:p w14:paraId="484AD4B6" w14:textId="77777777" w:rsidR="00F44C89" w:rsidRPr="00F44C89" w:rsidRDefault="00F44C89" w:rsidP="00F44C89">
      <w:pPr>
        <w:rPr>
          <w:lang w:val="en-CA"/>
        </w:rPr>
      </w:pPr>
      <w:r w:rsidRPr="00F44C89">
        <w:rPr>
          <w:lang w:val="en-CA"/>
        </w:rPr>
        <w:t>The reflector used for discussions by the JVET and all of its AHGs is the JVET reflector:</w:t>
      </w:r>
      <w:r w:rsidRPr="00F44C89">
        <w:rPr>
          <w:lang w:val="en-CA"/>
        </w:rPr>
        <w:br/>
      </w:r>
      <w:hyperlink r:id="rId38" w:history="1">
        <w:r w:rsidRPr="00F44C89">
          <w:rPr>
            <w:rStyle w:val="Hyperlink"/>
            <w:lang w:val="en-CA"/>
          </w:rPr>
          <w:t>jvet@lists.rwth-aachen.de</w:t>
        </w:r>
      </w:hyperlink>
      <w:r w:rsidRPr="00F44C89">
        <w:rPr>
          <w:lang w:val="en-CA"/>
        </w:rPr>
        <w:t>. For subscription to this list, see</w:t>
      </w:r>
      <w:r w:rsidRPr="00F44C89">
        <w:rPr>
          <w:lang w:val="en-CA"/>
        </w:rPr>
        <w:br/>
      </w:r>
      <w:hyperlink r:id="rId39" w:history="1">
        <w:r w:rsidRPr="00F44C89">
          <w:rPr>
            <w:rStyle w:val="Hyperlink"/>
          </w:rPr>
          <w:t>https://lists.rwth-aachen.de/postorius/lists/jvet.lists.rwth-aachen.de/</w:t>
        </w:r>
      </w:hyperlink>
      <w:r w:rsidRPr="00F44C89">
        <w:rPr>
          <w:lang w:val="en-CA"/>
        </w:rPr>
        <w:t>.</w:t>
      </w:r>
    </w:p>
    <w:p w14:paraId="1A8960D8" w14:textId="48A4DC6E" w:rsidR="00F44C89" w:rsidRPr="00F44C89" w:rsidRDefault="00F44C89" w:rsidP="00F44C89">
      <w:pPr>
        <w:rPr>
          <w:lang w:val="en-CA"/>
        </w:rPr>
      </w:pPr>
      <w:r w:rsidRPr="00F44C89">
        <w:lastRenderedPageBreak/>
        <w:t>The number of subscribers (by the beginning of the current meeting) was 1340. Furthermore, the JCT-VC email list (which was still kept open) had 1294 subscribers.</w:t>
      </w:r>
    </w:p>
    <w:p w14:paraId="2354F04C" w14:textId="77777777" w:rsidR="00F44C89" w:rsidRPr="00F44C89" w:rsidRDefault="00F44C89" w:rsidP="00847362">
      <w:pPr>
        <w:rPr>
          <w:lang w:val="en-CA"/>
        </w:rPr>
      </w:pPr>
      <w:r w:rsidRPr="00F44C89">
        <w:rPr>
          <w:b/>
          <w:bCs/>
          <w:lang w:val="en-CA"/>
        </w:rPr>
        <w:t>Goals and activity</w:t>
      </w:r>
    </w:p>
    <w:p w14:paraId="0C93656F" w14:textId="77777777" w:rsidR="00F44C89" w:rsidRPr="00F44C89" w:rsidRDefault="00F44C89" w:rsidP="00F44C89">
      <w:pPr>
        <w:rPr>
          <w:lang w:val="en-CA"/>
        </w:rPr>
      </w:pPr>
      <w:bookmarkStart w:id="16" w:name="_Hlk60808564"/>
      <w:r w:rsidRPr="00F44C89">
        <w:rPr>
          <w:lang w:val="en-CA"/>
        </w:rPr>
        <w:t>The work of the JVET overall had proceeded well in the interim period with approximately same number of input documents (as compared to the previous meeting) submitted to the current meeting. Intense discussion had been carried out on the group email reflector, and all output documents from the preceding meeting had been produced.</w:t>
      </w:r>
    </w:p>
    <w:p w14:paraId="0DA7144A" w14:textId="77777777" w:rsidR="00F44C89" w:rsidRPr="00F44C89" w:rsidRDefault="00F44C89" w:rsidP="00F44C89">
      <w:r w:rsidRPr="00F44C89">
        <w:rPr>
          <w:lang w:val="en-CA"/>
        </w:rPr>
        <w:t xml:space="preserve">Output documents from the preceding meeting had been made initially available at the JVET web site </w:t>
      </w:r>
      <w:r w:rsidRPr="00F44C89">
        <w:t>(</w:t>
      </w:r>
      <w:hyperlink r:id="rId40" w:history="1">
        <w:r w:rsidRPr="00F44C89">
          <w:rPr>
            <w:rStyle w:val="Hyperlink"/>
          </w:rPr>
          <w:t>https://jvet-experts.org/</w:t>
        </w:r>
      </w:hyperlink>
      <w:r w:rsidRPr="00F44C89">
        <w:t>)</w:t>
      </w:r>
      <w:r w:rsidRPr="00F44C89">
        <w:rPr>
          <w:lang w:val="en-CA"/>
        </w:rPr>
        <w:t xml:space="preserve"> or the ITU-based JVET site (</w:t>
      </w:r>
      <w:hyperlink r:id="rId41" w:history="1">
        <w:r w:rsidRPr="00F44C89">
          <w:rPr>
            <w:rStyle w:val="Hyperlink"/>
            <w:lang w:val="en-CA"/>
          </w:rPr>
          <w:t>http://wftp3.itu.int/av-arch/jvet-site/2021_07_W_Virtual/</w:t>
        </w:r>
      </w:hyperlink>
      <w:r w:rsidRPr="00F44C89">
        <w:rPr>
          <w:lang w:val="en-CA"/>
        </w:rPr>
        <w:t xml:space="preserve">). It is noted that </w:t>
      </w:r>
      <w:r w:rsidRPr="00F44C89">
        <w:t xml:space="preserve">the previous document site </w:t>
      </w:r>
      <w:hyperlink r:id="rId42" w:history="1">
        <w:r w:rsidRPr="00F44C89">
          <w:rPr>
            <w:rStyle w:val="Hyperlink"/>
          </w:rPr>
          <w:t>http://phenix.int-evry.fr/jvet/</w:t>
        </w:r>
      </w:hyperlink>
      <w:r w:rsidRPr="00F44C89">
        <w:t xml:space="preserve"> is still accessible, but was converted to read-only.</w:t>
      </w:r>
    </w:p>
    <w:p w14:paraId="5DC220DD" w14:textId="77777777" w:rsidR="00F44C89" w:rsidRPr="00F44C89" w:rsidRDefault="00F44C89" w:rsidP="00F44C89">
      <w:pPr>
        <w:rPr>
          <w:lang w:val="en-CA"/>
        </w:rPr>
      </w:pPr>
      <w:r w:rsidRPr="00F44C89">
        <w:rPr>
          <w:lang w:val="en-CA"/>
        </w:rPr>
        <w:t>The list of documents produced included the following, particularly:</w:t>
      </w:r>
    </w:p>
    <w:p w14:paraId="7B73B126" w14:textId="77777777" w:rsidR="00F44C89" w:rsidRPr="00F44C89" w:rsidRDefault="00F44C89" w:rsidP="00F44C89">
      <w:pPr>
        <w:numPr>
          <w:ilvl w:val="0"/>
          <w:numId w:val="38"/>
        </w:numPr>
        <w:tabs>
          <w:tab w:val="left" w:pos="360"/>
        </w:tabs>
        <w:rPr>
          <w:lang w:val="en-CA"/>
        </w:rPr>
      </w:pPr>
      <w:r w:rsidRPr="00F44C89">
        <w:rPr>
          <w:lang w:val="en-CA"/>
        </w:rPr>
        <w:t>The meeting report (JVET-W1000) [Posted 2021-08-14]</w:t>
      </w:r>
    </w:p>
    <w:p w14:paraId="205FEA1B" w14:textId="77777777" w:rsidR="00F44C89" w:rsidRPr="00F44C89" w:rsidRDefault="00F44C89" w:rsidP="00F44C89">
      <w:pPr>
        <w:numPr>
          <w:ilvl w:val="0"/>
          <w:numId w:val="38"/>
        </w:numPr>
        <w:tabs>
          <w:tab w:val="left" w:pos="360"/>
        </w:tabs>
        <w:rPr>
          <w:lang w:val="en-CA"/>
        </w:rPr>
      </w:pPr>
      <w:r w:rsidRPr="00F44C89">
        <w:rPr>
          <w:lang w:val="en-CA"/>
        </w:rPr>
        <w:t>Errata report items for VVC, HEVC, AVC, Video CICP, and CP usage TR (</w:t>
      </w:r>
      <w:r w:rsidRPr="00F44C89">
        <w:rPr>
          <w:bCs/>
          <w:lang w:val="en-CA"/>
        </w:rPr>
        <w:t xml:space="preserve">JVET-W1004) </w:t>
      </w:r>
      <w:r w:rsidRPr="00F44C89">
        <w:rPr>
          <w:lang w:val="en-CA"/>
        </w:rPr>
        <w:t>[Posted 2021-09-28]</w:t>
      </w:r>
    </w:p>
    <w:p w14:paraId="1AA4C57C" w14:textId="77777777" w:rsidR="00F44C89" w:rsidRPr="00F44C89" w:rsidRDefault="00F44C89" w:rsidP="00F44C89">
      <w:pPr>
        <w:numPr>
          <w:ilvl w:val="0"/>
          <w:numId w:val="38"/>
        </w:numPr>
        <w:tabs>
          <w:tab w:val="left" w:pos="360"/>
        </w:tabs>
        <w:rPr>
          <w:lang w:val="en-CA"/>
        </w:rPr>
      </w:pPr>
      <w:r w:rsidRPr="00F44C89">
        <w:rPr>
          <w:bCs/>
          <w:lang w:val="en-CA"/>
        </w:rPr>
        <w:t>Algorithm description for Versatile Video Coding and Test Model 14 (VTM 14) (</w:t>
      </w:r>
      <w:r w:rsidRPr="00F44C89">
        <w:rPr>
          <w:lang w:val="en-CA"/>
        </w:rPr>
        <w:t>JVET-W2002) [Posted 2021-09-25]</w:t>
      </w:r>
    </w:p>
    <w:p w14:paraId="3E38D7F3" w14:textId="77777777" w:rsidR="00F44C89" w:rsidRPr="00F44C89" w:rsidRDefault="00F44C89" w:rsidP="00F44C89">
      <w:pPr>
        <w:numPr>
          <w:ilvl w:val="0"/>
          <w:numId w:val="38"/>
        </w:numPr>
        <w:tabs>
          <w:tab w:val="left" w:pos="360"/>
        </w:tabs>
        <w:rPr>
          <w:lang w:val="en-CA"/>
        </w:rPr>
      </w:pPr>
      <w:r w:rsidRPr="00F44C89">
        <w:rPr>
          <w:lang w:val="en-CA"/>
        </w:rPr>
        <w:t>VVC operation range extensions (Draft 4 (JVET-W2005) [Posted 2021-08-24, last update 2021-09-29]</w:t>
      </w:r>
    </w:p>
    <w:p w14:paraId="25C15E12" w14:textId="77777777" w:rsidR="00F44C89" w:rsidRPr="00F44C89" w:rsidRDefault="00F44C89" w:rsidP="00F44C89">
      <w:pPr>
        <w:numPr>
          <w:ilvl w:val="0"/>
          <w:numId w:val="38"/>
        </w:numPr>
        <w:tabs>
          <w:tab w:val="left" w:pos="360"/>
        </w:tabs>
        <w:rPr>
          <w:lang w:val="en-CA"/>
        </w:rPr>
      </w:pPr>
      <w:r w:rsidRPr="00F44C89">
        <w:rPr>
          <w:lang w:val="en-CA"/>
        </w:rPr>
        <w:t>Additional SEI messages for VSEI (Draft 4) (JVET-W2006) [Posted 2021-05-07]</w:t>
      </w:r>
    </w:p>
    <w:p w14:paraId="06429562" w14:textId="77777777" w:rsidR="00F44C89" w:rsidRPr="00F44C89" w:rsidRDefault="00F44C89" w:rsidP="00F44C89">
      <w:pPr>
        <w:numPr>
          <w:ilvl w:val="0"/>
          <w:numId w:val="38"/>
        </w:numPr>
        <w:tabs>
          <w:tab w:val="left" w:pos="360"/>
        </w:tabs>
        <w:rPr>
          <w:lang w:val="en-CA"/>
        </w:rPr>
      </w:pPr>
      <w:r w:rsidRPr="00F44C89">
        <w:rPr>
          <w:lang w:val="en-CA"/>
        </w:rPr>
        <w:t>Common Test Conditions and evaluation procedures for neural network-based video coding technology (</w:t>
      </w:r>
      <w:r w:rsidRPr="00F44C89">
        <w:rPr>
          <w:bCs/>
          <w:lang w:val="en-CA"/>
        </w:rPr>
        <w:t>JVET-W2016</w:t>
      </w:r>
      <w:r w:rsidRPr="00F44C89">
        <w:rPr>
          <w:lang w:val="en-CA"/>
        </w:rPr>
        <w:t>) [Posted 2021-05-26, last update 2021-08-16]</w:t>
      </w:r>
    </w:p>
    <w:p w14:paraId="436996F6" w14:textId="77777777" w:rsidR="00F44C89" w:rsidRPr="00F44C89" w:rsidRDefault="00F44C89" w:rsidP="00F44C89">
      <w:pPr>
        <w:numPr>
          <w:ilvl w:val="0"/>
          <w:numId w:val="38"/>
        </w:numPr>
        <w:tabs>
          <w:tab w:val="left" w:pos="360"/>
        </w:tabs>
        <w:rPr>
          <w:lang w:val="en-CA"/>
        </w:rPr>
      </w:pPr>
      <w:r w:rsidRPr="00F44C89">
        <w:rPr>
          <w:lang w:val="en-CA"/>
        </w:rPr>
        <w:t xml:space="preserve">Common Test Conditions and evaluation procedures </w:t>
      </w:r>
      <w:r w:rsidRPr="00F44C89">
        <w:rPr>
          <w:bCs/>
          <w:lang w:val="en-CA"/>
        </w:rPr>
        <w:t>for enhanced compression tool testing</w:t>
      </w:r>
      <w:r w:rsidRPr="00F44C89">
        <w:rPr>
          <w:lang w:val="en-CA"/>
        </w:rPr>
        <w:t xml:space="preserve"> (</w:t>
      </w:r>
      <w:r w:rsidRPr="00F44C89">
        <w:rPr>
          <w:bCs/>
          <w:lang w:val="en-CA"/>
        </w:rPr>
        <w:t>JVET-W2017</w:t>
      </w:r>
      <w:r w:rsidRPr="00F44C89">
        <w:rPr>
          <w:lang w:val="en-CA"/>
        </w:rPr>
        <w:t>) [Posted 2021-07-31]</w:t>
      </w:r>
    </w:p>
    <w:p w14:paraId="44D12459" w14:textId="77777777" w:rsidR="00F44C89" w:rsidRPr="00F44C89" w:rsidRDefault="00F44C89" w:rsidP="00F44C89">
      <w:pPr>
        <w:numPr>
          <w:ilvl w:val="0"/>
          <w:numId w:val="38"/>
        </w:numPr>
        <w:tabs>
          <w:tab w:val="left" w:pos="360"/>
        </w:tabs>
        <w:rPr>
          <w:lang w:val="en-CA"/>
        </w:rPr>
      </w:pPr>
      <w:r w:rsidRPr="00F44C89">
        <w:rPr>
          <w:lang w:val="en-CA"/>
        </w:rPr>
        <w:t>White paper on Versatile Video Coding (JVET-</w:t>
      </w:r>
      <w:r w:rsidRPr="00F44C89">
        <w:rPr>
          <w:bCs/>
          <w:lang w:val="en-CA"/>
        </w:rPr>
        <w:t xml:space="preserve">W2019) </w:t>
      </w:r>
      <w:r w:rsidRPr="00F44C89">
        <w:rPr>
          <w:lang w:val="en-CA"/>
        </w:rPr>
        <w:t>[Posted 2021-10-04]</w:t>
      </w:r>
    </w:p>
    <w:p w14:paraId="266C4107" w14:textId="77777777" w:rsidR="00F44C89" w:rsidRPr="00F44C89" w:rsidRDefault="00F44C89" w:rsidP="00F44C89">
      <w:pPr>
        <w:numPr>
          <w:ilvl w:val="0"/>
          <w:numId w:val="38"/>
        </w:numPr>
        <w:tabs>
          <w:tab w:val="left" w:pos="360"/>
        </w:tabs>
        <w:rPr>
          <w:lang w:val="en-CA"/>
        </w:rPr>
      </w:pPr>
      <w:r w:rsidRPr="00F44C89">
        <w:rPr>
          <w:lang w:val="en-CA"/>
        </w:rPr>
        <w:t>VVC verification test report for high dynamic range video content (JVET-W2020) [Posted 2021-08-27]</w:t>
      </w:r>
    </w:p>
    <w:p w14:paraId="22076317" w14:textId="77777777" w:rsidR="00F44C89" w:rsidRPr="00F44C89" w:rsidRDefault="00F44C89" w:rsidP="00F44C89">
      <w:pPr>
        <w:numPr>
          <w:ilvl w:val="0"/>
          <w:numId w:val="38"/>
        </w:numPr>
        <w:tabs>
          <w:tab w:val="left" w:pos="360"/>
        </w:tabs>
        <w:rPr>
          <w:lang w:val="en-CA"/>
        </w:rPr>
      </w:pPr>
      <w:r w:rsidRPr="00F44C89">
        <w:rPr>
          <w:lang w:val="en-CA"/>
        </w:rPr>
        <w:t>CE on Film Grain Synthesis (JVET-W2022) [Posted 2021-07-16, last update 2021-07-30]</w:t>
      </w:r>
    </w:p>
    <w:p w14:paraId="10713004" w14:textId="77777777" w:rsidR="00F44C89" w:rsidRPr="00F44C89" w:rsidRDefault="00F44C89" w:rsidP="00F44C89">
      <w:pPr>
        <w:numPr>
          <w:ilvl w:val="0"/>
          <w:numId w:val="38"/>
        </w:numPr>
        <w:tabs>
          <w:tab w:val="left" w:pos="360"/>
        </w:tabs>
        <w:rPr>
          <w:lang w:val="en-CA"/>
        </w:rPr>
      </w:pPr>
      <w:r w:rsidRPr="00F44C89">
        <w:rPr>
          <w:lang w:val="en-CA"/>
        </w:rPr>
        <w:t>EE on Neural Network-based Video Coding (EE1) (JVET-W2023) [Posted 2021-07-16, last update 2021-08-02]</w:t>
      </w:r>
    </w:p>
    <w:p w14:paraId="614BC7F1" w14:textId="77777777" w:rsidR="00F44C89" w:rsidRPr="00F44C89" w:rsidRDefault="00F44C89" w:rsidP="00F44C89">
      <w:pPr>
        <w:numPr>
          <w:ilvl w:val="0"/>
          <w:numId w:val="38"/>
        </w:numPr>
        <w:tabs>
          <w:tab w:val="left" w:pos="360"/>
        </w:tabs>
        <w:rPr>
          <w:lang w:val="en-CA"/>
        </w:rPr>
      </w:pPr>
      <w:r w:rsidRPr="00F44C89">
        <w:rPr>
          <w:lang w:val="en-CA"/>
        </w:rPr>
        <w:t>EE on Enhanced Compression beyond VVC capability (EE2) (JVET-W2024) [Posted 2021-07-15, last update 2021-09-23]</w:t>
      </w:r>
    </w:p>
    <w:p w14:paraId="3342551F" w14:textId="77777777" w:rsidR="00F44C89" w:rsidRPr="00F44C89" w:rsidRDefault="00F44C89" w:rsidP="00F44C89">
      <w:pPr>
        <w:numPr>
          <w:ilvl w:val="0"/>
          <w:numId w:val="38"/>
        </w:numPr>
        <w:tabs>
          <w:tab w:val="left" w:pos="360"/>
        </w:tabs>
        <w:rPr>
          <w:lang w:val="en-CA"/>
        </w:rPr>
      </w:pPr>
      <w:r w:rsidRPr="00F44C89">
        <w:rPr>
          <w:lang w:val="en-CA"/>
        </w:rPr>
        <w:t>Algorithm description of Enhanced Compression Model 2 (ECM 2) (JVET-W2025) [Posted 2021-09-02]</w:t>
      </w:r>
    </w:p>
    <w:p w14:paraId="12C867AC" w14:textId="77777777" w:rsidR="00F44C89" w:rsidRPr="00F44C89" w:rsidRDefault="00F44C89" w:rsidP="00F44C89">
      <w:pPr>
        <w:numPr>
          <w:ilvl w:val="0"/>
          <w:numId w:val="38"/>
        </w:numPr>
        <w:tabs>
          <w:tab w:val="left" w:pos="360"/>
        </w:tabs>
        <w:rPr>
          <w:lang w:val="en-CA"/>
        </w:rPr>
      </w:pPr>
      <w:r w:rsidRPr="00F44C89">
        <w:rPr>
          <w:lang w:val="en-CA"/>
        </w:rPr>
        <w:t>Conformance testing for VVC operation range extensions (draft 1) (JVET-W2026) [Posted 2021-07-16, last update 2021-09-01]</w:t>
      </w:r>
    </w:p>
    <w:p w14:paraId="2D3DEA0F" w14:textId="77777777" w:rsidR="00F44C89" w:rsidRPr="00F44C89" w:rsidRDefault="00F44C89" w:rsidP="00F44C89">
      <w:pPr>
        <w:rPr>
          <w:lang w:val="en-CA"/>
        </w:rPr>
      </w:pPr>
      <w:r w:rsidRPr="00F44C89">
        <w:rPr>
          <w:lang w:val="en-CA"/>
        </w:rPr>
        <w:t>Furthermore, the following documents were submitted to the ISO/IEC JTC1/SC29 parent body on behalf of its WG 5:</w:t>
      </w:r>
    </w:p>
    <w:p w14:paraId="3B48FA3F" w14:textId="77777777" w:rsidR="00F44C89" w:rsidRPr="00F44C89" w:rsidRDefault="00F44C89" w:rsidP="00F44C89">
      <w:pPr>
        <w:numPr>
          <w:ilvl w:val="0"/>
          <w:numId w:val="38"/>
        </w:numPr>
        <w:tabs>
          <w:tab w:val="left" w:pos="360"/>
        </w:tabs>
        <w:rPr>
          <w:lang w:val="en-CA"/>
        </w:rPr>
      </w:pPr>
      <w:r w:rsidRPr="00F44C89">
        <w:rPr>
          <w:lang w:val="en-CA"/>
        </w:rPr>
        <w:t>Disposition of comments on ISO/IEC 14496-10:2020 CDAM 1 Additional SEI messages (WG 5 N 65)</w:t>
      </w:r>
    </w:p>
    <w:p w14:paraId="79B51096" w14:textId="77777777" w:rsidR="00F44C89" w:rsidRPr="00F44C89" w:rsidRDefault="00F44C89" w:rsidP="00F44C89">
      <w:pPr>
        <w:numPr>
          <w:ilvl w:val="0"/>
          <w:numId w:val="38"/>
        </w:numPr>
        <w:tabs>
          <w:tab w:val="left" w:pos="360"/>
        </w:tabs>
        <w:rPr>
          <w:lang w:val="en-CA"/>
        </w:rPr>
      </w:pPr>
      <w:r w:rsidRPr="00F44C89">
        <w:rPr>
          <w:lang w:val="en-CA"/>
        </w:rPr>
        <w:t>Text of ISO/IEC DIS 14496-10:202X Advanced Video Coding (10th edition) (WG 5 N 66)</w:t>
      </w:r>
    </w:p>
    <w:p w14:paraId="324A3232" w14:textId="77777777" w:rsidR="00F44C89" w:rsidRPr="00F44C89" w:rsidRDefault="00F44C89" w:rsidP="00F44C89">
      <w:pPr>
        <w:numPr>
          <w:ilvl w:val="0"/>
          <w:numId w:val="38"/>
        </w:numPr>
        <w:tabs>
          <w:tab w:val="left" w:pos="360"/>
        </w:tabs>
        <w:rPr>
          <w:lang w:val="en-CA"/>
        </w:rPr>
      </w:pPr>
      <w:r w:rsidRPr="00F44C89">
        <w:rPr>
          <w:lang w:val="en-CA"/>
        </w:rPr>
        <w:t>Disposition of comments on ISO/IEC 23002-7:2021 CDAM 1 Additional SEI messages (WG 5 N 67)</w:t>
      </w:r>
    </w:p>
    <w:p w14:paraId="63746AA0" w14:textId="77777777" w:rsidR="00F44C89" w:rsidRPr="00F44C89" w:rsidRDefault="00F44C89" w:rsidP="00F44C89">
      <w:pPr>
        <w:numPr>
          <w:ilvl w:val="0"/>
          <w:numId w:val="38"/>
        </w:numPr>
        <w:tabs>
          <w:tab w:val="left" w:pos="360"/>
        </w:tabs>
        <w:rPr>
          <w:lang w:val="en-CA"/>
        </w:rPr>
      </w:pPr>
      <w:r w:rsidRPr="00F44C89">
        <w:rPr>
          <w:lang w:val="en-CA"/>
        </w:rPr>
        <w:t>Text of ISO/IEC DIS 23002-7:202X Versatile supplemental enhancement information messages for coded video bitstreams (2nd edition) (WG 5 N 68)</w:t>
      </w:r>
    </w:p>
    <w:p w14:paraId="042B5A64" w14:textId="77777777" w:rsidR="00F44C89" w:rsidRPr="00F44C89" w:rsidRDefault="00F44C89" w:rsidP="00F44C89">
      <w:pPr>
        <w:numPr>
          <w:ilvl w:val="0"/>
          <w:numId w:val="38"/>
        </w:numPr>
        <w:tabs>
          <w:tab w:val="left" w:pos="360"/>
        </w:tabs>
        <w:rPr>
          <w:lang w:val="en-CA"/>
        </w:rPr>
      </w:pPr>
      <w:r w:rsidRPr="00F44C89">
        <w:rPr>
          <w:lang w:val="en-CA"/>
        </w:rPr>
        <w:lastRenderedPageBreak/>
        <w:t>Disposition of comments on ISO/IEC 23090-3:2021 CDAM 1 Operation range extensions (WG 5 N 69)</w:t>
      </w:r>
    </w:p>
    <w:p w14:paraId="0E374EC7" w14:textId="77777777" w:rsidR="00F44C89" w:rsidRPr="00F44C89" w:rsidRDefault="00F44C89" w:rsidP="00F44C89">
      <w:pPr>
        <w:numPr>
          <w:ilvl w:val="0"/>
          <w:numId w:val="38"/>
        </w:numPr>
        <w:tabs>
          <w:tab w:val="left" w:pos="360"/>
        </w:tabs>
        <w:rPr>
          <w:lang w:val="en-CA"/>
        </w:rPr>
      </w:pPr>
      <w:r w:rsidRPr="00F44C89">
        <w:rPr>
          <w:lang w:val="en-CA"/>
        </w:rPr>
        <w:t>Text of ISO/IEC DIS 23090-3:202X Versatile Video Coding (2nd edition) (WG 5 N 70)</w:t>
      </w:r>
    </w:p>
    <w:p w14:paraId="7AD5CE5A" w14:textId="77777777" w:rsidR="00F44C89" w:rsidRPr="00F44C89" w:rsidRDefault="00F44C89" w:rsidP="00F44C89">
      <w:pPr>
        <w:rPr>
          <w:lang w:val="en-CA"/>
        </w:rPr>
      </w:pPr>
      <w:r w:rsidRPr="00F44C89">
        <w:rPr>
          <w:lang w:val="en-CA"/>
        </w:rPr>
        <w:t xml:space="preserve">The twelve </w:t>
      </w:r>
      <w:r w:rsidRPr="00F44C89">
        <w:rPr>
          <w:i/>
          <w:lang w:val="en-CA"/>
        </w:rPr>
        <w:t>ad hoc</w:t>
      </w:r>
      <w:r w:rsidRPr="00F44C89">
        <w:rPr>
          <w:lang w:val="en-CA"/>
        </w:rPr>
        <w:t xml:space="preserve"> groups had made progress, and reports from those activities had been submitted. Furthermore, one core experiment (CE) on film grain synthesis, and two exploration experiments (EE) on neural network-based video coding and on enhanced compression beyond VVC capability, were conducted.</w:t>
      </w:r>
    </w:p>
    <w:p w14:paraId="775A5D62" w14:textId="77777777" w:rsidR="00F44C89" w:rsidRPr="00F44C89" w:rsidRDefault="00F44C89" w:rsidP="00F44C89">
      <w:r w:rsidRPr="00F44C89">
        <w:t xml:space="preserve">Due to issues associated with the COVID-19 pandemic, a conversion of the meeting to be conducted only online was again necessitated. </w:t>
      </w:r>
    </w:p>
    <w:p w14:paraId="60BD8132" w14:textId="77777777" w:rsidR="00F44C89" w:rsidRPr="00F44C89" w:rsidRDefault="00F44C89" w:rsidP="00F44C89">
      <w:pPr>
        <w:rPr>
          <w:lang w:val="en-CA"/>
        </w:rPr>
      </w:pPr>
      <w:r w:rsidRPr="00F44C89">
        <w:rPr>
          <w:lang w:val="en-CA"/>
        </w:rPr>
        <w:t>Software integration was finalized approximately according to the plan. Significant activities were also conducted on preparation of verification tests, and on development of VVC conformance testing.</w:t>
      </w:r>
    </w:p>
    <w:p w14:paraId="61123A19" w14:textId="77777777" w:rsidR="00F44C89" w:rsidRPr="00F44C89" w:rsidRDefault="00F44C89" w:rsidP="00F44C89">
      <w:pPr>
        <w:rPr>
          <w:lang w:val="en-CA"/>
        </w:rPr>
      </w:pPr>
      <w:r w:rsidRPr="00F44C89">
        <w:rPr>
          <w:lang w:val="en-CA"/>
        </w:rPr>
        <w:t xml:space="preserve">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 </w:t>
      </w:r>
    </w:p>
    <w:p w14:paraId="134BB03E" w14:textId="77777777" w:rsidR="00F44C89" w:rsidRPr="00F44C89" w:rsidRDefault="00F44C89" w:rsidP="00F44C89">
      <w:pPr>
        <w:rPr>
          <w:lang w:val="en-CA"/>
        </w:rPr>
      </w:pPr>
      <w:r w:rsidRPr="00F44C89">
        <w:rPr>
          <w:lang w:val="en-CA"/>
        </w:rPr>
        <w:t>Roughly 110 input contributions (not counting the AHG, CE and EE summary reports and crosschecks) had been registered for consideration at the current meeting.</w:t>
      </w:r>
    </w:p>
    <w:p w14:paraId="59B50839" w14:textId="77777777" w:rsidR="00F44C89" w:rsidRPr="00F44C89" w:rsidRDefault="00F44C89" w:rsidP="00F44C89">
      <w:r w:rsidRPr="00F44C89">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11095A69" w14:textId="77777777" w:rsidR="00F44C89" w:rsidRPr="00F44C89" w:rsidRDefault="00F44C89" w:rsidP="00F44C89">
      <w:pPr>
        <w:numPr>
          <w:ilvl w:val="0"/>
          <w:numId w:val="11"/>
        </w:numPr>
        <w:rPr>
          <w:lang w:val="en-CA"/>
        </w:rPr>
      </w:pPr>
      <w:r w:rsidRPr="00F44C89">
        <w:rPr>
          <w:i/>
          <w:lang w:val="en-CA"/>
        </w:rPr>
        <w:t>High Efficiency Video Coding</w:t>
      </w:r>
      <w:r w:rsidRPr="00F44C89">
        <w:rPr>
          <w:lang w:val="en-CA"/>
        </w:rPr>
        <w:t xml:space="preserve"> (HEVC) and its extensions, the development of associated conformance test sets, reference software, verification testing, and non-normative guidance information,</w:t>
      </w:r>
    </w:p>
    <w:p w14:paraId="2EDE309B" w14:textId="77777777" w:rsidR="00F44C89" w:rsidRPr="00F44C89" w:rsidRDefault="00F44C89" w:rsidP="00F44C89">
      <w:pPr>
        <w:numPr>
          <w:ilvl w:val="0"/>
          <w:numId w:val="11"/>
        </w:numPr>
        <w:rPr>
          <w:lang w:val="en-CA"/>
        </w:rPr>
      </w:pPr>
      <w:r w:rsidRPr="00F44C89">
        <w:rPr>
          <w:lang w:val="en-CA"/>
        </w:rPr>
        <w:t xml:space="preserve">Specification of </w:t>
      </w:r>
      <w:r w:rsidRPr="00F44C89">
        <w:rPr>
          <w:i/>
          <w:lang w:val="en-CA"/>
        </w:rPr>
        <w:t>Coding-independent Code Points (Video)</w:t>
      </w:r>
      <w:r w:rsidRPr="00F44C89">
        <w:rPr>
          <w:lang w:val="en-CA"/>
        </w:rPr>
        <w:t xml:space="preserve"> (CICP), and associated technical report(s),</w:t>
      </w:r>
    </w:p>
    <w:p w14:paraId="1CFB8892" w14:textId="77777777" w:rsidR="00F44C89" w:rsidRPr="00F44C89" w:rsidRDefault="00F44C89" w:rsidP="00F44C89">
      <w:pPr>
        <w:numPr>
          <w:ilvl w:val="0"/>
          <w:numId w:val="11"/>
        </w:numPr>
        <w:rPr>
          <w:lang w:val="en-CA"/>
        </w:rPr>
      </w:pPr>
      <w:r w:rsidRPr="00F44C89">
        <w:rPr>
          <w:lang w:val="en-CA"/>
        </w:rPr>
        <w:t xml:space="preserve">Maintenance and minor enhancement work on the </w:t>
      </w:r>
      <w:r w:rsidRPr="00F44C89">
        <w:rPr>
          <w:i/>
          <w:lang w:val="en-CA"/>
        </w:rPr>
        <w:t>Advanced Video Coding</w:t>
      </w:r>
      <w:r w:rsidRPr="00F44C89">
        <w:rPr>
          <w:lang w:val="en-CA"/>
        </w:rPr>
        <w:t xml:space="preserve"> (AVC) standard, associated conformance test sets and reference software.</w:t>
      </w:r>
    </w:p>
    <w:p w14:paraId="78B30FD8" w14:textId="77777777" w:rsidR="00F44C89" w:rsidRPr="00F44C89" w:rsidRDefault="00F44C89" w:rsidP="00F44C89">
      <w:pPr>
        <w:rPr>
          <w:lang w:val="en-CA"/>
        </w:rPr>
      </w:pPr>
      <w:r w:rsidRPr="00F44C89">
        <w:rPr>
          <w:lang w:val="en-CA"/>
        </w:rPr>
        <w:t>To retain a consistent numbering scheme, the number range of output documents starting from 1001 was reserved for the previous JCT-VC topic items listed above, whereas the number range starting from 2001 was retained for VVC, VSEI and exploration activities.</w:t>
      </w:r>
    </w:p>
    <w:p w14:paraId="0873C443" w14:textId="77777777" w:rsidR="00F44C89" w:rsidRPr="00F44C89" w:rsidRDefault="00F44C89" w:rsidP="00F44C89">
      <w:pPr>
        <w:rPr>
          <w:lang w:val="en-CA"/>
        </w:rPr>
      </w:pPr>
      <w:r w:rsidRPr="00F44C89">
        <w:rPr>
          <w:lang w:val="en-CA"/>
        </w:rPr>
        <w:t xml:space="preserve">A preliminary basis for the document subject allocation and meeting notes for the 24th meeting had been made publicly available on the ITU-hosted ftp site </w:t>
      </w:r>
      <w:hyperlink r:id="rId43" w:history="1">
        <w:r w:rsidRPr="00F44C89">
          <w:rPr>
            <w:rStyle w:val="Hyperlink"/>
          </w:rPr>
          <w:t>http://wftp3.itu.int/av-arch/jvet-site/2021_10_X_Virtual/</w:t>
        </w:r>
      </w:hyperlink>
      <w:r w:rsidRPr="00F44C89">
        <w:rPr>
          <w:lang w:val="en-CA"/>
        </w:rPr>
        <w:t>.</w:t>
      </w:r>
      <w:bookmarkEnd w:id="16"/>
    </w:p>
    <w:p w14:paraId="05CCE2BE" w14:textId="314E7E2A" w:rsidR="00F44C89" w:rsidRPr="00F44C89" w:rsidRDefault="00F44C89" w:rsidP="00F44C89">
      <w:pPr>
        <w:rPr>
          <w:lang w:val="en-CA"/>
        </w:rPr>
      </w:pPr>
      <w:r w:rsidRPr="00F44C89">
        <w:rPr>
          <w:lang w:val="en-CA"/>
        </w:rPr>
        <w:t>The AHG recommend</w:t>
      </w:r>
      <w:r w:rsidR="00683B9A">
        <w:rPr>
          <w:lang w:val="en-CA"/>
        </w:rPr>
        <w:t>ed</w:t>
      </w:r>
      <w:r w:rsidRPr="00F44C89">
        <w:rPr>
          <w:lang w:val="en-CA"/>
        </w:rPr>
        <w:t xml:space="preserve"> adding a mandate on supervising and organizing the processing and delivery of output documents.</w:t>
      </w:r>
    </w:p>
    <w:p w14:paraId="1ED31141" w14:textId="0A6293D8" w:rsidR="009F5910" w:rsidRPr="008C3C93" w:rsidRDefault="001311D0" w:rsidP="009F5910">
      <w:pPr>
        <w:pStyle w:val="Heading9"/>
        <w:rPr>
          <w:rFonts w:eastAsia="Times New Roman"/>
          <w:szCs w:val="24"/>
          <w:lang w:val="en-CA"/>
        </w:rPr>
      </w:pPr>
      <w:hyperlink r:id="rId44" w:history="1">
        <w:r w:rsidR="009F5910" w:rsidRPr="008C3C93">
          <w:rPr>
            <w:rFonts w:eastAsia="Times New Roman"/>
            <w:color w:val="0000FF"/>
            <w:szCs w:val="24"/>
            <w:u w:val="single"/>
            <w:lang w:val="en-CA"/>
          </w:rPr>
          <w:t>JVET-X0002</w:t>
        </w:r>
      </w:hyperlink>
      <w:r w:rsidR="009F5910" w:rsidRPr="008C3C93">
        <w:rPr>
          <w:rFonts w:eastAsia="Times New Roman"/>
          <w:szCs w:val="24"/>
          <w:lang w:val="en-CA"/>
        </w:rPr>
        <w:t xml:space="preserve"> JVET AHG report: Draft text and test model algorithm description editing (AHG2) [B. Bross, J. Chen, C. Rosewarne, F. Bossen, J. Boyce, A. Browne, S. Kim, S. Liu, J.-R. Ohm, G. J. Sullivan, A. Tourapis, Y.-K. Wang, Y. Ye]</w:t>
      </w:r>
    </w:p>
    <w:p w14:paraId="6A427139" w14:textId="77777777" w:rsidR="00A571EC" w:rsidRPr="00A571EC" w:rsidRDefault="00A571EC" w:rsidP="00A571EC">
      <w:r w:rsidRPr="00A571EC">
        <w:t>This document reports on the work of the JVET ad hoc group on Draft text and test model algorithm description editing (AHG2) between the 23rd meeting by teleconference, (7 – 16 July 2021) and the 24th meeting by teleconference, (6 – 15 October 2021).</w:t>
      </w:r>
    </w:p>
    <w:p w14:paraId="11FE882D" w14:textId="77777777" w:rsidR="00A571EC" w:rsidRPr="00A571EC" w:rsidRDefault="00A571EC" w:rsidP="00737E3C">
      <w:pPr>
        <w:rPr>
          <w:b/>
          <w:bCs/>
        </w:rPr>
      </w:pPr>
      <w:r w:rsidRPr="00A571EC">
        <w:rPr>
          <w:b/>
          <w:bCs/>
        </w:rPr>
        <w:t>Mandates</w:t>
      </w:r>
    </w:p>
    <w:p w14:paraId="6CBAF279" w14:textId="77777777" w:rsidR="00A571EC" w:rsidRPr="00A571EC" w:rsidRDefault="00A571EC" w:rsidP="00A571EC">
      <w:r w:rsidRPr="00A571EC">
        <w:t>At the 23rd meeting of the ITU-T/ISO/IEC Joint Video Experts Team (JVET), an ad hoc group on Draft text and test model algorithm description editing (AHG2) was established with the following mandates:</w:t>
      </w:r>
    </w:p>
    <w:p w14:paraId="5AF4FAC6" w14:textId="77777777" w:rsidR="00A571EC" w:rsidRPr="00A571EC" w:rsidRDefault="00A571EC" w:rsidP="00A571EC">
      <w:pPr>
        <w:numPr>
          <w:ilvl w:val="0"/>
          <w:numId w:val="12"/>
        </w:numPr>
      </w:pPr>
      <w:r w:rsidRPr="00A571EC">
        <w:t>Produce and finalize draft text outputs of the meeting (JVET-W2005 and JVET-W2006).</w:t>
      </w:r>
    </w:p>
    <w:p w14:paraId="034570A6" w14:textId="77777777" w:rsidR="00A571EC" w:rsidRPr="00A571EC" w:rsidRDefault="00A571EC" w:rsidP="00A571EC">
      <w:pPr>
        <w:numPr>
          <w:ilvl w:val="0"/>
          <w:numId w:val="12"/>
        </w:numPr>
      </w:pPr>
      <w:r w:rsidRPr="00A571EC">
        <w:lastRenderedPageBreak/>
        <w:t>Collect reports of errata for the VVC, VSEI, HEVC, AVC, CICP, the codepoint usage TR specification and the published HDR-related technical reports and produce the JVET-W1004 errata output collection.</w:t>
      </w:r>
    </w:p>
    <w:p w14:paraId="19FF474E" w14:textId="77777777" w:rsidR="00A571EC" w:rsidRPr="00A571EC" w:rsidRDefault="00A571EC" w:rsidP="00A571EC">
      <w:pPr>
        <w:numPr>
          <w:ilvl w:val="0"/>
          <w:numId w:val="12"/>
        </w:numPr>
      </w:pPr>
      <w:r w:rsidRPr="00A571EC">
        <w:t>Produce and finalize JVET-W2002 VVC Test Model 14 (VTM 14) Algorithm and Encoder Descriptions.</w:t>
      </w:r>
    </w:p>
    <w:p w14:paraId="715F3B40" w14:textId="77777777" w:rsidR="00A571EC" w:rsidRPr="00A571EC" w:rsidRDefault="00A571EC" w:rsidP="00A571EC">
      <w:pPr>
        <w:numPr>
          <w:ilvl w:val="0"/>
          <w:numId w:val="12"/>
        </w:numPr>
      </w:pPr>
      <w:r w:rsidRPr="00A571EC">
        <w:t>Coordinate with the test model software development AhG to address issues relating to mismatches between software and text.</w:t>
      </w:r>
    </w:p>
    <w:p w14:paraId="6D70F4C4" w14:textId="77777777" w:rsidR="00A571EC" w:rsidRPr="00A571EC" w:rsidRDefault="00A571EC" w:rsidP="00A571EC">
      <w:pPr>
        <w:numPr>
          <w:ilvl w:val="0"/>
          <w:numId w:val="12"/>
        </w:numPr>
      </w:pPr>
      <w:r w:rsidRPr="00A571EC">
        <w:t>Collect and consider errata reports on the texts</w:t>
      </w:r>
    </w:p>
    <w:p w14:paraId="6BF855C6" w14:textId="77777777" w:rsidR="00A571EC" w:rsidRPr="00A571EC" w:rsidRDefault="00A571EC" w:rsidP="00737E3C">
      <w:pPr>
        <w:rPr>
          <w:b/>
          <w:bCs/>
        </w:rPr>
      </w:pPr>
      <w:r w:rsidRPr="00A571EC">
        <w:rPr>
          <w:b/>
          <w:bCs/>
        </w:rPr>
        <w:t>Output documents produced</w:t>
      </w:r>
    </w:p>
    <w:p w14:paraId="30FF6E6A" w14:textId="77777777" w:rsidR="00A571EC" w:rsidRPr="00A571EC" w:rsidRDefault="00A571EC" w:rsidP="00A571EC">
      <w:pPr>
        <w:numPr>
          <w:ilvl w:val="2"/>
          <w:numId w:val="43"/>
        </w:numPr>
        <w:rPr>
          <w:b/>
          <w:bCs/>
        </w:rPr>
      </w:pPr>
      <w:r w:rsidRPr="00A571EC">
        <w:rPr>
          <w:b/>
          <w:bCs/>
        </w:rPr>
        <w:t>JVET-W2005 VVC operation range extensions (Draft 4) and the corresponding MPEG output document MDS20614_WG05_N00070 Text of ISO/IEC DIS 23090-3:202X Versatile Video Coding (2nd edition)</w:t>
      </w:r>
    </w:p>
    <w:p w14:paraId="523B981F" w14:textId="77777777" w:rsidR="00A571EC" w:rsidRPr="00A571EC" w:rsidRDefault="00A571EC" w:rsidP="00A571EC">
      <w:r w:rsidRPr="00A571EC">
        <w:t>This document contains the draft text for changes to the Versatile Video Coding (VVC) standard (ITU</w:t>
      </w:r>
      <w:r w:rsidRPr="00A571EC">
        <w:noBreakHyphen/>
        <w:t>T H.266 | ISO/IEC 23090-3), for the support of the operation range extensions, the addition of Level 6.3 and the SEI manifest and SEI prefix indication SEI messages, including SEI payload type values and other interfaces for SEI messages added to the VSEI specification, as well as some technical corrections.</w:t>
      </w:r>
    </w:p>
    <w:p w14:paraId="5347BF44" w14:textId="77777777" w:rsidR="00A571EC" w:rsidRPr="00A571EC" w:rsidRDefault="00A571EC" w:rsidP="00A571EC">
      <w:r w:rsidRPr="00A571EC">
        <w:t>Draft 4 incorporated items:</w:t>
      </w:r>
    </w:p>
    <w:p w14:paraId="02818406" w14:textId="77777777" w:rsidR="00A571EC" w:rsidRPr="00A571EC" w:rsidRDefault="00A571EC" w:rsidP="00A571EC">
      <w:pPr>
        <w:numPr>
          <w:ilvl w:val="0"/>
          <w:numId w:val="180"/>
        </w:numPr>
      </w:pPr>
      <w:r w:rsidRPr="00A571EC">
        <w:t>Method of entropy coding for high bit depth (JVET-W0046).</w:t>
      </w:r>
    </w:p>
    <w:p w14:paraId="3DB2985F" w14:textId="77777777" w:rsidR="00A571EC" w:rsidRPr="00A571EC" w:rsidRDefault="00A571EC" w:rsidP="00A571EC">
      <w:pPr>
        <w:numPr>
          <w:ilvl w:val="0"/>
          <w:numId w:val="180"/>
        </w:numPr>
      </w:pPr>
      <w:r w:rsidRPr="00A571EC">
        <w:t>High bit depth profiles (JVET-W0136v5).</w:t>
      </w:r>
    </w:p>
    <w:p w14:paraId="078C4537" w14:textId="77777777" w:rsidR="00A571EC" w:rsidRPr="00A571EC" w:rsidRDefault="00A571EC" w:rsidP="00A571EC">
      <w:pPr>
        <w:numPr>
          <w:ilvl w:val="0"/>
          <w:numId w:val="180"/>
        </w:numPr>
      </w:pPr>
      <w:r w:rsidRPr="00A571EC">
        <w:t>HLS cleanup proposal 3 in JVET-W0070.</w:t>
      </w:r>
    </w:p>
    <w:p w14:paraId="2B480B26" w14:textId="77777777" w:rsidR="00A571EC" w:rsidRPr="00A571EC" w:rsidRDefault="00A571EC" w:rsidP="00A571EC">
      <w:pPr>
        <w:numPr>
          <w:ilvl w:val="0"/>
          <w:numId w:val="180"/>
        </w:numPr>
      </w:pPr>
      <w:r w:rsidRPr="00A571EC">
        <w:t>Proposal 2 case 1 of JVET-W0109.</w:t>
      </w:r>
    </w:p>
    <w:p w14:paraId="05E0852E" w14:textId="77777777" w:rsidR="00A571EC" w:rsidRPr="00A571EC" w:rsidRDefault="00A571EC" w:rsidP="00A571EC">
      <w:pPr>
        <w:numPr>
          <w:ilvl w:val="0"/>
          <w:numId w:val="180"/>
        </w:numPr>
      </w:pPr>
      <w:r w:rsidRPr="00A571EC">
        <w:t>Constrains of option 3 of JVET-W0178.</w:t>
      </w:r>
    </w:p>
    <w:p w14:paraId="1161D70F" w14:textId="77777777" w:rsidR="00A571EC" w:rsidRPr="00A571EC" w:rsidRDefault="00A571EC" w:rsidP="00A571EC">
      <w:pPr>
        <w:numPr>
          <w:ilvl w:val="0"/>
          <w:numId w:val="180"/>
        </w:numPr>
      </w:pPr>
      <w:r w:rsidRPr="00A571EC">
        <w:t>Editorial changes from WG5 N0070.</w:t>
      </w:r>
    </w:p>
    <w:p w14:paraId="71840767" w14:textId="77777777" w:rsidR="00A571EC" w:rsidRPr="00A571EC" w:rsidRDefault="00A571EC" w:rsidP="00A571EC">
      <w:pPr>
        <w:numPr>
          <w:ilvl w:val="2"/>
          <w:numId w:val="43"/>
        </w:numPr>
        <w:rPr>
          <w:b/>
          <w:bCs/>
        </w:rPr>
      </w:pPr>
      <w:r w:rsidRPr="00A571EC">
        <w:rPr>
          <w:b/>
          <w:bCs/>
        </w:rPr>
        <w:t>JVET-W2006 Additional SEI messages for VSEI (Draft 4) and the corresponding MPEG output document MDS20610_WG05_N00068 Text of ISO/IEC DIS 23002-7:202X Versatile supplemental enhancement information messages for coded video bitstreams (2nd edition)</w:t>
      </w:r>
    </w:p>
    <w:p w14:paraId="711CFA05" w14:textId="77777777" w:rsidR="00A571EC" w:rsidRPr="00A571EC" w:rsidRDefault="00A571EC" w:rsidP="00A571EC">
      <w:r w:rsidRPr="00A571EC">
        <w:t>This document contains the draft text for changes to the versatile supplemental enhancement information messages for coded video bitstreams (VSEI) standard (Rec. ITU-T H.274 | ISO/IEC 23002-7), to specify additional SEI messages, including the annotated regions SEI message, the alpha channel information SEI message, the depth representation information SEI message, the multiview acquisition information SEI message, the scalability dimension information SEI message, the extended dependent random access point (DRAP) indication SEI message, the display orientation SEI message, the colour transform information SEI message, and the multiview view position SEI message. The draft text also includes text changes for some technical corrections and editorial improvements.</w:t>
      </w:r>
    </w:p>
    <w:p w14:paraId="7FB0788A" w14:textId="77777777" w:rsidR="00A571EC" w:rsidRPr="00A571EC" w:rsidRDefault="00A571EC" w:rsidP="00A571EC"/>
    <w:p w14:paraId="300D4789" w14:textId="77777777" w:rsidR="00A571EC" w:rsidRPr="00A571EC" w:rsidRDefault="00A571EC" w:rsidP="00A571EC">
      <w:r w:rsidRPr="00A571EC">
        <w:t>Draft 4 incorporated items:</w:t>
      </w:r>
    </w:p>
    <w:p w14:paraId="087E20EC" w14:textId="77777777" w:rsidR="00A571EC" w:rsidRPr="00A571EC" w:rsidRDefault="00A571EC" w:rsidP="00A571EC">
      <w:pPr>
        <w:numPr>
          <w:ilvl w:val="0"/>
          <w:numId w:val="180"/>
        </w:numPr>
        <w:rPr>
          <w:bCs/>
        </w:rPr>
      </w:pPr>
      <w:r w:rsidRPr="00A571EC">
        <w:rPr>
          <w:bCs/>
        </w:rPr>
        <w:t>JVET-W0077 AHG9: Comments on multiview-related SEI messages in VSEI</w:t>
      </w:r>
    </w:p>
    <w:p w14:paraId="69C1C284" w14:textId="77777777" w:rsidR="00A571EC" w:rsidRPr="00A571EC" w:rsidRDefault="00A571EC" w:rsidP="00A571EC">
      <w:pPr>
        <w:numPr>
          <w:ilvl w:val="0"/>
          <w:numId w:val="180"/>
        </w:numPr>
        <w:rPr>
          <w:bCs/>
        </w:rPr>
      </w:pPr>
      <w:r w:rsidRPr="00A571EC">
        <w:rPr>
          <w:bCs/>
        </w:rPr>
        <w:t>JVET-W0078 AHG9: Multiview view position SEI message</w:t>
      </w:r>
    </w:p>
    <w:p w14:paraId="4950386A" w14:textId="77777777" w:rsidR="00A571EC" w:rsidRPr="00A571EC" w:rsidRDefault="00A571EC" w:rsidP="00A571EC">
      <w:pPr>
        <w:numPr>
          <w:ilvl w:val="0"/>
          <w:numId w:val="180"/>
        </w:numPr>
        <w:rPr>
          <w:bCs/>
        </w:rPr>
      </w:pPr>
      <w:r w:rsidRPr="00A571EC">
        <w:rPr>
          <w:bCs/>
        </w:rPr>
        <w:t>JVET-W0080 AHG9: Some errata and clarification items for Additional SEI messages for VSEI</w:t>
      </w:r>
    </w:p>
    <w:p w14:paraId="25911B04" w14:textId="77777777" w:rsidR="00A571EC" w:rsidRPr="00A571EC" w:rsidRDefault="00A571EC" w:rsidP="00A571EC">
      <w:pPr>
        <w:numPr>
          <w:ilvl w:val="0"/>
          <w:numId w:val="180"/>
        </w:numPr>
        <w:rPr>
          <w:bCs/>
        </w:rPr>
      </w:pPr>
      <w:r w:rsidRPr="00A571EC">
        <w:rPr>
          <w:bCs/>
        </w:rPr>
        <w:t>JVET-W0083 AHG9: Bug fixes for some SEI messages in the VSEI amendment</w:t>
      </w:r>
    </w:p>
    <w:p w14:paraId="4AC6407E" w14:textId="2AB4E3E7" w:rsidR="00A571EC" w:rsidRDefault="00A571EC" w:rsidP="00A571EC">
      <w:pPr>
        <w:numPr>
          <w:ilvl w:val="0"/>
          <w:numId w:val="180"/>
        </w:numPr>
        <w:rPr>
          <w:bCs/>
        </w:rPr>
      </w:pPr>
      <w:r w:rsidRPr="00A571EC">
        <w:rPr>
          <w:bCs/>
        </w:rPr>
        <w:t>DoCR items not covered by any of the above</w:t>
      </w:r>
    </w:p>
    <w:p w14:paraId="7897D8F3" w14:textId="77777777" w:rsidR="00683B9A" w:rsidRPr="00A571EC" w:rsidRDefault="00683B9A" w:rsidP="00737E3C">
      <w:pPr>
        <w:tabs>
          <w:tab w:val="clear" w:pos="360"/>
        </w:tabs>
        <w:rPr>
          <w:bCs/>
        </w:rPr>
      </w:pPr>
    </w:p>
    <w:p w14:paraId="32A50C06" w14:textId="77777777" w:rsidR="00A571EC" w:rsidRPr="00A571EC" w:rsidRDefault="00A571EC" w:rsidP="00A571EC">
      <w:pPr>
        <w:numPr>
          <w:ilvl w:val="2"/>
          <w:numId w:val="43"/>
        </w:numPr>
        <w:rPr>
          <w:b/>
          <w:bCs/>
        </w:rPr>
      </w:pPr>
      <w:r w:rsidRPr="00A571EC">
        <w:rPr>
          <w:b/>
          <w:bCs/>
        </w:rPr>
        <w:lastRenderedPageBreak/>
        <w:t>JVET-W1004 Errata report items for VVC, HEVC, AVC, Video CICP, and CP usage TR</w:t>
      </w:r>
    </w:p>
    <w:p w14:paraId="00CB0B64" w14:textId="77777777" w:rsidR="00A571EC" w:rsidRPr="00A571EC" w:rsidRDefault="00A571EC" w:rsidP="00A571EC">
      <w:r w:rsidRPr="00A571EC">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This document also provides publication status backgrounds of these standards.</w:t>
      </w:r>
    </w:p>
    <w:p w14:paraId="08809A34" w14:textId="77777777" w:rsidR="00A571EC" w:rsidRPr="00A571EC" w:rsidRDefault="00A571EC" w:rsidP="00A571EC"/>
    <w:p w14:paraId="48A86A13" w14:textId="77777777" w:rsidR="00A571EC" w:rsidRPr="00A571EC" w:rsidRDefault="00A571EC" w:rsidP="00A571EC">
      <w:r w:rsidRPr="00A571EC">
        <w:t>Incorporated items at the JVET-W meeting:</w:t>
      </w:r>
    </w:p>
    <w:p w14:paraId="7FFA2E2E" w14:textId="77777777" w:rsidR="00A571EC" w:rsidRPr="00A571EC" w:rsidRDefault="00A571EC" w:rsidP="00A571EC">
      <w:pPr>
        <w:numPr>
          <w:ilvl w:val="0"/>
          <w:numId w:val="180"/>
        </w:numPr>
        <w:rPr>
          <w:bCs/>
        </w:rPr>
      </w:pPr>
      <w:r w:rsidRPr="00A571EC">
        <w:rPr>
          <w:bCs/>
        </w:rPr>
        <w:t>For VVC (the changes are included in an attachment to this document):</w:t>
      </w:r>
    </w:p>
    <w:p w14:paraId="3BCAA9F9" w14:textId="77777777" w:rsidR="00A571EC" w:rsidRPr="00A571EC" w:rsidRDefault="00A571EC" w:rsidP="00A571EC">
      <w:pPr>
        <w:numPr>
          <w:ilvl w:val="1"/>
          <w:numId w:val="180"/>
        </w:numPr>
        <w:rPr>
          <w:bCs/>
        </w:rPr>
      </w:pPr>
      <w:r w:rsidRPr="00A571EC">
        <w:rPr>
          <w:bCs/>
        </w:rPr>
        <w:t xml:space="preserve">Fix for tickets </w:t>
      </w:r>
      <w:hyperlink r:id="rId45" w:history="1">
        <w:r w:rsidRPr="00A571EC">
          <w:rPr>
            <w:rStyle w:val="Hyperlink"/>
          </w:rPr>
          <w:t>#1488</w:t>
        </w:r>
      </w:hyperlink>
      <w:r w:rsidRPr="00A571EC">
        <w:t>,</w:t>
      </w:r>
      <w:r w:rsidRPr="00A571EC">
        <w:rPr>
          <w:bCs/>
        </w:rPr>
        <w:t xml:space="preserve"> </w:t>
      </w:r>
      <w:hyperlink r:id="rId46" w:history="1">
        <w:r w:rsidRPr="00A571EC">
          <w:rPr>
            <w:rStyle w:val="Hyperlink"/>
          </w:rPr>
          <w:t>#1511</w:t>
        </w:r>
      </w:hyperlink>
      <w:r w:rsidRPr="00A571EC">
        <w:t xml:space="preserve">, </w:t>
      </w:r>
      <w:hyperlink r:id="rId47" w:history="1">
        <w:r w:rsidRPr="00A571EC">
          <w:rPr>
            <w:rStyle w:val="Hyperlink"/>
          </w:rPr>
          <w:t>#1491</w:t>
        </w:r>
      </w:hyperlink>
      <w:r w:rsidRPr="00A571EC">
        <w:t xml:space="preserve">, </w:t>
      </w:r>
      <w:hyperlink r:id="rId48" w:history="1">
        <w:r w:rsidRPr="00A571EC">
          <w:rPr>
            <w:rStyle w:val="Hyperlink"/>
          </w:rPr>
          <w:t>#1493</w:t>
        </w:r>
      </w:hyperlink>
      <w:r w:rsidRPr="00A571EC">
        <w:t xml:space="preserve">, </w:t>
      </w:r>
      <w:hyperlink r:id="rId49" w:history="1">
        <w:r w:rsidRPr="00A571EC">
          <w:rPr>
            <w:rStyle w:val="Hyperlink"/>
          </w:rPr>
          <w:t>#1494</w:t>
        </w:r>
      </w:hyperlink>
    </w:p>
    <w:p w14:paraId="68E79AAF" w14:textId="77777777" w:rsidR="00A571EC" w:rsidRPr="00A571EC" w:rsidRDefault="00A571EC" w:rsidP="00A571EC">
      <w:pPr>
        <w:numPr>
          <w:ilvl w:val="0"/>
          <w:numId w:val="180"/>
        </w:numPr>
        <w:rPr>
          <w:bCs/>
        </w:rPr>
      </w:pPr>
      <w:r w:rsidRPr="00A571EC">
        <w:rPr>
          <w:bCs/>
        </w:rPr>
        <w:t>For HEVC:</w:t>
      </w:r>
    </w:p>
    <w:p w14:paraId="182614A0" w14:textId="77777777" w:rsidR="00A571EC" w:rsidRPr="00A571EC" w:rsidRDefault="00A571EC" w:rsidP="00A571EC">
      <w:pPr>
        <w:numPr>
          <w:ilvl w:val="1"/>
          <w:numId w:val="180"/>
        </w:numPr>
        <w:rPr>
          <w:bCs/>
        </w:rPr>
      </w:pPr>
      <w:r w:rsidRPr="00A571EC">
        <w:rPr>
          <w:bCs/>
        </w:rPr>
        <w:t>Added the attachment for HEVC from JVET-W0187, which includes the following fixes:</w:t>
      </w:r>
    </w:p>
    <w:p w14:paraId="07F20AEE" w14:textId="77777777" w:rsidR="00A571EC" w:rsidRPr="00A571EC" w:rsidRDefault="00A571EC" w:rsidP="00A571EC">
      <w:pPr>
        <w:numPr>
          <w:ilvl w:val="2"/>
          <w:numId w:val="180"/>
        </w:numPr>
        <w:rPr>
          <w:bCs/>
        </w:rPr>
      </w:pPr>
      <w:r w:rsidRPr="00A571EC">
        <w:rPr>
          <w:bCs/>
        </w:rPr>
        <w:t>Correcting an “off by one” error in the loop counter for ar_num_object_updates, which indicates the number of updated annotated objects for the annotated regions SEI message.</w:t>
      </w:r>
    </w:p>
    <w:p w14:paraId="6B9A06E7" w14:textId="77777777" w:rsidR="00A571EC" w:rsidRPr="00A571EC" w:rsidRDefault="00A571EC" w:rsidP="00A571EC">
      <w:pPr>
        <w:numPr>
          <w:ilvl w:val="2"/>
          <w:numId w:val="180"/>
        </w:numPr>
        <w:rPr>
          <w:bCs/>
        </w:rPr>
      </w:pPr>
      <w:r w:rsidRPr="00A571EC">
        <w:rPr>
          <w:bCs/>
        </w:rPr>
        <w:t>Adding a description of the purpose of some variables that are derived in the semantics of the annotated regions SEI message</w:t>
      </w:r>
    </w:p>
    <w:p w14:paraId="0F07BFD6" w14:textId="77777777" w:rsidR="00A571EC" w:rsidRPr="00A571EC" w:rsidRDefault="00A571EC" w:rsidP="00A571EC">
      <w:pPr>
        <w:numPr>
          <w:ilvl w:val="2"/>
          <w:numId w:val="180"/>
        </w:numPr>
        <w:rPr>
          <w:bCs/>
        </w:rPr>
      </w:pPr>
      <w:r w:rsidRPr="00A571EC">
        <w:rPr>
          <w:bCs/>
        </w:rPr>
        <w:t>Adding a missing descriptor to specify the type of coding for the depth_nonlinear_representation_model[ i ] syntax element (the same as used in another specification, so clearly what was intended) for the depth representation information SEI message</w:t>
      </w:r>
    </w:p>
    <w:p w14:paraId="37572838" w14:textId="77777777" w:rsidR="00A571EC" w:rsidRPr="00A571EC" w:rsidRDefault="00A571EC" w:rsidP="00A571EC">
      <w:pPr>
        <w:numPr>
          <w:ilvl w:val="2"/>
          <w:numId w:val="180"/>
        </w:numPr>
        <w:rPr>
          <w:bCs/>
        </w:rPr>
      </w:pPr>
      <w:r w:rsidRPr="00A571EC">
        <w:rPr>
          <w:bCs/>
        </w:rPr>
        <w:t>Adding missing range specifications for a few syntax elements of the depth representation information SEI message</w:t>
      </w:r>
    </w:p>
    <w:p w14:paraId="25AEBE04" w14:textId="77777777" w:rsidR="00A571EC" w:rsidRPr="00A571EC" w:rsidRDefault="00A571EC" w:rsidP="00A571EC">
      <w:pPr>
        <w:numPr>
          <w:ilvl w:val="2"/>
          <w:numId w:val="180"/>
        </w:numPr>
        <w:rPr>
          <w:bCs/>
        </w:rPr>
      </w:pPr>
      <w:r w:rsidRPr="00A571EC">
        <w:rPr>
          <w:bCs/>
        </w:rPr>
        <w:t>Miscellaneous very small cleanups of consistency, grammar and clarity, and correction of typographical errors.</w:t>
      </w:r>
    </w:p>
    <w:p w14:paraId="3BBC78D8" w14:textId="77777777" w:rsidR="00A571EC" w:rsidRPr="00A571EC" w:rsidRDefault="00A571EC" w:rsidP="00A571EC">
      <w:pPr>
        <w:numPr>
          <w:ilvl w:val="0"/>
          <w:numId w:val="180"/>
        </w:numPr>
        <w:rPr>
          <w:bCs/>
        </w:rPr>
      </w:pPr>
      <w:r w:rsidRPr="00A571EC">
        <w:rPr>
          <w:bCs/>
        </w:rPr>
        <w:t>For AVC:</w:t>
      </w:r>
    </w:p>
    <w:p w14:paraId="4874C4B2" w14:textId="77777777" w:rsidR="00A571EC" w:rsidRPr="00A571EC" w:rsidRDefault="00A571EC" w:rsidP="00A571EC">
      <w:pPr>
        <w:numPr>
          <w:ilvl w:val="1"/>
          <w:numId w:val="180"/>
        </w:numPr>
        <w:rPr>
          <w:bCs/>
        </w:rPr>
      </w:pPr>
      <w:r w:rsidRPr="00A571EC">
        <w:rPr>
          <w:bCs/>
        </w:rPr>
        <w:t>Added the attachment for HEVC from JVET-W0187, which includes the same list of fixes as above for HEVC.</w:t>
      </w:r>
    </w:p>
    <w:p w14:paraId="42AAAC6B" w14:textId="77777777" w:rsidR="00A571EC" w:rsidRPr="00A571EC" w:rsidRDefault="00A571EC" w:rsidP="00A571EC"/>
    <w:p w14:paraId="28A550DA" w14:textId="77777777" w:rsidR="00A571EC" w:rsidRPr="00A571EC" w:rsidRDefault="00A571EC" w:rsidP="00A571EC">
      <w:pPr>
        <w:numPr>
          <w:ilvl w:val="2"/>
          <w:numId w:val="43"/>
        </w:numPr>
        <w:rPr>
          <w:b/>
          <w:bCs/>
        </w:rPr>
      </w:pPr>
      <w:r w:rsidRPr="00A571EC">
        <w:rPr>
          <w:b/>
          <w:bCs/>
        </w:rPr>
        <w:t>JVET-W2002 Algorithm description for Versatile Video Coding and Test Model 14 (VTM 14)</w:t>
      </w:r>
    </w:p>
    <w:p w14:paraId="691B75B6" w14:textId="77777777" w:rsidR="00A571EC" w:rsidRPr="00A571EC" w:rsidRDefault="00A571EC" w:rsidP="00A571EC">
      <w:r w:rsidRPr="00A571EC">
        <w:t>The JVET established the VVC Test Model 14 (VTM14) algorithm description and encoding method at its 23</w:t>
      </w:r>
      <w:r w:rsidRPr="00A571EC">
        <w:rPr>
          <w:vertAlign w:val="superscript"/>
        </w:rPr>
        <w:t>rd</w:t>
      </w:r>
      <w:r w:rsidRPr="00A571EC">
        <w:t xml:space="preserve"> meeting (7 – 16 July.</w:t>
      </w:r>
      <w:r w:rsidRPr="00A571EC" w:rsidDel="000561F4">
        <w:t xml:space="preserve"> </w:t>
      </w:r>
      <w:r w:rsidRPr="00A571EC">
        <w:t>2021, teleconference). This document serves as a source of general tutorial information on the VVC design and also provides an encoder-side description of VTM14. The VVC has been developed by a joint collaborative team of ITU-T and ISO/IEC experts known as the Joint Video Experts Team (JVET), which is a partnership of ITU-T Study Group 16 Question 6 (known as VCEG) and ISO/IEC JTC 1/SC 29/WG 11 (known as MPEG). This draft new standard has been designed with two primary goals. The first of these is to specify a video coding technology with a compression capability that is substantially beyond that of the prior generations of such standards, and the second is for this technology to be highly versatile for effective use in a broadened range of applications. Some key application areas for the use of this standard particularly include ultra-high-definition video (e.g., with 3840×2160 or 7620×4320 picture resolution and bit depth of 10 or 12 bits as specified in Rec. ITU-R BT.2100), video with a high dynamic range and wide colour gamut (e.g., with the perceptual quantization or hybrid log-gamma transfer characteristics specified in Rec. ITU-R BT.2100), and video for immersive media applications such as 360° omnidirectional video projected using a common projection format such as the equirectangular or cubemap projection format, in addition to the applications that have commonly been addressed by prior video coding standards.</w:t>
      </w:r>
    </w:p>
    <w:p w14:paraId="5D7FC200" w14:textId="77777777" w:rsidR="00A571EC" w:rsidRPr="00A571EC" w:rsidRDefault="00A571EC" w:rsidP="00A571EC">
      <w:r w:rsidRPr="00A571EC">
        <w:lastRenderedPageBreak/>
        <w:t>Ed. Notes:</w:t>
      </w:r>
    </w:p>
    <w:p w14:paraId="09424FA6" w14:textId="77777777" w:rsidR="00A571EC" w:rsidRPr="00A571EC" w:rsidRDefault="00A571EC" w:rsidP="00A571EC">
      <w:r w:rsidRPr="00A571EC">
        <w:t xml:space="preserve">VVC Test Model 14 (VTM14) algorithm description and encoding method </w:t>
      </w:r>
    </w:p>
    <w:p w14:paraId="4FF63805" w14:textId="77777777" w:rsidR="00A571EC" w:rsidRPr="00A571EC" w:rsidRDefault="00A571EC" w:rsidP="00A571EC">
      <w:pPr>
        <w:numPr>
          <w:ilvl w:val="0"/>
          <w:numId w:val="180"/>
        </w:numPr>
      </w:pPr>
      <w:r w:rsidRPr="00A571EC">
        <w:t xml:space="preserve">Incorporated JVET-V0047: CE-3.1 and CE-3.2: Transform coefficients range extension for high bit-depth coding </w:t>
      </w:r>
    </w:p>
    <w:p w14:paraId="33CFF1CE" w14:textId="77777777" w:rsidR="00A571EC" w:rsidRPr="00A571EC" w:rsidRDefault="00A571EC" w:rsidP="00A571EC">
      <w:pPr>
        <w:numPr>
          <w:ilvl w:val="0"/>
          <w:numId w:val="180"/>
        </w:numPr>
      </w:pPr>
      <w:r w:rsidRPr="00A571EC">
        <w:t>Incorporated JVET-V0054: CE-2.1: Slice based Rice parameter selection for transform skip residual coding</w:t>
      </w:r>
    </w:p>
    <w:p w14:paraId="4B7C4B72" w14:textId="77777777" w:rsidR="00A571EC" w:rsidRPr="00A571EC" w:rsidRDefault="00A571EC" w:rsidP="00A571EC">
      <w:pPr>
        <w:numPr>
          <w:ilvl w:val="0"/>
          <w:numId w:val="180"/>
        </w:numPr>
      </w:pPr>
      <w:r w:rsidRPr="00A571EC">
        <w:t>Incorporated JVET-V0106: CE-related: On history-enhanced method of Rice parameter derivation for regular residual coding (RRC) at high bit depths</w:t>
      </w:r>
    </w:p>
    <w:p w14:paraId="7A67258F" w14:textId="77777777" w:rsidR="00A571EC" w:rsidRPr="00A571EC" w:rsidRDefault="00A571EC" w:rsidP="00A571EC">
      <w:pPr>
        <w:numPr>
          <w:ilvl w:val="0"/>
          <w:numId w:val="180"/>
        </w:numPr>
      </w:pPr>
      <w:r w:rsidRPr="00A571EC">
        <w:t>Incorporated JVET-W0046: CE-1.1: coding of last significant coefficient position for high bit depth and high bit rate extensions</w:t>
      </w:r>
    </w:p>
    <w:p w14:paraId="6218D449" w14:textId="77777777" w:rsidR="00A571EC" w:rsidRPr="00A571EC" w:rsidRDefault="00A571EC" w:rsidP="00A571EC">
      <w:pPr>
        <w:numPr>
          <w:ilvl w:val="0"/>
          <w:numId w:val="180"/>
        </w:numPr>
      </w:pPr>
      <w:r w:rsidRPr="00A571EC">
        <w:t>Incorporated JVET-W0136: Suggested initial profile text for VVC operation range extension</w:t>
      </w:r>
    </w:p>
    <w:p w14:paraId="6D94DFBD" w14:textId="77777777" w:rsidR="00A571EC" w:rsidRPr="00A571EC" w:rsidRDefault="00A571EC" w:rsidP="00A571EC">
      <w:pPr>
        <w:numPr>
          <w:ilvl w:val="0"/>
          <w:numId w:val="43"/>
        </w:numPr>
        <w:rPr>
          <w:b/>
          <w:bCs/>
        </w:rPr>
      </w:pPr>
      <w:r w:rsidRPr="00A571EC">
        <w:rPr>
          <w:b/>
          <w:bCs/>
        </w:rPr>
        <w:t>Related input contributions</w:t>
      </w:r>
    </w:p>
    <w:p w14:paraId="03585318" w14:textId="77777777" w:rsidR="00A571EC" w:rsidRPr="00A571EC" w:rsidRDefault="00A571EC" w:rsidP="00A571EC">
      <w:pPr>
        <w:rPr>
          <w:bCs/>
        </w:rPr>
      </w:pPr>
      <w:r w:rsidRPr="00A571EC">
        <w:rPr>
          <w:bCs/>
        </w:rPr>
        <w:t>The following input contributions were noted as relevant to the work of this ad hoc group:</w:t>
      </w:r>
    </w:p>
    <w:p w14:paraId="6E7875E4" w14:textId="77777777" w:rsidR="00A571EC" w:rsidRPr="00A571EC" w:rsidRDefault="00A571EC" w:rsidP="00A571EC">
      <w:pPr>
        <w:numPr>
          <w:ilvl w:val="0"/>
          <w:numId w:val="180"/>
        </w:numPr>
      </w:pPr>
      <w:r w:rsidRPr="00A571EC">
        <w:t>JVET-X0050: AHG2: On editing notes for the 2nd edition draft text of VVC.</w:t>
      </w:r>
    </w:p>
    <w:p w14:paraId="1E4F922F" w14:textId="77777777" w:rsidR="00A571EC" w:rsidRPr="00A571EC" w:rsidRDefault="00A571EC" w:rsidP="00A571EC">
      <w:pPr>
        <w:numPr>
          <w:ilvl w:val="0"/>
          <w:numId w:val="180"/>
        </w:numPr>
      </w:pPr>
      <w:r w:rsidRPr="00A571EC">
        <w:t>JVET-X0059: AHG2/AHG9: Comments on the 2nd edition draft text for VSEI</w:t>
      </w:r>
    </w:p>
    <w:p w14:paraId="6DA7CD58" w14:textId="77777777" w:rsidR="00A571EC" w:rsidRPr="00A571EC" w:rsidRDefault="00A571EC" w:rsidP="00A571EC">
      <w:pPr>
        <w:numPr>
          <w:ilvl w:val="0"/>
          <w:numId w:val="180"/>
        </w:numPr>
      </w:pPr>
      <w:r w:rsidRPr="00A571EC">
        <w:t>JVET-X0073: AHG2: On specifying the range extensions profiles</w:t>
      </w:r>
    </w:p>
    <w:p w14:paraId="597D929E" w14:textId="77777777" w:rsidR="00A571EC" w:rsidRPr="00A571EC" w:rsidRDefault="00A571EC" w:rsidP="00A571EC">
      <w:pPr>
        <w:numPr>
          <w:ilvl w:val="0"/>
          <w:numId w:val="180"/>
        </w:numPr>
      </w:pPr>
      <w:r w:rsidRPr="00A571EC">
        <w:t>JVET-X0075: AHG8: Level refinement for VVC operation range extension profiles</w:t>
      </w:r>
    </w:p>
    <w:p w14:paraId="416E95BC" w14:textId="77777777" w:rsidR="00A571EC" w:rsidRPr="00A571EC" w:rsidRDefault="00A571EC" w:rsidP="00A571EC">
      <w:pPr>
        <w:numPr>
          <w:ilvl w:val="0"/>
          <w:numId w:val="180"/>
        </w:numPr>
      </w:pPr>
      <w:r w:rsidRPr="00A571EC">
        <w:t>JVET-X0079: Proposals on maximum bit rate for HEVC and VVC</w:t>
      </w:r>
    </w:p>
    <w:p w14:paraId="4A731B12" w14:textId="77777777" w:rsidR="00A571EC" w:rsidRPr="00A571EC" w:rsidRDefault="00A571EC" w:rsidP="00A571EC">
      <w:pPr>
        <w:numPr>
          <w:ilvl w:val="0"/>
          <w:numId w:val="180"/>
        </w:numPr>
      </w:pPr>
      <w:r w:rsidRPr="00A571EC">
        <w:t>JVET-X0093: AHG2/AHG8: Comments on VVC operation range extensions</w:t>
      </w:r>
    </w:p>
    <w:p w14:paraId="3CE27035" w14:textId="77777777" w:rsidR="00A571EC" w:rsidRPr="00A571EC" w:rsidRDefault="00A571EC" w:rsidP="00A571EC">
      <w:pPr>
        <w:numPr>
          <w:ilvl w:val="0"/>
          <w:numId w:val="180"/>
        </w:numPr>
      </w:pPr>
      <w:r w:rsidRPr="00A571EC">
        <w:t>JVET-X0096: AHG2/AHG9: On Multiview View Position (MVP) SEI message</w:t>
      </w:r>
    </w:p>
    <w:p w14:paraId="55F785F5" w14:textId="77777777" w:rsidR="00A571EC" w:rsidRPr="00A571EC" w:rsidRDefault="00A571EC" w:rsidP="00A571EC">
      <w:pPr>
        <w:numPr>
          <w:ilvl w:val="0"/>
          <w:numId w:val="43"/>
        </w:numPr>
        <w:rPr>
          <w:b/>
          <w:bCs/>
        </w:rPr>
      </w:pPr>
      <w:r w:rsidRPr="00A571EC">
        <w:rPr>
          <w:b/>
          <w:bCs/>
        </w:rPr>
        <w:t>Remaining bug tickets</w:t>
      </w:r>
    </w:p>
    <w:p w14:paraId="13DAE6A4" w14:textId="77777777" w:rsidR="00A571EC" w:rsidRPr="00A571EC" w:rsidRDefault="001311D0" w:rsidP="00A571EC">
      <w:pPr>
        <w:numPr>
          <w:ilvl w:val="0"/>
          <w:numId w:val="181"/>
        </w:numPr>
      </w:pPr>
      <w:hyperlink r:id="rId50" w:history="1">
        <w:r w:rsidR="00A571EC" w:rsidRPr="00A571EC">
          <w:rPr>
            <w:rStyle w:val="Hyperlink"/>
          </w:rPr>
          <w:t>#1504</w:t>
        </w:r>
      </w:hyperlink>
      <w:r w:rsidR="00A571EC" w:rsidRPr="00A571EC">
        <w:t xml:space="preserve"> is discussed in JVET-X0075.</w:t>
      </w:r>
    </w:p>
    <w:p w14:paraId="4FCEE4DD" w14:textId="77777777" w:rsidR="00A571EC" w:rsidRPr="00A571EC" w:rsidRDefault="001311D0" w:rsidP="00A571EC">
      <w:pPr>
        <w:numPr>
          <w:ilvl w:val="0"/>
          <w:numId w:val="181"/>
        </w:numPr>
      </w:pPr>
      <w:hyperlink r:id="rId51" w:history="1">
        <w:r w:rsidR="00A571EC" w:rsidRPr="00A571EC">
          <w:rPr>
            <w:rStyle w:val="Hyperlink"/>
          </w:rPr>
          <w:t>#1513</w:t>
        </w:r>
      </w:hyperlink>
      <w:r w:rsidR="00A571EC" w:rsidRPr="00A571EC">
        <w:t xml:space="preserve"> point to a mismatch between VTM software and draft text. It needs to be clarified that the VTM behaviour reflects the original intent.</w:t>
      </w:r>
    </w:p>
    <w:p w14:paraId="4F2ED078" w14:textId="77777777" w:rsidR="00A571EC" w:rsidRPr="00A571EC" w:rsidRDefault="00A571EC" w:rsidP="00A571EC">
      <w:pPr>
        <w:numPr>
          <w:ilvl w:val="0"/>
          <w:numId w:val="43"/>
        </w:numPr>
        <w:rPr>
          <w:b/>
          <w:bCs/>
        </w:rPr>
      </w:pPr>
      <w:r w:rsidRPr="00A571EC">
        <w:rPr>
          <w:b/>
          <w:bCs/>
        </w:rPr>
        <w:t>Other AHG2 related inputs</w:t>
      </w:r>
    </w:p>
    <w:p w14:paraId="520071CC" w14:textId="77777777" w:rsidR="00A571EC" w:rsidRPr="00A571EC" w:rsidRDefault="00A571EC" w:rsidP="00A571EC">
      <w:r w:rsidRPr="00A571EC">
        <w:t xml:space="preserve">From: Ajay Luthra &lt;ajay@picsellabs.com&gt; </w:t>
      </w:r>
    </w:p>
    <w:p w14:paraId="761A6FA8" w14:textId="77777777" w:rsidR="00A571EC" w:rsidRPr="00A571EC" w:rsidRDefault="00A571EC" w:rsidP="00A571EC">
      <w:r w:rsidRPr="00A571EC">
        <w:t>Sent: Wednesday, August 18, 2021 22:06</w:t>
      </w:r>
    </w:p>
    <w:p w14:paraId="6F3A63FC" w14:textId="77777777" w:rsidR="00A571EC" w:rsidRPr="00A571EC" w:rsidRDefault="00A571EC" w:rsidP="00A571EC">
      <w:r w:rsidRPr="00A571EC">
        <w:t>Subject: Formatting error in VVC v2 DIS</w:t>
      </w:r>
    </w:p>
    <w:p w14:paraId="2E1AA060" w14:textId="77777777" w:rsidR="00A571EC" w:rsidRPr="00A571EC" w:rsidRDefault="00A571EC" w:rsidP="00A571EC">
      <w:r w:rsidRPr="00A571EC">
        <w:t>1.</w:t>
      </w:r>
      <w:r w:rsidRPr="00A571EC">
        <w:tab/>
        <w:t>First two tables in the Annex A are labeled and referred to as A.1 and A.2 (which is right). However, the rest of the Tables in Annex A are labeled as Table 3, 4 ...11, instead of A.3, A.4 ... A.11 and they are also referred to as such in many places. E.g. in Annex A  it says "All other combinations of the syntax elements in Table 4 with general_profile_idc equal to 2, 10, 66, 34, 42, 98, 36, 44, or 100 are reserved .... This table should be A.4 and needs to be referred as Tables A.4 in this Annex as well and at other places (like Annex D)</w:t>
      </w:r>
    </w:p>
    <w:p w14:paraId="4E875705" w14:textId="77777777" w:rsidR="00A571EC" w:rsidRPr="00A571EC" w:rsidRDefault="00A571EC" w:rsidP="00A571EC">
      <w:r w:rsidRPr="00A571EC">
        <w:t>2.</w:t>
      </w:r>
      <w:r w:rsidRPr="00A571EC">
        <w:tab/>
        <w:t>This problem continues in Annex D (Table 12 should have been Table D.1)</w:t>
      </w:r>
    </w:p>
    <w:p w14:paraId="392233FB" w14:textId="77777777" w:rsidR="00A571EC" w:rsidRPr="00A571EC" w:rsidRDefault="00A571EC" w:rsidP="00A571EC">
      <w:r w:rsidRPr="00A571EC">
        <w:t>3.</w:t>
      </w:r>
      <w:r w:rsidRPr="00A571EC">
        <w:tab/>
        <w:t>There is Table 143 in Annex D - it is quite a jump in the number and (I think) should have been D.2</w:t>
      </w:r>
    </w:p>
    <w:p w14:paraId="703103DD" w14:textId="77777777" w:rsidR="00A571EC" w:rsidRPr="00A571EC" w:rsidRDefault="00A571EC" w:rsidP="00A571EC">
      <w:r w:rsidRPr="00A571EC">
        <w:t>4.</w:t>
      </w:r>
      <w:r w:rsidRPr="00A571EC">
        <w:tab/>
        <w:t>Minor error: In the Content list (Table of Contents) some titles show up as Bold: 8.1.1, 8.1.2 and  B.2 through B.4 (on Pages iv and v)</w:t>
      </w:r>
    </w:p>
    <w:p w14:paraId="236E33C4" w14:textId="77777777" w:rsidR="00A571EC" w:rsidRPr="00A571EC" w:rsidRDefault="00A571EC" w:rsidP="00737E3C">
      <w:pPr>
        <w:keepNext/>
        <w:rPr>
          <w:b/>
          <w:bCs/>
        </w:rPr>
      </w:pPr>
      <w:r w:rsidRPr="00A571EC">
        <w:rPr>
          <w:b/>
          <w:bCs/>
        </w:rPr>
        <w:lastRenderedPageBreak/>
        <w:t>Recommendations</w:t>
      </w:r>
    </w:p>
    <w:p w14:paraId="55C4B10E" w14:textId="74CAE882" w:rsidR="00A571EC" w:rsidRPr="00A571EC" w:rsidRDefault="00A571EC" w:rsidP="00A571EC">
      <w:r w:rsidRPr="00A571EC">
        <w:t>The AHG recommend</w:t>
      </w:r>
      <w:r w:rsidR="00683B9A">
        <w:t>ed</w:t>
      </w:r>
      <w:r w:rsidRPr="00A571EC">
        <w:t xml:space="preserve"> to:</w:t>
      </w:r>
    </w:p>
    <w:p w14:paraId="75C95188" w14:textId="77777777" w:rsidR="00A571EC" w:rsidRPr="00A571EC" w:rsidRDefault="00A571EC" w:rsidP="00A571EC">
      <w:pPr>
        <w:numPr>
          <w:ilvl w:val="0"/>
          <w:numId w:val="12"/>
        </w:numPr>
      </w:pPr>
      <w:r w:rsidRPr="00A571EC">
        <w:t>Approve JVET-W1004, JVET-W2002, JVET-W2005, and JVET-W2006 documents as JVET outputs,</w:t>
      </w:r>
    </w:p>
    <w:p w14:paraId="4749BA61" w14:textId="77777777" w:rsidR="00A571EC" w:rsidRPr="00A571EC" w:rsidRDefault="00A571EC" w:rsidP="00A571EC">
      <w:pPr>
        <w:numPr>
          <w:ilvl w:val="0"/>
          <w:numId w:val="12"/>
        </w:numPr>
      </w:pPr>
      <w:r w:rsidRPr="00A571EC">
        <w:t>Compare the VVC documents with the VVC software and resolve any discrepancies that may exist, in collaboration with the software AHG,</w:t>
      </w:r>
    </w:p>
    <w:p w14:paraId="727FEB55" w14:textId="77777777" w:rsidR="00A571EC" w:rsidRPr="00A571EC" w:rsidRDefault="00A571EC" w:rsidP="00A571EC">
      <w:pPr>
        <w:numPr>
          <w:ilvl w:val="0"/>
          <w:numId w:val="12"/>
        </w:numPr>
      </w:pPr>
      <w:r w:rsidRPr="00A571EC">
        <w:t>Encourage the use of the issue tracker to report issues with the text of both the VVC specification text and the algorithm and encoder description,</w:t>
      </w:r>
    </w:p>
    <w:p w14:paraId="307422C0" w14:textId="77777777" w:rsidR="00A571EC" w:rsidRPr="00A571EC" w:rsidRDefault="00A571EC" w:rsidP="00A571EC">
      <w:pPr>
        <w:numPr>
          <w:ilvl w:val="0"/>
          <w:numId w:val="12"/>
        </w:numPr>
      </w:pPr>
      <w:r w:rsidRPr="00A571EC">
        <w:t>Continue to improve the editorial consistency of VVC text specification and Test Model documents,</w:t>
      </w:r>
    </w:p>
    <w:p w14:paraId="7265F7CA" w14:textId="77777777" w:rsidR="00A571EC" w:rsidRPr="00A571EC" w:rsidRDefault="00A571EC" w:rsidP="00A571EC">
      <w:pPr>
        <w:numPr>
          <w:ilvl w:val="0"/>
          <w:numId w:val="12"/>
        </w:numPr>
      </w:pPr>
      <w:r w:rsidRPr="00A571EC">
        <w:t>Ensure that, when considering changes to VVC, properly drafted text for addition to the VVC Test Model and/or the VVC specification text is made available in a timely manner,</w:t>
      </w:r>
    </w:p>
    <w:p w14:paraId="4CDFEAA1" w14:textId="77777777" w:rsidR="00A571EC" w:rsidRPr="00A571EC" w:rsidRDefault="00A571EC" w:rsidP="00A571EC">
      <w:pPr>
        <w:numPr>
          <w:ilvl w:val="0"/>
          <w:numId w:val="12"/>
        </w:numPr>
      </w:pPr>
      <w:r w:rsidRPr="00A571EC">
        <w:t>Review AHG2 related contributions, bug tickets, and other AHG2 related inputs and act on them if found to be necessary.</w:t>
      </w:r>
    </w:p>
    <w:p w14:paraId="2249B924" w14:textId="3AB06E24" w:rsidR="009F5910" w:rsidRPr="008C3C93" w:rsidRDefault="001311D0" w:rsidP="009F5910">
      <w:pPr>
        <w:pStyle w:val="Heading9"/>
        <w:rPr>
          <w:rFonts w:eastAsia="Times New Roman"/>
          <w:szCs w:val="24"/>
          <w:lang w:val="en-CA"/>
        </w:rPr>
      </w:pPr>
      <w:hyperlink r:id="rId52" w:history="1">
        <w:r w:rsidR="009F5910" w:rsidRPr="008C3C93">
          <w:rPr>
            <w:rFonts w:eastAsia="Times New Roman"/>
            <w:color w:val="0000FF"/>
            <w:szCs w:val="24"/>
            <w:u w:val="single"/>
            <w:lang w:val="en-CA"/>
          </w:rPr>
          <w:t>JVET-X0003</w:t>
        </w:r>
      </w:hyperlink>
      <w:r w:rsidR="009F5910" w:rsidRPr="008C3C93">
        <w:rPr>
          <w:rFonts w:eastAsia="Times New Roman"/>
          <w:szCs w:val="24"/>
          <w:lang w:val="en-CA"/>
        </w:rPr>
        <w:t xml:space="preserve"> JVET AHG report: Test model software development (AHG3) [F. Bossen, X. Li, K. Sühring, Y. He, K. Sharman, V. Seregin, A. Tourapis]</w:t>
      </w:r>
    </w:p>
    <w:p w14:paraId="4E2CB98C" w14:textId="77777777" w:rsidR="00094848" w:rsidRPr="00094848" w:rsidRDefault="00094848" w:rsidP="00094848">
      <w:pPr>
        <w:rPr>
          <w:b/>
          <w:bCs/>
        </w:rPr>
      </w:pPr>
      <w:r w:rsidRPr="00094848">
        <w:rPr>
          <w:b/>
          <w:bCs/>
        </w:rPr>
        <w:t>Abstract</w:t>
      </w:r>
    </w:p>
    <w:p w14:paraId="24D7116B" w14:textId="77777777" w:rsidR="00094848" w:rsidRPr="00094848" w:rsidRDefault="00094848" w:rsidP="00094848">
      <w:r w:rsidRPr="00094848">
        <w:t>This report summarizes</w:t>
      </w:r>
      <w:r w:rsidRPr="00094848" w:rsidDel="00650242">
        <w:t xml:space="preserve"> </w:t>
      </w:r>
      <w:r w:rsidRPr="00094848">
        <w:t>the activities of the AhG3 on Test model software development that has taken place between the 23</w:t>
      </w:r>
      <w:r w:rsidRPr="00094848">
        <w:rPr>
          <w:vertAlign w:val="superscript"/>
        </w:rPr>
        <w:t>rd</w:t>
      </w:r>
      <w:r w:rsidRPr="00094848">
        <w:t xml:space="preserve"> and 24</w:t>
      </w:r>
      <w:r w:rsidRPr="00094848">
        <w:rPr>
          <w:vertAlign w:val="superscript"/>
        </w:rPr>
        <w:t>th</w:t>
      </w:r>
      <w:r w:rsidRPr="00094848">
        <w:t xml:space="preserve"> JVET meetings. </w:t>
      </w:r>
    </w:p>
    <w:p w14:paraId="1EB5EC28" w14:textId="77777777" w:rsidR="00094848" w:rsidRPr="00094848" w:rsidRDefault="00094848" w:rsidP="00094848">
      <w:r w:rsidRPr="00094848">
        <w:t>The mandates given to the AHG are:</w:t>
      </w:r>
    </w:p>
    <w:p w14:paraId="443188FB" w14:textId="77777777" w:rsidR="00094848" w:rsidRPr="00094848" w:rsidRDefault="00094848" w:rsidP="00094848">
      <w:pPr>
        <w:numPr>
          <w:ilvl w:val="0"/>
          <w:numId w:val="12"/>
        </w:numPr>
      </w:pPr>
      <w:r w:rsidRPr="00094848">
        <w:t>Coordinate development of test model (VTM, HM, SCM, SHM, HTM, MFC, MFCD, JM, JSVM, JMVM, 3DV-ATM, 360Lib, and HDRTools) software and associated configuration files.</w:t>
      </w:r>
    </w:p>
    <w:p w14:paraId="3B60E5D7" w14:textId="77777777" w:rsidR="00094848" w:rsidRPr="00094848" w:rsidRDefault="00094848" w:rsidP="00094848">
      <w:pPr>
        <w:numPr>
          <w:ilvl w:val="0"/>
          <w:numId w:val="12"/>
        </w:numPr>
      </w:pPr>
      <w:r w:rsidRPr="00094848">
        <w:t>Produce documentation of software usage for distribution with the software.</w:t>
      </w:r>
    </w:p>
    <w:p w14:paraId="0F5E4F16" w14:textId="77777777" w:rsidR="00094848" w:rsidRPr="00094848" w:rsidRDefault="00094848" w:rsidP="00094848">
      <w:pPr>
        <w:numPr>
          <w:ilvl w:val="0"/>
          <w:numId w:val="12"/>
        </w:numPr>
      </w:pPr>
      <w:r w:rsidRPr="00094848">
        <w:t>Enable software support for recently standardized additional SEI messages.</w:t>
      </w:r>
    </w:p>
    <w:p w14:paraId="300CBAA3" w14:textId="77777777" w:rsidR="00094848" w:rsidRPr="00094848" w:rsidRDefault="00094848" w:rsidP="00094848">
      <w:pPr>
        <w:numPr>
          <w:ilvl w:val="0"/>
          <w:numId w:val="12"/>
        </w:numPr>
      </w:pPr>
      <w:r w:rsidRPr="00094848">
        <w:t>Discuss and make recommendations on the software development process.</w:t>
      </w:r>
    </w:p>
    <w:p w14:paraId="7360C92B" w14:textId="77777777" w:rsidR="00094848" w:rsidRPr="00094848" w:rsidRDefault="00094848" w:rsidP="00094848">
      <w:pPr>
        <w:numPr>
          <w:ilvl w:val="0"/>
          <w:numId w:val="12"/>
        </w:numPr>
      </w:pPr>
      <w:r w:rsidRPr="00094848">
        <w:t>Propose improvements to the guideline document for developments of the test model software.</w:t>
      </w:r>
    </w:p>
    <w:p w14:paraId="63125B2C" w14:textId="77777777" w:rsidR="00094848" w:rsidRPr="00094848" w:rsidRDefault="00094848" w:rsidP="00094848">
      <w:pPr>
        <w:numPr>
          <w:ilvl w:val="0"/>
          <w:numId w:val="12"/>
        </w:numPr>
      </w:pPr>
      <w:r w:rsidRPr="00094848">
        <w:t>Perform comparative tests of test model behaviour using common test conditions.</w:t>
      </w:r>
    </w:p>
    <w:p w14:paraId="52409E32" w14:textId="77777777" w:rsidR="00094848" w:rsidRPr="00094848" w:rsidRDefault="00094848" w:rsidP="00094848">
      <w:pPr>
        <w:numPr>
          <w:ilvl w:val="0"/>
          <w:numId w:val="12"/>
        </w:numPr>
      </w:pPr>
      <w:r w:rsidRPr="00094848">
        <w:t>Suggest configuration files for additional testing of tools.</w:t>
      </w:r>
    </w:p>
    <w:p w14:paraId="1401BDA2" w14:textId="77777777" w:rsidR="00094848" w:rsidRPr="00094848" w:rsidRDefault="00094848" w:rsidP="00094848">
      <w:pPr>
        <w:numPr>
          <w:ilvl w:val="0"/>
          <w:numId w:val="12"/>
        </w:numPr>
      </w:pPr>
      <w:r w:rsidRPr="00094848">
        <w:t>Investigate how to minimize the number of separate codebases maintained for group reference software.</w:t>
      </w:r>
    </w:p>
    <w:p w14:paraId="21D49EAF" w14:textId="77777777" w:rsidR="00094848" w:rsidRPr="00094848" w:rsidRDefault="00094848" w:rsidP="00094848">
      <w:pPr>
        <w:numPr>
          <w:ilvl w:val="0"/>
          <w:numId w:val="12"/>
        </w:numPr>
      </w:pPr>
      <w:r w:rsidRPr="00094848">
        <w:t>Coordinate with AHG on Draft text and test model algorithm description editing (AHG2) to identify any mismatches between software and text, and make further updates and cleanups to the software as appropriate.</w:t>
      </w:r>
    </w:p>
    <w:p w14:paraId="74D86734" w14:textId="77777777" w:rsidR="00094848" w:rsidRPr="00094848" w:rsidRDefault="00094848" w:rsidP="00094848">
      <w:pPr>
        <w:numPr>
          <w:ilvl w:val="0"/>
          <w:numId w:val="12"/>
        </w:numPr>
      </w:pPr>
      <w:r w:rsidRPr="00094848">
        <w:t>Prepare drafts of merged CTC documents for HM and VTM, as applicable.</w:t>
      </w:r>
    </w:p>
    <w:p w14:paraId="2CFC289B" w14:textId="77777777" w:rsidR="00094848" w:rsidRPr="00094848" w:rsidRDefault="00094848" w:rsidP="00094848">
      <w:r w:rsidRPr="00094848">
        <w:t>The software model versions prior to the start of the meeting were:</w:t>
      </w:r>
    </w:p>
    <w:p w14:paraId="60AE9FBE" w14:textId="77777777" w:rsidR="00094848" w:rsidRPr="00094848" w:rsidRDefault="001311D0" w:rsidP="00094848">
      <w:pPr>
        <w:numPr>
          <w:ilvl w:val="0"/>
          <w:numId w:val="207"/>
        </w:numPr>
      </w:pPr>
      <w:hyperlink r:id="rId53" w:history="1">
        <w:r w:rsidR="00094848" w:rsidRPr="00094848">
          <w:rPr>
            <w:rStyle w:val="Hyperlink"/>
          </w:rPr>
          <w:t>VTM 14.0</w:t>
        </w:r>
      </w:hyperlink>
      <w:r w:rsidR="00094848" w:rsidRPr="00094848">
        <w:t xml:space="preserve"> (Aug. 2021)</w:t>
      </w:r>
    </w:p>
    <w:p w14:paraId="26332945" w14:textId="77777777" w:rsidR="00094848" w:rsidRPr="00094848" w:rsidRDefault="001311D0" w:rsidP="00094848">
      <w:pPr>
        <w:numPr>
          <w:ilvl w:val="0"/>
          <w:numId w:val="207"/>
        </w:numPr>
      </w:pPr>
      <w:hyperlink r:id="rId54" w:history="1">
        <w:r w:rsidR="00094848" w:rsidRPr="00094848">
          <w:rPr>
            <w:rStyle w:val="Hyperlink"/>
          </w:rPr>
          <w:t>HM-16.24</w:t>
        </w:r>
      </w:hyperlink>
      <w:r w:rsidR="00094848" w:rsidRPr="00094848">
        <w:t xml:space="preserve"> (Oct. 2021)</w:t>
      </w:r>
    </w:p>
    <w:p w14:paraId="13C30F77" w14:textId="77777777" w:rsidR="00094848" w:rsidRPr="00094848" w:rsidRDefault="001311D0" w:rsidP="00094848">
      <w:pPr>
        <w:numPr>
          <w:ilvl w:val="0"/>
          <w:numId w:val="207"/>
        </w:numPr>
      </w:pPr>
      <w:hyperlink r:id="rId55" w:history="1">
        <w:r w:rsidR="00094848" w:rsidRPr="00094848">
          <w:rPr>
            <w:rStyle w:val="Hyperlink"/>
          </w:rPr>
          <w:t>HM-16.21+SCM-8.8</w:t>
        </w:r>
      </w:hyperlink>
      <w:r w:rsidR="00094848" w:rsidRPr="00094848">
        <w:t xml:space="preserve"> (Mar. 2020)</w:t>
      </w:r>
    </w:p>
    <w:p w14:paraId="3D350213" w14:textId="77777777" w:rsidR="00094848" w:rsidRPr="00094848" w:rsidRDefault="001311D0" w:rsidP="00094848">
      <w:pPr>
        <w:numPr>
          <w:ilvl w:val="0"/>
          <w:numId w:val="207"/>
        </w:numPr>
      </w:pPr>
      <w:hyperlink r:id="rId56" w:history="1">
        <w:r w:rsidR="00094848" w:rsidRPr="00094848">
          <w:rPr>
            <w:rStyle w:val="Hyperlink"/>
          </w:rPr>
          <w:t>SHM 12.4</w:t>
        </w:r>
      </w:hyperlink>
      <w:r w:rsidR="00094848" w:rsidRPr="00094848">
        <w:t xml:space="preserve"> (Jan. 2018)</w:t>
      </w:r>
    </w:p>
    <w:p w14:paraId="359D756F" w14:textId="77777777" w:rsidR="00094848" w:rsidRPr="00094848" w:rsidRDefault="001311D0" w:rsidP="00094848">
      <w:pPr>
        <w:numPr>
          <w:ilvl w:val="0"/>
          <w:numId w:val="207"/>
        </w:numPr>
      </w:pPr>
      <w:hyperlink r:id="rId57" w:history="1">
        <w:r w:rsidR="00094848" w:rsidRPr="00094848">
          <w:rPr>
            <w:rStyle w:val="Hyperlink"/>
          </w:rPr>
          <w:t>HTM 16.3</w:t>
        </w:r>
      </w:hyperlink>
      <w:r w:rsidR="00094848" w:rsidRPr="00094848">
        <w:t xml:space="preserve"> (Jul. 2018)</w:t>
      </w:r>
    </w:p>
    <w:p w14:paraId="74AEF7B1" w14:textId="77777777" w:rsidR="00094848" w:rsidRPr="00094848" w:rsidRDefault="001311D0" w:rsidP="00094848">
      <w:pPr>
        <w:numPr>
          <w:ilvl w:val="0"/>
          <w:numId w:val="207"/>
        </w:numPr>
      </w:pPr>
      <w:hyperlink r:id="rId58" w:history="1">
        <w:r w:rsidR="00094848" w:rsidRPr="00094848">
          <w:rPr>
            <w:rStyle w:val="Hyperlink"/>
          </w:rPr>
          <w:t>JM 19.0</w:t>
        </w:r>
      </w:hyperlink>
    </w:p>
    <w:p w14:paraId="77612F5E" w14:textId="77777777" w:rsidR="00094848" w:rsidRPr="00094848" w:rsidRDefault="001311D0" w:rsidP="00094848">
      <w:pPr>
        <w:numPr>
          <w:ilvl w:val="0"/>
          <w:numId w:val="207"/>
        </w:numPr>
      </w:pPr>
      <w:hyperlink r:id="rId59" w:history="1">
        <w:r w:rsidR="00094848" w:rsidRPr="00094848">
          <w:rPr>
            <w:rStyle w:val="Hyperlink"/>
          </w:rPr>
          <w:t>JSVM 9.19.15</w:t>
        </w:r>
      </w:hyperlink>
    </w:p>
    <w:p w14:paraId="666322E8" w14:textId="77777777" w:rsidR="00094848" w:rsidRPr="00094848" w:rsidRDefault="001311D0" w:rsidP="00094848">
      <w:pPr>
        <w:numPr>
          <w:ilvl w:val="0"/>
          <w:numId w:val="207"/>
        </w:numPr>
      </w:pPr>
      <w:hyperlink r:id="rId60" w:history="1">
        <w:r w:rsidR="00094848" w:rsidRPr="00094848">
          <w:rPr>
            <w:rStyle w:val="Hyperlink"/>
          </w:rPr>
          <w:t>JMVC 8.5</w:t>
        </w:r>
      </w:hyperlink>
    </w:p>
    <w:p w14:paraId="043EFE91" w14:textId="77777777" w:rsidR="00094848" w:rsidRPr="00094848" w:rsidRDefault="001311D0" w:rsidP="00094848">
      <w:pPr>
        <w:numPr>
          <w:ilvl w:val="0"/>
          <w:numId w:val="207"/>
        </w:numPr>
      </w:pPr>
      <w:hyperlink r:id="rId61" w:history="1">
        <w:r w:rsidR="00094848" w:rsidRPr="00094848">
          <w:rPr>
            <w:rStyle w:val="Hyperlink"/>
          </w:rPr>
          <w:t>3DV ATM 15.0</w:t>
        </w:r>
      </w:hyperlink>
      <w:r w:rsidR="00094848" w:rsidRPr="00094848">
        <w:t xml:space="preserve"> (no version history)</w:t>
      </w:r>
    </w:p>
    <w:p w14:paraId="7FB8C3CF" w14:textId="77777777" w:rsidR="00094848" w:rsidRPr="00094848" w:rsidRDefault="001311D0" w:rsidP="00094848">
      <w:pPr>
        <w:numPr>
          <w:ilvl w:val="0"/>
          <w:numId w:val="207"/>
        </w:numPr>
      </w:pPr>
      <w:hyperlink r:id="rId62" w:history="1">
        <w:r w:rsidR="00094848" w:rsidRPr="00094848">
          <w:rPr>
            <w:rStyle w:val="Hyperlink"/>
          </w:rPr>
          <w:t>HDRTools 0.23</w:t>
        </w:r>
      </w:hyperlink>
      <w:r w:rsidR="00094848" w:rsidRPr="00094848">
        <w:t xml:space="preserve"> (October 2021)</w:t>
      </w:r>
    </w:p>
    <w:p w14:paraId="6E3CD2CF" w14:textId="77777777" w:rsidR="00094848" w:rsidRPr="00094848" w:rsidRDefault="00094848" w:rsidP="00094848">
      <w:r w:rsidRPr="00094848">
        <w:t>Software for MFC and MFCD is only available published by ITU-T and ISO/IEC. It is planned to create repositories with the latest versions available in ITU-T H.264.2 (02/2016). All development history is lost.</w:t>
      </w:r>
    </w:p>
    <w:p w14:paraId="2E703DB8" w14:textId="77777777" w:rsidR="00094848" w:rsidRPr="00094848" w:rsidRDefault="00094848" w:rsidP="00737E3C">
      <w:pPr>
        <w:rPr>
          <w:b/>
          <w:bCs/>
        </w:rPr>
      </w:pPr>
      <w:r w:rsidRPr="00094848">
        <w:rPr>
          <w:b/>
          <w:bCs/>
        </w:rPr>
        <w:t>Software development</w:t>
      </w:r>
    </w:p>
    <w:p w14:paraId="22FC92B0" w14:textId="77777777" w:rsidR="00094848" w:rsidRPr="00094848" w:rsidRDefault="00094848" w:rsidP="00094848">
      <w:r w:rsidRPr="00094848">
        <w:t>Development was continued on the GitLab server, which allows participants to register accounts and use a distributed development workflow based on git.</w:t>
      </w:r>
    </w:p>
    <w:p w14:paraId="4E94316B" w14:textId="77777777" w:rsidR="00094848" w:rsidRPr="00094848" w:rsidRDefault="00094848" w:rsidP="00094848">
      <w:r w:rsidRPr="00094848">
        <w:t>The server is located at:</w:t>
      </w:r>
    </w:p>
    <w:p w14:paraId="2638BAA7" w14:textId="77777777" w:rsidR="00094848" w:rsidRPr="00094848" w:rsidRDefault="001311D0" w:rsidP="00094848">
      <w:hyperlink r:id="rId63" w:history="1">
        <w:r w:rsidR="00094848" w:rsidRPr="00094848">
          <w:rPr>
            <w:rStyle w:val="Hyperlink"/>
          </w:rPr>
          <w:t>https://vcgit.hhi.fraunhofer.de</w:t>
        </w:r>
      </w:hyperlink>
    </w:p>
    <w:p w14:paraId="695D57E8" w14:textId="77777777" w:rsidR="00094848" w:rsidRPr="00094848" w:rsidRDefault="00094848" w:rsidP="00094848">
      <w:r w:rsidRPr="00094848">
        <w:t>The registration and development workflow are documented at:</w:t>
      </w:r>
    </w:p>
    <w:p w14:paraId="3D0244CF" w14:textId="77777777" w:rsidR="00094848" w:rsidRPr="00094848" w:rsidRDefault="001311D0" w:rsidP="00094848">
      <w:hyperlink r:id="rId64" w:history="1">
        <w:r w:rsidR="00094848" w:rsidRPr="00094848">
          <w:rPr>
            <w:rStyle w:val="Hyperlink"/>
          </w:rPr>
          <w:t>https://vcgit.hhi.fraunhofer.de/jvet/VVCSoftware_VTM/wikis/VVC-Software-Development-Workflow</w:t>
        </w:r>
      </w:hyperlink>
    </w:p>
    <w:p w14:paraId="1B1697C3" w14:textId="77777777" w:rsidR="00094848" w:rsidRPr="00094848" w:rsidRDefault="00094848" w:rsidP="00094848">
      <w:r w:rsidRPr="00094848">
        <w:t>Although the development process is described in the context of the VTM software, it can be applied to all other software projects hosted on the GitLab server as well.</w:t>
      </w:r>
    </w:p>
    <w:p w14:paraId="4CC8D028" w14:textId="77777777" w:rsidR="00094848" w:rsidRPr="00094848" w:rsidRDefault="00094848" w:rsidP="00737E3C">
      <w:pPr>
        <w:rPr>
          <w:b/>
          <w:bCs/>
        </w:rPr>
      </w:pPr>
      <w:r w:rsidRPr="00094848">
        <w:rPr>
          <w:b/>
          <w:bCs/>
        </w:rPr>
        <w:t>VTM related activities</w:t>
      </w:r>
    </w:p>
    <w:p w14:paraId="4EE670D6" w14:textId="77777777" w:rsidR="00094848" w:rsidRPr="00094848" w:rsidRDefault="00094848" w:rsidP="00094848">
      <w:r w:rsidRPr="00094848">
        <w:t>The VTM software can be found at</w:t>
      </w:r>
    </w:p>
    <w:p w14:paraId="7983A791" w14:textId="77777777" w:rsidR="00094848" w:rsidRPr="00094848" w:rsidRDefault="001311D0" w:rsidP="00094848">
      <w:pPr>
        <w:rPr>
          <w:u w:val="single"/>
        </w:rPr>
      </w:pPr>
      <w:hyperlink r:id="rId65" w:history="1">
        <w:r w:rsidR="00094848" w:rsidRPr="00094848">
          <w:rPr>
            <w:rStyle w:val="Hyperlink"/>
          </w:rPr>
          <w:t>https://vcgit.hhi.fraunhofer.de/jvet/VVCSoftware_VTM/</w:t>
        </w:r>
      </w:hyperlink>
    </w:p>
    <w:p w14:paraId="4AC0601C" w14:textId="77777777" w:rsidR="00094848" w:rsidRPr="00094848" w:rsidRDefault="00094848" w:rsidP="00094848">
      <w:r w:rsidRPr="00094848">
        <w:t>The software development continued on the GitLab server. VTM versions 13.2 and 13.3 were tagged on Jul. 19 and Jul. 20, and VTM version 14.0 was tagged on Aug. 26. VTM 14.1 is expected during the 24</w:t>
      </w:r>
      <w:r w:rsidRPr="00094848">
        <w:rPr>
          <w:vertAlign w:val="superscript"/>
        </w:rPr>
        <w:t>th</w:t>
      </w:r>
      <w:r w:rsidRPr="00094848">
        <w:t xml:space="preserve"> JVET meeting.</w:t>
      </w:r>
    </w:p>
    <w:p w14:paraId="5133E484" w14:textId="77777777" w:rsidR="00094848" w:rsidRPr="00094848" w:rsidRDefault="00094848" w:rsidP="00094848">
      <w:r w:rsidRPr="00094848">
        <w:t>VTM 13.1 was tagged on Jul. 19, 2021. Changes include:</w:t>
      </w:r>
    </w:p>
    <w:p w14:paraId="4ED28DB2" w14:textId="77777777" w:rsidR="00094848" w:rsidRPr="00094848" w:rsidRDefault="00094848" w:rsidP="00094848">
      <w:pPr>
        <w:numPr>
          <w:ilvl w:val="0"/>
          <w:numId w:val="217"/>
        </w:numPr>
      </w:pPr>
      <w:r w:rsidRPr="00094848">
        <w:t xml:space="preserve">JVET-V0061 display orientation SEI message </w:t>
      </w:r>
    </w:p>
    <w:p w14:paraId="7E92B529" w14:textId="77777777" w:rsidR="00094848" w:rsidRPr="00094848" w:rsidRDefault="00094848" w:rsidP="00094848">
      <w:pPr>
        <w:numPr>
          <w:ilvl w:val="0"/>
          <w:numId w:val="217"/>
        </w:numPr>
      </w:pPr>
      <w:r w:rsidRPr="00094848">
        <w:t xml:space="preserve">JVET-U0084: EDRAP SEI message </w:t>
      </w:r>
    </w:p>
    <w:p w14:paraId="5D3CDB61" w14:textId="77777777" w:rsidR="00094848" w:rsidRPr="00094848" w:rsidRDefault="00094848" w:rsidP="00094848">
      <w:pPr>
        <w:numPr>
          <w:ilvl w:val="0"/>
          <w:numId w:val="217"/>
        </w:numPr>
      </w:pPr>
      <w:r w:rsidRPr="00094848">
        <w:t xml:space="preserve">JVET-U0082 SDI SEI and three other SEIs: MAI, ACI, and DRI. </w:t>
      </w:r>
    </w:p>
    <w:p w14:paraId="02B91140" w14:textId="77777777" w:rsidR="00094848" w:rsidRPr="00094848" w:rsidRDefault="00094848" w:rsidP="00094848">
      <w:pPr>
        <w:numPr>
          <w:ilvl w:val="0"/>
          <w:numId w:val="217"/>
        </w:numPr>
      </w:pPr>
      <w:r w:rsidRPr="00094848">
        <w:t xml:space="preserve">JVET-V0108: Colour transform information SEI </w:t>
      </w:r>
    </w:p>
    <w:p w14:paraId="10D78524" w14:textId="77777777" w:rsidR="00094848" w:rsidRPr="00094848" w:rsidRDefault="00094848" w:rsidP="00094848">
      <w:pPr>
        <w:numPr>
          <w:ilvl w:val="0"/>
          <w:numId w:val="217"/>
        </w:numPr>
      </w:pPr>
      <w:r w:rsidRPr="00094848">
        <w:t xml:space="preserve">JVET-V0111: Decoding Unit Information </w:t>
      </w:r>
    </w:p>
    <w:p w14:paraId="371B7519" w14:textId="77777777" w:rsidR="00094848" w:rsidRPr="00094848" w:rsidRDefault="00094848" w:rsidP="00094848">
      <w:pPr>
        <w:numPr>
          <w:ilvl w:val="0"/>
          <w:numId w:val="217"/>
        </w:numPr>
      </w:pPr>
      <w:r w:rsidRPr="00094848">
        <w:t xml:space="preserve">JVET-Q0443: Implement MinCR check for subpictures using Subpicture SEI message </w:t>
      </w:r>
    </w:p>
    <w:p w14:paraId="33680158" w14:textId="77777777" w:rsidR="00094848" w:rsidRPr="00094848" w:rsidRDefault="00094848" w:rsidP="00094848">
      <w:pPr>
        <w:numPr>
          <w:ilvl w:val="0"/>
          <w:numId w:val="217"/>
        </w:numPr>
      </w:pPr>
      <w:r w:rsidRPr="00094848">
        <w:t>Fix for Ticket</w:t>
      </w:r>
      <w:hyperlink r:id="rId66" w:tooltip="Issue in Custom issue tracker" w:history="1">
        <w:r w:rsidRPr="00094848">
          <w:rPr>
            <w:rStyle w:val="Hyperlink"/>
          </w:rPr>
          <w:t>#1489</w:t>
        </w:r>
      </w:hyperlink>
      <w:r w:rsidRPr="00094848">
        <w:t xml:space="preserve"> - Cleanup of variable names for m_iSourceWidth and m_iSourceHeight </w:t>
      </w:r>
    </w:p>
    <w:p w14:paraId="38086ED3" w14:textId="77777777" w:rsidR="00094848" w:rsidRPr="00094848" w:rsidRDefault="00094848" w:rsidP="00094848">
      <w:pPr>
        <w:numPr>
          <w:ilvl w:val="0"/>
          <w:numId w:val="217"/>
        </w:numPr>
      </w:pPr>
      <w:r w:rsidRPr="00094848">
        <w:t xml:space="preserve">Fix TMVPMode=2: don't search affine candidates when there are none </w:t>
      </w:r>
    </w:p>
    <w:p w14:paraId="36907709" w14:textId="77777777" w:rsidR="00094848" w:rsidRPr="00094848" w:rsidRDefault="00094848" w:rsidP="00094848">
      <w:pPr>
        <w:numPr>
          <w:ilvl w:val="0"/>
          <w:numId w:val="217"/>
        </w:numPr>
      </w:pPr>
      <w:r w:rsidRPr="00094848">
        <w:t xml:space="preserve">Fix TestSAODisableAtPictureLevel=1: reset picture when SAO disabled for picture </w:t>
      </w:r>
    </w:p>
    <w:p w14:paraId="5F335AB3" w14:textId="77777777" w:rsidR="00094848" w:rsidRPr="00094848" w:rsidRDefault="00094848" w:rsidP="00094848">
      <w:pPr>
        <w:numPr>
          <w:ilvl w:val="0"/>
          <w:numId w:val="217"/>
        </w:numPr>
      </w:pPr>
      <w:r w:rsidRPr="00094848">
        <w:t xml:space="preserve">Fix EncDbOpt=1: make sure reference luma block has same size as chroma block </w:t>
      </w:r>
    </w:p>
    <w:p w14:paraId="502B7B57" w14:textId="77777777" w:rsidR="00094848" w:rsidRPr="00094848" w:rsidRDefault="00094848" w:rsidP="00094848">
      <w:pPr>
        <w:numPr>
          <w:ilvl w:val="0"/>
          <w:numId w:val="217"/>
        </w:numPr>
      </w:pPr>
      <w:r w:rsidRPr="00094848">
        <w:t xml:space="preserve">Fix </w:t>
      </w:r>
      <w:hyperlink r:id="rId67" w:tooltip="Issue in Custom issue tracker" w:history="1">
        <w:r w:rsidRPr="00094848">
          <w:rPr>
            <w:rStyle w:val="Hyperlink"/>
          </w:rPr>
          <w:t>#1492</w:t>
        </w:r>
      </w:hyperlink>
      <w:r w:rsidRPr="00094848">
        <w:t>: Values in cfg_sliFractions and cfg_sliNonSubpicLayersFractions should have a range of 0 to 255</w:t>
      </w:r>
    </w:p>
    <w:p w14:paraId="1B131DA2" w14:textId="77777777" w:rsidR="00094848" w:rsidRPr="00094848" w:rsidRDefault="00094848" w:rsidP="00094848">
      <w:r w:rsidRPr="00094848">
        <w:t>VTM 13.2 was tagged on Jul. 20, 2021. Changes include:</w:t>
      </w:r>
    </w:p>
    <w:p w14:paraId="476492FD" w14:textId="77777777" w:rsidR="00094848" w:rsidRPr="00094848" w:rsidRDefault="00094848" w:rsidP="00094848">
      <w:pPr>
        <w:numPr>
          <w:ilvl w:val="0"/>
          <w:numId w:val="185"/>
        </w:numPr>
      </w:pPr>
      <w:r w:rsidRPr="00094848">
        <w:t xml:space="preserve">Fix </w:t>
      </w:r>
      <w:hyperlink r:id="rId68" w:tooltip="Issue in Custom issue tracker" w:history="1">
        <w:r w:rsidRPr="00094848">
          <w:rPr>
            <w:rStyle w:val="Hyperlink"/>
          </w:rPr>
          <w:t>#1490</w:t>
        </w:r>
      </w:hyperlink>
      <w:r w:rsidRPr="00094848">
        <w:t xml:space="preserve">: Some pictures are not output when bitstream has mixed NALUs with CRA subpicture </w:t>
      </w:r>
    </w:p>
    <w:p w14:paraId="7867C428" w14:textId="77777777" w:rsidR="00094848" w:rsidRPr="00094848" w:rsidRDefault="00094848" w:rsidP="00094848">
      <w:pPr>
        <w:numPr>
          <w:ilvl w:val="0"/>
          <w:numId w:val="185"/>
        </w:numPr>
      </w:pPr>
      <w:r w:rsidRPr="00094848">
        <w:t>Remove macros from previous cycle</w:t>
      </w:r>
    </w:p>
    <w:p w14:paraId="3FDD20FA" w14:textId="77777777" w:rsidR="00094848" w:rsidRPr="00094848" w:rsidRDefault="00094848" w:rsidP="00094848">
      <w:r w:rsidRPr="00094848">
        <w:t>VTM 14.0 was tagged Aug. 26, 2021. Changes include:</w:t>
      </w:r>
    </w:p>
    <w:p w14:paraId="2146E6C5" w14:textId="77777777" w:rsidR="00094848" w:rsidRPr="00094848" w:rsidRDefault="00094848" w:rsidP="00094848">
      <w:pPr>
        <w:numPr>
          <w:ilvl w:val="0"/>
          <w:numId w:val="185"/>
        </w:numPr>
      </w:pPr>
      <w:r w:rsidRPr="00094848">
        <w:lastRenderedPageBreak/>
        <w:t>JVET-W0134 Uniform metrics log</w:t>
      </w:r>
    </w:p>
    <w:p w14:paraId="380FE623" w14:textId="7A6247FF" w:rsidR="00094848" w:rsidRPr="00094848" w:rsidRDefault="00094848" w:rsidP="00094848">
      <w:pPr>
        <w:numPr>
          <w:ilvl w:val="0"/>
          <w:numId w:val="185"/>
        </w:numPr>
      </w:pPr>
      <w:r w:rsidRPr="00094848">
        <w:t>JVET-W0070 &amp; W0121: Condition the signal</w:t>
      </w:r>
      <w:r w:rsidR="00FA3819">
        <w:t>l</w:t>
      </w:r>
      <w:r w:rsidRPr="00094848">
        <w:t>ing of sps_ts_residual_coding_rice_present_in_sh_flag on...</w:t>
      </w:r>
    </w:p>
    <w:p w14:paraId="54FCACFF" w14:textId="77777777" w:rsidR="00094848" w:rsidRPr="00094848" w:rsidRDefault="00094848" w:rsidP="00094848">
      <w:pPr>
        <w:numPr>
          <w:ilvl w:val="0"/>
          <w:numId w:val="185"/>
        </w:numPr>
      </w:pPr>
      <w:r w:rsidRPr="00094848">
        <w:t>JVET-W0043: Alignment of smooth block QP control with adaptive QP in VTM</w:t>
      </w:r>
    </w:p>
    <w:p w14:paraId="7C859C22" w14:textId="77777777" w:rsidR="00094848" w:rsidRPr="00094848" w:rsidRDefault="00094848" w:rsidP="00094848">
      <w:pPr>
        <w:numPr>
          <w:ilvl w:val="0"/>
          <w:numId w:val="185"/>
        </w:numPr>
      </w:pPr>
      <w:r w:rsidRPr="00094848">
        <w:t>JVET-W0129: change default encoder cfg: enable using true original samples for ALF</w:t>
      </w:r>
    </w:p>
    <w:p w14:paraId="2CC3BAF7" w14:textId="77777777" w:rsidR="00094848" w:rsidRPr="00094848" w:rsidRDefault="00094848" w:rsidP="00094848">
      <w:pPr>
        <w:numPr>
          <w:ilvl w:val="0"/>
          <w:numId w:val="185"/>
        </w:numPr>
      </w:pPr>
      <w:r w:rsidRPr="00094848">
        <w:t>JVET-W0178: Bitsream constraints on RExt tools for low bit-depth</w:t>
      </w:r>
    </w:p>
    <w:p w14:paraId="6BE85DE2" w14:textId="77777777" w:rsidR="00094848" w:rsidRPr="00094848" w:rsidRDefault="00094848" w:rsidP="00094848">
      <w:pPr>
        <w:numPr>
          <w:ilvl w:val="0"/>
          <w:numId w:val="185"/>
        </w:numPr>
      </w:pPr>
      <w:r w:rsidRPr="00094848">
        <w:t>JVET-W0046: reverse last significant coefficient position</w:t>
      </w:r>
    </w:p>
    <w:p w14:paraId="4C66A43B" w14:textId="77777777" w:rsidR="00094848" w:rsidRPr="00094848" w:rsidRDefault="00094848" w:rsidP="00094848">
      <w:pPr>
        <w:numPr>
          <w:ilvl w:val="0"/>
          <w:numId w:val="185"/>
        </w:numPr>
      </w:pPr>
      <w:r w:rsidRPr="00094848">
        <w:t>JVET-W2005: Operation range extension profiles based on JVET-W0136 and meeting decisions</w:t>
      </w:r>
    </w:p>
    <w:p w14:paraId="18B75276" w14:textId="77777777" w:rsidR="00094848" w:rsidRPr="00094848" w:rsidRDefault="00094848" w:rsidP="00094848">
      <w:pPr>
        <w:numPr>
          <w:ilvl w:val="0"/>
          <w:numId w:val="185"/>
        </w:numPr>
      </w:pPr>
      <w:r w:rsidRPr="00094848">
        <w:t>Fix high bit depth support after !2081 (JVET-V0108)</w:t>
      </w:r>
    </w:p>
    <w:p w14:paraId="4BE34957" w14:textId="77777777" w:rsidR="00094848" w:rsidRPr="00094848" w:rsidRDefault="00094848" w:rsidP="00094848">
      <w:pPr>
        <w:numPr>
          <w:ilvl w:val="0"/>
          <w:numId w:val="185"/>
        </w:numPr>
      </w:pPr>
      <w:r w:rsidRPr="00094848">
        <w:t>Fix segmentation fault when calling xCreateUnavailablePicture() on RPL1</w:t>
      </w:r>
    </w:p>
    <w:p w14:paraId="69816B97" w14:textId="77777777" w:rsidR="00094848" w:rsidRPr="00094848" w:rsidRDefault="00094848" w:rsidP="00094848">
      <w:pPr>
        <w:numPr>
          <w:ilvl w:val="0"/>
          <w:numId w:val="185"/>
        </w:numPr>
      </w:pPr>
      <w:r w:rsidRPr="00094848">
        <w:t>fix #1496: add missing condition on cu height</w:t>
      </w:r>
    </w:p>
    <w:p w14:paraId="250969A8" w14:textId="77777777" w:rsidR="00094848" w:rsidRPr="00094848" w:rsidRDefault="00094848" w:rsidP="00094848">
      <w:pPr>
        <w:numPr>
          <w:ilvl w:val="0"/>
          <w:numId w:val="185"/>
        </w:numPr>
      </w:pPr>
      <w:r w:rsidRPr="00094848">
        <w:t>Fix memory leak after !2081</w:t>
      </w:r>
    </w:p>
    <w:p w14:paraId="77C87E57" w14:textId="77777777" w:rsidR="00094848" w:rsidRPr="00094848" w:rsidRDefault="00094848" w:rsidP="00094848">
      <w:pPr>
        <w:numPr>
          <w:ilvl w:val="0"/>
          <w:numId w:val="185"/>
        </w:numPr>
      </w:pPr>
      <w:r w:rsidRPr="00094848">
        <w:t>Fix #1497: Encoder crash for RGB content when LFNST and TransformSkip disabled</w:t>
      </w:r>
    </w:p>
    <w:p w14:paraId="61A3C76A" w14:textId="77777777" w:rsidR="00094848" w:rsidRPr="00094848" w:rsidRDefault="00094848" w:rsidP="00094848">
      <w:pPr>
        <w:numPr>
          <w:ilvl w:val="0"/>
          <w:numId w:val="185"/>
        </w:numPr>
      </w:pPr>
      <w:r w:rsidRPr="00094848">
        <w:t>Fix #1498: Fix decoder mismatch for RGB content when LFNST is disabled</w:t>
      </w:r>
    </w:p>
    <w:p w14:paraId="6326186E" w14:textId="77777777" w:rsidR="00094848" w:rsidRPr="00094848" w:rsidRDefault="00094848" w:rsidP="00094848">
      <w:pPr>
        <w:numPr>
          <w:ilvl w:val="0"/>
          <w:numId w:val="185"/>
        </w:numPr>
      </w:pPr>
      <w:r w:rsidRPr="00094848">
        <w:t>Fix #1499: Fix a bitsream constraint on RExt tools for low bit-depth (JVET-W0178)</w:t>
      </w:r>
    </w:p>
    <w:p w14:paraId="47841584" w14:textId="77777777" w:rsidR="00094848" w:rsidRPr="00094848" w:rsidRDefault="00094848" w:rsidP="00094848">
      <w:pPr>
        <w:numPr>
          <w:ilvl w:val="0"/>
          <w:numId w:val="185"/>
        </w:numPr>
      </w:pPr>
      <w:r w:rsidRPr="00094848">
        <w:t>Fix #1503: Added check for transform skip being disabled if TSRCRicePresent is enabled</w:t>
      </w:r>
    </w:p>
    <w:p w14:paraId="313A55D3" w14:textId="77777777" w:rsidR="00094848" w:rsidRPr="00094848" w:rsidRDefault="00094848" w:rsidP="00094848">
      <w:pPr>
        <w:numPr>
          <w:ilvl w:val="0"/>
          <w:numId w:val="185"/>
        </w:numPr>
      </w:pPr>
      <w:r w:rsidRPr="00094848">
        <w:t>Fix #1502: Low bit-depth encoding fails due to the check in riceStatReset</w:t>
      </w:r>
    </w:p>
    <w:p w14:paraId="25FB5692" w14:textId="77777777" w:rsidR="00094848" w:rsidRPr="00094848" w:rsidRDefault="00094848" w:rsidP="00094848">
      <w:pPr>
        <w:numPr>
          <w:ilvl w:val="0"/>
          <w:numId w:val="185"/>
        </w:numPr>
      </w:pPr>
      <w:r w:rsidRPr="00094848">
        <w:t>Fix #1495: scalable encoding fails when GDR_ENABLED=1</w:t>
      </w:r>
    </w:p>
    <w:p w14:paraId="3634ED7D" w14:textId="77777777" w:rsidR="00094848" w:rsidRPr="00094848" w:rsidRDefault="00094848" w:rsidP="00094848">
      <w:pPr>
        <w:numPr>
          <w:ilvl w:val="0"/>
          <w:numId w:val="185"/>
        </w:numPr>
      </w:pPr>
      <w:r w:rsidRPr="00094848">
        <w:t>Fix parameters sets used for unavailable picture creation</w:t>
      </w:r>
    </w:p>
    <w:p w14:paraId="2787B512" w14:textId="77777777" w:rsidR="00094848" w:rsidRPr="00094848" w:rsidRDefault="00094848" w:rsidP="00094848">
      <w:pPr>
        <w:numPr>
          <w:ilvl w:val="0"/>
          <w:numId w:val="185"/>
        </w:numPr>
      </w:pPr>
      <w:r w:rsidRPr="00094848">
        <w:t>Fix #1495 and #1501: GDR-related issues</w:t>
      </w:r>
    </w:p>
    <w:p w14:paraId="1C3A3328" w14:textId="77777777" w:rsidR="00094848" w:rsidRPr="00094848" w:rsidRDefault="00094848" w:rsidP="00094848">
      <w:pPr>
        <w:numPr>
          <w:ilvl w:val="0"/>
          <w:numId w:val="185"/>
        </w:numPr>
      </w:pPr>
      <w:r w:rsidRPr="00094848">
        <w:t>Fix for #1505: access to m_pProfile, when no profile is set (Profile=none)</w:t>
      </w:r>
    </w:p>
    <w:p w14:paraId="7FC9412C" w14:textId="77777777" w:rsidR="00094848" w:rsidRPr="00094848" w:rsidRDefault="00094848" w:rsidP="00094848">
      <w:pPr>
        <w:numPr>
          <w:ilvl w:val="0"/>
          <w:numId w:val="185"/>
        </w:numPr>
      </w:pPr>
      <w:r w:rsidRPr="00094848">
        <w:t>Change hbd.cfg etc file to set appropriate Profile for HBD CTC</w:t>
      </w:r>
    </w:p>
    <w:p w14:paraId="66D6254D" w14:textId="77777777" w:rsidR="00094848" w:rsidRPr="00094848" w:rsidRDefault="00094848" w:rsidP="00094848">
      <w:pPr>
        <w:numPr>
          <w:ilvl w:val="0"/>
          <w:numId w:val="188"/>
        </w:numPr>
      </w:pPr>
      <w:r w:rsidRPr="00094848">
        <w:t>Revert chroma scaling changes introduced in !2095</w:t>
      </w:r>
    </w:p>
    <w:p w14:paraId="4061DF9A" w14:textId="77777777" w:rsidR="00094848" w:rsidRPr="00094848" w:rsidRDefault="00094848" w:rsidP="00094848">
      <w:r w:rsidRPr="00094848">
        <w:t>VTM 14.1 is expected to be tagged during the 24</w:t>
      </w:r>
      <w:r w:rsidRPr="00094848">
        <w:rPr>
          <w:vertAlign w:val="superscript"/>
        </w:rPr>
        <w:t>th</w:t>
      </w:r>
      <w:r w:rsidRPr="00094848">
        <w:t xml:space="preserve"> JVET meeting. Changes include:</w:t>
      </w:r>
    </w:p>
    <w:p w14:paraId="05CBEE9E" w14:textId="77777777" w:rsidR="00094848" w:rsidRPr="00094848" w:rsidRDefault="00094848" w:rsidP="00094848">
      <w:pPr>
        <w:numPr>
          <w:ilvl w:val="0"/>
          <w:numId w:val="213"/>
        </w:numPr>
      </w:pPr>
      <w:r w:rsidRPr="00094848">
        <w:t>JVET-W0133: Constrained RASL encoding for bitstream switching</w:t>
      </w:r>
    </w:p>
    <w:p w14:paraId="7B8DC470" w14:textId="77777777" w:rsidR="00094848" w:rsidRPr="00094848" w:rsidRDefault="00094848" w:rsidP="00094848">
      <w:pPr>
        <w:numPr>
          <w:ilvl w:val="0"/>
          <w:numId w:val="213"/>
        </w:numPr>
      </w:pPr>
      <w:r w:rsidRPr="00094848">
        <w:t>JVET-S0154 aspect9 and JVET-S0158 aspect4: bitstream extraction of extracting non-nested SEI from nested SEI</w:t>
      </w:r>
    </w:p>
    <w:p w14:paraId="08B600DD" w14:textId="77777777" w:rsidR="00094848" w:rsidRPr="00094848" w:rsidRDefault="00094848" w:rsidP="00094848">
      <w:pPr>
        <w:numPr>
          <w:ilvl w:val="0"/>
          <w:numId w:val="213"/>
        </w:numPr>
      </w:pPr>
      <w:r w:rsidRPr="00094848">
        <w:t>JVET-S0117 Virtual boundary rewriting for subpicture extraction</w:t>
      </w:r>
    </w:p>
    <w:p w14:paraId="494BE1A5" w14:textId="77777777" w:rsidR="00094848" w:rsidRPr="00094848" w:rsidRDefault="00094848" w:rsidP="00094848">
      <w:pPr>
        <w:numPr>
          <w:ilvl w:val="0"/>
          <w:numId w:val="213"/>
        </w:numPr>
      </w:pPr>
      <w:r w:rsidRPr="00094848">
        <w:t>JVET-W0078: Multiview View Position SEI message</w:t>
      </w:r>
    </w:p>
    <w:p w14:paraId="7F1C5C17" w14:textId="77777777" w:rsidR="00094848" w:rsidRPr="00094848" w:rsidRDefault="00094848" w:rsidP="00094848">
      <w:pPr>
        <w:numPr>
          <w:ilvl w:val="0"/>
          <w:numId w:val="213"/>
        </w:numPr>
      </w:pPr>
      <w:r w:rsidRPr="00094848">
        <w:t>Fix #1508: Use correct chroma format in call to verifyPlane</w:t>
      </w:r>
    </w:p>
    <w:p w14:paraId="7E05E6CC" w14:textId="77777777" w:rsidR="00094848" w:rsidRPr="00094848" w:rsidRDefault="00094848" w:rsidP="00094848">
      <w:pPr>
        <w:numPr>
          <w:ilvl w:val="0"/>
          <w:numId w:val="213"/>
        </w:numPr>
      </w:pPr>
      <w:r w:rsidRPr="00094848">
        <w:t>Fix #1509: lossless coding of RGB content</w:t>
      </w:r>
    </w:p>
    <w:p w14:paraId="43741778" w14:textId="77777777" w:rsidR="00094848" w:rsidRPr="00094848" w:rsidRDefault="00094848" w:rsidP="00094848">
      <w:pPr>
        <w:numPr>
          <w:ilvl w:val="0"/>
          <w:numId w:val="213"/>
        </w:numPr>
      </w:pPr>
      <w:r w:rsidRPr="00094848">
        <w:t>Fixes for multi-layer (spatial scalability) including fix for #1510</w:t>
      </w:r>
    </w:p>
    <w:p w14:paraId="57B53E12" w14:textId="77777777" w:rsidR="00094848" w:rsidRPr="00094848" w:rsidRDefault="00094848" w:rsidP="00094848">
      <w:pPr>
        <w:numPr>
          <w:ilvl w:val="0"/>
          <w:numId w:val="213"/>
        </w:numPr>
      </w:pPr>
      <w:r w:rsidRPr="00094848">
        <w:t>(open merge requests)</w:t>
      </w:r>
    </w:p>
    <w:p w14:paraId="5F1B0C75" w14:textId="77777777" w:rsidR="00094848" w:rsidRPr="00094848" w:rsidRDefault="00094848" w:rsidP="00737E3C">
      <w:pPr>
        <w:rPr>
          <w:b/>
          <w:bCs/>
          <w:i/>
          <w:iCs/>
        </w:rPr>
      </w:pPr>
      <w:r w:rsidRPr="00094848">
        <w:rPr>
          <w:b/>
          <w:bCs/>
          <w:i/>
          <w:iCs/>
        </w:rPr>
        <w:t>CTC Performance</w:t>
      </w:r>
    </w:p>
    <w:p w14:paraId="2BB9CF21" w14:textId="77777777" w:rsidR="00094848" w:rsidRPr="00094848" w:rsidRDefault="00094848" w:rsidP="00094848">
      <w:r w:rsidRPr="00094848">
        <w:t xml:space="preserve">The following tables show </w:t>
      </w:r>
      <w:r w:rsidRPr="00094848">
        <w:rPr>
          <w:b/>
        </w:rPr>
        <w:t>VTM 14.0</w:t>
      </w:r>
      <w:r w:rsidRPr="00094848">
        <w:t xml:space="preserve"> performance over </w:t>
      </w:r>
      <w:r w:rsidRPr="00094848">
        <w:rPr>
          <w:b/>
        </w:rPr>
        <w:t>HM 16.24</w:t>
      </w:r>
      <w:r w:rsidRPr="00094848">
        <w:t>:</w:t>
      </w:r>
    </w:p>
    <w:tbl>
      <w:tblPr>
        <w:tblW w:w="7941" w:type="dxa"/>
        <w:tblLook w:val="04A0" w:firstRow="1" w:lastRow="0" w:firstColumn="1" w:lastColumn="0" w:noHBand="0" w:noVBand="1"/>
      </w:tblPr>
      <w:tblGrid>
        <w:gridCol w:w="1640"/>
        <w:gridCol w:w="1060"/>
        <w:gridCol w:w="1060"/>
        <w:gridCol w:w="2061"/>
        <w:gridCol w:w="1060"/>
        <w:gridCol w:w="1060"/>
      </w:tblGrid>
      <w:tr w:rsidR="00094848" w:rsidRPr="00094848" w14:paraId="33A14167" w14:textId="77777777" w:rsidTr="00094848">
        <w:trPr>
          <w:trHeight w:val="255"/>
        </w:trPr>
        <w:tc>
          <w:tcPr>
            <w:tcW w:w="1640" w:type="dxa"/>
            <w:tcBorders>
              <w:top w:val="nil"/>
              <w:left w:val="nil"/>
              <w:bottom w:val="nil"/>
              <w:right w:val="nil"/>
            </w:tcBorders>
            <w:shd w:val="clear" w:color="auto" w:fill="auto"/>
            <w:noWrap/>
            <w:vAlign w:val="center"/>
            <w:hideMark/>
          </w:tcPr>
          <w:p w14:paraId="124BEAAD"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5769F7B"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32D0E0BD"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124A8F33" w14:textId="77777777" w:rsidR="00094848" w:rsidRPr="00094848" w:rsidRDefault="00094848" w:rsidP="00094848">
            <w:pPr>
              <w:rPr>
                <w:b/>
                <w:bCs/>
              </w:rPr>
            </w:pPr>
            <w:r w:rsidRPr="00094848">
              <w:rPr>
                <w:b/>
                <w:bCs/>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51645784"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17E4171" w14:textId="77777777" w:rsidR="00094848" w:rsidRPr="00094848" w:rsidRDefault="00094848" w:rsidP="00094848">
            <w:r w:rsidRPr="00094848">
              <w:t> </w:t>
            </w:r>
          </w:p>
        </w:tc>
      </w:tr>
      <w:tr w:rsidR="00094848" w:rsidRPr="00094848" w14:paraId="0FCCEF90" w14:textId="77777777" w:rsidTr="00094848">
        <w:trPr>
          <w:trHeight w:val="255"/>
        </w:trPr>
        <w:tc>
          <w:tcPr>
            <w:tcW w:w="1640" w:type="dxa"/>
            <w:tcBorders>
              <w:top w:val="nil"/>
              <w:left w:val="nil"/>
              <w:bottom w:val="nil"/>
              <w:right w:val="nil"/>
            </w:tcBorders>
            <w:shd w:val="clear" w:color="auto" w:fill="auto"/>
            <w:noWrap/>
            <w:vAlign w:val="center"/>
            <w:hideMark/>
          </w:tcPr>
          <w:p w14:paraId="4C56CC7B"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38EF7023"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54ADC64E"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299D8524" w14:textId="77777777" w:rsidR="00094848" w:rsidRPr="00094848" w:rsidRDefault="00094848" w:rsidP="00094848">
            <w:pPr>
              <w:rPr>
                <w:b/>
                <w:bCs/>
              </w:rPr>
            </w:pPr>
            <w:r w:rsidRPr="00094848">
              <w:rPr>
                <w:b/>
                <w:bCs/>
              </w:rPr>
              <w:t>Over HM-16.24</w:t>
            </w:r>
          </w:p>
        </w:tc>
        <w:tc>
          <w:tcPr>
            <w:tcW w:w="1060" w:type="dxa"/>
            <w:tcBorders>
              <w:top w:val="nil"/>
              <w:left w:val="nil"/>
              <w:bottom w:val="nil"/>
              <w:right w:val="nil"/>
            </w:tcBorders>
            <w:shd w:val="clear" w:color="auto" w:fill="auto"/>
            <w:noWrap/>
            <w:vAlign w:val="center"/>
            <w:hideMark/>
          </w:tcPr>
          <w:p w14:paraId="1B0971A6"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5459B04A" w14:textId="77777777" w:rsidR="00094848" w:rsidRPr="00094848" w:rsidRDefault="00094848" w:rsidP="00094848">
            <w:pPr>
              <w:rPr>
                <w:b/>
                <w:bCs/>
              </w:rPr>
            </w:pPr>
            <w:r w:rsidRPr="00094848">
              <w:rPr>
                <w:b/>
                <w:bCs/>
              </w:rPr>
              <w:t> </w:t>
            </w:r>
          </w:p>
        </w:tc>
      </w:tr>
      <w:tr w:rsidR="00094848" w:rsidRPr="00094848" w14:paraId="6AB7725B" w14:textId="77777777" w:rsidTr="00094848">
        <w:trPr>
          <w:trHeight w:val="255"/>
        </w:trPr>
        <w:tc>
          <w:tcPr>
            <w:tcW w:w="1640" w:type="dxa"/>
            <w:tcBorders>
              <w:top w:val="nil"/>
              <w:left w:val="nil"/>
              <w:bottom w:val="nil"/>
              <w:right w:val="nil"/>
            </w:tcBorders>
            <w:shd w:val="clear" w:color="auto" w:fill="auto"/>
            <w:noWrap/>
            <w:vAlign w:val="center"/>
            <w:hideMark/>
          </w:tcPr>
          <w:p w14:paraId="440F1146"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1116797B"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263F2F5D"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6108C7CB"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28E59BC0"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0B94E8E6" w14:textId="77777777" w:rsidR="00094848" w:rsidRPr="00094848" w:rsidRDefault="00094848" w:rsidP="00094848">
            <w:r w:rsidRPr="00094848">
              <w:t>DecT</w:t>
            </w:r>
          </w:p>
        </w:tc>
      </w:tr>
      <w:tr w:rsidR="00094848" w:rsidRPr="00094848" w14:paraId="5FF1E0A0"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AAAECBF" w14:textId="77777777" w:rsidR="00094848" w:rsidRPr="00094848" w:rsidRDefault="00094848" w:rsidP="00094848">
            <w:r w:rsidRPr="00094848">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2A490D24" w14:textId="609BE684" w:rsidR="00094848" w:rsidRPr="00094848" w:rsidRDefault="00094848" w:rsidP="00094848">
            <w:r w:rsidRPr="00094848">
              <w:t>-29</w:t>
            </w:r>
            <w:r w:rsidR="00683B9A">
              <w:t>.</w:t>
            </w:r>
            <w:r w:rsidRPr="00094848">
              <w:t>03%</w:t>
            </w:r>
          </w:p>
        </w:tc>
        <w:tc>
          <w:tcPr>
            <w:tcW w:w="1060" w:type="dxa"/>
            <w:tcBorders>
              <w:top w:val="single" w:sz="8" w:space="0" w:color="auto"/>
              <w:left w:val="nil"/>
              <w:bottom w:val="nil"/>
              <w:right w:val="nil"/>
            </w:tcBorders>
            <w:shd w:val="clear" w:color="000000" w:fill="CCFFCC"/>
            <w:noWrap/>
            <w:vAlign w:val="center"/>
            <w:hideMark/>
          </w:tcPr>
          <w:p w14:paraId="4F89E8EE" w14:textId="57E749A4" w:rsidR="00094848" w:rsidRPr="00094848" w:rsidRDefault="00094848" w:rsidP="00094848">
            <w:r w:rsidRPr="00094848">
              <w:t>-32</w:t>
            </w:r>
            <w:r w:rsidR="00683B9A">
              <w:t>.</w:t>
            </w:r>
            <w:r w:rsidRPr="00094848">
              <w:t>17%</w:t>
            </w:r>
          </w:p>
        </w:tc>
        <w:tc>
          <w:tcPr>
            <w:tcW w:w="2061" w:type="dxa"/>
            <w:tcBorders>
              <w:top w:val="single" w:sz="8" w:space="0" w:color="auto"/>
              <w:left w:val="nil"/>
              <w:bottom w:val="nil"/>
              <w:right w:val="single" w:sz="4" w:space="0" w:color="auto"/>
            </w:tcBorders>
            <w:shd w:val="clear" w:color="000000" w:fill="CCFFCC"/>
            <w:noWrap/>
            <w:vAlign w:val="center"/>
            <w:hideMark/>
          </w:tcPr>
          <w:p w14:paraId="78B9DDE8" w14:textId="5F0103CD" w:rsidR="00094848" w:rsidRPr="00094848" w:rsidRDefault="00094848" w:rsidP="00094848">
            <w:r w:rsidRPr="00094848">
              <w:t>-34</w:t>
            </w:r>
            <w:r w:rsidR="00683B9A">
              <w:t>.</w:t>
            </w:r>
            <w:r w:rsidRPr="00094848">
              <w:t>07%</w:t>
            </w:r>
          </w:p>
        </w:tc>
        <w:tc>
          <w:tcPr>
            <w:tcW w:w="1060" w:type="dxa"/>
            <w:tcBorders>
              <w:top w:val="nil"/>
              <w:left w:val="nil"/>
              <w:bottom w:val="nil"/>
              <w:right w:val="nil"/>
            </w:tcBorders>
            <w:shd w:val="clear" w:color="auto" w:fill="auto"/>
            <w:noWrap/>
            <w:vAlign w:val="center"/>
            <w:hideMark/>
          </w:tcPr>
          <w:p w14:paraId="0D82F942" w14:textId="77777777" w:rsidR="00094848" w:rsidRPr="00094848" w:rsidRDefault="00094848" w:rsidP="00094848">
            <w:r w:rsidRPr="00094848">
              <w:t>1565%</w:t>
            </w:r>
          </w:p>
        </w:tc>
        <w:tc>
          <w:tcPr>
            <w:tcW w:w="1060" w:type="dxa"/>
            <w:tcBorders>
              <w:top w:val="nil"/>
              <w:left w:val="nil"/>
              <w:bottom w:val="nil"/>
              <w:right w:val="single" w:sz="8" w:space="0" w:color="auto"/>
            </w:tcBorders>
            <w:shd w:val="clear" w:color="auto" w:fill="auto"/>
            <w:noWrap/>
            <w:vAlign w:val="center"/>
            <w:hideMark/>
          </w:tcPr>
          <w:p w14:paraId="74A102B5" w14:textId="77777777" w:rsidR="00094848" w:rsidRPr="00094848" w:rsidRDefault="00094848" w:rsidP="00094848">
            <w:r w:rsidRPr="00094848">
              <w:t>168%</w:t>
            </w:r>
          </w:p>
        </w:tc>
      </w:tr>
      <w:tr w:rsidR="00094848" w:rsidRPr="00094848" w14:paraId="1C8F81C1"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43322A" w14:textId="77777777" w:rsidR="00094848" w:rsidRPr="00094848" w:rsidRDefault="00094848" w:rsidP="00094848">
            <w:r w:rsidRPr="00094848">
              <w:t>Class A2</w:t>
            </w:r>
          </w:p>
        </w:tc>
        <w:tc>
          <w:tcPr>
            <w:tcW w:w="1060" w:type="dxa"/>
            <w:tcBorders>
              <w:top w:val="nil"/>
              <w:left w:val="single" w:sz="8" w:space="0" w:color="auto"/>
              <w:bottom w:val="nil"/>
              <w:right w:val="nil"/>
            </w:tcBorders>
            <w:shd w:val="clear" w:color="000000" w:fill="CCFFCC"/>
            <w:noWrap/>
            <w:vAlign w:val="center"/>
            <w:hideMark/>
          </w:tcPr>
          <w:p w14:paraId="75E85F81" w14:textId="44FBA68A" w:rsidR="00094848" w:rsidRPr="00094848" w:rsidRDefault="00094848" w:rsidP="00094848">
            <w:r w:rsidRPr="00094848">
              <w:t>-29</w:t>
            </w:r>
            <w:r w:rsidR="00683B9A">
              <w:t>.</w:t>
            </w:r>
            <w:r w:rsidRPr="00094848">
              <w:t>29%</w:t>
            </w:r>
          </w:p>
        </w:tc>
        <w:tc>
          <w:tcPr>
            <w:tcW w:w="1060" w:type="dxa"/>
            <w:tcBorders>
              <w:top w:val="nil"/>
              <w:left w:val="nil"/>
              <w:bottom w:val="nil"/>
              <w:right w:val="nil"/>
            </w:tcBorders>
            <w:shd w:val="clear" w:color="000000" w:fill="CCFFCC"/>
            <w:noWrap/>
            <w:vAlign w:val="center"/>
            <w:hideMark/>
          </w:tcPr>
          <w:p w14:paraId="6EA4C76E" w14:textId="0530D886" w:rsidR="00094848" w:rsidRPr="00094848" w:rsidRDefault="00094848" w:rsidP="00094848">
            <w:r w:rsidRPr="00094848">
              <w:t>-23</w:t>
            </w:r>
            <w:r w:rsidR="00683B9A">
              <w:t>.</w:t>
            </w:r>
            <w:r w:rsidRPr="00094848">
              <w:t>92%</w:t>
            </w:r>
          </w:p>
        </w:tc>
        <w:tc>
          <w:tcPr>
            <w:tcW w:w="2061" w:type="dxa"/>
            <w:tcBorders>
              <w:top w:val="nil"/>
              <w:left w:val="nil"/>
              <w:bottom w:val="nil"/>
              <w:right w:val="single" w:sz="4" w:space="0" w:color="auto"/>
            </w:tcBorders>
            <w:shd w:val="clear" w:color="000000" w:fill="CCFFCC"/>
            <w:noWrap/>
            <w:vAlign w:val="center"/>
            <w:hideMark/>
          </w:tcPr>
          <w:p w14:paraId="4283B2A2" w14:textId="3DEF3EBB" w:rsidR="00094848" w:rsidRPr="00094848" w:rsidRDefault="00094848" w:rsidP="00094848">
            <w:r w:rsidRPr="00094848">
              <w:t>-21</w:t>
            </w:r>
            <w:r w:rsidR="00683B9A">
              <w:t>.</w:t>
            </w:r>
            <w:r w:rsidRPr="00094848">
              <w:t>06%</w:t>
            </w:r>
          </w:p>
        </w:tc>
        <w:tc>
          <w:tcPr>
            <w:tcW w:w="1060" w:type="dxa"/>
            <w:tcBorders>
              <w:top w:val="nil"/>
              <w:left w:val="nil"/>
              <w:bottom w:val="nil"/>
              <w:right w:val="nil"/>
            </w:tcBorders>
            <w:shd w:val="clear" w:color="auto" w:fill="auto"/>
            <w:noWrap/>
            <w:vAlign w:val="center"/>
            <w:hideMark/>
          </w:tcPr>
          <w:p w14:paraId="5168CB70" w14:textId="77777777" w:rsidR="00094848" w:rsidRPr="00094848" w:rsidRDefault="00094848" w:rsidP="00094848">
            <w:r w:rsidRPr="00094848">
              <w:t>2522%</w:t>
            </w:r>
          </w:p>
        </w:tc>
        <w:tc>
          <w:tcPr>
            <w:tcW w:w="1060" w:type="dxa"/>
            <w:tcBorders>
              <w:top w:val="nil"/>
              <w:left w:val="nil"/>
              <w:bottom w:val="nil"/>
              <w:right w:val="single" w:sz="8" w:space="0" w:color="auto"/>
            </w:tcBorders>
            <w:shd w:val="clear" w:color="auto" w:fill="auto"/>
            <w:noWrap/>
            <w:vAlign w:val="center"/>
            <w:hideMark/>
          </w:tcPr>
          <w:p w14:paraId="3C5178AE" w14:textId="77777777" w:rsidR="00094848" w:rsidRPr="00094848" w:rsidRDefault="00094848" w:rsidP="00094848">
            <w:r w:rsidRPr="00094848">
              <w:t>181%</w:t>
            </w:r>
          </w:p>
        </w:tc>
      </w:tr>
      <w:tr w:rsidR="00094848" w:rsidRPr="00094848" w14:paraId="309921A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719B16" w14:textId="77777777" w:rsidR="00094848" w:rsidRPr="00094848" w:rsidRDefault="00094848" w:rsidP="00094848">
            <w:r w:rsidRPr="00094848">
              <w:t>Class B</w:t>
            </w:r>
          </w:p>
        </w:tc>
        <w:tc>
          <w:tcPr>
            <w:tcW w:w="1060" w:type="dxa"/>
            <w:tcBorders>
              <w:top w:val="nil"/>
              <w:left w:val="single" w:sz="8" w:space="0" w:color="auto"/>
              <w:bottom w:val="nil"/>
              <w:right w:val="nil"/>
            </w:tcBorders>
            <w:shd w:val="clear" w:color="000000" w:fill="CCFFCC"/>
            <w:noWrap/>
            <w:vAlign w:val="center"/>
            <w:hideMark/>
          </w:tcPr>
          <w:p w14:paraId="495769E4" w14:textId="1E4672AA" w:rsidR="00094848" w:rsidRPr="00094848" w:rsidRDefault="00094848" w:rsidP="00094848">
            <w:r w:rsidRPr="00094848">
              <w:t>-21</w:t>
            </w:r>
            <w:r w:rsidR="00683B9A">
              <w:t>.</w:t>
            </w:r>
            <w:r w:rsidRPr="00094848">
              <w:t>73%</w:t>
            </w:r>
          </w:p>
        </w:tc>
        <w:tc>
          <w:tcPr>
            <w:tcW w:w="1060" w:type="dxa"/>
            <w:tcBorders>
              <w:top w:val="nil"/>
              <w:left w:val="nil"/>
              <w:bottom w:val="nil"/>
              <w:right w:val="nil"/>
            </w:tcBorders>
            <w:shd w:val="clear" w:color="000000" w:fill="CCFFCC"/>
            <w:noWrap/>
            <w:vAlign w:val="center"/>
            <w:hideMark/>
          </w:tcPr>
          <w:p w14:paraId="398633EF" w14:textId="0FA9985C" w:rsidR="00094848" w:rsidRPr="00094848" w:rsidRDefault="00094848" w:rsidP="00094848">
            <w:r w:rsidRPr="00094848">
              <w:t>-26</w:t>
            </w:r>
            <w:r w:rsidR="00683B9A">
              <w:t>.</w:t>
            </w:r>
            <w:r w:rsidRPr="00094848">
              <w:t>96%</w:t>
            </w:r>
          </w:p>
        </w:tc>
        <w:tc>
          <w:tcPr>
            <w:tcW w:w="2061" w:type="dxa"/>
            <w:tcBorders>
              <w:top w:val="nil"/>
              <w:left w:val="nil"/>
              <w:bottom w:val="nil"/>
              <w:right w:val="single" w:sz="4" w:space="0" w:color="auto"/>
            </w:tcBorders>
            <w:shd w:val="clear" w:color="000000" w:fill="CCFFCC"/>
            <w:noWrap/>
            <w:vAlign w:val="center"/>
            <w:hideMark/>
          </w:tcPr>
          <w:p w14:paraId="6C832513" w14:textId="7846C887" w:rsidR="00094848" w:rsidRPr="00094848" w:rsidRDefault="00094848" w:rsidP="00094848">
            <w:r w:rsidRPr="00094848">
              <w:t>-30</w:t>
            </w:r>
            <w:r w:rsidR="00683B9A">
              <w:t>.</w:t>
            </w:r>
            <w:r w:rsidRPr="00094848">
              <w:t>76%</w:t>
            </w:r>
          </w:p>
        </w:tc>
        <w:tc>
          <w:tcPr>
            <w:tcW w:w="1060" w:type="dxa"/>
            <w:tcBorders>
              <w:top w:val="nil"/>
              <w:left w:val="nil"/>
              <w:bottom w:val="nil"/>
              <w:right w:val="nil"/>
            </w:tcBorders>
            <w:shd w:val="clear" w:color="auto" w:fill="auto"/>
            <w:noWrap/>
            <w:vAlign w:val="center"/>
            <w:hideMark/>
          </w:tcPr>
          <w:p w14:paraId="7E322E27" w14:textId="77777777" w:rsidR="00094848" w:rsidRPr="00094848" w:rsidRDefault="00094848" w:rsidP="00094848">
            <w:r w:rsidRPr="00094848">
              <w:t>2798%</w:t>
            </w:r>
          </w:p>
        </w:tc>
        <w:tc>
          <w:tcPr>
            <w:tcW w:w="1060" w:type="dxa"/>
            <w:tcBorders>
              <w:top w:val="nil"/>
              <w:left w:val="nil"/>
              <w:bottom w:val="nil"/>
              <w:right w:val="single" w:sz="8" w:space="0" w:color="auto"/>
            </w:tcBorders>
            <w:shd w:val="clear" w:color="auto" w:fill="auto"/>
            <w:noWrap/>
            <w:vAlign w:val="center"/>
            <w:hideMark/>
          </w:tcPr>
          <w:p w14:paraId="66218FDE" w14:textId="77777777" w:rsidR="00094848" w:rsidRPr="00094848" w:rsidRDefault="00094848" w:rsidP="00094848">
            <w:r w:rsidRPr="00094848">
              <w:t>189%</w:t>
            </w:r>
          </w:p>
        </w:tc>
      </w:tr>
      <w:tr w:rsidR="00094848" w:rsidRPr="00094848" w14:paraId="323EEE6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AD9E25" w14:textId="77777777" w:rsidR="00094848" w:rsidRPr="00094848" w:rsidRDefault="00094848" w:rsidP="00094848">
            <w:r w:rsidRPr="00094848">
              <w:t>Class C</w:t>
            </w:r>
          </w:p>
        </w:tc>
        <w:tc>
          <w:tcPr>
            <w:tcW w:w="1060" w:type="dxa"/>
            <w:tcBorders>
              <w:top w:val="nil"/>
              <w:left w:val="single" w:sz="8" w:space="0" w:color="auto"/>
              <w:bottom w:val="nil"/>
              <w:right w:val="nil"/>
            </w:tcBorders>
            <w:shd w:val="clear" w:color="000000" w:fill="CCFFCC"/>
            <w:noWrap/>
            <w:vAlign w:val="center"/>
            <w:hideMark/>
          </w:tcPr>
          <w:p w14:paraId="0898E968" w14:textId="4E87CB58" w:rsidR="00094848" w:rsidRPr="00094848" w:rsidRDefault="00094848" w:rsidP="00094848">
            <w:r w:rsidRPr="00094848">
              <w:t>-22</w:t>
            </w:r>
            <w:r w:rsidR="00683B9A">
              <w:t>.</w:t>
            </w:r>
            <w:r w:rsidRPr="00094848">
              <w:t>54%</w:t>
            </w:r>
          </w:p>
        </w:tc>
        <w:tc>
          <w:tcPr>
            <w:tcW w:w="1060" w:type="dxa"/>
            <w:tcBorders>
              <w:top w:val="nil"/>
              <w:left w:val="nil"/>
              <w:bottom w:val="nil"/>
              <w:right w:val="nil"/>
            </w:tcBorders>
            <w:shd w:val="clear" w:color="000000" w:fill="CCFFCC"/>
            <w:noWrap/>
            <w:vAlign w:val="center"/>
            <w:hideMark/>
          </w:tcPr>
          <w:p w14:paraId="6D3EE6E9" w14:textId="4A90C2D0" w:rsidR="00094848" w:rsidRPr="00094848" w:rsidRDefault="00094848" w:rsidP="00094848">
            <w:r w:rsidRPr="00094848">
              <w:t>-18</w:t>
            </w:r>
            <w:r w:rsidR="00683B9A">
              <w:t>.</w:t>
            </w:r>
            <w:r w:rsidRPr="00094848">
              <w:t>95%</w:t>
            </w:r>
          </w:p>
        </w:tc>
        <w:tc>
          <w:tcPr>
            <w:tcW w:w="2061" w:type="dxa"/>
            <w:tcBorders>
              <w:top w:val="nil"/>
              <w:left w:val="nil"/>
              <w:bottom w:val="nil"/>
              <w:right w:val="single" w:sz="4" w:space="0" w:color="auto"/>
            </w:tcBorders>
            <w:shd w:val="clear" w:color="000000" w:fill="CCFFCC"/>
            <w:noWrap/>
            <w:vAlign w:val="center"/>
            <w:hideMark/>
          </w:tcPr>
          <w:p w14:paraId="212D7853" w14:textId="2E8E8938" w:rsidR="00094848" w:rsidRPr="00094848" w:rsidRDefault="00094848" w:rsidP="00094848">
            <w:r w:rsidRPr="00094848">
              <w:t>-22</w:t>
            </w:r>
            <w:r w:rsidR="00683B9A">
              <w:t>.</w:t>
            </w:r>
            <w:r w:rsidRPr="00094848">
              <w:t>70%</w:t>
            </w:r>
          </w:p>
        </w:tc>
        <w:tc>
          <w:tcPr>
            <w:tcW w:w="1060" w:type="dxa"/>
            <w:tcBorders>
              <w:top w:val="nil"/>
              <w:left w:val="nil"/>
              <w:bottom w:val="nil"/>
              <w:right w:val="nil"/>
            </w:tcBorders>
            <w:shd w:val="clear" w:color="auto" w:fill="auto"/>
            <w:noWrap/>
            <w:vAlign w:val="center"/>
            <w:hideMark/>
          </w:tcPr>
          <w:p w14:paraId="686DCF68" w14:textId="77777777" w:rsidR="00094848" w:rsidRPr="00094848" w:rsidRDefault="00094848" w:rsidP="00094848">
            <w:r w:rsidRPr="00094848">
              <w:t>3955%</w:t>
            </w:r>
          </w:p>
        </w:tc>
        <w:tc>
          <w:tcPr>
            <w:tcW w:w="1060" w:type="dxa"/>
            <w:tcBorders>
              <w:top w:val="nil"/>
              <w:left w:val="nil"/>
              <w:bottom w:val="nil"/>
              <w:right w:val="single" w:sz="8" w:space="0" w:color="auto"/>
            </w:tcBorders>
            <w:shd w:val="clear" w:color="auto" w:fill="auto"/>
            <w:noWrap/>
            <w:vAlign w:val="center"/>
            <w:hideMark/>
          </w:tcPr>
          <w:p w14:paraId="57BABF04" w14:textId="77777777" w:rsidR="00094848" w:rsidRPr="00094848" w:rsidRDefault="00094848" w:rsidP="00094848">
            <w:r w:rsidRPr="00094848">
              <w:t>194%</w:t>
            </w:r>
          </w:p>
        </w:tc>
      </w:tr>
      <w:tr w:rsidR="00094848" w:rsidRPr="00094848" w14:paraId="6F7067CB"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34D6347" w14:textId="77777777" w:rsidR="00094848" w:rsidRPr="00094848" w:rsidRDefault="00094848" w:rsidP="00094848">
            <w:r w:rsidRPr="00094848">
              <w:t>Class E</w:t>
            </w:r>
          </w:p>
        </w:tc>
        <w:tc>
          <w:tcPr>
            <w:tcW w:w="1060" w:type="dxa"/>
            <w:tcBorders>
              <w:top w:val="nil"/>
              <w:left w:val="single" w:sz="8" w:space="0" w:color="auto"/>
              <w:bottom w:val="nil"/>
              <w:right w:val="nil"/>
            </w:tcBorders>
            <w:shd w:val="clear" w:color="000000" w:fill="CCFFCC"/>
            <w:noWrap/>
            <w:vAlign w:val="center"/>
            <w:hideMark/>
          </w:tcPr>
          <w:p w14:paraId="3AE65D8E" w14:textId="2D32F326" w:rsidR="00094848" w:rsidRPr="00094848" w:rsidRDefault="00094848" w:rsidP="00094848">
            <w:r w:rsidRPr="00094848">
              <w:t>-25</w:t>
            </w:r>
            <w:r w:rsidR="00683B9A">
              <w:t>.</w:t>
            </w:r>
            <w:r w:rsidRPr="00094848">
              <w:t>75%</w:t>
            </w:r>
          </w:p>
        </w:tc>
        <w:tc>
          <w:tcPr>
            <w:tcW w:w="1060" w:type="dxa"/>
            <w:tcBorders>
              <w:top w:val="nil"/>
              <w:left w:val="nil"/>
              <w:bottom w:val="nil"/>
              <w:right w:val="nil"/>
            </w:tcBorders>
            <w:shd w:val="clear" w:color="000000" w:fill="CCFFCC"/>
            <w:noWrap/>
            <w:vAlign w:val="center"/>
            <w:hideMark/>
          </w:tcPr>
          <w:p w14:paraId="329FE45B" w14:textId="16A6CF6D" w:rsidR="00094848" w:rsidRPr="00094848" w:rsidRDefault="00094848" w:rsidP="00094848">
            <w:r w:rsidRPr="00094848">
              <w:t>-25</w:t>
            </w:r>
            <w:r w:rsidR="00683B9A">
              <w:t>.</w:t>
            </w:r>
            <w:r w:rsidRPr="00094848">
              <w:t>91%</w:t>
            </w:r>
          </w:p>
        </w:tc>
        <w:tc>
          <w:tcPr>
            <w:tcW w:w="2061" w:type="dxa"/>
            <w:tcBorders>
              <w:top w:val="nil"/>
              <w:left w:val="nil"/>
              <w:bottom w:val="nil"/>
              <w:right w:val="single" w:sz="4" w:space="0" w:color="auto"/>
            </w:tcBorders>
            <w:shd w:val="clear" w:color="000000" w:fill="CCFFCC"/>
            <w:noWrap/>
            <w:vAlign w:val="center"/>
            <w:hideMark/>
          </w:tcPr>
          <w:p w14:paraId="3B0853BF" w14:textId="18703B2D" w:rsidR="00094848" w:rsidRPr="00094848" w:rsidRDefault="00094848" w:rsidP="00094848">
            <w:r w:rsidRPr="00094848">
              <w:t>-24</w:t>
            </w:r>
            <w:r w:rsidR="00683B9A">
              <w:t>.</w:t>
            </w:r>
            <w:r w:rsidRPr="00094848">
              <w:t>45%</w:t>
            </w:r>
          </w:p>
        </w:tc>
        <w:tc>
          <w:tcPr>
            <w:tcW w:w="1060" w:type="dxa"/>
            <w:tcBorders>
              <w:top w:val="nil"/>
              <w:left w:val="nil"/>
              <w:bottom w:val="nil"/>
              <w:right w:val="nil"/>
            </w:tcBorders>
            <w:shd w:val="clear" w:color="auto" w:fill="auto"/>
            <w:noWrap/>
            <w:vAlign w:val="center"/>
            <w:hideMark/>
          </w:tcPr>
          <w:p w14:paraId="49819450" w14:textId="77777777" w:rsidR="00094848" w:rsidRPr="00094848" w:rsidRDefault="00094848" w:rsidP="00094848">
            <w:r w:rsidRPr="00094848">
              <w:t>2264%</w:t>
            </w:r>
          </w:p>
        </w:tc>
        <w:tc>
          <w:tcPr>
            <w:tcW w:w="1060" w:type="dxa"/>
            <w:tcBorders>
              <w:top w:val="nil"/>
              <w:left w:val="nil"/>
              <w:bottom w:val="nil"/>
              <w:right w:val="single" w:sz="8" w:space="0" w:color="auto"/>
            </w:tcBorders>
            <w:shd w:val="clear" w:color="auto" w:fill="auto"/>
            <w:noWrap/>
            <w:vAlign w:val="center"/>
            <w:hideMark/>
          </w:tcPr>
          <w:p w14:paraId="0B23974F" w14:textId="77777777" w:rsidR="00094848" w:rsidRPr="00094848" w:rsidRDefault="00094848" w:rsidP="00094848">
            <w:r w:rsidRPr="00094848">
              <w:t>178%</w:t>
            </w:r>
          </w:p>
        </w:tc>
      </w:tr>
      <w:tr w:rsidR="00094848" w:rsidRPr="00094848" w14:paraId="046C4451"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64ADC7E"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single" w:sz="8" w:space="0" w:color="auto"/>
              <w:bottom w:val="nil"/>
              <w:right w:val="nil"/>
            </w:tcBorders>
            <w:shd w:val="clear" w:color="000000" w:fill="CCFFCC"/>
            <w:noWrap/>
            <w:vAlign w:val="center"/>
            <w:hideMark/>
          </w:tcPr>
          <w:p w14:paraId="40F9B074" w14:textId="249AF821" w:rsidR="00094848" w:rsidRPr="00094848" w:rsidRDefault="00094848" w:rsidP="00094848">
            <w:r w:rsidRPr="00094848">
              <w:t>-25</w:t>
            </w:r>
            <w:r w:rsidR="00683B9A">
              <w:t>.</w:t>
            </w:r>
            <w:r w:rsidRPr="00094848">
              <w:t>06%</w:t>
            </w:r>
          </w:p>
        </w:tc>
        <w:tc>
          <w:tcPr>
            <w:tcW w:w="1060" w:type="dxa"/>
            <w:tcBorders>
              <w:top w:val="single" w:sz="8" w:space="0" w:color="auto"/>
              <w:left w:val="nil"/>
              <w:bottom w:val="nil"/>
              <w:right w:val="nil"/>
            </w:tcBorders>
            <w:shd w:val="clear" w:color="000000" w:fill="CCFFCC"/>
            <w:noWrap/>
            <w:vAlign w:val="center"/>
            <w:hideMark/>
          </w:tcPr>
          <w:p w14:paraId="45F33472" w14:textId="682DC81A" w:rsidR="00094848" w:rsidRPr="00094848" w:rsidRDefault="00094848" w:rsidP="00094848">
            <w:r w:rsidRPr="00094848">
              <w:t>-25</w:t>
            </w:r>
            <w:r w:rsidR="00683B9A">
              <w:t>.</w:t>
            </w:r>
            <w:r w:rsidRPr="00094848">
              <w:t>37%</w:t>
            </w:r>
          </w:p>
        </w:tc>
        <w:tc>
          <w:tcPr>
            <w:tcW w:w="2061" w:type="dxa"/>
            <w:tcBorders>
              <w:top w:val="single" w:sz="8" w:space="0" w:color="auto"/>
              <w:left w:val="nil"/>
              <w:bottom w:val="nil"/>
              <w:right w:val="single" w:sz="4" w:space="0" w:color="auto"/>
            </w:tcBorders>
            <w:shd w:val="clear" w:color="000000" w:fill="CCFFCC"/>
            <w:noWrap/>
            <w:vAlign w:val="center"/>
            <w:hideMark/>
          </w:tcPr>
          <w:p w14:paraId="1E2FDF3E" w14:textId="3F627D8A" w:rsidR="00094848" w:rsidRPr="00094848" w:rsidRDefault="00094848" w:rsidP="00094848">
            <w:r w:rsidRPr="00094848">
              <w:t>-26</w:t>
            </w:r>
            <w:r w:rsidR="00683B9A">
              <w:t>.</w:t>
            </w:r>
            <w:r w:rsidRPr="00094848">
              <w:t>85%</w:t>
            </w:r>
          </w:p>
        </w:tc>
        <w:tc>
          <w:tcPr>
            <w:tcW w:w="1060" w:type="dxa"/>
            <w:tcBorders>
              <w:top w:val="single" w:sz="8" w:space="0" w:color="auto"/>
              <w:left w:val="nil"/>
              <w:bottom w:val="nil"/>
              <w:right w:val="nil"/>
            </w:tcBorders>
            <w:shd w:val="clear" w:color="auto" w:fill="auto"/>
            <w:noWrap/>
            <w:vAlign w:val="center"/>
            <w:hideMark/>
          </w:tcPr>
          <w:p w14:paraId="2D942198" w14:textId="77777777" w:rsidR="00094848" w:rsidRPr="00094848" w:rsidRDefault="00094848" w:rsidP="00094848">
            <w:r w:rsidRPr="00094848">
              <w:t>2602%</w:t>
            </w:r>
          </w:p>
        </w:tc>
        <w:tc>
          <w:tcPr>
            <w:tcW w:w="1060" w:type="dxa"/>
            <w:tcBorders>
              <w:top w:val="single" w:sz="8" w:space="0" w:color="auto"/>
              <w:left w:val="nil"/>
              <w:bottom w:val="nil"/>
              <w:right w:val="single" w:sz="8" w:space="0" w:color="auto"/>
            </w:tcBorders>
            <w:shd w:val="clear" w:color="auto" w:fill="auto"/>
            <w:noWrap/>
            <w:vAlign w:val="center"/>
            <w:hideMark/>
          </w:tcPr>
          <w:p w14:paraId="26D9966B" w14:textId="77777777" w:rsidR="00094848" w:rsidRPr="00094848" w:rsidRDefault="00094848" w:rsidP="00094848">
            <w:r w:rsidRPr="00094848">
              <w:t>183%</w:t>
            </w:r>
          </w:p>
        </w:tc>
      </w:tr>
      <w:tr w:rsidR="00094848" w:rsidRPr="00094848" w14:paraId="0977447C"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88588CE"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5DE1536" w14:textId="4076E6C8" w:rsidR="00094848" w:rsidRPr="00094848" w:rsidRDefault="00094848" w:rsidP="00094848">
            <w:r w:rsidRPr="00094848">
              <w:t>-18</w:t>
            </w:r>
            <w:r w:rsidR="00683B9A">
              <w:t>.</w:t>
            </w:r>
            <w:r w:rsidRPr="00094848">
              <w:t>46%</w:t>
            </w:r>
          </w:p>
        </w:tc>
        <w:tc>
          <w:tcPr>
            <w:tcW w:w="1060" w:type="dxa"/>
            <w:tcBorders>
              <w:top w:val="single" w:sz="8" w:space="0" w:color="auto"/>
              <w:left w:val="nil"/>
              <w:bottom w:val="nil"/>
              <w:right w:val="nil"/>
            </w:tcBorders>
            <w:shd w:val="clear" w:color="000000" w:fill="CCFFCC"/>
            <w:noWrap/>
            <w:vAlign w:val="center"/>
            <w:hideMark/>
          </w:tcPr>
          <w:p w14:paraId="73E0924E" w14:textId="2C8063B8" w:rsidR="00094848" w:rsidRPr="00094848" w:rsidRDefault="00094848" w:rsidP="00094848">
            <w:r w:rsidRPr="00094848">
              <w:t>-13</w:t>
            </w:r>
            <w:r w:rsidR="00683B9A">
              <w:t>.</w:t>
            </w:r>
            <w:r w:rsidRPr="00094848">
              <w:t>31%</w:t>
            </w:r>
          </w:p>
        </w:tc>
        <w:tc>
          <w:tcPr>
            <w:tcW w:w="2061" w:type="dxa"/>
            <w:tcBorders>
              <w:top w:val="single" w:sz="8" w:space="0" w:color="auto"/>
              <w:left w:val="nil"/>
              <w:bottom w:val="nil"/>
              <w:right w:val="single" w:sz="4" w:space="0" w:color="auto"/>
            </w:tcBorders>
            <w:shd w:val="clear" w:color="000000" w:fill="CCFFCC"/>
            <w:noWrap/>
            <w:vAlign w:val="center"/>
            <w:hideMark/>
          </w:tcPr>
          <w:p w14:paraId="0959A470" w14:textId="547E543F" w:rsidR="00094848" w:rsidRPr="00094848" w:rsidRDefault="00094848" w:rsidP="00094848">
            <w:r w:rsidRPr="00094848">
              <w:t>-13</w:t>
            </w:r>
            <w:r w:rsidR="00683B9A">
              <w:t>.</w:t>
            </w:r>
            <w:r w:rsidRPr="00094848">
              <w:t>41%</w:t>
            </w:r>
          </w:p>
        </w:tc>
        <w:tc>
          <w:tcPr>
            <w:tcW w:w="1060" w:type="dxa"/>
            <w:tcBorders>
              <w:top w:val="single" w:sz="8" w:space="0" w:color="auto"/>
              <w:left w:val="nil"/>
              <w:bottom w:val="nil"/>
              <w:right w:val="nil"/>
            </w:tcBorders>
            <w:shd w:val="clear" w:color="auto" w:fill="auto"/>
            <w:noWrap/>
            <w:vAlign w:val="center"/>
            <w:hideMark/>
          </w:tcPr>
          <w:p w14:paraId="4F0617F5" w14:textId="77777777" w:rsidR="00094848" w:rsidRPr="00094848" w:rsidRDefault="00094848" w:rsidP="00094848">
            <w:r w:rsidRPr="00094848">
              <w:t>4527%</w:t>
            </w:r>
          </w:p>
        </w:tc>
        <w:tc>
          <w:tcPr>
            <w:tcW w:w="1060" w:type="dxa"/>
            <w:tcBorders>
              <w:top w:val="single" w:sz="8" w:space="0" w:color="auto"/>
              <w:left w:val="nil"/>
              <w:bottom w:val="nil"/>
              <w:right w:val="single" w:sz="8" w:space="0" w:color="auto"/>
            </w:tcBorders>
            <w:shd w:val="clear" w:color="auto" w:fill="auto"/>
            <w:noWrap/>
            <w:vAlign w:val="center"/>
            <w:hideMark/>
          </w:tcPr>
          <w:p w14:paraId="37D1DF7B" w14:textId="77777777" w:rsidR="00094848" w:rsidRPr="00094848" w:rsidRDefault="00094848" w:rsidP="00094848">
            <w:r w:rsidRPr="00094848">
              <w:t>166%</w:t>
            </w:r>
          </w:p>
        </w:tc>
      </w:tr>
      <w:tr w:rsidR="00094848" w:rsidRPr="00094848" w14:paraId="1A463AA2"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F8AF182"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505FE55D" w14:textId="0D72DCE4" w:rsidR="00094848" w:rsidRPr="00094848" w:rsidRDefault="00094848" w:rsidP="00094848">
            <w:r w:rsidRPr="00094848">
              <w:t>-39</w:t>
            </w:r>
            <w:r w:rsidR="00683B9A">
              <w:t>.</w:t>
            </w:r>
            <w:r w:rsidRPr="00094848">
              <w:t>33%</w:t>
            </w:r>
          </w:p>
        </w:tc>
        <w:tc>
          <w:tcPr>
            <w:tcW w:w="1060" w:type="dxa"/>
            <w:tcBorders>
              <w:top w:val="nil"/>
              <w:left w:val="nil"/>
              <w:bottom w:val="single" w:sz="8" w:space="0" w:color="auto"/>
              <w:right w:val="nil"/>
            </w:tcBorders>
            <w:shd w:val="clear" w:color="000000" w:fill="CCFFCC"/>
            <w:noWrap/>
            <w:vAlign w:val="center"/>
            <w:hideMark/>
          </w:tcPr>
          <w:p w14:paraId="09EEF229" w14:textId="0A90CECE" w:rsidR="00094848" w:rsidRPr="00094848" w:rsidRDefault="00094848" w:rsidP="00094848">
            <w:r w:rsidRPr="00094848">
              <w:t>-39</w:t>
            </w:r>
            <w:r w:rsidR="00683B9A">
              <w:t>.</w:t>
            </w:r>
            <w:r w:rsidRPr="00094848">
              <w:t>73%</w:t>
            </w:r>
          </w:p>
        </w:tc>
        <w:tc>
          <w:tcPr>
            <w:tcW w:w="2061" w:type="dxa"/>
            <w:tcBorders>
              <w:top w:val="nil"/>
              <w:left w:val="nil"/>
              <w:bottom w:val="single" w:sz="8" w:space="0" w:color="auto"/>
              <w:right w:val="single" w:sz="4" w:space="0" w:color="auto"/>
            </w:tcBorders>
            <w:shd w:val="clear" w:color="000000" w:fill="CCFFCC"/>
            <w:noWrap/>
            <w:vAlign w:val="center"/>
            <w:hideMark/>
          </w:tcPr>
          <w:p w14:paraId="2ECCCC69" w14:textId="705A5C3F" w:rsidR="00094848" w:rsidRPr="00094848" w:rsidRDefault="00094848" w:rsidP="00094848">
            <w:r w:rsidRPr="00094848">
              <w:t>-42</w:t>
            </w:r>
            <w:r w:rsidR="00683B9A">
              <w:t>.</w:t>
            </w:r>
            <w:r w:rsidRPr="00094848">
              <w:t>22%</w:t>
            </w:r>
          </w:p>
        </w:tc>
        <w:tc>
          <w:tcPr>
            <w:tcW w:w="1060" w:type="dxa"/>
            <w:tcBorders>
              <w:top w:val="nil"/>
              <w:left w:val="nil"/>
              <w:bottom w:val="single" w:sz="8" w:space="0" w:color="auto"/>
              <w:right w:val="nil"/>
            </w:tcBorders>
            <w:shd w:val="clear" w:color="auto" w:fill="auto"/>
            <w:noWrap/>
            <w:vAlign w:val="center"/>
            <w:hideMark/>
          </w:tcPr>
          <w:p w14:paraId="01CAB6DC" w14:textId="77777777" w:rsidR="00094848" w:rsidRPr="00094848" w:rsidRDefault="00094848" w:rsidP="00094848">
            <w:r w:rsidRPr="00094848">
              <w:t>5396%</w:t>
            </w:r>
          </w:p>
        </w:tc>
        <w:tc>
          <w:tcPr>
            <w:tcW w:w="1060" w:type="dxa"/>
            <w:tcBorders>
              <w:top w:val="nil"/>
              <w:left w:val="nil"/>
              <w:bottom w:val="single" w:sz="8" w:space="0" w:color="auto"/>
              <w:right w:val="single" w:sz="8" w:space="0" w:color="auto"/>
            </w:tcBorders>
            <w:shd w:val="clear" w:color="auto" w:fill="auto"/>
            <w:noWrap/>
            <w:vAlign w:val="center"/>
            <w:hideMark/>
          </w:tcPr>
          <w:p w14:paraId="58D5B9D0" w14:textId="77777777" w:rsidR="00094848" w:rsidRPr="00094848" w:rsidRDefault="00094848" w:rsidP="00094848">
            <w:r w:rsidRPr="00094848">
              <w:t>182%</w:t>
            </w:r>
          </w:p>
        </w:tc>
      </w:tr>
      <w:tr w:rsidR="00094848" w:rsidRPr="00094848" w14:paraId="4990A0EF" w14:textId="77777777" w:rsidTr="00094848">
        <w:trPr>
          <w:trHeight w:val="255"/>
        </w:trPr>
        <w:tc>
          <w:tcPr>
            <w:tcW w:w="1640" w:type="dxa"/>
            <w:tcBorders>
              <w:top w:val="nil"/>
              <w:left w:val="nil"/>
              <w:bottom w:val="nil"/>
              <w:right w:val="nil"/>
            </w:tcBorders>
            <w:shd w:val="clear" w:color="auto" w:fill="auto"/>
            <w:noWrap/>
            <w:vAlign w:val="center"/>
            <w:hideMark/>
          </w:tcPr>
          <w:p w14:paraId="134409B5"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343528B7"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7667C4A7" w14:textId="77777777" w:rsidR="00094848" w:rsidRPr="00094848" w:rsidRDefault="00094848" w:rsidP="00094848"/>
        </w:tc>
        <w:tc>
          <w:tcPr>
            <w:tcW w:w="2061" w:type="dxa"/>
            <w:tcBorders>
              <w:top w:val="nil"/>
              <w:left w:val="nil"/>
              <w:bottom w:val="nil"/>
              <w:right w:val="nil"/>
            </w:tcBorders>
            <w:shd w:val="clear" w:color="auto" w:fill="auto"/>
            <w:noWrap/>
            <w:vAlign w:val="center"/>
            <w:hideMark/>
          </w:tcPr>
          <w:p w14:paraId="05F02226"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685AB96F"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7B88C8EA" w14:textId="77777777" w:rsidR="00094848" w:rsidRPr="00094848" w:rsidRDefault="00094848" w:rsidP="00094848"/>
        </w:tc>
      </w:tr>
      <w:tr w:rsidR="00094848" w:rsidRPr="00094848" w14:paraId="4834EDE8" w14:textId="77777777" w:rsidTr="00094848">
        <w:trPr>
          <w:trHeight w:val="255"/>
        </w:trPr>
        <w:tc>
          <w:tcPr>
            <w:tcW w:w="1640" w:type="dxa"/>
            <w:tcBorders>
              <w:top w:val="nil"/>
              <w:left w:val="nil"/>
              <w:bottom w:val="nil"/>
              <w:right w:val="nil"/>
            </w:tcBorders>
            <w:shd w:val="clear" w:color="auto" w:fill="auto"/>
            <w:noWrap/>
            <w:vAlign w:val="center"/>
            <w:hideMark/>
          </w:tcPr>
          <w:p w14:paraId="4C7AC844"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D61B192"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47E5F1D9"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5B7BFA6E" w14:textId="77777777" w:rsidR="00094848" w:rsidRPr="00094848" w:rsidRDefault="00094848" w:rsidP="00094848">
            <w:pPr>
              <w:rPr>
                <w:b/>
                <w:bCs/>
              </w:rPr>
            </w:pPr>
            <w:r w:rsidRPr="00094848">
              <w:rPr>
                <w:b/>
                <w:bCs/>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E433DAE"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4A20F62" w14:textId="77777777" w:rsidR="00094848" w:rsidRPr="00094848" w:rsidRDefault="00094848" w:rsidP="00094848">
            <w:r w:rsidRPr="00094848">
              <w:t> </w:t>
            </w:r>
          </w:p>
        </w:tc>
      </w:tr>
      <w:tr w:rsidR="00094848" w:rsidRPr="00094848" w14:paraId="13412EE5" w14:textId="77777777" w:rsidTr="00094848">
        <w:trPr>
          <w:trHeight w:val="255"/>
        </w:trPr>
        <w:tc>
          <w:tcPr>
            <w:tcW w:w="1640" w:type="dxa"/>
            <w:tcBorders>
              <w:top w:val="nil"/>
              <w:left w:val="nil"/>
              <w:bottom w:val="nil"/>
              <w:right w:val="nil"/>
            </w:tcBorders>
            <w:shd w:val="clear" w:color="auto" w:fill="auto"/>
            <w:noWrap/>
            <w:vAlign w:val="center"/>
            <w:hideMark/>
          </w:tcPr>
          <w:p w14:paraId="3197A5D0"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21C0EFCF"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01BCAA7A"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3DE4A85E" w14:textId="77777777" w:rsidR="00094848" w:rsidRPr="00094848" w:rsidRDefault="00094848" w:rsidP="00094848">
            <w:pPr>
              <w:rPr>
                <w:b/>
                <w:bCs/>
              </w:rPr>
            </w:pPr>
            <w:r w:rsidRPr="00094848">
              <w:rPr>
                <w:b/>
                <w:bCs/>
              </w:rPr>
              <w:t>Over HM-16.24</w:t>
            </w:r>
          </w:p>
        </w:tc>
        <w:tc>
          <w:tcPr>
            <w:tcW w:w="1060" w:type="dxa"/>
            <w:tcBorders>
              <w:top w:val="nil"/>
              <w:left w:val="nil"/>
              <w:bottom w:val="nil"/>
              <w:right w:val="nil"/>
            </w:tcBorders>
            <w:shd w:val="clear" w:color="auto" w:fill="auto"/>
            <w:noWrap/>
            <w:vAlign w:val="center"/>
            <w:hideMark/>
          </w:tcPr>
          <w:p w14:paraId="081BF1C6"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3316F852" w14:textId="77777777" w:rsidR="00094848" w:rsidRPr="00094848" w:rsidRDefault="00094848" w:rsidP="00094848">
            <w:pPr>
              <w:rPr>
                <w:b/>
                <w:bCs/>
              </w:rPr>
            </w:pPr>
            <w:r w:rsidRPr="00094848">
              <w:rPr>
                <w:b/>
                <w:bCs/>
              </w:rPr>
              <w:t> </w:t>
            </w:r>
          </w:p>
        </w:tc>
      </w:tr>
      <w:tr w:rsidR="00094848" w:rsidRPr="00094848" w14:paraId="50C7EBC2" w14:textId="77777777" w:rsidTr="00094848">
        <w:trPr>
          <w:trHeight w:val="255"/>
        </w:trPr>
        <w:tc>
          <w:tcPr>
            <w:tcW w:w="1640" w:type="dxa"/>
            <w:tcBorders>
              <w:top w:val="nil"/>
              <w:left w:val="nil"/>
              <w:bottom w:val="nil"/>
              <w:right w:val="nil"/>
            </w:tcBorders>
            <w:shd w:val="clear" w:color="auto" w:fill="auto"/>
            <w:noWrap/>
            <w:vAlign w:val="center"/>
            <w:hideMark/>
          </w:tcPr>
          <w:p w14:paraId="46B0B725"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046EE9E0"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2E0EEB47"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0D64BF6A"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6D0FF6F5"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188210B7" w14:textId="77777777" w:rsidR="00094848" w:rsidRPr="00094848" w:rsidRDefault="00094848" w:rsidP="00094848">
            <w:r w:rsidRPr="00094848">
              <w:t>DecT</w:t>
            </w:r>
          </w:p>
        </w:tc>
      </w:tr>
      <w:tr w:rsidR="00094848" w:rsidRPr="00094848" w14:paraId="7975BACF"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0AC62EC" w14:textId="77777777" w:rsidR="00094848" w:rsidRPr="00094848" w:rsidRDefault="00094848" w:rsidP="00094848">
            <w:r w:rsidRPr="00094848">
              <w:t>Class A1</w:t>
            </w:r>
          </w:p>
        </w:tc>
        <w:tc>
          <w:tcPr>
            <w:tcW w:w="1060" w:type="dxa"/>
            <w:tcBorders>
              <w:top w:val="single" w:sz="8" w:space="0" w:color="auto"/>
              <w:left w:val="single" w:sz="8" w:space="0" w:color="auto"/>
              <w:bottom w:val="nil"/>
              <w:right w:val="nil"/>
            </w:tcBorders>
            <w:shd w:val="clear" w:color="000000" w:fill="CCFFCC"/>
            <w:noWrap/>
            <w:vAlign w:val="center"/>
            <w:hideMark/>
          </w:tcPr>
          <w:p w14:paraId="105BAB5D" w14:textId="5591CB8E" w:rsidR="00094848" w:rsidRPr="00094848" w:rsidRDefault="00094848" w:rsidP="00094848">
            <w:r w:rsidRPr="00094848">
              <w:t>-39</w:t>
            </w:r>
            <w:r w:rsidR="00683B9A">
              <w:t>.</w:t>
            </w:r>
            <w:r w:rsidRPr="00094848">
              <w:t>85%</w:t>
            </w:r>
          </w:p>
        </w:tc>
        <w:tc>
          <w:tcPr>
            <w:tcW w:w="1060" w:type="dxa"/>
            <w:tcBorders>
              <w:top w:val="single" w:sz="8" w:space="0" w:color="auto"/>
              <w:left w:val="nil"/>
              <w:bottom w:val="nil"/>
              <w:right w:val="nil"/>
            </w:tcBorders>
            <w:shd w:val="clear" w:color="000000" w:fill="CCFFCC"/>
            <w:noWrap/>
            <w:vAlign w:val="center"/>
            <w:hideMark/>
          </w:tcPr>
          <w:p w14:paraId="27C9C808" w14:textId="553AEB5D" w:rsidR="00094848" w:rsidRPr="00094848" w:rsidRDefault="00094848" w:rsidP="00094848">
            <w:r w:rsidRPr="00094848">
              <w:t>-39</w:t>
            </w:r>
            <w:r w:rsidR="00683B9A">
              <w:t>.</w:t>
            </w:r>
            <w:r w:rsidRPr="00094848">
              <w:t>48%</w:t>
            </w:r>
          </w:p>
        </w:tc>
        <w:tc>
          <w:tcPr>
            <w:tcW w:w="2061" w:type="dxa"/>
            <w:tcBorders>
              <w:top w:val="single" w:sz="8" w:space="0" w:color="auto"/>
              <w:left w:val="nil"/>
              <w:bottom w:val="nil"/>
              <w:right w:val="single" w:sz="4" w:space="0" w:color="auto"/>
            </w:tcBorders>
            <w:shd w:val="clear" w:color="000000" w:fill="CCFFCC"/>
            <w:noWrap/>
            <w:vAlign w:val="center"/>
            <w:hideMark/>
          </w:tcPr>
          <w:p w14:paraId="030BAC0F" w14:textId="50643463" w:rsidR="00094848" w:rsidRPr="00094848" w:rsidRDefault="00094848" w:rsidP="00094848">
            <w:r w:rsidRPr="00094848">
              <w:t>-46</w:t>
            </w:r>
            <w:r w:rsidR="00683B9A">
              <w:t>.</w:t>
            </w:r>
            <w:r w:rsidRPr="00094848">
              <w:t>15%</w:t>
            </w:r>
          </w:p>
        </w:tc>
        <w:tc>
          <w:tcPr>
            <w:tcW w:w="1060" w:type="dxa"/>
            <w:tcBorders>
              <w:top w:val="nil"/>
              <w:left w:val="nil"/>
              <w:bottom w:val="nil"/>
              <w:right w:val="nil"/>
            </w:tcBorders>
            <w:shd w:val="clear" w:color="auto" w:fill="auto"/>
            <w:noWrap/>
            <w:vAlign w:val="center"/>
            <w:hideMark/>
          </w:tcPr>
          <w:p w14:paraId="71D4640F" w14:textId="77777777" w:rsidR="00094848" w:rsidRPr="00094848" w:rsidRDefault="00094848" w:rsidP="00094848">
            <w:r w:rsidRPr="00094848">
              <w:t>670%</w:t>
            </w:r>
          </w:p>
        </w:tc>
        <w:tc>
          <w:tcPr>
            <w:tcW w:w="1060" w:type="dxa"/>
            <w:tcBorders>
              <w:top w:val="nil"/>
              <w:left w:val="nil"/>
              <w:bottom w:val="nil"/>
              <w:right w:val="single" w:sz="8" w:space="0" w:color="auto"/>
            </w:tcBorders>
            <w:shd w:val="clear" w:color="auto" w:fill="auto"/>
            <w:noWrap/>
            <w:vAlign w:val="center"/>
            <w:hideMark/>
          </w:tcPr>
          <w:p w14:paraId="7C0F7E85" w14:textId="77777777" w:rsidR="00094848" w:rsidRPr="00094848" w:rsidRDefault="00094848" w:rsidP="00094848">
            <w:r w:rsidRPr="00094848">
              <w:t>165%</w:t>
            </w:r>
          </w:p>
        </w:tc>
      </w:tr>
      <w:tr w:rsidR="00094848" w:rsidRPr="00094848" w14:paraId="176CC7E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48C9933" w14:textId="77777777" w:rsidR="00094848" w:rsidRPr="00094848" w:rsidRDefault="00094848" w:rsidP="00094848">
            <w:r w:rsidRPr="00094848">
              <w:t>Class A2</w:t>
            </w:r>
          </w:p>
        </w:tc>
        <w:tc>
          <w:tcPr>
            <w:tcW w:w="1060" w:type="dxa"/>
            <w:tcBorders>
              <w:top w:val="nil"/>
              <w:left w:val="single" w:sz="8" w:space="0" w:color="auto"/>
              <w:bottom w:val="nil"/>
              <w:right w:val="nil"/>
            </w:tcBorders>
            <w:shd w:val="clear" w:color="000000" w:fill="CCFFCC"/>
            <w:noWrap/>
            <w:vAlign w:val="center"/>
            <w:hideMark/>
          </w:tcPr>
          <w:p w14:paraId="10DE1910" w14:textId="2F3A9F7E" w:rsidR="00094848" w:rsidRPr="00094848" w:rsidRDefault="00094848" w:rsidP="00094848">
            <w:r w:rsidRPr="00094848">
              <w:t>-43</w:t>
            </w:r>
            <w:r w:rsidR="00683B9A">
              <w:t>.</w:t>
            </w:r>
            <w:r w:rsidRPr="00094848">
              <w:t>19%</w:t>
            </w:r>
          </w:p>
        </w:tc>
        <w:tc>
          <w:tcPr>
            <w:tcW w:w="1060" w:type="dxa"/>
            <w:tcBorders>
              <w:top w:val="nil"/>
              <w:left w:val="nil"/>
              <w:bottom w:val="nil"/>
              <w:right w:val="nil"/>
            </w:tcBorders>
            <w:shd w:val="clear" w:color="000000" w:fill="CCFFCC"/>
            <w:noWrap/>
            <w:vAlign w:val="center"/>
            <w:hideMark/>
          </w:tcPr>
          <w:p w14:paraId="337444FE" w14:textId="77058354" w:rsidR="00094848" w:rsidRPr="00094848" w:rsidRDefault="00094848" w:rsidP="00094848">
            <w:r w:rsidRPr="00094848">
              <w:t>-40</w:t>
            </w:r>
            <w:r w:rsidR="00683B9A">
              <w:t>.</w:t>
            </w:r>
            <w:r w:rsidRPr="00094848">
              <w:t>54%</w:t>
            </w:r>
          </w:p>
        </w:tc>
        <w:tc>
          <w:tcPr>
            <w:tcW w:w="2061" w:type="dxa"/>
            <w:tcBorders>
              <w:top w:val="nil"/>
              <w:left w:val="nil"/>
              <w:bottom w:val="nil"/>
              <w:right w:val="single" w:sz="4" w:space="0" w:color="auto"/>
            </w:tcBorders>
            <w:shd w:val="clear" w:color="000000" w:fill="CCFFCC"/>
            <w:noWrap/>
            <w:vAlign w:val="center"/>
            <w:hideMark/>
          </w:tcPr>
          <w:p w14:paraId="0E87975F" w14:textId="298C3690" w:rsidR="00094848" w:rsidRPr="00094848" w:rsidRDefault="00094848" w:rsidP="00094848">
            <w:r w:rsidRPr="00094848">
              <w:t>-39</w:t>
            </w:r>
            <w:r w:rsidR="00683B9A">
              <w:t>.</w:t>
            </w:r>
            <w:r w:rsidRPr="00094848">
              <w:t>68%</w:t>
            </w:r>
          </w:p>
        </w:tc>
        <w:tc>
          <w:tcPr>
            <w:tcW w:w="1060" w:type="dxa"/>
            <w:tcBorders>
              <w:top w:val="nil"/>
              <w:left w:val="nil"/>
              <w:bottom w:val="nil"/>
              <w:right w:val="nil"/>
            </w:tcBorders>
            <w:shd w:val="clear" w:color="auto" w:fill="auto"/>
            <w:noWrap/>
            <w:vAlign w:val="center"/>
            <w:hideMark/>
          </w:tcPr>
          <w:p w14:paraId="02C6DBDA" w14:textId="77777777" w:rsidR="00094848" w:rsidRPr="00094848" w:rsidRDefault="00094848" w:rsidP="00094848">
            <w:r w:rsidRPr="00094848">
              <w:t>747%</w:t>
            </w:r>
          </w:p>
        </w:tc>
        <w:tc>
          <w:tcPr>
            <w:tcW w:w="1060" w:type="dxa"/>
            <w:tcBorders>
              <w:top w:val="nil"/>
              <w:left w:val="nil"/>
              <w:bottom w:val="nil"/>
              <w:right w:val="single" w:sz="8" w:space="0" w:color="auto"/>
            </w:tcBorders>
            <w:shd w:val="clear" w:color="auto" w:fill="auto"/>
            <w:noWrap/>
            <w:vAlign w:val="center"/>
            <w:hideMark/>
          </w:tcPr>
          <w:p w14:paraId="21ECE07C" w14:textId="77777777" w:rsidR="00094848" w:rsidRPr="00094848" w:rsidRDefault="00094848" w:rsidP="00094848">
            <w:r w:rsidRPr="00094848">
              <w:t>183%</w:t>
            </w:r>
          </w:p>
        </w:tc>
      </w:tr>
      <w:tr w:rsidR="00094848" w:rsidRPr="00094848" w14:paraId="7ED848E4"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3E6F2B" w14:textId="77777777" w:rsidR="00094848" w:rsidRPr="00094848" w:rsidRDefault="00094848" w:rsidP="00094848">
            <w:r w:rsidRPr="00094848">
              <w:t>Class B</w:t>
            </w:r>
          </w:p>
        </w:tc>
        <w:tc>
          <w:tcPr>
            <w:tcW w:w="1060" w:type="dxa"/>
            <w:tcBorders>
              <w:top w:val="nil"/>
              <w:left w:val="single" w:sz="8" w:space="0" w:color="auto"/>
              <w:bottom w:val="nil"/>
              <w:right w:val="nil"/>
            </w:tcBorders>
            <w:shd w:val="clear" w:color="000000" w:fill="CCFFCC"/>
            <w:noWrap/>
            <w:vAlign w:val="center"/>
            <w:hideMark/>
          </w:tcPr>
          <w:p w14:paraId="4D3B9492" w14:textId="0315EE56" w:rsidR="00094848" w:rsidRPr="00094848" w:rsidRDefault="00094848" w:rsidP="00094848">
            <w:r w:rsidRPr="00094848">
              <w:t>-36</w:t>
            </w:r>
            <w:r w:rsidR="00683B9A">
              <w:t>.</w:t>
            </w:r>
            <w:r w:rsidRPr="00094848">
              <w:t>30%</w:t>
            </w:r>
          </w:p>
        </w:tc>
        <w:tc>
          <w:tcPr>
            <w:tcW w:w="1060" w:type="dxa"/>
            <w:tcBorders>
              <w:top w:val="nil"/>
              <w:left w:val="nil"/>
              <w:bottom w:val="nil"/>
              <w:right w:val="nil"/>
            </w:tcBorders>
            <w:shd w:val="clear" w:color="000000" w:fill="CCFFCC"/>
            <w:noWrap/>
            <w:vAlign w:val="center"/>
            <w:hideMark/>
          </w:tcPr>
          <w:p w14:paraId="01BF779D" w14:textId="7B64F94F" w:rsidR="00094848" w:rsidRPr="00094848" w:rsidRDefault="00094848" w:rsidP="00094848">
            <w:r w:rsidRPr="00094848">
              <w:t>-48</w:t>
            </w:r>
            <w:r w:rsidR="00683B9A">
              <w:t>.</w:t>
            </w:r>
            <w:r w:rsidRPr="00094848">
              <w:t>60%</w:t>
            </w:r>
          </w:p>
        </w:tc>
        <w:tc>
          <w:tcPr>
            <w:tcW w:w="2061" w:type="dxa"/>
            <w:tcBorders>
              <w:top w:val="nil"/>
              <w:left w:val="nil"/>
              <w:bottom w:val="nil"/>
              <w:right w:val="single" w:sz="4" w:space="0" w:color="auto"/>
            </w:tcBorders>
            <w:shd w:val="clear" w:color="000000" w:fill="CCFFCC"/>
            <w:noWrap/>
            <w:vAlign w:val="center"/>
            <w:hideMark/>
          </w:tcPr>
          <w:p w14:paraId="295C7BF5" w14:textId="6BBD4203" w:rsidR="00094848" w:rsidRPr="00094848" w:rsidRDefault="00094848" w:rsidP="00094848">
            <w:r w:rsidRPr="00094848">
              <w:t>-47</w:t>
            </w:r>
            <w:r w:rsidR="00683B9A">
              <w:t>.</w:t>
            </w:r>
            <w:r w:rsidRPr="00094848">
              <w:t>20%</w:t>
            </w:r>
          </w:p>
        </w:tc>
        <w:tc>
          <w:tcPr>
            <w:tcW w:w="1060" w:type="dxa"/>
            <w:tcBorders>
              <w:top w:val="nil"/>
              <w:left w:val="nil"/>
              <w:bottom w:val="nil"/>
              <w:right w:val="nil"/>
            </w:tcBorders>
            <w:shd w:val="clear" w:color="auto" w:fill="auto"/>
            <w:noWrap/>
            <w:vAlign w:val="center"/>
            <w:hideMark/>
          </w:tcPr>
          <w:p w14:paraId="5C0C2924" w14:textId="77777777" w:rsidR="00094848" w:rsidRPr="00094848" w:rsidRDefault="00094848" w:rsidP="00094848">
            <w:r w:rsidRPr="00094848">
              <w:t>740%</w:t>
            </w:r>
          </w:p>
        </w:tc>
        <w:tc>
          <w:tcPr>
            <w:tcW w:w="1060" w:type="dxa"/>
            <w:tcBorders>
              <w:top w:val="nil"/>
              <w:left w:val="nil"/>
              <w:bottom w:val="nil"/>
              <w:right w:val="single" w:sz="8" w:space="0" w:color="auto"/>
            </w:tcBorders>
            <w:shd w:val="clear" w:color="auto" w:fill="auto"/>
            <w:noWrap/>
            <w:vAlign w:val="center"/>
            <w:hideMark/>
          </w:tcPr>
          <w:p w14:paraId="59933154" w14:textId="77777777" w:rsidR="00094848" w:rsidRPr="00094848" w:rsidRDefault="00094848" w:rsidP="00094848">
            <w:r w:rsidRPr="00094848">
              <w:t>169%</w:t>
            </w:r>
          </w:p>
        </w:tc>
      </w:tr>
      <w:tr w:rsidR="00094848" w:rsidRPr="00094848" w14:paraId="6B22F182"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7149D0" w14:textId="77777777" w:rsidR="00094848" w:rsidRPr="00094848" w:rsidRDefault="00094848" w:rsidP="00094848">
            <w:r w:rsidRPr="00094848">
              <w:t>Class C</w:t>
            </w:r>
          </w:p>
        </w:tc>
        <w:tc>
          <w:tcPr>
            <w:tcW w:w="1060" w:type="dxa"/>
            <w:tcBorders>
              <w:top w:val="nil"/>
              <w:left w:val="single" w:sz="8" w:space="0" w:color="auto"/>
              <w:bottom w:val="nil"/>
              <w:right w:val="nil"/>
            </w:tcBorders>
            <w:shd w:val="clear" w:color="000000" w:fill="CCFFCC"/>
            <w:noWrap/>
            <w:vAlign w:val="center"/>
            <w:hideMark/>
          </w:tcPr>
          <w:p w14:paraId="77299B7B" w14:textId="569A56AA" w:rsidR="00094848" w:rsidRPr="00094848" w:rsidRDefault="00094848" w:rsidP="00094848">
            <w:r w:rsidRPr="00094848">
              <w:t>-33</w:t>
            </w:r>
            <w:r w:rsidR="00683B9A">
              <w:t>.</w:t>
            </w:r>
            <w:r w:rsidRPr="00094848">
              <w:t>16%</w:t>
            </w:r>
          </w:p>
        </w:tc>
        <w:tc>
          <w:tcPr>
            <w:tcW w:w="1060" w:type="dxa"/>
            <w:tcBorders>
              <w:top w:val="nil"/>
              <w:left w:val="nil"/>
              <w:bottom w:val="nil"/>
              <w:right w:val="nil"/>
            </w:tcBorders>
            <w:shd w:val="clear" w:color="000000" w:fill="CCFFCC"/>
            <w:noWrap/>
            <w:vAlign w:val="center"/>
            <w:hideMark/>
          </w:tcPr>
          <w:p w14:paraId="123EC59B" w14:textId="79FB8F0C" w:rsidR="00094848" w:rsidRPr="00094848" w:rsidRDefault="00094848" w:rsidP="00094848">
            <w:r w:rsidRPr="00094848">
              <w:t>-34</w:t>
            </w:r>
            <w:r w:rsidR="00683B9A">
              <w:t>.</w:t>
            </w:r>
            <w:r w:rsidRPr="00094848">
              <w:t>83%</w:t>
            </w:r>
          </w:p>
        </w:tc>
        <w:tc>
          <w:tcPr>
            <w:tcW w:w="2061" w:type="dxa"/>
            <w:tcBorders>
              <w:top w:val="nil"/>
              <w:left w:val="nil"/>
              <w:bottom w:val="nil"/>
              <w:right w:val="single" w:sz="4" w:space="0" w:color="auto"/>
            </w:tcBorders>
            <w:shd w:val="clear" w:color="000000" w:fill="CCFFCC"/>
            <w:noWrap/>
            <w:vAlign w:val="center"/>
            <w:hideMark/>
          </w:tcPr>
          <w:p w14:paraId="0D2F91F8" w14:textId="42ABB0A7" w:rsidR="00094848" w:rsidRPr="00094848" w:rsidRDefault="00094848" w:rsidP="00094848">
            <w:r w:rsidRPr="00094848">
              <w:t>-36</w:t>
            </w:r>
            <w:r w:rsidR="00683B9A">
              <w:t>.</w:t>
            </w:r>
            <w:r w:rsidRPr="00094848">
              <w:t>95%</w:t>
            </w:r>
          </w:p>
        </w:tc>
        <w:tc>
          <w:tcPr>
            <w:tcW w:w="1060" w:type="dxa"/>
            <w:tcBorders>
              <w:top w:val="nil"/>
              <w:left w:val="nil"/>
              <w:bottom w:val="nil"/>
              <w:right w:val="nil"/>
            </w:tcBorders>
            <w:shd w:val="clear" w:color="auto" w:fill="auto"/>
            <w:noWrap/>
            <w:vAlign w:val="center"/>
            <w:hideMark/>
          </w:tcPr>
          <w:p w14:paraId="74FF9595" w14:textId="77777777" w:rsidR="00094848" w:rsidRPr="00094848" w:rsidRDefault="00094848" w:rsidP="00094848">
            <w:r w:rsidRPr="00094848">
              <w:t>1014%</w:t>
            </w:r>
          </w:p>
        </w:tc>
        <w:tc>
          <w:tcPr>
            <w:tcW w:w="1060" w:type="dxa"/>
            <w:tcBorders>
              <w:top w:val="nil"/>
              <w:left w:val="nil"/>
              <w:bottom w:val="nil"/>
              <w:right w:val="single" w:sz="8" w:space="0" w:color="auto"/>
            </w:tcBorders>
            <w:shd w:val="clear" w:color="auto" w:fill="auto"/>
            <w:noWrap/>
            <w:vAlign w:val="center"/>
            <w:hideMark/>
          </w:tcPr>
          <w:p w14:paraId="0C1A61B4" w14:textId="77777777" w:rsidR="00094848" w:rsidRPr="00094848" w:rsidRDefault="00094848" w:rsidP="00094848">
            <w:r w:rsidRPr="00094848">
              <w:t>193%</w:t>
            </w:r>
          </w:p>
        </w:tc>
      </w:tr>
      <w:tr w:rsidR="00094848" w:rsidRPr="00094848" w14:paraId="55D0652E"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97EE21"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7D974306"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2EF3319F"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42C35EBA"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5C15E7BA"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4F67A276" w14:textId="77777777" w:rsidR="00094848" w:rsidRPr="00094848" w:rsidRDefault="00094848" w:rsidP="00094848">
            <w:r w:rsidRPr="00094848">
              <w:t> </w:t>
            </w:r>
          </w:p>
        </w:tc>
      </w:tr>
      <w:tr w:rsidR="00094848" w:rsidRPr="00094848" w14:paraId="3A4FBBEB"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6C66729" w14:textId="77777777" w:rsidR="00094848" w:rsidRPr="00094848" w:rsidRDefault="00094848" w:rsidP="00094848">
            <w:pPr>
              <w:rPr>
                <w:b/>
                <w:bCs/>
              </w:rPr>
            </w:pPr>
            <w:r w:rsidRPr="00094848">
              <w:rPr>
                <w:b/>
                <w:bCs/>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74705460" w14:textId="4FA4C2B8" w:rsidR="00094848" w:rsidRPr="00094848" w:rsidRDefault="00094848" w:rsidP="00094848">
            <w:r w:rsidRPr="00094848">
              <w:t>-37</w:t>
            </w:r>
            <w:r w:rsidR="00683B9A">
              <w:t>.</w:t>
            </w:r>
            <w:r w:rsidRPr="00094848">
              <w:t>55%</w:t>
            </w:r>
          </w:p>
        </w:tc>
        <w:tc>
          <w:tcPr>
            <w:tcW w:w="1060" w:type="dxa"/>
            <w:tcBorders>
              <w:top w:val="single" w:sz="8" w:space="0" w:color="auto"/>
              <w:left w:val="nil"/>
              <w:bottom w:val="nil"/>
              <w:right w:val="nil"/>
            </w:tcBorders>
            <w:shd w:val="clear" w:color="000000" w:fill="CCFFCC"/>
            <w:noWrap/>
            <w:vAlign w:val="center"/>
            <w:hideMark/>
          </w:tcPr>
          <w:p w14:paraId="1461E7D4" w14:textId="7ECEF4B1" w:rsidR="00094848" w:rsidRPr="00094848" w:rsidRDefault="00094848" w:rsidP="00094848">
            <w:r w:rsidRPr="00094848">
              <w:t>-41</w:t>
            </w:r>
            <w:r w:rsidR="00683B9A">
              <w:t>.</w:t>
            </w:r>
            <w:r w:rsidRPr="00094848">
              <w:t>49%</w:t>
            </w:r>
          </w:p>
        </w:tc>
        <w:tc>
          <w:tcPr>
            <w:tcW w:w="2061" w:type="dxa"/>
            <w:tcBorders>
              <w:top w:val="single" w:sz="8" w:space="0" w:color="auto"/>
              <w:left w:val="nil"/>
              <w:bottom w:val="nil"/>
              <w:right w:val="single" w:sz="4" w:space="0" w:color="auto"/>
            </w:tcBorders>
            <w:shd w:val="clear" w:color="000000" w:fill="CCFFCC"/>
            <w:noWrap/>
            <w:vAlign w:val="center"/>
            <w:hideMark/>
          </w:tcPr>
          <w:p w14:paraId="0B077AB9" w14:textId="648E210F" w:rsidR="00094848" w:rsidRPr="00094848" w:rsidRDefault="00094848" w:rsidP="00094848">
            <w:r w:rsidRPr="00094848">
              <w:t>-42</w:t>
            </w:r>
            <w:r w:rsidR="00683B9A">
              <w:t>.</w:t>
            </w:r>
            <w:r w:rsidRPr="00094848">
              <w:t>75%</w:t>
            </w:r>
          </w:p>
        </w:tc>
        <w:tc>
          <w:tcPr>
            <w:tcW w:w="1060" w:type="dxa"/>
            <w:tcBorders>
              <w:top w:val="single" w:sz="8" w:space="0" w:color="auto"/>
              <w:left w:val="nil"/>
              <w:bottom w:val="nil"/>
              <w:right w:val="nil"/>
            </w:tcBorders>
            <w:shd w:val="clear" w:color="auto" w:fill="auto"/>
            <w:noWrap/>
            <w:vAlign w:val="center"/>
            <w:hideMark/>
          </w:tcPr>
          <w:p w14:paraId="38FBC25B" w14:textId="77777777" w:rsidR="00094848" w:rsidRPr="00094848" w:rsidRDefault="00094848" w:rsidP="00094848">
            <w:r w:rsidRPr="00094848">
              <w:t>791%</w:t>
            </w:r>
          </w:p>
        </w:tc>
        <w:tc>
          <w:tcPr>
            <w:tcW w:w="1060" w:type="dxa"/>
            <w:tcBorders>
              <w:top w:val="single" w:sz="8" w:space="0" w:color="auto"/>
              <w:left w:val="nil"/>
              <w:bottom w:val="nil"/>
              <w:right w:val="single" w:sz="8" w:space="0" w:color="auto"/>
            </w:tcBorders>
            <w:shd w:val="clear" w:color="auto" w:fill="auto"/>
            <w:noWrap/>
            <w:vAlign w:val="center"/>
            <w:hideMark/>
          </w:tcPr>
          <w:p w14:paraId="2D5BEAE9" w14:textId="77777777" w:rsidR="00094848" w:rsidRPr="00094848" w:rsidRDefault="00094848" w:rsidP="00094848">
            <w:r w:rsidRPr="00094848">
              <w:t>177%</w:t>
            </w:r>
          </w:p>
        </w:tc>
      </w:tr>
      <w:tr w:rsidR="00094848" w:rsidRPr="00094848" w14:paraId="03197B6D"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E906F5"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49BC9DA6" w14:textId="3B9738E8" w:rsidR="00094848" w:rsidRPr="00094848" w:rsidRDefault="00094848" w:rsidP="00094848">
            <w:r w:rsidRPr="00094848">
              <w:t>-31</w:t>
            </w:r>
            <w:r w:rsidR="00683B9A">
              <w:t>.</w:t>
            </w:r>
            <w:r w:rsidRPr="00094848">
              <w:t>45%</w:t>
            </w:r>
          </w:p>
        </w:tc>
        <w:tc>
          <w:tcPr>
            <w:tcW w:w="1060" w:type="dxa"/>
            <w:tcBorders>
              <w:top w:val="single" w:sz="8" w:space="0" w:color="auto"/>
              <w:left w:val="nil"/>
              <w:bottom w:val="nil"/>
              <w:right w:val="nil"/>
            </w:tcBorders>
            <w:shd w:val="clear" w:color="000000" w:fill="CCFFCC"/>
            <w:noWrap/>
            <w:vAlign w:val="center"/>
            <w:hideMark/>
          </w:tcPr>
          <w:p w14:paraId="63F8CF6E" w14:textId="336EEACF" w:rsidR="00094848" w:rsidRPr="00094848" w:rsidRDefault="00094848" w:rsidP="00094848">
            <w:r w:rsidRPr="00094848">
              <w:t>-31</w:t>
            </w:r>
            <w:r w:rsidR="00683B9A">
              <w:t>.</w:t>
            </w:r>
            <w:r w:rsidRPr="00094848">
              <w:t>40%</w:t>
            </w:r>
          </w:p>
        </w:tc>
        <w:tc>
          <w:tcPr>
            <w:tcW w:w="2061" w:type="dxa"/>
            <w:tcBorders>
              <w:top w:val="single" w:sz="8" w:space="0" w:color="auto"/>
              <w:left w:val="nil"/>
              <w:bottom w:val="nil"/>
              <w:right w:val="single" w:sz="4" w:space="0" w:color="auto"/>
            </w:tcBorders>
            <w:shd w:val="clear" w:color="000000" w:fill="CCFFCC"/>
            <w:noWrap/>
            <w:vAlign w:val="center"/>
            <w:hideMark/>
          </w:tcPr>
          <w:p w14:paraId="5B3A9EE7" w14:textId="4132C876" w:rsidR="00094848" w:rsidRPr="00094848" w:rsidRDefault="00094848" w:rsidP="00094848">
            <w:r w:rsidRPr="00094848">
              <w:t>-31</w:t>
            </w:r>
            <w:r w:rsidR="00683B9A">
              <w:t>.</w:t>
            </w:r>
            <w:r w:rsidRPr="00094848">
              <w:t>26%</w:t>
            </w:r>
          </w:p>
        </w:tc>
        <w:tc>
          <w:tcPr>
            <w:tcW w:w="1060" w:type="dxa"/>
            <w:tcBorders>
              <w:top w:val="single" w:sz="8" w:space="0" w:color="auto"/>
              <w:left w:val="nil"/>
              <w:bottom w:val="nil"/>
              <w:right w:val="nil"/>
            </w:tcBorders>
            <w:shd w:val="clear" w:color="auto" w:fill="auto"/>
            <w:noWrap/>
            <w:vAlign w:val="center"/>
            <w:hideMark/>
          </w:tcPr>
          <w:p w14:paraId="72EEEBFE" w14:textId="77777777" w:rsidR="00094848" w:rsidRPr="00094848" w:rsidRDefault="00094848" w:rsidP="00094848">
            <w:r w:rsidRPr="00094848">
              <w:t>1134%</w:t>
            </w:r>
          </w:p>
        </w:tc>
        <w:tc>
          <w:tcPr>
            <w:tcW w:w="1060" w:type="dxa"/>
            <w:tcBorders>
              <w:top w:val="single" w:sz="8" w:space="0" w:color="auto"/>
              <w:left w:val="nil"/>
              <w:bottom w:val="nil"/>
              <w:right w:val="single" w:sz="8" w:space="0" w:color="auto"/>
            </w:tcBorders>
            <w:shd w:val="clear" w:color="auto" w:fill="auto"/>
            <w:noWrap/>
            <w:vAlign w:val="center"/>
            <w:hideMark/>
          </w:tcPr>
          <w:p w14:paraId="52E05493" w14:textId="77777777" w:rsidR="00094848" w:rsidRPr="00094848" w:rsidRDefault="00094848" w:rsidP="00094848">
            <w:r w:rsidRPr="00094848">
              <w:t>177%</w:t>
            </w:r>
          </w:p>
        </w:tc>
      </w:tr>
      <w:tr w:rsidR="00094848" w:rsidRPr="00094848" w14:paraId="69351C03" w14:textId="77777777" w:rsidTr="0009484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3A0A6EB"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5304031" w14:textId="544138B9" w:rsidR="00094848" w:rsidRPr="00094848" w:rsidRDefault="00094848" w:rsidP="00094848">
            <w:r w:rsidRPr="00094848">
              <w:t>-45</w:t>
            </w:r>
            <w:r w:rsidR="00683B9A">
              <w:t>.</w:t>
            </w:r>
            <w:r w:rsidRPr="00094848">
              <w:t>76%</w:t>
            </w:r>
          </w:p>
        </w:tc>
        <w:tc>
          <w:tcPr>
            <w:tcW w:w="1060" w:type="dxa"/>
            <w:tcBorders>
              <w:top w:val="nil"/>
              <w:left w:val="nil"/>
              <w:bottom w:val="single" w:sz="8" w:space="0" w:color="auto"/>
              <w:right w:val="nil"/>
            </w:tcBorders>
            <w:shd w:val="clear" w:color="000000" w:fill="CCFFCC"/>
            <w:noWrap/>
            <w:vAlign w:val="center"/>
            <w:hideMark/>
          </w:tcPr>
          <w:p w14:paraId="671B78D2" w14:textId="6529F396" w:rsidR="00094848" w:rsidRPr="00094848" w:rsidRDefault="00094848" w:rsidP="00094848">
            <w:r w:rsidRPr="00094848">
              <w:t>-49</w:t>
            </w:r>
            <w:r w:rsidR="00683B9A">
              <w:t>.</w:t>
            </w:r>
            <w:r w:rsidRPr="00094848">
              <w:t>18%</w:t>
            </w:r>
          </w:p>
        </w:tc>
        <w:tc>
          <w:tcPr>
            <w:tcW w:w="2061" w:type="dxa"/>
            <w:tcBorders>
              <w:top w:val="nil"/>
              <w:left w:val="nil"/>
              <w:bottom w:val="single" w:sz="8" w:space="0" w:color="auto"/>
              <w:right w:val="single" w:sz="4" w:space="0" w:color="auto"/>
            </w:tcBorders>
            <w:shd w:val="clear" w:color="000000" w:fill="CCFFCC"/>
            <w:noWrap/>
            <w:vAlign w:val="center"/>
            <w:hideMark/>
          </w:tcPr>
          <w:p w14:paraId="23F709D3" w14:textId="1572AE4A" w:rsidR="00094848" w:rsidRPr="00094848" w:rsidRDefault="00094848" w:rsidP="00094848">
            <w:r w:rsidRPr="00094848">
              <w:t>-50</w:t>
            </w:r>
            <w:r w:rsidR="00683B9A">
              <w:t>.</w:t>
            </w:r>
            <w:r w:rsidRPr="00094848">
              <w:t>10%</w:t>
            </w:r>
          </w:p>
        </w:tc>
        <w:tc>
          <w:tcPr>
            <w:tcW w:w="1060" w:type="dxa"/>
            <w:tcBorders>
              <w:top w:val="nil"/>
              <w:left w:val="nil"/>
              <w:bottom w:val="single" w:sz="8" w:space="0" w:color="auto"/>
              <w:right w:val="nil"/>
            </w:tcBorders>
            <w:shd w:val="clear" w:color="auto" w:fill="auto"/>
            <w:noWrap/>
            <w:vAlign w:val="center"/>
            <w:hideMark/>
          </w:tcPr>
          <w:p w14:paraId="5740AEF4" w14:textId="77777777" w:rsidR="00094848" w:rsidRPr="00094848" w:rsidRDefault="00094848" w:rsidP="00094848">
            <w:r w:rsidRPr="00094848">
              <w:t>581%</w:t>
            </w:r>
          </w:p>
        </w:tc>
        <w:tc>
          <w:tcPr>
            <w:tcW w:w="1060" w:type="dxa"/>
            <w:tcBorders>
              <w:top w:val="nil"/>
              <w:left w:val="nil"/>
              <w:bottom w:val="single" w:sz="8" w:space="0" w:color="auto"/>
              <w:right w:val="single" w:sz="8" w:space="0" w:color="auto"/>
            </w:tcBorders>
            <w:shd w:val="clear" w:color="auto" w:fill="auto"/>
            <w:noWrap/>
            <w:vAlign w:val="center"/>
            <w:hideMark/>
          </w:tcPr>
          <w:p w14:paraId="6784B588" w14:textId="77777777" w:rsidR="00094848" w:rsidRPr="00094848" w:rsidRDefault="00094848" w:rsidP="00094848">
            <w:r w:rsidRPr="00094848">
              <w:t>161%</w:t>
            </w:r>
          </w:p>
        </w:tc>
      </w:tr>
      <w:tr w:rsidR="00094848" w:rsidRPr="00094848" w14:paraId="5D96B6F8" w14:textId="77777777" w:rsidTr="00094848">
        <w:trPr>
          <w:trHeight w:val="255"/>
        </w:trPr>
        <w:tc>
          <w:tcPr>
            <w:tcW w:w="1640" w:type="dxa"/>
            <w:tcBorders>
              <w:top w:val="nil"/>
              <w:left w:val="nil"/>
              <w:bottom w:val="nil"/>
              <w:right w:val="nil"/>
            </w:tcBorders>
            <w:shd w:val="clear" w:color="auto" w:fill="auto"/>
            <w:noWrap/>
            <w:vAlign w:val="center"/>
            <w:hideMark/>
          </w:tcPr>
          <w:p w14:paraId="358097BA"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21497EFB"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1B9936CE"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5FD84B95"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07D88FAA"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1A0C1BE4" w14:textId="77777777" w:rsidR="00094848" w:rsidRPr="00094848" w:rsidRDefault="00094848" w:rsidP="00094848"/>
        </w:tc>
      </w:tr>
      <w:tr w:rsidR="00094848" w:rsidRPr="00094848" w14:paraId="0F3B98D4" w14:textId="77777777" w:rsidTr="00094848">
        <w:trPr>
          <w:trHeight w:val="255"/>
        </w:trPr>
        <w:tc>
          <w:tcPr>
            <w:tcW w:w="1640" w:type="dxa"/>
            <w:tcBorders>
              <w:top w:val="nil"/>
              <w:left w:val="nil"/>
              <w:bottom w:val="nil"/>
              <w:right w:val="nil"/>
            </w:tcBorders>
            <w:shd w:val="clear" w:color="auto" w:fill="auto"/>
            <w:noWrap/>
            <w:vAlign w:val="center"/>
            <w:hideMark/>
          </w:tcPr>
          <w:p w14:paraId="79F62A52"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3C29102"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0A41F86F"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1FE473CC" w14:textId="77777777" w:rsidR="00094848" w:rsidRPr="00094848" w:rsidRDefault="00094848" w:rsidP="00094848">
            <w:pPr>
              <w:rPr>
                <w:b/>
                <w:bCs/>
              </w:rPr>
            </w:pPr>
            <w:r w:rsidRPr="00094848">
              <w:rPr>
                <w:b/>
                <w:bCs/>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1A3B18CD"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8333315" w14:textId="77777777" w:rsidR="00094848" w:rsidRPr="00094848" w:rsidRDefault="00094848" w:rsidP="00094848">
            <w:r w:rsidRPr="00094848">
              <w:t> </w:t>
            </w:r>
          </w:p>
        </w:tc>
      </w:tr>
      <w:tr w:rsidR="00094848" w:rsidRPr="00094848" w14:paraId="52DFBA5A" w14:textId="77777777" w:rsidTr="00094848">
        <w:trPr>
          <w:trHeight w:val="255"/>
        </w:trPr>
        <w:tc>
          <w:tcPr>
            <w:tcW w:w="1640" w:type="dxa"/>
            <w:tcBorders>
              <w:top w:val="nil"/>
              <w:left w:val="nil"/>
              <w:bottom w:val="nil"/>
              <w:right w:val="nil"/>
            </w:tcBorders>
            <w:shd w:val="clear" w:color="auto" w:fill="auto"/>
            <w:noWrap/>
            <w:vAlign w:val="center"/>
            <w:hideMark/>
          </w:tcPr>
          <w:p w14:paraId="7C62BB94"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72C3104D"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40555DC6"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25FB3BE4" w14:textId="77777777" w:rsidR="00094848" w:rsidRPr="00094848" w:rsidRDefault="00094848" w:rsidP="00094848">
            <w:pPr>
              <w:rPr>
                <w:b/>
                <w:bCs/>
              </w:rPr>
            </w:pPr>
            <w:r w:rsidRPr="00094848">
              <w:rPr>
                <w:b/>
                <w:bCs/>
              </w:rPr>
              <w:t>Over HM-16.24</w:t>
            </w:r>
          </w:p>
        </w:tc>
        <w:tc>
          <w:tcPr>
            <w:tcW w:w="1060" w:type="dxa"/>
            <w:tcBorders>
              <w:top w:val="nil"/>
              <w:left w:val="nil"/>
              <w:bottom w:val="nil"/>
              <w:right w:val="nil"/>
            </w:tcBorders>
            <w:shd w:val="clear" w:color="auto" w:fill="auto"/>
            <w:noWrap/>
            <w:vAlign w:val="center"/>
            <w:hideMark/>
          </w:tcPr>
          <w:p w14:paraId="32354DD4"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41F79A1A" w14:textId="77777777" w:rsidR="00094848" w:rsidRPr="00094848" w:rsidRDefault="00094848" w:rsidP="00094848">
            <w:pPr>
              <w:rPr>
                <w:b/>
                <w:bCs/>
              </w:rPr>
            </w:pPr>
            <w:r w:rsidRPr="00094848">
              <w:rPr>
                <w:b/>
                <w:bCs/>
              </w:rPr>
              <w:t> </w:t>
            </w:r>
          </w:p>
        </w:tc>
      </w:tr>
      <w:tr w:rsidR="00094848" w:rsidRPr="00094848" w14:paraId="0B29A9D5" w14:textId="77777777" w:rsidTr="00094848">
        <w:trPr>
          <w:trHeight w:val="255"/>
        </w:trPr>
        <w:tc>
          <w:tcPr>
            <w:tcW w:w="1640" w:type="dxa"/>
            <w:tcBorders>
              <w:top w:val="nil"/>
              <w:left w:val="nil"/>
              <w:bottom w:val="nil"/>
              <w:right w:val="nil"/>
            </w:tcBorders>
            <w:shd w:val="clear" w:color="auto" w:fill="auto"/>
            <w:noWrap/>
            <w:vAlign w:val="center"/>
            <w:hideMark/>
          </w:tcPr>
          <w:p w14:paraId="6BFCDF8A"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5F18B0F5"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5149A2B6"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10F3F5B0"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7A25250B"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7E0B1B77" w14:textId="77777777" w:rsidR="00094848" w:rsidRPr="00094848" w:rsidRDefault="00094848" w:rsidP="00094848">
            <w:r w:rsidRPr="00094848">
              <w:t>DecT</w:t>
            </w:r>
          </w:p>
        </w:tc>
      </w:tr>
      <w:tr w:rsidR="00094848" w:rsidRPr="00094848" w14:paraId="34164E21"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64FEC2"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358E4307"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2DAE2242"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0C651918"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1D805C67"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6065951C" w14:textId="77777777" w:rsidR="00094848" w:rsidRPr="00094848" w:rsidRDefault="00094848" w:rsidP="00094848">
            <w:r w:rsidRPr="00094848">
              <w:t> </w:t>
            </w:r>
          </w:p>
        </w:tc>
      </w:tr>
      <w:tr w:rsidR="00094848" w:rsidRPr="00094848" w14:paraId="0D365BAB"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6C02499"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2448EEE8"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1D01EE49"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6E1F1C3E"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3A8B596E"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EF2A1D0" w14:textId="77777777" w:rsidR="00094848" w:rsidRPr="00094848" w:rsidRDefault="00094848" w:rsidP="00094848">
            <w:r w:rsidRPr="00094848">
              <w:t> </w:t>
            </w:r>
          </w:p>
        </w:tc>
      </w:tr>
      <w:tr w:rsidR="00094848" w:rsidRPr="00094848" w14:paraId="5D7E6F9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9675DF3" w14:textId="77777777" w:rsidR="00094848" w:rsidRPr="00094848" w:rsidRDefault="00094848" w:rsidP="00094848">
            <w:r w:rsidRPr="00094848">
              <w:t>Class B</w:t>
            </w:r>
          </w:p>
        </w:tc>
        <w:tc>
          <w:tcPr>
            <w:tcW w:w="1060" w:type="dxa"/>
            <w:tcBorders>
              <w:top w:val="nil"/>
              <w:left w:val="single" w:sz="8" w:space="0" w:color="auto"/>
              <w:bottom w:val="nil"/>
              <w:right w:val="nil"/>
            </w:tcBorders>
            <w:shd w:val="clear" w:color="000000" w:fill="CCFFCC"/>
            <w:noWrap/>
            <w:vAlign w:val="center"/>
            <w:hideMark/>
          </w:tcPr>
          <w:p w14:paraId="0D8C2147" w14:textId="6B951CD4" w:rsidR="00094848" w:rsidRPr="00094848" w:rsidRDefault="00094848" w:rsidP="00094848">
            <w:r w:rsidRPr="00094848">
              <w:t>-29</w:t>
            </w:r>
            <w:r w:rsidR="00683B9A">
              <w:t>.</w:t>
            </w:r>
            <w:r w:rsidRPr="00094848">
              <w:t>24%</w:t>
            </w:r>
          </w:p>
        </w:tc>
        <w:tc>
          <w:tcPr>
            <w:tcW w:w="1060" w:type="dxa"/>
            <w:tcBorders>
              <w:top w:val="nil"/>
              <w:left w:val="nil"/>
              <w:bottom w:val="nil"/>
              <w:right w:val="nil"/>
            </w:tcBorders>
            <w:shd w:val="clear" w:color="000000" w:fill="CCFFCC"/>
            <w:noWrap/>
            <w:vAlign w:val="center"/>
            <w:hideMark/>
          </w:tcPr>
          <w:p w14:paraId="53E546C8" w14:textId="527FE9F3" w:rsidR="00094848" w:rsidRPr="00094848" w:rsidRDefault="00094848" w:rsidP="00094848">
            <w:r w:rsidRPr="00094848">
              <w:t>-34</w:t>
            </w:r>
            <w:r w:rsidR="00683B9A">
              <w:t>.</w:t>
            </w:r>
            <w:r w:rsidRPr="00094848">
              <w:t>80%</w:t>
            </w:r>
          </w:p>
        </w:tc>
        <w:tc>
          <w:tcPr>
            <w:tcW w:w="2061" w:type="dxa"/>
            <w:tcBorders>
              <w:top w:val="nil"/>
              <w:left w:val="nil"/>
              <w:bottom w:val="nil"/>
              <w:right w:val="single" w:sz="4" w:space="0" w:color="auto"/>
            </w:tcBorders>
            <w:shd w:val="clear" w:color="000000" w:fill="CCFFCC"/>
            <w:noWrap/>
            <w:vAlign w:val="center"/>
            <w:hideMark/>
          </w:tcPr>
          <w:p w14:paraId="1DD94405" w14:textId="103EEFB7" w:rsidR="00094848" w:rsidRPr="00094848" w:rsidRDefault="00094848" w:rsidP="00094848">
            <w:r w:rsidRPr="00094848">
              <w:t>-32</w:t>
            </w:r>
            <w:r w:rsidR="00683B9A">
              <w:t>.</w:t>
            </w:r>
            <w:r w:rsidRPr="00094848">
              <w:t>41%</w:t>
            </w:r>
          </w:p>
        </w:tc>
        <w:tc>
          <w:tcPr>
            <w:tcW w:w="1060" w:type="dxa"/>
            <w:tcBorders>
              <w:top w:val="nil"/>
              <w:left w:val="nil"/>
              <w:bottom w:val="nil"/>
              <w:right w:val="nil"/>
            </w:tcBorders>
            <w:shd w:val="clear" w:color="auto" w:fill="auto"/>
            <w:noWrap/>
            <w:vAlign w:val="center"/>
            <w:hideMark/>
          </w:tcPr>
          <w:p w14:paraId="331333BB" w14:textId="77777777" w:rsidR="00094848" w:rsidRPr="00094848" w:rsidRDefault="00094848" w:rsidP="00094848">
            <w:r w:rsidRPr="00094848">
              <w:t>777%</w:t>
            </w:r>
          </w:p>
        </w:tc>
        <w:tc>
          <w:tcPr>
            <w:tcW w:w="1060" w:type="dxa"/>
            <w:tcBorders>
              <w:top w:val="nil"/>
              <w:left w:val="nil"/>
              <w:bottom w:val="nil"/>
              <w:right w:val="single" w:sz="8" w:space="0" w:color="auto"/>
            </w:tcBorders>
            <w:shd w:val="clear" w:color="auto" w:fill="auto"/>
            <w:noWrap/>
            <w:vAlign w:val="center"/>
            <w:hideMark/>
          </w:tcPr>
          <w:p w14:paraId="02B46474" w14:textId="77777777" w:rsidR="00094848" w:rsidRPr="00094848" w:rsidRDefault="00094848" w:rsidP="00094848">
            <w:r w:rsidRPr="00094848">
              <w:t>158%</w:t>
            </w:r>
          </w:p>
        </w:tc>
      </w:tr>
      <w:tr w:rsidR="00094848" w:rsidRPr="00094848" w14:paraId="5E047974"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68C99BA" w14:textId="77777777" w:rsidR="00094848" w:rsidRPr="00094848" w:rsidRDefault="00094848" w:rsidP="00094848">
            <w:r w:rsidRPr="00094848">
              <w:t>Class C</w:t>
            </w:r>
          </w:p>
        </w:tc>
        <w:tc>
          <w:tcPr>
            <w:tcW w:w="1060" w:type="dxa"/>
            <w:tcBorders>
              <w:top w:val="nil"/>
              <w:left w:val="single" w:sz="8" w:space="0" w:color="auto"/>
              <w:bottom w:val="nil"/>
              <w:right w:val="nil"/>
            </w:tcBorders>
            <w:shd w:val="clear" w:color="000000" w:fill="CCFFCC"/>
            <w:noWrap/>
            <w:vAlign w:val="center"/>
            <w:hideMark/>
          </w:tcPr>
          <w:p w14:paraId="6AF24E2F" w14:textId="597EEA30" w:rsidR="00094848" w:rsidRPr="00094848" w:rsidRDefault="00094848" w:rsidP="00094848">
            <w:r w:rsidRPr="00094848">
              <w:t>-25</w:t>
            </w:r>
            <w:r w:rsidR="00683B9A">
              <w:t>.</w:t>
            </w:r>
            <w:r w:rsidRPr="00094848">
              <w:t>89%</w:t>
            </w:r>
          </w:p>
        </w:tc>
        <w:tc>
          <w:tcPr>
            <w:tcW w:w="1060" w:type="dxa"/>
            <w:tcBorders>
              <w:top w:val="nil"/>
              <w:left w:val="nil"/>
              <w:bottom w:val="nil"/>
              <w:right w:val="nil"/>
            </w:tcBorders>
            <w:shd w:val="clear" w:color="000000" w:fill="CCFFCC"/>
            <w:noWrap/>
            <w:vAlign w:val="center"/>
            <w:hideMark/>
          </w:tcPr>
          <w:p w14:paraId="6CAE4434" w14:textId="74EB21CE" w:rsidR="00094848" w:rsidRPr="00094848" w:rsidRDefault="00094848" w:rsidP="00094848">
            <w:r w:rsidRPr="00094848">
              <w:t>-17</w:t>
            </w:r>
            <w:r w:rsidR="00683B9A">
              <w:t>.</w:t>
            </w:r>
            <w:r w:rsidRPr="00094848">
              <w:t>42%</w:t>
            </w:r>
          </w:p>
        </w:tc>
        <w:tc>
          <w:tcPr>
            <w:tcW w:w="2061" w:type="dxa"/>
            <w:tcBorders>
              <w:top w:val="nil"/>
              <w:left w:val="nil"/>
              <w:bottom w:val="nil"/>
              <w:right w:val="single" w:sz="4" w:space="0" w:color="auto"/>
            </w:tcBorders>
            <w:shd w:val="clear" w:color="000000" w:fill="CCFFCC"/>
            <w:noWrap/>
            <w:vAlign w:val="center"/>
            <w:hideMark/>
          </w:tcPr>
          <w:p w14:paraId="747B64B7" w14:textId="7B7CCB07" w:rsidR="00094848" w:rsidRPr="00094848" w:rsidRDefault="00094848" w:rsidP="00094848">
            <w:r w:rsidRPr="00094848">
              <w:t>-17</w:t>
            </w:r>
            <w:r w:rsidR="00683B9A">
              <w:t>.</w:t>
            </w:r>
            <w:r w:rsidRPr="00094848">
              <w:t>95%</w:t>
            </w:r>
          </w:p>
        </w:tc>
        <w:tc>
          <w:tcPr>
            <w:tcW w:w="1060" w:type="dxa"/>
            <w:tcBorders>
              <w:top w:val="nil"/>
              <w:left w:val="nil"/>
              <w:bottom w:val="nil"/>
              <w:right w:val="nil"/>
            </w:tcBorders>
            <w:shd w:val="clear" w:color="auto" w:fill="auto"/>
            <w:noWrap/>
            <w:vAlign w:val="center"/>
            <w:hideMark/>
          </w:tcPr>
          <w:p w14:paraId="3CD3BAFD" w14:textId="77777777" w:rsidR="00094848" w:rsidRPr="00094848" w:rsidRDefault="00094848" w:rsidP="00094848">
            <w:r w:rsidRPr="00094848">
              <w:t>947%</w:t>
            </w:r>
          </w:p>
        </w:tc>
        <w:tc>
          <w:tcPr>
            <w:tcW w:w="1060" w:type="dxa"/>
            <w:tcBorders>
              <w:top w:val="nil"/>
              <w:left w:val="nil"/>
              <w:bottom w:val="nil"/>
              <w:right w:val="single" w:sz="8" w:space="0" w:color="auto"/>
            </w:tcBorders>
            <w:shd w:val="clear" w:color="auto" w:fill="auto"/>
            <w:noWrap/>
            <w:vAlign w:val="center"/>
            <w:hideMark/>
          </w:tcPr>
          <w:p w14:paraId="21B95527" w14:textId="77777777" w:rsidR="00094848" w:rsidRPr="00094848" w:rsidRDefault="00094848" w:rsidP="00094848">
            <w:r w:rsidRPr="00094848">
              <w:t>178%</w:t>
            </w:r>
          </w:p>
        </w:tc>
      </w:tr>
      <w:tr w:rsidR="00094848" w:rsidRPr="00094848" w14:paraId="50CF63A9"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B4517F" w14:textId="77777777" w:rsidR="00094848" w:rsidRPr="00094848" w:rsidRDefault="00094848" w:rsidP="00094848">
            <w:r w:rsidRPr="00094848">
              <w:t>Class E</w:t>
            </w:r>
          </w:p>
        </w:tc>
        <w:tc>
          <w:tcPr>
            <w:tcW w:w="1060" w:type="dxa"/>
            <w:tcBorders>
              <w:top w:val="nil"/>
              <w:left w:val="single" w:sz="8" w:space="0" w:color="auto"/>
              <w:bottom w:val="nil"/>
              <w:right w:val="nil"/>
            </w:tcBorders>
            <w:shd w:val="clear" w:color="000000" w:fill="CCFFCC"/>
            <w:noWrap/>
            <w:vAlign w:val="center"/>
            <w:hideMark/>
          </w:tcPr>
          <w:p w14:paraId="5CA766BA" w14:textId="7D85BAA8" w:rsidR="00094848" w:rsidRPr="00094848" w:rsidRDefault="00094848" w:rsidP="00094848">
            <w:r w:rsidRPr="00094848">
              <w:t>-28</w:t>
            </w:r>
            <w:r w:rsidR="00683B9A">
              <w:t>.</w:t>
            </w:r>
            <w:r w:rsidRPr="00094848">
              <w:t>73%</w:t>
            </w:r>
          </w:p>
        </w:tc>
        <w:tc>
          <w:tcPr>
            <w:tcW w:w="1060" w:type="dxa"/>
            <w:tcBorders>
              <w:top w:val="nil"/>
              <w:left w:val="nil"/>
              <w:bottom w:val="nil"/>
              <w:right w:val="nil"/>
            </w:tcBorders>
            <w:shd w:val="clear" w:color="000000" w:fill="CCFFCC"/>
            <w:noWrap/>
            <w:vAlign w:val="center"/>
            <w:hideMark/>
          </w:tcPr>
          <w:p w14:paraId="1D1CD580" w14:textId="0E56CDA0" w:rsidR="00094848" w:rsidRPr="00094848" w:rsidRDefault="00094848" w:rsidP="00094848">
            <w:r w:rsidRPr="00094848">
              <w:t>-33</w:t>
            </w:r>
            <w:r w:rsidR="00683B9A">
              <w:t>.</w:t>
            </w:r>
            <w:r w:rsidRPr="00094848">
              <w:t>03%</w:t>
            </w:r>
          </w:p>
        </w:tc>
        <w:tc>
          <w:tcPr>
            <w:tcW w:w="2061" w:type="dxa"/>
            <w:tcBorders>
              <w:top w:val="nil"/>
              <w:left w:val="nil"/>
              <w:bottom w:val="nil"/>
              <w:right w:val="single" w:sz="4" w:space="0" w:color="auto"/>
            </w:tcBorders>
            <w:shd w:val="clear" w:color="000000" w:fill="CCFFCC"/>
            <w:noWrap/>
            <w:vAlign w:val="center"/>
            <w:hideMark/>
          </w:tcPr>
          <w:p w14:paraId="76374080" w14:textId="331B19B7" w:rsidR="00094848" w:rsidRPr="00094848" w:rsidRDefault="00094848" w:rsidP="00094848">
            <w:r w:rsidRPr="00094848">
              <w:t>-26</w:t>
            </w:r>
            <w:r w:rsidR="00683B9A">
              <w:t>.</w:t>
            </w:r>
            <w:r w:rsidRPr="00094848">
              <w:t>38%</w:t>
            </w:r>
          </w:p>
        </w:tc>
        <w:tc>
          <w:tcPr>
            <w:tcW w:w="1060" w:type="dxa"/>
            <w:tcBorders>
              <w:top w:val="nil"/>
              <w:left w:val="nil"/>
              <w:bottom w:val="nil"/>
              <w:right w:val="nil"/>
            </w:tcBorders>
            <w:shd w:val="clear" w:color="auto" w:fill="auto"/>
            <w:noWrap/>
            <w:vAlign w:val="center"/>
            <w:hideMark/>
          </w:tcPr>
          <w:p w14:paraId="40B266C3" w14:textId="77777777" w:rsidR="00094848" w:rsidRPr="00094848" w:rsidRDefault="00094848" w:rsidP="00094848">
            <w:r w:rsidRPr="00094848">
              <w:t>380%</w:t>
            </w:r>
          </w:p>
        </w:tc>
        <w:tc>
          <w:tcPr>
            <w:tcW w:w="1060" w:type="dxa"/>
            <w:tcBorders>
              <w:top w:val="nil"/>
              <w:left w:val="nil"/>
              <w:bottom w:val="nil"/>
              <w:right w:val="single" w:sz="8" w:space="0" w:color="auto"/>
            </w:tcBorders>
            <w:shd w:val="clear" w:color="auto" w:fill="auto"/>
            <w:noWrap/>
            <w:vAlign w:val="center"/>
            <w:hideMark/>
          </w:tcPr>
          <w:p w14:paraId="171D0ED9" w14:textId="77777777" w:rsidR="00094848" w:rsidRPr="00094848" w:rsidRDefault="00094848" w:rsidP="00094848">
            <w:r w:rsidRPr="00094848">
              <w:t>147%</w:t>
            </w:r>
          </w:p>
        </w:tc>
      </w:tr>
      <w:tr w:rsidR="00094848" w:rsidRPr="00094848" w14:paraId="530F7DF8"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2F3983" w14:textId="77777777" w:rsidR="00094848" w:rsidRPr="00094848" w:rsidRDefault="00094848" w:rsidP="00094848">
            <w:pPr>
              <w:rPr>
                <w:b/>
                <w:bCs/>
              </w:rPr>
            </w:pPr>
            <w:r w:rsidRPr="00094848">
              <w:rPr>
                <w:b/>
                <w:bCs/>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11BE3EBE" w14:textId="31B649DD" w:rsidR="00094848" w:rsidRPr="00094848" w:rsidRDefault="00094848" w:rsidP="00094848">
            <w:r w:rsidRPr="00094848">
              <w:t>-28</w:t>
            </w:r>
            <w:r w:rsidR="00683B9A">
              <w:t>.</w:t>
            </w:r>
            <w:r w:rsidRPr="00094848">
              <w:t>00%</w:t>
            </w:r>
          </w:p>
        </w:tc>
        <w:tc>
          <w:tcPr>
            <w:tcW w:w="1060" w:type="dxa"/>
            <w:tcBorders>
              <w:top w:val="single" w:sz="8" w:space="0" w:color="auto"/>
              <w:left w:val="nil"/>
              <w:bottom w:val="nil"/>
              <w:right w:val="nil"/>
            </w:tcBorders>
            <w:shd w:val="clear" w:color="000000" w:fill="CCFFCC"/>
            <w:noWrap/>
            <w:vAlign w:val="center"/>
            <w:hideMark/>
          </w:tcPr>
          <w:p w14:paraId="4A79C4EE" w14:textId="393C6898" w:rsidR="00094848" w:rsidRPr="00094848" w:rsidRDefault="00094848" w:rsidP="00094848">
            <w:r w:rsidRPr="00094848">
              <w:t>-28</w:t>
            </w:r>
            <w:r w:rsidR="00683B9A">
              <w:t>.</w:t>
            </w:r>
            <w:r w:rsidRPr="00094848">
              <w:t>56%</w:t>
            </w:r>
          </w:p>
        </w:tc>
        <w:tc>
          <w:tcPr>
            <w:tcW w:w="2061" w:type="dxa"/>
            <w:tcBorders>
              <w:top w:val="single" w:sz="8" w:space="0" w:color="auto"/>
              <w:left w:val="nil"/>
              <w:bottom w:val="nil"/>
              <w:right w:val="single" w:sz="4" w:space="0" w:color="auto"/>
            </w:tcBorders>
            <w:shd w:val="clear" w:color="000000" w:fill="CCFFCC"/>
            <w:noWrap/>
            <w:vAlign w:val="center"/>
            <w:hideMark/>
          </w:tcPr>
          <w:p w14:paraId="3C84CA5C" w14:textId="5D8569BB" w:rsidR="00094848" w:rsidRPr="00094848" w:rsidRDefault="00094848" w:rsidP="00094848">
            <w:r w:rsidRPr="00094848">
              <w:t>-26</w:t>
            </w:r>
            <w:r w:rsidR="00683B9A">
              <w:t>.</w:t>
            </w:r>
            <w:r w:rsidRPr="00094848">
              <w:t>08%</w:t>
            </w:r>
          </w:p>
        </w:tc>
        <w:tc>
          <w:tcPr>
            <w:tcW w:w="1060" w:type="dxa"/>
            <w:tcBorders>
              <w:top w:val="single" w:sz="8" w:space="0" w:color="auto"/>
              <w:left w:val="nil"/>
              <w:bottom w:val="nil"/>
              <w:right w:val="nil"/>
            </w:tcBorders>
            <w:shd w:val="clear" w:color="auto" w:fill="auto"/>
            <w:noWrap/>
            <w:vAlign w:val="center"/>
            <w:hideMark/>
          </w:tcPr>
          <w:p w14:paraId="4D53F47A" w14:textId="77777777" w:rsidR="00094848" w:rsidRPr="00094848" w:rsidRDefault="00094848" w:rsidP="00094848">
            <w:r w:rsidRPr="00094848">
              <w:t>694%</w:t>
            </w:r>
          </w:p>
        </w:tc>
        <w:tc>
          <w:tcPr>
            <w:tcW w:w="1060" w:type="dxa"/>
            <w:tcBorders>
              <w:top w:val="single" w:sz="8" w:space="0" w:color="auto"/>
              <w:left w:val="nil"/>
              <w:bottom w:val="nil"/>
              <w:right w:val="single" w:sz="8" w:space="0" w:color="auto"/>
            </w:tcBorders>
            <w:shd w:val="clear" w:color="auto" w:fill="auto"/>
            <w:noWrap/>
            <w:vAlign w:val="center"/>
            <w:hideMark/>
          </w:tcPr>
          <w:p w14:paraId="28D6C9FB" w14:textId="77777777" w:rsidR="00094848" w:rsidRPr="00094848" w:rsidRDefault="00094848" w:rsidP="00094848">
            <w:r w:rsidRPr="00094848">
              <w:t>161%</w:t>
            </w:r>
          </w:p>
        </w:tc>
      </w:tr>
      <w:tr w:rsidR="00094848" w:rsidRPr="00094848" w14:paraId="0A12C3E7"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1460807E"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552E1CBE" w14:textId="623614F5" w:rsidR="00094848" w:rsidRPr="00094848" w:rsidRDefault="00094848" w:rsidP="00094848">
            <w:r w:rsidRPr="00094848">
              <w:t>-25</w:t>
            </w:r>
            <w:r w:rsidR="00683B9A">
              <w:t>.</w:t>
            </w:r>
            <w:r w:rsidRPr="00094848">
              <w:t>01%</w:t>
            </w:r>
          </w:p>
        </w:tc>
        <w:tc>
          <w:tcPr>
            <w:tcW w:w="1060" w:type="dxa"/>
            <w:tcBorders>
              <w:top w:val="single" w:sz="8" w:space="0" w:color="auto"/>
              <w:left w:val="nil"/>
              <w:bottom w:val="nil"/>
              <w:right w:val="nil"/>
            </w:tcBorders>
            <w:shd w:val="clear" w:color="000000" w:fill="CCFFCC"/>
            <w:noWrap/>
            <w:vAlign w:val="center"/>
            <w:hideMark/>
          </w:tcPr>
          <w:p w14:paraId="65117CFD" w14:textId="4FCED5AB" w:rsidR="00094848" w:rsidRPr="00094848" w:rsidRDefault="00094848" w:rsidP="00094848">
            <w:r w:rsidRPr="00094848">
              <w:t>-12</w:t>
            </w:r>
            <w:r w:rsidR="00683B9A">
              <w:t>.</w:t>
            </w:r>
            <w:r w:rsidRPr="00094848">
              <w:t>57%</w:t>
            </w:r>
          </w:p>
        </w:tc>
        <w:tc>
          <w:tcPr>
            <w:tcW w:w="2061" w:type="dxa"/>
            <w:tcBorders>
              <w:top w:val="single" w:sz="8" w:space="0" w:color="auto"/>
              <w:left w:val="nil"/>
              <w:bottom w:val="nil"/>
              <w:right w:val="single" w:sz="4" w:space="0" w:color="auto"/>
            </w:tcBorders>
            <w:shd w:val="clear" w:color="000000" w:fill="CCFFCC"/>
            <w:noWrap/>
            <w:vAlign w:val="center"/>
            <w:hideMark/>
          </w:tcPr>
          <w:p w14:paraId="6AF4D930" w14:textId="4CE7D2B8" w:rsidR="00094848" w:rsidRPr="00094848" w:rsidRDefault="00094848" w:rsidP="00094848">
            <w:r w:rsidRPr="00094848">
              <w:t>-11</w:t>
            </w:r>
            <w:r w:rsidR="00683B9A">
              <w:t>.</w:t>
            </w:r>
            <w:r w:rsidRPr="00094848">
              <w:t>79%</w:t>
            </w:r>
          </w:p>
        </w:tc>
        <w:tc>
          <w:tcPr>
            <w:tcW w:w="1060" w:type="dxa"/>
            <w:tcBorders>
              <w:top w:val="single" w:sz="8" w:space="0" w:color="auto"/>
              <w:left w:val="nil"/>
              <w:bottom w:val="nil"/>
              <w:right w:val="nil"/>
            </w:tcBorders>
            <w:shd w:val="clear" w:color="auto" w:fill="auto"/>
            <w:noWrap/>
            <w:vAlign w:val="center"/>
            <w:hideMark/>
          </w:tcPr>
          <w:p w14:paraId="4E3CFA20" w14:textId="77777777" w:rsidR="00094848" w:rsidRPr="00094848" w:rsidRDefault="00094848" w:rsidP="00094848">
            <w:r w:rsidRPr="00094848">
              <w:t>979%</w:t>
            </w:r>
          </w:p>
        </w:tc>
        <w:tc>
          <w:tcPr>
            <w:tcW w:w="1060" w:type="dxa"/>
            <w:tcBorders>
              <w:top w:val="single" w:sz="8" w:space="0" w:color="auto"/>
              <w:left w:val="nil"/>
              <w:bottom w:val="nil"/>
              <w:right w:val="single" w:sz="8" w:space="0" w:color="auto"/>
            </w:tcBorders>
            <w:shd w:val="clear" w:color="auto" w:fill="auto"/>
            <w:noWrap/>
            <w:vAlign w:val="center"/>
            <w:hideMark/>
          </w:tcPr>
          <w:p w14:paraId="145488DA" w14:textId="77777777" w:rsidR="00094848" w:rsidRPr="00094848" w:rsidRDefault="00094848" w:rsidP="00094848">
            <w:r w:rsidRPr="00094848">
              <w:t>183%</w:t>
            </w:r>
          </w:p>
        </w:tc>
      </w:tr>
      <w:tr w:rsidR="00094848" w:rsidRPr="00094848" w14:paraId="01858F5D"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CF22AF2"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416637F7" w14:textId="748BAF43" w:rsidR="00094848" w:rsidRPr="00094848" w:rsidRDefault="00094848" w:rsidP="00094848">
            <w:r w:rsidRPr="00094848">
              <w:t>-40</w:t>
            </w:r>
            <w:r w:rsidR="00683B9A">
              <w:t>.</w:t>
            </w:r>
            <w:r w:rsidRPr="00094848">
              <w:t>20%</w:t>
            </w:r>
          </w:p>
        </w:tc>
        <w:tc>
          <w:tcPr>
            <w:tcW w:w="1060" w:type="dxa"/>
            <w:tcBorders>
              <w:top w:val="nil"/>
              <w:left w:val="nil"/>
              <w:bottom w:val="single" w:sz="8" w:space="0" w:color="auto"/>
              <w:right w:val="nil"/>
            </w:tcBorders>
            <w:shd w:val="clear" w:color="000000" w:fill="CCFFCC"/>
            <w:noWrap/>
            <w:vAlign w:val="center"/>
            <w:hideMark/>
          </w:tcPr>
          <w:p w14:paraId="097DE576" w14:textId="2DCF960D" w:rsidR="00094848" w:rsidRPr="00094848" w:rsidRDefault="00094848" w:rsidP="00094848">
            <w:r w:rsidRPr="00094848">
              <w:t>-41</w:t>
            </w:r>
            <w:r w:rsidR="00683B9A">
              <w:t>.</w:t>
            </w:r>
            <w:r w:rsidRPr="00094848">
              <w:t>56%</w:t>
            </w:r>
          </w:p>
        </w:tc>
        <w:tc>
          <w:tcPr>
            <w:tcW w:w="2061" w:type="dxa"/>
            <w:tcBorders>
              <w:top w:val="nil"/>
              <w:left w:val="nil"/>
              <w:bottom w:val="single" w:sz="8" w:space="0" w:color="auto"/>
              <w:right w:val="single" w:sz="4" w:space="0" w:color="auto"/>
            </w:tcBorders>
            <w:shd w:val="clear" w:color="000000" w:fill="CCFFCC"/>
            <w:noWrap/>
            <w:vAlign w:val="center"/>
            <w:hideMark/>
          </w:tcPr>
          <w:p w14:paraId="3DD89478" w14:textId="0FBC3C2E" w:rsidR="00094848" w:rsidRPr="00094848" w:rsidRDefault="00094848" w:rsidP="00094848">
            <w:r w:rsidRPr="00094848">
              <w:t>-41</w:t>
            </w:r>
            <w:r w:rsidR="00683B9A">
              <w:t>.</w:t>
            </w:r>
            <w:r w:rsidRPr="00094848">
              <w:t>87%</w:t>
            </w:r>
          </w:p>
        </w:tc>
        <w:tc>
          <w:tcPr>
            <w:tcW w:w="1060" w:type="dxa"/>
            <w:tcBorders>
              <w:top w:val="nil"/>
              <w:left w:val="nil"/>
              <w:bottom w:val="single" w:sz="8" w:space="0" w:color="auto"/>
              <w:right w:val="nil"/>
            </w:tcBorders>
            <w:shd w:val="clear" w:color="auto" w:fill="auto"/>
            <w:noWrap/>
            <w:vAlign w:val="center"/>
            <w:hideMark/>
          </w:tcPr>
          <w:p w14:paraId="38C486B4" w14:textId="77777777" w:rsidR="00094848" w:rsidRPr="00094848" w:rsidRDefault="00094848" w:rsidP="00094848">
            <w:r w:rsidRPr="00094848">
              <w:t>508%</w:t>
            </w:r>
          </w:p>
        </w:tc>
        <w:tc>
          <w:tcPr>
            <w:tcW w:w="1060" w:type="dxa"/>
            <w:tcBorders>
              <w:top w:val="nil"/>
              <w:left w:val="nil"/>
              <w:bottom w:val="single" w:sz="8" w:space="0" w:color="auto"/>
              <w:right w:val="single" w:sz="8" w:space="0" w:color="auto"/>
            </w:tcBorders>
            <w:shd w:val="clear" w:color="auto" w:fill="auto"/>
            <w:noWrap/>
            <w:vAlign w:val="center"/>
            <w:hideMark/>
          </w:tcPr>
          <w:p w14:paraId="66706953" w14:textId="77777777" w:rsidR="00094848" w:rsidRPr="00094848" w:rsidRDefault="00094848" w:rsidP="00094848">
            <w:r w:rsidRPr="00094848">
              <w:t>141%</w:t>
            </w:r>
          </w:p>
        </w:tc>
      </w:tr>
      <w:tr w:rsidR="00094848" w:rsidRPr="00094848" w14:paraId="01FBBF17" w14:textId="77777777" w:rsidTr="00094848">
        <w:trPr>
          <w:trHeight w:val="255"/>
        </w:trPr>
        <w:tc>
          <w:tcPr>
            <w:tcW w:w="1640" w:type="dxa"/>
            <w:tcBorders>
              <w:top w:val="nil"/>
              <w:left w:val="nil"/>
              <w:bottom w:val="nil"/>
              <w:right w:val="nil"/>
            </w:tcBorders>
            <w:shd w:val="clear" w:color="auto" w:fill="auto"/>
            <w:noWrap/>
            <w:vAlign w:val="center"/>
            <w:hideMark/>
          </w:tcPr>
          <w:p w14:paraId="7BD9A013"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66DEE912"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10A039C6"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6DD5196C"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233D42CA"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00381149" w14:textId="77777777" w:rsidR="00094848" w:rsidRPr="00094848" w:rsidRDefault="00094848" w:rsidP="00094848"/>
        </w:tc>
      </w:tr>
      <w:tr w:rsidR="00094848" w:rsidRPr="00094848" w14:paraId="4F31F51E" w14:textId="77777777" w:rsidTr="00094848">
        <w:trPr>
          <w:trHeight w:val="255"/>
        </w:trPr>
        <w:tc>
          <w:tcPr>
            <w:tcW w:w="1640" w:type="dxa"/>
            <w:tcBorders>
              <w:top w:val="nil"/>
              <w:left w:val="nil"/>
              <w:bottom w:val="nil"/>
              <w:right w:val="nil"/>
            </w:tcBorders>
            <w:shd w:val="clear" w:color="auto" w:fill="auto"/>
            <w:noWrap/>
            <w:vAlign w:val="center"/>
            <w:hideMark/>
          </w:tcPr>
          <w:p w14:paraId="31DE9738"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35C1A98"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3F751C50"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0ACBF831" w14:textId="77777777" w:rsidR="00094848" w:rsidRPr="00094848" w:rsidRDefault="00094848" w:rsidP="00094848">
            <w:pPr>
              <w:rPr>
                <w:b/>
                <w:bCs/>
              </w:rPr>
            </w:pPr>
            <w:r w:rsidRPr="00094848">
              <w:rPr>
                <w:b/>
                <w:bCs/>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4DFD1C15"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22B38E2" w14:textId="77777777" w:rsidR="00094848" w:rsidRPr="00094848" w:rsidRDefault="00094848" w:rsidP="00094848">
            <w:r w:rsidRPr="00094848">
              <w:t> </w:t>
            </w:r>
          </w:p>
        </w:tc>
      </w:tr>
      <w:tr w:rsidR="00094848" w:rsidRPr="00094848" w14:paraId="383024DA" w14:textId="77777777" w:rsidTr="00094848">
        <w:trPr>
          <w:trHeight w:val="255"/>
        </w:trPr>
        <w:tc>
          <w:tcPr>
            <w:tcW w:w="1640" w:type="dxa"/>
            <w:tcBorders>
              <w:top w:val="nil"/>
              <w:left w:val="nil"/>
              <w:bottom w:val="nil"/>
              <w:right w:val="nil"/>
            </w:tcBorders>
            <w:shd w:val="clear" w:color="auto" w:fill="auto"/>
            <w:noWrap/>
            <w:vAlign w:val="center"/>
            <w:hideMark/>
          </w:tcPr>
          <w:p w14:paraId="4A955086"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5D3F003E"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54F92303"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74C117C8" w14:textId="77777777" w:rsidR="00094848" w:rsidRPr="00094848" w:rsidRDefault="00094848" w:rsidP="00094848">
            <w:pPr>
              <w:rPr>
                <w:b/>
                <w:bCs/>
              </w:rPr>
            </w:pPr>
            <w:r w:rsidRPr="00094848">
              <w:rPr>
                <w:b/>
                <w:bCs/>
              </w:rPr>
              <w:t>Over HM-16.24</w:t>
            </w:r>
          </w:p>
        </w:tc>
        <w:tc>
          <w:tcPr>
            <w:tcW w:w="1060" w:type="dxa"/>
            <w:tcBorders>
              <w:top w:val="nil"/>
              <w:left w:val="nil"/>
              <w:bottom w:val="nil"/>
              <w:right w:val="nil"/>
            </w:tcBorders>
            <w:shd w:val="clear" w:color="auto" w:fill="auto"/>
            <w:noWrap/>
            <w:vAlign w:val="center"/>
            <w:hideMark/>
          </w:tcPr>
          <w:p w14:paraId="2EBA50DD"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3CBCF5D8" w14:textId="77777777" w:rsidR="00094848" w:rsidRPr="00094848" w:rsidRDefault="00094848" w:rsidP="00094848">
            <w:pPr>
              <w:rPr>
                <w:b/>
                <w:bCs/>
              </w:rPr>
            </w:pPr>
            <w:r w:rsidRPr="00094848">
              <w:rPr>
                <w:b/>
                <w:bCs/>
              </w:rPr>
              <w:t> </w:t>
            </w:r>
          </w:p>
        </w:tc>
      </w:tr>
      <w:tr w:rsidR="00094848" w:rsidRPr="00094848" w14:paraId="1A5CD9E2" w14:textId="77777777" w:rsidTr="00094848">
        <w:trPr>
          <w:trHeight w:val="255"/>
        </w:trPr>
        <w:tc>
          <w:tcPr>
            <w:tcW w:w="1640" w:type="dxa"/>
            <w:tcBorders>
              <w:top w:val="nil"/>
              <w:left w:val="nil"/>
              <w:bottom w:val="nil"/>
              <w:right w:val="nil"/>
            </w:tcBorders>
            <w:shd w:val="clear" w:color="auto" w:fill="auto"/>
            <w:noWrap/>
            <w:vAlign w:val="center"/>
            <w:hideMark/>
          </w:tcPr>
          <w:p w14:paraId="2A02A0AE"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41DAF2C0"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079F8ACB"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0E9C3576"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19BBADB0"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5002E6CB" w14:textId="77777777" w:rsidR="00094848" w:rsidRPr="00094848" w:rsidRDefault="00094848" w:rsidP="00094848">
            <w:r w:rsidRPr="00094848">
              <w:t>DecT</w:t>
            </w:r>
          </w:p>
        </w:tc>
      </w:tr>
      <w:tr w:rsidR="00094848" w:rsidRPr="00094848" w14:paraId="21A1477E"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71F684C"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0AF12A77"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60F6DEA3"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79C7F106"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06765CE8"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5D6EF26" w14:textId="77777777" w:rsidR="00094848" w:rsidRPr="00094848" w:rsidRDefault="00094848" w:rsidP="00094848">
            <w:r w:rsidRPr="00094848">
              <w:t> </w:t>
            </w:r>
          </w:p>
        </w:tc>
      </w:tr>
      <w:tr w:rsidR="00094848" w:rsidRPr="00094848" w14:paraId="0DF622B5"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407993"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1B84DD36"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53272E2B"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21230163"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56F8FDAB"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292866A2" w14:textId="77777777" w:rsidR="00094848" w:rsidRPr="00094848" w:rsidRDefault="00094848" w:rsidP="00094848">
            <w:r w:rsidRPr="00094848">
              <w:t> </w:t>
            </w:r>
          </w:p>
        </w:tc>
      </w:tr>
      <w:tr w:rsidR="00094848" w:rsidRPr="00094848" w14:paraId="3F3E8D3B"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9E22AA" w14:textId="77777777" w:rsidR="00094848" w:rsidRPr="00094848" w:rsidRDefault="00094848" w:rsidP="00094848">
            <w:r w:rsidRPr="00094848">
              <w:t>Class B</w:t>
            </w:r>
          </w:p>
        </w:tc>
        <w:tc>
          <w:tcPr>
            <w:tcW w:w="1060" w:type="dxa"/>
            <w:tcBorders>
              <w:top w:val="nil"/>
              <w:left w:val="single" w:sz="8" w:space="0" w:color="auto"/>
              <w:bottom w:val="nil"/>
              <w:right w:val="nil"/>
            </w:tcBorders>
            <w:shd w:val="clear" w:color="000000" w:fill="CCFFCC"/>
            <w:noWrap/>
            <w:vAlign w:val="center"/>
            <w:hideMark/>
          </w:tcPr>
          <w:p w14:paraId="6BA4B457" w14:textId="435D60D1" w:rsidR="00094848" w:rsidRPr="00094848" w:rsidRDefault="00094848" w:rsidP="00094848">
            <w:r w:rsidRPr="00094848">
              <w:t>-33</w:t>
            </w:r>
            <w:r w:rsidR="00683B9A">
              <w:t>.</w:t>
            </w:r>
            <w:r w:rsidRPr="00094848">
              <w:t>97%</w:t>
            </w:r>
          </w:p>
        </w:tc>
        <w:tc>
          <w:tcPr>
            <w:tcW w:w="1060" w:type="dxa"/>
            <w:tcBorders>
              <w:top w:val="nil"/>
              <w:left w:val="nil"/>
              <w:bottom w:val="nil"/>
              <w:right w:val="nil"/>
            </w:tcBorders>
            <w:shd w:val="clear" w:color="000000" w:fill="CCFFCC"/>
            <w:noWrap/>
            <w:vAlign w:val="center"/>
            <w:hideMark/>
          </w:tcPr>
          <w:p w14:paraId="28A74C9E" w14:textId="7057FCED" w:rsidR="00094848" w:rsidRPr="00094848" w:rsidRDefault="00094848" w:rsidP="00094848">
            <w:r w:rsidRPr="00094848">
              <w:t>-37</w:t>
            </w:r>
            <w:r w:rsidR="00683B9A">
              <w:t>.</w:t>
            </w:r>
            <w:r w:rsidRPr="00094848">
              <w:t>79%</w:t>
            </w:r>
          </w:p>
        </w:tc>
        <w:tc>
          <w:tcPr>
            <w:tcW w:w="2061" w:type="dxa"/>
            <w:tcBorders>
              <w:top w:val="nil"/>
              <w:left w:val="nil"/>
              <w:bottom w:val="nil"/>
              <w:right w:val="single" w:sz="4" w:space="0" w:color="auto"/>
            </w:tcBorders>
            <w:shd w:val="clear" w:color="000000" w:fill="CCFFCC"/>
            <w:noWrap/>
            <w:vAlign w:val="center"/>
            <w:hideMark/>
          </w:tcPr>
          <w:p w14:paraId="3533092A" w14:textId="7A8F097A" w:rsidR="00094848" w:rsidRPr="00094848" w:rsidRDefault="00094848" w:rsidP="00094848">
            <w:r w:rsidRPr="00094848">
              <w:t>-34</w:t>
            </w:r>
            <w:r w:rsidR="00683B9A">
              <w:t>.</w:t>
            </w:r>
            <w:r w:rsidRPr="00094848">
              <w:t>99%</w:t>
            </w:r>
          </w:p>
        </w:tc>
        <w:tc>
          <w:tcPr>
            <w:tcW w:w="1060" w:type="dxa"/>
            <w:tcBorders>
              <w:top w:val="nil"/>
              <w:left w:val="nil"/>
              <w:bottom w:val="nil"/>
              <w:right w:val="nil"/>
            </w:tcBorders>
            <w:shd w:val="clear" w:color="auto" w:fill="auto"/>
            <w:noWrap/>
            <w:vAlign w:val="center"/>
            <w:hideMark/>
          </w:tcPr>
          <w:p w14:paraId="01F359D7" w14:textId="77777777" w:rsidR="00094848" w:rsidRPr="00094848" w:rsidRDefault="00094848" w:rsidP="00094848">
            <w:r w:rsidRPr="00094848">
              <w:t>715%</w:t>
            </w:r>
          </w:p>
        </w:tc>
        <w:tc>
          <w:tcPr>
            <w:tcW w:w="1060" w:type="dxa"/>
            <w:tcBorders>
              <w:top w:val="nil"/>
              <w:left w:val="nil"/>
              <w:bottom w:val="nil"/>
              <w:right w:val="single" w:sz="8" w:space="0" w:color="auto"/>
            </w:tcBorders>
            <w:shd w:val="clear" w:color="auto" w:fill="auto"/>
            <w:noWrap/>
            <w:vAlign w:val="center"/>
            <w:hideMark/>
          </w:tcPr>
          <w:p w14:paraId="6FCA4ED1" w14:textId="77777777" w:rsidR="00094848" w:rsidRPr="00094848" w:rsidRDefault="00094848" w:rsidP="00094848">
            <w:r w:rsidRPr="00094848">
              <w:t>168%</w:t>
            </w:r>
          </w:p>
        </w:tc>
      </w:tr>
      <w:tr w:rsidR="00094848" w:rsidRPr="00094848" w14:paraId="0B71D74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BCF12A" w14:textId="77777777" w:rsidR="00094848" w:rsidRPr="00094848" w:rsidRDefault="00094848" w:rsidP="00094848">
            <w:r w:rsidRPr="00094848">
              <w:t>Class C</w:t>
            </w:r>
          </w:p>
        </w:tc>
        <w:tc>
          <w:tcPr>
            <w:tcW w:w="1060" w:type="dxa"/>
            <w:tcBorders>
              <w:top w:val="nil"/>
              <w:left w:val="single" w:sz="8" w:space="0" w:color="auto"/>
              <w:bottom w:val="nil"/>
              <w:right w:val="nil"/>
            </w:tcBorders>
            <w:shd w:val="clear" w:color="000000" w:fill="CCFFCC"/>
            <w:noWrap/>
            <w:vAlign w:val="center"/>
            <w:hideMark/>
          </w:tcPr>
          <w:p w14:paraId="347CC534" w14:textId="5C6B9769" w:rsidR="00094848" w:rsidRPr="00094848" w:rsidRDefault="00094848" w:rsidP="00094848">
            <w:r w:rsidRPr="00094848">
              <w:t>-27</w:t>
            </w:r>
            <w:r w:rsidR="00683B9A">
              <w:t>.</w:t>
            </w:r>
            <w:r w:rsidRPr="00094848">
              <w:t>68%</w:t>
            </w:r>
          </w:p>
        </w:tc>
        <w:tc>
          <w:tcPr>
            <w:tcW w:w="1060" w:type="dxa"/>
            <w:tcBorders>
              <w:top w:val="nil"/>
              <w:left w:val="nil"/>
              <w:bottom w:val="nil"/>
              <w:right w:val="nil"/>
            </w:tcBorders>
            <w:shd w:val="clear" w:color="000000" w:fill="CCFFCC"/>
            <w:noWrap/>
            <w:vAlign w:val="center"/>
            <w:hideMark/>
          </w:tcPr>
          <w:p w14:paraId="31A639C7" w14:textId="269C8E5B" w:rsidR="00094848" w:rsidRPr="00094848" w:rsidRDefault="00094848" w:rsidP="00094848">
            <w:r w:rsidRPr="00094848">
              <w:t>-17</w:t>
            </w:r>
            <w:r w:rsidR="00683B9A">
              <w:t>.</w:t>
            </w:r>
            <w:r w:rsidRPr="00094848">
              <w:t>28%</w:t>
            </w:r>
          </w:p>
        </w:tc>
        <w:tc>
          <w:tcPr>
            <w:tcW w:w="2061" w:type="dxa"/>
            <w:tcBorders>
              <w:top w:val="nil"/>
              <w:left w:val="nil"/>
              <w:bottom w:val="nil"/>
              <w:right w:val="single" w:sz="4" w:space="0" w:color="auto"/>
            </w:tcBorders>
            <w:shd w:val="clear" w:color="000000" w:fill="CCFFCC"/>
            <w:noWrap/>
            <w:vAlign w:val="center"/>
            <w:hideMark/>
          </w:tcPr>
          <w:p w14:paraId="5103519F" w14:textId="5F0E1285" w:rsidR="00094848" w:rsidRPr="00094848" w:rsidRDefault="00094848" w:rsidP="00094848">
            <w:r w:rsidRPr="00094848">
              <w:t>-18</w:t>
            </w:r>
            <w:r w:rsidR="00683B9A">
              <w:t>.</w:t>
            </w:r>
            <w:r w:rsidRPr="00094848">
              <w:t>05%</w:t>
            </w:r>
          </w:p>
        </w:tc>
        <w:tc>
          <w:tcPr>
            <w:tcW w:w="1060" w:type="dxa"/>
            <w:tcBorders>
              <w:top w:val="nil"/>
              <w:left w:val="nil"/>
              <w:bottom w:val="nil"/>
              <w:right w:val="nil"/>
            </w:tcBorders>
            <w:shd w:val="clear" w:color="auto" w:fill="auto"/>
            <w:noWrap/>
            <w:vAlign w:val="center"/>
            <w:hideMark/>
          </w:tcPr>
          <w:p w14:paraId="075F21CC" w14:textId="77777777" w:rsidR="00094848" w:rsidRPr="00094848" w:rsidRDefault="00094848" w:rsidP="00094848">
            <w:r w:rsidRPr="00094848">
              <w:t>857%</w:t>
            </w:r>
          </w:p>
        </w:tc>
        <w:tc>
          <w:tcPr>
            <w:tcW w:w="1060" w:type="dxa"/>
            <w:tcBorders>
              <w:top w:val="nil"/>
              <w:left w:val="nil"/>
              <w:bottom w:val="nil"/>
              <w:right w:val="single" w:sz="8" w:space="0" w:color="auto"/>
            </w:tcBorders>
            <w:shd w:val="clear" w:color="auto" w:fill="auto"/>
            <w:noWrap/>
            <w:vAlign w:val="center"/>
            <w:hideMark/>
          </w:tcPr>
          <w:p w14:paraId="67A04B33" w14:textId="77777777" w:rsidR="00094848" w:rsidRPr="00094848" w:rsidRDefault="00094848" w:rsidP="00094848">
            <w:r w:rsidRPr="00094848">
              <w:t>188%</w:t>
            </w:r>
          </w:p>
        </w:tc>
      </w:tr>
      <w:tr w:rsidR="00094848" w:rsidRPr="00094848" w14:paraId="1A7D0FFE"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5D2413" w14:textId="77777777" w:rsidR="00094848" w:rsidRPr="00094848" w:rsidRDefault="00094848" w:rsidP="00094848">
            <w:r w:rsidRPr="00094848">
              <w:t>Class E</w:t>
            </w:r>
          </w:p>
        </w:tc>
        <w:tc>
          <w:tcPr>
            <w:tcW w:w="1060" w:type="dxa"/>
            <w:tcBorders>
              <w:top w:val="nil"/>
              <w:left w:val="single" w:sz="8" w:space="0" w:color="auto"/>
              <w:bottom w:val="nil"/>
              <w:right w:val="nil"/>
            </w:tcBorders>
            <w:shd w:val="clear" w:color="000000" w:fill="CCFFCC"/>
            <w:noWrap/>
            <w:vAlign w:val="center"/>
            <w:hideMark/>
          </w:tcPr>
          <w:p w14:paraId="753DBFD8" w14:textId="39E973E0" w:rsidR="00094848" w:rsidRPr="00094848" w:rsidRDefault="00094848" w:rsidP="00094848">
            <w:r w:rsidRPr="00094848">
              <w:t>-32</w:t>
            </w:r>
            <w:r w:rsidR="00683B9A">
              <w:t>.</w:t>
            </w:r>
            <w:r w:rsidRPr="00094848">
              <w:t>32%</w:t>
            </w:r>
          </w:p>
        </w:tc>
        <w:tc>
          <w:tcPr>
            <w:tcW w:w="1060" w:type="dxa"/>
            <w:tcBorders>
              <w:top w:val="nil"/>
              <w:left w:val="nil"/>
              <w:bottom w:val="nil"/>
              <w:right w:val="nil"/>
            </w:tcBorders>
            <w:shd w:val="clear" w:color="000000" w:fill="CCFFCC"/>
            <w:noWrap/>
            <w:vAlign w:val="center"/>
            <w:hideMark/>
          </w:tcPr>
          <w:p w14:paraId="5CF5C498" w14:textId="4C0F2002" w:rsidR="00094848" w:rsidRPr="00094848" w:rsidRDefault="00094848" w:rsidP="00094848">
            <w:r w:rsidRPr="00094848">
              <w:t>-36</w:t>
            </w:r>
            <w:r w:rsidR="00683B9A">
              <w:t>.</w:t>
            </w:r>
            <w:r w:rsidRPr="00094848">
              <w:t>86%</w:t>
            </w:r>
          </w:p>
        </w:tc>
        <w:tc>
          <w:tcPr>
            <w:tcW w:w="2061" w:type="dxa"/>
            <w:tcBorders>
              <w:top w:val="nil"/>
              <w:left w:val="nil"/>
              <w:bottom w:val="nil"/>
              <w:right w:val="single" w:sz="4" w:space="0" w:color="auto"/>
            </w:tcBorders>
            <w:shd w:val="clear" w:color="000000" w:fill="CCFFCC"/>
            <w:noWrap/>
            <w:vAlign w:val="center"/>
            <w:hideMark/>
          </w:tcPr>
          <w:p w14:paraId="5B83D043" w14:textId="7B4BB913" w:rsidR="00094848" w:rsidRPr="00094848" w:rsidRDefault="00094848" w:rsidP="00094848">
            <w:r w:rsidRPr="00094848">
              <w:t>-30</w:t>
            </w:r>
            <w:r w:rsidR="00683B9A">
              <w:t>.</w:t>
            </w:r>
            <w:r w:rsidRPr="00094848">
              <w:t>30%</w:t>
            </w:r>
          </w:p>
        </w:tc>
        <w:tc>
          <w:tcPr>
            <w:tcW w:w="1060" w:type="dxa"/>
            <w:tcBorders>
              <w:top w:val="nil"/>
              <w:left w:val="nil"/>
              <w:bottom w:val="nil"/>
              <w:right w:val="nil"/>
            </w:tcBorders>
            <w:shd w:val="clear" w:color="auto" w:fill="auto"/>
            <w:noWrap/>
            <w:vAlign w:val="center"/>
            <w:hideMark/>
          </w:tcPr>
          <w:p w14:paraId="6AD97A65" w14:textId="77777777" w:rsidR="00094848" w:rsidRPr="00094848" w:rsidRDefault="00094848" w:rsidP="00094848">
            <w:r w:rsidRPr="00094848">
              <w:t>374%</w:t>
            </w:r>
          </w:p>
        </w:tc>
        <w:tc>
          <w:tcPr>
            <w:tcW w:w="1060" w:type="dxa"/>
            <w:tcBorders>
              <w:top w:val="nil"/>
              <w:left w:val="nil"/>
              <w:bottom w:val="nil"/>
              <w:right w:val="single" w:sz="8" w:space="0" w:color="auto"/>
            </w:tcBorders>
            <w:shd w:val="clear" w:color="auto" w:fill="auto"/>
            <w:noWrap/>
            <w:vAlign w:val="center"/>
            <w:hideMark/>
          </w:tcPr>
          <w:p w14:paraId="34396FA6" w14:textId="77777777" w:rsidR="00094848" w:rsidRPr="00094848" w:rsidRDefault="00094848" w:rsidP="00094848">
            <w:r w:rsidRPr="00094848">
              <w:t>160%</w:t>
            </w:r>
          </w:p>
        </w:tc>
      </w:tr>
      <w:tr w:rsidR="00094848" w:rsidRPr="00094848" w14:paraId="41145785"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DB5133" w14:textId="77777777" w:rsidR="00094848" w:rsidRPr="00094848" w:rsidRDefault="00094848" w:rsidP="00094848">
            <w:pPr>
              <w:rPr>
                <w:b/>
                <w:bCs/>
              </w:rPr>
            </w:pPr>
            <w:r w:rsidRPr="00094848">
              <w:rPr>
                <w:b/>
                <w:bCs/>
              </w:rPr>
              <w:t>Overall</w:t>
            </w:r>
          </w:p>
        </w:tc>
        <w:tc>
          <w:tcPr>
            <w:tcW w:w="1060" w:type="dxa"/>
            <w:tcBorders>
              <w:top w:val="single" w:sz="8" w:space="0" w:color="auto"/>
              <w:left w:val="single" w:sz="8" w:space="0" w:color="auto"/>
              <w:bottom w:val="nil"/>
              <w:right w:val="nil"/>
            </w:tcBorders>
            <w:shd w:val="clear" w:color="000000" w:fill="CCFFCC"/>
            <w:noWrap/>
            <w:vAlign w:val="center"/>
            <w:hideMark/>
          </w:tcPr>
          <w:p w14:paraId="5AC6E7C5" w14:textId="230811A1" w:rsidR="00094848" w:rsidRPr="00094848" w:rsidRDefault="00094848" w:rsidP="00094848">
            <w:r w:rsidRPr="00094848">
              <w:t>-31</w:t>
            </w:r>
            <w:r w:rsidR="00683B9A">
              <w:t>.</w:t>
            </w:r>
            <w:r w:rsidRPr="00094848">
              <w:t>46%</w:t>
            </w:r>
          </w:p>
        </w:tc>
        <w:tc>
          <w:tcPr>
            <w:tcW w:w="1060" w:type="dxa"/>
            <w:tcBorders>
              <w:top w:val="single" w:sz="8" w:space="0" w:color="auto"/>
              <w:left w:val="nil"/>
              <w:bottom w:val="nil"/>
              <w:right w:val="nil"/>
            </w:tcBorders>
            <w:shd w:val="clear" w:color="000000" w:fill="CCFFCC"/>
            <w:noWrap/>
            <w:vAlign w:val="center"/>
            <w:hideMark/>
          </w:tcPr>
          <w:p w14:paraId="1BB64D08" w14:textId="07990D8E" w:rsidR="00094848" w:rsidRPr="00094848" w:rsidRDefault="00094848" w:rsidP="00094848">
            <w:r w:rsidRPr="00094848">
              <w:t>-30</w:t>
            </w:r>
            <w:r w:rsidR="00683B9A">
              <w:t>.</w:t>
            </w:r>
            <w:r w:rsidRPr="00094848">
              <w:t>72%</w:t>
            </w:r>
          </w:p>
        </w:tc>
        <w:tc>
          <w:tcPr>
            <w:tcW w:w="2061" w:type="dxa"/>
            <w:tcBorders>
              <w:top w:val="single" w:sz="8" w:space="0" w:color="auto"/>
              <w:left w:val="nil"/>
              <w:bottom w:val="nil"/>
              <w:right w:val="single" w:sz="4" w:space="0" w:color="auto"/>
            </w:tcBorders>
            <w:shd w:val="clear" w:color="000000" w:fill="CCFFCC"/>
            <w:noWrap/>
            <w:vAlign w:val="center"/>
            <w:hideMark/>
          </w:tcPr>
          <w:p w14:paraId="3BB5E4ED" w14:textId="15A9BFAE" w:rsidR="00094848" w:rsidRPr="00094848" w:rsidRDefault="00094848" w:rsidP="00094848">
            <w:r w:rsidRPr="00094848">
              <w:t>-28</w:t>
            </w:r>
            <w:r w:rsidR="00683B9A">
              <w:t>.</w:t>
            </w:r>
            <w:r w:rsidRPr="00094848">
              <w:t>17%</w:t>
            </w:r>
          </w:p>
        </w:tc>
        <w:tc>
          <w:tcPr>
            <w:tcW w:w="1060" w:type="dxa"/>
            <w:tcBorders>
              <w:top w:val="single" w:sz="8" w:space="0" w:color="auto"/>
              <w:left w:val="nil"/>
              <w:bottom w:val="nil"/>
              <w:right w:val="nil"/>
            </w:tcBorders>
            <w:shd w:val="clear" w:color="auto" w:fill="auto"/>
            <w:noWrap/>
            <w:vAlign w:val="center"/>
            <w:hideMark/>
          </w:tcPr>
          <w:p w14:paraId="4C1C3AB4" w14:textId="77777777" w:rsidR="00094848" w:rsidRPr="00094848" w:rsidRDefault="00094848" w:rsidP="00094848">
            <w:r w:rsidRPr="00094848">
              <w:t>646%</w:t>
            </w:r>
          </w:p>
        </w:tc>
        <w:tc>
          <w:tcPr>
            <w:tcW w:w="1060" w:type="dxa"/>
            <w:tcBorders>
              <w:top w:val="single" w:sz="8" w:space="0" w:color="auto"/>
              <w:left w:val="nil"/>
              <w:bottom w:val="nil"/>
              <w:right w:val="single" w:sz="8" w:space="0" w:color="auto"/>
            </w:tcBorders>
            <w:shd w:val="clear" w:color="auto" w:fill="auto"/>
            <w:noWrap/>
            <w:vAlign w:val="center"/>
            <w:hideMark/>
          </w:tcPr>
          <w:p w14:paraId="7204E6BA" w14:textId="77777777" w:rsidR="00094848" w:rsidRPr="00094848" w:rsidRDefault="00094848" w:rsidP="00094848">
            <w:r w:rsidRPr="00094848">
              <w:t>172%</w:t>
            </w:r>
          </w:p>
        </w:tc>
      </w:tr>
      <w:tr w:rsidR="00094848" w:rsidRPr="00094848" w14:paraId="787A0AAA"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446E5D29"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000000" w:fill="CCFFCC"/>
            <w:noWrap/>
            <w:vAlign w:val="center"/>
            <w:hideMark/>
          </w:tcPr>
          <w:p w14:paraId="58F8D18C" w14:textId="2C2B2771" w:rsidR="00094848" w:rsidRPr="00094848" w:rsidRDefault="00094848" w:rsidP="00094848">
            <w:r w:rsidRPr="00094848">
              <w:t>-26</w:t>
            </w:r>
            <w:r w:rsidR="00683B9A">
              <w:t>.</w:t>
            </w:r>
            <w:r w:rsidRPr="00094848">
              <w:t>32%</w:t>
            </w:r>
          </w:p>
        </w:tc>
        <w:tc>
          <w:tcPr>
            <w:tcW w:w="1060" w:type="dxa"/>
            <w:tcBorders>
              <w:top w:val="single" w:sz="8" w:space="0" w:color="auto"/>
              <w:left w:val="nil"/>
              <w:bottom w:val="nil"/>
              <w:right w:val="nil"/>
            </w:tcBorders>
            <w:shd w:val="clear" w:color="000000" w:fill="CCFFCC"/>
            <w:noWrap/>
            <w:vAlign w:val="center"/>
            <w:hideMark/>
          </w:tcPr>
          <w:p w14:paraId="5C8BD807" w14:textId="0E94DA7E" w:rsidR="00094848" w:rsidRPr="00094848" w:rsidRDefault="00094848" w:rsidP="00094848">
            <w:r w:rsidRPr="00094848">
              <w:t>-11</w:t>
            </w:r>
            <w:r w:rsidR="00683B9A">
              <w:t>.</w:t>
            </w:r>
            <w:r w:rsidRPr="00094848">
              <w:t>99%</w:t>
            </w:r>
          </w:p>
        </w:tc>
        <w:tc>
          <w:tcPr>
            <w:tcW w:w="2061" w:type="dxa"/>
            <w:tcBorders>
              <w:top w:val="single" w:sz="8" w:space="0" w:color="auto"/>
              <w:left w:val="nil"/>
              <w:bottom w:val="nil"/>
              <w:right w:val="single" w:sz="4" w:space="0" w:color="auto"/>
            </w:tcBorders>
            <w:shd w:val="clear" w:color="000000" w:fill="CCFFCC"/>
            <w:noWrap/>
            <w:vAlign w:val="center"/>
            <w:hideMark/>
          </w:tcPr>
          <w:p w14:paraId="7BEB5B28" w14:textId="7F8ECF56" w:rsidR="00094848" w:rsidRPr="00094848" w:rsidRDefault="00094848" w:rsidP="00094848">
            <w:r w:rsidRPr="00094848">
              <w:t>-10</w:t>
            </w:r>
            <w:r w:rsidR="00683B9A">
              <w:t>.</w:t>
            </w:r>
            <w:r w:rsidRPr="00094848">
              <w:t>87%</w:t>
            </w:r>
          </w:p>
        </w:tc>
        <w:tc>
          <w:tcPr>
            <w:tcW w:w="1060" w:type="dxa"/>
            <w:tcBorders>
              <w:top w:val="single" w:sz="8" w:space="0" w:color="auto"/>
              <w:left w:val="nil"/>
              <w:bottom w:val="nil"/>
              <w:right w:val="nil"/>
            </w:tcBorders>
            <w:shd w:val="clear" w:color="auto" w:fill="auto"/>
            <w:noWrap/>
            <w:vAlign w:val="center"/>
            <w:hideMark/>
          </w:tcPr>
          <w:p w14:paraId="0F150CD6" w14:textId="77777777" w:rsidR="00094848" w:rsidRPr="00094848" w:rsidRDefault="00094848" w:rsidP="00094848">
            <w:r w:rsidRPr="00094848">
              <w:t>901%</w:t>
            </w:r>
          </w:p>
        </w:tc>
        <w:tc>
          <w:tcPr>
            <w:tcW w:w="1060" w:type="dxa"/>
            <w:tcBorders>
              <w:top w:val="single" w:sz="8" w:space="0" w:color="auto"/>
              <w:left w:val="nil"/>
              <w:bottom w:val="nil"/>
              <w:right w:val="single" w:sz="8" w:space="0" w:color="auto"/>
            </w:tcBorders>
            <w:shd w:val="clear" w:color="auto" w:fill="auto"/>
            <w:noWrap/>
            <w:vAlign w:val="center"/>
            <w:hideMark/>
          </w:tcPr>
          <w:p w14:paraId="359A3899" w14:textId="77777777" w:rsidR="00094848" w:rsidRPr="00094848" w:rsidRDefault="00094848" w:rsidP="00094848">
            <w:r w:rsidRPr="00094848">
              <w:t>191%</w:t>
            </w:r>
          </w:p>
        </w:tc>
      </w:tr>
      <w:tr w:rsidR="00094848" w:rsidRPr="00094848" w14:paraId="04B813FF"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CF807BA"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000000" w:fill="CCFFCC"/>
            <w:noWrap/>
            <w:vAlign w:val="center"/>
            <w:hideMark/>
          </w:tcPr>
          <w:p w14:paraId="524D6108" w14:textId="24B525F5" w:rsidR="00094848" w:rsidRPr="00094848" w:rsidRDefault="00094848" w:rsidP="00094848">
            <w:r w:rsidRPr="00094848">
              <w:t>-39</w:t>
            </w:r>
            <w:r w:rsidR="00683B9A">
              <w:t>.</w:t>
            </w:r>
            <w:r w:rsidRPr="00094848">
              <w:t>97%</w:t>
            </w:r>
          </w:p>
        </w:tc>
        <w:tc>
          <w:tcPr>
            <w:tcW w:w="1060" w:type="dxa"/>
            <w:tcBorders>
              <w:top w:val="nil"/>
              <w:left w:val="nil"/>
              <w:bottom w:val="single" w:sz="8" w:space="0" w:color="auto"/>
              <w:right w:val="nil"/>
            </w:tcBorders>
            <w:shd w:val="clear" w:color="000000" w:fill="CCFFCC"/>
            <w:noWrap/>
            <w:vAlign w:val="center"/>
            <w:hideMark/>
          </w:tcPr>
          <w:p w14:paraId="7D90507C" w14:textId="547DEA77" w:rsidR="00094848" w:rsidRPr="00094848" w:rsidRDefault="00094848" w:rsidP="00094848">
            <w:r w:rsidRPr="00094848">
              <w:t>-41</w:t>
            </w:r>
            <w:r w:rsidR="00683B9A">
              <w:t>.</w:t>
            </w:r>
            <w:r w:rsidRPr="00094848">
              <w:t>10%</w:t>
            </w:r>
          </w:p>
        </w:tc>
        <w:tc>
          <w:tcPr>
            <w:tcW w:w="2061" w:type="dxa"/>
            <w:tcBorders>
              <w:top w:val="nil"/>
              <w:left w:val="nil"/>
              <w:bottom w:val="single" w:sz="8" w:space="0" w:color="auto"/>
              <w:right w:val="single" w:sz="4" w:space="0" w:color="auto"/>
            </w:tcBorders>
            <w:shd w:val="clear" w:color="000000" w:fill="CCFFCC"/>
            <w:noWrap/>
            <w:vAlign w:val="center"/>
            <w:hideMark/>
          </w:tcPr>
          <w:p w14:paraId="246CAA6C" w14:textId="7D98B57D" w:rsidR="00094848" w:rsidRPr="00094848" w:rsidRDefault="00094848" w:rsidP="00094848">
            <w:r w:rsidRPr="00094848">
              <w:t>-41</w:t>
            </w:r>
            <w:r w:rsidR="00683B9A">
              <w:t>.</w:t>
            </w:r>
            <w:r w:rsidRPr="00094848">
              <w:t>48%</w:t>
            </w:r>
          </w:p>
        </w:tc>
        <w:tc>
          <w:tcPr>
            <w:tcW w:w="1060" w:type="dxa"/>
            <w:tcBorders>
              <w:top w:val="nil"/>
              <w:left w:val="nil"/>
              <w:bottom w:val="single" w:sz="8" w:space="0" w:color="auto"/>
              <w:right w:val="nil"/>
            </w:tcBorders>
            <w:shd w:val="clear" w:color="auto" w:fill="auto"/>
            <w:noWrap/>
            <w:vAlign w:val="center"/>
            <w:hideMark/>
          </w:tcPr>
          <w:p w14:paraId="77D2B0FF" w14:textId="77777777" w:rsidR="00094848" w:rsidRPr="00094848" w:rsidRDefault="00094848" w:rsidP="00094848">
            <w:r w:rsidRPr="00094848">
              <w:t>549%</w:t>
            </w:r>
          </w:p>
        </w:tc>
        <w:tc>
          <w:tcPr>
            <w:tcW w:w="1060" w:type="dxa"/>
            <w:tcBorders>
              <w:top w:val="nil"/>
              <w:left w:val="nil"/>
              <w:bottom w:val="single" w:sz="8" w:space="0" w:color="auto"/>
              <w:right w:val="single" w:sz="8" w:space="0" w:color="auto"/>
            </w:tcBorders>
            <w:shd w:val="clear" w:color="auto" w:fill="auto"/>
            <w:noWrap/>
            <w:vAlign w:val="center"/>
            <w:hideMark/>
          </w:tcPr>
          <w:p w14:paraId="68DD1694" w14:textId="77777777" w:rsidR="00094848" w:rsidRPr="00094848" w:rsidRDefault="00094848" w:rsidP="00094848">
            <w:r w:rsidRPr="00094848">
              <w:t>150%</w:t>
            </w:r>
          </w:p>
        </w:tc>
      </w:tr>
    </w:tbl>
    <w:p w14:paraId="24E3C427" w14:textId="77777777" w:rsidR="00094848" w:rsidRPr="00094848" w:rsidRDefault="00094848" w:rsidP="00094848">
      <w:r w:rsidRPr="00094848">
        <w:t>According to common test conditions in random access configuration HM is using a GOP size of 16 pictures compared to VTM using a GOP of 32 pictures. Random access points are inserted approximately every second aligned with a GOP boundary of GOP 32 in both VTM and HM. VTM uses two more reference pictures in random access than HM (due to more memory being availably in typical level settings).</w:t>
      </w:r>
    </w:p>
    <w:p w14:paraId="50E8CD94" w14:textId="77777777" w:rsidR="00094848" w:rsidRPr="00094848" w:rsidRDefault="00094848" w:rsidP="00094848">
      <w:r w:rsidRPr="00094848">
        <w:t xml:space="preserve">The following tables show </w:t>
      </w:r>
      <w:r w:rsidRPr="00094848">
        <w:rPr>
          <w:b/>
        </w:rPr>
        <w:t>VTM 14.0</w:t>
      </w:r>
      <w:r w:rsidRPr="00094848">
        <w:t xml:space="preserve"> performance compared to </w:t>
      </w:r>
      <w:r w:rsidRPr="00094848">
        <w:rPr>
          <w:b/>
        </w:rPr>
        <w:t>VTM 13.2</w:t>
      </w:r>
      <w:r w:rsidRPr="00094848">
        <w:t>:</w:t>
      </w:r>
    </w:p>
    <w:tbl>
      <w:tblPr>
        <w:tblW w:w="7941" w:type="dxa"/>
        <w:tblLook w:val="04A0" w:firstRow="1" w:lastRow="0" w:firstColumn="1" w:lastColumn="0" w:noHBand="0" w:noVBand="1"/>
      </w:tblPr>
      <w:tblGrid>
        <w:gridCol w:w="1640"/>
        <w:gridCol w:w="1060"/>
        <w:gridCol w:w="1060"/>
        <w:gridCol w:w="2061"/>
        <w:gridCol w:w="1060"/>
        <w:gridCol w:w="1060"/>
      </w:tblGrid>
      <w:tr w:rsidR="00094848" w:rsidRPr="00094848" w14:paraId="190F74B7" w14:textId="77777777" w:rsidTr="00737E3C">
        <w:trPr>
          <w:trHeight w:val="255"/>
        </w:trPr>
        <w:tc>
          <w:tcPr>
            <w:tcW w:w="1640" w:type="dxa"/>
            <w:tcBorders>
              <w:top w:val="nil"/>
              <w:left w:val="nil"/>
              <w:bottom w:val="nil"/>
              <w:right w:val="nil"/>
            </w:tcBorders>
            <w:shd w:val="clear" w:color="auto" w:fill="auto"/>
            <w:noWrap/>
            <w:vAlign w:val="center"/>
            <w:hideMark/>
          </w:tcPr>
          <w:p w14:paraId="0E239690"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653C618"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56E32789"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6370A209" w14:textId="77777777" w:rsidR="00094848" w:rsidRPr="00094848" w:rsidRDefault="00094848" w:rsidP="00094848">
            <w:pPr>
              <w:rPr>
                <w:b/>
                <w:bCs/>
              </w:rPr>
            </w:pPr>
            <w:r w:rsidRPr="00094848">
              <w:rPr>
                <w:b/>
                <w:bCs/>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305295B"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8106C17" w14:textId="77777777" w:rsidR="00094848" w:rsidRPr="00094848" w:rsidRDefault="00094848" w:rsidP="00094848">
            <w:r w:rsidRPr="00094848">
              <w:t> </w:t>
            </w:r>
          </w:p>
        </w:tc>
      </w:tr>
      <w:tr w:rsidR="00094848" w:rsidRPr="00094848" w14:paraId="03B77393" w14:textId="77777777" w:rsidTr="00737E3C">
        <w:trPr>
          <w:trHeight w:val="255"/>
        </w:trPr>
        <w:tc>
          <w:tcPr>
            <w:tcW w:w="1640" w:type="dxa"/>
            <w:tcBorders>
              <w:top w:val="nil"/>
              <w:left w:val="nil"/>
              <w:bottom w:val="nil"/>
              <w:right w:val="nil"/>
            </w:tcBorders>
            <w:shd w:val="clear" w:color="auto" w:fill="auto"/>
            <w:noWrap/>
            <w:vAlign w:val="center"/>
            <w:hideMark/>
          </w:tcPr>
          <w:p w14:paraId="00FD5977"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125DDA90"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35967FDC"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69B3ED14" w14:textId="77777777" w:rsidR="00094848" w:rsidRPr="00094848" w:rsidRDefault="00094848" w:rsidP="00094848">
            <w:pPr>
              <w:rPr>
                <w:b/>
                <w:bCs/>
              </w:rPr>
            </w:pPr>
            <w:r w:rsidRPr="00094848">
              <w:rPr>
                <w:b/>
                <w:bCs/>
              </w:rPr>
              <w:t>Over VTM 13.2</w:t>
            </w:r>
          </w:p>
        </w:tc>
        <w:tc>
          <w:tcPr>
            <w:tcW w:w="1060" w:type="dxa"/>
            <w:tcBorders>
              <w:top w:val="nil"/>
              <w:left w:val="nil"/>
              <w:bottom w:val="nil"/>
              <w:right w:val="nil"/>
            </w:tcBorders>
            <w:shd w:val="clear" w:color="auto" w:fill="auto"/>
            <w:noWrap/>
            <w:vAlign w:val="center"/>
            <w:hideMark/>
          </w:tcPr>
          <w:p w14:paraId="369B0BCE"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7520BB1E" w14:textId="77777777" w:rsidR="00094848" w:rsidRPr="00094848" w:rsidRDefault="00094848" w:rsidP="00094848">
            <w:pPr>
              <w:rPr>
                <w:b/>
                <w:bCs/>
              </w:rPr>
            </w:pPr>
            <w:r w:rsidRPr="00094848">
              <w:rPr>
                <w:b/>
                <w:bCs/>
              </w:rPr>
              <w:t> </w:t>
            </w:r>
          </w:p>
        </w:tc>
      </w:tr>
      <w:tr w:rsidR="00094848" w:rsidRPr="00094848" w14:paraId="616E8AEC" w14:textId="77777777" w:rsidTr="00737E3C">
        <w:trPr>
          <w:trHeight w:val="255"/>
        </w:trPr>
        <w:tc>
          <w:tcPr>
            <w:tcW w:w="1640" w:type="dxa"/>
            <w:tcBorders>
              <w:top w:val="nil"/>
              <w:left w:val="nil"/>
              <w:bottom w:val="nil"/>
              <w:right w:val="nil"/>
            </w:tcBorders>
            <w:shd w:val="clear" w:color="auto" w:fill="auto"/>
            <w:noWrap/>
            <w:vAlign w:val="center"/>
            <w:hideMark/>
          </w:tcPr>
          <w:p w14:paraId="2FD983AD"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469D634E"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1EF790EA"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1A7F11DD"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17DD0F3F"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169EB410" w14:textId="77777777" w:rsidR="00094848" w:rsidRPr="00094848" w:rsidRDefault="00094848" w:rsidP="00094848">
            <w:r w:rsidRPr="00094848">
              <w:t>DecT</w:t>
            </w:r>
          </w:p>
        </w:tc>
      </w:tr>
      <w:tr w:rsidR="00094848" w:rsidRPr="00094848" w14:paraId="4CCF3A7B"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8D47A04"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3A59D614" w14:textId="66776994"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37682F3" w14:textId="0E1A45A2"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148A7B46" w14:textId="20EE1CCA"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1FA7DB7D" w14:textId="77777777" w:rsidR="00094848" w:rsidRPr="00094848" w:rsidRDefault="00094848" w:rsidP="00094848">
            <w:r w:rsidRPr="00094848">
              <w:t>97%</w:t>
            </w:r>
          </w:p>
        </w:tc>
        <w:tc>
          <w:tcPr>
            <w:tcW w:w="1060" w:type="dxa"/>
            <w:tcBorders>
              <w:top w:val="nil"/>
              <w:left w:val="nil"/>
              <w:bottom w:val="nil"/>
              <w:right w:val="single" w:sz="8" w:space="0" w:color="auto"/>
            </w:tcBorders>
            <w:shd w:val="clear" w:color="auto" w:fill="auto"/>
            <w:noWrap/>
            <w:vAlign w:val="center"/>
            <w:hideMark/>
          </w:tcPr>
          <w:p w14:paraId="059C0096" w14:textId="77777777" w:rsidR="00094848" w:rsidRPr="00094848" w:rsidRDefault="00094848" w:rsidP="00094848">
            <w:r w:rsidRPr="00094848">
              <w:t>101%</w:t>
            </w:r>
          </w:p>
        </w:tc>
      </w:tr>
      <w:tr w:rsidR="00094848" w:rsidRPr="00094848" w14:paraId="415B28C7"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035F2B"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2D66D056" w14:textId="69D3290D"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C53334E" w14:textId="64DAD659"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7EE41CC9" w14:textId="3A5E137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103148FA" w14:textId="77777777" w:rsidR="00094848" w:rsidRPr="00094848" w:rsidRDefault="00094848" w:rsidP="00094848">
            <w:r w:rsidRPr="00094848">
              <w:t>96%</w:t>
            </w:r>
          </w:p>
        </w:tc>
        <w:tc>
          <w:tcPr>
            <w:tcW w:w="1060" w:type="dxa"/>
            <w:tcBorders>
              <w:top w:val="nil"/>
              <w:left w:val="nil"/>
              <w:bottom w:val="nil"/>
              <w:right w:val="single" w:sz="8" w:space="0" w:color="auto"/>
            </w:tcBorders>
            <w:shd w:val="clear" w:color="auto" w:fill="auto"/>
            <w:noWrap/>
            <w:vAlign w:val="center"/>
            <w:hideMark/>
          </w:tcPr>
          <w:p w14:paraId="4DC95F55" w14:textId="77777777" w:rsidR="00094848" w:rsidRPr="00094848" w:rsidRDefault="00094848" w:rsidP="00094848">
            <w:r w:rsidRPr="00094848">
              <w:t>101%</w:t>
            </w:r>
          </w:p>
        </w:tc>
      </w:tr>
      <w:tr w:rsidR="00094848" w:rsidRPr="00094848" w14:paraId="16A7D70C"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1383F85"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45E9BA5E" w14:textId="461E5F40"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29F74F3" w14:textId="163906F9"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2A566F16" w14:textId="24CD4770"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0F06C8B" w14:textId="77777777" w:rsidR="00094848" w:rsidRPr="00094848" w:rsidRDefault="00094848" w:rsidP="00094848">
            <w:r w:rsidRPr="00094848">
              <w:t>96%</w:t>
            </w:r>
          </w:p>
        </w:tc>
        <w:tc>
          <w:tcPr>
            <w:tcW w:w="1060" w:type="dxa"/>
            <w:tcBorders>
              <w:top w:val="nil"/>
              <w:left w:val="nil"/>
              <w:bottom w:val="nil"/>
              <w:right w:val="single" w:sz="8" w:space="0" w:color="auto"/>
            </w:tcBorders>
            <w:shd w:val="clear" w:color="auto" w:fill="auto"/>
            <w:noWrap/>
            <w:vAlign w:val="center"/>
            <w:hideMark/>
          </w:tcPr>
          <w:p w14:paraId="3280EA43" w14:textId="77777777" w:rsidR="00094848" w:rsidRPr="00094848" w:rsidRDefault="00094848" w:rsidP="00094848">
            <w:r w:rsidRPr="00094848">
              <w:t>99%</w:t>
            </w:r>
          </w:p>
        </w:tc>
      </w:tr>
      <w:tr w:rsidR="00094848" w:rsidRPr="00094848" w14:paraId="405FCEB6"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F19E82"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335AAF14" w14:textId="723A6A60"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8FB618A" w14:textId="460FEB25"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1ED9CBB8" w14:textId="6BBCD776"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4690A7E" w14:textId="77777777" w:rsidR="00094848" w:rsidRPr="00094848" w:rsidRDefault="00094848" w:rsidP="00094848">
            <w:r w:rsidRPr="00094848">
              <w:t>96%</w:t>
            </w:r>
          </w:p>
        </w:tc>
        <w:tc>
          <w:tcPr>
            <w:tcW w:w="1060" w:type="dxa"/>
            <w:tcBorders>
              <w:top w:val="nil"/>
              <w:left w:val="nil"/>
              <w:bottom w:val="nil"/>
              <w:right w:val="single" w:sz="8" w:space="0" w:color="auto"/>
            </w:tcBorders>
            <w:shd w:val="clear" w:color="auto" w:fill="auto"/>
            <w:noWrap/>
            <w:vAlign w:val="center"/>
            <w:hideMark/>
          </w:tcPr>
          <w:p w14:paraId="6CC44389" w14:textId="77777777" w:rsidR="00094848" w:rsidRPr="00094848" w:rsidRDefault="00094848" w:rsidP="00094848">
            <w:r w:rsidRPr="00094848">
              <w:t>103%</w:t>
            </w:r>
          </w:p>
        </w:tc>
      </w:tr>
      <w:tr w:rsidR="00094848" w:rsidRPr="00094848" w14:paraId="6E6EB31F"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8A0458"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67D570D8" w14:textId="46A2AEB8"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256F640" w14:textId="6A15B590"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5D319851" w14:textId="5DE344A8"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2AD3591" w14:textId="77777777" w:rsidR="00094848" w:rsidRPr="00094848" w:rsidRDefault="00094848" w:rsidP="00094848">
            <w:r w:rsidRPr="00094848">
              <w:t>96%</w:t>
            </w:r>
          </w:p>
        </w:tc>
        <w:tc>
          <w:tcPr>
            <w:tcW w:w="1060" w:type="dxa"/>
            <w:tcBorders>
              <w:top w:val="nil"/>
              <w:left w:val="nil"/>
              <w:bottom w:val="nil"/>
              <w:right w:val="single" w:sz="8" w:space="0" w:color="auto"/>
            </w:tcBorders>
            <w:shd w:val="clear" w:color="auto" w:fill="auto"/>
            <w:noWrap/>
            <w:vAlign w:val="center"/>
            <w:hideMark/>
          </w:tcPr>
          <w:p w14:paraId="59ECD9DC" w14:textId="77777777" w:rsidR="00094848" w:rsidRPr="00094848" w:rsidRDefault="00094848" w:rsidP="00094848">
            <w:r w:rsidRPr="00094848">
              <w:t>104%</w:t>
            </w:r>
          </w:p>
        </w:tc>
      </w:tr>
      <w:tr w:rsidR="00094848" w:rsidRPr="00094848" w14:paraId="547ABF9F"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DAA32D"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nil"/>
              <w:bottom w:val="nil"/>
              <w:right w:val="nil"/>
            </w:tcBorders>
            <w:shd w:val="clear" w:color="auto" w:fill="auto"/>
            <w:noWrap/>
            <w:vAlign w:val="center"/>
            <w:hideMark/>
          </w:tcPr>
          <w:p w14:paraId="09B2B304" w14:textId="72CDB7B8"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278A66BD" w14:textId="590E141D"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039422AD" w14:textId="0C26898F"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6502FB4C" w14:textId="77777777" w:rsidR="00094848" w:rsidRPr="00094848" w:rsidRDefault="00094848" w:rsidP="00094848">
            <w:r w:rsidRPr="00094848">
              <w:t>96%</w:t>
            </w:r>
          </w:p>
        </w:tc>
        <w:tc>
          <w:tcPr>
            <w:tcW w:w="1060" w:type="dxa"/>
            <w:tcBorders>
              <w:top w:val="single" w:sz="8" w:space="0" w:color="auto"/>
              <w:left w:val="nil"/>
              <w:bottom w:val="nil"/>
              <w:right w:val="single" w:sz="8" w:space="0" w:color="auto"/>
            </w:tcBorders>
            <w:shd w:val="clear" w:color="auto" w:fill="auto"/>
            <w:noWrap/>
            <w:vAlign w:val="center"/>
            <w:hideMark/>
          </w:tcPr>
          <w:p w14:paraId="3E6F7225" w14:textId="77777777" w:rsidR="00094848" w:rsidRPr="00094848" w:rsidRDefault="00094848" w:rsidP="00094848">
            <w:r w:rsidRPr="00094848">
              <w:t>101%</w:t>
            </w:r>
          </w:p>
        </w:tc>
      </w:tr>
      <w:tr w:rsidR="00094848" w:rsidRPr="00094848" w14:paraId="6EBB0D2A"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41609DC"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5C850141" w14:textId="3D77F171"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758E0DA0" w14:textId="3D764242"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65ADAC5B" w14:textId="7CD8BF61"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52BA1B5D" w14:textId="77777777" w:rsidR="00094848" w:rsidRPr="00094848" w:rsidRDefault="00094848" w:rsidP="00094848">
            <w:r w:rsidRPr="00094848">
              <w:t>96%</w:t>
            </w:r>
          </w:p>
        </w:tc>
        <w:tc>
          <w:tcPr>
            <w:tcW w:w="1060" w:type="dxa"/>
            <w:tcBorders>
              <w:top w:val="single" w:sz="8" w:space="0" w:color="auto"/>
              <w:left w:val="nil"/>
              <w:bottom w:val="nil"/>
              <w:right w:val="single" w:sz="8" w:space="0" w:color="auto"/>
            </w:tcBorders>
            <w:shd w:val="clear" w:color="auto" w:fill="auto"/>
            <w:noWrap/>
            <w:vAlign w:val="center"/>
            <w:hideMark/>
          </w:tcPr>
          <w:p w14:paraId="48B8A5BD" w14:textId="77777777" w:rsidR="00094848" w:rsidRPr="00094848" w:rsidRDefault="00094848" w:rsidP="00094848">
            <w:r w:rsidRPr="00094848">
              <w:t>104%</w:t>
            </w:r>
          </w:p>
        </w:tc>
      </w:tr>
      <w:tr w:rsidR="00094848" w:rsidRPr="00094848" w14:paraId="020AD7AC" w14:textId="77777777" w:rsidTr="00737E3C">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18F4E55E"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6100A37" w14:textId="2232F18A"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306482E6" w14:textId="1768F402"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1AFE7DC2" w14:textId="30659F09"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302B4AE7" w14:textId="77777777" w:rsidR="00094848" w:rsidRPr="00094848" w:rsidRDefault="00094848" w:rsidP="00094848">
            <w:r w:rsidRPr="00094848">
              <w:t>99%</w:t>
            </w:r>
          </w:p>
        </w:tc>
        <w:tc>
          <w:tcPr>
            <w:tcW w:w="1060" w:type="dxa"/>
            <w:tcBorders>
              <w:top w:val="nil"/>
              <w:left w:val="nil"/>
              <w:bottom w:val="single" w:sz="8" w:space="0" w:color="auto"/>
              <w:right w:val="single" w:sz="8" w:space="0" w:color="auto"/>
            </w:tcBorders>
            <w:shd w:val="clear" w:color="auto" w:fill="auto"/>
            <w:noWrap/>
            <w:vAlign w:val="center"/>
            <w:hideMark/>
          </w:tcPr>
          <w:p w14:paraId="07E54814" w14:textId="77777777" w:rsidR="00094848" w:rsidRPr="00094848" w:rsidRDefault="00094848" w:rsidP="00094848">
            <w:r w:rsidRPr="00094848">
              <w:t>102%</w:t>
            </w:r>
          </w:p>
        </w:tc>
      </w:tr>
      <w:tr w:rsidR="00094848" w:rsidRPr="00094848" w14:paraId="1F552CCC" w14:textId="77777777" w:rsidTr="00737E3C">
        <w:trPr>
          <w:trHeight w:val="255"/>
        </w:trPr>
        <w:tc>
          <w:tcPr>
            <w:tcW w:w="1640" w:type="dxa"/>
            <w:tcBorders>
              <w:top w:val="nil"/>
              <w:left w:val="nil"/>
              <w:bottom w:val="nil"/>
              <w:right w:val="nil"/>
            </w:tcBorders>
            <w:shd w:val="clear" w:color="auto" w:fill="auto"/>
            <w:noWrap/>
            <w:vAlign w:val="center"/>
            <w:hideMark/>
          </w:tcPr>
          <w:p w14:paraId="7500A1FF"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34539C8A"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06A93014" w14:textId="77777777" w:rsidR="00094848" w:rsidRPr="00094848" w:rsidRDefault="00094848" w:rsidP="00094848"/>
        </w:tc>
        <w:tc>
          <w:tcPr>
            <w:tcW w:w="2061" w:type="dxa"/>
            <w:tcBorders>
              <w:top w:val="nil"/>
              <w:left w:val="nil"/>
              <w:bottom w:val="nil"/>
              <w:right w:val="nil"/>
            </w:tcBorders>
            <w:shd w:val="clear" w:color="auto" w:fill="auto"/>
            <w:noWrap/>
            <w:vAlign w:val="center"/>
            <w:hideMark/>
          </w:tcPr>
          <w:p w14:paraId="23A62FDB"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3986AE10"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7ED07CEB" w14:textId="77777777" w:rsidR="00094848" w:rsidRPr="00094848" w:rsidRDefault="00094848" w:rsidP="00094848"/>
        </w:tc>
      </w:tr>
      <w:tr w:rsidR="00094848" w:rsidRPr="00094848" w14:paraId="68C07CFE" w14:textId="77777777" w:rsidTr="00737E3C">
        <w:trPr>
          <w:trHeight w:val="255"/>
        </w:trPr>
        <w:tc>
          <w:tcPr>
            <w:tcW w:w="1640" w:type="dxa"/>
            <w:tcBorders>
              <w:top w:val="nil"/>
              <w:left w:val="nil"/>
              <w:bottom w:val="nil"/>
              <w:right w:val="nil"/>
            </w:tcBorders>
            <w:shd w:val="clear" w:color="auto" w:fill="auto"/>
            <w:noWrap/>
            <w:vAlign w:val="center"/>
            <w:hideMark/>
          </w:tcPr>
          <w:p w14:paraId="21A45777"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8BC4367"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297291B9"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2B4D2EBD" w14:textId="77777777" w:rsidR="00094848" w:rsidRPr="00094848" w:rsidRDefault="00094848" w:rsidP="00094848">
            <w:pPr>
              <w:rPr>
                <w:b/>
                <w:bCs/>
              </w:rPr>
            </w:pPr>
            <w:r w:rsidRPr="00094848">
              <w:rPr>
                <w:b/>
                <w:bCs/>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4B06DBE8"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12F258D" w14:textId="77777777" w:rsidR="00094848" w:rsidRPr="00094848" w:rsidRDefault="00094848" w:rsidP="00094848">
            <w:r w:rsidRPr="00094848">
              <w:t> </w:t>
            </w:r>
          </w:p>
        </w:tc>
      </w:tr>
      <w:tr w:rsidR="00094848" w:rsidRPr="00094848" w14:paraId="23CA8D82" w14:textId="77777777" w:rsidTr="00737E3C">
        <w:trPr>
          <w:trHeight w:val="255"/>
        </w:trPr>
        <w:tc>
          <w:tcPr>
            <w:tcW w:w="1640" w:type="dxa"/>
            <w:tcBorders>
              <w:top w:val="nil"/>
              <w:left w:val="nil"/>
              <w:bottom w:val="nil"/>
              <w:right w:val="nil"/>
            </w:tcBorders>
            <w:shd w:val="clear" w:color="auto" w:fill="auto"/>
            <w:noWrap/>
            <w:vAlign w:val="center"/>
            <w:hideMark/>
          </w:tcPr>
          <w:p w14:paraId="3B881642"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6ECAB0B9"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70EAA5BC"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74E5194D" w14:textId="77777777" w:rsidR="00094848" w:rsidRPr="00094848" w:rsidRDefault="00094848" w:rsidP="00094848">
            <w:pPr>
              <w:rPr>
                <w:b/>
                <w:bCs/>
              </w:rPr>
            </w:pPr>
            <w:r w:rsidRPr="00094848">
              <w:rPr>
                <w:b/>
                <w:bCs/>
              </w:rPr>
              <w:t>Over VTM 13.2</w:t>
            </w:r>
          </w:p>
        </w:tc>
        <w:tc>
          <w:tcPr>
            <w:tcW w:w="1060" w:type="dxa"/>
            <w:tcBorders>
              <w:top w:val="nil"/>
              <w:left w:val="nil"/>
              <w:bottom w:val="nil"/>
              <w:right w:val="nil"/>
            </w:tcBorders>
            <w:shd w:val="clear" w:color="auto" w:fill="auto"/>
            <w:noWrap/>
            <w:vAlign w:val="center"/>
            <w:hideMark/>
          </w:tcPr>
          <w:p w14:paraId="1408907E"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279BEC72" w14:textId="77777777" w:rsidR="00094848" w:rsidRPr="00094848" w:rsidRDefault="00094848" w:rsidP="00094848">
            <w:pPr>
              <w:rPr>
                <w:b/>
                <w:bCs/>
              </w:rPr>
            </w:pPr>
            <w:r w:rsidRPr="00094848">
              <w:rPr>
                <w:b/>
                <w:bCs/>
              </w:rPr>
              <w:t> </w:t>
            </w:r>
          </w:p>
        </w:tc>
      </w:tr>
      <w:tr w:rsidR="00094848" w:rsidRPr="00094848" w14:paraId="5326F232" w14:textId="77777777" w:rsidTr="00737E3C">
        <w:trPr>
          <w:trHeight w:val="255"/>
        </w:trPr>
        <w:tc>
          <w:tcPr>
            <w:tcW w:w="1640" w:type="dxa"/>
            <w:tcBorders>
              <w:top w:val="nil"/>
              <w:left w:val="nil"/>
              <w:bottom w:val="nil"/>
              <w:right w:val="nil"/>
            </w:tcBorders>
            <w:shd w:val="clear" w:color="auto" w:fill="auto"/>
            <w:noWrap/>
            <w:vAlign w:val="center"/>
            <w:hideMark/>
          </w:tcPr>
          <w:p w14:paraId="2CA381A1"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17B0C952"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7427FB5E"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3CE34846"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76587A78"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3B5F5404" w14:textId="77777777" w:rsidR="00094848" w:rsidRPr="00094848" w:rsidRDefault="00094848" w:rsidP="00094848">
            <w:r w:rsidRPr="00094848">
              <w:t>DecT</w:t>
            </w:r>
          </w:p>
        </w:tc>
      </w:tr>
      <w:tr w:rsidR="00094848" w:rsidRPr="00094848" w14:paraId="6AC8ACC9"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2652B7"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113FF533" w14:textId="4592D97C" w:rsidR="00094848" w:rsidRPr="00094848" w:rsidRDefault="00094848" w:rsidP="00094848">
            <w:r w:rsidRPr="00094848">
              <w:t>-0</w:t>
            </w:r>
            <w:r w:rsidR="0099634D">
              <w:t>.</w:t>
            </w:r>
            <w:r w:rsidRPr="00094848">
              <w:t>23%</w:t>
            </w:r>
          </w:p>
        </w:tc>
        <w:tc>
          <w:tcPr>
            <w:tcW w:w="1060" w:type="dxa"/>
            <w:tcBorders>
              <w:top w:val="nil"/>
              <w:left w:val="nil"/>
              <w:bottom w:val="nil"/>
              <w:right w:val="nil"/>
            </w:tcBorders>
            <w:shd w:val="clear" w:color="auto" w:fill="auto"/>
            <w:noWrap/>
            <w:vAlign w:val="center"/>
            <w:hideMark/>
          </w:tcPr>
          <w:p w14:paraId="5DAE5A46" w14:textId="2DAE533F" w:rsidR="00094848" w:rsidRPr="00094848" w:rsidRDefault="00094848" w:rsidP="00094848">
            <w:r w:rsidRPr="00094848">
              <w:t>-0</w:t>
            </w:r>
            <w:r w:rsidR="0099634D">
              <w:t>.</w:t>
            </w:r>
            <w:r w:rsidRPr="00094848">
              <w:t>07%</w:t>
            </w:r>
          </w:p>
        </w:tc>
        <w:tc>
          <w:tcPr>
            <w:tcW w:w="2061" w:type="dxa"/>
            <w:tcBorders>
              <w:top w:val="nil"/>
              <w:left w:val="nil"/>
              <w:bottom w:val="nil"/>
              <w:right w:val="single" w:sz="4" w:space="0" w:color="auto"/>
            </w:tcBorders>
            <w:shd w:val="clear" w:color="auto" w:fill="auto"/>
            <w:noWrap/>
            <w:vAlign w:val="center"/>
            <w:hideMark/>
          </w:tcPr>
          <w:p w14:paraId="04CA2AD7" w14:textId="13BC72A1" w:rsidR="00094848" w:rsidRPr="00094848" w:rsidRDefault="00094848" w:rsidP="00094848">
            <w:r w:rsidRPr="00094848">
              <w:t>0</w:t>
            </w:r>
            <w:r w:rsidR="0099634D">
              <w:t>.</w:t>
            </w:r>
            <w:r w:rsidRPr="00094848">
              <w:t>10%</w:t>
            </w:r>
          </w:p>
        </w:tc>
        <w:tc>
          <w:tcPr>
            <w:tcW w:w="1060" w:type="dxa"/>
            <w:tcBorders>
              <w:top w:val="nil"/>
              <w:left w:val="nil"/>
              <w:bottom w:val="nil"/>
              <w:right w:val="nil"/>
            </w:tcBorders>
            <w:shd w:val="clear" w:color="auto" w:fill="auto"/>
            <w:noWrap/>
            <w:vAlign w:val="center"/>
            <w:hideMark/>
          </w:tcPr>
          <w:p w14:paraId="5ADA33CD"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00021412" w14:textId="77777777" w:rsidR="00094848" w:rsidRPr="00094848" w:rsidRDefault="00094848" w:rsidP="00094848">
            <w:r w:rsidRPr="00094848">
              <w:t>100%</w:t>
            </w:r>
          </w:p>
        </w:tc>
      </w:tr>
      <w:tr w:rsidR="00094848" w:rsidRPr="00094848" w14:paraId="484E1D79"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98858"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301059D5" w14:textId="3F863CB1" w:rsidR="00094848" w:rsidRPr="00094848" w:rsidRDefault="00094848" w:rsidP="00094848">
            <w:r w:rsidRPr="00094848">
              <w:t>-0</w:t>
            </w:r>
            <w:r w:rsidR="0099634D">
              <w:t>.</w:t>
            </w:r>
            <w:r w:rsidRPr="00094848">
              <w:t>07%</w:t>
            </w:r>
          </w:p>
        </w:tc>
        <w:tc>
          <w:tcPr>
            <w:tcW w:w="1060" w:type="dxa"/>
            <w:tcBorders>
              <w:top w:val="nil"/>
              <w:left w:val="nil"/>
              <w:bottom w:val="nil"/>
              <w:right w:val="nil"/>
            </w:tcBorders>
            <w:shd w:val="clear" w:color="auto" w:fill="auto"/>
            <w:noWrap/>
            <w:vAlign w:val="center"/>
            <w:hideMark/>
          </w:tcPr>
          <w:p w14:paraId="7E530D40" w14:textId="1BD3209A" w:rsidR="00094848" w:rsidRPr="00094848" w:rsidRDefault="00094848" w:rsidP="00094848">
            <w:r w:rsidRPr="00094848">
              <w:t>0</w:t>
            </w:r>
            <w:r w:rsidR="0099634D">
              <w:t>.</w:t>
            </w:r>
            <w:r w:rsidRPr="00094848">
              <w:t>05%</w:t>
            </w:r>
          </w:p>
        </w:tc>
        <w:tc>
          <w:tcPr>
            <w:tcW w:w="2061" w:type="dxa"/>
            <w:tcBorders>
              <w:top w:val="nil"/>
              <w:left w:val="nil"/>
              <w:bottom w:val="nil"/>
              <w:right w:val="single" w:sz="4" w:space="0" w:color="auto"/>
            </w:tcBorders>
            <w:shd w:val="clear" w:color="auto" w:fill="auto"/>
            <w:noWrap/>
            <w:vAlign w:val="center"/>
            <w:hideMark/>
          </w:tcPr>
          <w:p w14:paraId="53305E63" w14:textId="0D9686AB" w:rsidR="00094848" w:rsidRPr="00094848" w:rsidRDefault="00094848" w:rsidP="00094848">
            <w:r w:rsidRPr="00094848">
              <w:t>0</w:t>
            </w:r>
            <w:r w:rsidR="0099634D">
              <w:t>.</w:t>
            </w:r>
            <w:r w:rsidRPr="00094848">
              <w:t>16%</w:t>
            </w:r>
          </w:p>
        </w:tc>
        <w:tc>
          <w:tcPr>
            <w:tcW w:w="1060" w:type="dxa"/>
            <w:tcBorders>
              <w:top w:val="nil"/>
              <w:left w:val="nil"/>
              <w:bottom w:val="nil"/>
              <w:right w:val="nil"/>
            </w:tcBorders>
            <w:shd w:val="clear" w:color="auto" w:fill="auto"/>
            <w:noWrap/>
            <w:vAlign w:val="center"/>
            <w:hideMark/>
          </w:tcPr>
          <w:p w14:paraId="01A1EBD6"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3BE12B7D" w14:textId="77777777" w:rsidR="00094848" w:rsidRPr="00094848" w:rsidRDefault="00094848" w:rsidP="00094848">
            <w:r w:rsidRPr="00094848">
              <w:t>101%</w:t>
            </w:r>
          </w:p>
        </w:tc>
      </w:tr>
      <w:tr w:rsidR="00094848" w:rsidRPr="00094848" w14:paraId="44856467"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7CD7FB3"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21A8E094" w14:textId="62B915FA" w:rsidR="00094848" w:rsidRPr="00094848" w:rsidRDefault="00094848" w:rsidP="00094848">
            <w:r w:rsidRPr="00094848">
              <w:t>-0</w:t>
            </w:r>
            <w:r w:rsidR="0099634D">
              <w:t>.</w:t>
            </w:r>
            <w:r w:rsidRPr="00094848">
              <w:t>16%</w:t>
            </w:r>
          </w:p>
        </w:tc>
        <w:tc>
          <w:tcPr>
            <w:tcW w:w="1060" w:type="dxa"/>
            <w:tcBorders>
              <w:top w:val="nil"/>
              <w:left w:val="nil"/>
              <w:bottom w:val="nil"/>
              <w:right w:val="nil"/>
            </w:tcBorders>
            <w:shd w:val="clear" w:color="auto" w:fill="auto"/>
            <w:noWrap/>
            <w:vAlign w:val="center"/>
            <w:hideMark/>
          </w:tcPr>
          <w:p w14:paraId="66BC4CA1" w14:textId="718CF913" w:rsidR="00094848" w:rsidRPr="00094848" w:rsidRDefault="00094848" w:rsidP="00094848">
            <w:r w:rsidRPr="00094848">
              <w:t>0</w:t>
            </w:r>
            <w:r w:rsidR="0099634D">
              <w:t>.</w:t>
            </w:r>
            <w:r w:rsidRPr="00094848">
              <w:t>14%</w:t>
            </w:r>
          </w:p>
        </w:tc>
        <w:tc>
          <w:tcPr>
            <w:tcW w:w="2061" w:type="dxa"/>
            <w:tcBorders>
              <w:top w:val="nil"/>
              <w:left w:val="nil"/>
              <w:bottom w:val="nil"/>
              <w:right w:val="single" w:sz="4" w:space="0" w:color="auto"/>
            </w:tcBorders>
            <w:shd w:val="clear" w:color="auto" w:fill="auto"/>
            <w:noWrap/>
            <w:vAlign w:val="center"/>
            <w:hideMark/>
          </w:tcPr>
          <w:p w14:paraId="60D4A589" w14:textId="483C4543" w:rsidR="00094848" w:rsidRPr="00094848" w:rsidRDefault="00094848" w:rsidP="00094848">
            <w:r w:rsidRPr="00094848">
              <w:t>0</w:t>
            </w:r>
            <w:r w:rsidR="0099634D">
              <w:t>.</w:t>
            </w:r>
            <w:r w:rsidRPr="00094848">
              <w:t>03%</w:t>
            </w:r>
          </w:p>
        </w:tc>
        <w:tc>
          <w:tcPr>
            <w:tcW w:w="1060" w:type="dxa"/>
            <w:tcBorders>
              <w:top w:val="nil"/>
              <w:left w:val="nil"/>
              <w:bottom w:val="nil"/>
              <w:right w:val="nil"/>
            </w:tcBorders>
            <w:shd w:val="clear" w:color="auto" w:fill="auto"/>
            <w:noWrap/>
            <w:vAlign w:val="center"/>
            <w:hideMark/>
          </w:tcPr>
          <w:p w14:paraId="58DF6BEF"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0E3C90A3" w14:textId="77777777" w:rsidR="00094848" w:rsidRPr="00094848" w:rsidRDefault="00094848" w:rsidP="00094848">
            <w:r w:rsidRPr="00094848">
              <w:t>103%</w:t>
            </w:r>
          </w:p>
        </w:tc>
      </w:tr>
      <w:tr w:rsidR="00094848" w:rsidRPr="00094848" w14:paraId="3064AD94"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C699D2E" w14:textId="77777777" w:rsidR="00094848" w:rsidRPr="00094848" w:rsidRDefault="00094848" w:rsidP="00094848">
            <w:r w:rsidRPr="00094848">
              <w:lastRenderedPageBreak/>
              <w:t>Class C</w:t>
            </w:r>
          </w:p>
        </w:tc>
        <w:tc>
          <w:tcPr>
            <w:tcW w:w="1060" w:type="dxa"/>
            <w:tcBorders>
              <w:top w:val="nil"/>
              <w:left w:val="nil"/>
              <w:bottom w:val="nil"/>
              <w:right w:val="nil"/>
            </w:tcBorders>
            <w:shd w:val="clear" w:color="auto" w:fill="auto"/>
            <w:noWrap/>
            <w:vAlign w:val="center"/>
            <w:hideMark/>
          </w:tcPr>
          <w:p w14:paraId="0ABFDEC8" w14:textId="4B3A02D1" w:rsidR="00094848" w:rsidRPr="00094848" w:rsidRDefault="00094848" w:rsidP="00094848">
            <w:r w:rsidRPr="00094848">
              <w:t>-0</w:t>
            </w:r>
            <w:r w:rsidR="0099634D">
              <w:t>.</w:t>
            </w:r>
            <w:r w:rsidRPr="00094848">
              <w:t>51%</w:t>
            </w:r>
          </w:p>
        </w:tc>
        <w:tc>
          <w:tcPr>
            <w:tcW w:w="1060" w:type="dxa"/>
            <w:tcBorders>
              <w:top w:val="nil"/>
              <w:left w:val="nil"/>
              <w:bottom w:val="nil"/>
              <w:right w:val="nil"/>
            </w:tcBorders>
            <w:shd w:val="clear" w:color="auto" w:fill="auto"/>
            <w:noWrap/>
            <w:vAlign w:val="center"/>
            <w:hideMark/>
          </w:tcPr>
          <w:p w14:paraId="7DD255CD" w14:textId="0B8ADFD9" w:rsidR="00094848" w:rsidRPr="00094848" w:rsidRDefault="00094848" w:rsidP="00094848">
            <w:r w:rsidRPr="00094848">
              <w:t>-0</w:t>
            </w:r>
            <w:r w:rsidR="0099634D">
              <w:t>.</w:t>
            </w:r>
            <w:r w:rsidRPr="00094848">
              <w:t>28%</w:t>
            </w:r>
          </w:p>
        </w:tc>
        <w:tc>
          <w:tcPr>
            <w:tcW w:w="2061" w:type="dxa"/>
            <w:tcBorders>
              <w:top w:val="nil"/>
              <w:left w:val="nil"/>
              <w:bottom w:val="nil"/>
              <w:right w:val="single" w:sz="4" w:space="0" w:color="auto"/>
            </w:tcBorders>
            <w:shd w:val="clear" w:color="auto" w:fill="auto"/>
            <w:noWrap/>
            <w:vAlign w:val="center"/>
            <w:hideMark/>
          </w:tcPr>
          <w:p w14:paraId="09328DB1" w14:textId="69BA4C17" w:rsidR="00094848" w:rsidRPr="00094848" w:rsidRDefault="00094848" w:rsidP="00094848">
            <w:r w:rsidRPr="00094848">
              <w:t>-0</w:t>
            </w:r>
            <w:r w:rsidR="0099634D">
              <w:t>.</w:t>
            </w:r>
            <w:r w:rsidRPr="00094848">
              <w:t>52%</w:t>
            </w:r>
          </w:p>
        </w:tc>
        <w:tc>
          <w:tcPr>
            <w:tcW w:w="1060" w:type="dxa"/>
            <w:tcBorders>
              <w:top w:val="nil"/>
              <w:left w:val="nil"/>
              <w:bottom w:val="nil"/>
              <w:right w:val="nil"/>
            </w:tcBorders>
            <w:shd w:val="clear" w:color="auto" w:fill="auto"/>
            <w:noWrap/>
            <w:vAlign w:val="center"/>
            <w:hideMark/>
          </w:tcPr>
          <w:p w14:paraId="73726849"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0717A013" w14:textId="77777777" w:rsidR="00094848" w:rsidRPr="00094848" w:rsidRDefault="00094848" w:rsidP="00094848">
            <w:r w:rsidRPr="00094848">
              <w:t>103%</w:t>
            </w:r>
          </w:p>
        </w:tc>
      </w:tr>
      <w:tr w:rsidR="00094848" w:rsidRPr="00094848" w14:paraId="4DDF0F22"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63D4D8"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0DE9204A"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438864BD"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628D86CB"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6A78F54E"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3D67B031" w14:textId="77777777" w:rsidR="00094848" w:rsidRPr="00094848" w:rsidRDefault="00094848" w:rsidP="00094848">
            <w:r w:rsidRPr="00094848">
              <w:t> </w:t>
            </w:r>
          </w:p>
        </w:tc>
      </w:tr>
      <w:tr w:rsidR="00094848" w:rsidRPr="00094848" w14:paraId="45A455D9"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546233"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1D47DFA6" w14:textId="2B05FA67" w:rsidR="00094848" w:rsidRPr="00094848" w:rsidRDefault="00094848" w:rsidP="00094848">
            <w:r w:rsidRPr="00094848">
              <w:t>-0</w:t>
            </w:r>
            <w:r w:rsidR="0099634D">
              <w:t>.</w:t>
            </w:r>
            <w:r w:rsidRPr="00094848">
              <w:t>25%</w:t>
            </w:r>
          </w:p>
        </w:tc>
        <w:tc>
          <w:tcPr>
            <w:tcW w:w="1060" w:type="dxa"/>
            <w:tcBorders>
              <w:top w:val="single" w:sz="8" w:space="0" w:color="auto"/>
              <w:left w:val="nil"/>
              <w:bottom w:val="nil"/>
              <w:right w:val="nil"/>
            </w:tcBorders>
            <w:shd w:val="clear" w:color="auto" w:fill="auto"/>
            <w:noWrap/>
            <w:vAlign w:val="center"/>
            <w:hideMark/>
          </w:tcPr>
          <w:p w14:paraId="695BA1B8" w14:textId="1F641869" w:rsidR="00094848" w:rsidRPr="00094848" w:rsidRDefault="00094848" w:rsidP="00094848">
            <w:r w:rsidRPr="00094848">
              <w:t>-0</w:t>
            </w:r>
            <w:r w:rsidR="0099634D">
              <w:t>.</w:t>
            </w:r>
            <w:r w:rsidRPr="00094848">
              <w:t>03%</w:t>
            </w:r>
          </w:p>
        </w:tc>
        <w:tc>
          <w:tcPr>
            <w:tcW w:w="2061" w:type="dxa"/>
            <w:tcBorders>
              <w:top w:val="single" w:sz="8" w:space="0" w:color="auto"/>
              <w:left w:val="nil"/>
              <w:bottom w:val="nil"/>
              <w:right w:val="single" w:sz="4" w:space="0" w:color="auto"/>
            </w:tcBorders>
            <w:shd w:val="clear" w:color="auto" w:fill="auto"/>
            <w:noWrap/>
            <w:vAlign w:val="center"/>
            <w:hideMark/>
          </w:tcPr>
          <w:p w14:paraId="7B5800F2" w14:textId="5E094990" w:rsidR="00094848" w:rsidRPr="00094848" w:rsidRDefault="00094848" w:rsidP="00094848">
            <w:r w:rsidRPr="00094848">
              <w:t>-0</w:t>
            </w:r>
            <w:r w:rsidR="0099634D">
              <w:t>.</w:t>
            </w:r>
            <w:r w:rsidRPr="00094848">
              <w:t>08%</w:t>
            </w:r>
          </w:p>
        </w:tc>
        <w:tc>
          <w:tcPr>
            <w:tcW w:w="1060" w:type="dxa"/>
            <w:tcBorders>
              <w:top w:val="single" w:sz="8" w:space="0" w:color="auto"/>
              <w:left w:val="nil"/>
              <w:bottom w:val="nil"/>
              <w:right w:val="nil"/>
            </w:tcBorders>
            <w:shd w:val="clear" w:color="auto" w:fill="auto"/>
            <w:noWrap/>
            <w:vAlign w:val="center"/>
            <w:hideMark/>
          </w:tcPr>
          <w:p w14:paraId="7A29380D" w14:textId="77777777" w:rsidR="00094848" w:rsidRPr="00094848" w:rsidRDefault="00094848" w:rsidP="00094848">
            <w:r w:rsidRPr="00094848">
              <w:t>100%</w:t>
            </w:r>
          </w:p>
        </w:tc>
        <w:tc>
          <w:tcPr>
            <w:tcW w:w="1060" w:type="dxa"/>
            <w:tcBorders>
              <w:top w:val="single" w:sz="8" w:space="0" w:color="auto"/>
              <w:left w:val="nil"/>
              <w:bottom w:val="nil"/>
              <w:right w:val="single" w:sz="8" w:space="0" w:color="auto"/>
            </w:tcBorders>
            <w:shd w:val="clear" w:color="auto" w:fill="auto"/>
            <w:noWrap/>
            <w:vAlign w:val="center"/>
            <w:hideMark/>
          </w:tcPr>
          <w:p w14:paraId="1A58398B" w14:textId="77777777" w:rsidR="00094848" w:rsidRPr="00094848" w:rsidRDefault="00094848" w:rsidP="00094848">
            <w:r w:rsidRPr="00094848">
              <w:t>102%</w:t>
            </w:r>
          </w:p>
        </w:tc>
      </w:tr>
      <w:tr w:rsidR="00094848" w:rsidRPr="00094848" w14:paraId="750E474D"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7E4331" w14:textId="77777777" w:rsidR="00094848" w:rsidRPr="00094848" w:rsidRDefault="00094848" w:rsidP="00094848">
            <w:r w:rsidRPr="00094848">
              <w:t>Class D</w:t>
            </w:r>
          </w:p>
        </w:tc>
        <w:tc>
          <w:tcPr>
            <w:tcW w:w="1060" w:type="dxa"/>
            <w:tcBorders>
              <w:top w:val="single" w:sz="8" w:space="0" w:color="auto"/>
              <w:left w:val="nil"/>
              <w:bottom w:val="nil"/>
              <w:right w:val="nil"/>
            </w:tcBorders>
            <w:shd w:val="clear" w:color="auto" w:fill="auto"/>
            <w:noWrap/>
            <w:vAlign w:val="center"/>
            <w:hideMark/>
          </w:tcPr>
          <w:p w14:paraId="22E49514" w14:textId="2557F5DA" w:rsidR="00094848" w:rsidRPr="00094848" w:rsidRDefault="00094848" w:rsidP="00094848">
            <w:r w:rsidRPr="00094848">
              <w:t>-0</w:t>
            </w:r>
            <w:r w:rsidR="0099634D">
              <w:t>.</w:t>
            </w:r>
            <w:r w:rsidRPr="00094848">
              <w:t>86%</w:t>
            </w:r>
          </w:p>
        </w:tc>
        <w:tc>
          <w:tcPr>
            <w:tcW w:w="1060" w:type="dxa"/>
            <w:tcBorders>
              <w:top w:val="single" w:sz="8" w:space="0" w:color="auto"/>
              <w:left w:val="nil"/>
              <w:bottom w:val="nil"/>
              <w:right w:val="nil"/>
            </w:tcBorders>
            <w:shd w:val="clear" w:color="auto" w:fill="auto"/>
            <w:noWrap/>
            <w:vAlign w:val="center"/>
            <w:hideMark/>
          </w:tcPr>
          <w:p w14:paraId="3637F7C8" w14:textId="3A7F6C2F" w:rsidR="00094848" w:rsidRPr="00094848" w:rsidRDefault="00094848" w:rsidP="00094848">
            <w:r w:rsidRPr="00094848">
              <w:t>-0</w:t>
            </w:r>
            <w:r w:rsidR="0099634D">
              <w:t>.</w:t>
            </w:r>
            <w:r w:rsidRPr="00094848">
              <w:t>61%</w:t>
            </w:r>
          </w:p>
        </w:tc>
        <w:tc>
          <w:tcPr>
            <w:tcW w:w="2061" w:type="dxa"/>
            <w:tcBorders>
              <w:top w:val="single" w:sz="8" w:space="0" w:color="auto"/>
              <w:left w:val="nil"/>
              <w:bottom w:val="nil"/>
              <w:right w:val="single" w:sz="4" w:space="0" w:color="auto"/>
            </w:tcBorders>
            <w:shd w:val="clear" w:color="auto" w:fill="auto"/>
            <w:noWrap/>
            <w:vAlign w:val="center"/>
            <w:hideMark/>
          </w:tcPr>
          <w:p w14:paraId="1C29937E" w14:textId="4566258F" w:rsidR="00094848" w:rsidRPr="00094848" w:rsidRDefault="00094848" w:rsidP="00094848">
            <w:r w:rsidRPr="00094848">
              <w:t>-0</w:t>
            </w:r>
            <w:r w:rsidR="0099634D">
              <w:t>.</w:t>
            </w:r>
            <w:r w:rsidRPr="00094848">
              <w:t>68%</w:t>
            </w:r>
          </w:p>
        </w:tc>
        <w:tc>
          <w:tcPr>
            <w:tcW w:w="1060" w:type="dxa"/>
            <w:tcBorders>
              <w:top w:val="single" w:sz="8" w:space="0" w:color="auto"/>
              <w:left w:val="nil"/>
              <w:bottom w:val="nil"/>
              <w:right w:val="nil"/>
            </w:tcBorders>
            <w:shd w:val="clear" w:color="auto" w:fill="auto"/>
            <w:noWrap/>
            <w:vAlign w:val="center"/>
            <w:hideMark/>
          </w:tcPr>
          <w:p w14:paraId="020C0877" w14:textId="77777777" w:rsidR="00094848" w:rsidRPr="00094848" w:rsidRDefault="00094848" w:rsidP="00094848">
            <w:r w:rsidRPr="00094848">
              <w:t>100%</w:t>
            </w:r>
          </w:p>
        </w:tc>
        <w:tc>
          <w:tcPr>
            <w:tcW w:w="1060" w:type="dxa"/>
            <w:tcBorders>
              <w:top w:val="single" w:sz="8" w:space="0" w:color="auto"/>
              <w:left w:val="nil"/>
              <w:bottom w:val="nil"/>
              <w:right w:val="single" w:sz="8" w:space="0" w:color="auto"/>
            </w:tcBorders>
            <w:shd w:val="clear" w:color="auto" w:fill="auto"/>
            <w:noWrap/>
            <w:vAlign w:val="center"/>
            <w:hideMark/>
          </w:tcPr>
          <w:p w14:paraId="22AD7FD8" w14:textId="77777777" w:rsidR="00094848" w:rsidRPr="00094848" w:rsidRDefault="00094848" w:rsidP="00094848">
            <w:r w:rsidRPr="00094848">
              <w:t>103%</w:t>
            </w:r>
          </w:p>
        </w:tc>
      </w:tr>
      <w:tr w:rsidR="00094848" w:rsidRPr="00094848" w14:paraId="5091A315" w14:textId="77777777" w:rsidTr="00737E3C">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FD250E8" w14:textId="77777777" w:rsidR="00094848" w:rsidRPr="00094848" w:rsidRDefault="00094848" w:rsidP="00094848">
            <w:r w:rsidRPr="00094848">
              <w:t>Class F</w:t>
            </w:r>
          </w:p>
        </w:tc>
        <w:tc>
          <w:tcPr>
            <w:tcW w:w="1060" w:type="dxa"/>
            <w:tcBorders>
              <w:top w:val="nil"/>
              <w:left w:val="nil"/>
              <w:bottom w:val="single" w:sz="8" w:space="0" w:color="auto"/>
              <w:right w:val="nil"/>
            </w:tcBorders>
            <w:shd w:val="clear" w:color="auto" w:fill="auto"/>
            <w:noWrap/>
            <w:vAlign w:val="center"/>
            <w:hideMark/>
          </w:tcPr>
          <w:p w14:paraId="0276988C" w14:textId="7ABBBAA8"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1AC6D22F" w14:textId="0EF4CBD3"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587A05B4" w14:textId="603C1CD1"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5C39B6CF" w14:textId="77777777" w:rsidR="00094848" w:rsidRPr="00094848" w:rsidRDefault="00094848" w:rsidP="00094848">
            <w:r w:rsidRPr="00094848">
              <w:t>100%</w:t>
            </w:r>
          </w:p>
        </w:tc>
        <w:tc>
          <w:tcPr>
            <w:tcW w:w="1060" w:type="dxa"/>
            <w:tcBorders>
              <w:top w:val="nil"/>
              <w:left w:val="nil"/>
              <w:bottom w:val="single" w:sz="8" w:space="0" w:color="auto"/>
              <w:right w:val="single" w:sz="8" w:space="0" w:color="auto"/>
            </w:tcBorders>
            <w:shd w:val="clear" w:color="auto" w:fill="auto"/>
            <w:noWrap/>
            <w:vAlign w:val="center"/>
            <w:hideMark/>
          </w:tcPr>
          <w:p w14:paraId="2D271D09" w14:textId="77777777" w:rsidR="00094848" w:rsidRPr="00094848" w:rsidRDefault="00094848" w:rsidP="00094848">
            <w:r w:rsidRPr="00094848">
              <w:t>103%</w:t>
            </w:r>
          </w:p>
        </w:tc>
      </w:tr>
      <w:tr w:rsidR="00094848" w:rsidRPr="00094848" w14:paraId="111E7AC2" w14:textId="77777777" w:rsidTr="00737E3C">
        <w:trPr>
          <w:trHeight w:val="255"/>
        </w:trPr>
        <w:tc>
          <w:tcPr>
            <w:tcW w:w="1640" w:type="dxa"/>
            <w:tcBorders>
              <w:top w:val="nil"/>
              <w:left w:val="nil"/>
              <w:bottom w:val="nil"/>
              <w:right w:val="nil"/>
            </w:tcBorders>
            <w:shd w:val="clear" w:color="auto" w:fill="auto"/>
            <w:noWrap/>
            <w:vAlign w:val="center"/>
            <w:hideMark/>
          </w:tcPr>
          <w:p w14:paraId="7E2A3B09"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3527C361"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517F247F"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15A80830"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6A4ECA10"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6BAAC397" w14:textId="77777777" w:rsidR="00094848" w:rsidRPr="00094848" w:rsidRDefault="00094848" w:rsidP="00094848"/>
        </w:tc>
      </w:tr>
      <w:tr w:rsidR="00094848" w:rsidRPr="00094848" w14:paraId="2045B906" w14:textId="77777777" w:rsidTr="00737E3C">
        <w:trPr>
          <w:trHeight w:val="255"/>
        </w:trPr>
        <w:tc>
          <w:tcPr>
            <w:tcW w:w="1640" w:type="dxa"/>
            <w:tcBorders>
              <w:top w:val="nil"/>
              <w:left w:val="nil"/>
              <w:bottom w:val="nil"/>
              <w:right w:val="nil"/>
            </w:tcBorders>
            <w:shd w:val="clear" w:color="auto" w:fill="auto"/>
            <w:noWrap/>
            <w:vAlign w:val="center"/>
            <w:hideMark/>
          </w:tcPr>
          <w:p w14:paraId="5958248A"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57EA796"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06EFFD16"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3FCCF56E" w14:textId="77777777" w:rsidR="00094848" w:rsidRPr="00094848" w:rsidRDefault="00094848" w:rsidP="00737E3C">
            <w:pPr>
              <w:jc w:val="left"/>
              <w:rPr>
                <w:b/>
                <w:bCs/>
              </w:rPr>
            </w:pPr>
            <w:r w:rsidRPr="00094848">
              <w:rPr>
                <w:b/>
                <w:bCs/>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34F05EE5"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4753A2E" w14:textId="77777777" w:rsidR="00094848" w:rsidRPr="00094848" w:rsidRDefault="00094848" w:rsidP="00094848">
            <w:r w:rsidRPr="00094848">
              <w:t> </w:t>
            </w:r>
          </w:p>
        </w:tc>
      </w:tr>
      <w:tr w:rsidR="00094848" w:rsidRPr="00094848" w14:paraId="4394FBE1" w14:textId="77777777" w:rsidTr="00737E3C">
        <w:trPr>
          <w:trHeight w:val="255"/>
        </w:trPr>
        <w:tc>
          <w:tcPr>
            <w:tcW w:w="1640" w:type="dxa"/>
            <w:tcBorders>
              <w:top w:val="nil"/>
              <w:left w:val="nil"/>
              <w:bottom w:val="nil"/>
              <w:right w:val="nil"/>
            </w:tcBorders>
            <w:shd w:val="clear" w:color="auto" w:fill="auto"/>
            <w:noWrap/>
            <w:vAlign w:val="center"/>
            <w:hideMark/>
          </w:tcPr>
          <w:p w14:paraId="2DD7EB81"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4F7282E9"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771516AF"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7F1422F1" w14:textId="77777777" w:rsidR="00094848" w:rsidRPr="00094848" w:rsidRDefault="00094848" w:rsidP="00094848">
            <w:pPr>
              <w:rPr>
                <w:b/>
                <w:bCs/>
              </w:rPr>
            </w:pPr>
            <w:r w:rsidRPr="00094848">
              <w:rPr>
                <w:b/>
                <w:bCs/>
              </w:rPr>
              <w:t>Over VTM 13.2</w:t>
            </w:r>
          </w:p>
        </w:tc>
        <w:tc>
          <w:tcPr>
            <w:tcW w:w="1060" w:type="dxa"/>
            <w:tcBorders>
              <w:top w:val="nil"/>
              <w:left w:val="nil"/>
              <w:bottom w:val="nil"/>
              <w:right w:val="nil"/>
            </w:tcBorders>
            <w:shd w:val="clear" w:color="auto" w:fill="auto"/>
            <w:noWrap/>
            <w:vAlign w:val="center"/>
            <w:hideMark/>
          </w:tcPr>
          <w:p w14:paraId="428D82FE"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49E72576" w14:textId="77777777" w:rsidR="00094848" w:rsidRPr="00094848" w:rsidRDefault="00094848" w:rsidP="00094848">
            <w:pPr>
              <w:rPr>
                <w:b/>
                <w:bCs/>
              </w:rPr>
            </w:pPr>
            <w:r w:rsidRPr="00094848">
              <w:rPr>
                <w:b/>
                <w:bCs/>
              </w:rPr>
              <w:t> </w:t>
            </w:r>
          </w:p>
        </w:tc>
      </w:tr>
      <w:tr w:rsidR="00094848" w:rsidRPr="00094848" w14:paraId="367E1B06" w14:textId="77777777" w:rsidTr="00737E3C">
        <w:trPr>
          <w:trHeight w:val="255"/>
        </w:trPr>
        <w:tc>
          <w:tcPr>
            <w:tcW w:w="1640" w:type="dxa"/>
            <w:tcBorders>
              <w:top w:val="nil"/>
              <w:left w:val="nil"/>
              <w:bottom w:val="nil"/>
              <w:right w:val="nil"/>
            </w:tcBorders>
            <w:shd w:val="clear" w:color="auto" w:fill="auto"/>
            <w:noWrap/>
            <w:vAlign w:val="center"/>
            <w:hideMark/>
          </w:tcPr>
          <w:p w14:paraId="458FC2AD"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372C3BD1"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36FF9A04"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06C4642C"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3743A1DC"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38A53F67" w14:textId="77777777" w:rsidR="00094848" w:rsidRPr="00094848" w:rsidRDefault="00094848" w:rsidP="00094848">
            <w:r w:rsidRPr="00094848">
              <w:t>DecT</w:t>
            </w:r>
          </w:p>
        </w:tc>
      </w:tr>
      <w:tr w:rsidR="00094848" w:rsidRPr="00094848" w14:paraId="2413DECA"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DF8F65"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018CE3D9"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150D9A42"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45E37FB6"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43A75520"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5799348" w14:textId="77777777" w:rsidR="00094848" w:rsidRPr="00094848" w:rsidRDefault="00094848" w:rsidP="00094848">
            <w:r w:rsidRPr="00094848">
              <w:t> </w:t>
            </w:r>
          </w:p>
        </w:tc>
      </w:tr>
      <w:tr w:rsidR="00094848" w:rsidRPr="00094848" w14:paraId="5DF1DD19"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56B69D"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7EA86698"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1D74D2F3"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25CD8653"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58A6F405"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17EC43CD" w14:textId="77777777" w:rsidR="00094848" w:rsidRPr="00094848" w:rsidRDefault="00094848" w:rsidP="00094848">
            <w:r w:rsidRPr="00094848">
              <w:t> </w:t>
            </w:r>
          </w:p>
        </w:tc>
      </w:tr>
      <w:tr w:rsidR="00094848" w:rsidRPr="00094848" w14:paraId="62CCE680"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BBE8D1"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1DDF6083" w14:textId="7D2A5C7B"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1D86391D" w14:textId="5D2AE3BA"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4149D7DD" w14:textId="516F38F3"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48EB1A51"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7E5D77E1" w14:textId="77777777" w:rsidR="00094848" w:rsidRPr="00094848" w:rsidRDefault="00094848" w:rsidP="00094848">
            <w:r w:rsidRPr="00094848">
              <w:t>101%</w:t>
            </w:r>
          </w:p>
        </w:tc>
      </w:tr>
      <w:tr w:rsidR="00094848" w:rsidRPr="00094848" w14:paraId="14231919"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B3AEC3"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2D446F1E" w14:textId="32E8AF13"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567AA8A" w14:textId="23913BDA"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65064566" w14:textId="15B1ECC5"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CA14F05"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13613B0D" w14:textId="77777777" w:rsidR="00094848" w:rsidRPr="00094848" w:rsidRDefault="00094848" w:rsidP="00094848">
            <w:r w:rsidRPr="00094848">
              <w:t>107%</w:t>
            </w:r>
          </w:p>
        </w:tc>
      </w:tr>
      <w:tr w:rsidR="00094848" w:rsidRPr="00094848" w14:paraId="580AC797"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86907A"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42615B3B" w14:textId="65D4FB7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BF5C824" w14:textId="36C0AD8C"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0F0BE187" w14:textId="18CEA41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5D7A05A"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4C2F9242" w14:textId="77777777" w:rsidR="00094848" w:rsidRPr="00094848" w:rsidRDefault="00094848" w:rsidP="00094848">
            <w:r w:rsidRPr="00094848">
              <w:t>105%</w:t>
            </w:r>
          </w:p>
        </w:tc>
      </w:tr>
      <w:tr w:rsidR="00094848" w:rsidRPr="00094848" w14:paraId="66CD09C7"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097CEFD"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4AEC7F4D" w14:textId="4A7A8E41"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6DDC7A12" w14:textId="5AB02369"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3E440138" w14:textId="324B5E25"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51EFA4C6" w14:textId="77777777" w:rsidR="00094848" w:rsidRPr="00094848" w:rsidRDefault="00094848" w:rsidP="00094848">
            <w:r w:rsidRPr="00094848">
              <w:t>101%</w:t>
            </w:r>
          </w:p>
        </w:tc>
        <w:tc>
          <w:tcPr>
            <w:tcW w:w="1060" w:type="dxa"/>
            <w:tcBorders>
              <w:top w:val="single" w:sz="8" w:space="0" w:color="auto"/>
              <w:left w:val="nil"/>
              <w:bottom w:val="nil"/>
              <w:right w:val="single" w:sz="8" w:space="0" w:color="auto"/>
            </w:tcBorders>
            <w:shd w:val="clear" w:color="auto" w:fill="auto"/>
            <w:noWrap/>
            <w:vAlign w:val="center"/>
            <w:hideMark/>
          </w:tcPr>
          <w:p w14:paraId="71911B31" w14:textId="77777777" w:rsidR="00094848" w:rsidRPr="00094848" w:rsidRDefault="00094848" w:rsidP="00094848">
            <w:r w:rsidRPr="00094848">
              <w:t>104%</w:t>
            </w:r>
          </w:p>
        </w:tc>
      </w:tr>
      <w:tr w:rsidR="00094848" w:rsidRPr="00094848" w14:paraId="6283DF80"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2FD158C"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230782C" w14:textId="1067739B"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87F016F" w14:textId="6BCAC3B1"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7B66C3CE" w14:textId="5CC25AF4"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072B6CA" w14:textId="77777777" w:rsidR="00094848" w:rsidRPr="00094848" w:rsidRDefault="00094848" w:rsidP="00094848">
            <w:r w:rsidRPr="00094848">
              <w:t>99%</w:t>
            </w:r>
          </w:p>
        </w:tc>
        <w:tc>
          <w:tcPr>
            <w:tcW w:w="1060" w:type="dxa"/>
            <w:tcBorders>
              <w:top w:val="single" w:sz="8" w:space="0" w:color="auto"/>
              <w:left w:val="nil"/>
              <w:bottom w:val="nil"/>
              <w:right w:val="single" w:sz="8" w:space="0" w:color="auto"/>
            </w:tcBorders>
            <w:shd w:val="clear" w:color="auto" w:fill="auto"/>
            <w:noWrap/>
            <w:vAlign w:val="center"/>
            <w:hideMark/>
          </w:tcPr>
          <w:p w14:paraId="3BDB2E16" w14:textId="77777777" w:rsidR="00094848" w:rsidRPr="00094848" w:rsidRDefault="00094848" w:rsidP="00094848">
            <w:r w:rsidRPr="00094848">
              <w:t>105%</w:t>
            </w:r>
          </w:p>
        </w:tc>
      </w:tr>
      <w:tr w:rsidR="00094848" w:rsidRPr="00094848" w14:paraId="1259B8DA" w14:textId="77777777" w:rsidTr="00737E3C">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82225B6"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10DACC1" w14:textId="27283402"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14A948D9" w14:textId="4C6003BF"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3D5C736A" w14:textId="1A7C9A1E"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1EC48765" w14:textId="77777777" w:rsidR="00094848" w:rsidRPr="00094848" w:rsidRDefault="00094848" w:rsidP="00094848">
            <w:r w:rsidRPr="00094848">
              <w:t>100%</w:t>
            </w:r>
          </w:p>
        </w:tc>
        <w:tc>
          <w:tcPr>
            <w:tcW w:w="1060" w:type="dxa"/>
            <w:tcBorders>
              <w:top w:val="nil"/>
              <w:left w:val="nil"/>
              <w:bottom w:val="single" w:sz="8" w:space="0" w:color="auto"/>
              <w:right w:val="single" w:sz="8" w:space="0" w:color="auto"/>
            </w:tcBorders>
            <w:shd w:val="clear" w:color="auto" w:fill="auto"/>
            <w:noWrap/>
            <w:vAlign w:val="center"/>
            <w:hideMark/>
          </w:tcPr>
          <w:p w14:paraId="748AF804" w14:textId="77777777" w:rsidR="00094848" w:rsidRPr="00094848" w:rsidRDefault="00094848" w:rsidP="00094848">
            <w:r w:rsidRPr="00094848">
              <w:t>102%</w:t>
            </w:r>
          </w:p>
        </w:tc>
      </w:tr>
      <w:tr w:rsidR="00094848" w:rsidRPr="00094848" w14:paraId="661710D4" w14:textId="77777777" w:rsidTr="00737E3C">
        <w:trPr>
          <w:trHeight w:val="255"/>
        </w:trPr>
        <w:tc>
          <w:tcPr>
            <w:tcW w:w="1640" w:type="dxa"/>
            <w:tcBorders>
              <w:top w:val="nil"/>
              <w:left w:val="nil"/>
              <w:bottom w:val="nil"/>
              <w:right w:val="nil"/>
            </w:tcBorders>
            <w:shd w:val="clear" w:color="auto" w:fill="auto"/>
            <w:noWrap/>
            <w:vAlign w:val="center"/>
            <w:hideMark/>
          </w:tcPr>
          <w:p w14:paraId="17153F5E"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252CA728"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3D15713D"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7AA6047A"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4E06BBEC"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73643375" w14:textId="77777777" w:rsidR="00094848" w:rsidRPr="00094848" w:rsidRDefault="00094848" w:rsidP="00094848"/>
        </w:tc>
      </w:tr>
      <w:tr w:rsidR="00094848" w:rsidRPr="00094848" w14:paraId="0B44D448" w14:textId="77777777" w:rsidTr="00737E3C">
        <w:trPr>
          <w:trHeight w:val="255"/>
        </w:trPr>
        <w:tc>
          <w:tcPr>
            <w:tcW w:w="1640" w:type="dxa"/>
            <w:tcBorders>
              <w:top w:val="nil"/>
              <w:left w:val="nil"/>
              <w:bottom w:val="nil"/>
              <w:right w:val="nil"/>
            </w:tcBorders>
            <w:shd w:val="clear" w:color="auto" w:fill="auto"/>
            <w:noWrap/>
            <w:vAlign w:val="center"/>
            <w:hideMark/>
          </w:tcPr>
          <w:p w14:paraId="1DED82A3"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3BB97717"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551A78F5"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739F3368" w14:textId="77777777" w:rsidR="00094848" w:rsidRPr="00094848" w:rsidRDefault="00094848" w:rsidP="00737E3C">
            <w:pPr>
              <w:jc w:val="left"/>
              <w:rPr>
                <w:b/>
                <w:bCs/>
              </w:rPr>
            </w:pPr>
            <w:r w:rsidRPr="00094848">
              <w:rPr>
                <w:b/>
                <w:bCs/>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3D8405E8"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CE36921" w14:textId="77777777" w:rsidR="00094848" w:rsidRPr="00094848" w:rsidRDefault="00094848" w:rsidP="00094848">
            <w:r w:rsidRPr="00094848">
              <w:t> </w:t>
            </w:r>
          </w:p>
        </w:tc>
      </w:tr>
      <w:tr w:rsidR="00094848" w:rsidRPr="00094848" w14:paraId="1121D2E1" w14:textId="77777777" w:rsidTr="00737E3C">
        <w:trPr>
          <w:trHeight w:val="255"/>
        </w:trPr>
        <w:tc>
          <w:tcPr>
            <w:tcW w:w="1640" w:type="dxa"/>
            <w:tcBorders>
              <w:top w:val="nil"/>
              <w:left w:val="nil"/>
              <w:bottom w:val="nil"/>
              <w:right w:val="nil"/>
            </w:tcBorders>
            <w:shd w:val="clear" w:color="auto" w:fill="auto"/>
            <w:noWrap/>
            <w:vAlign w:val="center"/>
            <w:hideMark/>
          </w:tcPr>
          <w:p w14:paraId="6A9097F5"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48228EFC"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70D4327C"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17A1B031" w14:textId="77777777" w:rsidR="00094848" w:rsidRPr="00094848" w:rsidRDefault="00094848" w:rsidP="00094848">
            <w:pPr>
              <w:rPr>
                <w:b/>
                <w:bCs/>
              </w:rPr>
            </w:pPr>
            <w:r w:rsidRPr="00094848">
              <w:rPr>
                <w:b/>
                <w:bCs/>
              </w:rPr>
              <w:t>Over VTM 13.2</w:t>
            </w:r>
          </w:p>
        </w:tc>
        <w:tc>
          <w:tcPr>
            <w:tcW w:w="1060" w:type="dxa"/>
            <w:tcBorders>
              <w:top w:val="nil"/>
              <w:left w:val="nil"/>
              <w:bottom w:val="nil"/>
              <w:right w:val="nil"/>
            </w:tcBorders>
            <w:shd w:val="clear" w:color="auto" w:fill="auto"/>
            <w:noWrap/>
            <w:vAlign w:val="center"/>
            <w:hideMark/>
          </w:tcPr>
          <w:p w14:paraId="30F10611"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298291D8" w14:textId="77777777" w:rsidR="00094848" w:rsidRPr="00094848" w:rsidRDefault="00094848" w:rsidP="00094848">
            <w:pPr>
              <w:rPr>
                <w:b/>
                <w:bCs/>
              </w:rPr>
            </w:pPr>
            <w:r w:rsidRPr="00094848">
              <w:rPr>
                <w:b/>
                <w:bCs/>
              </w:rPr>
              <w:t> </w:t>
            </w:r>
          </w:p>
        </w:tc>
      </w:tr>
      <w:tr w:rsidR="00094848" w:rsidRPr="00094848" w14:paraId="6B83D348" w14:textId="77777777" w:rsidTr="00737E3C">
        <w:trPr>
          <w:trHeight w:val="255"/>
        </w:trPr>
        <w:tc>
          <w:tcPr>
            <w:tcW w:w="1640" w:type="dxa"/>
            <w:tcBorders>
              <w:top w:val="nil"/>
              <w:left w:val="nil"/>
              <w:bottom w:val="nil"/>
              <w:right w:val="nil"/>
            </w:tcBorders>
            <w:shd w:val="clear" w:color="auto" w:fill="auto"/>
            <w:noWrap/>
            <w:vAlign w:val="center"/>
            <w:hideMark/>
          </w:tcPr>
          <w:p w14:paraId="59A3B92F"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790429CB"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2FC45C44"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1B145893"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7696B7E5"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0F19CAC0" w14:textId="77777777" w:rsidR="00094848" w:rsidRPr="00094848" w:rsidRDefault="00094848" w:rsidP="00094848">
            <w:r w:rsidRPr="00094848">
              <w:t>DecT</w:t>
            </w:r>
          </w:p>
        </w:tc>
      </w:tr>
      <w:tr w:rsidR="00094848" w:rsidRPr="00094848" w14:paraId="1D30DF35"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4D5F74"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2253A701"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E3A9E3C"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29D571F0"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C80CDB0"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745FE068" w14:textId="77777777" w:rsidR="00094848" w:rsidRPr="00094848" w:rsidRDefault="00094848" w:rsidP="00094848">
            <w:r w:rsidRPr="00094848">
              <w:t> </w:t>
            </w:r>
          </w:p>
        </w:tc>
      </w:tr>
      <w:tr w:rsidR="00094848" w:rsidRPr="00094848" w14:paraId="1A963559"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EFBD9B"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6649DCD7"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3AAA15EC"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2A17D534"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6F5AF6E4"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FBE8237" w14:textId="77777777" w:rsidR="00094848" w:rsidRPr="00094848" w:rsidRDefault="00094848" w:rsidP="00094848">
            <w:r w:rsidRPr="00094848">
              <w:t> </w:t>
            </w:r>
          </w:p>
        </w:tc>
      </w:tr>
      <w:tr w:rsidR="00094848" w:rsidRPr="00094848" w14:paraId="0B4002DB"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89681C"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256BA64E" w14:textId="393141A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DD7D7A7" w14:textId="31B135FB"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4C78E8ED" w14:textId="7670B77F"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58C9BF8"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0E486B10" w14:textId="77777777" w:rsidR="00094848" w:rsidRPr="00094848" w:rsidRDefault="00094848" w:rsidP="00094848">
            <w:r w:rsidRPr="00094848">
              <w:t>100%</w:t>
            </w:r>
          </w:p>
        </w:tc>
      </w:tr>
      <w:tr w:rsidR="00094848" w:rsidRPr="00094848" w14:paraId="5A709FA2"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BA4E52"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535B738F" w14:textId="5D3C70C1"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766D11A2" w14:textId="72BE926C"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514A6824" w14:textId="1404322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E8A0352"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7FAE3D3F" w14:textId="77777777" w:rsidR="00094848" w:rsidRPr="00094848" w:rsidRDefault="00094848" w:rsidP="00094848">
            <w:r w:rsidRPr="00094848">
              <w:t>106%</w:t>
            </w:r>
          </w:p>
        </w:tc>
      </w:tr>
      <w:tr w:rsidR="00094848" w:rsidRPr="00094848" w14:paraId="6CD6A6C1"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A8EC89"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4486FFB6" w14:textId="00057C0F"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A0CCEF3" w14:textId="6D74F628"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286BEDFC" w14:textId="3B144AE7"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4F95AEBE"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3C5D92D4" w14:textId="77777777" w:rsidR="00094848" w:rsidRPr="00094848" w:rsidRDefault="00094848" w:rsidP="00094848">
            <w:r w:rsidRPr="00094848">
              <w:t>110%</w:t>
            </w:r>
          </w:p>
        </w:tc>
      </w:tr>
      <w:tr w:rsidR="00094848" w:rsidRPr="00094848" w14:paraId="590DB6CA"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C82EDB"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77BA3B08" w14:textId="148A569D"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E7799F2" w14:textId="1A297E95"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0D59A306" w14:textId="44E9E0C9"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42CFC2F2" w14:textId="77777777" w:rsidR="00094848" w:rsidRPr="00094848" w:rsidRDefault="00094848" w:rsidP="00094848">
            <w:r w:rsidRPr="00094848">
              <w:t>100%</w:t>
            </w:r>
          </w:p>
        </w:tc>
        <w:tc>
          <w:tcPr>
            <w:tcW w:w="1060" w:type="dxa"/>
            <w:tcBorders>
              <w:top w:val="single" w:sz="8" w:space="0" w:color="auto"/>
              <w:left w:val="nil"/>
              <w:bottom w:val="nil"/>
              <w:right w:val="single" w:sz="8" w:space="0" w:color="auto"/>
            </w:tcBorders>
            <w:shd w:val="clear" w:color="auto" w:fill="auto"/>
            <w:noWrap/>
            <w:vAlign w:val="center"/>
            <w:hideMark/>
          </w:tcPr>
          <w:p w14:paraId="3776865F" w14:textId="77777777" w:rsidR="00094848" w:rsidRPr="00094848" w:rsidRDefault="00094848" w:rsidP="00094848">
            <w:r w:rsidRPr="00094848">
              <w:t>104%</w:t>
            </w:r>
          </w:p>
        </w:tc>
      </w:tr>
      <w:tr w:rsidR="00094848" w:rsidRPr="00094848" w14:paraId="6C93CBB4"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7E2A39C6"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34F74B54" w14:textId="5B6163DF"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0E11ACA9" w14:textId="42414E95"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57198C63" w14:textId="5E708B89"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0A2B8643" w14:textId="77777777" w:rsidR="00094848" w:rsidRPr="00094848" w:rsidRDefault="00094848" w:rsidP="00094848">
            <w:r w:rsidRPr="00094848">
              <w:t>101%</w:t>
            </w:r>
          </w:p>
        </w:tc>
        <w:tc>
          <w:tcPr>
            <w:tcW w:w="1060" w:type="dxa"/>
            <w:tcBorders>
              <w:top w:val="single" w:sz="8" w:space="0" w:color="auto"/>
              <w:left w:val="nil"/>
              <w:bottom w:val="nil"/>
              <w:right w:val="single" w:sz="8" w:space="0" w:color="auto"/>
            </w:tcBorders>
            <w:shd w:val="clear" w:color="auto" w:fill="auto"/>
            <w:noWrap/>
            <w:vAlign w:val="center"/>
            <w:hideMark/>
          </w:tcPr>
          <w:p w14:paraId="42CA7914" w14:textId="77777777" w:rsidR="00094848" w:rsidRPr="00094848" w:rsidRDefault="00094848" w:rsidP="00094848">
            <w:r w:rsidRPr="00094848">
              <w:t>106%</w:t>
            </w:r>
          </w:p>
        </w:tc>
      </w:tr>
      <w:tr w:rsidR="00094848" w:rsidRPr="00094848" w14:paraId="74A22A43" w14:textId="77777777" w:rsidTr="00737E3C">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7CFAB79E"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96312B9" w14:textId="1EA5E5B5"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28D21375" w14:textId="5D6A098C"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1E413796" w14:textId="47FD33EC"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46FE454A" w14:textId="77777777" w:rsidR="00094848" w:rsidRPr="00094848" w:rsidRDefault="00094848" w:rsidP="00094848">
            <w:r w:rsidRPr="00094848">
              <w:t>100%</w:t>
            </w:r>
          </w:p>
        </w:tc>
        <w:tc>
          <w:tcPr>
            <w:tcW w:w="1060" w:type="dxa"/>
            <w:tcBorders>
              <w:top w:val="nil"/>
              <w:left w:val="nil"/>
              <w:bottom w:val="single" w:sz="8" w:space="0" w:color="auto"/>
              <w:right w:val="single" w:sz="8" w:space="0" w:color="auto"/>
            </w:tcBorders>
            <w:shd w:val="clear" w:color="auto" w:fill="auto"/>
            <w:noWrap/>
            <w:vAlign w:val="center"/>
            <w:hideMark/>
          </w:tcPr>
          <w:p w14:paraId="23B512E2" w14:textId="77777777" w:rsidR="00094848" w:rsidRPr="00094848" w:rsidRDefault="00094848" w:rsidP="00094848">
            <w:r w:rsidRPr="00094848">
              <w:t>102%</w:t>
            </w:r>
          </w:p>
        </w:tc>
      </w:tr>
    </w:tbl>
    <w:p w14:paraId="0C3C3518" w14:textId="77777777" w:rsidR="00094848" w:rsidRPr="00094848" w:rsidRDefault="00094848" w:rsidP="00094848">
      <w:r w:rsidRPr="00094848">
        <w:t>Full results are attached to this AHG report as Excel files.</w:t>
      </w:r>
    </w:p>
    <w:p w14:paraId="7CCD8ACB" w14:textId="77777777" w:rsidR="00094848" w:rsidRPr="00094848" w:rsidRDefault="00094848" w:rsidP="00737E3C">
      <w:pPr>
        <w:rPr>
          <w:b/>
          <w:bCs/>
          <w:i/>
          <w:iCs/>
        </w:rPr>
      </w:pPr>
      <w:r w:rsidRPr="00094848">
        <w:rPr>
          <w:b/>
          <w:bCs/>
          <w:i/>
          <w:iCs/>
        </w:rPr>
        <w:t>Issues in VTM 14.x affecting conformance</w:t>
      </w:r>
    </w:p>
    <w:p w14:paraId="74528CF9" w14:textId="77777777" w:rsidR="00094848" w:rsidRPr="00094848" w:rsidRDefault="00094848" w:rsidP="00094848">
      <w:r w:rsidRPr="00094848">
        <w:t>The following issues in VTM master branch (Oct. 6, 2021) affect conformance:</w:t>
      </w:r>
    </w:p>
    <w:p w14:paraId="1DF716C8" w14:textId="77777777" w:rsidR="00094848" w:rsidRPr="00094848" w:rsidRDefault="00094848" w:rsidP="00094848">
      <w:pPr>
        <w:numPr>
          <w:ilvl w:val="0"/>
          <w:numId w:val="206"/>
        </w:numPr>
      </w:pPr>
      <w:r w:rsidRPr="00094848">
        <w:t xml:space="preserve">Handling of NoOutputOfPriorPicFlag is disabled due to crash issues (issue </w:t>
      </w:r>
      <w:hyperlink r:id="rId69" w:history="1">
        <w:r w:rsidRPr="00094848">
          <w:rPr>
            <w:rStyle w:val="Hyperlink"/>
          </w:rPr>
          <w:t>#1415</w:t>
        </w:r>
      </w:hyperlink>
      <w:r w:rsidRPr="00094848">
        <w:t>)</w:t>
      </w:r>
    </w:p>
    <w:p w14:paraId="2B31C6E8" w14:textId="77777777" w:rsidR="00094848" w:rsidRPr="00094848" w:rsidRDefault="00094848" w:rsidP="00094848">
      <w:pPr>
        <w:numPr>
          <w:ilvl w:val="0"/>
          <w:numId w:val="206"/>
        </w:numPr>
      </w:pPr>
      <w:r w:rsidRPr="00094848">
        <w:t>Missing HLS features (see sections below)</w:t>
      </w:r>
    </w:p>
    <w:p w14:paraId="2FA87A5D" w14:textId="77777777" w:rsidR="00094848" w:rsidRPr="00094848" w:rsidRDefault="00094848" w:rsidP="00094848">
      <w:r w:rsidRPr="00094848">
        <w:lastRenderedPageBreak/>
        <w:t>There are no known issues in VTM that affect processing of current VVC v1 conformance bitstreams, as issue #1490 was resolved (handling of CRA subpicture with mixed NAL units).</w:t>
      </w:r>
    </w:p>
    <w:p w14:paraId="6D6B1195" w14:textId="77777777" w:rsidR="00094848" w:rsidRPr="00094848" w:rsidRDefault="00094848" w:rsidP="00737E3C">
      <w:pPr>
        <w:rPr>
          <w:b/>
          <w:bCs/>
          <w:i/>
          <w:iCs/>
        </w:rPr>
      </w:pPr>
      <w:r w:rsidRPr="00094848">
        <w:rPr>
          <w:b/>
          <w:bCs/>
          <w:i/>
          <w:iCs/>
        </w:rPr>
        <w:t>Status of implementation of proposals of previous JVET meetings</w:t>
      </w:r>
    </w:p>
    <w:p w14:paraId="3F8E6C20" w14:textId="77777777" w:rsidR="00094848" w:rsidRPr="00094848" w:rsidRDefault="00094848" w:rsidP="00094848">
      <w:r w:rsidRPr="00094848">
        <w:t>The following list contains all adoptions of the Q and R meetings that were not marked as merged (or submitted) or specification only change in the software coordinator tracking sheet:</w:t>
      </w:r>
    </w:p>
    <w:p w14:paraId="55D6F026" w14:textId="77777777" w:rsidR="00094848" w:rsidRPr="00094848" w:rsidRDefault="00094848" w:rsidP="00094848">
      <w:pPr>
        <w:numPr>
          <w:ilvl w:val="0"/>
          <w:numId w:val="201"/>
        </w:numPr>
      </w:pPr>
      <w:r w:rsidRPr="00094848">
        <w:t>JVET-Q0112</w:t>
      </w:r>
    </w:p>
    <w:p w14:paraId="31C7CA8E" w14:textId="77777777" w:rsidR="00094848" w:rsidRPr="00094848" w:rsidRDefault="00094848" w:rsidP="00094848">
      <w:pPr>
        <w:numPr>
          <w:ilvl w:val="0"/>
          <w:numId w:val="201"/>
        </w:numPr>
      </w:pPr>
      <w:r w:rsidRPr="00094848">
        <w:t>JVET-Q0154: Disallow mixing of GDR and IRAP (Disallow mixing of GDR with any non-GDR).</w:t>
      </w:r>
    </w:p>
    <w:p w14:paraId="58B280E0" w14:textId="77777777" w:rsidR="00094848" w:rsidRPr="00094848" w:rsidRDefault="00094848" w:rsidP="00094848">
      <w:pPr>
        <w:numPr>
          <w:ilvl w:val="0"/>
          <w:numId w:val="201"/>
        </w:numPr>
      </w:pPr>
      <w:r w:rsidRPr="00094848">
        <w:t>JVET-Q0164</w:t>
      </w:r>
    </w:p>
    <w:p w14:paraId="530702AA" w14:textId="77777777" w:rsidR="00094848" w:rsidRPr="00094848" w:rsidRDefault="00094848" w:rsidP="00094848">
      <w:pPr>
        <w:numPr>
          <w:ilvl w:val="0"/>
          <w:numId w:val="201"/>
        </w:numPr>
      </w:pPr>
      <w:r w:rsidRPr="00094848">
        <w:t>JVET-Q0402</w:t>
      </w:r>
    </w:p>
    <w:p w14:paraId="4EFE262C" w14:textId="77777777" w:rsidR="00094848" w:rsidRPr="00094848" w:rsidRDefault="00094848" w:rsidP="00094848">
      <w:pPr>
        <w:numPr>
          <w:ilvl w:val="0"/>
          <w:numId w:val="201"/>
        </w:numPr>
      </w:pPr>
      <w:r w:rsidRPr="00094848">
        <w:t>JVET-R0178: Require that when no_aps_constraint_flag is equal to 1, sps_lmcs_enabled_flag and sps_scaling_list_enabled_flag shall be equal to 0</w:t>
      </w:r>
    </w:p>
    <w:p w14:paraId="070B4DD7" w14:textId="77777777" w:rsidR="00094848" w:rsidRPr="00094848" w:rsidRDefault="00094848" w:rsidP="00094848">
      <w:pPr>
        <w:numPr>
          <w:ilvl w:val="0"/>
          <w:numId w:val="201"/>
        </w:numPr>
      </w:pPr>
      <w:r w:rsidRPr="00094848">
        <w:t>JVET-R0221</w:t>
      </w:r>
    </w:p>
    <w:p w14:paraId="57B5DB24" w14:textId="77777777" w:rsidR="00094848" w:rsidRPr="00094848" w:rsidRDefault="00094848" w:rsidP="00094848">
      <w:pPr>
        <w:numPr>
          <w:ilvl w:val="0"/>
          <w:numId w:val="201"/>
        </w:numPr>
      </w:pPr>
      <w:r w:rsidRPr="00094848">
        <w:t>JVET-R0046: Change the description of the bitstream extraction process per the value of max_tid_il_ref_pics_plus1[ ][ ] (aspect 1.2 per JVET-R0046-v4).</w:t>
      </w:r>
    </w:p>
    <w:p w14:paraId="76A4CA18" w14:textId="77777777" w:rsidR="00094848" w:rsidRPr="00094848" w:rsidRDefault="00094848" w:rsidP="00094848">
      <w:pPr>
        <w:numPr>
          <w:ilvl w:val="0"/>
          <w:numId w:val="201"/>
        </w:numPr>
      </w:pPr>
      <w:r w:rsidRPr="00094848">
        <w:t>JVET-R0065: Specify that GDR AUs shall be complete – i.e., all of the layers in the CVS shall have a picture in the AU (as with IRAP AUs).</w:t>
      </w:r>
    </w:p>
    <w:p w14:paraId="2AE9E8A4" w14:textId="77777777" w:rsidR="00094848" w:rsidRPr="00094848" w:rsidRDefault="00094848" w:rsidP="00094848">
      <w:pPr>
        <w:numPr>
          <w:ilvl w:val="0"/>
          <w:numId w:val="201"/>
        </w:numPr>
      </w:pPr>
      <w:r w:rsidRPr="00094848">
        <w:t>JVET-R0191: Update the range value for num_ols_hrd_params_minus1.</w:t>
      </w:r>
    </w:p>
    <w:p w14:paraId="6A8EA109" w14:textId="77777777" w:rsidR="00094848" w:rsidRPr="00094848" w:rsidRDefault="00094848" w:rsidP="00094848">
      <w:pPr>
        <w:numPr>
          <w:ilvl w:val="0"/>
          <w:numId w:val="201"/>
        </w:numPr>
      </w:pPr>
      <w:r w:rsidRPr="00094848">
        <w:t>JVET-R0222 aspect 1: Infer vps_max_sublayers_minus1 to be equal to 6 when sps_video_parameter_set_id is equal to 0 (i.e. VPS is not present). The exact editorial expression is at the discretion of the editor.</w:t>
      </w:r>
    </w:p>
    <w:p w14:paraId="7CC4BEB7" w14:textId="77777777" w:rsidR="00094848" w:rsidRPr="00094848" w:rsidRDefault="00094848" w:rsidP="00094848">
      <w:pPr>
        <w:numPr>
          <w:ilvl w:val="0"/>
          <w:numId w:val="201"/>
        </w:numPr>
      </w:pPr>
      <w:r w:rsidRPr="00094848">
        <w:t>JVET-S0196 (JVET-S0144 item 17)</w:t>
      </w:r>
    </w:p>
    <w:p w14:paraId="22D57AA1" w14:textId="77777777" w:rsidR="00094848" w:rsidRPr="00094848" w:rsidRDefault="00094848" w:rsidP="00094848">
      <w:pPr>
        <w:numPr>
          <w:ilvl w:val="0"/>
          <w:numId w:val="201"/>
        </w:numPr>
      </w:pPr>
      <w:r w:rsidRPr="00094848">
        <w:t>JVET-S0227 (JVET-S0144 item 22)</w:t>
      </w:r>
    </w:p>
    <w:p w14:paraId="72CE279C" w14:textId="77777777" w:rsidR="00094848" w:rsidRPr="00094848" w:rsidRDefault="00094848" w:rsidP="00094848">
      <w:pPr>
        <w:numPr>
          <w:ilvl w:val="0"/>
          <w:numId w:val="201"/>
        </w:numPr>
      </w:pPr>
      <w:r w:rsidRPr="00094848">
        <w:t>JVET-S0077 (JVET-S0139 item 5)</w:t>
      </w:r>
    </w:p>
    <w:p w14:paraId="69D2838E" w14:textId="77777777" w:rsidR="00094848" w:rsidRPr="00094848" w:rsidRDefault="00094848" w:rsidP="00094848">
      <w:pPr>
        <w:numPr>
          <w:ilvl w:val="0"/>
          <w:numId w:val="201"/>
        </w:numPr>
      </w:pPr>
      <w:r w:rsidRPr="00094848">
        <w:t>JVET-S0174 aspect 2 (JVET-S0139 item 18.b)</w:t>
      </w:r>
    </w:p>
    <w:p w14:paraId="4C0DD067" w14:textId="77777777" w:rsidR="00094848" w:rsidRPr="00094848" w:rsidRDefault="00094848" w:rsidP="00094848">
      <w:pPr>
        <w:numPr>
          <w:ilvl w:val="0"/>
          <w:numId w:val="201"/>
        </w:numPr>
      </w:pPr>
      <w:r w:rsidRPr="00094848">
        <w:t>JVET-S0156 aspect 3 (JVET-S0139 item 21)</w:t>
      </w:r>
    </w:p>
    <w:p w14:paraId="4900D5E3" w14:textId="77777777" w:rsidR="00094848" w:rsidRPr="00094848" w:rsidRDefault="00094848" w:rsidP="00094848">
      <w:pPr>
        <w:numPr>
          <w:ilvl w:val="0"/>
          <w:numId w:val="201"/>
        </w:numPr>
      </w:pPr>
      <w:r w:rsidRPr="00094848">
        <w:t>JVET-S0139 item 26 (no source listed, text only?)</w:t>
      </w:r>
    </w:p>
    <w:p w14:paraId="401A3078" w14:textId="77777777" w:rsidR="00094848" w:rsidRPr="00094848" w:rsidRDefault="00094848" w:rsidP="00094848">
      <w:pPr>
        <w:numPr>
          <w:ilvl w:val="0"/>
          <w:numId w:val="201"/>
        </w:numPr>
      </w:pPr>
      <w:r w:rsidRPr="00094848">
        <w:t>JVET-S0188 aspect 1 (JVET-S0139 item 28)</w:t>
      </w:r>
    </w:p>
    <w:p w14:paraId="47C23E9D" w14:textId="77777777" w:rsidR="00094848" w:rsidRPr="00094848" w:rsidRDefault="00094848" w:rsidP="00094848">
      <w:pPr>
        <w:numPr>
          <w:ilvl w:val="0"/>
          <w:numId w:val="201"/>
        </w:numPr>
      </w:pPr>
      <w:r w:rsidRPr="00094848">
        <w:t>JVET-S0139 item 40 (item does not exist)</w:t>
      </w:r>
    </w:p>
    <w:p w14:paraId="01E8F0C5" w14:textId="77777777" w:rsidR="00094848" w:rsidRPr="00094848" w:rsidRDefault="00094848" w:rsidP="00094848">
      <w:pPr>
        <w:numPr>
          <w:ilvl w:val="0"/>
          <w:numId w:val="201"/>
        </w:numPr>
      </w:pPr>
      <w:r w:rsidRPr="00094848">
        <w:t>JVET-S0042 (JVET-S0142 item 1.b)</w:t>
      </w:r>
    </w:p>
    <w:p w14:paraId="60695FF9" w14:textId="77777777" w:rsidR="00094848" w:rsidRPr="00094848" w:rsidRDefault="00094848" w:rsidP="00094848">
      <w:pPr>
        <w:numPr>
          <w:ilvl w:val="0"/>
          <w:numId w:val="201"/>
        </w:numPr>
      </w:pPr>
      <w:r w:rsidRPr="00094848">
        <w:t>JVET-S0174 aspect 1 (JVET S0143 item 19)</w:t>
      </w:r>
    </w:p>
    <w:p w14:paraId="4593CC52" w14:textId="77777777" w:rsidR="00094848" w:rsidRPr="00094848" w:rsidRDefault="00094848" w:rsidP="00094848">
      <w:pPr>
        <w:numPr>
          <w:ilvl w:val="0"/>
          <w:numId w:val="201"/>
        </w:numPr>
      </w:pPr>
      <w:r w:rsidRPr="00094848">
        <w:t>JVET-S0096 aspect 3 (JVET-S0140 item 10)</w:t>
      </w:r>
    </w:p>
    <w:p w14:paraId="52122FBE" w14:textId="77777777" w:rsidR="00094848" w:rsidRPr="00094848" w:rsidRDefault="00094848" w:rsidP="00094848">
      <w:pPr>
        <w:numPr>
          <w:ilvl w:val="0"/>
          <w:numId w:val="201"/>
        </w:numPr>
      </w:pPr>
      <w:r w:rsidRPr="00094848">
        <w:t>JVET-S0096 aspect 4 (JVET-S0140 item 13)</w:t>
      </w:r>
    </w:p>
    <w:p w14:paraId="1EBE7094" w14:textId="77777777" w:rsidR="00094848" w:rsidRPr="00094848" w:rsidRDefault="00094848" w:rsidP="00094848">
      <w:pPr>
        <w:numPr>
          <w:ilvl w:val="0"/>
          <w:numId w:val="201"/>
        </w:numPr>
      </w:pPr>
      <w:r w:rsidRPr="00094848">
        <w:t>JVET-S0159 aspect 3 (JVET-S0140 item 16)</w:t>
      </w:r>
    </w:p>
    <w:p w14:paraId="0AF1AE78" w14:textId="77777777" w:rsidR="00094848" w:rsidRPr="00094848" w:rsidRDefault="00094848" w:rsidP="00094848">
      <w:pPr>
        <w:numPr>
          <w:ilvl w:val="0"/>
          <w:numId w:val="201"/>
        </w:numPr>
      </w:pPr>
      <w:r w:rsidRPr="00094848">
        <w:t>JVET-S0171 (JVET-S0256)</w:t>
      </w:r>
    </w:p>
    <w:p w14:paraId="74BED6C1" w14:textId="77777777" w:rsidR="00094848" w:rsidRPr="00094848" w:rsidRDefault="00094848" w:rsidP="00094848">
      <w:pPr>
        <w:numPr>
          <w:ilvl w:val="0"/>
          <w:numId w:val="201"/>
        </w:numPr>
      </w:pPr>
      <w:r w:rsidRPr="00094848">
        <w:t>JVET-S0118 (JVET-S0141 item 7)</w:t>
      </w:r>
    </w:p>
    <w:p w14:paraId="5841ADE9" w14:textId="77777777" w:rsidR="00094848" w:rsidRPr="00094848" w:rsidRDefault="00094848" w:rsidP="00094848">
      <w:pPr>
        <w:numPr>
          <w:ilvl w:val="0"/>
          <w:numId w:val="201"/>
        </w:numPr>
      </w:pPr>
      <w:r w:rsidRPr="00094848">
        <w:t>JVET-S0102 (JVET-S0141 item 9.a)</w:t>
      </w:r>
    </w:p>
    <w:p w14:paraId="6AB9B0F6" w14:textId="77777777" w:rsidR="00094848" w:rsidRPr="00094848" w:rsidRDefault="00094848" w:rsidP="00094848">
      <w:pPr>
        <w:numPr>
          <w:ilvl w:val="0"/>
          <w:numId w:val="201"/>
        </w:numPr>
      </w:pPr>
      <w:r w:rsidRPr="00094848">
        <w:t>JVET-S0117 (JVET-S0141 item 11)</w:t>
      </w:r>
    </w:p>
    <w:p w14:paraId="70C6CE17" w14:textId="77777777" w:rsidR="00094848" w:rsidRPr="00094848" w:rsidRDefault="00094848" w:rsidP="00094848">
      <w:pPr>
        <w:numPr>
          <w:ilvl w:val="0"/>
          <w:numId w:val="201"/>
        </w:numPr>
      </w:pPr>
      <w:r w:rsidRPr="00094848">
        <w:lastRenderedPageBreak/>
        <w:t>JVET-S0157 item 2 (JVET-S0141 item 13)</w:t>
      </w:r>
    </w:p>
    <w:p w14:paraId="15DD4ACF" w14:textId="77777777" w:rsidR="00094848" w:rsidRPr="00094848" w:rsidRDefault="00094848" w:rsidP="00094848">
      <w:pPr>
        <w:numPr>
          <w:ilvl w:val="0"/>
          <w:numId w:val="201"/>
        </w:numPr>
      </w:pPr>
      <w:r w:rsidRPr="00094848">
        <w:t>JVET-S0157 item 4 (JVET-S0141 item 14)</w:t>
      </w:r>
    </w:p>
    <w:p w14:paraId="658BA3D0" w14:textId="77777777" w:rsidR="00094848" w:rsidRPr="00094848" w:rsidRDefault="00094848" w:rsidP="00094848">
      <w:pPr>
        <w:numPr>
          <w:ilvl w:val="0"/>
          <w:numId w:val="201"/>
        </w:numPr>
      </w:pPr>
      <w:r w:rsidRPr="00094848">
        <w:t>JVET-S0175 aspect 3 (JVET-S0141 item 16)</w:t>
      </w:r>
    </w:p>
    <w:p w14:paraId="391860BE" w14:textId="77777777" w:rsidR="00094848" w:rsidRPr="00094848" w:rsidRDefault="00094848" w:rsidP="00094848">
      <w:pPr>
        <w:numPr>
          <w:ilvl w:val="0"/>
          <w:numId w:val="201"/>
        </w:numPr>
      </w:pPr>
      <w:r w:rsidRPr="00094848">
        <w:t>JVET-S0175 aspect 1, 2 (JVET-S0141 item 17)</w:t>
      </w:r>
    </w:p>
    <w:p w14:paraId="77442E5D" w14:textId="77777777" w:rsidR="00094848" w:rsidRPr="00094848" w:rsidRDefault="00094848" w:rsidP="00094848">
      <w:pPr>
        <w:numPr>
          <w:ilvl w:val="0"/>
          <w:numId w:val="201"/>
        </w:numPr>
      </w:pPr>
      <w:r w:rsidRPr="00094848">
        <w:t xml:space="preserve">JVET-S0175 aspects 4 and 5 (JVET-S0141 item 18) </w:t>
      </w:r>
    </w:p>
    <w:p w14:paraId="0DB3A1B8" w14:textId="77777777" w:rsidR="00094848" w:rsidRPr="00094848" w:rsidRDefault="00094848" w:rsidP="00094848">
      <w:pPr>
        <w:numPr>
          <w:ilvl w:val="0"/>
          <w:numId w:val="201"/>
        </w:numPr>
      </w:pPr>
      <w:r w:rsidRPr="00094848">
        <w:rPr>
          <w:bCs/>
        </w:rPr>
        <w:t>JVET-S0175 aspect 6 (</w:t>
      </w:r>
      <w:r w:rsidRPr="00094848">
        <w:t>JVET-S0141 item 19)</w:t>
      </w:r>
    </w:p>
    <w:p w14:paraId="3F4FD41B" w14:textId="77777777" w:rsidR="00094848" w:rsidRPr="00094848" w:rsidRDefault="00094848" w:rsidP="00094848">
      <w:pPr>
        <w:numPr>
          <w:ilvl w:val="0"/>
          <w:numId w:val="201"/>
        </w:numPr>
      </w:pPr>
      <w:r w:rsidRPr="00094848">
        <w:t>JVET-S0198/ JVET-S0223 (JVET-S0141 item 24)</w:t>
      </w:r>
    </w:p>
    <w:p w14:paraId="7488D57D" w14:textId="77777777" w:rsidR="00094848" w:rsidRPr="00094848" w:rsidRDefault="00094848" w:rsidP="00094848">
      <w:pPr>
        <w:numPr>
          <w:ilvl w:val="0"/>
          <w:numId w:val="201"/>
        </w:numPr>
      </w:pPr>
      <w:r w:rsidRPr="00094848">
        <w:t>JVET-S0173 aspect 2 (JVET-S0141 item 40.b)</w:t>
      </w:r>
    </w:p>
    <w:p w14:paraId="407319C4" w14:textId="77777777" w:rsidR="00094848" w:rsidRPr="00094848" w:rsidRDefault="00094848" w:rsidP="00094848">
      <w:pPr>
        <w:numPr>
          <w:ilvl w:val="0"/>
          <w:numId w:val="201"/>
        </w:numPr>
      </w:pPr>
      <w:r w:rsidRPr="00094848">
        <w:t>JVET-S0173 item 1 (JVET-S0141 item 51)</w:t>
      </w:r>
    </w:p>
    <w:p w14:paraId="1AB049B3" w14:textId="77777777" w:rsidR="00094848" w:rsidRPr="00094848" w:rsidRDefault="00094848" w:rsidP="00094848">
      <w:pPr>
        <w:numPr>
          <w:ilvl w:val="0"/>
          <w:numId w:val="201"/>
        </w:numPr>
      </w:pPr>
      <w:r w:rsidRPr="00094848">
        <w:t>JVET-S0173 item 3 (JVET-S0141 item 52)</w:t>
      </w:r>
    </w:p>
    <w:p w14:paraId="7808152A" w14:textId="77777777" w:rsidR="00094848" w:rsidRPr="00094848" w:rsidRDefault="00094848" w:rsidP="00094848">
      <w:pPr>
        <w:numPr>
          <w:ilvl w:val="0"/>
          <w:numId w:val="201"/>
        </w:numPr>
      </w:pPr>
      <w:r w:rsidRPr="00094848">
        <w:t>JVET-S0173 item 5 (JVET-S0141 item 53)</w:t>
      </w:r>
    </w:p>
    <w:p w14:paraId="6920F4DA" w14:textId="77777777" w:rsidR="00094848" w:rsidRPr="00094848" w:rsidRDefault="00094848" w:rsidP="00094848">
      <w:pPr>
        <w:numPr>
          <w:ilvl w:val="0"/>
          <w:numId w:val="201"/>
        </w:numPr>
      </w:pPr>
      <w:r w:rsidRPr="00094848">
        <w:t xml:space="preserve">JVET-S0173 item 6 (JVET-S0141 item 54) </w:t>
      </w:r>
    </w:p>
    <w:p w14:paraId="305E2E21" w14:textId="77777777" w:rsidR="00094848" w:rsidRPr="00094848" w:rsidRDefault="00094848" w:rsidP="00094848">
      <w:pPr>
        <w:numPr>
          <w:ilvl w:val="0"/>
          <w:numId w:val="201"/>
        </w:numPr>
      </w:pPr>
      <w:r w:rsidRPr="00094848">
        <w:t>JVET-S0173 item 4 (JVET-S0141 item 56)</w:t>
      </w:r>
    </w:p>
    <w:p w14:paraId="281C8726" w14:textId="77777777" w:rsidR="00094848" w:rsidRPr="00094848" w:rsidRDefault="00094848" w:rsidP="00094848">
      <w:pPr>
        <w:numPr>
          <w:ilvl w:val="0"/>
          <w:numId w:val="201"/>
        </w:numPr>
      </w:pPr>
      <w:r w:rsidRPr="00094848">
        <w:t>JVET-S0176 item 4 (JVET-S0141 item 60)</w:t>
      </w:r>
    </w:p>
    <w:p w14:paraId="69798A81" w14:textId="77777777" w:rsidR="00094848" w:rsidRPr="00094848" w:rsidRDefault="00094848" w:rsidP="00094848">
      <w:pPr>
        <w:numPr>
          <w:ilvl w:val="0"/>
          <w:numId w:val="201"/>
        </w:numPr>
      </w:pPr>
      <w:r w:rsidRPr="00094848">
        <w:t>JVET-S0154 aspect 5 (JVET-S0141 item 68)</w:t>
      </w:r>
    </w:p>
    <w:p w14:paraId="76C35E90" w14:textId="77777777" w:rsidR="00094848" w:rsidRPr="00094848" w:rsidRDefault="00094848" w:rsidP="00094848">
      <w:pPr>
        <w:numPr>
          <w:ilvl w:val="0"/>
          <w:numId w:val="201"/>
        </w:numPr>
      </w:pPr>
      <w:r w:rsidRPr="00094848">
        <w:t>JVET-S0154 aspect 6 (JVET-S0141 item 69)</w:t>
      </w:r>
    </w:p>
    <w:p w14:paraId="400FA323" w14:textId="77777777" w:rsidR="00094848" w:rsidRPr="00094848" w:rsidRDefault="00094848" w:rsidP="00094848">
      <w:pPr>
        <w:numPr>
          <w:ilvl w:val="0"/>
          <w:numId w:val="201"/>
        </w:numPr>
      </w:pPr>
      <w:r w:rsidRPr="00094848">
        <w:t>JVET-S0154 aspect 8 (JVET-S0141 item 71)</w:t>
      </w:r>
    </w:p>
    <w:p w14:paraId="32F2540D" w14:textId="77777777" w:rsidR="00094848" w:rsidRPr="00094848" w:rsidRDefault="00094848" w:rsidP="00094848">
      <w:pPr>
        <w:numPr>
          <w:ilvl w:val="0"/>
          <w:numId w:val="201"/>
        </w:numPr>
      </w:pPr>
      <w:r w:rsidRPr="00094848">
        <w:t>JVET-S0095 aspect 5 (JVET-S0145 item 5)</w:t>
      </w:r>
    </w:p>
    <w:p w14:paraId="158F4480" w14:textId="77777777" w:rsidR="00094848" w:rsidRPr="00094848" w:rsidRDefault="00094848" w:rsidP="00094848">
      <w:pPr>
        <w:numPr>
          <w:ilvl w:val="0"/>
          <w:numId w:val="201"/>
        </w:numPr>
      </w:pPr>
      <w:r w:rsidRPr="00094848">
        <w:t>JVET-S0095 aspect 6 (JVET-S0145 item 6)</w:t>
      </w:r>
    </w:p>
    <w:p w14:paraId="3443AACF" w14:textId="77777777" w:rsidR="00094848" w:rsidRPr="00094848" w:rsidRDefault="00094848" w:rsidP="00094848">
      <w:pPr>
        <w:numPr>
          <w:ilvl w:val="0"/>
          <w:numId w:val="201"/>
        </w:numPr>
      </w:pPr>
      <w:r w:rsidRPr="00094848">
        <w:t xml:space="preserve">JVET-S0100 aspect 1, depends on JVET-R0193 (JVET-S0147 item 2) </w:t>
      </w:r>
    </w:p>
    <w:p w14:paraId="22FC858B" w14:textId="77777777" w:rsidR="00094848" w:rsidRPr="00094848" w:rsidRDefault="00094848" w:rsidP="00094848">
      <w:pPr>
        <w:numPr>
          <w:ilvl w:val="0"/>
          <w:numId w:val="201"/>
        </w:numPr>
      </w:pPr>
      <w:r w:rsidRPr="00094848">
        <w:t>FINB ballot comments</w:t>
      </w:r>
    </w:p>
    <w:p w14:paraId="4C9BDDC4" w14:textId="77777777" w:rsidR="00094848" w:rsidRPr="00094848" w:rsidRDefault="00094848" w:rsidP="00094848">
      <w:pPr>
        <w:numPr>
          <w:ilvl w:val="0"/>
          <w:numId w:val="201"/>
        </w:numPr>
      </w:pPr>
      <w:r w:rsidRPr="00094848">
        <w:t>Make high tier support up to 960.</w:t>
      </w:r>
    </w:p>
    <w:p w14:paraId="129791DB" w14:textId="77777777" w:rsidR="00094848" w:rsidRPr="00094848" w:rsidRDefault="00094848" w:rsidP="00737E3C">
      <w:pPr>
        <w:rPr>
          <w:b/>
          <w:bCs/>
        </w:rPr>
      </w:pPr>
      <w:r w:rsidRPr="00094848">
        <w:rPr>
          <w:b/>
          <w:bCs/>
        </w:rPr>
        <w:t>HM related activities</w:t>
      </w:r>
    </w:p>
    <w:p w14:paraId="5BC33661" w14:textId="77777777" w:rsidR="00094848" w:rsidRPr="00094848" w:rsidRDefault="00094848" w:rsidP="00094848">
      <w:r w:rsidRPr="00094848">
        <w:t>HM 16.24 is was tagged on Oct. 5, 2021. Changes include:</w:t>
      </w:r>
    </w:p>
    <w:p w14:paraId="6B0A0D70" w14:textId="77777777" w:rsidR="00094848" w:rsidRPr="00094848" w:rsidRDefault="00094848" w:rsidP="00094848">
      <w:pPr>
        <w:numPr>
          <w:ilvl w:val="0"/>
          <w:numId w:val="219"/>
        </w:numPr>
      </w:pPr>
      <w:r w:rsidRPr="00094848">
        <w:t>JVET-V0056: Changes to MCTF</w:t>
      </w:r>
    </w:p>
    <w:p w14:paraId="7BB27898" w14:textId="77777777" w:rsidR="00094848" w:rsidRPr="00094848" w:rsidRDefault="00094848" w:rsidP="00094848">
      <w:pPr>
        <w:numPr>
          <w:ilvl w:val="0"/>
          <w:numId w:val="219"/>
        </w:numPr>
      </w:pPr>
      <w:r w:rsidRPr="00094848">
        <w:t>JVET-V0078: QP control for very smooth blocks</w:t>
      </w:r>
    </w:p>
    <w:p w14:paraId="08C9699D" w14:textId="77777777" w:rsidR="00094848" w:rsidRPr="00094848" w:rsidRDefault="00094848" w:rsidP="00094848">
      <w:pPr>
        <w:numPr>
          <w:ilvl w:val="0"/>
          <w:numId w:val="219"/>
        </w:numPr>
      </w:pPr>
      <w:r w:rsidRPr="00094848">
        <w:t>JCTVC-AM0023: Illustration of the film grain characteristics SEI message in HEVC</w:t>
      </w:r>
    </w:p>
    <w:p w14:paraId="31E57265" w14:textId="77777777" w:rsidR="00094848" w:rsidRPr="00094848" w:rsidRDefault="00094848" w:rsidP="00094848">
      <w:pPr>
        <w:numPr>
          <w:ilvl w:val="0"/>
          <w:numId w:val="219"/>
        </w:numPr>
      </w:pPr>
      <w:r w:rsidRPr="00094848">
        <w:t>JCTVC-AM0024: Illustration of the shutter interval info SEI message in HEVC Draft</w:t>
      </w:r>
    </w:p>
    <w:p w14:paraId="4A6255AC" w14:textId="77777777" w:rsidR="00094848" w:rsidRPr="00094848" w:rsidRDefault="00094848" w:rsidP="00094848">
      <w:pPr>
        <w:numPr>
          <w:ilvl w:val="0"/>
          <w:numId w:val="219"/>
        </w:numPr>
      </w:pPr>
      <w:r w:rsidRPr="00094848">
        <w:t>Update Conformance Window code (backport from VTM)</w:t>
      </w:r>
    </w:p>
    <w:p w14:paraId="397D7E2D" w14:textId="77777777" w:rsidR="00094848" w:rsidRPr="00094848" w:rsidRDefault="00094848" w:rsidP="00094848">
      <w:pPr>
        <w:numPr>
          <w:ilvl w:val="0"/>
          <w:numId w:val="219"/>
        </w:numPr>
      </w:pPr>
      <w:r w:rsidRPr="00094848">
        <w:t>Update of copyright year</w:t>
      </w:r>
    </w:p>
    <w:p w14:paraId="1E5E6442" w14:textId="77777777" w:rsidR="00094848" w:rsidRPr="00094848" w:rsidRDefault="00094848" w:rsidP="00094848">
      <w:r w:rsidRPr="00094848">
        <w:t>The following actions have yet to be included:</w:t>
      </w:r>
    </w:p>
    <w:p w14:paraId="2638FEA3" w14:textId="77777777" w:rsidR="00094848" w:rsidRPr="00094848" w:rsidRDefault="00094848" w:rsidP="00094848">
      <w:pPr>
        <w:numPr>
          <w:ilvl w:val="0"/>
          <w:numId w:val="214"/>
        </w:numPr>
      </w:pPr>
      <w:r w:rsidRPr="00094848">
        <w:t>JVET-T0050: Add ability to detect static objects to encoder</w:t>
      </w:r>
    </w:p>
    <w:p w14:paraId="738D71B4" w14:textId="77777777" w:rsidR="00094848" w:rsidRPr="00094848" w:rsidRDefault="00094848" w:rsidP="00094848">
      <w:r w:rsidRPr="00094848">
        <w:t>Merge requests are available, but have pending discussions.</w:t>
      </w:r>
    </w:p>
    <w:p w14:paraId="144FF2F7" w14:textId="77777777" w:rsidR="00094848" w:rsidRPr="00094848" w:rsidRDefault="00094848" w:rsidP="00094848">
      <w:r w:rsidRPr="00094848">
        <w:t xml:space="preserve">The following tables show </w:t>
      </w:r>
      <w:r w:rsidRPr="00094848">
        <w:rPr>
          <w:b/>
        </w:rPr>
        <w:t>HM 16.24</w:t>
      </w:r>
      <w:r w:rsidRPr="00094848">
        <w:t xml:space="preserve"> performance compared to </w:t>
      </w:r>
      <w:r w:rsidRPr="00094848">
        <w:rPr>
          <w:b/>
        </w:rPr>
        <w:t>HM 16.23</w:t>
      </w:r>
      <w:r w:rsidRPr="00094848">
        <w:t>:</w:t>
      </w:r>
    </w:p>
    <w:p w14:paraId="5A28A8D9" w14:textId="77777777" w:rsidR="00094848" w:rsidRPr="00094848" w:rsidRDefault="00094848" w:rsidP="00094848"/>
    <w:tbl>
      <w:tblPr>
        <w:tblW w:w="7941" w:type="dxa"/>
        <w:tblLook w:val="04A0" w:firstRow="1" w:lastRow="0" w:firstColumn="1" w:lastColumn="0" w:noHBand="0" w:noVBand="1"/>
      </w:tblPr>
      <w:tblGrid>
        <w:gridCol w:w="1640"/>
        <w:gridCol w:w="1060"/>
        <w:gridCol w:w="1060"/>
        <w:gridCol w:w="2061"/>
        <w:gridCol w:w="1060"/>
        <w:gridCol w:w="1060"/>
      </w:tblGrid>
      <w:tr w:rsidR="00094848" w:rsidRPr="00094848" w14:paraId="4C390014" w14:textId="77777777" w:rsidTr="00094848">
        <w:trPr>
          <w:trHeight w:val="255"/>
        </w:trPr>
        <w:tc>
          <w:tcPr>
            <w:tcW w:w="1640" w:type="dxa"/>
            <w:tcBorders>
              <w:top w:val="nil"/>
              <w:left w:val="nil"/>
              <w:bottom w:val="nil"/>
              <w:right w:val="nil"/>
            </w:tcBorders>
            <w:shd w:val="clear" w:color="auto" w:fill="auto"/>
            <w:noWrap/>
            <w:vAlign w:val="center"/>
            <w:hideMark/>
          </w:tcPr>
          <w:p w14:paraId="64E272BC"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E587155"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0200BE52"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71920D9A" w14:textId="57BDCC6F" w:rsidR="00094848" w:rsidRPr="00094848" w:rsidRDefault="00094848" w:rsidP="00737E3C">
            <w:pPr>
              <w:jc w:val="left"/>
              <w:rPr>
                <w:b/>
                <w:bCs/>
              </w:rPr>
            </w:pPr>
            <w:r w:rsidRPr="00094848">
              <w:rPr>
                <w:b/>
                <w:bCs/>
              </w:rPr>
              <w:t>All Intra Main10</w:t>
            </w:r>
          </w:p>
        </w:tc>
        <w:tc>
          <w:tcPr>
            <w:tcW w:w="1060" w:type="dxa"/>
            <w:tcBorders>
              <w:top w:val="single" w:sz="8" w:space="0" w:color="auto"/>
              <w:left w:val="nil"/>
              <w:bottom w:val="single" w:sz="8" w:space="0" w:color="auto"/>
              <w:right w:val="nil"/>
            </w:tcBorders>
            <w:shd w:val="clear" w:color="auto" w:fill="auto"/>
            <w:noWrap/>
            <w:vAlign w:val="center"/>
            <w:hideMark/>
          </w:tcPr>
          <w:p w14:paraId="0B20C789"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3937D42" w14:textId="77777777" w:rsidR="00094848" w:rsidRPr="00094848" w:rsidRDefault="00094848" w:rsidP="00094848">
            <w:r w:rsidRPr="00094848">
              <w:t> </w:t>
            </w:r>
          </w:p>
        </w:tc>
      </w:tr>
      <w:tr w:rsidR="00094848" w:rsidRPr="00094848" w14:paraId="0872A24F" w14:textId="77777777" w:rsidTr="00094848">
        <w:trPr>
          <w:trHeight w:val="255"/>
        </w:trPr>
        <w:tc>
          <w:tcPr>
            <w:tcW w:w="1640" w:type="dxa"/>
            <w:tcBorders>
              <w:top w:val="nil"/>
              <w:left w:val="nil"/>
              <w:bottom w:val="nil"/>
              <w:right w:val="nil"/>
            </w:tcBorders>
            <w:shd w:val="clear" w:color="auto" w:fill="auto"/>
            <w:noWrap/>
            <w:vAlign w:val="center"/>
            <w:hideMark/>
          </w:tcPr>
          <w:p w14:paraId="41C4D476"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37177A80"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1AC34CDB"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5168248E" w14:textId="77777777" w:rsidR="00094848" w:rsidRPr="00094848" w:rsidRDefault="00094848" w:rsidP="00094848">
            <w:pPr>
              <w:rPr>
                <w:b/>
                <w:bCs/>
              </w:rPr>
            </w:pPr>
            <w:r w:rsidRPr="00094848">
              <w:rPr>
                <w:b/>
                <w:bCs/>
              </w:rPr>
              <w:t>Over HM-16.23</w:t>
            </w:r>
          </w:p>
        </w:tc>
        <w:tc>
          <w:tcPr>
            <w:tcW w:w="1060" w:type="dxa"/>
            <w:tcBorders>
              <w:top w:val="nil"/>
              <w:left w:val="nil"/>
              <w:bottom w:val="nil"/>
              <w:right w:val="nil"/>
            </w:tcBorders>
            <w:shd w:val="clear" w:color="auto" w:fill="auto"/>
            <w:noWrap/>
            <w:vAlign w:val="center"/>
            <w:hideMark/>
          </w:tcPr>
          <w:p w14:paraId="234F41DD"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329E92CD" w14:textId="77777777" w:rsidR="00094848" w:rsidRPr="00094848" w:rsidRDefault="00094848" w:rsidP="00094848">
            <w:pPr>
              <w:rPr>
                <w:b/>
                <w:bCs/>
              </w:rPr>
            </w:pPr>
            <w:r w:rsidRPr="00094848">
              <w:rPr>
                <w:b/>
                <w:bCs/>
              </w:rPr>
              <w:t> </w:t>
            </w:r>
          </w:p>
        </w:tc>
      </w:tr>
      <w:tr w:rsidR="00094848" w:rsidRPr="00094848" w14:paraId="5679B9D1" w14:textId="77777777" w:rsidTr="00094848">
        <w:trPr>
          <w:trHeight w:val="255"/>
        </w:trPr>
        <w:tc>
          <w:tcPr>
            <w:tcW w:w="1640" w:type="dxa"/>
            <w:tcBorders>
              <w:top w:val="nil"/>
              <w:left w:val="nil"/>
              <w:bottom w:val="nil"/>
              <w:right w:val="nil"/>
            </w:tcBorders>
            <w:shd w:val="clear" w:color="auto" w:fill="auto"/>
            <w:noWrap/>
            <w:vAlign w:val="center"/>
            <w:hideMark/>
          </w:tcPr>
          <w:p w14:paraId="30C97064"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3AE96EF1"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2851D963"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670D6987"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08965396"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0A11586B" w14:textId="77777777" w:rsidR="00094848" w:rsidRPr="00094848" w:rsidRDefault="00094848" w:rsidP="00094848">
            <w:r w:rsidRPr="00094848">
              <w:t>DecT</w:t>
            </w:r>
          </w:p>
        </w:tc>
      </w:tr>
      <w:tr w:rsidR="00094848" w:rsidRPr="00094848" w14:paraId="558BBF18"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DA6291"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53040DC5" w14:textId="2758A727"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D912824" w14:textId="0F113B11"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24BDC44C" w14:textId="2313C1F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1F205B92"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3765C037" w14:textId="77777777" w:rsidR="00094848" w:rsidRPr="00094848" w:rsidRDefault="00094848" w:rsidP="00094848">
            <w:r w:rsidRPr="00094848">
              <w:t>102%</w:t>
            </w:r>
          </w:p>
        </w:tc>
      </w:tr>
      <w:tr w:rsidR="00094848" w:rsidRPr="00094848" w14:paraId="556E9E60"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D2ECFA3"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37E08AD7" w14:textId="4805ACF9"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C3B1FDD" w14:textId="1CC9B0CA"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43423F3F" w14:textId="008FF12E"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F81252F"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787C58FB" w14:textId="77777777" w:rsidR="00094848" w:rsidRPr="00094848" w:rsidRDefault="00094848" w:rsidP="00094848">
            <w:r w:rsidRPr="00094848">
              <w:t>102%</w:t>
            </w:r>
          </w:p>
        </w:tc>
      </w:tr>
      <w:tr w:rsidR="00094848" w:rsidRPr="00094848" w14:paraId="3309CA74"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FBEB932"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22D3715B" w14:textId="2D24233D"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24B080C2" w14:textId="5E68B779"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22485E02" w14:textId="725379E7"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4D4B29CC" w14:textId="77777777" w:rsidR="00094848" w:rsidRPr="00094848" w:rsidRDefault="00094848" w:rsidP="00094848">
            <w:r w:rsidRPr="00094848">
              <w:t>99%</w:t>
            </w:r>
          </w:p>
        </w:tc>
        <w:tc>
          <w:tcPr>
            <w:tcW w:w="1060" w:type="dxa"/>
            <w:tcBorders>
              <w:top w:val="nil"/>
              <w:left w:val="nil"/>
              <w:bottom w:val="nil"/>
              <w:right w:val="single" w:sz="8" w:space="0" w:color="auto"/>
            </w:tcBorders>
            <w:shd w:val="clear" w:color="auto" w:fill="auto"/>
            <w:noWrap/>
            <w:vAlign w:val="center"/>
            <w:hideMark/>
          </w:tcPr>
          <w:p w14:paraId="578F645B" w14:textId="77777777" w:rsidR="00094848" w:rsidRPr="00094848" w:rsidRDefault="00094848" w:rsidP="00094848">
            <w:r w:rsidRPr="00094848">
              <w:t>98%</w:t>
            </w:r>
          </w:p>
        </w:tc>
      </w:tr>
      <w:tr w:rsidR="00094848" w:rsidRPr="00094848" w14:paraId="2989D34B"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A8A45A"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75B5CCDC" w14:textId="07788C75"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A810EA7" w14:textId="36B10998"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241C0AE4" w14:textId="40C9E2B0"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62DA87B8" w14:textId="77777777" w:rsidR="00094848" w:rsidRPr="00094848" w:rsidRDefault="00094848" w:rsidP="00094848">
            <w:r w:rsidRPr="00094848">
              <w:t>99%</w:t>
            </w:r>
          </w:p>
        </w:tc>
        <w:tc>
          <w:tcPr>
            <w:tcW w:w="1060" w:type="dxa"/>
            <w:tcBorders>
              <w:top w:val="nil"/>
              <w:left w:val="nil"/>
              <w:bottom w:val="nil"/>
              <w:right w:val="single" w:sz="8" w:space="0" w:color="auto"/>
            </w:tcBorders>
            <w:shd w:val="clear" w:color="auto" w:fill="auto"/>
            <w:noWrap/>
            <w:vAlign w:val="center"/>
            <w:hideMark/>
          </w:tcPr>
          <w:p w14:paraId="74959534" w14:textId="77777777" w:rsidR="00094848" w:rsidRPr="00094848" w:rsidRDefault="00094848" w:rsidP="00094848">
            <w:r w:rsidRPr="00094848">
              <w:t>101%</w:t>
            </w:r>
          </w:p>
        </w:tc>
      </w:tr>
      <w:tr w:rsidR="00094848" w:rsidRPr="00094848" w14:paraId="28D75DD4"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7BB133"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4F49B9E8" w14:textId="1C0A44F1" w:rsidR="00094848" w:rsidRPr="00094848" w:rsidRDefault="00094848" w:rsidP="00094848">
            <w:r w:rsidRPr="00094848">
              <w:t>-0</w:t>
            </w:r>
            <w:r w:rsidR="0099634D">
              <w:t>.</w:t>
            </w:r>
            <w:r w:rsidRPr="00094848">
              <w:t>01%</w:t>
            </w:r>
          </w:p>
        </w:tc>
        <w:tc>
          <w:tcPr>
            <w:tcW w:w="1060" w:type="dxa"/>
            <w:tcBorders>
              <w:top w:val="nil"/>
              <w:left w:val="nil"/>
              <w:bottom w:val="nil"/>
              <w:right w:val="nil"/>
            </w:tcBorders>
            <w:shd w:val="clear" w:color="auto" w:fill="auto"/>
            <w:noWrap/>
            <w:vAlign w:val="center"/>
            <w:hideMark/>
          </w:tcPr>
          <w:p w14:paraId="5A6DE4F4" w14:textId="5103A492"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44F53F27" w14:textId="13CD58C6"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F84A532" w14:textId="77777777" w:rsidR="00094848" w:rsidRPr="00094848" w:rsidRDefault="00094848" w:rsidP="00094848">
            <w:r w:rsidRPr="00094848">
              <w:t>99%</w:t>
            </w:r>
          </w:p>
        </w:tc>
        <w:tc>
          <w:tcPr>
            <w:tcW w:w="1060" w:type="dxa"/>
            <w:tcBorders>
              <w:top w:val="nil"/>
              <w:left w:val="nil"/>
              <w:bottom w:val="nil"/>
              <w:right w:val="single" w:sz="8" w:space="0" w:color="auto"/>
            </w:tcBorders>
            <w:shd w:val="clear" w:color="auto" w:fill="auto"/>
            <w:noWrap/>
            <w:vAlign w:val="center"/>
            <w:hideMark/>
          </w:tcPr>
          <w:p w14:paraId="6EC22376" w14:textId="77777777" w:rsidR="00094848" w:rsidRPr="00094848" w:rsidRDefault="00094848" w:rsidP="00094848">
            <w:r w:rsidRPr="00094848">
              <w:t>98%</w:t>
            </w:r>
          </w:p>
        </w:tc>
      </w:tr>
      <w:tr w:rsidR="00094848" w:rsidRPr="00094848" w14:paraId="51738D7F"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376082"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nil"/>
              <w:bottom w:val="nil"/>
              <w:right w:val="nil"/>
            </w:tcBorders>
            <w:shd w:val="clear" w:color="auto" w:fill="auto"/>
            <w:noWrap/>
            <w:vAlign w:val="center"/>
            <w:hideMark/>
          </w:tcPr>
          <w:p w14:paraId="0C7E5AE8" w14:textId="47D34E57"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66723D89" w14:textId="1071321B"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47AFA702" w14:textId="619BE8C2"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8A6C354" w14:textId="77777777" w:rsidR="00094848" w:rsidRPr="00094848" w:rsidRDefault="00094848" w:rsidP="00094848">
            <w:r w:rsidRPr="00094848">
              <w:t>99%</w:t>
            </w:r>
          </w:p>
        </w:tc>
        <w:tc>
          <w:tcPr>
            <w:tcW w:w="1060" w:type="dxa"/>
            <w:tcBorders>
              <w:top w:val="single" w:sz="8" w:space="0" w:color="auto"/>
              <w:left w:val="nil"/>
              <w:bottom w:val="nil"/>
              <w:right w:val="single" w:sz="8" w:space="0" w:color="auto"/>
            </w:tcBorders>
            <w:shd w:val="clear" w:color="auto" w:fill="auto"/>
            <w:noWrap/>
            <w:vAlign w:val="center"/>
            <w:hideMark/>
          </w:tcPr>
          <w:p w14:paraId="70A051EB" w14:textId="77777777" w:rsidR="00094848" w:rsidRPr="00094848" w:rsidRDefault="00094848" w:rsidP="00094848">
            <w:r w:rsidRPr="00094848">
              <w:t>100%</w:t>
            </w:r>
          </w:p>
        </w:tc>
      </w:tr>
      <w:tr w:rsidR="00094848" w:rsidRPr="00094848" w14:paraId="38EEBE4E"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90814FB"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2619C4D7" w14:textId="353D4819" w:rsidR="00094848" w:rsidRPr="00094848" w:rsidRDefault="00094848" w:rsidP="00094848">
            <w:r w:rsidRPr="00094848">
              <w:t>-0</w:t>
            </w:r>
            <w:r w:rsidR="0099634D">
              <w:t>.</w:t>
            </w:r>
            <w:r w:rsidRPr="00094848">
              <w:t>01%</w:t>
            </w:r>
          </w:p>
        </w:tc>
        <w:tc>
          <w:tcPr>
            <w:tcW w:w="1060" w:type="dxa"/>
            <w:tcBorders>
              <w:top w:val="single" w:sz="8" w:space="0" w:color="auto"/>
              <w:left w:val="nil"/>
              <w:bottom w:val="nil"/>
              <w:right w:val="nil"/>
            </w:tcBorders>
            <w:shd w:val="clear" w:color="auto" w:fill="auto"/>
            <w:noWrap/>
            <w:vAlign w:val="center"/>
            <w:hideMark/>
          </w:tcPr>
          <w:p w14:paraId="45A135E9" w14:textId="0B03B6F6" w:rsidR="00094848" w:rsidRPr="00094848" w:rsidRDefault="00094848" w:rsidP="00094848">
            <w:r w:rsidRPr="00094848">
              <w:t>-0</w:t>
            </w:r>
            <w:r w:rsidR="0099634D">
              <w:t>.</w:t>
            </w:r>
            <w:r w:rsidRPr="00094848">
              <w:t>01%</w:t>
            </w:r>
          </w:p>
        </w:tc>
        <w:tc>
          <w:tcPr>
            <w:tcW w:w="2061" w:type="dxa"/>
            <w:tcBorders>
              <w:top w:val="single" w:sz="8" w:space="0" w:color="auto"/>
              <w:left w:val="nil"/>
              <w:bottom w:val="nil"/>
              <w:right w:val="single" w:sz="4" w:space="0" w:color="auto"/>
            </w:tcBorders>
            <w:shd w:val="clear" w:color="auto" w:fill="auto"/>
            <w:noWrap/>
            <w:vAlign w:val="center"/>
            <w:hideMark/>
          </w:tcPr>
          <w:p w14:paraId="549E0243" w14:textId="288EA09C" w:rsidR="00094848" w:rsidRPr="00094848" w:rsidRDefault="00094848" w:rsidP="00094848">
            <w:r w:rsidRPr="00094848">
              <w:t>-0</w:t>
            </w:r>
            <w:r w:rsidR="0099634D">
              <w:t>.</w:t>
            </w:r>
            <w:r w:rsidRPr="00094848">
              <w:t>01%</w:t>
            </w:r>
          </w:p>
        </w:tc>
        <w:tc>
          <w:tcPr>
            <w:tcW w:w="1060" w:type="dxa"/>
            <w:tcBorders>
              <w:top w:val="single" w:sz="8" w:space="0" w:color="auto"/>
              <w:left w:val="nil"/>
              <w:bottom w:val="nil"/>
              <w:right w:val="nil"/>
            </w:tcBorders>
            <w:shd w:val="clear" w:color="auto" w:fill="auto"/>
            <w:noWrap/>
            <w:vAlign w:val="center"/>
            <w:hideMark/>
          </w:tcPr>
          <w:p w14:paraId="4CC99D47" w14:textId="77777777" w:rsidR="00094848" w:rsidRPr="00094848" w:rsidRDefault="00094848" w:rsidP="00094848">
            <w:r w:rsidRPr="00094848">
              <w:t>104%</w:t>
            </w:r>
          </w:p>
        </w:tc>
        <w:tc>
          <w:tcPr>
            <w:tcW w:w="1060" w:type="dxa"/>
            <w:tcBorders>
              <w:top w:val="single" w:sz="8" w:space="0" w:color="auto"/>
              <w:left w:val="nil"/>
              <w:bottom w:val="nil"/>
              <w:right w:val="single" w:sz="8" w:space="0" w:color="auto"/>
            </w:tcBorders>
            <w:shd w:val="clear" w:color="auto" w:fill="auto"/>
            <w:noWrap/>
            <w:vAlign w:val="center"/>
            <w:hideMark/>
          </w:tcPr>
          <w:p w14:paraId="6DA39DEF" w14:textId="77777777" w:rsidR="00094848" w:rsidRPr="00094848" w:rsidRDefault="00094848" w:rsidP="00094848">
            <w:r w:rsidRPr="00094848">
              <w:t>112%</w:t>
            </w:r>
          </w:p>
        </w:tc>
      </w:tr>
      <w:tr w:rsidR="00094848" w:rsidRPr="00094848" w14:paraId="5BBD0B96"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3A078024"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auto" w:fill="auto"/>
            <w:noWrap/>
            <w:vAlign w:val="center"/>
            <w:hideMark/>
          </w:tcPr>
          <w:p w14:paraId="4CCBBBB2" w14:textId="02B43EB7"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3EEC749B" w14:textId="57D6B53E"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10422917" w14:textId="62F3DF4B"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552F1578" w14:textId="77777777" w:rsidR="00094848" w:rsidRPr="00094848" w:rsidRDefault="00094848" w:rsidP="00094848">
            <w:r w:rsidRPr="00094848">
              <w:t>99%</w:t>
            </w:r>
          </w:p>
        </w:tc>
        <w:tc>
          <w:tcPr>
            <w:tcW w:w="1060" w:type="dxa"/>
            <w:tcBorders>
              <w:top w:val="nil"/>
              <w:left w:val="nil"/>
              <w:bottom w:val="single" w:sz="8" w:space="0" w:color="auto"/>
              <w:right w:val="single" w:sz="8" w:space="0" w:color="auto"/>
            </w:tcBorders>
            <w:shd w:val="clear" w:color="auto" w:fill="auto"/>
            <w:noWrap/>
            <w:vAlign w:val="center"/>
            <w:hideMark/>
          </w:tcPr>
          <w:p w14:paraId="0A578CB1" w14:textId="77777777" w:rsidR="00094848" w:rsidRPr="00094848" w:rsidRDefault="00094848" w:rsidP="00094848">
            <w:r w:rsidRPr="00094848">
              <w:t>98%</w:t>
            </w:r>
          </w:p>
        </w:tc>
      </w:tr>
      <w:tr w:rsidR="00094848" w:rsidRPr="00094848" w14:paraId="22F859B5" w14:textId="77777777" w:rsidTr="00094848">
        <w:trPr>
          <w:trHeight w:val="255"/>
        </w:trPr>
        <w:tc>
          <w:tcPr>
            <w:tcW w:w="1640" w:type="dxa"/>
            <w:tcBorders>
              <w:top w:val="nil"/>
              <w:left w:val="nil"/>
              <w:bottom w:val="nil"/>
              <w:right w:val="nil"/>
            </w:tcBorders>
            <w:shd w:val="clear" w:color="auto" w:fill="auto"/>
            <w:noWrap/>
            <w:vAlign w:val="center"/>
            <w:hideMark/>
          </w:tcPr>
          <w:p w14:paraId="7E72568D"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036F4FFE"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605C84FC" w14:textId="77777777" w:rsidR="00094848" w:rsidRPr="00094848" w:rsidRDefault="00094848" w:rsidP="00094848"/>
        </w:tc>
        <w:tc>
          <w:tcPr>
            <w:tcW w:w="2061" w:type="dxa"/>
            <w:tcBorders>
              <w:top w:val="nil"/>
              <w:left w:val="nil"/>
              <w:bottom w:val="nil"/>
              <w:right w:val="nil"/>
            </w:tcBorders>
            <w:shd w:val="clear" w:color="auto" w:fill="auto"/>
            <w:noWrap/>
            <w:vAlign w:val="center"/>
            <w:hideMark/>
          </w:tcPr>
          <w:p w14:paraId="58669CD9"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739C20D9" w14:textId="77777777" w:rsidR="00094848" w:rsidRPr="00094848" w:rsidRDefault="00094848" w:rsidP="00094848"/>
        </w:tc>
        <w:tc>
          <w:tcPr>
            <w:tcW w:w="1060" w:type="dxa"/>
            <w:tcBorders>
              <w:top w:val="nil"/>
              <w:left w:val="nil"/>
              <w:bottom w:val="nil"/>
              <w:right w:val="nil"/>
            </w:tcBorders>
            <w:shd w:val="clear" w:color="auto" w:fill="auto"/>
            <w:noWrap/>
            <w:vAlign w:val="center"/>
            <w:hideMark/>
          </w:tcPr>
          <w:p w14:paraId="47A513E0" w14:textId="77777777" w:rsidR="00094848" w:rsidRPr="00094848" w:rsidRDefault="00094848" w:rsidP="00094848"/>
        </w:tc>
      </w:tr>
      <w:tr w:rsidR="00094848" w:rsidRPr="00094848" w14:paraId="164D713B" w14:textId="77777777" w:rsidTr="00094848">
        <w:trPr>
          <w:trHeight w:val="255"/>
        </w:trPr>
        <w:tc>
          <w:tcPr>
            <w:tcW w:w="1640" w:type="dxa"/>
            <w:tcBorders>
              <w:top w:val="nil"/>
              <w:left w:val="nil"/>
              <w:bottom w:val="nil"/>
              <w:right w:val="nil"/>
            </w:tcBorders>
            <w:shd w:val="clear" w:color="auto" w:fill="auto"/>
            <w:noWrap/>
            <w:vAlign w:val="center"/>
            <w:hideMark/>
          </w:tcPr>
          <w:p w14:paraId="2C964CB9"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D0A1220"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266622F4"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3757AF80" w14:textId="77777777" w:rsidR="00094848" w:rsidRPr="00094848" w:rsidRDefault="00094848" w:rsidP="00737E3C">
            <w:pPr>
              <w:jc w:val="left"/>
              <w:rPr>
                <w:b/>
                <w:bCs/>
              </w:rPr>
            </w:pPr>
            <w:r w:rsidRPr="00094848">
              <w:rPr>
                <w:b/>
                <w:bCs/>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9F49891"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778DCF0F" w14:textId="77777777" w:rsidR="00094848" w:rsidRPr="00094848" w:rsidRDefault="00094848" w:rsidP="00094848">
            <w:r w:rsidRPr="00094848">
              <w:t> </w:t>
            </w:r>
          </w:p>
        </w:tc>
      </w:tr>
      <w:tr w:rsidR="00094848" w:rsidRPr="00094848" w14:paraId="15024892" w14:textId="77777777" w:rsidTr="00094848">
        <w:trPr>
          <w:trHeight w:val="255"/>
        </w:trPr>
        <w:tc>
          <w:tcPr>
            <w:tcW w:w="1640" w:type="dxa"/>
            <w:tcBorders>
              <w:top w:val="nil"/>
              <w:left w:val="nil"/>
              <w:bottom w:val="nil"/>
              <w:right w:val="nil"/>
            </w:tcBorders>
            <w:shd w:val="clear" w:color="auto" w:fill="auto"/>
            <w:noWrap/>
            <w:vAlign w:val="center"/>
            <w:hideMark/>
          </w:tcPr>
          <w:p w14:paraId="33FDA4CC"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24A80113"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5C3DFD02"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51201E07" w14:textId="77777777" w:rsidR="00094848" w:rsidRPr="00094848" w:rsidRDefault="00094848" w:rsidP="00094848">
            <w:pPr>
              <w:rPr>
                <w:b/>
                <w:bCs/>
              </w:rPr>
            </w:pPr>
            <w:r w:rsidRPr="00094848">
              <w:rPr>
                <w:b/>
                <w:bCs/>
              </w:rPr>
              <w:t>Over HM-16.23</w:t>
            </w:r>
          </w:p>
        </w:tc>
        <w:tc>
          <w:tcPr>
            <w:tcW w:w="1060" w:type="dxa"/>
            <w:tcBorders>
              <w:top w:val="nil"/>
              <w:left w:val="nil"/>
              <w:bottom w:val="nil"/>
              <w:right w:val="nil"/>
            </w:tcBorders>
            <w:shd w:val="clear" w:color="auto" w:fill="auto"/>
            <w:noWrap/>
            <w:vAlign w:val="center"/>
            <w:hideMark/>
          </w:tcPr>
          <w:p w14:paraId="582CC663"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48C3A79F" w14:textId="77777777" w:rsidR="00094848" w:rsidRPr="00094848" w:rsidRDefault="00094848" w:rsidP="00094848">
            <w:pPr>
              <w:rPr>
                <w:b/>
                <w:bCs/>
              </w:rPr>
            </w:pPr>
            <w:r w:rsidRPr="00094848">
              <w:rPr>
                <w:b/>
                <w:bCs/>
              </w:rPr>
              <w:t> </w:t>
            </w:r>
          </w:p>
        </w:tc>
      </w:tr>
      <w:tr w:rsidR="00094848" w:rsidRPr="00094848" w14:paraId="0AFCCAA5" w14:textId="77777777" w:rsidTr="00094848">
        <w:trPr>
          <w:trHeight w:val="255"/>
        </w:trPr>
        <w:tc>
          <w:tcPr>
            <w:tcW w:w="1640" w:type="dxa"/>
            <w:tcBorders>
              <w:top w:val="nil"/>
              <w:left w:val="nil"/>
              <w:bottom w:val="nil"/>
              <w:right w:val="nil"/>
            </w:tcBorders>
            <w:shd w:val="clear" w:color="auto" w:fill="auto"/>
            <w:noWrap/>
            <w:vAlign w:val="center"/>
            <w:hideMark/>
          </w:tcPr>
          <w:p w14:paraId="13A6B94C"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7E1F4B2F"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11943B38"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7EB0919B"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56CEE556"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5A410229" w14:textId="77777777" w:rsidR="00094848" w:rsidRPr="00094848" w:rsidRDefault="00094848" w:rsidP="00094848">
            <w:r w:rsidRPr="00094848">
              <w:t>DecT</w:t>
            </w:r>
          </w:p>
        </w:tc>
      </w:tr>
      <w:tr w:rsidR="00094848" w:rsidRPr="00094848" w14:paraId="4E9C19A7"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F6D710"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7EA54059" w14:textId="40CA33F0" w:rsidR="00094848" w:rsidRPr="00094848" w:rsidRDefault="00094848" w:rsidP="00094848">
            <w:r w:rsidRPr="00094848">
              <w:t>-1</w:t>
            </w:r>
            <w:r w:rsidR="0099634D">
              <w:t>.</w:t>
            </w:r>
            <w:r w:rsidRPr="00094848">
              <w:t>42%</w:t>
            </w:r>
          </w:p>
        </w:tc>
        <w:tc>
          <w:tcPr>
            <w:tcW w:w="1060" w:type="dxa"/>
            <w:tcBorders>
              <w:top w:val="nil"/>
              <w:left w:val="nil"/>
              <w:bottom w:val="nil"/>
              <w:right w:val="nil"/>
            </w:tcBorders>
            <w:shd w:val="clear" w:color="auto" w:fill="auto"/>
            <w:noWrap/>
            <w:vAlign w:val="center"/>
            <w:hideMark/>
          </w:tcPr>
          <w:p w14:paraId="24A297BC" w14:textId="2837430C" w:rsidR="00094848" w:rsidRPr="00094848" w:rsidRDefault="00094848" w:rsidP="00094848">
            <w:r w:rsidRPr="00094848">
              <w:t>-1</w:t>
            </w:r>
            <w:r w:rsidR="0099634D">
              <w:t>.</w:t>
            </w:r>
            <w:r w:rsidRPr="00094848">
              <w:t>46%</w:t>
            </w:r>
          </w:p>
        </w:tc>
        <w:tc>
          <w:tcPr>
            <w:tcW w:w="2061" w:type="dxa"/>
            <w:tcBorders>
              <w:top w:val="nil"/>
              <w:left w:val="nil"/>
              <w:bottom w:val="nil"/>
              <w:right w:val="single" w:sz="4" w:space="0" w:color="auto"/>
            </w:tcBorders>
            <w:shd w:val="clear" w:color="auto" w:fill="auto"/>
            <w:noWrap/>
            <w:vAlign w:val="center"/>
            <w:hideMark/>
          </w:tcPr>
          <w:p w14:paraId="0CA3D573" w14:textId="6B13FA6C" w:rsidR="00094848" w:rsidRPr="00094848" w:rsidRDefault="00094848" w:rsidP="00094848">
            <w:r w:rsidRPr="00094848">
              <w:t>-1</w:t>
            </w:r>
            <w:r w:rsidR="0099634D">
              <w:t>.</w:t>
            </w:r>
            <w:r w:rsidRPr="00094848">
              <w:t>84%</w:t>
            </w:r>
          </w:p>
        </w:tc>
        <w:tc>
          <w:tcPr>
            <w:tcW w:w="1060" w:type="dxa"/>
            <w:tcBorders>
              <w:top w:val="nil"/>
              <w:left w:val="nil"/>
              <w:bottom w:val="nil"/>
              <w:right w:val="nil"/>
            </w:tcBorders>
            <w:shd w:val="clear" w:color="auto" w:fill="auto"/>
            <w:noWrap/>
            <w:vAlign w:val="center"/>
            <w:hideMark/>
          </w:tcPr>
          <w:p w14:paraId="04406191" w14:textId="77777777" w:rsidR="00094848" w:rsidRPr="00094848" w:rsidRDefault="00094848" w:rsidP="00094848">
            <w:r w:rsidRPr="00094848">
              <w:t>100%</w:t>
            </w:r>
          </w:p>
        </w:tc>
        <w:tc>
          <w:tcPr>
            <w:tcW w:w="1060" w:type="dxa"/>
            <w:tcBorders>
              <w:top w:val="nil"/>
              <w:left w:val="nil"/>
              <w:bottom w:val="nil"/>
              <w:right w:val="single" w:sz="8" w:space="0" w:color="auto"/>
            </w:tcBorders>
            <w:shd w:val="clear" w:color="auto" w:fill="auto"/>
            <w:noWrap/>
            <w:vAlign w:val="center"/>
            <w:hideMark/>
          </w:tcPr>
          <w:p w14:paraId="34EBA169" w14:textId="77777777" w:rsidR="00094848" w:rsidRPr="00094848" w:rsidRDefault="00094848" w:rsidP="00094848">
            <w:r w:rsidRPr="00094848">
              <w:t>99%</w:t>
            </w:r>
          </w:p>
        </w:tc>
      </w:tr>
      <w:tr w:rsidR="00094848" w:rsidRPr="00094848" w14:paraId="690C9E3B"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590F3B5"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34E25101" w14:textId="787B03FB" w:rsidR="00094848" w:rsidRPr="00094848" w:rsidRDefault="00094848" w:rsidP="00094848">
            <w:r w:rsidRPr="00094848">
              <w:t>-1</w:t>
            </w:r>
            <w:r w:rsidR="0099634D">
              <w:t>.</w:t>
            </w:r>
            <w:r w:rsidRPr="00094848">
              <w:t>14%</w:t>
            </w:r>
          </w:p>
        </w:tc>
        <w:tc>
          <w:tcPr>
            <w:tcW w:w="1060" w:type="dxa"/>
            <w:tcBorders>
              <w:top w:val="nil"/>
              <w:left w:val="nil"/>
              <w:bottom w:val="nil"/>
              <w:right w:val="nil"/>
            </w:tcBorders>
            <w:shd w:val="clear" w:color="auto" w:fill="auto"/>
            <w:noWrap/>
            <w:vAlign w:val="center"/>
            <w:hideMark/>
          </w:tcPr>
          <w:p w14:paraId="694A5C91" w14:textId="2254B30A" w:rsidR="00094848" w:rsidRPr="00094848" w:rsidRDefault="00094848" w:rsidP="00094848">
            <w:r w:rsidRPr="00094848">
              <w:t>-1</w:t>
            </w:r>
            <w:r w:rsidR="0099634D">
              <w:t>.</w:t>
            </w:r>
            <w:r w:rsidRPr="00094848">
              <w:t>10%</w:t>
            </w:r>
          </w:p>
        </w:tc>
        <w:tc>
          <w:tcPr>
            <w:tcW w:w="2061" w:type="dxa"/>
            <w:tcBorders>
              <w:top w:val="nil"/>
              <w:left w:val="nil"/>
              <w:bottom w:val="nil"/>
              <w:right w:val="single" w:sz="4" w:space="0" w:color="auto"/>
            </w:tcBorders>
            <w:shd w:val="clear" w:color="auto" w:fill="auto"/>
            <w:noWrap/>
            <w:vAlign w:val="center"/>
            <w:hideMark/>
          </w:tcPr>
          <w:p w14:paraId="64CE1245" w14:textId="26654E0B" w:rsidR="00094848" w:rsidRPr="00094848" w:rsidRDefault="00094848" w:rsidP="00094848">
            <w:r w:rsidRPr="00094848">
              <w:t>-1</w:t>
            </w:r>
            <w:r w:rsidR="0099634D">
              <w:t>.</w:t>
            </w:r>
            <w:r w:rsidRPr="00094848">
              <w:t>24%</w:t>
            </w:r>
          </w:p>
        </w:tc>
        <w:tc>
          <w:tcPr>
            <w:tcW w:w="1060" w:type="dxa"/>
            <w:tcBorders>
              <w:top w:val="nil"/>
              <w:left w:val="nil"/>
              <w:bottom w:val="nil"/>
              <w:right w:val="nil"/>
            </w:tcBorders>
            <w:shd w:val="clear" w:color="auto" w:fill="auto"/>
            <w:noWrap/>
            <w:vAlign w:val="center"/>
            <w:hideMark/>
          </w:tcPr>
          <w:p w14:paraId="509FDAF9"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1FA0709B" w14:textId="77777777" w:rsidR="00094848" w:rsidRPr="00094848" w:rsidRDefault="00094848" w:rsidP="00094848">
            <w:r w:rsidRPr="00094848">
              <w:t>100%</w:t>
            </w:r>
          </w:p>
        </w:tc>
      </w:tr>
      <w:tr w:rsidR="00094848" w:rsidRPr="00094848" w14:paraId="3488336F"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1F38EB"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5CD75008" w14:textId="176FB372" w:rsidR="00094848" w:rsidRPr="00094848" w:rsidRDefault="00094848" w:rsidP="00094848">
            <w:r w:rsidRPr="00094848">
              <w:t>-1</w:t>
            </w:r>
            <w:r w:rsidR="0099634D">
              <w:t>.</w:t>
            </w:r>
            <w:r w:rsidRPr="00094848">
              <w:t>57%</w:t>
            </w:r>
          </w:p>
        </w:tc>
        <w:tc>
          <w:tcPr>
            <w:tcW w:w="1060" w:type="dxa"/>
            <w:tcBorders>
              <w:top w:val="nil"/>
              <w:left w:val="nil"/>
              <w:bottom w:val="nil"/>
              <w:right w:val="nil"/>
            </w:tcBorders>
            <w:shd w:val="clear" w:color="auto" w:fill="auto"/>
            <w:noWrap/>
            <w:vAlign w:val="center"/>
            <w:hideMark/>
          </w:tcPr>
          <w:p w14:paraId="4B2639BE" w14:textId="3343DFC7" w:rsidR="00094848" w:rsidRPr="00094848" w:rsidRDefault="00094848" w:rsidP="00094848">
            <w:r w:rsidRPr="00094848">
              <w:t>-1</w:t>
            </w:r>
            <w:r w:rsidR="0099634D">
              <w:t>.</w:t>
            </w:r>
            <w:r w:rsidRPr="00094848">
              <w:t>82%</w:t>
            </w:r>
          </w:p>
        </w:tc>
        <w:tc>
          <w:tcPr>
            <w:tcW w:w="2061" w:type="dxa"/>
            <w:tcBorders>
              <w:top w:val="nil"/>
              <w:left w:val="nil"/>
              <w:bottom w:val="nil"/>
              <w:right w:val="single" w:sz="4" w:space="0" w:color="auto"/>
            </w:tcBorders>
            <w:shd w:val="clear" w:color="auto" w:fill="auto"/>
            <w:noWrap/>
            <w:vAlign w:val="center"/>
            <w:hideMark/>
          </w:tcPr>
          <w:p w14:paraId="14820B03" w14:textId="4DEC9415" w:rsidR="00094848" w:rsidRPr="00094848" w:rsidRDefault="00094848" w:rsidP="00094848">
            <w:r w:rsidRPr="00094848">
              <w:t>-1</w:t>
            </w:r>
            <w:r w:rsidR="0099634D">
              <w:t>.</w:t>
            </w:r>
            <w:r w:rsidRPr="00094848">
              <w:t>68%</w:t>
            </w:r>
          </w:p>
        </w:tc>
        <w:tc>
          <w:tcPr>
            <w:tcW w:w="1060" w:type="dxa"/>
            <w:tcBorders>
              <w:top w:val="nil"/>
              <w:left w:val="nil"/>
              <w:bottom w:val="nil"/>
              <w:right w:val="nil"/>
            </w:tcBorders>
            <w:shd w:val="clear" w:color="auto" w:fill="auto"/>
            <w:noWrap/>
            <w:vAlign w:val="center"/>
            <w:hideMark/>
          </w:tcPr>
          <w:p w14:paraId="5BED3586"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362B41CD" w14:textId="77777777" w:rsidR="00094848" w:rsidRPr="00094848" w:rsidRDefault="00094848" w:rsidP="00094848">
            <w:r w:rsidRPr="00094848">
              <w:t>103%</w:t>
            </w:r>
          </w:p>
        </w:tc>
      </w:tr>
      <w:tr w:rsidR="00094848" w:rsidRPr="00094848" w14:paraId="4813E5BD"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29FA9F"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2D8082AD" w14:textId="07F9CBB7" w:rsidR="00094848" w:rsidRPr="00094848" w:rsidRDefault="00094848" w:rsidP="00094848">
            <w:r w:rsidRPr="00094848">
              <w:t>-0</w:t>
            </w:r>
            <w:r w:rsidR="0099634D">
              <w:t>.</w:t>
            </w:r>
            <w:r w:rsidRPr="00094848">
              <w:t>98%</w:t>
            </w:r>
          </w:p>
        </w:tc>
        <w:tc>
          <w:tcPr>
            <w:tcW w:w="1060" w:type="dxa"/>
            <w:tcBorders>
              <w:top w:val="nil"/>
              <w:left w:val="nil"/>
              <w:bottom w:val="nil"/>
              <w:right w:val="nil"/>
            </w:tcBorders>
            <w:shd w:val="clear" w:color="auto" w:fill="auto"/>
            <w:noWrap/>
            <w:vAlign w:val="center"/>
            <w:hideMark/>
          </w:tcPr>
          <w:p w14:paraId="3621E351" w14:textId="1508D60B" w:rsidR="00094848" w:rsidRPr="00094848" w:rsidRDefault="00094848" w:rsidP="00094848">
            <w:r w:rsidRPr="00094848">
              <w:t>-1</w:t>
            </w:r>
            <w:r w:rsidR="0099634D">
              <w:t>.</w:t>
            </w:r>
            <w:r w:rsidRPr="00094848">
              <w:t>07%</w:t>
            </w:r>
          </w:p>
        </w:tc>
        <w:tc>
          <w:tcPr>
            <w:tcW w:w="2061" w:type="dxa"/>
            <w:tcBorders>
              <w:top w:val="nil"/>
              <w:left w:val="nil"/>
              <w:bottom w:val="nil"/>
              <w:right w:val="single" w:sz="4" w:space="0" w:color="auto"/>
            </w:tcBorders>
            <w:shd w:val="clear" w:color="auto" w:fill="auto"/>
            <w:noWrap/>
            <w:vAlign w:val="center"/>
            <w:hideMark/>
          </w:tcPr>
          <w:p w14:paraId="4D1A644E" w14:textId="0F081E12" w:rsidR="00094848" w:rsidRPr="00094848" w:rsidRDefault="00094848" w:rsidP="00094848">
            <w:r w:rsidRPr="00094848">
              <w:t>-0</w:t>
            </w:r>
            <w:r w:rsidR="0099634D">
              <w:t>.</w:t>
            </w:r>
            <w:r w:rsidRPr="00094848">
              <w:t>86%</w:t>
            </w:r>
          </w:p>
        </w:tc>
        <w:tc>
          <w:tcPr>
            <w:tcW w:w="1060" w:type="dxa"/>
            <w:tcBorders>
              <w:top w:val="nil"/>
              <w:left w:val="nil"/>
              <w:bottom w:val="nil"/>
              <w:right w:val="nil"/>
            </w:tcBorders>
            <w:shd w:val="clear" w:color="auto" w:fill="auto"/>
            <w:noWrap/>
            <w:vAlign w:val="center"/>
            <w:hideMark/>
          </w:tcPr>
          <w:p w14:paraId="0886E1ED" w14:textId="77777777" w:rsidR="00094848" w:rsidRPr="00094848" w:rsidRDefault="00094848" w:rsidP="00094848">
            <w:r w:rsidRPr="00094848">
              <w:t>101%</w:t>
            </w:r>
          </w:p>
        </w:tc>
        <w:tc>
          <w:tcPr>
            <w:tcW w:w="1060" w:type="dxa"/>
            <w:tcBorders>
              <w:top w:val="nil"/>
              <w:left w:val="nil"/>
              <w:bottom w:val="nil"/>
              <w:right w:val="single" w:sz="8" w:space="0" w:color="auto"/>
            </w:tcBorders>
            <w:shd w:val="clear" w:color="auto" w:fill="auto"/>
            <w:noWrap/>
            <w:vAlign w:val="center"/>
            <w:hideMark/>
          </w:tcPr>
          <w:p w14:paraId="3995EF8E" w14:textId="77777777" w:rsidR="00094848" w:rsidRPr="00094848" w:rsidRDefault="00094848" w:rsidP="00094848">
            <w:r w:rsidRPr="00094848">
              <w:t>97%</w:t>
            </w:r>
          </w:p>
        </w:tc>
      </w:tr>
      <w:tr w:rsidR="00094848" w:rsidRPr="00094848" w14:paraId="1F80786C"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61649E"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395DDCE3"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60EFC1FC"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68F1D25C"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20201041"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91C589F" w14:textId="77777777" w:rsidR="00094848" w:rsidRPr="00094848" w:rsidRDefault="00094848" w:rsidP="00094848">
            <w:r w:rsidRPr="00094848">
              <w:t> </w:t>
            </w:r>
          </w:p>
        </w:tc>
      </w:tr>
      <w:tr w:rsidR="00094848" w:rsidRPr="00094848" w14:paraId="4BAED847"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E98849A"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5C23D8B7" w14:textId="45764340" w:rsidR="00094848" w:rsidRPr="00094848" w:rsidRDefault="00094848" w:rsidP="00094848">
            <w:r w:rsidRPr="00094848">
              <w:t>-1</w:t>
            </w:r>
            <w:r w:rsidR="0099634D">
              <w:t>.</w:t>
            </w:r>
            <w:r w:rsidRPr="00094848">
              <w:t>30%</w:t>
            </w:r>
          </w:p>
        </w:tc>
        <w:tc>
          <w:tcPr>
            <w:tcW w:w="1060" w:type="dxa"/>
            <w:tcBorders>
              <w:top w:val="single" w:sz="8" w:space="0" w:color="auto"/>
              <w:left w:val="nil"/>
              <w:bottom w:val="nil"/>
              <w:right w:val="nil"/>
            </w:tcBorders>
            <w:shd w:val="clear" w:color="auto" w:fill="auto"/>
            <w:noWrap/>
            <w:vAlign w:val="center"/>
            <w:hideMark/>
          </w:tcPr>
          <w:p w14:paraId="663DDD56" w14:textId="64FEB641" w:rsidR="00094848" w:rsidRPr="00094848" w:rsidRDefault="00094848" w:rsidP="00094848">
            <w:r w:rsidRPr="00094848">
              <w:t>-1</w:t>
            </w:r>
            <w:r w:rsidR="0099634D">
              <w:t>.</w:t>
            </w:r>
            <w:r w:rsidRPr="00094848">
              <w:t>40%</w:t>
            </w:r>
          </w:p>
        </w:tc>
        <w:tc>
          <w:tcPr>
            <w:tcW w:w="2061" w:type="dxa"/>
            <w:tcBorders>
              <w:top w:val="single" w:sz="8" w:space="0" w:color="auto"/>
              <w:left w:val="nil"/>
              <w:bottom w:val="nil"/>
              <w:right w:val="single" w:sz="4" w:space="0" w:color="auto"/>
            </w:tcBorders>
            <w:shd w:val="clear" w:color="auto" w:fill="auto"/>
            <w:noWrap/>
            <w:vAlign w:val="center"/>
            <w:hideMark/>
          </w:tcPr>
          <w:p w14:paraId="6E612BEB" w14:textId="1AA2CACF" w:rsidR="00094848" w:rsidRPr="00094848" w:rsidRDefault="00094848" w:rsidP="00094848">
            <w:r w:rsidRPr="00094848">
              <w:t>-1</w:t>
            </w:r>
            <w:r w:rsidR="0099634D">
              <w:t>.</w:t>
            </w:r>
            <w:r w:rsidRPr="00094848">
              <w:t>41%</w:t>
            </w:r>
          </w:p>
        </w:tc>
        <w:tc>
          <w:tcPr>
            <w:tcW w:w="1060" w:type="dxa"/>
            <w:tcBorders>
              <w:top w:val="single" w:sz="8" w:space="0" w:color="auto"/>
              <w:left w:val="nil"/>
              <w:bottom w:val="nil"/>
              <w:right w:val="nil"/>
            </w:tcBorders>
            <w:shd w:val="clear" w:color="auto" w:fill="auto"/>
            <w:noWrap/>
            <w:vAlign w:val="center"/>
            <w:hideMark/>
          </w:tcPr>
          <w:p w14:paraId="20DEC3FE" w14:textId="77777777" w:rsidR="00094848" w:rsidRPr="00094848" w:rsidRDefault="00094848" w:rsidP="00094848">
            <w:r w:rsidRPr="00094848">
              <w:t>101%</w:t>
            </w:r>
          </w:p>
        </w:tc>
        <w:tc>
          <w:tcPr>
            <w:tcW w:w="1060" w:type="dxa"/>
            <w:tcBorders>
              <w:top w:val="single" w:sz="8" w:space="0" w:color="auto"/>
              <w:left w:val="nil"/>
              <w:bottom w:val="nil"/>
              <w:right w:val="single" w:sz="8" w:space="0" w:color="auto"/>
            </w:tcBorders>
            <w:shd w:val="clear" w:color="auto" w:fill="auto"/>
            <w:noWrap/>
            <w:vAlign w:val="center"/>
            <w:hideMark/>
          </w:tcPr>
          <w:p w14:paraId="1D11B739" w14:textId="77777777" w:rsidR="00094848" w:rsidRPr="00094848" w:rsidRDefault="00094848" w:rsidP="00094848">
            <w:r w:rsidRPr="00094848">
              <w:t>100%</w:t>
            </w:r>
          </w:p>
        </w:tc>
      </w:tr>
      <w:tr w:rsidR="00094848" w:rsidRPr="00094848" w14:paraId="23E10622"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ABFC14" w14:textId="77777777" w:rsidR="00094848" w:rsidRPr="00094848" w:rsidRDefault="00094848" w:rsidP="00094848">
            <w:r w:rsidRPr="00094848">
              <w:t>Class D</w:t>
            </w:r>
          </w:p>
        </w:tc>
        <w:tc>
          <w:tcPr>
            <w:tcW w:w="1060" w:type="dxa"/>
            <w:tcBorders>
              <w:top w:val="single" w:sz="8" w:space="0" w:color="auto"/>
              <w:left w:val="nil"/>
              <w:bottom w:val="nil"/>
              <w:right w:val="nil"/>
            </w:tcBorders>
            <w:shd w:val="clear" w:color="auto" w:fill="auto"/>
            <w:noWrap/>
            <w:vAlign w:val="center"/>
            <w:hideMark/>
          </w:tcPr>
          <w:p w14:paraId="19F24E67" w14:textId="724B2FF4" w:rsidR="00094848" w:rsidRPr="00094848" w:rsidRDefault="00094848" w:rsidP="00094848">
            <w:r w:rsidRPr="00094848">
              <w:t>-0</w:t>
            </w:r>
            <w:r w:rsidR="0099634D">
              <w:t>.</w:t>
            </w:r>
            <w:r w:rsidRPr="00094848">
              <w:t>98%</w:t>
            </w:r>
          </w:p>
        </w:tc>
        <w:tc>
          <w:tcPr>
            <w:tcW w:w="1060" w:type="dxa"/>
            <w:tcBorders>
              <w:top w:val="single" w:sz="8" w:space="0" w:color="auto"/>
              <w:left w:val="nil"/>
              <w:bottom w:val="nil"/>
              <w:right w:val="nil"/>
            </w:tcBorders>
            <w:shd w:val="clear" w:color="auto" w:fill="auto"/>
            <w:noWrap/>
            <w:vAlign w:val="center"/>
            <w:hideMark/>
          </w:tcPr>
          <w:p w14:paraId="7FB695AA" w14:textId="497B8BCA" w:rsidR="00094848" w:rsidRPr="00094848" w:rsidRDefault="00094848" w:rsidP="00094848">
            <w:r w:rsidRPr="00094848">
              <w:t>-0</w:t>
            </w:r>
            <w:r w:rsidR="0099634D">
              <w:t>.</w:t>
            </w:r>
            <w:r w:rsidRPr="00094848">
              <w:t>77%</w:t>
            </w:r>
          </w:p>
        </w:tc>
        <w:tc>
          <w:tcPr>
            <w:tcW w:w="2061" w:type="dxa"/>
            <w:tcBorders>
              <w:top w:val="single" w:sz="8" w:space="0" w:color="auto"/>
              <w:left w:val="nil"/>
              <w:bottom w:val="nil"/>
              <w:right w:val="single" w:sz="4" w:space="0" w:color="auto"/>
            </w:tcBorders>
            <w:shd w:val="clear" w:color="auto" w:fill="auto"/>
            <w:noWrap/>
            <w:vAlign w:val="center"/>
            <w:hideMark/>
          </w:tcPr>
          <w:p w14:paraId="1A988934" w14:textId="23AEB0CE" w:rsidR="00094848" w:rsidRPr="00094848" w:rsidRDefault="00094848" w:rsidP="00094848">
            <w:r w:rsidRPr="00094848">
              <w:t>-0</w:t>
            </w:r>
            <w:r w:rsidR="0099634D">
              <w:t>.</w:t>
            </w:r>
            <w:r w:rsidRPr="00094848">
              <w:t>62%</w:t>
            </w:r>
          </w:p>
        </w:tc>
        <w:tc>
          <w:tcPr>
            <w:tcW w:w="1060" w:type="dxa"/>
            <w:tcBorders>
              <w:top w:val="single" w:sz="8" w:space="0" w:color="auto"/>
              <w:left w:val="nil"/>
              <w:bottom w:val="nil"/>
              <w:right w:val="nil"/>
            </w:tcBorders>
            <w:shd w:val="clear" w:color="auto" w:fill="auto"/>
            <w:noWrap/>
            <w:vAlign w:val="center"/>
            <w:hideMark/>
          </w:tcPr>
          <w:p w14:paraId="68D45FD6" w14:textId="77777777" w:rsidR="00094848" w:rsidRPr="00094848" w:rsidRDefault="00094848" w:rsidP="00094848">
            <w:r w:rsidRPr="00094848">
              <w:t>100%</w:t>
            </w:r>
          </w:p>
        </w:tc>
        <w:tc>
          <w:tcPr>
            <w:tcW w:w="1060" w:type="dxa"/>
            <w:tcBorders>
              <w:top w:val="single" w:sz="8" w:space="0" w:color="auto"/>
              <w:left w:val="nil"/>
              <w:bottom w:val="nil"/>
              <w:right w:val="single" w:sz="8" w:space="0" w:color="auto"/>
            </w:tcBorders>
            <w:shd w:val="clear" w:color="auto" w:fill="auto"/>
            <w:noWrap/>
            <w:vAlign w:val="center"/>
            <w:hideMark/>
          </w:tcPr>
          <w:p w14:paraId="366D8DAD" w14:textId="77777777" w:rsidR="00094848" w:rsidRPr="00094848" w:rsidRDefault="00094848" w:rsidP="00094848">
            <w:r w:rsidRPr="00094848">
              <w:t>93%</w:t>
            </w:r>
          </w:p>
        </w:tc>
      </w:tr>
      <w:tr w:rsidR="00094848" w:rsidRPr="00094848" w14:paraId="67D9D7FD" w14:textId="77777777" w:rsidTr="00094848">
        <w:trPr>
          <w:trHeight w:val="255"/>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AB5097E" w14:textId="77777777" w:rsidR="00094848" w:rsidRPr="00094848" w:rsidRDefault="00094848" w:rsidP="00094848">
            <w:r w:rsidRPr="00094848">
              <w:t>Class F</w:t>
            </w:r>
          </w:p>
        </w:tc>
        <w:tc>
          <w:tcPr>
            <w:tcW w:w="1060" w:type="dxa"/>
            <w:tcBorders>
              <w:top w:val="nil"/>
              <w:left w:val="nil"/>
              <w:bottom w:val="single" w:sz="8" w:space="0" w:color="auto"/>
              <w:right w:val="nil"/>
            </w:tcBorders>
            <w:shd w:val="clear" w:color="auto" w:fill="auto"/>
            <w:noWrap/>
            <w:vAlign w:val="center"/>
            <w:hideMark/>
          </w:tcPr>
          <w:p w14:paraId="5E39D0A8" w14:textId="7FC1A24D"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6B06AB79" w14:textId="427C7183"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79ED371E" w14:textId="3B1B8D13"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1C6864F9" w14:textId="77777777" w:rsidR="00094848" w:rsidRPr="00094848" w:rsidRDefault="00094848" w:rsidP="00094848">
            <w:r w:rsidRPr="00094848">
              <w:t>99%</w:t>
            </w:r>
          </w:p>
        </w:tc>
        <w:tc>
          <w:tcPr>
            <w:tcW w:w="1060" w:type="dxa"/>
            <w:tcBorders>
              <w:top w:val="nil"/>
              <w:left w:val="nil"/>
              <w:bottom w:val="single" w:sz="8" w:space="0" w:color="auto"/>
              <w:right w:val="single" w:sz="8" w:space="0" w:color="auto"/>
            </w:tcBorders>
            <w:shd w:val="clear" w:color="auto" w:fill="auto"/>
            <w:noWrap/>
            <w:vAlign w:val="center"/>
            <w:hideMark/>
          </w:tcPr>
          <w:p w14:paraId="6BF66DA9" w14:textId="77777777" w:rsidR="00094848" w:rsidRPr="00094848" w:rsidRDefault="00094848" w:rsidP="00094848">
            <w:r w:rsidRPr="00094848">
              <w:t>95%</w:t>
            </w:r>
          </w:p>
        </w:tc>
      </w:tr>
      <w:tr w:rsidR="00094848" w:rsidRPr="00094848" w14:paraId="4A7D0B41" w14:textId="77777777" w:rsidTr="00094848">
        <w:trPr>
          <w:trHeight w:val="255"/>
        </w:trPr>
        <w:tc>
          <w:tcPr>
            <w:tcW w:w="1640" w:type="dxa"/>
            <w:tcBorders>
              <w:top w:val="nil"/>
              <w:left w:val="nil"/>
              <w:bottom w:val="nil"/>
              <w:right w:val="nil"/>
            </w:tcBorders>
            <w:shd w:val="clear" w:color="auto" w:fill="auto"/>
            <w:noWrap/>
            <w:vAlign w:val="center"/>
            <w:hideMark/>
          </w:tcPr>
          <w:p w14:paraId="2B3FFED2"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511F8612"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41673AD4"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3048AC23"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6F007B60"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008A08B7" w14:textId="77777777" w:rsidR="00094848" w:rsidRPr="00094848" w:rsidRDefault="00094848" w:rsidP="00094848"/>
        </w:tc>
      </w:tr>
      <w:tr w:rsidR="00094848" w:rsidRPr="00094848" w14:paraId="6EF624CE" w14:textId="77777777" w:rsidTr="00094848">
        <w:trPr>
          <w:trHeight w:val="255"/>
        </w:trPr>
        <w:tc>
          <w:tcPr>
            <w:tcW w:w="1640" w:type="dxa"/>
            <w:tcBorders>
              <w:top w:val="nil"/>
              <w:left w:val="nil"/>
              <w:bottom w:val="nil"/>
              <w:right w:val="nil"/>
            </w:tcBorders>
            <w:shd w:val="clear" w:color="auto" w:fill="auto"/>
            <w:noWrap/>
            <w:vAlign w:val="center"/>
            <w:hideMark/>
          </w:tcPr>
          <w:p w14:paraId="3A258DFD"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DC4EBE4"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169A6086"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3B75AE3A" w14:textId="77777777" w:rsidR="00094848" w:rsidRPr="00094848" w:rsidRDefault="00094848" w:rsidP="00737E3C">
            <w:pPr>
              <w:jc w:val="left"/>
              <w:rPr>
                <w:b/>
                <w:bCs/>
              </w:rPr>
            </w:pPr>
            <w:r w:rsidRPr="00094848">
              <w:rPr>
                <w:b/>
                <w:bCs/>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2CA9ADBB"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47A9D6E" w14:textId="77777777" w:rsidR="00094848" w:rsidRPr="00094848" w:rsidRDefault="00094848" w:rsidP="00094848">
            <w:r w:rsidRPr="00094848">
              <w:t> </w:t>
            </w:r>
          </w:p>
        </w:tc>
      </w:tr>
      <w:tr w:rsidR="00094848" w:rsidRPr="00094848" w14:paraId="4C233C1C" w14:textId="77777777" w:rsidTr="00094848">
        <w:trPr>
          <w:trHeight w:val="255"/>
        </w:trPr>
        <w:tc>
          <w:tcPr>
            <w:tcW w:w="1640" w:type="dxa"/>
            <w:tcBorders>
              <w:top w:val="nil"/>
              <w:left w:val="nil"/>
              <w:bottom w:val="nil"/>
              <w:right w:val="nil"/>
            </w:tcBorders>
            <w:shd w:val="clear" w:color="auto" w:fill="auto"/>
            <w:noWrap/>
            <w:vAlign w:val="center"/>
            <w:hideMark/>
          </w:tcPr>
          <w:p w14:paraId="73EED43D"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2C512D76"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4149C0BD"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4573E754" w14:textId="77777777" w:rsidR="00094848" w:rsidRPr="00094848" w:rsidRDefault="00094848" w:rsidP="00094848">
            <w:pPr>
              <w:rPr>
                <w:b/>
                <w:bCs/>
              </w:rPr>
            </w:pPr>
            <w:r w:rsidRPr="00094848">
              <w:rPr>
                <w:b/>
                <w:bCs/>
              </w:rPr>
              <w:t>Over HM-16.23</w:t>
            </w:r>
          </w:p>
        </w:tc>
        <w:tc>
          <w:tcPr>
            <w:tcW w:w="1060" w:type="dxa"/>
            <w:tcBorders>
              <w:top w:val="nil"/>
              <w:left w:val="nil"/>
              <w:bottom w:val="nil"/>
              <w:right w:val="nil"/>
            </w:tcBorders>
            <w:shd w:val="clear" w:color="auto" w:fill="auto"/>
            <w:noWrap/>
            <w:vAlign w:val="center"/>
            <w:hideMark/>
          </w:tcPr>
          <w:p w14:paraId="0A7E6519"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2DF932EB" w14:textId="77777777" w:rsidR="00094848" w:rsidRPr="00094848" w:rsidRDefault="00094848" w:rsidP="00094848">
            <w:pPr>
              <w:rPr>
                <w:b/>
                <w:bCs/>
              </w:rPr>
            </w:pPr>
            <w:r w:rsidRPr="00094848">
              <w:rPr>
                <w:b/>
                <w:bCs/>
              </w:rPr>
              <w:t> </w:t>
            </w:r>
          </w:p>
        </w:tc>
      </w:tr>
      <w:tr w:rsidR="00094848" w:rsidRPr="00094848" w14:paraId="4476A548" w14:textId="77777777" w:rsidTr="00094848">
        <w:trPr>
          <w:trHeight w:val="255"/>
        </w:trPr>
        <w:tc>
          <w:tcPr>
            <w:tcW w:w="1640" w:type="dxa"/>
            <w:tcBorders>
              <w:top w:val="nil"/>
              <w:left w:val="nil"/>
              <w:bottom w:val="nil"/>
              <w:right w:val="nil"/>
            </w:tcBorders>
            <w:shd w:val="clear" w:color="auto" w:fill="auto"/>
            <w:noWrap/>
            <w:vAlign w:val="center"/>
            <w:hideMark/>
          </w:tcPr>
          <w:p w14:paraId="7EC5D6BC"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06CBDEF7"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56355629"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57375815"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013AFAC5"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4EB30293" w14:textId="77777777" w:rsidR="00094848" w:rsidRPr="00094848" w:rsidRDefault="00094848" w:rsidP="00094848">
            <w:r w:rsidRPr="00094848">
              <w:t>DecT</w:t>
            </w:r>
          </w:p>
        </w:tc>
      </w:tr>
      <w:tr w:rsidR="00094848" w:rsidRPr="00094848" w14:paraId="7B7AB718"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AFA555"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6B66701D"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53E7F841"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052BA8DD"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6F9D231"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69018C92" w14:textId="77777777" w:rsidR="00094848" w:rsidRPr="00094848" w:rsidRDefault="00094848" w:rsidP="00094848">
            <w:r w:rsidRPr="00094848">
              <w:t> </w:t>
            </w:r>
          </w:p>
        </w:tc>
      </w:tr>
      <w:tr w:rsidR="00094848" w:rsidRPr="00094848" w14:paraId="52417C3E"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DCF0FCD"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7B9DFD84"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713AD2E"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48E7C435"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E5F00E3"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1DB20A4A" w14:textId="77777777" w:rsidR="00094848" w:rsidRPr="00094848" w:rsidRDefault="00094848" w:rsidP="00094848">
            <w:r w:rsidRPr="00094848">
              <w:t> </w:t>
            </w:r>
          </w:p>
        </w:tc>
      </w:tr>
      <w:tr w:rsidR="00094848" w:rsidRPr="00094848" w14:paraId="5CBF6864"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483BAD"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2F263DEE" w14:textId="2AFFED9E"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6922A462" w14:textId="374B8677"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71092408" w14:textId="67724251"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6B83E59" w14:textId="77777777" w:rsidR="00094848" w:rsidRPr="00094848" w:rsidRDefault="00094848" w:rsidP="00094848">
            <w:r w:rsidRPr="00094848">
              <w:t>99%</w:t>
            </w:r>
          </w:p>
        </w:tc>
        <w:tc>
          <w:tcPr>
            <w:tcW w:w="1060" w:type="dxa"/>
            <w:tcBorders>
              <w:top w:val="nil"/>
              <w:left w:val="nil"/>
              <w:bottom w:val="nil"/>
              <w:right w:val="single" w:sz="8" w:space="0" w:color="auto"/>
            </w:tcBorders>
            <w:shd w:val="clear" w:color="auto" w:fill="auto"/>
            <w:noWrap/>
            <w:vAlign w:val="center"/>
            <w:hideMark/>
          </w:tcPr>
          <w:p w14:paraId="653C7E1F" w14:textId="77777777" w:rsidR="00094848" w:rsidRPr="00094848" w:rsidRDefault="00094848" w:rsidP="00094848">
            <w:r w:rsidRPr="00094848">
              <w:t>101%</w:t>
            </w:r>
          </w:p>
        </w:tc>
      </w:tr>
      <w:tr w:rsidR="00094848" w:rsidRPr="00094848" w14:paraId="4CCB0552"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14AB35"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51F8D2CA" w14:textId="25671B62"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1BB749C" w14:textId="7F923F09"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1F756DB9" w14:textId="28894491"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76FF1F01" w14:textId="77777777" w:rsidR="00094848" w:rsidRPr="00094848" w:rsidRDefault="00094848" w:rsidP="00094848">
            <w:r w:rsidRPr="00094848">
              <w:t>98%</w:t>
            </w:r>
          </w:p>
        </w:tc>
        <w:tc>
          <w:tcPr>
            <w:tcW w:w="1060" w:type="dxa"/>
            <w:tcBorders>
              <w:top w:val="nil"/>
              <w:left w:val="nil"/>
              <w:bottom w:val="nil"/>
              <w:right w:val="single" w:sz="8" w:space="0" w:color="auto"/>
            </w:tcBorders>
            <w:shd w:val="clear" w:color="auto" w:fill="auto"/>
            <w:noWrap/>
            <w:vAlign w:val="center"/>
            <w:hideMark/>
          </w:tcPr>
          <w:p w14:paraId="34557089" w14:textId="77777777" w:rsidR="00094848" w:rsidRPr="00094848" w:rsidRDefault="00094848" w:rsidP="00094848">
            <w:r w:rsidRPr="00094848">
              <w:t>102%</w:t>
            </w:r>
          </w:p>
        </w:tc>
      </w:tr>
      <w:tr w:rsidR="00094848" w:rsidRPr="00094848" w14:paraId="04FCFBD1"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97F48E"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178DB64B" w14:textId="351831BD"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2971265" w14:textId="7C38E8F0"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68A97A8A" w14:textId="2E4D31C1"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48CEF5C5" w14:textId="77777777" w:rsidR="00094848" w:rsidRPr="00094848" w:rsidRDefault="00094848" w:rsidP="00094848">
            <w:r w:rsidRPr="00094848">
              <w:t>97%</w:t>
            </w:r>
          </w:p>
        </w:tc>
        <w:tc>
          <w:tcPr>
            <w:tcW w:w="1060" w:type="dxa"/>
            <w:tcBorders>
              <w:top w:val="nil"/>
              <w:left w:val="nil"/>
              <w:bottom w:val="nil"/>
              <w:right w:val="single" w:sz="8" w:space="0" w:color="auto"/>
            </w:tcBorders>
            <w:shd w:val="clear" w:color="auto" w:fill="auto"/>
            <w:noWrap/>
            <w:vAlign w:val="center"/>
            <w:hideMark/>
          </w:tcPr>
          <w:p w14:paraId="46B76726" w14:textId="77777777" w:rsidR="00094848" w:rsidRPr="00094848" w:rsidRDefault="00094848" w:rsidP="00094848">
            <w:r w:rsidRPr="00094848">
              <w:t>97%</w:t>
            </w:r>
          </w:p>
        </w:tc>
      </w:tr>
      <w:tr w:rsidR="00094848" w:rsidRPr="00094848" w14:paraId="4C5B5877"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5540B0"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799F8FE1" w14:textId="627A889C"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795F92F6" w14:textId="11D7BE2A"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6295DAAE" w14:textId="1CA6FD8B"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29F33408" w14:textId="77777777" w:rsidR="00094848" w:rsidRPr="00094848" w:rsidRDefault="00094848" w:rsidP="00094848">
            <w:r w:rsidRPr="00094848">
              <w:t>98%</w:t>
            </w:r>
          </w:p>
        </w:tc>
        <w:tc>
          <w:tcPr>
            <w:tcW w:w="1060" w:type="dxa"/>
            <w:tcBorders>
              <w:top w:val="single" w:sz="8" w:space="0" w:color="auto"/>
              <w:left w:val="nil"/>
              <w:bottom w:val="nil"/>
              <w:right w:val="single" w:sz="8" w:space="0" w:color="auto"/>
            </w:tcBorders>
            <w:shd w:val="clear" w:color="auto" w:fill="auto"/>
            <w:noWrap/>
            <w:vAlign w:val="center"/>
            <w:hideMark/>
          </w:tcPr>
          <w:p w14:paraId="721FE32E" w14:textId="77777777" w:rsidR="00094848" w:rsidRPr="00094848" w:rsidRDefault="00094848" w:rsidP="00094848">
            <w:r w:rsidRPr="00094848">
              <w:t>100%</w:t>
            </w:r>
          </w:p>
        </w:tc>
      </w:tr>
      <w:tr w:rsidR="00094848" w:rsidRPr="00094848" w14:paraId="3C127B2A"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675DB7B4"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15D5281" w14:textId="4D597E62"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4432D7BC" w14:textId="7D525AFA"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6D8B1BF7" w14:textId="5B791FCE"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0CBCB650" w14:textId="77777777" w:rsidR="00094848" w:rsidRPr="00094848" w:rsidRDefault="00094848" w:rsidP="00094848">
            <w:r w:rsidRPr="00094848">
              <w:t>99%</w:t>
            </w:r>
          </w:p>
        </w:tc>
        <w:tc>
          <w:tcPr>
            <w:tcW w:w="1060" w:type="dxa"/>
            <w:tcBorders>
              <w:top w:val="single" w:sz="8" w:space="0" w:color="auto"/>
              <w:left w:val="nil"/>
              <w:bottom w:val="nil"/>
              <w:right w:val="single" w:sz="8" w:space="0" w:color="auto"/>
            </w:tcBorders>
            <w:shd w:val="clear" w:color="auto" w:fill="auto"/>
            <w:noWrap/>
            <w:vAlign w:val="center"/>
            <w:hideMark/>
          </w:tcPr>
          <w:p w14:paraId="3EAADDF9" w14:textId="77777777" w:rsidR="00094848" w:rsidRPr="00094848" w:rsidRDefault="00094848" w:rsidP="00094848">
            <w:r w:rsidRPr="00094848">
              <w:t>104%</w:t>
            </w:r>
          </w:p>
        </w:tc>
      </w:tr>
      <w:tr w:rsidR="00094848" w:rsidRPr="00094848" w14:paraId="1478E371"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2C0BCEB4" w14:textId="77777777" w:rsidR="00094848" w:rsidRPr="00094848" w:rsidRDefault="00094848" w:rsidP="00094848">
            <w:r w:rsidRPr="00094848">
              <w:lastRenderedPageBreak/>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C059E10" w14:textId="50C60CC2"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5E8DC160" w14:textId="58E45008"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7F40597C" w14:textId="49DF2FC7"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62B5F38A" w14:textId="77777777" w:rsidR="00094848" w:rsidRPr="00094848" w:rsidRDefault="00094848" w:rsidP="00094848">
            <w:r w:rsidRPr="00094848">
              <w:t>97%</w:t>
            </w:r>
          </w:p>
        </w:tc>
        <w:tc>
          <w:tcPr>
            <w:tcW w:w="1060" w:type="dxa"/>
            <w:tcBorders>
              <w:top w:val="nil"/>
              <w:left w:val="nil"/>
              <w:bottom w:val="single" w:sz="8" w:space="0" w:color="auto"/>
              <w:right w:val="single" w:sz="8" w:space="0" w:color="auto"/>
            </w:tcBorders>
            <w:shd w:val="clear" w:color="auto" w:fill="auto"/>
            <w:noWrap/>
            <w:vAlign w:val="center"/>
            <w:hideMark/>
          </w:tcPr>
          <w:p w14:paraId="794CDAF5" w14:textId="77777777" w:rsidR="00094848" w:rsidRPr="00094848" w:rsidRDefault="00094848" w:rsidP="00094848">
            <w:r w:rsidRPr="00094848">
              <w:t>98%</w:t>
            </w:r>
          </w:p>
        </w:tc>
      </w:tr>
      <w:tr w:rsidR="00094848" w:rsidRPr="00094848" w14:paraId="5F06D5B8" w14:textId="77777777" w:rsidTr="00094848">
        <w:trPr>
          <w:trHeight w:val="255"/>
        </w:trPr>
        <w:tc>
          <w:tcPr>
            <w:tcW w:w="1640" w:type="dxa"/>
            <w:tcBorders>
              <w:top w:val="nil"/>
              <w:left w:val="nil"/>
              <w:bottom w:val="nil"/>
              <w:right w:val="nil"/>
            </w:tcBorders>
            <w:shd w:val="clear" w:color="auto" w:fill="auto"/>
            <w:noWrap/>
            <w:vAlign w:val="center"/>
            <w:hideMark/>
          </w:tcPr>
          <w:p w14:paraId="7CBA1208"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0952AEA7"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4402E5F4" w14:textId="77777777" w:rsidR="00094848" w:rsidRPr="00094848" w:rsidRDefault="00094848" w:rsidP="00094848"/>
        </w:tc>
        <w:tc>
          <w:tcPr>
            <w:tcW w:w="2061" w:type="dxa"/>
            <w:tcBorders>
              <w:top w:val="nil"/>
              <w:left w:val="nil"/>
              <w:bottom w:val="nil"/>
              <w:right w:val="nil"/>
            </w:tcBorders>
            <w:shd w:val="clear" w:color="auto" w:fill="auto"/>
            <w:noWrap/>
            <w:vAlign w:val="bottom"/>
            <w:hideMark/>
          </w:tcPr>
          <w:p w14:paraId="3E3C9EB4"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36A129CC" w14:textId="77777777" w:rsidR="00094848" w:rsidRPr="00094848" w:rsidRDefault="00094848" w:rsidP="00094848"/>
        </w:tc>
        <w:tc>
          <w:tcPr>
            <w:tcW w:w="1060" w:type="dxa"/>
            <w:tcBorders>
              <w:top w:val="nil"/>
              <w:left w:val="nil"/>
              <w:bottom w:val="nil"/>
              <w:right w:val="nil"/>
            </w:tcBorders>
            <w:shd w:val="clear" w:color="auto" w:fill="auto"/>
            <w:noWrap/>
            <w:vAlign w:val="bottom"/>
            <w:hideMark/>
          </w:tcPr>
          <w:p w14:paraId="5FCD38BF" w14:textId="77777777" w:rsidR="00094848" w:rsidRPr="00094848" w:rsidRDefault="00094848" w:rsidP="00094848"/>
        </w:tc>
      </w:tr>
      <w:tr w:rsidR="00094848" w:rsidRPr="00094848" w14:paraId="2D032E71" w14:textId="77777777" w:rsidTr="00094848">
        <w:trPr>
          <w:trHeight w:val="255"/>
        </w:trPr>
        <w:tc>
          <w:tcPr>
            <w:tcW w:w="1640" w:type="dxa"/>
            <w:tcBorders>
              <w:top w:val="nil"/>
              <w:left w:val="nil"/>
              <w:bottom w:val="nil"/>
              <w:right w:val="nil"/>
            </w:tcBorders>
            <w:shd w:val="clear" w:color="auto" w:fill="auto"/>
            <w:noWrap/>
            <w:vAlign w:val="center"/>
            <w:hideMark/>
          </w:tcPr>
          <w:p w14:paraId="2441E7FC" w14:textId="77777777" w:rsidR="00094848" w:rsidRPr="00094848" w:rsidRDefault="00094848" w:rsidP="00094848"/>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F6D76DB" w14:textId="77777777" w:rsidR="00094848" w:rsidRPr="00094848" w:rsidRDefault="00094848" w:rsidP="00094848">
            <w:pPr>
              <w:rPr>
                <w:b/>
                <w:bCs/>
              </w:rPr>
            </w:pPr>
            <w:r w:rsidRPr="00094848">
              <w:rPr>
                <w:b/>
                <w:bCs/>
              </w:rPr>
              <w:t> </w:t>
            </w:r>
          </w:p>
        </w:tc>
        <w:tc>
          <w:tcPr>
            <w:tcW w:w="1060" w:type="dxa"/>
            <w:tcBorders>
              <w:top w:val="single" w:sz="8" w:space="0" w:color="auto"/>
              <w:left w:val="nil"/>
              <w:bottom w:val="single" w:sz="8" w:space="0" w:color="auto"/>
              <w:right w:val="nil"/>
            </w:tcBorders>
            <w:shd w:val="clear" w:color="auto" w:fill="auto"/>
            <w:noWrap/>
            <w:vAlign w:val="center"/>
            <w:hideMark/>
          </w:tcPr>
          <w:p w14:paraId="75756DE5" w14:textId="77777777" w:rsidR="00094848" w:rsidRPr="00094848" w:rsidRDefault="00094848" w:rsidP="00094848">
            <w:r w:rsidRPr="00094848">
              <w:t> </w:t>
            </w:r>
          </w:p>
        </w:tc>
        <w:tc>
          <w:tcPr>
            <w:tcW w:w="2061" w:type="dxa"/>
            <w:tcBorders>
              <w:top w:val="single" w:sz="8" w:space="0" w:color="auto"/>
              <w:left w:val="nil"/>
              <w:bottom w:val="single" w:sz="8" w:space="0" w:color="auto"/>
              <w:right w:val="nil"/>
            </w:tcBorders>
            <w:shd w:val="clear" w:color="auto" w:fill="auto"/>
            <w:noWrap/>
            <w:vAlign w:val="center"/>
            <w:hideMark/>
          </w:tcPr>
          <w:p w14:paraId="3505EF31" w14:textId="77777777" w:rsidR="00094848" w:rsidRPr="00094848" w:rsidRDefault="00094848" w:rsidP="00094848">
            <w:pPr>
              <w:rPr>
                <w:b/>
                <w:bCs/>
              </w:rPr>
            </w:pPr>
            <w:r w:rsidRPr="00094848">
              <w:rPr>
                <w:b/>
                <w:bCs/>
              </w:rPr>
              <w:t xml:space="preserve">Low delay P Main10 </w:t>
            </w:r>
          </w:p>
        </w:tc>
        <w:tc>
          <w:tcPr>
            <w:tcW w:w="1060" w:type="dxa"/>
            <w:tcBorders>
              <w:top w:val="single" w:sz="8" w:space="0" w:color="auto"/>
              <w:left w:val="nil"/>
              <w:bottom w:val="single" w:sz="8" w:space="0" w:color="auto"/>
              <w:right w:val="nil"/>
            </w:tcBorders>
            <w:shd w:val="clear" w:color="auto" w:fill="auto"/>
            <w:noWrap/>
            <w:vAlign w:val="center"/>
            <w:hideMark/>
          </w:tcPr>
          <w:p w14:paraId="3FB5EE29" w14:textId="77777777" w:rsidR="00094848" w:rsidRPr="00094848" w:rsidRDefault="00094848" w:rsidP="00094848">
            <w:r w:rsidRPr="00094848">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17E800C" w14:textId="77777777" w:rsidR="00094848" w:rsidRPr="00094848" w:rsidRDefault="00094848" w:rsidP="00094848">
            <w:r w:rsidRPr="00094848">
              <w:t> </w:t>
            </w:r>
          </w:p>
        </w:tc>
      </w:tr>
      <w:tr w:rsidR="00094848" w:rsidRPr="00094848" w14:paraId="6C660547" w14:textId="77777777" w:rsidTr="00094848">
        <w:trPr>
          <w:trHeight w:val="255"/>
        </w:trPr>
        <w:tc>
          <w:tcPr>
            <w:tcW w:w="1640" w:type="dxa"/>
            <w:tcBorders>
              <w:top w:val="nil"/>
              <w:left w:val="nil"/>
              <w:bottom w:val="nil"/>
              <w:right w:val="nil"/>
            </w:tcBorders>
            <w:shd w:val="clear" w:color="auto" w:fill="auto"/>
            <w:noWrap/>
            <w:vAlign w:val="center"/>
            <w:hideMark/>
          </w:tcPr>
          <w:p w14:paraId="6E1975F9" w14:textId="77777777" w:rsidR="00094848" w:rsidRPr="00094848" w:rsidRDefault="00094848" w:rsidP="00094848"/>
        </w:tc>
        <w:tc>
          <w:tcPr>
            <w:tcW w:w="1060" w:type="dxa"/>
            <w:tcBorders>
              <w:top w:val="nil"/>
              <w:left w:val="single" w:sz="8" w:space="0" w:color="auto"/>
              <w:bottom w:val="nil"/>
              <w:right w:val="nil"/>
            </w:tcBorders>
            <w:shd w:val="clear" w:color="auto" w:fill="auto"/>
            <w:noWrap/>
            <w:vAlign w:val="center"/>
            <w:hideMark/>
          </w:tcPr>
          <w:p w14:paraId="61CFB1E3" w14:textId="77777777" w:rsidR="00094848" w:rsidRPr="00094848" w:rsidRDefault="00094848" w:rsidP="00094848">
            <w:pPr>
              <w:rPr>
                <w:b/>
                <w:bCs/>
              </w:rPr>
            </w:pPr>
            <w:r w:rsidRPr="00094848">
              <w:rPr>
                <w:b/>
                <w:bCs/>
              </w:rPr>
              <w:t> </w:t>
            </w:r>
          </w:p>
        </w:tc>
        <w:tc>
          <w:tcPr>
            <w:tcW w:w="1060" w:type="dxa"/>
            <w:tcBorders>
              <w:top w:val="nil"/>
              <w:left w:val="nil"/>
              <w:bottom w:val="nil"/>
              <w:right w:val="nil"/>
            </w:tcBorders>
            <w:shd w:val="clear" w:color="auto" w:fill="auto"/>
            <w:noWrap/>
            <w:vAlign w:val="center"/>
            <w:hideMark/>
          </w:tcPr>
          <w:p w14:paraId="77E848F9" w14:textId="77777777" w:rsidR="00094848" w:rsidRPr="00094848" w:rsidRDefault="00094848" w:rsidP="00094848">
            <w:pPr>
              <w:rPr>
                <w:b/>
                <w:bCs/>
              </w:rPr>
            </w:pPr>
            <w:r w:rsidRPr="00094848">
              <w:rPr>
                <w:b/>
                <w:bCs/>
              </w:rPr>
              <w:t> </w:t>
            </w:r>
          </w:p>
        </w:tc>
        <w:tc>
          <w:tcPr>
            <w:tcW w:w="2061" w:type="dxa"/>
            <w:tcBorders>
              <w:top w:val="nil"/>
              <w:left w:val="nil"/>
              <w:bottom w:val="nil"/>
              <w:right w:val="nil"/>
            </w:tcBorders>
            <w:shd w:val="clear" w:color="auto" w:fill="auto"/>
            <w:noWrap/>
            <w:vAlign w:val="center"/>
            <w:hideMark/>
          </w:tcPr>
          <w:p w14:paraId="25446DCC" w14:textId="77777777" w:rsidR="00094848" w:rsidRPr="00094848" w:rsidRDefault="00094848" w:rsidP="00094848">
            <w:pPr>
              <w:rPr>
                <w:b/>
                <w:bCs/>
              </w:rPr>
            </w:pPr>
            <w:r w:rsidRPr="00094848">
              <w:rPr>
                <w:b/>
                <w:bCs/>
              </w:rPr>
              <w:t>Over HM-16.23</w:t>
            </w:r>
          </w:p>
        </w:tc>
        <w:tc>
          <w:tcPr>
            <w:tcW w:w="1060" w:type="dxa"/>
            <w:tcBorders>
              <w:top w:val="nil"/>
              <w:left w:val="nil"/>
              <w:bottom w:val="nil"/>
              <w:right w:val="nil"/>
            </w:tcBorders>
            <w:shd w:val="clear" w:color="auto" w:fill="auto"/>
            <w:noWrap/>
            <w:vAlign w:val="center"/>
            <w:hideMark/>
          </w:tcPr>
          <w:p w14:paraId="4D34EFF8" w14:textId="77777777" w:rsidR="00094848" w:rsidRPr="00094848" w:rsidRDefault="00094848" w:rsidP="00094848">
            <w:pPr>
              <w:rPr>
                <w:b/>
                <w:bCs/>
              </w:rPr>
            </w:pPr>
            <w:r w:rsidRPr="00094848">
              <w:rPr>
                <w:b/>
                <w:bCs/>
              </w:rPr>
              <w:t> </w:t>
            </w:r>
          </w:p>
        </w:tc>
        <w:tc>
          <w:tcPr>
            <w:tcW w:w="1060" w:type="dxa"/>
            <w:tcBorders>
              <w:top w:val="nil"/>
              <w:left w:val="nil"/>
              <w:bottom w:val="nil"/>
              <w:right w:val="single" w:sz="8" w:space="0" w:color="auto"/>
            </w:tcBorders>
            <w:shd w:val="clear" w:color="auto" w:fill="auto"/>
            <w:noWrap/>
            <w:vAlign w:val="center"/>
            <w:hideMark/>
          </w:tcPr>
          <w:p w14:paraId="02E6D42A" w14:textId="77777777" w:rsidR="00094848" w:rsidRPr="00094848" w:rsidRDefault="00094848" w:rsidP="00094848">
            <w:pPr>
              <w:rPr>
                <w:b/>
                <w:bCs/>
              </w:rPr>
            </w:pPr>
            <w:r w:rsidRPr="00094848">
              <w:rPr>
                <w:b/>
                <w:bCs/>
              </w:rPr>
              <w:t> </w:t>
            </w:r>
          </w:p>
        </w:tc>
      </w:tr>
      <w:tr w:rsidR="00094848" w:rsidRPr="00094848" w14:paraId="4643E166" w14:textId="77777777" w:rsidTr="00094848">
        <w:trPr>
          <w:trHeight w:val="255"/>
        </w:trPr>
        <w:tc>
          <w:tcPr>
            <w:tcW w:w="1640" w:type="dxa"/>
            <w:tcBorders>
              <w:top w:val="nil"/>
              <w:left w:val="nil"/>
              <w:bottom w:val="nil"/>
              <w:right w:val="nil"/>
            </w:tcBorders>
            <w:shd w:val="clear" w:color="auto" w:fill="auto"/>
            <w:noWrap/>
            <w:vAlign w:val="center"/>
            <w:hideMark/>
          </w:tcPr>
          <w:p w14:paraId="20E57394" w14:textId="77777777" w:rsidR="00094848" w:rsidRPr="00094848" w:rsidRDefault="00094848" w:rsidP="00094848">
            <w:pPr>
              <w:rPr>
                <w:b/>
                <w:bCs/>
              </w:rPr>
            </w:pPr>
          </w:p>
        </w:tc>
        <w:tc>
          <w:tcPr>
            <w:tcW w:w="1060" w:type="dxa"/>
            <w:tcBorders>
              <w:top w:val="nil"/>
              <w:left w:val="single" w:sz="8" w:space="0" w:color="auto"/>
              <w:bottom w:val="single" w:sz="8" w:space="0" w:color="auto"/>
              <w:right w:val="nil"/>
            </w:tcBorders>
            <w:shd w:val="clear" w:color="auto" w:fill="auto"/>
            <w:noWrap/>
            <w:vAlign w:val="center"/>
            <w:hideMark/>
          </w:tcPr>
          <w:p w14:paraId="1D8FA5D9" w14:textId="77777777" w:rsidR="00094848" w:rsidRPr="00094848" w:rsidRDefault="00094848" w:rsidP="00094848">
            <w:r w:rsidRPr="00094848">
              <w:t>Y</w:t>
            </w:r>
          </w:p>
        </w:tc>
        <w:tc>
          <w:tcPr>
            <w:tcW w:w="1060" w:type="dxa"/>
            <w:tcBorders>
              <w:top w:val="nil"/>
              <w:left w:val="nil"/>
              <w:bottom w:val="single" w:sz="8" w:space="0" w:color="auto"/>
              <w:right w:val="nil"/>
            </w:tcBorders>
            <w:shd w:val="clear" w:color="auto" w:fill="auto"/>
            <w:noWrap/>
            <w:vAlign w:val="center"/>
            <w:hideMark/>
          </w:tcPr>
          <w:p w14:paraId="2ADA2856" w14:textId="77777777" w:rsidR="00094848" w:rsidRPr="00094848" w:rsidRDefault="00094848" w:rsidP="00094848">
            <w:r w:rsidRPr="00094848">
              <w:t>U</w:t>
            </w:r>
          </w:p>
        </w:tc>
        <w:tc>
          <w:tcPr>
            <w:tcW w:w="2061" w:type="dxa"/>
            <w:tcBorders>
              <w:top w:val="nil"/>
              <w:left w:val="nil"/>
              <w:bottom w:val="single" w:sz="8" w:space="0" w:color="auto"/>
              <w:right w:val="single" w:sz="4" w:space="0" w:color="auto"/>
            </w:tcBorders>
            <w:shd w:val="clear" w:color="auto" w:fill="auto"/>
            <w:noWrap/>
            <w:vAlign w:val="center"/>
            <w:hideMark/>
          </w:tcPr>
          <w:p w14:paraId="0E4A2F0E" w14:textId="77777777" w:rsidR="00094848" w:rsidRPr="00094848" w:rsidRDefault="00094848" w:rsidP="00094848">
            <w:r w:rsidRPr="00094848">
              <w:t>V</w:t>
            </w:r>
          </w:p>
        </w:tc>
        <w:tc>
          <w:tcPr>
            <w:tcW w:w="1060" w:type="dxa"/>
            <w:tcBorders>
              <w:top w:val="nil"/>
              <w:left w:val="nil"/>
              <w:bottom w:val="single" w:sz="8" w:space="0" w:color="auto"/>
              <w:right w:val="nil"/>
            </w:tcBorders>
            <w:shd w:val="clear" w:color="auto" w:fill="auto"/>
            <w:noWrap/>
            <w:vAlign w:val="center"/>
            <w:hideMark/>
          </w:tcPr>
          <w:p w14:paraId="4EFBEE52" w14:textId="77777777" w:rsidR="00094848" w:rsidRPr="00094848" w:rsidRDefault="00094848" w:rsidP="00094848">
            <w:r w:rsidRPr="00094848">
              <w:t>EncT</w:t>
            </w:r>
          </w:p>
        </w:tc>
        <w:tc>
          <w:tcPr>
            <w:tcW w:w="1060" w:type="dxa"/>
            <w:tcBorders>
              <w:top w:val="nil"/>
              <w:left w:val="nil"/>
              <w:bottom w:val="single" w:sz="8" w:space="0" w:color="auto"/>
              <w:right w:val="single" w:sz="8" w:space="0" w:color="auto"/>
            </w:tcBorders>
            <w:shd w:val="clear" w:color="auto" w:fill="auto"/>
            <w:noWrap/>
            <w:vAlign w:val="center"/>
            <w:hideMark/>
          </w:tcPr>
          <w:p w14:paraId="31F2AF82" w14:textId="77777777" w:rsidR="00094848" w:rsidRPr="00094848" w:rsidRDefault="00094848" w:rsidP="00094848">
            <w:r w:rsidRPr="00094848">
              <w:t>DecT</w:t>
            </w:r>
          </w:p>
        </w:tc>
      </w:tr>
      <w:tr w:rsidR="00094848" w:rsidRPr="00094848" w14:paraId="3B2C57A5"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2AD15C" w14:textId="77777777" w:rsidR="00094848" w:rsidRPr="00094848" w:rsidRDefault="00094848" w:rsidP="00094848">
            <w:r w:rsidRPr="00094848">
              <w:t>Class A1</w:t>
            </w:r>
          </w:p>
        </w:tc>
        <w:tc>
          <w:tcPr>
            <w:tcW w:w="1060" w:type="dxa"/>
            <w:tcBorders>
              <w:top w:val="nil"/>
              <w:left w:val="nil"/>
              <w:bottom w:val="nil"/>
              <w:right w:val="nil"/>
            </w:tcBorders>
            <w:shd w:val="clear" w:color="auto" w:fill="auto"/>
            <w:noWrap/>
            <w:vAlign w:val="center"/>
            <w:hideMark/>
          </w:tcPr>
          <w:p w14:paraId="46AE7EF4"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2F4929E3" w14:textId="77777777" w:rsidR="00094848" w:rsidRPr="00094848" w:rsidRDefault="00094848" w:rsidP="00094848">
            <w:r w:rsidRPr="00094848">
              <w:t> </w:t>
            </w:r>
          </w:p>
        </w:tc>
        <w:tc>
          <w:tcPr>
            <w:tcW w:w="2061" w:type="dxa"/>
            <w:tcBorders>
              <w:top w:val="nil"/>
              <w:left w:val="nil"/>
              <w:bottom w:val="nil"/>
              <w:right w:val="single" w:sz="4" w:space="0" w:color="auto"/>
            </w:tcBorders>
            <w:shd w:val="clear" w:color="auto" w:fill="auto"/>
            <w:noWrap/>
            <w:vAlign w:val="center"/>
            <w:hideMark/>
          </w:tcPr>
          <w:p w14:paraId="24D8BBBD"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29A70612"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07A0B42A" w14:textId="77777777" w:rsidR="00094848" w:rsidRPr="00094848" w:rsidRDefault="00094848" w:rsidP="00094848">
            <w:r w:rsidRPr="00094848">
              <w:t> </w:t>
            </w:r>
          </w:p>
        </w:tc>
      </w:tr>
      <w:tr w:rsidR="00094848" w:rsidRPr="00094848" w14:paraId="6A42BC19"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2B2B1C" w14:textId="77777777" w:rsidR="00094848" w:rsidRPr="00094848" w:rsidRDefault="00094848" w:rsidP="00094848">
            <w:r w:rsidRPr="00094848">
              <w:t>Class A2</w:t>
            </w:r>
          </w:p>
        </w:tc>
        <w:tc>
          <w:tcPr>
            <w:tcW w:w="1060" w:type="dxa"/>
            <w:tcBorders>
              <w:top w:val="nil"/>
              <w:left w:val="nil"/>
              <w:bottom w:val="nil"/>
              <w:right w:val="nil"/>
            </w:tcBorders>
            <w:shd w:val="clear" w:color="auto" w:fill="auto"/>
            <w:noWrap/>
            <w:vAlign w:val="center"/>
            <w:hideMark/>
          </w:tcPr>
          <w:p w14:paraId="2621A6AB"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7403AB42" w14:textId="77777777" w:rsidR="00094848" w:rsidRPr="00094848" w:rsidRDefault="00094848" w:rsidP="00094848"/>
        </w:tc>
        <w:tc>
          <w:tcPr>
            <w:tcW w:w="2061" w:type="dxa"/>
            <w:tcBorders>
              <w:top w:val="nil"/>
              <w:left w:val="nil"/>
              <w:bottom w:val="nil"/>
              <w:right w:val="single" w:sz="4" w:space="0" w:color="auto"/>
            </w:tcBorders>
            <w:shd w:val="clear" w:color="auto" w:fill="auto"/>
            <w:noWrap/>
            <w:vAlign w:val="center"/>
            <w:hideMark/>
          </w:tcPr>
          <w:p w14:paraId="4BCE0B92" w14:textId="77777777" w:rsidR="00094848" w:rsidRPr="00094848" w:rsidRDefault="00094848" w:rsidP="00094848">
            <w:r w:rsidRPr="00094848">
              <w:t> </w:t>
            </w:r>
          </w:p>
        </w:tc>
        <w:tc>
          <w:tcPr>
            <w:tcW w:w="1060" w:type="dxa"/>
            <w:tcBorders>
              <w:top w:val="nil"/>
              <w:left w:val="nil"/>
              <w:bottom w:val="nil"/>
              <w:right w:val="nil"/>
            </w:tcBorders>
            <w:shd w:val="clear" w:color="auto" w:fill="auto"/>
            <w:noWrap/>
            <w:vAlign w:val="center"/>
            <w:hideMark/>
          </w:tcPr>
          <w:p w14:paraId="3A9EBEF9" w14:textId="77777777" w:rsidR="00094848" w:rsidRPr="00094848" w:rsidRDefault="00094848" w:rsidP="00094848">
            <w:r w:rsidRPr="00094848">
              <w:t> </w:t>
            </w:r>
          </w:p>
        </w:tc>
        <w:tc>
          <w:tcPr>
            <w:tcW w:w="1060" w:type="dxa"/>
            <w:tcBorders>
              <w:top w:val="nil"/>
              <w:left w:val="nil"/>
              <w:bottom w:val="nil"/>
              <w:right w:val="single" w:sz="8" w:space="0" w:color="auto"/>
            </w:tcBorders>
            <w:shd w:val="clear" w:color="auto" w:fill="auto"/>
            <w:noWrap/>
            <w:vAlign w:val="center"/>
            <w:hideMark/>
          </w:tcPr>
          <w:p w14:paraId="7711359D" w14:textId="77777777" w:rsidR="00094848" w:rsidRPr="00094848" w:rsidRDefault="00094848" w:rsidP="00094848">
            <w:r w:rsidRPr="00094848">
              <w:t> </w:t>
            </w:r>
          </w:p>
        </w:tc>
      </w:tr>
      <w:tr w:rsidR="00094848" w:rsidRPr="00094848" w14:paraId="0BE19FE5"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36F2DC" w14:textId="77777777" w:rsidR="00094848" w:rsidRPr="00094848" w:rsidRDefault="00094848" w:rsidP="00094848">
            <w:r w:rsidRPr="00094848">
              <w:t>Class B</w:t>
            </w:r>
          </w:p>
        </w:tc>
        <w:tc>
          <w:tcPr>
            <w:tcW w:w="1060" w:type="dxa"/>
            <w:tcBorders>
              <w:top w:val="nil"/>
              <w:left w:val="nil"/>
              <w:bottom w:val="nil"/>
              <w:right w:val="nil"/>
            </w:tcBorders>
            <w:shd w:val="clear" w:color="auto" w:fill="auto"/>
            <w:noWrap/>
            <w:vAlign w:val="center"/>
            <w:hideMark/>
          </w:tcPr>
          <w:p w14:paraId="600FAB5A" w14:textId="1238BC37"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542D75D5" w14:textId="25993212"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6F0E59EC" w14:textId="012296D6"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149CA202" w14:textId="77777777" w:rsidR="00094848" w:rsidRPr="00094848" w:rsidRDefault="00094848" w:rsidP="00094848">
            <w:r w:rsidRPr="00094848">
              <w:t>99%</w:t>
            </w:r>
          </w:p>
        </w:tc>
        <w:tc>
          <w:tcPr>
            <w:tcW w:w="1060" w:type="dxa"/>
            <w:tcBorders>
              <w:top w:val="nil"/>
              <w:left w:val="nil"/>
              <w:bottom w:val="nil"/>
              <w:right w:val="single" w:sz="8" w:space="0" w:color="auto"/>
            </w:tcBorders>
            <w:shd w:val="clear" w:color="auto" w:fill="auto"/>
            <w:noWrap/>
            <w:vAlign w:val="center"/>
            <w:hideMark/>
          </w:tcPr>
          <w:p w14:paraId="57FFD029" w14:textId="77777777" w:rsidR="00094848" w:rsidRPr="00094848" w:rsidRDefault="00094848" w:rsidP="00094848">
            <w:r w:rsidRPr="00094848">
              <w:t>99%</w:t>
            </w:r>
          </w:p>
        </w:tc>
      </w:tr>
      <w:tr w:rsidR="00094848" w:rsidRPr="00094848" w14:paraId="10CEE66D"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BFD65A" w14:textId="77777777" w:rsidR="00094848" w:rsidRPr="00094848" w:rsidRDefault="00094848" w:rsidP="00094848">
            <w:r w:rsidRPr="00094848">
              <w:t>Class C</w:t>
            </w:r>
          </w:p>
        </w:tc>
        <w:tc>
          <w:tcPr>
            <w:tcW w:w="1060" w:type="dxa"/>
            <w:tcBorders>
              <w:top w:val="nil"/>
              <w:left w:val="nil"/>
              <w:bottom w:val="nil"/>
              <w:right w:val="nil"/>
            </w:tcBorders>
            <w:shd w:val="clear" w:color="auto" w:fill="auto"/>
            <w:noWrap/>
            <w:vAlign w:val="center"/>
            <w:hideMark/>
          </w:tcPr>
          <w:p w14:paraId="7F8F2371" w14:textId="27014F5C"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14FA3B5" w14:textId="784E3810"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574821C2" w14:textId="6BC9B9A1"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543E280" w14:textId="77777777" w:rsidR="00094848" w:rsidRPr="00094848" w:rsidRDefault="00094848" w:rsidP="00094848">
            <w:r w:rsidRPr="00094848">
              <w:t>98%</w:t>
            </w:r>
          </w:p>
        </w:tc>
        <w:tc>
          <w:tcPr>
            <w:tcW w:w="1060" w:type="dxa"/>
            <w:tcBorders>
              <w:top w:val="nil"/>
              <w:left w:val="nil"/>
              <w:bottom w:val="nil"/>
              <w:right w:val="single" w:sz="8" w:space="0" w:color="auto"/>
            </w:tcBorders>
            <w:shd w:val="clear" w:color="auto" w:fill="auto"/>
            <w:noWrap/>
            <w:vAlign w:val="center"/>
            <w:hideMark/>
          </w:tcPr>
          <w:p w14:paraId="185505DE" w14:textId="77777777" w:rsidR="00094848" w:rsidRPr="00094848" w:rsidRDefault="00094848" w:rsidP="00094848">
            <w:r w:rsidRPr="00094848">
              <w:t>99%</w:t>
            </w:r>
          </w:p>
        </w:tc>
      </w:tr>
      <w:tr w:rsidR="00094848" w:rsidRPr="00094848" w14:paraId="5FE8A9F6" w14:textId="77777777" w:rsidTr="0009484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A8FBA" w14:textId="77777777" w:rsidR="00094848" w:rsidRPr="00094848" w:rsidRDefault="00094848" w:rsidP="00094848">
            <w:r w:rsidRPr="00094848">
              <w:t>Class E</w:t>
            </w:r>
          </w:p>
        </w:tc>
        <w:tc>
          <w:tcPr>
            <w:tcW w:w="1060" w:type="dxa"/>
            <w:tcBorders>
              <w:top w:val="nil"/>
              <w:left w:val="nil"/>
              <w:bottom w:val="nil"/>
              <w:right w:val="nil"/>
            </w:tcBorders>
            <w:shd w:val="clear" w:color="auto" w:fill="auto"/>
            <w:noWrap/>
            <w:vAlign w:val="center"/>
            <w:hideMark/>
          </w:tcPr>
          <w:p w14:paraId="4F18D23F" w14:textId="34E348CE"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0646A883" w14:textId="0E6CCF4C" w:rsidR="00094848" w:rsidRPr="00094848" w:rsidRDefault="00094848" w:rsidP="00094848">
            <w:r w:rsidRPr="00094848">
              <w:t>0</w:t>
            </w:r>
            <w:r w:rsidR="0099634D">
              <w:t>.</w:t>
            </w:r>
            <w:r w:rsidRPr="00094848">
              <w:t>00%</w:t>
            </w:r>
          </w:p>
        </w:tc>
        <w:tc>
          <w:tcPr>
            <w:tcW w:w="2061" w:type="dxa"/>
            <w:tcBorders>
              <w:top w:val="nil"/>
              <w:left w:val="nil"/>
              <w:bottom w:val="nil"/>
              <w:right w:val="single" w:sz="4" w:space="0" w:color="auto"/>
            </w:tcBorders>
            <w:shd w:val="clear" w:color="auto" w:fill="auto"/>
            <w:noWrap/>
            <w:vAlign w:val="center"/>
            <w:hideMark/>
          </w:tcPr>
          <w:p w14:paraId="5FBB5319" w14:textId="7F593C85" w:rsidR="00094848" w:rsidRPr="00094848" w:rsidRDefault="00094848" w:rsidP="00094848">
            <w:r w:rsidRPr="00094848">
              <w:t>0</w:t>
            </w:r>
            <w:r w:rsidR="0099634D">
              <w:t>.</w:t>
            </w:r>
            <w:r w:rsidRPr="00094848">
              <w:t>00%</w:t>
            </w:r>
          </w:p>
        </w:tc>
        <w:tc>
          <w:tcPr>
            <w:tcW w:w="1060" w:type="dxa"/>
            <w:tcBorders>
              <w:top w:val="nil"/>
              <w:left w:val="nil"/>
              <w:bottom w:val="nil"/>
              <w:right w:val="nil"/>
            </w:tcBorders>
            <w:shd w:val="clear" w:color="auto" w:fill="auto"/>
            <w:noWrap/>
            <w:vAlign w:val="center"/>
            <w:hideMark/>
          </w:tcPr>
          <w:p w14:paraId="306FD80D" w14:textId="77777777" w:rsidR="00094848" w:rsidRPr="00094848" w:rsidRDefault="00094848" w:rsidP="00094848">
            <w:r w:rsidRPr="00094848">
              <w:t>97%</w:t>
            </w:r>
          </w:p>
        </w:tc>
        <w:tc>
          <w:tcPr>
            <w:tcW w:w="1060" w:type="dxa"/>
            <w:tcBorders>
              <w:top w:val="nil"/>
              <w:left w:val="nil"/>
              <w:bottom w:val="nil"/>
              <w:right w:val="single" w:sz="8" w:space="0" w:color="auto"/>
            </w:tcBorders>
            <w:shd w:val="clear" w:color="auto" w:fill="auto"/>
            <w:noWrap/>
            <w:vAlign w:val="center"/>
            <w:hideMark/>
          </w:tcPr>
          <w:p w14:paraId="4DC028C3" w14:textId="77777777" w:rsidR="00094848" w:rsidRPr="00094848" w:rsidRDefault="00094848" w:rsidP="00094848">
            <w:r w:rsidRPr="00094848">
              <w:t>94%</w:t>
            </w:r>
          </w:p>
        </w:tc>
      </w:tr>
      <w:tr w:rsidR="00094848" w:rsidRPr="00094848" w14:paraId="0BDF335D" w14:textId="77777777" w:rsidTr="00094848">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CD3C7F" w14:textId="77777777" w:rsidR="00094848" w:rsidRPr="00094848" w:rsidRDefault="00094848" w:rsidP="00094848">
            <w:pPr>
              <w:rPr>
                <w:b/>
                <w:bCs/>
              </w:rPr>
            </w:pPr>
            <w:r w:rsidRPr="00094848">
              <w:rPr>
                <w:b/>
                <w:bCs/>
              </w:rPr>
              <w:t>Overall</w:t>
            </w:r>
          </w:p>
        </w:tc>
        <w:tc>
          <w:tcPr>
            <w:tcW w:w="1060" w:type="dxa"/>
            <w:tcBorders>
              <w:top w:val="single" w:sz="8" w:space="0" w:color="auto"/>
              <w:left w:val="nil"/>
              <w:bottom w:val="nil"/>
              <w:right w:val="nil"/>
            </w:tcBorders>
            <w:shd w:val="clear" w:color="auto" w:fill="auto"/>
            <w:noWrap/>
            <w:vAlign w:val="center"/>
            <w:hideMark/>
          </w:tcPr>
          <w:p w14:paraId="0B96D731" w14:textId="1D73B713"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4CA1A70" w14:textId="7B431802"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486517E6" w14:textId="57FD0933"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6952AAE5" w14:textId="77777777" w:rsidR="00094848" w:rsidRPr="00094848" w:rsidRDefault="00094848" w:rsidP="00094848">
            <w:r w:rsidRPr="00094848">
              <w:t>98%</w:t>
            </w:r>
          </w:p>
        </w:tc>
        <w:tc>
          <w:tcPr>
            <w:tcW w:w="1060" w:type="dxa"/>
            <w:tcBorders>
              <w:top w:val="single" w:sz="8" w:space="0" w:color="auto"/>
              <w:left w:val="nil"/>
              <w:bottom w:val="nil"/>
              <w:right w:val="single" w:sz="8" w:space="0" w:color="auto"/>
            </w:tcBorders>
            <w:shd w:val="clear" w:color="auto" w:fill="auto"/>
            <w:noWrap/>
            <w:vAlign w:val="center"/>
            <w:hideMark/>
          </w:tcPr>
          <w:p w14:paraId="2372F2F4" w14:textId="77777777" w:rsidR="00094848" w:rsidRPr="00094848" w:rsidRDefault="00094848" w:rsidP="00094848">
            <w:r w:rsidRPr="00094848">
              <w:t>98%</w:t>
            </w:r>
          </w:p>
        </w:tc>
      </w:tr>
      <w:tr w:rsidR="00094848" w:rsidRPr="00094848" w14:paraId="15C3807D" w14:textId="77777777" w:rsidTr="00094848">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CC23D85" w14:textId="77777777" w:rsidR="00094848" w:rsidRPr="00094848" w:rsidRDefault="00094848" w:rsidP="00094848">
            <w:r w:rsidRPr="00094848">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2BEDCC7" w14:textId="2156C8C3"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3F288061" w14:textId="1960B583" w:rsidR="00094848" w:rsidRPr="00094848" w:rsidRDefault="00094848" w:rsidP="00094848">
            <w:r w:rsidRPr="00094848">
              <w:t>0</w:t>
            </w:r>
            <w:r w:rsidR="0099634D">
              <w:t>.</w:t>
            </w:r>
            <w:r w:rsidRPr="00094848">
              <w:t>00%</w:t>
            </w:r>
          </w:p>
        </w:tc>
        <w:tc>
          <w:tcPr>
            <w:tcW w:w="2061" w:type="dxa"/>
            <w:tcBorders>
              <w:top w:val="single" w:sz="8" w:space="0" w:color="auto"/>
              <w:left w:val="nil"/>
              <w:bottom w:val="nil"/>
              <w:right w:val="single" w:sz="4" w:space="0" w:color="auto"/>
            </w:tcBorders>
            <w:shd w:val="clear" w:color="auto" w:fill="auto"/>
            <w:noWrap/>
            <w:vAlign w:val="center"/>
            <w:hideMark/>
          </w:tcPr>
          <w:p w14:paraId="0FD1EB06" w14:textId="2E201FCF" w:rsidR="00094848" w:rsidRPr="00094848" w:rsidRDefault="00094848" w:rsidP="00094848">
            <w:r w:rsidRPr="00094848">
              <w:t>0</w:t>
            </w:r>
            <w:r w:rsidR="0099634D">
              <w:t>.</w:t>
            </w:r>
            <w:r w:rsidRPr="00094848">
              <w:t>00%</w:t>
            </w:r>
          </w:p>
        </w:tc>
        <w:tc>
          <w:tcPr>
            <w:tcW w:w="1060" w:type="dxa"/>
            <w:tcBorders>
              <w:top w:val="single" w:sz="8" w:space="0" w:color="auto"/>
              <w:left w:val="nil"/>
              <w:bottom w:val="nil"/>
              <w:right w:val="nil"/>
            </w:tcBorders>
            <w:shd w:val="clear" w:color="auto" w:fill="auto"/>
            <w:noWrap/>
            <w:vAlign w:val="center"/>
            <w:hideMark/>
          </w:tcPr>
          <w:p w14:paraId="0331FA3C" w14:textId="77777777" w:rsidR="00094848" w:rsidRPr="00094848" w:rsidRDefault="00094848" w:rsidP="00094848">
            <w:r w:rsidRPr="00094848">
              <w:t>99%</w:t>
            </w:r>
          </w:p>
        </w:tc>
        <w:tc>
          <w:tcPr>
            <w:tcW w:w="1060" w:type="dxa"/>
            <w:tcBorders>
              <w:top w:val="single" w:sz="8" w:space="0" w:color="auto"/>
              <w:left w:val="nil"/>
              <w:bottom w:val="nil"/>
              <w:right w:val="single" w:sz="8" w:space="0" w:color="auto"/>
            </w:tcBorders>
            <w:shd w:val="clear" w:color="auto" w:fill="auto"/>
            <w:noWrap/>
            <w:vAlign w:val="center"/>
            <w:hideMark/>
          </w:tcPr>
          <w:p w14:paraId="2F5973FD" w14:textId="77777777" w:rsidR="00094848" w:rsidRPr="00094848" w:rsidRDefault="00094848" w:rsidP="00094848">
            <w:r w:rsidRPr="00094848">
              <w:t>103%</w:t>
            </w:r>
          </w:p>
        </w:tc>
      </w:tr>
      <w:tr w:rsidR="00094848" w:rsidRPr="00094848" w14:paraId="094AB41D" w14:textId="77777777" w:rsidTr="00094848">
        <w:trPr>
          <w:trHeight w:val="255"/>
        </w:trPr>
        <w:tc>
          <w:tcPr>
            <w:tcW w:w="1640" w:type="dxa"/>
            <w:tcBorders>
              <w:top w:val="nil"/>
              <w:left w:val="single" w:sz="8" w:space="0" w:color="auto"/>
              <w:bottom w:val="single" w:sz="8" w:space="0" w:color="auto"/>
              <w:right w:val="nil"/>
            </w:tcBorders>
            <w:shd w:val="clear" w:color="auto" w:fill="auto"/>
            <w:noWrap/>
            <w:vAlign w:val="center"/>
            <w:hideMark/>
          </w:tcPr>
          <w:p w14:paraId="08250225" w14:textId="77777777" w:rsidR="00094848" w:rsidRPr="00094848" w:rsidRDefault="00094848" w:rsidP="00094848">
            <w:r w:rsidRPr="00094848">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ED00AE7" w14:textId="21710B0A"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5E3F0201" w14:textId="08C13303" w:rsidR="00094848" w:rsidRPr="00094848" w:rsidRDefault="00094848" w:rsidP="00094848">
            <w:r w:rsidRPr="00094848">
              <w:t>0</w:t>
            </w:r>
            <w:r w:rsidR="0099634D">
              <w:t>.</w:t>
            </w:r>
            <w:r w:rsidRPr="00094848">
              <w:t>00%</w:t>
            </w:r>
          </w:p>
        </w:tc>
        <w:tc>
          <w:tcPr>
            <w:tcW w:w="2061" w:type="dxa"/>
            <w:tcBorders>
              <w:top w:val="nil"/>
              <w:left w:val="nil"/>
              <w:bottom w:val="single" w:sz="8" w:space="0" w:color="auto"/>
              <w:right w:val="single" w:sz="4" w:space="0" w:color="auto"/>
            </w:tcBorders>
            <w:shd w:val="clear" w:color="auto" w:fill="auto"/>
            <w:noWrap/>
            <w:vAlign w:val="center"/>
            <w:hideMark/>
          </w:tcPr>
          <w:p w14:paraId="323CC225" w14:textId="76CEAC4A" w:rsidR="00094848" w:rsidRPr="00094848" w:rsidRDefault="00094848" w:rsidP="00094848">
            <w:r w:rsidRPr="00094848">
              <w:t>0</w:t>
            </w:r>
            <w:r w:rsidR="0099634D">
              <w:t>.</w:t>
            </w:r>
            <w:r w:rsidRPr="00094848">
              <w:t>00%</w:t>
            </w:r>
          </w:p>
        </w:tc>
        <w:tc>
          <w:tcPr>
            <w:tcW w:w="1060" w:type="dxa"/>
            <w:tcBorders>
              <w:top w:val="nil"/>
              <w:left w:val="nil"/>
              <w:bottom w:val="single" w:sz="8" w:space="0" w:color="auto"/>
              <w:right w:val="nil"/>
            </w:tcBorders>
            <w:shd w:val="clear" w:color="auto" w:fill="auto"/>
            <w:noWrap/>
            <w:vAlign w:val="center"/>
            <w:hideMark/>
          </w:tcPr>
          <w:p w14:paraId="5FF0E0DA" w14:textId="77777777" w:rsidR="00094848" w:rsidRPr="00094848" w:rsidRDefault="00094848" w:rsidP="00094848">
            <w:r w:rsidRPr="00094848">
              <w:t>98%</w:t>
            </w:r>
          </w:p>
        </w:tc>
        <w:tc>
          <w:tcPr>
            <w:tcW w:w="1060" w:type="dxa"/>
            <w:tcBorders>
              <w:top w:val="nil"/>
              <w:left w:val="nil"/>
              <w:bottom w:val="single" w:sz="8" w:space="0" w:color="auto"/>
              <w:right w:val="single" w:sz="8" w:space="0" w:color="auto"/>
            </w:tcBorders>
            <w:shd w:val="clear" w:color="auto" w:fill="auto"/>
            <w:noWrap/>
            <w:vAlign w:val="center"/>
            <w:hideMark/>
          </w:tcPr>
          <w:p w14:paraId="36EEFC1D" w14:textId="77777777" w:rsidR="00094848" w:rsidRPr="00094848" w:rsidRDefault="00094848" w:rsidP="00094848">
            <w:r w:rsidRPr="00094848">
              <w:t>97%</w:t>
            </w:r>
          </w:p>
        </w:tc>
      </w:tr>
    </w:tbl>
    <w:p w14:paraId="11EC6C45" w14:textId="77777777" w:rsidR="00094848" w:rsidRPr="00094848" w:rsidRDefault="00094848" w:rsidP="00094848"/>
    <w:p w14:paraId="36023B3B" w14:textId="77777777" w:rsidR="00094848" w:rsidRPr="00094848" w:rsidRDefault="00094848" w:rsidP="00094848">
      <w:r w:rsidRPr="00094848">
        <w:t>As reported in the previous report, further information on lambda optimisation in HM would be appreciated, including comparison of allocation of bits within the GOP structures between HM and VTM.</w:t>
      </w:r>
    </w:p>
    <w:p w14:paraId="0EA707B3" w14:textId="77777777" w:rsidR="00094848" w:rsidRPr="00094848" w:rsidRDefault="00094848" w:rsidP="00094848">
      <w:r w:rsidRPr="00094848">
        <w:t xml:space="preserve">The </w:t>
      </w:r>
      <w:hyperlink r:id="rId70" w:history="1">
        <w:r w:rsidRPr="00094848">
          <w:rPr>
            <w:rStyle w:val="Hyperlink"/>
          </w:rPr>
          <w:t>HEVC bug tracker</w:t>
        </w:r>
      </w:hyperlink>
      <w:r w:rsidRPr="00094848">
        <w:t xml:space="preserve"> lists:</w:t>
      </w:r>
    </w:p>
    <w:p w14:paraId="38DF1985" w14:textId="77777777" w:rsidR="00094848" w:rsidRPr="00094848" w:rsidRDefault="00094848" w:rsidP="00094848">
      <w:pPr>
        <w:numPr>
          <w:ilvl w:val="0"/>
          <w:numId w:val="209"/>
        </w:numPr>
      </w:pPr>
      <w:r w:rsidRPr="00094848">
        <w:t>38 tickets for “HM”, most of which are more than 5 years,</w:t>
      </w:r>
    </w:p>
    <w:p w14:paraId="61E2E5B2" w14:textId="77777777" w:rsidR="00094848" w:rsidRPr="00094848" w:rsidRDefault="00094848" w:rsidP="00094848">
      <w:pPr>
        <w:numPr>
          <w:ilvl w:val="0"/>
          <w:numId w:val="209"/>
        </w:numPr>
      </w:pPr>
      <w:r w:rsidRPr="00094848">
        <w:t>1 ticket for “HM RExt”, which was created during this reporting period,</w:t>
      </w:r>
    </w:p>
    <w:p w14:paraId="5892CA75" w14:textId="77777777" w:rsidR="00094848" w:rsidRPr="00094848" w:rsidRDefault="00094848" w:rsidP="00094848">
      <w:pPr>
        <w:numPr>
          <w:ilvl w:val="0"/>
          <w:numId w:val="209"/>
        </w:numPr>
      </w:pPr>
      <w:r w:rsidRPr="00094848">
        <w:t>7 tickets for “HM SCC”, all of which are at least 3 years old,</w:t>
      </w:r>
    </w:p>
    <w:p w14:paraId="126DE0D2" w14:textId="77777777" w:rsidR="00094848" w:rsidRPr="00094848" w:rsidRDefault="00094848" w:rsidP="00094848">
      <w:r w:rsidRPr="00094848">
        <w:t>Help to address these tickets would be appreciated.</w:t>
      </w:r>
    </w:p>
    <w:p w14:paraId="1C568480" w14:textId="77777777" w:rsidR="00094848" w:rsidRPr="00094848" w:rsidRDefault="00094848" w:rsidP="00094848">
      <w:r w:rsidRPr="00094848">
        <w:t xml:space="preserve">One merge request is available related to HM SCC for ticket </w:t>
      </w:r>
      <w:hyperlink r:id="rId71" w:tooltip="Issue in Custom issue tracker" w:history="1">
        <w:r w:rsidRPr="00094848">
          <w:rPr>
            <w:rStyle w:val="Hyperlink"/>
          </w:rPr>
          <w:t>#1511</w:t>
        </w:r>
      </w:hyperlink>
      <w:r w:rsidRPr="00094848">
        <w:t xml:space="preserve"> on SCC reference picture marking. We would appreciate help to confirm that the proposed change matches the SCC text.</w:t>
      </w:r>
    </w:p>
    <w:p w14:paraId="3E25DC6C" w14:textId="77777777" w:rsidR="00094848" w:rsidRPr="00094848" w:rsidRDefault="00094848" w:rsidP="00737E3C">
      <w:pPr>
        <w:rPr>
          <w:b/>
          <w:bCs/>
        </w:rPr>
      </w:pPr>
      <w:r w:rsidRPr="00094848">
        <w:rPr>
          <w:b/>
          <w:bCs/>
        </w:rPr>
        <w:t>360Lib related activities</w:t>
      </w:r>
    </w:p>
    <w:p w14:paraId="4D85DE5F" w14:textId="77777777" w:rsidR="00094848" w:rsidRPr="00094848" w:rsidRDefault="00094848" w:rsidP="00094848">
      <w:r w:rsidRPr="00094848">
        <w:t>There is no update for 360Lib software.</w:t>
      </w:r>
    </w:p>
    <w:p w14:paraId="23B0B2C3" w14:textId="34D5FB1C" w:rsidR="00094848" w:rsidRDefault="00094848" w:rsidP="00094848">
      <w:r w:rsidRPr="00094848">
        <w:t xml:space="preserve">The following table is for the projection formats comparison using VTM-14.0 according to 360-degree video CTC (JVET-U2012) compared to that using VTM-13.0 (VTM-13.0 as anchor). </w:t>
      </w:r>
    </w:p>
    <w:p w14:paraId="100F36E5" w14:textId="77777777" w:rsidR="0099634D" w:rsidRPr="00094848" w:rsidRDefault="0099634D" w:rsidP="00094848"/>
    <w:tbl>
      <w:tblPr>
        <w:tblW w:w="5437" w:type="dxa"/>
        <w:jc w:val="center"/>
        <w:tblLook w:val="04A0" w:firstRow="1" w:lastRow="0" w:firstColumn="1" w:lastColumn="0" w:noHBand="0" w:noVBand="1"/>
      </w:tblPr>
      <w:tblGrid>
        <w:gridCol w:w="1037"/>
        <w:gridCol w:w="785"/>
        <w:gridCol w:w="785"/>
        <w:gridCol w:w="785"/>
        <w:gridCol w:w="785"/>
        <w:gridCol w:w="785"/>
        <w:gridCol w:w="785"/>
      </w:tblGrid>
      <w:tr w:rsidR="00094848" w:rsidRPr="00094848" w14:paraId="6BCD1F67" w14:textId="77777777" w:rsidTr="00094848">
        <w:trPr>
          <w:trHeight w:val="255"/>
          <w:jc w:val="center"/>
        </w:trPr>
        <w:tc>
          <w:tcPr>
            <w:tcW w:w="1037" w:type="dxa"/>
            <w:tcBorders>
              <w:top w:val="nil"/>
              <w:left w:val="nil"/>
              <w:bottom w:val="nil"/>
              <w:right w:val="nil"/>
            </w:tcBorders>
            <w:shd w:val="clear" w:color="auto" w:fill="auto"/>
            <w:noWrap/>
            <w:vAlign w:val="center"/>
            <w:hideMark/>
          </w:tcPr>
          <w:p w14:paraId="4CC6AAEC" w14:textId="77777777" w:rsidR="00094848" w:rsidRPr="00094848" w:rsidRDefault="00094848" w:rsidP="00094848"/>
        </w:tc>
        <w:tc>
          <w:tcPr>
            <w:tcW w:w="440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97EF88" w14:textId="77777777" w:rsidR="00094848" w:rsidRPr="00094848" w:rsidRDefault="00094848" w:rsidP="00094848">
            <w:pPr>
              <w:rPr>
                <w:b/>
                <w:bCs/>
              </w:rPr>
            </w:pPr>
            <w:r w:rsidRPr="00094848">
              <w:rPr>
                <w:b/>
                <w:bCs/>
              </w:rPr>
              <w:t>PERP: VTM-14.0 over VTM-13.0</w:t>
            </w:r>
          </w:p>
        </w:tc>
      </w:tr>
      <w:tr w:rsidR="00094848" w:rsidRPr="00094848" w14:paraId="09585724" w14:textId="77777777" w:rsidTr="00094848">
        <w:trPr>
          <w:trHeight w:val="255"/>
          <w:jc w:val="center"/>
        </w:trPr>
        <w:tc>
          <w:tcPr>
            <w:tcW w:w="1037" w:type="dxa"/>
            <w:tcBorders>
              <w:top w:val="nil"/>
              <w:left w:val="nil"/>
              <w:bottom w:val="nil"/>
              <w:right w:val="nil"/>
            </w:tcBorders>
            <w:shd w:val="clear" w:color="auto" w:fill="auto"/>
            <w:noWrap/>
            <w:vAlign w:val="center"/>
            <w:hideMark/>
          </w:tcPr>
          <w:p w14:paraId="373A9AF2" w14:textId="77777777" w:rsidR="00094848" w:rsidRPr="00094848" w:rsidRDefault="00094848" w:rsidP="00094848">
            <w:pPr>
              <w:rPr>
                <w:b/>
                <w:bCs/>
              </w:rPr>
            </w:pPr>
          </w:p>
        </w:tc>
        <w:tc>
          <w:tcPr>
            <w:tcW w:w="2219" w:type="dxa"/>
            <w:gridSpan w:val="3"/>
            <w:tcBorders>
              <w:top w:val="nil"/>
              <w:left w:val="single" w:sz="8" w:space="0" w:color="auto"/>
              <w:bottom w:val="single" w:sz="4" w:space="0" w:color="auto"/>
              <w:right w:val="nil"/>
            </w:tcBorders>
            <w:shd w:val="clear" w:color="auto" w:fill="auto"/>
            <w:noWrap/>
            <w:vAlign w:val="bottom"/>
            <w:hideMark/>
          </w:tcPr>
          <w:p w14:paraId="5E56F860" w14:textId="77777777" w:rsidR="00094848" w:rsidRPr="00094848" w:rsidRDefault="00094848" w:rsidP="00094848">
            <w:pPr>
              <w:rPr>
                <w:b/>
                <w:bCs/>
              </w:rPr>
            </w:pPr>
            <w:r w:rsidRPr="00094848">
              <w:rPr>
                <w:b/>
                <w:bCs/>
              </w:rPr>
              <w:t xml:space="preserve">End-to-end </w:t>
            </w:r>
          </w:p>
          <w:p w14:paraId="49835922" w14:textId="77777777" w:rsidR="00094848" w:rsidRPr="00094848" w:rsidRDefault="00094848" w:rsidP="00094848">
            <w:pPr>
              <w:rPr>
                <w:b/>
                <w:bCs/>
              </w:rPr>
            </w:pPr>
            <w:r w:rsidRPr="00094848">
              <w:rPr>
                <w:b/>
                <w:bCs/>
              </w:rPr>
              <w:t>WS-PSNR</w:t>
            </w:r>
          </w:p>
        </w:tc>
        <w:tc>
          <w:tcPr>
            <w:tcW w:w="2181"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4EFF5A86" w14:textId="77777777" w:rsidR="00094848" w:rsidRPr="00094848" w:rsidRDefault="00094848" w:rsidP="00094848">
            <w:pPr>
              <w:rPr>
                <w:b/>
                <w:bCs/>
              </w:rPr>
            </w:pPr>
            <w:r w:rsidRPr="00094848">
              <w:rPr>
                <w:b/>
                <w:bCs/>
              </w:rPr>
              <w:t xml:space="preserve">End-to-end </w:t>
            </w:r>
          </w:p>
          <w:p w14:paraId="3540931C" w14:textId="77777777" w:rsidR="00094848" w:rsidRPr="00094848" w:rsidRDefault="00094848" w:rsidP="00094848">
            <w:pPr>
              <w:rPr>
                <w:b/>
                <w:bCs/>
              </w:rPr>
            </w:pPr>
            <w:r w:rsidRPr="00094848">
              <w:rPr>
                <w:b/>
                <w:bCs/>
              </w:rPr>
              <w:t>S-PSNR-NN</w:t>
            </w:r>
          </w:p>
        </w:tc>
      </w:tr>
      <w:tr w:rsidR="00094848" w:rsidRPr="00094848" w14:paraId="61C2B484" w14:textId="77777777" w:rsidTr="00094848">
        <w:trPr>
          <w:trHeight w:val="255"/>
          <w:jc w:val="center"/>
        </w:trPr>
        <w:tc>
          <w:tcPr>
            <w:tcW w:w="1037" w:type="dxa"/>
            <w:tcBorders>
              <w:top w:val="nil"/>
              <w:left w:val="nil"/>
              <w:bottom w:val="nil"/>
              <w:right w:val="nil"/>
            </w:tcBorders>
            <w:shd w:val="clear" w:color="auto" w:fill="auto"/>
            <w:noWrap/>
            <w:vAlign w:val="center"/>
            <w:hideMark/>
          </w:tcPr>
          <w:p w14:paraId="1D13BBE0" w14:textId="77777777" w:rsidR="00094848" w:rsidRPr="00094848" w:rsidRDefault="00094848" w:rsidP="00094848">
            <w:pPr>
              <w:rPr>
                <w:b/>
                <w:bCs/>
              </w:rPr>
            </w:pPr>
          </w:p>
        </w:tc>
        <w:tc>
          <w:tcPr>
            <w:tcW w:w="765" w:type="dxa"/>
            <w:tcBorders>
              <w:top w:val="nil"/>
              <w:left w:val="single" w:sz="8" w:space="0" w:color="auto"/>
              <w:bottom w:val="nil"/>
              <w:right w:val="nil"/>
            </w:tcBorders>
            <w:shd w:val="clear" w:color="auto" w:fill="auto"/>
            <w:noWrap/>
            <w:vAlign w:val="bottom"/>
            <w:hideMark/>
          </w:tcPr>
          <w:p w14:paraId="191B31E8" w14:textId="77777777" w:rsidR="00094848" w:rsidRPr="00094848" w:rsidRDefault="00094848" w:rsidP="00094848">
            <w:r w:rsidRPr="00094848">
              <w:t>Y</w:t>
            </w:r>
          </w:p>
        </w:tc>
        <w:tc>
          <w:tcPr>
            <w:tcW w:w="727" w:type="dxa"/>
            <w:tcBorders>
              <w:top w:val="nil"/>
              <w:left w:val="nil"/>
              <w:bottom w:val="nil"/>
              <w:right w:val="nil"/>
            </w:tcBorders>
            <w:shd w:val="clear" w:color="auto" w:fill="auto"/>
            <w:noWrap/>
            <w:vAlign w:val="bottom"/>
            <w:hideMark/>
          </w:tcPr>
          <w:p w14:paraId="4356473B" w14:textId="77777777" w:rsidR="00094848" w:rsidRPr="00094848" w:rsidRDefault="00094848" w:rsidP="00094848">
            <w:r w:rsidRPr="00094848">
              <w:t>U</w:t>
            </w:r>
          </w:p>
        </w:tc>
        <w:tc>
          <w:tcPr>
            <w:tcW w:w="727" w:type="dxa"/>
            <w:tcBorders>
              <w:top w:val="nil"/>
              <w:left w:val="nil"/>
              <w:bottom w:val="nil"/>
              <w:right w:val="nil"/>
            </w:tcBorders>
            <w:shd w:val="clear" w:color="auto" w:fill="auto"/>
            <w:noWrap/>
            <w:vAlign w:val="bottom"/>
            <w:hideMark/>
          </w:tcPr>
          <w:p w14:paraId="5FF773E1" w14:textId="77777777" w:rsidR="00094848" w:rsidRPr="00094848" w:rsidRDefault="00094848" w:rsidP="00094848">
            <w:r w:rsidRPr="00094848">
              <w:t>V</w:t>
            </w:r>
          </w:p>
        </w:tc>
        <w:tc>
          <w:tcPr>
            <w:tcW w:w="727" w:type="dxa"/>
            <w:tcBorders>
              <w:top w:val="nil"/>
              <w:left w:val="single" w:sz="4" w:space="0" w:color="auto"/>
              <w:bottom w:val="nil"/>
              <w:right w:val="nil"/>
            </w:tcBorders>
            <w:shd w:val="clear" w:color="auto" w:fill="auto"/>
            <w:noWrap/>
            <w:vAlign w:val="bottom"/>
            <w:hideMark/>
          </w:tcPr>
          <w:p w14:paraId="33256996" w14:textId="77777777" w:rsidR="00094848" w:rsidRPr="00094848" w:rsidRDefault="00094848" w:rsidP="00094848">
            <w:r w:rsidRPr="00094848">
              <w:t>Y</w:t>
            </w:r>
          </w:p>
        </w:tc>
        <w:tc>
          <w:tcPr>
            <w:tcW w:w="727" w:type="dxa"/>
            <w:tcBorders>
              <w:top w:val="nil"/>
              <w:left w:val="nil"/>
              <w:bottom w:val="nil"/>
              <w:right w:val="nil"/>
            </w:tcBorders>
            <w:shd w:val="clear" w:color="auto" w:fill="auto"/>
            <w:noWrap/>
            <w:vAlign w:val="bottom"/>
            <w:hideMark/>
          </w:tcPr>
          <w:p w14:paraId="3D507A15" w14:textId="77777777" w:rsidR="00094848" w:rsidRPr="00094848" w:rsidRDefault="00094848" w:rsidP="00094848">
            <w:r w:rsidRPr="00094848">
              <w:t>U</w:t>
            </w:r>
          </w:p>
        </w:tc>
        <w:tc>
          <w:tcPr>
            <w:tcW w:w="727" w:type="dxa"/>
            <w:tcBorders>
              <w:top w:val="nil"/>
              <w:left w:val="nil"/>
              <w:bottom w:val="nil"/>
              <w:right w:val="single" w:sz="8" w:space="0" w:color="auto"/>
            </w:tcBorders>
            <w:shd w:val="clear" w:color="auto" w:fill="auto"/>
            <w:noWrap/>
            <w:vAlign w:val="bottom"/>
            <w:hideMark/>
          </w:tcPr>
          <w:p w14:paraId="53684242" w14:textId="77777777" w:rsidR="00094848" w:rsidRPr="00094848" w:rsidRDefault="00094848" w:rsidP="00094848">
            <w:r w:rsidRPr="00094848">
              <w:t>V</w:t>
            </w:r>
          </w:p>
        </w:tc>
      </w:tr>
      <w:tr w:rsidR="00094848" w:rsidRPr="00094848" w14:paraId="3B4D17A2" w14:textId="77777777" w:rsidTr="00094848">
        <w:trPr>
          <w:trHeight w:val="259"/>
          <w:jc w:val="center"/>
        </w:trPr>
        <w:tc>
          <w:tcPr>
            <w:tcW w:w="1037" w:type="dxa"/>
            <w:tcBorders>
              <w:top w:val="single" w:sz="8" w:space="0" w:color="auto"/>
              <w:left w:val="single" w:sz="8" w:space="0" w:color="auto"/>
              <w:bottom w:val="nil"/>
              <w:right w:val="nil"/>
            </w:tcBorders>
            <w:shd w:val="clear" w:color="auto" w:fill="auto"/>
            <w:noWrap/>
            <w:vAlign w:val="center"/>
            <w:hideMark/>
          </w:tcPr>
          <w:p w14:paraId="0594244B" w14:textId="77777777" w:rsidR="00094848" w:rsidRPr="00094848" w:rsidRDefault="00094848" w:rsidP="00094848">
            <w:r w:rsidRPr="00094848">
              <w:t>Class S1</w:t>
            </w:r>
          </w:p>
        </w:tc>
        <w:tc>
          <w:tcPr>
            <w:tcW w:w="765" w:type="dxa"/>
            <w:tcBorders>
              <w:top w:val="single" w:sz="8" w:space="0" w:color="auto"/>
              <w:left w:val="single" w:sz="8" w:space="0" w:color="auto"/>
              <w:bottom w:val="nil"/>
              <w:right w:val="nil"/>
            </w:tcBorders>
            <w:shd w:val="clear" w:color="auto" w:fill="auto"/>
            <w:noWrap/>
          </w:tcPr>
          <w:p w14:paraId="1F40F9C9" w14:textId="77777777" w:rsidR="00094848" w:rsidRPr="00094848" w:rsidRDefault="00094848" w:rsidP="00094848">
            <w:r w:rsidRPr="00094848">
              <w:t>0.00%</w:t>
            </w:r>
          </w:p>
        </w:tc>
        <w:tc>
          <w:tcPr>
            <w:tcW w:w="727" w:type="dxa"/>
            <w:tcBorders>
              <w:top w:val="single" w:sz="8" w:space="0" w:color="auto"/>
              <w:left w:val="nil"/>
              <w:bottom w:val="nil"/>
              <w:right w:val="nil"/>
            </w:tcBorders>
            <w:shd w:val="clear" w:color="auto" w:fill="auto"/>
            <w:noWrap/>
          </w:tcPr>
          <w:p w14:paraId="1ABB51C3" w14:textId="77777777" w:rsidR="00094848" w:rsidRPr="00094848" w:rsidRDefault="00094848" w:rsidP="00094848">
            <w:r w:rsidRPr="00094848">
              <w:t>0.00%</w:t>
            </w:r>
          </w:p>
        </w:tc>
        <w:tc>
          <w:tcPr>
            <w:tcW w:w="727" w:type="dxa"/>
            <w:tcBorders>
              <w:top w:val="single" w:sz="8" w:space="0" w:color="auto"/>
              <w:left w:val="nil"/>
              <w:bottom w:val="nil"/>
              <w:right w:val="nil"/>
            </w:tcBorders>
            <w:shd w:val="clear" w:color="auto" w:fill="auto"/>
            <w:noWrap/>
          </w:tcPr>
          <w:p w14:paraId="1F3C7318" w14:textId="77777777" w:rsidR="00094848" w:rsidRPr="00094848" w:rsidRDefault="00094848" w:rsidP="00094848">
            <w:r w:rsidRPr="00094848">
              <w:t>0.00%</w:t>
            </w:r>
          </w:p>
        </w:tc>
        <w:tc>
          <w:tcPr>
            <w:tcW w:w="727" w:type="dxa"/>
            <w:tcBorders>
              <w:top w:val="single" w:sz="8" w:space="0" w:color="auto"/>
              <w:left w:val="single" w:sz="4" w:space="0" w:color="auto"/>
              <w:bottom w:val="nil"/>
              <w:right w:val="nil"/>
            </w:tcBorders>
            <w:shd w:val="clear" w:color="auto" w:fill="auto"/>
            <w:noWrap/>
          </w:tcPr>
          <w:p w14:paraId="6D181D9B" w14:textId="77777777" w:rsidR="00094848" w:rsidRPr="00094848" w:rsidRDefault="00094848" w:rsidP="00094848">
            <w:r w:rsidRPr="00094848">
              <w:t>0.00%</w:t>
            </w:r>
          </w:p>
        </w:tc>
        <w:tc>
          <w:tcPr>
            <w:tcW w:w="727" w:type="dxa"/>
            <w:tcBorders>
              <w:top w:val="single" w:sz="8" w:space="0" w:color="auto"/>
              <w:left w:val="nil"/>
              <w:bottom w:val="nil"/>
              <w:right w:val="nil"/>
            </w:tcBorders>
            <w:shd w:val="clear" w:color="auto" w:fill="auto"/>
            <w:noWrap/>
          </w:tcPr>
          <w:p w14:paraId="5134C4DC" w14:textId="77777777" w:rsidR="00094848" w:rsidRPr="00094848" w:rsidRDefault="00094848" w:rsidP="00094848">
            <w:r w:rsidRPr="00094848">
              <w:t>0.00%</w:t>
            </w:r>
          </w:p>
        </w:tc>
        <w:tc>
          <w:tcPr>
            <w:tcW w:w="727" w:type="dxa"/>
            <w:tcBorders>
              <w:top w:val="single" w:sz="8" w:space="0" w:color="auto"/>
              <w:left w:val="nil"/>
              <w:bottom w:val="nil"/>
              <w:right w:val="single" w:sz="8" w:space="0" w:color="auto"/>
            </w:tcBorders>
            <w:shd w:val="clear" w:color="auto" w:fill="auto"/>
            <w:noWrap/>
          </w:tcPr>
          <w:p w14:paraId="70710802" w14:textId="77777777" w:rsidR="00094848" w:rsidRPr="00094848" w:rsidRDefault="00094848" w:rsidP="00094848">
            <w:r w:rsidRPr="00094848">
              <w:t>0.00%</w:t>
            </w:r>
          </w:p>
        </w:tc>
      </w:tr>
      <w:tr w:rsidR="00094848" w:rsidRPr="00094848" w14:paraId="611CE327" w14:textId="77777777" w:rsidTr="00094848">
        <w:trPr>
          <w:trHeight w:val="255"/>
          <w:jc w:val="center"/>
        </w:trPr>
        <w:tc>
          <w:tcPr>
            <w:tcW w:w="1037" w:type="dxa"/>
            <w:tcBorders>
              <w:top w:val="nil"/>
              <w:left w:val="single" w:sz="8" w:space="0" w:color="auto"/>
              <w:bottom w:val="nil"/>
              <w:right w:val="nil"/>
            </w:tcBorders>
            <w:shd w:val="clear" w:color="auto" w:fill="auto"/>
            <w:noWrap/>
            <w:vAlign w:val="center"/>
            <w:hideMark/>
          </w:tcPr>
          <w:p w14:paraId="179072B4" w14:textId="77777777" w:rsidR="00094848" w:rsidRPr="00094848" w:rsidRDefault="00094848" w:rsidP="00094848">
            <w:r w:rsidRPr="00094848">
              <w:t>Class S2</w:t>
            </w:r>
          </w:p>
        </w:tc>
        <w:tc>
          <w:tcPr>
            <w:tcW w:w="765" w:type="dxa"/>
            <w:tcBorders>
              <w:top w:val="nil"/>
              <w:left w:val="single" w:sz="8" w:space="0" w:color="auto"/>
              <w:bottom w:val="nil"/>
              <w:right w:val="nil"/>
            </w:tcBorders>
            <w:shd w:val="clear" w:color="auto" w:fill="auto"/>
            <w:noWrap/>
          </w:tcPr>
          <w:p w14:paraId="1B8D167F" w14:textId="77777777" w:rsidR="00094848" w:rsidRPr="00094848" w:rsidRDefault="00094848" w:rsidP="00094848">
            <w:r w:rsidRPr="00094848">
              <w:t>0.00%</w:t>
            </w:r>
          </w:p>
        </w:tc>
        <w:tc>
          <w:tcPr>
            <w:tcW w:w="727" w:type="dxa"/>
            <w:tcBorders>
              <w:top w:val="nil"/>
              <w:left w:val="nil"/>
              <w:bottom w:val="nil"/>
              <w:right w:val="nil"/>
            </w:tcBorders>
            <w:shd w:val="clear" w:color="auto" w:fill="auto"/>
            <w:noWrap/>
          </w:tcPr>
          <w:p w14:paraId="0EA4B4F8" w14:textId="77777777" w:rsidR="00094848" w:rsidRPr="00094848" w:rsidRDefault="00094848" w:rsidP="00094848">
            <w:r w:rsidRPr="00094848">
              <w:t>0.00%</w:t>
            </w:r>
          </w:p>
        </w:tc>
        <w:tc>
          <w:tcPr>
            <w:tcW w:w="727" w:type="dxa"/>
            <w:tcBorders>
              <w:top w:val="nil"/>
              <w:left w:val="nil"/>
              <w:bottom w:val="nil"/>
              <w:right w:val="nil"/>
            </w:tcBorders>
            <w:shd w:val="clear" w:color="auto" w:fill="auto"/>
            <w:noWrap/>
          </w:tcPr>
          <w:p w14:paraId="5FBF55B9" w14:textId="77777777" w:rsidR="00094848" w:rsidRPr="00094848" w:rsidRDefault="00094848" w:rsidP="00094848">
            <w:r w:rsidRPr="00094848">
              <w:t>0.00%</w:t>
            </w:r>
          </w:p>
        </w:tc>
        <w:tc>
          <w:tcPr>
            <w:tcW w:w="727" w:type="dxa"/>
            <w:tcBorders>
              <w:top w:val="nil"/>
              <w:left w:val="single" w:sz="4" w:space="0" w:color="auto"/>
              <w:bottom w:val="nil"/>
              <w:right w:val="nil"/>
            </w:tcBorders>
            <w:shd w:val="clear" w:color="auto" w:fill="auto"/>
            <w:noWrap/>
          </w:tcPr>
          <w:p w14:paraId="4A488CEC" w14:textId="77777777" w:rsidR="00094848" w:rsidRPr="00094848" w:rsidRDefault="00094848" w:rsidP="00094848">
            <w:r w:rsidRPr="00094848">
              <w:t>0.00%</w:t>
            </w:r>
          </w:p>
        </w:tc>
        <w:tc>
          <w:tcPr>
            <w:tcW w:w="727" w:type="dxa"/>
            <w:tcBorders>
              <w:top w:val="nil"/>
              <w:left w:val="nil"/>
              <w:bottom w:val="nil"/>
              <w:right w:val="nil"/>
            </w:tcBorders>
            <w:shd w:val="clear" w:color="auto" w:fill="auto"/>
            <w:noWrap/>
          </w:tcPr>
          <w:p w14:paraId="5C531718" w14:textId="77777777" w:rsidR="00094848" w:rsidRPr="00094848" w:rsidRDefault="00094848" w:rsidP="00094848">
            <w:r w:rsidRPr="00094848">
              <w:t>0.00%</w:t>
            </w:r>
          </w:p>
        </w:tc>
        <w:tc>
          <w:tcPr>
            <w:tcW w:w="727" w:type="dxa"/>
            <w:tcBorders>
              <w:top w:val="nil"/>
              <w:left w:val="nil"/>
              <w:bottom w:val="nil"/>
              <w:right w:val="single" w:sz="8" w:space="0" w:color="auto"/>
            </w:tcBorders>
            <w:shd w:val="clear" w:color="auto" w:fill="auto"/>
            <w:noWrap/>
          </w:tcPr>
          <w:p w14:paraId="7AA9D9FE" w14:textId="77777777" w:rsidR="00094848" w:rsidRPr="00094848" w:rsidRDefault="00094848" w:rsidP="00094848">
            <w:r w:rsidRPr="00094848">
              <w:t>0.00%</w:t>
            </w:r>
          </w:p>
        </w:tc>
      </w:tr>
      <w:tr w:rsidR="00094848" w:rsidRPr="00094848" w14:paraId="7D00326A" w14:textId="77777777" w:rsidTr="00094848">
        <w:trPr>
          <w:trHeight w:val="255"/>
          <w:jc w:val="center"/>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2C432F01" w14:textId="77777777" w:rsidR="00094848" w:rsidRPr="00094848" w:rsidRDefault="00094848" w:rsidP="00094848">
            <w:pPr>
              <w:rPr>
                <w:b/>
                <w:bCs/>
              </w:rPr>
            </w:pPr>
            <w:r w:rsidRPr="00094848">
              <w:rPr>
                <w:b/>
                <w:bCs/>
              </w:rPr>
              <w:t xml:space="preserve">Overall </w:t>
            </w:r>
          </w:p>
        </w:tc>
        <w:tc>
          <w:tcPr>
            <w:tcW w:w="765" w:type="dxa"/>
            <w:tcBorders>
              <w:top w:val="single" w:sz="8" w:space="0" w:color="auto"/>
              <w:left w:val="single" w:sz="8" w:space="0" w:color="auto"/>
              <w:bottom w:val="single" w:sz="8" w:space="0" w:color="auto"/>
              <w:right w:val="nil"/>
            </w:tcBorders>
            <w:shd w:val="clear" w:color="auto" w:fill="auto"/>
            <w:noWrap/>
          </w:tcPr>
          <w:p w14:paraId="286EF90E" w14:textId="77777777" w:rsidR="00094848" w:rsidRPr="00094848" w:rsidRDefault="00094848" w:rsidP="00094848">
            <w:r w:rsidRPr="00094848">
              <w:t>0.00%</w:t>
            </w:r>
          </w:p>
        </w:tc>
        <w:tc>
          <w:tcPr>
            <w:tcW w:w="727" w:type="dxa"/>
            <w:tcBorders>
              <w:top w:val="single" w:sz="8" w:space="0" w:color="auto"/>
              <w:left w:val="nil"/>
              <w:bottom w:val="single" w:sz="8" w:space="0" w:color="auto"/>
              <w:right w:val="nil"/>
            </w:tcBorders>
            <w:shd w:val="clear" w:color="auto" w:fill="auto"/>
            <w:noWrap/>
          </w:tcPr>
          <w:p w14:paraId="445550B2" w14:textId="77777777" w:rsidR="00094848" w:rsidRPr="00094848" w:rsidRDefault="00094848" w:rsidP="00094848">
            <w:r w:rsidRPr="00094848">
              <w:t>0.00%</w:t>
            </w:r>
          </w:p>
        </w:tc>
        <w:tc>
          <w:tcPr>
            <w:tcW w:w="727" w:type="dxa"/>
            <w:tcBorders>
              <w:top w:val="single" w:sz="8" w:space="0" w:color="auto"/>
              <w:left w:val="nil"/>
              <w:bottom w:val="single" w:sz="8" w:space="0" w:color="auto"/>
              <w:right w:val="nil"/>
            </w:tcBorders>
            <w:shd w:val="clear" w:color="auto" w:fill="auto"/>
            <w:noWrap/>
          </w:tcPr>
          <w:p w14:paraId="1805A8DD" w14:textId="77777777" w:rsidR="00094848" w:rsidRPr="00094848" w:rsidRDefault="00094848" w:rsidP="00094848">
            <w:r w:rsidRPr="00094848">
              <w:t>0.00%</w:t>
            </w:r>
          </w:p>
        </w:tc>
        <w:tc>
          <w:tcPr>
            <w:tcW w:w="727" w:type="dxa"/>
            <w:tcBorders>
              <w:top w:val="single" w:sz="8" w:space="0" w:color="auto"/>
              <w:left w:val="single" w:sz="4" w:space="0" w:color="auto"/>
              <w:bottom w:val="single" w:sz="8" w:space="0" w:color="auto"/>
              <w:right w:val="nil"/>
            </w:tcBorders>
            <w:shd w:val="clear" w:color="auto" w:fill="auto"/>
            <w:noWrap/>
          </w:tcPr>
          <w:p w14:paraId="2C2BE4DA" w14:textId="77777777" w:rsidR="00094848" w:rsidRPr="00094848" w:rsidRDefault="00094848" w:rsidP="00094848">
            <w:r w:rsidRPr="00094848">
              <w:t>0.00%</w:t>
            </w:r>
          </w:p>
        </w:tc>
        <w:tc>
          <w:tcPr>
            <w:tcW w:w="727" w:type="dxa"/>
            <w:tcBorders>
              <w:top w:val="single" w:sz="8" w:space="0" w:color="auto"/>
              <w:left w:val="nil"/>
              <w:bottom w:val="single" w:sz="8" w:space="0" w:color="auto"/>
              <w:right w:val="nil"/>
            </w:tcBorders>
            <w:shd w:val="clear" w:color="auto" w:fill="auto"/>
            <w:noWrap/>
          </w:tcPr>
          <w:p w14:paraId="2AF74C60" w14:textId="77777777" w:rsidR="00094848" w:rsidRPr="00094848" w:rsidRDefault="00094848" w:rsidP="00094848">
            <w:r w:rsidRPr="00094848">
              <w:t>0.00%</w:t>
            </w:r>
          </w:p>
        </w:tc>
        <w:tc>
          <w:tcPr>
            <w:tcW w:w="727" w:type="dxa"/>
            <w:tcBorders>
              <w:top w:val="single" w:sz="8" w:space="0" w:color="auto"/>
              <w:left w:val="nil"/>
              <w:bottom w:val="single" w:sz="8" w:space="0" w:color="auto"/>
              <w:right w:val="single" w:sz="8" w:space="0" w:color="auto"/>
            </w:tcBorders>
            <w:shd w:val="clear" w:color="auto" w:fill="auto"/>
            <w:noWrap/>
          </w:tcPr>
          <w:p w14:paraId="6C39B5CC" w14:textId="77777777" w:rsidR="00094848" w:rsidRPr="00094848" w:rsidRDefault="00094848" w:rsidP="00094848">
            <w:r w:rsidRPr="00094848">
              <w:t>0.00%</w:t>
            </w:r>
          </w:p>
        </w:tc>
      </w:tr>
    </w:tbl>
    <w:p w14:paraId="0B9B0E83" w14:textId="5B0B2D53" w:rsidR="00094848" w:rsidRDefault="00094848" w:rsidP="00094848">
      <w:r w:rsidRPr="00094848">
        <w:lastRenderedPageBreak/>
        <w:t>The following table compares generalized cubemap (GCMP) coding and padded equi-rectangular projection (PERP) coding using VTM-14.0 (PERP as anchor).</w:t>
      </w:r>
    </w:p>
    <w:p w14:paraId="56D6A264" w14:textId="77777777" w:rsidR="0099634D" w:rsidRPr="00094848" w:rsidRDefault="0099634D" w:rsidP="00094848"/>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094848" w:rsidRPr="00094848" w14:paraId="719299E9"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568870C2" w14:textId="77777777" w:rsidR="00094848" w:rsidRPr="00094848" w:rsidRDefault="00094848" w:rsidP="00094848"/>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5AB305" w14:textId="77777777" w:rsidR="00094848" w:rsidRPr="00094848" w:rsidRDefault="00094848" w:rsidP="00094848">
            <w:pPr>
              <w:rPr>
                <w:b/>
                <w:bCs/>
              </w:rPr>
            </w:pPr>
            <w:r w:rsidRPr="00094848">
              <w:rPr>
                <w:b/>
                <w:bCs/>
              </w:rPr>
              <w:t>GCMP Over PERP</w:t>
            </w:r>
          </w:p>
        </w:tc>
      </w:tr>
      <w:tr w:rsidR="00094848" w:rsidRPr="00094848" w14:paraId="2C2158A5"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20276A58" w14:textId="77777777" w:rsidR="00094848" w:rsidRPr="00094848" w:rsidRDefault="00094848" w:rsidP="00094848">
            <w:pPr>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3277E9F" w14:textId="77777777" w:rsidR="00094848" w:rsidRPr="00094848" w:rsidRDefault="00094848" w:rsidP="00094848">
            <w:pPr>
              <w:rPr>
                <w:b/>
                <w:bCs/>
              </w:rPr>
            </w:pPr>
            <w:r w:rsidRPr="00094848">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3D316CA2" w14:textId="77777777" w:rsidR="00094848" w:rsidRPr="00094848" w:rsidRDefault="00094848" w:rsidP="00094848">
            <w:pPr>
              <w:rPr>
                <w:b/>
                <w:bCs/>
              </w:rPr>
            </w:pPr>
            <w:r w:rsidRPr="00094848">
              <w:rPr>
                <w:b/>
                <w:bCs/>
              </w:rPr>
              <w:t>End-to-end S-PSNR-NN</w:t>
            </w:r>
          </w:p>
        </w:tc>
      </w:tr>
      <w:tr w:rsidR="00094848" w:rsidRPr="00094848" w14:paraId="676D9D65"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16528AF6" w14:textId="77777777" w:rsidR="00094848" w:rsidRPr="00094848" w:rsidRDefault="00094848" w:rsidP="00094848">
            <w:pPr>
              <w:rPr>
                <w:b/>
                <w:bCs/>
              </w:rPr>
            </w:pPr>
          </w:p>
        </w:tc>
        <w:tc>
          <w:tcPr>
            <w:tcW w:w="1060" w:type="dxa"/>
            <w:tcBorders>
              <w:top w:val="nil"/>
              <w:left w:val="single" w:sz="8" w:space="0" w:color="auto"/>
              <w:bottom w:val="nil"/>
              <w:right w:val="nil"/>
            </w:tcBorders>
            <w:shd w:val="clear" w:color="auto" w:fill="auto"/>
            <w:noWrap/>
            <w:vAlign w:val="bottom"/>
            <w:hideMark/>
          </w:tcPr>
          <w:p w14:paraId="77A9AABF"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4308681C" w14:textId="77777777" w:rsidR="00094848" w:rsidRPr="00094848" w:rsidRDefault="00094848" w:rsidP="00094848">
            <w:r w:rsidRPr="00094848">
              <w:t>U</w:t>
            </w:r>
          </w:p>
        </w:tc>
        <w:tc>
          <w:tcPr>
            <w:tcW w:w="1060" w:type="dxa"/>
            <w:tcBorders>
              <w:top w:val="nil"/>
              <w:left w:val="nil"/>
              <w:bottom w:val="nil"/>
              <w:right w:val="nil"/>
            </w:tcBorders>
            <w:shd w:val="clear" w:color="auto" w:fill="auto"/>
            <w:noWrap/>
            <w:vAlign w:val="bottom"/>
            <w:hideMark/>
          </w:tcPr>
          <w:p w14:paraId="348EC46D" w14:textId="77777777" w:rsidR="00094848" w:rsidRPr="00094848" w:rsidRDefault="00094848" w:rsidP="00094848">
            <w:r w:rsidRPr="00094848">
              <w:t>V</w:t>
            </w:r>
          </w:p>
        </w:tc>
        <w:tc>
          <w:tcPr>
            <w:tcW w:w="1060" w:type="dxa"/>
            <w:tcBorders>
              <w:top w:val="nil"/>
              <w:left w:val="single" w:sz="4" w:space="0" w:color="auto"/>
              <w:bottom w:val="nil"/>
              <w:right w:val="nil"/>
            </w:tcBorders>
            <w:shd w:val="clear" w:color="auto" w:fill="auto"/>
            <w:noWrap/>
            <w:vAlign w:val="bottom"/>
            <w:hideMark/>
          </w:tcPr>
          <w:p w14:paraId="641263A9"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308630F9" w14:textId="77777777" w:rsidR="00094848" w:rsidRPr="00094848" w:rsidRDefault="00094848" w:rsidP="00094848">
            <w:r w:rsidRPr="00094848">
              <w:t>U</w:t>
            </w:r>
          </w:p>
        </w:tc>
        <w:tc>
          <w:tcPr>
            <w:tcW w:w="1060" w:type="dxa"/>
            <w:tcBorders>
              <w:top w:val="nil"/>
              <w:left w:val="nil"/>
              <w:bottom w:val="nil"/>
              <w:right w:val="single" w:sz="8" w:space="0" w:color="auto"/>
            </w:tcBorders>
            <w:shd w:val="clear" w:color="auto" w:fill="auto"/>
            <w:noWrap/>
            <w:vAlign w:val="bottom"/>
            <w:hideMark/>
          </w:tcPr>
          <w:p w14:paraId="27118D7C" w14:textId="77777777" w:rsidR="00094848" w:rsidRPr="00094848" w:rsidRDefault="00094848" w:rsidP="00094848">
            <w:r w:rsidRPr="00094848">
              <w:t>V</w:t>
            </w:r>
          </w:p>
        </w:tc>
      </w:tr>
      <w:tr w:rsidR="00094848" w:rsidRPr="00094848" w14:paraId="502C7965" w14:textId="77777777" w:rsidTr="00094848">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733C133D" w14:textId="77777777" w:rsidR="00094848" w:rsidRPr="00094848" w:rsidRDefault="00094848" w:rsidP="00094848">
            <w:r w:rsidRPr="00094848">
              <w:t>Class S1</w:t>
            </w:r>
          </w:p>
        </w:tc>
        <w:tc>
          <w:tcPr>
            <w:tcW w:w="1060" w:type="dxa"/>
            <w:tcBorders>
              <w:top w:val="single" w:sz="8" w:space="0" w:color="auto"/>
              <w:left w:val="single" w:sz="8" w:space="0" w:color="auto"/>
              <w:bottom w:val="nil"/>
              <w:right w:val="nil"/>
            </w:tcBorders>
            <w:shd w:val="clear" w:color="auto" w:fill="auto"/>
            <w:noWrap/>
          </w:tcPr>
          <w:p w14:paraId="62BB0C69" w14:textId="77777777" w:rsidR="00094848" w:rsidRPr="00094848" w:rsidRDefault="00094848" w:rsidP="00094848">
            <w:r w:rsidRPr="00094848">
              <w:t>-11.42%</w:t>
            </w:r>
          </w:p>
        </w:tc>
        <w:tc>
          <w:tcPr>
            <w:tcW w:w="1060" w:type="dxa"/>
            <w:tcBorders>
              <w:top w:val="single" w:sz="8" w:space="0" w:color="auto"/>
              <w:left w:val="nil"/>
              <w:bottom w:val="nil"/>
              <w:right w:val="nil"/>
            </w:tcBorders>
            <w:shd w:val="clear" w:color="auto" w:fill="auto"/>
            <w:noWrap/>
          </w:tcPr>
          <w:p w14:paraId="3CD7FEB9" w14:textId="77777777" w:rsidR="00094848" w:rsidRPr="00094848" w:rsidRDefault="00094848" w:rsidP="00094848">
            <w:r w:rsidRPr="00094848">
              <w:t>-5.70%</w:t>
            </w:r>
          </w:p>
        </w:tc>
        <w:tc>
          <w:tcPr>
            <w:tcW w:w="1060" w:type="dxa"/>
            <w:tcBorders>
              <w:top w:val="single" w:sz="8" w:space="0" w:color="auto"/>
              <w:left w:val="nil"/>
              <w:bottom w:val="nil"/>
              <w:right w:val="nil"/>
            </w:tcBorders>
            <w:shd w:val="clear" w:color="auto" w:fill="auto"/>
            <w:noWrap/>
          </w:tcPr>
          <w:p w14:paraId="4553CC3C" w14:textId="77777777" w:rsidR="00094848" w:rsidRPr="00094848" w:rsidRDefault="00094848" w:rsidP="00094848">
            <w:r w:rsidRPr="00094848">
              <w:t>-6.33%</w:t>
            </w:r>
          </w:p>
        </w:tc>
        <w:tc>
          <w:tcPr>
            <w:tcW w:w="1060" w:type="dxa"/>
            <w:tcBorders>
              <w:top w:val="single" w:sz="8" w:space="0" w:color="auto"/>
              <w:left w:val="single" w:sz="4" w:space="0" w:color="auto"/>
              <w:bottom w:val="nil"/>
              <w:right w:val="nil"/>
            </w:tcBorders>
            <w:shd w:val="clear" w:color="auto" w:fill="auto"/>
            <w:noWrap/>
          </w:tcPr>
          <w:p w14:paraId="3ACEE926" w14:textId="77777777" w:rsidR="00094848" w:rsidRPr="00094848" w:rsidRDefault="00094848" w:rsidP="00094848">
            <w:r w:rsidRPr="00094848">
              <w:t>-11.39%</w:t>
            </w:r>
          </w:p>
        </w:tc>
        <w:tc>
          <w:tcPr>
            <w:tcW w:w="1060" w:type="dxa"/>
            <w:tcBorders>
              <w:top w:val="single" w:sz="8" w:space="0" w:color="auto"/>
              <w:left w:val="nil"/>
              <w:bottom w:val="nil"/>
              <w:right w:val="nil"/>
            </w:tcBorders>
            <w:shd w:val="clear" w:color="auto" w:fill="auto"/>
            <w:noWrap/>
          </w:tcPr>
          <w:p w14:paraId="2ED317FE" w14:textId="77777777" w:rsidR="00094848" w:rsidRPr="00094848" w:rsidRDefault="00094848" w:rsidP="00094848">
            <w:r w:rsidRPr="00094848">
              <w:t>-5.64%</w:t>
            </w:r>
          </w:p>
        </w:tc>
        <w:tc>
          <w:tcPr>
            <w:tcW w:w="1060" w:type="dxa"/>
            <w:tcBorders>
              <w:top w:val="single" w:sz="8" w:space="0" w:color="auto"/>
              <w:left w:val="nil"/>
              <w:bottom w:val="nil"/>
              <w:right w:val="single" w:sz="8" w:space="0" w:color="auto"/>
            </w:tcBorders>
            <w:shd w:val="clear" w:color="auto" w:fill="auto"/>
            <w:noWrap/>
          </w:tcPr>
          <w:p w14:paraId="734C4629" w14:textId="77777777" w:rsidR="00094848" w:rsidRPr="00094848" w:rsidRDefault="00094848" w:rsidP="00094848">
            <w:r w:rsidRPr="00094848">
              <w:t>-6.28%</w:t>
            </w:r>
          </w:p>
        </w:tc>
      </w:tr>
      <w:tr w:rsidR="00094848" w:rsidRPr="00094848" w14:paraId="7C697A7D" w14:textId="77777777" w:rsidTr="00094848">
        <w:trPr>
          <w:trHeight w:val="255"/>
          <w:jc w:val="center"/>
        </w:trPr>
        <w:tc>
          <w:tcPr>
            <w:tcW w:w="1620" w:type="dxa"/>
            <w:tcBorders>
              <w:top w:val="nil"/>
              <w:left w:val="single" w:sz="8" w:space="0" w:color="auto"/>
              <w:bottom w:val="nil"/>
              <w:right w:val="nil"/>
            </w:tcBorders>
            <w:shd w:val="clear" w:color="auto" w:fill="auto"/>
            <w:noWrap/>
            <w:vAlign w:val="center"/>
            <w:hideMark/>
          </w:tcPr>
          <w:p w14:paraId="553A041D" w14:textId="77777777" w:rsidR="00094848" w:rsidRPr="00094848" w:rsidRDefault="00094848" w:rsidP="00094848">
            <w:r w:rsidRPr="00094848">
              <w:t>Class S2</w:t>
            </w:r>
          </w:p>
        </w:tc>
        <w:tc>
          <w:tcPr>
            <w:tcW w:w="1060" w:type="dxa"/>
            <w:tcBorders>
              <w:top w:val="nil"/>
              <w:left w:val="single" w:sz="8" w:space="0" w:color="auto"/>
              <w:bottom w:val="nil"/>
              <w:right w:val="nil"/>
            </w:tcBorders>
            <w:shd w:val="clear" w:color="auto" w:fill="auto"/>
            <w:noWrap/>
          </w:tcPr>
          <w:p w14:paraId="2DBCA002" w14:textId="77777777" w:rsidR="00094848" w:rsidRPr="00094848" w:rsidRDefault="00094848" w:rsidP="00094848">
            <w:r w:rsidRPr="00094848">
              <w:t>-3.67%</w:t>
            </w:r>
          </w:p>
        </w:tc>
        <w:tc>
          <w:tcPr>
            <w:tcW w:w="1060" w:type="dxa"/>
            <w:tcBorders>
              <w:top w:val="nil"/>
              <w:left w:val="nil"/>
              <w:bottom w:val="nil"/>
              <w:right w:val="nil"/>
            </w:tcBorders>
            <w:shd w:val="clear" w:color="auto" w:fill="auto"/>
            <w:noWrap/>
          </w:tcPr>
          <w:p w14:paraId="38532D8A" w14:textId="77777777" w:rsidR="00094848" w:rsidRPr="00094848" w:rsidRDefault="00094848" w:rsidP="00094848">
            <w:r w:rsidRPr="00094848">
              <w:t>0.66%</w:t>
            </w:r>
          </w:p>
        </w:tc>
        <w:tc>
          <w:tcPr>
            <w:tcW w:w="1060" w:type="dxa"/>
            <w:tcBorders>
              <w:top w:val="nil"/>
              <w:left w:val="nil"/>
              <w:bottom w:val="nil"/>
              <w:right w:val="nil"/>
            </w:tcBorders>
            <w:shd w:val="clear" w:color="auto" w:fill="auto"/>
            <w:noWrap/>
          </w:tcPr>
          <w:p w14:paraId="6A06E58A" w14:textId="77777777" w:rsidR="00094848" w:rsidRPr="00094848" w:rsidRDefault="00094848" w:rsidP="00094848">
            <w:r w:rsidRPr="00094848">
              <w:t>0.84%</w:t>
            </w:r>
          </w:p>
        </w:tc>
        <w:tc>
          <w:tcPr>
            <w:tcW w:w="1060" w:type="dxa"/>
            <w:tcBorders>
              <w:top w:val="nil"/>
              <w:left w:val="single" w:sz="4" w:space="0" w:color="auto"/>
              <w:bottom w:val="nil"/>
              <w:right w:val="nil"/>
            </w:tcBorders>
            <w:shd w:val="clear" w:color="auto" w:fill="auto"/>
            <w:noWrap/>
          </w:tcPr>
          <w:p w14:paraId="25A0DA3E" w14:textId="77777777" w:rsidR="00094848" w:rsidRPr="00094848" w:rsidRDefault="00094848" w:rsidP="00094848">
            <w:r w:rsidRPr="00094848">
              <w:t>-3.67%</w:t>
            </w:r>
          </w:p>
        </w:tc>
        <w:tc>
          <w:tcPr>
            <w:tcW w:w="1060" w:type="dxa"/>
            <w:tcBorders>
              <w:top w:val="nil"/>
              <w:left w:val="nil"/>
              <w:bottom w:val="nil"/>
              <w:right w:val="nil"/>
            </w:tcBorders>
            <w:shd w:val="clear" w:color="auto" w:fill="auto"/>
            <w:noWrap/>
          </w:tcPr>
          <w:p w14:paraId="26E140B6" w14:textId="77777777" w:rsidR="00094848" w:rsidRPr="00094848" w:rsidRDefault="00094848" w:rsidP="00094848">
            <w:r w:rsidRPr="00094848">
              <w:t>0.76%</w:t>
            </w:r>
          </w:p>
        </w:tc>
        <w:tc>
          <w:tcPr>
            <w:tcW w:w="1060" w:type="dxa"/>
            <w:tcBorders>
              <w:top w:val="nil"/>
              <w:left w:val="nil"/>
              <w:bottom w:val="nil"/>
              <w:right w:val="single" w:sz="8" w:space="0" w:color="auto"/>
            </w:tcBorders>
            <w:shd w:val="clear" w:color="auto" w:fill="auto"/>
            <w:noWrap/>
          </w:tcPr>
          <w:p w14:paraId="2A7C44D5" w14:textId="77777777" w:rsidR="00094848" w:rsidRPr="00094848" w:rsidRDefault="00094848" w:rsidP="00094848">
            <w:r w:rsidRPr="00094848">
              <w:t>0.90%</w:t>
            </w:r>
          </w:p>
        </w:tc>
      </w:tr>
      <w:tr w:rsidR="00094848" w:rsidRPr="00094848" w14:paraId="7F5E26AB" w14:textId="77777777" w:rsidTr="00094848">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58D08D0"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tcPr>
          <w:p w14:paraId="3E981A0F" w14:textId="77777777" w:rsidR="00094848" w:rsidRPr="00094848" w:rsidRDefault="00094848" w:rsidP="00094848">
            <w:r w:rsidRPr="00094848">
              <w:t>-8.32%</w:t>
            </w:r>
          </w:p>
        </w:tc>
        <w:tc>
          <w:tcPr>
            <w:tcW w:w="1060" w:type="dxa"/>
            <w:tcBorders>
              <w:top w:val="single" w:sz="8" w:space="0" w:color="auto"/>
              <w:left w:val="nil"/>
              <w:bottom w:val="single" w:sz="8" w:space="0" w:color="auto"/>
              <w:right w:val="nil"/>
            </w:tcBorders>
            <w:shd w:val="clear" w:color="auto" w:fill="auto"/>
            <w:noWrap/>
          </w:tcPr>
          <w:p w14:paraId="6C2C8D16" w14:textId="77777777" w:rsidR="00094848" w:rsidRPr="00094848" w:rsidRDefault="00094848" w:rsidP="00094848">
            <w:r w:rsidRPr="00094848">
              <w:t>-3.15%</w:t>
            </w:r>
          </w:p>
        </w:tc>
        <w:tc>
          <w:tcPr>
            <w:tcW w:w="1060" w:type="dxa"/>
            <w:tcBorders>
              <w:top w:val="single" w:sz="8" w:space="0" w:color="auto"/>
              <w:left w:val="nil"/>
              <w:bottom w:val="single" w:sz="8" w:space="0" w:color="auto"/>
              <w:right w:val="nil"/>
            </w:tcBorders>
            <w:shd w:val="clear" w:color="auto" w:fill="auto"/>
            <w:noWrap/>
          </w:tcPr>
          <w:p w14:paraId="042D6474" w14:textId="77777777" w:rsidR="00094848" w:rsidRPr="00094848" w:rsidRDefault="00094848" w:rsidP="00094848">
            <w:r w:rsidRPr="00094848">
              <w:t>-3.47%</w:t>
            </w:r>
          </w:p>
        </w:tc>
        <w:tc>
          <w:tcPr>
            <w:tcW w:w="1060" w:type="dxa"/>
            <w:tcBorders>
              <w:top w:val="single" w:sz="8" w:space="0" w:color="auto"/>
              <w:left w:val="single" w:sz="4" w:space="0" w:color="auto"/>
              <w:bottom w:val="single" w:sz="8" w:space="0" w:color="auto"/>
              <w:right w:val="nil"/>
            </w:tcBorders>
            <w:shd w:val="clear" w:color="auto" w:fill="auto"/>
            <w:noWrap/>
          </w:tcPr>
          <w:p w14:paraId="5C737980" w14:textId="77777777" w:rsidR="00094848" w:rsidRPr="00094848" w:rsidRDefault="00094848" w:rsidP="00094848">
            <w:r w:rsidRPr="00094848">
              <w:t>-8.30%</w:t>
            </w:r>
          </w:p>
        </w:tc>
        <w:tc>
          <w:tcPr>
            <w:tcW w:w="1060" w:type="dxa"/>
            <w:tcBorders>
              <w:top w:val="single" w:sz="8" w:space="0" w:color="auto"/>
              <w:left w:val="nil"/>
              <w:bottom w:val="single" w:sz="8" w:space="0" w:color="auto"/>
              <w:right w:val="nil"/>
            </w:tcBorders>
            <w:shd w:val="clear" w:color="auto" w:fill="auto"/>
            <w:noWrap/>
          </w:tcPr>
          <w:p w14:paraId="550908A7" w14:textId="77777777" w:rsidR="00094848" w:rsidRPr="00094848" w:rsidRDefault="00094848" w:rsidP="00094848">
            <w:r w:rsidRPr="00094848">
              <w:t>-3.08%</w:t>
            </w:r>
          </w:p>
        </w:tc>
        <w:tc>
          <w:tcPr>
            <w:tcW w:w="1060" w:type="dxa"/>
            <w:tcBorders>
              <w:top w:val="single" w:sz="8" w:space="0" w:color="auto"/>
              <w:left w:val="nil"/>
              <w:bottom w:val="single" w:sz="8" w:space="0" w:color="auto"/>
              <w:right w:val="single" w:sz="8" w:space="0" w:color="auto"/>
            </w:tcBorders>
            <w:shd w:val="clear" w:color="auto" w:fill="auto"/>
            <w:noWrap/>
          </w:tcPr>
          <w:p w14:paraId="569DD0C0" w14:textId="77777777" w:rsidR="00094848" w:rsidRPr="00094848" w:rsidRDefault="00094848" w:rsidP="00094848">
            <w:r w:rsidRPr="00094848">
              <w:t>-3.41%</w:t>
            </w:r>
          </w:p>
        </w:tc>
      </w:tr>
    </w:tbl>
    <w:p w14:paraId="59FE74EA" w14:textId="788194A4" w:rsidR="00094848" w:rsidRDefault="00094848" w:rsidP="00094848">
      <w:bookmarkStart w:id="17" w:name="_Ref525681411"/>
      <w:r w:rsidRPr="00094848">
        <w:t>The following tables are for PERP and GCMP coding comparison between VTM-14.0 and HM-16.22 (HM as anchor), respectively.</w:t>
      </w:r>
    </w:p>
    <w:p w14:paraId="1E305E87" w14:textId="77777777" w:rsidR="0099634D" w:rsidRPr="00094848" w:rsidRDefault="0099634D" w:rsidP="00094848"/>
    <w:bookmarkEnd w:id="17"/>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094848" w:rsidRPr="00094848" w14:paraId="414136F5"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11D82C86" w14:textId="77777777" w:rsidR="00094848" w:rsidRPr="00094848" w:rsidRDefault="00094848" w:rsidP="00094848"/>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D30B94B" w14:textId="77777777" w:rsidR="00094848" w:rsidRPr="00094848" w:rsidRDefault="00094848" w:rsidP="00094848">
            <w:pPr>
              <w:rPr>
                <w:b/>
                <w:bCs/>
              </w:rPr>
            </w:pPr>
            <w:r w:rsidRPr="00094848">
              <w:rPr>
                <w:b/>
                <w:bCs/>
              </w:rPr>
              <w:t>VTM-14.0 PERP Over HM-16.22 PERP (anchor)</w:t>
            </w:r>
          </w:p>
        </w:tc>
      </w:tr>
      <w:tr w:rsidR="00094848" w:rsidRPr="00094848" w14:paraId="7CD5E879"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7DE61E21" w14:textId="77777777" w:rsidR="00094848" w:rsidRPr="00094848" w:rsidRDefault="00094848" w:rsidP="00094848">
            <w:pPr>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001EE2FC" w14:textId="77777777" w:rsidR="00094848" w:rsidRPr="00094848" w:rsidRDefault="00094848" w:rsidP="00094848">
            <w:pPr>
              <w:rPr>
                <w:b/>
                <w:bCs/>
              </w:rPr>
            </w:pPr>
            <w:r w:rsidRPr="00094848">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3BF68EED" w14:textId="77777777" w:rsidR="00094848" w:rsidRPr="00094848" w:rsidRDefault="00094848" w:rsidP="00094848">
            <w:pPr>
              <w:rPr>
                <w:b/>
                <w:bCs/>
              </w:rPr>
            </w:pPr>
            <w:r w:rsidRPr="00094848">
              <w:rPr>
                <w:b/>
                <w:bCs/>
              </w:rPr>
              <w:t>End-to-end S-PSNR-NN</w:t>
            </w:r>
          </w:p>
        </w:tc>
      </w:tr>
      <w:tr w:rsidR="00094848" w:rsidRPr="00094848" w14:paraId="0F792FE5" w14:textId="77777777" w:rsidTr="00094848">
        <w:trPr>
          <w:trHeight w:val="255"/>
          <w:jc w:val="center"/>
        </w:trPr>
        <w:tc>
          <w:tcPr>
            <w:tcW w:w="1620" w:type="dxa"/>
            <w:tcBorders>
              <w:top w:val="nil"/>
              <w:left w:val="nil"/>
              <w:bottom w:val="nil"/>
              <w:right w:val="nil"/>
            </w:tcBorders>
            <w:shd w:val="clear" w:color="auto" w:fill="auto"/>
            <w:noWrap/>
            <w:vAlign w:val="center"/>
            <w:hideMark/>
          </w:tcPr>
          <w:p w14:paraId="35445209" w14:textId="77777777" w:rsidR="00094848" w:rsidRPr="00094848" w:rsidRDefault="00094848" w:rsidP="00094848">
            <w:pPr>
              <w:rPr>
                <w:b/>
                <w:bCs/>
              </w:rPr>
            </w:pPr>
          </w:p>
        </w:tc>
        <w:tc>
          <w:tcPr>
            <w:tcW w:w="1060" w:type="dxa"/>
            <w:tcBorders>
              <w:top w:val="nil"/>
              <w:left w:val="single" w:sz="8" w:space="0" w:color="auto"/>
              <w:bottom w:val="nil"/>
              <w:right w:val="nil"/>
            </w:tcBorders>
            <w:shd w:val="clear" w:color="auto" w:fill="auto"/>
            <w:noWrap/>
            <w:vAlign w:val="bottom"/>
            <w:hideMark/>
          </w:tcPr>
          <w:p w14:paraId="190BE249"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77F4DB24" w14:textId="77777777" w:rsidR="00094848" w:rsidRPr="00094848" w:rsidRDefault="00094848" w:rsidP="00094848">
            <w:r w:rsidRPr="00094848">
              <w:t>U</w:t>
            </w:r>
          </w:p>
        </w:tc>
        <w:tc>
          <w:tcPr>
            <w:tcW w:w="1060" w:type="dxa"/>
            <w:tcBorders>
              <w:top w:val="nil"/>
              <w:left w:val="nil"/>
              <w:bottom w:val="nil"/>
              <w:right w:val="nil"/>
            </w:tcBorders>
            <w:shd w:val="clear" w:color="auto" w:fill="auto"/>
            <w:noWrap/>
            <w:vAlign w:val="bottom"/>
            <w:hideMark/>
          </w:tcPr>
          <w:p w14:paraId="0787DF01" w14:textId="77777777" w:rsidR="00094848" w:rsidRPr="00094848" w:rsidRDefault="00094848" w:rsidP="00094848">
            <w:r w:rsidRPr="00094848">
              <w:t>V</w:t>
            </w:r>
          </w:p>
        </w:tc>
        <w:tc>
          <w:tcPr>
            <w:tcW w:w="1060" w:type="dxa"/>
            <w:tcBorders>
              <w:top w:val="nil"/>
              <w:left w:val="single" w:sz="4" w:space="0" w:color="auto"/>
              <w:bottom w:val="nil"/>
              <w:right w:val="nil"/>
            </w:tcBorders>
            <w:shd w:val="clear" w:color="auto" w:fill="auto"/>
            <w:noWrap/>
            <w:vAlign w:val="bottom"/>
            <w:hideMark/>
          </w:tcPr>
          <w:p w14:paraId="0282E4A3"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7289E853" w14:textId="77777777" w:rsidR="00094848" w:rsidRPr="00094848" w:rsidRDefault="00094848" w:rsidP="00094848">
            <w:r w:rsidRPr="00094848">
              <w:t>U</w:t>
            </w:r>
          </w:p>
        </w:tc>
        <w:tc>
          <w:tcPr>
            <w:tcW w:w="1060" w:type="dxa"/>
            <w:tcBorders>
              <w:top w:val="nil"/>
              <w:left w:val="nil"/>
              <w:bottom w:val="nil"/>
              <w:right w:val="single" w:sz="8" w:space="0" w:color="auto"/>
            </w:tcBorders>
            <w:shd w:val="clear" w:color="auto" w:fill="auto"/>
            <w:noWrap/>
            <w:vAlign w:val="bottom"/>
            <w:hideMark/>
          </w:tcPr>
          <w:p w14:paraId="2FA2B151" w14:textId="77777777" w:rsidR="00094848" w:rsidRPr="00094848" w:rsidRDefault="00094848" w:rsidP="00094848">
            <w:r w:rsidRPr="00094848">
              <w:t>V</w:t>
            </w:r>
          </w:p>
        </w:tc>
      </w:tr>
      <w:tr w:rsidR="00094848" w:rsidRPr="00094848" w14:paraId="0DE6C03A" w14:textId="77777777" w:rsidTr="00094848">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372F11E6" w14:textId="77777777" w:rsidR="00094848" w:rsidRPr="00094848" w:rsidRDefault="00094848" w:rsidP="00094848">
            <w:r w:rsidRPr="00094848">
              <w:t>Class S1</w:t>
            </w:r>
          </w:p>
        </w:tc>
        <w:tc>
          <w:tcPr>
            <w:tcW w:w="1060" w:type="dxa"/>
            <w:tcBorders>
              <w:top w:val="single" w:sz="8" w:space="0" w:color="auto"/>
              <w:left w:val="single" w:sz="8" w:space="0" w:color="auto"/>
              <w:bottom w:val="nil"/>
              <w:right w:val="nil"/>
            </w:tcBorders>
            <w:shd w:val="clear" w:color="auto" w:fill="auto"/>
            <w:noWrap/>
          </w:tcPr>
          <w:p w14:paraId="23CE76C1" w14:textId="77777777" w:rsidR="00094848" w:rsidRPr="00094848" w:rsidRDefault="00094848" w:rsidP="00094848">
            <w:r w:rsidRPr="00094848">
              <w:t>-30.17%</w:t>
            </w:r>
          </w:p>
        </w:tc>
        <w:tc>
          <w:tcPr>
            <w:tcW w:w="1060" w:type="dxa"/>
            <w:tcBorders>
              <w:top w:val="single" w:sz="8" w:space="0" w:color="auto"/>
              <w:left w:val="nil"/>
              <w:bottom w:val="nil"/>
              <w:right w:val="nil"/>
            </w:tcBorders>
            <w:shd w:val="clear" w:color="auto" w:fill="auto"/>
            <w:noWrap/>
          </w:tcPr>
          <w:p w14:paraId="42AE878E" w14:textId="77777777" w:rsidR="00094848" w:rsidRPr="00094848" w:rsidRDefault="00094848" w:rsidP="00094848">
            <w:r w:rsidRPr="00094848">
              <w:t>-37.21%</w:t>
            </w:r>
          </w:p>
        </w:tc>
        <w:tc>
          <w:tcPr>
            <w:tcW w:w="1060" w:type="dxa"/>
            <w:tcBorders>
              <w:top w:val="single" w:sz="8" w:space="0" w:color="auto"/>
              <w:left w:val="nil"/>
              <w:bottom w:val="nil"/>
              <w:right w:val="nil"/>
            </w:tcBorders>
            <w:shd w:val="clear" w:color="auto" w:fill="auto"/>
            <w:noWrap/>
          </w:tcPr>
          <w:p w14:paraId="3C932A54" w14:textId="77777777" w:rsidR="00094848" w:rsidRPr="00094848" w:rsidRDefault="00094848" w:rsidP="00094848">
            <w:r w:rsidRPr="00094848">
              <w:t>-39.72%</w:t>
            </w:r>
          </w:p>
        </w:tc>
        <w:tc>
          <w:tcPr>
            <w:tcW w:w="1060" w:type="dxa"/>
            <w:tcBorders>
              <w:top w:val="single" w:sz="8" w:space="0" w:color="auto"/>
              <w:left w:val="single" w:sz="4" w:space="0" w:color="auto"/>
              <w:bottom w:val="nil"/>
              <w:right w:val="nil"/>
            </w:tcBorders>
            <w:shd w:val="clear" w:color="auto" w:fill="auto"/>
            <w:noWrap/>
          </w:tcPr>
          <w:p w14:paraId="74CBA6E3" w14:textId="77777777" w:rsidR="00094848" w:rsidRPr="00094848" w:rsidRDefault="00094848" w:rsidP="00094848">
            <w:r w:rsidRPr="00094848">
              <w:t>-30.17%</w:t>
            </w:r>
          </w:p>
        </w:tc>
        <w:tc>
          <w:tcPr>
            <w:tcW w:w="1060" w:type="dxa"/>
            <w:tcBorders>
              <w:top w:val="single" w:sz="8" w:space="0" w:color="auto"/>
              <w:left w:val="nil"/>
              <w:bottom w:val="nil"/>
              <w:right w:val="nil"/>
            </w:tcBorders>
            <w:shd w:val="clear" w:color="auto" w:fill="auto"/>
            <w:noWrap/>
          </w:tcPr>
          <w:p w14:paraId="43CE5284" w14:textId="77777777" w:rsidR="00094848" w:rsidRPr="00094848" w:rsidRDefault="00094848" w:rsidP="00094848">
            <w:r w:rsidRPr="00094848">
              <w:t>-37.26%</w:t>
            </w:r>
          </w:p>
        </w:tc>
        <w:tc>
          <w:tcPr>
            <w:tcW w:w="1060" w:type="dxa"/>
            <w:tcBorders>
              <w:top w:val="single" w:sz="8" w:space="0" w:color="auto"/>
              <w:left w:val="nil"/>
              <w:bottom w:val="nil"/>
              <w:right w:val="single" w:sz="8" w:space="0" w:color="auto"/>
            </w:tcBorders>
            <w:shd w:val="clear" w:color="auto" w:fill="auto"/>
            <w:noWrap/>
          </w:tcPr>
          <w:p w14:paraId="5D407C20" w14:textId="77777777" w:rsidR="00094848" w:rsidRPr="00094848" w:rsidRDefault="00094848" w:rsidP="00094848">
            <w:r w:rsidRPr="00094848">
              <w:t>-39.72%</w:t>
            </w:r>
          </w:p>
        </w:tc>
      </w:tr>
      <w:tr w:rsidR="00094848" w:rsidRPr="00094848" w14:paraId="1AFF0854" w14:textId="77777777" w:rsidTr="00094848">
        <w:trPr>
          <w:trHeight w:val="255"/>
          <w:jc w:val="center"/>
        </w:trPr>
        <w:tc>
          <w:tcPr>
            <w:tcW w:w="1620" w:type="dxa"/>
            <w:tcBorders>
              <w:top w:val="nil"/>
              <w:left w:val="single" w:sz="8" w:space="0" w:color="auto"/>
              <w:bottom w:val="nil"/>
              <w:right w:val="nil"/>
            </w:tcBorders>
            <w:shd w:val="clear" w:color="auto" w:fill="auto"/>
            <w:noWrap/>
            <w:vAlign w:val="center"/>
            <w:hideMark/>
          </w:tcPr>
          <w:p w14:paraId="68693A6C" w14:textId="77777777" w:rsidR="00094848" w:rsidRPr="00094848" w:rsidRDefault="00094848" w:rsidP="00094848">
            <w:r w:rsidRPr="00094848">
              <w:t>Class S2</w:t>
            </w:r>
          </w:p>
        </w:tc>
        <w:tc>
          <w:tcPr>
            <w:tcW w:w="1060" w:type="dxa"/>
            <w:tcBorders>
              <w:top w:val="nil"/>
              <w:left w:val="single" w:sz="8" w:space="0" w:color="auto"/>
              <w:bottom w:val="nil"/>
              <w:right w:val="nil"/>
            </w:tcBorders>
            <w:shd w:val="clear" w:color="auto" w:fill="auto"/>
            <w:noWrap/>
          </w:tcPr>
          <w:p w14:paraId="27F33AC5" w14:textId="77777777" w:rsidR="00094848" w:rsidRPr="00094848" w:rsidRDefault="00094848" w:rsidP="00094848">
            <w:r w:rsidRPr="00094848">
              <w:t>-36.22%</w:t>
            </w:r>
          </w:p>
        </w:tc>
        <w:tc>
          <w:tcPr>
            <w:tcW w:w="1060" w:type="dxa"/>
            <w:tcBorders>
              <w:top w:val="nil"/>
              <w:left w:val="nil"/>
              <w:bottom w:val="nil"/>
              <w:right w:val="nil"/>
            </w:tcBorders>
            <w:shd w:val="clear" w:color="auto" w:fill="auto"/>
            <w:noWrap/>
          </w:tcPr>
          <w:p w14:paraId="392262DF" w14:textId="77777777" w:rsidR="00094848" w:rsidRPr="00094848" w:rsidRDefault="00094848" w:rsidP="00094848">
            <w:r w:rsidRPr="00094848">
              <w:t>-35.94%</w:t>
            </w:r>
          </w:p>
        </w:tc>
        <w:tc>
          <w:tcPr>
            <w:tcW w:w="1060" w:type="dxa"/>
            <w:tcBorders>
              <w:top w:val="nil"/>
              <w:left w:val="nil"/>
              <w:bottom w:val="nil"/>
              <w:right w:val="nil"/>
            </w:tcBorders>
            <w:shd w:val="clear" w:color="auto" w:fill="auto"/>
            <w:noWrap/>
          </w:tcPr>
          <w:p w14:paraId="7737CD8A" w14:textId="77777777" w:rsidR="00094848" w:rsidRPr="00094848" w:rsidRDefault="00094848" w:rsidP="00094848">
            <w:r w:rsidRPr="00094848">
              <w:t>-38.27%</w:t>
            </w:r>
          </w:p>
        </w:tc>
        <w:tc>
          <w:tcPr>
            <w:tcW w:w="1060" w:type="dxa"/>
            <w:tcBorders>
              <w:top w:val="nil"/>
              <w:left w:val="single" w:sz="4" w:space="0" w:color="auto"/>
              <w:bottom w:val="nil"/>
              <w:right w:val="nil"/>
            </w:tcBorders>
            <w:shd w:val="clear" w:color="auto" w:fill="auto"/>
            <w:noWrap/>
          </w:tcPr>
          <w:p w14:paraId="32D520BE" w14:textId="77777777" w:rsidR="00094848" w:rsidRPr="00094848" w:rsidRDefault="00094848" w:rsidP="00094848">
            <w:r w:rsidRPr="00094848">
              <w:t>-36.20%</w:t>
            </w:r>
          </w:p>
        </w:tc>
        <w:tc>
          <w:tcPr>
            <w:tcW w:w="1060" w:type="dxa"/>
            <w:tcBorders>
              <w:top w:val="nil"/>
              <w:left w:val="nil"/>
              <w:bottom w:val="nil"/>
              <w:right w:val="nil"/>
            </w:tcBorders>
            <w:shd w:val="clear" w:color="auto" w:fill="auto"/>
            <w:noWrap/>
          </w:tcPr>
          <w:p w14:paraId="3555EB5F" w14:textId="77777777" w:rsidR="00094848" w:rsidRPr="00094848" w:rsidRDefault="00094848" w:rsidP="00094848">
            <w:r w:rsidRPr="00094848">
              <w:t>-35.98%</w:t>
            </w:r>
          </w:p>
        </w:tc>
        <w:tc>
          <w:tcPr>
            <w:tcW w:w="1060" w:type="dxa"/>
            <w:tcBorders>
              <w:top w:val="nil"/>
              <w:left w:val="nil"/>
              <w:bottom w:val="nil"/>
              <w:right w:val="single" w:sz="8" w:space="0" w:color="auto"/>
            </w:tcBorders>
            <w:shd w:val="clear" w:color="auto" w:fill="auto"/>
            <w:noWrap/>
          </w:tcPr>
          <w:p w14:paraId="3C3366E4" w14:textId="77777777" w:rsidR="00094848" w:rsidRPr="00094848" w:rsidRDefault="00094848" w:rsidP="00094848">
            <w:r w:rsidRPr="00094848">
              <w:t>-38.32%</w:t>
            </w:r>
          </w:p>
        </w:tc>
      </w:tr>
      <w:tr w:rsidR="00094848" w:rsidRPr="00094848" w14:paraId="3094E9DE" w14:textId="77777777" w:rsidTr="00094848">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44EF4DA4"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tcPr>
          <w:p w14:paraId="2B825F3A" w14:textId="77777777" w:rsidR="00094848" w:rsidRPr="00094848" w:rsidRDefault="00094848" w:rsidP="00094848">
            <w:r w:rsidRPr="00094848">
              <w:t>-32.59%</w:t>
            </w:r>
          </w:p>
        </w:tc>
        <w:tc>
          <w:tcPr>
            <w:tcW w:w="1060" w:type="dxa"/>
            <w:tcBorders>
              <w:top w:val="single" w:sz="8" w:space="0" w:color="auto"/>
              <w:left w:val="nil"/>
              <w:bottom w:val="single" w:sz="8" w:space="0" w:color="auto"/>
              <w:right w:val="nil"/>
            </w:tcBorders>
            <w:shd w:val="clear" w:color="auto" w:fill="auto"/>
            <w:noWrap/>
          </w:tcPr>
          <w:p w14:paraId="438BF4F5" w14:textId="77777777" w:rsidR="00094848" w:rsidRPr="00094848" w:rsidRDefault="00094848" w:rsidP="00094848">
            <w:r w:rsidRPr="00094848">
              <w:t>-36.70%</w:t>
            </w:r>
          </w:p>
        </w:tc>
        <w:tc>
          <w:tcPr>
            <w:tcW w:w="1060" w:type="dxa"/>
            <w:tcBorders>
              <w:top w:val="single" w:sz="8" w:space="0" w:color="auto"/>
              <w:left w:val="nil"/>
              <w:bottom w:val="single" w:sz="8" w:space="0" w:color="auto"/>
              <w:right w:val="nil"/>
            </w:tcBorders>
            <w:shd w:val="clear" w:color="auto" w:fill="auto"/>
            <w:noWrap/>
          </w:tcPr>
          <w:p w14:paraId="6B414061" w14:textId="77777777" w:rsidR="00094848" w:rsidRPr="00094848" w:rsidRDefault="00094848" w:rsidP="00094848">
            <w:r w:rsidRPr="00094848">
              <w:t>-39.14%</w:t>
            </w:r>
          </w:p>
        </w:tc>
        <w:tc>
          <w:tcPr>
            <w:tcW w:w="1060" w:type="dxa"/>
            <w:tcBorders>
              <w:top w:val="single" w:sz="8" w:space="0" w:color="auto"/>
              <w:left w:val="single" w:sz="4" w:space="0" w:color="auto"/>
              <w:bottom w:val="single" w:sz="8" w:space="0" w:color="auto"/>
              <w:right w:val="nil"/>
            </w:tcBorders>
            <w:shd w:val="clear" w:color="auto" w:fill="auto"/>
            <w:noWrap/>
          </w:tcPr>
          <w:p w14:paraId="414FC03A" w14:textId="77777777" w:rsidR="00094848" w:rsidRPr="00094848" w:rsidRDefault="00094848" w:rsidP="00094848">
            <w:r w:rsidRPr="00094848">
              <w:t>-32.58%</w:t>
            </w:r>
          </w:p>
        </w:tc>
        <w:tc>
          <w:tcPr>
            <w:tcW w:w="1060" w:type="dxa"/>
            <w:tcBorders>
              <w:top w:val="single" w:sz="8" w:space="0" w:color="auto"/>
              <w:left w:val="nil"/>
              <w:bottom w:val="single" w:sz="8" w:space="0" w:color="auto"/>
              <w:right w:val="nil"/>
            </w:tcBorders>
            <w:shd w:val="clear" w:color="auto" w:fill="auto"/>
            <w:noWrap/>
          </w:tcPr>
          <w:p w14:paraId="2B8E35A2" w14:textId="77777777" w:rsidR="00094848" w:rsidRPr="00094848" w:rsidRDefault="00094848" w:rsidP="00094848">
            <w:r w:rsidRPr="00094848">
              <w:t>-36.75%</w:t>
            </w:r>
          </w:p>
        </w:tc>
        <w:tc>
          <w:tcPr>
            <w:tcW w:w="1060" w:type="dxa"/>
            <w:tcBorders>
              <w:top w:val="single" w:sz="8" w:space="0" w:color="auto"/>
              <w:left w:val="nil"/>
              <w:bottom w:val="single" w:sz="8" w:space="0" w:color="auto"/>
              <w:right w:val="single" w:sz="8" w:space="0" w:color="auto"/>
            </w:tcBorders>
            <w:shd w:val="clear" w:color="auto" w:fill="auto"/>
            <w:noWrap/>
          </w:tcPr>
          <w:p w14:paraId="09AC430C" w14:textId="77777777" w:rsidR="00094848" w:rsidRPr="00094848" w:rsidRDefault="00094848" w:rsidP="00094848">
            <w:r w:rsidRPr="00094848">
              <w:t>-39.16%</w:t>
            </w:r>
          </w:p>
        </w:tc>
      </w:tr>
    </w:tbl>
    <w:p w14:paraId="5BDCC090" w14:textId="77777777" w:rsidR="00094848" w:rsidRPr="00094848" w:rsidRDefault="00094848" w:rsidP="00094848">
      <w:pPr>
        <w:rPr>
          <w:b/>
          <w:bCs/>
        </w:rPr>
      </w:pPr>
    </w:p>
    <w:tbl>
      <w:tblPr>
        <w:tblW w:w="7980" w:type="dxa"/>
        <w:jc w:val="center"/>
        <w:tblLook w:val="04A0" w:firstRow="1" w:lastRow="0" w:firstColumn="1" w:lastColumn="0" w:noHBand="0" w:noVBand="1"/>
      </w:tblPr>
      <w:tblGrid>
        <w:gridCol w:w="1620"/>
        <w:gridCol w:w="1060"/>
        <w:gridCol w:w="1060"/>
        <w:gridCol w:w="1060"/>
        <w:gridCol w:w="1060"/>
        <w:gridCol w:w="1060"/>
        <w:gridCol w:w="1060"/>
      </w:tblGrid>
      <w:tr w:rsidR="00094848" w:rsidRPr="00094848" w14:paraId="159D7D23" w14:textId="77777777" w:rsidTr="00094848">
        <w:trPr>
          <w:trHeight w:val="240"/>
          <w:jc w:val="center"/>
        </w:trPr>
        <w:tc>
          <w:tcPr>
            <w:tcW w:w="1620" w:type="dxa"/>
            <w:tcBorders>
              <w:top w:val="nil"/>
              <w:left w:val="nil"/>
              <w:bottom w:val="nil"/>
              <w:right w:val="nil"/>
            </w:tcBorders>
            <w:shd w:val="clear" w:color="auto" w:fill="auto"/>
            <w:noWrap/>
            <w:vAlign w:val="center"/>
            <w:hideMark/>
          </w:tcPr>
          <w:p w14:paraId="3ED44920" w14:textId="77777777" w:rsidR="00094848" w:rsidRPr="00094848" w:rsidRDefault="00094848" w:rsidP="00094848"/>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063148" w14:textId="77777777" w:rsidR="00094848" w:rsidRPr="00094848" w:rsidRDefault="00094848" w:rsidP="00094848">
            <w:pPr>
              <w:rPr>
                <w:b/>
                <w:bCs/>
              </w:rPr>
            </w:pPr>
            <w:r w:rsidRPr="00094848">
              <w:rPr>
                <w:b/>
                <w:bCs/>
              </w:rPr>
              <w:t>VTM-13.0 GCMP Over HM-16.22 PCMP (anchor)</w:t>
            </w:r>
          </w:p>
        </w:tc>
      </w:tr>
      <w:tr w:rsidR="00094848" w:rsidRPr="00094848" w14:paraId="5AC8C1DC" w14:textId="77777777" w:rsidTr="00094848">
        <w:trPr>
          <w:trHeight w:val="233"/>
          <w:jc w:val="center"/>
        </w:trPr>
        <w:tc>
          <w:tcPr>
            <w:tcW w:w="1620" w:type="dxa"/>
            <w:tcBorders>
              <w:top w:val="nil"/>
              <w:left w:val="nil"/>
              <w:bottom w:val="nil"/>
              <w:right w:val="nil"/>
            </w:tcBorders>
            <w:shd w:val="clear" w:color="auto" w:fill="auto"/>
            <w:noWrap/>
            <w:vAlign w:val="center"/>
            <w:hideMark/>
          </w:tcPr>
          <w:p w14:paraId="55D6636F" w14:textId="77777777" w:rsidR="00094848" w:rsidRPr="00094848" w:rsidRDefault="00094848" w:rsidP="00094848">
            <w:pPr>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1CB16A40" w14:textId="77777777" w:rsidR="00094848" w:rsidRPr="00094848" w:rsidRDefault="00094848" w:rsidP="00094848">
            <w:pPr>
              <w:rPr>
                <w:b/>
                <w:bCs/>
              </w:rPr>
            </w:pPr>
            <w:r w:rsidRPr="00094848">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5D45D351" w14:textId="77777777" w:rsidR="00094848" w:rsidRPr="00094848" w:rsidRDefault="00094848" w:rsidP="00094848">
            <w:pPr>
              <w:rPr>
                <w:b/>
                <w:bCs/>
              </w:rPr>
            </w:pPr>
            <w:r w:rsidRPr="00094848">
              <w:rPr>
                <w:b/>
                <w:bCs/>
              </w:rPr>
              <w:t>End-to-end S-PSNR-NN</w:t>
            </w:r>
          </w:p>
        </w:tc>
      </w:tr>
      <w:tr w:rsidR="00094848" w:rsidRPr="00094848" w14:paraId="3FCE0568" w14:textId="77777777" w:rsidTr="00094848">
        <w:trPr>
          <w:trHeight w:val="240"/>
          <w:jc w:val="center"/>
        </w:trPr>
        <w:tc>
          <w:tcPr>
            <w:tcW w:w="1620" w:type="dxa"/>
            <w:tcBorders>
              <w:top w:val="nil"/>
              <w:left w:val="nil"/>
              <w:bottom w:val="nil"/>
              <w:right w:val="nil"/>
            </w:tcBorders>
            <w:shd w:val="clear" w:color="auto" w:fill="auto"/>
            <w:noWrap/>
            <w:vAlign w:val="center"/>
            <w:hideMark/>
          </w:tcPr>
          <w:p w14:paraId="62C2034A" w14:textId="77777777" w:rsidR="00094848" w:rsidRPr="00094848" w:rsidRDefault="00094848" w:rsidP="00094848">
            <w:pPr>
              <w:rPr>
                <w:b/>
                <w:bCs/>
              </w:rPr>
            </w:pPr>
          </w:p>
        </w:tc>
        <w:tc>
          <w:tcPr>
            <w:tcW w:w="1060" w:type="dxa"/>
            <w:tcBorders>
              <w:top w:val="nil"/>
              <w:left w:val="single" w:sz="8" w:space="0" w:color="auto"/>
              <w:bottom w:val="nil"/>
              <w:right w:val="nil"/>
            </w:tcBorders>
            <w:shd w:val="clear" w:color="auto" w:fill="auto"/>
            <w:noWrap/>
            <w:vAlign w:val="bottom"/>
            <w:hideMark/>
          </w:tcPr>
          <w:p w14:paraId="48051D14"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07395106" w14:textId="77777777" w:rsidR="00094848" w:rsidRPr="00094848" w:rsidRDefault="00094848" w:rsidP="00094848">
            <w:r w:rsidRPr="00094848">
              <w:t>U</w:t>
            </w:r>
          </w:p>
        </w:tc>
        <w:tc>
          <w:tcPr>
            <w:tcW w:w="1060" w:type="dxa"/>
            <w:tcBorders>
              <w:top w:val="nil"/>
              <w:left w:val="nil"/>
              <w:bottom w:val="nil"/>
              <w:right w:val="nil"/>
            </w:tcBorders>
            <w:shd w:val="clear" w:color="auto" w:fill="auto"/>
            <w:noWrap/>
            <w:vAlign w:val="bottom"/>
            <w:hideMark/>
          </w:tcPr>
          <w:p w14:paraId="3CE614F8" w14:textId="77777777" w:rsidR="00094848" w:rsidRPr="00094848" w:rsidRDefault="00094848" w:rsidP="00094848">
            <w:r w:rsidRPr="00094848">
              <w:t>V</w:t>
            </w:r>
          </w:p>
        </w:tc>
        <w:tc>
          <w:tcPr>
            <w:tcW w:w="1060" w:type="dxa"/>
            <w:tcBorders>
              <w:top w:val="nil"/>
              <w:left w:val="single" w:sz="4" w:space="0" w:color="auto"/>
              <w:bottom w:val="nil"/>
              <w:right w:val="nil"/>
            </w:tcBorders>
            <w:shd w:val="clear" w:color="auto" w:fill="auto"/>
            <w:noWrap/>
            <w:vAlign w:val="bottom"/>
            <w:hideMark/>
          </w:tcPr>
          <w:p w14:paraId="61BF3400" w14:textId="77777777" w:rsidR="00094848" w:rsidRPr="00094848" w:rsidRDefault="00094848" w:rsidP="00094848">
            <w:r w:rsidRPr="00094848">
              <w:t>Y</w:t>
            </w:r>
          </w:p>
        </w:tc>
        <w:tc>
          <w:tcPr>
            <w:tcW w:w="1060" w:type="dxa"/>
            <w:tcBorders>
              <w:top w:val="nil"/>
              <w:left w:val="nil"/>
              <w:bottom w:val="nil"/>
              <w:right w:val="nil"/>
            </w:tcBorders>
            <w:shd w:val="clear" w:color="auto" w:fill="auto"/>
            <w:noWrap/>
            <w:vAlign w:val="bottom"/>
            <w:hideMark/>
          </w:tcPr>
          <w:p w14:paraId="7F3ACFE5" w14:textId="77777777" w:rsidR="00094848" w:rsidRPr="00094848" w:rsidRDefault="00094848" w:rsidP="00094848">
            <w:r w:rsidRPr="00094848">
              <w:t>U</w:t>
            </w:r>
          </w:p>
        </w:tc>
        <w:tc>
          <w:tcPr>
            <w:tcW w:w="1060" w:type="dxa"/>
            <w:tcBorders>
              <w:top w:val="nil"/>
              <w:left w:val="nil"/>
              <w:bottom w:val="nil"/>
              <w:right w:val="single" w:sz="8" w:space="0" w:color="auto"/>
            </w:tcBorders>
            <w:shd w:val="clear" w:color="auto" w:fill="auto"/>
            <w:noWrap/>
            <w:vAlign w:val="bottom"/>
            <w:hideMark/>
          </w:tcPr>
          <w:p w14:paraId="0E46739D" w14:textId="77777777" w:rsidR="00094848" w:rsidRPr="00094848" w:rsidRDefault="00094848" w:rsidP="00094848">
            <w:r w:rsidRPr="00094848">
              <w:t>V</w:t>
            </w:r>
          </w:p>
        </w:tc>
      </w:tr>
      <w:tr w:rsidR="00094848" w:rsidRPr="00094848" w14:paraId="3649ED4D" w14:textId="77777777" w:rsidTr="00094848">
        <w:trPr>
          <w:trHeight w:val="233"/>
          <w:jc w:val="center"/>
        </w:trPr>
        <w:tc>
          <w:tcPr>
            <w:tcW w:w="1620" w:type="dxa"/>
            <w:tcBorders>
              <w:top w:val="single" w:sz="8" w:space="0" w:color="auto"/>
              <w:left w:val="single" w:sz="8" w:space="0" w:color="auto"/>
              <w:bottom w:val="nil"/>
              <w:right w:val="nil"/>
            </w:tcBorders>
            <w:shd w:val="clear" w:color="auto" w:fill="auto"/>
            <w:noWrap/>
            <w:vAlign w:val="center"/>
            <w:hideMark/>
          </w:tcPr>
          <w:p w14:paraId="5DB24989" w14:textId="77777777" w:rsidR="00094848" w:rsidRPr="00094848" w:rsidRDefault="00094848" w:rsidP="00094848">
            <w:r w:rsidRPr="00094848">
              <w:t>Class S1</w:t>
            </w:r>
          </w:p>
        </w:tc>
        <w:tc>
          <w:tcPr>
            <w:tcW w:w="1060" w:type="dxa"/>
            <w:tcBorders>
              <w:top w:val="single" w:sz="8" w:space="0" w:color="auto"/>
              <w:left w:val="single" w:sz="8" w:space="0" w:color="auto"/>
              <w:bottom w:val="nil"/>
              <w:right w:val="nil"/>
            </w:tcBorders>
            <w:shd w:val="clear" w:color="auto" w:fill="auto"/>
            <w:noWrap/>
          </w:tcPr>
          <w:p w14:paraId="1BBBF60C" w14:textId="77777777" w:rsidR="00094848" w:rsidRPr="00094848" w:rsidRDefault="00094848" w:rsidP="00094848">
            <w:r w:rsidRPr="00094848">
              <w:t>-34.88%</w:t>
            </w:r>
          </w:p>
        </w:tc>
        <w:tc>
          <w:tcPr>
            <w:tcW w:w="1060" w:type="dxa"/>
            <w:tcBorders>
              <w:top w:val="single" w:sz="8" w:space="0" w:color="auto"/>
              <w:left w:val="nil"/>
              <w:bottom w:val="nil"/>
              <w:right w:val="nil"/>
            </w:tcBorders>
            <w:shd w:val="clear" w:color="auto" w:fill="auto"/>
            <w:noWrap/>
          </w:tcPr>
          <w:p w14:paraId="14DAE5B5" w14:textId="77777777" w:rsidR="00094848" w:rsidRPr="00094848" w:rsidRDefault="00094848" w:rsidP="00094848">
            <w:r w:rsidRPr="00094848">
              <w:t>-39.43%</w:t>
            </w:r>
          </w:p>
        </w:tc>
        <w:tc>
          <w:tcPr>
            <w:tcW w:w="1060" w:type="dxa"/>
            <w:tcBorders>
              <w:top w:val="single" w:sz="8" w:space="0" w:color="auto"/>
              <w:left w:val="nil"/>
              <w:bottom w:val="nil"/>
              <w:right w:val="nil"/>
            </w:tcBorders>
            <w:shd w:val="clear" w:color="auto" w:fill="auto"/>
            <w:noWrap/>
          </w:tcPr>
          <w:p w14:paraId="2CAAFED6" w14:textId="77777777" w:rsidR="00094848" w:rsidRPr="00094848" w:rsidRDefault="00094848" w:rsidP="00094848">
            <w:r w:rsidRPr="00094848">
              <w:t>-41.50%</w:t>
            </w:r>
          </w:p>
        </w:tc>
        <w:tc>
          <w:tcPr>
            <w:tcW w:w="1060" w:type="dxa"/>
            <w:tcBorders>
              <w:top w:val="single" w:sz="8" w:space="0" w:color="auto"/>
              <w:left w:val="single" w:sz="4" w:space="0" w:color="auto"/>
              <w:bottom w:val="nil"/>
              <w:right w:val="nil"/>
            </w:tcBorders>
            <w:shd w:val="clear" w:color="auto" w:fill="auto"/>
            <w:noWrap/>
          </w:tcPr>
          <w:p w14:paraId="36FF266B" w14:textId="77777777" w:rsidR="00094848" w:rsidRPr="00094848" w:rsidRDefault="00094848" w:rsidP="00094848">
            <w:r w:rsidRPr="00094848">
              <w:t>-34.83%</w:t>
            </w:r>
          </w:p>
        </w:tc>
        <w:tc>
          <w:tcPr>
            <w:tcW w:w="1060" w:type="dxa"/>
            <w:tcBorders>
              <w:top w:val="single" w:sz="8" w:space="0" w:color="auto"/>
              <w:left w:val="nil"/>
              <w:bottom w:val="nil"/>
              <w:right w:val="nil"/>
            </w:tcBorders>
            <w:shd w:val="clear" w:color="auto" w:fill="auto"/>
            <w:noWrap/>
          </w:tcPr>
          <w:p w14:paraId="7571A611" w14:textId="77777777" w:rsidR="00094848" w:rsidRPr="00094848" w:rsidRDefault="00094848" w:rsidP="00094848">
            <w:r w:rsidRPr="00094848">
              <w:t>-39.36%</w:t>
            </w:r>
          </w:p>
        </w:tc>
        <w:tc>
          <w:tcPr>
            <w:tcW w:w="1060" w:type="dxa"/>
            <w:tcBorders>
              <w:top w:val="single" w:sz="8" w:space="0" w:color="auto"/>
              <w:left w:val="nil"/>
              <w:bottom w:val="nil"/>
              <w:right w:val="single" w:sz="8" w:space="0" w:color="auto"/>
            </w:tcBorders>
            <w:shd w:val="clear" w:color="auto" w:fill="auto"/>
            <w:noWrap/>
          </w:tcPr>
          <w:p w14:paraId="23FCDA28" w14:textId="77777777" w:rsidR="00094848" w:rsidRPr="00094848" w:rsidRDefault="00094848" w:rsidP="00094848">
            <w:r w:rsidRPr="00094848">
              <w:t>-41.45%</w:t>
            </w:r>
          </w:p>
        </w:tc>
      </w:tr>
      <w:tr w:rsidR="00094848" w:rsidRPr="00094848" w14:paraId="3A99087C" w14:textId="77777777" w:rsidTr="00094848">
        <w:trPr>
          <w:trHeight w:val="240"/>
          <w:jc w:val="center"/>
        </w:trPr>
        <w:tc>
          <w:tcPr>
            <w:tcW w:w="1620" w:type="dxa"/>
            <w:tcBorders>
              <w:top w:val="nil"/>
              <w:left w:val="single" w:sz="8" w:space="0" w:color="auto"/>
              <w:bottom w:val="nil"/>
              <w:right w:val="nil"/>
            </w:tcBorders>
            <w:shd w:val="clear" w:color="auto" w:fill="auto"/>
            <w:noWrap/>
            <w:vAlign w:val="center"/>
            <w:hideMark/>
          </w:tcPr>
          <w:p w14:paraId="4D21625D" w14:textId="77777777" w:rsidR="00094848" w:rsidRPr="00094848" w:rsidRDefault="00094848" w:rsidP="00094848">
            <w:r w:rsidRPr="00094848">
              <w:t>Class S2</w:t>
            </w:r>
          </w:p>
        </w:tc>
        <w:tc>
          <w:tcPr>
            <w:tcW w:w="1060" w:type="dxa"/>
            <w:tcBorders>
              <w:top w:val="nil"/>
              <w:left w:val="single" w:sz="8" w:space="0" w:color="auto"/>
              <w:bottom w:val="nil"/>
              <w:right w:val="nil"/>
            </w:tcBorders>
            <w:shd w:val="clear" w:color="auto" w:fill="auto"/>
            <w:noWrap/>
          </w:tcPr>
          <w:p w14:paraId="14C756E4" w14:textId="77777777" w:rsidR="00094848" w:rsidRPr="00094848" w:rsidRDefault="00094848" w:rsidP="00094848">
            <w:r w:rsidRPr="00094848">
              <w:t>-39.20%</w:t>
            </w:r>
          </w:p>
        </w:tc>
        <w:tc>
          <w:tcPr>
            <w:tcW w:w="1060" w:type="dxa"/>
            <w:tcBorders>
              <w:top w:val="nil"/>
              <w:left w:val="nil"/>
              <w:bottom w:val="nil"/>
              <w:right w:val="nil"/>
            </w:tcBorders>
            <w:shd w:val="clear" w:color="auto" w:fill="auto"/>
            <w:noWrap/>
          </w:tcPr>
          <w:p w14:paraId="3E5D18C8" w14:textId="77777777" w:rsidR="00094848" w:rsidRPr="00094848" w:rsidRDefault="00094848" w:rsidP="00094848">
            <w:r w:rsidRPr="00094848">
              <w:t>-38.33%</w:t>
            </w:r>
          </w:p>
        </w:tc>
        <w:tc>
          <w:tcPr>
            <w:tcW w:w="1060" w:type="dxa"/>
            <w:tcBorders>
              <w:top w:val="nil"/>
              <w:left w:val="nil"/>
              <w:bottom w:val="nil"/>
              <w:right w:val="nil"/>
            </w:tcBorders>
            <w:shd w:val="clear" w:color="auto" w:fill="auto"/>
            <w:noWrap/>
          </w:tcPr>
          <w:p w14:paraId="148C9417" w14:textId="77777777" w:rsidR="00094848" w:rsidRPr="00094848" w:rsidRDefault="00094848" w:rsidP="00094848">
            <w:r w:rsidRPr="00094848">
              <w:t>-40.41%</w:t>
            </w:r>
          </w:p>
        </w:tc>
        <w:tc>
          <w:tcPr>
            <w:tcW w:w="1060" w:type="dxa"/>
            <w:tcBorders>
              <w:top w:val="nil"/>
              <w:left w:val="single" w:sz="4" w:space="0" w:color="auto"/>
              <w:bottom w:val="nil"/>
              <w:right w:val="nil"/>
            </w:tcBorders>
            <w:shd w:val="clear" w:color="auto" w:fill="auto"/>
            <w:noWrap/>
          </w:tcPr>
          <w:p w14:paraId="7019EB41" w14:textId="77777777" w:rsidR="00094848" w:rsidRPr="00094848" w:rsidRDefault="00094848" w:rsidP="00094848">
            <w:r w:rsidRPr="00094848">
              <w:t>-39.21%</w:t>
            </w:r>
          </w:p>
        </w:tc>
        <w:tc>
          <w:tcPr>
            <w:tcW w:w="1060" w:type="dxa"/>
            <w:tcBorders>
              <w:top w:val="nil"/>
              <w:left w:val="nil"/>
              <w:bottom w:val="nil"/>
              <w:right w:val="nil"/>
            </w:tcBorders>
            <w:shd w:val="clear" w:color="auto" w:fill="auto"/>
            <w:noWrap/>
          </w:tcPr>
          <w:p w14:paraId="2D62FF98" w14:textId="77777777" w:rsidR="00094848" w:rsidRPr="00094848" w:rsidRDefault="00094848" w:rsidP="00094848">
            <w:r w:rsidRPr="00094848">
              <w:t>-38.34%</w:t>
            </w:r>
          </w:p>
        </w:tc>
        <w:tc>
          <w:tcPr>
            <w:tcW w:w="1060" w:type="dxa"/>
            <w:tcBorders>
              <w:top w:val="nil"/>
              <w:left w:val="nil"/>
              <w:bottom w:val="nil"/>
              <w:right w:val="single" w:sz="8" w:space="0" w:color="auto"/>
            </w:tcBorders>
            <w:shd w:val="clear" w:color="auto" w:fill="auto"/>
            <w:noWrap/>
          </w:tcPr>
          <w:p w14:paraId="49F4421C" w14:textId="77777777" w:rsidR="00094848" w:rsidRPr="00094848" w:rsidRDefault="00094848" w:rsidP="00094848">
            <w:r w:rsidRPr="00094848">
              <w:t>-40.45%</w:t>
            </w:r>
          </w:p>
        </w:tc>
      </w:tr>
      <w:tr w:rsidR="00094848" w:rsidRPr="00094848" w14:paraId="6BA51D87" w14:textId="77777777" w:rsidTr="00094848">
        <w:trPr>
          <w:trHeight w:val="240"/>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BE74E7F" w14:textId="77777777" w:rsidR="00094848" w:rsidRPr="00094848" w:rsidRDefault="00094848" w:rsidP="00094848">
            <w:pPr>
              <w:rPr>
                <w:b/>
                <w:bCs/>
              </w:rPr>
            </w:pPr>
            <w:r w:rsidRPr="00094848">
              <w:rPr>
                <w:b/>
                <w:bCs/>
              </w:rPr>
              <w:t xml:space="preserve">Overall </w:t>
            </w:r>
          </w:p>
        </w:tc>
        <w:tc>
          <w:tcPr>
            <w:tcW w:w="1060" w:type="dxa"/>
            <w:tcBorders>
              <w:top w:val="single" w:sz="8" w:space="0" w:color="auto"/>
              <w:left w:val="single" w:sz="8" w:space="0" w:color="auto"/>
              <w:bottom w:val="single" w:sz="8" w:space="0" w:color="auto"/>
              <w:right w:val="nil"/>
            </w:tcBorders>
            <w:shd w:val="clear" w:color="auto" w:fill="auto"/>
            <w:noWrap/>
          </w:tcPr>
          <w:p w14:paraId="13BB22A0" w14:textId="77777777" w:rsidR="00094848" w:rsidRPr="00094848" w:rsidRDefault="00094848" w:rsidP="00094848">
            <w:r w:rsidRPr="00094848">
              <w:t>-36.61%</w:t>
            </w:r>
          </w:p>
        </w:tc>
        <w:tc>
          <w:tcPr>
            <w:tcW w:w="1060" w:type="dxa"/>
            <w:tcBorders>
              <w:top w:val="single" w:sz="8" w:space="0" w:color="auto"/>
              <w:left w:val="nil"/>
              <w:bottom w:val="single" w:sz="8" w:space="0" w:color="auto"/>
              <w:right w:val="nil"/>
            </w:tcBorders>
            <w:shd w:val="clear" w:color="auto" w:fill="auto"/>
            <w:noWrap/>
          </w:tcPr>
          <w:p w14:paraId="0D2C085A" w14:textId="77777777" w:rsidR="00094848" w:rsidRPr="00094848" w:rsidRDefault="00094848" w:rsidP="00094848">
            <w:r w:rsidRPr="00094848">
              <w:t>-38.99%</w:t>
            </w:r>
          </w:p>
        </w:tc>
        <w:tc>
          <w:tcPr>
            <w:tcW w:w="1060" w:type="dxa"/>
            <w:tcBorders>
              <w:top w:val="single" w:sz="8" w:space="0" w:color="auto"/>
              <w:left w:val="nil"/>
              <w:bottom w:val="single" w:sz="8" w:space="0" w:color="auto"/>
              <w:right w:val="nil"/>
            </w:tcBorders>
            <w:shd w:val="clear" w:color="auto" w:fill="auto"/>
            <w:noWrap/>
          </w:tcPr>
          <w:p w14:paraId="6D492F52" w14:textId="77777777" w:rsidR="00094848" w:rsidRPr="00094848" w:rsidRDefault="00094848" w:rsidP="00094848">
            <w:r w:rsidRPr="00094848">
              <w:t>-41.06%</w:t>
            </w:r>
          </w:p>
        </w:tc>
        <w:tc>
          <w:tcPr>
            <w:tcW w:w="1060" w:type="dxa"/>
            <w:tcBorders>
              <w:top w:val="single" w:sz="8" w:space="0" w:color="auto"/>
              <w:left w:val="single" w:sz="4" w:space="0" w:color="auto"/>
              <w:bottom w:val="single" w:sz="8" w:space="0" w:color="auto"/>
              <w:right w:val="nil"/>
            </w:tcBorders>
            <w:shd w:val="clear" w:color="auto" w:fill="auto"/>
            <w:noWrap/>
          </w:tcPr>
          <w:p w14:paraId="2BA959B2" w14:textId="77777777" w:rsidR="00094848" w:rsidRPr="00094848" w:rsidRDefault="00094848" w:rsidP="00094848">
            <w:r w:rsidRPr="00094848">
              <w:t>-36.58%</w:t>
            </w:r>
          </w:p>
        </w:tc>
        <w:tc>
          <w:tcPr>
            <w:tcW w:w="1060" w:type="dxa"/>
            <w:tcBorders>
              <w:top w:val="single" w:sz="8" w:space="0" w:color="auto"/>
              <w:left w:val="nil"/>
              <w:bottom w:val="single" w:sz="8" w:space="0" w:color="auto"/>
              <w:right w:val="nil"/>
            </w:tcBorders>
            <w:shd w:val="clear" w:color="auto" w:fill="auto"/>
            <w:noWrap/>
          </w:tcPr>
          <w:p w14:paraId="1AE2D3B7" w14:textId="77777777" w:rsidR="00094848" w:rsidRPr="00094848" w:rsidRDefault="00094848" w:rsidP="00094848">
            <w:r w:rsidRPr="00094848">
              <w:t>-38.95%</w:t>
            </w:r>
          </w:p>
        </w:tc>
        <w:tc>
          <w:tcPr>
            <w:tcW w:w="1060" w:type="dxa"/>
            <w:tcBorders>
              <w:top w:val="single" w:sz="8" w:space="0" w:color="auto"/>
              <w:left w:val="nil"/>
              <w:bottom w:val="single" w:sz="8" w:space="0" w:color="auto"/>
              <w:right w:val="single" w:sz="8" w:space="0" w:color="auto"/>
            </w:tcBorders>
            <w:shd w:val="clear" w:color="auto" w:fill="auto"/>
            <w:noWrap/>
          </w:tcPr>
          <w:p w14:paraId="0AE0C2FD" w14:textId="77777777" w:rsidR="00094848" w:rsidRPr="00094848" w:rsidRDefault="00094848" w:rsidP="00094848">
            <w:r w:rsidRPr="00094848">
              <w:t>-41.05%</w:t>
            </w:r>
          </w:p>
        </w:tc>
      </w:tr>
    </w:tbl>
    <w:p w14:paraId="386AB808" w14:textId="77777777" w:rsidR="00094848" w:rsidRPr="00094848" w:rsidRDefault="00094848" w:rsidP="00094848"/>
    <w:p w14:paraId="7122EBA3" w14:textId="77777777" w:rsidR="00094848" w:rsidRPr="00094848" w:rsidRDefault="00094848" w:rsidP="00737E3C">
      <w:pPr>
        <w:rPr>
          <w:b/>
          <w:bCs/>
        </w:rPr>
      </w:pPr>
      <w:r w:rsidRPr="00094848">
        <w:rPr>
          <w:b/>
          <w:bCs/>
        </w:rPr>
        <w:t>SCM related activities</w:t>
      </w:r>
    </w:p>
    <w:p w14:paraId="63B6B929" w14:textId="77777777" w:rsidR="00094848" w:rsidRPr="00094848" w:rsidRDefault="00094848" w:rsidP="00094848">
      <w:r w:rsidRPr="00094848">
        <w:t>There had not been any further developments to SCC’s SCM during this meeting cycle.</w:t>
      </w:r>
    </w:p>
    <w:p w14:paraId="73EA37ED" w14:textId="77777777" w:rsidR="00094848" w:rsidRPr="00094848" w:rsidRDefault="00094848" w:rsidP="00737E3C">
      <w:pPr>
        <w:rPr>
          <w:b/>
          <w:bCs/>
        </w:rPr>
      </w:pPr>
      <w:r w:rsidRPr="00094848">
        <w:rPr>
          <w:b/>
          <w:bCs/>
        </w:rPr>
        <w:t>SHM related activities</w:t>
      </w:r>
    </w:p>
    <w:p w14:paraId="7B707DB9" w14:textId="77777777" w:rsidR="00094848" w:rsidRPr="00094848" w:rsidRDefault="00094848" w:rsidP="00094848">
      <w:r w:rsidRPr="00094848">
        <w:t xml:space="preserve">There had not been any further developments to SHVC’s SHM during this meeting cycle. </w:t>
      </w:r>
    </w:p>
    <w:p w14:paraId="25942183" w14:textId="77777777" w:rsidR="00094848" w:rsidRPr="00094848" w:rsidRDefault="00094848" w:rsidP="00737E3C">
      <w:pPr>
        <w:rPr>
          <w:b/>
          <w:bCs/>
        </w:rPr>
      </w:pPr>
      <w:r w:rsidRPr="00094848">
        <w:rPr>
          <w:b/>
          <w:bCs/>
        </w:rPr>
        <w:t>HTM related activities</w:t>
      </w:r>
    </w:p>
    <w:p w14:paraId="3ED66972" w14:textId="77777777" w:rsidR="00094848" w:rsidRPr="00094848" w:rsidRDefault="00094848" w:rsidP="00094848">
      <w:r w:rsidRPr="00094848">
        <w:t xml:space="preserve">There had not been any updates to the HTM of MV-HEVC and 3D-HEVC. </w:t>
      </w:r>
    </w:p>
    <w:p w14:paraId="4297FF80" w14:textId="77777777" w:rsidR="00094848" w:rsidRPr="00094848" w:rsidRDefault="00094848" w:rsidP="00737E3C">
      <w:pPr>
        <w:rPr>
          <w:b/>
          <w:bCs/>
        </w:rPr>
      </w:pPr>
      <w:r w:rsidRPr="00094848">
        <w:rPr>
          <w:b/>
          <w:bCs/>
        </w:rPr>
        <w:t>HDRTools related activities</w:t>
      </w:r>
    </w:p>
    <w:p w14:paraId="5C31971B" w14:textId="77777777" w:rsidR="00094848" w:rsidRPr="00094848" w:rsidRDefault="00094848" w:rsidP="00094848">
      <w:r w:rsidRPr="00094848">
        <w:t>HDRTools version 0.23 was tagged on October 5th, 2021. Changes include:</w:t>
      </w:r>
    </w:p>
    <w:p w14:paraId="757EDD31" w14:textId="77777777" w:rsidR="00094848" w:rsidRPr="00094848" w:rsidRDefault="00094848" w:rsidP="00094848">
      <w:pPr>
        <w:numPr>
          <w:ilvl w:val="0"/>
          <w:numId w:val="214"/>
        </w:numPr>
      </w:pPr>
      <w:r w:rsidRPr="00094848">
        <w:t>Add fix to support integer N-&gt;M bitdepth conversion.</w:t>
      </w:r>
    </w:p>
    <w:p w14:paraId="1EF8A0B5" w14:textId="77777777" w:rsidR="00094848" w:rsidRPr="00094848" w:rsidRDefault="00094848" w:rsidP="00094848">
      <w:pPr>
        <w:numPr>
          <w:ilvl w:val="0"/>
          <w:numId w:val="214"/>
        </w:numPr>
      </w:pPr>
      <w:r w:rsidRPr="00094848">
        <w:t>Also add support for log conversion of MSSSIM (JVET module))</w:t>
      </w:r>
    </w:p>
    <w:p w14:paraId="4339F5A1" w14:textId="77777777" w:rsidR="00094848" w:rsidRPr="00094848" w:rsidRDefault="00094848" w:rsidP="00094848">
      <w:pPr>
        <w:numPr>
          <w:ilvl w:val="0"/>
          <w:numId w:val="214"/>
        </w:numPr>
      </w:pPr>
      <w:r w:rsidRPr="00094848">
        <w:lastRenderedPageBreak/>
        <w:t>Add start frame number CLI option</w:t>
      </w:r>
    </w:p>
    <w:p w14:paraId="2190EBF8" w14:textId="77777777" w:rsidR="00094848" w:rsidRPr="00094848" w:rsidRDefault="00094848" w:rsidP="00094848">
      <w:pPr>
        <w:numPr>
          <w:ilvl w:val="0"/>
          <w:numId w:val="214"/>
        </w:numPr>
      </w:pPr>
      <w:r w:rsidRPr="00094848">
        <w:t>clean up old project files</w:t>
      </w:r>
    </w:p>
    <w:p w14:paraId="4FB951B3" w14:textId="77777777" w:rsidR="00094848" w:rsidRPr="00094848" w:rsidRDefault="00094848" w:rsidP="00094848">
      <w:pPr>
        <w:numPr>
          <w:ilvl w:val="0"/>
          <w:numId w:val="214"/>
        </w:numPr>
      </w:pPr>
      <w:r w:rsidRPr="00094848">
        <w:t>add a few guidelines on how to use libpng with Xcode</w:t>
      </w:r>
    </w:p>
    <w:p w14:paraId="13801A3E" w14:textId="77777777" w:rsidR="00094848" w:rsidRPr="00094848" w:rsidRDefault="00094848" w:rsidP="00094848">
      <w:r w:rsidRPr="00094848">
        <w:t xml:space="preserve">New development is now being added under the branch named 0.24-dev. </w:t>
      </w:r>
    </w:p>
    <w:p w14:paraId="347B8AAD" w14:textId="77777777" w:rsidR="00094848" w:rsidRPr="00094848" w:rsidRDefault="00094848" w:rsidP="00094848"/>
    <w:p w14:paraId="0283D3A3" w14:textId="77777777" w:rsidR="00094848" w:rsidRPr="00094848" w:rsidRDefault="00094848" w:rsidP="00737E3C">
      <w:pPr>
        <w:rPr>
          <w:b/>
          <w:bCs/>
        </w:rPr>
      </w:pPr>
      <w:r w:rsidRPr="00094848">
        <w:rPr>
          <w:b/>
          <w:bCs/>
        </w:rPr>
        <w:t>JM, JSVM, JMVM related activities</w:t>
      </w:r>
    </w:p>
    <w:p w14:paraId="165ABDF4" w14:textId="77777777" w:rsidR="00094848" w:rsidRPr="00094848" w:rsidRDefault="00094848" w:rsidP="00094848">
      <w:r w:rsidRPr="00094848">
        <w:t>There had not been any updates to the JM, JSVM and JMVM software.</w:t>
      </w:r>
    </w:p>
    <w:p w14:paraId="3235F3CA" w14:textId="77777777" w:rsidR="00094848" w:rsidRPr="00094848" w:rsidRDefault="00094848" w:rsidP="00737E3C">
      <w:pPr>
        <w:rPr>
          <w:b/>
          <w:bCs/>
        </w:rPr>
      </w:pPr>
      <w:r w:rsidRPr="00094848">
        <w:rPr>
          <w:b/>
          <w:bCs/>
        </w:rPr>
        <w:t>Bug tracking</w:t>
      </w:r>
    </w:p>
    <w:p w14:paraId="5AD65510" w14:textId="77777777" w:rsidR="00094848" w:rsidRPr="00094848" w:rsidRDefault="00094848" w:rsidP="00094848">
      <w:r w:rsidRPr="00094848">
        <w:t>The bug tracker for VTM and specification text is located at:</w:t>
      </w:r>
    </w:p>
    <w:p w14:paraId="6B8A27FE" w14:textId="77777777" w:rsidR="00094848" w:rsidRPr="00094848" w:rsidRDefault="001311D0" w:rsidP="00094848">
      <w:hyperlink r:id="rId72" w:history="1">
        <w:r w:rsidR="00094848" w:rsidRPr="00094848">
          <w:rPr>
            <w:rStyle w:val="Hyperlink"/>
          </w:rPr>
          <w:t>https://jvet.hhi.fraunhofer.de/trac/vvc</w:t>
        </w:r>
      </w:hyperlink>
    </w:p>
    <w:p w14:paraId="2E2D2BAB" w14:textId="77777777" w:rsidR="00094848" w:rsidRPr="00094848" w:rsidRDefault="00094848" w:rsidP="00094848">
      <w:r w:rsidRPr="00094848">
        <w:t xml:space="preserve">The bug tracker uses the same accounts as the HM software bug tracker. Users may need to log in again due to the different sub-domain. For spam fighting reasons account registration is only possible at the HM software bug tracker at </w:t>
      </w:r>
    </w:p>
    <w:p w14:paraId="15F10448" w14:textId="77777777" w:rsidR="00094848" w:rsidRPr="00094848" w:rsidRDefault="001311D0" w:rsidP="00094848">
      <w:pPr>
        <w:rPr>
          <w:u w:val="single"/>
        </w:rPr>
      </w:pPr>
      <w:hyperlink r:id="rId73" w:history="1">
        <w:r w:rsidR="00094848" w:rsidRPr="00094848">
          <w:rPr>
            <w:rStyle w:val="Hyperlink"/>
          </w:rPr>
          <w:t>https://hevc.hhi.fraunhofer.de/trac/hevc</w:t>
        </w:r>
      </w:hyperlink>
    </w:p>
    <w:p w14:paraId="5A3E0ABB" w14:textId="77777777" w:rsidR="00094848" w:rsidRPr="00094848" w:rsidRDefault="00094848" w:rsidP="00094848">
      <w:pPr>
        <w:rPr>
          <w:u w:val="single"/>
        </w:rPr>
      </w:pPr>
      <w:r w:rsidRPr="00094848">
        <w:rPr>
          <w:u w:val="single"/>
        </w:rPr>
        <w:t>Bug tracking for HDRTools is located at:</w:t>
      </w:r>
    </w:p>
    <w:p w14:paraId="192E9A34" w14:textId="77777777" w:rsidR="00094848" w:rsidRPr="00094848" w:rsidRDefault="00094848" w:rsidP="00094848">
      <w:r w:rsidRPr="00094848">
        <w:t>https://gitlab.com/standards/HDRTools/-/issues</w:t>
      </w:r>
    </w:p>
    <w:p w14:paraId="2BDE7071" w14:textId="77777777" w:rsidR="00094848" w:rsidRPr="00094848" w:rsidRDefault="00094848" w:rsidP="00094848">
      <w:r w:rsidRPr="00094848">
        <w:t>Please file all issues related to the VVC reference software and HDRTools into the appropriate bug tracker. Try to provide all the details, which are necessary to reproduce the issue. Patches for solving issues and improving the software are always appreciated.</w:t>
      </w:r>
    </w:p>
    <w:p w14:paraId="0F8C77B2" w14:textId="77777777" w:rsidR="00094848" w:rsidRPr="00094848" w:rsidRDefault="00094848" w:rsidP="00737E3C">
      <w:pPr>
        <w:rPr>
          <w:b/>
          <w:bCs/>
        </w:rPr>
      </w:pPr>
      <w:r w:rsidRPr="00094848">
        <w:rPr>
          <w:b/>
          <w:bCs/>
        </w:rPr>
        <w:t>Software repositories</w:t>
      </w:r>
    </w:p>
    <w:p w14:paraId="1AD89692" w14:textId="77777777" w:rsidR="00094848" w:rsidRPr="00094848" w:rsidRDefault="00094848" w:rsidP="00094848">
      <w:r w:rsidRPr="00094848">
        <w:t>Git repositories that were previously assigned to the JCT-VC group on the GitLab server were re-assigned to the JVET group. The old URLs are still working and will forward the user to the new location, with the display of a warning suggesting to update bookmarks to the new location.</w:t>
      </w:r>
    </w:p>
    <w:p w14:paraId="02152DA5" w14:textId="77777777" w:rsidR="00094848" w:rsidRPr="00094848" w:rsidRDefault="00094848" w:rsidP="00094848">
      <w:r w:rsidRPr="00094848">
        <w:t>The subversion repositories for SHM and HTM were converted to git and are now stored on the GitLab server to unify access and development process.</w:t>
      </w:r>
    </w:p>
    <w:p w14:paraId="0184B4D0" w14:textId="77777777" w:rsidR="00094848" w:rsidRPr="00094848" w:rsidRDefault="00094848" w:rsidP="00737E3C">
      <w:pPr>
        <w:rPr>
          <w:b/>
          <w:bCs/>
        </w:rPr>
      </w:pPr>
      <w:r w:rsidRPr="00094848">
        <w:rPr>
          <w:b/>
          <w:bCs/>
        </w:rPr>
        <w:t>CTC alignment</w:t>
      </w:r>
    </w:p>
    <w:p w14:paraId="5B1946EF" w14:textId="77777777" w:rsidR="00094848" w:rsidRPr="00094848" w:rsidRDefault="00094848" w:rsidP="00094848">
      <w:r w:rsidRPr="00094848">
        <w:t>The following differences were found in CTC alignment between HEVC and VVC:</w:t>
      </w:r>
    </w:p>
    <w:p w14:paraId="73C33893" w14:textId="57205590" w:rsidR="00094848" w:rsidRPr="00094848" w:rsidRDefault="00094848" w:rsidP="00737E3C">
      <w:pPr>
        <w:numPr>
          <w:ilvl w:val="0"/>
          <w:numId w:val="292"/>
        </w:numPr>
      </w:pPr>
      <w:r w:rsidRPr="00094848">
        <w:t>For HM two test configurations are described: one for 8-bit coding bit depth for Main profile and a second one for 10-bit coding bit depth for Main 10. VTM only specifies a 10-bit test case. These should be aligned, so that the same templates can be used.</w:t>
      </w:r>
    </w:p>
    <w:p w14:paraId="235E52DE" w14:textId="77777777" w:rsidR="00094848" w:rsidRPr="00094848" w:rsidRDefault="00094848" w:rsidP="00094848">
      <w:r w:rsidRPr="00094848">
        <w:t>Merging of CTC documents related to HEVC and VVC in each area of interest should be considered. JVET-W0152 was submitted to the 23</w:t>
      </w:r>
      <w:r w:rsidRPr="00094848">
        <w:rPr>
          <w:vertAlign w:val="superscript"/>
        </w:rPr>
        <w:t>rd</w:t>
      </w:r>
      <w:r w:rsidRPr="00094848">
        <w:t xml:space="preserve"> JVET providing an overview of the existing CTC documents and suggesting merge options.</w:t>
      </w:r>
    </w:p>
    <w:p w14:paraId="749DE50A" w14:textId="77777777" w:rsidR="00094848" w:rsidRPr="00094848" w:rsidRDefault="00094848" w:rsidP="00094848">
      <w:r w:rsidRPr="00094848">
        <w:t>There was no activity during this meeting cycle on creating merged CTC documents.</w:t>
      </w:r>
    </w:p>
    <w:p w14:paraId="68689B07" w14:textId="77777777" w:rsidR="00094848" w:rsidRPr="00094848" w:rsidRDefault="00094848" w:rsidP="00737E3C">
      <w:pPr>
        <w:rPr>
          <w:b/>
          <w:bCs/>
        </w:rPr>
      </w:pPr>
      <w:r w:rsidRPr="00094848">
        <w:rPr>
          <w:b/>
          <w:bCs/>
        </w:rPr>
        <w:t>Recommendations</w:t>
      </w:r>
    </w:p>
    <w:p w14:paraId="1010590D" w14:textId="0E7F68EE" w:rsidR="00094848" w:rsidRPr="00094848" w:rsidRDefault="00094848" w:rsidP="00094848">
      <w:r w:rsidRPr="00094848">
        <w:t>The AHG recommend</w:t>
      </w:r>
      <w:r w:rsidR="0099634D">
        <w:t>ed</w:t>
      </w:r>
      <w:r w:rsidRPr="00094848">
        <w:t xml:space="preserve"> to:</w:t>
      </w:r>
    </w:p>
    <w:p w14:paraId="5E3504B6" w14:textId="77777777" w:rsidR="00094848" w:rsidRPr="00094848" w:rsidRDefault="00094848" w:rsidP="00737E3C">
      <w:pPr>
        <w:numPr>
          <w:ilvl w:val="0"/>
          <w:numId w:val="293"/>
        </w:numPr>
      </w:pPr>
      <w:r w:rsidRPr="00094848">
        <w:t>Continue to develop reference software</w:t>
      </w:r>
    </w:p>
    <w:p w14:paraId="3302B4C7" w14:textId="77777777" w:rsidR="00094848" w:rsidRPr="00094848" w:rsidRDefault="00094848" w:rsidP="00737E3C">
      <w:pPr>
        <w:numPr>
          <w:ilvl w:val="0"/>
          <w:numId w:val="293"/>
        </w:numPr>
      </w:pPr>
      <w:r w:rsidRPr="00094848">
        <w:t>Improve documentation, especially the software manual</w:t>
      </w:r>
    </w:p>
    <w:p w14:paraId="09DDF709" w14:textId="77777777" w:rsidR="00094848" w:rsidRPr="00094848" w:rsidRDefault="00094848" w:rsidP="00737E3C">
      <w:pPr>
        <w:numPr>
          <w:ilvl w:val="0"/>
          <w:numId w:val="293"/>
        </w:numPr>
      </w:pPr>
      <w:r w:rsidRPr="00094848">
        <w:t>Encourage people to test VTM and other reference software more extensively outside of common test conditions.</w:t>
      </w:r>
    </w:p>
    <w:p w14:paraId="235AC55A" w14:textId="77777777" w:rsidR="00094848" w:rsidRPr="00094848" w:rsidRDefault="00094848" w:rsidP="00737E3C">
      <w:pPr>
        <w:numPr>
          <w:ilvl w:val="0"/>
          <w:numId w:val="293"/>
        </w:numPr>
      </w:pPr>
      <w:r w:rsidRPr="00094848">
        <w:lastRenderedPageBreak/>
        <w:t>Encourage people to report all (potential) bugs that they are finding.</w:t>
      </w:r>
    </w:p>
    <w:p w14:paraId="6C51C032" w14:textId="48E9305A" w:rsidR="00094848" w:rsidRPr="00094848" w:rsidRDefault="00094848" w:rsidP="00737E3C">
      <w:pPr>
        <w:numPr>
          <w:ilvl w:val="0"/>
          <w:numId w:val="293"/>
        </w:numPr>
      </w:pPr>
      <w:r w:rsidRPr="00094848">
        <w:t>Encourage people to submit bitstreams/test cases that trigger bugs in VTM and other reference software.</w:t>
      </w:r>
    </w:p>
    <w:p w14:paraId="17472857" w14:textId="77777777" w:rsidR="00094848" w:rsidRPr="00094848" w:rsidRDefault="00094848" w:rsidP="00737E3C">
      <w:pPr>
        <w:numPr>
          <w:ilvl w:val="0"/>
          <w:numId w:val="293"/>
        </w:numPr>
      </w:pPr>
      <w:r w:rsidRPr="00094848">
        <w:t xml:space="preserve">Encourage people to submit non-normative changes that either reduce encoder run time without significantly sacrificing compression performance or improve compression performance without significantly increasing encoder run time </w:t>
      </w:r>
    </w:p>
    <w:p w14:paraId="1FE353EB" w14:textId="77777777" w:rsidR="00094848" w:rsidRPr="00094848" w:rsidRDefault="00094848" w:rsidP="00737E3C">
      <w:pPr>
        <w:numPr>
          <w:ilvl w:val="0"/>
          <w:numId w:val="293"/>
        </w:numPr>
      </w:pPr>
      <w:r w:rsidRPr="00094848">
        <w:t>Design and add configuration files to the VTM software for testing of HLS features</w:t>
      </w:r>
    </w:p>
    <w:p w14:paraId="6F172EB1" w14:textId="77777777" w:rsidR="00094848" w:rsidRPr="00094848" w:rsidRDefault="00094848" w:rsidP="00737E3C">
      <w:pPr>
        <w:numPr>
          <w:ilvl w:val="0"/>
          <w:numId w:val="293"/>
        </w:numPr>
      </w:pPr>
      <w:r w:rsidRPr="00094848">
        <w:t>Review VTM-related contributions and determine whether features should be added (or removed) from the software</w:t>
      </w:r>
    </w:p>
    <w:p w14:paraId="676731B6" w14:textId="77777777" w:rsidR="00094848" w:rsidRPr="00094848" w:rsidRDefault="00094848" w:rsidP="00737E3C">
      <w:pPr>
        <w:numPr>
          <w:ilvl w:val="0"/>
          <w:numId w:val="293"/>
        </w:numPr>
      </w:pPr>
      <w:r w:rsidRPr="00094848">
        <w:t>Continue to investigate the merging of branches.</w:t>
      </w:r>
    </w:p>
    <w:p w14:paraId="7CEB053B" w14:textId="77777777" w:rsidR="00094848" w:rsidRPr="00094848" w:rsidRDefault="00094848" w:rsidP="00737E3C">
      <w:pPr>
        <w:numPr>
          <w:ilvl w:val="0"/>
          <w:numId w:val="293"/>
        </w:numPr>
      </w:pPr>
      <w:r w:rsidRPr="00094848">
        <w:t>Continue to investigate merging of CTC documents.</w:t>
      </w:r>
    </w:p>
    <w:p w14:paraId="5F349AC6" w14:textId="77777777" w:rsidR="00094848" w:rsidRPr="00094848" w:rsidRDefault="00094848" w:rsidP="00737E3C">
      <w:pPr>
        <w:numPr>
          <w:ilvl w:val="0"/>
          <w:numId w:val="293"/>
        </w:numPr>
      </w:pPr>
      <w:r w:rsidRPr="00094848">
        <w:t>Keep common test conditions aligned for the different standards.</w:t>
      </w:r>
    </w:p>
    <w:p w14:paraId="00227EF7" w14:textId="77777777" w:rsidR="00094848" w:rsidRPr="00094848" w:rsidRDefault="00094848" w:rsidP="00737E3C">
      <w:pPr>
        <w:numPr>
          <w:ilvl w:val="0"/>
          <w:numId w:val="293"/>
        </w:numPr>
      </w:pPr>
      <w:r w:rsidRPr="00094848">
        <w:t>Consider documents (including late documents) related to AHG3 activities</w:t>
      </w:r>
    </w:p>
    <w:p w14:paraId="1D7E1E71" w14:textId="77777777" w:rsidR="009F5910" w:rsidRPr="008C3C93" w:rsidRDefault="009F5910" w:rsidP="009F5910"/>
    <w:p w14:paraId="01505B58" w14:textId="33B97BB6" w:rsidR="009F5910" w:rsidRPr="008C3C93" w:rsidRDefault="001311D0" w:rsidP="009F5910">
      <w:pPr>
        <w:pStyle w:val="Heading9"/>
        <w:rPr>
          <w:rFonts w:eastAsia="Times New Roman"/>
          <w:szCs w:val="24"/>
          <w:lang w:val="en-CA"/>
        </w:rPr>
      </w:pPr>
      <w:hyperlink r:id="rId74" w:history="1">
        <w:r w:rsidR="009F5910" w:rsidRPr="008C3C93">
          <w:rPr>
            <w:rFonts w:eastAsia="Times New Roman"/>
            <w:color w:val="0000FF"/>
            <w:szCs w:val="24"/>
            <w:u w:val="single"/>
            <w:lang w:val="en-CA"/>
          </w:rPr>
          <w:t>JVET-X0004</w:t>
        </w:r>
      </w:hyperlink>
      <w:r w:rsidR="009F5910" w:rsidRPr="008C3C93">
        <w:rPr>
          <w:rFonts w:eastAsia="Times New Roman"/>
          <w:szCs w:val="24"/>
          <w:lang w:val="en-CA"/>
        </w:rPr>
        <w:t xml:space="preserve"> JVET AHG report: Test material and visual assessment (AHG4) [V. Baroncini, T. Suzuki, M. Wien, E. François, S. Liu, A. Norkin, A. Segall, P. Topiwala, S. Wenger, Y. Ye]</w:t>
      </w:r>
    </w:p>
    <w:p w14:paraId="4CEACBD0" w14:textId="77777777" w:rsidR="00972916" w:rsidRPr="00972916" w:rsidRDefault="00972916" w:rsidP="00972916">
      <w:r w:rsidRPr="00972916">
        <w:t>This report summarizes</w:t>
      </w:r>
      <w:r w:rsidRPr="00972916" w:rsidDel="00650242">
        <w:t xml:space="preserve"> </w:t>
      </w:r>
      <w:r w:rsidRPr="00972916">
        <w:t>the activities of the AhG4 on Test material and visual assessment that has taken place between the 23</w:t>
      </w:r>
      <w:r w:rsidRPr="00972916">
        <w:rPr>
          <w:vertAlign w:val="superscript"/>
        </w:rPr>
        <w:t>rd</w:t>
      </w:r>
      <w:r w:rsidRPr="00972916">
        <w:t xml:space="preserve"> and 24</w:t>
      </w:r>
      <w:r w:rsidRPr="00972916">
        <w:rPr>
          <w:vertAlign w:val="superscript"/>
        </w:rPr>
        <w:t>th</w:t>
      </w:r>
      <w:r w:rsidRPr="00972916">
        <w:t xml:space="preserve"> JVET meetings.</w:t>
      </w:r>
    </w:p>
    <w:p w14:paraId="6699B9D6" w14:textId="77777777" w:rsidR="00972916" w:rsidRPr="00972916" w:rsidRDefault="00972916" w:rsidP="00972916">
      <w:r w:rsidRPr="00972916">
        <w:rPr>
          <w:rFonts w:hint="eastAsia"/>
        </w:rPr>
        <w:t>T</w:t>
      </w:r>
      <w:r w:rsidRPr="00972916">
        <w:t>he test materials available for JVET are summarized in the Annex.</w:t>
      </w:r>
    </w:p>
    <w:p w14:paraId="327B2753" w14:textId="77777777" w:rsidR="00972916" w:rsidRPr="00972916" w:rsidRDefault="00972916" w:rsidP="00737E3C">
      <w:pPr>
        <w:rPr>
          <w:b/>
          <w:bCs/>
        </w:rPr>
      </w:pPr>
      <w:r w:rsidRPr="00972916">
        <w:rPr>
          <w:b/>
          <w:bCs/>
        </w:rPr>
        <w:t>Introduction</w:t>
      </w:r>
    </w:p>
    <w:p w14:paraId="39A07A2A" w14:textId="77777777" w:rsidR="00972916" w:rsidRPr="00972916" w:rsidRDefault="00972916" w:rsidP="00972916">
      <w:r w:rsidRPr="00972916">
        <w:rPr>
          <w:lang w:val="en-GB"/>
        </w:rPr>
        <w:t>The mandates of this AHG were:</w:t>
      </w:r>
    </w:p>
    <w:p w14:paraId="5C7B5D05" w14:textId="77777777" w:rsidR="00972916" w:rsidRPr="00972916" w:rsidRDefault="00972916" w:rsidP="00972916">
      <w:pPr>
        <w:numPr>
          <w:ilvl w:val="0"/>
          <w:numId w:val="12"/>
        </w:numPr>
      </w:pPr>
      <w:r w:rsidRPr="00972916">
        <w:t>Produce the verification test report JVET-W2020, and consider plans for additional verification testing of VVC capability.</w:t>
      </w:r>
    </w:p>
    <w:p w14:paraId="03AC78C3" w14:textId="77777777" w:rsidR="00972916" w:rsidRPr="00972916" w:rsidRDefault="00972916" w:rsidP="00972916">
      <w:pPr>
        <w:numPr>
          <w:ilvl w:val="0"/>
          <w:numId w:val="12"/>
        </w:numPr>
      </w:pPr>
      <w:r w:rsidRPr="00972916">
        <w:t>Maintain the video sequence test material database for testing the VVC and HEVC standards and potential future extensions, as well as exploration activities.</w:t>
      </w:r>
    </w:p>
    <w:p w14:paraId="0AA1928E" w14:textId="77777777" w:rsidR="00972916" w:rsidRPr="00972916" w:rsidRDefault="00972916" w:rsidP="00972916">
      <w:pPr>
        <w:numPr>
          <w:ilvl w:val="0"/>
          <w:numId w:val="12"/>
        </w:numPr>
      </w:pPr>
      <w:r w:rsidRPr="00972916">
        <w:t>Study coding performance and characteristics in relation to video test materials, including new test materials.</w:t>
      </w:r>
    </w:p>
    <w:p w14:paraId="73801086" w14:textId="77777777" w:rsidR="00972916" w:rsidRPr="00972916" w:rsidRDefault="00972916" w:rsidP="00972916">
      <w:pPr>
        <w:numPr>
          <w:ilvl w:val="0"/>
          <w:numId w:val="12"/>
        </w:numPr>
      </w:pPr>
      <w:r w:rsidRPr="00972916">
        <w:t>Identify and recommend appropriate test materials for testing the VVC standard and potential future extensions, as well as exploration activities.</w:t>
      </w:r>
    </w:p>
    <w:p w14:paraId="1306D4B3" w14:textId="77777777" w:rsidR="00972916" w:rsidRPr="00972916" w:rsidRDefault="00972916" w:rsidP="00972916">
      <w:pPr>
        <w:numPr>
          <w:ilvl w:val="0"/>
          <w:numId w:val="12"/>
        </w:numPr>
      </w:pPr>
      <w:r w:rsidRPr="00972916">
        <w:t>Identify missing types of video material, solicit contributions, collect, and make available a variety of video sequence test material.</w:t>
      </w:r>
    </w:p>
    <w:p w14:paraId="081A9FC9" w14:textId="77777777" w:rsidR="00972916" w:rsidRPr="00972916" w:rsidRDefault="00972916" w:rsidP="00972916">
      <w:pPr>
        <w:numPr>
          <w:ilvl w:val="0"/>
          <w:numId w:val="12"/>
        </w:numPr>
      </w:pPr>
      <w:r w:rsidRPr="00972916">
        <w:t>Maintain and update the directory structure for the test sequence repository as necessary.</w:t>
      </w:r>
    </w:p>
    <w:p w14:paraId="0070A3D0" w14:textId="77777777" w:rsidR="00972916" w:rsidRPr="00972916" w:rsidRDefault="00972916" w:rsidP="00972916">
      <w:pPr>
        <w:numPr>
          <w:ilvl w:val="0"/>
          <w:numId w:val="12"/>
        </w:numPr>
      </w:pPr>
      <w:r w:rsidRPr="00972916">
        <w:t>Collect information about test sequences that have been made available by other organizations.</w:t>
      </w:r>
    </w:p>
    <w:p w14:paraId="7C49021B" w14:textId="77777777" w:rsidR="00972916" w:rsidRPr="00972916" w:rsidRDefault="00972916" w:rsidP="00972916">
      <w:pPr>
        <w:numPr>
          <w:ilvl w:val="0"/>
          <w:numId w:val="12"/>
        </w:numPr>
      </w:pPr>
      <w:r w:rsidRPr="00972916">
        <w:t>Prepare and conduct remote expert viewing for purposes of subjective quality evaluation.</w:t>
      </w:r>
    </w:p>
    <w:p w14:paraId="17E2B1B6" w14:textId="77777777" w:rsidR="00972916" w:rsidRPr="00972916" w:rsidRDefault="00972916" w:rsidP="00972916">
      <w:pPr>
        <w:numPr>
          <w:ilvl w:val="0"/>
          <w:numId w:val="12"/>
        </w:numPr>
      </w:pPr>
      <w:r w:rsidRPr="00972916">
        <w:t>Prepare availability of viewing equipment and facilities arrangements for future meetings.</w:t>
      </w:r>
    </w:p>
    <w:p w14:paraId="6EC84158" w14:textId="77777777" w:rsidR="00972916" w:rsidRPr="00972916" w:rsidRDefault="00972916" w:rsidP="00737E3C">
      <w:pPr>
        <w:rPr>
          <w:b/>
          <w:bCs/>
        </w:rPr>
      </w:pPr>
      <w:r w:rsidRPr="00972916">
        <w:rPr>
          <w:rFonts w:hint="eastAsia"/>
          <w:b/>
          <w:bCs/>
        </w:rPr>
        <w:t>Activities</w:t>
      </w:r>
    </w:p>
    <w:p w14:paraId="137FCFF2" w14:textId="77777777" w:rsidR="00972916" w:rsidRPr="00972916" w:rsidRDefault="00972916" w:rsidP="00737E3C">
      <w:pPr>
        <w:rPr>
          <w:b/>
          <w:bCs/>
          <w:i/>
          <w:iCs/>
        </w:rPr>
      </w:pPr>
      <w:r w:rsidRPr="00972916">
        <w:rPr>
          <w:b/>
          <w:bCs/>
          <w:i/>
          <w:iCs/>
        </w:rPr>
        <w:t>Verification test</w:t>
      </w:r>
    </w:p>
    <w:p w14:paraId="29593DDF" w14:textId="77777777" w:rsidR="00972916" w:rsidRPr="00972916" w:rsidRDefault="00972916" w:rsidP="00972916">
      <w:r w:rsidRPr="00972916">
        <w:t>Report JVET-W2020 has been produced as output of the last meeting.</w:t>
      </w:r>
    </w:p>
    <w:p w14:paraId="5FA76E60" w14:textId="77777777" w:rsidR="00972916" w:rsidRPr="00972916" w:rsidRDefault="00972916" w:rsidP="00972916">
      <w:r w:rsidRPr="00972916">
        <w:lastRenderedPageBreak/>
        <w:t>Offline preparation work towards the development of verification tests for VVC scalable coding has been performed by InterDigital.</w:t>
      </w:r>
    </w:p>
    <w:p w14:paraId="354234F6" w14:textId="77777777" w:rsidR="00972916" w:rsidRPr="00972916" w:rsidRDefault="00972916" w:rsidP="00737E3C">
      <w:pPr>
        <w:rPr>
          <w:b/>
          <w:bCs/>
          <w:i/>
          <w:iCs/>
        </w:rPr>
      </w:pPr>
      <w:r w:rsidRPr="00972916">
        <w:rPr>
          <w:b/>
          <w:bCs/>
          <w:i/>
          <w:iCs/>
        </w:rPr>
        <w:t>Test sequences</w:t>
      </w:r>
    </w:p>
    <w:p w14:paraId="47F6A446" w14:textId="77777777" w:rsidR="00972916" w:rsidRPr="00972916" w:rsidRDefault="00972916" w:rsidP="00972916">
      <w:r w:rsidRPr="00972916">
        <w:t xml:space="preserve">The test sequences used for CfP/CTC are available on </w:t>
      </w:r>
      <w:hyperlink r:id="rId75" w:history="1">
        <w:r w:rsidRPr="00972916">
          <w:rPr>
            <w:rStyle w:val="Hyperlink"/>
          </w:rPr>
          <w:t>ftp://jvet@ftp.ient.rwth-aachen.de</w:t>
        </w:r>
      </w:hyperlink>
      <w:r w:rsidRPr="00972916">
        <w:t xml:space="preserve"> in directory “/jvet-cfp” (accredited members of JVET may contact the JVET chairs for login information). </w:t>
      </w:r>
    </w:p>
    <w:p w14:paraId="5C08E247" w14:textId="77777777" w:rsidR="00972916" w:rsidRPr="00972916" w:rsidRDefault="00972916" w:rsidP="00972916">
      <w:r w:rsidRPr="00972916">
        <w:t>Due to copyright restrictions, the JVET database of test sequences is only available to accredited members of JVET (i.e. members of ISO/IEC MPEG and ITU-T VCEG).</w:t>
      </w:r>
    </w:p>
    <w:p w14:paraId="5BDD9742" w14:textId="77777777" w:rsidR="00972916" w:rsidRPr="00972916" w:rsidRDefault="00972916" w:rsidP="00737E3C">
      <w:pPr>
        <w:rPr>
          <w:b/>
          <w:bCs/>
        </w:rPr>
      </w:pPr>
      <w:r w:rsidRPr="00972916">
        <w:rPr>
          <w:rFonts w:hint="eastAsia"/>
          <w:b/>
          <w:bCs/>
        </w:rPr>
        <w:t>Related contributions</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96"/>
        <w:gridCol w:w="904"/>
        <w:gridCol w:w="4896"/>
      </w:tblGrid>
      <w:tr w:rsidR="0099634D" w:rsidRPr="00972916" w14:paraId="6CF8FF72" w14:textId="77777777" w:rsidTr="00737E3C">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0942B" w14:textId="77777777" w:rsidR="0099634D" w:rsidRPr="00972916" w:rsidRDefault="001311D0" w:rsidP="00972916">
            <w:hyperlink r:id="rId76" w:history="1">
              <w:r w:rsidR="0099634D" w:rsidRPr="00972916">
                <w:rPr>
                  <w:rStyle w:val="Hyperlink"/>
                </w:rPr>
                <w:t>JVET-X0051</w:t>
              </w:r>
            </w:hyperlink>
          </w:p>
        </w:tc>
        <w:tc>
          <w:tcPr>
            <w:tcW w:w="874"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41239E" w14:textId="77777777" w:rsidR="0099634D" w:rsidRPr="00972916" w:rsidRDefault="0099634D" w:rsidP="00972916">
            <w:r w:rsidRPr="00972916">
              <w:t>m57844</w:t>
            </w:r>
          </w:p>
        </w:tc>
        <w:tc>
          <w:tcPr>
            <w:tcW w:w="485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030C0" w14:textId="77777777" w:rsidR="0099634D" w:rsidRPr="00972916" w:rsidRDefault="0099634D" w:rsidP="00972916">
            <w:r w:rsidRPr="00972916">
              <w:t>AG5-Related: Full Reference Video Quality Analysis</w:t>
            </w:r>
          </w:p>
        </w:tc>
      </w:tr>
    </w:tbl>
    <w:p w14:paraId="276CB64C" w14:textId="77777777" w:rsidR="00972916" w:rsidRPr="00972916" w:rsidRDefault="00972916" w:rsidP="00972916">
      <w:pPr>
        <w:numPr>
          <w:ilvl w:val="0"/>
          <w:numId w:val="43"/>
        </w:numPr>
        <w:rPr>
          <w:b/>
          <w:bCs/>
        </w:rPr>
      </w:pPr>
      <w:r w:rsidRPr="00972916">
        <w:rPr>
          <w:b/>
          <w:bCs/>
        </w:rPr>
        <w:t>Recommendations</w:t>
      </w:r>
    </w:p>
    <w:p w14:paraId="109A3B15" w14:textId="34F0C7E2" w:rsidR="00972916" w:rsidRPr="00972916" w:rsidRDefault="00972916" w:rsidP="00972916">
      <w:r w:rsidRPr="00972916">
        <w:t>The AHG recommend</w:t>
      </w:r>
      <w:r w:rsidR="0099634D">
        <w:t>ed</w:t>
      </w:r>
      <w:r w:rsidRPr="00972916">
        <w:t>:</w:t>
      </w:r>
    </w:p>
    <w:p w14:paraId="07D95452" w14:textId="77777777" w:rsidR="00972916" w:rsidRPr="00972916" w:rsidRDefault="00972916" w:rsidP="00972916">
      <w:pPr>
        <w:numPr>
          <w:ilvl w:val="0"/>
          <w:numId w:val="221"/>
        </w:numPr>
      </w:pPr>
      <w:r w:rsidRPr="00972916">
        <w:t>To continue to discuss and to update the non-finalized categories of the verification test plan, including those which have not been addressed yet.</w:t>
      </w:r>
    </w:p>
    <w:p w14:paraId="37849067" w14:textId="77777777" w:rsidR="00972916" w:rsidRPr="00972916" w:rsidRDefault="00972916" w:rsidP="00972916">
      <w:pPr>
        <w:numPr>
          <w:ilvl w:val="0"/>
          <w:numId w:val="221"/>
        </w:numPr>
      </w:pPr>
      <w:r w:rsidRPr="00972916">
        <w:t>To collect volunteers to conduct the verification test, including volunteers to encode.</w:t>
      </w:r>
    </w:p>
    <w:p w14:paraId="73A48540" w14:textId="77777777" w:rsidR="00972916" w:rsidRPr="00972916" w:rsidRDefault="00972916" w:rsidP="00972916">
      <w:pPr>
        <w:numPr>
          <w:ilvl w:val="0"/>
          <w:numId w:val="221"/>
        </w:numPr>
      </w:pPr>
      <w:r w:rsidRPr="00972916">
        <w:t>To review the set of available test sequences for the verification tests and potentially collect more test sequences with a variety of content.</w:t>
      </w:r>
    </w:p>
    <w:p w14:paraId="0998CD2F" w14:textId="77777777" w:rsidR="00972916" w:rsidRPr="00972916" w:rsidRDefault="00972916" w:rsidP="00972916">
      <w:pPr>
        <w:numPr>
          <w:ilvl w:val="0"/>
          <w:numId w:val="221"/>
        </w:numPr>
      </w:pPr>
      <w:r w:rsidRPr="00972916">
        <w:t>To continue to collect new test sequences available for JVET with licensing statement.</w:t>
      </w:r>
    </w:p>
    <w:p w14:paraId="6DCBB374" w14:textId="728E6E8E" w:rsidR="009F5910" w:rsidRDefault="009F5910" w:rsidP="009F5910"/>
    <w:p w14:paraId="5D34304D" w14:textId="7463E79E" w:rsidR="001D7327" w:rsidRDefault="00BB355E" w:rsidP="009F5910">
      <w:r>
        <w:t>A j</w:t>
      </w:r>
      <w:r w:rsidR="001D7327" w:rsidRPr="002B6DA9">
        <w:t>oint meeting</w:t>
      </w:r>
      <w:r w:rsidR="001D7327">
        <w:t xml:space="preserve"> with AG5 </w:t>
      </w:r>
      <w:r w:rsidR="00F9547A">
        <w:t>was</w:t>
      </w:r>
      <w:r w:rsidR="001D7327">
        <w:t xml:space="preserve"> planned </w:t>
      </w:r>
      <w:r w:rsidR="00F9547A">
        <w:t>for the second</w:t>
      </w:r>
      <w:r w:rsidR="001D7327">
        <w:t xml:space="preserve"> week</w:t>
      </w:r>
      <w:r w:rsidR="00F9547A">
        <w:t xml:space="preserve"> of the meeting.</w:t>
      </w:r>
    </w:p>
    <w:p w14:paraId="3816C0B8" w14:textId="1CC9244B" w:rsidR="001D7327" w:rsidRDefault="001D7327" w:rsidP="009F5910">
      <w:r>
        <w:t xml:space="preserve">Expert viewing on NN </w:t>
      </w:r>
      <w:r w:rsidR="00F9547A">
        <w:t>was planned to be conducted</w:t>
      </w:r>
      <w:r>
        <w:t xml:space="preserve"> as early as possible</w:t>
      </w:r>
      <w:r w:rsidR="00F9547A">
        <w:t>.</w:t>
      </w:r>
    </w:p>
    <w:p w14:paraId="02CCFA77" w14:textId="529C0668" w:rsidR="009F5910" w:rsidRPr="008C3C93" w:rsidRDefault="001311D0" w:rsidP="009F5910">
      <w:pPr>
        <w:pStyle w:val="Heading9"/>
        <w:rPr>
          <w:rFonts w:eastAsia="Times New Roman"/>
          <w:szCs w:val="24"/>
          <w:lang w:val="en-CA"/>
        </w:rPr>
      </w:pPr>
      <w:hyperlink r:id="rId77" w:history="1">
        <w:r w:rsidR="009F5910" w:rsidRPr="008C3C93">
          <w:rPr>
            <w:rFonts w:eastAsia="Times New Roman"/>
            <w:color w:val="0000FF"/>
            <w:szCs w:val="24"/>
            <w:u w:val="single"/>
            <w:lang w:val="en-CA"/>
          </w:rPr>
          <w:t>JVET-X0005</w:t>
        </w:r>
      </w:hyperlink>
      <w:r w:rsidR="009F5910" w:rsidRPr="008C3C93">
        <w:rPr>
          <w:rFonts w:eastAsia="Times New Roman"/>
          <w:szCs w:val="24"/>
          <w:lang w:val="en-CA"/>
        </w:rPr>
        <w:t xml:space="preserve"> JVET AHG report: Conformance testing (AHG5) [J. Boyce, W. Wan, E. Alshina, F. Bossen, I. Moccagatta, K. Kawamura, D. Rusanovskyy, K. Sühring, X. Xu, T. Zhou]</w:t>
      </w:r>
    </w:p>
    <w:p w14:paraId="4F295F53" w14:textId="77777777" w:rsidR="001D7327" w:rsidRPr="001D7327" w:rsidRDefault="001D7327" w:rsidP="001D7327">
      <w:r w:rsidRPr="001D7327">
        <w:t>This document summarizes the activity of AHG5: “Conformance testing”</w:t>
      </w:r>
      <w:r w:rsidRPr="001D7327">
        <w:rPr>
          <w:lang w:val="en-GB"/>
        </w:rPr>
        <w:t xml:space="preserve"> between </w:t>
      </w:r>
      <w:r w:rsidRPr="001D7327">
        <w:t>the 23</w:t>
      </w:r>
      <w:r w:rsidRPr="001D7327">
        <w:rPr>
          <w:vertAlign w:val="superscript"/>
        </w:rPr>
        <w:t>rd</w:t>
      </w:r>
      <w:r w:rsidRPr="001D7327">
        <w:t xml:space="preserve"> Meeting (teleconference, 7–16 July 2021) and the 24th Meeting (teleconference, 6–15 October 2021).</w:t>
      </w:r>
    </w:p>
    <w:p w14:paraId="013ACCC5" w14:textId="77777777" w:rsidR="001D7327" w:rsidRPr="001D7327" w:rsidRDefault="001D7327" w:rsidP="00737E3C">
      <w:pPr>
        <w:rPr>
          <w:b/>
          <w:bCs/>
        </w:rPr>
      </w:pPr>
      <w:r w:rsidRPr="001D7327">
        <w:rPr>
          <w:b/>
          <w:bCs/>
        </w:rPr>
        <w:t>Mandates</w:t>
      </w:r>
    </w:p>
    <w:p w14:paraId="47CE5E55" w14:textId="1431051E" w:rsidR="001D7327" w:rsidRPr="001D7327" w:rsidRDefault="001D7327" w:rsidP="001D7327">
      <w:r w:rsidRPr="001D7327">
        <w:t>At the 23</w:t>
      </w:r>
      <w:r w:rsidRPr="001D7327">
        <w:rPr>
          <w:vertAlign w:val="superscript"/>
        </w:rPr>
        <w:t>rd</w:t>
      </w:r>
      <w:r w:rsidRPr="001D7327">
        <w:t xml:space="preserve"> JVET meeting, the AHG on Conformance testing was established with the following mandates: </w:t>
      </w:r>
    </w:p>
    <w:p w14:paraId="5305C8A2" w14:textId="77777777" w:rsidR="001D7327" w:rsidRPr="001D7327" w:rsidRDefault="001D7327" w:rsidP="001D7327">
      <w:pPr>
        <w:numPr>
          <w:ilvl w:val="0"/>
          <w:numId w:val="12"/>
        </w:numPr>
      </w:pPr>
      <w:r w:rsidRPr="001D7327">
        <w:t>Study the JVET-U2008 draft conformance testing specification and investigate the need for extensions.</w:t>
      </w:r>
    </w:p>
    <w:p w14:paraId="1FEEC76B" w14:textId="77777777" w:rsidR="001D7327" w:rsidRPr="001D7327" w:rsidRDefault="001D7327" w:rsidP="001D7327">
      <w:pPr>
        <w:numPr>
          <w:ilvl w:val="0"/>
          <w:numId w:val="12"/>
        </w:numPr>
      </w:pPr>
      <w:r w:rsidRPr="001D7327">
        <w:t>Study the JVET-W2026 draft conformance testing for operation rage extensions and investigate the need for improvements.</w:t>
      </w:r>
    </w:p>
    <w:p w14:paraId="2665222C" w14:textId="77777777" w:rsidR="001D7327" w:rsidRPr="001D7327" w:rsidRDefault="001D7327" w:rsidP="001D7327">
      <w:pPr>
        <w:numPr>
          <w:ilvl w:val="0"/>
          <w:numId w:val="12"/>
        </w:numPr>
      </w:pPr>
      <w:r w:rsidRPr="001D7327">
        <w:t>Study the requirements of VVC, HEVC, and AVC conformance testing to ensure interoperability.</w:t>
      </w:r>
    </w:p>
    <w:p w14:paraId="10DCC4B5" w14:textId="77777777" w:rsidR="001D7327" w:rsidRPr="001D7327" w:rsidRDefault="001D7327" w:rsidP="001D7327">
      <w:pPr>
        <w:numPr>
          <w:ilvl w:val="0"/>
          <w:numId w:val="12"/>
        </w:numPr>
      </w:pPr>
      <w:r w:rsidRPr="001D7327">
        <w:t>Maintain and update the conformance bitstream database.</w:t>
      </w:r>
    </w:p>
    <w:p w14:paraId="00731B9D" w14:textId="77777777" w:rsidR="001D7327" w:rsidRPr="001D7327" w:rsidRDefault="001D7327" w:rsidP="001D7327">
      <w:pPr>
        <w:numPr>
          <w:ilvl w:val="0"/>
          <w:numId w:val="12"/>
        </w:numPr>
      </w:pPr>
      <w:r w:rsidRPr="001D7327">
        <w:t>Study additional testing methodologies to fulfil the needs for VVC conformance testing.</w:t>
      </w:r>
    </w:p>
    <w:p w14:paraId="5AF710ED" w14:textId="77777777" w:rsidR="001D7327" w:rsidRPr="001D7327" w:rsidRDefault="001D7327" w:rsidP="001D7327"/>
    <w:p w14:paraId="53514B75" w14:textId="77777777" w:rsidR="001D7327" w:rsidRPr="001D7327" w:rsidRDefault="001D7327" w:rsidP="00737E3C">
      <w:pPr>
        <w:rPr>
          <w:b/>
          <w:bCs/>
        </w:rPr>
      </w:pPr>
      <w:r w:rsidRPr="001D7327">
        <w:rPr>
          <w:b/>
          <w:bCs/>
        </w:rPr>
        <w:t>Timeline</w:t>
      </w:r>
    </w:p>
    <w:p w14:paraId="70C8BA5E" w14:textId="77777777" w:rsidR="001D7327" w:rsidRPr="001D7327" w:rsidRDefault="001D7327" w:rsidP="001D7327">
      <w:r w:rsidRPr="001D7327">
        <w:t>The progress on the Conformance testing specification is consistent with the preliminary timeline agreed at the 16</w:t>
      </w:r>
      <w:r w:rsidRPr="001D7327">
        <w:rPr>
          <w:vertAlign w:val="superscript"/>
        </w:rPr>
        <w:t>th</w:t>
      </w:r>
      <w:r w:rsidRPr="001D7327">
        <w:t xml:space="preserve"> JVET meeting, as follows:</w:t>
      </w:r>
    </w:p>
    <w:p w14:paraId="5FA29372" w14:textId="77777777" w:rsidR="001D7327" w:rsidRPr="001D7327" w:rsidRDefault="001D7327" w:rsidP="001D7327">
      <w:pPr>
        <w:numPr>
          <w:ilvl w:val="0"/>
          <w:numId w:val="12"/>
        </w:numPr>
      </w:pPr>
      <w:r w:rsidRPr="001D7327">
        <w:t>17th meeting Jan. 2020: Preliminary guidelines for bitstream preparation (e.g., naming conventions),</w:t>
      </w:r>
      <w:r w:rsidRPr="001D7327">
        <w:br/>
        <w:t>improved list of conformance bitstreams</w:t>
      </w:r>
    </w:p>
    <w:p w14:paraId="7AFF5A72" w14:textId="77777777" w:rsidR="001D7327" w:rsidRPr="001D7327" w:rsidRDefault="001D7327" w:rsidP="001D7327">
      <w:pPr>
        <w:numPr>
          <w:ilvl w:val="0"/>
          <w:numId w:val="12"/>
        </w:numPr>
      </w:pPr>
      <w:r w:rsidRPr="001D7327">
        <w:lastRenderedPageBreak/>
        <w:t>18th meeting Apr. 2020: Final guidelines for bitstream preparation and improved list of conformance</w:t>
      </w:r>
      <w:r w:rsidRPr="001D7327">
        <w:br/>
        <w:t>bitstreams with identified responsible experts, initial bitstreams provided</w:t>
      </w:r>
    </w:p>
    <w:p w14:paraId="313DC60B" w14:textId="77777777" w:rsidR="001D7327" w:rsidRPr="001D7327" w:rsidRDefault="001D7327" w:rsidP="001D7327">
      <w:pPr>
        <w:numPr>
          <w:ilvl w:val="0"/>
          <w:numId w:val="12"/>
        </w:numPr>
      </w:pPr>
      <w:r w:rsidRPr="001D7327">
        <w:t>19th meeting July 2020: Confirmed list of bitstreams to be included in VVC, collection of bitstream</w:t>
      </w:r>
      <w:r w:rsidRPr="001D7327">
        <w:br/>
        <w:t>candidates for CD ballot at next meeting</w:t>
      </w:r>
    </w:p>
    <w:p w14:paraId="29E36CF0" w14:textId="77777777" w:rsidR="001D7327" w:rsidRPr="001D7327" w:rsidRDefault="001D7327" w:rsidP="001D7327">
      <w:pPr>
        <w:numPr>
          <w:ilvl w:val="0"/>
          <w:numId w:val="12"/>
        </w:numPr>
      </w:pPr>
      <w:r w:rsidRPr="001D7327">
        <w:t>20th meeting Oct. 2020: CD of conformance specification</w:t>
      </w:r>
    </w:p>
    <w:p w14:paraId="14D6FDF8" w14:textId="77777777" w:rsidR="001D7327" w:rsidRPr="001D7327" w:rsidRDefault="001D7327" w:rsidP="001D7327">
      <w:pPr>
        <w:numPr>
          <w:ilvl w:val="0"/>
          <w:numId w:val="12"/>
        </w:numPr>
      </w:pPr>
      <w:r w:rsidRPr="001D7327">
        <w:t>21st meeting Jan. 2021: Final bitstreams provided, DIS ballot in ISO/IEC</w:t>
      </w:r>
    </w:p>
    <w:p w14:paraId="16D9D136" w14:textId="77777777" w:rsidR="001D7327" w:rsidRPr="001D7327" w:rsidRDefault="001D7327" w:rsidP="001D7327">
      <w:pPr>
        <w:numPr>
          <w:ilvl w:val="0"/>
          <w:numId w:val="12"/>
        </w:numPr>
      </w:pPr>
      <w:r w:rsidRPr="001D7327">
        <w:t>22nd meeting April 2021: No action pending DIS ballot</w:t>
      </w:r>
    </w:p>
    <w:p w14:paraId="3D3BCE59" w14:textId="77777777" w:rsidR="001D7327" w:rsidRPr="001D7327" w:rsidRDefault="001D7327" w:rsidP="001D7327">
      <w:pPr>
        <w:numPr>
          <w:ilvl w:val="0"/>
          <w:numId w:val="12"/>
        </w:numPr>
      </w:pPr>
      <w:r w:rsidRPr="001D7327">
        <w:t>24th meeting Oct 2021: Final conformance specification</w:t>
      </w:r>
    </w:p>
    <w:p w14:paraId="3A67FBFB" w14:textId="77777777" w:rsidR="001D7327" w:rsidRPr="001D7327" w:rsidRDefault="001D7327" w:rsidP="001D7327"/>
    <w:p w14:paraId="423AA93F" w14:textId="379E0579" w:rsidR="001D7327" w:rsidRPr="001D7327" w:rsidRDefault="001D7327" w:rsidP="001D7327">
      <w:r w:rsidRPr="001D7327">
        <w:t>The timeline of Conformance testing for operation rage extensions specification ha</w:t>
      </w:r>
      <w:r w:rsidR="008C3FB2">
        <w:t>d</w:t>
      </w:r>
      <w:r w:rsidRPr="001D7327">
        <w:t xml:space="preserve"> not been discussed. </w:t>
      </w:r>
    </w:p>
    <w:p w14:paraId="5F7BA04A" w14:textId="77777777" w:rsidR="001D7327" w:rsidRPr="001D7327" w:rsidRDefault="001D7327" w:rsidP="001D7327"/>
    <w:p w14:paraId="24C11EE3" w14:textId="77777777" w:rsidR="001D7327" w:rsidRPr="001D7327" w:rsidRDefault="001D7327" w:rsidP="00737E3C">
      <w:pPr>
        <w:rPr>
          <w:b/>
          <w:bCs/>
        </w:rPr>
      </w:pPr>
      <w:r w:rsidRPr="001D7327">
        <w:rPr>
          <w:b/>
          <w:bCs/>
        </w:rPr>
        <w:t>Status on bitstream submission</w:t>
      </w:r>
    </w:p>
    <w:p w14:paraId="1FCAA270" w14:textId="77777777" w:rsidR="001D7327" w:rsidRPr="001D7327" w:rsidRDefault="001D7327" w:rsidP="001D7327">
      <w:r w:rsidRPr="001D7327">
        <w:t>The status at the time of preparation of this report is as follows:</w:t>
      </w:r>
    </w:p>
    <w:p w14:paraId="3BC67077" w14:textId="77777777" w:rsidR="001D7327" w:rsidRPr="001D7327" w:rsidRDefault="001D7327" w:rsidP="001D7327">
      <w:pPr>
        <w:numPr>
          <w:ilvl w:val="0"/>
          <w:numId w:val="12"/>
        </w:numPr>
      </w:pPr>
      <w:r w:rsidRPr="001D7327">
        <w:t>conformance bitstreams for VVC:</w:t>
      </w:r>
    </w:p>
    <w:p w14:paraId="46D54D89" w14:textId="77777777" w:rsidR="001D7327" w:rsidRPr="001D7327" w:rsidRDefault="001D7327" w:rsidP="001D7327">
      <w:pPr>
        <w:numPr>
          <w:ilvl w:val="1"/>
          <w:numId w:val="12"/>
        </w:numPr>
      </w:pPr>
      <w:r w:rsidRPr="001D7327">
        <w:t xml:space="preserve">104 bitstream categories have been identified </w:t>
      </w:r>
    </w:p>
    <w:p w14:paraId="000C657A" w14:textId="77777777" w:rsidR="001D7327" w:rsidRPr="001D7327" w:rsidRDefault="001D7327" w:rsidP="001D7327">
      <w:pPr>
        <w:numPr>
          <w:ilvl w:val="1"/>
          <w:numId w:val="12"/>
        </w:numPr>
      </w:pPr>
      <w:r w:rsidRPr="001D7327">
        <w:t>At least one bitstream has been submitted in each identified category</w:t>
      </w:r>
    </w:p>
    <w:p w14:paraId="769DB197" w14:textId="77777777" w:rsidR="001D7327" w:rsidRPr="001D7327" w:rsidRDefault="001D7327" w:rsidP="001D7327">
      <w:pPr>
        <w:numPr>
          <w:ilvl w:val="1"/>
          <w:numId w:val="12"/>
        </w:numPr>
      </w:pPr>
      <w:r w:rsidRPr="001D7327">
        <w:t>283 total bitstreams have been provided, checked, and made available</w:t>
      </w:r>
    </w:p>
    <w:p w14:paraId="1AB2D782" w14:textId="77777777" w:rsidR="001D7327" w:rsidRPr="001D7327" w:rsidRDefault="001D7327" w:rsidP="001D7327">
      <w:pPr>
        <w:numPr>
          <w:ilvl w:val="0"/>
          <w:numId w:val="12"/>
        </w:numPr>
      </w:pPr>
      <w:r w:rsidRPr="001D7327">
        <w:t>conformance bitstreams for VVC operation range extensions:</w:t>
      </w:r>
    </w:p>
    <w:p w14:paraId="5A025BD5" w14:textId="77777777" w:rsidR="001D7327" w:rsidRPr="001D7327" w:rsidRDefault="001D7327" w:rsidP="001D7327">
      <w:pPr>
        <w:numPr>
          <w:ilvl w:val="1"/>
          <w:numId w:val="12"/>
        </w:numPr>
      </w:pPr>
      <w:r w:rsidRPr="001D7327">
        <w:t>51 bitstream categories have been identified</w:t>
      </w:r>
    </w:p>
    <w:p w14:paraId="2789F0C4" w14:textId="77777777" w:rsidR="001D7327" w:rsidRPr="001D7327" w:rsidRDefault="001D7327" w:rsidP="001D7327">
      <w:pPr>
        <w:numPr>
          <w:ilvl w:val="1"/>
          <w:numId w:val="12"/>
        </w:numPr>
      </w:pPr>
      <w:r w:rsidRPr="001D7327">
        <w:t>Volunteers have been identified to generate bitstreams in 47 categories</w:t>
      </w:r>
    </w:p>
    <w:p w14:paraId="71E668BD" w14:textId="77777777" w:rsidR="001D7327" w:rsidRPr="001D7327" w:rsidRDefault="001D7327" w:rsidP="001D7327">
      <w:pPr>
        <w:numPr>
          <w:ilvl w:val="1"/>
          <w:numId w:val="12"/>
        </w:numPr>
      </w:pPr>
      <w:r w:rsidRPr="001D7327">
        <w:t>Volunteers have been identified to cross-check bitstreams in 37 categories</w:t>
      </w:r>
    </w:p>
    <w:p w14:paraId="2F4D1D30" w14:textId="77777777" w:rsidR="001D7327" w:rsidRPr="001D7327" w:rsidRDefault="001D7327" w:rsidP="001D7327">
      <w:pPr>
        <w:numPr>
          <w:ilvl w:val="1"/>
          <w:numId w:val="12"/>
        </w:numPr>
      </w:pPr>
      <w:r w:rsidRPr="001D7327">
        <w:t>14 bitstream descriptions have been provided</w:t>
      </w:r>
    </w:p>
    <w:p w14:paraId="3C657E19" w14:textId="77777777" w:rsidR="001D7327" w:rsidRPr="001D7327" w:rsidRDefault="001D7327" w:rsidP="001D7327">
      <w:pPr>
        <w:numPr>
          <w:ilvl w:val="1"/>
          <w:numId w:val="12"/>
        </w:numPr>
      </w:pPr>
      <w:r w:rsidRPr="001D7327">
        <w:t>76 bitstreams of 12 identified categories have been uploaded</w:t>
      </w:r>
    </w:p>
    <w:p w14:paraId="1CA35FBF" w14:textId="77777777" w:rsidR="001D7327" w:rsidRPr="001D7327" w:rsidRDefault="001D7327" w:rsidP="001D7327"/>
    <w:p w14:paraId="429CF3FC" w14:textId="77777777" w:rsidR="001D7327" w:rsidRPr="001D7327" w:rsidRDefault="001D7327" w:rsidP="00737E3C">
      <w:pPr>
        <w:rPr>
          <w:b/>
          <w:bCs/>
        </w:rPr>
      </w:pPr>
      <w:r w:rsidRPr="001D7327">
        <w:rPr>
          <w:b/>
          <w:bCs/>
        </w:rPr>
        <w:t>Activities and Discussion</w:t>
      </w:r>
    </w:p>
    <w:p w14:paraId="1A48DCF8" w14:textId="77777777" w:rsidR="001D7327" w:rsidRPr="001D7327" w:rsidRDefault="001D7327" w:rsidP="001D7327">
      <w:r w:rsidRPr="001D7327">
        <w:t>The AHG activities are on schedule with the preliminary timeline shown in section 2. The final conformance specification is expected to be output from this meeting.</w:t>
      </w:r>
    </w:p>
    <w:p w14:paraId="7851E870" w14:textId="77777777" w:rsidR="001D7327" w:rsidRPr="001D7327" w:rsidRDefault="001D7327" w:rsidP="001D7327">
      <w:r w:rsidRPr="001D7327">
        <w:t>VVC activities:</w:t>
      </w:r>
    </w:p>
    <w:p w14:paraId="794F026D" w14:textId="77777777" w:rsidR="001D7327" w:rsidRPr="001D7327" w:rsidRDefault="001D7327" w:rsidP="001D7327">
      <w:pPr>
        <w:numPr>
          <w:ilvl w:val="0"/>
          <w:numId w:val="12"/>
        </w:numPr>
      </w:pPr>
      <w:r w:rsidRPr="001D7327">
        <w:t xml:space="preserve">At the 23rd meeting July 2021 it was reported that a problem was identified with the MNUT_A_Nokia_3 conformance bitstream which requires a change to the VTM13.0 addressed in the merge request in ticket </w:t>
      </w:r>
      <w:hyperlink r:id="rId78" w:history="1">
        <w:r w:rsidRPr="001D7327">
          <w:rPr>
            <w:rStyle w:val="Hyperlink"/>
          </w:rPr>
          <w:t>#1490</w:t>
        </w:r>
      </w:hyperlink>
      <w:r w:rsidRPr="001D7327">
        <w:t>. The merge request has been merged, and the conformance bitstream has been re-generated (MNUT_A_Nokia_4).</w:t>
      </w:r>
    </w:p>
    <w:p w14:paraId="671D059C" w14:textId="77777777" w:rsidR="001D7327" w:rsidRPr="001D7327" w:rsidRDefault="001D7327" w:rsidP="001D7327">
      <w:pPr>
        <w:numPr>
          <w:ilvl w:val="0"/>
          <w:numId w:val="12"/>
        </w:numPr>
      </w:pPr>
      <w:r w:rsidRPr="001D7327">
        <w:t>MNUT_B_Nokia_2 has been re-generated (MNUT_B_Nokia_3) to slightly improve coverage.</w:t>
      </w:r>
    </w:p>
    <w:p w14:paraId="5F6D0ECE" w14:textId="77777777" w:rsidR="001D7327" w:rsidRPr="001D7327" w:rsidRDefault="001D7327" w:rsidP="001D7327">
      <w:pPr>
        <w:numPr>
          <w:ilvl w:val="0"/>
          <w:numId w:val="12"/>
        </w:numPr>
      </w:pPr>
      <w:r w:rsidRPr="001D7327">
        <w:t xml:space="preserve">IBC_E_Tencent_1 has been generated to cover all possible block sizes for IBC in 4:2:0 color format. </w:t>
      </w:r>
    </w:p>
    <w:p w14:paraId="75DDEC92" w14:textId="77777777" w:rsidR="001D7327" w:rsidRPr="001D7327" w:rsidRDefault="001D7327" w:rsidP="001D7327">
      <w:pPr>
        <w:numPr>
          <w:ilvl w:val="0"/>
          <w:numId w:val="12"/>
        </w:numPr>
      </w:pPr>
      <w:r w:rsidRPr="001D7327">
        <w:t>Subfolder has been removed from some .zip, older version empty .txt file has been removed from two packages.</w:t>
      </w:r>
    </w:p>
    <w:p w14:paraId="5DC980EB" w14:textId="77777777" w:rsidR="001D7327" w:rsidRPr="001D7327" w:rsidRDefault="001D7327" w:rsidP="001D7327">
      <w:r w:rsidRPr="001D7327">
        <w:t xml:space="preserve">There are not currently any known issues with the other provided VVC conformance bitstream packages. A VTM14 directory of bitstreams was made available. All provided bitstreams can be decoded using  VTM14. </w:t>
      </w:r>
    </w:p>
    <w:p w14:paraId="16639629" w14:textId="4444C7ED" w:rsidR="001D7327" w:rsidRPr="001D7327" w:rsidRDefault="001D7327" w:rsidP="001D7327">
      <w:r w:rsidRPr="001D7327">
        <w:lastRenderedPageBreak/>
        <w:t>VVC operation range extensions activities:</w:t>
      </w:r>
    </w:p>
    <w:p w14:paraId="05844DC2" w14:textId="77777777" w:rsidR="001D7327" w:rsidRPr="001D7327" w:rsidRDefault="001D7327" w:rsidP="001D7327">
      <w:pPr>
        <w:numPr>
          <w:ilvl w:val="0"/>
          <w:numId w:val="12"/>
        </w:numPr>
      </w:pPr>
      <w:r w:rsidRPr="001D7327">
        <w:t>Volunteers to generate and cross-check the bitstreams have been solicited and identified.</w:t>
      </w:r>
    </w:p>
    <w:p w14:paraId="3FA7BB0E" w14:textId="77777777" w:rsidR="001D7327" w:rsidRPr="001D7327" w:rsidRDefault="001D7327" w:rsidP="001D7327">
      <w:pPr>
        <w:numPr>
          <w:ilvl w:val="0"/>
          <w:numId w:val="12"/>
        </w:numPr>
      </w:pPr>
      <w:r w:rsidRPr="001D7327">
        <w:t>Folders have been generated in the ftp and http sites to upload bitstreams and to distribute them to cross-checkers.</w:t>
      </w:r>
    </w:p>
    <w:p w14:paraId="20BFEF0A" w14:textId="77777777" w:rsidR="001D7327" w:rsidRPr="001D7327" w:rsidRDefault="001D7327" w:rsidP="001D7327">
      <w:r w:rsidRPr="001D7327">
        <w:t>The regular JVET e-mail reflector was used for discussions (</w:t>
      </w:r>
      <w:hyperlink r:id="rId79" w:history="1">
        <w:r w:rsidRPr="001D7327">
          <w:rPr>
            <w:rStyle w:val="Hyperlink"/>
          </w:rPr>
          <w:t>jvet@lists.rwth-aachen.de</w:t>
        </w:r>
      </w:hyperlink>
      <w:r w:rsidRPr="001D7327">
        <w:t xml:space="preserve">). </w:t>
      </w:r>
    </w:p>
    <w:p w14:paraId="7E421C22" w14:textId="22634DCD" w:rsidR="001D7327" w:rsidRDefault="001D7327" w:rsidP="001D7327">
      <w:pPr>
        <w:rPr>
          <w:lang w:val="en-GB"/>
        </w:rPr>
      </w:pPr>
      <w:r w:rsidRPr="001D7327">
        <w:rPr>
          <w:lang w:val="en-GB"/>
        </w:rPr>
        <w:t xml:space="preserve">The AHG5 chairs and JVET chairs can be reached at </w:t>
      </w:r>
      <w:hyperlink r:id="rId80" w:history="1">
        <w:r w:rsidRPr="001D7327">
          <w:rPr>
            <w:rStyle w:val="Hyperlink"/>
            <w:lang w:val="en-GB"/>
          </w:rPr>
          <w:t>jvet-conformance@lists.rwth-aachen.de</w:t>
        </w:r>
      </w:hyperlink>
      <w:r w:rsidRPr="001D7327">
        <w:rPr>
          <w:lang w:val="en-GB"/>
        </w:rPr>
        <w:t>. Participants should not subscribe to this list but may send emails to it.</w:t>
      </w:r>
    </w:p>
    <w:p w14:paraId="56AC80E5" w14:textId="77777777" w:rsidR="0066690C" w:rsidRPr="001D7327" w:rsidRDefault="0066690C" w:rsidP="001D7327">
      <w:pPr>
        <w:rPr>
          <w:lang w:val="en-GB"/>
        </w:rPr>
      </w:pPr>
    </w:p>
    <w:p w14:paraId="493E4BD2" w14:textId="77777777" w:rsidR="001D7327" w:rsidRPr="001D7327" w:rsidRDefault="001D7327" w:rsidP="00737E3C">
      <w:pPr>
        <w:rPr>
          <w:b/>
          <w:bCs/>
        </w:rPr>
      </w:pPr>
      <w:r w:rsidRPr="001D7327">
        <w:rPr>
          <w:b/>
          <w:bCs/>
        </w:rPr>
        <w:t>Contributions</w:t>
      </w:r>
    </w:p>
    <w:p w14:paraId="52E7E631" w14:textId="32D9BFB6" w:rsidR="001D7327" w:rsidRDefault="001D7327" w:rsidP="001D7327">
      <w:r w:rsidRPr="001D7327">
        <w:t>JVET-</w:t>
      </w:r>
      <w:r w:rsidR="006B6334">
        <w:t>X</w:t>
      </w:r>
      <w:r w:rsidRPr="001D7327">
        <w:t>0161 AHG5: Editors update on VVC conformance testing [J. Boyce, E. Alshina, F. Bossen, K. Kawamura, I. Moccagatta, W. Wan]</w:t>
      </w:r>
    </w:p>
    <w:p w14:paraId="669C7FE2" w14:textId="37638907" w:rsidR="0066690C" w:rsidRPr="001D7327" w:rsidRDefault="0066690C" w:rsidP="001D7327">
      <w:r>
        <w:t>Another input (update of v2 conformance) may be submitted.</w:t>
      </w:r>
    </w:p>
    <w:p w14:paraId="2576C32A" w14:textId="77777777" w:rsidR="001D7327" w:rsidRPr="001D7327" w:rsidRDefault="001D7327" w:rsidP="001D7327">
      <w:pPr>
        <w:rPr>
          <w:lang w:val="en-GB"/>
        </w:rPr>
      </w:pPr>
    </w:p>
    <w:p w14:paraId="5829E22C" w14:textId="77777777" w:rsidR="001D7327" w:rsidRPr="001D7327" w:rsidRDefault="001D7327" w:rsidP="00737E3C">
      <w:pPr>
        <w:rPr>
          <w:b/>
          <w:bCs/>
        </w:rPr>
      </w:pPr>
      <w:r w:rsidRPr="001D7327">
        <w:rPr>
          <w:b/>
          <w:bCs/>
        </w:rPr>
        <w:t>Ftp site information</w:t>
      </w:r>
    </w:p>
    <w:p w14:paraId="59D68980" w14:textId="77777777" w:rsidR="001D7327" w:rsidRPr="001D7327" w:rsidRDefault="001D7327" w:rsidP="001D7327">
      <w:r w:rsidRPr="001D7327">
        <w:t xml:space="preserve">The procedure to exchange the bitstream (ftp cite, bitstream files, etc.) is specified in Sec 2 “Procedure” of </w:t>
      </w:r>
      <w:hyperlink r:id="rId81" w:history="1">
        <w:r w:rsidRPr="001D7327">
          <w:rPr>
            <w:rStyle w:val="Hyperlink"/>
          </w:rPr>
          <w:t>JVET-R2008</w:t>
        </w:r>
      </w:hyperlink>
      <w:r w:rsidRPr="001D7327">
        <w:t>. The ftp and http sites for downloading bitstreams are</w:t>
      </w:r>
    </w:p>
    <w:p w14:paraId="5B6949EE" w14:textId="77777777" w:rsidR="001D7327" w:rsidRPr="001D7327" w:rsidRDefault="001D7327" w:rsidP="001D7327">
      <w:pPr>
        <w:numPr>
          <w:ilvl w:val="0"/>
          <w:numId w:val="12"/>
        </w:numPr>
      </w:pPr>
      <w:r w:rsidRPr="001D7327">
        <w:t>VVC:</w:t>
      </w:r>
    </w:p>
    <w:p w14:paraId="7146186F" w14:textId="77777777" w:rsidR="001D7327" w:rsidRPr="001D7327" w:rsidRDefault="001D7327" w:rsidP="001D7327">
      <w:r w:rsidRPr="001D7327">
        <w:tab/>
      </w:r>
      <w:hyperlink r:id="rId82" w:history="1">
        <w:r w:rsidRPr="001D7327">
          <w:rPr>
            <w:rStyle w:val="Hyperlink"/>
          </w:rPr>
          <w:t>ftp://ftp3.itu.int/jvet-site/bitstream_exchange/VVC</w:t>
        </w:r>
      </w:hyperlink>
      <w:r w:rsidRPr="001D7327">
        <w:t xml:space="preserve"> </w:t>
      </w:r>
    </w:p>
    <w:p w14:paraId="29244686" w14:textId="77777777" w:rsidR="001D7327" w:rsidRPr="001D7327" w:rsidRDefault="001D7327" w:rsidP="001D7327">
      <w:r w:rsidRPr="001D7327">
        <w:tab/>
      </w:r>
      <w:hyperlink r:id="rId83" w:history="1">
        <w:r w:rsidRPr="001D7327">
          <w:rPr>
            <w:rStyle w:val="Hyperlink"/>
          </w:rPr>
          <w:t>https://www.itu.int/wftp3/av-arch/jvet-site/bitstream_exchange/VVC/</w:t>
        </w:r>
      </w:hyperlink>
    </w:p>
    <w:p w14:paraId="6FB2413E" w14:textId="77777777" w:rsidR="001D7327" w:rsidRPr="001D7327" w:rsidRDefault="001D7327" w:rsidP="001D7327">
      <w:pPr>
        <w:numPr>
          <w:ilvl w:val="0"/>
          <w:numId w:val="12"/>
        </w:numPr>
      </w:pPr>
      <w:r w:rsidRPr="001D7327">
        <w:t>VVC operation range extensions:</w:t>
      </w:r>
    </w:p>
    <w:p w14:paraId="247DDB11" w14:textId="77777777" w:rsidR="001D7327" w:rsidRPr="001D7327" w:rsidRDefault="001D7327" w:rsidP="001D7327">
      <w:r w:rsidRPr="001D7327">
        <w:tab/>
      </w:r>
      <w:hyperlink r:id="rId84" w:history="1">
        <w:r w:rsidRPr="001D7327">
          <w:rPr>
            <w:rStyle w:val="Hyperlink"/>
          </w:rPr>
          <w:t>ftp://ftp3.itu.int/jvet-site/bitstream_exchange/VVCv2</w:t>
        </w:r>
      </w:hyperlink>
      <w:r w:rsidRPr="001D7327">
        <w:t xml:space="preserve"> </w:t>
      </w:r>
    </w:p>
    <w:p w14:paraId="0B49D240" w14:textId="77777777" w:rsidR="001D7327" w:rsidRPr="001D7327" w:rsidRDefault="001D7327" w:rsidP="001D7327">
      <w:r w:rsidRPr="001D7327">
        <w:tab/>
      </w:r>
      <w:hyperlink r:id="rId85" w:history="1">
        <w:r w:rsidRPr="001D7327">
          <w:rPr>
            <w:rStyle w:val="Hyperlink"/>
          </w:rPr>
          <w:t>https://www.itu.int/wftp3/av-arch/jvet-site/bitstream_exchange/VVCv2</w:t>
        </w:r>
      </w:hyperlink>
    </w:p>
    <w:p w14:paraId="2A13A822" w14:textId="77777777" w:rsidR="001D7327" w:rsidRPr="001D7327" w:rsidRDefault="001D7327" w:rsidP="001D7327"/>
    <w:p w14:paraId="4F25F3BF" w14:textId="77777777" w:rsidR="001D7327" w:rsidRPr="001D7327" w:rsidRDefault="001D7327" w:rsidP="001D7327">
      <w:r w:rsidRPr="001D7327">
        <w:t>The ftp site for uploading bitstream file is as follows.</w:t>
      </w:r>
    </w:p>
    <w:p w14:paraId="7E04C697" w14:textId="77777777" w:rsidR="001D7327" w:rsidRPr="001D7327" w:rsidRDefault="001D7327" w:rsidP="001D7327">
      <w:r w:rsidRPr="001D7327">
        <w:tab/>
      </w:r>
      <w:hyperlink r:id="rId86" w:history="1">
        <w:r w:rsidRPr="001D7327">
          <w:rPr>
            <w:rStyle w:val="Hyperlink"/>
          </w:rPr>
          <w:t>ftp://ftp3.itu.int/jvet-site/dropbox/</w:t>
        </w:r>
      </w:hyperlink>
    </w:p>
    <w:p w14:paraId="184397C1" w14:textId="1DB6A831" w:rsidR="001D7327" w:rsidRPr="001D7327" w:rsidRDefault="001D7327" w:rsidP="001D7327">
      <w:r w:rsidRPr="001D7327">
        <w:tab/>
        <w:t>(user id: avguest, passwd: Avguest201007)</w:t>
      </w:r>
    </w:p>
    <w:p w14:paraId="74217531" w14:textId="77777777" w:rsidR="001D7327" w:rsidRPr="001D7327" w:rsidRDefault="001D7327" w:rsidP="001D7327">
      <w:r w:rsidRPr="001D7327">
        <w:t xml:space="preserve">If using FileZilla, the following configuration is suggested: </w:t>
      </w:r>
    </w:p>
    <w:p w14:paraId="4299CDD7" w14:textId="77777777" w:rsidR="001D7327" w:rsidRPr="001D7327" w:rsidRDefault="001D7327" w:rsidP="001D7327"/>
    <w:p w14:paraId="217A8075" w14:textId="77777777" w:rsidR="001D7327" w:rsidRPr="001D7327" w:rsidRDefault="001D7327" w:rsidP="001D7327">
      <w:r w:rsidRPr="001D7327">
        <w:rPr>
          <w:noProof/>
        </w:rPr>
        <w:drawing>
          <wp:inline distT="0" distB="0" distL="0" distR="0" wp14:anchorId="7312EDD4" wp14:editId="383ACA70">
            <wp:extent cx="3505689" cy="2133898"/>
            <wp:effectExtent l="0" t="0" r="0" b="0"/>
            <wp:docPr id="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505689" cy="2133898"/>
                    </a:xfrm>
                    <a:prstGeom prst="rect">
                      <a:avLst/>
                    </a:prstGeom>
                  </pic:spPr>
                </pic:pic>
              </a:graphicData>
            </a:graphic>
          </wp:inline>
        </w:drawing>
      </w:r>
    </w:p>
    <w:p w14:paraId="739EC9B0" w14:textId="77777777" w:rsidR="001D7327" w:rsidRPr="001D7327" w:rsidRDefault="001D7327" w:rsidP="001D7327"/>
    <w:p w14:paraId="2DAC6631" w14:textId="77777777" w:rsidR="001D7327" w:rsidRPr="001D7327" w:rsidRDefault="001D7327" w:rsidP="00737E3C">
      <w:pPr>
        <w:rPr>
          <w:b/>
          <w:bCs/>
        </w:rPr>
      </w:pPr>
      <w:r w:rsidRPr="001D7327">
        <w:rPr>
          <w:b/>
          <w:bCs/>
        </w:rPr>
        <w:t>Recommendations</w:t>
      </w:r>
    </w:p>
    <w:p w14:paraId="49D92604" w14:textId="035F1228" w:rsidR="001D7327" w:rsidRPr="001D7327" w:rsidRDefault="001D7327" w:rsidP="001D7327">
      <w:r w:rsidRPr="001D7327">
        <w:t>The AHG recommend</w:t>
      </w:r>
      <w:r w:rsidR="0099634D">
        <w:t>ed</w:t>
      </w:r>
      <w:r w:rsidRPr="001D7327">
        <w:t xml:space="preserve"> the following:</w:t>
      </w:r>
    </w:p>
    <w:p w14:paraId="2A94347B" w14:textId="77777777" w:rsidR="001D7327" w:rsidRPr="001D7327" w:rsidRDefault="001D7327" w:rsidP="001D7327">
      <w:pPr>
        <w:numPr>
          <w:ilvl w:val="0"/>
          <w:numId w:val="12"/>
        </w:numPr>
      </w:pPr>
      <w:r w:rsidRPr="001D7327">
        <w:t>Finalize the conformance specification for VVC as an output document from this meeting</w:t>
      </w:r>
    </w:p>
    <w:p w14:paraId="12AE2209" w14:textId="77777777" w:rsidR="001D7327" w:rsidRPr="001D7327" w:rsidRDefault="001D7327" w:rsidP="001D7327">
      <w:pPr>
        <w:numPr>
          <w:ilvl w:val="0"/>
          <w:numId w:val="12"/>
        </w:numPr>
      </w:pPr>
      <w:r w:rsidRPr="001D7327">
        <w:t>Solicit and identify volunteers to provide and cross-check bitstreams for the remaining VVC  operation range extensions categories</w:t>
      </w:r>
    </w:p>
    <w:p w14:paraId="3D5C7475" w14:textId="77777777" w:rsidR="001D7327" w:rsidRPr="001D7327" w:rsidRDefault="001D7327" w:rsidP="001D7327">
      <w:pPr>
        <w:numPr>
          <w:ilvl w:val="0"/>
          <w:numId w:val="12"/>
        </w:numPr>
      </w:pPr>
      <w:r w:rsidRPr="001D7327">
        <w:t>Review the list of conformance bitstreams for VVC operation range extensions and the conformance specification for VVC operation range extensions Draft 1</w:t>
      </w:r>
    </w:p>
    <w:p w14:paraId="1EEC8765" w14:textId="77777777" w:rsidR="001D7327" w:rsidRPr="001D7327" w:rsidRDefault="001D7327" w:rsidP="001D7327">
      <w:pPr>
        <w:numPr>
          <w:ilvl w:val="0"/>
          <w:numId w:val="12"/>
        </w:numPr>
      </w:pPr>
      <w:r w:rsidRPr="001D7327">
        <w:t>Discuss the conformance VVC operation range extensions timeline</w:t>
      </w:r>
    </w:p>
    <w:p w14:paraId="46AE9C93" w14:textId="008CB4D4" w:rsidR="009F5910" w:rsidRDefault="009F5910" w:rsidP="009F5910"/>
    <w:p w14:paraId="3101CFFB" w14:textId="71483E67" w:rsidR="0066690C" w:rsidRDefault="00B160C2" w:rsidP="009F5910">
      <w:r>
        <w:t xml:space="preserve">It </w:t>
      </w:r>
      <w:r w:rsidR="0099634D">
        <w:t>wa</w:t>
      </w:r>
      <w:r>
        <w:t>s discussed whether it would be useful to delay the approval of reference SW FDIS until next meeting, and include v2 features right away. If conformance has a normative reference to SW, it should be delayed as well. This also would make sense to align approval in ITU-T and ISO/IEC (both in January).</w:t>
      </w:r>
    </w:p>
    <w:p w14:paraId="0291B159" w14:textId="7B8EE642" w:rsidR="00B160C2" w:rsidRDefault="00B160C2" w:rsidP="009F5910">
      <w:r>
        <w:t xml:space="preserve">On the other hand, it </w:t>
      </w:r>
      <w:r w:rsidR="0099634D">
        <w:t>wa</w:t>
      </w:r>
      <w:r>
        <w:t>s pointed out that often SW bugs are found in context of conformance development, and conformance for v2 would not be ready by January.</w:t>
      </w:r>
    </w:p>
    <w:p w14:paraId="71772F04" w14:textId="34246119" w:rsidR="0080001B" w:rsidRDefault="0080001B" w:rsidP="009F5910">
      <w:r>
        <w:t xml:space="preserve">It </w:t>
      </w:r>
      <w:r w:rsidR="0099634D">
        <w:t>wa</w:t>
      </w:r>
      <w:r>
        <w:t>s pointed out that v2 conformance could also include new streams for VVC v1 profiles.</w:t>
      </w:r>
    </w:p>
    <w:p w14:paraId="34767B4D" w14:textId="2763F295" w:rsidR="0080001B" w:rsidRDefault="0080001B" w:rsidP="009F5910">
      <w:r>
        <w:t>Conformance for both v1 and v2 should progress as quick as possible, considering that volunteers might be leaving. However, for v1 everything is basically ready.</w:t>
      </w:r>
    </w:p>
    <w:p w14:paraId="405E077C" w14:textId="3EC2ABEA" w:rsidR="0080001B" w:rsidRDefault="0080001B" w:rsidP="009F5910">
      <w:r>
        <w:t>Plan for timing:</w:t>
      </w:r>
    </w:p>
    <w:p w14:paraId="4D4A111D" w14:textId="4BBF8BE2" w:rsidR="0080001B" w:rsidRDefault="0080001B" w:rsidP="00737E3C">
      <w:pPr>
        <w:numPr>
          <w:ilvl w:val="0"/>
          <w:numId w:val="294"/>
        </w:numPr>
      </w:pPr>
      <w:r>
        <w:t>FDIS v1 conformance 2022/01 (plus ITU consent)</w:t>
      </w:r>
    </w:p>
    <w:p w14:paraId="0591FEE0" w14:textId="4B0CA1F7" w:rsidR="0080001B" w:rsidRDefault="0080001B" w:rsidP="00737E3C">
      <w:pPr>
        <w:numPr>
          <w:ilvl w:val="0"/>
          <w:numId w:val="294"/>
        </w:numPr>
      </w:pPr>
      <w:r>
        <w:t>FDIS v1+v2 software 2022/01 (plus ITU consent)</w:t>
      </w:r>
    </w:p>
    <w:p w14:paraId="1455B8EB" w14:textId="40B128D9" w:rsidR="008237F0" w:rsidRDefault="0080001B" w:rsidP="00737E3C">
      <w:pPr>
        <w:numPr>
          <w:ilvl w:val="0"/>
          <w:numId w:val="294"/>
        </w:numPr>
      </w:pPr>
      <w:r>
        <w:t>CDAM v2 conformance this meeting (if possible), FDAM 2022/07</w:t>
      </w:r>
      <w:r w:rsidR="008237F0">
        <w:t>, ITU consent in October</w:t>
      </w:r>
    </w:p>
    <w:p w14:paraId="6778D297" w14:textId="7A48E448" w:rsidR="008237F0" w:rsidRDefault="008237F0" w:rsidP="00737E3C">
      <w:pPr>
        <w:numPr>
          <w:ilvl w:val="0"/>
          <w:numId w:val="294"/>
        </w:numPr>
      </w:pPr>
      <w:r>
        <w:t>If necessary (bug fixing for v2), new software in October</w:t>
      </w:r>
    </w:p>
    <w:p w14:paraId="2785096C" w14:textId="77777777" w:rsidR="00AB7367" w:rsidRPr="008C3C93" w:rsidRDefault="00AB7367" w:rsidP="009F5910"/>
    <w:p w14:paraId="0CB16341" w14:textId="5CF6BB67" w:rsidR="009F5910" w:rsidRPr="008C3C93" w:rsidRDefault="001311D0" w:rsidP="009F5910">
      <w:pPr>
        <w:pStyle w:val="Heading9"/>
        <w:rPr>
          <w:rFonts w:eastAsia="Times New Roman"/>
          <w:szCs w:val="24"/>
          <w:lang w:val="en-CA"/>
        </w:rPr>
      </w:pPr>
      <w:hyperlink r:id="rId88" w:history="1">
        <w:r w:rsidR="009F5910" w:rsidRPr="008C3C93">
          <w:rPr>
            <w:rFonts w:eastAsia="Times New Roman"/>
            <w:color w:val="0000FF"/>
            <w:szCs w:val="24"/>
            <w:u w:val="single"/>
            <w:lang w:val="en-CA"/>
          </w:rPr>
          <w:t>JVET-X0006</w:t>
        </w:r>
      </w:hyperlink>
      <w:r w:rsidR="009F5910" w:rsidRPr="008C3C93">
        <w:rPr>
          <w:rFonts w:eastAsia="Times New Roman"/>
          <w:szCs w:val="24"/>
          <w:lang w:val="en-CA"/>
        </w:rPr>
        <w:t xml:space="preserve"> JVET AHG report: ECM software development (AHG6) [V. Seregin, J. Chen, F. Le Léannec, K. Zhang]</w:t>
      </w:r>
    </w:p>
    <w:p w14:paraId="59830498" w14:textId="77777777" w:rsidR="00D61232" w:rsidRPr="00D61232" w:rsidRDefault="00D61232" w:rsidP="00D61232">
      <w:r w:rsidRPr="00D61232">
        <w:t>This report summarizes</w:t>
      </w:r>
      <w:r w:rsidRPr="00D61232" w:rsidDel="00650242">
        <w:t xml:space="preserve"> </w:t>
      </w:r>
      <w:r w:rsidRPr="00D61232">
        <w:t>the activities of the AHG6 on ECM software development that has taken place between the 23</w:t>
      </w:r>
      <w:r w:rsidRPr="00D61232">
        <w:rPr>
          <w:vertAlign w:val="superscript"/>
        </w:rPr>
        <w:t>rd</w:t>
      </w:r>
      <w:r w:rsidRPr="00D61232">
        <w:t xml:space="preserve"> and 24</w:t>
      </w:r>
      <w:r w:rsidRPr="00D61232">
        <w:rPr>
          <w:vertAlign w:val="superscript"/>
        </w:rPr>
        <w:t>th</w:t>
      </w:r>
      <w:r w:rsidRPr="00D61232">
        <w:t xml:space="preserve"> JVET meetings. </w:t>
      </w:r>
    </w:p>
    <w:p w14:paraId="125414B0" w14:textId="77777777" w:rsidR="00D61232" w:rsidRPr="00D61232" w:rsidRDefault="00D61232" w:rsidP="00737E3C">
      <w:pPr>
        <w:rPr>
          <w:b/>
          <w:bCs/>
        </w:rPr>
      </w:pPr>
      <w:r w:rsidRPr="00D61232">
        <w:rPr>
          <w:b/>
          <w:bCs/>
        </w:rPr>
        <w:t>Introduction</w:t>
      </w:r>
    </w:p>
    <w:p w14:paraId="3EAA52C5" w14:textId="77777777" w:rsidR="00D61232" w:rsidRPr="00D61232" w:rsidRDefault="00D61232" w:rsidP="00D61232">
      <w:r w:rsidRPr="00D61232">
        <w:t>The mandates for the AHG are as follows.</w:t>
      </w:r>
    </w:p>
    <w:p w14:paraId="27361733" w14:textId="77777777" w:rsidR="00D61232" w:rsidRPr="00D61232" w:rsidRDefault="00D61232" w:rsidP="00D61232">
      <w:pPr>
        <w:numPr>
          <w:ilvl w:val="0"/>
          <w:numId w:val="12"/>
        </w:numPr>
      </w:pPr>
      <w:r w:rsidRPr="00D61232">
        <w:t>Coordinate development of the ECM software and associated configuration files.</w:t>
      </w:r>
    </w:p>
    <w:p w14:paraId="6124CBE1" w14:textId="77777777" w:rsidR="00D61232" w:rsidRPr="00D61232" w:rsidRDefault="00D61232" w:rsidP="00D61232">
      <w:pPr>
        <w:numPr>
          <w:ilvl w:val="0"/>
          <w:numId w:val="12"/>
        </w:numPr>
      </w:pPr>
      <w:r w:rsidRPr="00D61232">
        <w:t>Produce documentation of software usage for distribution with the software.</w:t>
      </w:r>
    </w:p>
    <w:p w14:paraId="5BAE5419" w14:textId="77777777" w:rsidR="00D61232" w:rsidRPr="00D61232" w:rsidRDefault="00D61232" w:rsidP="00D61232">
      <w:pPr>
        <w:numPr>
          <w:ilvl w:val="0"/>
          <w:numId w:val="12"/>
        </w:numPr>
      </w:pPr>
      <w:r w:rsidRPr="00D61232">
        <w:t>Prepare and deliver ECM-2.0 software version and the reference configuration encodings according to JVET-W2017 common test conditions.</w:t>
      </w:r>
    </w:p>
    <w:p w14:paraId="49DD295C" w14:textId="77777777" w:rsidR="00D61232" w:rsidRPr="00D61232" w:rsidRDefault="00D61232" w:rsidP="00D61232">
      <w:pPr>
        <w:numPr>
          <w:ilvl w:val="0"/>
          <w:numId w:val="12"/>
        </w:numPr>
      </w:pPr>
      <w:r w:rsidRPr="00D61232">
        <w:t>Investigate encoder speedup and other encoder software optimization.</w:t>
      </w:r>
    </w:p>
    <w:p w14:paraId="448885F0" w14:textId="77777777" w:rsidR="00D61232" w:rsidRPr="00D61232" w:rsidRDefault="00D61232" w:rsidP="00D61232">
      <w:pPr>
        <w:numPr>
          <w:ilvl w:val="0"/>
          <w:numId w:val="12"/>
        </w:numPr>
      </w:pPr>
      <w:r w:rsidRPr="00D61232">
        <w:t>Coordinate with ECM algorithm description editors to identify any mismatches between software and text, make further updates and cleanups to the software as appropriate.</w:t>
      </w:r>
    </w:p>
    <w:p w14:paraId="44872805" w14:textId="77777777" w:rsidR="00D61232" w:rsidRPr="00D61232" w:rsidRDefault="00D61232" w:rsidP="00737E3C">
      <w:pPr>
        <w:rPr>
          <w:b/>
          <w:bCs/>
        </w:rPr>
      </w:pPr>
      <w:r w:rsidRPr="00D61232">
        <w:rPr>
          <w:b/>
          <w:bCs/>
        </w:rPr>
        <w:t>Software development</w:t>
      </w:r>
    </w:p>
    <w:p w14:paraId="10172DDF" w14:textId="77777777" w:rsidR="00D61232" w:rsidRPr="00D61232" w:rsidRDefault="00D61232" w:rsidP="00D61232">
      <w:r w:rsidRPr="00D61232">
        <w:lastRenderedPageBreak/>
        <w:t xml:space="preserve">ECM software was decoupled from VTM and a new repository was created located at </w:t>
      </w:r>
      <w:hyperlink r:id="rId89" w:history="1">
        <w:r w:rsidRPr="00D61232">
          <w:rPr>
            <w:rStyle w:val="Hyperlink"/>
          </w:rPr>
          <w:t>https://vcgit.hhi.fraunhofer.de/ecm/ECM.</w:t>
        </w:r>
      </w:hyperlink>
    </w:p>
    <w:p w14:paraId="6447869F" w14:textId="77777777" w:rsidR="00D61232" w:rsidRPr="00D61232" w:rsidRDefault="00D61232" w:rsidP="00D61232">
      <w:r w:rsidRPr="00D61232">
        <w:t>ECM software is based on VTM-10.0 with enabled MCTF including the update from JVET-V0056, and GOP32, which is very close to VTM-11.0.</w:t>
      </w:r>
    </w:p>
    <w:p w14:paraId="27046DF6" w14:textId="77777777" w:rsidR="00D61232" w:rsidRPr="00D61232" w:rsidRDefault="00D61232" w:rsidP="00D61232">
      <w:r w:rsidRPr="00D61232">
        <w:t>The following adopted aspects were integrated into ECM-2.0:</w:t>
      </w:r>
    </w:p>
    <w:p w14:paraId="6FFB34EE" w14:textId="77777777" w:rsidR="00D61232" w:rsidRPr="00D61232" w:rsidRDefault="00D61232" w:rsidP="00D61232">
      <w:r w:rsidRPr="00D61232">
        <w:t>JVET-W0066: Cross-component SAO (CCSAO)</w:t>
      </w:r>
    </w:p>
    <w:p w14:paraId="132A8201" w14:textId="77777777" w:rsidR="00D61232" w:rsidRPr="00D61232" w:rsidRDefault="00D61232" w:rsidP="00D61232">
      <w:r w:rsidRPr="00D61232">
        <w:t>JVET-W0069: TMP boundary handling</w:t>
      </w:r>
    </w:p>
    <w:p w14:paraId="60CA176F" w14:textId="77777777" w:rsidR="00D61232" w:rsidRPr="00D61232" w:rsidRDefault="00D61232" w:rsidP="00D61232">
      <w:r w:rsidRPr="00D61232">
        <w:t>JVET-W0090: Adaptive reordering of merge candidates with template matching (ARMC)</w:t>
      </w:r>
    </w:p>
    <w:p w14:paraId="43F1EA92" w14:textId="77777777" w:rsidR="00D61232" w:rsidRPr="00D61232" w:rsidRDefault="00D61232" w:rsidP="00D61232">
      <w:r w:rsidRPr="00D61232">
        <w:t>JVET-W0097: GPM with MMVD and template matching GPM</w:t>
      </w:r>
    </w:p>
    <w:p w14:paraId="32C0B66F" w14:textId="77777777" w:rsidR="00D61232" w:rsidRPr="00D61232" w:rsidRDefault="00D61232" w:rsidP="00D61232">
      <w:r w:rsidRPr="00D61232">
        <w:t>JVET-W0103: Extended intra MTS</w:t>
      </w:r>
    </w:p>
    <w:p w14:paraId="2623A089" w14:textId="77777777" w:rsidR="00D61232" w:rsidRPr="00D61232" w:rsidRDefault="00D61232" w:rsidP="00D61232">
      <w:r w:rsidRPr="00D61232">
        <w:t>JVET-W0119: LFNST extension with large kernel (test 4.6)</w:t>
      </w:r>
    </w:p>
    <w:p w14:paraId="3FD263F0" w14:textId="77777777" w:rsidR="00D61232" w:rsidRPr="00D61232" w:rsidRDefault="00D61232" w:rsidP="00D61232">
      <w:r w:rsidRPr="00D61232">
        <w:t>JVET-W0123: TIMD with fusion</w:t>
      </w:r>
    </w:p>
    <w:p w14:paraId="0550C290" w14:textId="77777777" w:rsidR="00D61232" w:rsidRPr="00D61232" w:rsidRDefault="00D61232" w:rsidP="00D61232">
      <w:r w:rsidRPr="00D61232">
        <w:t>Software improvements and bug fixes:</w:t>
      </w:r>
    </w:p>
    <w:p w14:paraId="0644AFA9" w14:textId="77777777" w:rsidR="00D61232" w:rsidRPr="00D61232" w:rsidRDefault="00D61232" w:rsidP="00D61232">
      <w:pPr>
        <w:rPr>
          <w:u w:val="single"/>
        </w:rPr>
      </w:pPr>
      <w:r w:rsidRPr="00D61232">
        <w:t xml:space="preserve">Align config settings with VTM related to </w:t>
      </w:r>
      <w:hyperlink r:id="rId90" w:history="1">
        <w:r w:rsidRPr="00D61232">
          <w:rPr>
            <w:rStyle w:val="Hyperlink"/>
          </w:rPr>
          <w:t>https://jvet.hhi.fraunhofer.de/trac/vvc/ticket/1439</w:t>
        </w:r>
      </w:hyperlink>
    </w:p>
    <w:p w14:paraId="1413935B" w14:textId="77777777" w:rsidR="00D61232" w:rsidRPr="00D61232" w:rsidRDefault="00D61232" w:rsidP="00D61232">
      <w:r w:rsidRPr="00D61232">
        <w:t>Fix OBMC memory</w:t>
      </w:r>
    </w:p>
    <w:p w14:paraId="4E08BCEF" w14:textId="77777777" w:rsidR="00D61232" w:rsidRPr="00D61232" w:rsidRDefault="00D61232" w:rsidP="00D61232">
      <w:r w:rsidRPr="00D61232">
        <w:t>Fix a crash with disabled TM_AMVP macro</w:t>
      </w:r>
    </w:p>
    <w:p w14:paraId="4045037A" w14:textId="77777777" w:rsidR="00D61232" w:rsidRPr="00D61232" w:rsidRDefault="00D61232" w:rsidP="00D61232">
      <w:r w:rsidRPr="00D61232">
        <w:t>Fix ECM encoder crash on small sequences</w:t>
      </w:r>
    </w:p>
    <w:p w14:paraId="32A33351" w14:textId="77777777" w:rsidR="00D61232" w:rsidRPr="00D61232" w:rsidRDefault="00D61232" w:rsidP="00D61232">
      <w:r w:rsidRPr="00D61232">
        <w:t>Add initialization for TU 256</w:t>
      </w:r>
    </w:p>
    <w:p w14:paraId="39F475A8" w14:textId="77777777" w:rsidR="00D61232" w:rsidRPr="00D61232" w:rsidRDefault="00D61232" w:rsidP="00D61232">
      <w:r w:rsidRPr="00D61232">
        <w:t>Bug fix for bilateral filter when LMCS is disabled.</w:t>
      </w:r>
    </w:p>
    <w:p w14:paraId="72526F97" w14:textId="77777777" w:rsidR="00D61232" w:rsidRPr="00D61232" w:rsidRDefault="00D61232" w:rsidP="00D61232">
      <w:r w:rsidRPr="00D61232">
        <w:t>ECM-2.0 was tagged on August 2, 2021.</w:t>
      </w:r>
    </w:p>
    <w:p w14:paraId="5F8FF195" w14:textId="77777777" w:rsidR="00D61232" w:rsidRPr="00D61232" w:rsidRDefault="00D61232" w:rsidP="00737E3C">
      <w:pPr>
        <w:rPr>
          <w:b/>
          <w:bCs/>
          <w:i/>
          <w:iCs/>
        </w:rPr>
      </w:pPr>
      <w:r w:rsidRPr="00D61232">
        <w:rPr>
          <w:b/>
          <w:bCs/>
          <w:i/>
          <w:iCs/>
        </w:rPr>
        <w:t>CTC Performance</w:t>
      </w:r>
    </w:p>
    <w:p w14:paraId="3033D98A" w14:textId="77777777" w:rsidR="00D61232" w:rsidRPr="00D61232" w:rsidRDefault="00D61232" w:rsidP="00D61232">
      <w:r w:rsidRPr="00D61232">
        <w:t>In this section, ECM-2.0 test results following ECM CTC configuration descried in JVET-W2017 are summarized.</w:t>
      </w:r>
    </w:p>
    <w:p w14:paraId="502D5900" w14:textId="77777777" w:rsidR="00D61232" w:rsidRPr="00D61232" w:rsidRDefault="00D61232" w:rsidP="00D61232">
      <w:r w:rsidRPr="00D61232">
        <w:t>The following tables show ECM-2.0 performance over ECM-1.0 anchor.</w:t>
      </w:r>
    </w:p>
    <w:p w14:paraId="76BC34FB" w14:textId="77777777" w:rsidR="00D61232" w:rsidRPr="00D61232" w:rsidRDefault="00D61232" w:rsidP="00D61232"/>
    <w:tbl>
      <w:tblPr>
        <w:tblW w:w="6361" w:type="dxa"/>
        <w:jc w:val="center"/>
        <w:tblLook w:val="04A0" w:firstRow="1" w:lastRow="0" w:firstColumn="1" w:lastColumn="0" w:noHBand="0" w:noVBand="1"/>
      </w:tblPr>
      <w:tblGrid>
        <w:gridCol w:w="1060"/>
        <w:gridCol w:w="1067"/>
        <w:gridCol w:w="1245"/>
        <w:gridCol w:w="1245"/>
        <w:gridCol w:w="872"/>
        <w:gridCol w:w="872"/>
      </w:tblGrid>
      <w:tr w:rsidR="00D61232" w:rsidRPr="00D61232" w14:paraId="6A18CE6D"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2D49752D" w14:textId="77777777" w:rsidR="00D61232" w:rsidRPr="00D61232" w:rsidRDefault="00D61232" w:rsidP="00D61232"/>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20F9B7" w14:textId="77777777" w:rsidR="00D61232" w:rsidRPr="00D61232" w:rsidRDefault="00D61232" w:rsidP="00D61232">
            <w:pPr>
              <w:rPr>
                <w:b/>
                <w:bCs/>
              </w:rPr>
            </w:pPr>
            <w:r w:rsidRPr="00D61232">
              <w:rPr>
                <w:b/>
                <w:bCs/>
              </w:rPr>
              <w:t xml:space="preserve">All Intra Main 10 </w:t>
            </w:r>
          </w:p>
        </w:tc>
      </w:tr>
      <w:tr w:rsidR="00D61232" w:rsidRPr="00D61232" w14:paraId="1D27ABB1"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54B409A2" w14:textId="77777777" w:rsidR="00D61232" w:rsidRPr="00D61232" w:rsidRDefault="00D61232" w:rsidP="00D61232">
            <w:pPr>
              <w:rPr>
                <w:b/>
                <w:bCs/>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E2641F" w14:textId="77777777" w:rsidR="00D61232" w:rsidRPr="00D61232" w:rsidRDefault="00D61232" w:rsidP="00D61232">
            <w:pPr>
              <w:rPr>
                <w:b/>
                <w:bCs/>
              </w:rPr>
            </w:pPr>
            <w:r w:rsidRPr="00D61232">
              <w:rPr>
                <w:b/>
                <w:bCs/>
              </w:rPr>
              <w:t>Over ECM-1.0</w:t>
            </w:r>
          </w:p>
        </w:tc>
      </w:tr>
      <w:tr w:rsidR="00D61232" w:rsidRPr="00D61232" w14:paraId="736AA0E0"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15F26225" w14:textId="77777777" w:rsidR="00D61232" w:rsidRPr="00D61232" w:rsidRDefault="00D61232" w:rsidP="00D61232">
            <w:pPr>
              <w:rPr>
                <w:b/>
                <w:bCs/>
              </w:rPr>
            </w:pPr>
          </w:p>
        </w:tc>
        <w:tc>
          <w:tcPr>
            <w:tcW w:w="1067" w:type="dxa"/>
            <w:tcBorders>
              <w:top w:val="nil"/>
              <w:left w:val="single" w:sz="8" w:space="0" w:color="auto"/>
              <w:bottom w:val="single" w:sz="8" w:space="0" w:color="auto"/>
              <w:right w:val="nil"/>
            </w:tcBorders>
            <w:shd w:val="clear" w:color="auto" w:fill="auto"/>
            <w:noWrap/>
            <w:vAlign w:val="center"/>
            <w:hideMark/>
          </w:tcPr>
          <w:p w14:paraId="0EABEBCD" w14:textId="77777777" w:rsidR="00D61232" w:rsidRPr="00D61232" w:rsidRDefault="00D61232" w:rsidP="00D61232">
            <w:r w:rsidRPr="00D61232">
              <w:t>Y</w:t>
            </w:r>
          </w:p>
        </w:tc>
        <w:tc>
          <w:tcPr>
            <w:tcW w:w="1245" w:type="dxa"/>
            <w:tcBorders>
              <w:top w:val="nil"/>
              <w:left w:val="nil"/>
              <w:bottom w:val="single" w:sz="8" w:space="0" w:color="auto"/>
              <w:right w:val="nil"/>
            </w:tcBorders>
            <w:shd w:val="clear" w:color="auto" w:fill="auto"/>
            <w:noWrap/>
            <w:vAlign w:val="center"/>
            <w:hideMark/>
          </w:tcPr>
          <w:p w14:paraId="7481E073" w14:textId="77777777" w:rsidR="00D61232" w:rsidRPr="00D61232" w:rsidRDefault="00D61232" w:rsidP="00D61232">
            <w:r w:rsidRPr="00D61232">
              <w:t>U</w:t>
            </w:r>
          </w:p>
        </w:tc>
        <w:tc>
          <w:tcPr>
            <w:tcW w:w="1245" w:type="dxa"/>
            <w:tcBorders>
              <w:top w:val="nil"/>
              <w:left w:val="nil"/>
              <w:bottom w:val="single" w:sz="8" w:space="0" w:color="auto"/>
              <w:right w:val="single" w:sz="4" w:space="0" w:color="auto"/>
            </w:tcBorders>
            <w:shd w:val="clear" w:color="auto" w:fill="auto"/>
            <w:noWrap/>
            <w:vAlign w:val="center"/>
            <w:hideMark/>
          </w:tcPr>
          <w:p w14:paraId="358C98D5" w14:textId="77777777" w:rsidR="00D61232" w:rsidRPr="00D61232" w:rsidRDefault="00D61232" w:rsidP="00D61232">
            <w:r w:rsidRPr="00D61232">
              <w:t>V</w:t>
            </w:r>
          </w:p>
        </w:tc>
        <w:tc>
          <w:tcPr>
            <w:tcW w:w="872" w:type="dxa"/>
            <w:tcBorders>
              <w:top w:val="nil"/>
              <w:left w:val="nil"/>
              <w:bottom w:val="single" w:sz="8" w:space="0" w:color="auto"/>
              <w:right w:val="nil"/>
            </w:tcBorders>
            <w:shd w:val="clear" w:color="auto" w:fill="auto"/>
            <w:noWrap/>
            <w:vAlign w:val="center"/>
            <w:hideMark/>
          </w:tcPr>
          <w:p w14:paraId="6DD0035C" w14:textId="77777777" w:rsidR="00D61232" w:rsidRPr="00D61232" w:rsidRDefault="00D61232" w:rsidP="00D61232">
            <w:r w:rsidRPr="00D61232">
              <w:t>EncT</w:t>
            </w:r>
          </w:p>
        </w:tc>
        <w:tc>
          <w:tcPr>
            <w:tcW w:w="872" w:type="dxa"/>
            <w:tcBorders>
              <w:top w:val="nil"/>
              <w:left w:val="nil"/>
              <w:bottom w:val="single" w:sz="8" w:space="0" w:color="auto"/>
              <w:right w:val="single" w:sz="8" w:space="0" w:color="auto"/>
            </w:tcBorders>
            <w:shd w:val="clear" w:color="auto" w:fill="auto"/>
            <w:noWrap/>
            <w:vAlign w:val="center"/>
            <w:hideMark/>
          </w:tcPr>
          <w:p w14:paraId="601DD469" w14:textId="77777777" w:rsidR="00D61232" w:rsidRPr="00D61232" w:rsidRDefault="00D61232" w:rsidP="00D61232">
            <w:r w:rsidRPr="00D61232">
              <w:t>DecT</w:t>
            </w:r>
          </w:p>
        </w:tc>
      </w:tr>
      <w:tr w:rsidR="00D61232" w:rsidRPr="00D61232" w14:paraId="1BA23DD2"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5CAA9E52" w14:textId="77777777" w:rsidR="00D61232" w:rsidRPr="00D61232" w:rsidRDefault="00D61232" w:rsidP="00D61232">
            <w:r w:rsidRPr="00D61232">
              <w:t>Class A1</w:t>
            </w:r>
          </w:p>
        </w:tc>
        <w:tc>
          <w:tcPr>
            <w:tcW w:w="1067" w:type="dxa"/>
            <w:tcBorders>
              <w:top w:val="nil"/>
              <w:left w:val="nil"/>
              <w:bottom w:val="nil"/>
              <w:right w:val="nil"/>
            </w:tcBorders>
            <w:shd w:val="clear" w:color="auto" w:fill="auto"/>
            <w:noWrap/>
            <w:vAlign w:val="center"/>
            <w:hideMark/>
          </w:tcPr>
          <w:p w14:paraId="18888DD4" w14:textId="77777777" w:rsidR="00D61232" w:rsidRPr="00D61232" w:rsidRDefault="00D61232" w:rsidP="00D61232">
            <w:r w:rsidRPr="00D61232">
              <w:t>-1.04%</w:t>
            </w:r>
          </w:p>
        </w:tc>
        <w:tc>
          <w:tcPr>
            <w:tcW w:w="1245" w:type="dxa"/>
            <w:tcBorders>
              <w:top w:val="nil"/>
              <w:left w:val="nil"/>
              <w:bottom w:val="nil"/>
              <w:right w:val="nil"/>
            </w:tcBorders>
            <w:shd w:val="clear" w:color="auto" w:fill="auto"/>
            <w:noWrap/>
            <w:vAlign w:val="center"/>
            <w:hideMark/>
          </w:tcPr>
          <w:p w14:paraId="49B5AFEB" w14:textId="77777777" w:rsidR="00D61232" w:rsidRPr="00D61232" w:rsidRDefault="00D61232" w:rsidP="00D61232">
            <w:r w:rsidRPr="00D61232">
              <w:t>-1.43%</w:t>
            </w:r>
          </w:p>
        </w:tc>
        <w:tc>
          <w:tcPr>
            <w:tcW w:w="1245" w:type="dxa"/>
            <w:tcBorders>
              <w:top w:val="nil"/>
              <w:left w:val="nil"/>
              <w:bottom w:val="nil"/>
              <w:right w:val="single" w:sz="4" w:space="0" w:color="auto"/>
            </w:tcBorders>
            <w:shd w:val="clear" w:color="auto" w:fill="auto"/>
            <w:noWrap/>
            <w:vAlign w:val="center"/>
            <w:hideMark/>
          </w:tcPr>
          <w:p w14:paraId="5A2AA329" w14:textId="77777777" w:rsidR="00D61232" w:rsidRPr="00D61232" w:rsidRDefault="00D61232" w:rsidP="00D61232">
            <w:r w:rsidRPr="00D61232">
              <w:t>-2.23%</w:t>
            </w:r>
          </w:p>
        </w:tc>
        <w:tc>
          <w:tcPr>
            <w:tcW w:w="872" w:type="dxa"/>
            <w:tcBorders>
              <w:top w:val="nil"/>
              <w:left w:val="nil"/>
              <w:bottom w:val="nil"/>
              <w:right w:val="nil"/>
            </w:tcBorders>
            <w:shd w:val="clear" w:color="auto" w:fill="auto"/>
            <w:noWrap/>
            <w:vAlign w:val="center"/>
            <w:hideMark/>
          </w:tcPr>
          <w:p w14:paraId="30C23F1A" w14:textId="77777777" w:rsidR="00D61232" w:rsidRPr="00D61232" w:rsidRDefault="00D61232" w:rsidP="00D61232">
            <w:r w:rsidRPr="00D61232">
              <w:t>140%</w:t>
            </w:r>
          </w:p>
        </w:tc>
        <w:tc>
          <w:tcPr>
            <w:tcW w:w="872" w:type="dxa"/>
            <w:tcBorders>
              <w:top w:val="nil"/>
              <w:left w:val="nil"/>
              <w:bottom w:val="nil"/>
              <w:right w:val="single" w:sz="8" w:space="0" w:color="auto"/>
            </w:tcBorders>
            <w:shd w:val="clear" w:color="auto" w:fill="auto"/>
            <w:noWrap/>
            <w:vAlign w:val="center"/>
            <w:hideMark/>
          </w:tcPr>
          <w:p w14:paraId="26FB8ECE" w14:textId="77777777" w:rsidR="00D61232" w:rsidRPr="00D61232" w:rsidRDefault="00D61232" w:rsidP="00D61232">
            <w:r w:rsidRPr="00D61232">
              <w:t>109%</w:t>
            </w:r>
          </w:p>
        </w:tc>
      </w:tr>
      <w:tr w:rsidR="00D61232" w:rsidRPr="00D61232" w14:paraId="474108E6"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A2A519E" w14:textId="77777777" w:rsidR="00D61232" w:rsidRPr="00D61232" w:rsidRDefault="00D61232" w:rsidP="00D61232">
            <w:r w:rsidRPr="00D61232">
              <w:t>Class A2</w:t>
            </w:r>
          </w:p>
        </w:tc>
        <w:tc>
          <w:tcPr>
            <w:tcW w:w="1067" w:type="dxa"/>
            <w:tcBorders>
              <w:top w:val="nil"/>
              <w:left w:val="nil"/>
              <w:bottom w:val="nil"/>
              <w:right w:val="nil"/>
            </w:tcBorders>
            <w:shd w:val="clear" w:color="auto" w:fill="auto"/>
            <w:noWrap/>
            <w:vAlign w:val="center"/>
            <w:hideMark/>
          </w:tcPr>
          <w:p w14:paraId="0489FA50" w14:textId="77777777" w:rsidR="00D61232" w:rsidRPr="00D61232" w:rsidRDefault="00D61232" w:rsidP="00D61232">
            <w:r w:rsidRPr="00D61232">
              <w:t>-1.01%</w:t>
            </w:r>
          </w:p>
        </w:tc>
        <w:tc>
          <w:tcPr>
            <w:tcW w:w="1245" w:type="dxa"/>
            <w:tcBorders>
              <w:top w:val="nil"/>
              <w:left w:val="nil"/>
              <w:bottom w:val="nil"/>
              <w:right w:val="nil"/>
            </w:tcBorders>
            <w:shd w:val="clear" w:color="auto" w:fill="auto"/>
            <w:noWrap/>
            <w:vAlign w:val="center"/>
            <w:hideMark/>
          </w:tcPr>
          <w:p w14:paraId="3C546F5B" w14:textId="77777777" w:rsidR="00D61232" w:rsidRPr="00D61232" w:rsidRDefault="00D61232" w:rsidP="00D61232">
            <w:r w:rsidRPr="00D61232">
              <w:t>-2.27%</w:t>
            </w:r>
          </w:p>
        </w:tc>
        <w:tc>
          <w:tcPr>
            <w:tcW w:w="1245" w:type="dxa"/>
            <w:tcBorders>
              <w:top w:val="nil"/>
              <w:left w:val="nil"/>
              <w:bottom w:val="nil"/>
              <w:right w:val="single" w:sz="4" w:space="0" w:color="auto"/>
            </w:tcBorders>
            <w:shd w:val="clear" w:color="auto" w:fill="auto"/>
            <w:noWrap/>
            <w:vAlign w:val="center"/>
            <w:hideMark/>
          </w:tcPr>
          <w:p w14:paraId="0E40DAEA" w14:textId="77777777" w:rsidR="00D61232" w:rsidRPr="00D61232" w:rsidRDefault="00D61232" w:rsidP="00D61232">
            <w:r w:rsidRPr="00D61232">
              <w:t>-0.94%</w:t>
            </w:r>
          </w:p>
        </w:tc>
        <w:tc>
          <w:tcPr>
            <w:tcW w:w="872" w:type="dxa"/>
            <w:tcBorders>
              <w:top w:val="nil"/>
              <w:left w:val="nil"/>
              <w:bottom w:val="nil"/>
              <w:right w:val="nil"/>
            </w:tcBorders>
            <w:shd w:val="clear" w:color="auto" w:fill="auto"/>
            <w:noWrap/>
            <w:vAlign w:val="center"/>
            <w:hideMark/>
          </w:tcPr>
          <w:p w14:paraId="691B0937" w14:textId="77777777" w:rsidR="00D61232" w:rsidRPr="00D61232" w:rsidRDefault="00D61232" w:rsidP="00D61232">
            <w:r w:rsidRPr="00D61232">
              <w:t>139%</w:t>
            </w:r>
          </w:p>
        </w:tc>
        <w:tc>
          <w:tcPr>
            <w:tcW w:w="872" w:type="dxa"/>
            <w:tcBorders>
              <w:top w:val="nil"/>
              <w:left w:val="nil"/>
              <w:bottom w:val="nil"/>
              <w:right w:val="single" w:sz="8" w:space="0" w:color="auto"/>
            </w:tcBorders>
            <w:shd w:val="clear" w:color="auto" w:fill="auto"/>
            <w:noWrap/>
            <w:vAlign w:val="center"/>
            <w:hideMark/>
          </w:tcPr>
          <w:p w14:paraId="4D3D6463" w14:textId="77777777" w:rsidR="00D61232" w:rsidRPr="00D61232" w:rsidRDefault="00D61232" w:rsidP="00D61232">
            <w:r w:rsidRPr="00D61232">
              <w:t>113%</w:t>
            </w:r>
          </w:p>
        </w:tc>
      </w:tr>
      <w:tr w:rsidR="00D61232" w:rsidRPr="00D61232" w14:paraId="179BFE14"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4FF3EB7" w14:textId="77777777" w:rsidR="00D61232" w:rsidRPr="00D61232" w:rsidRDefault="00D61232" w:rsidP="00D61232">
            <w:r w:rsidRPr="00D61232">
              <w:t>Class B</w:t>
            </w:r>
          </w:p>
        </w:tc>
        <w:tc>
          <w:tcPr>
            <w:tcW w:w="1067" w:type="dxa"/>
            <w:tcBorders>
              <w:top w:val="nil"/>
              <w:left w:val="nil"/>
              <w:bottom w:val="nil"/>
              <w:right w:val="nil"/>
            </w:tcBorders>
            <w:shd w:val="clear" w:color="auto" w:fill="auto"/>
            <w:noWrap/>
            <w:vAlign w:val="center"/>
            <w:hideMark/>
          </w:tcPr>
          <w:p w14:paraId="6F15C02E" w14:textId="77777777" w:rsidR="00D61232" w:rsidRPr="00D61232" w:rsidRDefault="00D61232" w:rsidP="00D61232">
            <w:r w:rsidRPr="00D61232">
              <w:t>-0.97%</w:t>
            </w:r>
          </w:p>
        </w:tc>
        <w:tc>
          <w:tcPr>
            <w:tcW w:w="1245" w:type="dxa"/>
            <w:tcBorders>
              <w:top w:val="nil"/>
              <w:left w:val="nil"/>
              <w:bottom w:val="nil"/>
              <w:right w:val="nil"/>
            </w:tcBorders>
            <w:shd w:val="clear" w:color="000000" w:fill="CCFFCC"/>
            <w:noWrap/>
            <w:vAlign w:val="center"/>
            <w:hideMark/>
          </w:tcPr>
          <w:p w14:paraId="307A8C6A" w14:textId="77777777" w:rsidR="00D61232" w:rsidRPr="00D61232" w:rsidRDefault="00D61232" w:rsidP="00D61232">
            <w:r w:rsidRPr="00D61232">
              <w:t>-3.01%</w:t>
            </w:r>
          </w:p>
        </w:tc>
        <w:tc>
          <w:tcPr>
            <w:tcW w:w="1245" w:type="dxa"/>
            <w:tcBorders>
              <w:top w:val="nil"/>
              <w:left w:val="nil"/>
              <w:bottom w:val="nil"/>
              <w:right w:val="single" w:sz="4" w:space="0" w:color="auto"/>
            </w:tcBorders>
            <w:shd w:val="clear" w:color="000000" w:fill="CCFFCC"/>
            <w:noWrap/>
            <w:vAlign w:val="center"/>
            <w:hideMark/>
          </w:tcPr>
          <w:p w14:paraId="686980F8" w14:textId="77777777" w:rsidR="00D61232" w:rsidRPr="00D61232" w:rsidRDefault="00D61232" w:rsidP="00D61232">
            <w:r w:rsidRPr="00D61232">
              <w:t>-3.99%</w:t>
            </w:r>
          </w:p>
        </w:tc>
        <w:tc>
          <w:tcPr>
            <w:tcW w:w="872" w:type="dxa"/>
            <w:tcBorders>
              <w:top w:val="nil"/>
              <w:left w:val="nil"/>
              <w:bottom w:val="nil"/>
              <w:right w:val="nil"/>
            </w:tcBorders>
            <w:shd w:val="clear" w:color="auto" w:fill="auto"/>
            <w:noWrap/>
            <w:vAlign w:val="center"/>
            <w:hideMark/>
          </w:tcPr>
          <w:p w14:paraId="3285885B" w14:textId="77777777" w:rsidR="00D61232" w:rsidRPr="00D61232" w:rsidRDefault="00D61232" w:rsidP="00D61232">
            <w:r w:rsidRPr="00D61232">
              <w:t>137%</w:t>
            </w:r>
          </w:p>
        </w:tc>
        <w:tc>
          <w:tcPr>
            <w:tcW w:w="872" w:type="dxa"/>
            <w:tcBorders>
              <w:top w:val="nil"/>
              <w:left w:val="nil"/>
              <w:bottom w:val="nil"/>
              <w:right w:val="single" w:sz="8" w:space="0" w:color="auto"/>
            </w:tcBorders>
            <w:shd w:val="clear" w:color="auto" w:fill="auto"/>
            <w:noWrap/>
            <w:vAlign w:val="center"/>
            <w:hideMark/>
          </w:tcPr>
          <w:p w14:paraId="47CCD1DE" w14:textId="77777777" w:rsidR="00D61232" w:rsidRPr="00D61232" w:rsidRDefault="00D61232" w:rsidP="00D61232">
            <w:r w:rsidRPr="00D61232">
              <w:t>116%</w:t>
            </w:r>
          </w:p>
        </w:tc>
      </w:tr>
      <w:tr w:rsidR="00D61232" w:rsidRPr="00D61232" w14:paraId="3C1F18A1"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66F033B" w14:textId="77777777" w:rsidR="00D61232" w:rsidRPr="00D61232" w:rsidRDefault="00D61232" w:rsidP="00D61232">
            <w:r w:rsidRPr="00D61232">
              <w:t>Class C</w:t>
            </w:r>
          </w:p>
        </w:tc>
        <w:tc>
          <w:tcPr>
            <w:tcW w:w="1067" w:type="dxa"/>
            <w:tcBorders>
              <w:top w:val="nil"/>
              <w:left w:val="nil"/>
              <w:bottom w:val="nil"/>
              <w:right w:val="nil"/>
            </w:tcBorders>
            <w:shd w:val="clear" w:color="auto" w:fill="auto"/>
            <w:noWrap/>
            <w:vAlign w:val="center"/>
            <w:hideMark/>
          </w:tcPr>
          <w:p w14:paraId="7BDBD096" w14:textId="77777777" w:rsidR="00D61232" w:rsidRPr="00D61232" w:rsidRDefault="00D61232" w:rsidP="00D61232">
            <w:r w:rsidRPr="00D61232">
              <w:t>-0.72%</w:t>
            </w:r>
          </w:p>
        </w:tc>
        <w:tc>
          <w:tcPr>
            <w:tcW w:w="1245" w:type="dxa"/>
            <w:tcBorders>
              <w:top w:val="nil"/>
              <w:left w:val="nil"/>
              <w:bottom w:val="nil"/>
              <w:right w:val="nil"/>
            </w:tcBorders>
            <w:shd w:val="clear" w:color="auto" w:fill="auto"/>
            <w:noWrap/>
            <w:vAlign w:val="center"/>
            <w:hideMark/>
          </w:tcPr>
          <w:p w14:paraId="3ADE08BF" w14:textId="77777777" w:rsidR="00D61232" w:rsidRPr="00D61232" w:rsidRDefault="00D61232" w:rsidP="00D61232">
            <w:r w:rsidRPr="00D61232">
              <w:t>-1.49%</w:t>
            </w:r>
          </w:p>
        </w:tc>
        <w:tc>
          <w:tcPr>
            <w:tcW w:w="1245" w:type="dxa"/>
            <w:tcBorders>
              <w:top w:val="nil"/>
              <w:left w:val="nil"/>
              <w:bottom w:val="nil"/>
              <w:right w:val="single" w:sz="4" w:space="0" w:color="auto"/>
            </w:tcBorders>
            <w:shd w:val="clear" w:color="auto" w:fill="auto"/>
            <w:noWrap/>
            <w:vAlign w:val="center"/>
            <w:hideMark/>
          </w:tcPr>
          <w:p w14:paraId="730263C5" w14:textId="77777777" w:rsidR="00D61232" w:rsidRPr="00D61232" w:rsidRDefault="00D61232" w:rsidP="00D61232">
            <w:r w:rsidRPr="00D61232">
              <w:t>-1.62%</w:t>
            </w:r>
          </w:p>
        </w:tc>
        <w:tc>
          <w:tcPr>
            <w:tcW w:w="872" w:type="dxa"/>
            <w:tcBorders>
              <w:top w:val="nil"/>
              <w:left w:val="nil"/>
              <w:bottom w:val="nil"/>
              <w:right w:val="nil"/>
            </w:tcBorders>
            <w:shd w:val="clear" w:color="auto" w:fill="auto"/>
            <w:noWrap/>
            <w:vAlign w:val="center"/>
            <w:hideMark/>
          </w:tcPr>
          <w:p w14:paraId="3DBA7B58" w14:textId="77777777" w:rsidR="00D61232" w:rsidRPr="00D61232" w:rsidRDefault="00D61232" w:rsidP="00D61232">
            <w:r w:rsidRPr="00D61232">
              <w:t>133%</w:t>
            </w:r>
          </w:p>
        </w:tc>
        <w:tc>
          <w:tcPr>
            <w:tcW w:w="872" w:type="dxa"/>
            <w:tcBorders>
              <w:top w:val="nil"/>
              <w:left w:val="nil"/>
              <w:bottom w:val="nil"/>
              <w:right w:val="single" w:sz="8" w:space="0" w:color="auto"/>
            </w:tcBorders>
            <w:shd w:val="clear" w:color="auto" w:fill="auto"/>
            <w:noWrap/>
            <w:vAlign w:val="center"/>
            <w:hideMark/>
          </w:tcPr>
          <w:p w14:paraId="361AC5B2" w14:textId="77777777" w:rsidR="00D61232" w:rsidRPr="00D61232" w:rsidRDefault="00D61232" w:rsidP="00D61232">
            <w:r w:rsidRPr="00D61232">
              <w:t>123%</w:t>
            </w:r>
          </w:p>
        </w:tc>
      </w:tr>
      <w:tr w:rsidR="00D61232" w:rsidRPr="00D61232" w14:paraId="6E9A0844"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0009F99" w14:textId="77777777" w:rsidR="00D61232" w:rsidRPr="00D61232" w:rsidRDefault="00D61232" w:rsidP="00D61232">
            <w:r w:rsidRPr="00D61232">
              <w:t>Class E</w:t>
            </w:r>
          </w:p>
        </w:tc>
        <w:tc>
          <w:tcPr>
            <w:tcW w:w="1067" w:type="dxa"/>
            <w:tcBorders>
              <w:top w:val="nil"/>
              <w:left w:val="nil"/>
              <w:bottom w:val="nil"/>
              <w:right w:val="nil"/>
            </w:tcBorders>
            <w:shd w:val="clear" w:color="auto" w:fill="auto"/>
            <w:noWrap/>
            <w:vAlign w:val="center"/>
            <w:hideMark/>
          </w:tcPr>
          <w:p w14:paraId="02F77286" w14:textId="77777777" w:rsidR="00D61232" w:rsidRPr="00D61232" w:rsidRDefault="00D61232" w:rsidP="00D61232">
            <w:r w:rsidRPr="00D61232">
              <w:t>-1.10%</w:t>
            </w:r>
          </w:p>
        </w:tc>
        <w:tc>
          <w:tcPr>
            <w:tcW w:w="1245" w:type="dxa"/>
            <w:tcBorders>
              <w:top w:val="nil"/>
              <w:left w:val="nil"/>
              <w:bottom w:val="nil"/>
              <w:right w:val="nil"/>
            </w:tcBorders>
            <w:shd w:val="clear" w:color="auto" w:fill="auto"/>
            <w:noWrap/>
            <w:vAlign w:val="center"/>
            <w:hideMark/>
          </w:tcPr>
          <w:p w14:paraId="69F12C29" w14:textId="77777777" w:rsidR="00D61232" w:rsidRPr="00D61232" w:rsidRDefault="00D61232" w:rsidP="00D61232">
            <w:r w:rsidRPr="00D61232">
              <w:t>-2.01%</w:t>
            </w:r>
          </w:p>
        </w:tc>
        <w:tc>
          <w:tcPr>
            <w:tcW w:w="1245" w:type="dxa"/>
            <w:tcBorders>
              <w:top w:val="nil"/>
              <w:left w:val="nil"/>
              <w:bottom w:val="nil"/>
              <w:right w:val="single" w:sz="4" w:space="0" w:color="auto"/>
            </w:tcBorders>
            <w:shd w:val="clear" w:color="auto" w:fill="auto"/>
            <w:noWrap/>
            <w:vAlign w:val="center"/>
            <w:hideMark/>
          </w:tcPr>
          <w:p w14:paraId="6438048D" w14:textId="77777777" w:rsidR="00D61232" w:rsidRPr="00D61232" w:rsidRDefault="00D61232" w:rsidP="00D61232">
            <w:r w:rsidRPr="00D61232">
              <w:t>-2.79%</w:t>
            </w:r>
          </w:p>
        </w:tc>
        <w:tc>
          <w:tcPr>
            <w:tcW w:w="872" w:type="dxa"/>
            <w:tcBorders>
              <w:top w:val="nil"/>
              <w:left w:val="nil"/>
              <w:bottom w:val="nil"/>
              <w:right w:val="nil"/>
            </w:tcBorders>
            <w:shd w:val="clear" w:color="auto" w:fill="auto"/>
            <w:noWrap/>
            <w:vAlign w:val="center"/>
            <w:hideMark/>
          </w:tcPr>
          <w:p w14:paraId="54137607" w14:textId="77777777" w:rsidR="00D61232" w:rsidRPr="00D61232" w:rsidRDefault="00D61232" w:rsidP="00D61232">
            <w:r w:rsidRPr="00D61232">
              <w:t>131%</w:t>
            </w:r>
          </w:p>
        </w:tc>
        <w:tc>
          <w:tcPr>
            <w:tcW w:w="872" w:type="dxa"/>
            <w:tcBorders>
              <w:top w:val="nil"/>
              <w:left w:val="nil"/>
              <w:bottom w:val="nil"/>
              <w:right w:val="single" w:sz="8" w:space="0" w:color="auto"/>
            </w:tcBorders>
            <w:shd w:val="clear" w:color="auto" w:fill="auto"/>
            <w:noWrap/>
            <w:vAlign w:val="center"/>
            <w:hideMark/>
          </w:tcPr>
          <w:p w14:paraId="09A3DE76" w14:textId="77777777" w:rsidR="00D61232" w:rsidRPr="00D61232" w:rsidRDefault="00D61232" w:rsidP="00D61232">
            <w:r w:rsidRPr="00D61232">
              <w:t>119%</w:t>
            </w:r>
          </w:p>
        </w:tc>
      </w:tr>
      <w:tr w:rsidR="00D61232" w:rsidRPr="00D61232" w14:paraId="367C9A9C"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63C09C6" w14:textId="77777777" w:rsidR="00D61232" w:rsidRPr="00D61232" w:rsidRDefault="00D61232" w:rsidP="00D61232">
            <w:pPr>
              <w:rPr>
                <w:b/>
                <w:bCs/>
              </w:rPr>
            </w:pPr>
            <w:r w:rsidRPr="00D61232">
              <w:rPr>
                <w:b/>
                <w:bCs/>
              </w:rPr>
              <w:t xml:space="preserve">Overall </w:t>
            </w:r>
          </w:p>
        </w:tc>
        <w:tc>
          <w:tcPr>
            <w:tcW w:w="1067" w:type="dxa"/>
            <w:tcBorders>
              <w:top w:val="single" w:sz="8" w:space="0" w:color="auto"/>
              <w:left w:val="nil"/>
              <w:bottom w:val="nil"/>
              <w:right w:val="nil"/>
            </w:tcBorders>
            <w:shd w:val="clear" w:color="auto" w:fill="auto"/>
            <w:noWrap/>
            <w:vAlign w:val="center"/>
            <w:hideMark/>
          </w:tcPr>
          <w:p w14:paraId="684FA826" w14:textId="77777777" w:rsidR="00D61232" w:rsidRPr="00D61232" w:rsidRDefault="00D61232" w:rsidP="00D61232">
            <w:r w:rsidRPr="00D61232">
              <w:t>-0.96%</w:t>
            </w:r>
          </w:p>
        </w:tc>
        <w:tc>
          <w:tcPr>
            <w:tcW w:w="1245" w:type="dxa"/>
            <w:tcBorders>
              <w:top w:val="single" w:sz="8" w:space="0" w:color="auto"/>
              <w:left w:val="nil"/>
              <w:bottom w:val="nil"/>
              <w:right w:val="nil"/>
            </w:tcBorders>
            <w:shd w:val="clear" w:color="auto" w:fill="auto"/>
            <w:noWrap/>
            <w:vAlign w:val="center"/>
            <w:hideMark/>
          </w:tcPr>
          <w:p w14:paraId="52F2B4FC" w14:textId="77777777" w:rsidR="00D61232" w:rsidRPr="00D61232" w:rsidRDefault="00D61232" w:rsidP="00D61232">
            <w:r w:rsidRPr="00D61232">
              <w:t>-2.12%</w:t>
            </w:r>
          </w:p>
        </w:tc>
        <w:tc>
          <w:tcPr>
            <w:tcW w:w="1245" w:type="dxa"/>
            <w:tcBorders>
              <w:top w:val="single" w:sz="8" w:space="0" w:color="auto"/>
              <w:left w:val="nil"/>
              <w:bottom w:val="nil"/>
              <w:right w:val="single" w:sz="4" w:space="0" w:color="auto"/>
            </w:tcBorders>
            <w:shd w:val="clear" w:color="auto" w:fill="auto"/>
            <w:noWrap/>
            <w:vAlign w:val="center"/>
            <w:hideMark/>
          </w:tcPr>
          <w:p w14:paraId="44161910" w14:textId="77777777" w:rsidR="00D61232" w:rsidRPr="00D61232" w:rsidRDefault="00D61232" w:rsidP="00D61232">
            <w:r w:rsidRPr="00D61232">
              <w:t>-2.46%</w:t>
            </w:r>
          </w:p>
        </w:tc>
        <w:tc>
          <w:tcPr>
            <w:tcW w:w="872" w:type="dxa"/>
            <w:tcBorders>
              <w:top w:val="single" w:sz="8" w:space="0" w:color="auto"/>
              <w:left w:val="nil"/>
              <w:bottom w:val="nil"/>
              <w:right w:val="nil"/>
            </w:tcBorders>
            <w:shd w:val="clear" w:color="auto" w:fill="auto"/>
            <w:noWrap/>
            <w:vAlign w:val="center"/>
            <w:hideMark/>
          </w:tcPr>
          <w:p w14:paraId="1ECC5BC6" w14:textId="77777777" w:rsidR="00D61232" w:rsidRPr="00D61232" w:rsidRDefault="00D61232" w:rsidP="00D61232">
            <w:r w:rsidRPr="00D61232">
              <w:t>136%</w:t>
            </w:r>
          </w:p>
        </w:tc>
        <w:tc>
          <w:tcPr>
            <w:tcW w:w="872" w:type="dxa"/>
            <w:tcBorders>
              <w:top w:val="single" w:sz="8" w:space="0" w:color="auto"/>
              <w:left w:val="nil"/>
              <w:bottom w:val="nil"/>
              <w:right w:val="single" w:sz="8" w:space="0" w:color="auto"/>
            </w:tcBorders>
            <w:shd w:val="clear" w:color="auto" w:fill="auto"/>
            <w:noWrap/>
            <w:vAlign w:val="center"/>
            <w:hideMark/>
          </w:tcPr>
          <w:p w14:paraId="20E9700E" w14:textId="77777777" w:rsidR="00D61232" w:rsidRPr="00D61232" w:rsidRDefault="00D61232" w:rsidP="00D61232">
            <w:r w:rsidRPr="00D61232">
              <w:t>116%</w:t>
            </w:r>
          </w:p>
        </w:tc>
      </w:tr>
      <w:tr w:rsidR="00D61232" w:rsidRPr="00D61232" w14:paraId="1039FCA8"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5441E1F" w14:textId="77777777" w:rsidR="00D61232" w:rsidRPr="00D61232" w:rsidRDefault="00D61232" w:rsidP="00D61232">
            <w:r w:rsidRPr="00D61232">
              <w:t>Class D</w:t>
            </w:r>
          </w:p>
        </w:tc>
        <w:tc>
          <w:tcPr>
            <w:tcW w:w="1067" w:type="dxa"/>
            <w:tcBorders>
              <w:top w:val="single" w:sz="8" w:space="0" w:color="auto"/>
              <w:left w:val="nil"/>
              <w:bottom w:val="nil"/>
              <w:right w:val="nil"/>
            </w:tcBorders>
            <w:shd w:val="clear" w:color="auto" w:fill="auto"/>
            <w:noWrap/>
            <w:vAlign w:val="center"/>
            <w:hideMark/>
          </w:tcPr>
          <w:p w14:paraId="01448819" w14:textId="77777777" w:rsidR="00D61232" w:rsidRPr="00D61232" w:rsidRDefault="00D61232" w:rsidP="00D61232">
            <w:r w:rsidRPr="00D61232">
              <w:t>-0.88%</w:t>
            </w:r>
          </w:p>
        </w:tc>
        <w:tc>
          <w:tcPr>
            <w:tcW w:w="1245" w:type="dxa"/>
            <w:tcBorders>
              <w:top w:val="single" w:sz="8" w:space="0" w:color="auto"/>
              <w:left w:val="nil"/>
              <w:bottom w:val="nil"/>
              <w:right w:val="nil"/>
            </w:tcBorders>
            <w:shd w:val="clear" w:color="auto" w:fill="auto"/>
            <w:noWrap/>
            <w:vAlign w:val="center"/>
            <w:hideMark/>
          </w:tcPr>
          <w:p w14:paraId="3D25CBB9" w14:textId="77777777" w:rsidR="00D61232" w:rsidRPr="00D61232" w:rsidRDefault="00D61232" w:rsidP="00D61232">
            <w:r w:rsidRPr="00D61232">
              <w:t>-1.53%</w:t>
            </w:r>
          </w:p>
        </w:tc>
        <w:tc>
          <w:tcPr>
            <w:tcW w:w="1245" w:type="dxa"/>
            <w:tcBorders>
              <w:top w:val="single" w:sz="8" w:space="0" w:color="auto"/>
              <w:left w:val="nil"/>
              <w:bottom w:val="nil"/>
              <w:right w:val="single" w:sz="4" w:space="0" w:color="auto"/>
            </w:tcBorders>
            <w:shd w:val="clear" w:color="auto" w:fill="auto"/>
            <w:noWrap/>
            <w:vAlign w:val="center"/>
            <w:hideMark/>
          </w:tcPr>
          <w:p w14:paraId="6E054B3A" w14:textId="77777777" w:rsidR="00D61232" w:rsidRPr="00D61232" w:rsidRDefault="00D61232" w:rsidP="00D61232">
            <w:r w:rsidRPr="00D61232">
              <w:t>-1.07%</w:t>
            </w:r>
          </w:p>
        </w:tc>
        <w:tc>
          <w:tcPr>
            <w:tcW w:w="872" w:type="dxa"/>
            <w:tcBorders>
              <w:top w:val="single" w:sz="8" w:space="0" w:color="auto"/>
              <w:left w:val="nil"/>
              <w:bottom w:val="nil"/>
              <w:right w:val="nil"/>
            </w:tcBorders>
            <w:shd w:val="clear" w:color="auto" w:fill="auto"/>
            <w:noWrap/>
            <w:vAlign w:val="center"/>
            <w:hideMark/>
          </w:tcPr>
          <w:p w14:paraId="5C23DF43" w14:textId="77777777" w:rsidR="00D61232" w:rsidRPr="00D61232" w:rsidRDefault="00D61232" w:rsidP="00D61232">
            <w:r w:rsidRPr="00D61232">
              <w:t>132%</w:t>
            </w:r>
          </w:p>
        </w:tc>
        <w:tc>
          <w:tcPr>
            <w:tcW w:w="872" w:type="dxa"/>
            <w:tcBorders>
              <w:top w:val="single" w:sz="8" w:space="0" w:color="auto"/>
              <w:left w:val="nil"/>
              <w:bottom w:val="nil"/>
              <w:right w:val="single" w:sz="8" w:space="0" w:color="auto"/>
            </w:tcBorders>
            <w:shd w:val="clear" w:color="auto" w:fill="auto"/>
            <w:noWrap/>
            <w:vAlign w:val="center"/>
            <w:hideMark/>
          </w:tcPr>
          <w:p w14:paraId="6738FC75" w14:textId="77777777" w:rsidR="00D61232" w:rsidRPr="00D61232" w:rsidRDefault="00D61232" w:rsidP="00D61232">
            <w:r w:rsidRPr="00D61232">
              <w:t>128%</w:t>
            </w:r>
          </w:p>
        </w:tc>
      </w:tr>
      <w:tr w:rsidR="00D61232" w:rsidRPr="00D61232" w14:paraId="307CBAB8"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B9E7EF1" w14:textId="77777777" w:rsidR="00D61232" w:rsidRPr="00D61232" w:rsidRDefault="00D61232" w:rsidP="00D61232">
            <w:r w:rsidRPr="00D61232">
              <w:t>Class F</w:t>
            </w:r>
          </w:p>
        </w:tc>
        <w:tc>
          <w:tcPr>
            <w:tcW w:w="1067" w:type="dxa"/>
            <w:tcBorders>
              <w:top w:val="nil"/>
              <w:left w:val="nil"/>
              <w:bottom w:val="nil"/>
              <w:right w:val="nil"/>
            </w:tcBorders>
            <w:shd w:val="clear" w:color="auto" w:fill="auto"/>
            <w:noWrap/>
            <w:vAlign w:val="center"/>
            <w:hideMark/>
          </w:tcPr>
          <w:p w14:paraId="2A78A916" w14:textId="77777777" w:rsidR="00D61232" w:rsidRPr="00D61232" w:rsidRDefault="00D61232" w:rsidP="00D61232">
            <w:r w:rsidRPr="00D61232">
              <w:t>-0.55%</w:t>
            </w:r>
          </w:p>
        </w:tc>
        <w:tc>
          <w:tcPr>
            <w:tcW w:w="1245" w:type="dxa"/>
            <w:tcBorders>
              <w:top w:val="nil"/>
              <w:left w:val="nil"/>
              <w:bottom w:val="nil"/>
              <w:right w:val="nil"/>
            </w:tcBorders>
            <w:shd w:val="clear" w:color="auto" w:fill="auto"/>
            <w:noWrap/>
            <w:vAlign w:val="center"/>
            <w:hideMark/>
          </w:tcPr>
          <w:p w14:paraId="71FB7A0B" w14:textId="77777777" w:rsidR="00D61232" w:rsidRPr="00D61232" w:rsidRDefault="00D61232" w:rsidP="00D61232">
            <w:r w:rsidRPr="00D61232">
              <w:t>-1.97%</w:t>
            </w:r>
          </w:p>
        </w:tc>
        <w:tc>
          <w:tcPr>
            <w:tcW w:w="1245" w:type="dxa"/>
            <w:tcBorders>
              <w:top w:val="nil"/>
              <w:left w:val="nil"/>
              <w:bottom w:val="nil"/>
              <w:right w:val="single" w:sz="4" w:space="0" w:color="auto"/>
            </w:tcBorders>
            <w:shd w:val="clear" w:color="auto" w:fill="auto"/>
            <w:noWrap/>
            <w:vAlign w:val="center"/>
            <w:hideMark/>
          </w:tcPr>
          <w:p w14:paraId="5785FC05" w14:textId="77777777" w:rsidR="00D61232" w:rsidRPr="00D61232" w:rsidRDefault="00D61232" w:rsidP="00D61232">
            <w:r w:rsidRPr="00D61232">
              <w:t>-2.33%</w:t>
            </w:r>
          </w:p>
        </w:tc>
        <w:tc>
          <w:tcPr>
            <w:tcW w:w="872" w:type="dxa"/>
            <w:tcBorders>
              <w:top w:val="nil"/>
              <w:left w:val="nil"/>
              <w:bottom w:val="nil"/>
              <w:right w:val="nil"/>
            </w:tcBorders>
            <w:shd w:val="clear" w:color="auto" w:fill="auto"/>
            <w:noWrap/>
            <w:vAlign w:val="center"/>
            <w:hideMark/>
          </w:tcPr>
          <w:p w14:paraId="4A2227C1" w14:textId="77777777" w:rsidR="00D61232" w:rsidRPr="00D61232" w:rsidRDefault="00D61232" w:rsidP="00D61232">
            <w:r w:rsidRPr="00D61232">
              <w:t>114%</w:t>
            </w:r>
          </w:p>
        </w:tc>
        <w:tc>
          <w:tcPr>
            <w:tcW w:w="872" w:type="dxa"/>
            <w:tcBorders>
              <w:top w:val="nil"/>
              <w:left w:val="nil"/>
              <w:bottom w:val="nil"/>
              <w:right w:val="single" w:sz="8" w:space="0" w:color="auto"/>
            </w:tcBorders>
            <w:shd w:val="clear" w:color="auto" w:fill="auto"/>
            <w:noWrap/>
            <w:vAlign w:val="center"/>
            <w:hideMark/>
          </w:tcPr>
          <w:p w14:paraId="1B5BEC16" w14:textId="77777777" w:rsidR="00D61232" w:rsidRPr="00D61232" w:rsidRDefault="00D61232" w:rsidP="00D61232">
            <w:r w:rsidRPr="00D61232">
              <w:t>110%</w:t>
            </w:r>
          </w:p>
        </w:tc>
      </w:tr>
      <w:tr w:rsidR="00D61232" w:rsidRPr="00D61232" w14:paraId="5768D504"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C13FD8F" w14:textId="77777777" w:rsidR="00D61232" w:rsidRPr="00D61232" w:rsidRDefault="00D61232" w:rsidP="00D61232">
            <w:r w:rsidRPr="00D61232">
              <w:lastRenderedPageBreak/>
              <w:t>Class TGM</w:t>
            </w:r>
          </w:p>
        </w:tc>
        <w:tc>
          <w:tcPr>
            <w:tcW w:w="1067" w:type="dxa"/>
            <w:tcBorders>
              <w:top w:val="nil"/>
              <w:left w:val="nil"/>
              <w:bottom w:val="single" w:sz="8" w:space="0" w:color="auto"/>
              <w:right w:val="nil"/>
            </w:tcBorders>
            <w:shd w:val="clear" w:color="auto" w:fill="auto"/>
            <w:noWrap/>
            <w:vAlign w:val="center"/>
            <w:hideMark/>
          </w:tcPr>
          <w:p w14:paraId="65F3332F" w14:textId="77777777" w:rsidR="00D61232" w:rsidRPr="00D61232" w:rsidRDefault="00D61232" w:rsidP="00D61232">
            <w:r w:rsidRPr="00D61232">
              <w:t>-1.08%</w:t>
            </w:r>
          </w:p>
        </w:tc>
        <w:tc>
          <w:tcPr>
            <w:tcW w:w="1245" w:type="dxa"/>
            <w:tcBorders>
              <w:top w:val="nil"/>
              <w:left w:val="nil"/>
              <w:bottom w:val="single" w:sz="8" w:space="0" w:color="auto"/>
              <w:right w:val="nil"/>
            </w:tcBorders>
            <w:shd w:val="clear" w:color="auto" w:fill="auto"/>
            <w:noWrap/>
            <w:vAlign w:val="center"/>
            <w:hideMark/>
          </w:tcPr>
          <w:p w14:paraId="3DFF82EB" w14:textId="77777777" w:rsidR="00D61232" w:rsidRPr="00D61232" w:rsidRDefault="00D61232" w:rsidP="00D61232">
            <w:r w:rsidRPr="00D61232">
              <w:t>-1.61%</w:t>
            </w:r>
          </w:p>
        </w:tc>
        <w:tc>
          <w:tcPr>
            <w:tcW w:w="1245" w:type="dxa"/>
            <w:tcBorders>
              <w:top w:val="nil"/>
              <w:left w:val="nil"/>
              <w:bottom w:val="single" w:sz="8" w:space="0" w:color="auto"/>
              <w:right w:val="single" w:sz="4" w:space="0" w:color="auto"/>
            </w:tcBorders>
            <w:shd w:val="clear" w:color="auto" w:fill="auto"/>
            <w:noWrap/>
            <w:vAlign w:val="center"/>
            <w:hideMark/>
          </w:tcPr>
          <w:p w14:paraId="0E4E39FB" w14:textId="77777777" w:rsidR="00D61232" w:rsidRPr="00D61232" w:rsidRDefault="00D61232" w:rsidP="00D61232">
            <w:r w:rsidRPr="00D61232">
              <w:t>-1.63%</w:t>
            </w:r>
          </w:p>
        </w:tc>
        <w:tc>
          <w:tcPr>
            <w:tcW w:w="872" w:type="dxa"/>
            <w:tcBorders>
              <w:top w:val="nil"/>
              <w:left w:val="nil"/>
              <w:bottom w:val="single" w:sz="8" w:space="0" w:color="auto"/>
              <w:right w:val="nil"/>
            </w:tcBorders>
            <w:shd w:val="clear" w:color="auto" w:fill="auto"/>
            <w:noWrap/>
            <w:vAlign w:val="center"/>
            <w:hideMark/>
          </w:tcPr>
          <w:p w14:paraId="6A130608" w14:textId="77777777" w:rsidR="00D61232" w:rsidRPr="00D61232" w:rsidRDefault="00D61232" w:rsidP="00D61232">
            <w:r w:rsidRPr="00D61232">
              <w:t>110%</w:t>
            </w:r>
          </w:p>
        </w:tc>
        <w:tc>
          <w:tcPr>
            <w:tcW w:w="872" w:type="dxa"/>
            <w:tcBorders>
              <w:top w:val="nil"/>
              <w:left w:val="nil"/>
              <w:bottom w:val="single" w:sz="8" w:space="0" w:color="auto"/>
              <w:right w:val="single" w:sz="8" w:space="0" w:color="auto"/>
            </w:tcBorders>
            <w:shd w:val="clear" w:color="auto" w:fill="auto"/>
            <w:noWrap/>
            <w:vAlign w:val="center"/>
            <w:hideMark/>
          </w:tcPr>
          <w:p w14:paraId="76DB556B" w14:textId="77777777" w:rsidR="00D61232" w:rsidRPr="00D61232" w:rsidRDefault="00D61232" w:rsidP="00D61232">
            <w:r w:rsidRPr="00D61232">
              <w:t>103%</w:t>
            </w:r>
          </w:p>
        </w:tc>
      </w:tr>
      <w:tr w:rsidR="00D61232" w:rsidRPr="00D61232" w14:paraId="197D9D9F"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6BC0F110" w14:textId="77777777" w:rsidR="00D61232" w:rsidRPr="00D61232" w:rsidRDefault="00D61232" w:rsidP="00D61232"/>
        </w:tc>
        <w:tc>
          <w:tcPr>
            <w:tcW w:w="1067" w:type="dxa"/>
            <w:tcBorders>
              <w:top w:val="nil"/>
              <w:left w:val="nil"/>
              <w:bottom w:val="nil"/>
              <w:right w:val="nil"/>
            </w:tcBorders>
            <w:shd w:val="clear" w:color="auto" w:fill="auto"/>
            <w:noWrap/>
            <w:vAlign w:val="center"/>
            <w:hideMark/>
          </w:tcPr>
          <w:p w14:paraId="63ECE141" w14:textId="77777777" w:rsidR="00D61232" w:rsidRPr="00D61232" w:rsidRDefault="00D61232" w:rsidP="00D61232"/>
        </w:tc>
        <w:tc>
          <w:tcPr>
            <w:tcW w:w="1245" w:type="dxa"/>
            <w:tcBorders>
              <w:top w:val="nil"/>
              <w:left w:val="nil"/>
              <w:bottom w:val="nil"/>
              <w:right w:val="nil"/>
            </w:tcBorders>
            <w:shd w:val="clear" w:color="auto" w:fill="auto"/>
            <w:noWrap/>
            <w:vAlign w:val="center"/>
            <w:hideMark/>
          </w:tcPr>
          <w:p w14:paraId="118A70EE" w14:textId="77777777" w:rsidR="00D61232" w:rsidRPr="00D61232" w:rsidRDefault="00D61232" w:rsidP="00D61232"/>
        </w:tc>
        <w:tc>
          <w:tcPr>
            <w:tcW w:w="1245" w:type="dxa"/>
            <w:tcBorders>
              <w:top w:val="nil"/>
              <w:left w:val="nil"/>
              <w:bottom w:val="nil"/>
              <w:right w:val="nil"/>
            </w:tcBorders>
            <w:shd w:val="clear" w:color="auto" w:fill="auto"/>
            <w:noWrap/>
            <w:vAlign w:val="center"/>
            <w:hideMark/>
          </w:tcPr>
          <w:p w14:paraId="071B06AC" w14:textId="77777777" w:rsidR="00D61232" w:rsidRPr="00D61232" w:rsidRDefault="00D61232" w:rsidP="00D61232"/>
        </w:tc>
        <w:tc>
          <w:tcPr>
            <w:tcW w:w="872" w:type="dxa"/>
            <w:tcBorders>
              <w:top w:val="nil"/>
              <w:left w:val="nil"/>
              <w:bottom w:val="nil"/>
              <w:right w:val="nil"/>
            </w:tcBorders>
            <w:shd w:val="clear" w:color="auto" w:fill="auto"/>
            <w:noWrap/>
            <w:vAlign w:val="center"/>
            <w:hideMark/>
          </w:tcPr>
          <w:p w14:paraId="32DBAE68" w14:textId="77777777" w:rsidR="00D61232" w:rsidRPr="00D61232" w:rsidRDefault="00D61232" w:rsidP="00D61232"/>
        </w:tc>
        <w:tc>
          <w:tcPr>
            <w:tcW w:w="872" w:type="dxa"/>
            <w:tcBorders>
              <w:top w:val="nil"/>
              <w:left w:val="nil"/>
              <w:bottom w:val="nil"/>
              <w:right w:val="nil"/>
            </w:tcBorders>
            <w:shd w:val="clear" w:color="auto" w:fill="auto"/>
            <w:noWrap/>
            <w:vAlign w:val="center"/>
            <w:hideMark/>
          </w:tcPr>
          <w:p w14:paraId="30BE8EEB" w14:textId="77777777" w:rsidR="00D61232" w:rsidRPr="00D61232" w:rsidRDefault="00D61232" w:rsidP="00D61232"/>
        </w:tc>
      </w:tr>
      <w:tr w:rsidR="00D61232" w:rsidRPr="00D61232" w14:paraId="339D95B4"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0314A4D9" w14:textId="77777777" w:rsidR="00D61232" w:rsidRPr="00D61232" w:rsidRDefault="00D61232" w:rsidP="00D61232"/>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A04C244" w14:textId="77777777" w:rsidR="00D61232" w:rsidRPr="00D61232" w:rsidRDefault="00D61232" w:rsidP="00D61232">
            <w:pPr>
              <w:rPr>
                <w:b/>
                <w:bCs/>
              </w:rPr>
            </w:pPr>
            <w:r w:rsidRPr="00D61232">
              <w:rPr>
                <w:b/>
                <w:bCs/>
              </w:rPr>
              <w:t>Random Access Main 10</w:t>
            </w:r>
          </w:p>
        </w:tc>
      </w:tr>
      <w:tr w:rsidR="00D61232" w:rsidRPr="00D61232" w14:paraId="5C13252E"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3F84F38E" w14:textId="77777777" w:rsidR="00D61232" w:rsidRPr="00D61232" w:rsidRDefault="00D61232" w:rsidP="00D61232">
            <w:pPr>
              <w:rPr>
                <w:b/>
                <w:bCs/>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A806E44" w14:textId="77777777" w:rsidR="00D61232" w:rsidRPr="00D61232" w:rsidRDefault="00D61232" w:rsidP="00D61232">
            <w:pPr>
              <w:rPr>
                <w:b/>
                <w:bCs/>
              </w:rPr>
            </w:pPr>
            <w:r w:rsidRPr="00D61232">
              <w:rPr>
                <w:b/>
                <w:bCs/>
              </w:rPr>
              <w:t>Over ECM-1.0</w:t>
            </w:r>
          </w:p>
        </w:tc>
      </w:tr>
      <w:tr w:rsidR="00D61232" w:rsidRPr="00D61232" w14:paraId="3167BD69"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658646ED" w14:textId="77777777" w:rsidR="00D61232" w:rsidRPr="00D61232" w:rsidRDefault="00D61232" w:rsidP="00D61232">
            <w:pPr>
              <w:rPr>
                <w:b/>
                <w:bCs/>
              </w:rPr>
            </w:pPr>
          </w:p>
        </w:tc>
        <w:tc>
          <w:tcPr>
            <w:tcW w:w="1067" w:type="dxa"/>
            <w:tcBorders>
              <w:top w:val="nil"/>
              <w:left w:val="single" w:sz="8" w:space="0" w:color="auto"/>
              <w:bottom w:val="single" w:sz="8" w:space="0" w:color="auto"/>
              <w:right w:val="nil"/>
            </w:tcBorders>
            <w:shd w:val="clear" w:color="auto" w:fill="auto"/>
            <w:noWrap/>
            <w:vAlign w:val="center"/>
            <w:hideMark/>
          </w:tcPr>
          <w:p w14:paraId="6B5BDD8B" w14:textId="77777777" w:rsidR="00D61232" w:rsidRPr="00D61232" w:rsidRDefault="00D61232" w:rsidP="00D61232">
            <w:r w:rsidRPr="00D61232">
              <w:t>Y</w:t>
            </w:r>
          </w:p>
        </w:tc>
        <w:tc>
          <w:tcPr>
            <w:tcW w:w="1245" w:type="dxa"/>
            <w:tcBorders>
              <w:top w:val="nil"/>
              <w:left w:val="nil"/>
              <w:bottom w:val="single" w:sz="8" w:space="0" w:color="auto"/>
              <w:right w:val="nil"/>
            </w:tcBorders>
            <w:shd w:val="clear" w:color="auto" w:fill="auto"/>
            <w:noWrap/>
            <w:vAlign w:val="center"/>
            <w:hideMark/>
          </w:tcPr>
          <w:p w14:paraId="3E4F0978" w14:textId="77777777" w:rsidR="00D61232" w:rsidRPr="00D61232" w:rsidRDefault="00D61232" w:rsidP="00D61232">
            <w:r w:rsidRPr="00D61232">
              <w:t>U</w:t>
            </w:r>
          </w:p>
        </w:tc>
        <w:tc>
          <w:tcPr>
            <w:tcW w:w="1245" w:type="dxa"/>
            <w:tcBorders>
              <w:top w:val="nil"/>
              <w:left w:val="nil"/>
              <w:bottom w:val="single" w:sz="8" w:space="0" w:color="auto"/>
              <w:right w:val="single" w:sz="4" w:space="0" w:color="auto"/>
            </w:tcBorders>
            <w:shd w:val="clear" w:color="auto" w:fill="auto"/>
            <w:noWrap/>
            <w:vAlign w:val="center"/>
            <w:hideMark/>
          </w:tcPr>
          <w:p w14:paraId="792B10B0" w14:textId="77777777" w:rsidR="00D61232" w:rsidRPr="00D61232" w:rsidRDefault="00D61232" w:rsidP="00D61232">
            <w:r w:rsidRPr="00D61232">
              <w:t>V</w:t>
            </w:r>
          </w:p>
        </w:tc>
        <w:tc>
          <w:tcPr>
            <w:tcW w:w="872" w:type="dxa"/>
            <w:tcBorders>
              <w:top w:val="nil"/>
              <w:left w:val="nil"/>
              <w:bottom w:val="single" w:sz="8" w:space="0" w:color="auto"/>
              <w:right w:val="nil"/>
            </w:tcBorders>
            <w:shd w:val="clear" w:color="auto" w:fill="auto"/>
            <w:noWrap/>
            <w:vAlign w:val="center"/>
            <w:hideMark/>
          </w:tcPr>
          <w:p w14:paraId="042C36D0" w14:textId="77777777" w:rsidR="00D61232" w:rsidRPr="00D61232" w:rsidRDefault="00D61232" w:rsidP="00D61232">
            <w:r w:rsidRPr="00D61232">
              <w:t>EncT</w:t>
            </w:r>
          </w:p>
        </w:tc>
        <w:tc>
          <w:tcPr>
            <w:tcW w:w="872" w:type="dxa"/>
            <w:tcBorders>
              <w:top w:val="nil"/>
              <w:left w:val="nil"/>
              <w:bottom w:val="single" w:sz="8" w:space="0" w:color="auto"/>
              <w:right w:val="single" w:sz="8" w:space="0" w:color="auto"/>
            </w:tcBorders>
            <w:shd w:val="clear" w:color="auto" w:fill="auto"/>
            <w:noWrap/>
            <w:vAlign w:val="center"/>
            <w:hideMark/>
          </w:tcPr>
          <w:p w14:paraId="2F3F7B3E" w14:textId="77777777" w:rsidR="00D61232" w:rsidRPr="00D61232" w:rsidRDefault="00D61232" w:rsidP="00D61232">
            <w:r w:rsidRPr="00D61232">
              <w:t>DecT</w:t>
            </w:r>
          </w:p>
        </w:tc>
      </w:tr>
      <w:tr w:rsidR="00D61232" w:rsidRPr="00D61232" w14:paraId="1C402C70"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3DA2E59" w14:textId="77777777" w:rsidR="00D61232" w:rsidRPr="00D61232" w:rsidRDefault="00D61232" w:rsidP="00D61232">
            <w:r w:rsidRPr="00D61232">
              <w:t>Class A1</w:t>
            </w:r>
          </w:p>
        </w:tc>
        <w:tc>
          <w:tcPr>
            <w:tcW w:w="1067" w:type="dxa"/>
            <w:tcBorders>
              <w:top w:val="nil"/>
              <w:left w:val="nil"/>
              <w:bottom w:val="nil"/>
              <w:right w:val="nil"/>
            </w:tcBorders>
            <w:shd w:val="clear" w:color="auto" w:fill="auto"/>
            <w:noWrap/>
            <w:vAlign w:val="center"/>
            <w:hideMark/>
          </w:tcPr>
          <w:p w14:paraId="1430F7EF" w14:textId="77777777" w:rsidR="00D61232" w:rsidRPr="00D61232" w:rsidRDefault="00D61232" w:rsidP="00D61232">
            <w:r w:rsidRPr="00D61232">
              <w:t>-1.45%</w:t>
            </w:r>
          </w:p>
        </w:tc>
        <w:tc>
          <w:tcPr>
            <w:tcW w:w="1245" w:type="dxa"/>
            <w:tcBorders>
              <w:top w:val="single" w:sz="8" w:space="0" w:color="auto"/>
              <w:left w:val="nil"/>
              <w:bottom w:val="nil"/>
              <w:right w:val="nil"/>
            </w:tcBorders>
            <w:shd w:val="clear" w:color="000000" w:fill="CCFFCC"/>
            <w:noWrap/>
            <w:vAlign w:val="center"/>
            <w:hideMark/>
          </w:tcPr>
          <w:p w14:paraId="35A43902" w14:textId="77777777" w:rsidR="00D61232" w:rsidRPr="00D61232" w:rsidRDefault="00D61232" w:rsidP="00D61232">
            <w:r w:rsidRPr="00D61232">
              <w:t>-3.15%</w:t>
            </w:r>
          </w:p>
        </w:tc>
        <w:tc>
          <w:tcPr>
            <w:tcW w:w="1245" w:type="dxa"/>
            <w:tcBorders>
              <w:top w:val="single" w:sz="8" w:space="0" w:color="auto"/>
              <w:left w:val="nil"/>
              <w:bottom w:val="nil"/>
              <w:right w:val="single" w:sz="4" w:space="0" w:color="auto"/>
            </w:tcBorders>
            <w:shd w:val="clear" w:color="000000" w:fill="CCFFCC"/>
            <w:noWrap/>
            <w:vAlign w:val="center"/>
            <w:hideMark/>
          </w:tcPr>
          <w:p w14:paraId="782BC981" w14:textId="77777777" w:rsidR="00D61232" w:rsidRPr="00D61232" w:rsidRDefault="00D61232" w:rsidP="00D61232">
            <w:r w:rsidRPr="00D61232">
              <w:t>-5.45%</w:t>
            </w:r>
          </w:p>
        </w:tc>
        <w:tc>
          <w:tcPr>
            <w:tcW w:w="872" w:type="dxa"/>
            <w:tcBorders>
              <w:top w:val="nil"/>
              <w:left w:val="nil"/>
              <w:bottom w:val="nil"/>
              <w:right w:val="nil"/>
            </w:tcBorders>
            <w:shd w:val="clear" w:color="auto" w:fill="auto"/>
            <w:noWrap/>
            <w:vAlign w:val="center"/>
            <w:hideMark/>
          </w:tcPr>
          <w:p w14:paraId="42DE5A84" w14:textId="77777777" w:rsidR="00D61232" w:rsidRPr="00D61232" w:rsidRDefault="00D61232" w:rsidP="00D61232">
            <w:r w:rsidRPr="00D61232">
              <w:t>123%</w:t>
            </w:r>
          </w:p>
        </w:tc>
        <w:tc>
          <w:tcPr>
            <w:tcW w:w="872" w:type="dxa"/>
            <w:tcBorders>
              <w:top w:val="nil"/>
              <w:left w:val="nil"/>
              <w:bottom w:val="nil"/>
              <w:right w:val="single" w:sz="8" w:space="0" w:color="auto"/>
            </w:tcBorders>
            <w:shd w:val="clear" w:color="auto" w:fill="auto"/>
            <w:noWrap/>
            <w:vAlign w:val="center"/>
            <w:hideMark/>
          </w:tcPr>
          <w:p w14:paraId="67434F25" w14:textId="77777777" w:rsidR="00D61232" w:rsidRPr="00D61232" w:rsidRDefault="00D61232" w:rsidP="00D61232">
            <w:r w:rsidRPr="00D61232">
              <w:t>111%</w:t>
            </w:r>
          </w:p>
        </w:tc>
      </w:tr>
      <w:tr w:rsidR="00D61232" w:rsidRPr="00D61232" w14:paraId="7E2917C6"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4F5910A" w14:textId="77777777" w:rsidR="00D61232" w:rsidRPr="00D61232" w:rsidRDefault="00D61232" w:rsidP="00D61232">
            <w:r w:rsidRPr="00D61232">
              <w:t>Class A2</w:t>
            </w:r>
          </w:p>
        </w:tc>
        <w:tc>
          <w:tcPr>
            <w:tcW w:w="1067" w:type="dxa"/>
            <w:tcBorders>
              <w:top w:val="nil"/>
              <w:left w:val="nil"/>
              <w:bottom w:val="nil"/>
              <w:right w:val="nil"/>
            </w:tcBorders>
            <w:shd w:val="clear" w:color="auto" w:fill="auto"/>
            <w:noWrap/>
            <w:vAlign w:val="center"/>
            <w:hideMark/>
          </w:tcPr>
          <w:p w14:paraId="3BCA09FE" w14:textId="77777777" w:rsidR="00D61232" w:rsidRPr="00D61232" w:rsidRDefault="00D61232" w:rsidP="00D61232">
            <w:r w:rsidRPr="00D61232">
              <w:t>-1.07%</w:t>
            </w:r>
          </w:p>
        </w:tc>
        <w:tc>
          <w:tcPr>
            <w:tcW w:w="1245" w:type="dxa"/>
            <w:tcBorders>
              <w:top w:val="nil"/>
              <w:left w:val="nil"/>
              <w:bottom w:val="nil"/>
              <w:right w:val="nil"/>
            </w:tcBorders>
            <w:shd w:val="clear" w:color="000000" w:fill="CCFFCC"/>
            <w:noWrap/>
            <w:vAlign w:val="center"/>
            <w:hideMark/>
          </w:tcPr>
          <w:p w14:paraId="50EE3B8D" w14:textId="77777777" w:rsidR="00D61232" w:rsidRPr="00D61232" w:rsidRDefault="00D61232" w:rsidP="00D61232">
            <w:r w:rsidRPr="00D61232">
              <w:t>-3.59%</w:t>
            </w:r>
          </w:p>
        </w:tc>
        <w:tc>
          <w:tcPr>
            <w:tcW w:w="1245" w:type="dxa"/>
            <w:tcBorders>
              <w:top w:val="nil"/>
              <w:left w:val="nil"/>
              <w:bottom w:val="nil"/>
              <w:right w:val="single" w:sz="4" w:space="0" w:color="auto"/>
            </w:tcBorders>
            <w:shd w:val="clear" w:color="auto" w:fill="auto"/>
            <w:noWrap/>
            <w:vAlign w:val="center"/>
            <w:hideMark/>
          </w:tcPr>
          <w:p w14:paraId="5E6F67BD" w14:textId="77777777" w:rsidR="00D61232" w:rsidRPr="00D61232" w:rsidRDefault="00D61232" w:rsidP="00D61232">
            <w:r w:rsidRPr="00D61232">
              <w:t>-2.70%</w:t>
            </w:r>
          </w:p>
        </w:tc>
        <w:tc>
          <w:tcPr>
            <w:tcW w:w="872" w:type="dxa"/>
            <w:tcBorders>
              <w:top w:val="nil"/>
              <w:left w:val="nil"/>
              <w:bottom w:val="nil"/>
              <w:right w:val="nil"/>
            </w:tcBorders>
            <w:shd w:val="clear" w:color="auto" w:fill="auto"/>
            <w:noWrap/>
            <w:vAlign w:val="center"/>
            <w:hideMark/>
          </w:tcPr>
          <w:p w14:paraId="72EB9D7E" w14:textId="77777777" w:rsidR="00D61232" w:rsidRPr="00D61232" w:rsidRDefault="00D61232" w:rsidP="00D61232">
            <w:r w:rsidRPr="00D61232">
              <w:t>120%</w:t>
            </w:r>
          </w:p>
        </w:tc>
        <w:tc>
          <w:tcPr>
            <w:tcW w:w="872" w:type="dxa"/>
            <w:tcBorders>
              <w:top w:val="nil"/>
              <w:left w:val="nil"/>
              <w:bottom w:val="nil"/>
              <w:right w:val="single" w:sz="8" w:space="0" w:color="auto"/>
            </w:tcBorders>
            <w:shd w:val="clear" w:color="auto" w:fill="auto"/>
            <w:noWrap/>
            <w:vAlign w:val="center"/>
            <w:hideMark/>
          </w:tcPr>
          <w:p w14:paraId="5405D0D3" w14:textId="77777777" w:rsidR="00D61232" w:rsidRPr="00D61232" w:rsidRDefault="00D61232" w:rsidP="00D61232">
            <w:r w:rsidRPr="00D61232">
              <w:t>107%</w:t>
            </w:r>
          </w:p>
        </w:tc>
      </w:tr>
      <w:tr w:rsidR="00D61232" w:rsidRPr="00D61232" w14:paraId="2B3713DF"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9820111" w14:textId="77777777" w:rsidR="00D61232" w:rsidRPr="00D61232" w:rsidRDefault="00D61232" w:rsidP="00D61232">
            <w:r w:rsidRPr="00D61232">
              <w:t>Class B</w:t>
            </w:r>
          </w:p>
        </w:tc>
        <w:tc>
          <w:tcPr>
            <w:tcW w:w="1067" w:type="dxa"/>
            <w:tcBorders>
              <w:top w:val="nil"/>
              <w:left w:val="nil"/>
              <w:bottom w:val="nil"/>
              <w:right w:val="nil"/>
            </w:tcBorders>
            <w:shd w:val="clear" w:color="auto" w:fill="auto"/>
            <w:noWrap/>
            <w:vAlign w:val="center"/>
            <w:hideMark/>
          </w:tcPr>
          <w:p w14:paraId="5B6F9FA6" w14:textId="77777777" w:rsidR="00D61232" w:rsidRPr="00D61232" w:rsidRDefault="00D61232" w:rsidP="00D61232">
            <w:r w:rsidRPr="00D61232">
              <w:t>-1.07%</w:t>
            </w:r>
          </w:p>
        </w:tc>
        <w:tc>
          <w:tcPr>
            <w:tcW w:w="1245" w:type="dxa"/>
            <w:tcBorders>
              <w:top w:val="nil"/>
              <w:left w:val="nil"/>
              <w:bottom w:val="nil"/>
              <w:right w:val="nil"/>
            </w:tcBorders>
            <w:shd w:val="clear" w:color="000000" w:fill="CCFFCC"/>
            <w:noWrap/>
            <w:vAlign w:val="center"/>
            <w:hideMark/>
          </w:tcPr>
          <w:p w14:paraId="644C7F2A" w14:textId="77777777" w:rsidR="00D61232" w:rsidRPr="00D61232" w:rsidRDefault="00D61232" w:rsidP="00D61232">
            <w:r w:rsidRPr="00D61232">
              <w:t>-5.84%</w:t>
            </w:r>
          </w:p>
        </w:tc>
        <w:tc>
          <w:tcPr>
            <w:tcW w:w="1245" w:type="dxa"/>
            <w:tcBorders>
              <w:top w:val="nil"/>
              <w:left w:val="nil"/>
              <w:bottom w:val="nil"/>
              <w:right w:val="single" w:sz="4" w:space="0" w:color="auto"/>
            </w:tcBorders>
            <w:shd w:val="clear" w:color="000000" w:fill="CCFFCC"/>
            <w:noWrap/>
            <w:vAlign w:val="center"/>
            <w:hideMark/>
          </w:tcPr>
          <w:p w14:paraId="65B7629F" w14:textId="77777777" w:rsidR="00D61232" w:rsidRPr="00D61232" w:rsidRDefault="00D61232" w:rsidP="00D61232">
            <w:r w:rsidRPr="00D61232">
              <w:t>-6.26%</w:t>
            </w:r>
          </w:p>
        </w:tc>
        <w:tc>
          <w:tcPr>
            <w:tcW w:w="872" w:type="dxa"/>
            <w:tcBorders>
              <w:top w:val="nil"/>
              <w:left w:val="nil"/>
              <w:bottom w:val="nil"/>
              <w:right w:val="nil"/>
            </w:tcBorders>
            <w:shd w:val="clear" w:color="auto" w:fill="auto"/>
            <w:noWrap/>
            <w:vAlign w:val="center"/>
            <w:hideMark/>
          </w:tcPr>
          <w:p w14:paraId="474F4AF9" w14:textId="77777777" w:rsidR="00D61232" w:rsidRPr="00D61232" w:rsidRDefault="00D61232" w:rsidP="00D61232">
            <w:r w:rsidRPr="00D61232">
              <w:t>131%</w:t>
            </w:r>
          </w:p>
        </w:tc>
        <w:tc>
          <w:tcPr>
            <w:tcW w:w="872" w:type="dxa"/>
            <w:tcBorders>
              <w:top w:val="nil"/>
              <w:left w:val="nil"/>
              <w:bottom w:val="nil"/>
              <w:right w:val="single" w:sz="8" w:space="0" w:color="auto"/>
            </w:tcBorders>
            <w:shd w:val="clear" w:color="auto" w:fill="auto"/>
            <w:noWrap/>
            <w:vAlign w:val="center"/>
            <w:hideMark/>
          </w:tcPr>
          <w:p w14:paraId="47FC0ACC" w14:textId="77777777" w:rsidR="00D61232" w:rsidRPr="00D61232" w:rsidRDefault="00D61232" w:rsidP="00D61232">
            <w:r w:rsidRPr="00D61232">
              <w:t>114%</w:t>
            </w:r>
          </w:p>
        </w:tc>
      </w:tr>
      <w:tr w:rsidR="00D61232" w:rsidRPr="00D61232" w14:paraId="7118AC43"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B020ABB" w14:textId="77777777" w:rsidR="00D61232" w:rsidRPr="00D61232" w:rsidRDefault="00D61232" w:rsidP="00D61232">
            <w:r w:rsidRPr="00D61232">
              <w:t>Class C</w:t>
            </w:r>
          </w:p>
        </w:tc>
        <w:tc>
          <w:tcPr>
            <w:tcW w:w="1067" w:type="dxa"/>
            <w:tcBorders>
              <w:top w:val="nil"/>
              <w:left w:val="nil"/>
              <w:bottom w:val="nil"/>
              <w:right w:val="nil"/>
            </w:tcBorders>
            <w:shd w:val="clear" w:color="auto" w:fill="auto"/>
            <w:noWrap/>
            <w:vAlign w:val="center"/>
            <w:hideMark/>
          </w:tcPr>
          <w:p w14:paraId="18629508" w14:textId="77777777" w:rsidR="00D61232" w:rsidRPr="00D61232" w:rsidRDefault="00D61232" w:rsidP="00D61232">
            <w:r w:rsidRPr="00D61232">
              <w:t>-1.26%</w:t>
            </w:r>
          </w:p>
        </w:tc>
        <w:tc>
          <w:tcPr>
            <w:tcW w:w="1245" w:type="dxa"/>
            <w:tcBorders>
              <w:top w:val="nil"/>
              <w:left w:val="nil"/>
              <w:bottom w:val="nil"/>
              <w:right w:val="nil"/>
            </w:tcBorders>
            <w:shd w:val="clear" w:color="000000" w:fill="CCFFCC"/>
            <w:noWrap/>
            <w:vAlign w:val="center"/>
            <w:hideMark/>
          </w:tcPr>
          <w:p w14:paraId="18FC195E" w14:textId="77777777" w:rsidR="00D61232" w:rsidRPr="00D61232" w:rsidRDefault="00D61232" w:rsidP="00D61232">
            <w:r w:rsidRPr="00D61232">
              <w:t>-3.64%</w:t>
            </w:r>
          </w:p>
        </w:tc>
        <w:tc>
          <w:tcPr>
            <w:tcW w:w="1245" w:type="dxa"/>
            <w:tcBorders>
              <w:top w:val="nil"/>
              <w:left w:val="nil"/>
              <w:bottom w:val="nil"/>
              <w:right w:val="single" w:sz="4" w:space="0" w:color="auto"/>
            </w:tcBorders>
            <w:shd w:val="clear" w:color="000000" w:fill="CCFFCC"/>
            <w:noWrap/>
            <w:vAlign w:val="center"/>
            <w:hideMark/>
          </w:tcPr>
          <w:p w14:paraId="1A65ED3D" w14:textId="77777777" w:rsidR="00D61232" w:rsidRPr="00D61232" w:rsidRDefault="00D61232" w:rsidP="00D61232">
            <w:r w:rsidRPr="00D61232">
              <w:t>-3.56%</w:t>
            </w:r>
          </w:p>
        </w:tc>
        <w:tc>
          <w:tcPr>
            <w:tcW w:w="872" w:type="dxa"/>
            <w:tcBorders>
              <w:top w:val="nil"/>
              <w:left w:val="nil"/>
              <w:bottom w:val="nil"/>
              <w:right w:val="nil"/>
            </w:tcBorders>
            <w:shd w:val="clear" w:color="auto" w:fill="auto"/>
            <w:noWrap/>
            <w:vAlign w:val="center"/>
            <w:hideMark/>
          </w:tcPr>
          <w:p w14:paraId="534AF894" w14:textId="77777777" w:rsidR="00D61232" w:rsidRPr="00D61232" w:rsidRDefault="00D61232" w:rsidP="00D61232">
            <w:r w:rsidRPr="00D61232">
              <w:t>132%</w:t>
            </w:r>
          </w:p>
        </w:tc>
        <w:tc>
          <w:tcPr>
            <w:tcW w:w="872" w:type="dxa"/>
            <w:tcBorders>
              <w:top w:val="nil"/>
              <w:left w:val="nil"/>
              <w:bottom w:val="nil"/>
              <w:right w:val="single" w:sz="8" w:space="0" w:color="auto"/>
            </w:tcBorders>
            <w:shd w:val="clear" w:color="auto" w:fill="auto"/>
            <w:noWrap/>
            <w:vAlign w:val="center"/>
            <w:hideMark/>
          </w:tcPr>
          <w:p w14:paraId="7E2F212D" w14:textId="77777777" w:rsidR="00D61232" w:rsidRPr="00D61232" w:rsidRDefault="00D61232" w:rsidP="00D61232">
            <w:r w:rsidRPr="00D61232">
              <w:t>117%</w:t>
            </w:r>
          </w:p>
        </w:tc>
      </w:tr>
      <w:tr w:rsidR="00D61232" w:rsidRPr="00D61232" w14:paraId="115560BA"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A957C5A" w14:textId="77777777" w:rsidR="00D61232" w:rsidRPr="00D61232" w:rsidRDefault="00D61232" w:rsidP="00D61232">
            <w:r w:rsidRPr="00D61232">
              <w:t>Class E</w:t>
            </w:r>
          </w:p>
        </w:tc>
        <w:tc>
          <w:tcPr>
            <w:tcW w:w="1067" w:type="dxa"/>
            <w:tcBorders>
              <w:top w:val="nil"/>
              <w:left w:val="nil"/>
              <w:bottom w:val="nil"/>
              <w:right w:val="nil"/>
            </w:tcBorders>
            <w:shd w:val="clear" w:color="auto" w:fill="auto"/>
            <w:noWrap/>
            <w:vAlign w:val="center"/>
            <w:hideMark/>
          </w:tcPr>
          <w:p w14:paraId="33D065D5" w14:textId="77777777" w:rsidR="00D61232" w:rsidRPr="00D61232" w:rsidRDefault="00D61232" w:rsidP="00D61232">
            <w:r w:rsidRPr="00D61232">
              <w:t> </w:t>
            </w:r>
          </w:p>
        </w:tc>
        <w:tc>
          <w:tcPr>
            <w:tcW w:w="1245" w:type="dxa"/>
            <w:tcBorders>
              <w:top w:val="nil"/>
              <w:left w:val="nil"/>
              <w:bottom w:val="nil"/>
              <w:right w:val="nil"/>
            </w:tcBorders>
            <w:shd w:val="clear" w:color="auto" w:fill="auto"/>
            <w:noWrap/>
            <w:vAlign w:val="center"/>
            <w:hideMark/>
          </w:tcPr>
          <w:p w14:paraId="5CDF6DC0" w14:textId="77777777" w:rsidR="00D61232" w:rsidRPr="00D61232" w:rsidRDefault="00D61232" w:rsidP="00D61232"/>
        </w:tc>
        <w:tc>
          <w:tcPr>
            <w:tcW w:w="1245" w:type="dxa"/>
            <w:tcBorders>
              <w:top w:val="nil"/>
              <w:left w:val="nil"/>
              <w:bottom w:val="nil"/>
              <w:right w:val="single" w:sz="4" w:space="0" w:color="auto"/>
            </w:tcBorders>
            <w:shd w:val="clear" w:color="auto" w:fill="auto"/>
            <w:noWrap/>
            <w:vAlign w:val="center"/>
            <w:hideMark/>
          </w:tcPr>
          <w:p w14:paraId="028242A2" w14:textId="77777777" w:rsidR="00D61232" w:rsidRPr="00D61232" w:rsidRDefault="00D61232" w:rsidP="00D61232">
            <w:r w:rsidRPr="00D61232">
              <w:t> </w:t>
            </w:r>
          </w:p>
        </w:tc>
        <w:tc>
          <w:tcPr>
            <w:tcW w:w="872" w:type="dxa"/>
            <w:tcBorders>
              <w:top w:val="nil"/>
              <w:left w:val="nil"/>
              <w:bottom w:val="nil"/>
              <w:right w:val="nil"/>
            </w:tcBorders>
            <w:shd w:val="clear" w:color="auto" w:fill="auto"/>
            <w:noWrap/>
            <w:vAlign w:val="center"/>
            <w:hideMark/>
          </w:tcPr>
          <w:p w14:paraId="5A42F932" w14:textId="77777777" w:rsidR="00D61232" w:rsidRPr="00D61232" w:rsidRDefault="00D61232" w:rsidP="00D61232">
            <w:r w:rsidRPr="00D61232">
              <w:t> </w:t>
            </w:r>
          </w:p>
        </w:tc>
        <w:tc>
          <w:tcPr>
            <w:tcW w:w="872" w:type="dxa"/>
            <w:tcBorders>
              <w:top w:val="nil"/>
              <w:left w:val="nil"/>
              <w:bottom w:val="nil"/>
              <w:right w:val="single" w:sz="8" w:space="0" w:color="auto"/>
            </w:tcBorders>
            <w:shd w:val="clear" w:color="auto" w:fill="auto"/>
            <w:noWrap/>
            <w:vAlign w:val="center"/>
            <w:hideMark/>
          </w:tcPr>
          <w:p w14:paraId="565EE3C8" w14:textId="77777777" w:rsidR="00D61232" w:rsidRPr="00D61232" w:rsidRDefault="00D61232" w:rsidP="00D61232">
            <w:r w:rsidRPr="00D61232">
              <w:t> </w:t>
            </w:r>
          </w:p>
        </w:tc>
      </w:tr>
      <w:tr w:rsidR="00D61232" w:rsidRPr="00D61232" w14:paraId="1318CBFD"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36C76B8" w14:textId="77777777" w:rsidR="00D61232" w:rsidRPr="00D61232" w:rsidRDefault="00D61232" w:rsidP="00D61232">
            <w:pPr>
              <w:rPr>
                <w:b/>
                <w:bCs/>
              </w:rPr>
            </w:pPr>
            <w:r w:rsidRPr="00D61232">
              <w:rPr>
                <w:b/>
                <w:bCs/>
              </w:rPr>
              <w:t>Overall</w:t>
            </w:r>
          </w:p>
        </w:tc>
        <w:tc>
          <w:tcPr>
            <w:tcW w:w="1067" w:type="dxa"/>
            <w:tcBorders>
              <w:top w:val="single" w:sz="8" w:space="0" w:color="auto"/>
              <w:left w:val="nil"/>
              <w:bottom w:val="nil"/>
              <w:right w:val="nil"/>
            </w:tcBorders>
            <w:shd w:val="clear" w:color="auto" w:fill="auto"/>
            <w:noWrap/>
            <w:vAlign w:val="center"/>
            <w:hideMark/>
          </w:tcPr>
          <w:p w14:paraId="43133EB2" w14:textId="77777777" w:rsidR="00D61232" w:rsidRPr="00D61232" w:rsidRDefault="00D61232" w:rsidP="00D61232">
            <w:r w:rsidRPr="00D61232">
              <w:t>-1.20%</w:t>
            </w:r>
          </w:p>
        </w:tc>
        <w:tc>
          <w:tcPr>
            <w:tcW w:w="1245" w:type="dxa"/>
            <w:tcBorders>
              <w:top w:val="single" w:sz="8" w:space="0" w:color="auto"/>
              <w:left w:val="nil"/>
              <w:bottom w:val="nil"/>
              <w:right w:val="nil"/>
            </w:tcBorders>
            <w:shd w:val="clear" w:color="000000" w:fill="CCFFCC"/>
            <w:noWrap/>
            <w:vAlign w:val="center"/>
            <w:hideMark/>
          </w:tcPr>
          <w:p w14:paraId="545901F0" w14:textId="77777777" w:rsidR="00D61232" w:rsidRPr="00D61232" w:rsidRDefault="00D61232" w:rsidP="00D61232">
            <w:r w:rsidRPr="00D61232">
              <w:t>-4.26%</w:t>
            </w:r>
          </w:p>
        </w:tc>
        <w:tc>
          <w:tcPr>
            <w:tcW w:w="1245" w:type="dxa"/>
            <w:tcBorders>
              <w:top w:val="single" w:sz="8" w:space="0" w:color="auto"/>
              <w:left w:val="nil"/>
              <w:bottom w:val="nil"/>
              <w:right w:val="single" w:sz="4" w:space="0" w:color="auto"/>
            </w:tcBorders>
            <w:shd w:val="clear" w:color="000000" w:fill="CCFFCC"/>
            <w:noWrap/>
            <w:vAlign w:val="center"/>
            <w:hideMark/>
          </w:tcPr>
          <w:p w14:paraId="75AC34C4" w14:textId="77777777" w:rsidR="00D61232" w:rsidRPr="00D61232" w:rsidRDefault="00D61232" w:rsidP="00D61232">
            <w:r w:rsidRPr="00D61232">
              <w:t>-4.66%</w:t>
            </w:r>
          </w:p>
        </w:tc>
        <w:tc>
          <w:tcPr>
            <w:tcW w:w="872" w:type="dxa"/>
            <w:tcBorders>
              <w:top w:val="single" w:sz="8" w:space="0" w:color="auto"/>
              <w:left w:val="nil"/>
              <w:bottom w:val="nil"/>
              <w:right w:val="nil"/>
            </w:tcBorders>
            <w:shd w:val="clear" w:color="auto" w:fill="auto"/>
            <w:noWrap/>
            <w:vAlign w:val="center"/>
            <w:hideMark/>
          </w:tcPr>
          <w:p w14:paraId="6A714893" w14:textId="77777777" w:rsidR="00D61232" w:rsidRPr="00D61232" w:rsidRDefault="00D61232" w:rsidP="00D61232">
            <w:r w:rsidRPr="00D61232">
              <w:t>127%</w:t>
            </w:r>
          </w:p>
        </w:tc>
        <w:tc>
          <w:tcPr>
            <w:tcW w:w="872" w:type="dxa"/>
            <w:tcBorders>
              <w:top w:val="single" w:sz="8" w:space="0" w:color="auto"/>
              <w:left w:val="nil"/>
              <w:bottom w:val="nil"/>
              <w:right w:val="single" w:sz="8" w:space="0" w:color="auto"/>
            </w:tcBorders>
            <w:shd w:val="clear" w:color="auto" w:fill="auto"/>
            <w:noWrap/>
            <w:vAlign w:val="center"/>
            <w:hideMark/>
          </w:tcPr>
          <w:p w14:paraId="16FA1588" w14:textId="77777777" w:rsidR="00D61232" w:rsidRPr="00D61232" w:rsidRDefault="00D61232" w:rsidP="00D61232">
            <w:r w:rsidRPr="00D61232">
              <w:t>113%</w:t>
            </w:r>
          </w:p>
        </w:tc>
      </w:tr>
      <w:tr w:rsidR="00D61232" w:rsidRPr="00D61232" w14:paraId="2D281B43"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9566A9F" w14:textId="77777777" w:rsidR="00D61232" w:rsidRPr="00D61232" w:rsidRDefault="00D61232" w:rsidP="00D61232">
            <w:r w:rsidRPr="00D61232">
              <w:t>Class D</w:t>
            </w:r>
          </w:p>
        </w:tc>
        <w:tc>
          <w:tcPr>
            <w:tcW w:w="1067" w:type="dxa"/>
            <w:tcBorders>
              <w:top w:val="single" w:sz="8" w:space="0" w:color="auto"/>
              <w:left w:val="nil"/>
              <w:bottom w:val="nil"/>
              <w:right w:val="nil"/>
            </w:tcBorders>
            <w:shd w:val="clear" w:color="auto" w:fill="auto"/>
            <w:noWrap/>
            <w:vAlign w:val="center"/>
            <w:hideMark/>
          </w:tcPr>
          <w:p w14:paraId="43453B11" w14:textId="77777777" w:rsidR="00D61232" w:rsidRPr="00D61232" w:rsidRDefault="00D61232" w:rsidP="00D61232">
            <w:r w:rsidRPr="00D61232">
              <w:t>-1.08%</w:t>
            </w:r>
          </w:p>
        </w:tc>
        <w:tc>
          <w:tcPr>
            <w:tcW w:w="1245" w:type="dxa"/>
            <w:tcBorders>
              <w:top w:val="single" w:sz="8" w:space="0" w:color="auto"/>
              <w:left w:val="nil"/>
              <w:bottom w:val="nil"/>
              <w:right w:val="nil"/>
            </w:tcBorders>
            <w:shd w:val="clear" w:color="000000" w:fill="CCFFCC"/>
            <w:noWrap/>
            <w:vAlign w:val="center"/>
            <w:hideMark/>
          </w:tcPr>
          <w:p w14:paraId="51F7C4D4" w14:textId="77777777" w:rsidR="00D61232" w:rsidRPr="00D61232" w:rsidRDefault="00D61232" w:rsidP="00D61232">
            <w:r w:rsidRPr="00D61232">
              <w:t>-3.33%</w:t>
            </w:r>
          </w:p>
        </w:tc>
        <w:tc>
          <w:tcPr>
            <w:tcW w:w="1245" w:type="dxa"/>
            <w:tcBorders>
              <w:top w:val="single" w:sz="8" w:space="0" w:color="auto"/>
              <w:left w:val="nil"/>
              <w:bottom w:val="nil"/>
              <w:right w:val="single" w:sz="4" w:space="0" w:color="auto"/>
            </w:tcBorders>
            <w:shd w:val="clear" w:color="auto" w:fill="auto"/>
            <w:noWrap/>
            <w:vAlign w:val="center"/>
            <w:hideMark/>
          </w:tcPr>
          <w:p w14:paraId="2946E810" w14:textId="77777777" w:rsidR="00D61232" w:rsidRPr="00D61232" w:rsidRDefault="00D61232" w:rsidP="00D61232">
            <w:r w:rsidRPr="00D61232">
              <w:t>-2.88%</w:t>
            </w:r>
          </w:p>
        </w:tc>
        <w:tc>
          <w:tcPr>
            <w:tcW w:w="872" w:type="dxa"/>
            <w:tcBorders>
              <w:top w:val="single" w:sz="8" w:space="0" w:color="auto"/>
              <w:left w:val="nil"/>
              <w:bottom w:val="nil"/>
              <w:right w:val="nil"/>
            </w:tcBorders>
            <w:shd w:val="clear" w:color="auto" w:fill="auto"/>
            <w:noWrap/>
            <w:vAlign w:val="center"/>
            <w:hideMark/>
          </w:tcPr>
          <w:p w14:paraId="204168A2" w14:textId="77777777" w:rsidR="00D61232" w:rsidRPr="00D61232" w:rsidRDefault="00D61232" w:rsidP="00D61232">
            <w:r w:rsidRPr="00D61232">
              <w:t>128%</w:t>
            </w:r>
          </w:p>
        </w:tc>
        <w:tc>
          <w:tcPr>
            <w:tcW w:w="872" w:type="dxa"/>
            <w:tcBorders>
              <w:top w:val="single" w:sz="8" w:space="0" w:color="auto"/>
              <w:left w:val="nil"/>
              <w:bottom w:val="nil"/>
              <w:right w:val="single" w:sz="8" w:space="0" w:color="auto"/>
            </w:tcBorders>
            <w:shd w:val="clear" w:color="auto" w:fill="auto"/>
            <w:noWrap/>
            <w:vAlign w:val="center"/>
            <w:hideMark/>
          </w:tcPr>
          <w:p w14:paraId="0857D8E2" w14:textId="77777777" w:rsidR="00D61232" w:rsidRPr="00D61232" w:rsidRDefault="00D61232" w:rsidP="00D61232">
            <w:r w:rsidRPr="00D61232">
              <w:t>118%</w:t>
            </w:r>
          </w:p>
        </w:tc>
      </w:tr>
      <w:tr w:rsidR="00D61232" w:rsidRPr="00D61232" w14:paraId="2041E3C5"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6AAA5EA" w14:textId="77777777" w:rsidR="00D61232" w:rsidRPr="00D61232" w:rsidRDefault="00D61232" w:rsidP="00D61232">
            <w:r w:rsidRPr="00D61232">
              <w:t>Class F</w:t>
            </w:r>
          </w:p>
        </w:tc>
        <w:tc>
          <w:tcPr>
            <w:tcW w:w="1067" w:type="dxa"/>
            <w:tcBorders>
              <w:top w:val="nil"/>
              <w:left w:val="nil"/>
              <w:bottom w:val="nil"/>
              <w:right w:val="nil"/>
            </w:tcBorders>
            <w:shd w:val="clear" w:color="auto" w:fill="auto"/>
            <w:noWrap/>
            <w:vAlign w:val="center"/>
            <w:hideMark/>
          </w:tcPr>
          <w:p w14:paraId="0BABF447" w14:textId="77777777" w:rsidR="00D61232" w:rsidRPr="00D61232" w:rsidRDefault="00D61232" w:rsidP="00D61232">
            <w:r w:rsidRPr="00D61232">
              <w:t>-1.22%</w:t>
            </w:r>
          </w:p>
        </w:tc>
        <w:tc>
          <w:tcPr>
            <w:tcW w:w="1245" w:type="dxa"/>
            <w:tcBorders>
              <w:top w:val="nil"/>
              <w:left w:val="nil"/>
              <w:bottom w:val="nil"/>
              <w:right w:val="nil"/>
            </w:tcBorders>
            <w:shd w:val="clear" w:color="000000" w:fill="CCFFCC"/>
            <w:noWrap/>
            <w:vAlign w:val="center"/>
            <w:hideMark/>
          </w:tcPr>
          <w:p w14:paraId="5EC6FB6B" w14:textId="77777777" w:rsidR="00D61232" w:rsidRPr="00D61232" w:rsidRDefault="00D61232" w:rsidP="00D61232">
            <w:r w:rsidRPr="00D61232">
              <w:t>-3.94%</w:t>
            </w:r>
          </w:p>
        </w:tc>
        <w:tc>
          <w:tcPr>
            <w:tcW w:w="1245" w:type="dxa"/>
            <w:tcBorders>
              <w:top w:val="nil"/>
              <w:left w:val="nil"/>
              <w:bottom w:val="nil"/>
              <w:right w:val="single" w:sz="4" w:space="0" w:color="auto"/>
            </w:tcBorders>
            <w:shd w:val="clear" w:color="000000" w:fill="CCFFCC"/>
            <w:noWrap/>
            <w:vAlign w:val="center"/>
            <w:hideMark/>
          </w:tcPr>
          <w:p w14:paraId="12A8177C" w14:textId="77777777" w:rsidR="00D61232" w:rsidRPr="00D61232" w:rsidRDefault="00D61232" w:rsidP="00D61232">
            <w:r w:rsidRPr="00D61232">
              <w:t>-3.77%</w:t>
            </w:r>
          </w:p>
        </w:tc>
        <w:tc>
          <w:tcPr>
            <w:tcW w:w="872" w:type="dxa"/>
            <w:tcBorders>
              <w:top w:val="nil"/>
              <w:left w:val="nil"/>
              <w:bottom w:val="nil"/>
              <w:right w:val="nil"/>
            </w:tcBorders>
            <w:shd w:val="clear" w:color="auto" w:fill="auto"/>
            <w:noWrap/>
            <w:vAlign w:val="center"/>
            <w:hideMark/>
          </w:tcPr>
          <w:p w14:paraId="55999AD4" w14:textId="77777777" w:rsidR="00D61232" w:rsidRPr="00D61232" w:rsidRDefault="00D61232" w:rsidP="00D61232">
            <w:r w:rsidRPr="00D61232">
              <w:t>126%</w:t>
            </w:r>
          </w:p>
        </w:tc>
        <w:tc>
          <w:tcPr>
            <w:tcW w:w="872" w:type="dxa"/>
            <w:tcBorders>
              <w:top w:val="nil"/>
              <w:left w:val="nil"/>
              <w:bottom w:val="nil"/>
              <w:right w:val="single" w:sz="8" w:space="0" w:color="auto"/>
            </w:tcBorders>
            <w:shd w:val="clear" w:color="auto" w:fill="auto"/>
            <w:noWrap/>
            <w:vAlign w:val="center"/>
            <w:hideMark/>
          </w:tcPr>
          <w:p w14:paraId="00D5AC5C" w14:textId="77777777" w:rsidR="00D61232" w:rsidRPr="00D61232" w:rsidRDefault="00D61232" w:rsidP="00D61232">
            <w:r w:rsidRPr="00D61232">
              <w:t>126%</w:t>
            </w:r>
          </w:p>
        </w:tc>
      </w:tr>
      <w:tr w:rsidR="00D61232" w:rsidRPr="00D61232" w14:paraId="1558690B"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ACBC5B3" w14:textId="77777777" w:rsidR="00D61232" w:rsidRPr="00D61232" w:rsidRDefault="00D61232" w:rsidP="00D61232">
            <w:r w:rsidRPr="00D61232">
              <w:t>Class TGM</w:t>
            </w:r>
          </w:p>
        </w:tc>
        <w:tc>
          <w:tcPr>
            <w:tcW w:w="1067" w:type="dxa"/>
            <w:tcBorders>
              <w:top w:val="nil"/>
              <w:left w:val="nil"/>
              <w:bottom w:val="single" w:sz="8" w:space="0" w:color="auto"/>
              <w:right w:val="nil"/>
            </w:tcBorders>
            <w:shd w:val="clear" w:color="auto" w:fill="auto"/>
            <w:noWrap/>
            <w:vAlign w:val="center"/>
            <w:hideMark/>
          </w:tcPr>
          <w:p w14:paraId="166C2DCC" w14:textId="77777777" w:rsidR="00D61232" w:rsidRPr="00D61232" w:rsidRDefault="00D61232" w:rsidP="00D61232">
            <w:r w:rsidRPr="00D61232">
              <w:t>-2.02%</w:t>
            </w:r>
          </w:p>
        </w:tc>
        <w:tc>
          <w:tcPr>
            <w:tcW w:w="1245" w:type="dxa"/>
            <w:tcBorders>
              <w:top w:val="nil"/>
              <w:left w:val="nil"/>
              <w:bottom w:val="single" w:sz="8" w:space="0" w:color="auto"/>
              <w:right w:val="nil"/>
            </w:tcBorders>
            <w:shd w:val="clear" w:color="000000" w:fill="CCFFCC"/>
            <w:noWrap/>
            <w:vAlign w:val="center"/>
            <w:hideMark/>
          </w:tcPr>
          <w:p w14:paraId="4F25AB0F" w14:textId="77777777" w:rsidR="00D61232" w:rsidRPr="00D61232" w:rsidRDefault="00D61232" w:rsidP="00D61232">
            <w:r w:rsidRPr="00D61232">
              <w:t>-3.79%</w:t>
            </w:r>
          </w:p>
        </w:tc>
        <w:tc>
          <w:tcPr>
            <w:tcW w:w="1245" w:type="dxa"/>
            <w:tcBorders>
              <w:top w:val="nil"/>
              <w:left w:val="nil"/>
              <w:bottom w:val="single" w:sz="8" w:space="0" w:color="auto"/>
              <w:right w:val="single" w:sz="4" w:space="0" w:color="auto"/>
            </w:tcBorders>
            <w:shd w:val="clear" w:color="000000" w:fill="CCFFCC"/>
            <w:noWrap/>
            <w:vAlign w:val="center"/>
            <w:hideMark/>
          </w:tcPr>
          <w:p w14:paraId="73204CA1" w14:textId="77777777" w:rsidR="00D61232" w:rsidRPr="00D61232" w:rsidRDefault="00D61232" w:rsidP="00D61232">
            <w:r w:rsidRPr="00D61232">
              <w:t>-4.08%</w:t>
            </w:r>
          </w:p>
        </w:tc>
        <w:tc>
          <w:tcPr>
            <w:tcW w:w="872" w:type="dxa"/>
            <w:tcBorders>
              <w:top w:val="nil"/>
              <w:left w:val="nil"/>
              <w:bottom w:val="single" w:sz="8" w:space="0" w:color="auto"/>
              <w:right w:val="nil"/>
            </w:tcBorders>
            <w:shd w:val="clear" w:color="auto" w:fill="auto"/>
            <w:noWrap/>
            <w:vAlign w:val="center"/>
            <w:hideMark/>
          </w:tcPr>
          <w:p w14:paraId="3928AD7B" w14:textId="77777777" w:rsidR="00D61232" w:rsidRPr="00D61232" w:rsidRDefault="00D61232" w:rsidP="00D61232">
            <w:r w:rsidRPr="00D61232">
              <w:t>133%</w:t>
            </w:r>
          </w:p>
        </w:tc>
        <w:tc>
          <w:tcPr>
            <w:tcW w:w="872" w:type="dxa"/>
            <w:tcBorders>
              <w:top w:val="nil"/>
              <w:left w:val="nil"/>
              <w:bottom w:val="single" w:sz="8" w:space="0" w:color="auto"/>
              <w:right w:val="single" w:sz="8" w:space="0" w:color="auto"/>
            </w:tcBorders>
            <w:shd w:val="clear" w:color="auto" w:fill="auto"/>
            <w:noWrap/>
            <w:vAlign w:val="center"/>
            <w:hideMark/>
          </w:tcPr>
          <w:p w14:paraId="68941E39" w14:textId="77777777" w:rsidR="00D61232" w:rsidRPr="00D61232" w:rsidRDefault="00D61232" w:rsidP="00D61232">
            <w:r w:rsidRPr="00D61232">
              <w:t>121%</w:t>
            </w:r>
          </w:p>
        </w:tc>
      </w:tr>
      <w:tr w:rsidR="00D61232" w:rsidRPr="00D61232" w14:paraId="52AE24B0"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7BC299E4" w14:textId="77777777" w:rsidR="00D61232" w:rsidRPr="00D61232" w:rsidRDefault="00D61232" w:rsidP="00D61232"/>
        </w:tc>
        <w:tc>
          <w:tcPr>
            <w:tcW w:w="1067" w:type="dxa"/>
            <w:tcBorders>
              <w:top w:val="nil"/>
              <w:left w:val="nil"/>
              <w:bottom w:val="nil"/>
              <w:right w:val="nil"/>
            </w:tcBorders>
            <w:shd w:val="clear" w:color="auto" w:fill="auto"/>
            <w:noWrap/>
            <w:vAlign w:val="center"/>
            <w:hideMark/>
          </w:tcPr>
          <w:p w14:paraId="7396CA4B" w14:textId="77777777" w:rsidR="00D61232" w:rsidRPr="00D61232" w:rsidRDefault="00D61232" w:rsidP="00D61232"/>
        </w:tc>
        <w:tc>
          <w:tcPr>
            <w:tcW w:w="1245" w:type="dxa"/>
            <w:tcBorders>
              <w:top w:val="nil"/>
              <w:left w:val="nil"/>
              <w:bottom w:val="nil"/>
              <w:right w:val="nil"/>
            </w:tcBorders>
            <w:shd w:val="clear" w:color="auto" w:fill="auto"/>
            <w:noWrap/>
            <w:vAlign w:val="center"/>
            <w:hideMark/>
          </w:tcPr>
          <w:p w14:paraId="7ADB92DB" w14:textId="77777777" w:rsidR="00D61232" w:rsidRPr="00D61232" w:rsidRDefault="00D61232" w:rsidP="00D61232"/>
        </w:tc>
        <w:tc>
          <w:tcPr>
            <w:tcW w:w="1245" w:type="dxa"/>
            <w:tcBorders>
              <w:top w:val="nil"/>
              <w:left w:val="nil"/>
              <w:bottom w:val="nil"/>
              <w:right w:val="nil"/>
            </w:tcBorders>
            <w:shd w:val="clear" w:color="auto" w:fill="auto"/>
            <w:noWrap/>
            <w:vAlign w:val="center"/>
            <w:hideMark/>
          </w:tcPr>
          <w:p w14:paraId="549DE640" w14:textId="77777777" w:rsidR="00D61232" w:rsidRPr="00D61232" w:rsidRDefault="00D61232" w:rsidP="00D61232"/>
        </w:tc>
        <w:tc>
          <w:tcPr>
            <w:tcW w:w="872" w:type="dxa"/>
            <w:tcBorders>
              <w:top w:val="nil"/>
              <w:left w:val="nil"/>
              <w:bottom w:val="nil"/>
              <w:right w:val="nil"/>
            </w:tcBorders>
            <w:shd w:val="clear" w:color="auto" w:fill="auto"/>
            <w:noWrap/>
            <w:vAlign w:val="center"/>
            <w:hideMark/>
          </w:tcPr>
          <w:p w14:paraId="4897077B" w14:textId="77777777" w:rsidR="00D61232" w:rsidRPr="00D61232" w:rsidRDefault="00D61232" w:rsidP="00D61232"/>
        </w:tc>
        <w:tc>
          <w:tcPr>
            <w:tcW w:w="872" w:type="dxa"/>
            <w:tcBorders>
              <w:top w:val="nil"/>
              <w:left w:val="nil"/>
              <w:bottom w:val="nil"/>
              <w:right w:val="nil"/>
            </w:tcBorders>
            <w:shd w:val="clear" w:color="auto" w:fill="auto"/>
            <w:noWrap/>
            <w:vAlign w:val="center"/>
            <w:hideMark/>
          </w:tcPr>
          <w:p w14:paraId="6506D88A" w14:textId="77777777" w:rsidR="00D61232" w:rsidRPr="00D61232" w:rsidRDefault="00D61232" w:rsidP="00D61232"/>
        </w:tc>
      </w:tr>
      <w:tr w:rsidR="00D61232" w:rsidRPr="00D61232" w14:paraId="59DA46E5"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7DC245C1" w14:textId="77777777" w:rsidR="00D61232" w:rsidRPr="00D61232" w:rsidRDefault="00D61232" w:rsidP="00D61232"/>
        </w:tc>
        <w:tc>
          <w:tcPr>
            <w:tcW w:w="5301"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0FB0ACE" w14:textId="77777777" w:rsidR="00D61232" w:rsidRPr="00D61232" w:rsidRDefault="00D61232" w:rsidP="00D61232">
            <w:pPr>
              <w:rPr>
                <w:b/>
                <w:bCs/>
              </w:rPr>
            </w:pPr>
            <w:r w:rsidRPr="00D61232">
              <w:rPr>
                <w:b/>
                <w:bCs/>
              </w:rPr>
              <w:t xml:space="preserve">Low delay B Main 10 </w:t>
            </w:r>
          </w:p>
        </w:tc>
      </w:tr>
      <w:tr w:rsidR="00D61232" w:rsidRPr="00D61232" w14:paraId="202C7373"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25DE92AA" w14:textId="77777777" w:rsidR="00D61232" w:rsidRPr="00D61232" w:rsidRDefault="00D61232" w:rsidP="00D61232">
            <w:pPr>
              <w:rPr>
                <w:b/>
                <w:bCs/>
              </w:rPr>
            </w:pPr>
          </w:p>
        </w:tc>
        <w:tc>
          <w:tcPr>
            <w:tcW w:w="5301"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6AD4492" w14:textId="77777777" w:rsidR="00D61232" w:rsidRPr="00D61232" w:rsidRDefault="00D61232" w:rsidP="00D61232">
            <w:pPr>
              <w:rPr>
                <w:b/>
                <w:bCs/>
              </w:rPr>
            </w:pPr>
            <w:r w:rsidRPr="00D61232">
              <w:rPr>
                <w:b/>
                <w:bCs/>
              </w:rPr>
              <w:t>Over ECM-1.0</w:t>
            </w:r>
          </w:p>
        </w:tc>
      </w:tr>
      <w:tr w:rsidR="00D61232" w:rsidRPr="00D61232" w14:paraId="1008E92D"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6455D785" w14:textId="77777777" w:rsidR="00D61232" w:rsidRPr="00D61232" w:rsidRDefault="00D61232" w:rsidP="00D61232">
            <w:pPr>
              <w:rPr>
                <w:b/>
                <w:bCs/>
              </w:rPr>
            </w:pPr>
          </w:p>
        </w:tc>
        <w:tc>
          <w:tcPr>
            <w:tcW w:w="1067" w:type="dxa"/>
            <w:tcBorders>
              <w:top w:val="nil"/>
              <w:left w:val="single" w:sz="8" w:space="0" w:color="auto"/>
              <w:bottom w:val="single" w:sz="8" w:space="0" w:color="auto"/>
              <w:right w:val="nil"/>
            </w:tcBorders>
            <w:shd w:val="clear" w:color="auto" w:fill="auto"/>
            <w:noWrap/>
            <w:vAlign w:val="center"/>
            <w:hideMark/>
          </w:tcPr>
          <w:p w14:paraId="4C39F3DD" w14:textId="77777777" w:rsidR="00D61232" w:rsidRPr="00D61232" w:rsidRDefault="00D61232" w:rsidP="00D61232">
            <w:r w:rsidRPr="00D61232">
              <w:t>Y</w:t>
            </w:r>
          </w:p>
        </w:tc>
        <w:tc>
          <w:tcPr>
            <w:tcW w:w="1245" w:type="dxa"/>
            <w:tcBorders>
              <w:top w:val="nil"/>
              <w:left w:val="nil"/>
              <w:bottom w:val="single" w:sz="8" w:space="0" w:color="auto"/>
              <w:right w:val="nil"/>
            </w:tcBorders>
            <w:shd w:val="clear" w:color="auto" w:fill="auto"/>
            <w:noWrap/>
            <w:vAlign w:val="center"/>
            <w:hideMark/>
          </w:tcPr>
          <w:p w14:paraId="664D4A5D" w14:textId="77777777" w:rsidR="00D61232" w:rsidRPr="00D61232" w:rsidRDefault="00D61232" w:rsidP="00D61232">
            <w:r w:rsidRPr="00D61232">
              <w:t>U</w:t>
            </w:r>
          </w:p>
        </w:tc>
        <w:tc>
          <w:tcPr>
            <w:tcW w:w="1245" w:type="dxa"/>
            <w:tcBorders>
              <w:top w:val="nil"/>
              <w:left w:val="nil"/>
              <w:bottom w:val="single" w:sz="8" w:space="0" w:color="auto"/>
              <w:right w:val="single" w:sz="4" w:space="0" w:color="auto"/>
            </w:tcBorders>
            <w:shd w:val="clear" w:color="auto" w:fill="auto"/>
            <w:noWrap/>
            <w:vAlign w:val="center"/>
            <w:hideMark/>
          </w:tcPr>
          <w:p w14:paraId="3E2AACE6" w14:textId="77777777" w:rsidR="00D61232" w:rsidRPr="00D61232" w:rsidRDefault="00D61232" w:rsidP="00D61232">
            <w:r w:rsidRPr="00D61232">
              <w:t>V</w:t>
            </w:r>
          </w:p>
        </w:tc>
        <w:tc>
          <w:tcPr>
            <w:tcW w:w="872" w:type="dxa"/>
            <w:tcBorders>
              <w:top w:val="nil"/>
              <w:left w:val="nil"/>
              <w:bottom w:val="single" w:sz="8" w:space="0" w:color="auto"/>
              <w:right w:val="nil"/>
            </w:tcBorders>
            <w:shd w:val="clear" w:color="auto" w:fill="auto"/>
            <w:noWrap/>
            <w:vAlign w:val="center"/>
            <w:hideMark/>
          </w:tcPr>
          <w:p w14:paraId="0637C89A" w14:textId="77777777" w:rsidR="00D61232" w:rsidRPr="00D61232" w:rsidRDefault="00D61232" w:rsidP="00D61232">
            <w:r w:rsidRPr="00D61232">
              <w:t>EncT</w:t>
            </w:r>
          </w:p>
        </w:tc>
        <w:tc>
          <w:tcPr>
            <w:tcW w:w="872" w:type="dxa"/>
            <w:tcBorders>
              <w:top w:val="nil"/>
              <w:left w:val="nil"/>
              <w:bottom w:val="single" w:sz="8" w:space="0" w:color="auto"/>
              <w:right w:val="single" w:sz="8" w:space="0" w:color="auto"/>
            </w:tcBorders>
            <w:shd w:val="clear" w:color="auto" w:fill="auto"/>
            <w:noWrap/>
            <w:vAlign w:val="center"/>
            <w:hideMark/>
          </w:tcPr>
          <w:p w14:paraId="251775A4" w14:textId="77777777" w:rsidR="00D61232" w:rsidRPr="00D61232" w:rsidRDefault="00D61232" w:rsidP="00D61232">
            <w:r w:rsidRPr="00D61232">
              <w:t>DecT</w:t>
            </w:r>
          </w:p>
        </w:tc>
      </w:tr>
      <w:tr w:rsidR="00D61232" w:rsidRPr="00D61232" w14:paraId="3E757891"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0E61999" w14:textId="77777777" w:rsidR="00D61232" w:rsidRPr="00D61232" w:rsidRDefault="00D61232" w:rsidP="00D61232">
            <w:r w:rsidRPr="00D61232">
              <w:t>Class A1</w:t>
            </w:r>
          </w:p>
        </w:tc>
        <w:tc>
          <w:tcPr>
            <w:tcW w:w="1067" w:type="dxa"/>
            <w:tcBorders>
              <w:top w:val="nil"/>
              <w:left w:val="nil"/>
              <w:bottom w:val="nil"/>
              <w:right w:val="nil"/>
            </w:tcBorders>
            <w:shd w:val="clear" w:color="auto" w:fill="auto"/>
            <w:noWrap/>
            <w:vAlign w:val="center"/>
            <w:hideMark/>
          </w:tcPr>
          <w:p w14:paraId="5670C98A" w14:textId="77777777" w:rsidR="00D61232" w:rsidRPr="00D61232" w:rsidRDefault="00D61232" w:rsidP="00D61232">
            <w:r w:rsidRPr="00D61232">
              <w:t> </w:t>
            </w:r>
          </w:p>
        </w:tc>
        <w:tc>
          <w:tcPr>
            <w:tcW w:w="1245" w:type="dxa"/>
            <w:tcBorders>
              <w:top w:val="nil"/>
              <w:left w:val="nil"/>
              <w:bottom w:val="nil"/>
              <w:right w:val="nil"/>
            </w:tcBorders>
            <w:shd w:val="clear" w:color="auto" w:fill="auto"/>
            <w:noWrap/>
            <w:vAlign w:val="center"/>
            <w:hideMark/>
          </w:tcPr>
          <w:p w14:paraId="3FF08D7F" w14:textId="77777777" w:rsidR="00D61232" w:rsidRPr="00D61232" w:rsidRDefault="00D61232" w:rsidP="00D61232">
            <w:r w:rsidRPr="00D61232">
              <w:t> </w:t>
            </w:r>
          </w:p>
        </w:tc>
        <w:tc>
          <w:tcPr>
            <w:tcW w:w="1245" w:type="dxa"/>
            <w:tcBorders>
              <w:top w:val="nil"/>
              <w:left w:val="nil"/>
              <w:bottom w:val="nil"/>
              <w:right w:val="single" w:sz="4" w:space="0" w:color="auto"/>
            </w:tcBorders>
            <w:shd w:val="clear" w:color="auto" w:fill="auto"/>
            <w:noWrap/>
            <w:vAlign w:val="center"/>
            <w:hideMark/>
          </w:tcPr>
          <w:p w14:paraId="0A711D3A" w14:textId="77777777" w:rsidR="00D61232" w:rsidRPr="00D61232" w:rsidRDefault="00D61232" w:rsidP="00D61232">
            <w:r w:rsidRPr="00D61232">
              <w:t> </w:t>
            </w:r>
          </w:p>
        </w:tc>
        <w:tc>
          <w:tcPr>
            <w:tcW w:w="872" w:type="dxa"/>
            <w:tcBorders>
              <w:top w:val="nil"/>
              <w:left w:val="nil"/>
              <w:bottom w:val="nil"/>
              <w:right w:val="nil"/>
            </w:tcBorders>
            <w:shd w:val="clear" w:color="auto" w:fill="auto"/>
            <w:noWrap/>
            <w:vAlign w:val="center"/>
            <w:hideMark/>
          </w:tcPr>
          <w:p w14:paraId="307AF69D" w14:textId="77777777" w:rsidR="00D61232" w:rsidRPr="00D61232" w:rsidRDefault="00D61232" w:rsidP="00D61232">
            <w:r w:rsidRPr="00D61232">
              <w:t> </w:t>
            </w:r>
          </w:p>
        </w:tc>
        <w:tc>
          <w:tcPr>
            <w:tcW w:w="872" w:type="dxa"/>
            <w:tcBorders>
              <w:top w:val="nil"/>
              <w:left w:val="nil"/>
              <w:bottom w:val="nil"/>
              <w:right w:val="single" w:sz="8" w:space="0" w:color="auto"/>
            </w:tcBorders>
            <w:shd w:val="clear" w:color="auto" w:fill="auto"/>
            <w:noWrap/>
            <w:vAlign w:val="center"/>
            <w:hideMark/>
          </w:tcPr>
          <w:p w14:paraId="7853B5E1" w14:textId="77777777" w:rsidR="00D61232" w:rsidRPr="00D61232" w:rsidRDefault="00D61232" w:rsidP="00D61232">
            <w:r w:rsidRPr="00D61232">
              <w:t> </w:t>
            </w:r>
          </w:p>
        </w:tc>
      </w:tr>
      <w:tr w:rsidR="00D61232" w:rsidRPr="00D61232" w14:paraId="4A4377D0"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B9F2805" w14:textId="77777777" w:rsidR="00D61232" w:rsidRPr="00D61232" w:rsidRDefault="00D61232" w:rsidP="00D61232">
            <w:r w:rsidRPr="00D61232">
              <w:t>Class A2</w:t>
            </w:r>
          </w:p>
        </w:tc>
        <w:tc>
          <w:tcPr>
            <w:tcW w:w="1067" w:type="dxa"/>
            <w:tcBorders>
              <w:top w:val="nil"/>
              <w:left w:val="nil"/>
              <w:bottom w:val="nil"/>
              <w:right w:val="nil"/>
            </w:tcBorders>
            <w:shd w:val="clear" w:color="auto" w:fill="auto"/>
            <w:noWrap/>
            <w:vAlign w:val="center"/>
            <w:hideMark/>
          </w:tcPr>
          <w:p w14:paraId="63CF1D62" w14:textId="77777777" w:rsidR="00D61232" w:rsidRPr="00D61232" w:rsidRDefault="00D61232" w:rsidP="00D61232">
            <w:r w:rsidRPr="00D61232">
              <w:t> </w:t>
            </w:r>
          </w:p>
        </w:tc>
        <w:tc>
          <w:tcPr>
            <w:tcW w:w="1245" w:type="dxa"/>
            <w:tcBorders>
              <w:top w:val="nil"/>
              <w:left w:val="nil"/>
              <w:bottom w:val="nil"/>
              <w:right w:val="nil"/>
            </w:tcBorders>
            <w:shd w:val="clear" w:color="auto" w:fill="auto"/>
            <w:noWrap/>
            <w:vAlign w:val="center"/>
            <w:hideMark/>
          </w:tcPr>
          <w:p w14:paraId="1BA72314" w14:textId="77777777" w:rsidR="00D61232" w:rsidRPr="00D61232" w:rsidRDefault="00D61232" w:rsidP="00D61232"/>
        </w:tc>
        <w:tc>
          <w:tcPr>
            <w:tcW w:w="1245" w:type="dxa"/>
            <w:tcBorders>
              <w:top w:val="nil"/>
              <w:left w:val="nil"/>
              <w:bottom w:val="nil"/>
              <w:right w:val="single" w:sz="4" w:space="0" w:color="auto"/>
            </w:tcBorders>
            <w:shd w:val="clear" w:color="auto" w:fill="auto"/>
            <w:noWrap/>
            <w:vAlign w:val="center"/>
            <w:hideMark/>
          </w:tcPr>
          <w:p w14:paraId="75F96E02" w14:textId="77777777" w:rsidR="00D61232" w:rsidRPr="00D61232" w:rsidRDefault="00D61232" w:rsidP="00D61232">
            <w:r w:rsidRPr="00D61232">
              <w:t> </w:t>
            </w:r>
          </w:p>
        </w:tc>
        <w:tc>
          <w:tcPr>
            <w:tcW w:w="872" w:type="dxa"/>
            <w:tcBorders>
              <w:top w:val="nil"/>
              <w:left w:val="nil"/>
              <w:bottom w:val="nil"/>
              <w:right w:val="nil"/>
            </w:tcBorders>
            <w:shd w:val="clear" w:color="auto" w:fill="auto"/>
            <w:noWrap/>
            <w:vAlign w:val="center"/>
            <w:hideMark/>
          </w:tcPr>
          <w:p w14:paraId="7CFE4852" w14:textId="77777777" w:rsidR="00D61232" w:rsidRPr="00D61232" w:rsidRDefault="00D61232" w:rsidP="00D61232">
            <w:r w:rsidRPr="00D61232">
              <w:t> </w:t>
            </w:r>
          </w:p>
        </w:tc>
        <w:tc>
          <w:tcPr>
            <w:tcW w:w="872" w:type="dxa"/>
            <w:tcBorders>
              <w:top w:val="nil"/>
              <w:left w:val="nil"/>
              <w:bottom w:val="nil"/>
              <w:right w:val="single" w:sz="8" w:space="0" w:color="auto"/>
            </w:tcBorders>
            <w:shd w:val="clear" w:color="auto" w:fill="auto"/>
            <w:noWrap/>
            <w:vAlign w:val="center"/>
            <w:hideMark/>
          </w:tcPr>
          <w:p w14:paraId="42296CE5" w14:textId="77777777" w:rsidR="00D61232" w:rsidRPr="00D61232" w:rsidRDefault="00D61232" w:rsidP="00D61232">
            <w:r w:rsidRPr="00D61232">
              <w:t> </w:t>
            </w:r>
          </w:p>
        </w:tc>
      </w:tr>
      <w:tr w:rsidR="00D61232" w:rsidRPr="00D61232" w14:paraId="37FA67D7"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958529D" w14:textId="77777777" w:rsidR="00D61232" w:rsidRPr="00D61232" w:rsidRDefault="00D61232" w:rsidP="00D61232">
            <w:r w:rsidRPr="00D61232">
              <w:t>Class B</w:t>
            </w:r>
          </w:p>
        </w:tc>
        <w:tc>
          <w:tcPr>
            <w:tcW w:w="1067" w:type="dxa"/>
            <w:tcBorders>
              <w:top w:val="nil"/>
              <w:left w:val="nil"/>
              <w:bottom w:val="nil"/>
              <w:right w:val="nil"/>
            </w:tcBorders>
            <w:shd w:val="clear" w:color="auto" w:fill="auto"/>
            <w:noWrap/>
            <w:vAlign w:val="center"/>
            <w:hideMark/>
          </w:tcPr>
          <w:p w14:paraId="6C6601A9" w14:textId="77777777" w:rsidR="00D61232" w:rsidRPr="00D61232" w:rsidRDefault="00D61232" w:rsidP="00D61232">
            <w:r w:rsidRPr="00D61232">
              <w:t>-0.86%</w:t>
            </w:r>
          </w:p>
        </w:tc>
        <w:tc>
          <w:tcPr>
            <w:tcW w:w="1245" w:type="dxa"/>
            <w:tcBorders>
              <w:top w:val="nil"/>
              <w:left w:val="nil"/>
              <w:bottom w:val="nil"/>
              <w:right w:val="nil"/>
            </w:tcBorders>
            <w:shd w:val="clear" w:color="000000" w:fill="CCFFCC"/>
            <w:noWrap/>
            <w:vAlign w:val="center"/>
            <w:hideMark/>
          </w:tcPr>
          <w:p w14:paraId="205AAC2E" w14:textId="77777777" w:rsidR="00D61232" w:rsidRPr="00D61232" w:rsidRDefault="00D61232" w:rsidP="00D61232">
            <w:r w:rsidRPr="00D61232">
              <w:t>-12.85%</w:t>
            </w:r>
          </w:p>
        </w:tc>
        <w:tc>
          <w:tcPr>
            <w:tcW w:w="1245" w:type="dxa"/>
            <w:tcBorders>
              <w:top w:val="nil"/>
              <w:left w:val="nil"/>
              <w:bottom w:val="nil"/>
              <w:right w:val="single" w:sz="4" w:space="0" w:color="auto"/>
            </w:tcBorders>
            <w:shd w:val="clear" w:color="000000" w:fill="CCFFCC"/>
            <w:noWrap/>
            <w:vAlign w:val="center"/>
            <w:hideMark/>
          </w:tcPr>
          <w:p w14:paraId="518C16E2" w14:textId="77777777" w:rsidR="00D61232" w:rsidRPr="00D61232" w:rsidRDefault="00D61232" w:rsidP="00D61232">
            <w:r w:rsidRPr="00D61232">
              <w:t>-12.12%</w:t>
            </w:r>
          </w:p>
        </w:tc>
        <w:tc>
          <w:tcPr>
            <w:tcW w:w="872" w:type="dxa"/>
            <w:tcBorders>
              <w:top w:val="nil"/>
              <w:left w:val="nil"/>
              <w:bottom w:val="nil"/>
              <w:right w:val="nil"/>
            </w:tcBorders>
            <w:shd w:val="clear" w:color="auto" w:fill="auto"/>
            <w:noWrap/>
            <w:vAlign w:val="center"/>
            <w:hideMark/>
          </w:tcPr>
          <w:p w14:paraId="0656C275" w14:textId="77777777" w:rsidR="00D61232" w:rsidRPr="00D61232" w:rsidRDefault="00D61232" w:rsidP="00D61232">
            <w:r w:rsidRPr="00D61232">
              <w:t>127%</w:t>
            </w:r>
          </w:p>
        </w:tc>
        <w:tc>
          <w:tcPr>
            <w:tcW w:w="872" w:type="dxa"/>
            <w:tcBorders>
              <w:top w:val="nil"/>
              <w:left w:val="nil"/>
              <w:bottom w:val="nil"/>
              <w:right w:val="single" w:sz="8" w:space="0" w:color="auto"/>
            </w:tcBorders>
            <w:shd w:val="clear" w:color="auto" w:fill="auto"/>
            <w:noWrap/>
            <w:vAlign w:val="center"/>
            <w:hideMark/>
          </w:tcPr>
          <w:p w14:paraId="496EBAA0" w14:textId="77777777" w:rsidR="00D61232" w:rsidRPr="00D61232" w:rsidRDefault="00D61232" w:rsidP="00D61232">
            <w:r w:rsidRPr="00D61232">
              <w:t>114%</w:t>
            </w:r>
          </w:p>
        </w:tc>
      </w:tr>
      <w:tr w:rsidR="00D61232" w:rsidRPr="00D61232" w14:paraId="15F9A6BF"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C6E632C" w14:textId="77777777" w:rsidR="00D61232" w:rsidRPr="00D61232" w:rsidRDefault="00D61232" w:rsidP="00D61232">
            <w:r w:rsidRPr="00D61232">
              <w:t>Class C</w:t>
            </w:r>
          </w:p>
        </w:tc>
        <w:tc>
          <w:tcPr>
            <w:tcW w:w="1067" w:type="dxa"/>
            <w:tcBorders>
              <w:top w:val="nil"/>
              <w:left w:val="nil"/>
              <w:bottom w:val="nil"/>
              <w:right w:val="nil"/>
            </w:tcBorders>
            <w:shd w:val="clear" w:color="auto" w:fill="auto"/>
            <w:noWrap/>
            <w:vAlign w:val="center"/>
            <w:hideMark/>
          </w:tcPr>
          <w:p w14:paraId="51DF4E13" w14:textId="77777777" w:rsidR="00D61232" w:rsidRPr="00D61232" w:rsidRDefault="00D61232" w:rsidP="00D61232">
            <w:r w:rsidRPr="00D61232">
              <w:t>-0.87%</w:t>
            </w:r>
          </w:p>
        </w:tc>
        <w:tc>
          <w:tcPr>
            <w:tcW w:w="1245" w:type="dxa"/>
            <w:tcBorders>
              <w:top w:val="nil"/>
              <w:left w:val="nil"/>
              <w:bottom w:val="nil"/>
              <w:right w:val="nil"/>
            </w:tcBorders>
            <w:shd w:val="clear" w:color="000000" w:fill="CCFFCC"/>
            <w:noWrap/>
            <w:vAlign w:val="center"/>
            <w:hideMark/>
          </w:tcPr>
          <w:p w14:paraId="7EC3067D" w14:textId="77777777" w:rsidR="00D61232" w:rsidRPr="00D61232" w:rsidRDefault="00D61232" w:rsidP="00D61232">
            <w:r w:rsidRPr="00D61232">
              <w:t>-7.38%</w:t>
            </w:r>
          </w:p>
        </w:tc>
        <w:tc>
          <w:tcPr>
            <w:tcW w:w="1245" w:type="dxa"/>
            <w:tcBorders>
              <w:top w:val="nil"/>
              <w:left w:val="nil"/>
              <w:bottom w:val="nil"/>
              <w:right w:val="single" w:sz="4" w:space="0" w:color="auto"/>
            </w:tcBorders>
            <w:shd w:val="clear" w:color="000000" w:fill="CCFFCC"/>
            <w:noWrap/>
            <w:vAlign w:val="center"/>
            <w:hideMark/>
          </w:tcPr>
          <w:p w14:paraId="1ADCF694" w14:textId="77777777" w:rsidR="00D61232" w:rsidRPr="00D61232" w:rsidRDefault="00D61232" w:rsidP="00D61232">
            <w:r w:rsidRPr="00D61232">
              <w:t>-6.20%</w:t>
            </w:r>
          </w:p>
        </w:tc>
        <w:tc>
          <w:tcPr>
            <w:tcW w:w="872" w:type="dxa"/>
            <w:tcBorders>
              <w:top w:val="nil"/>
              <w:left w:val="nil"/>
              <w:bottom w:val="nil"/>
              <w:right w:val="nil"/>
            </w:tcBorders>
            <w:shd w:val="clear" w:color="auto" w:fill="auto"/>
            <w:noWrap/>
            <w:vAlign w:val="center"/>
            <w:hideMark/>
          </w:tcPr>
          <w:p w14:paraId="29EC4756" w14:textId="77777777" w:rsidR="00D61232" w:rsidRPr="00D61232" w:rsidRDefault="00D61232" w:rsidP="00D61232">
            <w:r w:rsidRPr="00D61232">
              <w:t>130%</w:t>
            </w:r>
          </w:p>
        </w:tc>
        <w:tc>
          <w:tcPr>
            <w:tcW w:w="872" w:type="dxa"/>
            <w:tcBorders>
              <w:top w:val="nil"/>
              <w:left w:val="nil"/>
              <w:bottom w:val="nil"/>
              <w:right w:val="single" w:sz="8" w:space="0" w:color="auto"/>
            </w:tcBorders>
            <w:shd w:val="clear" w:color="auto" w:fill="auto"/>
            <w:noWrap/>
            <w:vAlign w:val="center"/>
            <w:hideMark/>
          </w:tcPr>
          <w:p w14:paraId="6879713A" w14:textId="77777777" w:rsidR="00D61232" w:rsidRPr="00D61232" w:rsidRDefault="00D61232" w:rsidP="00D61232">
            <w:r w:rsidRPr="00D61232">
              <w:t>113%</w:t>
            </w:r>
          </w:p>
        </w:tc>
      </w:tr>
      <w:tr w:rsidR="00D61232" w:rsidRPr="00D61232" w14:paraId="6F30B32F"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257EBDB6" w14:textId="77777777" w:rsidR="00D61232" w:rsidRPr="00D61232" w:rsidRDefault="00D61232" w:rsidP="00D61232">
            <w:r w:rsidRPr="00D61232">
              <w:t>Class E</w:t>
            </w:r>
          </w:p>
        </w:tc>
        <w:tc>
          <w:tcPr>
            <w:tcW w:w="1067" w:type="dxa"/>
            <w:tcBorders>
              <w:top w:val="nil"/>
              <w:left w:val="nil"/>
              <w:bottom w:val="nil"/>
              <w:right w:val="nil"/>
            </w:tcBorders>
            <w:shd w:val="clear" w:color="auto" w:fill="auto"/>
            <w:noWrap/>
            <w:vAlign w:val="center"/>
            <w:hideMark/>
          </w:tcPr>
          <w:p w14:paraId="0A40BE2C" w14:textId="77777777" w:rsidR="00D61232" w:rsidRPr="00D61232" w:rsidRDefault="00D61232" w:rsidP="00D61232">
            <w:r w:rsidRPr="00D61232">
              <w:t>-1.46%</w:t>
            </w:r>
          </w:p>
        </w:tc>
        <w:tc>
          <w:tcPr>
            <w:tcW w:w="1245" w:type="dxa"/>
            <w:tcBorders>
              <w:top w:val="nil"/>
              <w:left w:val="nil"/>
              <w:bottom w:val="nil"/>
              <w:right w:val="nil"/>
            </w:tcBorders>
            <w:shd w:val="clear" w:color="000000" w:fill="CCFFCC"/>
            <w:noWrap/>
            <w:vAlign w:val="center"/>
            <w:hideMark/>
          </w:tcPr>
          <w:p w14:paraId="70CC434C" w14:textId="77777777" w:rsidR="00D61232" w:rsidRPr="00D61232" w:rsidRDefault="00D61232" w:rsidP="00D61232">
            <w:r w:rsidRPr="00D61232">
              <w:t>-4.02%</w:t>
            </w:r>
          </w:p>
        </w:tc>
        <w:tc>
          <w:tcPr>
            <w:tcW w:w="1245" w:type="dxa"/>
            <w:tcBorders>
              <w:top w:val="nil"/>
              <w:left w:val="nil"/>
              <w:bottom w:val="nil"/>
              <w:right w:val="single" w:sz="4" w:space="0" w:color="auto"/>
            </w:tcBorders>
            <w:shd w:val="clear" w:color="000000" w:fill="CCFFCC"/>
            <w:noWrap/>
            <w:vAlign w:val="center"/>
            <w:hideMark/>
          </w:tcPr>
          <w:p w14:paraId="673EA5FB" w14:textId="77777777" w:rsidR="00D61232" w:rsidRPr="00D61232" w:rsidRDefault="00D61232" w:rsidP="00D61232">
            <w:r w:rsidRPr="00D61232">
              <w:t>-6.78%</w:t>
            </w:r>
          </w:p>
        </w:tc>
        <w:tc>
          <w:tcPr>
            <w:tcW w:w="872" w:type="dxa"/>
            <w:tcBorders>
              <w:top w:val="nil"/>
              <w:left w:val="nil"/>
              <w:bottom w:val="nil"/>
              <w:right w:val="nil"/>
            </w:tcBorders>
            <w:shd w:val="clear" w:color="auto" w:fill="auto"/>
            <w:noWrap/>
            <w:vAlign w:val="center"/>
            <w:hideMark/>
          </w:tcPr>
          <w:p w14:paraId="69727342" w14:textId="77777777" w:rsidR="00D61232" w:rsidRPr="00D61232" w:rsidRDefault="00D61232" w:rsidP="00D61232">
            <w:r w:rsidRPr="00D61232">
              <w:t>133%</w:t>
            </w:r>
          </w:p>
        </w:tc>
        <w:tc>
          <w:tcPr>
            <w:tcW w:w="872" w:type="dxa"/>
            <w:tcBorders>
              <w:top w:val="nil"/>
              <w:left w:val="nil"/>
              <w:bottom w:val="nil"/>
              <w:right w:val="single" w:sz="8" w:space="0" w:color="auto"/>
            </w:tcBorders>
            <w:shd w:val="clear" w:color="auto" w:fill="auto"/>
            <w:noWrap/>
            <w:vAlign w:val="center"/>
            <w:hideMark/>
          </w:tcPr>
          <w:p w14:paraId="66BCAC73" w14:textId="77777777" w:rsidR="00D61232" w:rsidRPr="00D61232" w:rsidRDefault="00D61232" w:rsidP="00D61232">
            <w:r w:rsidRPr="00D61232">
              <w:t>123%</w:t>
            </w:r>
          </w:p>
        </w:tc>
      </w:tr>
      <w:tr w:rsidR="00D61232" w:rsidRPr="00D61232" w14:paraId="7F1704BA"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A56F222" w14:textId="77777777" w:rsidR="00D61232" w:rsidRPr="00D61232" w:rsidRDefault="00D61232" w:rsidP="00D61232">
            <w:pPr>
              <w:rPr>
                <w:b/>
                <w:bCs/>
              </w:rPr>
            </w:pPr>
            <w:r w:rsidRPr="00D61232">
              <w:rPr>
                <w:b/>
                <w:bCs/>
              </w:rPr>
              <w:t>Overall</w:t>
            </w:r>
          </w:p>
        </w:tc>
        <w:tc>
          <w:tcPr>
            <w:tcW w:w="1067" w:type="dxa"/>
            <w:tcBorders>
              <w:top w:val="single" w:sz="8" w:space="0" w:color="auto"/>
              <w:left w:val="nil"/>
              <w:bottom w:val="nil"/>
              <w:right w:val="nil"/>
            </w:tcBorders>
            <w:shd w:val="clear" w:color="auto" w:fill="auto"/>
            <w:noWrap/>
            <w:vAlign w:val="center"/>
            <w:hideMark/>
          </w:tcPr>
          <w:p w14:paraId="3493D719" w14:textId="77777777" w:rsidR="00D61232" w:rsidRPr="00D61232" w:rsidRDefault="00D61232" w:rsidP="00D61232">
            <w:r w:rsidRPr="00D61232">
              <w:t>-1.01%</w:t>
            </w:r>
          </w:p>
        </w:tc>
        <w:tc>
          <w:tcPr>
            <w:tcW w:w="1245" w:type="dxa"/>
            <w:tcBorders>
              <w:top w:val="single" w:sz="8" w:space="0" w:color="auto"/>
              <w:left w:val="nil"/>
              <w:bottom w:val="nil"/>
              <w:right w:val="nil"/>
            </w:tcBorders>
            <w:shd w:val="clear" w:color="000000" w:fill="CCFFCC"/>
            <w:noWrap/>
            <w:vAlign w:val="center"/>
            <w:hideMark/>
          </w:tcPr>
          <w:p w14:paraId="26AF9E45" w14:textId="77777777" w:rsidR="00D61232" w:rsidRPr="00D61232" w:rsidRDefault="00D61232" w:rsidP="00D61232">
            <w:r w:rsidRPr="00D61232">
              <w:t>-8.82%</w:t>
            </w:r>
          </w:p>
        </w:tc>
        <w:tc>
          <w:tcPr>
            <w:tcW w:w="1245" w:type="dxa"/>
            <w:tcBorders>
              <w:top w:val="single" w:sz="8" w:space="0" w:color="auto"/>
              <w:left w:val="nil"/>
              <w:bottom w:val="nil"/>
              <w:right w:val="single" w:sz="4" w:space="0" w:color="auto"/>
            </w:tcBorders>
            <w:shd w:val="clear" w:color="000000" w:fill="CCFFCC"/>
            <w:noWrap/>
            <w:vAlign w:val="center"/>
            <w:hideMark/>
          </w:tcPr>
          <w:p w14:paraId="3A577BC8" w14:textId="77777777" w:rsidR="00D61232" w:rsidRPr="00D61232" w:rsidRDefault="00D61232" w:rsidP="00D61232">
            <w:r w:rsidRPr="00D61232">
              <w:t>-8.81%</w:t>
            </w:r>
          </w:p>
        </w:tc>
        <w:tc>
          <w:tcPr>
            <w:tcW w:w="872" w:type="dxa"/>
            <w:tcBorders>
              <w:top w:val="single" w:sz="8" w:space="0" w:color="auto"/>
              <w:left w:val="nil"/>
              <w:bottom w:val="nil"/>
              <w:right w:val="nil"/>
            </w:tcBorders>
            <w:shd w:val="clear" w:color="auto" w:fill="auto"/>
            <w:noWrap/>
            <w:vAlign w:val="center"/>
            <w:hideMark/>
          </w:tcPr>
          <w:p w14:paraId="493482C5" w14:textId="77777777" w:rsidR="00D61232" w:rsidRPr="00D61232" w:rsidRDefault="00D61232" w:rsidP="00D61232">
            <w:r w:rsidRPr="00D61232">
              <w:t>130%</w:t>
            </w:r>
          </w:p>
        </w:tc>
        <w:tc>
          <w:tcPr>
            <w:tcW w:w="872" w:type="dxa"/>
            <w:tcBorders>
              <w:top w:val="single" w:sz="8" w:space="0" w:color="auto"/>
              <w:left w:val="nil"/>
              <w:bottom w:val="nil"/>
              <w:right w:val="single" w:sz="8" w:space="0" w:color="auto"/>
            </w:tcBorders>
            <w:shd w:val="clear" w:color="auto" w:fill="auto"/>
            <w:noWrap/>
            <w:vAlign w:val="center"/>
            <w:hideMark/>
          </w:tcPr>
          <w:p w14:paraId="7E89949B" w14:textId="77777777" w:rsidR="00D61232" w:rsidRPr="00D61232" w:rsidRDefault="00D61232" w:rsidP="00D61232">
            <w:r w:rsidRPr="00D61232">
              <w:t>116%</w:t>
            </w:r>
          </w:p>
        </w:tc>
      </w:tr>
      <w:tr w:rsidR="00D61232" w:rsidRPr="00D61232" w14:paraId="30824EFC"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11D4EAE" w14:textId="77777777" w:rsidR="00D61232" w:rsidRPr="00D61232" w:rsidRDefault="00D61232" w:rsidP="00D61232">
            <w:r w:rsidRPr="00D61232">
              <w:t>Class D</w:t>
            </w:r>
          </w:p>
        </w:tc>
        <w:tc>
          <w:tcPr>
            <w:tcW w:w="1067" w:type="dxa"/>
            <w:tcBorders>
              <w:top w:val="single" w:sz="8" w:space="0" w:color="auto"/>
              <w:left w:val="nil"/>
              <w:bottom w:val="nil"/>
              <w:right w:val="nil"/>
            </w:tcBorders>
            <w:shd w:val="clear" w:color="auto" w:fill="auto"/>
            <w:noWrap/>
            <w:vAlign w:val="center"/>
            <w:hideMark/>
          </w:tcPr>
          <w:p w14:paraId="4C602D78" w14:textId="77777777" w:rsidR="00D61232" w:rsidRPr="00D61232" w:rsidRDefault="00D61232" w:rsidP="00D61232">
            <w:r w:rsidRPr="00D61232">
              <w:t>-0.66%</w:t>
            </w:r>
          </w:p>
        </w:tc>
        <w:tc>
          <w:tcPr>
            <w:tcW w:w="1245" w:type="dxa"/>
            <w:tcBorders>
              <w:top w:val="single" w:sz="8" w:space="0" w:color="auto"/>
              <w:left w:val="nil"/>
              <w:bottom w:val="nil"/>
              <w:right w:val="nil"/>
            </w:tcBorders>
            <w:shd w:val="clear" w:color="000000" w:fill="CCFFCC"/>
            <w:noWrap/>
            <w:vAlign w:val="center"/>
            <w:hideMark/>
          </w:tcPr>
          <w:p w14:paraId="20BD40A5" w14:textId="77777777" w:rsidR="00D61232" w:rsidRPr="00D61232" w:rsidRDefault="00D61232" w:rsidP="00D61232">
            <w:r w:rsidRPr="00D61232">
              <w:t>-6.60%</w:t>
            </w:r>
          </w:p>
        </w:tc>
        <w:tc>
          <w:tcPr>
            <w:tcW w:w="1245" w:type="dxa"/>
            <w:tcBorders>
              <w:top w:val="single" w:sz="8" w:space="0" w:color="auto"/>
              <w:left w:val="nil"/>
              <w:bottom w:val="nil"/>
              <w:right w:val="single" w:sz="4" w:space="0" w:color="auto"/>
            </w:tcBorders>
            <w:shd w:val="clear" w:color="000000" w:fill="CCFFCC"/>
            <w:noWrap/>
            <w:vAlign w:val="center"/>
            <w:hideMark/>
          </w:tcPr>
          <w:p w14:paraId="1765AA93" w14:textId="77777777" w:rsidR="00D61232" w:rsidRPr="00D61232" w:rsidRDefault="00D61232" w:rsidP="00D61232">
            <w:r w:rsidRPr="00D61232">
              <w:t>-5.70%</w:t>
            </w:r>
          </w:p>
        </w:tc>
        <w:tc>
          <w:tcPr>
            <w:tcW w:w="872" w:type="dxa"/>
            <w:tcBorders>
              <w:top w:val="single" w:sz="8" w:space="0" w:color="auto"/>
              <w:left w:val="nil"/>
              <w:bottom w:val="nil"/>
              <w:right w:val="nil"/>
            </w:tcBorders>
            <w:shd w:val="clear" w:color="auto" w:fill="auto"/>
            <w:noWrap/>
            <w:vAlign w:val="center"/>
            <w:hideMark/>
          </w:tcPr>
          <w:p w14:paraId="324D7875" w14:textId="77777777" w:rsidR="00D61232" w:rsidRPr="00D61232" w:rsidRDefault="00D61232" w:rsidP="00D61232">
            <w:r w:rsidRPr="00D61232">
              <w:t>125%</w:t>
            </w:r>
          </w:p>
        </w:tc>
        <w:tc>
          <w:tcPr>
            <w:tcW w:w="872" w:type="dxa"/>
            <w:tcBorders>
              <w:top w:val="single" w:sz="8" w:space="0" w:color="auto"/>
              <w:left w:val="nil"/>
              <w:bottom w:val="nil"/>
              <w:right w:val="single" w:sz="8" w:space="0" w:color="auto"/>
            </w:tcBorders>
            <w:shd w:val="clear" w:color="auto" w:fill="auto"/>
            <w:noWrap/>
            <w:vAlign w:val="center"/>
            <w:hideMark/>
          </w:tcPr>
          <w:p w14:paraId="6112FD0A" w14:textId="77777777" w:rsidR="00D61232" w:rsidRPr="00D61232" w:rsidRDefault="00D61232" w:rsidP="00D61232">
            <w:r w:rsidRPr="00D61232">
              <w:t>113%</w:t>
            </w:r>
          </w:p>
        </w:tc>
      </w:tr>
      <w:tr w:rsidR="00D61232" w:rsidRPr="00D61232" w14:paraId="1F2916B2"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21CF809" w14:textId="77777777" w:rsidR="00D61232" w:rsidRPr="00D61232" w:rsidRDefault="00D61232" w:rsidP="00D61232">
            <w:r w:rsidRPr="00D61232">
              <w:t>Class F</w:t>
            </w:r>
          </w:p>
        </w:tc>
        <w:tc>
          <w:tcPr>
            <w:tcW w:w="1067" w:type="dxa"/>
            <w:tcBorders>
              <w:top w:val="nil"/>
              <w:left w:val="nil"/>
              <w:bottom w:val="nil"/>
              <w:right w:val="nil"/>
            </w:tcBorders>
            <w:shd w:val="clear" w:color="auto" w:fill="auto"/>
            <w:noWrap/>
            <w:vAlign w:val="center"/>
            <w:hideMark/>
          </w:tcPr>
          <w:p w14:paraId="7C64269D" w14:textId="77777777" w:rsidR="00D61232" w:rsidRPr="00D61232" w:rsidRDefault="00D61232" w:rsidP="00D61232">
            <w:r w:rsidRPr="00D61232">
              <w:t>-0.84%</w:t>
            </w:r>
          </w:p>
        </w:tc>
        <w:tc>
          <w:tcPr>
            <w:tcW w:w="1245" w:type="dxa"/>
            <w:tcBorders>
              <w:top w:val="nil"/>
              <w:left w:val="nil"/>
              <w:bottom w:val="nil"/>
              <w:right w:val="nil"/>
            </w:tcBorders>
            <w:shd w:val="clear" w:color="000000" w:fill="CCFFCC"/>
            <w:noWrap/>
            <w:vAlign w:val="center"/>
            <w:hideMark/>
          </w:tcPr>
          <w:p w14:paraId="292A61D4" w14:textId="77777777" w:rsidR="00D61232" w:rsidRPr="00D61232" w:rsidRDefault="00D61232" w:rsidP="00D61232">
            <w:r w:rsidRPr="00D61232">
              <w:t>-7.38%</w:t>
            </w:r>
          </w:p>
        </w:tc>
        <w:tc>
          <w:tcPr>
            <w:tcW w:w="1245" w:type="dxa"/>
            <w:tcBorders>
              <w:top w:val="nil"/>
              <w:left w:val="nil"/>
              <w:bottom w:val="nil"/>
              <w:right w:val="single" w:sz="4" w:space="0" w:color="auto"/>
            </w:tcBorders>
            <w:shd w:val="clear" w:color="000000" w:fill="CCFFCC"/>
            <w:noWrap/>
            <w:vAlign w:val="center"/>
            <w:hideMark/>
          </w:tcPr>
          <w:p w14:paraId="59F7C12E" w14:textId="77777777" w:rsidR="00D61232" w:rsidRPr="00D61232" w:rsidRDefault="00D61232" w:rsidP="00D61232">
            <w:r w:rsidRPr="00D61232">
              <w:t>-7.04%</w:t>
            </w:r>
          </w:p>
        </w:tc>
        <w:tc>
          <w:tcPr>
            <w:tcW w:w="872" w:type="dxa"/>
            <w:tcBorders>
              <w:top w:val="nil"/>
              <w:left w:val="nil"/>
              <w:bottom w:val="nil"/>
              <w:right w:val="nil"/>
            </w:tcBorders>
            <w:shd w:val="clear" w:color="auto" w:fill="auto"/>
            <w:noWrap/>
            <w:vAlign w:val="center"/>
            <w:hideMark/>
          </w:tcPr>
          <w:p w14:paraId="10BAE046" w14:textId="77777777" w:rsidR="00D61232" w:rsidRPr="00D61232" w:rsidRDefault="00D61232" w:rsidP="00D61232">
            <w:r w:rsidRPr="00D61232">
              <w:t>125%</w:t>
            </w:r>
          </w:p>
        </w:tc>
        <w:tc>
          <w:tcPr>
            <w:tcW w:w="872" w:type="dxa"/>
            <w:tcBorders>
              <w:top w:val="nil"/>
              <w:left w:val="nil"/>
              <w:bottom w:val="nil"/>
              <w:right w:val="single" w:sz="8" w:space="0" w:color="auto"/>
            </w:tcBorders>
            <w:shd w:val="clear" w:color="auto" w:fill="auto"/>
            <w:noWrap/>
            <w:vAlign w:val="center"/>
            <w:hideMark/>
          </w:tcPr>
          <w:p w14:paraId="6C3A99BF" w14:textId="77777777" w:rsidR="00D61232" w:rsidRPr="00D61232" w:rsidRDefault="00D61232" w:rsidP="00D61232">
            <w:r w:rsidRPr="00D61232">
              <w:t>134%</w:t>
            </w:r>
          </w:p>
        </w:tc>
      </w:tr>
      <w:tr w:rsidR="00D61232" w:rsidRPr="00D61232" w14:paraId="1C9D927A"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6586A22" w14:textId="77777777" w:rsidR="00D61232" w:rsidRPr="00D61232" w:rsidRDefault="00D61232" w:rsidP="00D61232">
            <w:r w:rsidRPr="00D61232">
              <w:t>Class TGM</w:t>
            </w:r>
          </w:p>
        </w:tc>
        <w:tc>
          <w:tcPr>
            <w:tcW w:w="1067" w:type="dxa"/>
            <w:tcBorders>
              <w:top w:val="nil"/>
              <w:left w:val="single" w:sz="8" w:space="0" w:color="auto"/>
              <w:bottom w:val="single" w:sz="8" w:space="0" w:color="auto"/>
              <w:right w:val="nil"/>
            </w:tcBorders>
            <w:shd w:val="clear" w:color="000000" w:fill="CCFFCC"/>
            <w:noWrap/>
            <w:vAlign w:val="center"/>
            <w:hideMark/>
          </w:tcPr>
          <w:p w14:paraId="08EC4810" w14:textId="77777777" w:rsidR="00D61232" w:rsidRPr="00D61232" w:rsidRDefault="00D61232" w:rsidP="00D61232">
            <w:r w:rsidRPr="00D61232">
              <w:t>-3.45%</w:t>
            </w:r>
          </w:p>
        </w:tc>
        <w:tc>
          <w:tcPr>
            <w:tcW w:w="1245" w:type="dxa"/>
            <w:tcBorders>
              <w:top w:val="nil"/>
              <w:left w:val="nil"/>
              <w:bottom w:val="single" w:sz="8" w:space="0" w:color="auto"/>
              <w:right w:val="nil"/>
            </w:tcBorders>
            <w:shd w:val="clear" w:color="000000" w:fill="CCFFCC"/>
            <w:noWrap/>
            <w:vAlign w:val="center"/>
            <w:hideMark/>
          </w:tcPr>
          <w:p w14:paraId="6B9539A5" w14:textId="77777777" w:rsidR="00D61232" w:rsidRPr="00D61232" w:rsidRDefault="00D61232" w:rsidP="00D61232">
            <w:r w:rsidRPr="00D61232">
              <w:t>-8.88%</w:t>
            </w:r>
          </w:p>
        </w:tc>
        <w:tc>
          <w:tcPr>
            <w:tcW w:w="1245" w:type="dxa"/>
            <w:tcBorders>
              <w:top w:val="nil"/>
              <w:left w:val="nil"/>
              <w:bottom w:val="single" w:sz="8" w:space="0" w:color="auto"/>
              <w:right w:val="single" w:sz="4" w:space="0" w:color="auto"/>
            </w:tcBorders>
            <w:shd w:val="clear" w:color="000000" w:fill="CCFFCC"/>
            <w:noWrap/>
            <w:vAlign w:val="center"/>
            <w:hideMark/>
          </w:tcPr>
          <w:p w14:paraId="56D152BF" w14:textId="77777777" w:rsidR="00D61232" w:rsidRPr="00D61232" w:rsidRDefault="00D61232" w:rsidP="00D61232">
            <w:r w:rsidRPr="00D61232">
              <w:t>-8.91%</w:t>
            </w:r>
          </w:p>
        </w:tc>
        <w:tc>
          <w:tcPr>
            <w:tcW w:w="872" w:type="dxa"/>
            <w:tcBorders>
              <w:top w:val="nil"/>
              <w:left w:val="nil"/>
              <w:bottom w:val="single" w:sz="8" w:space="0" w:color="auto"/>
              <w:right w:val="nil"/>
            </w:tcBorders>
            <w:shd w:val="clear" w:color="auto" w:fill="auto"/>
            <w:noWrap/>
            <w:vAlign w:val="center"/>
            <w:hideMark/>
          </w:tcPr>
          <w:p w14:paraId="37604121" w14:textId="77777777" w:rsidR="00D61232" w:rsidRPr="00D61232" w:rsidRDefault="00D61232" w:rsidP="00D61232">
            <w:r w:rsidRPr="00D61232">
              <w:t>136%</w:t>
            </w:r>
          </w:p>
        </w:tc>
        <w:tc>
          <w:tcPr>
            <w:tcW w:w="872" w:type="dxa"/>
            <w:tcBorders>
              <w:top w:val="nil"/>
              <w:left w:val="nil"/>
              <w:bottom w:val="single" w:sz="8" w:space="0" w:color="auto"/>
              <w:right w:val="single" w:sz="8" w:space="0" w:color="auto"/>
            </w:tcBorders>
            <w:shd w:val="clear" w:color="auto" w:fill="auto"/>
            <w:noWrap/>
            <w:vAlign w:val="center"/>
            <w:hideMark/>
          </w:tcPr>
          <w:p w14:paraId="02AF5D5E" w14:textId="77777777" w:rsidR="00D61232" w:rsidRPr="00D61232" w:rsidRDefault="00D61232" w:rsidP="00D61232">
            <w:r w:rsidRPr="00D61232">
              <w:t>131%</w:t>
            </w:r>
          </w:p>
        </w:tc>
      </w:tr>
    </w:tbl>
    <w:p w14:paraId="6409160E" w14:textId="77777777" w:rsidR="00D61232" w:rsidRPr="00D61232" w:rsidRDefault="00D61232" w:rsidP="00D61232"/>
    <w:p w14:paraId="4BA00FB8" w14:textId="77777777" w:rsidR="00D61232" w:rsidRPr="00D61232" w:rsidRDefault="00D61232" w:rsidP="00D61232">
      <w:pPr>
        <w:rPr>
          <w:b/>
        </w:rPr>
      </w:pPr>
      <w:r w:rsidRPr="00D61232">
        <w:t>Next tables show ECM-2.0 performance over VTM-11.0 + JVET-V0056 (</w:t>
      </w:r>
      <w:hyperlink r:id="rId91" w:history="1">
        <w:r w:rsidRPr="00D61232">
          <w:rPr>
            <w:rStyle w:val="Hyperlink"/>
          </w:rPr>
          <w:t>https://vcgit.hhi.fraunhofer.de/chollmann/VVCSoftware_VTM/-/tree/MCTF_VTM11</w:t>
        </w:r>
      </w:hyperlink>
      <w:r w:rsidRPr="00D61232">
        <w:t>) anchor</w:t>
      </w:r>
      <w:r w:rsidRPr="00D61232">
        <w:rPr>
          <w:b/>
        </w:rPr>
        <w:t>.</w:t>
      </w:r>
    </w:p>
    <w:p w14:paraId="5687F09E" w14:textId="77777777" w:rsidR="00D61232" w:rsidRPr="00D61232" w:rsidRDefault="00D61232" w:rsidP="00D61232">
      <w:pPr>
        <w:rPr>
          <w:b/>
        </w:rPr>
      </w:pPr>
    </w:p>
    <w:tbl>
      <w:tblPr>
        <w:tblW w:w="6360" w:type="dxa"/>
        <w:jc w:val="center"/>
        <w:tblLook w:val="04A0" w:firstRow="1" w:lastRow="0" w:firstColumn="1" w:lastColumn="0" w:noHBand="0" w:noVBand="1"/>
      </w:tblPr>
      <w:tblGrid>
        <w:gridCol w:w="1060"/>
        <w:gridCol w:w="1204"/>
        <w:gridCol w:w="1204"/>
        <w:gridCol w:w="1204"/>
        <w:gridCol w:w="844"/>
        <w:gridCol w:w="844"/>
      </w:tblGrid>
      <w:tr w:rsidR="00D61232" w:rsidRPr="00D61232" w14:paraId="28311FD8"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3826B105" w14:textId="77777777" w:rsidR="00D61232" w:rsidRPr="00D61232" w:rsidRDefault="00D61232" w:rsidP="00D61232"/>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61DB91" w14:textId="77777777" w:rsidR="00D61232" w:rsidRPr="00D61232" w:rsidRDefault="00D61232" w:rsidP="00D61232">
            <w:pPr>
              <w:rPr>
                <w:b/>
                <w:bCs/>
              </w:rPr>
            </w:pPr>
            <w:r w:rsidRPr="00D61232">
              <w:rPr>
                <w:b/>
                <w:bCs/>
              </w:rPr>
              <w:t xml:space="preserve">All Intra Main 10 </w:t>
            </w:r>
          </w:p>
        </w:tc>
      </w:tr>
      <w:tr w:rsidR="00D61232" w:rsidRPr="00D61232" w14:paraId="5712B33E"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7F9F76F5" w14:textId="77777777" w:rsidR="00D61232" w:rsidRPr="00D61232" w:rsidRDefault="00D61232" w:rsidP="00D61232">
            <w:pPr>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3A39EE0" w14:textId="77777777" w:rsidR="00D61232" w:rsidRPr="00D61232" w:rsidRDefault="00D61232" w:rsidP="00D61232">
            <w:pPr>
              <w:rPr>
                <w:b/>
                <w:bCs/>
              </w:rPr>
            </w:pPr>
            <w:r w:rsidRPr="00D61232">
              <w:rPr>
                <w:b/>
                <w:bCs/>
              </w:rPr>
              <w:t>Over VTM-11.0 + V0056</w:t>
            </w:r>
          </w:p>
        </w:tc>
      </w:tr>
      <w:tr w:rsidR="00D61232" w:rsidRPr="00D61232" w14:paraId="6F0D1EAC"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03733063" w14:textId="77777777" w:rsidR="00D61232" w:rsidRPr="00D61232" w:rsidRDefault="00D61232" w:rsidP="00D61232">
            <w:pPr>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7513F7CA" w14:textId="77777777" w:rsidR="00D61232" w:rsidRPr="00D61232" w:rsidRDefault="00D61232" w:rsidP="00D61232">
            <w:r w:rsidRPr="00D61232">
              <w:t>Y</w:t>
            </w:r>
          </w:p>
        </w:tc>
        <w:tc>
          <w:tcPr>
            <w:tcW w:w="1204" w:type="dxa"/>
            <w:tcBorders>
              <w:top w:val="nil"/>
              <w:left w:val="nil"/>
              <w:bottom w:val="single" w:sz="8" w:space="0" w:color="auto"/>
              <w:right w:val="nil"/>
            </w:tcBorders>
            <w:shd w:val="clear" w:color="auto" w:fill="auto"/>
            <w:noWrap/>
            <w:vAlign w:val="center"/>
            <w:hideMark/>
          </w:tcPr>
          <w:p w14:paraId="1A15F892" w14:textId="77777777" w:rsidR="00D61232" w:rsidRPr="00D61232" w:rsidRDefault="00D61232" w:rsidP="00D61232">
            <w:r w:rsidRPr="00D61232">
              <w:t>U</w:t>
            </w:r>
          </w:p>
        </w:tc>
        <w:tc>
          <w:tcPr>
            <w:tcW w:w="1204" w:type="dxa"/>
            <w:tcBorders>
              <w:top w:val="nil"/>
              <w:left w:val="nil"/>
              <w:bottom w:val="single" w:sz="8" w:space="0" w:color="auto"/>
              <w:right w:val="single" w:sz="4" w:space="0" w:color="auto"/>
            </w:tcBorders>
            <w:shd w:val="clear" w:color="auto" w:fill="auto"/>
            <w:noWrap/>
            <w:vAlign w:val="center"/>
            <w:hideMark/>
          </w:tcPr>
          <w:p w14:paraId="57EDBA00" w14:textId="77777777" w:rsidR="00D61232" w:rsidRPr="00D61232" w:rsidRDefault="00D61232" w:rsidP="00D61232">
            <w:r w:rsidRPr="00D61232">
              <w:t>V</w:t>
            </w:r>
          </w:p>
        </w:tc>
        <w:tc>
          <w:tcPr>
            <w:tcW w:w="844" w:type="dxa"/>
            <w:tcBorders>
              <w:top w:val="nil"/>
              <w:left w:val="nil"/>
              <w:bottom w:val="single" w:sz="8" w:space="0" w:color="auto"/>
              <w:right w:val="nil"/>
            </w:tcBorders>
            <w:shd w:val="clear" w:color="auto" w:fill="auto"/>
            <w:noWrap/>
            <w:vAlign w:val="center"/>
            <w:hideMark/>
          </w:tcPr>
          <w:p w14:paraId="56057E58" w14:textId="77777777" w:rsidR="00D61232" w:rsidRPr="00D61232" w:rsidRDefault="00D61232" w:rsidP="00D61232">
            <w:r w:rsidRPr="00D61232">
              <w:t>EncT</w:t>
            </w:r>
          </w:p>
        </w:tc>
        <w:tc>
          <w:tcPr>
            <w:tcW w:w="844" w:type="dxa"/>
            <w:tcBorders>
              <w:top w:val="nil"/>
              <w:left w:val="nil"/>
              <w:bottom w:val="single" w:sz="8" w:space="0" w:color="auto"/>
              <w:right w:val="single" w:sz="8" w:space="0" w:color="auto"/>
            </w:tcBorders>
            <w:shd w:val="clear" w:color="auto" w:fill="auto"/>
            <w:noWrap/>
            <w:vAlign w:val="center"/>
            <w:hideMark/>
          </w:tcPr>
          <w:p w14:paraId="2BCCE8D6" w14:textId="77777777" w:rsidR="00D61232" w:rsidRPr="00D61232" w:rsidRDefault="00D61232" w:rsidP="00D61232">
            <w:r w:rsidRPr="00D61232">
              <w:t>DecT</w:t>
            </w:r>
          </w:p>
        </w:tc>
      </w:tr>
      <w:tr w:rsidR="00D61232" w:rsidRPr="00D61232" w14:paraId="3159D165"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655EB0E1" w14:textId="77777777" w:rsidR="00D61232" w:rsidRPr="00D61232" w:rsidRDefault="00D61232" w:rsidP="00D61232">
            <w:r w:rsidRPr="00D61232">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7CB4A670" w14:textId="77777777" w:rsidR="00D61232" w:rsidRPr="00D61232" w:rsidRDefault="00D61232" w:rsidP="00D61232">
            <w:r w:rsidRPr="00D61232">
              <w:t>-6.76%</w:t>
            </w:r>
          </w:p>
        </w:tc>
        <w:tc>
          <w:tcPr>
            <w:tcW w:w="1204" w:type="dxa"/>
            <w:tcBorders>
              <w:top w:val="single" w:sz="8" w:space="0" w:color="auto"/>
              <w:left w:val="nil"/>
              <w:bottom w:val="nil"/>
              <w:right w:val="nil"/>
            </w:tcBorders>
            <w:shd w:val="clear" w:color="000000" w:fill="CCFFCC"/>
            <w:noWrap/>
            <w:vAlign w:val="center"/>
            <w:hideMark/>
          </w:tcPr>
          <w:p w14:paraId="39621CCF" w14:textId="77777777" w:rsidR="00D61232" w:rsidRPr="00D61232" w:rsidRDefault="00D61232" w:rsidP="00D61232">
            <w:r w:rsidRPr="00D61232">
              <w:t>-10.85%</w:t>
            </w:r>
          </w:p>
        </w:tc>
        <w:tc>
          <w:tcPr>
            <w:tcW w:w="1204" w:type="dxa"/>
            <w:tcBorders>
              <w:top w:val="single" w:sz="8" w:space="0" w:color="auto"/>
              <w:left w:val="nil"/>
              <w:bottom w:val="nil"/>
              <w:right w:val="single" w:sz="4" w:space="0" w:color="auto"/>
            </w:tcBorders>
            <w:shd w:val="clear" w:color="000000" w:fill="CCFFCC"/>
            <w:noWrap/>
            <w:vAlign w:val="center"/>
            <w:hideMark/>
          </w:tcPr>
          <w:p w14:paraId="03F81070" w14:textId="77777777" w:rsidR="00D61232" w:rsidRPr="00D61232" w:rsidRDefault="00D61232" w:rsidP="00D61232">
            <w:r w:rsidRPr="00D61232">
              <w:t>-12.55%</w:t>
            </w:r>
          </w:p>
        </w:tc>
        <w:tc>
          <w:tcPr>
            <w:tcW w:w="844" w:type="dxa"/>
            <w:tcBorders>
              <w:top w:val="nil"/>
              <w:left w:val="nil"/>
              <w:bottom w:val="nil"/>
              <w:right w:val="nil"/>
            </w:tcBorders>
            <w:shd w:val="clear" w:color="auto" w:fill="auto"/>
            <w:noWrap/>
            <w:vAlign w:val="center"/>
            <w:hideMark/>
          </w:tcPr>
          <w:p w14:paraId="5E9B46FE" w14:textId="77777777" w:rsidR="00D61232" w:rsidRPr="00D61232" w:rsidRDefault="00D61232" w:rsidP="00D61232">
            <w:r w:rsidRPr="00D61232">
              <w:t>306%</w:t>
            </w:r>
          </w:p>
        </w:tc>
        <w:tc>
          <w:tcPr>
            <w:tcW w:w="844" w:type="dxa"/>
            <w:tcBorders>
              <w:top w:val="nil"/>
              <w:left w:val="nil"/>
              <w:bottom w:val="nil"/>
              <w:right w:val="single" w:sz="8" w:space="0" w:color="auto"/>
            </w:tcBorders>
            <w:shd w:val="clear" w:color="auto" w:fill="auto"/>
            <w:noWrap/>
            <w:vAlign w:val="center"/>
            <w:hideMark/>
          </w:tcPr>
          <w:p w14:paraId="05FF61DB" w14:textId="77777777" w:rsidR="00D61232" w:rsidRPr="00D61232" w:rsidRDefault="00D61232" w:rsidP="00D61232">
            <w:r w:rsidRPr="00D61232">
              <w:t>235%</w:t>
            </w:r>
          </w:p>
        </w:tc>
      </w:tr>
      <w:tr w:rsidR="00D61232" w:rsidRPr="00D61232" w14:paraId="2A3E3841"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DC2EA6E" w14:textId="77777777" w:rsidR="00D61232" w:rsidRPr="00D61232" w:rsidRDefault="00D61232" w:rsidP="00D61232">
            <w:r w:rsidRPr="00D61232">
              <w:t>Class A2</w:t>
            </w:r>
          </w:p>
        </w:tc>
        <w:tc>
          <w:tcPr>
            <w:tcW w:w="1204" w:type="dxa"/>
            <w:tcBorders>
              <w:top w:val="nil"/>
              <w:left w:val="single" w:sz="8" w:space="0" w:color="auto"/>
              <w:bottom w:val="nil"/>
              <w:right w:val="nil"/>
            </w:tcBorders>
            <w:shd w:val="clear" w:color="000000" w:fill="CCFFCC"/>
            <w:noWrap/>
            <w:vAlign w:val="center"/>
            <w:hideMark/>
          </w:tcPr>
          <w:p w14:paraId="19A85687" w14:textId="77777777" w:rsidR="00D61232" w:rsidRPr="00D61232" w:rsidRDefault="00D61232" w:rsidP="00D61232">
            <w:r w:rsidRPr="00D61232">
              <w:t>-6.43%</w:t>
            </w:r>
          </w:p>
        </w:tc>
        <w:tc>
          <w:tcPr>
            <w:tcW w:w="1204" w:type="dxa"/>
            <w:tcBorders>
              <w:top w:val="nil"/>
              <w:left w:val="nil"/>
              <w:bottom w:val="nil"/>
              <w:right w:val="nil"/>
            </w:tcBorders>
            <w:shd w:val="clear" w:color="000000" w:fill="CCFFCC"/>
            <w:noWrap/>
            <w:vAlign w:val="center"/>
            <w:hideMark/>
          </w:tcPr>
          <w:p w14:paraId="6A0C4757" w14:textId="77777777" w:rsidR="00D61232" w:rsidRPr="00D61232" w:rsidRDefault="00D61232" w:rsidP="00D61232">
            <w:r w:rsidRPr="00D61232">
              <w:t>-9.83%</w:t>
            </w:r>
          </w:p>
        </w:tc>
        <w:tc>
          <w:tcPr>
            <w:tcW w:w="1204" w:type="dxa"/>
            <w:tcBorders>
              <w:top w:val="nil"/>
              <w:left w:val="nil"/>
              <w:bottom w:val="nil"/>
              <w:right w:val="single" w:sz="4" w:space="0" w:color="auto"/>
            </w:tcBorders>
            <w:shd w:val="clear" w:color="000000" w:fill="CCFFCC"/>
            <w:noWrap/>
            <w:vAlign w:val="center"/>
            <w:hideMark/>
          </w:tcPr>
          <w:p w14:paraId="7419CDB0" w14:textId="77777777" w:rsidR="00D61232" w:rsidRPr="00D61232" w:rsidRDefault="00D61232" w:rsidP="00D61232">
            <w:r w:rsidRPr="00D61232">
              <w:t>-6.78%</w:t>
            </w:r>
          </w:p>
        </w:tc>
        <w:tc>
          <w:tcPr>
            <w:tcW w:w="844" w:type="dxa"/>
            <w:tcBorders>
              <w:top w:val="nil"/>
              <w:left w:val="nil"/>
              <w:bottom w:val="nil"/>
              <w:right w:val="nil"/>
            </w:tcBorders>
            <w:shd w:val="clear" w:color="auto" w:fill="auto"/>
            <w:noWrap/>
            <w:vAlign w:val="center"/>
            <w:hideMark/>
          </w:tcPr>
          <w:p w14:paraId="1CF4C729" w14:textId="77777777" w:rsidR="00D61232" w:rsidRPr="00D61232" w:rsidRDefault="00D61232" w:rsidP="00D61232">
            <w:r w:rsidRPr="00D61232">
              <w:t>294%</w:t>
            </w:r>
          </w:p>
        </w:tc>
        <w:tc>
          <w:tcPr>
            <w:tcW w:w="844" w:type="dxa"/>
            <w:tcBorders>
              <w:top w:val="nil"/>
              <w:left w:val="nil"/>
              <w:bottom w:val="nil"/>
              <w:right w:val="single" w:sz="8" w:space="0" w:color="auto"/>
            </w:tcBorders>
            <w:shd w:val="clear" w:color="auto" w:fill="auto"/>
            <w:noWrap/>
            <w:vAlign w:val="center"/>
            <w:hideMark/>
          </w:tcPr>
          <w:p w14:paraId="75892ADC" w14:textId="77777777" w:rsidR="00D61232" w:rsidRPr="00D61232" w:rsidRDefault="00D61232" w:rsidP="00D61232">
            <w:r w:rsidRPr="00D61232">
              <w:t>226%</w:t>
            </w:r>
          </w:p>
        </w:tc>
      </w:tr>
      <w:tr w:rsidR="00D61232" w:rsidRPr="00D61232" w14:paraId="569C6F43"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000D2AE" w14:textId="77777777" w:rsidR="00D61232" w:rsidRPr="00D61232" w:rsidRDefault="00D61232" w:rsidP="00D61232">
            <w:r w:rsidRPr="00D61232">
              <w:t>Class B</w:t>
            </w:r>
          </w:p>
        </w:tc>
        <w:tc>
          <w:tcPr>
            <w:tcW w:w="1204" w:type="dxa"/>
            <w:tcBorders>
              <w:top w:val="nil"/>
              <w:left w:val="single" w:sz="8" w:space="0" w:color="auto"/>
              <w:bottom w:val="nil"/>
              <w:right w:val="nil"/>
            </w:tcBorders>
            <w:shd w:val="clear" w:color="000000" w:fill="CCFFCC"/>
            <w:noWrap/>
            <w:vAlign w:val="center"/>
            <w:hideMark/>
          </w:tcPr>
          <w:p w14:paraId="2A9F387A" w14:textId="77777777" w:rsidR="00D61232" w:rsidRPr="00D61232" w:rsidRDefault="00D61232" w:rsidP="00D61232">
            <w:r w:rsidRPr="00D61232">
              <w:t>-5.92%</w:t>
            </w:r>
          </w:p>
        </w:tc>
        <w:tc>
          <w:tcPr>
            <w:tcW w:w="1204" w:type="dxa"/>
            <w:tcBorders>
              <w:top w:val="nil"/>
              <w:left w:val="nil"/>
              <w:bottom w:val="nil"/>
              <w:right w:val="nil"/>
            </w:tcBorders>
            <w:shd w:val="clear" w:color="000000" w:fill="CCFFCC"/>
            <w:noWrap/>
            <w:vAlign w:val="center"/>
            <w:hideMark/>
          </w:tcPr>
          <w:p w14:paraId="39465CF0" w14:textId="77777777" w:rsidR="00D61232" w:rsidRPr="00D61232" w:rsidRDefault="00D61232" w:rsidP="00D61232">
            <w:r w:rsidRPr="00D61232">
              <w:t>-9.95%</w:t>
            </w:r>
          </w:p>
        </w:tc>
        <w:tc>
          <w:tcPr>
            <w:tcW w:w="1204" w:type="dxa"/>
            <w:tcBorders>
              <w:top w:val="nil"/>
              <w:left w:val="nil"/>
              <w:bottom w:val="nil"/>
              <w:right w:val="single" w:sz="4" w:space="0" w:color="auto"/>
            </w:tcBorders>
            <w:shd w:val="clear" w:color="000000" w:fill="CCFFCC"/>
            <w:noWrap/>
            <w:vAlign w:val="center"/>
            <w:hideMark/>
          </w:tcPr>
          <w:p w14:paraId="5B683B01" w14:textId="77777777" w:rsidR="00D61232" w:rsidRPr="00D61232" w:rsidRDefault="00D61232" w:rsidP="00D61232">
            <w:r w:rsidRPr="00D61232">
              <w:t>-11.25%</w:t>
            </w:r>
          </w:p>
        </w:tc>
        <w:tc>
          <w:tcPr>
            <w:tcW w:w="844" w:type="dxa"/>
            <w:tcBorders>
              <w:top w:val="nil"/>
              <w:left w:val="nil"/>
              <w:bottom w:val="nil"/>
              <w:right w:val="nil"/>
            </w:tcBorders>
            <w:shd w:val="clear" w:color="auto" w:fill="auto"/>
            <w:noWrap/>
            <w:vAlign w:val="center"/>
            <w:hideMark/>
          </w:tcPr>
          <w:p w14:paraId="48AC6AB5" w14:textId="77777777" w:rsidR="00D61232" w:rsidRPr="00D61232" w:rsidRDefault="00D61232" w:rsidP="00D61232">
            <w:r w:rsidRPr="00D61232">
              <w:t>337%</w:t>
            </w:r>
          </w:p>
        </w:tc>
        <w:tc>
          <w:tcPr>
            <w:tcW w:w="844" w:type="dxa"/>
            <w:tcBorders>
              <w:top w:val="nil"/>
              <w:left w:val="nil"/>
              <w:bottom w:val="nil"/>
              <w:right w:val="single" w:sz="8" w:space="0" w:color="auto"/>
            </w:tcBorders>
            <w:shd w:val="clear" w:color="auto" w:fill="auto"/>
            <w:noWrap/>
            <w:vAlign w:val="center"/>
            <w:hideMark/>
          </w:tcPr>
          <w:p w14:paraId="19867753" w14:textId="77777777" w:rsidR="00D61232" w:rsidRPr="00D61232" w:rsidRDefault="00D61232" w:rsidP="00D61232">
            <w:r w:rsidRPr="00D61232">
              <w:t>248%</w:t>
            </w:r>
          </w:p>
        </w:tc>
      </w:tr>
      <w:tr w:rsidR="00D61232" w:rsidRPr="00D61232" w14:paraId="670F948A"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4A653B73" w14:textId="77777777" w:rsidR="00D61232" w:rsidRPr="00D61232" w:rsidRDefault="00D61232" w:rsidP="00D61232">
            <w:r w:rsidRPr="00D61232">
              <w:t>Class C</w:t>
            </w:r>
          </w:p>
        </w:tc>
        <w:tc>
          <w:tcPr>
            <w:tcW w:w="1204" w:type="dxa"/>
            <w:tcBorders>
              <w:top w:val="nil"/>
              <w:left w:val="single" w:sz="8" w:space="0" w:color="auto"/>
              <w:bottom w:val="nil"/>
              <w:right w:val="nil"/>
            </w:tcBorders>
            <w:shd w:val="clear" w:color="000000" w:fill="CCFFCC"/>
            <w:noWrap/>
            <w:vAlign w:val="center"/>
            <w:hideMark/>
          </w:tcPr>
          <w:p w14:paraId="28A68A03" w14:textId="77777777" w:rsidR="00D61232" w:rsidRPr="00D61232" w:rsidRDefault="00D61232" w:rsidP="00D61232">
            <w:r w:rsidRPr="00D61232">
              <w:t>-6.73%</w:t>
            </w:r>
          </w:p>
        </w:tc>
        <w:tc>
          <w:tcPr>
            <w:tcW w:w="1204" w:type="dxa"/>
            <w:tcBorders>
              <w:top w:val="nil"/>
              <w:left w:val="nil"/>
              <w:bottom w:val="nil"/>
              <w:right w:val="nil"/>
            </w:tcBorders>
            <w:shd w:val="clear" w:color="000000" w:fill="CCFFCC"/>
            <w:noWrap/>
            <w:vAlign w:val="center"/>
            <w:hideMark/>
          </w:tcPr>
          <w:p w14:paraId="180969C3" w14:textId="77777777" w:rsidR="00D61232" w:rsidRPr="00D61232" w:rsidRDefault="00D61232" w:rsidP="00D61232">
            <w:r w:rsidRPr="00D61232">
              <w:t>-8.79%</w:t>
            </w:r>
          </w:p>
        </w:tc>
        <w:tc>
          <w:tcPr>
            <w:tcW w:w="1204" w:type="dxa"/>
            <w:tcBorders>
              <w:top w:val="nil"/>
              <w:left w:val="nil"/>
              <w:bottom w:val="nil"/>
              <w:right w:val="single" w:sz="4" w:space="0" w:color="auto"/>
            </w:tcBorders>
            <w:shd w:val="clear" w:color="000000" w:fill="CCFFCC"/>
            <w:noWrap/>
            <w:vAlign w:val="center"/>
            <w:hideMark/>
          </w:tcPr>
          <w:p w14:paraId="3C2B1B0F" w14:textId="77777777" w:rsidR="00D61232" w:rsidRPr="00D61232" w:rsidRDefault="00D61232" w:rsidP="00D61232">
            <w:r w:rsidRPr="00D61232">
              <w:t>-9.19%</w:t>
            </w:r>
          </w:p>
        </w:tc>
        <w:tc>
          <w:tcPr>
            <w:tcW w:w="844" w:type="dxa"/>
            <w:tcBorders>
              <w:top w:val="nil"/>
              <w:left w:val="nil"/>
              <w:bottom w:val="nil"/>
              <w:right w:val="nil"/>
            </w:tcBorders>
            <w:shd w:val="clear" w:color="auto" w:fill="auto"/>
            <w:noWrap/>
            <w:vAlign w:val="center"/>
            <w:hideMark/>
          </w:tcPr>
          <w:p w14:paraId="5CB9D149" w14:textId="77777777" w:rsidR="00D61232" w:rsidRPr="00D61232" w:rsidRDefault="00D61232" w:rsidP="00D61232">
            <w:r w:rsidRPr="00D61232">
              <w:t>329%</w:t>
            </w:r>
          </w:p>
        </w:tc>
        <w:tc>
          <w:tcPr>
            <w:tcW w:w="844" w:type="dxa"/>
            <w:tcBorders>
              <w:top w:val="nil"/>
              <w:left w:val="nil"/>
              <w:bottom w:val="nil"/>
              <w:right w:val="single" w:sz="8" w:space="0" w:color="auto"/>
            </w:tcBorders>
            <w:shd w:val="clear" w:color="auto" w:fill="auto"/>
            <w:noWrap/>
            <w:vAlign w:val="center"/>
            <w:hideMark/>
          </w:tcPr>
          <w:p w14:paraId="5F9EB842" w14:textId="77777777" w:rsidR="00D61232" w:rsidRPr="00D61232" w:rsidRDefault="00D61232" w:rsidP="00D61232">
            <w:r w:rsidRPr="00D61232">
              <w:t>243%</w:t>
            </w:r>
          </w:p>
        </w:tc>
      </w:tr>
      <w:tr w:rsidR="00D61232" w:rsidRPr="00D61232" w14:paraId="02E87ADD"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BC266CB" w14:textId="77777777" w:rsidR="00D61232" w:rsidRPr="00D61232" w:rsidRDefault="00D61232" w:rsidP="00D61232">
            <w:r w:rsidRPr="00D61232">
              <w:t>Class E</w:t>
            </w:r>
          </w:p>
        </w:tc>
        <w:tc>
          <w:tcPr>
            <w:tcW w:w="1204" w:type="dxa"/>
            <w:tcBorders>
              <w:top w:val="nil"/>
              <w:left w:val="single" w:sz="8" w:space="0" w:color="auto"/>
              <w:bottom w:val="nil"/>
              <w:right w:val="nil"/>
            </w:tcBorders>
            <w:shd w:val="clear" w:color="000000" w:fill="CCFFCC"/>
            <w:noWrap/>
            <w:vAlign w:val="center"/>
            <w:hideMark/>
          </w:tcPr>
          <w:p w14:paraId="4BEE72D4" w14:textId="77777777" w:rsidR="00D61232" w:rsidRPr="00D61232" w:rsidRDefault="00D61232" w:rsidP="00D61232">
            <w:r w:rsidRPr="00D61232">
              <w:t>-7.23%</w:t>
            </w:r>
          </w:p>
        </w:tc>
        <w:tc>
          <w:tcPr>
            <w:tcW w:w="1204" w:type="dxa"/>
            <w:tcBorders>
              <w:top w:val="nil"/>
              <w:left w:val="nil"/>
              <w:bottom w:val="nil"/>
              <w:right w:val="nil"/>
            </w:tcBorders>
            <w:shd w:val="clear" w:color="000000" w:fill="CCFFCC"/>
            <w:noWrap/>
            <w:vAlign w:val="center"/>
            <w:hideMark/>
          </w:tcPr>
          <w:p w14:paraId="15B81D3D" w14:textId="77777777" w:rsidR="00D61232" w:rsidRPr="00D61232" w:rsidRDefault="00D61232" w:rsidP="00D61232">
            <w:r w:rsidRPr="00D61232">
              <w:t>-9.70%</w:t>
            </w:r>
          </w:p>
        </w:tc>
        <w:tc>
          <w:tcPr>
            <w:tcW w:w="1204" w:type="dxa"/>
            <w:tcBorders>
              <w:top w:val="nil"/>
              <w:left w:val="nil"/>
              <w:bottom w:val="nil"/>
              <w:right w:val="single" w:sz="4" w:space="0" w:color="auto"/>
            </w:tcBorders>
            <w:shd w:val="clear" w:color="000000" w:fill="CCFFCC"/>
            <w:noWrap/>
            <w:vAlign w:val="center"/>
            <w:hideMark/>
          </w:tcPr>
          <w:p w14:paraId="5346680E" w14:textId="77777777" w:rsidR="00D61232" w:rsidRPr="00D61232" w:rsidRDefault="00D61232" w:rsidP="00D61232">
            <w:r w:rsidRPr="00D61232">
              <w:t>-9.20%</w:t>
            </w:r>
          </w:p>
        </w:tc>
        <w:tc>
          <w:tcPr>
            <w:tcW w:w="844" w:type="dxa"/>
            <w:tcBorders>
              <w:top w:val="nil"/>
              <w:left w:val="nil"/>
              <w:bottom w:val="nil"/>
              <w:right w:val="nil"/>
            </w:tcBorders>
            <w:shd w:val="clear" w:color="auto" w:fill="auto"/>
            <w:noWrap/>
            <w:vAlign w:val="center"/>
            <w:hideMark/>
          </w:tcPr>
          <w:p w14:paraId="4F12B215" w14:textId="77777777" w:rsidR="00D61232" w:rsidRPr="00D61232" w:rsidRDefault="00D61232" w:rsidP="00D61232">
            <w:r w:rsidRPr="00D61232">
              <w:t>329%</w:t>
            </w:r>
          </w:p>
        </w:tc>
        <w:tc>
          <w:tcPr>
            <w:tcW w:w="844" w:type="dxa"/>
            <w:tcBorders>
              <w:top w:val="nil"/>
              <w:left w:val="nil"/>
              <w:bottom w:val="nil"/>
              <w:right w:val="single" w:sz="8" w:space="0" w:color="auto"/>
            </w:tcBorders>
            <w:shd w:val="clear" w:color="auto" w:fill="auto"/>
            <w:noWrap/>
            <w:vAlign w:val="center"/>
            <w:hideMark/>
          </w:tcPr>
          <w:p w14:paraId="1B46B708" w14:textId="77777777" w:rsidR="00D61232" w:rsidRPr="00D61232" w:rsidRDefault="00D61232" w:rsidP="00D61232">
            <w:r w:rsidRPr="00D61232">
              <w:t>286%</w:t>
            </w:r>
          </w:p>
        </w:tc>
      </w:tr>
      <w:tr w:rsidR="00D61232" w:rsidRPr="00D61232" w14:paraId="53C15895"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2BBE124E" w14:textId="77777777" w:rsidR="00D61232" w:rsidRPr="00D61232" w:rsidRDefault="00D61232" w:rsidP="00D61232">
            <w:pPr>
              <w:rPr>
                <w:b/>
                <w:bCs/>
              </w:rPr>
            </w:pPr>
            <w:r w:rsidRPr="00D61232">
              <w:rPr>
                <w:b/>
                <w:bCs/>
              </w:rPr>
              <w:t xml:space="preserve">Overall </w:t>
            </w:r>
          </w:p>
        </w:tc>
        <w:tc>
          <w:tcPr>
            <w:tcW w:w="1204" w:type="dxa"/>
            <w:tcBorders>
              <w:top w:val="single" w:sz="8" w:space="0" w:color="auto"/>
              <w:left w:val="single" w:sz="8" w:space="0" w:color="auto"/>
              <w:bottom w:val="nil"/>
              <w:right w:val="nil"/>
            </w:tcBorders>
            <w:shd w:val="clear" w:color="000000" w:fill="CCFFCC"/>
            <w:noWrap/>
            <w:vAlign w:val="center"/>
            <w:hideMark/>
          </w:tcPr>
          <w:p w14:paraId="35D0FFA6" w14:textId="77777777" w:rsidR="00D61232" w:rsidRPr="00D61232" w:rsidRDefault="00D61232" w:rsidP="00D61232">
            <w:r w:rsidRPr="00D61232">
              <w:t>-6.54%</w:t>
            </w:r>
          </w:p>
        </w:tc>
        <w:tc>
          <w:tcPr>
            <w:tcW w:w="1204" w:type="dxa"/>
            <w:tcBorders>
              <w:top w:val="single" w:sz="8" w:space="0" w:color="auto"/>
              <w:left w:val="nil"/>
              <w:bottom w:val="nil"/>
              <w:right w:val="nil"/>
            </w:tcBorders>
            <w:shd w:val="clear" w:color="000000" w:fill="CCFFCC"/>
            <w:noWrap/>
            <w:vAlign w:val="center"/>
            <w:hideMark/>
          </w:tcPr>
          <w:p w14:paraId="2DEC4E76" w14:textId="77777777" w:rsidR="00D61232" w:rsidRPr="00D61232" w:rsidRDefault="00D61232" w:rsidP="00D61232">
            <w:r w:rsidRPr="00D61232">
              <w:t>-9.78%</w:t>
            </w:r>
          </w:p>
        </w:tc>
        <w:tc>
          <w:tcPr>
            <w:tcW w:w="1204" w:type="dxa"/>
            <w:tcBorders>
              <w:top w:val="single" w:sz="8" w:space="0" w:color="auto"/>
              <w:left w:val="nil"/>
              <w:bottom w:val="nil"/>
              <w:right w:val="single" w:sz="4" w:space="0" w:color="auto"/>
            </w:tcBorders>
            <w:shd w:val="clear" w:color="000000" w:fill="CCFFCC"/>
            <w:noWrap/>
            <w:vAlign w:val="center"/>
            <w:hideMark/>
          </w:tcPr>
          <w:p w14:paraId="5D8ABF76" w14:textId="77777777" w:rsidR="00D61232" w:rsidRPr="00D61232" w:rsidRDefault="00D61232" w:rsidP="00D61232">
            <w:r w:rsidRPr="00D61232">
              <w:t>-9.92%</w:t>
            </w:r>
          </w:p>
        </w:tc>
        <w:tc>
          <w:tcPr>
            <w:tcW w:w="844" w:type="dxa"/>
            <w:tcBorders>
              <w:top w:val="single" w:sz="8" w:space="0" w:color="auto"/>
              <w:left w:val="nil"/>
              <w:bottom w:val="nil"/>
              <w:right w:val="nil"/>
            </w:tcBorders>
            <w:shd w:val="clear" w:color="auto" w:fill="auto"/>
            <w:noWrap/>
            <w:vAlign w:val="center"/>
            <w:hideMark/>
          </w:tcPr>
          <w:p w14:paraId="2EDFED5B" w14:textId="77777777" w:rsidR="00D61232" w:rsidRPr="00D61232" w:rsidRDefault="00D61232" w:rsidP="00D61232">
            <w:r w:rsidRPr="00D61232">
              <w:t>321%</w:t>
            </w:r>
          </w:p>
        </w:tc>
        <w:tc>
          <w:tcPr>
            <w:tcW w:w="844" w:type="dxa"/>
            <w:tcBorders>
              <w:top w:val="single" w:sz="8" w:space="0" w:color="auto"/>
              <w:left w:val="nil"/>
              <w:bottom w:val="nil"/>
              <w:right w:val="single" w:sz="8" w:space="0" w:color="auto"/>
            </w:tcBorders>
            <w:shd w:val="clear" w:color="auto" w:fill="auto"/>
            <w:noWrap/>
            <w:vAlign w:val="center"/>
            <w:hideMark/>
          </w:tcPr>
          <w:p w14:paraId="5FA18D94" w14:textId="77777777" w:rsidR="00D61232" w:rsidRPr="00D61232" w:rsidRDefault="00D61232" w:rsidP="00D61232">
            <w:r w:rsidRPr="00D61232">
              <w:t>247%</w:t>
            </w:r>
          </w:p>
        </w:tc>
      </w:tr>
      <w:tr w:rsidR="00D61232" w:rsidRPr="00D61232" w14:paraId="4FD83641"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3B702299" w14:textId="77777777" w:rsidR="00D61232" w:rsidRPr="00D61232" w:rsidRDefault="00D61232" w:rsidP="00D61232">
            <w:r w:rsidRPr="00D61232">
              <w:t>Class D</w:t>
            </w:r>
          </w:p>
        </w:tc>
        <w:tc>
          <w:tcPr>
            <w:tcW w:w="1204" w:type="dxa"/>
            <w:tcBorders>
              <w:top w:val="single" w:sz="8" w:space="0" w:color="auto"/>
              <w:left w:val="nil"/>
              <w:bottom w:val="nil"/>
              <w:right w:val="nil"/>
            </w:tcBorders>
            <w:shd w:val="clear" w:color="000000" w:fill="CCFFCC"/>
            <w:noWrap/>
            <w:vAlign w:val="center"/>
            <w:hideMark/>
          </w:tcPr>
          <w:p w14:paraId="57EC1296" w14:textId="77777777" w:rsidR="00D61232" w:rsidRPr="00D61232" w:rsidRDefault="00D61232" w:rsidP="00D61232">
            <w:r w:rsidRPr="00D61232">
              <w:t>-5.70%</w:t>
            </w:r>
          </w:p>
        </w:tc>
        <w:tc>
          <w:tcPr>
            <w:tcW w:w="1204" w:type="dxa"/>
            <w:tcBorders>
              <w:top w:val="single" w:sz="8" w:space="0" w:color="auto"/>
              <w:left w:val="nil"/>
              <w:bottom w:val="nil"/>
              <w:right w:val="nil"/>
            </w:tcBorders>
            <w:shd w:val="clear" w:color="000000" w:fill="CCFFCC"/>
            <w:noWrap/>
            <w:vAlign w:val="center"/>
            <w:hideMark/>
          </w:tcPr>
          <w:p w14:paraId="1691D784" w14:textId="77777777" w:rsidR="00D61232" w:rsidRPr="00D61232" w:rsidRDefault="00D61232" w:rsidP="00D61232">
            <w:r w:rsidRPr="00D61232">
              <w:t>-7.02%</w:t>
            </w:r>
          </w:p>
        </w:tc>
        <w:tc>
          <w:tcPr>
            <w:tcW w:w="1204" w:type="dxa"/>
            <w:tcBorders>
              <w:top w:val="single" w:sz="8" w:space="0" w:color="auto"/>
              <w:left w:val="nil"/>
              <w:bottom w:val="nil"/>
              <w:right w:val="single" w:sz="4" w:space="0" w:color="auto"/>
            </w:tcBorders>
            <w:shd w:val="clear" w:color="000000" w:fill="CCFFCC"/>
            <w:noWrap/>
            <w:vAlign w:val="center"/>
            <w:hideMark/>
          </w:tcPr>
          <w:p w14:paraId="7405A051" w14:textId="77777777" w:rsidR="00D61232" w:rsidRPr="00D61232" w:rsidRDefault="00D61232" w:rsidP="00D61232">
            <w:r w:rsidRPr="00D61232">
              <w:t>-6.59%</w:t>
            </w:r>
          </w:p>
        </w:tc>
        <w:tc>
          <w:tcPr>
            <w:tcW w:w="844" w:type="dxa"/>
            <w:tcBorders>
              <w:top w:val="single" w:sz="8" w:space="0" w:color="auto"/>
              <w:left w:val="nil"/>
              <w:bottom w:val="nil"/>
              <w:right w:val="nil"/>
            </w:tcBorders>
            <w:shd w:val="clear" w:color="auto" w:fill="auto"/>
            <w:noWrap/>
            <w:vAlign w:val="center"/>
            <w:hideMark/>
          </w:tcPr>
          <w:p w14:paraId="16E43A91" w14:textId="77777777" w:rsidR="00D61232" w:rsidRPr="00D61232" w:rsidRDefault="00D61232" w:rsidP="00D61232">
            <w:r w:rsidRPr="00D61232">
              <w:t>332%</w:t>
            </w:r>
          </w:p>
        </w:tc>
        <w:tc>
          <w:tcPr>
            <w:tcW w:w="844" w:type="dxa"/>
            <w:tcBorders>
              <w:top w:val="single" w:sz="8" w:space="0" w:color="auto"/>
              <w:left w:val="nil"/>
              <w:bottom w:val="nil"/>
              <w:right w:val="single" w:sz="8" w:space="0" w:color="auto"/>
            </w:tcBorders>
            <w:shd w:val="clear" w:color="auto" w:fill="auto"/>
            <w:noWrap/>
            <w:vAlign w:val="center"/>
            <w:hideMark/>
          </w:tcPr>
          <w:p w14:paraId="4CA778F5" w14:textId="77777777" w:rsidR="00D61232" w:rsidRPr="00D61232" w:rsidRDefault="00D61232" w:rsidP="00D61232">
            <w:r w:rsidRPr="00D61232">
              <w:t>256%</w:t>
            </w:r>
          </w:p>
        </w:tc>
      </w:tr>
      <w:tr w:rsidR="00D61232" w:rsidRPr="00D61232" w14:paraId="1B3C185D"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4A640FE" w14:textId="77777777" w:rsidR="00D61232" w:rsidRPr="00D61232" w:rsidRDefault="00D61232" w:rsidP="00D61232">
            <w:r w:rsidRPr="00D61232">
              <w:t>Class F</w:t>
            </w:r>
          </w:p>
        </w:tc>
        <w:tc>
          <w:tcPr>
            <w:tcW w:w="1204" w:type="dxa"/>
            <w:tcBorders>
              <w:top w:val="nil"/>
              <w:left w:val="nil"/>
              <w:bottom w:val="nil"/>
              <w:right w:val="nil"/>
            </w:tcBorders>
            <w:shd w:val="clear" w:color="000000" w:fill="CCFFCC"/>
            <w:noWrap/>
            <w:vAlign w:val="center"/>
            <w:hideMark/>
          </w:tcPr>
          <w:p w14:paraId="691820E5" w14:textId="77777777" w:rsidR="00D61232" w:rsidRPr="00D61232" w:rsidRDefault="00D61232" w:rsidP="00D61232">
            <w:r w:rsidRPr="00D61232">
              <w:t>-10.50%</w:t>
            </w:r>
          </w:p>
        </w:tc>
        <w:tc>
          <w:tcPr>
            <w:tcW w:w="1204" w:type="dxa"/>
            <w:tcBorders>
              <w:top w:val="nil"/>
              <w:left w:val="nil"/>
              <w:bottom w:val="nil"/>
              <w:right w:val="nil"/>
            </w:tcBorders>
            <w:shd w:val="clear" w:color="000000" w:fill="CCFFCC"/>
            <w:noWrap/>
            <w:vAlign w:val="center"/>
            <w:hideMark/>
          </w:tcPr>
          <w:p w14:paraId="5DB2DC1D" w14:textId="77777777" w:rsidR="00D61232" w:rsidRPr="00D61232" w:rsidRDefault="00D61232" w:rsidP="00D61232">
            <w:r w:rsidRPr="00D61232">
              <w:t>-13.32%</w:t>
            </w:r>
          </w:p>
        </w:tc>
        <w:tc>
          <w:tcPr>
            <w:tcW w:w="1204" w:type="dxa"/>
            <w:tcBorders>
              <w:top w:val="nil"/>
              <w:left w:val="nil"/>
              <w:bottom w:val="nil"/>
              <w:right w:val="single" w:sz="4" w:space="0" w:color="auto"/>
            </w:tcBorders>
            <w:shd w:val="clear" w:color="000000" w:fill="CCFFCC"/>
            <w:noWrap/>
            <w:vAlign w:val="center"/>
            <w:hideMark/>
          </w:tcPr>
          <w:p w14:paraId="31B32618" w14:textId="77777777" w:rsidR="00D61232" w:rsidRPr="00D61232" w:rsidRDefault="00D61232" w:rsidP="00D61232">
            <w:r w:rsidRPr="00D61232">
              <w:t>-14.04%</w:t>
            </w:r>
          </w:p>
        </w:tc>
        <w:tc>
          <w:tcPr>
            <w:tcW w:w="844" w:type="dxa"/>
            <w:tcBorders>
              <w:top w:val="nil"/>
              <w:left w:val="nil"/>
              <w:bottom w:val="nil"/>
              <w:right w:val="nil"/>
            </w:tcBorders>
            <w:shd w:val="clear" w:color="auto" w:fill="auto"/>
            <w:noWrap/>
            <w:vAlign w:val="center"/>
            <w:hideMark/>
          </w:tcPr>
          <w:p w14:paraId="40C92D3A" w14:textId="77777777" w:rsidR="00D61232" w:rsidRPr="00D61232" w:rsidRDefault="00D61232" w:rsidP="00D61232">
            <w:r w:rsidRPr="00D61232">
              <w:t>244%</w:t>
            </w:r>
          </w:p>
        </w:tc>
        <w:tc>
          <w:tcPr>
            <w:tcW w:w="844" w:type="dxa"/>
            <w:tcBorders>
              <w:top w:val="nil"/>
              <w:left w:val="nil"/>
              <w:bottom w:val="nil"/>
              <w:right w:val="single" w:sz="8" w:space="0" w:color="auto"/>
            </w:tcBorders>
            <w:shd w:val="clear" w:color="auto" w:fill="auto"/>
            <w:noWrap/>
            <w:vAlign w:val="center"/>
            <w:hideMark/>
          </w:tcPr>
          <w:p w14:paraId="00D8E0FE" w14:textId="77777777" w:rsidR="00D61232" w:rsidRPr="00D61232" w:rsidRDefault="00D61232" w:rsidP="00D61232">
            <w:r w:rsidRPr="00D61232">
              <w:t>285%</w:t>
            </w:r>
          </w:p>
        </w:tc>
      </w:tr>
      <w:tr w:rsidR="00D61232" w:rsidRPr="00D61232" w14:paraId="26DB110A"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B7F6214" w14:textId="77777777" w:rsidR="00D61232" w:rsidRPr="00D61232" w:rsidRDefault="00D61232" w:rsidP="00D61232">
            <w:r w:rsidRPr="00D61232">
              <w:t>Class TGM</w:t>
            </w:r>
          </w:p>
        </w:tc>
        <w:tc>
          <w:tcPr>
            <w:tcW w:w="1204" w:type="dxa"/>
            <w:tcBorders>
              <w:top w:val="nil"/>
              <w:left w:val="nil"/>
              <w:bottom w:val="single" w:sz="8" w:space="0" w:color="auto"/>
              <w:right w:val="nil"/>
            </w:tcBorders>
            <w:shd w:val="clear" w:color="000000" w:fill="CCFFCC"/>
            <w:noWrap/>
            <w:vAlign w:val="center"/>
            <w:hideMark/>
          </w:tcPr>
          <w:p w14:paraId="10E28ABF" w14:textId="77777777" w:rsidR="00D61232" w:rsidRPr="00D61232" w:rsidRDefault="00D61232" w:rsidP="00D61232">
            <w:r w:rsidRPr="00D61232">
              <w:t>-15.50%</w:t>
            </w:r>
          </w:p>
        </w:tc>
        <w:tc>
          <w:tcPr>
            <w:tcW w:w="1204" w:type="dxa"/>
            <w:tcBorders>
              <w:top w:val="nil"/>
              <w:left w:val="nil"/>
              <w:bottom w:val="single" w:sz="8" w:space="0" w:color="auto"/>
              <w:right w:val="nil"/>
            </w:tcBorders>
            <w:shd w:val="clear" w:color="000000" w:fill="CCFFCC"/>
            <w:noWrap/>
            <w:vAlign w:val="center"/>
            <w:hideMark/>
          </w:tcPr>
          <w:p w14:paraId="5DF18BCA" w14:textId="77777777" w:rsidR="00D61232" w:rsidRPr="00D61232" w:rsidRDefault="00D61232" w:rsidP="00D61232">
            <w:r w:rsidRPr="00D61232">
              <w:t>-17.44%</w:t>
            </w:r>
          </w:p>
        </w:tc>
        <w:tc>
          <w:tcPr>
            <w:tcW w:w="1204" w:type="dxa"/>
            <w:tcBorders>
              <w:top w:val="nil"/>
              <w:left w:val="nil"/>
              <w:bottom w:val="single" w:sz="8" w:space="0" w:color="auto"/>
              <w:right w:val="single" w:sz="4" w:space="0" w:color="auto"/>
            </w:tcBorders>
            <w:shd w:val="clear" w:color="000000" w:fill="CCFFCC"/>
            <w:noWrap/>
            <w:vAlign w:val="center"/>
            <w:hideMark/>
          </w:tcPr>
          <w:p w14:paraId="168CAC63" w14:textId="77777777" w:rsidR="00D61232" w:rsidRPr="00D61232" w:rsidRDefault="00D61232" w:rsidP="00D61232">
            <w:r w:rsidRPr="00D61232">
              <w:t>-17.29%</w:t>
            </w:r>
          </w:p>
        </w:tc>
        <w:tc>
          <w:tcPr>
            <w:tcW w:w="844" w:type="dxa"/>
            <w:tcBorders>
              <w:top w:val="nil"/>
              <w:left w:val="nil"/>
              <w:bottom w:val="single" w:sz="8" w:space="0" w:color="auto"/>
              <w:right w:val="nil"/>
            </w:tcBorders>
            <w:shd w:val="clear" w:color="auto" w:fill="auto"/>
            <w:noWrap/>
            <w:vAlign w:val="center"/>
            <w:hideMark/>
          </w:tcPr>
          <w:p w14:paraId="2DBE09F0" w14:textId="77777777" w:rsidR="00D61232" w:rsidRPr="00D61232" w:rsidRDefault="00D61232" w:rsidP="00D61232">
            <w:r w:rsidRPr="00D61232">
              <w:t>233%</w:t>
            </w:r>
          </w:p>
        </w:tc>
        <w:tc>
          <w:tcPr>
            <w:tcW w:w="844" w:type="dxa"/>
            <w:tcBorders>
              <w:top w:val="nil"/>
              <w:left w:val="nil"/>
              <w:bottom w:val="single" w:sz="8" w:space="0" w:color="auto"/>
              <w:right w:val="single" w:sz="8" w:space="0" w:color="auto"/>
            </w:tcBorders>
            <w:shd w:val="clear" w:color="auto" w:fill="auto"/>
            <w:noWrap/>
            <w:vAlign w:val="center"/>
            <w:hideMark/>
          </w:tcPr>
          <w:p w14:paraId="6E9009F6" w14:textId="77777777" w:rsidR="00D61232" w:rsidRPr="00D61232" w:rsidRDefault="00D61232" w:rsidP="00D61232">
            <w:r w:rsidRPr="00D61232">
              <w:t>290%</w:t>
            </w:r>
          </w:p>
        </w:tc>
      </w:tr>
      <w:tr w:rsidR="00D61232" w:rsidRPr="00D61232" w14:paraId="36A211BC"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3D296B0C"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78FC90F6"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0C5212E6"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43ABB9D3" w14:textId="77777777" w:rsidR="00D61232" w:rsidRPr="00D61232" w:rsidRDefault="00D61232" w:rsidP="00D61232"/>
        </w:tc>
        <w:tc>
          <w:tcPr>
            <w:tcW w:w="844" w:type="dxa"/>
            <w:tcBorders>
              <w:top w:val="nil"/>
              <w:left w:val="nil"/>
              <w:bottom w:val="nil"/>
              <w:right w:val="nil"/>
            </w:tcBorders>
            <w:shd w:val="clear" w:color="auto" w:fill="auto"/>
            <w:noWrap/>
            <w:vAlign w:val="center"/>
            <w:hideMark/>
          </w:tcPr>
          <w:p w14:paraId="2E04BD4D" w14:textId="77777777" w:rsidR="00D61232" w:rsidRPr="00D61232" w:rsidRDefault="00D61232" w:rsidP="00D61232"/>
        </w:tc>
        <w:tc>
          <w:tcPr>
            <w:tcW w:w="844" w:type="dxa"/>
            <w:tcBorders>
              <w:top w:val="nil"/>
              <w:left w:val="nil"/>
              <w:bottom w:val="nil"/>
              <w:right w:val="nil"/>
            </w:tcBorders>
            <w:shd w:val="clear" w:color="auto" w:fill="auto"/>
            <w:noWrap/>
            <w:vAlign w:val="center"/>
            <w:hideMark/>
          </w:tcPr>
          <w:p w14:paraId="06DF1129" w14:textId="77777777" w:rsidR="00D61232" w:rsidRPr="00D61232" w:rsidRDefault="00D61232" w:rsidP="00D61232"/>
        </w:tc>
      </w:tr>
      <w:tr w:rsidR="00D61232" w:rsidRPr="00D61232" w14:paraId="7D063FE9"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028F29D9" w14:textId="77777777" w:rsidR="00D61232" w:rsidRPr="00D61232" w:rsidRDefault="00D61232" w:rsidP="00D61232"/>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45276C" w14:textId="77777777" w:rsidR="00D61232" w:rsidRPr="00D61232" w:rsidRDefault="00D61232" w:rsidP="00D61232">
            <w:pPr>
              <w:rPr>
                <w:b/>
                <w:bCs/>
              </w:rPr>
            </w:pPr>
            <w:r w:rsidRPr="00D61232">
              <w:rPr>
                <w:b/>
                <w:bCs/>
              </w:rPr>
              <w:t>Random Access Main 10</w:t>
            </w:r>
          </w:p>
        </w:tc>
      </w:tr>
      <w:tr w:rsidR="00D61232" w:rsidRPr="00D61232" w14:paraId="37317463"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73CED124" w14:textId="77777777" w:rsidR="00D61232" w:rsidRPr="00D61232" w:rsidRDefault="00D61232" w:rsidP="00D61232">
            <w:pPr>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03A49E3" w14:textId="77777777" w:rsidR="00D61232" w:rsidRPr="00D61232" w:rsidRDefault="00D61232" w:rsidP="00D61232">
            <w:pPr>
              <w:rPr>
                <w:b/>
                <w:bCs/>
              </w:rPr>
            </w:pPr>
            <w:r w:rsidRPr="00D61232">
              <w:rPr>
                <w:b/>
                <w:bCs/>
              </w:rPr>
              <w:t>Over VTM-11.0 + V0056</w:t>
            </w:r>
          </w:p>
        </w:tc>
      </w:tr>
      <w:tr w:rsidR="00D61232" w:rsidRPr="00D61232" w14:paraId="15CBF8BD"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7F4ADB85" w14:textId="77777777" w:rsidR="00D61232" w:rsidRPr="00D61232" w:rsidRDefault="00D61232" w:rsidP="00D61232">
            <w:pPr>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75D46A2F" w14:textId="77777777" w:rsidR="00D61232" w:rsidRPr="00D61232" w:rsidRDefault="00D61232" w:rsidP="00D61232">
            <w:r w:rsidRPr="00D61232">
              <w:t>Y</w:t>
            </w:r>
          </w:p>
        </w:tc>
        <w:tc>
          <w:tcPr>
            <w:tcW w:w="1204" w:type="dxa"/>
            <w:tcBorders>
              <w:top w:val="nil"/>
              <w:left w:val="nil"/>
              <w:bottom w:val="single" w:sz="8" w:space="0" w:color="auto"/>
              <w:right w:val="nil"/>
            </w:tcBorders>
            <w:shd w:val="clear" w:color="auto" w:fill="auto"/>
            <w:noWrap/>
            <w:vAlign w:val="center"/>
            <w:hideMark/>
          </w:tcPr>
          <w:p w14:paraId="70FA8A6D" w14:textId="77777777" w:rsidR="00D61232" w:rsidRPr="00D61232" w:rsidRDefault="00D61232" w:rsidP="00D61232">
            <w:r w:rsidRPr="00D61232">
              <w:t>U</w:t>
            </w:r>
          </w:p>
        </w:tc>
        <w:tc>
          <w:tcPr>
            <w:tcW w:w="1204" w:type="dxa"/>
            <w:tcBorders>
              <w:top w:val="nil"/>
              <w:left w:val="nil"/>
              <w:bottom w:val="single" w:sz="8" w:space="0" w:color="auto"/>
              <w:right w:val="single" w:sz="4" w:space="0" w:color="auto"/>
            </w:tcBorders>
            <w:shd w:val="clear" w:color="auto" w:fill="auto"/>
            <w:noWrap/>
            <w:vAlign w:val="center"/>
            <w:hideMark/>
          </w:tcPr>
          <w:p w14:paraId="569D7374" w14:textId="77777777" w:rsidR="00D61232" w:rsidRPr="00D61232" w:rsidRDefault="00D61232" w:rsidP="00D61232">
            <w:r w:rsidRPr="00D61232">
              <w:t>V</w:t>
            </w:r>
          </w:p>
        </w:tc>
        <w:tc>
          <w:tcPr>
            <w:tcW w:w="844" w:type="dxa"/>
            <w:tcBorders>
              <w:top w:val="nil"/>
              <w:left w:val="nil"/>
              <w:bottom w:val="single" w:sz="8" w:space="0" w:color="auto"/>
              <w:right w:val="nil"/>
            </w:tcBorders>
            <w:shd w:val="clear" w:color="auto" w:fill="auto"/>
            <w:noWrap/>
            <w:vAlign w:val="center"/>
            <w:hideMark/>
          </w:tcPr>
          <w:p w14:paraId="71630CB8" w14:textId="77777777" w:rsidR="00D61232" w:rsidRPr="00D61232" w:rsidRDefault="00D61232" w:rsidP="00D61232">
            <w:r w:rsidRPr="00D61232">
              <w:t>EncT</w:t>
            </w:r>
          </w:p>
        </w:tc>
        <w:tc>
          <w:tcPr>
            <w:tcW w:w="844" w:type="dxa"/>
            <w:tcBorders>
              <w:top w:val="nil"/>
              <w:left w:val="nil"/>
              <w:bottom w:val="single" w:sz="8" w:space="0" w:color="auto"/>
              <w:right w:val="single" w:sz="8" w:space="0" w:color="auto"/>
            </w:tcBorders>
            <w:shd w:val="clear" w:color="auto" w:fill="auto"/>
            <w:noWrap/>
            <w:vAlign w:val="center"/>
            <w:hideMark/>
          </w:tcPr>
          <w:p w14:paraId="7FEBD80A" w14:textId="77777777" w:rsidR="00D61232" w:rsidRPr="00D61232" w:rsidRDefault="00D61232" w:rsidP="00D61232">
            <w:r w:rsidRPr="00D61232">
              <w:t>DecT</w:t>
            </w:r>
          </w:p>
        </w:tc>
      </w:tr>
      <w:tr w:rsidR="00D61232" w:rsidRPr="00D61232" w14:paraId="480B2F44"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4D121CF0" w14:textId="77777777" w:rsidR="00D61232" w:rsidRPr="00D61232" w:rsidRDefault="00D61232" w:rsidP="00D61232">
            <w:r w:rsidRPr="00D61232">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4AECF875" w14:textId="77777777" w:rsidR="00D61232" w:rsidRPr="00D61232" w:rsidRDefault="00D61232" w:rsidP="00D61232">
            <w:r w:rsidRPr="00D61232">
              <w:t>-13.50%</w:t>
            </w:r>
          </w:p>
        </w:tc>
        <w:tc>
          <w:tcPr>
            <w:tcW w:w="1204" w:type="dxa"/>
            <w:tcBorders>
              <w:top w:val="single" w:sz="8" w:space="0" w:color="auto"/>
              <w:left w:val="nil"/>
              <w:bottom w:val="nil"/>
              <w:right w:val="nil"/>
            </w:tcBorders>
            <w:shd w:val="clear" w:color="000000" w:fill="CCFFCC"/>
            <w:noWrap/>
            <w:vAlign w:val="center"/>
            <w:hideMark/>
          </w:tcPr>
          <w:p w14:paraId="00046F1C" w14:textId="77777777" w:rsidR="00D61232" w:rsidRPr="00D61232" w:rsidRDefault="00D61232" w:rsidP="00D61232">
            <w:r w:rsidRPr="00D61232">
              <w:t>-15.91%</w:t>
            </w:r>
          </w:p>
        </w:tc>
        <w:tc>
          <w:tcPr>
            <w:tcW w:w="1204" w:type="dxa"/>
            <w:tcBorders>
              <w:top w:val="single" w:sz="8" w:space="0" w:color="auto"/>
              <w:left w:val="nil"/>
              <w:bottom w:val="nil"/>
              <w:right w:val="single" w:sz="4" w:space="0" w:color="auto"/>
            </w:tcBorders>
            <w:shd w:val="clear" w:color="000000" w:fill="CCFFCC"/>
            <w:noWrap/>
            <w:vAlign w:val="center"/>
            <w:hideMark/>
          </w:tcPr>
          <w:p w14:paraId="4527270A" w14:textId="77777777" w:rsidR="00D61232" w:rsidRPr="00D61232" w:rsidRDefault="00D61232" w:rsidP="00D61232">
            <w:r w:rsidRPr="00D61232">
              <w:t>-20.31%</w:t>
            </w:r>
          </w:p>
        </w:tc>
        <w:tc>
          <w:tcPr>
            <w:tcW w:w="844" w:type="dxa"/>
            <w:tcBorders>
              <w:top w:val="nil"/>
              <w:left w:val="nil"/>
              <w:bottom w:val="nil"/>
              <w:right w:val="nil"/>
            </w:tcBorders>
            <w:shd w:val="clear" w:color="auto" w:fill="auto"/>
            <w:noWrap/>
            <w:vAlign w:val="center"/>
            <w:hideMark/>
          </w:tcPr>
          <w:p w14:paraId="0A118860" w14:textId="77777777" w:rsidR="00D61232" w:rsidRPr="00D61232" w:rsidRDefault="00D61232" w:rsidP="00D61232">
            <w:r w:rsidRPr="00D61232">
              <w:t>342%</w:t>
            </w:r>
          </w:p>
        </w:tc>
        <w:tc>
          <w:tcPr>
            <w:tcW w:w="844" w:type="dxa"/>
            <w:tcBorders>
              <w:top w:val="nil"/>
              <w:left w:val="nil"/>
              <w:bottom w:val="nil"/>
              <w:right w:val="single" w:sz="8" w:space="0" w:color="auto"/>
            </w:tcBorders>
            <w:shd w:val="clear" w:color="auto" w:fill="auto"/>
            <w:noWrap/>
            <w:vAlign w:val="center"/>
            <w:hideMark/>
          </w:tcPr>
          <w:p w14:paraId="5DA96EC4" w14:textId="77777777" w:rsidR="00D61232" w:rsidRPr="00D61232" w:rsidRDefault="00D61232" w:rsidP="00D61232">
            <w:r w:rsidRPr="00D61232">
              <w:t>504%</w:t>
            </w:r>
          </w:p>
        </w:tc>
      </w:tr>
      <w:tr w:rsidR="00D61232" w:rsidRPr="00D61232" w14:paraId="601154F2"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70212A47" w14:textId="77777777" w:rsidR="00D61232" w:rsidRPr="00D61232" w:rsidRDefault="00D61232" w:rsidP="00D61232">
            <w:r w:rsidRPr="00D61232">
              <w:t>Class A2</w:t>
            </w:r>
          </w:p>
        </w:tc>
        <w:tc>
          <w:tcPr>
            <w:tcW w:w="1204" w:type="dxa"/>
            <w:tcBorders>
              <w:top w:val="nil"/>
              <w:left w:val="single" w:sz="8" w:space="0" w:color="auto"/>
              <w:bottom w:val="nil"/>
              <w:right w:val="nil"/>
            </w:tcBorders>
            <w:shd w:val="clear" w:color="000000" w:fill="CCFFCC"/>
            <w:noWrap/>
            <w:vAlign w:val="center"/>
            <w:hideMark/>
          </w:tcPr>
          <w:p w14:paraId="435FD92F" w14:textId="77777777" w:rsidR="00D61232" w:rsidRPr="00D61232" w:rsidRDefault="00D61232" w:rsidP="00D61232">
            <w:r w:rsidRPr="00D61232">
              <w:t>-14.37%</w:t>
            </w:r>
          </w:p>
        </w:tc>
        <w:tc>
          <w:tcPr>
            <w:tcW w:w="1204" w:type="dxa"/>
            <w:tcBorders>
              <w:top w:val="nil"/>
              <w:left w:val="nil"/>
              <w:bottom w:val="nil"/>
              <w:right w:val="nil"/>
            </w:tcBorders>
            <w:shd w:val="clear" w:color="000000" w:fill="CCFFCC"/>
            <w:noWrap/>
            <w:vAlign w:val="center"/>
            <w:hideMark/>
          </w:tcPr>
          <w:p w14:paraId="4F1BAF6C" w14:textId="77777777" w:rsidR="00D61232" w:rsidRPr="00D61232" w:rsidRDefault="00D61232" w:rsidP="00D61232">
            <w:r w:rsidRPr="00D61232">
              <w:t>-17.39%</w:t>
            </w:r>
          </w:p>
        </w:tc>
        <w:tc>
          <w:tcPr>
            <w:tcW w:w="1204" w:type="dxa"/>
            <w:tcBorders>
              <w:top w:val="nil"/>
              <w:left w:val="nil"/>
              <w:bottom w:val="nil"/>
              <w:right w:val="single" w:sz="4" w:space="0" w:color="auto"/>
            </w:tcBorders>
            <w:shd w:val="clear" w:color="000000" w:fill="CCFFCC"/>
            <w:noWrap/>
            <w:vAlign w:val="center"/>
            <w:hideMark/>
          </w:tcPr>
          <w:p w14:paraId="7425A9C8" w14:textId="77777777" w:rsidR="00D61232" w:rsidRPr="00D61232" w:rsidRDefault="00D61232" w:rsidP="00D61232">
            <w:r w:rsidRPr="00D61232">
              <w:t>-16.47%</w:t>
            </w:r>
          </w:p>
        </w:tc>
        <w:tc>
          <w:tcPr>
            <w:tcW w:w="844" w:type="dxa"/>
            <w:tcBorders>
              <w:top w:val="nil"/>
              <w:left w:val="nil"/>
              <w:bottom w:val="nil"/>
              <w:right w:val="nil"/>
            </w:tcBorders>
            <w:shd w:val="clear" w:color="auto" w:fill="auto"/>
            <w:noWrap/>
            <w:vAlign w:val="center"/>
            <w:hideMark/>
          </w:tcPr>
          <w:p w14:paraId="63EF5EE8" w14:textId="77777777" w:rsidR="00D61232" w:rsidRPr="00D61232" w:rsidRDefault="00D61232" w:rsidP="00D61232">
            <w:r w:rsidRPr="00D61232">
              <w:t>321%</w:t>
            </w:r>
          </w:p>
        </w:tc>
        <w:tc>
          <w:tcPr>
            <w:tcW w:w="844" w:type="dxa"/>
            <w:tcBorders>
              <w:top w:val="nil"/>
              <w:left w:val="nil"/>
              <w:bottom w:val="nil"/>
              <w:right w:val="single" w:sz="8" w:space="0" w:color="auto"/>
            </w:tcBorders>
            <w:shd w:val="clear" w:color="auto" w:fill="auto"/>
            <w:noWrap/>
            <w:vAlign w:val="center"/>
            <w:hideMark/>
          </w:tcPr>
          <w:p w14:paraId="7118D0DB" w14:textId="77777777" w:rsidR="00D61232" w:rsidRPr="00D61232" w:rsidRDefault="00D61232" w:rsidP="00D61232">
            <w:r w:rsidRPr="00D61232">
              <w:t>584%</w:t>
            </w:r>
          </w:p>
        </w:tc>
      </w:tr>
      <w:tr w:rsidR="00D61232" w:rsidRPr="00D61232" w14:paraId="118FE90E"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3F4BDA1" w14:textId="77777777" w:rsidR="00D61232" w:rsidRPr="00D61232" w:rsidRDefault="00D61232" w:rsidP="00D61232">
            <w:r w:rsidRPr="00D61232">
              <w:t>Class B</w:t>
            </w:r>
          </w:p>
        </w:tc>
        <w:tc>
          <w:tcPr>
            <w:tcW w:w="1204" w:type="dxa"/>
            <w:tcBorders>
              <w:top w:val="nil"/>
              <w:left w:val="single" w:sz="8" w:space="0" w:color="auto"/>
              <w:bottom w:val="nil"/>
              <w:right w:val="nil"/>
            </w:tcBorders>
            <w:shd w:val="clear" w:color="000000" w:fill="CCFFCC"/>
            <w:noWrap/>
            <w:vAlign w:val="center"/>
            <w:hideMark/>
          </w:tcPr>
          <w:p w14:paraId="2F1B8AAD" w14:textId="77777777" w:rsidR="00D61232" w:rsidRPr="00D61232" w:rsidRDefault="00D61232" w:rsidP="00D61232">
            <w:r w:rsidRPr="00D61232">
              <w:t>-12.47%</w:t>
            </w:r>
          </w:p>
        </w:tc>
        <w:tc>
          <w:tcPr>
            <w:tcW w:w="1204" w:type="dxa"/>
            <w:tcBorders>
              <w:top w:val="nil"/>
              <w:left w:val="nil"/>
              <w:bottom w:val="nil"/>
              <w:right w:val="nil"/>
            </w:tcBorders>
            <w:shd w:val="clear" w:color="000000" w:fill="CCFFCC"/>
            <w:noWrap/>
            <w:vAlign w:val="center"/>
            <w:hideMark/>
          </w:tcPr>
          <w:p w14:paraId="4EA3E9BC" w14:textId="77777777" w:rsidR="00D61232" w:rsidRPr="00D61232" w:rsidRDefault="00D61232" w:rsidP="00D61232">
            <w:r w:rsidRPr="00D61232">
              <w:t>-17.52%</w:t>
            </w:r>
          </w:p>
        </w:tc>
        <w:tc>
          <w:tcPr>
            <w:tcW w:w="1204" w:type="dxa"/>
            <w:tcBorders>
              <w:top w:val="nil"/>
              <w:left w:val="nil"/>
              <w:bottom w:val="nil"/>
              <w:right w:val="single" w:sz="4" w:space="0" w:color="auto"/>
            </w:tcBorders>
            <w:shd w:val="clear" w:color="000000" w:fill="CCFFCC"/>
            <w:noWrap/>
            <w:vAlign w:val="center"/>
            <w:hideMark/>
          </w:tcPr>
          <w:p w14:paraId="014AB7CE" w14:textId="77777777" w:rsidR="00D61232" w:rsidRPr="00D61232" w:rsidRDefault="00D61232" w:rsidP="00D61232">
            <w:r w:rsidRPr="00D61232">
              <w:t>-17.43%</w:t>
            </w:r>
          </w:p>
        </w:tc>
        <w:tc>
          <w:tcPr>
            <w:tcW w:w="844" w:type="dxa"/>
            <w:tcBorders>
              <w:top w:val="nil"/>
              <w:left w:val="nil"/>
              <w:bottom w:val="nil"/>
              <w:right w:val="nil"/>
            </w:tcBorders>
            <w:shd w:val="clear" w:color="auto" w:fill="auto"/>
            <w:noWrap/>
            <w:vAlign w:val="center"/>
            <w:hideMark/>
          </w:tcPr>
          <w:p w14:paraId="2A79F988" w14:textId="77777777" w:rsidR="00D61232" w:rsidRPr="00D61232" w:rsidRDefault="00D61232" w:rsidP="00D61232">
            <w:r w:rsidRPr="00D61232">
              <w:t>355%</w:t>
            </w:r>
          </w:p>
        </w:tc>
        <w:tc>
          <w:tcPr>
            <w:tcW w:w="844" w:type="dxa"/>
            <w:tcBorders>
              <w:top w:val="nil"/>
              <w:left w:val="nil"/>
              <w:bottom w:val="nil"/>
              <w:right w:val="single" w:sz="8" w:space="0" w:color="auto"/>
            </w:tcBorders>
            <w:shd w:val="clear" w:color="auto" w:fill="auto"/>
            <w:noWrap/>
            <w:vAlign w:val="center"/>
            <w:hideMark/>
          </w:tcPr>
          <w:p w14:paraId="2466A9E1" w14:textId="77777777" w:rsidR="00D61232" w:rsidRPr="00D61232" w:rsidRDefault="00D61232" w:rsidP="00D61232">
            <w:r w:rsidRPr="00D61232">
              <w:t>548%</w:t>
            </w:r>
          </w:p>
        </w:tc>
      </w:tr>
      <w:tr w:rsidR="00D61232" w:rsidRPr="00D61232" w14:paraId="0C9A129D"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8EC84C8" w14:textId="77777777" w:rsidR="00D61232" w:rsidRPr="00D61232" w:rsidRDefault="00D61232" w:rsidP="00D61232">
            <w:r w:rsidRPr="00D61232">
              <w:t>Class C</w:t>
            </w:r>
          </w:p>
        </w:tc>
        <w:tc>
          <w:tcPr>
            <w:tcW w:w="1204" w:type="dxa"/>
            <w:tcBorders>
              <w:top w:val="nil"/>
              <w:left w:val="single" w:sz="8" w:space="0" w:color="auto"/>
              <w:bottom w:val="nil"/>
              <w:right w:val="nil"/>
            </w:tcBorders>
            <w:shd w:val="clear" w:color="000000" w:fill="CCFFCC"/>
            <w:noWrap/>
            <w:vAlign w:val="center"/>
            <w:hideMark/>
          </w:tcPr>
          <w:p w14:paraId="04AEC1D1" w14:textId="77777777" w:rsidR="00D61232" w:rsidRPr="00D61232" w:rsidRDefault="00D61232" w:rsidP="00D61232">
            <w:r w:rsidRPr="00D61232">
              <w:t>-14.37%</w:t>
            </w:r>
          </w:p>
        </w:tc>
        <w:tc>
          <w:tcPr>
            <w:tcW w:w="1204" w:type="dxa"/>
            <w:tcBorders>
              <w:top w:val="nil"/>
              <w:left w:val="nil"/>
              <w:bottom w:val="nil"/>
              <w:right w:val="nil"/>
            </w:tcBorders>
            <w:shd w:val="clear" w:color="000000" w:fill="CCFFCC"/>
            <w:noWrap/>
            <w:vAlign w:val="center"/>
            <w:hideMark/>
          </w:tcPr>
          <w:p w14:paraId="3F4E1FEE" w14:textId="77777777" w:rsidR="00D61232" w:rsidRPr="00D61232" w:rsidRDefault="00D61232" w:rsidP="00D61232">
            <w:r w:rsidRPr="00D61232">
              <w:t>-16.46%</w:t>
            </w:r>
          </w:p>
        </w:tc>
        <w:tc>
          <w:tcPr>
            <w:tcW w:w="1204" w:type="dxa"/>
            <w:tcBorders>
              <w:top w:val="nil"/>
              <w:left w:val="nil"/>
              <w:bottom w:val="nil"/>
              <w:right w:val="single" w:sz="4" w:space="0" w:color="auto"/>
            </w:tcBorders>
            <w:shd w:val="clear" w:color="000000" w:fill="CCFFCC"/>
            <w:noWrap/>
            <w:vAlign w:val="center"/>
            <w:hideMark/>
          </w:tcPr>
          <w:p w14:paraId="332BBF5C" w14:textId="77777777" w:rsidR="00D61232" w:rsidRPr="00D61232" w:rsidRDefault="00D61232" w:rsidP="00D61232">
            <w:r w:rsidRPr="00D61232">
              <w:t>-16.52%</w:t>
            </w:r>
          </w:p>
        </w:tc>
        <w:tc>
          <w:tcPr>
            <w:tcW w:w="844" w:type="dxa"/>
            <w:tcBorders>
              <w:top w:val="nil"/>
              <w:left w:val="nil"/>
              <w:bottom w:val="nil"/>
              <w:right w:val="nil"/>
            </w:tcBorders>
            <w:shd w:val="clear" w:color="auto" w:fill="auto"/>
            <w:noWrap/>
            <w:vAlign w:val="center"/>
            <w:hideMark/>
          </w:tcPr>
          <w:p w14:paraId="3058F45B" w14:textId="77777777" w:rsidR="00D61232" w:rsidRPr="00D61232" w:rsidRDefault="00D61232" w:rsidP="00D61232">
            <w:r w:rsidRPr="00D61232">
              <w:t>351%</w:t>
            </w:r>
          </w:p>
        </w:tc>
        <w:tc>
          <w:tcPr>
            <w:tcW w:w="844" w:type="dxa"/>
            <w:tcBorders>
              <w:top w:val="nil"/>
              <w:left w:val="nil"/>
              <w:bottom w:val="nil"/>
              <w:right w:val="single" w:sz="8" w:space="0" w:color="auto"/>
            </w:tcBorders>
            <w:shd w:val="clear" w:color="auto" w:fill="auto"/>
            <w:noWrap/>
            <w:vAlign w:val="center"/>
            <w:hideMark/>
          </w:tcPr>
          <w:p w14:paraId="5FA308EB" w14:textId="77777777" w:rsidR="00D61232" w:rsidRPr="00D61232" w:rsidRDefault="00D61232" w:rsidP="00D61232">
            <w:r w:rsidRPr="00D61232">
              <w:t>488%</w:t>
            </w:r>
          </w:p>
        </w:tc>
      </w:tr>
      <w:tr w:rsidR="00D61232" w:rsidRPr="00D61232" w14:paraId="108D55B7"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DC8D273" w14:textId="77777777" w:rsidR="00D61232" w:rsidRPr="00D61232" w:rsidRDefault="00D61232" w:rsidP="00D61232">
            <w:r w:rsidRPr="00D61232">
              <w:t>Class E</w:t>
            </w:r>
          </w:p>
        </w:tc>
        <w:tc>
          <w:tcPr>
            <w:tcW w:w="1204" w:type="dxa"/>
            <w:tcBorders>
              <w:top w:val="nil"/>
              <w:left w:val="nil"/>
              <w:bottom w:val="nil"/>
              <w:right w:val="nil"/>
            </w:tcBorders>
            <w:shd w:val="clear" w:color="auto" w:fill="auto"/>
            <w:noWrap/>
            <w:vAlign w:val="center"/>
            <w:hideMark/>
          </w:tcPr>
          <w:p w14:paraId="6C3E4F34" w14:textId="77777777" w:rsidR="00D61232" w:rsidRPr="00D61232" w:rsidRDefault="00D61232" w:rsidP="00D61232">
            <w:r w:rsidRPr="00D61232">
              <w:t> </w:t>
            </w:r>
          </w:p>
        </w:tc>
        <w:tc>
          <w:tcPr>
            <w:tcW w:w="1204" w:type="dxa"/>
            <w:tcBorders>
              <w:top w:val="nil"/>
              <w:left w:val="nil"/>
              <w:bottom w:val="nil"/>
              <w:right w:val="nil"/>
            </w:tcBorders>
            <w:shd w:val="clear" w:color="auto" w:fill="auto"/>
            <w:noWrap/>
            <w:vAlign w:val="center"/>
            <w:hideMark/>
          </w:tcPr>
          <w:p w14:paraId="2D717E65" w14:textId="77777777" w:rsidR="00D61232" w:rsidRPr="00D61232" w:rsidRDefault="00D61232" w:rsidP="00D61232"/>
        </w:tc>
        <w:tc>
          <w:tcPr>
            <w:tcW w:w="1204" w:type="dxa"/>
            <w:tcBorders>
              <w:top w:val="nil"/>
              <w:left w:val="nil"/>
              <w:bottom w:val="nil"/>
              <w:right w:val="single" w:sz="4" w:space="0" w:color="auto"/>
            </w:tcBorders>
            <w:shd w:val="clear" w:color="auto" w:fill="auto"/>
            <w:noWrap/>
            <w:vAlign w:val="center"/>
            <w:hideMark/>
          </w:tcPr>
          <w:p w14:paraId="760AAFF2" w14:textId="77777777" w:rsidR="00D61232" w:rsidRPr="00D61232" w:rsidRDefault="00D61232" w:rsidP="00D61232">
            <w:r w:rsidRPr="00D61232">
              <w:t> </w:t>
            </w:r>
          </w:p>
        </w:tc>
        <w:tc>
          <w:tcPr>
            <w:tcW w:w="844" w:type="dxa"/>
            <w:tcBorders>
              <w:top w:val="nil"/>
              <w:left w:val="nil"/>
              <w:bottom w:val="nil"/>
              <w:right w:val="nil"/>
            </w:tcBorders>
            <w:shd w:val="clear" w:color="auto" w:fill="auto"/>
            <w:noWrap/>
            <w:vAlign w:val="center"/>
            <w:hideMark/>
          </w:tcPr>
          <w:p w14:paraId="130CCD27" w14:textId="77777777" w:rsidR="00D61232" w:rsidRPr="00D61232" w:rsidRDefault="00D61232" w:rsidP="00D61232">
            <w:r w:rsidRPr="00D61232">
              <w:t> </w:t>
            </w:r>
          </w:p>
        </w:tc>
        <w:tc>
          <w:tcPr>
            <w:tcW w:w="844" w:type="dxa"/>
            <w:tcBorders>
              <w:top w:val="nil"/>
              <w:left w:val="nil"/>
              <w:bottom w:val="nil"/>
              <w:right w:val="single" w:sz="8" w:space="0" w:color="auto"/>
            </w:tcBorders>
            <w:shd w:val="clear" w:color="auto" w:fill="auto"/>
            <w:noWrap/>
            <w:vAlign w:val="center"/>
            <w:hideMark/>
          </w:tcPr>
          <w:p w14:paraId="6D271CEB" w14:textId="77777777" w:rsidR="00D61232" w:rsidRPr="00D61232" w:rsidRDefault="00D61232" w:rsidP="00D61232">
            <w:r w:rsidRPr="00D61232">
              <w:t> </w:t>
            </w:r>
          </w:p>
        </w:tc>
      </w:tr>
      <w:tr w:rsidR="00D61232" w:rsidRPr="00D61232" w14:paraId="63993EFF"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191E0827" w14:textId="77777777" w:rsidR="00D61232" w:rsidRPr="00D61232" w:rsidRDefault="00D61232" w:rsidP="00D61232">
            <w:pPr>
              <w:rPr>
                <w:b/>
                <w:bCs/>
              </w:rPr>
            </w:pPr>
            <w:r w:rsidRPr="00D61232">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302B7C43" w14:textId="77777777" w:rsidR="00D61232" w:rsidRPr="00D61232" w:rsidRDefault="00D61232" w:rsidP="00D61232">
            <w:r w:rsidRPr="00D61232">
              <w:t>-13.56%</w:t>
            </w:r>
          </w:p>
        </w:tc>
        <w:tc>
          <w:tcPr>
            <w:tcW w:w="1204" w:type="dxa"/>
            <w:tcBorders>
              <w:top w:val="single" w:sz="8" w:space="0" w:color="auto"/>
              <w:left w:val="nil"/>
              <w:bottom w:val="nil"/>
              <w:right w:val="nil"/>
            </w:tcBorders>
            <w:shd w:val="clear" w:color="000000" w:fill="CCFFCC"/>
            <w:noWrap/>
            <w:vAlign w:val="center"/>
            <w:hideMark/>
          </w:tcPr>
          <w:p w14:paraId="0F4AE3BE" w14:textId="77777777" w:rsidR="00D61232" w:rsidRPr="00D61232" w:rsidRDefault="00D61232" w:rsidP="00D61232">
            <w:r w:rsidRPr="00D61232">
              <w:t>-16.89%</w:t>
            </w:r>
          </w:p>
        </w:tc>
        <w:tc>
          <w:tcPr>
            <w:tcW w:w="1204" w:type="dxa"/>
            <w:tcBorders>
              <w:top w:val="single" w:sz="8" w:space="0" w:color="auto"/>
              <w:left w:val="nil"/>
              <w:bottom w:val="nil"/>
              <w:right w:val="single" w:sz="4" w:space="0" w:color="auto"/>
            </w:tcBorders>
            <w:shd w:val="clear" w:color="000000" w:fill="CCFFCC"/>
            <w:noWrap/>
            <w:vAlign w:val="center"/>
            <w:hideMark/>
          </w:tcPr>
          <w:p w14:paraId="470FBBDA" w14:textId="77777777" w:rsidR="00D61232" w:rsidRPr="00D61232" w:rsidRDefault="00D61232" w:rsidP="00D61232">
            <w:r w:rsidRPr="00D61232">
              <w:t>-17.57%</w:t>
            </w:r>
          </w:p>
        </w:tc>
        <w:tc>
          <w:tcPr>
            <w:tcW w:w="844" w:type="dxa"/>
            <w:tcBorders>
              <w:top w:val="single" w:sz="8" w:space="0" w:color="auto"/>
              <w:left w:val="nil"/>
              <w:bottom w:val="nil"/>
              <w:right w:val="nil"/>
            </w:tcBorders>
            <w:shd w:val="clear" w:color="auto" w:fill="auto"/>
            <w:noWrap/>
            <w:vAlign w:val="center"/>
            <w:hideMark/>
          </w:tcPr>
          <w:p w14:paraId="41A66D24" w14:textId="77777777" w:rsidR="00D61232" w:rsidRPr="00D61232" w:rsidRDefault="00D61232" w:rsidP="00D61232">
            <w:r w:rsidRPr="00D61232">
              <w:t>345%</w:t>
            </w:r>
          </w:p>
        </w:tc>
        <w:tc>
          <w:tcPr>
            <w:tcW w:w="844" w:type="dxa"/>
            <w:tcBorders>
              <w:top w:val="single" w:sz="8" w:space="0" w:color="auto"/>
              <w:left w:val="nil"/>
              <w:bottom w:val="nil"/>
              <w:right w:val="single" w:sz="8" w:space="0" w:color="auto"/>
            </w:tcBorders>
            <w:shd w:val="clear" w:color="auto" w:fill="auto"/>
            <w:noWrap/>
            <w:vAlign w:val="center"/>
            <w:hideMark/>
          </w:tcPr>
          <w:p w14:paraId="28B5DAD7" w14:textId="77777777" w:rsidR="00D61232" w:rsidRPr="00D61232" w:rsidRDefault="00D61232" w:rsidP="00D61232">
            <w:r w:rsidRPr="00D61232">
              <w:t>529%</w:t>
            </w:r>
          </w:p>
        </w:tc>
      </w:tr>
      <w:tr w:rsidR="00D61232" w:rsidRPr="00D61232" w14:paraId="326FD955"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912B520" w14:textId="77777777" w:rsidR="00D61232" w:rsidRPr="00D61232" w:rsidRDefault="00D61232" w:rsidP="00D61232">
            <w:r w:rsidRPr="00D61232">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2DBB4319" w14:textId="77777777" w:rsidR="00D61232" w:rsidRPr="00D61232" w:rsidRDefault="00D61232" w:rsidP="00D61232">
            <w:r w:rsidRPr="00D61232">
              <w:t>-15.35%</w:t>
            </w:r>
          </w:p>
        </w:tc>
        <w:tc>
          <w:tcPr>
            <w:tcW w:w="1204" w:type="dxa"/>
            <w:tcBorders>
              <w:top w:val="single" w:sz="8" w:space="0" w:color="auto"/>
              <w:left w:val="nil"/>
              <w:bottom w:val="nil"/>
              <w:right w:val="nil"/>
            </w:tcBorders>
            <w:shd w:val="clear" w:color="000000" w:fill="CCFFCC"/>
            <w:noWrap/>
            <w:vAlign w:val="center"/>
            <w:hideMark/>
          </w:tcPr>
          <w:p w14:paraId="0409F1F3" w14:textId="77777777" w:rsidR="00D61232" w:rsidRPr="00D61232" w:rsidRDefault="00D61232" w:rsidP="00D61232">
            <w:r w:rsidRPr="00D61232">
              <w:t>-16.36%</w:t>
            </w:r>
          </w:p>
        </w:tc>
        <w:tc>
          <w:tcPr>
            <w:tcW w:w="1204" w:type="dxa"/>
            <w:tcBorders>
              <w:top w:val="single" w:sz="8" w:space="0" w:color="auto"/>
              <w:left w:val="nil"/>
              <w:bottom w:val="nil"/>
              <w:right w:val="single" w:sz="4" w:space="0" w:color="auto"/>
            </w:tcBorders>
            <w:shd w:val="clear" w:color="000000" w:fill="CCFFCC"/>
            <w:noWrap/>
            <w:vAlign w:val="center"/>
            <w:hideMark/>
          </w:tcPr>
          <w:p w14:paraId="0C939EEB" w14:textId="77777777" w:rsidR="00D61232" w:rsidRPr="00D61232" w:rsidRDefault="00D61232" w:rsidP="00D61232">
            <w:r w:rsidRPr="00D61232">
              <w:t>-15.88%</w:t>
            </w:r>
          </w:p>
        </w:tc>
        <w:tc>
          <w:tcPr>
            <w:tcW w:w="844" w:type="dxa"/>
            <w:tcBorders>
              <w:top w:val="single" w:sz="8" w:space="0" w:color="auto"/>
              <w:left w:val="nil"/>
              <w:bottom w:val="nil"/>
              <w:right w:val="nil"/>
            </w:tcBorders>
            <w:shd w:val="clear" w:color="auto" w:fill="auto"/>
            <w:noWrap/>
            <w:vAlign w:val="center"/>
            <w:hideMark/>
          </w:tcPr>
          <w:p w14:paraId="16445439" w14:textId="77777777" w:rsidR="00D61232" w:rsidRPr="00D61232" w:rsidRDefault="00D61232" w:rsidP="00D61232">
            <w:r w:rsidRPr="00D61232">
              <w:t>358%</w:t>
            </w:r>
          </w:p>
        </w:tc>
        <w:tc>
          <w:tcPr>
            <w:tcW w:w="844" w:type="dxa"/>
            <w:tcBorders>
              <w:top w:val="single" w:sz="8" w:space="0" w:color="auto"/>
              <w:left w:val="nil"/>
              <w:bottom w:val="nil"/>
              <w:right w:val="single" w:sz="8" w:space="0" w:color="auto"/>
            </w:tcBorders>
            <w:shd w:val="clear" w:color="auto" w:fill="auto"/>
            <w:noWrap/>
            <w:vAlign w:val="center"/>
            <w:hideMark/>
          </w:tcPr>
          <w:p w14:paraId="565FC0AF" w14:textId="77777777" w:rsidR="00D61232" w:rsidRPr="00D61232" w:rsidRDefault="00D61232" w:rsidP="00D61232">
            <w:r w:rsidRPr="00D61232">
              <w:t>530%</w:t>
            </w:r>
          </w:p>
        </w:tc>
      </w:tr>
      <w:tr w:rsidR="00D61232" w:rsidRPr="00D61232" w14:paraId="34BD6BCF"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7F170F7" w14:textId="77777777" w:rsidR="00D61232" w:rsidRPr="00D61232" w:rsidRDefault="00D61232" w:rsidP="00D61232">
            <w:r w:rsidRPr="00D61232">
              <w:t>Class F</w:t>
            </w:r>
          </w:p>
        </w:tc>
        <w:tc>
          <w:tcPr>
            <w:tcW w:w="1204" w:type="dxa"/>
            <w:tcBorders>
              <w:top w:val="nil"/>
              <w:left w:val="single" w:sz="8" w:space="0" w:color="auto"/>
              <w:bottom w:val="nil"/>
              <w:right w:val="nil"/>
            </w:tcBorders>
            <w:shd w:val="clear" w:color="000000" w:fill="CCFFCC"/>
            <w:noWrap/>
            <w:vAlign w:val="center"/>
            <w:hideMark/>
          </w:tcPr>
          <w:p w14:paraId="54877A76" w14:textId="77777777" w:rsidR="00D61232" w:rsidRPr="00D61232" w:rsidRDefault="00D61232" w:rsidP="00D61232">
            <w:r w:rsidRPr="00D61232">
              <w:t>-13.20%</w:t>
            </w:r>
          </w:p>
        </w:tc>
        <w:tc>
          <w:tcPr>
            <w:tcW w:w="1204" w:type="dxa"/>
            <w:tcBorders>
              <w:top w:val="nil"/>
              <w:left w:val="nil"/>
              <w:bottom w:val="nil"/>
              <w:right w:val="nil"/>
            </w:tcBorders>
            <w:shd w:val="clear" w:color="000000" w:fill="CCFFCC"/>
            <w:noWrap/>
            <w:vAlign w:val="center"/>
            <w:hideMark/>
          </w:tcPr>
          <w:p w14:paraId="6C71ECB0" w14:textId="77777777" w:rsidR="00D61232" w:rsidRPr="00D61232" w:rsidRDefault="00D61232" w:rsidP="00D61232">
            <w:r w:rsidRPr="00D61232">
              <w:t>-16.71%</w:t>
            </w:r>
          </w:p>
        </w:tc>
        <w:tc>
          <w:tcPr>
            <w:tcW w:w="1204" w:type="dxa"/>
            <w:tcBorders>
              <w:top w:val="nil"/>
              <w:left w:val="nil"/>
              <w:bottom w:val="nil"/>
              <w:right w:val="single" w:sz="4" w:space="0" w:color="auto"/>
            </w:tcBorders>
            <w:shd w:val="clear" w:color="000000" w:fill="CCFFCC"/>
            <w:noWrap/>
            <w:vAlign w:val="center"/>
            <w:hideMark/>
          </w:tcPr>
          <w:p w14:paraId="69920463" w14:textId="77777777" w:rsidR="00D61232" w:rsidRPr="00D61232" w:rsidRDefault="00D61232" w:rsidP="00D61232">
            <w:r w:rsidRPr="00D61232">
              <w:t>-16.88%</w:t>
            </w:r>
          </w:p>
        </w:tc>
        <w:tc>
          <w:tcPr>
            <w:tcW w:w="844" w:type="dxa"/>
            <w:tcBorders>
              <w:top w:val="nil"/>
              <w:left w:val="nil"/>
              <w:bottom w:val="nil"/>
              <w:right w:val="nil"/>
            </w:tcBorders>
            <w:shd w:val="clear" w:color="auto" w:fill="auto"/>
            <w:noWrap/>
            <w:vAlign w:val="center"/>
            <w:hideMark/>
          </w:tcPr>
          <w:p w14:paraId="21BF2BE6" w14:textId="77777777" w:rsidR="00D61232" w:rsidRPr="00D61232" w:rsidRDefault="00D61232" w:rsidP="00D61232">
            <w:r w:rsidRPr="00D61232">
              <w:t>319%</w:t>
            </w:r>
          </w:p>
        </w:tc>
        <w:tc>
          <w:tcPr>
            <w:tcW w:w="844" w:type="dxa"/>
            <w:tcBorders>
              <w:top w:val="nil"/>
              <w:left w:val="nil"/>
              <w:bottom w:val="nil"/>
              <w:right w:val="single" w:sz="8" w:space="0" w:color="auto"/>
            </w:tcBorders>
            <w:shd w:val="clear" w:color="auto" w:fill="auto"/>
            <w:noWrap/>
            <w:vAlign w:val="center"/>
            <w:hideMark/>
          </w:tcPr>
          <w:p w14:paraId="3E03D98B" w14:textId="77777777" w:rsidR="00D61232" w:rsidRPr="00D61232" w:rsidRDefault="00D61232" w:rsidP="00D61232">
            <w:r w:rsidRPr="00D61232">
              <w:t>438%</w:t>
            </w:r>
          </w:p>
        </w:tc>
      </w:tr>
      <w:tr w:rsidR="00D61232" w:rsidRPr="00D61232" w14:paraId="08C9639C"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61DDB485" w14:textId="77777777" w:rsidR="00D61232" w:rsidRPr="00D61232" w:rsidRDefault="00D61232" w:rsidP="00D61232">
            <w:r w:rsidRPr="00D61232">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116347BB" w14:textId="77777777" w:rsidR="00D61232" w:rsidRPr="00D61232" w:rsidRDefault="00D61232" w:rsidP="00D61232">
            <w:r w:rsidRPr="00D61232">
              <w:t>-14.41%</w:t>
            </w:r>
          </w:p>
        </w:tc>
        <w:tc>
          <w:tcPr>
            <w:tcW w:w="1204" w:type="dxa"/>
            <w:tcBorders>
              <w:top w:val="nil"/>
              <w:left w:val="nil"/>
              <w:bottom w:val="single" w:sz="8" w:space="0" w:color="auto"/>
              <w:right w:val="nil"/>
            </w:tcBorders>
            <w:shd w:val="clear" w:color="000000" w:fill="CCFFCC"/>
            <w:noWrap/>
            <w:vAlign w:val="center"/>
            <w:hideMark/>
          </w:tcPr>
          <w:p w14:paraId="28C39C9D" w14:textId="77777777" w:rsidR="00D61232" w:rsidRPr="00D61232" w:rsidRDefault="00D61232" w:rsidP="00D61232">
            <w:r w:rsidRPr="00D61232">
              <w:t>-17.97%</w:t>
            </w:r>
          </w:p>
        </w:tc>
        <w:tc>
          <w:tcPr>
            <w:tcW w:w="1204" w:type="dxa"/>
            <w:tcBorders>
              <w:top w:val="nil"/>
              <w:left w:val="nil"/>
              <w:bottom w:val="single" w:sz="8" w:space="0" w:color="auto"/>
              <w:right w:val="single" w:sz="4" w:space="0" w:color="auto"/>
            </w:tcBorders>
            <w:shd w:val="clear" w:color="000000" w:fill="CCFFCC"/>
            <w:noWrap/>
            <w:vAlign w:val="center"/>
            <w:hideMark/>
          </w:tcPr>
          <w:p w14:paraId="735BF80B" w14:textId="77777777" w:rsidR="00D61232" w:rsidRPr="00D61232" w:rsidRDefault="00D61232" w:rsidP="00D61232">
            <w:r w:rsidRPr="00D61232">
              <w:t>-18.41%</w:t>
            </w:r>
          </w:p>
        </w:tc>
        <w:tc>
          <w:tcPr>
            <w:tcW w:w="844" w:type="dxa"/>
            <w:tcBorders>
              <w:top w:val="nil"/>
              <w:left w:val="nil"/>
              <w:bottom w:val="single" w:sz="8" w:space="0" w:color="auto"/>
              <w:right w:val="nil"/>
            </w:tcBorders>
            <w:shd w:val="clear" w:color="auto" w:fill="auto"/>
            <w:noWrap/>
            <w:vAlign w:val="center"/>
            <w:hideMark/>
          </w:tcPr>
          <w:p w14:paraId="2A47A300" w14:textId="77777777" w:rsidR="00D61232" w:rsidRPr="00D61232" w:rsidRDefault="00D61232" w:rsidP="00D61232">
            <w:r w:rsidRPr="00D61232">
              <w:t>325%</w:t>
            </w:r>
          </w:p>
        </w:tc>
        <w:tc>
          <w:tcPr>
            <w:tcW w:w="844" w:type="dxa"/>
            <w:tcBorders>
              <w:top w:val="nil"/>
              <w:left w:val="nil"/>
              <w:bottom w:val="single" w:sz="8" w:space="0" w:color="auto"/>
              <w:right w:val="single" w:sz="8" w:space="0" w:color="auto"/>
            </w:tcBorders>
            <w:shd w:val="clear" w:color="auto" w:fill="auto"/>
            <w:noWrap/>
            <w:vAlign w:val="center"/>
            <w:hideMark/>
          </w:tcPr>
          <w:p w14:paraId="19450B26" w14:textId="77777777" w:rsidR="00D61232" w:rsidRPr="00D61232" w:rsidRDefault="00D61232" w:rsidP="00D61232">
            <w:r w:rsidRPr="00D61232">
              <w:t>307%</w:t>
            </w:r>
          </w:p>
        </w:tc>
      </w:tr>
      <w:tr w:rsidR="00D61232" w:rsidRPr="00D61232" w14:paraId="40DA8B01"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30FF10FE"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443BB864"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421D9F2F" w14:textId="77777777" w:rsidR="00D61232" w:rsidRPr="00D61232" w:rsidRDefault="00D61232" w:rsidP="00D61232"/>
        </w:tc>
        <w:tc>
          <w:tcPr>
            <w:tcW w:w="1204" w:type="dxa"/>
            <w:tcBorders>
              <w:top w:val="nil"/>
              <w:left w:val="nil"/>
              <w:bottom w:val="nil"/>
              <w:right w:val="nil"/>
            </w:tcBorders>
            <w:shd w:val="clear" w:color="auto" w:fill="auto"/>
            <w:noWrap/>
            <w:vAlign w:val="center"/>
            <w:hideMark/>
          </w:tcPr>
          <w:p w14:paraId="05709329" w14:textId="77777777" w:rsidR="00D61232" w:rsidRPr="00D61232" w:rsidRDefault="00D61232" w:rsidP="00D61232"/>
        </w:tc>
        <w:tc>
          <w:tcPr>
            <w:tcW w:w="844" w:type="dxa"/>
            <w:tcBorders>
              <w:top w:val="nil"/>
              <w:left w:val="nil"/>
              <w:bottom w:val="nil"/>
              <w:right w:val="nil"/>
            </w:tcBorders>
            <w:shd w:val="clear" w:color="auto" w:fill="auto"/>
            <w:noWrap/>
            <w:vAlign w:val="center"/>
            <w:hideMark/>
          </w:tcPr>
          <w:p w14:paraId="4ACA5181" w14:textId="77777777" w:rsidR="00D61232" w:rsidRPr="00D61232" w:rsidRDefault="00D61232" w:rsidP="00D61232"/>
        </w:tc>
        <w:tc>
          <w:tcPr>
            <w:tcW w:w="844" w:type="dxa"/>
            <w:tcBorders>
              <w:top w:val="nil"/>
              <w:left w:val="nil"/>
              <w:bottom w:val="nil"/>
              <w:right w:val="nil"/>
            </w:tcBorders>
            <w:shd w:val="clear" w:color="auto" w:fill="auto"/>
            <w:noWrap/>
            <w:vAlign w:val="center"/>
            <w:hideMark/>
          </w:tcPr>
          <w:p w14:paraId="4EA591E3" w14:textId="77777777" w:rsidR="00D61232" w:rsidRPr="00D61232" w:rsidRDefault="00D61232" w:rsidP="00D61232"/>
        </w:tc>
      </w:tr>
      <w:tr w:rsidR="00D61232" w:rsidRPr="00D61232" w14:paraId="435FA350"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1B138187" w14:textId="77777777" w:rsidR="00D61232" w:rsidRPr="00D61232" w:rsidRDefault="00D61232" w:rsidP="00D61232"/>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5CDB8D" w14:textId="77777777" w:rsidR="00D61232" w:rsidRPr="00D61232" w:rsidRDefault="00D61232" w:rsidP="00D61232">
            <w:pPr>
              <w:rPr>
                <w:b/>
                <w:bCs/>
              </w:rPr>
            </w:pPr>
            <w:r w:rsidRPr="00D61232">
              <w:rPr>
                <w:b/>
                <w:bCs/>
              </w:rPr>
              <w:t xml:space="preserve">Low delay B Main 10 </w:t>
            </w:r>
          </w:p>
        </w:tc>
      </w:tr>
      <w:tr w:rsidR="00D61232" w:rsidRPr="00D61232" w14:paraId="2D8D023F"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47090DE7" w14:textId="77777777" w:rsidR="00D61232" w:rsidRPr="00D61232" w:rsidRDefault="00D61232" w:rsidP="00D61232">
            <w:pPr>
              <w:rPr>
                <w:b/>
                <w:bC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1672897" w14:textId="77777777" w:rsidR="00D61232" w:rsidRPr="00D61232" w:rsidRDefault="00D61232" w:rsidP="00D61232">
            <w:pPr>
              <w:rPr>
                <w:b/>
                <w:bCs/>
              </w:rPr>
            </w:pPr>
            <w:r w:rsidRPr="00D61232">
              <w:rPr>
                <w:b/>
                <w:bCs/>
              </w:rPr>
              <w:t>Over VTM-11.0 + V0056</w:t>
            </w:r>
          </w:p>
        </w:tc>
      </w:tr>
      <w:tr w:rsidR="00D61232" w:rsidRPr="00D61232" w14:paraId="32F8468B" w14:textId="77777777" w:rsidTr="00D61232">
        <w:trPr>
          <w:trHeight w:val="255"/>
          <w:jc w:val="center"/>
        </w:trPr>
        <w:tc>
          <w:tcPr>
            <w:tcW w:w="1060" w:type="dxa"/>
            <w:tcBorders>
              <w:top w:val="nil"/>
              <w:left w:val="nil"/>
              <w:bottom w:val="nil"/>
              <w:right w:val="nil"/>
            </w:tcBorders>
            <w:shd w:val="clear" w:color="auto" w:fill="auto"/>
            <w:noWrap/>
            <w:vAlign w:val="center"/>
            <w:hideMark/>
          </w:tcPr>
          <w:p w14:paraId="159BF91D" w14:textId="77777777" w:rsidR="00D61232" w:rsidRPr="00D61232" w:rsidRDefault="00D61232" w:rsidP="00D61232">
            <w:pPr>
              <w:rPr>
                <w:b/>
                <w:bCs/>
              </w:rPr>
            </w:pPr>
          </w:p>
        </w:tc>
        <w:tc>
          <w:tcPr>
            <w:tcW w:w="1204" w:type="dxa"/>
            <w:tcBorders>
              <w:top w:val="nil"/>
              <w:left w:val="single" w:sz="8" w:space="0" w:color="auto"/>
              <w:bottom w:val="single" w:sz="8" w:space="0" w:color="auto"/>
              <w:right w:val="nil"/>
            </w:tcBorders>
            <w:shd w:val="clear" w:color="auto" w:fill="auto"/>
            <w:noWrap/>
            <w:vAlign w:val="center"/>
            <w:hideMark/>
          </w:tcPr>
          <w:p w14:paraId="1BB0994A" w14:textId="77777777" w:rsidR="00D61232" w:rsidRPr="00D61232" w:rsidRDefault="00D61232" w:rsidP="00D61232">
            <w:r w:rsidRPr="00D61232">
              <w:t>Y</w:t>
            </w:r>
          </w:p>
        </w:tc>
        <w:tc>
          <w:tcPr>
            <w:tcW w:w="1204" w:type="dxa"/>
            <w:tcBorders>
              <w:top w:val="nil"/>
              <w:left w:val="nil"/>
              <w:bottom w:val="single" w:sz="8" w:space="0" w:color="auto"/>
              <w:right w:val="nil"/>
            </w:tcBorders>
            <w:shd w:val="clear" w:color="auto" w:fill="auto"/>
            <w:noWrap/>
            <w:vAlign w:val="center"/>
            <w:hideMark/>
          </w:tcPr>
          <w:p w14:paraId="60F577DC" w14:textId="77777777" w:rsidR="00D61232" w:rsidRPr="00D61232" w:rsidRDefault="00D61232" w:rsidP="00D61232">
            <w:r w:rsidRPr="00D61232">
              <w:t>U</w:t>
            </w:r>
          </w:p>
        </w:tc>
        <w:tc>
          <w:tcPr>
            <w:tcW w:w="1204" w:type="dxa"/>
            <w:tcBorders>
              <w:top w:val="nil"/>
              <w:left w:val="nil"/>
              <w:bottom w:val="single" w:sz="8" w:space="0" w:color="auto"/>
              <w:right w:val="single" w:sz="4" w:space="0" w:color="auto"/>
            </w:tcBorders>
            <w:shd w:val="clear" w:color="auto" w:fill="auto"/>
            <w:noWrap/>
            <w:vAlign w:val="center"/>
            <w:hideMark/>
          </w:tcPr>
          <w:p w14:paraId="440413CE" w14:textId="77777777" w:rsidR="00D61232" w:rsidRPr="00D61232" w:rsidRDefault="00D61232" w:rsidP="00D61232">
            <w:r w:rsidRPr="00D61232">
              <w:t>V</w:t>
            </w:r>
          </w:p>
        </w:tc>
        <w:tc>
          <w:tcPr>
            <w:tcW w:w="844" w:type="dxa"/>
            <w:tcBorders>
              <w:top w:val="nil"/>
              <w:left w:val="nil"/>
              <w:bottom w:val="single" w:sz="8" w:space="0" w:color="auto"/>
              <w:right w:val="nil"/>
            </w:tcBorders>
            <w:shd w:val="clear" w:color="auto" w:fill="auto"/>
            <w:noWrap/>
            <w:vAlign w:val="center"/>
            <w:hideMark/>
          </w:tcPr>
          <w:p w14:paraId="6B789A5A" w14:textId="77777777" w:rsidR="00D61232" w:rsidRPr="00D61232" w:rsidRDefault="00D61232" w:rsidP="00D61232">
            <w:r w:rsidRPr="00D61232">
              <w:t>EncT</w:t>
            </w:r>
          </w:p>
        </w:tc>
        <w:tc>
          <w:tcPr>
            <w:tcW w:w="844" w:type="dxa"/>
            <w:tcBorders>
              <w:top w:val="nil"/>
              <w:left w:val="nil"/>
              <w:bottom w:val="single" w:sz="8" w:space="0" w:color="auto"/>
              <w:right w:val="single" w:sz="8" w:space="0" w:color="auto"/>
            </w:tcBorders>
            <w:shd w:val="clear" w:color="auto" w:fill="auto"/>
            <w:noWrap/>
            <w:vAlign w:val="center"/>
            <w:hideMark/>
          </w:tcPr>
          <w:p w14:paraId="0CC66AB5" w14:textId="77777777" w:rsidR="00D61232" w:rsidRPr="00D61232" w:rsidRDefault="00D61232" w:rsidP="00D61232">
            <w:r w:rsidRPr="00D61232">
              <w:t>DecT</w:t>
            </w:r>
          </w:p>
        </w:tc>
      </w:tr>
      <w:tr w:rsidR="00D61232" w:rsidRPr="00D61232" w14:paraId="082DCF20"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9B72373" w14:textId="77777777" w:rsidR="00D61232" w:rsidRPr="00D61232" w:rsidRDefault="00D61232" w:rsidP="00D61232">
            <w:r w:rsidRPr="00D61232">
              <w:t>Class A1</w:t>
            </w:r>
          </w:p>
        </w:tc>
        <w:tc>
          <w:tcPr>
            <w:tcW w:w="1204" w:type="dxa"/>
            <w:tcBorders>
              <w:top w:val="nil"/>
              <w:left w:val="nil"/>
              <w:bottom w:val="nil"/>
              <w:right w:val="nil"/>
            </w:tcBorders>
            <w:shd w:val="clear" w:color="auto" w:fill="auto"/>
            <w:noWrap/>
            <w:vAlign w:val="center"/>
            <w:hideMark/>
          </w:tcPr>
          <w:p w14:paraId="01D7F4A2" w14:textId="77777777" w:rsidR="00D61232" w:rsidRPr="00D61232" w:rsidRDefault="00D61232" w:rsidP="00D61232">
            <w:r w:rsidRPr="00D61232">
              <w:t> </w:t>
            </w:r>
          </w:p>
        </w:tc>
        <w:tc>
          <w:tcPr>
            <w:tcW w:w="1204" w:type="dxa"/>
            <w:tcBorders>
              <w:top w:val="nil"/>
              <w:left w:val="nil"/>
              <w:bottom w:val="nil"/>
              <w:right w:val="nil"/>
            </w:tcBorders>
            <w:shd w:val="clear" w:color="auto" w:fill="auto"/>
            <w:noWrap/>
            <w:vAlign w:val="center"/>
            <w:hideMark/>
          </w:tcPr>
          <w:p w14:paraId="54D09616" w14:textId="77777777" w:rsidR="00D61232" w:rsidRPr="00D61232" w:rsidRDefault="00D61232" w:rsidP="00D61232">
            <w:r w:rsidRPr="00D61232">
              <w:t> </w:t>
            </w:r>
          </w:p>
        </w:tc>
        <w:tc>
          <w:tcPr>
            <w:tcW w:w="1204" w:type="dxa"/>
            <w:tcBorders>
              <w:top w:val="nil"/>
              <w:left w:val="nil"/>
              <w:bottom w:val="nil"/>
              <w:right w:val="single" w:sz="4" w:space="0" w:color="auto"/>
            </w:tcBorders>
            <w:shd w:val="clear" w:color="auto" w:fill="auto"/>
            <w:noWrap/>
            <w:vAlign w:val="center"/>
            <w:hideMark/>
          </w:tcPr>
          <w:p w14:paraId="611A9C6A" w14:textId="77777777" w:rsidR="00D61232" w:rsidRPr="00D61232" w:rsidRDefault="00D61232" w:rsidP="00D61232">
            <w:r w:rsidRPr="00D61232">
              <w:t> </w:t>
            </w:r>
          </w:p>
        </w:tc>
        <w:tc>
          <w:tcPr>
            <w:tcW w:w="844" w:type="dxa"/>
            <w:tcBorders>
              <w:top w:val="nil"/>
              <w:left w:val="nil"/>
              <w:bottom w:val="nil"/>
              <w:right w:val="nil"/>
            </w:tcBorders>
            <w:shd w:val="clear" w:color="auto" w:fill="auto"/>
            <w:noWrap/>
            <w:vAlign w:val="center"/>
            <w:hideMark/>
          </w:tcPr>
          <w:p w14:paraId="54EF77DB" w14:textId="77777777" w:rsidR="00D61232" w:rsidRPr="00D61232" w:rsidRDefault="00D61232" w:rsidP="00D61232">
            <w:r w:rsidRPr="00D61232">
              <w:t> </w:t>
            </w:r>
          </w:p>
        </w:tc>
        <w:tc>
          <w:tcPr>
            <w:tcW w:w="844" w:type="dxa"/>
            <w:tcBorders>
              <w:top w:val="nil"/>
              <w:left w:val="nil"/>
              <w:bottom w:val="nil"/>
              <w:right w:val="single" w:sz="8" w:space="0" w:color="auto"/>
            </w:tcBorders>
            <w:shd w:val="clear" w:color="auto" w:fill="auto"/>
            <w:noWrap/>
            <w:vAlign w:val="center"/>
            <w:hideMark/>
          </w:tcPr>
          <w:p w14:paraId="01D5F53D" w14:textId="77777777" w:rsidR="00D61232" w:rsidRPr="00D61232" w:rsidRDefault="00D61232" w:rsidP="00D61232">
            <w:r w:rsidRPr="00D61232">
              <w:t> </w:t>
            </w:r>
          </w:p>
        </w:tc>
      </w:tr>
      <w:tr w:rsidR="00D61232" w:rsidRPr="00D61232" w14:paraId="625F99B1"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606FA750" w14:textId="77777777" w:rsidR="00D61232" w:rsidRPr="00D61232" w:rsidRDefault="00D61232" w:rsidP="00D61232">
            <w:r w:rsidRPr="00D61232">
              <w:t>Class A2</w:t>
            </w:r>
          </w:p>
        </w:tc>
        <w:tc>
          <w:tcPr>
            <w:tcW w:w="1204" w:type="dxa"/>
            <w:tcBorders>
              <w:top w:val="nil"/>
              <w:left w:val="nil"/>
              <w:bottom w:val="nil"/>
              <w:right w:val="nil"/>
            </w:tcBorders>
            <w:shd w:val="clear" w:color="auto" w:fill="auto"/>
            <w:noWrap/>
            <w:vAlign w:val="center"/>
            <w:hideMark/>
          </w:tcPr>
          <w:p w14:paraId="36728ABC" w14:textId="77777777" w:rsidR="00D61232" w:rsidRPr="00D61232" w:rsidRDefault="00D61232" w:rsidP="00D61232">
            <w:r w:rsidRPr="00D61232">
              <w:t> </w:t>
            </w:r>
          </w:p>
        </w:tc>
        <w:tc>
          <w:tcPr>
            <w:tcW w:w="1204" w:type="dxa"/>
            <w:tcBorders>
              <w:top w:val="nil"/>
              <w:left w:val="nil"/>
              <w:bottom w:val="nil"/>
              <w:right w:val="nil"/>
            </w:tcBorders>
            <w:shd w:val="clear" w:color="auto" w:fill="auto"/>
            <w:noWrap/>
            <w:vAlign w:val="center"/>
            <w:hideMark/>
          </w:tcPr>
          <w:p w14:paraId="63412151" w14:textId="77777777" w:rsidR="00D61232" w:rsidRPr="00D61232" w:rsidRDefault="00D61232" w:rsidP="00D61232"/>
        </w:tc>
        <w:tc>
          <w:tcPr>
            <w:tcW w:w="1204" w:type="dxa"/>
            <w:tcBorders>
              <w:top w:val="nil"/>
              <w:left w:val="nil"/>
              <w:bottom w:val="nil"/>
              <w:right w:val="single" w:sz="4" w:space="0" w:color="auto"/>
            </w:tcBorders>
            <w:shd w:val="clear" w:color="auto" w:fill="auto"/>
            <w:noWrap/>
            <w:vAlign w:val="center"/>
            <w:hideMark/>
          </w:tcPr>
          <w:p w14:paraId="54A80428" w14:textId="77777777" w:rsidR="00D61232" w:rsidRPr="00D61232" w:rsidRDefault="00D61232" w:rsidP="00D61232">
            <w:r w:rsidRPr="00D61232">
              <w:t> </w:t>
            </w:r>
          </w:p>
        </w:tc>
        <w:tc>
          <w:tcPr>
            <w:tcW w:w="844" w:type="dxa"/>
            <w:tcBorders>
              <w:top w:val="nil"/>
              <w:left w:val="nil"/>
              <w:bottom w:val="nil"/>
              <w:right w:val="nil"/>
            </w:tcBorders>
            <w:shd w:val="clear" w:color="auto" w:fill="auto"/>
            <w:noWrap/>
            <w:vAlign w:val="center"/>
            <w:hideMark/>
          </w:tcPr>
          <w:p w14:paraId="4CB4434E" w14:textId="77777777" w:rsidR="00D61232" w:rsidRPr="00D61232" w:rsidRDefault="00D61232" w:rsidP="00D61232">
            <w:r w:rsidRPr="00D61232">
              <w:t> </w:t>
            </w:r>
          </w:p>
        </w:tc>
        <w:tc>
          <w:tcPr>
            <w:tcW w:w="844" w:type="dxa"/>
            <w:tcBorders>
              <w:top w:val="nil"/>
              <w:left w:val="nil"/>
              <w:bottom w:val="nil"/>
              <w:right w:val="single" w:sz="8" w:space="0" w:color="auto"/>
            </w:tcBorders>
            <w:shd w:val="clear" w:color="auto" w:fill="auto"/>
            <w:noWrap/>
            <w:vAlign w:val="center"/>
            <w:hideMark/>
          </w:tcPr>
          <w:p w14:paraId="3A86D9D5" w14:textId="77777777" w:rsidR="00D61232" w:rsidRPr="00D61232" w:rsidRDefault="00D61232" w:rsidP="00D61232">
            <w:r w:rsidRPr="00D61232">
              <w:t> </w:t>
            </w:r>
          </w:p>
        </w:tc>
      </w:tr>
      <w:tr w:rsidR="00D61232" w:rsidRPr="00D61232" w14:paraId="72F16189"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089808ED" w14:textId="77777777" w:rsidR="00D61232" w:rsidRPr="00D61232" w:rsidRDefault="00D61232" w:rsidP="00D61232">
            <w:r w:rsidRPr="00D61232">
              <w:t>Class B</w:t>
            </w:r>
          </w:p>
        </w:tc>
        <w:tc>
          <w:tcPr>
            <w:tcW w:w="1204" w:type="dxa"/>
            <w:tcBorders>
              <w:top w:val="nil"/>
              <w:left w:val="single" w:sz="8" w:space="0" w:color="auto"/>
              <w:bottom w:val="nil"/>
              <w:right w:val="nil"/>
            </w:tcBorders>
            <w:shd w:val="clear" w:color="000000" w:fill="CCFFCC"/>
            <w:noWrap/>
            <w:vAlign w:val="center"/>
            <w:hideMark/>
          </w:tcPr>
          <w:p w14:paraId="4B9B159C" w14:textId="77777777" w:rsidR="00D61232" w:rsidRPr="00D61232" w:rsidRDefault="00D61232" w:rsidP="00D61232">
            <w:r w:rsidRPr="00D61232">
              <w:t>-10.33%</w:t>
            </w:r>
          </w:p>
        </w:tc>
        <w:tc>
          <w:tcPr>
            <w:tcW w:w="1204" w:type="dxa"/>
            <w:tcBorders>
              <w:top w:val="nil"/>
              <w:left w:val="nil"/>
              <w:bottom w:val="nil"/>
              <w:right w:val="nil"/>
            </w:tcBorders>
            <w:shd w:val="clear" w:color="000000" w:fill="CCFFCC"/>
            <w:noWrap/>
            <w:vAlign w:val="center"/>
            <w:hideMark/>
          </w:tcPr>
          <w:p w14:paraId="1798CD47" w14:textId="77777777" w:rsidR="00D61232" w:rsidRPr="00D61232" w:rsidRDefault="00D61232" w:rsidP="00D61232">
            <w:r w:rsidRPr="00D61232">
              <w:t>-21.17%</w:t>
            </w:r>
          </w:p>
        </w:tc>
        <w:tc>
          <w:tcPr>
            <w:tcW w:w="1204" w:type="dxa"/>
            <w:tcBorders>
              <w:top w:val="nil"/>
              <w:left w:val="nil"/>
              <w:bottom w:val="nil"/>
              <w:right w:val="single" w:sz="4" w:space="0" w:color="auto"/>
            </w:tcBorders>
            <w:shd w:val="clear" w:color="000000" w:fill="CCFFCC"/>
            <w:noWrap/>
            <w:vAlign w:val="center"/>
            <w:hideMark/>
          </w:tcPr>
          <w:p w14:paraId="5C07DAD5" w14:textId="77777777" w:rsidR="00D61232" w:rsidRPr="00D61232" w:rsidRDefault="00D61232" w:rsidP="00D61232">
            <w:r w:rsidRPr="00D61232">
              <w:t>-20.57%</w:t>
            </w:r>
          </w:p>
        </w:tc>
        <w:tc>
          <w:tcPr>
            <w:tcW w:w="844" w:type="dxa"/>
            <w:tcBorders>
              <w:top w:val="nil"/>
              <w:left w:val="nil"/>
              <w:bottom w:val="nil"/>
              <w:right w:val="nil"/>
            </w:tcBorders>
            <w:shd w:val="clear" w:color="auto" w:fill="auto"/>
            <w:noWrap/>
            <w:vAlign w:val="center"/>
            <w:hideMark/>
          </w:tcPr>
          <w:p w14:paraId="34630681" w14:textId="77777777" w:rsidR="00D61232" w:rsidRPr="00D61232" w:rsidRDefault="00D61232" w:rsidP="00D61232">
            <w:r w:rsidRPr="00D61232">
              <w:t>301%</w:t>
            </w:r>
          </w:p>
        </w:tc>
        <w:tc>
          <w:tcPr>
            <w:tcW w:w="844" w:type="dxa"/>
            <w:tcBorders>
              <w:top w:val="nil"/>
              <w:left w:val="nil"/>
              <w:bottom w:val="nil"/>
              <w:right w:val="single" w:sz="8" w:space="0" w:color="auto"/>
            </w:tcBorders>
            <w:shd w:val="clear" w:color="auto" w:fill="auto"/>
            <w:noWrap/>
            <w:vAlign w:val="center"/>
            <w:hideMark/>
          </w:tcPr>
          <w:p w14:paraId="55FD56A2" w14:textId="77777777" w:rsidR="00D61232" w:rsidRPr="00D61232" w:rsidRDefault="00D61232" w:rsidP="00D61232">
            <w:r w:rsidRPr="00D61232">
              <w:t>326%</w:t>
            </w:r>
          </w:p>
        </w:tc>
      </w:tr>
      <w:tr w:rsidR="00D61232" w:rsidRPr="00D61232" w14:paraId="080FA5E6"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3137B90F" w14:textId="77777777" w:rsidR="00D61232" w:rsidRPr="00D61232" w:rsidRDefault="00D61232" w:rsidP="00D61232">
            <w:r w:rsidRPr="00D61232">
              <w:t>Class C</w:t>
            </w:r>
          </w:p>
        </w:tc>
        <w:tc>
          <w:tcPr>
            <w:tcW w:w="1204" w:type="dxa"/>
            <w:tcBorders>
              <w:top w:val="nil"/>
              <w:left w:val="single" w:sz="8" w:space="0" w:color="auto"/>
              <w:bottom w:val="nil"/>
              <w:right w:val="nil"/>
            </w:tcBorders>
            <w:shd w:val="clear" w:color="000000" w:fill="CCFFCC"/>
            <w:noWrap/>
            <w:vAlign w:val="center"/>
            <w:hideMark/>
          </w:tcPr>
          <w:p w14:paraId="41C34AB1" w14:textId="77777777" w:rsidR="00D61232" w:rsidRPr="00D61232" w:rsidRDefault="00D61232" w:rsidP="00D61232">
            <w:r w:rsidRPr="00D61232">
              <w:t>-11.78%</w:t>
            </w:r>
          </w:p>
        </w:tc>
        <w:tc>
          <w:tcPr>
            <w:tcW w:w="1204" w:type="dxa"/>
            <w:tcBorders>
              <w:top w:val="nil"/>
              <w:left w:val="nil"/>
              <w:bottom w:val="nil"/>
              <w:right w:val="nil"/>
            </w:tcBorders>
            <w:shd w:val="clear" w:color="000000" w:fill="CCFFCC"/>
            <w:noWrap/>
            <w:vAlign w:val="center"/>
            <w:hideMark/>
          </w:tcPr>
          <w:p w14:paraId="7C1544C2" w14:textId="77777777" w:rsidR="00D61232" w:rsidRPr="00D61232" w:rsidRDefault="00D61232" w:rsidP="00D61232">
            <w:r w:rsidRPr="00D61232">
              <w:t>-16.02%</w:t>
            </w:r>
          </w:p>
        </w:tc>
        <w:tc>
          <w:tcPr>
            <w:tcW w:w="1204" w:type="dxa"/>
            <w:tcBorders>
              <w:top w:val="nil"/>
              <w:left w:val="nil"/>
              <w:bottom w:val="nil"/>
              <w:right w:val="single" w:sz="4" w:space="0" w:color="auto"/>
            </w:tcBorders>
            <w:shd w:val="clear" w:color="000000" w:fill="CCFFCC"/>
            <w:noWrap/>
            <w:vAlign w:val="center"/>
            <w:hideMark/>
          </w:tcPr>
          <w:p w14:paraId="56FBCC39" w14:textId="77777777" w:rsidR="00D61232" w:rsidRPr="00D61232" w:rsidRDefault="00D61232" w:rsidP="00D61232">
            <w:r w:rsidRPr="00D61232">
              <w:t>-16.53%</w:t>
            </w:r>
          </w:p>
        </w:tc>
        <w:tc>
          <w:tcPr>
            <w:tcW w:w="844" w:type="dxa"/>
            <w:tcBorders>
              <w:top w:val="nil"/>
              <w:left w:val="nil"/>
              <w:bottom w:val="nil"/>
              <w:right w:val="nil"/>
            </w:tcBorders>
            <w:shd w:val="clear" w:color="auto" w:fill="auto"/>
            <w:noWrap/>
            <w:vAlign w:val="center"/>
            <w:hideMark/>
          </w:tcPr>
          <w:p w14:paraId="14D68964" w14:textId="77777777" w:rsidR="00D61232" w:rsidRPr="00D61232" w:rsidRDefault="00D61232" w:rsidP="00D61232">
            <w:r w:rsidRPr="00D61232">
              <w:t>326%</w:t>
            </w:r>
          </w:p>
        </w:tc>
        <w:tc>
          <w:tcPr>
            <w:tcW w:w="844" w:type="dxa"/>
            <w:tcBorders>
              <w:top w:val="nil"/>
              <w:left w:val="nil"/>
              <w:bottom w:val="nil"/>
              <w:right w:val="single" w:sz="8" w:space="0" w:color="auto"/>
            </w:tcBorders>
            <w:shd w:val="clear" w:color="auto" w:fill="auto"/>
            <w:noWrap/>
            <w:vAlign w:val="center"/>
            <w:hideMark/>
          </w:tcPr>
          <w:p w14:paraId="05617D46" w14:textId="77777777" w:rsidR="00D61232" w:rsidRPr="00D61232" w:rsidRDefault="00D61232" w:rsidP="00D61232">
            <w:r w:rsidRPr="00D61232">
              <w:t>286%</w:t>
            </w:r>
          </w:p>
        </w:tc>
      </w:tr>
      <w:tr w:rsidR="00D61232" w:rsidRPr="00D61232" w14:paraId="47C8E306"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5B5C1642" w14:textId="77777777" w:rsidR="00D61232" w:rsidRPr="00D61232" w:rsidRDefault="00D61232" w:rsidP="00D61232">
            <w:r w:rsidRPr="00D61232">
              <w:t>Class E</w:t>
            </w:r>
          </w:p>
        </w:tc>
        <w:tc>
          <w:tcPr>
            <w:tcW w:w="1204" w:type="dxa"/>
            <w:tcBorders>
              <w:top w:val="nil"/>
              <w:left w:val="single" w:sz="8" w:space="0" w:color="auto"/>
              <w:bottom w:val="nil"/>
              <w:right w:val="nil"/>
            </w:tcBorders>
            <w:shd w:val="clear" w:color="000000" w:fill="CCFFCC"/>
            <w:noWrap/>
            <w:vAlign w:val="center"/>
            <w:hideMark/>
          </w:tcPr>
          <w:p w14:paraId="76CEDA88" w14:textId="77777777" w:rsidR="00D61232" w:rsidRPr="00D61232" w:rsidRDefault="00D61232" w:rsidP="00D61232">
            <w:r w:rsidRPr="00D61232">
              <w:t>-10.56%</w:t>
            </w:r>
          </w:p>
        </w:tc>
        <w:tc>
          <w:tcPr>
            <w:tcW w:w="1204" w:type="dxa"/>
            <w:tcBorders>
              <w:top w:val="nil"/>
              <w:left w:val="nil"/>
              <w:bottom w:val="nil"/>
              <w:right w:val="nil"/>
            </w:tcBorders>
            <w:shd w:val="clear" w:color="000000" w:fill="CCFFCC"/>
            <w:noWrap/>
            <w:vAlign w:val="center"/>
            <w:hideMark/>
          </w:tcPr>
          <w:p w14:paraId="78A29D92" w14:textId="77777777" w:rsidR="00D61232" w:rsidRPr="00D61232" w:rsidRDefault="00D61232" w:rsidP="00D61232">
            <w:r w:rsidRPr="00D61232">
              <w:t>-13.79%</w:t>
            </w:r>
          </w:p>
        </w:tc>
        <w:tc>
          <w:tcPr>
            <w:tcW w:w="1204" w:type="dxa"/>
            <w:tcBorders>
              <w:top w:val="nil"/>
              <w:left w:val="nil"/>
              <w:bottom w:val="nil"/>
              <w:right w:val="single" w:sz="4" w:space="0" w:color="auto"/>
            </w:tcBorders>
            <w:shd w:val="clear" w:color="000000" w:fill="CCFFCC"/>
            <w:noWrap/>
            <w:vAlign w:val="center"/>
            <w:hideMark/>
          </w:tcPr>
          <w:p w14:paraId="1183E826" w14:textId="77777777" w:rsidR="00D61232" w:rsidRPr="00D61232" w:rsidRDefault="00D61232" w:rsidP="00D61232">
            <w:r w:rsidRPr="00D61232">
              <w:t>-14.32%</w:t>
            </w:r>
          </w:p>
        </w:tc>
        <w:tc>
          <w:tcPr>
            <w:tcW w:w="844" w:type="dxa"/>
            <w:tcBorders>
              <w:top w:val="nil"/>
              <w:left w:val="nil"/>
              <w:bottom w:val="nil"/>
              <w:right w:val="nil"/>
            </w:tcBorders>
            <w:shd w:val="clear" w:color="auto" w:fill="auto"/>
            <w:noWrap/>
            <w:vAlign w:val="center"/>
            <w:hideMark/>
          </w:tcPr>
          <w:p w14:paraId="0C6DA1E5" w14:textId="77777777" w:rsidR="00D61232" w:rsidRPr="00D61232" w:rsidRDefault="00D61232" w:rsidP="00D61232">
            <w:r w:rsidRPr="00D61232">
              <w:t>266%</w:t>
            </w:r>
          </w:p>
        </w:tc>
        <w:tc>
          <w:tcPr>
            <w:tcW w:w="844" w:type="dxa"/>
            <w:tcBorders>
              <w:top w:val="nil"/>
              <w:left w:val="nil"/>
              <w:bottom w:val="nil"/>
              <w:right w:val="single" w:sz="8" w:space="0" w:color="auto"/>
            </w:tcBorders>
            <w:shd w:val="clear" w:color="auto" w:fill="auto"/>
            <w:noWrap/>
            <w:vAlign w:val="center"/>
            <w:hideMark/>
          </w:tcPr>
          <w:p w14:paraId="64E8887C" w14:textId="77777777" w:rsidR="00D61232" w:rsidRPr="00D61232" w:rsidRDefault="00D61232" w:rsidP="00D61232">
            <w:r w:rsidRPr="00D61232">
              <w:t>296%</w:t>
            </w:r>
          </w:p>
        </w:tc>
      </w:tr>
      <w:tr w:rsidR="00D61232" w:rsidRPr="00D61232" w14:paraId="66EF05A9"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00BA3F31" w14:textId="77777777" w:rsidR="00D61232" w:rsidRPr="00D61232" w:rsidRDefault="00D61232" w:rsidP="00D61232">
            <w:pPr>
              <w:rPr>
                <w:b/>
                <w:bCs/>
              </w:rPr>
            </w:pPr>
            <w:r w:rsidRPr="00D61232">
              <w:rPr>
                <w:b/>
                <w:bC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0416DE65" w14:textId="77777777" w:rsidR="00D61232" w:rsidRPr="00D61232" w:rsidRDefault="00D61232" w:rsidP="00D61232">
            <w:r w:rsidRPr="00D61232">
              <w:t>-10.87%</w:t>
            </w:r>
          </w:p>
        </w:tc>
        <w:tc>
          <w:tcPr>
            <w:tcW w:w="1204" w:type="dxa"/>
            <w:tcBorders>
              <w:top w:val="single" w:sz="8" w:space="0" w:color="auto"/>
              <w:left w:val="nil"/>
              <w:bottom w:val="nil"/>
              <w:right w:val="nil"/>
            </w:tcBorders>
            <w:shd w:val="clear" w:color="000000" w:fill="CCFFCC"/>
            <w:noWrap/>
            <w:vAlign w:val="center"/>
            <w:hideMark/>
          </w:tcPr>
          <w:p w14:paraId="7C5E86E1" w14:textId="77777777" w:rsidR="00D61232" w:rsidRPr="00D61232" w:rsidRDefault="00D61232" w:rsidP="00D61232">
            <w:r w:rsidRPr="00D61232">
              <w:t>-17.61%</w:t>
            </w:r>
          </w:p>
        </w:tc>
        <w:tc>
          <w:tcPr>
            <w:tcW w:w="1204" w:type="dxa"/>
            <w:tcBorders>
              <w:top w:val="single" w:sz="8" w:space="0" w:color="auto"/>
              <w:left w:val="nil"/>
              <w:bottom w:val="nil"/>
              <w:right w:val="single" w:sz="4" w:space="0" w:color="auto"/>
            </w:tcBorders>
            <w:shd w:val="clear" w:color="000000" w:fill="CCFFCC"/>
            <w:noWrap/>
            <w:vAlign w:val="center"/>
            <w:hideMark/>
          </w:tcPr>
          <w:p w14:paraId="5169684C" w14:textId="77777777" w:rsidR="00D61232" w:rsidRPr="00D61232" w:rsidRDefault="00D61232" w:rsidP="00D61232">
            <w:r w:rsidRPr="00D61232">
              <w:t>-17.66%</w:t>
            </w:r>
          </w:p>
        </w:tc>
        <w:tc>
          <w:tcPr>
            <w:tcW w:w="844" w:type="dxa"/>
            <w:tcBorders>
              <w:top w:val="single" w:sz="8" w:space="0" w:color="auto"/>
              <w:left w:val="nil"/>
              <w:bottom w:val="nil"/>
              <w:right w:val="nil"/>
            </w:tcBorders>
            <w:shd w:val="clear" w:color="auto" w:fill="auto"/>
            <w:noWrap/>
            <w:vAlign w:val="center"/>
            <w:hideMark/>
          </w:tcPr>
          <w:p w14:paraId="53D2FE41" w14:textId="77777777" w:rsidR="00D61232" w:rsidRPr="00D61232" w:rsidRDefault="00D61232" w:rsidP="00D61232">
            <w:r w:rsidRPr="00D61232">
              <w:t>300%</w:t>
            </w:r>
          </w:p>
        </w:tc>
        <w:tc>
          <w:tcPr>
            <w:tcW w:w="844" w:type="dxa"/>
            <w:tcBorders>
              <w:top w:val="single" w:sz="8" w:space="0" w:color="auto"/>
              <w:left w:val="nil"/>
              <w:bottom w:val="nil"/>
              <w:right w:val="single" w:sz="8" w:space="0" w:color="auto"/>
            </w:tcBorders>
            <w:shd w:val="clear" w:color="auto" w:fill="auto"/>
            <w:noWrap/>
            <w:vAlign w:val="center"/>
            <w:hideMark/>
          </w:tcPr>
          <w:p w14:paraId="6070EADD" w14:textId="77777777" w:rsidR="00D61232" w:rsidRPr="00D61232" w:rsidRDefault="00D61232" w:rsidP="00D61232">
            <w:r w:rsidRPr="00D61232">
              <w:t>305%</w:t>
            </w:r>
          </w:p>
        </w:tc>
      </w:tr>
      <w:tr w:rsidR="00D61232" w:rsidRPr="00D61232" w14:paraId="68C96F8E" w14:textId="77777777" w:rsidTr="00D61232">
        <w:trPr>
          <w:trHeight w:val="255"/>
          <w:jc w:val="center"/>
        </w:trPr>
        <w:tc>
          <w:tcPr>
            <w:tcW w:w="1060" w:type="dxa"/>
            <w:tcBorders>
              <w:top w:val="single" w:sz="8" w:space="0" w:color="auto"/>
              <w:left w:val="single" w:sz="8" w:space="0" w:color="auto"/>
              <w:bottom w:val="nil"/>
              <w:right w:val="single" w:sz="8" w:space="0" w:color="auto"/>
            </w:tcBorders>
            <w:shd w:val="clear" w:color="auto" w:fill="auto"/>
            <w:noWrap/>
            <w:vAlign w:val="center"/>
            <w:hideMark/>
          </w:tcPr>
          <w:p w14:paraId="7AB91B61" w14:textId="77777777" w:rsidR="00D61232" w:rsidRPr="00D61232" w:rsidRDefault="00D61232" w:rsidP="00D61232">
            <w:r w:rsidRPr="00D61232">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2A5C432A" w14:textId="77777777" w:rsidR="00D61232" w:rsidRPr="00D61232" w:rsidRDefault="00D61232" w:rsidP="00D61232">
            <w:r w:rsidRPr="00D61232">
              <w:t>-13.96%</w:t>
            </w:r>
          </w:p>
        </w:tc>
        <w:tc>
          <w:tcPr>
            <w:tcW w:w="1204" w:type="dxa"/>
            <w:tcBorders>
              <w:top w:val="single" w:sz="8" w:space="0" w:color="auto"/>
              <w:left w:val="nil"/>
              <w:bottom w:val="nil"/>
              <w:right w:val="nil"/>
            </w:tcBorders>
            <w:shd w:val="clear" w:color="000000" w:fill="CCFFCC"/>
            <w:noWrap/>
            <w:vAlign w:val="center"/>
            <w:hideMark/>
          </w:tcPr>
          <w:p w14:paraId="30895D87" w14:textId="77777777" w:rsidR="00D61232" w:rsidRPr="00D61232" w:rsidRDefault="00D61232" w:rsidP="00D61232">
            <w:r w:rsidRPr="00D61232">
              <w:t>-17.39%</w:t>
            </w:r>
          </w:p>
        </w:tc>
        <w:tc>
          <w:tcPr>
            <w:tcW w:w="1204" w:type="dxa"/>
            <w:tcBorders>
              <w:top w:val="single" w:sz="8" w:space="0" w:color="auto"/>
              <w:left w:val="nil"/>
              <w:bottom w:val="nil"/>
              <w:right w:val="single" w:sz="4" w:space="0" w:color="auto"/>
            </w:tcBorders>
            <w:shd w:val="clear" w:color="000000" w:fill="CCFFCC"/>
            <w:noWrap/>
            <w:vAlign w:val="center"/>
            <w:hideMark/>
          </w:tcPr>
          <w:p w14:paraId="20D5D185" w14:textId="77777777" w:rsidR="00D61232" w:rsidRPr="00D61232" w:rsidRDefault="00D61232" w:rsidP="00D61232">
            <w:r w:rsidRPr="00D61232">
              <w:t>-17.06%</w:t>
            </w:r>
          </w:p>
        </w:tc>
        <w:tc>
          <w:tcPr>
            <w:tcW w:w="844" w:type="dxa"/>
            <w:tcBorders>
              <w:top w:val="single" w:sz="8" w:space="0" w:color="auto"/>
              <w:left w:val="nil"/>
              <w:bottom w:val="nil"/>
              <w:right w:val="nil"/>
            </w:tcBorders>
            <w:shd w:val="clear" w:color="auto" w:fill="auto"/>
            <w:noWrap/>
            <w:vAlign w:val="center"/>
            <w:hideMark/>
          </w:tcPr>
          <w:p w14:paraId="45D3AE1D" w14:textId="77777777" w:rsidR="00D61232" w:rsidRPr="00D61232" w:rsidRDefault="00D61232" w:rsidP="00D61232">
            <w:r w:rsidRPr="00D61232">
              <w:t>321%</w:t>
            </w:r>
          </w:p>
        </w:tc>
        <w:tc>
          <w:tcPr>
            <w:tcW w:w="844" w:type="dxa"/>
            <w:tcBorders>
              <w:top w:val="single" w:sz="8" w:space="0" w:color="auto"/>
              <w:left w:val="nil"/>
              <w:bottom w:val="nil"/>
              <w:right w:val="single" w:sz="8" w:space="0" w:color="auto"/>
            </w:tcBorders>
            <w:shd w:val="clear" w:color="auto" w:fill="auto"/>
            <w:noWrap/>
            <w:vAlign w:val="center"/>
            <w:hideMark/>
          </w:tcPr>
          <w:p w14:paraId="64CB5D5C" w14:textId="77777777" w:rsidR="00D61232" w:rsidRPr="00D61232" w:rsidRDefault="00D61232" w:rsidP="00D61232">
            <w:r w:rsidRPr="00D61232">
              <w:t>298%</w:t>
            </w:r>
          </w:p>
        </w:tc>
      </w:tr>
      <w:tr w:rsidR="00D61232" w:rsidRPr="00D61232" w14:paraId="5E107484" w14:textId="77777777" w:rsidTr="00D61232">
        <w:trPr>
          <w:trHeight w:val="255"/>
          <w:jc w:val="center"/>
        </w:trPr>
        <w:tc>
          <w:tcPr>
            <w:tcW w:w="1060" w:type="dxa"/>
            <w:tcBorders>
              <w:top w:val="nil"/>
              <w:left w:val="single" w:sz="8" w:space="0" w:color="auto"/>
              <w:bottom w:val="nil"/>
              <w:right w:val="single" w:sz="8" w:space="0" w:color="auto"/>
            </w:tcBorders>
            <w:shd w:val="clear" w:color="auto" w:fill="auto"/>
            <w:noWrap/>
            <w:vAlign w:val="center"/>
            <w:hideMark/>
          </w:tcPr>
          <w:p w14:paraId="12C99253" w14:textId="77777777" w:rsidR="00D61232" w:rsidRPr="00D61232" w:rsidRDefault="00D61232" w:rsidP="00D61232">
            <w:r w:rsidRPr="00D61232">
              <w:lastRenderedPageBreak/>
              <w:t>Class F</w:t>
            </w:r>
          </w:p>
        </w:tc>
        <w:tc>
          <w:tcPr>
            <w:tcW w:w="1204" w:type="dxa"/>
            <w:tcBorders>
              <w:top w:val="nil"/>
              <w:left w:val="single" w:sz="8" w:space="0" w:color="auto"/>
              <w:bottom w:val="nil"/>
              <w:right w:val="nil"/>
            </w:tcBorders>
            <w:shd w:val="clear" w:color="000000" w:fill="CCFFCC"/>
            <w:noWrap/>
            <w:vAlign w:val="center"/>
            <w:hideMark/>
          </w:tcPr>
          <w:p w14:paraId="59FF37AB" w14:textId="77777777" w:rsidR="00D61232" w:rsidRPr="00D61232" w:rsidRDefault="00D61232" w:rsidP="00D61232">
            <w:r w:rsidRPr="00D61232">
              <w:t>-11.65%</w:t>
            </w:r>
          </w:p>
        </w:tc>
        <w:tc>
          <w:tcPr>
            <w:tcW w:w="1204" w:type="dxa"/>
            <w:tcBorders>
              <w:top w:val="nil"/>
              <w:left w:val="nil"/>
              <w:bottom w:val="nil"/>
              <w:right w:val="nil"/>
            </w:tcBorders>
            <w:shd w:val="clear" w:color="000000" w:fill="CCFFCC"/>
            <w:noWrap/>
            <w:vAlign w:val="center"/>
            <w:hideMark/>
          </w:tcPr>
          <w:p w14:paraId="2F0779D5" w14:textId="77777777" w:rsidR="00D61232" w:rsidRPr="00D61232" w:rsidRDefault="00D61232" w:rsidP="00D61232">
            <w:r w:rsidRPr="00D61232">
              <w:t>-16.78%</w:t>
            </w:r>
          </w:p>
        </w:tc>
        <w:tc>
          <w:tcPr>
            <w:tcW w:w="1204" w:type="dxa"/>
            <w:tcBorders>
              <w:top w:val="nil"/>
              <w:left w:val="nil"/>
              <w:bottom w:val="nil"/>
              <w:right w:val="single" w:sz="4" w:space="0" w:color="auto"/>
            </w:tcBorders>
            <w:shd w:val="clear" w:color="000000" w:fill="CCFFCC"/>
            <w:noWrap/>
            <w:vAlign w:val="center"/>
            <w:hideMark/>
          </w:tcPr>
          <w:p w14:paraId="4CD9AAA2" w14:textId="77777777" w:rsidR="00D61232" w:rsidRPr="00D61232" w:rsidRDefault="00D61232" w:rsidP="00D61232">
            <w:r w:rsidRPr="00D61232">
              <w:t>-16.78%</w:t>
            </w:r>
          </w:p>
        </w:tc>
        <w:tc>
          <w:tcPr>
            <w:tcW w:w="844" w:type="dxa"/>
            <w:tcBorders>
              <w:top w:val="nil"/>
              <w:left w:val="nil"/>
              <w:bottom w:val="nil"/>
              <w:right w:val="nil"/>
            </w:tcBorders>
            <w:shd w:val="clear" w:color="auto" w:fill="auto"/>
            <w:noWrap/>
            <w:vAlign w:val="center"/>
            <w:hideMark/>
          </w:tcPr>
          <w:p w14:paraId="5573E2EA" w14:textId="77777777" w:rsidR="00D61232" w:rsidRPr="00D61232" w:rsidRDefault="00D61232" w:rsidP="00D61232">
            <w:r w:rsidRPr="00D61232">
              <w:t>291%</w:t>
            </w:r>
          </w:p>
        </w:tc>
        <w:tc>
          <w:tcPr>
            <w:tcW w:w="844" w:type="dxa"/>
            <w:tcBorders>
              <w:top w:val="nil"/>
              <w:left w:val="nil"/>
              <w:bottom w:val="nil"/>
              <w:right w:val="single" w:sz="8" w:space="0" w:color="auto"/>
            </w:tcBorders>
            <w:shd w:val="clear" w:color="auto" w:fill="auto"/>
            <w:noWrap/>
            <w:vAlign w:val="center"/>
            <w:hideMark/>
          </w:tcPr>
          <w:p w14:paraId="59D51195" w14:textId="77777777" w:rsidR="00D61232" w:rsidRPr="00D61232" w:rsidRDefault="00D61232" w:rsidP="00D61232">
            <w:r w:rsidRPr="00D61232">
              <w:t>311%</w:t>
            </w:r>
          </w:p>
        </w:tc>
      </w:tr>
      <w:tr w:rsidR="00D61232" w:rsidRPr="00D61232" w14:paraId="4D3E6266" w14:textId="77777777" w:rsidTr="00D61232">
        <w:trPr>
          <w:trHeight w:val="255"/>
          <w:jc w:val="center"/>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3852E1AB" w14:textId="77777777" w:rsidR="00D61232" w:rsidRPr="00D61232" w:rsidRDefault="00D61232" w:rsidP="00D61232">
            <w:r w:rsidRPr="00D61232">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5EA81E4F" w14:textId="77777777" w:rsidR="00D61232" w:rsidRPr="00D61232" w:rsidRDefault="00D61232" w:rsidP="00D61232">
            <w:r w:rsidRPr="00D61232">
              <w:t>-13.73%</w:t>
            </w:r>
          </w:p>
        </w:tc>
        <w:tc>
          <w:tcPr>
            <w:tcW w:w="1204" w:type="dxa"/>
            <w:tcBorders>
              <w:top w:val="nil"/>
              <w:left w:val="nil"/>
              <w:bottom w:val="single" w:sz="8" w:space="0" w:color="auto"/>
              <w:right w:val="nil"/>
            </w:tcBorders>
            <w:shd w:val="clear" w:color="000000" w:fill="CCFFCC"/>
            <w:noWrap/>
            <w:vAlign w:val="center"/>
            <w:hideMark/>
          </w:tcPr>
          <w:p w14:paraId="729F9796" w14:textId="77777777" w:rsidR="00D61232" w:rsidRPr="00D61232" w:rsidRDefault="00D61232" w:rsidP="00D61232">
            <w:r w:rsidRPr="00D61232">
              <w:t>-20.40%</w:t>
            </w:r>
          </w:p>
        </w:tc>
        <w:tc>
          <w:tcPr>
            <w:tcW w:w="1204" w:type="dxa"/>
            <w:tcBorders>
              <w:top w:val="nil"/>
              <w:left w:val="nil"/>
              <w:bottom w:val="single" w:sz="8" w:space="0" w:color="auto"/>
              <w:right w:val="single" w:sz="4" w:space="0" w:color="auto"/>
            </w:tcBorders>
            <w:shd w:val="clear" w:color="000000" w:fill="CCFFCC"/>
            <w:noWrap/>
            <w:vAlign w:val="center"/>
            <w:hideMark/>
          </w:tcPr>
          <w:p w14:paraId="6F873BFE" w14:textId="77777777" w:rsidR="00D61232" w:rsidRPr="00D61232" w:rsidRDefault="00D61232" w:rsidP="00D61232">
            <w:r w:rsidRPr="00D61232">
              <w:t>-21.15%</w:t>
            </w:r>
          </w:p>
        </w:tc>
        <w:tc>
          <w:tcPr>
            <w:tcW w:w="844" w:type="dxa"/>
            <w:tcBorders>
              <w:top w:val="nil"/>
              <w:left w:val="nil"/>
              <w:bottom w:val="single" w:sz="8" w:space="0" w:color="auto"/>
              <w:right w:val="nil"/>
            </w:tcBorders>
            <w:shd w:val="clear" w:color="auto" w:fill="auto"/>
            <w:noWrap/>
            <w:vAlign w:val="center"/>
            <w:hideMark/>
          </w:tcPr>
          <w:p w14:paraId="32156BB2" w14:textId="77777777" w:rsidR="00D61232" w:rsidRPr="00D61232" w:rsidRDefault="00D61232" w:rsidP="00D61232">
            <w:r w:rsidRPr="00D61232">
              <w:t>260%</w:t>
            </w:r>
          </w:p>
        </w:tc>
        <w:tc>
          <w:tcPr>
            <w:tcW w:w="844" w:type="dxa"/>
            <w:tcBorders>
              <w:top w:val="nil"/>
              <w:left w:val="nil"/>
              <w:bottom w:val="single" w:sz="8" w:space="0" w:color="auto"/>
              <w:right w:val="single" w:sz="8" w:space="0" w:color="auto"/>
            </w:tcBorders>
            <w:shd w:val="clear" w:color="auto" w:fill="auto"/>
            <w:noWrap/>
            <w:vAlign w:val="center"/>
            <w:hideMark/>
          </w:tcPr>
          <w:p w14:paraId="7AD15F35" w14:textId="77777777" w:rsidR="00D61232" w:rsidRPr="00D61232" w:rsidRDefault="00D61232" w:rsidP="00D61232">
            <w:r w:rsidRPr="00D61232">
              <w:t>244%</w:t>
            </w:r>
          </w:p>
        </w:tc>
      </w:tr>
    </w:tbl>
    <w:p w14:paraId="6D51BD7E" w14:textId="77777777" w:rsidR="00D61232" w:rsidRPr="00D61232" w:rsidRDefault="00D61232" w:rsidP="00D61232"/>
    <w:p w14:paraId="73DF6DD3" w14:textId="77777777" w:rsidR="00D61232" w:rsidRPr="00D61232" w:rsidRDefault="00D61232" w:rsidP="00737E3C">
      <w:pPr>
        <w:rPr>
          <w:b/>
          <w:bCs/>
        </w:rPr>
      </w:pPr>
      <w:r w:rsidRPr="00D61232">
        <w:rPr>
          <w:b/>
          <w:bCs/>
        </w:rPr>
        <w:t>Recommendations</w:t>
      </w:r>
    </w:p>
    <w:p w14:paraId="5D853CF3" w14:textId="72ADBDF1" w:rsidR="00D61232" w:rsidRPr="00D61232" w:rsidRDefault="00D61232" w:rsidP="00D61232">
      <w:r w:rsidRPr="00D61232">
        <w:t>The AHG recommend</w:t>
      </w:r>
      <w:r w:rsidR="0099634D">
        <w:t>ed</w:t>
      </w:r>
      <w:r w:rsidRPr="00D61232">
        <w:t xml:space="preserve"> to:</w:t>
      </w:r>
    </w:p>
    <w:p w14:paraId="5B801583" w14:textId="77777777" w:rsidR="00D61232" w:rsidRPr="00D61232" w:rsidRDefault="00D61232" w:rsidP="00737E3C">
      <w:pPr>
        <w:numPr>
          <w:ilvl w:val="0"/>
          <w:numId w:val="295"/>
        </w:numPr>
      </w:pPr>
      <w:r w:rsidRPr="00D61232">
        <w:t>Continue to develop ECM software</w:t>
      </w:r>
    </w:p>
    <w:p w14:paraId="5BC61742" w14:textId="77777777" w:rsidR="00D61232" w:rsidRPr="00D61232" w:rsidRDefault="00D61232" w:rsidP="00737E3C">
      <w:pPr>
        <w:numPr>
          <w:ilvl w:val="0"/>
          <w:numId w:val="295"/>
        </w:numPr>
      </w:pPr>
      <w:r w:rsidRPr="00D61232">
        <w:t>Improve software documentation</w:t>
      </w:r>
    </w:p>
    <w:p w14:paraId="5977228E" w14:textId="77777777" w:rsidR="00D61232" w:rsidRPr="00D61232" w:rsidRDefault="00D61232" w:rsidP="00737E3C">
      <w:pPr>
        <w:numPr>
          <w:ilvl w:val="0"/>
          <w:numId w:val="295"/>
        </w:numPr>
      </w:pPr>
      <w:r w:rsidRPr="00D61232">
        <w:t xml:space="preserve">Encourage people to report all (potential) bugs that they are finding using GitLab Issues functionality </w:t>
      </w:r>
      <w:hyperlink r:id="rId92" w:history="1">
        <w:r w:rsidRPr="00D61232">
          <w:rPr>
            <w:rStyle w:val="Hyperlink"/>
          </w:rPr>
          <w:t>https://vcgit.hhi.fraunhofer.de/ecm/ECM/-/issues</w:t>
        </w:r>
      </w:hyperlink>
    </w:p>
    <w:p w14:paraId="4A758AC9" w14:textId="77777777" w:rsidR="00D61232" w:rsidRPr="00D61232" w:rsidRDefault="00D61232" w:rsidP="00737E3C">
      <w:pPr>
        <w:numPr>
          <w:ilvl w:val="0"/>
          <w:numId w:val="295"/>
        </w:numPr>
      </w:pPr>
      <w:r w:rsidRPr="00D61232">
        <w:t>Encourage people to submit merge requests fixing identified bugs</w:t>
      </w:r>
    </w:p>
    <w:p w14:paraId="1A5A1BC3" w14:textId="77777777" w:rsidR="00D61232" w:rsidRPr="00D61232" w:rsidRDefault="00D61232" w:rsidP="00D61232"/>
    <w:p w14:paraId="00803C75" w14:textId="0E5CB9CB" w:rsidR="009F5910" w:rsidRDefault="0018643E" w:rsidP="009F5910">
      <w:r>
        <w:t xml:space="preserve">It </w:t>
      </w:r>
      <w:r w:rsidR="0099634D">
        <w:t>wa</w:t>
      </w:r>
      <w:r>
        <w:t>s pointed out that it might be desirable to shift some of the surplus chroma gain to luma.</w:t>
      </w:r>
    </w:p>
    <w:p w14:paraId="2AE999E5" w14:textId="77777777" w:rsidR="0018643E" w:rsidRPr="008C3C93" w:rsidRDefault="0018643E" w:rsidP="009F5910"/>
    <w:p w14:paraId="0C39602F" w14:textId="26D00A43" w:rsidR="009F5910" w:rsidRPr="008C3C93" w:rsidRDefault="001311D0" w:rsidP="009F5910">
      <w:pPr>
        <w:pStyle w:val="Heading9"/>
        <w:rPr>
          <w:rFonts w:eastAsia="Times New Roman"/>
          <w:szCs w:val="24"/>
          <w:lang w:val="en-CA"/>
        </w:rPr>
      </w:pPr>
      <w:hyperlink r:id="rId93" w:history="1">
        <w:r w:rsidR="009F5910" w:rsidRPr="008C3C93">
          <w:rPr>
            <w:rFonts w:eastAsia="Times New Roman"/>
            <w:color w:val="0000FF"/>
            <w:szCs w:val="24"/>
            <w:u w:val="single"/>
            <w:lang w:val="en-CA"/>
          </w:rPr>
          <w:t>JVET-X0007</w:t>
        </w:r>
      </w:hyperlink>
      <w:r w:rsidR="009F5910" w:rsidRPr="008C3C93">
        <w:rPr>
          <w:rFonts w:eastAsia="Times New Roman"/>
          <w:szCs w:val="24"/>
          <w:lang w:val="en-CA"/>
        </w:rPr>
        <w:t xml:space="preserve"> JVET AHG report: Coding of HDR/WCG material (AHG7) [A. Segall, E. François, W. Husak, S. Iwamura, D. Rusanovskyy]</w:t>
      </w:r>
    </w:p>
    <w:p w14:paraId="39DE5FDD" w14:textId="77777777" w:rsidR="0018643E" w:rsidRPr="00737E3C" w:rsidRDefault="0018643E" w:rsidP="00B31809">
      <w:pPr>
        <w:overflowPunct/>
        <w:autoSpaceDE/>
        <w:autoSpaceDN/>
        <w:rPr>
          <w:rFonts w:eastAsia="Times New Roman"/>
          <w:szCs w:val="22"/>
        </w:rPr>
      </w:pPr>
      <w:r w:rsidRPr="00737E3C">
        <w:rPr>
          <w:rFonts w:eastAsia="Times New Roman"/>
          <w:szCs w:val="22"/>
        </w:rPr>
        <w:t xml:space="preserve">This document summarizes the activity of AHG7: Coding of HDR/WCG Material </w:t>
      </w:r>
      <w:r w:rsidRPr="00737E3C">
        <w:rPr>
          <w:rFonts w:eastAsia="Times New Roman"/>
          <w:szCs w:val="22"/>
          <w:lang w:val="en-GB"/>
        </w:rPr>
        <w:t xml:space="preserve">between </w:t>
      </w:r>
      <w:r w:rsidRPr="00737E3C">
        <w:rPr>
          <w:rFonts w:eastAsia="Times New Roman"/>
          <w:szCs w:val="22"/>
        </w:rPr>
        <w:t>the 23</w:t>
      </w:r>
      <w:r w:rsidRPr="00737E3C">
        <w:rPr>
          <w:rFonts w:eastAsia="Times New Roman"/>
          <w:szCs w:val="22"/>
          <w:vertAlign w:val="superscript"/>
        </w:rPr>
        <w:t>rd</w:t>
      </w:r>
      <w:r w:rsidRPr="00737E3C">
        <w:rPr>
          <w:rFonts w:eastAsia="Times New Roman"/>
          <w:szCs w:val="22"/>
        </w:rPr>
        <w:t xml:space="preserve"> meeting (7 – 16 July 2021) and the 24</w:t>
      </w:r>
      <w:r w:rsidRPr="00737E3C">
        <w:rPr>
          <w:rFonts w:eastAsia="Times New Roman"/>
          <w:szCs w:val="22"/>
          <w:vertAlign w:val="superscript"/>
        </w:rPr>
        <w:t>th</w:t>
      </w:r>
      <w:r w:rsidRPr="00737E3C">
        <w:rPr>
          <w:rFonts w:eastAsia="Times New Roman"/>
          <w:szCs w:val="22"/>
        </w:rPr>
        <w:t xml:space="preserve"> meeting (6 – 15 October 2021), both held by teleconference.</w:t>
      </w:r>
    </w:p>
    <w:p w14:paraId="2310737C" w14:textId="6DFCF4CE" w:rsidR="0018643E" w:rsidRPr="00737E3C" w:rsidRDefault="0018643E" w:rsidP="00B31809">
      <w:pPr>
        <w:overflowPunct/>
        <w:autoSpaceDE/>
        <w:autoSpaceDN/>
        <w:jc w:val="left"/>
        <w:rPr>
          <w:rFonts w:eastAsia="Times New Roman"/>
          <w:b/>
          <w:bCs/>
          <w:kern w:val="32"/>
          <w:szCs w:val="22"/>
        </w:rPr>
      </w:pPr>
      <w:r w:rsidRPr="00737E3C">
        <w:rPr>
          <w:rFonts w:eastAsia="Times New Roman"/>
          <w:b/>
          <w:bCs/>
          <w:szCs w:val="22"/>
        </w:rPr>
        <w:t>Mandates</w:t>
      </w:r>
    </w:p>
    <w:p w14:paraId="492B197D" w14:textId="77777777" w:rsidR="0018643E" w:rsidRPr="00737E3C" w:rsidRDefault="0018643E" w:rsidP="00B31809">
      <w:pPr>
        <w:overflowPunct/>
        <w:autoSpaceDE/>
        <w:autoSpaceDN/>
        <w:jc w:val="left"/>
        <w:rPr>
          <w:rFonts w:eastAsia="Times New Roman"/>
          <w:szCs w:val="22"/>
        </w:rPr>
      </w:pPr>
      <w:r w:rsidRPr="00737E3C">
        <w:rPr>
          <w:rFonts w:eastAsia="Times New Roman"/>
          <w:szCs w:val="22"/>
        </w:rPr>
        <w:t>The AHG was established with the following mandates:</w:t>
      </w:r>
    </w:p>
    <w:p w14:paraId="10A8AE8C"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Study and evaluate available HDR/WCG test content.</w:t>
      </w:r>
    </w:p>
    <w:p w14:paraId="323CE430"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Study objective metrics for quality assessment of HDR/WCG material, including investigation of the correlation between subjective and objective results.</w:t>
      </w:r>
    </w:p>
    <w:p w14:paraId="650AC92C"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Compare the performance of the VTM and HM for HDR/WCG content.</w:t>
      </w:r>
    </w:p>
    <w:p w14:paraId="69D47E9D"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Study the luma/chroma bit allocation in the HDR CTC, especially for HLG content.</w:t>
      </w:r>
    </w:p>
    <w:p w14:paraId="180A40E1"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Contribute to activities in merging HDR related CTC documents, in coordination with AHG3.</w:t>
      </w:r>
    </w:p>
    <w:p w14:paraId="5C67A42B" w14:textId="77777777" w:rsidR="0018643E" w:rsidRPr="00737E3C" w:rsidRDefault="0018643E" w:rsidP="00B31809">
      <w:pPr>
        <w:numPr>
          <w:ilvl w:val="0"/>
          <w:numId w:val="12"/>
        </w:numPr>
        <w:overflowPunct/>
        <w:autoSpaceDE/>
        <w:autoSpaceDN/>
        <w:jc w:val="left"/>
        <w:rPr>
          <w:rFonts w:eastAsia="Times New Roman"/>
          <w:szCs w:val="22"/>
        </w:rPr>
      </w:pPr>
      <w:r w:rsidRPr="00737E3C">
        <w:rPr>
          <w:rFonts w:eastAsia="Times New Roman"/>
          <w:szCs w:val="22"/>
        </w:rPr>
        <w:t>Study additional aspects of coding HDR/WCG content.</w:t>
      </w:r>
    </w:p>
    <w:p w14:paraId="0F11FAD0" w14:textId="598704BE" w:rsidR="0018643E" w:rsidRPr="00737E3C" w:rsidRDefault="0018643E" w:rsidP="00B31809">
      <w:pPr>
        <w:overflowPunct/>
        <w:autoSpaceDE/>
        <w:autoSpaceDN/>
        <w:jc w:val="left"/>
        <w:rPr>
          <w:rFonts w:eastAsia="Times New Roman"/>
          <w:b/>
          <w:bCs/>
          <w:kern w:val="32"/>
          <w:szCs w:val="22"/>
        </w:rPr>
      </w:pPr>
      <w:r w:rsidRPr="00737E3C">
        <w:rPr>
          <w:rFonts w:eastAsia="Times New Roman"/>
          <w:b/>
          <w:bCs/>
          <w:szCs w:val="22"/>
        </w:rPr>
        <w:t>Activities</w:t>
      </w:r>
    </w:p>
    <w:p w14:paraId="3FCFB456" w14:textId="77777777" w:rsidR="0018643E" w:rsidRPr="00737E3C" w:rsidRDefault="0018643E" w:rsidP="00B31809">
      <w:pPr>
        <w:overflowPunct/>
        <w:autoSpaceDE/>
        <w:autoSpaceDN/>
        <w:jc w:val="left"/>
        <w:rPr>
          <w:rFonts w:eastAsia="Times New Roman"/>
          <w:szCs w:val="22"/>
        </w:rPr>
      </w:pPr>
      <w:r w:rsidRPr="00737E3C">
        <w:rPr>
          <w:rFonts w:eastAsia="Times New Roman"/>
          <w:szCs w:val="22"/>
        </w:rPr>
        <w:t>The primary activity of the AhG was related to the mandates of (i) comparing the performance of the VTM for HDR/WCG content and (ii) contribute to activities in merging HDR related CTC documents. This work is described in the following subsection.</w:t>
      </w:r>
    </w:p>
    <w:p w14:paraId="4BE749B7" w14:textId="77777777" w:rsidR="0018643E" w:rsidRPr="00737E3C" w:rsidRDefault="0018643E" w:rsidP="00B31809">
      <w:pPr>
        <w:overflowPunct/>
        <w:autoSpaceDE/>
        <w:autoSpaceDN/>
        <w:jc w:val="left"/>
        <w:rPr>
          <w:rFonts w:eastAsia="Times New Roman"/>
          <w:b/>
          <w:bCs/>
          <w:i/>
          <w:iCs/>
          <w:szCs w:val="22"/>
        </w:rPr>
      </w:pPr>
      <w:r w:rsidRPr="00737E3C">
        <w:rPr>
          <w:rFonts w:eastAsia="Times New Roman"/>
          <w:b/>
          <w:bCs/>
          <w:i/>
          <w:iCs/>
          <w:szCs w:val="22"/>
        </w:rPr>
        <w:t>Anchor Generation</w:t>
      </w:r>
    </w:p>
    <w:p w14:paraId="0303E21B" w14:textId="0A914ED6" w:rsidR="0018643E" w:rsidRPr="00737E3C" w:rsidRDefault="0018643E" w:rsidP="00B31809">
      <w:pPr>
        <w:overflowPunct/>
        <w:autoSpaceDE/>
        <w:autoSpaceDN/>
        <w:jc w:val="left"/>
        <w:rPr>
          <w:rFonts w:eastAsia="Times New Roman"/>
          <w:szCs w:val="22"/>
        </w:rPr>
      </w:pPr>
      <w:r w:rsidRPr="00737E3C">
        <w:rPr>
          <w:rFonts w:eastAsia="Times New Roman"/>
          <w:szCs w:val="22"/>
        </w:rPr>
        <w:t>The AhG generated CTC anchors for the VTM according to JVET-V2011. A summary of the performance is provided below, and more detailed information may be found in the included XLS data.</w:t>
      </w:r>
    </w:p>
    <w:p w14:paraId="4705CA26" w14:textId="77777777" w:rsidR="0018643E" w:rsidRPr="00737E3C" w:rsidRDefault="0018643E" w:rsidP="00B31809">
      <w:pPr>
        <w:overflowPunct/>
        <w:autoSpaceDE/>
        <w:autoSpaceDN/>
        <w:jc w:val="left"/>
        <w:rPr>
          <w:rFonts w:eastAsia="Times New Roman"/>
          <w:i/>
          <w:iCs/>
          <w:szCs w:val="22"/>
        </w:rPr>
      </w:pPr>
    </w:p>
    <w:p w14:paraId="4428F151" w14:textId="77777777" w:rsidR="0018643E" w:rsidRPr="00737E3C" w:rsidRDefault="0018643E" w:rsidP="00B31809">
      <w:pPr>
        <w:overflowPunct/>
        <w:autoSpaceDE/>
        <w:autoSpaceDN/>
        <w:jc w:val="left"/>
        <w:rPr>
          <w:rFonts w:eastAsia="Times New Roman"/>
          <w:b/>
          <w:bCs/>
          <w:szCs w:val="22"/>
        </w:rPr>
      </w:pPr>
      <w:r w:rsidRPr="00737E3C">
        <w:rPr>
          <w:rFonts w:eastAsia="Times New Roman"/>
          <w:b/>
          <w:bCs/>
          <w:szCs w:val="22"/>
        </w:rPr>
        <w:t>VTM 14.0 versus VTM 13.0</w:t>
      </w:r>
    </w:p>
    <w:p w14:paraId="71BE9547" w14:textId="77777777" w:rsidR="0018643E" w:rsidRPr="00737E3C" w:rsidRDefault="0018643E" w:rsidP="00B31809">
      <w:pPr>
        <w:overflowPunct/>
        <w:autoSpaceDE/>
        <w:autoSpaceDN/>
        <w:jc w:val="left"/>
        <w:rPr>
          <w:rFonts w:eastAsia="Times New Roman"/>
          <w:szCs w:val="22"/>
        </w:rPr>
      </w:pPr>
    </w:p>
    <w:tbl>
      <w:tblPr>
        <w:tblW w:w="5000" w:type="pct"/>
        <w:tblLook w:val="04A0" w:firstRow="1" w:lastRow="0" w:firstColumn="1" w:lastColumn="0" w:noHBand="0" w:noVBand="1"/>
      </w:tblPr>
      <w:tblGrid>
        <w:gridCol w:w="1252"/>
        <w:gridCol w:w="793"/>
        <w:gridCol w:w="1352"/>
        <w:gridCol w:w="819"/>
        <w:gridCol w:w="737"/>
        <w:gridCol w:w="739"/>
        <w:gridCol w:w="819"/>
        <w:gridCol w:w="819"/>
        <w:gridCol w:w="737"/>
        <w:gridCol w:w="615"/>
        <w:gridCol w:w="668"/>
      </w:tblGrid>
      <w:tr w:rsidR="0018643E" w:rsidRPr="0099634D" w14:paraId="75CBFC9A" w14:textId="77777777" w:rsidTr="006A18D3">
        <w:trPr>
          <w:trHeight w:val="255"/>
        </w:trPr>
        <w:tc>
          <w:tcPr>
            <w:tcW w:w="670" w:type="pct"/>
            <w:tcBorders>
              <w:top w:val="nil"/>
              <w:left w:val="nil"/>
              <w:bottom w:val="nil"/>
              <w:right w:val="nil"/>
            </w:tcBorders>
            <w:shd w:val="clear" w:color="auto" w:fill="auto"/>
            <w:noWrap/>
            <w:vAlign w:val="center"/>
            <w:hideMark/>
          </w:tcPr>
          <w:p w14:paraId="3771B15D" w14:textId="77777777" w:rsidR="0018643E" w:rsidRPr="0099634D" w:rsidRDefault="0018643E" w:rsidP="00737E3C">
            <w:pPr>
              <w:overflowPunct/>
              <w:autoSpaceDE/>
              <w:autoSpaceDN/>
              <w:jc w:val="left"/>
              <w:rPr>
                <w:rFonts w:eastAsia="Times New Roman"/>
                <w:sz w:val="20"/>
              </w:rPr>
            </w:pPr>
          </w:p>
        </w:tc>
        <w:tc>
          <w:tcPr>
            <w:tcW w:w="4330" w:type="pct"/>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AE1E45"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All Intra</w:t>
            </w:r>
          </w:p>
        </w:tc>
      </w:tr>
      <w:tr w:rsidR="0018643E" w:rsidRPr="0099634D" w14:paraId="50A7D6D5" w14:textId="77777777" w:rsidTr="006A18D3">
        <w:trPr>
          <w:trHeight w:val="255"/>
        </w:trPr>
        <w:tc>
          <w:tcPr>
            <w:tcW w:w="670" w:type="pct"/>
            <w:tcBorders>
              <w:top w:val="nil"/>
              <w:left w:val="nil"/>
              <w:bottom w:val="nil"/>
              <w:right w:val="nil"/>
            </w:tcBorders>
            <w:shd w:val="clear" w:color="auto" w:fill="auto"/>
            <w:noWrap/>
            <w:vAlign w:val="center"/>
            <w:hideMark/>
          </w:tcPr>
          <w:p w14:paraId="2DA6A159" w14:textId="77777777" w:rsidR="0018643E" w:rsidRPr="00737E3C" w:rsidRDefault="0018643E" w:rsidP="00B31809">
            <w:pPr>
              <w:overflowPunct/>
              <w:autoSpaceDE/>
              <w:autoSpaceDN/>
              <w:jc w:val="center"/>
              <w:rPr>
                <w:rFonts w:eastAsia="Times New Roman"/>
                <w:b/>
                <w:bCs/>
                <w:color w:val="000000"/>
                <w:sz w:val="18"/>
                <w:szCs w:val="18"/>
              </w:rPr>
            </w:pPr>
          </w:p>
        </w:tc>
        <w:tc>
          <w:tcPr>
            <w:tcW w:w="4330" w:type="pct"/>
            <w:gridSpan w:val="10"/>
            <w:tcBorders>
              <w:top w:val="single" w:sz="8" w:space="0" w:color="auto"/>
              <w:left w:val="single" w:sz="8" w:space="0" w:color="auto"/>
              <w:bottom w:val="nil"/>
              <w:right w:val="single" w:sz="8" w:space="0" w:color="auto"/>
            </w:tcBorders>
            <w:shd w:val="clear" w:color="auto" w:fill="auto"/>
            <w:noWrap/>
            <w:vAlign w:val="center"/>
            <w:hideMark/>
          </w:tcPr>
          <w:p w14:paraId="6C88A17B"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Over VTM-13.0</w:t>
            </w:r>
          </w:p>
        </w:tc>
      </w:tr>
      <w:tr w:rsidR="0018643E" w:rsidRPr="0099634D" w14:paraId="1C062CBC" w14:textId="77777777" w:rsidTr="006A18D3">
        <w:trPr>
          <w:trHeight w:val="255"/>
        </w:trPr>
        <w:tc>
          <w:tcPr>
            <w:tcW w:w="670" w:type="pct"/>
            <w:tcBorders>
              <w:top w:val="nil"/>
              <w:left w:val="nil"/>
              <w:bottom w:val="nil"/>
              <w:right w:val="nil"/>
            </w:tcBorders>
            <w:shd w:val="clear" w:color="auto" w:fill="auto"/>
            <w:noWrap/>
            <w:vAlign w:val="center"/>
            <w:hideMark/>
          </w:tcPr>
          <w:p w14:paraId="51E979A0" w14:textId="77777777" w:rsidR="0018643E" w:rsidRPr="00737E3C" w:rsidRDefault="0018643E" w:rsidP="00B31809">
            <w:pPr>
              <w:overflowPunct/>
              <w:autoSpaceDE/>
              <w:autoSpaceDN/>
              <w:jc w:val="center"/>
              <w:rPr>
                <w:rFonts w:eastAsia="Times New Roman"/>
                <w:b/>
                <w:bCs/>
                <w:color w:val="000000"/>
                <w:sz w:val="18"/>
                <w:szCs w:val="18"/>
              </w:rPr>
            </w:pPr>
          </w:p>
        </w:tc>
        <w:tc>
          <w:tcPr>
            <w:tcW w:w="424" w:type="pct"/>
            <w:tcBorders>
              <w:top w:val="nil"/>
              <w:left w:val="single" w:sz="8" w:space="0" w:color="auto"/>
              <w:bottom w:val="nil"/>
              <w:right w:val="nil"/>
            </w:tcBorders>
            <w:shd w:val="clear" w:color="auto" w:fill="auto"/>
            <w:noWrap/>
            <w:vAlign w:val="center"/>
            <w:hideMark/>
          </w:tcPr>
          <w:p w14:paraId="04EBDD93"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 </w:t>
            </w:r>
          </w:p>
        </w:tc>
        <w:tc>
          <w:tcPr>
            <w:tcW w:w="723" w:type="pct"/>
            <w:tcBorders>
              <w:top w:val="nil"/>
              <w:left w:val="nil"/>
              <w:bottom w:val="nil"/>
              <w:right w:val="nil"/>
            </w:tcBorders>
            <w:shd w:val="clear" w:color="auto" w:fill="auto"/>
            <w:noWrap/>
            <w:vAlign w:val="center"/>
            <w:hideMark/>
          </w:tcPr>
          <w:p w14:paraId="679FF9D6" w14:textId="77777777" w:rsidR="0018643E" w:rsidRPr="00737E3C" w:rsidRDefault="0018643E" w:rsidP="00B31809">
            <w:pPr>
              <w:overflowPunct/>
              <w:autoSpaceDE/>
              <w:autoSpaceDN/>
              <w:jc w:val="center"/>
              <w:rPr>
                <w:rFonts w:eastAsia="Times New Roman"/>
                <w:b/>
                <w:bCs/>
                <w:color w:val="000000"/>
                <w:sz w:val="18"/>
                <w:szCs w:val="18"/>
              </w:rPr>
            </w:pPr>
          </w:p>
        </w:tc>
        <w:tc>
          <w:tcPr>
            <w:tcW w:w="1227" w:type="pct"/>
            <w:gridSpan w:val="3"/>
            <w:tcBorders>
              <w:top w:val="nil"/>
              <w:left w:val="single" w:sz="4" w:space="0" w:color="auto"/>
              <w:bottom w:val="nil"/>
              <w:right w:val="single" w:sz="4" w:space="0" w:color="auto"/>
            </w:tcBorders>
            <w:shd w:val="clear" w:color="auto" w:fill="auto"/>
            <w:noWrap/>
            <w:vAlign w:val="center"/>
            <w:hideMark/>
          </w:tcPr>
          <w:p w14:paraId="7F4071BC"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wPSNR</w:t>
            </w:r>
          </w:p>
        </w:tc>
        <w:tc>
          <w:tcPr>
            <w:tcW w:w="1270" w:type="pct"/>
            <w:gridSpan w:val="3"/>
            <w:tcBorders>
              <w:top w:val="nil"/>
              <w:left w:val="nil"/>
              <w:bottom w:val="nil"/>
              <w:right w:val="single" w:sz="4" w:space="0" w:color="auto"/>
            </w:tcBorders>
            <w:shd w:val="clear" w:color="auto" w:fill="auto"/>
            <w:noWrap/>
            <w:vAlign w:val="center"/>
            <w:hideMark/>
          </w:tcPr>
          <w:p w14:paraId="6658482F"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PSNR</w:t>
            </w:r>
          </w:p>
        </w:tc>
        <w:tc>
          <w:tcPr>
            <w:tcW w:w="329" w:type="pct"/>
            <w:tcBorders>
              <w:top w:val="nil"/>
              <w:left w:val="nil"/>
              <w:bottom w:val="nil"/>
              <w:right w:val="nil"/>
            </w:tcBorders>
            <w:shd w:val="clear" w:color="auto" w:fill="auto"/>
            <w:noWrap/>
            <w:vAlign w:val="center"/>
            <w:hideMark/>
          </w:tcPr>
          <w:p w14:paraId="63D61BE6" w14:textId="77777777" w:rsidR="0018643E" w:rsidRPr="00737E3C" w:rsidRDefault="0018643E" w:rsidP="00B31809">
            <w:pPr>
              <w:overflowPunct/>
              <w:autoSpaceDE/>
              <w:autoSpaceDN/>
              <w:jc w:val="center"/>
              <w:rPr>
                <w:rFonts w:eastAsia="Times New Roman"/>
                <w:b/>
                <w:bCs/>
                <w:color w:val="000000"/>
                <w:sz w:val="18"/>
                <w:szCs w:val="18"/>
              </w:rPr>
            </w:pPr>
          </w:p>
        </w:tc>
        <w:tc>
          <w:tcPr>
            <w:tcW w:w="358" w:type="pct"/>
            <w:tcBorders>
              <w:top w:val="nil"/>
              <w:left w:val="nil"/>
              <w:bottom w:val="nil"/>
              <w:right w:val="single" w:sz="8" w:space="0" w:color="auto"/>
            </w:tcBorders>
            <w:shd w:val="clear" w:color="auto" w:fill="auto"/>
            <w:noWrap/>
            <w:vAlign w:val="center"/>
            <w:hideMark/>
          </w:tcPr>
          <w:p w14:paraId="27F924D1"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 </w:t>
            </w:r>
          </w:p>
        </w:tc>
      </w:tr>
      <w:tr w:rsidR="0018643E" w:rsidRPr="0099634D" w14:paraId="7E2FBB36" w14:textId="77777777" w:rsidTr="006A18D3">
        <w:trPr>
          <w:trHeight w:val="255"/>
        </w:trPr>
        <w:tc>
          <w:tcPr>
            <w:tcW w:w="670" w:type="pct"/>
            <w:tcBorders>
              <w:top w:val="nil"/>
              <w:left w:val="nil"/>
              <w:bottom w:val="nil"/>
              <w:right w:val="nil"/>
            </w:tcBorders>
            <w:shd w:val="clear" w:color="auto" w:fill="auto"/>
            <w:noWrap/>
            <w:vAlign w:val="center"/>
            <w:hideMark/>
          </w:tcPr>
          <w:p w14:paraId="33EEF4BA" w14:textId="77777777" w:rsidR="0018643E" w:rsidRPr="00737E3C" w:rsidRDefault="0018643E" w:rsidP="00B31809">
            <w:pPr>
              <w:overflowPunct/>
              <w:autoSpaceDE/>
              <w:autoSpaceDN/>
              <w:jc w:val="center"/>
              <w:rPr>
                <w:rFonts w:eastAsia="Times New Roman"/>
                <w:b/>
                <w:bCs/>
                <w:color w:val="000000"/>
                <w:sz w:val="18"/>
                <w:szCs w:val="18"/>
              </w:rPr>
            </w:pPr>
          </w:p>
        </w:tc>
        <w:tc>
          <w:tcPr>
            <w:tcW w:w="424" w:type="pct"/>
            <w:tcBorders>
              <w:top w:val="nil"/>
              <w:left w:val="single" w:sz="8" w:space="0" w:color="auto"/>
              <w:bottom w:val="single" w:sz="8" w:space="0" w:color="auto"/>
              <w:right w:val="nil"/>
            </w:tcBorders>
            <w:shd w:val="clear" w:color="auto" w:fill="auto"/>
            <w:noWrap/>
            <w:vAlign w:val="center"/>
            <w:hideMark/>
          </w:tcPr>
          <w:p w14:paraId="712F4189"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DE100</w:t>
            </w:r>
          </w:p>
        </w:tc>
        <w:tc>
          <w:tcPr>
            <w:tcW w:w="723" w:type="pct"/>
            <w:tcBorders>
              <w:top w:val="nil"/>
              <w:left w:val="nil"/>
              <w:bottom w:val="single" w:sz="8" w:space="0" w:color="auto"/>
              <w:right w:val="nil"/>
            </w:tcBorders>
            <w:shd w:val="clear" w:color="auto" w:fill="auto"/>
            <w:noWrap/>
            <w:vAlign w:val="center"/>
            <w:hideMark/>
          </w:tcPr>
          <w:p w14:paraId="3CF206ED"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PSNR-L100</w:t>
            </w:r>
          </w:p>
        </w:tc>
        <w:tc>
          <w:tcPr>
            <w:tcW w:w="438" w:type="pct"/>
            <w:tcBorders>
              <w:top w:val="nil"/>
              <w:left w:val="single" w:sz="4" w:space="0" w:color="auto"/>
              <w:bottom w:val="single" w:sz="8" w:space="0" w:color="auto"/>
              <w:right w:val="nil"/>
            </w:tcBorders>
            <w:shd w:val="clear" w:color="auto" w:fill="auto"/>
            <w:noWrap/>
            <w:vAlign w:val="center"/>
            <w:hideMark/>
          </w:tcPr>
          <w:p w14:paraId="2C008A2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Y</w:t>
            </w:r>
          </w:p>
        </w:tc>
        <w:tc>
          <w:tcPr>
            <w:tcW w:w="394" w:type="pct"/>
            <w:tcBorders>
              <w:top w:val="nil"/>
              <w:left w:val="nil"/>
              <w:bottom w:val="single" w:sz="8" w:space="0" w:color="auto"/>
              <w:right w:val="nil"/>
            </w:tcBorders>
            <w:shd w:val="clear" w:color="auto" w:fill="auto"/>
            <w:noWrap/>
            <w:vAlign w:val="center"/>
            <w:hideMark/>
          </w:tcPr>
          <w:p w14:paraId="2BC04AF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U</w:t>
            </w:r>
          </w:p>
        </w:tc>
        <w:tc>
          <w:tcPr>
            <w:tcW w:w="394" w:type="pct"/>
            <w:tcBorders>
              <w:top w:val="nil"/>
              <w:left w:val="nil"/>
              <w:bottom w:val="single" w:sz="8" w:space="0" w:color="auto"/>
              <w:right w:val="single" w:sz="4" w:space="0" w:color="auto"/>
            </w:tcBorders>
            <w:shd w:val="clear" w:color="auto" w:fill="auto"/>
            <w:noWrap/>
            <w:vAlign w:val="center"/>
            <w:hideMark/>
          </w:tcPr>
          <w:p w14:paraId="0B08AEF0"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V</w:t>
            </w:r>
          </w:p>
        </w:tc>
        <w:tc>
          <w:tcPr>
            <w:tcW w:w="438" w:type="pct"/>
            <w:tcBorders>
              <w:top w:val="nil"/>
              <w:left w:val="nil"/>
              <w:bottom w:val="single" w:sz="8" w:space="0" w:color="auto"/>
              <w:right w:val="nil"/>
            </w:tcBorders>
            <w:shd w:val="clear" w:color="auto" w:fill="auto"/>
            <w:noWrap/>
            <w:vAlign w:val="center"/>
            <w:hideMark/>
          </w:tcPr>
          <w:p w14:paraId="672BF26B"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Y</w:t>
            </w:r>
          </w:p>
        </w:tc>
        <w:tc>
          <w:tcPr>
            <w:tcW w:w="438" w:type="pct"/>
            <w:tcBorders>
              <w:top w:val="nil"/>
              <w:left w:val="nil"/>
              <w:bottom w:val="single" w:sz="8" w:space="0" w:color="auto"/>
              <w:right w:val="nil"/>
            </w:tcBorders>
            <w:shd w:val="clear" w:color="auto" w:fill="auto"/>
            <w:noWrap/>
            <w:vAlign w:val="center"/>
            <w:hideMark/>
          </w:tcPr>
          <w:p w14:paraId="1BFFECC8"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U</w:t>
            </w:r>
          </w:p>
        </w:tc>
        <w:tc>
          <w:tcPr>
            <w:tcW w:w="394" w:type="pct"/>
            <w:tcBorders>
              <w:top w:val="nil"/>
              <w:left w:val="nil"/>
              <w:bottom w:val="single" w:sz="8" w:space="0" w:color="auto"/>
              <w:right w:val="single" w:sz="4" w:space="0" w:color="auto"/>
            </w:tcBorders>
            <w:shd w:val="clear" w:color="auto" w:fill="auto"/>
            <w:noWrap/>
            <w:vAlign w:val="center"/>
            <w:hideMark/>
          </w:tcPr>
          <w:p w14:paraId="442B7C70"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V</w:t>
            </w:r>
          </w:p>
        </w:tc>
        <w:tc>
          <w:tcPr>
            <w:tcW w:w="329" w:type="pct"/>
            <w:tcBorders>
              <w:top w:val="nil"/>
              <w:left w:val="nil"/>
              <w:bottom w:val="single" w:sz="8" w:space="0" w:color="auto"/>
              <w:right w:val="nil"/>
            </w:tcBorders>
            <w:shd w:val="clear" w:color="auto" w:fill="auto"/>
            <w:noWrap/>
            <w:vAlign w:val="center"/>
            <w:hideMark/>
          </w:tcPr>
          <w:p w14:paraId="5351AEF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EncT</w:t>
            </w:r>
          </w:p>
        </w:tc>
        <w:tc>
          <w:tcPr>
            <w:tcW w:w="358" w:type="pct"/>
            <w:tcBorders>
              <w:top w:val="nil"/>
              <w:left w:val="nil"/>
              <w:bottom w:val="single" w:sz="8" w:space="0" w:color="auto"/>
              <w:right w:val="single" w:sz="8" w:space="0" w:color="auto"/>
            </w:tcBorders>
            <w:shd w:val="clear" w:color="auto" w:fill="auto"/>
            <w:noWrap/>
            <w:vAlign w:val="center"/>
            <w:hideMark/>
          </w:tcPr>
          <w:p w14:paraId="7FB281EF"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DecT</w:t>
            </w:r>
          </w:p>
        </w:tc>
      </w:tr>
      <w:tr w:rsidR="0018643E" w:rsidRPr="0099634D" w14:paraId="51678B92" w14:textId="77777777" w:rsidTr="006A18D3">
        <w:trPr>
          <w:trHeight w:val="255"/>
        </w:trPr>
        <w:tc>
          <w:tcPr>
            <w:tcW w:w="670" w:type="pct"/>
            <w:tcBorders>
              <w:top w:val="single" w:sz="8" w:space="0" w:color="auto"/>
              <w:left w:val="single" w:sz="8" w:space="0" w:color="auto"/>
              <w:bottom w:val="nil"/>
              <w:right w:val="single" w:sz="8" w:space="0" w:color="auto"/>
            </w:tcBorders>
            <w:shd w:val="clear" w:color="auto" w:fill="auto"/>
            <w:noWrap/>
            <w:vAlign w:val="center"/>
            <w:hideMark/>
          </w:tcPr>
          <w:p w14:paraId="082DFD88"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Class H1</w:t>
            </w:r>
          </w:p>
        </w:tc>
        <w:tc>
          <w:tcPr>
            <w:tcW w:w="424" w:type="pct"/>
            <w:tcBorders>
              <w:top w:val="nil"/>
              <w:left w:val="nil"/>
              <w:bottom w:val="nil"/>
              <w:right w:val="nil"/>
            </w:tcBorders>
            <w:shd w:val="clear" w:color="auto" w:fill="auto"/>
            <w:noWrap/>
            <w:vAlign w:val="center"/>
            <w:hideMark/>
          </w:tcPr>
          <w:p w14:paraId="6764081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723" w:type="pct"/>
            <w:tcBorders>
              <w:top w:val="nil"/>
              <w:left w:val="nil"/>
              <w:bottom w:val="nil"/>
              <w:right w:val="nil"/>
            </w:tcBorders>
            <w:shd w:val="clear" w:color="auto" w:fill="auto"/>
            <w:noWrap/>
            <w:vAlign w:val="center"/>
            <w:hideMark/>
          </w:tcPr>
          <w:p w14:paraId="03968730"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nil"/>
              <w:left w:val="single" w:sz="4" w:space="0" w:color="auto"/>
              <w:bottom w:val="nil"/>
              <w:right w:val="nil"/>
            </w:tcBorders>
            <w:shd w:val="clear" w:color="auto" w:fill="auto"/>
            <w:noWrap/>
            <w:vAlign w:val="center"/>
            <w:hideMark/>
          </w:tcPr>
          <w:p w14:paraId="40CCFE7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nil"/>
              <w:left w:val="nil"/>
              <w:bottom w:val="nil"/>
              <w:right w:val="nil"/>
            </w:tcBorders>
            <w:shd w:val="clear" w:color="auto" w:fill="auto"/>
            <w:noWrap/>
            <w:vAlign w:val="center"/>
            <w:hideMark/>
          </w:tcPr>
          <w:p w14:paraId="134A5C98"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nil"/>
              <w:left w:val="nil"/>
              <w:bottom w:val="nil"/>
              <w:right w:val="single" w:sz="4" w:space="0" w:color="auto"/>
            </w:tcBorders>
            <w:shd w:val="clear" w:color="auto" w:fill="auto"/>
            <w:noWrap/>
            <w:vAlign w:val="center"/>
            <w:hideMark/>
          </w:tcPr>
          <w:p w14:paraId="26CEEC6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nil"/>
              <w:left w:val="nil"/>
              <w:bottom w:val="nil"/>
              <w:right w:val="nil"/>
            </w:tcBorders>
            <w:shd w:val="clear" w:color="auto" w:fill="auto"/>
            <w:noWrap/>
            <w:vAlign w:val="center"/>
            <w:hideMark/>
          </w:tcPr>
          <w:p w14:paraId="6B4F8281"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nil"/>
              <w:left w:val="nil"/>
              <w:bottom w:val="nil"/>
              <w:right w:val="nil"/>
            </w:tcBorders>
            <w:shd w:val="clear" w:color="auto" w:fill="auto"/>
            <w:noWrap/>
            <w:vAlign w:val="center"/>
            <w:hideMark/>
          </w:tcPr>
          <w:p w14:paraId="644E885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nil"/>
              <w:left w:val="nil"/>
              <w:bottom w:val="nil"/>
              <w:right w:val="single" w:sz="4" w:space="0" w:color="auto"/>
            </w:tcBorders>
            <w:shd w:val="clear" w:color="auto" w:fill="auto"/>
            <w:noWrap/>
            <w:vAlign w:val="center"/>
            <w:hideMark/>
          </w:tcPr>
          <w:p w14:paraId="33D09C90"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29" w:type="pct"/>
            <w:tcBorders>
              <w:top w:val="nil"/>
              <w:left w:val="nil"/>
              <w:bottom w:val="nil"/>
              <w:right w:val="nil"/>
            </w:tcBorders>
            <w:shd w:val="clear" w:color="auto" w:fill="auto"/>
            <w:noWrap/>
            <w:vAlign w:val="center"/>
            <w:hideMark/>
          </w:tcPr>
          <w:p w14:paraId="651313EE"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93%</w:t>
            </w:r>
          </w:p>
        </w:tc>
        <w:tc>
          <w:tcPr>
            <w:tcW w:w="358" w:type="pct"/>
            <w:tcBorders>
              <w:top w:val="nil"/>
              <w:left w:val="nil"/>
              <w:bottom w:val="nil"/>
              <w:right w:val="single" w:sz="8" w:space="0" w:color="auto"/>
            </w:tcBorders>
            <w:shd w:val="clear" w:color="auto" w:fill="auto"/>
            <w:noWrap/>
            <w:vAlign w:val="center"/>
            <w:hideMark/>
          </w:tcPr>
          <w:p w14:paraId="27F0869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102%</w:t>
            </w:r>
          </w:p>
        </w:tc>
      </w:tr>
      <w:tr w:rsidR="0018643E" w:rsidRPr="0099634D" w14:paraId="4A99E78B" w14:textId="77777777" w:rsidTr="006A18D3">
        <w:trPr>
          <w:trHeight w:val="255"/>
        </w:trPr>
        <w:tc>
          <w:tcPr>
            <w:tcW w:w="670" w:type="pct"/>
            <w:tcBorders>
              <w:top w:val="nil"/>
              <w:left w:val="single" w:sz="8" w:space="0" w:color="auto"/>
              <w:bottom w:val="nil"/>
              <w:right w:val="single" w:sz="8" w:space="0" w:color="auto"/>
            </w:tcBorders>
            <w:shd w:val="clear" w:color="auto" w:fill="auto"/>
            <w:noWrap/>
            <w:vAlign w:val="center"/>
            <w:hideMark/>
          </w:tcPr>
          <w:p w14:paraId="0C623589"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Class H2</w:t>
            </w:r>
          </w:p>
        </w:tc>
        <w:tc>
          <w:tcPr>
            <w:tcW w:w="424" w:type="pct"/>
            <w:tcBorders>
              <w:top w:val="nil"/>
              <w:left w:val="nil"/>
              <w:bottom w:val="nil"/>
              <w:right w:val="nil"/>
            </w:tcBorders>
            <w:shd w:val="clear" w:color="000000" w:fill="D9D9D9"/>
            <w:noWrap/>
            <w:vAlign w:val="center"/>
            <w:hideMark/>
          </w:tcPr>
          <w:p w14:paraId="2EAC85E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723" w:type="pct"/>
            <w:tcBorders>
              <w:top w:val="nil"/>
              <w:left w:val="nil"/>
              <w:bottom w:val="nil"/>
              <w:right w:val="nil"/>
            </w:tcBorders>
            <w:shd w:val="clear" w:color="000000" w:fill="D9D9D9"/>
            <w:noWrap/>
            <w:vAlign w:val="center"/>
            <w:hideMark/>
          </w:tcPr>
          <w:p w14:paraId="2B9A1DE1"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438" w:type="pct"/>
            <w:tcBorders>
              <w:top w:val="nil"/>
              <w:left w:val="single" w:sz="4" w:space="0" w:color="auto"/>
              <w:bottom w:val="nil"/>
              <w:right w:val="nil"/>
            </w:tcBorders>
            <w:shd w:val="clear" w:color="000000" w:fill="D9D9D9"/>
            <w:noWrap/>
            <w:vAlign w:val="center"/>
            <w:hideMark/>
          </w:tcPr>
          <w:p w14:paraId="5278F93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394" w:type="pct"/>
            <w:tcBorders>
              <w:top w:val="nil"/>
              <w:left w:val="nil"/>
              <w:bottom w:val="nil"/>
              <w:right w:val="nil"/>
            </w:tcBorders>
            <w:shd w:val="clear" w:color="000000" w:fill="D9D9D9"/>
            <w:noWrap/>
            <w:vAlign w:val="center"/>
            <w:hideMark/>
          </w:tcPr>
          <w:p w14:paraId="05FE4AFE"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394" w:type="pct"/>
            <w:tcBorders>
              <w:top w:val="nil"/>
              <w:left w:val="nil"/>
              <w:bottom w:val="nil"/>
              <w:right w:val="single" w:sz="4" w:space="0" w:color="auto"/>
            </w:tcBorders>
            <w:shd w:val="clear" w:color="000000" w:fill="D9D9D9"/>
            <w:noWrap/>
            <w:vAlign w:val="center"/>
            <w:hideMark/>
          </w:tcPr>
          <w:p w14:paraId="078F9DB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438" w:type="pct"/>
            <w:tcBorders>
              <w:top w:val="nil"/>
              <w:left w:val="nil"/>
              <w:bottom w:val="nil"/>
              <w:right w:val="nil"/>
            </w:tcBorders>
            <w:shd w:val="clear" w:color="auto" w:fill="auto"/>
            <w:noWrap/>
            <w:vAlign w:val="center"/>
            <w:hideMark/>
          </w:tcPr>
          <w:p w14:paraId="2BA2F64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nil"/>
              <w:left w:val="nil"/>
              <w:bottom w:val="nil"/>
              <w:right w:val="nil"/>
            </w:tcBorders>
            <w:shd w:val="clear" w:color="auto" w:fill="auto"/>
            <w:noWrap/>
            <w:vAlign w:val="center"/>
            <w:hideMark/>
          </w:tcPr>
          <w:p w14:paraId="25CE2E5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nil"/>
              <w:left w:val="nil"/>
              <w:bottom w:val="nil"/>
              <w:right w:val="single" w:sz="4" w:space="0" w:color="auto"/>
            </w:tcBorders>
            <w:shd w:val="clear" w:color="auto" w:fill="auto"/>
            <w:noWrap/>
            <w:vAlign w:val="center"/>
            <w:hideMark/>
          </w:tcPr>
          <w:p w14:paraId="71D3F2A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29" w:type="pct"/>
            <w:tcBorders>
              <w:top w:val="nil"/>
              <w:left w:val="nil"/>
              <w:bottom w:val="nil"/>
              <w:right w:val="nil"/>
            </w:tcBorders>
            <w:shd w:val="clear" w:color="auto" w:fill="auto"/>
            <w:noWrap/>
            <w:vAlign w:val="center"/>
            <w:hideMark/>
          </w:tcPr>
          <w:p w14:paraId="6B10DBF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94%</w:t>
            </w:r>
          </w:p>
        </w:tc>
        <w:tc>
          <w:tcPr>
            <w:tcW w:w="358" w:type="pct"/>
            <w:tcBorders>
              <w:top w:val="nil"/>
              <w:left w:val="nil"/>
              <w:bottom w:val="nil"/>
              <w:right w:val="single" w:sz="8" w:space="0" w:color="auto"/>
            </w:tcBorders>
            <w:shd w:val="clear" w:color="auto" w:fill="auto"/>
            <w:noWrap/>
            <w:vAlign w:val="center"/>
            <w:hideMark/>
          </w:tcPr>
          <w:p w14:paraId="00D370C5"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103%</w:t>
            </w:r>
          </w:p>
        </w:tc>
      </w:tr>
      <w:tr w:rsidR="0018643E" w:rsidRPr="0099634D" w14:paraId="2E8FAB16" w14:textId="77777777" w:rsidTr="006A18D3">
        <w:trPr>
          <w:trHeight w:val="255"/>
        </w:trPr>
        <w:tc>
          <w:tcPr>
            <w:tcW w:w="67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549F42"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 xml:space="preserve">Overall </w:t>
            </w:r>
          </w:p>
        </w:tc>
        <w:tc>
          <w:tcPr>
            <w:tcW w:w="424" w:type="pct"/>
            <w:tcBorders>
              <w:top w:val="single" w:sz="8" w:space="0" w:color="auto"/>
              <w:left w:val="nil"/>
              <w:bottom w:val="single" w:sz="8" w:space="0" w:color="auto"/>
              <w:right w:val="nil"/>
            </w:tcBorders>
            <w:shd w:val="clear" w:color="auto" w:fill="auto"/>
            <w:noWrap/>
            <w:vAlign w:val="center"/>
            <w:hideMark/>
          </w:tcPr>
          <w:p w14:paraId="026E6B2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723" w:type="pct"/>
            <w:tcBorders>
              <w:top w:val="single" w:sz="8" w:space="0" w:color="auto"/>
              <w:left w:val="nil"/>
              <w:bottom w:val="single" w:sz="8" w:space="0" w:color="auto"/>
              <w:right w:val="nil"/>
            </w:tcBorders>
            <w:shd w:val="clear" w:color="auto" w:fill="auto"/>
            <w:noWrap/>
            <w:vAlign w:val="center"/>
            <w:hideMark/>
          </w:tcPr>
          <w:p w14:paraId="6111E8F9"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single" w:sz="8" w:space="0" w:color="auto"/>
              <w:left w:val="single" w:sz="4" w:space="0" w:color="auto"/>
              <w:bottom w:val="single" w:sz="8" w:space="0" w:color="auto"/>
              <w:right w:val="nil"/>
            </w:tcBorders>
            <w:shd w:val="clear" w:color="auto" w:fill="auto"/>
            <w:noWrap/>
            <w:vAlign w:val="center"/>
            <w:hideMark/>
          </w:tcPr>
          <w:p w14:paraId="0723739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single" w:sz="8" w:space="0" w:color="auto"/>
              <w:left w:val="nil"/>
              <w:bottom w:val="single" w:sz="8" w:space="0" w:color="auto"/>
              <w:right w:val="nil"/>
            </w:tcBorders>
            <w:shd w:val="clear" w:color="auto" w:fill="auto"/>
            <w:noWrap/>
            <w:vAlign w:val="center"/>
            <w:hideMark/>
          </w:tcPr>
          <w:p w14:paraId="76159415"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single" w:sz="8" w:space="0" w:color="auto"/>
              <w:left w:val="nil"/>
              <w:bottom w:val="single" w:sz="8" w:space="0" w:color="auto"/>
              <w:right w:val="single" w:sz="4" w:space="0" w:color="auto"/>
            </w:tcBorders>
            <w:shd w:val="clear" w:color="auto" w:fill="auto"/>
            <w:noWrap/>
            <w:vAlign w:val="center"/>
            <w:hideMark/>
          </w:tcPr>
          <w:p w14:paraId="34DEE6F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single" w:sz="8" w:space="0" w:color="auto"/>
              <w:left w:val="nil"/>
              <w:bottom w:val="single" w:sz="8" w:space="0" w:color="auto"/>
              <w:right w:val="nil"/>
            </w:tcBorders>
            <w:shd w:val="clear" w:color="auto" w:fill="auto"/>
            <w:noWrap/>
            <w:vAlign w:val="center"/>
            <w:hideMark/>
          </w:tcPr>
          <w:p w14:paraId="6650270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438" w:type="pct"/>
            <w:tcBorders>
              <w:top w:val="single" w:sz="8" w:space="0" w:color="auto"/>
              <w:left w:val="nil"/>
              <w:bottom w:val="single" w:sz="8" w:space="0" w:color="auto"/>
              <w:right w:val="nil"/>
            </w:tcBorders>
            <w:shd w:val="clear" w:color="auto" w:fill="auto"/>
            <w:noWrap/>
            <w:vAlign w:val="center"/>
            <w:hideMark/>
          </w:tcPr>
          <w:p w14:paraId="2BF68E2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single" w:sz="8" w:space="0" w:color="auto"/>
              <w:left w:val="nil"/>
              <w:bottom w:val="single" w:sz="8" w:space="0" w:color="auto"/>
              <w:right w:val="single" w:sz="4" w:space="0" w:color="auto"/>
            </w:tcBorders>
            <w:shd w:val="clear" w:color="auto" w:fill="auto"/>
            <w:noWrap/>
            <w:vAlign w:val="center"/>
            <w:hideMark/>
          </w:tcPr>
          <w:p w14:paraId="2CB7B6F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29" w:type="pct"/>
            <w:tcBorders>
              <w:top w:val="single" w:sz="8" w:space="0" w:color="auto"/>
              <w:left w:val="nil"/>
              <w:bottom w:val="single" w:sz="8" w:space="0" w:color="auto"/>
              <w:right w:val="nil"/>
            </w:tcBorders>
            <w:shd w:val="clear" w:color="auto" w:fill="auto"/>
            <w:noWrap/>
            <w:vAlign w:val="center"/>
            <w:hideMark/>
          </w:tcPr>
          <w:p w14:paraId="1EF240C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93%</w:t>
            </w:r>
          </w:p>
        </w:tc>
        <w:tc>
          <w:tcPr>
            <w:tcW w:w="358" w:type="pct"/>
            <w:tcBorders>
              <w:top w:val="single" w:sz="8" w:space="0" w:color="auto"/>
              <w:left w:val="nil"/>
              <w:bottom w:val="single" w:sz="8" w:space="0" w:color="auto"/>
              <w:right w:val="single" w:sz="8" w:space="0" w:color="auto"/>
            </w:tcBorders>
            <w:shd w:val="clear" w:color="auto" w:fill="auto"/>
            <w:noWrap/>
            <w:vAlign w:val="center"/>
            <w:hideMark/>
          </w:tcPr>
          <w:p w14:paraId="4EABC41F"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102%</w:t>
            </w:r>
          </w:p>
        </w:tc>
      </w:tr>
      <w:tr w:rsidR="0018643E" w:rsidRPr="0099634D" w14:paraId="03A3CFCF" w14:textId="77777777" w:rsidTr="006A18D3">
        <w:trPr>
          <w:trHeight w:val="255"/>
        </w:trPr>
        <w:tc>
          <w:tcPr>
            <w:tcW w:w="670" w:type="pct"/>
            <w:tcBorders>
              <w:top w:val="nil"/>
              <w:left w:val="nil"/>
              <w:bottom w:val="nil"/>
              <w:right w:val="nil"/>
            </w:tcBorders>
            <w:shd w:val="clear" w:color="auto" w:fill="auto"/>
            <w:noWrap/>
            <w:vAlign w:val="center"/>
            <w:hideMark/>
          </w:tcPr>
          <w:p w14:paraId="58A32BF4" w14:textId="77777777" w:rsidR="0018643E" w:rsidRPr="00737E3C" w:rsidRDefault="0018643E" w:rsidP="00B31809">
            <w:pPr>
              <w:overflowPunct/>
              <w:autoSpaceDE/>
              <w:autoSpaceDN/>
              <w:jc w:val="center"/>
              <w:rPr>
                <w:rFonts w:eastAsia="Times New Roman"/>
                <w:color w:val="000000"/>
                <w:sz w:val="18"/>
                <w:szCs w:val="18"/>
              </w:rPr>
            </w:pPr>
          </w:p>
        </w:tc>
        <w:tc>
          <w:tcPr>
            <w:tcW w:w="424" w:type="pct"/>
            <w:tcBorders>
              <w:top w:val="nil"/>
              <w:left w:val="nil"/>
              <w:bottom w:val="nil"/>
              <w:right w:val="nil"/>
            </w:tcBorders>
            <w:shd w:val="clear" w:color="auto" w:fill="auto"/>
            <w:noWrap/>
            <w:vAlign w:val="center"/>
            <w:hideMark/>
          </w:tcPr>
          <w:p w14:paraId="06DA1BFE" w14:textId="77777777" w:rsidR="0018643E" w:rsidRPr="0099634D" w:rsidRDefault="0018643E" w:rsidP="00737E3C">
            <w:pPr>
              <w:overflowPunct/>
              <w:autoSpaceDE/>
              <w:autoSpaceDN/>
              <w:jc w:val="center"/>
              <w:rPr>
                <w:rFonts w:eastAsia="Times New Roman"/>
                <w:sz w:val="20"/>
              </w:rPr>
            </w:pPr>
          </w:p>
        </w:tc>
        <w:tc>
          <w:tcPr>
            <w:tcW w:w="723" w:type="pct"/>
            <w:tcBorders>
              <w:top w:val="nil"/>
              <w:left w:val="nil"/>
              <w:bottom w:val="nil"/>
              <w:right w:val="nil"/>
            </w:tcBorders>
            <w:shd w:val="clear" w:color="auto" w:fill="auto"/>
            <w:noWrap/>
            <w:vAlign w:val="center"/>
            <w:hideMark/>
          </w:tcPr>
          <w:p w14:paraId="78708569" w14:textId="77777777" w:rsidR="0018643E" w:rsidRPr="0099634D" w:rsidRDefault="0018643E" w:rsidP="00737E3C">
            <w:pPr>
              <w:overflowPunct/>
              <w:autoSpaceDE/>
              <w:autoSpaceDN/>
              <w:jc w:val="center"/>
              <w:rPr>
                <w:rFonts w:eastAsia="Times New Roman"/>
                <w:sz w:val="20"/>
              </w:rPr>
            </w:pPr>
          </w:p>
        </w:tc>
        <w:tc>
          <w:tcPr>
            <w:tcW w:w="438" w:type="pct"/>
            <w:tcBorders>
              <w:top w:val="nil"/>
              <w:left w:val="nil"/>
              <w:bottom w:val="nil"/>
              <w:right w:val="nil"/>
            </w:tcBorders>
            <w:shd w:val="clear" w:color="auto" w:fill="auto"/>
            <w:noWrap/>
            <w:vAlign w:val="center"/>
            <w:hideMark/>
          </w:tcPr>
          <w:p w14:paraId="0FBAF872" w14:textId="77777777" w:rsidR="0018643E" w:rsidRPr="0099634D" w:rsidRDefault="0018643E" w:rsidP="00737E3C">
            <w:pPr>
              <w:overflowPunct/>
              <w:autoSpaceDE/>
              <w:autoSpaceDN/>
              <w:jc w:val="center"/>
              <w:rPr>
                <w:rFonts w:eastAsia="Times New Roman"/>
                <w:sz w:val="20"/>
              </w:rPr>
            </w:pPr>
          </w:p>
        </w:tc>
        <w:tc>
          <w:tcPr>
            <w:tcW w:w="394" w:type="pct"/>
            <w:tcBorders>
              <w:top w:val="nil"/>
              <w:left w:val="nil"/>
              <w:bottom w:val="nil"/>
              <w:right w:val="nil"/>
            </w:tcBorders>
            <w:shd w:val="clear" w:color="auto" w:fill="auto"/>
            <w:noWrap/>
            <w:vAlign w:val="center"/>
            <w:hideMark/>
          </w:tcPr>
          <w:p w14:paraId="12D9E517" w14:textId="77777777" w:rsidR="0018643E" w:rsidRPr="0099634D" w:rsidRDefault="0018643E" w:rsidP="00737E3C">
            <w:pPr>
              <w:overflowPunct/>
              <w:autoSpaceDE/>
              <w:autoSpaceDN/>
              <w:jc w:val="center"/>
              <w:rPr>
                <w:rFonts w:eastAsia="Times New Roman"/>
                <w:sz w:val="20"/>
              </w:rPr>
            </w:pPr>
          </w:p>
        </w:tc>
        <w:tc>
          <w:tcPr>
            <w:tcW w:w="394" w:type="pct"/>
            <w:tcBorders>
              <w:top w:val="nil"/>
              <w:left w:val="nil"/>
              <w:bottom w:val="nil"/>
              <w:right w:val="nil"/>
            </w:tcBorders>
            <w:shd w:val="clear" w:color="auto" w:fill="auto"/>
            <w:noWrap/>
            <w:vAlign w:val="center"/>
            <w:hideMark/>
          </w:tcPr>
          <w:p w14:paraId="4C365542" w14:textId="77777777" w:rsidR="0018643E" w:rsidRPr="0099634D" w:rsidRDefault="0018643E" w:rsidP="00737E3C">
            <w:pPr>
              <w:overflowPunct/>
              <w:autoSpaceDE/>
              <w:autoSpaceDN/>
              <w:jc w:val="center"/>
              <w:rPr>
                <w:rFonts w:eastAsia="Times New Roman"/>
                <w:sz w:val="20"/>
              </w:rPr>
            </w:pPr>
          </w:p>
        </w:tc>
        <w:tc>
          <w:tcPr>
            <w:tcW w:w="438" w:type="pct"/>
            <w:tcBorders>
              <w:top w:val="nil"/>
              <w:left w:val="nil"/>
              <w:bottom w:val="nil"/>
              <w:right w:val="nil"/>
            </w:tcBorders>
            <w:shd w:val="clear" w:color="auto" w:fill="auto"/>
            <w:noWrap/>
            <w:vAlign w:val="center"/>
            <w:hideMark/>
          </w:tcPr>
          <w:p w14:paraId="5B719DC4" w14:textId="77777777" w:rsidR="0018643E" w:rsidRPr="0099634D" w:rsidRDefault="0018643E" w:rsidP="00737E3C">
            <w:pPr>
              <w:overflowPunct/>
              <w:autoSpaceDE/>
              <w:autoSpaceDN/>
              <w:jc w:val="center"/>
              <w:rPr>
                <w:rFonts w:eastAsia="Times New Roman"/>
                <w:sz w:val="20"/>
              </w:rPr>
            </w:pPr>
          </w:p>
        </w:tc>
        <w:tc>
          <w:tcPr>
            <w:tcW w:w="438" w:type="pct"/>
            <w:tcBorders>
              <w:top w:val="nil"/>
              <w:left w:val="nil"/>
              <w:bottom w:val="nil"/>
              <w:right w:val="nil"/>
            </w:tcBorders>
            <w:shd w:val="clear" w:color="auto" w:fill="auto"/>
            <w:noWrap/>
            <w:vAlign w:val="center"/>
            <w:hideMark/>
          </w:tcPr>
          <w:p w14:paraId="30BE4B69" w14:textId="77777777" w:rsidR="0018643E" w:rsidRPr="0099634D" w:rsidRDefault="0018643E" w:rsidP="00737E3C">
            <w:pPr>
              <w:overflowPunct/>
              <w:autoSpaceDE/>
              <w:autoSpaceDN/>
              <w:jc w:val="center"/>
              <w:rPr>
                <w:rFonts w:eastAsia="Times New Roman"/>
                <w:sz w:val="20"/>
              </w:rPr>
            </w:pPr>
          </w:p>
        </w:tc>
        <w:tc>
          <w:tcPr>
            <w:tcW w:w="394" w:type="pct"/>
            <w:tcBorders>
              <w:top w:val="nil"/>
              <w:left w:val="nil"/>
              <w:bottom w:val="nil"/>
              <w:right w:val="nil"/>
            </w:tcBorders>
            <w:shd w:val="clear" w:color="auto" w:fill="auto"/>
            <w:noWrap/>
            <w:vAlign w:val="center"/>
            <w:hideMark/>
          </w:tcPr>
          <w:p w14:paraId="0F5FC181" w14:textId="77777777" w:rsidR="0018643E" w:rsidRPr="0099634D" w:rsidRDefault="0018643E" w:rsidP="00737E3C">
            <w:pPr>
              <w:overflowPunct/>
              <w:autoSpaceDE/>
              <w:autoSpaceDN/>
              <w:jc w:val="center"/>
              <w:rPr>
                <w:rFonts w:eastAsia="Times New Roman"/>
                <w:sz w:val="20"/>
              </w:rPr>
            </w:pPr>
          </w:p>
        </w:tc>
        <w:tc>
          <w:tcPr>
            <w:tcW w:w="329" w:type="pct"/>
            <w:tcBorders>
              <w:top w:val="nil"/>
              <w:left w:val="nil"/>
              <w:bottom w:val="nil"/>
              <w:right w:val="nil"/>
            </w:tcBorders>
            <w:shd w:val="clear" w:color="auto" w:fill="auto"/>
            <w:noWrap/>
            <w:vAlign w:val="center"/>
            <w:hideMark/>
          </w:tcPr>
          <w:p w14:paraId="678F3AD7" w14:textId="77777777" w:rsidR="0018643E" w:rsidRPr="0099634D" w:rsidRDefault="0018643E" w:rsidP="00737E3C">
            <w:pPr>
              <w:overflowPunct/>
              <w:autoSpaceDE/>
              <w:autoSpaceDN/>
              <w:jc w:val="center"/>
              <w:rPr>
                <w:rFonts w:eastAsia="Times New Roman"/>
                <w:sz w:val="20"/>
              </w:rPr>
            </w:pPr>
          </w:p>
        </w:tc>
        <w:tc>
          <w:tcPr>
            <w:tcW w:w="358" w:type="pct"/>
            <w:tcBorders>
              <w:top w:val="nil"/>
              <w:left w:val="nil"/>
              <w:bottom w:val="nil"/>
              <w:right w:val="nil"/>
            </w:tcBorders>
            <w:shd w:val="clear" w:color="auto" w:fill="auto"/>
            <w:noWrap/>
            <w:vAlign w:val="center"/>
            <w:hideMark/>
          </w:tcPr>
          <w:p w14:paraId="7CD14728" w14:textId="77777777" w:rsidR="0018643E" w:rsidRPr="0099634D" w:rsidRDefault="0018643E" w:rsidP="00737E3C">
            <w:pPr>
              <w:overflowPunct/>
              <w:autoSpaceDE/>
              <w:autoSpaceDN/>
              <w:jc w:val="center"/>
              <w:rPr>
                <w:rFonts w:eastAsia="Times New Roman"/>
                <w:sz w:val="20"/>
              </w:rPr>
            </w:pPr>
          </w:p>
        </w:tc>
      </w:tr>
      <w:tr w:rsidR="0018643E" w:rsidRPr="0099634D" w14:paraId="7F146CB1" w14:textId="77777777" w:rsidTr="006A18D3">
        <w:trPr>
          <w:trHeight w:val="255"/>
        </w:trPr>
        <w:tc>
          <w:tcPr>
            <w:tcW w:w="670" w:type="pct"/>
            <w:tcBorders>
              <w:top w:val="nil"/>
              <w:left w:val="nil"/>
              <w:bottom w:val="nil"/>
              <w:right w:val="nil"/>
            </w:tcBorders>
            <w:shd w:val="clear" w:color="auto" w:fill="auto"/>
            <w:noWrap/>
            <w:vAlign w:val="center"/>
            <w:hideMark/>
          </w:tcPr>
          <w:p w14:paraId="3E67D87E" w14:textId="77777777" w:rsidR="0018643E" w:rsidRPr="0099634D" w:rsidRDefault="0018643E" w:rsidP="00737E3C">
            <w:pPr>
              <w:overflowPunct/>
              <w:autoSpaceDE/>
              <w:autoSpaceDN/>
              <w:jc w:val="center"/>
              <w:rPr>
                <w:rFonts w:eastAsia="Times New Roman"/>
                <w:sz w:val="20"/>
              </w:rPr>
            </w:pPr>
          </w:p>
        </w:tc>
        <w:tc>
          <w:tcPr>
            <w:tcW w:w="4330" w:type="pct"/>
            <w:gridSpan w:val="10"/>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E93EA1"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Random Access</w:t>
            </w:r>
          </w:p>
        </w:tc>
      </w:tr>
      <w:tr w:rsidR="0018643E" w:rsidRPr="0099634D" w14:paraId="2AF7481E" w14:textId="77777777" w:rsidTr="006A18D3">
        <w:trPr>
          <w:trHeight w:val="255"/>
        </w:trPr>
        <w:tc>
          <w:tcPr>
            <w:tcW w:w="670" w:type="pct"/>
            <w:tcBorders>
              <w:top w:val="nil"/>
              <w:left w:val="nil"/>
              <w:bottom w:val="nil"/>
              <w:right w:val="nil"/>
            </w:tcBorders>
            <w:shd w:val="clear" w:color="auto" w:fill="auto"/>
            <w:noWrap/>
            <w:vAlign w:val="center"/>
            <w:hideMark/>
          </w:tcPr>
          <w:p w14:paraId="4D9ACA12" w14:textId="77777777" w:rsidR="0018643E" w:rsidRPr="00737E3C" w:rsidRDefault="0018643E" w:rsidP="00B31809">
            <w:pPr>
              <w:overflowPunct/>
              <w:autoSpaceDE/>
              <w:autoSpaceDN/>
              <w:jc w:val="center"/>
              <w:rPr>
                <w:rFonts w:eastAsia="Times New Roman"/>
                <w:b/>
                <w:bCs/>
                <w:color w:val="000000"/>
                <w:sz w:val="18"/>
                <w:szCs w:val="18"/>
              </w:rPr>
            </w:pPr>
          </w:p>
        </w:tc>
        <w:tc>
          <w:tcPr>
            <w:tcW w:w="4330" w:type="pct"/>
            <w:gridSpan w:val="10"/>
            <w:tcBorders>
              <w:top w:val="single" w:sz="8" w:space="0" w:color="auto"/>
              <w:left w:val="single" w:sz="8" w:space="0" w:color="auto"/>
              <w:bottom w:val="nil"/>
              <w:right w:val="single" w:sz="8" w:space="0" w:color="auto"/>
            </w:tcBorders>
            <w:shd w:val="clear" w:color="auto" w:fill="auto"/>
            <w:noWrap/>
            <w:vAlign w:val="center"/>
            <w:hideMark/>
          </w:tcPr>
          <w:p w14:paraId="4646F379"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Over VTM-13.0</w:t>
            </w:r>
          </w:p>
        </w:tc>
      </w:tr>
      <w:tr w:rsidR="0018643E" w:rsidRPr="0099634D" w14:paraId="4297B0C1" w14:textId="77777777" w:rsidTr="006A18D3">
        <w:trPr>
          <w:trHeight w:val="255"/>
        </w:trPr>
        <w:tc>
          <w:tcPr>
            <w:tcW w:w="670" w:type="pct"/>
            <w:tcBorders>
              <w:top w:val="nil"/>
              <w:left w:val="nil"/>
              <w:bottom w:val="nil"/>
              <w:right w:val="nil"/>
            </w:tcBorders>
            <w:shd w:val="clear" w:color="auto" w:fill="auto"/>
            <w:noWrap/>
            <w:vAlign w:val="center"/>
            <w:hideMark/>
          </w:tcPr>
          <w:p w14:paraId="6B967499" w14:textId="77777777" w:rsidR="0018643E" w:rsidRPr="00737E3C" w:rsidRDefault="0018643E" w:rsidP="00B31809">
            <w:pPr>
              <w:overflowPunct/>
              <w:autoSpaceDE/>
              <w:autoSpaceDN/>
              <w:jc w:val="center"/>
              <w:rPr>
                <w:rFonts w:eastAsia="Times New Roman"/>
                <w:b/>
                <w:bCs/>
                <w:color w:val="000000"/>
                <w:sz w:val="18"/>
                <w:szCs w:val="18"/>
              </w:rPr>
            </w:pPr>
          </w:p>
        </w:tc>
        <w:tc>
          <w:tcPr>
            <w:tcW w:w="424" w:type="pct"/>
            <w:tcBorders>
              <w:top w:val="nil"/>
              <w:left w:val="single" w:sz="8" w:space="0" w:color="auto"/>
              <w:bottom w:val="nil"/>
              <w:right w:val="nil"/>
            </w:tcBorders>
            <w:shd w:val="clear" w:color="auto" w:fill="auto"/>
            <w:noWrap/>
            <w:vAlign w:val="center"/>
            <w:hideMark/>
          </w:tcPr>
          <w:p w14:paraId="0603F949"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 </w:t>
            </w:r>
          </w:p>
        </w:tc>
        <w:tc>
          <w:tcPr>
            <w:tcW w:w="723" w:type="pct"/>
            <w:tcBorders>
              <w:top w:val="nil"/>
              <w:left w:val="nil"/>
              <w:bottom w:val="nil"/>
              <w:right w:val="nil"/>
            </w:tcBorders>
            <w:shd w:val="clear" w:color="auto" w:fill="auto"/>
            <w:noWrap/>
            <w:vAlign w:val="center"/>
            <w:hideMark/>
          </w:tcPr>
          <w:p w14:paraId="617F27FB" w14:textId="77777777" w:rsidR="0018643E" w:rsidRPr="00737E3C" w:rsidRDefault="0018643E" w:rsidP="00B31809">
            <w:pPr>
              <w:overflowPunct/>
              <w:autoSpaceDE/>
              <w:autoSpaceDN/>
              <w:jc w:val="center"/>
              <w:rPr>
                <w:rFonts w:eastAsia="Times New Roman"/>
                <w:b/>
                <w:bCs/>
                <w:color w:val="000000"/>
                <w:sz w:val="18"/>
                <w:szCs w:val="18"/>
              </w:rPr>
            </w:pPr>
          </w:p>
        </w:tc>
        <w:tc>
          <w:tcPr>
            <w:tcW w:w="1227" w:type="pct"/>
            <w:gridSpan w:val="3"/>
            <w:tcBorders>
              <w:top w:val="nil"/>
              <w:left w:val="single" w:sz="4" w:space="0" w:color="auto"/>
              <w:bottom w:val="nil"/>
              <w:right w:val="single" w:sz="4" w:space="0" w:color="auto"/>
            </w:tcBorders>
            <w:shd w:val="clear" w:color="auto" w:fill="auto"/>
            <w:noWrap/>
            <w:vAlign w:val="center"/>
            <w:hideMark/>
          </w:tcPr>
          <w:p w14:paraId="662DA671"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wPSNR</w:t>
            </w:r>
          </w:p>
        </w:tc>
        <w:tc>
          <w:tcPr>
            <w:tcW w:w="1270" w:type="pct"/>
            <w:gridSpan w:val="3"/>
            <w:tcBorders>
              <w:top w:val="nil"/>
              <w:left w:val="nil"/>
              <w:bottom w:val="nil"/>
              <w:right w:val="single" w:sz="4" w:space="0" w:color="auto"/>
            </w:tcBorders>
            <w:shd w:val="clear" w:color="auto" w:fill="auto"/>
            <w:noWrap/>
            <w:vAlign w:val="center"/>
            <w:hideMark/>
          </w:tcPr>
          <w:p w14:paraId="00572A3A"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PSNR</w:t>
            </w:r>
          </w:p>
        </w:tc>
        <w:tc>
          <w:tcPr>
            <w:tcW w:w="329" w:type="pct"/>
            <w:tcBorders>
              <w:top w:val="nil"/>
              <w:left w:val="nil"/>
              <w:bottom w:val="nil"/>
              <w:right w:val="nil"/>
            </w:tcBorders>
            <w:shd w:val="clear" w:color="auto" w:fill="auto"/>
            <w:noWrap/>
            <w:vAlign w:val="center"/>
            <w:hideMark/>
          </w:tcPr>
          <w:p w14:paraId="2AFB9923" w14:textId="77777777" w:rsidR="0018643E" w:rsidRPr="00737E3C" w:rsidRDefault="0018643E" w:rsidP="00B31809">
            <w:pPr>
              <w:overflowPunct/>
              <w:autoSpaceDE/>
              <w:autoSpaceDN/>
              <w:jc w:val="center"/>
              <w:rPr>
                <w:rFonts w:eastAsia="Times New Roman"/>
                <w:b/>
                <w:bCs/>
                <w:color w:val="000000"/>
                <w:sz w:val="18"/>
                <w:szCs w:val="18"/>
              </w:rPr>
            </w:pPr>
          </w:p>
        </w:tc>
        <w:tc>
          <w:tcPr>
            <w:tcW w:w="358" w:type="pct"/>
            <w:tcBorders>
              <w:top w:val="nil"/>
              <w:left w:val="nil"/>
              <w:bottom w:val="nil"/>
              <w:right w:val="single" w:sz="8" w:space="0" w:color="auto"/>
            </w:tcBorders>
            <w:shd w:val="clear" w:color="auto" w:fill="auto"/>
            <w:noWrap/>
            <w:vAlign w:val="center"/>
            <w:hideMark/>
          </w:tcPr>
          <w:p w14:paraId="112E91AF"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 </w:t>
            </w:r>
          </w:p>
        </w:tc>
      </w:tr>
      <w:tr w:rsidR="0018643E" w:rsidRPr="0099634D" w14:paraId="688EBC6E" w14:textId="77777777" w:rsidTr="006A18D3">
        <w:trPr>
          <w:trHeight w:val="255"/>
        </w:trPr>
        <w:tc>
          <w:tcPr>
            <w:tcW w:w="670" w:type="pct"/>
            <w:tcBorders>
              <w:top w:val="nil"/>
              <w:left w:val="nil"/>
              <w:bottom w:val="nil"/>
              <w:right w:val="nil"/>
            </w:tcBorders>
            <w:shd w:val="clear" w:color="auto" w:fill="auto"/>
            <w:noWrap/>
            <w:vAlign w:val="bottom"/>
            <w:hideMark/>
          </w:tcPr>
          <w:p w14:paraId="5064AF35" w14:textId="77777777" w:rsidR="0018643E" w:rsidRPr="00737E3C" w:rsidRDefault="0018643E" w:rsidP="00B31809">
            <w:pPr>
              <w:overflowPunct/>
              <w:autoSpaceDE/>
              <w:autoSpaceDN/>
              <w:jc w:val="center"/>
              <w:rPr>
                <w:rFonts w:eastAsia="Times New Roman"/>
                <w:b/>
                <w:bCs/>
                <w:color w:val="000000"/>
                <w:sz w:val="18"/>
                <w:szCs w:val="18"/>
              </w:rPr>
            </w:pPr>
          </w:p>
        </w:tc>
        <w:tc>
          <w:tcPr>
            <w:tcW w:w="424" w:type="pct"/>
            <w:tcBorders>
              <w:top w:val="nil"/>
              <w:left w:val="single" w:sz="8" w:space="0" w:color="auto"/>
              <w:bottom w:val="single" w:sz="8" w:space="0" w:color="auto"/>
              <w:right w:val="nil"/>
            </w:tcBorders>
            <w:shd w:val="clear" w:color="auto" w:fill="auto"/>
            <w:noWrap/>
            <w:vAlign w:val="center"/>
            <w:hideMark/>
          </w:tcPr>
          <w:p w14:paraId="41A26EF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DE100</w:t>
            </w:r>
          </w:p>
        </w:tc>
        <w:tc>
          <w:tcPr>
            <w:tcW w:w="723" w:type="pct"/>
            <w:tcBorders>
              <w:top w:val="nil"/>
              <w:left w:val="nil"/>
              <w:bottom w:val="single" w:sz="8" w:space="0" w:color="auto"/>
              <w:right w:val="nil"/>
            </w:tcBorders>
            <w:shd w:val="clear" w:color="auto" w:fill="auto"/>
            <w:noWrap/>
            <w:vAlign w:val="center"/>
            <w:hideMark/>
          </w:tcPr>
          <w:p w14:paraId="0F87534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PSNR-L100</w:t>
            </w:r>
          </w:p>
        </w:tc>
        <w:tc>
          <w:tcPr>
            <w:tcW w:w="438" w:type="pct"/>
            <w:tcBorders>
              <w:top w:val="nil"/>
              <w:left w:val="single" w:sz="4" w:space="0" w:color="auto"/>
              <w:bottom w:val="single" w:sz="8" w:space="0" w:color="auto"/>
              <w:right w:val="nil"/>
            </w:tcBorders>
            <w:shd w:val="clear" w:color="auto" w:fill="auto"/>
            <w:noWrap/>
            <w:vAlign w:val="center"/>
            <w:hideMark/>
          </w:tcPr>
          <w:p w14:paraId="5593371E"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Y</w:t>
            </w:r>
          </w:p>
        </w:tc>
        <w:tc>
          <w:tcPr>
            <w:tcW w:w="394" w:type="pct"/>
            <w:tcBorders>
              <w:top w:val="nil"/>
              <w:left w:val="nil"/>
              <w:bottom w:val="single" w:sz="8" w:space="0" w:color="auto"/>
              <w:right w:val="nil"/>
            </w:tcBorders>
            <w:shd w:val="clear" w:color="auto" w:fill="auto"/>
            <w:noWrap/>
            <w:vAlign w:val="center"/>
            <w:hideMark/>
          </w:tcPr>
          <w:p w14:paraId="0BB64FB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U</w:t>
            </w:r>
          </w:p>
        </w:tc>
        <w:tc>
          <w:tcPr>
            <w:tcW w:w="394" w:type="pct"/>
            <w:tcBorders>
              <w:top w:val="nil"/>
              <w:left w:val="nil"/>
              <w:bottom w:val="single" w:sz="8" w:space="0" w:color="auto"/>
              <w:right w:val="single" w:sz="4" w:space="0" w:color="auto"/>
            </w:tcBorders>
            <w:shd w:val="clear" w:color="auto" w:fill="auto"/>
            <w:noWrap/>
            <w:vAlign w:val="center"/>
            <w:hideMark/>
          </w:tcPr>
          <w:p w14:paraId="6C1C1250"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V</w:t>
            </w:r>
          </w:p>
        </w:tc>
        <w:tc>
          <w:tcPr>
            <w:tcW w:w="438" w:type="pct"/>
            <w:tcBorders>
              <w:top w:val="nil"/>
              <w:left w:val="nil"/>
              <w:bottom w:val="single" w:sz="8" w:space="0" w:color="auto"/>
              <w:right w:val="nil"/>
            </w:tcBorders>
            <w:shd w:val="clear" w:color="auto" w:fill="auto"/>
            <w:noWrap/>
            <w:vAlign w:val="center"/>
            <w:hideMark/>
          </w:tcPr>
          <w:p w14:paraId="0BF77F2D"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Y</w:t>
            </w:r>
          </w:p>
        </w:tc>
        <w:tc>
          <w:tcPr>
            <w:tcW w:w="438" w:type="pct"/>
            <w:tcBorders>
              <w:top w:val="nil"/>
              <w:left w:val="nil"/>
              <w:bottom w:val="single" w:sz="8" w:space="0" w:color="auto"/>
              <w:right w:val="nil"/>
            </w:tcBorders>
            <w:shd w:val="clear" w:color="auto" w:fill="auto"/>
            <w:noWrap/>
            <w:vAlign w:val="center"/>
            <w:hideMark/>
          </w:tcPr>
          <w:p w14:paraId="30D69B6B"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U</w:t>
            </w:r>
          </w:p>
        </w:tc>
        <w:tc>
          <w:tcPr>
            <w:tcW w:w="394" w:type="pct"/>
            <w:tcBorders>
              <w:top w:val="nil"/>
              <w:left w:val="nil"/>
              <w:bottom w:val="single" w:sz="8" w:space="0" w:color="auto"/>
              <w:right w:val="single" w:sz="4" w:space="0" w:color="auto"/>
            </w:tcBorders>
            <w:shd w:val="clear" w:color="auto" w:fill="auto"/>
            <w:noWrap/>
            <w:vAlign w:val="center"/>
            <w:hideMark/>
          </w:tcPr>
          <w:p w14:paraId="341528F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V</w:t>
            </w:r>
          </w:p>
        </w:tc>
        <w:tc>
          <w:tcPr>
            <w:tcW w:w="329" w:type="pct"/>
            <w:tcBorders>
              <w:top w:val="nil"/>
              <w:left w:val="nil"/>
              <w:bottom w:val="single" w:sz="8" w:space="0" w:color="auto"/>
              <w:right w:val="nil"/>
            </w:tcBorders>
            <w:shd w:val="clear" w:color="auto" w:fill="auto"/>
            <w:noWrap/>
            <w:vAlign w:val="center"/>
            <w:hideMark/>
          </w:tcPr>
          <w:p w14:paraId="2AD093E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EncT</w:t>
            </w:r>
          </w:p>
        </w:tc>
        <w:tc>
          <w:tcPr>
            <w:tcW w:w="358" w:type="pct"/>
            <w:tcBorders>
              <w:top w:val="nil"/>
              <w:left w:val="nil"/>
              <w:bottom w:val="single" w:sz="8" w:space="0" w:color="auto"/>
              <w:right w:val="single" w:sz="8" w:space="0" w:color="auto"/>
            </w:tcBorders>
            <w:shd w:val="clear" w:color="auto" w:fill="auto"/>
            <w:noWrap/>
            <w:vAlign w:val="center"/>
            <w:hideMark/>
          </w:tcPr>
          <w:p w14:paraId="1EC78D91"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DecT</w:t>
            </w:r>
          </w:p>
        </w:tc>
      </w:tr>
      <w:tr w:rsidR="0018643E" w:rsidRPr="0099634D" w14:paraId="548EE873" w14:textId="77777777" w:rsidTr="006A18D3">
        <w:trPr>
          <w:trHeight w:val="255"/>
        </w:trPr>
        <w:tc>
          <w:tcPr>
            <w:tcW w:w="670" w:type="pct"/>
            <w:tcBorders>
              <w:top w:val="single" w:sz="8" w:space="0" w:color="auto"/>
              <w:left w:val="single" w:sz="8" w:space="0" w:color="auto"/>
              <w:bottom w:val="nil"/>
              <w:right w:val="single" w:sz="8" w:space="0" w:color="auto"/>
            </w:tcBorders>
            <w:shd w:val="clear" w:color="auto" w:fill="auto"/>
            <w:noWrap/>
            <w:vAlign w:val="center"/>
            <w:hideMark/>
          </w:tcPr>
          <w:p w14:paraId="46DFB01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Class H1</w:t>
            </w:r>
          </w:p>
        </w:tc>
        <w:tc>
          <w:tcPr>
            <w:tcW w:w="424" w:type="pct"/>
            <w:tcBorders>
              <w:top w:val="nil"/>
              <w:left w:val="nil"/>
              <w:bottom w:val="nil"/>
              <w:right w:val="nil"/>
            </w:tcBorders>
            <w:shd w:val="clear" w:color="auto" w:fill="auto"/>
            <w:noWrap/>
            <w:vAlign w:val="center"/>
            <w:hideMark/>
          </w:tcPr>
          <w:p w14:paraId="0E740E7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0.04%</w:t>
            </w:r>
          </w:p>
        </w:tc>
        <w:tc>
          <w:tcPr>
            <w:tcW w:w="723" w:type="pct"/>
            <w:tcBorders>
              <w:top w:val="nil"/>
              <w:left w:val="nil"/>
              <w:bottom w:val="nil"/>
              <w:right w:val="nil"/>
            </w:tcBorders>
            <w:shd w:val="clear" w:color="auto" w:fill="auto"/>
            <w:noWrap/>
            <w:vAlign w:val="center"/>
            <w:hideMark/>
          </w:tcPr>
          <w:p w14:paraId="155AF0F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-0.17%</w:t>
            </w:r>
          </w:p>
        </w:tc>
        <w:tc>
          <w:tcPr>
            <w:tcW w:w="438" w:type="pct"/>
            <w:tcBorders>
              <w:top w:val="nil"/>
              <w:left w:val="single" w:sz="4" w:space="0" w:color="auto"/>
              <w:bottom w:val="nil"/>
              <w:right w:val="nil"/>
            </w:tcBorders>
            <w:shd w:val="clear" w:color="auto" w:fill="auto"/>
            <w:noWrap/>
            <w:vAlign w:val="center"/>
            <w:hideMark/>
          </w:tcPr>
          <w:p w14:paraId="5CDA6355"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-0.19%</w:t>
            </w:r>
          </w:p>
        </w:tc>
        <w:tc>
          <w:tcPr>
            <w:tcW w:w="394" w:type="pct"/>
            <w:tcBorders>
              <w:top w:val="nil"/>
              <w:left w:val="nil"/>
              <w:bottom w:val="nil"/>
              <w:right w:val="nil"/>
            </w:tcBorders>
            <w:shd w:val="clear" w:color="auto" w:fill="auto"/>
            <w:noWrap/>
            <w:vAlign w:val="center"/>
            <w:hideMark/>
          </w:tcPr>
          <w:p w14:paraId="4121918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nil"/>
              <w:left w:val="nil"/>
              <w:bottom w:val="nil"/>
              <w:right w:val="single" w:sz="4" w:space="0" w:color="auto"/>
            </w:tcBorders>
            <w:shd w:val="clear" w:color="auto" w:fill="auto"/>
            <w:noWrap/>
            <w:vAlign w:val="center"/>
            <w:hideMark/>
          </w:tcPr>
          <w:p w14:paraId="3FD936E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0.26%</w:t>
            </w:r>
          </w:p>
        </w:tc>
        <w:tc>
          <w:tcPr>
            <w:tcW w:w="438" w:type="pct"/>
            <w:tcBorders>
              <w:top w:val="nil"/>
              <w:left w:val="nil"/>
              <w:bottom w:val="nil"/>
              <w:right w:val="nil"/>
            </w:tcBorders>
            <w:shd w:val="clear" w:color="auto" w:fill="auto"/>
            <w:noWrap/>
            <w:vAlign w:val="center"/>
            <w:hideMark/>
          </w:tcPr>
          <w:p w14:paraId="0B1CC2C5"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-0.18%</w:t>
            </w:r>
          </w:p>
        </w:tc>
        <w:tc>
          <w:tcPr>
            <w:tcW w:w="438" w:type="pct"/>
            <w:tcBorders>
              <w:top w:val="nil"/>
              <w:left w:val="nil"/>
              <w:bottom w:val="nil"/>
              <w:right w:val="nil"/>
            </w:tcBorders>
            <w:shd w:val="clear" w:color="auto" w:fill="auto"/>
            <w:noWrap/>
            <w:vAlign w:val="center"/>
            <w:hideMark/>
          </w:tcPr>
          <w:p w14:paraId="6968BA88"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-0.12%</w:t>
            </w:r>
          </w:p>
        </w:tc>
        <w:tc>
          <w:tcPr>
            <w:tcW w:w="394" w:type="pct"/>
            <w:tcBorders>
              <w:top w:val="nil"/>
              <w:left w:val="nil"/>
              <w:bottom w:val="nil"/>
              <w:right w:val="single" w:sz="4" w:space="0" w:color="auto"/>
            </w:tcBorders>
            <w:shd w:val="clear" w:color="auto" w:fill="auto"/>
            <w:noWrap/>
            <w:vAlign w:val="center"/>
            <w:hideMark/>
          </w:tcPr>
          <w:p w14:paraId="71C8F1B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0.29%</w:t>
            </w:r>
          </w:p>
        </w:tc>
        <w:tc>
          <w:tcPr>
            <w:tcW w:w="329" w:type="pct"/>
            <w:tcBorders>
              <w:top w:val="nil"/>
              <w:left w:val="nil"/>
              <w:bottom w:val="nil"/>
              <w:right w:val="nil"/>
            </w:tcBorders>
            <w:shd w:val="clear" w:color="auto" w:fill="auto"/>
            <w:noWrap/>
            <w:vAlign w:val="center"/>
            <w:hideMark/>
          </w:tcPr>
          <w:p w14:paraId="44EE9C9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99%</w:t>
            </w:r>
          </w:p>
        </w:tc>
        <w:tc>
          <w:tcPr>
            <w:tcW w:w="358" w:type="pct"/>
            <w:tcBorders>
              <w:top w:val="nil"/>
              <w:left w:val="nil"/>
              <w:bottom w:val="nil"/>
              <w:right w:val="single" w:sz="8" w:space="0" w:color="auto"/>
            </w:tcBorders>
            <w:shd w:val="clear" w:color="auto" w:fill="auto"/>
            <w:noWrap/>
            <w:vAlign w:val="center"/>
            <w:hideMark/>
          </w:tcPr>
          <w:p w14:paraId="10F9A72B"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104%</w:t>
            </w:r>
          </w:p>
        </w:tc>
      </w:tr>
      <w:tr w:rsidR="0018643E" w:rsidRPr="0099634D" w14:paraId="6E49BC26" w14:textId="77777777" w:rsidTr="006A18D3">
        <w:trPr>
          <w:trHeight w:val="255"/>
        </w:trPr>
        <w:tc>
          <w:tcPr>
            <w:tcW w:w="670" w:type="pct"/>
            <w:tcBorders>
              <w:top w:val="nil"/>
              <w:left w:val="single" w:sz="8" w:space="0" w:color="auto"/>
              <w:bottom w:val="nil"/>
              <w:right w:val="single" w:sz="8" w:space="0" w:color="auto"/>
            </w:tcBorders>
            <w:shd w:val="clear" w:color="auto" w:fill="auto"/>
            <w:noWrap/>
            <w:vAlign w:val="center"/>
            <w:hideMark/>
          </w:tcPr>
          <w:p w14:paraId="097856BA"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Class H2</w:t>
            </w:r>
          </w:p>
        </w:tc>
        <w:tc>
          <w:tcPr>
            <w:tcW w:w="424" w:type="pct"/>
            <w:tcBorders>
              <w:top w:val="nil"/>
              <w:left w:val="nil"/>
              <w:bottom w:val="nil"/>
              <w:right w:val="nil"/>
            </w:tcBorders>
            <w:shd w:val="clear" w:color="000000" w:fill="D9D9D9"/>
            <w:noWrap/>
            <w:vAlign w:val="center"/>
            <w:hideMark/>
          </w:tcPr>
          <w:p w14:paraId="68A3D3F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723" w:type="pct"/>
            <w:tcBorders>
              <w:top w:val="nil"/>
              <w:left w:val="nil"/>
              <w:bottom w:val="nil"/>
              <w:right w:val="nil"/>
            </w:tcBorders>
            <w:shd w:val="clear" w:color="000000" w:fill="D9D9D9"/>
            <w:noWrap/>
            <w:vAlign w:val="center"/>
            <w:hideMark/>
          </w:tcPr>
          <w:p w14:paraId="7007A5F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438" w:type="pct"/>
            <w:tcBorders>
              <w:top w:val="nil"/>
              <w:left w:val="single" w:sz="4" w:space="0" w:color="auto"/>
              <w:bottom w:val="nil"/>
              <w:right w:val="nil"/>
            </w:tcBorders>
            <w:shd w:val="clear" w:color="000000" w:fill="D9D9D9"/>
            <w:noWrap/>
            <w:vAlign w:val="center"/>
            <w:hideMark/>
          </w:tcPr>
          <w:p w14:paraId="7077AD0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394" w:type="pct"/>
            <w:tcBorders>
              <w:top w:val="nil"/>
              <w:left w:val="nil"/>
              <w:bottom w:val="nil"/>
              <w:right w:val="nil"/>
            </w:tcBorders>
            <w:shd w:val="clear" w:color="000000" w:fill="D9D9D9"/>
            <w:noWrap/>
            <w:vAlign w:val="center"/>
            <w:hideMark/>
          </w:tcPr>
          <w:p w14:paraId="3A35E8BE"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394" w:type="pct"/>
            <w:tcBorders>
              <w:top w:val="nil"/>
              <w:left w:val="nil"/>
              <w:bottom w:val="nil"/>
              <w:right w:val="single" w:sz="4" w:space="0" w:color="auto"/>
            </w:tcBorders>
            <w:shd w:val="clear" w:color="000000" w:fill="D9D9D9"/>
            <w:noWrap/>
            <w:vAlign w:val="center"/>
            <w:hideMark/>
          </w:tcPr>
          <w:p w14:paraId="412E9CF6"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 </w:t>
            </w:r>
          </w:p>
        </w:tc>
        <w:tc>
          <w:tcPr>
            <w:tcW w:w="438" w:type="pct"/>
            <w:tcBorders>
              <w:top w:val="nil"/>
              <w:left w:val="nil"/>
              <w:bottom w:val="nil"/>
              <w:right w:val="nil"/>
            </w:tcBorders>
            <w:shd w:val="clear" w:color="auto" w:fill="auto"/>
            <w:noWrap/>
            <w:vAlign w:val="center"/>
            <w:hideMark/>
          </w:tcPr>
          <w:p w14:paraId="34485E56"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-0.03%</w:t>
            </w:r>
          </w:p>
        </w:tc>
        <w:tc>
          <w:tcPr>
            <w:tcW w:w="438" w:type="pct"/>
            <w:tcBorders>
              <w:top w:val="nil"/>
              <w:left w:val="nil"/>
              <w:bottom w:val="nil"/>
              <w:right w:val="nil"/>
            </w:tcBorders>
            <w:shd w:val="clear" w:color="auto" w:fill="auto"/>
            <w:noWrap/>
            <w:vAlign w:val="center"/>
            <w:hideMark/>
          </w:tcPr>
          <w:p w14:paraId="5757E255"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0.10%</w:t>
            </w:r>
          </w:p>
        </w:tc>
        <w:tc>
          <w:tcPr>
            <w:tcW w:w="394" w:type="pct"/>
            <w:tcBorders>
              <w:top w:val="nil"/>
              <w:left w:val="nil"/>
              <w:bottom w:val="nil"/>
              <w:right w:val="single" w:sz="4" w:space="0" w:color="auto"/>
            </w:tcBorders>
            <w:shd w:val="clear" w:color="auto" w:fill="auto"/>
            <w:noWrap/>
            <w:vAlign w:val="center"/>
            <w:hideMark/>
          </w:tcPr>
          <w:p w14:paraId="6192AF98"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0.48%</w:t>
            </w:r>
          </w:p>
        </w:tc>
        <w:tc>
          <w:tcPr>
            <w:tcW w:w="329" w:type="pct"/>
            <w:tcBorders>
              <w:top w:val="nil"/>
              <w:left w:val="nil"/>
              <w:bottom w:val="nil"/>
              <w:right w:val="nil"/>
            </w:tcBorders>
            <w:shd w:val="clear" w:color="auto" w:fill="auto"/>
            <w:noWrap/>
            <w:vAlign w:val="center"/>
            <w:hideMark/>
          </w:tcPr>
          <w:p w14:paraId="53673674"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99%</w:t>
            </w:r>
          </w:p>
        </w:tc>
        <w:tc>
          <w:tcPr>
            <w:tcW w:w="358" w:type="pct"/>
            <w:tcBorders>
              <w:top w:val="nil"/>
              <w:left w:val="nil"/>
              <w:bottom w:val="nil"/>
              <w:right w:val="single" w:sz="8" w:space="0" w:color="auto"/>
            </w:tcBorders>
            <w:shd w:val="clear" w:color="auto" w:fill="auto"/>
            <w:noWrap/>
            <w:vAlign w:val="center"/>
            <w:hideMark/>
          </w:tcPr>
          <w:p w14:paraId="39A0F0FC"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105%</w:t>
            </w:r>
          </w:p>
        </w:tc>
      </w:tr>
      <w:tr w:rsidR="0018643E" w:rsidRPr="0099634D" w14:paraId="5CF07CDB" w14:textId="77777777" w:rsidTr="006A18D3">
        <w:trPr>
          <w:trHeight w:val="255"/>
        </w:trPr>
        <w:tc>
          <w:tcPr>
            <w:tcW w:w="67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DC3FE62" w14:textId="77777777" w:rsidR="0018643E" w:rsidRPr="00737E3C" w:rsidRDefault="0018643E" w:rsidP="00B31809">
            <w:pPr>
              <w:overflowPunct/>
              <w:autoSpaceDE/>
              <w:autoSpaceDN/>
              <w:jc w:val="center"/>
              <w:rPr>
                <w:rFonts w:eastAsia="Times New Roman"/>
                <w:b/>
                <w:bCs/>
                <w:color w:val="000000"/>
                <w:sz w:val="18"/>
                <w:szCs w:val="18"/>
              </w:rPr>
            </w:pPr>
            <w:r w:rsidRPr="00737E3C">
              <w:rPr>
                <w:rFonts w:eastAsia="Times New Roman"/>
                <w:b/>
                <w:bCs/>
                <w:color w:val="000000"/>
                <w:sz w:val="18"/>
                <w:szCs w:val="18"/>
              </w:rPr>
              <w:t>Overall</w:t>
            </w:r>
          </w:p>
        </w:tc>
        <w:tc>
          <w:tcPr>
            <w:tcW w:w="424" w:type="pct"/>
            <w:tcBorders>
              <w:top w:val="single" w:sz="8" w:space="0" w:color="auto"/>
              <w:left w:val="nil"/>
              <w:bottom w:val="single" w:sz="8" w:space="0" w:color="auto"/>
              <w:right w:val="nil"/>
            </w:tcBorders>
            <w:shd w:val="clear" w:color="auto" w:fill="auto"/>
            <w:noWrap/>
            <w:vAlign w:val="center"/>
            <w:hideMark/>
          </w:tcPr>
          <w:p w14:paraId="0302C3C1"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0.04%</w:t>
            </w:r>
          </w:p>
        </w:tc>
        <w:tc>
          <w:tcPr>
            <w:tcW w:w="723" w:type="pct"/>
            <w:tcBorders>
              <w:top w:val="single" w:sz="8" w:space="0" w:color="auto"/>
              <w:left w:val="nil"/>
              <w:bottom w:val="single" w:sz="8" w:space="0" w:color="auto"/>
              <w:right w:val="nil"/>
            </w:tcBorders>
            <w:shd w:val="clear" w:color="auto" w:fill="auto"/>
            <w:noWrap/>
            <w:vAlign w:val="center"/>
            <w:hideMark/>
          </w:tcPr>
          <w:p w14:paraId="1C1C87E6"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-0.17%</w:t>
            </w:r>
          </w:p>
        </w:tc>
        <w:tc>
          <w:tcPr>
            <w:tcW w:w="438" w:type="pct"/>
            <w:tcBorders>
              <w:top w:val="single" w:sz="8" w:space="0" w:color="auto"/>
              <w:left w:val="single" w:sz="4" w:space="0" w:color="auto"/>
              <w:bottom w:val="single" w:sz="8" w:space="0" w:color="auto"/>
              <w:right w:val="nil"/>
            </w:tcBorders>
            <w:shd w:val="clear" w:color="auto" w:fill="auto"/>
            <w:noWrap/>
            <w:vAlign w:val="center"/>
            <w:hideMark/>
          </w:tcPr>
          <w:p w14:paraId="0D9652A9"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-0.19%</w:t>
            </w:r>
          </w:p>
        </w:tc>
        <w:tc>
          <w:tcPr>
            <w:tcW w:w="394" w:type="pct"/>
            <w:tcBorders>
              <w:top w:val="single" w:sz="8" w:space="0" w:color="auto"/>
              <w:left w:val="nil"/>
              <w:bottom w:val="single" w:sz="8" w:space="0" w:color="auto"/>
              <w:right w:val="nil"/>
            </w:tcBorders>
            <w:shd w:val="clear" w:color="auto" w:fill="auto"/>
            <w:noWrap/>
            <w:vAlign w:val="center"/>
            <w:hideMark/>
          </w:tcPr>
          <w:p w14:paraId="5AEDC82D"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0.00%</w:t>
            </w:r>
          </w:p>
        </w:tc>
        <w:tc>
          <w:tcPr>
            <w:tcW w:w="394" w:type="pct"/>
            <w:tcBorders>
              <w:top w:val="single" w:sz="8" w:space="0" w:color="auto"/>
              <w:left w:val="nil"/>
              <w:bottom w:val="single" w:sz="8" w:space="0" w:color="auto"/>
              <w:right w:val="single" w:sz="4" w:space="0" w:color="auto"/>
            </w:tcBorders>
            <w:shd w:val="clear" w:color="auto" w:fill="auto"/>
            <w:noWrap/>
            <w:vAlign w:val="center"/>
            <w:hideMark/>
          </w:tcPr>
          <w:p w14:paraId="6F255BAF"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0.26%</w:t>
            </w:r>
          </w:p>
        </w:tc>
        <w:tc>
          <w:tcPr>
            <w:tcW w:w="438" w:type="pct"/>
            <w:tcBorders>
              <w:top w:val="single" w:sz="8" w:space="0" w:color="auto"/>
              <w:left w:val="nil"/>
              <w:bottom w:val="single" w:sz="8" w:space="0" w:color="auto"/>
              <w:right w:val="nil"/>
            </w:tcBorders>
            <w:shd w:val="clear" w:color="auto" w:fill="auto"/>
            <w:noWrap/>
            <w:vAlign w:val="center"/>
            <w:hideMark/>
          </w:tcPr>
          <w:p w14:paraId="073B33A7"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-0.12%</w:t>
            </w:r>
          </w:p>
        </w:tc>
        <w:tc>
          <w:tcPr>
            <w:tcW w:w="438" w:type="pct"/>
            <w:tcBorders>
              <w:top w:val="single" w:sz="8" w:space="0" w:color="auto"/>
              <w:left w:val="nil"/>
              <w:bottom w:val="single" w:sz="8" w:space="0" w:color="auto"/>
              <w:right w:val="nil"/>
            </w:tcBorders>
            <w:shd w:val="clear" w:color="auto" w:fill="auto"/>
            <w:noWrap/>
            <w:vAlign w:val="center"/>
            <w:hideMark/>
          </w:tcPr>
          <w:p w14:paraId="05393083"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-0.04%</w:t>
            </w:r>
          </w:p>
        </w:tc>
        <w:tc>
          <w:tcPr>
            <w:tcW w:w="394" w:type="pct"/>
            <w:tcBorders>
              <w:top w:val="single" w:sz="8" w:space="0" w:color="auto"/>
              <w:left w:val="nil"/>
              <w:bottom w:val="single" w:sz="8" w:space="0" w:color="auto"/>
              <w:right w:val="single" w:sz="4" w:space="0" w:color="auto"/>
            </w:tcBorders>
            <w:shd w:val="clear" w:color="auto" w:fill="auto"/>
            <w:noWrap/>
            <w:vAlign w:val="center"/>
            <w:hideMark/>
          </w:tcPr>
          <w:p w14:paraId="7E06D6D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0.36%</w:t>
            </w:r>
          </w:p>
        </w:tc>
        <w:tc>
          <w:tcPr>
            <w:tcW w:w="329" w:type="pct"/>
            <w:tcBorders>
              <w:top w:val="single" w:sz="8" w:space="0" w:color="auto"/>
              <w:left w:val="nil"/>
              <w:bottom w:val="single" w:sz="8" w:space="0" w:color="auto"/>
              <w:right w:val="nil"/>
            </w:tcBorders>
            <w:shd w:val="clear" w:color="auto" w:fill="auto"/>
            <w:noWrap/>
            <w:vAlign w:val="center"/>
            <w:hideMark/>
          </w:tcPr>
          <w:p w14:paraId="676C303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99%</w:t>
            </w:r>
          </w:p>
        </w:tc>
        <w:tc>
          <w:tcPr>
            <w:tcW w:w="358" w:type="pct"/>
            <w:tcBorders>
              <w:top w:val="single" w:sz="8" w:space="0" w:color="auto"/>
              <w:left w:val="nil"/>
              <w:bottom w:val="single" w:sz="8" w:space="0" w:color="auto"/>
              <w:right w:val="single" w:sz="8" w:space="0" w:color="auto"/>
            </w:tcBorders>
            <w:shd w:val="clear" w:color="auto" w:fill="auto"/>
            <w:noWrap/>
            <w:vAlign w:val="center"/>
            <w:hideMark/>
          </w:tcPr>
          <w:p w14:paraId="3C81DC62" w14:textId="77777777" w:rsidR="0018643E" w:rsidRPr="00737E3C" w:rsidRDefault="0018643E" w:rsidP="00B31809">
            <w:pPr>
              <w:overflowPunct/>
              <w:autoSpaceDE/>
              <w:autoSpaceDN/>
              <w:jc w:val="center"/>
              <w:rPr>
                <w:rFonts w:eastAsia="Times New Roman"/>
                <w:color w:val="000000"/>
                <w:sz w:val="18"/>
                <w:szCs w:val="18"/>
              </w:rPr>
            </w:pPr>
            <w:r w:rsidRPr="00737E3C">
              <w:rPr>
                <w:rFonts w:eastAsia="Times New Roman"/>
                <w:color w:val="000000"/>
                <w:sz w:val="18"/>
                <w:szCs w:val="18"/>
              </w:rPr>
              <w:t>104%</w:t>
            </w:r>
          </w:p>
        </w:tc>
      </w:tr>
    </w:tbl>
    <w:p w14:paraId="10F2D4EC" w14:textId="77777777" w:rsidR="0018643E" w:rsidRPr="00737E3C" w:rsidRDefault="0018643E" w:rsidP="00B31809">
      <w:pPr>
        <w:overflowPunct/>
        <w:autoSpaceDE/>
        <w:autoSpaceDN/>
        <w:jc w:val="left"/>
        <w:rPr>
          <w:rFonts w:eastAsia="Times New Roman"/>
          <w:szCs w:val="22"/>
        </w:rPr>
      </w:pPr>
    </w:p>
    <w:p w14:paraId="4EDF22C6" w14:textId="77777777" w:rsidR="0018643E" w:rsidRPr="00737E3C" w:rsidRDefault="0018643E" w:rsidP="00B31809">
      <w:pPr>
        <w:overflowPunct/>
        <w:autoSpaceDE/>
        <w:autoSpaceDN/>
        <w:jc w:val="left"/>
        <w:rPr>
          <w:rFonts w:eastAsia="Times New Roman"/>
          <w:b/>
          <w:bCs/>
          <w:i/>
          <w:iCs/>
          <w:szCs w:val="22"/>
        </w:rPr>
      </w:pPr>
      <w:r w:rsidRPr="00737E3C">
        <w:rPr>
          <w:rFonts w:eastAsia="Times New Roman"/>
          <w:b/>
          <w:bCs/>
          <w:i/>
          <w:iCs/>
          <w:szCs w:val="22"/>
        </w:rPr>
        <w:t xml:space="preserve">CTC </w:t>
      </w:r>
      <w:r w:rsidRPr="00737E3C">
        <w:rPr>
          <w:rFonts w:eastAsia="Times New Roman"/>
          <w:b/>
          <w:bCs/>
          <w:szCs w:val="22"/>
        </w:rPr>
        <w:t>Merging</w:t>
      </w:r>
    </w:p>
    <w:p w14:paraId="6145D2E1" w14:textId="038A299C" w:rsidR="0018643E" w:rsidRPr="00737E3C" w:rsidRDefault="0018643E" w:rsidP="00B31809">
      <w:pPr>
        <w:overflowPunct/>
        <w:autoSpaceDE/>
        <w:autoSpaceDN/>
        <w:jc w:val="left"/>
        <w:rPr>
          <w:rFonts w:eastAsia="Times New Roman"/>
          <w:szCs w:val="22"/>
        </w:rPr>
      </w:pPr>
      <w:r w:rsidRPr="00737E3C">
        <w:rPr>
          <w:rFonts w:eastAsia="Times New Roman"/>
          <w:szCs w:val="22"/>
        </w:rPr>
        <w:t>The AhG prepared a draft version of a merged CTC document. The draft is included with this report.</w:t>
      </w:r>
    </w:p>
    <w:p w14:paraId="4EB7F07B" w14:textId="77777777" w:rsidR="0018643E" w:rsidRPr="00737E3C" w:rsidRDefault="0018643E" w:rsidP="00B31809">
      <w:pPr>
        <w:overflowPunct/>
        <w:autoSpaceDE/>
        <w:autoSpaceDN/>
        <w:jc w:val="left"/>
        <w:rPr>
          <w:rFonts w:eastAsia="Times New Roman"/>
          <w:b/>
          <w:bCs/>
          <w:kern w:val="32"/>
          <w:szCs w:val="22"/>
        </w:rPr>
      </w:pPr>
      <w:r w:rsidRPr="00737E3C">
        <w:rPr>
          <w:rFonts w:eastAsia="Times New Roman"/>
          <w:b/>
          <w:bCs/>
          <w:szCs w:val="22"/>
        </w:rPr>
        <w:t>Recommendations</w:t>
      </w:r>
    </w:p>
    <w:p w14:paraId="01918A5C" w14:textId="666AEC2F" w:rsidR="0018643E" w:rsidRPr="00737E3C" w:rsidRDefault="0018643E" w:rsidP="00B31809">
      <w:pPr>
        <w:overflowPunct/>
        <w:autoSpaceDE/>
        <w:autoSpaceDN/>
        <w:jc w:val="left"/>
        <w:rPr>
          <w:rFonts w:eastAsia="Times New Roman"/>
          <w:szCs w:val="22"/>
        </w:rPr>
      </w:pPr>
      <w:r w:rsidRPr="00737E3C">
        <w:rPr>
          <w:rFonts w:eastAsia="Times New Roman"/>
          <w:szCs w:val="22"/>
        </w:rPr>
        <w:t>The AHG recommend</w:t>
      </w:r>
      <w:r w:rsidR="0099634D" w:rsidRPr="00B31809">
        <w:rPr>
          <w:rFonts w:eastAsia="Times New Roman"/>
          <w:szCs w:val="22"/>
        </w:rPr>
        <w:t>ed</w:t>
      </w:r>
      <w:r w:rsidRPr="00737E3C">
        <w:rPr>
          <w:rFonts w:eastAsia="Times New Roman"/>
          <w:szCs w:val="22"/>
        </w:rPr>
        <w:t xml:space="preserve"> the following:</w:t>
      </w:r>
    </w:p>
    <w:p w14:paraId="47759F92" w14:textId="77777777" w:rsidR="0018643E" w:rsidRPr="00737E3C" w:rsidRDefault="0018643E" w:rsidP="00B31809">
      <w:pPr>
        <w:numPr>
          <w:ilvl w:val="0"/>
          <w:numId w:val="222"/>
        </w:numPr>
        <w:overflowPunct/>
        <w:autoSpaceDE/>
        <w:autoSpaceDN/>
        <w:jc w:val="left"/>
        <w:rPr>
          <w:rFonts w:eastAsia="Times New Roman"/>
          <w:szCs w:val="22"/>
        </w:rPr>
      </w:pPr>
      <w:r w:rsidRPr="00737E3C">
        <w:rPr>
          <w:rFonts w:eastAsia="Times New Roman"/>
          <w:szCs w:val="22"/>
        </w:rPr>
        <w:t>Progress the work of merging the HM and VTM HDR CTC documents</w:t>
      </w:r>
    </w:p>
    <w:p w14:paraId="06778E11" w14:textId="77777777" w:rsidR="0018643E" w:rsidRPr="00737E3C" w:rsidRDefault="0018643E" w:rsidP="00B31809">
      <w:pPr>
        <w:numPr>
          <w:ilvl w:val="0"/>
          <w:numId w:val="222"/>
        </w:numPr>
        <w:overflowPunct/>
        <w:autoSpaceDE/>
        <w:autoSpaceDN/>
        <w:jc w:val="left"/>
        <w:rPr>
          <w:rFonts w:eastAsia="Times New Roman"/>
          <w:szCs w:val="22"/>
        </w:rPr>
      </w:pPr>
      <w:r w:rsidRPr="00737E3C">
        <w:rPr>
          <w:rFonts w:eastAsia="Times New Roman"/>
          <w:szCs w:val="22"/>
        </w:rPr>
        <w:t>Close the AhG</w:t>
      </w:r>
    </w:p>
    <w:p w14:paraId="7E95A420" w14:textId="2EF3AEDA" w:rsidR="0018643E" w:rsidRPr="0099634D" w:rsidRDefault="0018643E" w:rsidP="0099634D">
      <w:pPr>
        <w:rPr>
          <w:szCs w:val="22"/>
        </w:rPr>
      </w:pPr>
      <w:r w:rsidRPr="0099634D">
        <w:rPr>
          <w:szCs w:val="22"/>
        </w:rPr>
        <w:t xml:space="preserve">It </w:t>
      </w:r>
      <w:r w:rsidR="0099634D">
        <w:rPr>
          <w:szCs w:val="22"/>
        </w:rPr>
        <w:t>wa</w:t>
      </w:r>
      <w:r w:rsidRPr="0099634D">
        <w:rPr>
          <w:szCs w:val="22"/>
        </w:rPr>
        <w:t>s pointed out that, as HDR is becoming more mainstream in terms of applications, it might be useful to make the HDR CTC more prominent in the future</w:t>
      </w:r>
      <w:r w:rsidR="0052073D" w:rsidRPr="0099634D">
        <w:rPr>
          <w:szCs w:val="22"/>
        </w:rPr>
        <w:t xml:space="preserve"> (also in explorations)</w:t>
      </w:r>
      <w:r w:rsidRPr="0099634D">
        <w:rPr>
          <w:szCs w:val="22"/>
        </w:rPr>
        <w:t>, or establish a merge with SDR.</w:t>
      </w:r>
    </w:p>
    <w:p w14:paraId="7B193B56" w14:textId="5587AAA0" w:rsidR="0018643E" w:rsidRPr="0099634D" w:rsidRDefault="00DA423D" w:rsidP="0099634D">
      <w:pPr>
        <w:rPr>
          <w:szCs w:val="22"/>
        </w:rPr>
      </w:pPr>
      <w:r w:rsidRPr="0099634D">
        <w:rPr>
          <w:szCs w:val="22"/>
        </w:rPr>
        <w:t>In this context, it was later commented that it would be interesting to use the results of the verification test to investigate a correlation with the diverse metrics used in HDR. Contributions on this would be welcome.</w:t>
      </w:r>
    </w:p>
    <w:p w14:paraId="102BB2AE" w14:textId="1E91D22C" w:rsidR="009F5910" w:rsidRPr="008C3C93" w:rsidRDefault="001311D0" w:rsidP="009F5910">
      <w:pPr>
        <w:pStyle w:val="Heading9"/>
        <w:rPr>
          <w:rFonts w:eastAsia="Times New Roman"/>
          <w:szCs w:val="24"/>
          <w:lang w:val="en-CA"/>
        </w:rPr>
      </w:pPr>
      <w:hyperlink r:id="rId94" w:history="1">
        <w:r w:rsidR="009F5910" w:rsidRPr="008C3C93">
          <w:rPr>
            <w:rFonts w:eastAsia="Times New Roman"/>
            <w:color w:val="0000FF"/>
            <w:szCs w:val="24"/>
            <w:u w:val="single"/>
            <w:lang w:val="en-CA"/>
          </w:rPr>
          <w:t>JVET-X0008</w:t>
        </w:r>
      </w:hyperlink>
      <w:r w:rsidR="009F5910" w:rsidRPr="008C3C93">
        <w:rPr>
          <w:rFonts w:eastAsia="Times New Roman"/>
          <w:szCs w:val="24"/>
          <w:lang w:val="en-CA"/>
        </w:rPr>
        <w:t xml:space="preserve"> JVET AHG report: High bit depth, high bit rate, and high frame rate coding (AHG8) [A. Browne, T. Ikai, D. Rusanovskyy, M. Sarwer, X. Xiu, Y. Yu]</w:t>
      </w:r>
    </w:p>
    <w:p w14:paraId="1676A2AE" w14:textId="77777777" w:rsidR="0052073D" w:rsidRPr="0052073D" w:rsidRDefault="0052073D" w:rsidP="0052073D">
      <w:r w:rsidRPr="0052073D">
        <w:t xml:space="preserve">This document summarizes the activity of AHG8: High bit depth, high bit rate, and high frame rate coding </w:t>
      </w:r>
      <w:r w:rsidRPr="0052073D">
        <w:rPr>
          <w:lang w:val="en-GB"/>
        </w:rPr>
        <w:t>between the</w:t>
      </w:r>
      <w:r w:rsidRPr="0052073D">
        <w:t xml:space="preserve"> 23</w:t>
      </w:r>
      <w:r w:rsidRPr="0052073D">
        <w:rPr>
          <w:vertAlign w:val="superscript"/>
        </w:rPr>
        <w:t>rd</w:t>
      </w:r>
      <w:r w:rsidRPr="0052073D">
        <w:t xml:space="preserve"> meeting by teleconference (7-16 July 2021) and the 24</w:t>
      </w:r>
      <w:r w:rsidRPr="0052073D">
        <w:rPr>
          <w:vertAlign w:val="superscript"/>
        </w:rPr>
        <w:t>th</w:t>
      </w:r>
      <w:r w:rsidRPr="0052073D">
        <w:t xml:space="preserve"> meeting by teleconference (6-15 October 2021).</w:t>
      </w:r>
    </w:p>
    <w:p w14:paraId="604BADB9" w14:textId="50A99643" w:rsidR="0052073D" w:rsidRPr="0052073D" w:rsidRDefault="0052073D" w:rsidP="00737E3C">
      <w:pPr>
        <w:rPr>
          <w:b/>
          <w:bCs/>
        </w:rPr>
      </w:pPr>
      <w:r w:rsidRPr="0052073D">
        <w:rPr>
          <w:b/>
          <w:bCs/>
        </w:rPr>
        <w:t>Mandates</w:t>
      </w:r>
    </w:p>
    <w:p w14:paraId="52547B1B" w14:textId="77777777" w:rsidR="0052073D" w:rsidRPr="0052073D" w:rsidRDefault="0052073D" w:rsidP="0052073D">
      <w:r w:rsidRPr="0052073D">
        <w:t>The AHG was established with the following mandates:</w:t>
      </w:r>
    </w:p>
    <w:p w14:paraId="0E03A00A" w14:textId="77777777" w:rsidR="0052073D" w:rsidRPr="0052073D" w:rsidRDefault="0052073D" w:rsidP="0052073D">
      <w:pPr>
        <w:numPr>
          <w:ilvl w:val="0"/>
          <w:numId w:val="24"/>
        </w:numPr>
      </w:pPr>
      <w:r w:rsidRPr="0052073D">
        <w:t>Study the benefits and characteristics of VVC coding tools for high bit depth, high bit rate, and high frame rate coding.</w:t>
      </w:r>
    </w:p>
    <w:p w14:paraId="3C1F6252" w14:textId="77777777" w:rsidR="0052073D" w:rsidRPr="0052073D" w:rsidRDefault="0052073D" w:rsidP="0052073D">
      <w:pPr>
        <w:numPr>
          <w:ilvl w:val="0"/>
          <w:numId w:val="24"/>
        </w:numPr>
      </w:pPr>
      <w:r w:rsidRPr="0052073D">
        <w:t>Study lossless coding characteristics of VVC.</w:t>
      </w:r>
    </w:p>
    <w:p w14:paraId="1B0BB098" w14:textId="77777777" w:rsidR="0052073D" w:rsidRPr="0052073D" w:rsidRDefault="0052073D" w:rsidP="0052073D">
      <w:pPr>
        <w:numPr>
          <w:ilvl w:val="0"/>
          <w:numId w:val="24"/>
        </w:numPr>
      </w:pPr>
      <w:r w:rsidRPr="0052073D">
        <w:t>Identify technologies for future extension of VVC to support such application usage.</w:t>
      </w:r>
    </w:p>
    <w:p w14:paraId="2A8271AA" w14:textId="77777777" w:rsidR="0052073D" w:rsidRPr="0052073D" w:rsidRDefault="0052073D" w:rsidP="0052073D">
      <w:pPr>
        <w:numPr>
          <w:ilvl w:val="0"/>
          <w:numId w:val="24"/>
        </w:numPr>
      </w:pPr>
      <w:r w:rsidRPr="0052073D">
        <w:t>Study the JVET-U2018 testing conditions for high bit depth, high bit rate, and high frame rate coding, and suggest improvements as applicable.</w:t>
      </w:r>
    </w:p>
    <w:p w14:paraId="694F544E" w14:textId="77777777" w:rsidR="0052073D" w:rsidRPr="0052073D" w:rsidRDefault="0052073D" w:rsidP="0052073D">
      <w:pPr>
        <w:numPr>
          <w:ilvl w:val="0"/>
          <w:numId w:val="24"/>
        </w:numPr>
      </w:pPr>
      <w:r w:rsidRPr="0052073D">
        <w:lastRenderedPageBreak/>
        <w:t>Contribute to the development of conformance testing for operation range extensions in coordination with AHG5.</w:t>
      </w:r>
    </w:p>
    <w:p w14:paraId="23623477" w14:textId="77777777" w:rsidR="0052073D" w:rsidRPr="0052073D" w:rsidRDefault="0052073D" w:rsidP="0052073D">
      <w:pPr>
        <w:numPr>
          <w:ilvl w:val="0"/>
          <w:numId w:val="24"/>
        </w:numPr>
      </w:pPr>
      <w:r w:rsidRPr="0052073D">
        <w:t>Identify suitable test material for testing of high bit depth, high bit rate, and high frame rate coding in coordination with AHG4 and AHG7.</w:t>
      </w:r>
    </w:p>
    <w:p w14:paraId="098383F0" w14:textId="77777777" w:rsidR="0052073D" w:rsidRPr="0052073D" w:rsidRDefault="0052073D" w:rsidP="0052073D">
      <w:pPr>
        <w:numPr>
          <w:ilvl w:val="0"/>
          <w:numId w:val="24"/>
        </w:numPr>
      </w:pPr>
      <w:r w:rsidRPr="0052073D">
        <w:t>Study VVC entropy decoding throughput and latency in the cases of high bit depth, high bit rate, and high frame rate coding.</w:t>
      </w:r>
    </w:p>
    <w:p w14:paraId="15694556" w14:textId="14F675E3" w:rsidR="0052073D" w:rsidRPr="0052073D" w:rsidRDefault="0052073D" w:rsidP="00737E3C">
      <w:pPr>
        <w:rPr>
          <w:b/>
          <w:bCs/>
        </w:rPr>
      </w:pPr>
      <w:r w:rsidRPr="0052073D">
        <w:rPr>
          <w:b/>
          <w:bCs/>
        </w:rPr>
        <w:t>Activities</w:t>
      </w:r>
    </w:p>
    <w:p w14:paraId="0295C219" w14:textId="4E154E5F" w:rsidR="0052073D" w:rsidRPr="0052073D" w:rsidRDefault="0052073D" w:rsidP="0052073D">
      <w:r w:rsidRPr="0052073D">
        <w:t>The AHG used the main JVET reflector, jvet@lists.rwth-aachen.de, with [AHG8] in message headers, but no correspondence marked as AHG8 was sent between the 23</w:t>
      </w:r>
      <w:r w:rsidRPr="0052073D">
        <w:rPr>
          <w:vertAlign w:val="superscript"/>
        </w:rPr>
        <w:t>rd</w:t>
      </w:r>
      <w:r w:rsidRPr="0052073D">
        <w:t xml:space="preserve"> and 24</w:t>
      </w:r>
      <w:r w:rsidRPr="0052073D">
        <w:rPr>
          <w:vertAlign w:val="superscript"/>
        </w:rPr>
        <w:t>th</w:t>
      </w:r>
      <w:r w:rsidRPr="0052073D">
        <w:t xml:space="preserve"> meetings.</w:t>
      </w:r>
    </w:p>
    <w:p w14:paraId="4643E1FE" w14:textId="77777777" w:rsidR="0052073D" w:rsidRPr="0052073D" w:rsidRDefault="0052073D" w:rsidP="0052073D">
      <w:r w:rsidRPr="0052073D">
        <w:t>The major area of work for the AHG in this meeting cycle has been the development of conformance testing. A revision of JVET-W2026 “</w:t>
      </w:r>
      <w:r w:rsidRPr="0052073D">
        <w:rPr>
          <w:bCs/>
        </w:rPr>
        <w:t>Conformance testing for VVC operation range extensions (Draft 1)</w:t>
      </w:r>
      <w:r w:rsidRPr="0052073D">
        <w:t>” was uploaded on 1</w:t>
      </w:r>
      <w:r w:rsidRPr="0052073D">
        <w:rPr>
          <w:vertAlign w:val="superscript"/>
        </w:rPr>
        <w:t>st</w:t>
      </w:r>
      <w:r w:rsidRPr="0052073D">
        <w:t xml:space="preserve"> September and a notification was sent to the reflector. The AHG would like to thank Iole Moccagatta for assistance with these activities.</w:t>
      </w:r>
    </w:p>
    <w:p w14:paraId="3541ADDC" w14:textId="77777777" w:rsidR="0052073D" w:rsidRPr="0052073D" w:rsidRDefault="0052073D" w:rsidP="0052073D">
      <w:r w:rsidRPr="0052073D">
        <w:t>In total there are 19 high bit depth related contributions. The following section lists these contributions.</w:t>
      </w:r>
    </w:p>
    <w:p w14:paraId="33B7A092" w14:textId="77777777" w:rsidR="0052073D" w:rsidRPr="0052073D" w:rsidRDefault="0052073D" w:rsidP="00737E3C">
      <w:pPr>
        <w:rPr>
          <w:b/>
          <w:bCs/>
        </w:rPr>
      </w:pPr>
      <w:r w:rsidRPr="0052073D">
        <w:rPr>
          <w:b/>
          <w:bCs/>
        </w:rPr>
        <w:t>Contributions</w:t>
      </w:r>
    </w:p>
    <w:p w14:paraId="2697DE1A" w14:textId="77777777" w:rsidR="0052073D" w:rsidRPr="0052073D" w:rsidRDefault="0052073D" w:rsidP="0052073D">
      <w:r w:rsidRPr="0052073D">
        <w:t>The contributions can be split into two sections. There are 9 contributions related to high bit depth profiles and HLS, and 5 contributions are related to tools for high bit depths. In addition, 5 cross-checks have been registered.</w:t>
      </w:r>
    </w:p>
    <w:p w14:paraId="2B3055DA" w14:textId="77777777" w:rsidR="0052073D" w:rsidRPr="0052073D" w:rsidRDefault="0052073D" w:rsidP="00737E3C">
      <w:pPr>
        <w:rPr>
          <w:b/>
          <w:bCs/>
          <w:i/>
          <w:iCs/>
        </w:rPr>
      </w:pPr>
      <w:r w:rsidRPr="0052073D">
        <w:rPr>
          <w:b/>
          <w:bCs/>
          <w:i/>
          <w:iCs/>
        </w:rPr>
        <w:t>Profiles / HLS</w:t>
      </w:r>
    </w:p>
    <w:p w14:paraId="785A4DD4" w14:textId="77777777" w:rsidR="0052073D" w:rsidRPr="0052073D" w:rsidRDefault="001311D0" w:rsidP="00737E3C">
      <w:pPr>
        <w:numPr>
          <w:ilvl w:val="0"/>
          <w:numId w:val="296"/>
        </w:numPr>
      </w:pPr>
      <w:hyperlink r:id="rId95" w:history="1">
        <w:r w:rsidR="0052073D" w:rsidRPr="0052073D">
          <w:rPr>
            <w:rStyle w:val="Hyperlink"/>
          </w:rPr>
          <w:t>JVET-X0050</w:t>
        </w:r>
      </w:hyperlink>
      <w:r w:rsidR="0052073D" w:rsidRPr="0052073D">
        <w:tab/>
        <w:t>“AHG2: On editing notes for the 2nd edition draft text of VVC”, Y.-K. Wang (Bytedance), M. Zhou (Broadcom)</w:t>
      </w:r>
    </w:p>
    <w:p w14:paraId="3B68C2B7" w14:textId="77777777" w:rsidR="0052073D" w:rsidRPr="0052073D" w:rsidRDefault="001311D0" w:rsidP="00737E3C">
      <w:pPr>
        <w:numPr>
          <w:ilvl w:val="0"/>
          <w:numId w:val="296"/>
        </w:numPr>
      </w:pPr>
      <w:hyperlink r:id="rId96" w:history="1">
        <w:r w:rsidR="0052073D" w:rsidRPr="0052073D">
          <w:rPr>
            <w:rStyle w:val="Hyperlink"/>
          </w:rPr>
          <w:t>JVET-X0073</w:t>
        </w:r>
      </w:hyperlink>
      <w:r w:rsidR="0052073D" w:rsidRPr="0052073D">
        <w:tab/>
        <w:t>“AHG2: On specifying the range extensions profiles”, Y.-K. Wang (Bytedance)</w:t>
      </w:r>
    </w:p>
    <w:p w14:paraId="3D02B455" w14:textId="77777777" w:rsidR="0052073D" w:rsidRPr="0052073D" w:rsidRDefault="001311D0" w:rsidP="00737E3C">
      <w:pPr>
        <w:numPr>
          <w:ilvl w:val="0"/>
          <w:numId w:val="296"/>
        </w:numPr>
      </w:pPr>
      <w:hyperlink r:id="rId97" w:history="1">
        <w:r w:rsidR="0052073D" w:rsidRPr="0052073D">
          <w:rPr>
            <w:rStyle w:val="Hyperlink"/>
          </w:rPr>
          <w:t>JVET-X0075</w:t>
        </w:r>
      </w:hyperlink>
      <w:r w:rsidR="0052073D" w:rsidRPr="0052073D">
        <w:tab/>
        <w:t>“AHG8: Level refinement for VVC operation range extension profiles”, T. Ikai, T. Chujoh, T. Aono (Sharp)</w:t>
      </w:r>
    </w:p>
    <w:p w14:paraId="2BCCF028" w14:textId="77777777" w:rsidR="0052073D" w:rsidRPr="0052073D" w:rsidRDefault="001311D0" w:rsidP="00737E3C">
      <w:pPr>
        <w:numPr>
          <w:ilvl w:val="0"/>
          <w:numId w:val="296"/>
        </w:numPr>
      </w:pPr>
      <w:hyperlink r:id="rId98" w:history="1">
        <w:r w:rsidR="0052073D" w:rsidRPr="0052073D">
          <w:rPr>
            <w:rStyle w:val="Hyperlink"/>
          </w:rPr>
          <w:t>JVET-X0076</w:t>
        </w:r>
      </w:hyperlink>
      <w:r w:rsidR="0052073D" w:rsidRPr="0052073D">
        <w:tab/>
        <w:t>“AHG8: GCI flags for VVC operation range extension profiles”, T. Ikai, T. Chujoh, T. Aono (Sharp)</w:t>
      </w:r>
    </w:p>
    <w:p w14:paraId="7025E8BF" w14:textId="77777777" w:rsidR="0052073D" w:rsidRPr="0052073D" w:rsidRDefault="001311D0" w:rsidP="00737E3C">
      <w:pPr>
        <w:numPr>
          <w:ilvl w:val="0"/>
          <w:numId w:val="296"/>
        </w:numPr>
      </w:pPr>
      <w:hyperlink r:id="rId99" w:history="1">
        <w:r w:rsidR="0052073D" w:rsidRPr="0052073D">
          <w:rPr>
            <w:rStyle w:val="Hyperlink"/>
          </w:rPr>
          <w:t>JVET-X0093</w:t>
        </w:r>
      </w:hyperlink>
      <w:r w:rsidR="0052073D" w:rsidRPr="0052073D">
        <w:tab/>
        <w:t>“AHG2/AHG8: Comments on VVC operation range extensions”, B. Choi, S. Wenger, S. Liu (Tencent)</w:t>
      </w:r>
    </w:p>
    <w:p w14:paraId="795EECC2" w14:textId="77777777" w:rsidR="0052073D" w:rsidRPr="0052073D" w:rsidRDefault="001311D0" w:rsidP="00737E3C">
      <w:pPr>
        <w:numPr>
          <w:ilvl w:val="0"/>
          <w:numId w:val="296"/>
        </w:numPr>
      </w:pPr>
      <w:hyperlink r:id="rId100" w:history="1">
        <w:r w:rsidR="0052073D" w:rsidRPr="0052073D">
          <w:rPr>
            <w:rStyle w:val="Hyperlink"/>
          </w:rPr>
          <w:t>JVET-X0095</w:t>
        </w:r>
      </w:hyperlink>
      <w:r w:rsidR="0052073D" w:rsidRPr="0052073D">
        <w:tab/>
        <w:t>“AHG8: General Constraints Information (GCI) flags for operation range extensions”, B. Choi, S. Wenger, S. Liu (Tencent)</w:t>
      </w:r>
    </w:p>
    <w:p w14:paraId="49ADB49B" w14:textId="77777777" w:rsidR="0052073D" w:rsidRPr="0052073D" w:rsidRDefault="001311D0" w:rsidP="00737E3C">
      <w:pPr>
        <w:numPr>
          <w:ilvl w:val="0"/>
          <w:numId w:val="296"/>
        </w:numPr>
      </w:pPr>
      <w:hyperlink r:id="rId101" w:history="1">
        <w:r w:rsidR="0052073D" w:rsidRPr="0052073D">
          <w:rPr>
            <w:rStyle w:val="Hyperlink"/>
          </w:rPr>
          <w:t>JVET-X0106</w:t>
        </w:r>
      </w:hyperlink>
      <w:r w:rsidR="0052073D" w:rsidRPr="0052073D">
        <w:tab/>
        <w:t>“On constraints for intra profiles in VVC”, T. Tsukuba, S. Keating (Sony)</w:t>
      </w:r>
    </w:p>
    <w:p w14:paraId="27F667F7" w14:textId="77777777" w:rsidR="0052073D" w:rsidRPr="0052073D" w:rsidRDefault="001311D0" w:rsidP="00737E3C">
      <w:pPr>
        <w:numPr>
          <w:ilvl w:val="0"/>
          <w:numId w:val="296"/>
        </w:numPr>
      </w:pPr>
      <w:hyperlink r:id="rId102" w:history="1">
        <w:r w:rsidR="0052073D" w:rsidRPr="0052073D">
          <w:rPr>
            <w:rStyle w:val="Hyperlink"/>
          </w:rPr>
          <w:t>JVET-X0108</w:t>
        </w:r>
      </w:hyperlink>
      <w:r w:rsidR="0052073D" w:rsidRPr="0052073D">
        <w:tab/>
        <w:t xml:space="preserve">“Coded Picture Buffer sizes and MinCr for high bit-depth profiles”, S. Keating, A. Browne, K. Sharman (Sony) </w:t>
      </w:r>
    </w:p>
    <w:p w14:paraId="32FF3769" w14:textId="77777777" w:rsidR="0052073D" w:rsidRPr="0052073D" w:rsidRDefault="001311D0" w:rsidP="00737E3C">
      <w:pPr>
        <w:numPr>
          <w:ilvl w:val="0"/>
          <w:numId w:val="296"/>
        </w:numPr>
      </w:pPr>
      <w:hyperlink r:id="rId103" w:history="1">
        <w:r w:rsidR="0052073D" w:rsidRPr="0052073D">
          <w:rPr>
            <w:rStyle w:val="Hyperlink"/>
          </w:rPr>
          <w:t>JVET-X0109</w:t>
        </w:r>
      </w:hyperlink>
      <w:r w:rsidR="0052073D" w:rsidRPr="0052073D">
        <w:tab/>
        <w:t>“On maximum bit-rates for high bit-depth profiles”, S. Keating, A. Browne, K. Sharman (Sony)</w:t>
      </w:r>
    </w:p>
    <w:p w14:paraId="03FD9855" w14:textId="77777777" w:rsidR="0052073D" w:rsidRPr="0052073D" w:rsidRDefault="0052073D" w:rsidP="00737E3C">
      <w:pPr>
        <w:rPr>
          <w:b/>
          <w:bCs/>
          <w:i/>
          <w:iCs/>
        </w:rPr>
      </w:pPr>
      <w:r w:rsidRPr="0052073D">
        <w:rPr>
          <w:b/>
          <w:bCs/>
          <w:i/>
          <w:iCs/>
        </w:rPr>
        <w:t>Tools</w:t>
      </w:r>
    </w:p>
    <w:p w14:paraId="32C9988C" w14:textId="77777777" w:rsidR="0052073D" w:rsidRPr="0052073D" w:rsidRDefault="001311D0" w:rsidP="00737E3C">
      <w:pPr>
        <w:numPr>
          <w:ilvl w:val="0"/>
          <w:numId w:val="43"/>
        </w:numPr>
      </w:pPr>
      <w:hyperlink r:id="rId104" w:history="1">
        <w:r w:rsidR="0052073D" w:rsidRPr="0052073D">
          <w:rPr>
            <w:rStyle w:val="Hyperlink"/>
          </w:rPr>
          <w:t>JVET-X0127</w:t>
        </w:r>
      </w:hyperlink>
      <w:r w:rsidR="0052073D" w:rsidRPr="0052073D">
        <w:tab/>
        <w:t>“AHG8: Modification of History Based Rice Parameter Derivation”, Y. Yu, H. Yu, Z. Xie, F. Wang, L. Xu, D. Wang(OPPO)</w:t>
      </w:r>
    </w:p>
    <w:p w14:paraId="7AEDF804" w14:textId="77777777" w:rsidR="0052073D" w:rsidRPr="0052073D" w:rsidRDefault="001311D0" w:rsidP="00737E3C">
      <w:pPr>
        <w:numPr>
          <w:ilvl w:val="0"/>
          <w:numId w:val="43"/>
        </w:numPr>
      </w:pPr>
      <w:hyperlink r:id="rId105" w:history="1">
        <w:r w:rsidR="0052073D" w:rsidRPr="0052073D">
          <w:rPr>
            <w:rStyle w:val="Hyperlink"/>
          </w:rPr>
          <w:t>JVET-X0128</w:t>
        </w:r>
      </w:hyperlink>
      <w:r w:rsidR="0052073D" w:rsidRPr="0052073D">
        <w:tab/>
        <w:t>“AHG8: On History-Based Rice Parameter Derivations for Wavefront Parallel Processing”, Y. Yu, H. Yu, Z. Xie, F. Wang, L. Xu, D. Wang(OPPO)</w:t>
      </w:r>
    </w:p>
    <w:p w14:paraId="1650A465" w14:textId="77777777" w:rsidR="0052073D" w:rsidRPr="0052073D" w:rsidRDefault="001311D0" w:rsidP="00737E3C">
      <w:pPr>
        <w:numPr>
          <w:ilvl w:val="0"/>
          <w:numId w:val="43"/>
        </w:numPr>
      </w:pPr>
      <w:hyperlink r:id="rId106" w:history="1">
        <w:r w:rsidR="0052073D" w:rsidRPr="0052073D">
          <w:rPr>
            <w:rStyle w:val="Hyperlink"/>
          </w:rPr>
          <w:t>JVET-X0129</w:t>
        </w:r>
      </w:hyperlink>
      <w:r w:rsidR="0052073D" w:rsidRPr="0052073D">
        <w:tab/>
        <w:t>“AHG8: Independent Rice Parameter Derivation for high bit depth and high bit rate extensions”, Y. Yu, H. Yu, Z. Xie, F. Wang, L. Xu, D. Wang(OPPO)</w:t>
      </w:r>
    </w:p>
    <w:p w14:paraId="2EBF82BF" w14:textId="77777777" w:rsidR="0052073D" w:rsidRPr="0052073D" w:rsidRDefault="001311D0" w:rsidP="00737E3C">
      <w:pPr>
        <w:numPr>
          <w:ilvl w:val="0"/>
          <w:numId w:val="43"/>
        </w:numPr>
      </w:pPr>
      <w:hyperlink r:id="rId107" w:history="1">
        <w:r w:rsidR="0052073D" w:rsidRPr="0052073D">
          <w:rPr>
            <w:rStyle w:val="Hyperlink"/>
          </w:rPr>
          <w:t>JVET-X0136</w:t>
        </w:r>
      </w:hyperlink>
      <w:r w:rsidR="0052073D" w:rsidRPr="0052073D">
        <w:tab/>
        <w:t>“AHG8: On significance, GT1, and GT2 flag coding for high bit depths”, A. Browne, S. Keating, K. Sharman (Sony)</w:t>
      </w:r>
    </w:p>
    <w:p w14:paraId="04079AE1" w14:textId="77777777" w:rsidR="0052073D" w:rsidRPr="0052073D" w:rsidRDefault="001311D0" w:rsidP="00737E3C">
      <w:pPr>
        <w:numPr>
          <w:ilvl w:val="0"/>
          <w:numId w:val="43"/>
        </w:numPr>
      </w:pPr>
      <w:hyperlink r:id="rId108" w:history="1">
        <w:r w:rsidR="0052073D" w:rsidRPr="0052073D">
          <w:rPr>
            <w:rStyle w:val="Hyperlink"/>
          </w:rPr>
          <w:t>JVET-X0137</w:t>
        </w:r>
      </w:hyperlink>
      <w:r w:rsidR="0052073D" w:rsidRPr="0052073D">
        <w:tab/>
        <w:t>“AHG8 and AHG10: On derivation of sh_reverse_last_sig_coeff_flag and sh_ts_residual_coding_rice_idx_minus1”, A. Browne, S. Keating, K. Sharman (Sony)</w:t>
      </w:r>
    </w:p>
    <w:p w14:paraId="32CD53C6" w14:textId="77777777" w:rsidR="0052073D" w:rsidRPr="0052073D" w:rsidRDefault="0052073D" w:rsidP="00737E3C">
      <w:pPr>
        <w:rPr>
          <w:b/>
          <w:bCs/>
          <w:i/>
          <w:iCs/>
        </w:rPr>
      </w:pPr>
      <w:r w:rsidRPr="0052073D">
        <w:rPr>
          <w:b/>
          <w:bCs/>
          <w:i/>
          <w:iCs/>
        </w:rPr>
        <w:t>Cross-checks</w:t>
      </w:r>
    </w:p>
    <w:p w14:paraId="0A13A8F3" w14:textId="77777777" w:rsidR="0052073D" w:rsidRPr="0052073D" w:rsidRDefault="001311D0" w:rsidP="00737E3C">
      <w:pPr>
        <w:numPr>
          <w:ilvl w:val="0"/>
          <w:numId w:val="297"/>
        </w:numPr>
      </w:pPr>
      <w:hyperlink r:id="rId109" w:history="1">
        <w:r w:rsidR="0052073D" w:rsidRPr="0052073D">
          <w:rPr>
            <w:rStyle w:val="Hyperlink"/>
          </w:rPr>
          <w:t>JVET-X0157</w:t>
        </w:r>
      </w:hyperlink>
      <w:r w:rsidR="0052073D" w:rsidRPr="0052073D">
        <w:tab/>
        <w:t>“Cross-check report of JVET-X0127: AHG8: Modification of History Based Rice Parameter Derivation”, D. Rusanovskyy</w:t>
      </w:r>
    </w:p>
    <w:p w14:paraId="2F4539D6" w14:textId="77777777" w:rsidR="0052073D" w:rsidRPr="0052073D" w:rsidRDefault="001311D0" w:rsidP="00737E3C">
      <w:pPr>
        <w:numPr>
          <w:ilvl w:val="0"/>
          <w:numId w:val="297"/>
        </w:numPr>
      </w:pPr>
      <w:hyperlink r:id="rId110" w:history="1">
        <w:r w:rsidR="0052073D" w:rsidRPr="0052073D">
          <w:rPr>
            <w:rStyle w:val="Hyperlink"/>
          </w:rPr>
          <w:t>JVET-X0158</w:t>
        </w:r>
      </w:hyperlink>
      <w:r w:rsidR="0052073D" w:rsidRPr="0052073D">
        <w:tab/>
        <w:t>“Cross-check report of JVET-X0128: AHG8: On History-Based Rice Parameter Derivations for Wavefront Parallel Processing”, D. Rusanovskyy</w:t>
      </w:r>
    </w:p>
    <w:p w14:paraId="0DC88C21" w14:textId="77777777" w:rsidR="0052073D" w:rsidRPr="0052073D" w:rsidRDefault="001311D0" w:rsidP="00737E3C">
      <w:pPr>
        <w:numPr>
          <w:ilvl w:val="0"/>
          <w:numId w:val="297"/>
        </w:numPr>
      </w:pPr>
      <w:hyperlink r:id="rId111" w:history="1">
        <w:r w:rsidR="0052073D" w:rsidRPr="0052073D">
          <w:rPr>
            <w:rStyle w:val="Hyperlink"/>
          </w:rPr>
          <w:t>JVET-X0159</w:t>
        </w:r>
      </w:hyperlink>
      <w:r w:rsidR="0052073D" w:rsidRPr="0052073D">
        <w:tab/>
        <w:t>“Cross-check report of JVET-X0129: AHG8: Independent Rice Parameter Derivation for high bit depth and high bit rate extensions”, D. Rusanovskyy</w:t>
      </w:r>
    </w:p>
    <w:p w14:paraId="61B4891B" w14:textId="77777777" w:rsidR="0052073D" w:rsidRPr="0052073D" w:rsidRDefault="001311D0" w:rsidP="00737E3C">
      <w:pPr>
        <w:numPr>
          <w:ilvl w:val="0"/>
          <w:numId w:val="297"/>
        </w:numPr>
      </w:pPr>
      <w:hyperlink r:id="rId112" w:history="1">
        <w:r w:rsidR="0052073D" w:rsidRPr="0052073D">
          <w:rPr>
            <w:rStyle w:val="Hyperlink"/>
          </w:rPr>
          <w:t>JVET-X0173</w:t>
        </w:r>
      </w:hyperlink>
      <w:r w:rsidR="0052073D" w:rsidRPr="0052073D">
        <w:tab/>
        <w:t>“Cross-check of JVET-X0136: AHG8: On significance, GT1, and GT2 flag coding for high bit depths”, Z. Xie, Y. Yu (OPPO)</w:t>
      </w:r>
    </w:p>
    <w:p w14:paraId="65FCB6B6" w14:textId="77777777" w:rsidR="0052073D" w:rsidRPr="0052073D" w:rsidRDefault="001311D0" w:rsidP="00737E3C">
      <w:pPr>
        <w:numPr>
          <w:ilvl w:val="0"/>
          <w:numId w:val="297"/>
        </w:numPr>
      </w:pPr>
      <w:hyperlink r:id="rId113" w:history="1">
        <w:r w:rsidR="0052073D" w:rsidRPr="0052073D">
          <w:rPr>
            <w:rStyle w:val="Hyperlink"/>
          </w:rPr>
          <w:t>JVET-X0174</w:t>
        </w:r>
      </w:hyperlink>
      <w:r w:rsidR="0052073D" w:rsidRPr="0052073D">
        <w:tab/>
        <w:t>“Cross-check of JVET-X0137: AHG8 and AHG10: On derivation of sh_reverse_last_sig_coeff_flag and sh_ts_residual_coding_rice_idx_minus1”, Z. Xie, Y. Yu (OPPO)</w:t>
      </w:r>
    </w:p>
    <w:p w14:paraId="2AFA3F28" w14:textId="77777777" w:rsidR="0052073D" w:rsidRPr="0052073D" w:rsidRDefault="0052073D" w:rsidP="00737E3C">
      <w:pPr>
        <w:rPr>
          <w:b/>
          <w:bCs/>
        </w:rPr>
      </w:pPr>
      <w:r w:rsidRPr="0052073D">
        <w:rPr>
          <w:b/>
          <w:bCs/>
        </w:rPr>
        <w:t>Benchmarks</w:t>
      </w:r>
    </w:p>
    <w:p w14:paraId="5D55AF9B" w14:textId="77777777" w:rsidR="0052073D" w:rsidRPr="0052073D" w:rsidRDefault="0052073D" w:rsidP="00737E3C">
      <w:pPr>
        <w:rPr>
          <w:b/>
          <w:bCs/>
          <w:i/>
          <w:iCs/>
        </w:rPr>
      </w:pPr>
      <w:r w:rsidRPr="0052073D">
        <w:rPr>
          <w:b/>
          <w:bCs/>
          <w:i/>
          <w:iCs/>
        </w:rPr>
        <w:t>VTM 14.0 vs VTM13.0</w:t>
      </w:r>
    </w:p>
    <w:p w14:paraId="3B3EB17D" w14:textId="77777777" w:rsidR="0052073D" w:rsidRPr="0052073D" w:rsidRDefault="0052073D" w:rsidP="00737E3C">
      <w:pPr>
        <w:rPr>
          <w:b/>
          <w:bCs/>
        </w:rPr>
      </w:pPr>
      <w:r w:rsidRPr="0052073D">
        <w:rPr>
          <w:b/>
          <w:bCs/>
        </w:rPr>
        <w:t>Standard QP Range</w:t>
      </w:r>
    </w:p>
    <w:p w14:paraId="6F2BDCA1" w14:textId="77777777" w:rsidR="0052073D" w:rsidRPr="0052073D" w:rsidRDefault="0052073D" w:rsidP="0052073D">
      <w:r w:rsidRPr="0052073D">
        <w:t>The standard QP range is from QP 22 to QP 37. The most significant changes for this QP range were the adoption of JVET-W0129 which enables using true original samples for ALF, and the adoption of JVET-W0136 which disables the use of VVC v2 coding tools for the Main 12 profile which is automatically selected for these simulations.</w:t>
      </w:r>
    </w:p>
    <w:p w14:paraId="00BBECA0" w14:textId="77777777" w:rsidR="0052073D" w:rsidRPr="0052073D" w:rsidRDefault="0052073D" w:rsidP="0052073D"/>
    <w:tbl>
      <w:tblPr>
        <w:tblW w:w="9072" w:type="dxa"/>
        <w:tblLayout w:type="fixed"/>
        <w:tblCellMar>
          <w:left w:w="29" w:type="dxa"/>
          <w:right w:w="29" w:type="dxa"/>
        </w:tblCellMar>
        <w:tblLook w:val="04A0" w:firstRow="1" w:lastRow="0" w:firstColumn="1" w:lastColumn="0" w:noHBand="0" w:noVBand="1"/>
      </w:tblPr>
      <w:tblGrid>
        <w:gridCol w:w="1206"/>
        <w:gridCol w:w="764"/>
        <w:gridCol w:w="1288"/>
        <w:gridCol w:w="878"/>
        <w:gridCol w:w="712"/>
        <w:gridCol w:w="712"/>
        <w:gridCol w:w="790"/>
        <w:gridCol w:w="712"/>
        <w:gridCol w:w="712"/>
        <w:gridCol w:w="649"/>
        <w:gridCol w:w="649"/>
      </w:tblGrid>
      <w:tr w:rsidR="0052073D" w:rsidRPr="0099634D" w14:paraId="705721A0" w14:textId="77777777" w:rsidTr="00737E3C">
        <w:trPr>
          <w:trHeight w:val="255"/>
        </w:trPr>
        <w:tc>
          <w:tcPr>
            <w:tcW w:w="1640" w:type="dxa"/>
            <w:tcBorders>
              <w:top w:val="nil"/>
              <w:left w:val="nil"/>
              <w:bottom w:val="nil"/>
              <w:right w:val="nil"/>
            </w:tcBorders>
            <w:shd w:val="clear" w:color="auto" w:fill="auto"/>
            <w:noWrap/>
            <w:vAlign w:val="center"/>
            <w:hideMark/>
          </w:tcPr>
          <w:p w14:paraId="44716B66" w14:textId="77777777" w:rsidR="0052073D" w:rsidRPr="00737E3C" w:rsidRDefault="0052073D" w:rsidP="0052073D">
            <w:pPr>
              <w:rPr>
                <w:sz w:val="20"/>
                <w:szCs w:val="18"/>
                <w:lang w:val="en-GB"/>
              </w:rPr>
            </w:pPr>
          </w:p>
        </w:tc>
        <w:tc>
          <w:tcPr>
            <w:tcW w:w="10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320784" w14:textId="77777777" w:rsidR="0052073D" w:rsidRPr="00737E3C" w:rsidRDefault="0052073D" w:rsidP="0052073D">
            <w:pPr>
              <w:rPr>
                <w:b/>
                <w:bCs/>
                <w:sz w:val="20"/>
                <w:szCs w:val="18"/>
                <w:lang w:val="en-GB"/>
              </w:rPr>
            </w:pPr>
            <w:r w:rsidRPr="00737E3C">
              <w:rPr>
                <w:b/>
                <w:bCs/>
                <w:sz w:val="20"/>
                <w:szCs w:val="18"/>
                <w:lang w:val="en-GB"/>
              </w:rPr>
              <w:t>Random Access</w:t>
            </w:r>
          </w:p>
        </w:tc>
      </w:tr>
      <w:tr w:rsidR="0052073D" w:rsidRPr="0099634D" w14:paraId="26C8E53A" w14:textId="77777777" w:rsidTr="00737E3C">
        <w:trPr>
          <w:trHeight w:val="255"/>
        </w:trPr>
        <w:tc>
          <w:tcPr>
            <w:tcW w:w="1640" w:type="dxa"/>
            <w:tcBorders>
              <w:top w:val="nil"/>
              <w:left w:val="nil"/>
              <w:bottom w:val="nil"/>
              <w:right w:val="nil"/>
            </w:tcBorders>
            <w:shd w:val="clear" w:color="auto" w:fill="auto"/>
            <w:noWrap/>
            <w:vAlign w:val="center"/>
            <w:hideMark/>
          </w:tcPr>
          <w:p w14:paraId="59B1ECB0" w14:textId="77777777" w:rsidR="0052073D" w:rsidRPr="00737E3C" w:rsidRDefault="0052073D" w:rsidP="0052073D">
            <w:pPr>
              <w:rPr>
                <w:b/>
                <w:bCs/>
                <w:sz w:val="20"/>
                <w:szCs w:val="18"/>
                <w:lang w:val="en-GB"/>
              </w:rPr>
            </w:pPr>
          </w:p>
        </w:tc>
        <w:tc>
          <w:tcPr>
            <w:tcW w:w="10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19D1F5A1" w14:textId="77777777" w:rsidR="0052073D" w:rsidRPr="00737E3C" w:rsidRDefault="0052073D" w:rsidP="0052073D">
            <w:pPr>
              <w:rPr>
                <w:b/>
                <w:bCs/>
                <w:sz w:val="20"/>
                <w:szCs w:val="18"/>
                <w:lang w:val="en-GB"/>
              </w:rPr>
            </w:pPr>
            <w:r w:rsidRPr="00737E3C">
              <w:rPr>
                <w:b/>
                <w:bCs/>
                <w:sz w:val="20"/>
                <w:szCs w:val="18"/>
                <w:lang w:val="en-GB"/>
              </w:rPr>
              <w:t>Over VTM13.0</w:t>
            </w:r>
          </w:p>
        </w:tc>
      </w:tr>
      <w:tr w:rsidR="0052073D" w:rsidRPr="0099634D" w14:paraId="47088C79" w14:textId="77777777" w:rsidTr="00737E3C">
        <w:trPr>
          <w:trHeight w:val="255"/>
        </w:trPr>
        <w:tc>
          <w:tcPr>
            <w:tcW w:w="1640" w:type="dxa"/>
            <w:tcBorders>
              <w:top w:val="nil"/>
              <w:left w:val="nil"/>
              <w:bottom w:val="nil"/>
              <w:right w:val="nil"/>
            </w:tcBorders>
            <w:shd w:val="clear" w:color="auto" w:fill="auto"/>
            <w:noWrap/>
            <w:vAlign w:val="center"/>
            <w:hideMark/>
          </w:tcPr>
          <w:p w14:paraId="040E9D58" w14:textId="77777777" w:rsidR="0052073D" w:rsidRPr="00737E3C" w:rsidRDefault="0052073D" w:rsidP="0052073D">
            <w:pPr>
              <w:rPr>
                <w:b/>
                <w:bCs/>
                <w:sz w:val="20"/>
                <w:szCs w:val="18"/>
                <w:lang w:val="en-GB"/>
              </w:rPr>
            </w:pPr>
          </w:p>
        </w:tc>
        <w:tc>
          <w:tcPr>
            <w:tcW w:w="1029" w:type="dxa"/>
            <w:tcBorders>
              <w:top w:val="nil"/>
              <w:left w:val="single" w:sz="8" w:space="0" w:color="auto"/>
              <w:bottom w:val="nil"/>
              <w:right w:val="nil"/>
            </w:tcBorders>
            <w:shd w:val="clear" w:color="auto" w:fill="auto"/>
            <w:noWrap/>
            <w:vAlign w:val="center"/>
            <w:hideMark/>
          </w:tcPr>
          <w:p w14:paraId="3FB6E015" w14:textId="77777777" w:rsidR="0052073D" w:rsidRPr="00737E3C" w:rsidRDefault="0052073D" w:rsidP="0052073D">
            <w:pPr>
              <w:rPr>
                <w:b/>
                <w:bCs/>
                <w:sz w:val="20"/>
                <w:szCs w:val="18"/>
                <w:lang w:val="en-GB"/>
              </w:rPr>
            </w:pPr>
            <w:r w:rsidRPr="00737E3C">
              <w:rPr>
                <w:b/>
                <w:bCs/>
                <w:sz w:val="20"/>
                <w:szCs w:val="18"/>
                <w:lang w:val="en-GB"/>
              </w:rPr>
              <w:t> </w:t>
            </w:r>
          </w:p>
        </w:tc>
        <w:tc>
          <w:tcPr>
            <w:tcW w:w="1754" w:type="dxa"/>
            <w:tcBorders>
              <w:top w:val="nil"/>
              <w:left w:val="nil"/>
              <w:bottom w:val="nil"/>
              <w:right w:val="nil"/>
            </w:tcBorders>
            <w:shd w:val="clear" w:color="auto" w:fill="auto"/>
            <w:noWrap/>
            <w:vAlign w:val="center"/>
            <w:hideMark/>
          </w:tcPr>
          <w:p w14:paraId="65BF586C" w14:textId="77777777" w:rsidR="0052073D" w:rsidRPr="00737E3C" w:rsidRDefault="0052073D" w:rsidP="0052073D">
            <w:pPr>
              <w:rPr>
                <w:b/>
                <w:bCs/>
                <w:sz w:val="20"/>
                <w:szCs w:val="18"/>
                <w:lang w:val="en-GB"/>
              </w:rPr>
            </w:pPr>
          </w:p>
        </w:tc>
        <w:tc>
          <w:tcPr>
            <w:tcW w:w="1187" w:type="dxa"/>
            <w:tcBorders>
              <w:top w:val="nil"/>
              <w:left w:val="single" w:sz="4" w:space="0" w:color="auto"/>
              <w:bottom w:val="nil"/>
              <w:right w:val="nil"/>
            </w:tcBorders>
            <w:shd w:val="clear" w:color="auto" w:fill="auto"/>
            <w:noWrap/>
            <w:vAlign w:val="center"/>
            <w:hideMark/>
          </w:tcPr>
          <w:p w14:paraId="78B01C6B" w14:textId="77777777" w:rsidR="0052073D" w:rsidRPr="00737E3C" w:rsidRDefault="0052073D" w:rsidP="0052073D">
            <w:pPr>
              <w:rPr>
                <w:b/>
                <w:bCs/>
                <w:sz w:val="20"/>
                <w:szCs w:val="18"/>
                <w:lang w:val="en-GB"/>
              </w:rPr>
            </w:pPr>
            <w:r w:rsidRPr="00737E3C">
              <w:rPr>
                <w:b/>
                <w:bCs/>
                <w:sz w:val="20"/>
                <w:szCs w:val="18"/>
                <w:lang w:val="en-GB"/>
              </w:rPr>
              <w:t>wPSNR</w:t>
            </w:r>
          </w:p>
        </w:tc>
        <w:tc>
          <w:tcPr>
            <w:tcW w:w="957" w:type="dxa"/>
            <w:tcBorders>
              <w:top w:val="nil"/>
              <w:left w:val="nil"/>
              <w:bottom w:val="nil"/>
              <w:right w:val="nil"/>
            </w:tcBorders>
            <w:shd w:val="clear" w:color="auto" w:fill="auto"/>
            <w:noWrap/>
            <w:vAlign w:val="center"/>
            <w:hideMark/>
          </w:tcPr>
          <w:p w14:paraId="173F3860" w14:textId="77777777" w:rsidR="0052073D" w:rsidRPr="00737E3C" w:rsidRDefault="0052073D" w:rsidP="0052073D">
            <w:pPr>
              <w:rPr>
                <w:b/>
                <w:bCs/>
                <w:sz w:val="20"/>
                <w:szCs w:val="18"/>
                <w:lang w:val="en-GB"/>
              </w:rPr>
            </w:pPr>
          </w:p>
        </w:tc>
        <w:tc>
          <w:tcPr>
            <w:tcW w:w="957" w:type="dxa"/>
            <w:tcBorders>
              <w:top w:val="nil"/>
              <w:left w:val="nil"/>
              <w:bottom w:val="nil"/>
              <w:right w:val="single" w:sz="4" w:space="0" w:color="auto"/>
            </w:tcBorders>
            <w:shd w:val="clear" w:color="auto" w:fill="auto"/>
            <w:noWrap/>
            <w:vAlign w:val="center"/>
            <w:hideMark/>
          </w:tcPr>
          <w:p w14:paraId="6F6265F5" w14:textId="77777777" w:rsidR="0052073D" w:rsidRPr="00737E3C" w:rsidRDefault="0052073D" w:rsidP="0052073D">
            <w:pPr>
              <w:rPr>
                <w:b/>
                <w:bCs/>
                <w:sz w:val="20"/>
                <w:szCs w:val="18"/>
                <w:lang w:val="en-GB"/>
              </w:rPr>
            </w:pPr>
            <w:r w:rsidRPr="00737E3C">
              <w:rPr>
                <w:b/>
                <w:bCs/>
                <w:sz w:val="20"/>
                <w:szCs w:val="18"/>
                <w:lang w:val="en-GB"/>
              </w:rPr>
              <w:t> </w:t>
            </w:r>
          </w:p>
        </w:tc>
        <w:tc>
          <w:tcPr>
            <w:tcW w:w="1064" w:type="dxa"/>
            <w:tcBorders>
              <w:top w:val="nil"/>
              <w:left w:val="nil"/>
              <w:bottom w:val="nil"/>
              <w:right w:val="nil"/>
            </w:tcBorders>
            <w:shd w:val="clear" w:color="auto" w:fill="auto"/>
            <w:noWrap/>
            <w:vAlign w:val="center"/>
            <w:hideMark/>
          </w:tcPr>
          <w:p w14:paraId="2CEE52DA" w14:textId="77777777" w:rsidR="0052073D" w:rsidRPr="00737E3C" w:rsidRDefault="0052073D" w:rsidP="0052073D">
            <w:pPr>
              <w:rPr>
                <w:b/>
                <w:bCs/>
                <w:sz w:val="20"/>
                <w:szCs w:val="18"/>
                <w:lang w:val="en-GB"/>
              </w:rPr>
            </w:pPr>
            <w:r w:rsidRPr="00737E3C">
              <w:rPr>
                <w:b/>
                <w:bCs/>
                <w:sz w:val="20"/>
                <w:szCs w:val="18"/>
                <w:lang w:val="en-GB"/>
              </w:rPr>
              <w:t>PSNR</w:t>
            </w:r>
          </w:p>
        </w:tc>
        <w:tc>
          <w:tcPr>
            <w:tcW w:w="957" w:type="dxa"/>
            <w:tcBorders>
              <w:top w:val="nil"/>
              <w:left w:val="nil"/>
              <w:bottom w:val="nil"/>
              <w:right w:val="nil"/>
            </w:tcBorders>
            <w:shd w:val="clear" w:color="auto" w:fill="auto"/>
            <w:noWrap/>
            <w:vAlign w:val="center"/>
            <w:hideMark/>
          </w:tcPr>
          <w:p w14:paraId="4DED4FEF" w14:textId="77777777" w:rsidR="0052073D" w:rsidRPr="00737E3C" w:rsidRDefault="0052073D" w:rsidP="0052073D">
            <w:pPr>
              <w:rPr>
                <w:b/>
                <w:bCs/>
                <w:sz w:val="20"/>
                <w:szCs w:val="18"/>
                <w:lang w:val="en-GB"/>
              </w:rPr>
            </w:pPr>
          </w:p>
        </w:tc>
        <w:tc>
          <w:tcPr>
            <w:tcW w:w="957" w:type="dxa"/>
            <w:tcBorders>
              <w:top w:val="nil"/>
              <w:left w:val="nil"/>
              <w:bottom w:val="nil"/>
              <w:right w:val="single" w:sz="4" w:space="0" w:color="auto"/>
            </w:tcBorders>
            <w:shd w:val="clear" w:color="auto" w:fill="auto"/>
            <w:noWrap/>
            <w:vAlign w:val="center"/>
            <w:hideMark/>
          </w:tcPr>
          <w:p w14:paraId="24205C64" w14:textId="77777777" w:rsidR="0052073D" w:rsidRPr="00737E3C" w:rsidRDefault="0052073D" w:rsidP="0052073D">
            <w:pPr>
              <w:rPr>
                <w:b/>
                <w:bCs/>
                <w:sz w:val="20"/>
                <w:szCs w:val="18"/>
                <w:lang w:val="en-GB"/>
              </w:rPr>
            </w:pPr>
            <w:r w:rsidRPr="00737E3C">
              <w:rPr>
                <w:b/>
                <w:bCs/>
                <w:sz w:val="20"/>
                <w:szCs w:val="18"/>
                <w:lang w:val="en-GB"/>
              </w:rPr>
              <w:t> </w:t>
            </w:r>
          </w:p>
        </w:tc>
        <w:tc>
          <w:tcPr>
            <w:tcW w:w="869" w:type="dxa"/>
            <w:tcBorders>
              <w:top w:val="nil"/>
              <w:left w:val="nil"/>
              <w:bottom w:val="nil"/>
              <w:right w:val="nil"/>
            </w:tcBorders>
            <w:shd w:val="clear" w:color="auto" w:fill="auto"/>
            <w:noWrap/>
            <w:vAlign w:val="center"/>
            <w:hideMark/>
          </w:tcPr>
          <w:p w14:paraId="088536A2" w14:textId="77777777" w:rsidR="0052073D" w:rsidRPr="00737E3C" w:rsidRDefault="0052073D" w:rsidP="0052073D">
            <w:pPr>
              <w:rPr>
                <w:b/>
                <w:bCs/>
                <w:sz w:val="20"/>
                <w:szCs w:val="18"/>
                <w:lang w:val="en-GB"/>
              </w:rPr>
            </w:pPr>
          </w:p>
        </w:tc>
        <w:tc>
          <w:tcPr>
            <w:tcW w:w="869" w:type="dxa"/>
            <w:tcBorders>
              <w:top w:val="nil"/>
              <w:left w:val="nil"/>
              <w:bottom w:val="nil"/>
              <w:right w:val="single" w:sz="8" w:space="0" w:color="auto"/>
            </w:tcBorders>
            <w:shd w:val="clear" w:color="auto" w:fill="auto"/>
            <w:noWrap/>
            <w:vAlign w:val="center"/>
            <w:hideMark/>
          </w:tcPr>
          <w:p w14:paraId="798D9135" w14:textId="77777777" w:rsidR="0052073D" w:rsidRPr="00737E3C" w:rsidRDefault="0052073D" w:rsidP="0052073D">
            <w:pPr>
              <w:rPr>
                <w:b/>
                <w:bCs/>
                <w:sz w:val="20"/>
                <w:szCs w:val="18"/>
                <w:lang w:val="en-GB"/>
              </w:rPr>
            </w:pPr>
            <w:r w:rsidRPr="00737E3C">
              <w:rPr>
                <w:b/>
                <w:bCs/>
                <w:sz w:val="20"/>
                <w:szCs w:val="18"/>
                <w:lang w:val="en-GB"/>
              </w:rPr>
              <w:t> </w:t>
            </w:r>
          </w:p>
        </w:tc>
      </w:tr>
      <w:tr w:rsidR="0052073D" w:rsidRPr="0099634D" w14:paraId="45AB2B90" w14:textId="77777777" w:rsidTr="00737E3C">
        <w:trPr>
          <w:trHeight w:val="255"/>
        </w:trPr>
        <w:tc>
          <w:tcPr>
            <w:tcW w:w="1640" w:type="dxa"/>
            <w:tcBorders>
              <w:top w:val="nil"/>
              <w:left w:val="nil"/>
              <w:bottom w:val="nil"/>
              <w:right w:val="nil"/>
            </w:tcBorders>
            <w:shd w:val="clear" w:color="auto" w:fill="auto"/>
            <w:noWrap/>
            <w:vAlign w:val="bottom"/>
            <w:hideMark/>
          </w:tcPr>
          <w:p w14:paraId="2E01DF4A" w14:textId="77777777" w:rsidR="0052073D" w:rsidRPr="00737E3C" w:rsidRDefault="0052073D" w:rsidP="0052073D">
            <w:pPr>
              <w:rPr>
                <w:b/>
                <w:bCs/>
                <w:sz w:val="20"/>
                <w:szCs w:val="18"/>
                <w:lang w:val="en-GB"/>
              </w:rPr>
            </w:pPr>
          </w:p>
        </w:tc>
        <w:tc>
          <w:tcPr>
            <w:tcW w:w="1029" w:type="dxa"/>
            <w:tcBorders>
              <w:top w:val="nil"/>
              <w:left w:val="single" w:sz="8" w:space="0" w:color="auto"/>
              <w:bottom w:val="single" w:sz="8" w:space="0" w:color="auto"/>
              <w:right w:val="nil"/>
            </w:tcBorders>
            <w:shd w:val="clear" w:color="auto" w:fill="auto"/>
            <w:noWrap/>
            <w:vAlign w:val="center"/>
            <w:hideMark/>
          </w:tcPr>
          <w:p w14:paraId="18DFF1DA" w14:textId="77777777" w:rsidR="0052073D" w:rsidRPr="00737E3C" w:rsidRDefault="0052073D" w:rsidP="0052073D">
            <w:pPr>
              <w:rPr>
                <w:sz w:val="20"/>
                <w:szCs w:val="18"/>
                <w:lang w:val="en-GB"/>
              </w:rPr>
            </w:pPr>
            <w:r w:rsidRPr="00737E3C">
              <w:rPr>
                <w:sz w:val="20"/>
                <w:szCs w:val="18"/>
                <w:lang w:val="en-GB"/>
              </w:rPr>
              <w:t>DE100</w:t>
            </w:r>
          </w:p>
        </w:tc>
        <w:tc>
          <w:tcPr>
            <w:tcW w:w="1754" w:type="dxa"/>
            <w:tcBorders>
              <w:top w:val="nil"/>
              <w:left w:val="nil"/>
              <w:bottom w:val="single" w:sz="8" w:space="0" w:color="auto"/>
              <w:right w:val="nil"/>
            </w:tcBorders>
            <w:shd w:val="clear" w:color="auto" w:fill="auto"/>
            <w:noWrap/>
            <w:vAlign w:val="center"/>
            <w:hideMark/>
          </w:tcPr>
          <w:p w14:paraId="624DF51C" w14:textId="77777777" w:rsidR="0052073D" w:rsidRPr="00737E3C" w:rsidRDefault="0052073D" w:rsidP="0052073D">
            <w:pPr>
              <w:rPr>
                <w:sz w:val="20"/>
                <w:szCs w:val="18"/>
                <w:lang w:val="en-GB"/>
              </w:rPr>
            </w:pPr>
            <w:r w:rsidRPr="00737E3C">
              <w:rPr>
                <w:sz w:val="20"/>
                <w:szCs w:val="18"/>
                <w:lang w:val="en-GB"/>
              </w:rPr>
              <w:t>PSNR-L100</w:t>
            </w:r>
          </w:p>
        </w:tc>
        <w:tc>
          <w:tcPr>
            <w:tcW w:w="1187" w:type="dxa"/>
            <w:tcBorders>
              <w:top w:val="nil"/>
              <w:left w:val="single" w:sz="4" w:space="0" w:color="auto"/>
              <w:bottom w:val="single" w:sz="8" w:space="0" w:color="auto"/>
              <w:right w:val="nil"/>
            </w:tcBorders>
            <w:shd w:val="clear" w:color="auto" w:fill="auto"/>
            <w:noWrap/>
            <w:vAlign w:val="center"/>
            <w:hideMark/>
          </w:tcPr>
          <w:p w14:paraId="63C126DC" w14:textId="77777777" w:rsidR="0052073D" w:rsidRPr="00737E3C" w:rsidRDefault="0052073D" w:rsidP="0052073D">
            <w:pPr>
              <w:rPr>
                <w:sz w:val="20"/>
                <w:szCs w:val="18"/>
                <w:lang w:val="en-GB"/>
              </w:rPr>
            </w:pPr>
            <w:r w:rsidRPr="00737E3C">
              <w:rPr>
                <w:sz w:val="20"/>
                <w:szCs w:val="18"/>
                <w:lang w:val="en-GB"/>
              </w:rPr>
              <w:t>Y</w:t>
            </w:r>
          </w:p>
        </w:tc>
        <w:tc>
          <w:tcPr>
            <w:tcW w:w="957" w:type="dxa"/>
            <w:tcBorders>
              <w:top w:val="nil"/>
              <w:left w:val="nil"/>
              <w:bottom w:val="single" w:sz="8" w:space="0" w:color="auto"/>
              <w:right w:val="nil"/>
            </w:tcBorders>
            <w:shd w:val="clear" w:color="auto" w:fill="auto"/>
            <w:noWrap/>
            <w:vAlign w:val="center"/>
            <w:hideMark/>
          </w:tcPr>
          <w:p w14:paraId="03FCB126" w14:textId="77777777" w:rsidR="0052073D" w:rsidRPr="00737E3C" w:rsidRDefault="0052073D" w:rsidP="0052073D">
            <w:pPr>
              <w:rPr>
                <w:sz w:val="20"/>
                <w:szCs w:val="18"/>
                <w:lang w:val="en-GB"/>
              </w:rPr>
            </w:pPr>
            <w:r w:rsidRPr="00737E3C">
              <w:rPr>
                <w:sz w:val="20"/>
                <w:szCs w:val="18"/>
                <w:lang w:val="en-GB"/>
              </w:rPr>
              <w:t>U</w:t>
            </w:r>
          </w:p>
        </w:tc>
        <w:tc>
          <w:tcPr>
            <w:tcW w:w="957" w:type="dxa"/>
            <w:tcBorders>
              <w:top w:val="nil"/>
              <w:left w:val="nil"/>
              <w:bottom w:val="single" w:sz="8" w:space="0" w:color="auto"/>
              <w:right w:val="single" w:sz="4" w:space="0" w:color="auto"/>
            </w:tcBorders>
            <w:shd w:val="clear" w:color="auto" w:fill="auto"/>
            <w:noWrap/>
            <w:vAlign w:val="center"/>
            <w:hideMark/>
          </w:tcPr>
          <w:p w14:paraId="1024AF83" w14:textId="77777777" w:rsidR="0052073D" w:rsidRPr="00737E3C" w:rsidRDefault="0052073D" w:rsidP="0052073D">
            <w:pPr>
              <w:rPr>
                <w:sz w:val="20"/>
                <w:szCs w:val="18"/>
                <w:lang w:val="en-GB"/>
              </w:rPr>
            </w:pPr>
            <w:r w:rsidRPr="00737E3C">
              <w:rPr>
                <w:sz w:val="20"/>
                <w:szCs w:val="18"/>
                <w:lang w:val="en-GB"/>
              </w:rPr>
              <w:t>V</w:t>
            </w:r>
          </w:p>
        </w:tc>
        <w:tc>
          <w:tcPr>
            <w:tcW w:w="1064" w:type="dxa"/>
            <w:tcBorders>
              <w:top w:val="nil"/>
              <w:left w:val="nil"/>
              <w:bottom w:val="single" w:sz="8" w:space="0" w:color="auto"/>
              <w:right w:val="nil"/>
            </w:tcBorders>
            <w:shd w:val="clear" w:color="auto" w:fill="auto"/>
            <w:noWrap/>
            <w:vAlign w:val="center"/>
            <w:hideMark/>
          </w:tcPr>
          <w:p w14:paraId="6A6DEA9C" w14:textId="77777777" w:rsidR="0052073D" w:rsidRPr="00737E3C" w:rsidRDefault="0052073D" w:rsidP="0052073D">
            <w:pPr>
              <w:rPr>
                <w:sz w:val="20"/>
                <w:szCs w:val="18"/>
                <w:lang w:val="en-GB"/>
              </w:rPr>
            </w:pPr>
            <w:r w:rsidRPr="00737E3C">
              <w:rPr>
                <w:sz w:val="20"/>
                <w:szCs w:val="18"/>
                <w:lang w:val="en-GB"/>
              </w:rPr>
              <w:t>Y</w:t>
            </w:r>
          </w:p>
        </w:tc>
        <w:tc>
          <w:tcPr>
            <w:tcW w:w="957" w:type="dxa"/>
            <w:tcBorders>
              <w:top w:val="nil"/>
              <w:left w:val="nil"/>
              <w:bottom w:val="single" w:sz="8" w:space="0" w:color="auto"/>
              <w:right w:val="nil"/>
            </w:tcBorders>
            <w:shd w:val="clear" w:color="auto" w:fill="auto"/>
            <w:noWrap/>
            <w:vAlign w:val="center"/>
            <w:hideMark/>
          </w:tcPr>
          <w:p w14:paraId="15CE6174" w14:textId="77777777" w:rsidR="0052073D" w:rsidRPr="00737E3C" w:rsidRDefault="0052073D" w:rsidP="0052073D">
            <w:pPr>
              <w:rPr>
                <w:sz w:val="20"/>
                <w:szCs w:val="18"/>
                <w:lang w:val="en-GB"/>
              </w:rPr>
            </w:pPr>
            <w:r w:rsidRPr="00737E3C">
              <w:rPr>
                <w:sz w:val="20"/>
                <w:szCs w:val="18"/>
                <w:lang w:val="en-GB"/>
              </w:rPr>
              <w:t>U</w:t>
            </w:r>
          </w:p>
        </w:tc>
        <w:tc>
          <w:tcPr>
            <w:tcW w:w="957" w:type="dxa"/>
            <w:tcBorders>
              <w:top w:val="nil"/>
              <w:left w:val="nil"/>
              <w:bottom w:val="single" w:sz="8" w:space="0" w:color="auto"/>
              <w:right w:val="single" w:sz="4" w:space="0" w:color="auto"/>
            </w:tcBorders>
            <w:shd w:val="clear" w:color="auto" w:fill="auto"/>
            <w:noWrap/>
            <w:vAlign w:val="center"/>
            <w:hideMark/>
          </w:tcPr>
          <w:p w14:paraId="297D5F81" w14:textId="77777777" w:rsidR="0052073D" w:rsidRPr="00737E3C" w:rsidRDefault="0052073D" w:rsidP="0052073D">
            <w:pPr>
              <w:rPr>
                <w:sz w:val="20"/>
                <w:szCs w:val="18"/>
                <w:lang w:val="en-GB"/>
              </w:rPr>
            </w:pPr>
            <w:r w:rsidRPr="00737E3C">
              <w:rPr>
                <w:sz w:val="20"/>
                <w:szCs w:val="18"/>
                <w:lang w:val="en-GB"/>
              </w:rPr>
              <w:t>V</w:t>
            </w:r>
          </w:p>
        </w:tc>
        <w:tc>
          <w:tcPr>
            <w:tcW w:w="869" w:type="dxa"/>
            <w:tcBorders>
              <w:top w:val="nil"/>
              <w:left w:val="nil"/>
              <w:bottom w:val="single" w:sz="8" w:space="0" w:color="auto"/>
              <w:right w:val="nil"/>
            </w:tcBorders>
            <w:shd w:val="clear" w:color="auto" w:fill="auto"/>
            <w:noWrap/>
            <w:vAlign w:val="center"/>
            <w:hideMark/>
          </w:tcPr>
          <w:p w14:paraId="49C5B2D3" w14:textId="77777777" w:rsidR="0052073D" w:rsidRPr="00737E3C" w:rsidRDefault="0052073D" w:rsidP="0052073D">
            <w:pPr>
              <w:rPr>
                <w:sz w:val="20"/>
                <w:szCs w:val="18"/>
                <w:lang w:val="en-GB"/>
              </w:rPr>
            </w:pPr>
            <w:r w:rsidRPr="00737E3C">
              <w:rPr>
                <w:sz w:val="20"/>
                <w:szCs w:val="18"/>
                <w:lang w:val="en-GB"/>
              </w:rPr>
              <w:t>EncT</w:t>
            </w:r>
          </w:p>
        </w:tc>
        <w:tc>
          <w:tcPr>
            <w:tcW w:w="869" w:type="dxa"/>
            <w:tcBorders>
              <w:top w:val="nil"/>
              <w:left w:val="nil"/>
              <w:bottom w:val="single" w:sz="8" w:space="0" w:color="auto"/>
              <w:right w:val="single" w:sz="8" w:space="0" w:color="auto"/>
            </w:tcBorders>
            <w:shd w:val="clear" w:color="auto" w:fill="auto"/>
            <w:noWrap/>
            <w:vAlign w:val="center"/>
            <w:hideMark/>
          </w:tcPr>
          <w:p w14:paraId="406A361F" w14:textId="77777777" w:rsidR="0052073D" w:rsidRPr="00737E3C" w:rsidRDefault="0052073D" w:rsidP="0052073D">
            <w:pPr>
              <w:rPr>
                <w:sz w:val="20"/>
                <w:szCs w:val="18"/>
                <w:lang w:val="en-GB"/>
              </w:rPr>
            </w:pPr>
            <w:r w:rsidRPr="00737E3C">
              <w:rPr>
                <w:sz w:val="20"/>
                <w:szCs w:val="18"/>
                <w:lang w:val="en-GB"/>
              </w:rPr>
              <w:t>DecT</w:t>
            </w:r>
          </w:p>
        </w:tc>
      </w:tr>
      <w:tr w:rsidR="0052073D" w:rsidRPr="0099634D" w14:paraId="79DEC8AA"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2B30728" w14:textId="77777777" w:rsidR="0052073D" w:rsidRPr="00737E3C" w:rsidRDefault="0052073D" w:rsidP="0052073D">
            <w:pPr>
              <w:rPr>
                <w:sz w:val="20"/>
                <w:szCs w:val="18"/>
                <w:lang w:val="en-GB"/>
              </w:rPr>
            </w:pPr>
            <w:r w:rsidRPr="00737E3C">
              <w:rPr>
                <w:sz w:val="20"/>
                <w:szCs w:val="18"/>
                <w:lang w:val="en-GB"/>
              </w:rPr>
              <w:t>Class H1</w:t>
            </w:r>
          </w:p>
        </w:tc>
        <w:tc>
          <w:tcPr>
            <w:tcW w:w="1029" w:type="dxa"/>
            <w:tcBorders>
              <w:top w:val="nil"/>
              <w:left w:val="nil"/>
              <w:bottom w:val="nil"/>
              <w:right w:val="nil"/>
            </w:tcBorders>
            <w:shd w:val="clear" w:color="auto" w:fill="auto"/>
            <w:noWrap/>
            <w:vAlign w:val="center"/>
            <w:hideMark/>
          </w:tcPr>
          <w:p w14:paraId="39266D30" w14:textId="77777777" w:rsidR="0052073D" w:rsidRPr="00737E3C" w:rsidRDefault="0052073D" w:rsidP="0052073D">
            <w:pPr>
              <w:rPr>
                <w:sz w:val="20"/>
                <w:szCs w:val="18"/>
                <w:lang w:val="en-GB"/>
              </w:rPr>
            </w:pPr>
            <w:r w:rsidRPr="00737E3C">
              <w:rPr>
                <w:sz w:val="20"/>
                <w:szCs w:val="18"/>
                <w:lang w:val="en-GB"/>
              </w:rPr>
              <w:t>0.20%</w:t>
            </w:r>
          </w:p>
        </w:tc>
        <w:tc>
          <w:tcPr>
            <w:tcW w:w="1754" w:type="dxa"/>
            <w:tcBorders>
              <w:top w:val="nil"/>
              <w:left w:val="nil"/>
              <w:bottom w:val="nil"/>
              <w:right w:val="nil"/>
            </w:tcBorders>
            <w:shd w:val="clear" w:color="auto" w:fill="auto"/>
            <w:noWrap/>
            <w:vAlign w:val="center"/>
            <w:hideMark/>
          </w:tcPr>
          <w:p w14:paraId="1237943F" w14:textId="77777777" w:rsidR="0052073D" w:rsidRPr="00737E3C" w:rsidRDefault="0052073D" w:rsidP="0052073D">
            <w:pPr>
              <w:rPr>
                <w:sz w:val="20"/>
                <w:szCs w:val="18"/>
                <w:lang w:val="en-GB"/>
              </w:rPr>
            </w:pPr>
            <w:r w:rsidRPr="00737E3C">
              <w:rPr>
                <w:sz w:val="20"/>
                <w:szCs w:val="18"/>
                <w:lang w:val="en-GB"/>
              </w:rPr>
              <w:t>-0.21%</w:t>
            </w:r>
          </w:p>
        </w:tc>
        <w:tc>
          <w:tcPr>
            <w:tcW w:w="1187" w:type="dxa"/>
            <w:tcBorders>
              <w:top w:val="nil"/>
              <w:left w:val="single" w:sz="4" w:space="0" w:color="auto"/>
              <w:bottom w:val="nil"/>
              <w:right w:val="nil"/>
            </w:tcBorders>
            <w:shd w:val="clear" w:color="auto" w:fill="auto"/>
            <w:noWrap/>
            <w:vAlign w:val="center"/>
            <w:hideMark/>
          </w:tcPr>
          <w:p w14:paraId="793EE523" w14:textId="77777777" w:rsidR="0052073D" w:rsidRPr="00737E3C" w:rsidRDefault="0052073D" w:rsidP="0052073D">
            <w:pPr>
              <w:rPr>
                <w:sz w:val="20"/>
                <w:szCs w:val="18"/>
                <w:lang w:val="en-GB"/>
              </w:rPr>
            </w:pPr>
            <w:r w:rsidRPr="00737E3C">
              <w:rPr>
                <w:sz w:val="20"/>
                <w:szCs w:val="18"/>
                <w:lang w:val="en-GB"/>
              </w:rPr>
              <w:t>-0.18%</w:t>
            </w:r>
          </w:p>
        </w:tc>
        <w:tc>
          <w:tcPr>
            <w:tcW w:w="957" w:type="dxa"/>
            <w:tcBorders>
              <w:top w:val="nil"/>
              <w:left w:val="nil"/>
              <w:bottom w:val="nil"/>
              <w:right w:val="nil"/>
            </w:tcBorders>
            <w:shd w:val="clear" w:color="auto" w:fill="auto"/>
            <w:noWrap/>
            <w:vAlign w:val="center"/>
            <w:hideMark/>
          </w:tcPr>
          <w:p w14:paraId="7CE96F04" w14:textId="77777777" w:rsidR="0052073D" w:rsidRPr="00737E3C" w:rsidRDefault="0052073D" w:rsidP="0052073D">
            <w:pPr>
              <w:rPr>
                <w:sz w:val="20"/>
                <w:szCs w:val="18"/>
                <w:lang w:val="en-GB"/>
              </w:rPr>
            </w:pPr>
            <w:r w:rsidRPr="00737E3C">
              <w:rPr>
                <w:sz w:val="20"/>
                <w:szCs w:val="18"/>
                <w:lang w:val="en-GB"/>
              </w:rPr>
              <w:t>0.06%</w:t>
            </w:r>
          </w:p>
        </w:tc>
        <w:tc>
          <w:tcPr>
            <w:tcW w:w="957" w:type="dxa"/>
            <w:tcBorders>
              <w:top w:val="nil"/>
              <w:left w:val="nil"/>
              <w:bottom w:val="nil"/>
              <w:right w:val="single" w:sz="4" w:space="0" w:color="auto"/>
            </w:tcBorders>
            <w:shd w:val="clear" w:color="auto" w:fill="auto"/>
            <w:noWrap/>
            <w:vAlign w:val="center"/>
            <w:hideMark/>
          </w:tcPr>
          <w:p w14:paraId="2254DDAC" w14:textId="77777777" w:rsidR="0052073D" w:rsidRPr="00737E3C" w:rsidRDefault="0052073D" w:rsidP="0052073D">
            <w:pPr>
              <w:rPr>
                <w:sz w:val="20"/>
                <w:szCs w:val="18"/>
                <w:lang w:val="en-GB"/>
              </w:rPr>
            </w:pPr>
            <w:r w:rsidRPr="00737E3C">
              <w:rPr>
                <w:sz w:val="20"/>
                <w:szCs w:val="18"/>
                <w:lang w:val="en-GB"/>
              </w:rPr>
              <w:t>0.55%</w:t>
            </w:r>
          </w:p>
        </w:tc>
        <w:tc>
          <w:tcPr>
            <w:tcW w:w="1064" w:type="dxa"/>
            <w:tcBorders>
              <w:top w:val="nil"/>
              <w:left w:val="nil"/>
              <w:bottom w:val="nil"/>
              <w:right w:val="nil"/>
            </w:tcBorders>
            <w:shd w:val="clear" w:color="auto" w:fill="auto"/>
            <w:noWrap/>
            <w:vAlign w:val="center"/>
            <w:hideMark/>
          </w:tcPr>
          <w:p w14:paraId="2CC8D4A5" w14:textId="77777777" w:rsidR="0052073D" w:rsidRPr="00737E3C" w:rsidRDefault="0052073D" w:rsidP="0052073D">
            <w:pPr>
              <w:rPr>
                <w:sz w:val="20"/>
                <w:szCs w:val="18"/>
                <w:lang w:val="en-GB"/>
              </w:rPr>
            </w:pPr>
            <w:r w:rsidRPr="00737E3C">
              <w:rPr>
                <w:sz w:val="20"/>
                <w:szCs w:val="18"/>
                <w:lang w:val="en-GB"/>
              </w:rPr>
              <w:t>-0.15%</w:t>
            </w:r>
          </w:p>
        </w:tc>
        <w:tc>
          <w:tcPr>
            <w:tcW w:w="957" w:type="dxa"/>
            <w:tcBorders>
              <w:top w:val="nil"/>
              <w:left w:val="nil"/>
              <w:bottom w:val="nil"/>
              <w:right w:val="nil"/>
            </w:tcBorders>
            <w:shd w:val="clear" w:color="auto" w:fill="auto"/>
            <w:noWrap/>
            <w:vAlign w:val="center"/>
            <w:hideMark/>
          </w:tcPr>
          <w:p w14:paraId="2F928A85" w14:textId="77777777" w:rsidR="0052073D" w:rsidRPr="00737E3C" w:rsidRDefault="0052073D" w:rsidP="0052073D">
            <w:pPr>
              <w:rPr>
                <w:sz w:val="20"/>
                <w:szCs w:val="18"/>
                <w:lang w:val="en-GB"/>
              </w:rPr>
            </w:pPr>
            <w:r w:rsidRPr="00737E3C">
              <w:rPr>
                <w:sz w:val="20"/>
                <w:szCs w:val="18"/>
                <w:lang w:val="en-GB"/>
              </w:rPr>
              <w:t>0.08%</w:t>
            </w:r>
          </w:p>
        </w:tc>
        <w:tc>
          <w:tcPr>
            <w:tcW w:w="957" w:type="dxa"/>
            <w:tcBorders>
              <w:top w:val="nil"/>
              <w:left w:val="nil"/>
              <w:bottom w:val="nil"/>
              <w:right w:val="single" w:sz="4" w:space="0" w:color="auto"/>
            </w:tcBorders>
            <w:shd w:val="clear" w:color="auto" w:fill="auto"/>
            <w:noWrap/>
            <w:vAlign w:val="center"/>
            <w:hideMark/>
          </w:tcPr>
          <w:p w14:paraId="23D8DC39" w14:textId="77777777" w:rsidR="0052073D" w:rsidRPr="00737E3C" w:rsidRDefault="0052073D" w:rsidP="0052073D">
            <w:pPr>
              <w:rPr>
                <w:sz w:val="20"/>
                <w:szCs w:val="18"/>
                <w:lang w:val="en-GB"/>
              </w:rPr>
            </w:pPr>
            <w:r w:rsidRPr="00737E3C">
              <w:rPr>
                <w:sz w:val="20"/>
                <w:szCs w:val="18"/>
                <w:lang w:val="en-GB"/>
              </w:rPr>
              <w:t>0.50%</w:t>
            </w:r>
          </w:p>
        </w:tc>
        <w:tc>
          <w:tcPr>
            <w:tcW w:w="869" w:type="dxa"/>
            <w:tcBorders>
              <w:top w:val="nil"/>
              <w:left w:val="nil"/>
              <w:bottom w:val="nil"/>
              <w:right w:val="nil"/>
            </w:tcBorders>
            <w:shd w:val="clear" w:color="auto" w:fill="auto"/>
            <w:noWrap/>
            <w:vAlign w:val="center"/>
            <w:hideMark/>
          </w:tcPr>
          <w:p w14:paraId="51852A42" w14:textId="77777777" w:rsidR="0052073D" w:rsidRPr="00737E3C" w:rsidRDefault="0052073D" w:rsidP="0052073D">
            <w:pPr>
              <w:rPr>
                <w:sz w:val="20"/>
                <w:szCs w:val="18"/>
                <w:lang w:val="en-GB"/>
              </w:rPr>
            </w:pPr>
            <w:r w:rsidRPr="00737E3C">
              <w:rPr>
                <w:sz w:val="20"/>
                <w:szCs w:val="18"/>
                <w:lang w:val="en-GB"/>
              </w:rPr>
              <w:t>103%</w:t>
            </w:r>
          </w:p>
        </w:tc>
        <w:tc>
          <w:tcPr>
            <w:tcW w:w="869" w:type="dxa"/>
            <w:tcBorders>
              <w:top w:val="nil"/>
              <w:left w:val="nil"/>
              <w:bottom w:val="nil"/>
              <w:right w:val="single" w:sz="8" w:space="0" w:color="auto"/>
            </w:tcBorders>
            <w:shd w:val="clear" w:color="auto" w:fill="auto"/>
            <w:noWrap/>
            <w:vAlign w:val="center"/>
            <w:hideMark/>
          </w:tcPr>
          <w:p w14:paraId="7CB2FE9D" w14:textId="77777777" w:rsidR="0052073D" w:rsidRPr="00737E3C" w:rsidRDefault="0052073D" w:rsidP="0052073D">
            <w:pPr>
              <w:rPr>
                <w:sz w:val="20"/>
                <w:szCs w:val="18"/>
                <w:lang w:val="en-GB"/>
              </w:rPr>
            </w:pPr>
            <w:r w:rsidRPr="00737E3C">
              <w:rPr>
                <w:sz w:val="20"/>
                <w:szCs w:val="18"/>
                <w:lang w:val="en-GB"/>
              </w:rPr>
              <w:t>102%</w:t>
            </w:r>
          </w:p>
        </w:tc>
      </w:tr>
      <w:tr w:rsidR="009B1B3D" w:rsidRPr="0099634D" w14:paraId="2161C06F" w14:textId="77777777" w:rsidTr="0099634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C516DE" w14:textId="77777777" w:rsidR="0052073D" w:rsidRPr="00737E3C" w:rsidRDefault="0052073D" w:rsidP="0052073D">
            <w:pPr>
              <w:rPr>
                <w:sz w:val="20"/>
                <w:szCs w:val="18"/>
                <w:lang w:val="en-GB"/>
              </w:rPr>
            </w:pPr>
            <w:r w:rsidRPr="00737E3C">
              <w:rPr>
                <w:sz w:val="20"/>
                <w:szCs w:val="18"/>
                <w:lang w:val="en-GB"/>
              </w:rPr>
              <w:t>Class H2</w:t>
            </w:r>
          </w:p>
        </w:tc>
        <w:tc>
          <w:tcPr>
            <w:tcW w:w="1029" w:type="dxa"/>
            <w:tcBorders>
              <w:top w:val="nil"/>
              <w:left w:val="nil"/>
              <w:bottom w:val="nil"/>
              <w:right w:val="nil"/>
            </w:tcBorders>
            <w:shd w:val="clear" w:color="000000" w:fill="D9D9D9"/>
            <w:noWrap/>
            <w:vAlign w:val="center"/>
            <w:hideMark/>
          </w:tcPr>
          <w:p w14:paraId="0E0B3F42" w14:textId="77777777" w:rsidR="0052073D" w:rsidRPr="00737E3C" w:rsidRDefault="0052073D" w:rsidP="0052073D">
            <w:pPr>
              <w:rPr>
                <w:sz w:val="20"/>
                <w:szCs w:val="18"/>
                <w:lang w:val="en-GB"/>
              </w:rPr>
            </w:pPr>
            <w:r w:rsidRPr="00737E3C">
              <w:rPr>
                <w:sz w:val="20"/>
                <w:szCs w:val="18"/>
                <w:lang w:val="en-GB"/>
              </w:rPr>
              <w:t> </w:t>
            </w:r>
          </w:p>
        </w:tc>
        <w:tc>
          <w:tcPr>
            <w:tcW w:w="1754" w:type="dxa"/>
            <w:tcBorders>
              <w:top w:val="nil"/>
              <w:left w:val="nil"/>
              <w:bottom w:val="nil"/>
              <w:right w:val="nil"/>
            </w:tcBorders>
            <w:shd w:val="clear" w:color="000000" w:fill="D9D9D9"/>
            <w:noWrap/>
            <w:vAlign w:val="center"/>
            <w:hideMark/>
          </w:tcPr>
          <w:p w14:paraId="60867D26" w14:textId="77777777" w:rsidR="0052073D" w:rsidRPr="00737E3C" w:rsidRDefault="0052073D" w:rsidP="0052073D">
            <w:pPr>
              <w:rPr>
                <w:sz w:val="20"/>
                <w:szCs w:val="18"/>
                <w:lang w:val="en-GB"/>
              </w:rPr>
            </w:pPr>
            <w:r w:rsidRPr="00737E3C">
              <w:rPr>
                <w:sz w:val="20"/>
                <w:szCs w:val="18"/>
                <w:lang w:val="en-GB"/>
              </w:rPr>
              <w:t> </w:t>
            </w:r>
          </w:p>
        </w:tc>
        <w:tc>
          <w:tcPr>
            <w:tcW w:w="1187" w:type="dxa"/>
            <w:tcBorders>
              <w:top w:val="nil"/>
              <w:left w:val="single" w:sz="4" w:space="0" w:color="auto"/>
              <w:bottom w:val="nil"/>
              <w:right w:val="nil"/>
            </w:tcBorders>
            <w:shd w:val="clear" w:color="000000" w:fill="D9D9D9"/>
            <w:noWrap/>
            <w:vAlign w:val="center"/>
            <w:hideMark/>
          </w:tcPr>
          <w:p w14:paraId="227C0129" w14:textId="77777777" w:rsidR="0052073D" w:rsidRPr="00737E3C" w:rsidRDefault="0052073D" w:rsidP="0052073D">
            <w:pPr>
              <w:rPr>
                <w:sz w:val="20"/>
                <w:szCs w:val="18"/>
                <w:lang w:val="en-GB"/>
              </w:rPr>
            </w:pPr>
            <w:r w:rsidRPr="00737E3C">
              <w:rPr>
                <w:sz w:val="20"/>
                <w:szCs w:val="18"/>
                <w:lang w:val="en-GB"/>
              </w:rPr>
              <w:t> </w:t>
            </w:r>
          </w:p>
        </w:tc>
        <w:tc>
          <w:tcPr>
            <w:tcW w:w="957" w:type="dxa"/>
            <w:tcBorders>
              <w:top w:val="nil"/>
              <w:left w:val="nil"/>
              <w:bottom w:val="nil"/>
              <w:right w:val="nil"/>
            </w:tcBorders>
            <w:shd w:val="clear" w:color="000000" w:fill="D9D9D9"/>
            <w:noWrap/>
            <w:vAlign w:val="center"/>
            <w:hideMark/>
          </w:tcPr>
          <w:p w14:paraId="0A453A05" w14:textId="77777777" w:rsidR="0052073D" w:rsidRPr="00737E3C" w:rsidRDefault="0052073D" w:rsidP="0052073D">
            <w:pPr>
              <w:rPr>
                <w:sz w:val="20"/>
                <w:szCs w:val="18"/>
                <w:lang w:val="en-GB"/>
              </w:rPr>
            </w:pPr>
            <w:r w:rsidRPr="00737E3C">
              <w:rPr>
                <w:sz w:val="20"/>
                <w:szCs w:val="18"/>
                <w:lang w:val="en-GB"/>
              </w:rPr>
              <w:t> </w:t>
            </w:r>
          </w:p>
        </w:tc>
        <w:tc>
          <w:tcPr>
            <w:tcW w:w="957" w:type="dxa"/>
            <w:tcBorders>
              <w:top w:val="nil"/>
              <w:left w:val="nil"/>
              <w:bottom w:val="nil"/>
              <w:right w:val="single" w:sz="4" w:space="0" w:color="auto"/>
            </w:tcBorders>
            <w:shd w:val="clear" w:color="000000" w:fill="D9D9D9"/>
            <w:noWrap/>
            <w:vAlign w:val="center"/>
            <w:hideMark/>
          </w:tcPr>
          <w:p w14:paraId="1CCF872B" w14:textId="77777777" w:rsidR="0052073D" w:rsidRPr="00737E3C" w:rsidRDefault="0052073D" w:rsidP="0052073D">
            <w:pPr>
              <w:rPr>
                <w:sz w:val="20"/>
                <w:szCs w:val="18"/>
                <w:lang w:val="en-GB"/>
              </w:rPr>
            </w:pPr>
            <w:r w:rsidRPr="00737E3C">
              <w:rPr>
                <w:sz w:val="20"/>
                <w:szCs w:val="18"/>
                <w:lang w:val="en-GB"/>
              </w:rPr>
              <w:t> </w:t>
            </w:r>
          </w:p>
        </w:tc>
        <w:tc>
          <w:tcPr>
            <w:tcW w:w="1064" w:type="dxa"/>
            <w:tcBorders>
              <w:top w:val="nil"/>
              <w:left w:val="nil"/>
              <w:bottom w:val="nil"/>
              <w:right w:val="nil"/>
            </w:tcBorders>
            <w:shd w:val="clear" w:color="auto" w:fill="auto"/>
            <w:noWrap/>
            <w:vAlign w:val="center"/>
            <w:hideMark/>
          </w:tcPr>
          <w:p w14:paraId="60813CAF" w14:textId="77777777" w:rsidR="0052073D" w:rsidRPr="00737E3C" w:rsidRDefault="0052073D" w:rsidP="0052073D">
            <w:pPr>
              <w:rPr>
                <w:sz w:val="20"/>
                <w:szCs w:val="18"/>
                <w:lang w:val="en-GB"/>
              </w:rPr>
            </w:pPr>
            <w:r w:rsidRPr="00737E3C">
              <w:rPr>
                <w:sz w:val="20"/>
                <w:szCs w:val="18"/>
                <w:lang w:val="en-GB"/>
              </w:rPr>
              <w:t>-0.12%</w:t>
            </w:r>
          </w:p>
        </w:tc>
        <w:tc>
          <w:tcPr>
            <w:tcW w:w="957" w:type="dxa"/>
            <w:tcBorders>
              <w:top w:val="nil"/>
              <w:left w:val="nil"/>
              <w:bottom w:val="nil"/>
              <w:right w:val="nil"/>
            </w:tcBorders>
            <w:shd w:val="clear" w:color="auto" w:fill="auto"/>
            <w:noWrap/>
            <w:vAlign w:val="center"/>
            <w:hideMark/>
          </w:tcPr>
          <w:p w14:paraId="5901EB07"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single" w:sz="4" w:space="0" w:color="auto"/>
            </w:tcBorders>
            <w:shd w:val="clear" w:color="auto" w:fill="auto"/>
            <w:noWrap/>
            <w:vAlign w:val="center"/>
            <w:hideMark/>
          </w:tcPr>
          <w:p w14:paraId="39A24323" w14:textId="77777777" w:rsidR="0052073D" w:rsidRPr="00737E3C" w:rsidRDefault="0052073D" w:rsidP="0052073D">
            <w:pPr>
              <w:rPr>
                <w:sz w:val="20"/>
                <w:szCs w:val="18"/>
                <w:lang w:val="en-GB"/>
              </w:rPr>
            </w:pPr>
            <w:r w:rsidRPr="00737E3C">
              <w:rPr>
                <w:sz w:val="20"/>
                <w:szCs w:val="18"/>
                <w:lang w:val="en-GB"/>
              </w:rPr>
              <w:t>0.38%</w:t>
            </w:r>
          </w:p>
        </w:tc>
        <w:tc>
          <w:tcPr>
            <w:tcW w:w="869" w:type="dxa"/>
            <w:tcBorders>
              <w:top w:val="nil"/>
              <w:left w:val="nil"/>
              <w:bottom w:val="nil"/>
              <w:right w:val="nil"/>
            </w:tcBorders>
            <w:shd w:val="clear" w:color="auto" w:fill="auto"/>
            <w:noWrap/>
            <w:vAlign w:val="center"/>
            <w:hideMark/>
          </w:tcPr>
          <w:p w14:paraId="20F65628" w14:textId="77777777" w:rsidR="0052073D" w:rsidRPr="00737E3C" w:rsidRDefault="0052073D" w:rsidP="0052073D">
            <w:pPr>
              <w:rPr>
                <w:sz w:val="20"/>
                <w:szCs w:val="18"/>
                <w:lang w:val="en-GB"/>
              </w:rPr>
            </w:pPr>
            <w:r w:rsidRPr="00737E3C">
              <w:rPr>
                <w:sz w:val="20"/>
                <w:szCs w:val="18"/>
                <w:lang w:val="en-GB"/>
              </w:rPr>
              <w:t>102%</w:t>
            </w:r>
          </w:p>
        </w:tc>
        <w:tc>
          <w:tcPr>
            <w:tcW w:w="869" w:type="dxa"/>
            <w:tcBorders>
              <w:top w:val="nil"/>
              <w:left w:val="nil"/>
              <w:bottom w:val="nil"/>
              <w:right w:val="single" w:sz="8" w:space="0" w:color="auto"/>
            </w:tcBorders>
            <w:shd w:val="clear" w:color="auto" w:fill="auto"/>
            <w:noWrap/>
            <w:vAlign w:val="center"/>
            <w:hideMark/>
          </w:tcPr>
          <w:p w14:paraId="2553F81A" w14:textId="77777777" w:rsidR="0052073D" w:rsidRPr="00737E3C" w:rsidRDefault="0052073D" w:rsidP="0052073D">
            <w:pPr>
              <w:rPr>
                <w:sz w:val="20"/>
                <w:szCs w:val="18"/>
                <w:lang w:val="en-GB"/>
              </w:rPr>
            </w:pPr>
            <w:r w:rsidRPr="00737E3C">
              <w:rPr>
                <w:sz w:val="20"/>
                <w:szCs w:val="18"/>
                <w:lang w:val="en-GB"/>
              </w:rPr>
              <w:t>102%</w:t>
            </w:r>
          </w:p>
        </w:tc>
      </w:tr>
      <w:tr w:rsidR="0052073D" w:rsidRPr="0099634D" w14:paraId="1CA4AB99"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2024A3" w14:textId="77777777" w:rsidR="0052073D" w:rsidRPr="00737E3C" w:rsidRDefault="0052073D" w:rsidP="0052073D">
            <w:pPr>
              <w:rPr>
                <w:b/>
                <w:bCs/>
                <w:sz w:val="20"/>
                <w:szCs w:val="18"/>
                <w:lang w:val="en-GB"/>
              </w:rPr>
            </w:pPr>
            <w:r w:rsidRPr="00737E3C">
              <w:rPr>
                <w:b/>
                <w:bCs/>
                <w:sz w:val="20"/>
                <w:szCs w:val="18"/>
                <w:lang w:val="en-GB"/>
              </w:rPr>
              <w:t>Overall</w:t>
            </w:r>
          </w:p>
        </w:tc>
        <w:tc>
          <w:tcPr>
            <w:tcW w:w="1029" w:type="dxa"/>
            <w:tcBorders>
              <w:top w:val="single" w:sz="8" w:space="0" w:color="auto"/>
              <w:left w:val="nil"/>
              <w:bottom w:val="single" w:sz="8" w:space="0" w:color="auto"/>
              <w:right w:val="nil"/>
            </w:tcBorders>
            <w:shd w:val="clear" w:color="auto" w:fill="auto"/>
            <w:noWrap/>
            <w:vAlign w:val="center"/>
            <w:hideMark/>
          </w:tcPr>
          <w:p w14:paraId="722A5189" w14:textId="77777777" w:rsidR="0052073D" w:rsidRPr="00737E3C" w:rsidRDefault="0052073D" w:rsidP="0052073D">
            <w:pPr>
              <w:rPr>
                <w:sz w:val="20"/>
                <w:szCs w:val="18"/>
                <w:lang w:val="en-GB"/>
              </w:rPr>
            </w:pPr>
            <w:r w:rsidRPr="00737E3C">
              <w:rPr>
                <w:sz w:val="20"/>
                <w:szCs w:val="18"/>
                <w:lang w:val="en-GB"/>
              </w:rPr>
              <w:t>0.20%</w:t>
            </w:r>
          </w:p>
        </w:tc>
        <w:tc>
          <w:tcPr>
            <w:tcW w:w="1754" w:type="dxa"/>
            <w:tcBorders>
              <w:top w:val="single" w:sz="8" w:space="0" w:color="auto"/>
              <w:left w:val="nil"/>
              <w:bottom w:val="single" w:sz="8" w:space="0" w:color="auto"/>
              <w:right w:val="nil"/>
            </w:tcBorders>
            <w:shd w:val="clear" w:color="auto" w:fill="auto"/>
            <w:noWrap/>
            <w:vAlign w:val="center"/>
            <w:hideMark/>
          </w:tcPr>
          <w:p w14:paraId="5C86EA2E" w14:textId="77777777" w:rsidR="0052073D" w:rsidRPr="00737E3C" w:rsidRDefault="0052073D" w:rsidP="0052073D">
            <w:pPr>
              <w:rPr>
                <w:sz w:val="20"/>
                <w:szCs w:val="18"/>
                <w:lang w:val="en-GB"/>
              </w:rPr>
            </w:pPr>
            <w:r w:rsidRPr="00737E3C">
              <w:rPr>
                <w:sz w:val="20"/>
                <w:szCs w:val="18"/>
                <w:lang w:val="en-GB"/>
              </w:rPr>
              <w:t>-0.21%</w:t>
            </w:r>
          </w:p>
        </w:tc>
        <w:tc>
          <w:tcPr>
            <w:tcW w:w="1187" w:type="dxa"/>
            <w:tcBorders>
              <w:top w:val="single" w:sz="8" w:space="0" w:color="auto"/>
              <w:left w:val="single" w:sz="4" w:space="0" w:color="auto"/>
              <w:bottom w:val="single" w:sz="8" w:space="0" w:color="auto"/>
              <w:right w:val="nil"/>
            </w:tcBorders>
            <w:shd w:val="clear" w:color="auto" w:fill="auto"/>
            <w:noWrap/>
            <w:vAlign w:val="center"/>
            <w:hideMark/>
          </w:tcPr>
          <w:p w14:paraId="3ED2D8D4" w14:textId="77777777" w:rsidR="0052073D" w:rsidRPr="00737E3C" w:rsidRDefault="0052073D" w:rsidP="0052073D">
            <w:pPr>
              <w:rPr>
                <w:sz w:val="20"/>
                <w:szCs w:val="18"/>
                <w:lang w:val="en-GB"/>
              </w:rPr>
            </w:pPr>
            <w:r w:rsidRPr="00737E3C">
              <w:rPr>
                <w:sz w:val="20"/>
                <w:szCs w:val="18"/>
                <w:lang w:val="en-GB"/>
              </w:rPr>
              <w:t>-0.18%</w:t>
            </w:r>
          </w:p>
        </w:tc>
        <w:tc>
          <w:tcPr>
            <w:tcW w:w="957" w:type="dxa"/>
            <w:tcBorders>
              <w:top w:val="single" w:sz="8" w:space="0" w:color="auto"/>
              <w:left w:val="nil"/>
              <w:bottom w:val="single" w:sz="8" w:space="0" w:color="auto"/>
              <w:right w:val="nil"/>
            </w:tcBorders>
            <w:shd w:val="clear" w:color="auto" w:fill="auto"/>
            <w:noWrap/>
            <w:vAlign w:val="center"/>
            <w:hideMark/>
          </w:tcPr>
          <w:p w14:paraId="39D508FE" w14:textId="77777777" w:rsidR="0052073D" w:rsidRPr="00737E3C" w:rsidRDefault="0052073D" w:rsidP="0052073D">
            <w:pPr>
              <w:rPr>
                <w:sz w:val="20"/>
                <w:szCs w:val="18"/>
                <w:lang w:val="en-GB"/>
              </w:rPr>
            </w:pPr>
            <w:r w:rsidRPr="00737E3C">
              <w:rPr>
                <w:sz w:val="20"/>
                <w:szCs w:val="18"/>
                <w:lang w:val="en-GB"/>
              </w:rPr>
              <w:t>0.06%</w:t>
            </w:r>
          </w:p>
        </w:tc>
        <w:tc>
          <w:tcPr>
            <w:tcW w:w="957" w:type="dxa"/>
            <w:tcBorders>
              <w:top w:val="single" w:sz="8" w:space="0" w:color="auto"/>
              <w:left w:val="nil"/>
              <w:bottom w:val="single" w:sz="8" w:space="0" w:color="auto"/>
              <w:right w:val="single" w:sz="4" w:space="0" w:color="auto"/>
            </w:tcBorders>
            <w:shd w:val="clear" w:color="auto" w:fill="auto"/>
            <w:noWrap/>
            <w:vAlign w:val="center"/>
            <w:hideMark/>
          </w:tcPr>
          <w:p w14:paraId="3CC6D928" w14:textId="77777777" w:rsidR="0052073D" w:rsidRPr="00737E3C" w:rsidRDefault="0052073D" w:rsidP="0052073D">
            <w:pPr>
              <w:rPr>
                <w:sz w:val="20"/>
                <w:szCs w:val="18"/>
                <w:lang w:val="en-GB"/>
              </w:rPr>
            </w:pPr>
            <w:r w:rsidRPr="00737E3C">
              <w:rPr>
                <w:sz w:val="20"/>
                <w:szCs w:val="18"/>
                <w:lang w:val="en-GB"/>
              </w:rPr>
              <w:t>0.55%</w:t>
            </w:r>
          </w:p>
        </w:tc>
        <w:tc>
          <w:tcPr>
            <w:tcW w:w="1064" w:type="dxa"/>
            <w:tcBorders>
              <w:top w:val="single" w:sz="8" w:space="0" w:color="auto"/>
              <w:left w:val="nil"/>
              <w:bottom w:val="single" w:sz="8" w:space="0" w:color="auto"/>
              <w:right w:val="nil"/>
            </w:tcBorders>
            <w:shd w:val="clear" w:color="auto" w:fill="auto"/>
            <w:noWrap/>
            <w:vAlign w:val="center"/>
            <w:hideMark/>
          </w:tcPr>
          <w:p w14:paraId="3385A80D" w14:textId="77777777" w:rsidR="0052073D" w:rsidRPr="00737E3C" w:rsidRDefault="0052073D" w:rsidP="0052073D">
            <w:pPr>
              <w:rPr>
                <w:sz w:val="20"/>
                <w:szCs w:val="18"/>
                <w:lang w:val="en-GB"/>
              </w:rPr>
            </w:pPr>
            <w:r w:rsidRPr="00737E3C">
              <w:rPr>
                <w:sz w:val="20"/>
                <w:szCs w:val="18"/>
                <w:lang w:val="en-GB"/>
              </w:rPr>
              <w:t>-0.13%</w:t>
            </w:r>
          </w:p>
        </w:tc>
        <w:tc>
          <w:tcPr>
            <w:tcW w:w="957" w:type="dxa"/>
            <w:tcBorders>
              <w:top w:val="single" w:sz="8" w:space="0" w:color="auto"/>
              <w:left w:val="nil"/>
              <w:bottom w:val="single" w:sz="8" w:space="0" w:color="auto"/>
              <w:right w:val="nil"/>
            </w:tcBorders>
            <w:shd w:val="clear" w:color="auto" w:fill="auto"/>
            <w:noWrap/>
            <w:vAlign w:val="center"/>
            <w:hideMark/>
          </w:tcPr>
          <w:p w14:paraId="298CD05E" w14:textId="77777777" w:rsidR="0052073D" w:rsidRPr="00737E3C" w:rsidRDefault="0052073D" w:rsidP="0052073D">
            <w:pPr>
              <w:rPr>
                <w:sz w:val="20"/>
                <w:szCs w:val="18"/>
                <w:lang w:val="en-GB"/>
              </w:rPr>
            </w:pPr>
            <w:r w:rsidRPr="00737E3C">
              <w:rPr>
                <w:sz w:val="20"/>
                <w:szCs w:val="18"/>
                <w:lang w:val="en-GB"/>
              </w:rPr>
              <w:t>0.06%</w:t>
            </w:r>
          </w:p>
        </w:tc>
        <w:tc>
          <w:tcPr>
            <w:tcW w:w="957" w:type="dxa"/>
            <w:tcBorders>
              <w:top w:val="single" w:sz="8" w:space="0" w:color="auto"/>
              <w:left w:val="nil"/>
              <w:bottom w:val="single" w:sz="8" w:space="0" w:color="auto"/>
              <w:right w:val="single" w:sz="4" w:space="0" w:color="auto"/>
            </w:tcBorders>
            <w:shd w:val="clear" w:color="auto" w:fill="auto"/>
            <w:noWrap/>
            <w:vAlign w:val="center"/>
            <w:hideMark/>
          </w:tcPr>
          <w:p w14:paraId="1A22713B" w14:textId="77777777" w:rsidR="0052073D" w:rsidRPr="00737E3C" w:rsidRDefault="0052073D" w:rsidP="0052073D">
            <w:pPr>
              <w:rPr>
                <w:sz w:val="20"/>
                <w:szCs w:val="18"/>
                <w:lang w:val="en-GB"/>
              </w:rPr>
            </w:pPr>
            <w:r w:rsidRPr="00737E3C">
              <w:rPr>
                <w:sz w:val="20"/>
                <w:szCs w:val="18"/>
                <w:lang w:val="en-GB"/>
              </w:rPr>
              <w:t>0.44%</w:t>
            </w:r>
          </w:p>
        </w:tc>
        <w:tc>
          <w:tcPr>
            <w:tcW w:w="869" w:type="dxa"/>
            <w:tcBorders>
              <w:top w:val="single" w:sz="8" w:space="0" w:color="auto"/>
              <w:left w:val="nil"/>
              <w:bottom w:val="single" w:sz="8" w:space="0" w:color="auto"/>
              <w:right w:val="nil"/>
            </w:tcBorders>
            <w:shd w:val="clear" w:color="auto" w:fill="auto"/>
            <w:noWrap/>
            <w:vAlign w:val="center"/>
            <w:hideMark/>
          </w:tcPr>
          <w:p w14:paraId="365E980F" w14:textId="77777777" w:rsidR="0052073D" w:rsidRPr="00737E3C" w:rsidRDefault="0052073D" w:rsidP="0052073D">
            <w:pPr>
              <w:rPr>
                <w:sz w:val="20"/>
                <w:szCs w:val="18"/>
                <w:lang w:val="en-GB"/>
              </w:rPr>
            </w:pPr>
            <w:r w:rsidRPr="00737E3C">
              <w:rPr>
                <w:sz w:val="20"/>
                <w:szCs w:val="18"/>
                <w:lang w:val="en-GB"/>
              </w:rPr>
              <w:t>103%</w:t>
            </w:r>
          </w:p>
        </w:tc>
        <w:tc>
          <w:tcPr>
            <w:tcW w:w="869" w:type="dxa"/>
            <w:tcBorders>
              <w:top w:val="single" w:sz="8" w:space="0" w:color="auto"/>
              <w:left w:val="nil"/>
              <w:bottom w:val="single" w:sz="8" w:space="0" w:color="auto"/>
              <w:right w:val="single" w:sz="8" w:space="0" w:color="auto"/>
            </w:tcBorders>
            <w:shd w:val="clear" w:color="auto" w:fill="auto"/>
            <w:noWrap/>
            <w:vAlign w:val="center"/>
            <w:hideMark/>
          </w:tcPr>
          <w:p w14:paraId="65FC570E" w14:textId="77777777" w:rsidR="0052073D" w:rsidRPr="00737E3C" w:rsidRDefault="0052073D" w:rsidP="0052073D">
            <w:pPr>
              <w:rPr>
                <w:sz w:val="20"/>
                <w:szCs w:val="18"/>
                <w:lang w:val="en-GB"/>
              </w:rPr>
            </w:pPr>
            <w:r w:rsidRPr="00737E3C">
              <w:rPr>
                <w:sz w:val="20"/>
                <w:szCs w:val="18"/>
                <w:lang w:val="en-GB"/>
              </w:rPr>
              <w:t>102%</w:t>
            </w:r>
          </w:p>
        </w:tc>
      </w:tr>
      <w:tr w:rsidR="0052073D" w:rsidRPr="0099634D" w14:paraId="2156E282" w14:textId="77777777" w:rsidTr="00737E3C">
        <w:trPr>
          <w:trHeight w:val="255"/>
        </w:trPr>
        <w:tc>
          <w:tcPr>
            <w:tcW w:w="1640" w:type="dxa"/>
            <w:tcBorders>
              <w:top w:val="nil"/>
              <w:left w:val="nil"/>
              <w:bottom w:val="nil"/>
              <w:right w:val="nil"/>
            </w:tcBorders>
            <w:shd w:val="clear" w:color="auto" w:fill="auto"/>
            <w:noWrap/>
            <w:vAlign w:val="center"/>
            <w:hideMark/>
          </w:tcPr>
          <w:p w14:paraId="7457DB8E" w14:textId="77777777" w:rsidR="0052073D" w:rsidRPr="00737E3C" w:rsidRDefault="0052073D" w:rsidP="0052073D">
            <w:pPr>
              <w:rPr>
                <w:sz w:val="20"/>
                <w:szCs w:val="18"/>
                <w:lang w:val="en-GB"/>
              </w:rPr>
            </w:pPr>
          </w:p>
        </w:tc>
        <w:tc>
          <w:tcPr>
            <w:tcW w:w="1029" w:type="dxa"/>
            <w:tcBorders>
              <w:top w:val="nil"/>
              <w:left w:val="nil"/>
              <w:bottom w:val="nil"/>
              <w:right w:val="nil"/>
            </w:tcBorders>
            <w:shd w:val="clear" w:color="auto" w:fill="auto"/>
            <w:noWrap/>
            <w:vAlign w:val="center"/>
            <w:hideMark/>
          </w:tcPr>
          <w:p w14:paraId="698EC1A8" w14:textId="77777777" w:rsidR="0052073D" w:rsidRPr="00737E3C" w:rsidRDefault="0052073D" w:rsidP="0052073D">
            <w:pPr>
              <w:rPr>
                <w:sz w:val="20"/>
                <w:szCs w:val="18"/>
                <w:lang w:val="en-GB"/>
              </w:rPr>
            </w:pPr>
          </w:p>
        </w:tc>
        <w:tc>
          <w:tcPr>
            <w:tcW w:w="1754" w:type="dxa"/>
            <w:tcBorders>
              <w:top w:val="nil"/>
              <w:left w:val="nil"/>
              <w:bottom w:val="nil"/>
              <w:right w:val="nil"/>
            </w:tcBorders>
            <w:shd w:val="clear" w:color="auto" w:fill="auto"/>
            <w:noWrap/>
            <w:vAlign w:val="center"/>
            <w:hideMark/>
          </w:tcPr>
          <w:p w14:paraId="24A8399A" w14:textId="77777777" w:rsidR="0052073D" w:rsidRPr="00737E3C" w:rsidRDefault="0052073D" w:rsidP="0052073D">
            <w:pPr>
              <w:rPr>
                <w:sz w:val="20"/>
                <w:szCs w:val="18"/>
                <w:lang w:val="en-GB"/>
              </w:rPr>
            </w:pPr>
          </w:p>
        </w:tc>
        <w:tc>
          <w:tcPr>
            <w:tcW w:w="1187" w:type="dxa"/>
            <w:tcBorders>
              <w:top w:val="nil"/>
              <w:left w:val="nil"/>
              <w:bottom w:val="nil"/>
              <w:right w:val="nil"/>
            </w:tcBorders>
            <w:shd w:val="clear" w:color="auto" w:fill="auto"/>
            <w:noWrap/>
            <w:vAlign w:val="center"/>
            <w:hideMark/>
          </w:tcPr>
          <w:p w14:paraId="64B68E2D" w14:textId="77777777" w:rsidR="0052073D" w:rsidRPr="00737E3C" w:rsidRDefault="0052073D" w:rsidP="0052073D">
            <w:pPr>
              <w:rPr>
                <w:sz w:val="20"/>
                <w:szCs w:val="18"/>
                <w:lang w:val="en-GB"/>
              </w:rPr>
            </w:pPr>
          </w:p>
        </w:tc>
        <w:tc>
          <w:tcPr>
            <w:tcW w:w="957" w:type="dxa"/>
            <w:tcBorders>
              <w:top w:val="nil"/>
              <w:left w:val="nil"/>
              <w:bottom w:val="nil"/>
              <w:right w:val="nil"/>
            </w:tcBorders>
            <w:shd w:val="clear" w:color="auto" w:fill="auto"/>
            <w:noWrap/>
            <w:vAlign w:val="center"/>
            <w:hideMark/>
          </w:tcPr>
          <w:p w14:paraId="4A794E41" w14:textId="77777777" w:rsidR="0052073D" w:rsidRPr="00737E3C" w:rsidRDefault="0052073D" w:rsidP="0052073D">
            <w:pPr>
              <w:rPr>
                <w:sz w:val="20"/>
                <w:szCs w:val="18"/>
                <w:lang w:val="en-GB"/>
              </w:rPr>
            </w:pPr>
          </w:p>
        </w:tc>
        <w:tc>
          <w:tcPr>
            <w:tcW w:w="957" w:type="dxa"/>
            <w:tcBorders>
              <w:top w:val="nil"/>
              <w:left w:val="nil"/>
              <w:bottom w:val="nil"/>
              <w:right w:val="nil"/>
            </w:tcBorders>
            <w:shd w:val="clear" w:color="auto" w:fill="auto"/>
            <w:noWrap/>
            <w:vAlign w:val="center"/>
            <w:hideMark/>
          </w:tcPr>
          <w:p w14:paraId="2ABC01C2" w14:textId="77777777" w:rsidR="0052073D" w:rsidRPr="00737E3C" w:rsidRDefault="0052073D" w:rsidP="0052073D">
            <w:pPr>
              <w:rPr>
                <w:sz w:val="20"/>
                <w:szCs w:val="18"/>
                <w:lang w:val="en-GB"/>
              </w:rPr>
            </w:pPr>
          </w:p>
        </w:tc>
        <w:tc>
          <w:tcPr>
            <w:tcW w:w="1064" w:type="dxa"/>
            <w:tcBorders>
              <w:top w:val="nil"/>
              <w:left w:val="nil"/>
              <w:bottom w:val="nil"/>
              <w:right w:val="nil"/>
            </w:tcBorders>
            <w:shd w:val="clear" w:color="auto" w:fill="auto"/>
            <w:noWrap/>
            <w:vAlign w:val="center"/>
            <w:hideMark/>
          </w:tcPr>
          <w:p w14:paraId="099C49C5" w14:textId="77777777" w:rsidR="0052073D" w:rsidRPr="00737E3C" w:rsidRDefault="0052073D" w:rsidP="0052073D">
            <w:pPr>
              <w:rPr>
                <w:sz w:val="20"/>
                <w:szCs w:val="18"/>
                <w:lang w:val="en-GB"/>
              </w:rPr>
            </w:pPr>
          </w:p>
        </w:tc>
        <w:tc>
          <w:tcPr>
            <w:tcW w:w="957" w:type="dxa"/>
            <w:tcBorders>
              <w:top w:val="nil"/>
              <w:left w:val="nil"/>
              <w:bottom w:val="nil"/>
              <w:right w:val="nil"/>
            </w:tcBorders>
            <w:shd w:val="clear" w:color="auto" w:fill="auto"/>
            <w:noWrap/>
            <w:vAlign w:val="center"/>
            <w:hideMark/>
          </w:tcPr>
          <w:p w14:paraId="4BC6B952" w14:textId="77777777" w:rsidR="0052073D" w:rsidRPr="00737E3C" w:rsidRDefault="0052073D" w:rsidP="0052073D">
            <w:pPr>
              <w:rPr>
                <w:sz w:val="20"/>
                <w:szCs w:val="18"/>
                <w:lang w:val="en-GB"/>
              </w:rPr>
            </w:pPr>
          </w:p>
        </w:tc>
        <w:tc>
          <w:tcPr>
            <w:tcW w:w="957" w:type="dxa"/>
            <w:tcBorders>
              <w:top w:val="nil"/>
              <w:left w:val="nil"/>
              <w:bottom w:val="nil"/>
              <w:right w:val="nil"/>
            </w:tcBorders>
            <w:shd w:val="clear" w:color="auto" w:fill="auto"/>
            <w:noWrap/>
            <w:vAlign w:val="center"/>
            <w:hideMark/>
          </w:tcPr>
          <w:p w14:paraId="21C065D1" w14:textId="77777777" w:rsidR="0052073D" w:rsidRPr="00737E3C" w:rsidRDefault="0052073D" w:rsidP="0052073D">
            <w:pPr>
              <w:rPr>
                <w:sz w:val="20"/>
                <w:szCs w:val="18"/>
                <w:lang w:val="en-GB"/>
              </w:rPr>
            </w:pPr>
          </w:p>
        </w:tc>
        <w:tc>
          <w:tcPr>
            <w:tcW w:w="869" w:type="dxa"/>
            <w:tcBorders>
              <w:top w:val="nil"/>
              <w:left w:val="nil"/>
              <w:bottom w:val="nil"/>
              <w:right w:val="nil"/>
            </w:tcBorders>
            <w:shd w:val="clear" w:color="auto" w:fill="auto"/>
            <w:noWrap/>
            <w:vAlign w:val="center"/>
            <w:hideMark/>
          </w:tcPr>
          <w:p w14:paraId="6D0ED365" w14:textId="77777777" w:rsidR="0052073D" w:rsidRPr="00737E3C" w:rsidRDefault="0052073D" w:rsidP="0052073D">
            <w:pPr>
              <w:rPr>
                <w:sz w:val="20"/>
                <w:szCs w:val="18"/>
                <w:lang w:val="en-GB"/>
              </w:rPr>
            </w:pPr>
          </w:p>
        </w:tc>
        <w:tc>
          <w:tcPr>
            <w:tcW w:w="869" w:type="dxa"/>
            <w:tcBorders>
              <w:top w:val="nil"/>
              <w:left w:val="nil"/>
              <w:bottom w:val="nil"/>
              <w:right w:val="nil"/>
            </w:tcBorders>
            <w:shd w:val="clear" w:color="auto" w:fill="auto"/>
            <w:noWrap/>
            <w:vAlign w:val="center"/>
            <w:hideMark/>
          </w:tcPr>
          <w:p w14:paraId="6CD0CD0A" w14:textId="77777777" w:rsidR="0052073D" w:rsidRPr="00737E3C" w:rsidRDefault="0052073D" w:rsidP="0052073D">
            <w:pPr>
              <w:rPr>
                <w:sz w:val="20"/>
                <w:szCs w:val="18"/>
                <w:lang w:val="en-GB"/>
              </w:rPr>
            </w:pPr>
          </w:p>
        </w:tc>
      </w:tr>
      <w:tr w:rsidR="0052073D" w:rsidRPr="0099634D" w14:paraId="271A553F" w14:textId="77777777" w:rsidTr="00737E3C">
        <w:trPr>
          <w:trHeight w:val="255"/>
        </w:trPr>
        <w:tc>
          <w:tcPr>
            <w:tcW w:w="1640" w:type="dxa"/>
            <w:tcBorders>
              <w:top w:val="nil"/>
              <w:left w:val="nil"/>
              <w:bottom w:val="nil"/>
              <w:right w:val="nil"/>
            </w:tcBorders>
            <w:shd w:val="clear" w:color="auto" w:fill="auto"/>
            <w:noWrap/>
            <w:vAlign w:val="center"/>
            <w:hideMark/>
          </w:tcPr>
          <w:p w14:paraId="1D3C6208" w14:textId="77777777" w:rsidR="0052073D" w:rsidRPr="00737E3C" w:rsidRDefault="0052073D" w:rsidP="0052073D">
            <w:pPr>
              <w:rPr>
                <w:sz w:val="20"/>
                <w:szCs w:val="18"/>
                <w:lang w:val="en-GB"/>
              </w:rPr>
            </w:pPr>
          </w:p>
        </w:tc>
        <w:tc>
          <w:tcPr>
            <w:tcW w:w="10600" w:type="dxa"/>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89875A" w14:textId="77777777" w:rsidR="0052073D" w:rsidRPr="00737E3C" w:rsidRDefault="0052073D" w:rsidP="0052073D">
            <w:pPr>
              <w:rPr>
                <w:b/>
                <w:bCs/>
                <w:sz w:val="20"/>
                <w:szCs w:val="18"/>
                <w:lang w:val="en-GB"/>
              </w:rPr>
            </w:pPr>
            <w:r w:rsidRPr="00737E3C">
              <w:rPr>
                <w:b/>
                <w:bCs/>
                <w:sz w:val="20"/>
                <w:szCs w:val="18"/>
                <w:lang w:val="en-GB"/>
              </w:rPr>
              <w:t>All Intra</w:t>
            </w:r>
          </w:p>
        </w:tc>
      </w:tr>
      <w:tr w:rsidR="0052073D" w:rsidRPr="0099634D" w14:paraId="68EBCA05" w14:textId="77777777" w:rsidTr="00737E3C">
        <w:trPr>
          <w:trHeight w:val="255"/>
        </w:trPr>
        <w:tc>
          <w:tcPr>
            <w:tcW w:w="1640" w:type="dxa"/>
            <w:tcBorders>
              <w:top w:val="nil"/>
              <w:left w:val="nil"/>
              <w:bottom w:val="nil"/>
              <w:right w:val="nil"/>
            </w:tcBorders>
            <w:shd w:val="clear" w:color="auto" w:fill="auto"/>
            <w:noWrap/>
            <w:vAlign w:val="center"/>
            <w:hideMark/>
          </w:tcPr>
          <w:p w14:paraId="38452BA7" w14:textId="77777777" w:rsidR="0052073D" w:rsidRPr="00737E3C" w:rsidRDefault="0052073D" w:rsidP="0052073D">
            <w:pPr>
              <w:rPr>
                <w:b/>
                <w:bCs/>
                <w:sz w:val="20"/>
                <w:szCs w:val="18"/>
                <w:lang w:val="en-GB"/>
              </w:rPr>
            </w:pPr>
          </w:p>
        </w:tc>
        <w:tc>
          <w:tcPr>
            <w:tcW w:w="10600" w:type="dxa"/>
            <w:gridSpan w:val="10"/>
            <w:tcBorders>
              <w:top w:val="single" w:sz="8" w:space="0" w:color="auto"/>
              <w:left w:val="single" w:sz="8" w:space="0" w:color="auto"/>
              <w:bottom w:val="nil"/>
              <w:right w:val="single" w:sz="8" w:space="0" w:color="000000"/>
            </w:tcBorders>
            <w:shd w:val="clear" w:color="auto" w:fill="auto"/>
            <w:noWrap/>
            <w:vAlign w:val="center"/>
            <w:hideMark/>
          </w:tcPr>
          <w:p w14:paraId="50A8705F" w14:textId="77777777" w:rsidR="0052073D" w:rsidRPr="00737E3C" w:rsidRDefault="0052073D" w:rsidP="0052073D">
            <w:pPr>
              <w:rPr>
                <w:b/>
                <w:bCs/>
                <w:sz w:val="20"/>
                <w:szCs w:val="18"/>
                <w:lang w:val="en-GB"/>
              </w:rPr>
            </w:pPr>
            <w:r w:rsidRPr="00737E3C">
              <w:rPr>
                <w:b/>
                <w:bCs/>
                <w:sz w:val="20"/>
                <w:szCs w:val="18"/>
                <w:lang w:val="en-GB"/>
              </w:rPr>
              <w:t>Over VTM13.0</w:t>
            </w:r>
          </w:p>
        </w:tc>
      </w:tr>
      <w:tr w:rsidR="0052073D" w:rsidRPr="0099634D" w14:paraId="5EC06F1E" w14:textId="77777777" w:rsidTr="00737E3C">
        <w:trPr>
          <w:trHeight w:val="255"/>
        </w:trPr>
        <w:tc>
          <w:tcPr>
            <w:tcW w:w="1640" w:type="dxa"/>
            <w:tcBorders>
              <w:top w:val="nil"/>
              <w:left w:val="nil"/>
              <w:bottom w:val="nil"/>
              <w:right w:val="nil"/>
            </w:tcBorders>
            <w:shd w:val="clear" w:color="auto" w:fill="auto"/>
            <w:noWrap/>
            <w:vAlign w:val="center"/>
            <w:hideMark/>
          </w:tcPr>
          <w:p w14:paraId="38B21608" w14:textId="77777777" w:rsidR="0052073D" w:rsidRPr="00737E3C" w:rsidRDefault="0052073D" w:rsidP="0052073D">
            <w:pPr>
              <w:rPr>
                <w:b/>
                <w:bCs/>
                <w:sz w:val="20"/>
                <w:szCs w:val="18"/>
                <w:lang w:val="en-GB"/>
              </w:rPr>
            </w:pPr>
          </w:p>
        </w:tc>
        <w:tc>
          <w:tcPr>
            <w:tcW w:w="1029" w:type="dxa"/>
            <w:tcBorders>
              <w:top w:val="nil"/>
              <w:left w:val="single" w:sz="8" w:space="0" w:color="auto"/>
              <w:bottom w:val="nil"/>
              <w:right w:val="nil"/>
            </w:tcBorders>
            <w:shd w:val="clear" w:color="auto" w:fill="auto"/>
            <w:noWrap/>
            <w:vAlign w:val="center"/>
            <w:hideMark/>
          </w:tcPr>
          <w:p w14:paraId="2304002F" w14:textId="77777777" w:rsidR="0052073D" w:rsidRPr="00737E3C" w:rsidRDefault="0052073D" w:rsidP="0052073D">
            <w:pPr>
              <w:rPr>
                <w:b/>
                <w:bCs/>
                <w:sz w:val="20"/>
                <w:szCs w:val="18"/>
                <w:lang w:val="en-GB"/>
              </w:rPr>
            </w:pPr>
            <w:r w:rsidRPr="00737E3C">
              <w:rPr>
                <w:b/>
                <w:bCs/>
                <w:sz w:val="20"/>
                <w:szCs w:val="18"/>
                <w:lang w:val="en-GB"/>
              </w:rPr>
              <w:t> </w:t>
            </w:r>
          </w:p>
        </w:tc>
        <w:tc>
          <w:tcPr>
            <w:tcW w:w="1754" w:type="dxa"/>
            <w:tcBorders>
              <w:top w:val="nil"/>
              <w:left w:val="nil"/>
              <w:bottom w:val="nil"/>
              <w:right w:val="nil"/>
            </w:tcBorders>
            <w:shd w:val="clear" w:color="auto" w:fill="auto"/>
            <w:noWrap/>
            <w:vAlign w:val="center"/>
            <w:hideMark/>
          </w:tcPr>
          <w:p w14:paraId="6B87C54B" w14:textId="77777777" w:rsidR="0052073D" w:rsidRPr="00737E3C" w:rsidRDefault="0052073D" w:rsidP="0052073D">
            <w:pPr>
              <w:rPr>
                <w:b/>
                <w:bCs/>
                <w:sz w:val="20"/>
                <w:szCs w:val="18"/>
                <w:lang w:val="en-GB"/>
              </w:rPr>
            </w:pPr>
          </w:p>
        </w:tc>
        <w:tc>
          <w:tcPr>
            <w:tcW w:w="3101" w:type="dxa"/>
            <w:gridSpan w:val="3"/>
            <w:tcBorders>
              <w:top w:val="nil"/>
              <w:left w:val="single" w:sz="4" w:space="0" w:color="auto"/>
              <w:bottom w:val="nil"/>
              <w:right w:val="single" w:sz="4" w:space="0" w:color="000000"/>
            </w:tcBorders>
            <w:shd w:val="clear" w:color="auto" w:fill="auto"/>
            <w:noWrap/>
            <w:vAlign w:val="center"/>
            <w:hideMark/>
          </w:tcPr>
          <w:p w14:paraId="52A8AD41" w14:textId="77777777" w:rsidR="0052073D" w:rsidRPr="00737E3C" w:rsidRDefault="0052073D" w:rsidP="0052073D">
            <w:pPr>
              <w:rPr>
                <w:b/>
                <w:bCs/>
                <w:sz w:val="20"/>
                <w:szCs w:val="18"/>
                <w:lang w:val="en-GB"/>
              </w:rPr>
            </w:pPr>
            <w:r w:rsidRPr="00737E3C">
              <w:rPr>
                <w:b/>
                <w:bCs/>
                <w:sz w:val="20"/>
                <w:szCs w:val="18"/>
                <w:lang w:val="en-GB"/>
              </w:rPr>
              <w:t>wPSNR</w:t>
            </w:r>
          </w:p>
        </w:tc>
        <w:tc>
          <w:tcPr>
            <w:tcW w:w="2978" w:type="dxa"/>
            <w:gridSpan w:val="3"/>
            <w:tcBorders>
              <w:top w:val="nil"/>
              <w:left w:val="nil"/>
              <w:bottom w:val="nil"/>
              <w:right w:val="single" w:sz="4" w:space="0" w:color="000000"/>
            </w:tcBorders>
            <w:shd w:val="clear" w:color="auto" w:fill="auto"/>
            <w:noWrap/>
            <w:vAlign w:val="center"/>
            <w:hideMark/>
          </w:tcPr>
          <w:p w14:paraId="2C0B7CBE" w14:textId="77777777" w:rsidR="0052073D" w:rsidRPr="00737E3C" w:rsidRDefault="0052073D" w:rsidP="0052073D">
            <w:pPr>
              <w:rPr>
                <w:b/>
                <w:bCs/>
                <w:sz w:val="20"/>
                <w:szCs w:val="18"/>
                <w:lang w:val="en-GB"/>
              </w:rPr>
            </w:pPr>
            <w:r w:rsidRPr="00737E3C">
              <w:rPr>
                <w:b/>
                <w:bCs/>
                <w:sz w:val="20"/>
                <w:szCs w:val="18"/>
                <w:lang w:val="en-GB"/>
              </w:rPr>
              <w:t>PSNR</w:t>
            </w:r>
          </w:p>
        </w:tc>
        <w:tc>
          <w:tcPr>
            <w:tcW w:w="869" w:type="dxa"/>
            <w:tcBorders>
              <w:top w:val="nil"/>
              <w:left w:val="nil"/>
              <w:bottom w:val="nil"/>
              <w:right w:val="nil"/>
            </w:tcBorders>
            <w:shd w:val="clear" w:color="auto" w:fill="auto"/>
            <w:noWrap/>
            <w:vAlign w:val="center"/>
            <w:hideMark/>
          </w:tcPr>
          <w:p w14:paraId="4FBD4E9A" w14:textId="77777777" w:rsidR="0052073D" w:rsidRPr="00737E3C" w:rsidRDefault="0052073D" w:rsidP="0052073D">
            <w:pPr>
              <w:rPr>
                <w:b/>
                <w:bCs/>
                <w:sz w:val="20"/>
                <w:szCs w:val="18"/>
                <w:lang w:val="en-GB"/>
              </w:rPr>
            </w:pPr>
          </w:p>
        </w:tc>
        <w:tc>
          <w:tcPr>
            <w:tcW w:w="869" w:type="dxa"/>
            <w:tcBorders>
              <w:top w:val="nil"/>
              <w:left w:val="nil"/>
              <w:bottom w:val="nil"/>
              <w:right w:val="single" w:sz="8" w:space="0" w:color="auto"/>
            </w:tcBorders>
            <w:shd w:val="clear" w:color="auto" w:fill="auto"/>
            <w:noWrap/>
            <w:vAlign w:val="center"/>
            <w:hideMark/>
          </w:tcPr>
          <w:p w14:paraId="2C7D5206" w14:textId="77777777" w:rsidR="0052073D" w:rsidRPr="00737E3C" w:rsidRDefault="0052073D" w:rsidP="0052073D">
            <w:pPr>
              <w:rPr>
                <w:b/>
                <w:bCs/>
                <w:sz w:val="20"/>
                <w:szCs w:val="18"/>
                <w:lang w:val="en-GB"/>
              </w:rPr>
            </w:pPr>
            <w:r w:rsidRPr="00737E3C">
              <w:rPr>
                <w:b/>
                <w:bCs/>
                <w:sz w:val="20"/>
                <w:szCs w:val="18"/>
                <w:lang w:val="en-GB"/>
              </w:rPr>
              <w:t> </w:t>
            </w:r>
          </w:p>
        </w:tc>
      </w:tr>
      <w:tr w:rsidR="0052073D" w:rsidRPr="0099634D" w14:paraId="5C70BA19" w14:textId="77777777" w:rsidTr="00737E3C">
        <w:trPr>
          <w:trHeight w:val="255"/>
        </w:trPr>
        <w:tc>
          <w:tcPr>
            <w:tcW w:w="1640" w:type="dxa"/>
            <w:tcBorders>
              <w:top w:val="nil"/>
              <w:left w:val="nil"/>
              <w:bottom w:val="nil"/>
              <w:right w:val="nil"/>
            </w:tcBorders>
            <w:shd w:val="clear" w:color="auto" w:fill="auto"/>
            <w:noWrap/>
            <w:vAlign w:val="center"/>
            <w:hideMark/>
          </w:tcPr>
          <w:p w14:paraId="1773C1EB" w14:textId="77777777" w:rsidR="0052073D" w:rsidRPr="00737E3C" w:rsidRDefault="0052073D" w:rsidP="0052073D">
            <w:pPr>
              <w:rPr>
                <w:b/>
                <w:bCs/>
                <w:sz w:val="20"/>
                <w:szCs w:val="18"/>
                <w:lang w:val="en-GB"/>
              </w:rPr>
            </w:pPr>
          </w:p>
        </w:tc>
        <w:tc>
          <w:tcPr>
            <w:tcW w:w="1029" w:type="dxa"/>
            <w:tcBorders>
              <w:top w:val="nil"/>
              <w:left w:val="single" w:sz="8" w:space="0" w:color="auto"/>
              <w:bottom w:val="single" w:sz="8" w:space="0" w:color="auto"/>
              <w:right w:val="nil"/>
            </w:tcBorders>
            <w:shd w:val="clear" w:color="auto" w:fill="auto"/>
            <w:noWrap/>
            <w:vAlign w:val="center"/>
            <w:hideMark/>
          </w:tcPr>
          <w:p w14:paraId="4EE31D0D" w14:textId="77777777" w:rsidR="0052073D" w:rsidRPr="00737E3C" w:rsidRDefault="0052073D" w:rsidP="0052073D">
            <w:pPr>
              <w:rPr>
                <w:sz w:val="20"/>
                <w:szCs w:val="18"/>
                <w:lang w:val="en-GB"/>
              </w:rPr>
            </w:pPr>
            <w:r w:rsidRPr="00737E3C">
              <w:rPr>
                <w:sz w:val="20"/>
                <w:szCs w:val="18"/>
                <w:lang w:val="en-GB"/>
              </w:rPr>
              <w:t>DE100</w:t>
            </w:r>
          </w:p>
        </w:tc>
        <w:tc>
          <w:tcPr>
            <w:tcW w:w="1754" w:type="dxa"/>
            <w:tcBorders>
              <w:top w:val="nil"/>
              <w:left w:val="nil"/>
              <w:bottom w:val="single" w:sz="8" w:space="0" w:color="auto"/>
              <w:right w:val="nil"/>
            </w:tcBorders>
            <w:shd w:val="clear" w:color="auto" w:fill="auto"/>
            <w:noWrap/>
            <w:vAlign w:val="center"/>
            <w:hideMark/>
          </w:tcPr>
          <w:p w14:paraId="79DE5CE7" w14:textId="77777777" w:rsidR="0052073D" w:rsidRPr="00737E3C" w:rsidRDefault="0052073D" w:rsidP="0052073D">
            <w:pPr>
              <w:rPr>
                <w:sz w:val="20"/>
                <w:szCs w:val="18"/>
                <w:lang w:val="en-GB"/>
              </w:rPr>
            </w:pPr>
            <w:r w:rsidRPr="00737E3C">
              <w:rPr>
                <w:sz w:val="20"/>
                <w:szCs w:val="18"/>
                <w:lang w:val="en-GB"/>
              </w:rPr>
              <w:t>PSNR-L100</w:t>
            </w:r>
          </w:p>
        </w:tc>
        <w:tc>
          <w:tcPr>
            <w:tcW w:w="1187" w:type="dxa"/>
            <w:tcBorders>
              <w:top w:val="nil"/>
              <w:left w:val="single" w:sz="4" w:space="0" w:color="auto"/>
              <w:bottom w:val="single" w:sz="8" w:space="0" w:color="auto"/>
              <w:right w:val="nil"/>
            </w:tcBorders>
            <w:shd w:val="clear" w:color="auto" w:fill="auto"/>
            <w:noWrap/>
            <w:vAlign w:val="center"/>
            <w:hideMark/>
          </w:tcPr>
          <w:p w14:paraId="629EFA4F" w14:textId="77777777" w:rsidR="0052073D" w:rsidRPr="00737E3C" w:rsidRDefault="0052073D" w:rsidP="0052073D">
            <w:pPr>
              <w:rPr>
                <w:sz w:val="20"/>
                <w:szCs w:val="18"/>
                <w:lang w:val="en-GB"/>
              </w:rPr>
            </w:pPr>
            <w:r w:rsidRPr="00737E3C">
              <w:rPr>
                <w:sz w:val="20"/>
                <w:szCs w:val="18"/>
                <w:lang w:val="en-GB"/>
              </w:rPr>
              <w:t>Y</w:t>
            </w:r>
          </w:p>
        </w:tc>
        <w:tc>
          <w:tcPr>
            <w:tcW w:w="957" w:type="dxa"/>
            <w:tcBorders>
              <w:top w:val="nil"/>
              <w:left w:val="nil"/>
              <w:bottom w:val="single" w:sz="8" w:space="0" w:color="auto"/>
              <w:right w:val="nil"/>
            </w:tcBorders>
            <w:shd w:val="clear" w:color="auto" w:fill="auto"/>
            <w:noWrap/>
            <w:vAlign w:val="center"/>
            <w:hideMark/>
          </w:tcPr>
          <w:p w14:paraId="07F5943A" w14:textId="77777777" w:rsidR="0052073D" w:rsidRPr="00737E3C" w:rsidRDefault="0052073D" w:rsidP="0052073D">
            <w:pPr>
              <w:rPr>
                <w:sz w:val="20"/>
                <w:szCs w:val="18"/>
                <w:lang w:val="en-GB"/>
              </w:rPr>
            </w:pPr>
            <w:r w:rsidRPr="00737E3C">
              <w:rPr>
                <w:sz w:val="20"/>
                <w:szCs w:val="18"/>
                <w:lang w:val="en-GB"/>
              </w:rPr>
              <w:t>U</w:t>
            </w:r>
          </w:p>
        </w:tc>
        <w:tc>
          <w:tcPr>
            <w:tcW w:w="957" w:type="dxa"/>
            <w:tcBorders>
              <w:top w:val="nil"/>
              <w:left w:val="nil"/>
              <w:bottom w:val="single" w:sz="8" w:space="0" w:color="auto"/>
              <w:right w:val="single" w:sz="4" w:space="0" w:color="auto"/>
            </w:tcBorders>
            <w:shd w:val="clear" w:color="auto" w:fill="auto"/>
            <w:noWrap/>
            <w:vAlign w:val="center"/>
            <w:hideMark/>
          </w:tcPr>
          <w:p w14:paraId="73441B48" w14:textId="77777777" w:rsidR="0052073D" w:rsidRPr="00737E3C" w:rsidRDefault="0052073D" w:rsidP="0052073D">
            <w:pPr>
              <w:rPr>
                <w:sz w:val="20"/>
                <w:szCs w:val="18"/>
                <w:lang w:val="en-GB"/>
              </w:rPr>
            </w:pPr>
            <w:r w:rsidRPr="00737E3C">
              <w:rPr>
                <w:sz w:val="20"/>
                <w:szCs w:val="18"/>
                <w:lang w:val="en-GB"/>
              </w:rPr>
              <w:t>V</w:t>
            </w:r>
          </w:p>
        </w:tc>
        <w:tc>
          <w:tcPr>
            <w:tcW w:w="1064" w:type="dxa"/>
            <w:tcBorders>
              <w:top w:val="nil"/>
              <w:left w:val="nil"/>
              <w:bottom w:val="single" w:sz="8" w:space="0" w:color="auto"/>
              <w:right w:val="nil"/>
            </w:tcBorders>
            <w:shd w:val="clear" w:color="auto" w:fill="auto"/>
            <w:noWrap/>
            <w:vAlign w:val="center"/>
            <w:hideMark/>
          </w:tcPr>
          <w:p w14:paraId="16D78B6D" w14:textId="77777777" w:rsidR="0052073D" w:rsidRPr="00737E3C" w:rsidRDefault="0052073D" w:rsidP="0052073D">
            <w:pPr>
              <w:rPr>
                <w:sz w:val="20"/>
                <w:szCs w:val="18"/>
                <w:lang w:val="en-GB"/>
              </w:rPr>
            </w:pPr>
            <w:r w:rsidRPr="00737E3C">
              <w:rPr>
                <w:sz w:val="20"/>
                <w:szCs w:val="18"/>
                <w:lang w:val="en-GB"/>
              </w:rPr>
              <w:t>Y</w:t>
            </w:r>
          </w:p>
        </w:tc>
        <w:tc>
          <w:tcPr>
            <w:tcW w:w="957" w:type="dxa"/>
            <w:tcBorders>
              <w:top w:val="nil"/>
              <w:left w:val="nil"/>
              <w:bottom w:val="single" w:sz="8" w:space="0" w:color="auto"/>
              <w:right w:val="nil"/>
            </w:tcBorders>
            <w:shd w:val="clear" w:color="auto" w:fill="auto"/>
            <w:noWrap/>
            <w:vAlign w:val="center"/>
            <w:hideMark/>
          </w:tcPr>
          <w:p w14:paraId="660C8839" w14:textId="77777777" w:rsidR="0052073D" w:rsidRPr="00737E3C" w:rsidRDefault="0052073D" w:rsidP="0052073D">
            <w:pPr>
              <w:rPr>
                <w:sz w:val="20"/>
                <w:szCs w:val="18"/>
                <w:lang w:val="en-GB"/>
              </w:rPr>
            </w:pPr>
            <w:r w:rsidRPr="00737E3C">
              <w:rPr>
                <w:sz w:val="20"/>
                <w:szCs w:val="18"/>
                <w:lang w:val="en-GB"/>
              </w:rPr>
              <w:t>U</w:t>
            </w:r>
          </w:p>
        </w:tc>
        <w:tc>
          <w:tcPr>
            <w:tcW w:w="957" w:type="dxa"/>
            <w:tcBorders>
              <w:top w:val="nil"/>
              <w:left w:val="nil"/>
              <w:bottom w:val="single" w:sz="8" w:space="0" w:color="auto"/>
              <w:right w:val="single" w:sz="4" w:space="0" w:color="auto"/>
            </w:tcBorders>
            <w:shd w:val="clear" w:color="auto" w:fill="auto"/>
            <w:noWrap/>
            <w:vAlign w:val="center"/>
            <w:hideMark/>
          </w:tcPr>
          <w:p w14:paraId="09D2D252" w14:textId="77777777" w:rsidR="0052073D" w:rsidRPr="00737E3C" w:rsidRDefault="0052073D" w:rsidP="0052073D">
            <w:pPr>
              <w:rPr>
                <w:sz w:val="20"/>
                <w:szCs w:val="18"/>
                <w:lang w:val="en-GB"/>
              </w:rPr>
            </w:pPr>
            <w:r w:rsidRPr="00737E3C">
              <w:rPr>
                <w:sz w:val="20"/>
                <w:szCs w:val="18"/>
                <w:lang w:val="en-GB"/>
              </w:rPr>
              <w:t>V</w:t>
            </w:r>
          </w:p>
        </w:tc>
        <w:tc>
          <w:tcPr>
            <w:tcW w:w="869" w:type="dxa"/>
            <w:tcBorders>
              <w:top w:val="nil"/>
              <w:left w:val="nil"/>
              <w:bottom w:val="single" w:sz="8" w:space="0" w:color="auto"/>
              <w:right w:val="nil"/>
            </w:tcBorders>
            <w:shd w:val="clear" w:color="auto" w:fill="auto"/>
            <w:noWrap/>
            <w:vAlign w:val="center"/>
            <w:hideMark/>
          </w:tcPr>
          <w:p w14:paraId="77DB3E92" w14:textId="77777777" w:rsidR="0052073D" w:rsidRPr="00737E3C" w:rsidRDefault="0052073D" w:rsidP="0052073D">
            <w:pPr>
              <w:rPr>
                <w:sz w:val="20"/>
                <w:szCs w:val="18"/>
                <w:lang w:val="en-GB"/>
              </w:rPr>
            </w:pPr>
            <w:r w:rsidRPr="00737E3C">
              <w:rPr>
                <w:sz w:val="20"/>
                <w:szCs w:val="18"/>
                <w:lang w:val="en-GB"/>
              </w:rPr>
              <w:t>EncT</w:t>
            </w:r>
          </w:p>
        </w:tc>
        <w:tc>
          <w:tcPr>
            <w:tcW w:w="869" w:type="dxa"/>
            <w:tcBorders>
              <w:top w:val="nil"/>
              <w:left w:val="nil"/>
              <w:bottom w:val="single" w:sz="8" w:space="0" w:color="auto"/>
              <w:right w:val="single" w:sz="8" w:space="0" w:color="auto"/>
            </w:tcBorders>
            <w:shd w:val="clear" w:color="auto" w:fill="auto"/>
            <w:noWrap/>
            <w:vAlign w:val="center"/>
            <w:hideMark/>
          </w:tcPr>
          <w:p w14:paraId="30FC5C61" w14:textId="77777777" w:rsidR="0052073D" w:rsidRPr="00737E3C" w:rsidRDefault="0052073D" w:rsidP="0052073D">
            <w:pPr>
              <w:rPr>
                <w:sz w:val="20"/>
                <w:szCs w:val="18"/>
                <w:lang w:val="en-GB"/>
              </w:rPr>
            </w:pPr>
            <w:r w:rsidRPr="00737E3C">
              <w:rPr>
                <w:sz w:val="20"/>
                <w:szCs w:val="18"/>
                <w:lang w:val="en-GB"/>
              </w:rPr>
              <w:t>DecT</w:t>
            </w:r>
          </w:p>
        </w:tc>
      </w:tr>
      <w:tr w:rsidR="0052073D" w:rsidRPr="0099634D" w14:paraId="21B8DADB"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A02825" w14:textId="77777777" w:rsidR="0052073D" w:rsidRPr="00737E3C" w:rsidRDefault="0052073D" w:rsidP="0052073D">
            <w:pPr>
              <w:rPr>
                <w:sz w:val="20"/>
                <w:szCs w:val="18"/>
                <w:lang w:val="en-GB"/>
              </w:rPr>
            </w:pPr>
            <w:r w:rsidRPr="00737E3C">
              <w:rPr>
                <w:sz w:val="20"/>
                <w:szCs w:val="18"/>
                <w:lang w:val="en-GB"/>
              </w:rPr>
              <w:t>Class H1</w:t>
            </w:r>
          </w:p>
        </w:tc>
        <w:tc>
          <w:tcPr>
            <w:tcW w:w="1029" w:type="dxa"/>
            <w:tcBorders>
              <w:top w:val="nil"/>
              <w:left w:val="nil"/>
              <w:bottom w:val="nil"/>
              <w:right w:val="nil"/>
            </w:tcBorders>
            <w:shd w:val="clear" w:color="auto" w:fill="auto"/>
            <w:noWrap/>
            <w:vAlign w:val="center"/>
            <w:hideMark/>
          </w:tcPr>
          <w:p w14:paraId="7A311630" w14:textId="77777777" w:rsidR="0052073D" w:rsidRPr="00737E3C" w:rsidRDefault="0052073D" w:rsidP="0052073D">
            <w:pPr>
              <w:rPr>
                <w:sz w:val="20"/>
                <w:szCs w:val="18"/>
                <w:lang w:val="en-GB"/>
              </w:rPr>
            </w:pPr>
            <w:r w:rsidRPr="00737E3C">
              <w:rPr>
                <w:sz w:val="20"/>
                <w:szCs w:val="18"/>
                <w:lang w:val="en-GB"/>
              </w:rPr>
              <w:t>0.03%</w:t>
            </w:r>
          </w:p>
        </w:tc>
        <w:tc>
          <w:tcPr>
            <w:tcW w:w="1754" w:type="dxa"/>
            <w:tcBorders>
              <w:top w:val="nil"/>
              <w:left w:val="nil"/>
              <w:bottom w:val="nil"/>
              <w:right w:val="nil"/>
            </w:tcBorders>
            <w:shd w:val="clear" w:color="auto" w:fill="auto"/>
            <w:noWrap/>
            <w:vAlign w:val="center"/>
            <w:hideMark/>
          </w:tcPr>
          <w:p w14:paraId="482D2E4A" w14:textId="77777777" w:rsidR="0052073D" w:rsidRPr="00737E3C" w:rsidRDefault="0052073D" w:rsidP="0052073D">
            <w:pPr>
              <w:rPr>
                <w:sz w:val="20"/>
                <w:szCs w:val="18"/>
                <w:lang w:val="en-GB"/>
              </w:rPr>
            </w:pPr>
            <w:r w:rsidRPr="00737E3C">
              <w:rPr>
                <w:sz w:val="20"/>
                <w:szCs w:val="18"/>
                <w:lang w:val="en-GB"/>
              </w:rPr>
              <w:t>0.03%</w:t>
            </w:r>
          </w:p>
        </w:tc>
        <w:tc>
          <w:tcPr>
            <w:tcW w:w="1187" w:type="dxa"/>
            <w:tcBorders>
              <w:top w:val="nil"/>
              <w:left w:val="single" w:sz="4" w:space="0" w:color="auto"/>
              <w:bottom w:val="nil"/>
              <w:right w:val="nil"/>
            </w:tcBorders>
            <w:shd w:val="clear" w:color="auto" w:fill="auto"/>
            <w:noWrap/>
            <w:vAlign w:val="center"/>
            <w:hideMark/>
          </w:tcPr>
          <w:p w14:paraId="0855BAA8"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nil"/>
            </w:tcBorders>
            <w:shd w:val="clear" w:color="auto" w:fill="auto"/>
            <w:noWrap/>
            <w:vAlign w:val="center"/>
            <w:hideMark/>
          </w:tcPr>
          <w:p w14:paraId="5BE6767A"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single" w:sz="4" w:space="0" w:color="auto"/>
            </w:tcBorders>
            <w:shd w:val="clear" w:color="auto" w:fill="auto"/>
            <w:noWrap/>
            <w:vAlign w:val="center"/>
            <w:hideMark/>
          </w:tcPr>
          <w:p w14:paraId="335C100C" w14:textId="77777777" w:rsidR="0052073D" w:rsidRPr="00737E3C" w:rsidRDefault="0052073D" w:rsidP="0052073D">
            <w:pPr>
              <w:rPr>
                <w:sz w:val="20"/>
                <w:szCs w:val="18"/>
                <w:lang w:val="en-GB"/>
              </w:rPr>
            </w:pPr>
            <w:r w:rsidRPr="00737E3C">
              <w:rPr>
                <w:sz w:val="20"/>
                <w:szCs w:val="18"/>
                <w:lang w:val="en-GB"/>
              </w:rPr>
              <w:t>0.03%</w:t>
            </w:r>
          </w:p>
        </w:tc>
        <w:tc>
          <w:tcPr>
            <w:tcW w:w="1064" w:type="dxa"/>
            <w:tcBorders>
              <w:top w:val="nil"/>
              <w:left w:val="nil"/>
              <w:bottom w:val="nil"/>
              <w:right w:val="nil"/>
            </w:tcBorders>
            <w:shd w:val="clear" w:color="auto" w:fill="auto"/>
            <w:noWrap/>
            <w:vAlign w:val="center"/>
            <w:hideMark/>
          </w:tcPr>
          <w:p w14:paraId="6DE05B26"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nil"/>
            </w:tcBorders>
            <w:shd w:val="clear" w:color="auto" w:fill="auto"/>
            <w:noWrap/>
            <w:vAlign w:val="center"/>
            <w:hideMark/>
          </w:tcPr>
          <w:p w14:paraId="5315A2E3"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single" w:sz="4" w:space="0" w:color="auto"/>
            </w:tcBorders>
            <w:shd w:val="clear" w:color="auto" w:fill="auto"/>
            <w:noWrap/>
            <w:vAlign w:val="center"/>
            <w:hideMark/>
          </w:tcPr>
          <w:p w14:paraId="0016AF77" w14:textId="77777777" w:rsidR="0052073D" w:rsidRPr="00737E3C" w:rsidRDefault="0052073D" w:rsidP="0052073D">
            <w:pPr>
              <w:rPr>
                <w:sz w:val="20"/>
                <w:szCs w:val="18"/>
                <w:lang w:val="en-GB"/>
              </w:rPr>
            </w:pPr>
            <w:r w:rsidRPr="00737E3C">
              <w:rPr>
                <w:sz w:val="20"/>
                <w:szCs w:val="18"/>
                <w:lang w:val="en-GB"/>
              </w:rPr>
              <w:t>0.03%</w:t>
            </w:r>
          </w:p>
        </w:tc>
        <w:tc>
          <w:tcPr>
            <w:tcW w:w="869" w:type="dxa"/>
            <w:tcBorders>
              <w:top w:val="nil"/>
              <w:left w:val="nil"/>
              <w:bottom w:val="nil"/>
              <w:right w:val="nil"/>
            </w:tcBorders>
            <w:shd w:val="clear" w:color="auto" w:fill="auto"/>
            <w:noWrap/>
            <w:vAlign w:val="center"/>
            <w:hideMark/>
          </w:tcPr>
          <w:p w14:paraId="01562946" w14:textId="77777777" w:rsidR="0052073D" w:rsidRPr="00737E3C" w:rsidRDefault="0052073D" w:rsidP="0052073D">
            <w:pPr>
              <w:rPr>
                <w:sz w:val="20"/>
                <w:szCs w:val="18"/>
                <w:lang w:val="en-GB"/>
              </w:rPr>
            </w:pPr>
            <w:r w:rsidRPr="00737E3C">
              <w:rPr>
                <w:sz w:val="20"/>
                <w:szCs w:val="18"/>
                <w:lang w:val="en-GB"/>
              </w:rPr>
              <w:t>98%</w:t>
            </w:r>
          </w:p>
        </w:tc>
        <w:tc>
          <w:tcPr>
            <w:tcW w:w="869" w:type="dxa"/>
            <w:tcBorders>
              <w:top w:val="nil"/>
              <w:left w:val="nil"/>
              <w:bottom w:val="nil"/>
              <w:right w:val="single" w:sz="8" w:space="0" w:color="auto"/>
            </w:tcBorders>
            <w:shd w:val="clear" w:color="auto" w:fill="auto"/>
            <w:noWrap/>
            <w:vAlign w:val="center"/>
            <w:hideMark/>
          </w:tcPr>
          <w:p w14:paraId="617A0904" w14:textId="77777777" w:rsidR="0052073D" w:rsidRPr="00737E3C" w:rsidRDefault="0052073D" w:rsidP="0052073D">
            <w:pPr>
              <w:rPr>
                <w:sz w:val="20"/>
                <w:szCs w:val="18"/>
                <w:lang w:val="en-GB"/>
              </w:rPr>
            </w:pPr>
            <w:r w:rsidRPr="00737E3C">
              <w:rPr>
                <w:sz w:val="20"/>
                <w:szCs w:val="18"/>
                <w:lang w:val="en-GB"/>
              </w:rPr>
              <w:t>99%</w:t>
            </w:r>
          </w:p>
        </w:tc>
      </w:tr>
      <w:tr w:rsidR="009B1B3D" w:rsidRPr="0099634D" w14:paraId="6B5A79B6" w14:textId="77777777" w:rsidTr="0099634D">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B0B7C9" w14:textId="77777777" w:rsidR="0052073D" w:rsidRPr="00737E3C" w:rsidRDefault="0052073D" w:rsidP="0052073D">
            <w:pPr>
              <w:rPr>
                <w:sz w:val="20"/>
                <w:szCs w:val="18"/>
                <w:lang w:val="en-GB"/>
              </w:rPr>
            </w:pPr>
            <w:r w:rsidRPr="00737E3C">
              <w:rPr>
                <w:sz w:val="20"/>
                <w:szCs w:val="18"/>
                <w:lang w:val="en-GB"/>
              </w:rPr>
              <w:t>Class H2</w:t>
            </w:r>
          </w:p>
        </w:tc>
        <w:tc>
          <w:tcPr>
            <w:tcW w:w="1029" w:type="dxa"/>
            <w:tcBorders>
              <w:top w:val="nil"/>
              <w:left w:val="nil"/>
              <w:bottom w:val="nil"/>
              <w:right w:val="nil"/>
            </w:tcBorders>
            <w:shd w:val="clear" w:color="000000" w:fill="D9D9D9"/>
            <w:noWrap/>
            <w:vAlign w:val="center"/>
            <w:hideMark/>
          </w:tcPr>
          <w:p w14:paraId="558764A6" w14:textId="77777777" w:rsidR="0052073D" w:rsidRPr="00737E3C" w:rsidRDefault="0052073D" w:rsidP="0052073D">
            <w:pPr>
              <w:rPr>
                <w:sz w:val="20"/>
                <w:szCs w:val="18"/>
                <w:lang w:val="en-GB"/>
              </w:rPr>
            </w:pPr>
            <w:r w:rsidRPr="00737E3C">
              <w:rPr>
                <w:sz w:val="20"/>
                <w:szCs w:val="18"/>
                <w:lang w:val="en-GB"/>
              </w:rPr>
              <w:t> </w:t>
            </w:r>
          </w:p>
        </w:tc>
        <w:tc>
          <w:tcPr>
            <w:tcW w:w="1754" w:type="dxa"/>
            <w:tcBorders>
              <w:top w:val="nil"/>
              <w:left w:val="nil"/>
              <w:bottom w:val="nil"/>
              <w:right w:val="nil"/>
            </w:tcBorders>
            <w:shd w:val="clear" w:color="000000" w:fill="D9D9D9"/>
            <w:noWrap/>
            <w:vAlign w:val="center"/>
            <w:hideMark/>
          </w:tcPr>
          <w:p w14:paraId="462D0AD9" w14:textId="77777777" w:rsidR="0052073D" w:rsidRPr="00737E3C" w:rsidRDefault="0052073D" w:rsidP="0052073D">
            <w:pPr>
              <w:rPr>
                <w:sz w:val="20"/>
                <w:szCs w:val="18"/>
                <w:lang w:val="en-GB"/>
              </w:rPr>
            </w:pPr>
            <w:r w:rsidRPr="00737E3C">
              <w:rPr>
                <w:sz w:val="20"/>
                <w:szCs w:val="18"/>
                <w:lang w:val="en-GB"/>
              </w:rPr>
              <w:t> </w:t>
            </w:r>
          </w:p>
        </w:tc>
        <w:tc>
          <w:tcPr>
            <w:tcW w:w="1187" w:type="dxa"/>
            <w:tcBorders>
              <w:top w:val="nil"/>
              <w:left w:val="single" w:sz="4" w:space="0" w:color="auto"/>
              <w:bottom w:val="nil"/>
              <w:right w:val="nil"/>
            </w:tcBorders>
            <w:shd w:val="clear" w:color="000000" w:fill="D9D9D9"/>
            <w:noWrap/>
            <w:vAlign w:val="center"/>
            <w:hideMark/>
          </w:tcPr>
          <w:p w14:paraId="4905F8CE" w14:textId="77777777" w:rsidR="0052073D" w:rsidRPr="00737E3C" w:rsidRDefault="0052073D" w:rsidP="0052073D">
            <w:pPr>
              <w:rPr>
                <w:sz w:val="20"/>
                <w:szCs w:val="18"/>
                <w:lang w:val="en-GB"/>
              </w:rPr>
            </w:pPr>
            <w:r w:rsidRPr="00737E3C">
              <w:rPr>
                <w:sz w:val="20"/>
                <w:szCs w:val="18"/>
                <w:lang w:val="en-GB"/>
              </w:rPr>
              <w:t> </w:t>
            </w:r>
          </w:p>
        </w:tc>
        <w:tc>
          <w:tcPr>
            <w:tcW w:w="957" w:type="dxa"/>
            <w:tcBorders>
              <w:top w:val="nil"/>
              <w:left w:val="nil"/>
              <w:bottom w:val="nil"/>
              <w:right w:val="nil"/>
            </w:tcBorders>
            <w:shd w:val="clear" w:color="000000" w:fill="D9D9D9"/>
            <w:noWrap/>
            <w:vAlign w:val="center"/>
            <w:hideMark/>
          </w:tcPr>
          <w:p w14:paraId="0526C5BD" w14:textId="77777777" w:rsidR="0052073D" w:rsidRPr="00737E3C" w:rsidRDefault="0052073D" w:rsidP="0052073D">
            <w:pPr>
              <w:rPr>
                <w:sz w:val="20"/>
                <w:szCs w:val="18"/>
                <w:lang w:val="en-GB"/>
              </w:rPr>
            </w:pPr>
            <w:r w:rsidRPr="00737E3C">
              <w:rPr>
                <w:sz w:val="20"/>
                <w:szCs w:val="18"/>
                <w:lang w:val="en-GB"/>
              </w:rPr>
              <w:t> </w:t>
            </w:r>
          </w:p>
        </w:tc>
        <w:tc>
          <w:tcPr>
            <w:tcW w:w="957" w:type="dxa"/>
            <w:tcBorders>
              <w:top w:val="nil"/>
              <w:left w:val="nil"/>
              <w:bottom w:val="nil"/>
              <w:right w:val="single" w:sz="4" w:space="0" w:color="auto"/>
            </w:tcBorders>
            <w:shd w:val="clear" w:color="000000" w:fill="D9D9D9"/>
            <w:noWrap/>
            <w:vAlign w:val="center"/>
            <w:hideMark/>
          </w:tcPr>
          <w:p w14:paraId="3B7CA167" w14:textId="77777777" w:rsidR="0052073D" w:rsidRPr="00737E3C" w:rsidRDefault="0052073D" w:rsidP="0052073D">
            <w:pPr>
              <w:rPr>
                <w:sz w:val="20"/>
                <w:szCs w:val="18"/>
                <w:lang w:val="en-GB"/>
              </w:rPr>
            </w:pPr>
            <w:r w:rsidRPr="00737E3C">
              <w:rPr>
                <w:sz w:val="20"/>
                <w:szCs w:val="18"/>
                <w:lang w:val="en-GB"/>
              </w:rPr>
              <w:t> </w:t>
            </w:r>
          </w:p>
        </w:tc>
        <w:tc>
          <w:tcPr>
            <w:tcW w:w="1064" w:type="dxa"/>
            <w:tcBorders>
              <w:top w:val="nil"/>
              <w:left w:val="nil"/>
              <w:bottom w:val="nil"/>
              <w:right w:val="nil"/>
            </w:tcBorders>
            <w:shd w:val="clear" w:color="auto" w:fill="auto"/>
            <w:noWrap/>
            <w:vAlign w:val="center"/>
            <w:hideMark/>
          </w:tcPr>
          <w:p w14:paraId="3748B9AB" w14:textId="77777777" w:rsidR="0052073D" w:rsidRPr="00737E3C" w:rsidRDefault="0052073D" w:rsidP="0052073D">
            <w:pPr>
              <w:rPr>
                <w:sz w:val="20"/>
                <w:szCs w:val="18"/>
                <w:lang w:val="en-GB"/>
              </w:rPr>
            </w:pPr>
            <w:r w:rsidRPr="00737E3C">
              <w:rPr>
                <w:sz w:val="20"/>
                <w:szCs w:val="18"/>
                <w:lang w:val="en-GB"/>
              </w:rPr>
              <w:t>0.02%</w:t>
            </w:r>
          </w:p>
        </w:tc>
        <w:tc>
          <w:tcPr>
            <w:tcW w:w="957" w:type="dxa"/>
            <w:tcBorders>
              <w:top w:val="nil"/>
              <w:left w:val="nil"/>
              <w:bottom w:val="nil"/>
              <w:right w:val="nil"/>
            </w:tcBorders>
            <w:shd w:val="clear" w:color="auto" w:fill="auto"/>
            <w:noWrap/>
            <w:vAlign w:val="center"/>
            <w:hideMark/>
          </w:tcPr>
          <w:p w14:paraId="7C07B95F"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nil"/>
              <w:left w:val="nil"/>
              <w:bottom w:val="nil"/>
              <w:right w:val="single" w:sz="4" w:space="0" w:color="auto"/>
            </w:tcBorders>
            <w:shd w:val="clear" w:color="auto" w:fill="auto"/>
            <w:noWrap/>
            <w:vAlign w:val="center"/>
            <w:hideMark/>
          </w:tcPr>
          <w:p w14:paraId="4F5F7310" w14:textId="77777777" w:rsidR="0052073D" w:rsidRPr="00737E3C" w:rsidRDefault="0052073D" w:rsidP="0052073D">
            <w:pPr>
              <w:rPr>
                <w:sz w:val="20"/>
                <w:szCs w:val="18"/>
                <w:lang w:val="en-GB"/>
              </w:rPr>
            </w:pPr>
            <w:r w:rsidRPr="00737E3C">
              <w:rPr>
                <w:sz w:val="20"/>
                <w:szCs w:val="18"/>
                <w:lang w:val="en-GB"/>
              </w:rPr>
              <w:t>0.03%</w:t>
            </w:r>
          </w:p>
        </w:tc>
        <w:tc>
          <w:tcPr>
            <w:tcW w:w="869" w:type="dxa"/>
            <w:tcBorders>
              <w:top w:val="nil"/>
              <w:left w:val="nil"/>
              <w:bottom w:val="nil"/>
              <w:right w:val="nil"/>
            </w:tcBorders>
            <w:shd w:val="clear" w:color="auto" w:fill="auto"/>
            <w:noWrap/>
            <w:vAlign w:val="center"/>
            <w:hideMark/>
          </w:tcPr>
          <w:p w14:paraId="1BCE08E7" w14:textId="77777777" w:rsidR="0052073D" w:rsidRPr="00737E3C" w:rsidRDefault="0052073D" w:rsidP="0052073D">
            <w:pPr>
              <w:rPr>
                <w:sz w:val="20"/>
                <w:szCs w:val="18"/>
                <w:lang w:val="en-GB"/>
              </w:rPr>
            </w:pPr>
            <w:r w:rsidRPr="00737E3C">
              <w:rPr>
                <w:sz w:val="20"/>
                <w:szCs w:val="18"/>
                <w:lang w:val="en-GB"/>
              </w:rPr>
              <w:t>98%</w:t>
            </w:r>
          </w:p>
        </w:tc>
        <w:tc>
          <w:tcPr>
            <w:tcW w:w="869" w:type="dxa"/>
            <w:tcBorders>
              <w:top w:val="nil"/>
              <w:left w:val="nil"/>
              <w:bottom w:val="nil"/>
              <w:right w:val="single" w:sz="8" w:space="0" w:color="auto"/>
            </w:tcBorders>
            <w:shd w:val="clear" w:color="auto" w:fill="auto"/>
            <w:noWrap/>
            <w:vAlign w:val="center"/>
            <w:hideMark/>
          </w:tcPr>
          <w:p w14:paraId="4A384276" w14:textId="77777777" w:rsidR="0052073D" w:rsidRPr="00737E3C" w:rsidRDefault="0052073D" w:rsidP="0052073D">
            <w:pPr>
              <w:rPr>
                <w:sz w:val="20"/>
                <w:szCs w:val="18"/>
                <w:lang w:val="en-GB"/>
              </w:rPr>
            </w:pPr>
            <w:r w:rsidRPr="00737E3C">
              <w:rPr>
                <w:sz w:val="20"/>
                <w:szCs w:val="18"/>
                <w:lang w:val="en-GB"/>
              </w:rPr>
              <w:t>99%</w:t>
            </w:r>
          </w:p>
        </w:tc>
      </w:tr>
      <w:tr w:rsidR="0052073D" w:rsidRPr="0099634D" w14:paraId="29B837A1"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FC3AF3" w14:textId="77777777" w:rsidR="0052073D" w:rsidRPr="00737E3C" w:rsidRDefault="0052073D" w:rsidP="0052073D">
            <w:pPr>
              <w:rPr>
                <w:b/>
                <w:bCs/>
                <w:sz w:val="20"/>
                <w:szCs w:val="18"/>
                <w:lang w:val="en-GB"/>
              </w:rPr>
            </w:pPr>
            <w:r w:rsidRPr="00737E3C">
              <w:rPr>
                <w:b/>
                <w:bCs/>
                <w:sz w:val="20"/>
                <w:szCs w:val="18"/>
                <w:lang w:val="en-GB"/>
              </w:rPr>
              <w:t xml:space="preserve">Overall </w:t>
            </w:r>
          </w:p>
        </w:tc>
        <w:tc>
          <w:tcPr>
            <w:tcW w:w="1029" w:type="dxa"/>
            <w:tcBorders>
              <w:top w:val="single" w:sz="8" w:space="0" w:color="auto"/>
              <w:left w:val="nil"/>
              <w:bottom w:val="single" w:sz="8" w:space="0" w:color="auto"/>
              <w:right w:val="nil"/>
            </w:tcBorders>
            <w:shd w:val="clear" w:color="auto" w:fill="auto"/>
            <w:noWrap/>
            <w:vAlign w:val="center"/>
            <w:hideMark/>
          </w:tcPr>
          <w:p w14:paraId="4F6E2B42" w14:textId="77777777" w:rsidR="0052073D" w:rsidRPr="00737E3C" w:rsidRDefault="0052073D" w:rsidP="0052073D">
            <w:pPr>
              <w:rPr>
                <w:sz w:val="20"/>
                <w:szCs w:val="18"/>
                <w:lang w:val="en-GB"/>
              </w:rPr>
            </w:pPr>
            <w:r w:rsidRPr="00737E3C">
              <w:rPr>
                <w:sz w:val="20"/>
                <w:szCs w:val="18"/>
                <w:lang w:val="en-GB"/>
              </w:rPr>
              <w:t>0.03%</w:t>
            </w:r>
          </w:p>
        </w:tc>
        <w:tc>
          <w:tcPr>
            <w:tcW w:w="1754" w:type="dxa"/>
            <w:tcBorders>
              <w:top w:val="single" w:sz="8" w:space="0" w:color="auto"/>
              <w:left w:val="nil"/>
              <w:bottom w:val="single" w:sz="8" w:space="0" w:color="auto"/>
              <w:right w:val="nil"/>
            </w:tcBorders>
            <w:shd w:val="clear" w:color="auto" w:fill="auto"/>
            <w:noWrap/>
            <w:vAlign w:val="center"/>
            <w:hideMark/>
          </w:tcPr>
          <w:p w14:paraId="507E588B" w14:textId="77777777" w:rsidR="0052073D" w:rsidRPr="00737E3C" w:rsidRDefault="0052073D" w:rsidP="0052073D">
            <w:pPr>
              <w:rPr>
                <w:sz w:val="20"/>
                <w:szCs w:val="18"/>
                <w:lang w:val="en-GB"/>
              </w:rPr>
            </w:pPr>
            <w:r w:rsidRPr="00737E3C">
              <w:rPr>
                <w:sz w:val="20"/>
                <w:szCs w:val="18"/>
                <w:lang w:val="en-GB"/>
              </w:rPr>
              <w:t>0.03%</w:t>
            </w:r>
          </w:p>
        </w:tc>
        <w:tc>
          <w:tcPr>
            <w:tcW w:w="1187" w:type="dxa"/>
            <w:tcBorders>
              <w:top w:val="single" w:sz="8" w:space="0" w:color="auto"/>
              <w:left w:val="single" w:sz="4" w:space="0" w:color="auto"/>
              <w:bottom w:val="single" w:sz="8" w:space="0" w:color="auto"/>
              <w:right w:val="nil"/>
            </w:tcBorders>
            <w:shd w:val="clear" w:color="auto" w:fill="auto"/>
            <w:noWrap/>
            <w:vAlign w:val="center"/>
            <w:hideMark/>
          </w:tcPr>
          <w:p w14:paraId="1A17B6F9"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single" w:sz="8" w:space="0" w:color="auto"/>
              <w:left w:val="nil"/>
              <w:bottom w:val="single" w:sz="8" w:space="0" w:color="auto"/>
              <w:right w:val="nil"/>
            </w:tcBorders>
            <w:shd w:val="clear" w:color="auto" w:fill="auto"/>
            <w:noWrap/>
            <w:vAlign w:val="center"/>
            <w:hideMark/>
          </w:tcPr>
          <w:p w14:paraId="1AD32635"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single" w:sz="8" w:space="0" w:color="auto"/>
              <w:left w:val="nil"/>
              <w:bottom w:val="single" w:sz="8" w:space="0" w:color="auto"/>
              <w:right w:val="single" w:sz="4" w:space="0" w:color="auto"/>
            </w:tcBorders>
            <w:shd w:val="clear" w:color="auto" w:fill="auto"/>
            <w:noWrap/>
            <w:vAlign w:val="center"/>
            <w:hideMark/>
          </w:tcPr>
          <w:p w14:paraId="316D7820" w14:textId="77777777" w:rsidR="0052073D" w:rsidRPr="00737E3C" w:rsidRDefault="0052073D" w:rsidP="0052073D">
            <w:pPr>
              <w:rPr>
                <w:sz w:val="20"/>
                <w:szCs w:val="18"/>
                <w:lang w:val="en-GB"/>
              </w:rPr>
            </w:pPr>
            <w:r w:rsidRPr="00737E3C">
              <w:rPr>
                <w:sz w:val="20"/>
                <w:szCs w:val="18"/>
                <w:lang w:val="en-GB"/>
              </w:rPr>
              <w:t>0.03%</w:t>
            </w:r>
          </w:p>
        </w:tc>
        <w:tc>
          <w:tcPr>
            <w:tcW w:w="1064" w:type="dxa"/>
            <w:tcBorders>
              <w:top w:val="single" w:sz="8" w:space="0" w:color="auto"/>
              <w:left w:val="nil"/>
              <w:bottom w:val="single" w:sz="8" w:space="0" w:color="auto"/>
              <w:right w:val="nil"/>
            </w:tcBorders>
            <w:shd w:val="clear" w:color="auto" w:fill="auto"/>
            <w:noWrap/>
            <w:vAlign w:val="center"/>
            <w:hideMark/>
          </w:tcPr>
          <w:p w14:paraId="4FA6384B" w14:textId="77777777" w:rsidR="0052073D" w:rsidRPr="00737E3C" w:rsidRDefault="0052073D" w:rsidP="0052073D">
            <w:pPr>
              <w:rPr>
                <w:sz w:val="20"/>
                <w:szCs w:val="18"/>
                <w:lang w:val="en-GB"/>
              </w:rPr>
            </w:pPr>
            <w:r w:rsidRPr="00737E3C">
              <w:rPr>
                <w:sz w:val="20"/>
                <w:szCs w:val="18"/>
                <w:lang w:val="en-GB"/>
              </w:rPr>
              <w:t>0.02%</w:t>
            </w:r>
          </w:p>
        </w:tc>
        <w:tc>
          <w:tcPr>
            <w:tcW w:w="957" w:type="dxa"/>
            <w:tcBorders>
              <w:top w:val="single" w:sz="8" w:space="0" w:color="auto"/>
              <w:left w:val="nil"/>
              <w:bottom w:val="single" w:sz="8" w:space="0" w:color="auto"/>
              <w:right w:val="nil"/>
            </w:tcBorders>
            <w:shd w:val="clear" w:color="auto" w:fill="auto"/>
            <w:noWrap/>
            <w:vAlign w:val="center"/>
            <w:hideMark/>
          </w:tcPr>
          <w:p w14:paraId="36CA78D4" w14:textId="77777777" w:rsidR="0052073D" w:rsidRPr="00737E3C" w:rsidRDefault="0052073D" w:rsidP="0052073D">
            <w:pPr>
              <w:rPr>
                <w:sz w:val="20"/>
                <w:szCs w:val="18"/>
                <w:lang w:val="en-GB"/>
              </w:rPr>
            </w:pPr>
            <w:r w:rsidRPr="00737E3C">
              <w:rPr>
                <w:sz w:val="20"/>
                <w:szCs w:val="18"/>
                <w:lang w:val="en-GB"/>
              </w:rPr>
              <w:t>0.03%</w:t>
            </w:r>
          </w:p>
        </w:tc>
        <w:tc>
          <w:tcPr>
            <w:tcW w:w="957" w:type="dxa"/>
            <w:tcBorders>
              <w:top w:val="single" w:sz="8" w:space="0" w:color="auto"/>
              <w:left w:val="nil"/>
              <w:bottom w:val="single" w:sz="8" w:space="0" w:color="auto"/>
              <w:right w:val="single" w:sz="4" w:space="0" w:color="auto"/>
            </w:tcBorders>
            <w:shd w:val="clear" w:color="auto" w:fill="auto"/>
            <w:noWrap/>
            <w:vAlign w:val="center"/>
            <w:hideMark/>
          </w:tcPr>
          <w:p w14:paraId="108A1FDB" w14:textId="77777777" w:rsidR="0052073D" w:rsidRPr="00737E3C" w:rsidRDefault="0052073D" w:rsidP="0052073D">
            <w:pPr>
              <w:rPr>
                <w:sz w:val="20"/>
                <w:szCs w:val="18"/>
                <w:lang w:val="en-GB"/>
              </w:rPr>
            </w:pPr>
            <w:r w:rsidRPr="00737E3C">
              <w:rPr>
                <w:sz w:val="20"/>
                <w:szCs w:val="18"/>
                <w:lang w:val="en-GB"/>
              </w:rPr>
              <w:t>0.03%</w:t>
            </w:r>
          </w:p>
        </w:tc>
        <w:tc>
          <w:tcPr>
            <w:tcW w:w="869" w:type="dxa"/>
            <w:tcBorders>
              <w:top w:val="single" w:sz="8" w:space="0" w:color="auto"/>
              <w:left w:val="nil"/>
              <w:bottom w:val="single" w:sz="8" w:space="0" w:color="auto"/>
              <w:right w:val="nil"/>
            </w:tcBorders>
            <w:shd w:val="clear" w:color="auto" w:fill="auto"/>
            <w:noWrap/>
            <w:vAlign w:val="center"/>
            <w:hideMark/>
          </w:tcPr>
          <w:p w14:paraId="1DF4C8F0" w14:textId="77777777" w:rsidR="0052073D" w:rsidRPr="00737E3C" w:rsidRDefault="0052073D" w:rsidP="0052073D">
            <w:pPr>
              <w:rPr>
                <w:sz w:val="20"/>
                <w:szCs w:val="18"/>
                <w:lang w:val="en-GB"/>
              </w:rPr>
            </w:pPr>
            <w:r w:rsidRPr="00737E3C">
              <w:rPr>
                <w:sz w:val="20"/>
                <w:szCs w:val="18"/>
                <w:lang w:val="en-GB"/>
              </w:rPr>
              <w:t>98%</w:t>
            </w:r>
          </w:p>
        </w:tc>
        <w:tc>
          <w:tcPr>
            <w:tcW w:w="869" w:type="dxa"/>
            <w:tcBorders>
              <w:top w:val="single" w:sz="8" w:space="0" w:color="auto"/>
              <w:left w:val="nil"/>
              <w:bottom w:val="single" w:sz="8" w:space="0" w:color="auto"/>
              <w:right w:val="single" w:sz="8" w:space="0" w:color="auto"/>
            </w:tcBorders>
            <w:shd w:val="clear" w:color="auto" w:fill="auto"/>
            <w:noWrap/>
            <w:vAlign w:val="center"/>
            <w:hideMark/>
          </w:tcPr>
          <w:p w14:paraId="52CD5163" w14:textId="77777777" w:rsidR="0052073D" w:rsidRPr="00737E3C" w:rsidRDefault="0052073D" w:rsidP="0052073D">
            <w:pPr>
              <w:rPr>
                <w:sz w:val="20"/>
                <w:szCs w:val="18"/>
                <w:lang w:val="en-GB"/>
              </w:rPr>
            </w:pPr>
            <w:r w:rsidRPr="00737E3C">
              <w:rPr>
                <w:sz w:val="20"/>
                <w:szCs w:val="18"/>
                <w:lang w:val="en-GB"/>
              </w:rPr>
              <w:t>99%</w:t>
            </w:r>
          </w:p>
        </w:tc>
      </w:tr>
    </w:tbl>
    <w:p w14:paraId="1B3AEE36" w14:textId="77777777" w:rsidR="0052073D" w:rsidRPr="0052073D" w:rsidRDefault="0052073D" w:rsidP="00737E3C">
      <w:pPr>
        <w:rPr>
          <w:b/>
          <w:bCs/>
        </w:rPr>
      </w:pPr>
      <w:r w:rsidRPr="0052073D">
        <w:rPr>
          <w:b/>
          <w:bCs/>
        </w:rPr>
        <w:t>Low QP Range</w:t>
      </w:r>
    </w:p>
    <w:p w14:paraId="3ED15579" w14:textId="77777777" w:rsidR="0052073D" w:rsidRPr="0052073D" w:rsidRDefault="0052073D" w:rsidP="0052073D">
      <w:r w:rsidRPr="0052073D">
        <w:lastRenderedPageBreak/>
        <w:t>The low QP range is from QP -13 to QP 12 for 12 bit processing and QP -33 to QP -8 for 16 bit processing. The gains in this QP range can be attributed to the adoption of JVET-W0046 which allows the signalling of the last significant coefficient position to be reversed.</w:t>
      </w:r>
    </w:p>
    <w:p w14:paraId="7FC8E436" w14:textId="77777777" w:rsidR="0052073D" w:rsidRPr="0052073D" w:rsidRDefault="0052073D" w:rsidP="0052073D"/>
    <w:tbl>
      <w:tblPr>
        <w:tblW w:w="9161" w:type="dxa"/>
        <w:tblLayout w:type="fixed"/>
        <w:tblCellMar>
          <w:left w:w="29" w:type="dxa"/>
          <w:right w:w="29" w:type="dxa"/>
        </w:tblCellMar>
        <w:tblLook w:val="04A0" w:firstRow="1" w:lastRow="0" w:firstColumn="1" w:lastColumn="0" w:noHBand="0" w:noVBand="1"/>
      </w:tblPr>
      <w:tblGrid>
        <w:gridCol w:w="1640"/>
        <w:gridCol w:w="900"/>
        <w:gridCol w:w="900"/>
        <w:gridCol w:w="1221"/>
        <w:gridCol w:w="900"/>
        <w:gridCol w:w="900"/>
        <w:gridCol w:w="900"/>
        <w:gridCol w:w="900"/>
        <w:gridCol w:w="900"/>
      </w:tblGrid>
      <w:tr w:rsidR="0052073D" w:rsidRPr="0099634D" w14:paraId="1DF3CFEB"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58E7E2FA" w14:textId="77777777" w:rsidR="0052073D" w:rsidRPr="00737E3C" w:rsidRDefault="0052073D" w:rsidP="0052073D">
            <w:pPr>
              <w:rPr>
                <w:b/>
                <w:bCs/>
                <w:sz w:val="20"/>
                <w:szCs w:val="18"/>
                <w:lang w:val="en-GB"/>
              </w:rPr>
            </w:pPr>
            <w:r w:rsidRPr="00737E3C">
              <w:rPr>
                <w:b/>
                <w:bCs/>
                <w:sz w:val="20"/>
                <w:szCs w:val="18"/>
                <w:lang w:val="en-GB"/>
              </w:rPr>
              <w:t>HDR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2FB784C"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1442CF88" w14:textId="77777777" w:rsidR="0052073D" w:rsidRPr="00737E3C" w:rsidRDefault="0052073D" w:rsidP="0052073D">
            <w:pPr>
              <w:rPr>
                <w:sz w:val="20"/>
                <w:szCs w:val="18"/>
                <w:lang w:val="en-GB"/>
              </w:rPr>
            </w:pPr>
            <w:r w:rsidRPr="00737E3C">
              <w:rPr>
                <w:sz w:val="20"/>
                <w:szCs w:val="18"/>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622058AA" w14:textId="77777777" w:rsidR="0052073D" w:rsidRPr="00737E3C" w:rsidRDefault="0052073D" w:rsidP="0052073D">
            <w:pPr>
              <w:rPr>
                <w:b/>
                <w:bCs/>
                <w:sz w:val="20"/>
                <w:szCs w:val="18"/>
                <w:lang w:val="en-GB"/>
              </w:rPr>
            </w:pPr>
            <w:r w:rsidRPr="00737E3C">
              <w:rPr>
                <w:b/>
                <w:bCs/>
                <w:sz w:val="20"/>
                <w:szCs w:val="18"/>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0DF65DCF"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3F797ED4"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3303606F"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23975EDD"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11F0447" w14:textId="77777777" w:rsidR="0052073D" w:rsidRPr="00737E3C" w:rsidRDefault="0052073D" w:rsidP="0052073D">
            <w:pPr>
              <w:rPr>
                <w:sz w:val="20"/>
                <w:szCs w:val="18"/>
                <w:lang w:val="en-GB"/>
              </w:rPr>
            </w:pPr>
            <w:r w:rsidRPr="00737E3C">
              <w:rPr>
                <w:sz w:val="20"/>
                <w:szCs w:val="18"/>
                <w:lang w:val="en-GB"/>
              </w:rPr>
              <w:t> </w:t>
            </w:r>
          </w:p>
        </w:tc>
      </w:tr>
      <w:tr w:rsidR="0052073D" w:rsidRPr="0099634D" w14:paraId="1A4EA5AA"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2D7C1FB9"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nil"/>
              <w:left w:val="single" w:sz="8" w:space="0" w:color="auto"/>
              <w:bottom w:val="nil"/>
              <w:right w:val="nil"/>
            </w:tcBorders>
            <w:shd w:val="clear" w:color="auto" w:fill="auto"/>
            <w:noWrap/>
            <w:vAlign w:val="center"/>
            <w:hideMark/>
          </w:tcPr>
          <w:p w14:paraId="0DD9C7C7"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76D1C4AA" w14:textId="77777777" w:rsidR="0052073D" w:rsidRPr="00737E3C" w:rsidRDefault="0052073D" w:rsidP="0052073D">
            <w:pPr>
              <w:rPr>
                <w:b/>
                <w:bCs/>
                <w:sz w:val="20"/>
                <w:szCs w:val="18"/>
                <w:lang w:val="en-GB"/>
              </w:rPr>
            </w:pPr>
            <w:r w:rsidRPr="00737E3C">
              <w:rPr>
                <w:b/>
                <w:bCs/>
                <w:sz w:val="20"/>
                <w:szCs w:val="18"/>
                <w:lang w:val="en-GB"/>
              </w:rPr>
              <w:t> </w:t>
            </w:r>
          </w:p>
        </w:tc>
        <w:tc>
          <w:tcPr>
            <w:tcW w:w="1221" w:type="dxa"/>
            <w:tcBorders>
              <w:top w:val="nil"/>
              <w:left w:val="nil"/>
              <w:bottom w:val="nil"/>
              <w:right w:val="nil"/>
            </w:tcBorders>
            <w:shd w:val="clear" w:color="auto" w:fill="auto"/>
            <w:noWrap/>
            <w:vAlign w:val="center"/>
            <w:hideMark/>
          </w:tcPr>
          <w:p w14:paraId="6872AC1F" w14:textId="77777777" w:rsidR="0052073D" w:rsidRPr="00737E3C" w:rsidRDefault="0052073D" w:rsidP="0052073D">
            <w:pPr>
              <w:rPr>
                <w:b/>
                <w:bCs/>
                <w:sz w:val="20"/>
                <w:szCs w:val="18"/>
                <w:lang w:val="en-GB"/>
              </w:rPr>
            </w:pPr>
            <w:r w:rsidRPr="00737E3C">
              <w:rPr>
                <w:b/>
                <w:bCs/>
                <w:sz w:val="20"/>
                <w:szCs w:val="18"/>
                <w:lang w:val="en-GB"/>
              </w:rPr>
              <w:t>Over VTM13.0</w:t>
            </w:r>
          </w:p>
        </w:tc>
        <w:tc>
          <w:tcPr>
            <w:tcW w:w="900" w:type="dxa"/>
            <w:tcBorders>
              <w:top w:val="nil"/>
              <w:left w:val="nil"/>
              <w:bottom w:val="nil"/>
              <w:right w:val="nil"/>
            </w:tcBorders>
            <w:shd w:val="clear" w:color="auto" w:fill="auto"/>
            <w:noWrap/>
            <w:vAlign w:val="center"/>
            <w:hideMark/>
          </w:tcPr>
          <w:p w14:paraId="12421B53"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0D1EEE83"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76B0C345"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76402A4B"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single" w:sz="8" w:space="0" w:color="auto"/>
            </w:tcBorders>
            <w:shd w:val="clear" w:color="auto" w:fill="auto"/>
            <w:noWrap/>
            <w:vAlign w:val="center"/>
            <w:hideMark/>
          </w:tcPr>
          <w:p w14:paraId="16A385BF" w14:textId="77777777" w:rsidR="0052073D" w:rsidRPr="00737E3C" w:rsidRDefault="0052073D" w:rsidP="0052073D">
            <w:pPr>
              <w:rPr>
                <w:b/>
                <w:bCs/>
                <w:sz w:val="20"/>
                <w:szCs w:val="18"/>
                <w:lang w:val="en-GB"/>
              </w:rPr>
            </w:pPr>
            <w:r w:rsidRPr="00737E3C">
              <w:rPr>
                <w:b/>
                <w:bCs/>
                <w:sz w:val="20"/>
                <w:szCs w:val="18"/>
                <w:lang w:val="en-GB"/>
              </w:rPr>
              <w:t> </w:t>
            </w:r>
          </w:p>
        </w:tc>
      </w:tr>
      <w:tr w:rsidR="0052073D" w:rsidRPr="0099634D" w14:paraId="4CB94E5E"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563623DA"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760A4BC4" w14:textId="77777777" w:rsidR="0052073D" w:rsidRPr="00737E3C" w:rsidRDefault="0052073D" w:rsidP="0052073D">
            <w:pPr>
              <w:rPr>
                <w:sz w:val="20"/>
                <w:szCs w:val="18"/>
                <w:lang w:val="en-GB"/>
              </w:rPr>
            </w:pPr>
            <w:r w:rsidRPr="00737E3C">
              <w:rPr>
                <w:sz w:val="20"/>
                <w:szCs w:val="18"/>
                <w:lang w:val="en-GB"/>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04099BC9" w14:textId="77777777" w:rsidR="0052073D" w:rsidRPr="00737E3C" w:rsidRDefault="0052073D" w:rsidP="0052073D">
            <w:pPr>
              <w:rPr>
                <w:sz w:val="20"/>
                <w:szCs w:val="18"/>
                <w:lang w:val="en-GB"/>
              </w:rPr>
            </w:pPr>
            <w:r w:rsidRPr="00737E3C">
              <w:rPr>
                <w:sz w:val="20"/>
                <w:szCs w:val="18"/>
                <w:lang w:val="en-GB"/>
              </w:rPr>
              <w:t>wPsnrU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7FAA31FA" w14:textId="77777777" w:rsidR="0052073D" w:rsidRPr="00737E3C" w:rsidRDefault="0052073D" w:rsidP="0052073D">
            <w:pPr>
              <w:rPr>
                <w:sz w:val="20"/>
                <w:szCs w:val="18"/>
                <w:lang w:val="en-GB"/>
              </w:rPr>
            </w:pPr>
            <w:r w:rsidRPr="00737E3C">
              <w:rPr>
                <w:sz w:val="20"/>
                <w:szCs w:val="18"/>
                <w:lang w:val="en-GB"/>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3F4C3A5B" w14:textId="77777777" w:rsidR="0052073D" w:rsidRPr="00737E3C" w:rsidRDefault="0052073D" w:rsidP="0052073D">
            <w:pPr>
              <w:rPr>
                <w:sz w:val="20"/>
                <w:szCs w:val="18"/>
                <w:lang w:val="en-GB"/>
              </w:rPr>
            </w:pPr>
            <w:r w:rsidRPr="00737E3C">
              <w:rPr>
                <w:sz w:val="20"/>
                <w:szCs w:val="18"/>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6A679CAF" w14:textId="77777777" w:rsidR="0052073D" w:rsidRPr="00737E3C" w:rsidRDefault="0052073D" w:rsidP="0052073D">
            <w:pPr>
              <w:rPr>
                <w:sz w:val="20"/>
                <w:szCs w:val="18"/>
                <w:lang w:val="en-GB"/>
              </w:rPr>
            </w:pPr>
            <w:r w:rsidRPr="00737E3C">
              <w:rPr>
                <w:sz w:val="20"/>
                <w:szCs w:val="18"/>
                <w:lang w:val="en-GB"/>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23F2C76F" w14:textId="77777777" w:rsidR="0052073D" w:rsidRPr="00737E3C" w:rsidRDefault="0052073D" w:rsidP="0052073D">
            <w:pPr>
              <w:rPr>
                <w:sz w:val="20"/>
                <w:szCs w:val="18"/>
                <w:lang w:val="en-GB"/>
              </w:rPr>
            </w:pPr>
            <w:r w:rsidRPr="00737E3C">
              <w:rPr>
                <w:sz w:val="20"/>
                <w:szCs w:val="18"/>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33D9A958" w14:textId="77777777" w:rsidR="0052073D" w:rsidRPr="00737E3C" w:rsidRDefault="0052073D" w:rsidP="0052073D">
            <w:pPr>
              <w:rPr>
                <w:sz w:val="20"/>
                <w:szCs w:val="18"/>
                <w:lang w:val="en-GB"/>
              </w:rPr>
            </w:pPr>
            <w:r w:rsidRPr="00737E3C">
              <w:rPr>
                <w:sz w:val="20"/>
                <w:szCs w:val="18"/>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0425B67" w14:textId="77777777" w:rsidR="0052073D" w:rsidRPr="00737E3C" w:rsidRDefault="0052073D" w:rsidP="0052073D">
            <w:pPr>
              <w:rPr>
                <w:sz w:val="20"/>
                <w:szCs w:val="18"/>
                <w:lang w:val="en-GB"/>
              </w:rPr>
            </w:pPr>
            <w:r w:rsidRPr="00737E3C">
              <w:rPr>
                <w:sz w:val="20"/>
                <w:szCs w:val="18"/>
                <w:lang w:val="en-GB"/>
              </w:rPr>
              <w:t>DecT</w:t>
            </w:r>
          </w:p>
        </w:tc>
      </w:tr>
      <w:tr w:rsidR="0052073D" w:rsidRPr="0099634D" w14:paraId="6D34EC17"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003EB7" w14:textId="77777777" w:rsidR="0052073D" w:rsidRPr="00737E3C" w:rsidRDefault="0052073D" w:rsidP="0052073D">
            <w:pPr>
              <w:rPr>
                <w:sz w:val="20"/>
                <w:szCs w:val="18"/>
                <w:lang w:val="en-GB"/>
              </w:rPr>
            </w:pPr>
            <w:r w:rsidRPr="00737E3C">
              <w:rPr>
                <w:sz w:val="20"/>
                <w:szCs w:val="18"/>
                <w:lang w:val="en-GB"/>
              </w:rPr>
              <w:t>PQ444</w:t>
            </w:r>
          </w:p>
        </w:tc>
        <w:tc>
          <w:tcPr>
            <w:tcW w:w="900" w:type="dxa"/>
            <w:tcBorders>
              <w:top w:val="nil"/>
              <w:left w:val="nil"/>
              <w:bottom w:val="nil"/>
              <w:right w:val="nil"/>
            </w:tcBorders>
            <w:shd w:val="clear" w:color="auto" w:fill="auto"/>
            <w:noWrap/>
            <w:vAlign w:val="center"/>
            <w:hideMark/>
          </w:tcPr>
          <w:p w14:paraId="3072F921"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nil"/>
              <w:left w:val="nil"/>
              <w:bottom w:val="nil"/>
              <w:right w:val="nil"/>
            </w:tcBorders>
            <w:shd w:val="clear" w:color="auto" w:fill="auto"/>
            <w:noWrap/>
            <w:vAlign w:val="center"/>
            <w:hideMark/>
          </w:tcPr>
          <w:p w14:paraId="45CC2A33" w14:textId="77777777" w:rsidR="0052073D" w:rsidRPr="00737E3C" w:rsidRDefault="0052073D" w:rsidP="0052073D">
            <w:pPr>
              <w:rPr>
                <w:sz w:val="20"/>
                <w:szCs w:val="18"/>
                <w:lang w:val="en-GB"/>
              </w:rPr>
            </w:pPr>
            <w:r w:rsidRPr="00737E3C">
              <w:rPr>
                <w:sz w:val="20"/>
                <w:szCs w:val="18"/>
                <w:lang w:val="en-GB"/>
              </w:rPr>
              <w:t>-0.03%</w:t>
            </w:r>
          </w:p>
        </w:tc>
        <w:tc>
          <w:tcPr>
            <w:tcW w:w="1221" w:type="dxa"/>
            <w:tcBorders>
              <w:top w:val="nil"/>
              <w:left w:val="nil"/>
              <w:bottom w:val="nil"/>
              <w:right w:val="single" w:sz="8" w:space="0" w:color="auto"/>
            </w:tcBorders>
            <w:shd w:val="clear" w:color="auto" w:fill="auto"/>
            <w:noWrap/>
            <w:vAlign w:val="center"/>
            <w:hideMark/>
          </w:tcPr>
          <w:p w14:paraId="447BBDBE"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nil"/>
            </w:tcBorders>
            <w:shd w:val="clear" w:color="auto" w:fill="auto"/>
            <w:noWrap/>
            <w:vAlign w:val="center"/>
            <w:hideMark/>
          </w:tcPr>
          <w:p w14:paraId="5A2B0C58"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nil"/>
              <w:left w:val="nil"/>
              <w:bottom w:val="nil"/>
              <w:right w:val="nil"/>
            </w:tcBorders>
            <w:shd w:val="clear" w:color="auto" w:fill="auto"/>
            <w:noWrap/>
            <w:vAlign w:val="center"/>
            <w:hideMark/>
          </w:tcPr>
          <w:p w14:paraId="40858281"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single" w:sz="8" w:space="0" w:color="auto"/>
            </w:tcBorders>
            <w:shd w:val="clear" w:color="auto" w:fill="auto"/>
            <w:noWrap/>
            <w:vAlign w:val="center"/>
            <w:hideMark/>
          </w:tcPr>
          <w:p w14:paraId="5CEC7656"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nil"/>
            </w:tcBorders>
            <w:shd w:val="clear" w:color="auto" w:fill="auto"/>
            <w:noWrap/>
            <w:vAlign w:val="center"/>
            <w:hideMark/>
          </w:tcPr>
          <w:p w14:paraId="7684BB86" w14:textId="77777777" w:rsidR="0052073D" w:rsidRPr="00737E3C" w:rsidRDefault="0052073D" w:rsidP="0052073D">
            <w:pPr>
              <w:rPr>
                <w:sz w:val="20"/>
                <w:szCs w:val="18"/>
                <w:lang w:val="en-GB"/>
              </w:rPr>
            </w:pPr>
            <w:r w:rsidRPr="00737E3C">
              <w:rPr>
                <w:sz w:val="20"/>
                <w:szCs w:val="18"/>
                <w:lang w:val="en-GB"/>
              </w:rPr>
              <w:t>101%</w:t>
            </w:r>
          </w:p>
        </w:tc>
        <w:tc>
          <w:tcPr>
            <w:tcW w:w="900" w:type="dxa"/>
            <w:tcBorders>
              <w:top w:val="nil"/>
              <w:left w:val="nil"/>
              <w:bottom w:val="nil"/>
              <w:right w:val="single" w:sz="8" w:space="0" w:color="auto"/>
            </w:tcBorders>
            <w:shd w:val="clear" w:color="auto" w:fill="auto"/>
            <w:noWrap/>
            <w:vAlign w:val="center"/>
            <w:hideMark/>
          </w:tcPr>
          <w:p w14:paraId="5D1AEE4D" w14:textId="77777777" w:rsidR="0052073D" w:rsidRPr="00737E3C" w:rsidRDefault="0052073D" w:rsidP="0052073D">
            <w:pPr>
              <w:rPr>
                <w:sz w:val="20"/>
                <w:szCs w:val="18"/>
                <w:lang w:val="en-GB"/>
              </w:rPr>
            </w:pPr>
            <w:r w:rsidRPr="00737E3C">
              <w:rPr>
                <w:sz w:val="20"/>
                <w:szCs w:val="18"/>
                <w:lang w:val="en-GB"/>
              </w:rPr>
              <w:t>100%</w:t>
            </w:r>
          </w:p>
        </w:tc>
      </w:tr>
      <w:tr w:rsidR="0052073D" w:rsidRPr="0099634D" w14:paraId="633E921D"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25232AE" w14:textId="77777777" w:rsidR="0052073D" w:rsidRPr="00737E3C" w:rsidRDefault="0052073D" w:rsidP="0052073D">
            <w:pPr>
              <w:rPr>
                <w:sz w:val="20"/>
                <w:szCs w:val="18"/>
                <w:lang w:val="en-GB"/>
              </w:rPr>
            </w:pPr>
            <w:r w:rsidRPr="00737E3C">
              <w:rPr>
                <w:sz w:val="20"/>
                <w:szCs w:val="18"/>
                <w:lang w:val="en-GB"/>
              </w:rPr>
              <w:t>PQ422</w:t>
            </w:r>
          </w:p>
        </w:tc>
        <w:tc>
          <w:tcPr>
            <w:tcW w:w="900" w:type="dxa"/>
            <w:tcBorders>
              <w:top w:val="nil"/>
              <w:left w:val="nil"/>
              <w:bottom w:val="nil"/>
              <w:right w:val="nil"/>
            </w:tcBorders>
            <w:shd w:val="clear" w:color="auto" w:fill="auto"/>
            <w:noWrap/>
            <w:vAlign w:val="center"/>
            <w:hideMark/>
          </w:tcPr>
          <w:p w14:paraId="466F0EA8"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nil"/>
            </w:tcBorders>
            <w:shd w:val="clear" w:color="auto" w:fill="auto"/>
            <w:noWrap/>
            <w:vAlign w:val="center"/>
            <w:hideMark/>
          </w:tcPr>
          <w:p w14:paraId="2D922DE1" w14:textId="77777777" w:rsidR="0052073D" w:rsidRPr="00737E3C" w:rsidRDefault="0052073D" w:rsidP="0052073D">
            <w:pPr>
              <w:rPr>
                <w:sz w:val="20"/>
                <w:szCs w:val="18"/>
                <w:lang w:val="en-GB"/>
              </w:rPr>
            </w:pPr>
            <w:r w:rsidRPr="00737E3C">
              <w:rPr>
                <w:sz w:val="20"/>
                <w:szCs w:val="18"/>
                <w:lang w:val="en-GB"/>
              </w:rPr>
              <w:t>-0.05%</w:t>
            </w:r>
          </w:p>
        </w:tc>
        <w:tc>
          <w:tcPr>
            <w:tcW w:w="1221" w:type="dxa"/>
            <w:tcBorders>
              <w:top w:val="nil"/>
              <w:left w:val="nil"/>
              <w:bottom w:val="nil"/>
              <w:right w:val="single" w:sz="8" w:space="0" w:color="auto"/>
            </w:tcBorders>
            <w:shd w:val="clear" w:color="auto" w:fill="auto"/>
            <w:noWrap/>
            <w:vAlign w:val="center"/>
            <w:hideMark/>
          </w:tcPr>
          <w:p w14:paraId="5BF6EB53" w14:textId="77777777" w:rsidR="0052073D" w:rsidRPr="00737E3C" w:rsidRDefault="0052073D" w:rsidP="0052073D">
            <w:pPr>
              <w:rPr>
                <w:sz w:val="20"/>
                <w:szCs w:val="18"/>
                <w:lang w:val="en-GB"/>
              </w:rPr>
            </w:pPr>
            <w:r w:rsidRPr="00737E3C">
              <w:rPr>
                <w:sz w:val="20"/>
                <w:szCs w:val="18"/>
                <w:lang w:val="en-GB"/>
              </w:rPr>
              <w:t>-0.06%</w:t>
            </w:r>
          </w:p>
        </w:tc>
        <w:tc>
          <w:tcPr>
            <w:tcW w:w="900" w:type="dxa"/>
            <w:tcBorders>
              <w:top w:val="nil"/>
              <w:left w:val="nil"/>
              <w:bottom w:val="nil"/>
              <w:right w:val="nil"/>
            </w:tcBorders>
            <w:shd w:val="clear" w:color="auto" w:fill="auto"/>
            <w:noWrap/>
            <w:vAlign w:val="center"/>
            <w:hideMark/>
          </w:tcPr>
          <w:p w14:paraId="2AAEC025"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nil"/>
            </w:tcBorders>
            <w:shd w:val="clear" w:color="auto" w:fill="auto"/>
            <w:noWrap/>
            <w:vAlign w:val="center"/>
            <w:hideMark/>
          </w:tcPr>
          <w:p w14:paraId="0D0E21FD" w14:textId="77777777" w:rsidR="0052073D" w:rsidRPr="00737E3C" w:rsidRDefault="0052073D" w:rsidP="0052073D">
            <w:pPr>
              <w:rPr>
                <w:sz w:val="20"/>
                <w:szCs w:val="18"/>
                <w:lang w:val="en-GB"/>
              </w:rPr>
            </w:pPr>
            <w:r w:rsidRPr="00737E3C">
              <w:rPr>
                <w:sz w:val="20"/>
                <w:szCs w:val="18"/>
                <w:lang w:val="en-GB"/>
              </w:rPr>
              <w:t>-0.05%</w:t>
            </w:r>
          </w:p>
        </w:tc>
        <w:tc>
          <w:tcPr>
            <w:tcW w:w="900" w:type="dxa"/>
            <w:tcBorders>
              <w:top w:val="nil"/>
              <w:left w:val="nil"/>
              <w:bottom w:val="nil"/>
              <w:right w:val="single" w:sz="8" w:space="0" w:color="auto"/>
            </w:tcBorders>
            <w:shd w:val="clear" w:color="auto" w:fill="auto"/>
            <w:noWrap/>
            <w:vAlign w:val="center"/>
            <w:hideMark/>
          </w:tcPr>
          <w:p w14:paraId="723A9284" w14:textId="77777777" w:rsidR="0052073D" w:rsidRPr="00737E3C" w:rsidRDefault="0052073D" w:rsidP="0052073D">
            <w:pPr>
              <w:rPr>
                <w:sz w:val="20"/>
                <w:szCs w:val="18"/>
                <w:lang w:val="en-GB"/>
              </w:rPr>
            </w:pPr>
            <w:r w:rsidRPr="00737E3C">
              <w:rPr>
                <w:sz w:val="20"/>
                <w:szCs w:val="18"/>
                <w:lang w:val="en-GB"/>
              </w:rPr>
              <w:t>-0.06%</w:t>
            </w:r>
          </w:p>
        </w:tc>
        <w:tc>
          <w:tcPr>
            <w:tcW w:w="900" w:type="dxa"/>
            <w:tcBorders>
              <w:top w:val="nil"/>
              <w:left w:val="nil"/>
              <w:bottom w:val="nil"/>
              <w:right w:val="nil"/>
            </w:tcBorders>
            <w:shd w:val="clear" w:color="auto" w:fill="auto"/>
            <w:noWrap/>
            <w:vAlign w:val="center"/>
            <w:hideMark/>
          </w:tcPr>
          <w:p w14:paraId="4C13C737" w14:textId="77777777" w:rsidR="0052073D" w:rsidRPr="00737E3C" w:rsidRDefault="0052073D" w:rsidP="0052073D">
            <w:pPr>
              <w:rPr>
                <w:sz w:val="20"/>
                <w:szCs w:val="18"/>
                <w:lang w:val="en-GB"/>
              </w:rPr>
            </w:pPr>
            <w:r w:rsidRPr="00737E3C">
              <w:rPr>
                <w:sz w:val="20"/>
                <w:szCs w:val="18"/>
                <w:lang w:val="en-GB"/>
              </w:rPr>
              <w:t>99%</w:t>
            </w:r>
          </w:p>
        </w:tc>
        <w:tc>
          <w:tcPr>
            <w:tcW w:w="900" w:type="dxa"/>
            <w:tcBorders>
              <w:top w:val="nil"/>
              <w:left w:val="nil"/>
              <w:bottom w:val="nil"/>
              <w:right w:val="single" w:sz="8" w:space="0" w:color="auto"/>
            </w:tcBorders>
            <w:shd w:val="clear" w:color="auto" w:fill="auto"/>
            <w:noWrap/>
            <w:vAlign w:val="center"/>
            <w:hideMark/>
          </w:tcPr>
          <w:p w14:paraId="2DCE6D29" w14:textId="77777777" w:rsidR="0052073D" w:rsidRPr="00737E3C" w:rsidRDefault="0052073D" w:rsidP="0052073D">
            <w:pPr>
              <w:rPr>
                <w:sz w:val="20"/>
                <w:szCs w:val="18"/>
                <w:lang w:val="en-GB"/>
              </w:rPr>
            </w:pPr>
            <w:r w:rsidRPr="00737E3C">
              <w:rPr>
                <w:sz w:val="20"/>
                <w:szCs w:val="18"/>
                <w:lang w:val="en-GB"/>
              </w:rPr>
              <w:t>98%</w:t>
            </w:r>
          </w:p>
        </w:tc>
      </w:tr>
      <w:tr w:rsidR="0052073D" w:rsidRPr="0099634D" w14:paraId="110B4156"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7842AA" w14:textId="77777777" w:rsidR="0052073D" w:rsidRPr="00737E3C" w:rsidRDefault="0052073D" w:rsidP="0052073D">
            <w:pPr>
              <w:rPr>
                <w:b/>
                <w:bCs/>
                <w:sz w:val="20"/>
                <w:szCs w:val="18"/>
                <w:lang w:val="en-GB"/>
              </w:rPr>
            </w:pPr>
            <w:r w:rsidRPr="00737E3C">
              <w:rPr>
                <w:b/>
                <w:bCs/>
                <w:sz w:val="20"/>
                <w:szCs w:val="18"/>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AA275B0"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single" w:sz="8" w:space="0" w:color="auto"/>
              <w:left w:val="nil"/>
              <w:bottom w:val="single" w:sz="8" w:space="0" w:color="auto"/>
              <w:right w:val="nil"/>
            </w:tcBorders>
            <w:shd w:val="clear" w:color="auto" w:fill="auto"/>
            <w:noWrap/>
            <w:vAlign w:val="center"/>
            <w:hideMark/>
          </w:tcPr>
          <w:p w14:paraId="15899338" w14:textId="77777777" w:rsidR="0052073D" w:rsidRPr="00737E3C" w:rsidRDefault="0052073D" w:rsidP="0052073D">
            <w:pPr>
              <w:rPr>
                <w:sz w:val="20"/>
                <w:szCs w:val="18"/>
                <w:lang w:val="en-GB"/>
              </w:rPr>
            </w:pPr>
            <w:r w:rsidRPr="00737E3C">
              <w:rPr>
                <w:sz w:val="20"/>
                <w:szCs w:val="18"/>
                <w:lang w:val="en-GB"/>
              </w:rPr>
              <w:t>-0.04%</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59E17A3F" w14:textId="77777777" w:rsidR="0052073D" w:rsidRPr="00737E3C" w:rsidRDefault="0052073D" w:rsidP="0052073D">
            <w:pPr>
              <w:rPr>
                <w:sz w:val="20"/>
                <w:szCs w:val="18"/>
                <w:lang w:val="en-GB"/>
              </w:rPr>
            </w:pPr>
            <w:r w:rsidRPr="00737E3C">
              <w:rPr>
                <w:sz w:val="20"/>
                <w:szCs w:val="18"/>
                <w:lang w:val="en-GB"/>
              </w:rPr>
              <w:t>-0.05%</w:t>
            </w:r>
          </w:p>
        </w:tc>
        <w:tc>
          <w:tcPr>
            <w:tcW w:w="900" w:type="dxa"/>
            <w:tcBorders>
              <w:top w:val="single" w:sz="8" w:space="0" w:color="auto"/>
              <w:left w:val="nil"/>
              <w:bottom w:val="single" w:sz="8" w:space="0" w:color="auto"/>
              <w:right w:val="nil"/>
            </w:tcBorders>
            <w:shd w:val="clear" w:color="auto" w:fill="auto"/>
            <w:noWrap/>
            <w:vAlign w:val="center"/>
            <w:hideMark/>
          </w:tcPr>
          <w:p w14:paraId="3A1BB7DA"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single" w:sz="8" w:space="0" w:color="auto"/>
              <w:left w:val="nil"/>
              <w:bottom w:val="single" w:sz="8" w:space="0" w:color="auto"/>
              <w:right w:val="nil"/>
            </w:tcBorders>
            <w:shd w:val="clear" w:color="auto" w:fill="auto"/>
            <w:noWrap/>
            <w:vAlign w:val="center"/>
            <w:hideMark/>
          </w:tcPr>
          <w:p w14:paraId="5468EE6D" w14:textId="77777777" w:rsidR="0052073D" w:rsidRPr="00737E3C" w:rsidRDefault="0052073D" w:rsidP="0052073D">
            <w:pPr>
              <w:rPr>
                <w:sz w:val="20"/>
                <w:szCs w:val="18"/>
                <w:lang w:val="en-GB"/>
              </w:rPr>
            </w:pPr>
            <w:r w:rsidRPr="00737E3C">
              <w:rPr>
                <w:sz w:val="20"/>
                <w:szCs w:val="18"/>
                <w:lang w:val="en-GB"/>
              </w:rPr>
              <w:t>-0.04%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88FA955" w14:textId="77777777" w:rsidR="0052073D" w:rsidRPr="00737E3C" w:rsidRDefault="0052073D" w:rsidP="0052073D">
            <w:pPr>
              <w:rPr>
                <w:sz w:val="20"/>
                <w:szCs w:val="18"/>
                <w:lang w:val="en-GB"/>
              </w:rPr>
            </w:pPr>
            <w:r w:rsidRPr="00737E3C">
              <w:rPr>
                <w:sz w:val="20"/>
                <w:szCs w:val="18"/>
                <w:lang w:val="en-GB"/>
              </w:rPr>
              <w:t>-0.05%</w:t>
            </w:r>
          </w:p>
        </w:tc>
        <w:tc>
          <w:tcPr>
            <w:tcW w:w="900" w:type="dxa"/>
            <w:tcBorders>
              <w:top w:val="single" w:sz="8" w:space="0" w:color="auto"/>
              <w:left w:val="nil"/>
              <w:bottom w:val="single" w:sz="8" w:space="0" w:color="auto"/>
              <w:right w:val="nil"/>
            </w:tcBorders>
            <w:shd w:val="clear" w:color="auto" w:fill="auto"/>
            <w:noWrap/>
            <w:vAlign w:val="center"/>
            <w:hideMark/>
          </w:tcPr>
          <w:p w14:paraId="1A6004A3"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09EA420" w14:textId="77777777" w:rsidR="0052073D" w:rsidRPr="00737E3C" w:rsidRDefault="0052073D" w:rsidP="0052073D">
            <w:pPr>
              <w:rPr>
                <w:sz w:val="20"/>
                <w:szCs w:val="18"/>
                <w:lang w:val="en-GB"/>
              </w:rPr>
            </w:pPr>
            <w:r w:rsidRPr="00737E3C">
              <w:rPr>
                <w:sz w:val="20"/>
                <w:szCs w:val="18"/>
                <w:lang w:val="en-GB"/>
              </w:rPr>
              <w:t>99%</w:t>
            </w:r>
          </w:p>
        </w:tc>
      </w:tr>
      <w:tr w:rsidR="0052073D" w:rsidRPr="0099634D" w14:paraId="56B56D4A" w14:textId="77777777" w:rsidTr="00737E3C">
        <w:trPr>
          <w:trHeight w:val="255"/>
        </w:trPr>
        <w:tc>
          <w:tcPr>
            <w:tcW w:w="1640" w:type="dxa"/>
            <w:tcBorders>
              <w:top w:val="nil"/>
              <w:left w:val="nil"/>
              <w:bottom w:val="nil"/>
              <w:right w:val="nil"/>
            </w:tcBorders>
            <w:shd w:val="clear" w:color="auto" w:fill="auto"/>
            <w:noWrap/>
            <w:vAlign w:val="center"/>
            <w:hideMark/>
          </w:tcPr>
          <w:p w14:paraId="77D62E52"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6EBBF4D3"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3BAC385E" w14:textId="77777777" w:rsidR="0052073D" w:rsidRPr="00737E3C" w:rsidRDefault="0052073D" w:rsidP="0052073D">
            <w:pPr>
              <w:rPr>
                <w:sz w:val="20"/>
                <w:szCs w:val="18"/>
                <w:lang w:val="en-GB"/>
              </w:rPr>
            </w:pPr>
          </w:p>
        </w:tc>
        <w:tc>
          <w:tcPr>
            <w:tcW w:w="1221" w:type="dxa"/>
            <w:tcBorders>
              <w:top w:val="nil"/>
              <w:left w:val="nil"/>
              <w:bottom w:val="nil"/>
              <w:right w:val="nil"/>
            </w:tcBorders>
            <w:shd w:val="clear" w:color="auto" w:fill="auto"/>
            <w:noWrap/>
            <w:vAlign w:val="center"/>
            <w:hideMark/>
          </w:tcPr>
          <w:p w14:paraId="58FB2F69"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3756B100"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13D12F62"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5B138908"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177CEE39"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2ECBACEB" w14:textId="77777777" w:rsidR="0052073D" w:rsidRPr="00737E3C" w:rsidRDefault="0052073D" w:rsidP="0052073D">
            <w:pPr>
              <w:rPr>
                <w:sz w:val="20"/>
                <w:szCs w:val="18"/>
                <w:lang w:val="en-GB"/>
              </w:rPr>
            </w:pPr>
          </w:p>
        </w:tc>
      </w:tr>
      <w:tr w:rsidR="0052073D" w:rsidRPr="0099634D" w14:paraId="78C25B5E"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092E9963"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BBF14D9"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4C8FB747" w14:textId="77777777" w:rsidR="0052073D" w:rsidRPr="00737E3C" w:rsidRDefault="0052073D" w:rsidP="0052073D">
            <w:pPr>
              <w:rPr>
                <w:sz w:val="20"/>
                <w:szCs w:val="18"/>
                <w:lang w:val="en-GB"/>
              </w:rPr>
            </w:pPr>
            <w:r w:rsidRPr="00737E3C">
              <w:rPr>
                <w:sz w:val="20"/>
                <w:szCs w:val="18"/>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4076EE98" w14:textId="77777777" w:rsidR="0052073D" w:rsidRPr="00737E3C" w:rsidRDefault="0052073D" w:rsidP="0052073D">
            <w:pPr>
              <w:rPr>
                <w:b/>
                <w:bCs/>
                <w:sz w:val="20"/>
                <w:szCs w:val="18"/>
                <w:lang w:val="en-GB"/>
              </w:rPr>
            </w:pPr>
            <w:r w:rsidRPr="00737E3C">
              <w:rPr>
                <w:b/>
                <w:bCs/>
                <w:sz w:val="20"/>
                <w:szCs w:val="18"/>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2DAC01DB"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3ACFF0B9"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5652AB98"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3C8DBD83"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4AC1585" w14:textId="77777777" w:rsidR="0052073D" w:rsidRPr="00737E3C" w:rsidRDefault="0052073D" w:rsidP="0052073D">
            <w:pPr>
              <w:rPr>
                <w:sz w:val="20"/>
                <w:szCs w:val="18"/>
                <w:lang w:val="en-GB"/>
              </w:rPr>
            </w:pPr>
            <w:r w:rsidRPr="00737E3C">
              <w:rPr>
                <w:sz w:val="20"/>
                <w:szCs w:val="18"/>
                <w:lang w:val="en-GB"/>
              </w:rPr>
              <w:t> </w:t>
            </w:r>
          </w:p>
        </w:tc>
      </w:tr>
      <w:tr w:rsidR="0052073D" w:rsidRPr="0099634D" w14:paraId="3406BDC5"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53380D00"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nil"/>
              <w:left w:val="single" w:sz="8" w:space="0" w:color="auto"/>
              <w:bottom w:val="nil"/>
              <w:right w:val="nil"/>
            </w:tcBorders>
            <w:shd w:val="clear" w:color="auto" w:fill="auto"/>
            <w:noWrap/>
            <w:vAlign w:val="center"/>
            <w:hideMark/>
          </w:tcPr>
          <w:p w14:paraId="2857898D"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4144A3D0" w14:textId="77777777" w:rsidR="0052073D" w:rsidRPr="00737E3C" w:rsidRDefault="0052073D" w:rsidP="0052073D">
            <w:pPr>
              <w:rPr>
                <w:b/>
                <w:bCs/>
                <w:sz w:val="20"/>
                <w:szCs w:val="18"/>
                <w:lang w:val="en-GB"/>
              </w:rPr>
            </w:pPr>
            <w:r w:rsidRPr="00737E3C">
              <w:rPr>
                <w:b/>
                <w:bCs/>
                <w:sz w:val="20"/>
                <w:szCs w:val="18"/>
                <w:lang w:val="en-GB"/>
              </w:rPr>
              <w:t> </w:t>
            </w:r>
          </w:p>
        </w:tc>
        <w:tc>
          <w:tcPr>
            <w:tcW w:w="1221" w:type="dxa"/>
            <w:tcBorders>
              <w:top w:val="nil"/>
              <w:left w:val="nil"/>
              <w:bottom w:val="nil"/>
              <w:right w:val="nil"/>
            </w:tcBorders>
            <w:shd w:val="clear" w:color="auto" w:fill="auto"/>
            <w:noWrap/>
            <w:vAlign w:val="center"/>
            <w:hideMark/>
          </w:tcPr>
          <w:p w14:paraId="014D483F" w14:textId="77777777" w:rsidR="0052073D" w:rsidRPr="00737E3C" w:rsidRDefault="0052073D" w:rsidP="0052073D">
            <w:pPr>
              <w:rPr>
                <w:b/>
                <w:bCs/>
                <w:sz w:val="20"/>
                <w:szCs w:val="18"/>
                <w:lang w:val="en-GB"/>
              </w:rPr>
            </w:pPr>
            <w:r w:rsidRPr="00737E3C">
              <w:rPr>
                <w:b/>
                <w:bCs/>
                <w:sz w:val="20"/>
                <w:szCs w:val="18"/>
                <w:lang w:val="en-GB"/>
              </w:rPr>
              <w:t>Over VTM13.0</w:t>
            </w:r>
          </w:p>
        </w:tc>
        <w:tc>
          <w:tcPr>
            <w:tcW w:w="900" w:type="dxa"/>
            <w:tcBorders>
              <w:top w:val="nil"/>
              <w:left w:val="nil"/>
              <w:bottom w:val="nil"/>
              <w:right w:val="nil"/>
            </w:tcBorders>
            <w:shd w:val="clear" w:color="auto" w:fill="auto"/>
            <w:noWrap/>
            <w:vAlign w:val="center"/>
            <w:hideMark/>
          </w:tcPr>
          <w:p w14:paraId="0CD938A9"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045F5F7A"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59DE6D26"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450E383D"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single" w:sz="8" w:space="0" w:color="auto"/>
            </w:tcBorders>
            <w:shd w:val="clear" w:color="auto" w:fill="auto"/>
            <w:noWrap/>
            <w:vAlign w:val="center"/>
            <w:hideMark/>
          </w:tcPr>
          <w:p w14:paraId="4D904DD5" w14:textId="77777777" w:rsidR="0052073D" w:rsidRPr="00737E3C" w:rsidRDefault="0052073D" w:rsidP="0052073D">
            <w:pPr>
              <w:rPr>
                <w:b/>
                <w:bCs/>
                <w:sz w:val="20"/>
                <w:szCs w:val="18"/>
                <w:lang w:val="en-GB"/>
              </w:rPr>
            </w:pPr>
            <w:r w:rsidRPr="00737E3C">
              <w:rPr>
                <w:b/>
                <w:bCs/>
                <w:sz w:val="20"/>
                <w:szCs w:val="18"/>
                <w:lang w:val="en-GB"/>
              </w:rPr>
              <w:t> </w:t>
            </w:r>
          </w:p>
        </w:tc>
      </w:tr>
      <w:tr w:rsidR="0052073D" w:rsidRPr="0099634D" w14:paraId="41E4D130"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01AAFCCC"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7B0C380" w14:textId="77777777" w:rsidR="0052073D" w:rsidRPr="00737E3C" w:rsidRDefault="0052073D" w:rsidP="0052073D">
            <w:pPr>
              <w:rPr>
                <w:sz w:val="20"/>
                <w:szCs w:val="18"/>
                <w:lang w:val="en-GB"/>
              </w:rPr>
            </w:pPr>
            <w:r w:rsidRPr="00737E3C">
              <w:rPr>
                <w:sz w:val="20"/>
                <w:szCs w:val="18"/>
                <w:lang w:val="en-GB"/>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7348D17A" w14:textId="77777777" w:rsidR="0052073D" w:rsidRPr="00737E3C" w:rsidRDefault="0052073D" w:rsidP="0052073D">
            <w:pPr>
              <w:rPr>
                <w:sz w:val="20"/>
                <w:szCs w:val="18"/>
                <w:lang w:val="en-GB"/>
              </w:rPr>
            </w:pPr>
            <w:r w:rsidRPr="00737E3C">
              <w:rPr>
                <w:sz w:val="20"/>
                <w:szCs w:val="18"/>
                <w:lang w:val="en-GB"/>
              </w:rPr>
              <w:t>wPsnrU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4B992D35" w14:textId="77777777" w:rsidR="0052073D" w:rsidRPr="00737E3C" w:rsidRDefault="0052073D" w:rsidP="0052073D">
            <w:pPr>
              <w:rPr>
                <w:sz w:val="20"/>
                <w:szCs w:val="18"/>
                <w:lang w:val="en-GB"/>
              </w:rPr>
            </w:pPr>
            <w:r w:rsidRPr="00737E3C">
              <w:rPr>
                <w:sz w:val="20"/>
                <w:szCs w:val="18"/>
                <w:lang w:val="en-GB"/>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4E6815B5" w14:textId="77777777" w:rsidR="0052073D" w:rsidRPr="00737E3C" w:rsidRDefault="0052073D" w:rsidP="0052073D">
            <w:pPr>
              <w:rPr>
                <w:sz w:val="20"/>
                <w:szCs w:val="18"/>
                <w:lang w:val="en-GB"/>
              </w:rPr>
            </w:pPr>
            <w:r w:rsidRPr="00737E3C">
              <w:rPr>
                <w:sz w:val="20"/>
                <w:szCs w:val="18"/>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0A15973A" w14:textId="77777777" w:rsidR="0052073D" w:rsidRPr="00737E3C" w:rsidRDefault="0052073D" w:rsidP="0052073D">
            <w:pPr>
              <w:rPr>
                <w:sz w:val="20"/>
                <w:szCs w:val="18"/>
                <w:lang w:val="en-GB"/>
              </w:rPr>
            </w:pPr>
            <w:r w:rsidRPr="00737E3C">
              <w:rPr>
                <w:sz w:val="20"/>
                <w:szCs w:val="18"/>
                <w:lang w:val="en-GB"/>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795730B5" w14:textId="77777777" w:rsidR="0052073D" w:rsidRPr="00737E3C" w:rsidRDefault="0052073D" w:rsidP="0052073D">
            <w:pPr>
              <w:rPr>
                <w:sz w:val="20"/>
                <w:szCs w:val="18"/>
                <w:lang w:val="en-GB"/>
              </w:rPr>
            </w:pPr>
            <w:r w:rsidRPr="00737E3C">
              <w:rPr>
                <w:sz w:val="20"/>
                <w:szCs w:val="18"/>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20F48924" w14:textId="77777777" w:rsidR="0052073D" w:rsidRPr="00737E3C" w:rsidRDefault="0052073D" w:rsidP="0052073D">
            <w:pPr>
              <w:rPr>
                <w:sz w:val="20"/>
                <w:szCs w:val="18"/>
                <w:lang w:val="en-GB"/>
              </w:rPr>
            </w:pPr>
            <w:r w:rsidRPr="00737E3C">
              <w:rPr>
                <w:sz w:val="20"/>
                <w:szCs w:val="18"/>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03DE771" w14:textId="77777777" w:rsidR="0052073D" w:rsidRPr="00737E3C" w:rsidRDefault="0052073D" w:rsidP="0052073D">
            <w:pPr>
              <w:rPr>
                <w:sz w:val="20"/>
                <w:szCs w:val="18"/>
                <w:lang w:val="en-GB"/>
              </w:rPr>
            </w:pPr>
            <w:r w:rsidRPr="00737E3C">
              <w:rPr>
                <w:sz w:val="20"/>
                <w:szCs w:val="18"/>
                <w:lang w:val="en-GB"/>
              </w:rPr>
              <w:t>DecT</w:t>
            </w:r>
          </w:p>
        </w:tc>
      </w:tr>
      <w:tr w:rsidR="0052073D" w:rsidRPr="0099634D" w14:paraId="745BCEEE"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239F0F0" w14:textId="77777777" w:rsidR="0052073D" w:rsidRPr="00737E3C" w:rsidRDefault="0052073D" w:rsidP="0052073D">
            <w:pPr>
              <w:rPr>
                <w:sz w:val="20"/>
                <w:szCs w:val="18"/>
                <w:lang w:val="en-GB"/>
              </w:rPr>
            </w:pPr>
            <w:r w:rsidRPr="00737E3C">
              <w:rPr>
                <w:sz w:val="20"/>
                <w:szCs w:val="18"/>
                <w:lang w:val="en-GB"/>
              </w:rPr>
              <w:t>PQ444</w:t>
            </w:r>
          </w:p>
        </w:tc>
        <w:tc>
          <w:tcPr>
            <w:tcW w:w="900" w:type="dxa"/>
            <w:tcBorders>
              <w:top w:val="nil"/>
              <w:left w:val="nil"/>
              <w:bottom w:val="nil"/>
              <w:right w:val="nil"/>
            </w:tcBorders>
            <w:shd w:val="clear" w:color="auto" w:fill="auto"/>
            <w:noWrap/>
            <w:vAlign w:val="center"/>
            <w:hideMark/>
          </w:tcPr>
          <w:p w14:paraId="03DCDA25"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AA95E56" w14:textId="77777777" w:rsidR="0052073D" w:rsidRPr="00737E3C" w:rsidRDefault="0052073D" w:rsidP="0052073D">
            <w:pPr>
              <w:rPr>
                <w:sz w:val="20"/>
                <w:szCs w:val="18"/>
                <w:lang w:val="en-GB"/>
              </w:rPr>
            </w:pPr>
            <w:r w:rsidRPr="00737E3C">
              <w:rPr>
                <w:sz w:val="20"/>
                <w:szCs w:val="18"/>
                <w:lang w:val="en-GB"/>
              </w:rPr>
              <w:t>0.04%</w:t>
            </w:r>
          </w:p>
        </w:tc>
        <w:tc>
          <w:tcPr>
            <w:tcW w:w="1221" w:type="dxa"/>
            <w:tcBorders>
              <w:top w:val="nil"/>
              <w:left w:val="nil"/>
              <w:bottom w:val="nil"/>
              <w:right w:val="single" w:sz="8" w:space="0" w:color="auto"/>
            </w:tcBorders>
            <w:shd w:val="clear" w:color="auto" w:fill="auto"/>
            <w:noWrap/>
            <w:vAlign w:val="center"/>
            <w:hideMark/>
          </w:tcPr>
          <w:p w14:paraId="5E94F01C"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nil"/>
              <w:left w:val="nil"/>
              <w:bottom w:val="nil"/>
              <w:right w:val="nil"/>
            </w:tcBorders>
            <w:shd w:val="clear" w:color="auto" w:fill="auto"/>
            <w:noWrap/>
            <w:vAlign w:val="center"/>
            <w:hideMark/>
          </w:tcPr>
          <w:p w14:paraId="12CC3BCA"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01E7126"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single" w:sz="8" w:space="0" w:color="auto"/>
            </w:tcBorders>
            <w:shd w:val="clear" w:color="auto" w:fill="auto"/>
            <w:noWrap/>
            <w:vAlign w:val="center"/>
            <w:hideMark/>
          </w:tcPr>
          <w:p w14:paraId="6AE7A48E"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nil"/>
              <w:left w:val="nil"/>
              <w:bottom w:val="nil"/>
              <w:right w:val="nil"/>
            </w:tcBorders>
            <w:shd w:val="clear" w:color="auto" w:fill="auto"/>
            <w:noWrap/>
            <w:vAlign w:val="center"/>
            <w:hideMark/>
          </w:tcPr>
          <w:p w14:paraId="53A0CF0D"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nil"/>
              <w:left w:val="nil"/>
              <w:bottom w:val="nil"/>
              <w:right w:val="single" w:sz="8" w:space="0" w:color="auto"/>
            </w:tcBorders>
            <w:shd w:val="clear" w:color="auto" w:fill="auto"/>
            <w:noWrap/>
            <w:vAlign w:val="center"/>
            <w:hideMark/>
          </w:tcPr>
          <w:p w14:paraId="5B33FC1D" w14:textId="77777777" w:rsidR="0052073D" w:rsidRPr="00737E3C" w:rsidRDefault="0052073D" w:rsidP="0052073D">
            <w:pPr>
              <w:rPr>
                <w:sz w:val="20"/>
                <w:szCs w:val="18"/>
                <w:lang w:val="en-GB"/>
              </w:rPr>
            </w:pPr>
            <w:r w:rsidRPr="00737E3C">
              <w:rPr>
                <w:sz w:val="20"/>
                <w:szCs w:val="18"/>
                <w:lang w:val="en-GB"/>
              </w:rPr>
              <w:t>98%</w:t>
            </w:r>
          </w:p>
        </w:tc>
      </w:tr>
      <w:tr w:rsidR="0052073D" w:rsidRPr="0099634D" w14:paraId="53419C2D"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1E7DF8" w14:textId="77777777" w:rsidR="0052073D" w:rsidRPr="00737E3C" w:rsidRDefault="0052073D" w:rsidP="0052073D">
            <w:pPr>
              <w:rPr>
                <w:sz w:val="20"/>
                <w:szCs w:val="18"/>
                <w:lang w:val="en-GB"/>
              </w:rPr>
            </w:pPr>
            <w:r w:rsidRPr="00737E3C">
              <w:rPr>
                <w:sz w:val="20"/>
                <w:szCs w:val="18"/>
                <w:lang w:val="en-GB"/>
              </w:rPr>
              <w:t>PQ422</w:t>
            </w:r>
          </w:p>
        </w:tc>
        <w:tc>
          <w:tcPr>
            <w:tcW w:w="900" w:type="dxa"/>
            <w:tcBorders>
              <w:top w:val="nil"/>
              <w:left w:val="nil"/>
              <w:bottom w:val="nil"/>
              <w:right w:val="nil"/>
            </w:tcBorders>
            <w:shd w:val="clear" w:color="auto" w:fill="auto"/>
            <w:noWrap/>
            <w:vAlign w:val="center"/>
            <w:hideMark/>
          </w:tcPr>
          <w:p w14:paraId="09D3502A"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nil"/>
              <w:left w:val="nil"/>
              <w:bottom w:val="nil"/>
              <w:right w:val="nil"/>
            </w:tcBorders>
            <w:shd w:val="clear" w:color="auto" w:fill="auto"/>
            <w:noWrap/>
            <w:vAlign w:val="center"/>
            <w:hideMark/>
          </w:tcPr>
          <w:p w14:paraId="0AB71029" w14:textId="77777777" w:rsidR="0052073D" w:rsidRPr="00737E3C" w:rsidRDefault="0052073D" w:rsidP="0052073D">
            <w:pPr>
              <w:rPr>
                <w:sz w:val="20"/>
                <w:szCs w:val="18"/>
                <w:lang w:val="en-GB"/>
              </w:rPr>
            </w:pPr>
            <w:r w:rsidRPr="00737E3C">
              <w:rPr>
                <w:sz w:val="20"/>
                <w:szCs w:val="18"/>
                <w:lang w:val="en-GB"/>
              </w:rPr>
              <w:t>0.00%</w:t>
            </w:r>
          </w:p>
        </w:tc>
        <w:tc>
          <w:tcPr>
            <w:tcW w:w="1221" w:type="dxa"/>
            <w:tcBorders>
              <w:top w:val="nil"/>
              <w:left w:val="nil"/>
              <w:bottom w:val="nil"/>
              <w:right w:val="single" w:sz="8" w:space="0" w:color="auto"/>
            </w:tcBorders>
            <w:shd w:val="clear" w:color="auto" w:fill="auto"/>
            <w:noWrap/>
            <w:vAlign w:val="center"/>
            <w:hideMark/>
          </w:tcPr>
          <w:p w14:paraId="2BF3BD04"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0A7028E"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nil"/>
              <w:left w:val="nil"/>
              <w:bottom w:val="nil"/>
              <w:right w:val="nil"/>
            </w:tcBorders>
            <w:shd w:val="clear" w:color="auto" w:fill="auto"/>
            <w:noWrap/>
            <w:vAlign w:val="center"/>
            <w:hideMark/>
          </w:tcPr>
          <w:p w14:paraId="6219D757"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single" w:sz="8" w:space="0" w:color="auto"/>
            </w:tcBorders>
            <w:shd w:val="clear" w:color="auto" w:fill="auto"/>
            <w:noWrap/>
            <w:vAlign w:val="center"/>
            <w:hideMark/>
          </w:tcPr>
          <w:p w14:paraId="14670D5C"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50783359"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nil"/>
              <w:left w:val="nil"/>
              <w:bottom w:val="nil"/>
              <w:right w:val="single" w:sz="8" w:space="0" w:color="auto"/>
            </w:tcBorders>
            <w:shd w:val="clear" w:color="auto" w:fill="auto"/>
            <w:noWrap/>
            <w:vAlign w:val="center"/>
            <w:hideMark/>
          </w:tcPr>
          <w:p w14:paraId="2E56CEA0" w14:textId="77777777" w:rsidR="0052073D" w:rsidRPr="00737E3C" w:rsidRDefault="0052073D" w:rsidP="0052073D">
            <w:pPr>
              <w:rPr>
                <w:sz w:val="20"/>
                <w:szCs w:val="18"/>
                <w:lang w:val="en-GB"/>
              </w:rPr>
            </w:pPr>
            <w:r w:rsidRPr="00737E3C">
              <w:rPr>
                <w:sz w:val="20"/>
                <w:szCs w:val="18"/>
                <w:lang w:val="en-GB"/>
              </w:rPr>
              <w:t>99%</w:t>
            </w:r>
          </w:p>
        </w:tc>
      </w:tr>
      <w:tr w:rsidR="0052073D" w:rsidRPr="0099634D" w14:paraId="25A77D04"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7115233" w14:textId="77777777" w:rsidR="0052073D" w:rsidRPr="00737E3C" w:rsidRDefault="0052073D" w:rsidP="0052073D">
            <w:pPr>
              <w:rPr>
                <w:b/>
                <w:bCs/>
                <w:sz w:val="20"/>
                <w:szCs w:val="18"/>
                <w:lang w:val="en-GB"/>
              </w:rPr>
            </w:pPr>
            <w:r w:rsidRPr="00737E3C">
              <w:rPr>
                <w:b/>
                <w:bCs/>
                <w:sz w:val="20"/>
                <w:szCs w:val="18"/>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0E8B3EEE"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0EF9E01E" w14:textId="77777777" w:rsidR="0052073D" w:rsidRPr="00737E3C" w:rsidRDefault="0052073D" w:rsidP="0052073D">
            <w:pPr>
              <w:rPr>
                <w:sz w:val="20"/>
                <w:szCs w:val="18"/>
                <w:lang w:val="en-GB"/>
              </w:rPr>
            </w:pPr>
            <w:r w:rsidRPr="00737E3C">
              <w:rPr>
                <w:sz w:val="20"/>
                <w:szCs w:val="18"/>
                <w:lang w:val="en-GB"/>
              </w:rPr>
              <w:t>0.02%</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2317A675"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D599BE3"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1BE34F2"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9020DD2"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2ED8E5F7"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1FB02CE" w14:textId="77777777" w:rsidR="0052073D" w:rsidRPr="00737E3C" w:rsidRDefault="0052073D" w:rsidP="0052073D">
            <w:pPr>
              <w:rPr>
                <w:sz w:val="20"/>
                <w:szCs w:val="18"/>
                <w:lang w:val="en-GB"/>
              </w:rPr>
            </w:pPr>
            <w:r w:rsidRPr="00737E3C">
              <w:rPr>
                <w:sz w:val="20"/>
                <w:szCs w:val="18"/>
                <w:lang w:val="en-GB"/>
              </w:rPr>
              <w:t>99%</w:t>
            </w:r>
          </w:p>
        </w:tc>
      </w:tr>
      <w:tr w:rsidR="0052073D" w:rsidRPr="0099634D" w14:paraId="239185A5" w14:textId="77777777" w:rsidTr="00737E3C">
        <w:trPr>
          <w:trHeight w:val="255"/>
        </w:trPr>
        <w:tc>
          <w:tcPr>
            <w:tcW w:w="1640" w:type="dxa"/>
            <w:tcBorders>
              <w:top w:val="nil"/>
              <w:left w:val="nil"/>
              <w:bottom w:val="nil"/>
              <w:right w:val="nil"/>
            </w:tcBorders>
            <w:shd w:val="clear" w:color="auto" w:fill="auto"/>
            <w:noWrap/>
            <w:vAlign w:val="center"/>
            <w:hideMark/>
          </w:tcPr>
          <w:p w14:paraId="2573D6AD"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67FF649E"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4BC3DCF6" w14:textId="77777777" w:rsidR="0052073D" w:rsidRPr="00737E3C" w:rsidRDefault="0052073D" w:rsidP="0052073D">
            <w:pPr>
              <w:rPr>
                <w:sz w:val="20"/>
                <w:szCs w:val="18"/>
                <w:lang w:val="en-GB"/>
              </w:rPr>
            </w:pPr>
          </w:p>
        </w:tc>
        <w:tc>
          <w:tcPr>
            <w:tcW w:w="1221" w:type="dxa"/>
            <w:tcBorders>
              <w:top w:val="nil"/>
              <w:left w:val="nil"/>
              <w:bottom w:val="nil"/>
              <w:right w:val="nil"/>
            </w:tcBorders>
            <w:shd w:val="clear" w:color="auto" w:fill="auto"/>
            <w:noWrap/>
            <w:vAlign w:val="bottom"/>
            <w:hideMark/>
          </w:tcPr>
          <w:p w14:paraId="3400A1DC"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174E3C42"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2F6A6075"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1F032FFD"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5854BB53"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bottom"/>
            <w:hideMark/>
          </w:tcPr>
          <w:p w14:paraId="45A344C1" w14:textId="77777777" w:rsidR="0052073D" w:rsidRPr="00737E3C" w:rsidRDefault="0052073D" w:rsidP="0052073D">
            <w:pPr>
              <w:rPr>
                <w:sz w:val="20"/>
                <w:szCs w:val="18"/>
                <w:lang w:val="en-GB"/>
              </w:rPr>
            </w:pPr>
          </w:p>
        </w:tc>
      </w:tr>
      <w:tr w:rsidR="0052073D" w:rsidRPr="0099634D" w14:paraId="423E08BE" w14:textId="77777777" w:rsidTr="00737E3C">
        <w:trPr>
          <w:trHeight w:val="255"/>
        </w:trPr>
        <w:tc>
          <w:tcPr>
            <w:tcW w:w="1640" w:type="dxa"/>
            <w:tcBorders>
              <w:top w:val="single" w:sz="8" w:space="0" w:color="auto"/>
              <w:left w:val="single" w:sz="8" w:space="0" w:color="auto"/>
              <w:bottom w:val="nil"/>
              <w:right w:val="nil"/>
            </w:tcBorders>
            <w:shd w:val="clear" w:color="auto" w:fill="auto"/>
            <w:noWrap/>
            <w:vAlign w:val="center"/>
            <w:hideMark/>
          </w:tcPr>
          <w:p w14:paraId="20C0C324"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E0AF866"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25E81D00" w14:textId="77777777" w:rsidR="0052073D" w:rsidRPr="00737E3C" w:rsidRDefault="0052073D" w:rsidP="0052073D">
            <w:pPr>
              <w:rPr>
                <w:sz w:val="20"/>
                <w:szCs w:val="18"/>
                <w:lang w:val="en-GB"/>
              </w:rPr>
            </w:pPr>
            <w:r w:rsidRPr="00737E3C">
              <w:rPr>
                <w:sz w:val="20"/>
                <w:szCs w:val="18"/>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54AD4877" w14:textId="77777777" w:rsidR="0052073D" w:rsidRPr="00737E3C" w:rsidRDefault="0052073D" w:rsidP="0052073D">
            <w:pPr>
              <w:rPr>
                <w:b/>
                <w:bCs/>
                <w:sz w:val="20"/>
                <w:szCs w:val="18"/>
                <w:lang w:val="en-GB"/>
              </w:rPr>
            </w:pPr>
            <w:r w:rsidRPr="00737E3C">
              <w:rPr>
                <w:b/>
                <w:bCs/>
                <w:sz w:val="20"/>
                <w:szCs w:val="18"/>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16C1D14E"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2487492C"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750EDA6C"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55DE5F56"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EFC5B0E" w14:textId="77777777" w:rsidR="0052073D" w:rsidRPr="00737E3C" w:rsidRDefault="0052073D" w:rsidP="0052073D">
            <w:pPr>
              <w:rPr>
                <w:sz w:val="20"/>
                <w:szCs w:val="18"/>
                <w:lang w:val="en-GB"/>
              </w:rPr>
            </w:pPr>
            <w:r w:rsidRPr="00737E3C">
              <w:rPr>
                <w:sz w:val="20"/>
                <w:szCs w:val="18"/>
                <w:lang w:val="en-GB"/>
              </w:rPr>
              <w:t> </w:t>
            </w:r>
          </w:p>
        </w:tc>
      </w:tr>
      <w:tr w:rsidR="0052073D" w:rsidRPr="0099634D" w14:paraId="7D985CFC"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60E24700"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nil"/>
              <w:left w:val="single" w:sz="8" w:space="0" w:color="auto"/>
              <w:bottom w:val="nil"/>
              <w:right w:val="nil"/>
            </w:tcBorders>
            <w:shd w:val="clear" w:color="auto" w:fill="auto"/>
            <w:noWrap/>
            <w:vAlign w:val="center"/>
            <w:hideMark/>
          </w:tcPr>
          <w:p w14:paraId="63CAAD01"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715BEFAE" w14:textId="77777777" w:rsidR="0052073D" w:rsidRPr="00737E3C" w:rsidRDefault="0052073D" w:rsidP="0052073D">
            <w:pPr>
              <w:rPr>
                <w:b/>
                <w:bCs/>
                <w:sz w:val="20"/>
                <w:szCs w:val="18"/>
                <w:lang w:val="en-GB"/>
              </w:rPr>
            </w:pPr>
            <w:r w:rsidRPr="00737E3C">
              <w:rPr>
                <w:b/>
                <w:bCs/>
                <w:sz w:val="20"/>
                <w:szCs w:val="18"/>
                <w:lang w:val="en-GB"/>
              </w:rPr>
              <w:t> </w:t>
            </w:r>
          </w:p>
        </w:tc>
        <w:tc>
          <w:tcPr>
            <w:tcW w:w="1221" w:type="dxa"/>
            <w:tcBorders>
              <w:top w:val="nil"/>
              <w:left w:val="nil"/>
              <w:bottom w:val="nil"/>
              <w:right w:val="nil"/>
            </w:tcBorders>
            <w:shd w:val="clear" w:color="auto" w:fill="auto"/>
            <w:noWrap/>
            <w:vAlign w:val="center"/>
            <w:hideMark/>
          </w:tcPr>
          <w:p w14:paraId="6F06CAC3" w14:textId="77777777" w:rsidR="0052073D" w:rsidRPr="00737E3C" w:rsidRDefault="0052073D" w:rsidP="0052073D">
            <w:pPr>
              <w:rPr>
                <w:b/>
                <w:bCs/>
                <w:sz w:val="20"/>
                <w:szCs w:val="18"/>
                <w:lang w:val="en-GB"/>
              </w:rPr>
            </w:pPr>
            <w:r w:rsidRPr="00737E3C">
              <w:rPr>
                <w:b/>
                <w:bCs/>
                <w:sz w:val="20"/>
                <w:szCs w:val="18"/>
                <w:lang w:val="en-GB"/>
              </w:rPr>
              <w:t>Over VTM13.0</w:t>
            </w:r>
          </w:p>
        </w:tc>
        <w:tc>
          <w:tcPr>
            <w:tcW w:w="900" w:type="dxa"/>
            <w:tcBorders>
              <w:top w:val="nil"/>
              <w:left w:val="nil"/>
              <w:bottom w:val="nil"/>
              <w:right w:val="nil"/>
            </w:tcBorders>
            <w:shd w:val="clear" w:color="auto" w:fill="auto"/>
            <w:noWrap/>
            <w:vAlign w:val="center"/>
            <w:hideMark/>
          </w:tcPr>
          <w:p w14:paraId="729D920C"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21F8D644"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6240A493"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nil"/>
            </w:tcBorders>
            <w:shd w:val="clear" w:color="auto" w:fill="auto"/>
            <w:noWrap/>
            <w:vAlign w:val="center"/>
            <w:hideMark/>
          </w:tcPr>
          <w:p w14:paraId="64F68C3E" w14:textId="77777777" w:rsidR="0052073D" w:rsidRPr="00737E3C" w:rsidRDefault="0052073D" w:rsidP="0052073D">
            <w:pPr>
              <w:rPr>
                <w:b/>
                <w:bCs/>
                <w:sz w:val="20"/>
                <w:szCs w:val="18"/>
                <w:lang w:val="en-GB"/>
              </w:rPr>
            </w:pPr>
            <w:r w:rsidRPr="00737E3C">
              <w:rPr>
                <w:b/>
                <w:bCs/>
                <w:sz w:val="20"/>
                <w:szCs w:val="18"/>
                <w:lang w:val="en-GB"/>
              </w:rPr>
              <w:t> </w:t>
            </w:r>
          </w:p>
        </w:tc>
        <w:tc>
          <w:tcPr>
            <w:tcW w:w="900" w:type="dxa"/>
            <w:tcBorders>
              <w:top w:val="nil"/>
              <w:left w:val="nil"/>
              <w:bottom w:val="nil"/>
              <w:right w:val="single" w:sz="8" w:space="0" w:color="auto"/>
            </w:tcBorders>
            <w:shd w:val="clear" w:color="auto" w:fill="auto"/>
            <w:noWrap/>
            <w:vAlign w:val="center"/>
            <w:hideMark/>
          </w:tcPr>
          <w:p w14:paraId="616F157E" w14:textId="77777777" w:rsidR="0052073D" w:rsidRPr="00737E3C" w:rsidRDefault="0052073D" w:rsidP="0052073D">
            <w:pPr>
              <w:rPr>
                <w:b/>
                <w:bCs/>
                <w:sz w:val="20"/>
                <w:szCs w:val="18"/>
                <w:lang w:val="en-GB"/>
              </w:rPr>
            </w:pPr>
            <w:r w:rsidRPr="00737E3C">
              <w:rPr>
                <w:b/>
                <w:bCs/>
                <w:sz w:val="20"/>
                <w:szCs w:val="18"/>
                <w:lang w:val="en-GB"/>
              </w:rPr>
              <w:t> </w:t>
            </w:r>
          </w:p>
        </w:tc>
      </w:tr>
      <w:tr w:rsidR="0052073D" w:rsidRPr="0099634D" w14:paraId="149FF110" w14:textId="77777777" w:rsidTr="00737E3C">
        <w:trPr>
          <w:trHeight w:val="255"/>
        </w:trPr>
        <w:tc>
          <w:tcPr>
            <w:tcW w:w="1640" w:type="dxa"/>
            <w:tcBorders>
              <w:top w:val="nil"/>
              <w:left w:val="single" w:sz="8" w:space="0" w:color="auto"/>
              <w:bottom w:val="nil"/>
              <w:right w:val="nil"/>
            </w:tcBorders>
            <w:shd w:val="clear" w:color="auto" w:fill="auto"/>
            <w:noWrap/>
            <w:vAlign w:val="center"/>
            <w:hideMark/>
          </w:tcPr>
          <w:p w14:paraId="5934240F" w14:textId="77777777" w:rsidR="0052073D" w:rsidRPr="00737E3C" w:rsidRDefault="0052073D" w:rsidP="0052073D">
            <w:pPr>
              <w:rPr>
                <w:sz w:val="20"/>
                <w:szCs w:val="18"/>
                <w:lang w:val="en-GB"/>
              </w:rPr>
            </w:pPr>
            <w:r w:rsidRPr="00737E3C">
              <w:rPr>
                <w:sz w:val="20"/>
                <w:szCs w:val="18"/>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40583EAC" w14:textId="77777777" w:rsidR="0052073D" w:rsidRPr="00737E3C" w:rsidRDefault="0052073D" w:rsidP="0052073D">
            <w:pPr>
              <w:rPr>
                <w:sz w:val="20"/>
                <w:szCs w:val="18"/>
                <w:lang w:val="en-GB"/>
              </w:rPr>
            </w:pPr>
            <w:r w:rsidRPr="00737E3C">
              <w:rPr>
                <w:sz w:val="20"/>
                <w:szCs w:val="18"/>
                <w:lang w:val="en-GB"/>
              </w:rPr>
              <w:t>wPsnrY</w:t>
            </w:r>
          </w:p>
        </w:tc>
        <w:tc>
          <w:tcPr>
            <w:tcW w:w="900" w:type="dxa"/>
            <w:tcBorders>
              <w:top w:val="single" w:sz="8" w:space="0" w:color="auto"/>
              <w:left w:val="nil"/>
              <w:bottom w:val="single" w:sz="8" w:space="0" w:color="auto"/>
              <w:right w:val="nil"/>
            </w:tcBorders>
            <w:shd w:val="clear" w:color="auto" w:fill="auto"/>
            <w:noWrap/>
            <w:vAlign w:val="bottom"/>
            <w:hideMark/>
          </w:tcPr>
          <w:p w14:paraId="1469238E" w14:textId="77777777" w:rsidR="0052073D" w:rsidRPr="00737E3C" w:rsidRDefault="0052073D" w:rsidP="0052073D">
            <w:pPr>
              <w:rPr>
                <w:sz w:val="20"/>
                <w:szCs w:val="18"/>
                <w:lang w:val="en-GB"/>
              </w:rPr>
            </w:pPr>
            <w:r w:rsidRPr="00737E3C">
              <w:rPr>
                <w:sz w:val="20"/>
                <w:szCs w:val="18"/>
                <w:lang w:val="en-GB"/>
              </w:rPr>
              <w:t>wPsnrU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2085B49D" w14:textId="77777777" w:rsidR="0052073D" w:rsidRPr="00737E3C" w:rsidRDefault="0052073D" w:rsidP="0052073D">
            <w:pPr>
              <w:rPr>
                <w:sz w:val="20"/>
                <w:szCs w:val="18"/>
                <w:lang w:val="en-GB"/>
              </w:rPr>
            </w:pPr>
            <w:r w:rsidRPr="00737E3C">
              <w:rPr>
                <w:sz w:val="20"/>
                <w:szCs w:val="18"/>
                <w:lang w:val="en-GB"/>
              </w:rPr>
              <w:t>wPsnrV</w:t>
            </w:r>
          </w:p>
        </w:tc>
        <w:tc>
          <w:tcPr>
            <w:tcW w:w="900" w:type="dxa"/>
            <w:tcBorders>
              <w:top w:val="single" w:sz="8" w:space="0" w:color="auto"/>
              <w:left w:val="nil"/>
              <w:bottom w:val="single" w:sz="8" w:space="0" w:color="auto"/>
              <w:right w:val="nil"/>
            </w:tcBorders>
            <w:shd w:val="clear" w:color="auto" w:fill="auto"/>
            <w:noWrap/>
            <w:vAlign w:val="bottom"/>
            <w:hideMark/>
          </w:tcPr>
          <w:p w14:paraId="446E9D16" w14:textId="77777777" w:rsidR="0052073D" w:rsidRPr="00737E3C" w:rsidRDefault="0052073D" w:rsidP="0052073D">
            <w:pPr>
              <w:rPr>
                <w:sz w:val="20"/>
                <w:szCs w:val="18"/>
                <w:lang w:val="en-GB"/>
              </w:rPr>
            </w:pPr>
            <w:r w:rsidRPr="00737E3C">
              <w:rPr>
                <w:sz w:val="20"/>
                <w:szCs w:val="18"/>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628D3BB8" w14:textId="77777777" w:rsidR="0052073D" w:rsidRPr="00737E3C" w:rsidRDefault="0052073D" w:rsidP="0052073D">
            <w:pPr>
              <w:rPr>
                <w:sz w:val="20"/>
                <w:szCs w:val="18"/>
                <w:lang w:val="en-GB"/>
              </w:rPr>
            </w:pPr>
            <w:r w:rsidRPr="00737E3C">
              <w:rPr>
                <w:sz w:val="20"/>
                <w:szCs w:val="18"/>
                <w:lang w:val="en-GB"/>
              </w:rPr>
              <w:t>psnrU</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14:paraId="5F38DCCE" w14:textId="77777777" w:rsidR="0052073D" w:rsidRPr="00737E3C" w:rsidRDefault="0052073D" w:rsidP="0052073D">
            <w:pPr>
              <w:rPr>
                <w:sz w:val="20"/>
                <w:szCs w:val="18"/>
                <w:lang w:val="en-GB"/>
              </w:rPr>
            </w:pPr>
            <w:r w:rsidRPr="00737E3C">
              <w:rPr>
                <w:sz w:val="20"/>
                <w:szCs w:val="18"/>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237BB84F" w14:textId="77777777" w:rsidR="0052073D" w:rsidRPr="00737E3C" w:rsidRDefault="0052073D" w:rsidP="0052073D">
            <w:pPr>
              <w:rPr>
                <w:sz w:val="20"/>
                <w:szCs w:val="18"/>
                <w:lang w:val="en-GB"/>
              </w:rPr>
            </w:pPr>
            <w:r w:rsidRPr="00737E3C">
              <w:rPr>
                <w:sz w:val="20"/>
                <w:szCs w:val="18"/>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C5A70A2" w14:textId="77777777" w:rsidR="0052073D" w:rsidRPr="00737E3C" w:rsidRDefault="0052073D" w:rsidP="0052073D">
            <w:pPr>
              <w:rPr>
                <w:sz w:val="20"/>
                <w:szCs w:val="18"/>
                <w:lang w:val="en-GB"/>
              </w:rPr>
            </w:pPr>
            <w:r w:rsidRPr="00737E3C">
              <w:rPr>
                <w:sz w:val="20"/>
                <w:szCs w:val="18"/>
                <w:lang w:val="en-GB"/>
              </w:rPr>
              <w:t>DecT</w:t>
            </w:r>
          </w:p>
        </w:tc>
      </w:tr>
      <w:tr w:rsidR="0052073D" w:rsidRPr="0099634D" w14:paraId="6B0D335C" w14:textId="77777777" w:rsidTr="00737E3C">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EFB01A" w14:textId="77777777" w:rsidR="0052073D" w:rsidRPr="00737E3C" w:rsidRDefault="0052073D" w:rsidP="0052073D">
            <w:pPr>
              <w:rPr>
                <w:sz w:val="20"/>
                <w:szCs w:val="18"/>
                <w:lang w:val="en-GB"/>
              </w:rPr>
            </w:pPr>
            <w:r w:rsidRPr="00737E3C">
              <w:rPr>
                <w:sz w:val="20"/>
                <w:szCs w:val="18"/>
                <w:lang w:val="en-GB"/>
              </w:rPr>
              <w:t>PQ444</w:t>
            </w:r>
          </w:p>
        </w:tc>
        <w:tc>
          <w:tcPr>
            <w:tcW w:w="900" w:type="dxa"/>
            <w:tcBorders>
              <w:top w:val="nil"/>
              <w:left w:val="nil"/>
              <w:bottom w:val="nil"/>
              <w:right w:val="nil"/>
            </w:tcBorders>
            <w:shd w:val="clear" w:color="auto" w:fill="auto"/>
            <w:noWrap/>
            <w:vAlign w:val="center"/>
            <w:hideMark/>
          </w:tcPr>
          <w:p w14:paraId="4443C59D"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nil"/>
              <w:left w:val="nil"/>
              <w:bottom w:val="nil"/>
              <w:right w:val="nil"/>
            </w:tcBorders>
            <w:shd w:val="clear" w:color="auto" w:fill="auto"/>
            <w:noWrap/>
            <w:vAlign w:val="center"/>
            <w:hideMark/>
          </w:tcPr>
          <w:p w14:paraId="7700EEA6" w14:textId="77777777" w:rsidR="0052073D" w:rsidRPr="00737E3C" w:rsidRDefault="0052073D" w:rsidP="0052073D">
            <w:pPr>
              <w:rPr>
                <w:sz w:val="20"/>
                <w:szCs w:val="18"/>
                <w:lang w:val="en-GB"/>
              </w:rPr>
            </w:pPr>
            <w:r w:rsidRPr="00737E3C">
              <w:rPr>
                <w:sz w:val="20"/>
                <w:szCs w:val="18"/>
                <w:lang w:val="en-GB"/>
              </w:rPr>
              <w:t>-0.01%</w:t>
            </w:r>
          </w:p>
        </w:tc>
        <w:tc>
          <w:tcPr>
            <w:tcW w:w="1221" w:type="dxa"/>
            <w:tcBorders>
              <w:top w:val="nil"/>
              <w:left w:val="nil"/>
              <w:bottom w:val="nil"/>
              <w:right w:val="single" w:sz="8" w:space="0" w:color="auto"/>
            </w:tcBorders>
            <w:shd w:val="clear" w:color="auto" w:fill="auto"/>
            <w:noWrap/>
            <w:vAlign w:val="center"/>
            <w:hideMark/>
          </w:tcPr>
          <w:p w14:paraId="79D0559B"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8710C86"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nil"/>
              <w:left w:val="nil"/>
              <w:bottom w:val="nil"/>
              <w:right w:val="nil"/>
            </w:tcBorders>
            <w:shd w:val="clear" w:color="auto" w:fill="auto"/>
            <w:noWrap/>
            <w:vAlign w:val="center"/>
            <w:hideMark/>
          </w:tcPr>
          <w:p w14:paraId="33FA5C34"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nil"/>
              <w:left w:val="nil"/>
              <w:bottom w:val="nil"/>
              <w:right w:val="single" w:sz="8" w:space="0" w:color="auto"/>
            </w:tcBorders>
            <w:shd w:val="clear" w:color="auto" w:fill="auto"/>
            <w:noWrap/>
            <w:vAlign w:val="center"/>
            <w:hideMark/>
          </w:tcPr>
          <w:p w14:paraId="26B00378"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981DE7F"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nil"/>
              <w:left w:val="nil"/>
              <w:bottom w:val="nil"/>
              <w:right w:val="single" w:sz="8" w:space="0" w:color="auto"/>
            </w:tcBorders>
            <w:shd w:val="clear" w:color="auto" w:fill="auto"/>
            <w:noWrap/>
            <w:vAlign w:val="center"/>
            <w:hideMark/>
          </w:tcPr>
          <w:p w14:paraId="1641880E" w14:textId="77777777" w:rsidR="0052073D" w:rsidRPr="00737E3C" w:rsidRDefault="0052073D" w:rsidP="0052073D">
            <w:pPr>
              <w:rPr>
                <w:sz w:val="20"/>
                <w:szCs w:val="18"/>
                <w:lang w:val="en-GB"/>
              </w:rPr>
            </w:pPr>
            <w:r w:rsidRPr="00737E3C">
              <w:rPr>
                <w:sz w:val="20"/>
                <w:szCs w:val="18"/>
                <w:lang w:val="en-GB"/>
              </w:rPr>
              <w:t>101%</w:t>
            </w:r>
          </w:p>
        </w:tc>
      </w:tr>
      <w:tr w:rsidR="0052073D" w:rsidRPr="0099634D" w14:paraId="7C0C320F" w14:textId="77777777" w:rsidTr="00737E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784C0D" w14:textId="77777777" w:rsidR="0052073D" w:rsidRPr="00737E3C" w:rsidRDefault="0052073D" w:rsidP="0052073D">
            <w:pPr>
              <w:rPr>
                <w:sz w:val="20"/>
                <w:szCs w:val="18"/>
                <w:lang w:val="en-GB"/>
              </w:rPr>
            </w:pPr>
            <w:r w:rsidRPr="00737E3C">
              <w:rPr>
                <w:sz w:val="20"/>
                <w:szCs w:val="18"/>
                <w:lang w:val="en-GB"/>
              </w:rPr>
              <w:t>PQ422</w:t>
            </w:r>
          </w:p>
        </w:tc>
        <w:tc>
          <w:tcPr>
            <w:tcW w:w="900" w:type="dxa"/>
            <w:tcBorders>
              <w:top w:val="nil"/>
              <w:left w:val="nil"/>
              <w:bottom w:val="nil"/>
              <w:right w:val="nil"/>
            </w:tcBorders>
            <w:shd w:val="clear" w:color="auto" w:fill="auto"/>
            <w:noWrap/>
            <w:vAlign w:val="center"/>
            <w:hideMark/>
          </w:tcPr>
          <w:p w14:paraId="460A83D6"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1C707EFD" w14:textId="77777777" w:rsidR="0052073D" w:rsidRPr="00737E3C" w:rsidRDefault="0052073D" w:rsidP="0052073D">
            <w:pPr>
              <w:rPr>
                <w:sz w:val="20"/>
                <w:szCs w:val="18"/>
                <w:lang w:val="en-GB"/>
              </w:rPr>
            </w:pPr>
            <w:r w:rsidRPr="00737E3C">
              <w:rPr>
                <w:sz w:val="20"/>
                <w:szCs w:val="18"/>
                <w:lang w:val="en-GB"/>
              </w:rPr>
              <w:t>0.01%</w:t>
            </w:r>
          </w:p>
        </w:tc>
        <w:tc>
          <w:tcPr>
            <w:tcW w:w="1221" w:type="dxa"/>
            <w:tcBorders>
              <w:top w:val="nil"/>
              <w:left w:val="nil"/>
              <w:bottom w:val="nil"/>
              <w:right w:val="single" w:sz="8" w:space="0" w:color="auto"/>
            </w:tcBorders>
            <w:shd w:val="clear" w:color="auto" w:fill="auto"/>
            <w:noWrap/>
            <w:vAlign w:val="center"/>
            <w:hideMark/>
          </w:tcPr>
          <w:p w14:paraId="22C46603" w14:textId="77777777" w:rsidR="0052073D" w:rsidRPr="00737E3C" w:rsidRDefault="0052073D" w:rsidP="0052073D">
            <w:pPr>
              <w:rPr>
                <w:sz w:val="20"/>
                <w:szCs w:val="18"/>
                <w:lang w:val="en-GB"/>
              </w:rPr>
            </w:pPr>
            <w:r w:rsidRPr="00737E3C">
              <w:rPr>
                <w:sz w:val="20"/>
                <w:szCs w:val="18"/>
                <w:lang w:val="en-GB"/>
              </w:rPr>
              <w:t>0.04%</w:t>
            </w:r>
          </w:p>
        </w:tc>
        <w:tc>
          <w:tcPr>
            <w:tcW w:w="900" w:type="dxa"/>
            <w:tcBorders>
              <w:top w:val="nil"/>
              <w:left w:val="nil"/>
              <w:bottom w:val="nil"/>
              <w:right w:val="nil"/>
            </w:tcBorders>
            <w:shd w:val="clear" w:color="auto" w:fill="auto"/>
            <w:noWrap/>
            <w:vAlign w:val="center"/>
            <w:hideMark/>
          </w:tcPr>
          <w:p w14:paraId="638A3A1C"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nil"/>
              <w:left w:val="nil"/>
              <w:bottom w:val="nil"/>
              <w:right w:val="nil"/>
            </w:tcBorders>
            <w:shd w:val="clear" w:color="auto" w:fill="auto"/>
            <w:noWrap/>
            <w:vAlign w:val="center"/>
            <w:hideMark/>
          </w:tcPr>
          <w:p w14:paraId="48E426C7"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nil"/>
              <w:left w:val="nil"/>
              <w:bottom w:val="nil"/>
              <w:right w:val="single" w:sz="8" w:space="0" w:color="auto"/>
            </w:tcBorders>
            <w:shd w:val="clear" w:color="auto" w:fill="auto"/>
            <w:noWrap/>
            <w:vAlign w:val="center"/>
            <w:hideMark/>
          </w:tcPr>
          <w:p w14:paraId="73B07BA1" w14:textId="77777777" w:rsidR="0052073D" w:rsidRPr="00737E3C" w:rsidRDefault="0052073D" w:rsidP="0052073D">
            <w:pPr>
              <w:rPr>
                <w:sz w:val="20"/>
                <w:szCs w:val="18"/>
                <w:lang w:val="en-GB"/>
              </w:rPr>
            </w:pPr>
            <w:r w:rsidRPr="00737E3C">
              <w:rPr>
                <w:sz w:val="20"/>
                <w:szCs w:val="18"/>
                <w:lang w:val="en-GB"/>
              </w:rPr>
              <w:t>0.03%</w:t>
            </w:r>
          </w:p>
        </w:tc>
        <w:tc>
          <w:tcPr>
            <w:tcW w:w="900" w:type="dxa"/>
            <w:tcBorders>
              <w:top w:val="nil"/>
              <w:left w:val="nil"/>
              <w:bottom w:val="nil"/>
              <w:right w:val="nil"/>
            </w:tcBorders>
            <w:shd w:val="clear" w:color="auto" w:fill="auto"/>
            <w:noWrap/>
            <w:vAlign w:val="center"/>
            <w:hideMark/>
          </w:tcPr>
          <w:p w14:paraId="5483B970"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nil"/>
              <w:left w:val="nil"/>
              <w:bottom w:val="nil"/>
              <w:right w:val="single" w:sz="8" w:space="0" w:color="auto"/>
            </w:tcBorders>
            <w:shd w:val="clear" w:color="auto" w:fill="auto"/>
            <w:noWrap/>
            <w:vAlign w:val="center"/>
            <w:hideMark/>
          </w:tcPr>
          <w:p w14:paraId="5C6DD188" w14:textId="77777777" w:rsidR="0052073D" w:rsidRPr="00737E3C" w:rsidRDefault="0052073D" w:rsidP="0052073D">
            <w:pPr>
              <w:rPr>
                <w:sz w:val="20"/>
                <w:szCs w:val="18"/>
                <w:lang w:val="en-GB"/>
              </w:rPr>
            </w:pPr>
            <w:r w:rsidRPr="00737E3C">
              <w:rPr>
                <w:sz w:val="20"/>
                <w:szCs w:val="18"/>
                <w:lang w:val="en-GB"/>
              </w:rPr>
              <w:t>100%</w:t>
            </w:r>
          </w:p>
        </w:tc>
      </w:tr>
      <w:tr w:rsidR="0052073D" w:rsidRPr="0099634D" w14:paraId="2F87589C"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E9599D" w14:textId="77777777" w:rsidR="0052073D" w:rsidRPr="00737E3C" w:rsidRDefault="0052073D" w:rsidP="0052073D">
            <w:pPr>
              <w:rPr>
                <w:b/>
                <w:bCs/>
                <w:sz w:val="20"/>
                <w:szCs w:val="18"/>
                <w:lang w:val="en-GB"/>
              </w:rPr>
            </w:pPr>
            <w:r w:rsidRPr="00737E3C">
              <w:rPr>
                <w:b/>
                <w:bCs/>
                <w:sz w:val="20"/>
                <w:szCs w:val="18"/>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51FD917"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1D82757" w14:textId="77777777" w:rsidR="0052073D" w:rsidRPr="00737E3C" w:rsidRDefault="0052073D" w:rsidP="0052073D">
            <w:pPr>
              <w:rPr>
                <w:sz w:val="20"/>
                <w:szCs w:val="18"/>
                <w:lang w:val="en-GB"/>
              </w:rPr>
            </w:pPr>
            <w:r w:rsidRPr="00737E3C">
              <w:rPr>
                <w:sz w:val="20"/>
                <w:szCs w:val="18"/>
                <w:lang w:val="en-GB"/>
              </w:rPr>
              <w:t>0.00%</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2C6A023C"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single" w:sz="8" w:space="0" w:color="auto"/>
              <w:left w:val="nil"/>
              <w:bottom w:val="single" w:sz="8" w:space="0" w:color="auto"/>
              <w:right w:val="nil"/>
            </w:tcBorders>
            <w:shd w:val="clear" w:color="auto" w:fill="auto"/>
            <w:noWrap/>
            <w:vAlign w:val="center"/>
            <w:hideMark/>
          </w:tcPr>
          <w:p w14:paraId="79E4722A"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4BFCA234" w14:textId="77777777" w:rsidR="0052073D" w:rsidRPr="00737E3C" w:rsidRDefault="0052073D" w:rsidP="0052073D">
            <w:pPr>
              <w:rPr>
                <w:sz w:val="20"/>
                <w:szCs w:val="18"/>
                <w:lang w:val="en-GB"/>
              </w:rPr>
            </w:pPr>
            <w:r w:rsidRPr="00737E3C">
              <w:rPr>
                <w:sz w:val="20"/>
                <w:szCs w:val="18"/>
                <w:lang w:val="en-GB"/>
              </w:rPr>
              <w:t>0.00%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5E782ED" w14:textId="77777777" w:rsidR="0052073D" w:rsidRPr="00737E3C" w:rsidRDefault="0052073D" w:rsidP="0052073D">
            <w:pPr>
              <w:rPr>
                <w:sz w:val="20"/>
                <w:szCs w:val="18"/>
                <w:lang w:val="en-GB"/>
              </w:rPr>
            </w:pPr>
            <w:r w:rsidRPr="00737E3C">
              <w:rPr>
                <w:sz w:val="20"/>
                <w:szCs w:val="18"/>
                <w:lang w:val="en-GB"/>
              </w:rPr>
              <w:t>0.02%</w:t>
            </w:r>
          </w:p>
        </w:tc>
        <w:tc>
          <w:tcPr>
            <w:tcW w:w="900" w:type="dxa"/>
            <w:tcBorders>
              <w:top w:val="single" w:sz="8" w:space="0" w:color="auto"/>
              <w:left w:val="nil"/>
              <w:bottom w:val="single" w:sz="8" w:space="0" w:color="auto"/>
              <w:right w:val="nil"/>
            </w:tcBorders>
            <w:shd w:val="clear" w:color="auto" w:fill="auto"/>
            <w:noWrap/>
            <w:vAlign w:val="center"/>
            <w:hideMark/>
          </w:tcPr>
          <w:p w14:paraId="0D96965E"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5134693" w14:textId="77777777" w:rsidR="0052073D" w:rsidRPr="00737E3C" w:rsidRDefault="0052073D" w:rsidP="0052073D">
            <w:pPr>
              <w:rPr>
                <w:sz w:val="20"/>
                <w:szCs w:val="18"/>
                <w:lang w:val="en-GB"/>
              </w:rPr>
            </w:pPr>
            <w:r w:rsidRPr="00737E3C">
              <w:rPr>
                <w:sz w:val="20"/>
                <w:szCs w:val="18"/>
                <w:lang w:val="en-GB"/>
              </w:rPr>
              <w:t>100%</w:t>
            </w:r>
          </w:p>
        </w:tc>
      </w:tr>
      <w:tr w:rsidR="0052073D" w:rsidRPr="0099634D" w14:paraId="6AFD4C66" w14:textId="77777777" w:rsidTr="00737E3C">
        <w:trPr>
          <w:trHeight w:val="255"/>
        </w:trPr>
        <w:tc>
          <w:tcPr>
            <w:tcW w:w="1640" w:type="dxa"/>
            <w:tcBorders>
              <w:top w:val="nil"/>
              <w:left w:val="nil"/>
              <w:bottom w:val="nil"/>
              <w:right w:val="nil"/>
            </w:tcBorders>
            <w:shd w:val="clear" w:color="auto" w:fill="auto"/>
            <w:noWrap/>
            <w:vAlign w:val="center"/>
            <w:hideMark/>
          </w:tcPr>
          <w:p w14:paraId="765F1F07"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3A363EE3"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4E17614E" w14:textId="77777777" w:rsidR="0052073D" w:rsidRPr="00737E3C" w:rsidRDefault="0052073D" w:rsidP="0052073D">
            <w:pPr>
              <w:rPr>
                <w:sz w:val="20"/>
                <w:szCs w:val="18"/>
                <w:lang w:val="en-GB"/>
              </w:rPr>
            </w:pPr>
          </w:p>
        </w:tc>
        <w:tc>
          <w:tcPr>
            <w:tcW w:w="1221" w:type="dxa"/>
            <w:tcBorders>
              <w:top w:val="nil"/>
              <w:left w:val="nil"/>
              <w:bottom w:val="nil"/>
              <w:right w:val="nil"/>
            </w:tcBorders>
            <w:shd w:val="clear" w:color="auto" w:fill="auto"/>
            <w:noWrap/>
            <w:vAlign w:val="center"/>
            <w:hideMark/>
          </w:tcPr>
          <w:p w14:paraId="71FCDB2E"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0C71587E"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735C9916"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4269CD7D"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6FFD0ED9" w14:textId="77777777" w:rsidR="0052073D" w:rsidRPr="00737E3C" w:rsidRDefault="0052073D" w:rsidP="0052073D">
            <w:pPr>
              <w:rPr>
                <w:sz w:val="20"/>
                <w:szCs w:val="18"/>
                <w:lang w:val="en-GB"/>
              </w:rPr>
            </w:pPr>
          </w:p>
        </w:tc>
        <w:tc>
          <w:tcPr>
            <w:tcW w:w="900" w:type="dxa"/>
            <w:tcBorders>
              <w:top w:val="nil"/>
              <w:left w:val="nil"/>
              <w:bottom w:val="nil"/>
              <w:right w:val="nil"/>
            </w:tcBorders>
            <w:shd w:val="clear" w:color="auto" w:fill="auto"/>
            <w:noWrap/>
            <w:vAlign w:val="center"/>
            <w:hideMark/>
          </w:tcPr>
          <w:p w14:paraId="5A2F7DE3" w14:textId="77777777" w:rsidR="0052073D" w:rsidRPr="00737E3C" w:rsidRDefault="0052073D" w:rsidP="0052073D">
            <w:pPr>
              <w:rPr>
                <w:sz w:val="20"/>
                <w:szCs w:val="18"/>
                <w:lang w:val="en-GB"/>
              </w:rPr>
            </w:pPr>
          </w:p>
        </w:tc>
      </w:tr>
      <w:tr w:rsidR="0052073D" w:rsidRPr="0099634D" w14:paraId="5F3413C9" w14:textId="77777777" w:rsidTr="00737E3C">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68C437" w14:textId="77777777" w:rsidR="0052073D" w:rsidRPr="00737E3C" w:rsidRDefault="0052073D" w:rsidP="0052073D">
            <w:pPr>
              <w:rPr>
                <w:b/>
                <w:bCs/>
                <w:sz w:val="20"/>
                <w:szCs w:val="18"/>
                <w:lang w:val="en-GB"/>
              </w:rPr>
            </w:pPr>
            <w:r w:rsidRPr="00737E3C">
              <w:rPr>
                <w:b/>
                <w:bCs/>
                <w:sz w:val="20"/>
                <w:szCs w:val="18"/>
                <w:lang w:val="en-GB"/>
              </w:rPr>
              <w:t>Overall PQ</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83C3FD4"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A699DA8" w14:textId="77777777" w:rsidR="0052073D" w:rsidRPr="00737E3C" w:rsidRDefault="0052073D" w:rsidP="0052073D">
            <w:pPr>
              <w:rPr>
                <w:sz w:val="20"/>
                <w:szCs w:val="18"/>
                <w:lang w:val="en-GB"/>
              </w:rPr>
            </w:pPr>
            <w:r w:rsidRPr="00737E3C">
              <w:rPr>
                <w:sz w:val="20"/>
                <w:szCs w:val="18"/>
                <w:lang w:val="en-GB"/>
              </w:rPr>
              <w:t>-0.01%</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60D1F040"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70FAA642"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5AC9181A"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FAE8D76" w14:textId="77777777" w:rsidR="0052073D" w:rsidRPr="00737E3C" w:rsidRDefault="0052073D" w:rsidP="0052073D">
            <w:pPr>
              <w:rPr>
                <w:sz w:val="20"/>
                <w:szCs w:val="18"/>
                <w:lang w:val="en-GB"/>
              </w:rPr>
            </w:pPr>
            <w:r w:rsidRPr="00737E3C">
              <w:rPr>
                <w:sz w:val="20"/>
                <w:szCs w:val="18"/>
                <w:lang w:val="en-GB"/>
              </w:rPr>
              <w:t>-0.01%</w:t>
            </w:r>
          </w:p>
        </w:tc>
        <w:tc>
          <w:tcPr>
            <w:tcW w:w="900" w:type="dxa"/>
            <w:tcBorders>
              <w:top w:val="single" w:sz="8" w:space="0" w:color="auto"/>
              <w:left w:val="nil"/>
              <w:bottom w:val="single" w:sz="8" w:space="0" w:color="auto"/>
              <w:right w:val="nil"/>
            </w:tcBorders>
            <w:shd w:val="clear" w:color="auto" w:fill="auto"/>
            <w:noWrap/>
            <w:vAlign w:val="center"/>
            <w:hideMark/>
          </w:tcPr>
          <w:p w14:paraId="1675D6EA" w14:textId="77777777" w:rsidR="0052073D" w:rsidRPr="00737E3C" w:rsidRDefault="0052073D" w:rsidP="0052073D">
            <w:pPr>
              <w:rPr>
                <w:sz w:val="20"/>
                <w:szCs w:val="18"/>
                <w:lang w:val="en-GB"/>
              </w:rPr>
            </w:pPr>
            <w:r w:rsidRPr="00737E3C">
              <w:rPr>
                <w:sz w:val="20"/>
                <w:szCs w:val="18"/>
                <w:lang w:val="en-GB"/>
              </w:rPr>
              <w:t>100%</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1C289FA" w14:textId="77777777" w:rsidR="0052073D" w:rsidRPr="00737E3C" w:rsidRDefault="0052073D" w:rsidP="0052073D">
            <w:pPr>
              <w:rPr>
                <w:sz w:val="20"/>
                <w:szCs w:val="18"/>
                <w:lang w:val="en-GB"/>
              </w:rPr>
            </w:pPr>
            <w:r w:rsidRPr="00737E3C">
              <w:rPr>
                <w:sz w:val="20"/>
                <w:szCs w:val="18"/>
                <w:lang w:val="en-GB"/>
              </w:rPr>
              <w:t>99%</w:t>
            </w:r>
          </w:p>
        </w:tc>
      </w:tr>
    </w:tbl>
    <w:p w14:paraId="6BE7E94C" w14:textId="77777777" w:rsidR="0052073D" w:rsidRPr="0052073D" w:rsidRDefault="0052073D" w:rsidP="0052073D"/>
    <w:tbl>
      <w:tblPr>
        <w:tblW w:w="6181" w:type="dxa"/>
        <w:tblLook w:val="04A0" w:firstRow="1" w:lastRow="0" w:firstColumn="1" w:lastColumn="0" w:noHBand="0" w:noVBand="1"/>
      </w:tblPr>
      <w:tblGrid>
        <w:gridCol w:w="1360"/>
        <w:gridCol w:w="900"/>
        <w:gridCol w:w="900"/>
        <w:gridCol w:w="1221"/>
        <w:gridCol w:w="900"/>
        <w:gridCol w:w="900"/>
      </w:tblGrid>
      <w:tr w:rsidR="0052073D" w:rsidRPr="0052073D" w14:paraId="5DC18AC3"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3AEDFC4D" w14:textId="77777777" w:rsidR="0052073D" w:rsidRPr="0052073D" w:rsidRDefault="0052073D" w:rsidP="0052073D">
            <w:pPr>
              <w:rPr>
                <w:b/>
                <w:bCs/>
                <w:lang w:val="en-GB"/>
              </w:rPr>
            </w:pPr>
            <w:r w:rsidRPr="0052073D">
              <w:rPr>
                <w:b/>
                <w:bCs/>
                <w:lang w:val="en-GB"/>
              </w:rPr>
              <w:t>HDR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6F4DAD5"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0A7BF473"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505D95CD" w14:textId="77777777" w:rsidR="0052073D" w:rsidRPr="0052073D" w:rsidRDefault="0052073D" w:rsidP="0052073D">
            <w:pPr>
              <w:rPr>
                <w:b/>
                <w:bCs/>
                <w:lang w:val="en-GB"/>
              </w:rPr>
            </w:pPr>
            <w:r w:rsidRPr="0052073D">
              <w:rPr>
                <w:b/>
                <w:bCs/>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3148B1E4"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CDD3831" w14:textId="77777777" w:rsidR="0052073D" w:rsidRPr="0052073D" w:rsidRDefault="0052073D" w:rsidP="0052073D">
            <w:pPr>
              <w:rPr>
                <w:lang w:val="en-GB"/>
              </w:rPr>
            </w:pPr>
            <w:r w:rsidRPr="0052073D">
              <w:rPr>
                <w:lang w:val="en-GB"/>
              </w:rPr>
              <w:t> </w:t>
            </w:r>
          </w:p>
        </w:tc>
      </w:tr>
      <w:tr w:rsidR="0052073D" w:rsidRPr="0052073D" w14:paraId="403535B5"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64F5484F" w14:textId="77777777" w:rsidR="0052073D" w:rsidRPr="0052073D" w:rsidRDefault="0052073D" w:rsidP="0052073D">
            <w:pPr>
              <w:rPr>
                <w:lang w:val="en-GB"/>
              </w:rPr>
            </w:pPr>
            <w:r w:rsidRPr="0052073D">
              <w:rPr>
                <w:lang w:val="en-GB"/>
              </w:rPr>
              <w:t> </w:t>
            </w:r>
          </w:p>
        </w:tc>
        <w:tc>
          <w:tcPr>
            <w:tcW w:w="900" w:type="dxa"/>
            <w:tcBorders>
              <w:top w:val="nil"/>
              <w:left w:val="single" w:sz="8" w:space="0" w:color="auto"/>
              <w:bottom w:val="nil"/>
              <w:right w:val="nil"/>
            </w:tcBorders>
            <w:shd w:val="clear" w:color="auto" w:fill="auto"/>
            <w:noWrap/>
            <w:vAlign w:val="center"/>
            <w:hideMark/>
          </w:tcPr>
          <w:p w14:paraId="30E3E700"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3221BED9"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53A3481F"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3A12BD6E"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7BF9FB93" w14:textId="77777777" w:rsidR="0052073D" w:rsidRPr="0052073D" w:rsidRDefault="0052073D" w:rsidP="0052073D">
            <w:pPr>
              <w:rPr>
                <w:b/>
                <w:bCs/>
                <w:lang w:val="en-GB"/>
              </w:rPr>
            </w:pPr>
            <w:r w:rsidRPr="0052073D">
              <w:rPr>
                <w:b/>
                <w:bCs/>
                <w:lang w:val="en-GB"/>
              </w:rPr>
              <w:t> </w:t>
            </w:r>
          </w:p>
        </w:tc>
      </w:tr>
      <w:tr w:rsidR="0052073D" w:rsidRPr="0052073D" w14:paraId="2100225A"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545A2B9B"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247C4C2" w14:textId="77777777" w:rsidR="0052073D" w:rsidRPr="0052073D" w:rsidRDefault="0052073D" w:rsidP="0052073D">
            <w:pPr>
              <w:rPr>
                <w:lang w:val="en-GB"/>
              </w:rPr>
            </w:pPr>
            <w:r w:rsidRPr="0052073D">
              <w:rPr>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36540C16" w14:textId="77777777" w:rsidR="0052073D" w:rsidRPr="0052073D" w:rsidRDefault="0052073D" w:rsidP="0052073D">
            <w:pPr>
              <w:rPr>
                <w:lang w:val="en-GB"/>
              </w:rPr>
            </w:pPr>
            <w:r w:rsidRPr="0052073D">
              <w:rPr>
                <w:lang w:val="en-GB"/>
              </w:rPr>
              <w:t>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51607804" w14:textId="77777777" w:rsidR="0052073D" w:rsidRPr="0052073D" w:rsidRDefault="0052073D" w:rsidP="0052073D">
            <w:pPr>
              <w:rPr>
                <w:lang w:val="en-GB"/>
              </w:rPr>
            </w:pPr>
            <w:r w:rsidRPr="0052073D">
              <w:rPr>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CE90AFD"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3578E70" w14:textId="77777777" w:rsidR="0052073D" w:rsidRPr="0052073D" w:rsidRDefault="0052073D" w:rsidP="0052073D">
            <w:pPr>
              <w:rPr>
                <w:lang w:val="en-GB"/>
              </w:rPr>
            </w:pPr>
            <w:r w:rsidRPr="0052073D">
              <w:rPr>
                <w:lang w:val="en-GB"/>
              </w:rPr>
              <w:t>DecT</w:t>
            </w:r>
          </w:p>
        </w:tc>
      </w:tr>
      <w:tr w:rsidR="0052073D" w:rsidRPr="0052073D" w14:paraId="38CC47FC"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1D328AFF" w14:textId="77777777" w:rsidR="0052073D" w:rsidRPr="0052073D" w:rsidRDefault="0052073D" w:rsidP="0052073D">
            <w:pPr>
              <w:rPr>
                <w:lang w:val="en-GB"/>
              </w:rPr>
            </w:pPr>
            <w:r w:rsidRPr="0052073D">
              <w:rPr>
                <w:lang w:val="en-GB"/>
              </w:rPr>
              <w:t>HLG444</w:t>
            </w:r>
          </w:p>
        </w:tc>
        <w:tc>
          <w:tcPr>
            <w:tcW w:w="900" w:type="dxa"/>
            <w:tcBorders>
              <w:top w:val="nil"/>
              <w:left w:val="single" w:sz="8" w:space="0" w:color="auto"/>
              <w:bottom w:val="nil"/>
              <w:right w:val="nil"/>
            </w:tcBorders>
            <w:shd w:val="clear" w:color="auto" w:fill="auto"/>
            <w:noWrap/>
            <w:vAlign w:val="center"/>
            <w:hideMark/>
          </w:tcPr>
          <w:p w14:paraId="370B2A3C" w14:textId="77777777" w:rsidR="0052073D" w:rsidRPr="0052073D" w:rsidRDefault="0052073D" w:rsidP="0052073D">
            <w:pPr>
              <w:rPr>
                <w:lang w:val="en-GB"/>
              </w:rPr>
            </w:pPr>
            <w:r w:rsidRPr="0052073D">
              <w:rPr>
                <w:lang w:val="en-GB"/>
              </w:rPr>
              <w:t>-0.21%</w:t>
            </w:r>
          </w:p>
        </w:tc>
        <w:tc>
          <w:tcPr>
            <w:tcW w:w="900" w:type="dxa"/>
            <w:tcBorders>
              <w:top w:val="nil"/>
              <w:left w:val="nil"/>
              <w:bottom w:val="nil"/>
              <w:right w:val="nil"/>
            </w:tcBorders>
            <w:shd w:val="clear" w:color="auto" w:fill="auto"/>
            <w:noWrap/>
            <w:vAlign w:val="center"/>
            <w:hideMark/>
          </w:tcPr>
          <w:p w14:paraId="42601238" w14:textId="77777777" w:rsidR="0052073D" w:rsidRPr="0052073D" w:rsidRDefault="0052073D" w:rsidP="0052073D">
            <w:pPr>
              <w:rPr>
                <w:lang w:val="en-GB"/>
              </w:rPr>
            </w:pPr>
            <w:r w:rsidRPr="0052073D">
              <w:rPr>
                <w:lang w:val="en-GB"/>
              </w:rPr>
              <w:t>-0.24%</w:t>
            </w:r>
          </w:p>
        </w:tc>
        <w:tc>
          <w:tcPr>
            <w:tcW w:w="1221" w:type="dxa"/>
            <w:tcBorders>
              <w:top w:val="nil"/>
              <w:left w:val="nil"/>
              <w:bottom w:val="nil"/>
              <w:right w:val="single" w:sz="8" w:space="0" w:color="auto"/>
            </w:tcBorders>
            <w:shd w:val="clear" w:color="auto" w:fill="auto"/>
            <w:noWrap/>
            <w:vAlign w:val="center"/>
            <w:hideMark/>
          </w:tcPr>
          <w:p w14:paraId="7AA7C0B0" w14:textId="77777777" w:rsidR="0052073D" w:rsidRPr="0052073D" w:rsidRDefault="0052073D" w:rsidP="0052073D">
            <w:pPr>
              <w:rPr>
                <w:lang w:val="en-GB"/>
              </w:rPr>
            </w:pPr>
            <w:r w:rsidRPr="0052073D">
              <w:rPr>
                <w:lang w:val="en-GB"/>
              </w:rPr>
              <w:t>-0.30%</w:t>
            </w:r>
          </w:p>
        </w:tc>
        <w:tc>
          <w:tcPr>
            <w:tcW w:w="900" w:type="dxa"/>
            <w:tcBorders>
              <w:top w:val="nil"/>
              <w:left w:val="nil"/>
              <w:bottom w:val="nil"/>
              <w:right w:val="nil"/>
            </w:tcBorders>
            <w:shd w:val="clear" w:color="auto" w:fill="auto"/>
            <w:noWrap/>
            <w:vAlign w:val="center"/>
            <w:hideMark/>
          </w:tcPr>
          <w:p w14:paraId="109811AF"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34EB0FDC" w14:textId="77777777" w:rsidR="0052073D" w:rsidRPr="0052073D" w:rsidRDefault="0052073D" w:rsidP="0052073D">
            <w:pPr>
              <w:rPr>
                <w:lang w:val="en-GB"/>
              </w:rPr>
            </w:pPr>
            <w:r w:rsidRPr="0052073D">
              <w:rPr>
                <w:lang w:val="en-GB"/>
              </w:rPr>
              <w:t>98%</w:t>
            </w:r>
          </w:p>
        </w:tc>
      </w:tr>
      <w:tr w:rsidR="0052073D" w:rsidRPr="0052073D" w14:paraId="440C0A18"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0FF258F4" w14:textId="77777777" w:rsidR="0052073D" w:rsidRPr="0052073D" w:rsidRDefault="0052073D" w:rsidP="0052073D">
            <w:pPr>
              <w:rPr>
                <w:lang w:val="en-GB"/>
              </w:rPr>
            </w:pPr>
            <w:r w:rsidRPr="0052073D">
              <w:rPr>
                <w:lang w:val="en-GB"/>
              </w:rPr>
              <w:t>HLG422</w:t>
            </w:r>
          </w:p>
        </w:tc>
        <w:tc>
          <w:tcPr>
            <w:tcW w:w="900" w:type="dxa"/>
            <w:tcBorders>
              <w:top w:val="nil"/>
              <w:left w:val="single" w:sz="8" w:space="0" w:color="auto"/>
              <w:bottom w:val="nil"/>
              <w:right w:val="nil"/>
            </w:tcBorders>
            <w:shd w:val="clear" w:color="auto" w:fill="auto"/>
            <w:noWrap/>
            <w:vAlign w:val="center"/>
            <w:hideMark/>
          </w:tcPr>
          <w:p w14:paraId="5F4B4A47" w14:textId="77777777" w:rsidR="0052073D" w:rsidRPr="0052073D" w:rsidRDefault="0052073D" w:rsidP="0052073D">
            <w:pPr>
              <w:rPr>
                <w:lang w:val="en-GB"/>
              </w:rPr>
            </w:pPr>
            <w:r w:rsidRPr="0052073D">
              <w:rPr>
                <w:lang w:val="en-GB"/>
              </w:rPr>
              <w:t>-0.23%</w:t>
            </w:r>
          </w:p>
        </w:tc>
        <w:tc>
          <w:tcPr>
            <w:tcW w:w="900" w:type="dxa"/>
            <w:tcBorders>
              <w:top w:val="nil"/>
              <w:left w:val="nil"/>
              <w:bottom w:val="nil"/>
              <w:right w:val="nil"/>
            </w:tcBorders>
            <w:shd w:val="clear" w:color="auto" w:fill="auto"/>
            <w:noWrap/>
            <w:vAlign w:val="center"/>
            <w:hideMark/>
          </w:tcPr>
          <w:p w14:paraId="666D6420" w14:textId="77777777" w:rsidR="0052073D" w:rsidRPr="0052073D" w:rsidRDefault="0052073D" w:rsidP="0052073D">
            <w:pPr>
              <w:rPr>
                <w:lang w:val="en-GB"/>
              </w:rPr>
            </w:pPr>
            <w:r w:rsidRPr="0052073D">
              <w:rPr>
                <w:lang w:val="en-GB"/>
              </w:rPr>
              <w:t>-0.27%</w:t>
            </w:r>
          </w:p>
        </w:tc>
        <w:tc>
          <w:tcPr>
            <w:tcW w:w="1221" w:type="dxa"/>
            <w:tcBorders>
              <w:top w:val="nil"/>
              <w:left w:val="nil"/>
              <w:bottom w:val="nil"/>
              <w:right w:val="single" w:sz="8" w:space="0" w:color="auto"/>
            </w:tcBorders>
            <w:shd w:val="clear" w:color="auto" w:fill="auto"/>
            <w:noWrap/>
            <w:vAlign w:val="center"/>
            <w:hideMark/>
          </w:tcPr>
          <w:p w14:paraId="0DA713C4" w14:textId="77777777" w:rsidR="0052073D" w:rsidRPr="0052073D" w:rsidRDefault="0052073D" w:rsidP="0052073D">
            <w:pPr>
              <w:rPr>
                <w:lang w:val="en-GB"/>
              </w:rPr>
            </w:pPr>
            <w:r w:rsidRPr="0052073D">
              <w:rPr>
                <w:lang w:val="en-GB"/>
              </w:rPr>
              <w:t>-0.32%</w:t>
            </w:r>
          </w:p>
        </w:tc>
        <w:tc>
          <w:tcPr>
            <w:tcW w:w="900" w:type="dxa"/>
            <w:tcBorders>
              <w:top w:val="nil"/>
              <w:left w:val="nil"/>
              <w:bottom w:val="nil"/>
              <w:right w:val="nil"/>
            </w:tcBorders>
            <w:shd w:val="clear" w:color="auto" w:fill="auto"/>
            <w:noWrap/>
            <w:vAlign w:val="center"/>
            <w:hideMark/>
          </w:tcPr>
          <w:p w14:paraId="5DAE0E82"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796F75ED" w14:textId="77777777" w:rsidR="0052073D" w:rsidRPr="0052073D" w:rsidRDefault="0052073D" w:rsidP="0052073D">
            <w:pPr>
              <w:rPr>
                <w:lang w:val="en-GB"/>
              </w:rPr>
            </w:pPr>
            <w:r w:rsidRPr="0052073D">
              <w:rPr>
                <w:lang w:val="en-GB"/>
              </w:rPr>
              <w:t>98%</w:t>
            </w:r>
          </w:p>
        </w:tc>
      </w:tr>
      <w:tr w:rsidR="0052073D" w:rsidRPr="0052073D" w14:paraId="5F0F5B1B" w14:textId="77777777" w:rsidTr="006A18D3">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1CEC2472" w14:textId="77777777" w:rsidR="0052073D" w:rsidRPr="0052073D" w:rsidRDefault="0052073D" w:rsidP="0052073D">
            <w:pPr>
              <w:rPr>
                <w:b/>
                <w:bCs/>
                <w:lang w:val="en-GB"/>
              </w:rPr>
            </w:pPr>
            <w:r w:rsidRPr="0052073D">
              <w:rPr>
                <w:b/>
                <w:bCs/>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2A3EE835" w14:textId="77777777" w:rsidR="0052073D" w:rsidRPr="0052073D" w:rsidRDefault="0052073D" w:rsidP="0052073D">
            <w:pPr>
              <w:rPr>
                <w:lang w:val="en-GB"/>
              </w:rPr>
            </w:pPr>
            <w:r w:rsidRPr="0052073D">
              <w:rPr>
                <w:lang w:val="en-GB"/>
              </w:rPr>
              <w:t>-0.22%</w:t>
            </w:r>
          </w:p>
        </w:tc>
        <w:tc>
          <w:tcPr>
            <w:tcW w:w="900" w:type="dxa"/>
            <w:tcBorders>
              <w:top w:val="single" w:sz="8" w:space="0" w:color="auto"/>
              <w:left w:val="nil"/>
              <w:bottom w:val="single" w:sz="8" w:space="0" w:color="auto"/>
              <w:right w:val="nil"/>
            </w:tcBorders>
            <w:shd w:val="clear" w:color="auto" w:fill="auto"/>
            <w:noWrap/>
            <w:vAlign w:val="center"/>
            <w:hideMark/>
          </w:tcPr>
          <w:p w14:paraId="4A5EF4F9" w14:textId="77777777" w:rsidR="0052073D" w:rsidRPr="0052073D" w:rsidRDefault="0052073D" w:rsidP="0052073D">
            <w:pPr>
              <w:rPr>
                <w:lang w:val="en-GB"/>
              </w:rPr>
            </w:pPr>
            <w:r w:rsidRPr="0052073D">
              <w:rPr>
                <w:lang w:val="en-GB"/>
              </w:rPr>
              <w:t>-0.25%</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7E8C561" w14:textId="77777777" w:rsidR="0052073D" w:rsidRPr="0052073D" w:rsidRDefault="0052073D" w:rsidP="0052073D">
            <w:pPr>
              <w:rPr>
                <w:lang w:val="en-GB"/>
              </w:rPr>
            </w:pPr>
            <w:r w:rsidRPr="0052073D">
              <w:rPr>
                <w:lang w:val="en-GB"/>
              </w:rPr>
              <w:t>-0.31%</w:t>
            </w:r>
          </w:p>
        </w:tc>
        <w:tc>
          <w:tcPr>
            <w:tcW w:w="900" w:type="dxa"/>
            <w:tcBorders>
              <w:top w:val="single" w:sz="8" w:space="0" w:color="auto"/>
              <w:left w:val="nil"/>
              <w:bottom w:val="single" w:sz="8" w:space="0" w:color="auto"/>
              <w:right w:val="nil"/>
            </w:tcBorders>
            <w:shd w:val="clear" w:color="auto" w:fill="auto"/>
            <w:noWrap/>
            <w:vAlign w:val="center"/>
            <w:hideMark/>
          </w:tcPr>
          <w:p w14:paraId="77E8FAAB" w14:textId="77777777" w:rsidR="0052073D" w:rsidRPr="0052073D" w:rsidRDefault="0052073D" w:rsidP="0052073D">
            <w:pPr>
              <w:rPr>
                <w:lang w:val="en-GB"/>
              </w:rPr>
            </w:pPr>
            <w:r w:rsidRPr="0052073D">
              <w:rPr>
                <w:lang w:val="en-GB"/>
              </w:rPr>
              <w:t>101%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FE5698F" w14:textId="77777777" w:rsidR="0052073D" w:rsidRPr="0052073D" w:rsidRDefault="0052073D" w:rsidP="0052073D">
            <w:pPr>
              <w:rPr>
                <w:lang w:val="en-GB"/>
              </w:rPr>
            </w:pPr>
            <w:r w:rsidRPr="0052073D">
              <w:rPr>
                <w:lang w:val="en-GB"/>
              </w:rPr>
              <w:t>98%</w:t>
            </w:r>
          </w:p>
        </w:tc>
      </w:tr>
      <w:tr w:rsidR="0052073D" w:rsidRPr="0052073D" w14:paraId="7BF3DD7D" w14:textId="77777777" w:rsidTr="006A18D3">
        <w:trPr>
          <w:trHeight w:val="255"/>
        </w:trPr>
        <w:tc>
          <w:tcPr>
            <w:tcW w:w="1360" w:type="dxa"/>
            <w:tcBorders>
              <w:top w:val="nil"/>
              <w:left w:val="nil"/>
              <w:bottom w:val="nil"/>
              <w:right w:val="nil"/>
            </w:tcBorders>
            <w:shd w:val="clear" w:color="auto" w:fill="auto"/>
            <w:noWrap/>
            <w:vAlign w:val="center"/>
            <w:hideMark/>
          </w:tcPr>
          <w:p w14:paraId="6B26F193"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500E7B47"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569C3BC4"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center"/>
            <w:hideMark/>
          </w:tcPr>
          <w:p w14:paraId="42ADBA66"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1DD4BFFC"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05D5F3BA" w14:textId="77777777" w:rsidR="0052073D" w:rsidRPr="0052073D" w:rsidRDefault="0052073D" w:rsidP="0052073D">
            <w:pPr>
              <w:rPr>
                <w:lang w:val="en-GB"/>
              </w:rPr>
            </w:pPr>
          </w:p>
        </w:tc>
      </w:tr>
      <w:tr w:rsidR="0052073D" w:rsidRPr="0052073D" w14:paraId="3AA47756"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55850A15" w14:textId="77777777" w:rsidR="0052073D" w:rsidRPr="0052073D" w:rsidRDefault="0052073D" w:rsidP="0052073D">
            <w:pPr>
              <w:rPr>
                <w:b/>
                <w:bCs/>
                <w:lang w:val="en-GB"/>
              </w:rPr>
            </w:pPr>
            <w:r w:rsidRPr="0052073D">
              <w:rPr>
                <w:b/>
                <w:bCs/>
                <w:lang w:val="en-GB"/>
              </w:rPr>
              <w:lastRenderedPageBreak/>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BE0A344"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23E4472A"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078AD99F" w14:textId="77777777" w:rsidR="0052073D" w:rsidRPr="0052073D" w:rsidRDefault="0052073D" w:rsidP="0052073D">
            <w:pPr>
              <w:rPr>
                <w:b/>
                <w:bCs/>
                <w:lang w:val="en-GB"/>
              </w:rPr>
            </w:pPr>
            <w:r w:rsidRPr="0052073D">
              <w:rPr>
                <w:b/>
                <w:bCs/>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74CB678C"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A506E4E" w14:textId="77777777" w:rsidR="0052073D" w:rsidRPr="0052073D" w:rsidRDefault="0052073D" w:rsidP="0052073D">
            <w:pPr>
              <w:rPr>
                <w:lang w:val="en-GB"/>
              </w:rPr>
            </w:pPr>
            <w:r w:rsidRPr="0052073D">
              <w:rPr>
                <w:lang w:val="en-GB"/>
              </w:rPr>
              <w:t> </w:t>
            </w:r>
          </w:p>
        </w:tc>
      </w:tr>
      <w:tr w:rsidR="0052073D" w:rsidRPr="0052073D" w14:paraId="5DB6BB79"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5282DF47" w14:textId="77777777" w:rsidR="0052073D" w:rsidRPr="0052073D" w:rsidRDefault="0052073D" w:rsidP="0052073D">
            <w:pPr>
              <w:rPr>
                <w:lang w:val="en-GB"/>
              </w:rPr>
            </w:pPr>
            <w:r w:rsidRPr="0052073D">
              <w:rPr>
                <w:lang w:val="en-GB"/>
              </w:rPr>
              <w:t> </w:t>
            </w:r>
          </w:p>
        </w:tc>
        <w:tc>
          <w:tcPr>
            <w:tcW w:w="900" w:type="dxa"/>
            <w:tcBorders>
              <w:top w:val="nil"/>
              <w:left w:val="single" w:sz="8" w:space="0" w:color="auto"/>
              <w:bottom w:val="nil"/>
              <w:right w:val="nil"/>
            </w:tcBorders>
            <w:shd w:val="clear" w:color="auto" w:fill="auto"/>
            <w:noWrap/>
            <w:vAlign w:val="center"/>
            <w:hideMark/>
          </w:tcPr>
          <w:p w14:paraId="01BC9A1D"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3B70EC8E"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762FC8E5"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223AEAB6"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494B02C9" w14:textId="77777777" w:rsidR="0052073D" w:rsidRPr="0052073D" w:rsidRDefault="0052073D" w:rsidP="0052073D">
            <w:pPr>
              <w:rPr>
                <w:b/>
                <w:bCs/>
                <w:lang w:val="en-GB"/>
              </w:rPr>
            </w:pPr>
            <w:r w:rsidRPr="0052073D">
              <w:rPr>
                <w:b/>
                <w:bCs/>
                <w:lang w:val="en-GB"/>
              </w:rPr>
              <w:t> </w:t>
            </w:r>
          </w:p>
        </w:tc>
      </w:tr>
      <w:tr w:rsidR="0052073D" w:rsidRPr="0052073D" w14:paraId="4D296B9C"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464304B9"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1418F90A" w14:textId="77777777" w:rsidR="0052073D" w:rsidRPr="0052073D" w:rsidRDefault="0052073D" w:rsidP="0052073D">
            <w:pPr>
              <w:rPr>
                <w:lang w:val="en-GB"/>
              </w:rPr>
            </w:pPr>
            <w:r w:rsidRPr="0052073D">
              <w:rPr>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1D16A138" w14:textId="77777777" w:rsidR="0052073D" w:rsidRPr="0052073D" w:rsidRDefault="0052073D" w:rsidP="0052073D">
            <w:pPr>
              <w:rPr>
                <w:lang w:val="en-GB"/>
              </w:rPr>
            </w:pPr>
            <w:r w:rsidRPr="0052073D">
              <w:rPr>
                <w:lang w:val="en-GB"/>
              </w:rPr>
              <w:t>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083397BF" w14:textId="77777777" w:rsidR="0052073D" w:rsidRPr="0052073D" w:rsidRDefault="0052073D" w:rsidP="0052073D">
            <w:pPr>
              <w:rPr>
                <w:lang w:val="en-GB"/>
              </w:rPr>
            </w:pPr>
            <w:r w:rsidRPr="0052073D">
              <w:rPr>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3E5128EB"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A9B917E" w14:textId="77777777" w:rsidR="0052073D" w:rsidRPr="0052073D" w:rsidRDefault="0052073D" w:rsidP="0052073D">
            <w:pPr>
              <w:rPr>
                <w:lang w:val="en-GB"/>
              </w:rPr>
            </w:pPr>
            <w:r w:rsidRPr="0052073D">
              <w:rPr>
                <w:lang w:val="en-GB"/>
              </w:rPr>
              <w:t>DecT</w:t>
            </w:r>
          </w:p>
        </w:tc>
      </w:tr>
      <w:tr w:rsidR="0052073D" w:rsidRPr="0052073D" w14:paraId="2396FA07"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49121B89" w14:textId="77777777" w:rsidR="0052073D" w:rsidRPr="0052073D" w:rsidRDefault="0052073D" w:rsidP="0052073D">
            <w:pPr>
              <w:rPr>
                <w:lang w:val="en-GB"/>
              </w:rPr>
            </w:pPr>
            <w:r w:rsidRPr="0052073D">
              <w:rPr>
                <w:lang w:val="en-GB"/>
              </w:rPr>
              <w:t>HLG444</w:t>
            </w:r>
          </w:p>
        </w:tc>
        <w:tc>
          <w:tcPr>
            <w:tcW w:w="900" w:type="dxa"/>
            <w:tcBorders>
              <w:top w:val="nil"/>
              <w:left w:val="single" w:sz="8" w:space="0" w:color="auto"/>
              <w:bottom w:val="nil"/>
              <w:right w:val="nil"/>
            </w:tcBorders>
            <w:shd w:val="clear" w:color="auto" w:fill="auto"/>
            <w:noWrap/>
            <w:vAlign w:val="center"/>
            <w:hideMark/>
          </w:tcPr>
          <w:p w14:paraId="56B724C5" w14:textId="77777777" w:rsidR="0052073D" w:rsidRPr="0052073D" w:rsidRDefault="0052073D" w:rsidP="0052073D">
            <w:pPr>
              <w:rPr>
                <w:lang w:val="en-GB"/>
              </w:rPr>
            </w:pPr>
            <w:r w:rsidRPr="0052073D">
              <w:rPr>
                <w:lang w:val="en-GB"/>
              </w:rPr>
              <w:t>-0.17%</w:t>
            </w:r>
          </w:p>
        </w:tc>
        <w:tc>
          <w:tcPr>
            <w:tcW w:w="900" w:type="dxa"/>
            <w:tcBorders>
              <w:top w:val="nil"/>
              <w:left w:val="nil"/>
              <w:bottom w:val="nil"/>
              <w:right w:val="nil"/>
            </w:tcBorders>
            <w:shd w:val="clear" w:color="auto" w:fill="auto"/>
            <w:noWrap/>
            <w:vAlign w:val="center"/>
            <w:hideMark/>
          </w:tcPr>
          <w:p w14:paraId="4B0A76C7" w14:textId="77777777" w:rsidR="0052073D" w:rsidRPr="0052073D" w:rsidRDefault="0052073D" w:rsidP="0052073D">
            <w:pPr>
              <w:rPr>
                <w:lang w:val="en-GB"/>
              </w:rPr>
            </w:pPr>
            <w:r w:rsidRPr="0052073D">
              <w:rPr>
                <w:lang w:val="en-GB"/>
              </w:rPr>
              <w:t>-0.16%</w:t>
            </w:r>
          </w:p>
        </w:tc>
        <w:tc>
          <w:tcPr>
            <w:tcW w:w="1221" w:type="dxa"/>
            <w:tcBorders>
              <w:top w:val="nil"/>
              <w:left w:val="nil"/>
              <w:bottom w:val="nil"/>
              <w:right w:val="single" w:sz="8" w:space="0" w:color="auto"/>
            </w:tcBorders>
            <w:shd w:val="clear" w:color="auto" w:fill="auto"/>
            <w:noWrap/>
            <w:vAlign w:val="center"/>
            <w:hideMark/>
          </w:tcPr>
          <w:p w14:paraId="6B7B88A2" w14:textId="77777777" w:rsidR="0052073D" w:rsidRPr="0052073D" w:rsidRDefault="0052073D" w:rsidP="0052073D">
            <w:pPr>
              <w:rPr>
                <w:lang w:val="en-GB"/>
              </w:rPr>
            </w:pPr>
            <w:r w:rsidRPr="0052073D">
              <w:rPr>
                <w:lang w:val="en-GB"/>
              </w:rPr>
              <w:t>-0.24%</w:t>
            </w:r>
          </w:p>
        </w:tc>
        <w:tc>
          <w:tcPr>
            <w:tcW w:w="900" w:type="dxa"/>
            <w:tcBorders>
              <w:top w:val="nil"/>
              <w:left w:val="nil"/>
              <w:bottom w:val="nil"/>
              <w:right w:val="nil"/>
            </w:tcBorders>
            <w:shd w:val="clear" w:color="auto" w:fill="auto"/>
            <w:noWrap/>
            <w:vAlign w:val="center"/>
            <w:hideMark/>
          </w:tcPr>
          <w:p w14:paraId="7D358E9B" w14:textId="77777777" w:rsidR="0052073D" w:rsidRPr="0052073D" w:rsidRDefault="0052073D" w:rsidP="0052073D">
            <w:pPr>
              <w:rPr>
                <w:lang w:val="en-GB"/>
              </w:rPr>
            </w:pPr>
            <w:r w:rsidRPr="0052073D">
              <w:rPr>
                <w:lang w:val="en-GB"/>
              </w:rPr>
              <w:t>102%</w:t>
            </w:r>
          </w:p>
        </w:tc>
        <w:tc>
          <w:tcPr>
            <w:tcW w:w="900" w:type="dxa"/>
            <w:tcBorders>
              <w:top w:val="nil"/>
              <w:left w:val="nil"/>
              <w:bottom w:val="nil"/>
              <w:right w:val="single" w:sz="8" w:space="0" w:color="auto"/>
            </w:tcBorders>
            <w:shd w:val="clear" w:color="auto" w:fill="auto"/>
            <w:noWrap/>
            <w:vAlign w:val="center"/>
            <w:hideMark/>
          </w:tcPr>
          <w:p w14:paraId="0AACD5E9" w14:textId="77777777" w:rsidR="0052073D" w:rsidRPr="0052073D" w:rsidRDefault="0052073D" w:rsidP="0052073D">
            <w:pPr>
              <w:rPr>
                <w:lang w:val="en-GB"/>
              </w:rPr>
            </w:pPr>
            <w:r w:rsidRPr="0052073D">
              <w:rPr>
                <w:lang w:val="en-GB"/>
              </w:rPr>
              <w:t>101%</w:t>
            </w:r>
          </w:p>
        </w:tc>
      </w:tr>
      <w:tr w:rsidR="0052073D" w:rsidRPr="0052073D" w14:paraId="7B04948B"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7202A2BA" w14:textId="77777777" w:rsidR="0052073D" w:rsidRPr="0052073D" w:rsidRDefault="0052073D" w:rsidP="0052073D">
            <w:pPr>
              <w:rPr>
                <w:lang w:val="en-GB"/>
              </w:rPr>
            </w:pPr>
            <w:r w:rsidRPr="0052073D">
              <w:rPr>
                <w:lang w:val="en-GB"/>
              </w:rPr>
              <w:t>HLG422</w:t>
            </w:r>
          </w:p>
        </w:tc>
        <w:tc>
          <w:tcPr>
            <w:tcW w:w="900" w:type="dxa"/>
            <w:tcBorders>
              <w:top w:val="nil"/>
              <w:left w:val="single" w:sz="8" w:space="0" w:color="auto"/>
              <w:bottom w:val="nil"/>
              <w:right w:val="nil"/>
            </w:tcBorders>
            <w:shd w:val="clear" w:color="auto" w:fill="auto"/>
            <w:noWrap/>
            <w:vAlign w:val="center"/>
            <w:hideMark/>
          </w:tcPr>
          <w:p w14:paraId="6A299EA5" w14:textId="77777777" w:rsidR="0052073D" w:rsidRPr="0052073D" w:rsidRDefault="0052073D" w:rsidP="0052073D">
            <w:pPr>
              <w:rPr>
                <w:lang w:val="en-GB"/>
              </w:rPr>
            </w:pPr>
            <w:r w:rsidRPr="0052073D">
              <w:rPr>
                <w:lang w:val="en-GB"/>
              </w:rPr>
              <w:t>-0.20%</w:t>
            </w:r>
          </w:p>
        </w:tc>
        <w:tc>
          <w:tcPr>
            <w:tcW w:w="900" w:type="dxa"/>
            <w:tcBorders>
              <w:top w:val="nil"/>
              <w:left w:val="nil"/>
              <w:bottom w:val="nil"/>
              <w:right w:val="nil"/>
            </w:tcBorders>
            <w:shd w:val="clear" w:color="auto" w:fill="auto"/>
            <w:noWrap/>
            <w:vAlign w:val="center"/>
            <w:hideMark/>
          </w:tcPr>
          <w:p w14:paraId="59B8217E" w14:textId="77777777" w:rsidR="0052073D" w:rsidRPr="0052073D" w:rsidRDefault="0052073D" w:rsidP="0052073D">
            <w:pPr>
              <w:rPr>
                <w:lang w:val="en-GB"/>
              </w:rPr>
            </w:pPr>
            <w:r w:rsidRPr="0052073D">
              <w:rPr>
                <w:lang w:val="en-GB"/>
              </w:rPr>
              <w:t>-0.20%</w:t>
            </w:r>
          </w:p>
        </w:tc>
        <w:tc>
          <w:tcPr>
            <w:tcW w:w="1221" w:type="dxa"/>
            <w:tcBorders>
              <w:top w:val="nil"/>
              <w:left w:val="nil"/>
              <w:bottom w:val="nil"/>
              <w:right w:val="single" w:sz="8" w:space="0" w:color="auto"/>
            </w:tcBorders>
            <w:shd w:val="clear" w:color="auto" w:fill="auto"/>
            <w:noWrap/>
            <w:vAlign w:val="center"/>
            <w:hideMark/>
          </w:tcPr>
          <w:p w14:paraId="07E9BACA" w14:textId="77777777" w:rsidR="0052073D" w:rsidRPr="0052073D" w:rsidRDefault="0052073D" w:rsidP="0052073D">
            <w:pPr>
              <w:rPr>
                <w:lang w:val="en-GB"/>
              </w:rPr>
            </w:pPr>
            <w:r w:rsidRPr="0052073D">
              <w:rPr>
                <w:lang w:val="en-GB"/>
              </w:rPr>
              <w:t>-0.32%</w:t>
            </w:r>
          </w:p>
        </w:tc>
        <w:tc>
          <w:tcPr>
            <w:tcW w:w="900" w:type="dxa"/>
            <w:tcBorders>
              <w:top w:val="nil"/>
              <w:left w:val="nil"/>
              <w:bottom w:val="nil"/>
              <w:right w:val="nil"/>
            </w:tcBorders>
            <w:shd w:val="clear" w:color="auto" w:fill="auto"/>
            <w:noWrap/>
            <w:vAlign w:val="center"/>
            <w:hideMark/>
          </w:tcPr>
          <w:p w14:paraId="2CAF8CF5"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65BF67F8" w14:textId="77777777" w:rsidR="0052073D" w:rsidRPr="0052073D" w:rsidRDefault="0052073D" w:rsidP="0052073D">
            <w:pPr>
              <w:rPr>
                <w:lang w:val="en-GB"/>
              </w:rPr>
            </w:pPr>
            <w:r w:rsidRPr="0052073D">
              <w:rPr>
                <w:lang w:val="en-GB"/>
              </w:rPr>
              <w:t>100%</w:t>
            </w:r>
          </w:p>
        </w:tc>
      </w:tr>
      <w:tr w:rsidR="0052073D" w:rsidRPr="0052073D" w14:paraId="4566F6C7" w14:textId="77777777" w:rsidTr="006A18D3">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79C39792" w14:textId="77777777" w:rsidR="0052073D" w:rsidRPr="0052073D" w:rsidRDefault="0052073D" w:rsidP="0052073D">
            <w:pPr>
              <w:rPr>
                <w:b/>
                <w:bCs/>
                <w:lang w:val="en-GB"/>
              </w:rPr>
            </w:pPr>
            <w:r w:rsidRPr="0052073D">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5F9ABEA3" w14:textId="77777777" w:rsidR="0052073D" w:rsidRPr="0052073D" w:rsidRDefault="0052073D" w:rsidP="0052073D">
            <w:pPr>
              <w:rPr>
                <w:lang w:val="en-GB"/>
              </w:rPr>
            </w:pPr>
            <w:r w:rsidRPr="0052073D">
              <w:rPr>
                <w:lang w:val="en-GB"/>
              </w:rPr>
              <w:t>-0.18%</w:t>
            </w:r>
          </w:p>
        </w:tc>
        <w:tc>
          <w:tcPr>
            <w:tcW w:w="900" w:type="dxa"/>
            <w:tcBorders>
              <w:top w:val="single" w:sz="8" w:space="0" w:color="auto"/>
              <w:left w:val="nil"/>
              <w:bottom w:val="single" w:sz="8" w:space="0" w:color="auto"/>
              <w:right w:val="nil"/>
            </w:tcBorders>
            <w:shd w:val="clear" w:color="auto" w:fill="auto"/>
            <w:noWrap/>
            <w:vAlign w:val="center"/>
            <w:hideMark/>
          </w:tcPr>
          <w:p w14:paraId="4E906422" w14:textId="77777777" w:rsidR="0052073D" w:rsidRPr="0052073D" w:rsidRDefault="0052073D" w:rsidP="0052073D">
            <w:pPr>
              <w:rPr>
                <w:lang w:val="en-GB"/>
              </w:rPr>
            </w:pPr>
            <w:r w:rsidRPr="0052073D">
              <w:rPr>
                <w:lang w:val="en-GB"/>
              </w:rPr>
              <w:t>-0.18%</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145E3BEE" w14:textId="77777777" w:rsidR="0052073D" w:rsidRPr="0052073D" w:rsidRDefault="0052073D" w:rsidP="0052073D">
            <w:pPr>
              <w:rPr>
                <w:lang w:val="en-GB"/>
              </w:rPr>
            </w:pPr>
            <w:r w:rsidRPr="0052073D">
              <w:rPr>
                <w:lang w:val="en-GB"/>
              </w:rPr>
              <w:t>-0.28%</w:t>
            </w:r>
          </w:p>
        </w:tc>
        <w:tc>
          <w:tcPr>
            <w:tcW w:w="900" w:type="dxa"/>
            <w:tcBorders>
              <w:top w:val="single" w:sz="8" w:space="0" w:color="auto"/>
              <w:left w:val="nil"/>
              <w:bottom w:val="single" w:sz="8" w:space="0" w:color="auto"/>
              <w:right w:val="nil"/>
            </w:tcBorders>
            <w:shd w:val="clear" w:color="auto" w:fill="auto"/>
            <w:noWrap/>
            <w:vAlign w:val="center"/>
            <w:hideMark/>
          </w:tcPr>
          <w:p w14:paraId="7E2DC930" w14:textId="77777777" w:rsidR="0052073D" w:rsidRPr="0052073D" w:rsidRDefault="0052073D" w:rsidP="0052073D">
            <w:pPr>
              <w:rPr>
                <w:lang w:val="en-GB"/>
              </w:rPr>
            </w:pPr>
            <w:r w:rsidRPr="0052073D">
              <w:rPr>
                <w:lang w:val="en-GB"/>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D8C2B53" w14:textId="77777777" w:rsidR="0052073D" w:rsidRPr="0052073D" w:rsidRDefault="0052073D" w:rsidP="0052073D">
            <w:pPr>
              <w:rPr>
                <w:lang w:val="en-GB"/>
              </w:rPr>
            </w:pPr>
            <w:r w:rsidRPr="0052073D">
              <w:rPr>
                <w:lang w:val="en-GB"/>
              </w:rPr>
              <w:t>100%</w:t>
            </w:r>
          </w:p>
        </w:tc>
      </w:tr>
      <w:tr w:rsidR="0052073D" w:rsidRPr="0052073D" w14:paraId="6D8BF617" w14:textId="77777777" w:rsidTr="006A18D3">
        <w:trPr>
          <w:trHeight w:val="255"/>
        </w:trPr>
        <w:tc>
          <w:tcPr>
            <w:tcW w:w="1360" w:type="dxa"/>
            <w:tcBorders>
              <w:top w:val="nil"/>
              <w:left w:val="nil"/>
              <w:bottom w:val="nil"/>
              <w:right w:val="nil"/>
            </w:tcBorders>
            <w:shd w:val="clear" w:color="auto" w:fill="auto"/>
            <w:noWrap/>
            <w:vAlign w:val="center"/>
            <w:hideMark/>
          </w:tcPr>
          <w:p w14:paraId="1A161227"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5BC31E2F"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6769DDDE"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bottom"/>
            <w:hideMark/>
          </w:tcPr>
          <w:p w14:paraId="637183F5"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14E046F1"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7B0E4578" w14:textId="77777777" w:rsidR="0052073D" w:rsidRPr="0052073D" w:rsidRDefault="0052073D" w:rsidP="0052073D">
            <w:pPr>
              <w:rPr>
                <w:lang w:val="en-GB"/>
              </w:rPr>
            </w:pPr>
          </w:p>
        </w:tc>
      </w:tr>
      <w:tr w:rsidR="0052073D" w:rsidRPr="0052073D" w14:paraId="1138C56D"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2D6CC6F8"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4119E040"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18BCCE05"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1E385655" w14:textId="77777777" w:rsidR="0052073D" w:rsidRPr="0052073D" w:rsidRDefault="0052073D" w:rsidP="0052073D">
            <w:pPr>
              <w:rPr>
                <w:b/>
                <w:bCs/>
                <w:lang w:val="en-GB"/>
              </w:rPr>
            </w:pPr>
            <w:r w:rsidRPr="0052073D">
              <w:rPr>
                <w:b/>
                <w:bCs/>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7254BD6A"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37F370BD" w14:textId="77777777" w:rsidR="0052073D" w:rsidRPr="0052073D" w:rsidRDefault="0052073D" w:rsidP="0052073D">
            <w:pPr>
              <w:rPr>
                <w:lang w:val="en-GB"/>
              </w:rPr>
            </w:pPr>
            <w:r w:rsidRPr="0052073D">
              <w:rPr>
                <w:lang w:val="en-GB"/>
              </w:rPr>
              <w:t> </w:t>
            </w:r>
          </w:p>
        </w:tc>
      </w:tr>
      <w:tr w:rsidR="0052073D" w:rsidRPr="0052073D" w14:paraId="40C9B797"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49FA9401" w14:textId="77777777" w:rsidR="0052073D" w:rsidRPr="0052073D" w:rsidRDefault="0052073D" w:rsidP="0052073D">
            <w:pPr>
              <w:rPr>
                <w:lang w:val="en-GB"/>
              </w:rPr>
            </w:pPr>
            <w:r w:rsidRPr="0052073D">
              <w:rPr>
                <w:lang w:val="en-GB"/>
              </w:rPr>
              <w:t> </w:t>
            </w:r>
          </w:p>
        </w:tc>
        <w:tc>
          <w:tcPr>
            <w:tcW w:w="900" w:type="dxa"/>
            <w:tcBorders>
              <w:top w:val="nil"/>
              <w:left w:val="single" w:sz="8" w:space="0" w:color="auto"/>
              <w:bottom w:val="nil"/>
              <w:right w:val="nil"/>
            </w:tcBorders>
            <w:shd w:val="clear" w:color="auto" w:fill="auto"/>
            <w:noWrap/>
            <w:vAlign w:val="center"/>
            <w:hideMark/>
          </w:tcPr>
          <w:p w14:paraId="2D0CC70D"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5E3D0BA6"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66F4B58C"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54E59852"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0711612D" w14:textId="77777777" w:rsidR="0052073D" w:rsidRPr="0052073D" w:rsidRDefault="0052073D" w:rsidP="0052073D">
            <w:pPr>
              <w:rPr>
                <w:b/>
                <w:bCs/>
                <w:lang w:val="en-GB"/>
              </w:rPr>
            </w:pPr>
            <w:r w:rsidRPr="0052073D">
              <w:rPr>
                <w:b/>
                <w:bCs/>
                <w:lang w:val="en-GB"/>
              </w:rPr>
              <w:t> </w:t>
            </w:r>
          </w:p>
        </w:tc>
      </w:tr>
      <w:tr w:rsidR="0052073D" w:rsidRPr="0052073D" w14:paraId="6A18A9DD"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1594F732"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0EDBFCC1" w14:textId="77777777" w:rsidR="0052073D" w:rsidRPr="0052073D" w:rsidRDefault="0052073D" w:rsidP="0052073D">
            <w:pPr>
              <w:rPr>
                <w:lang w:val="en-GB"/>
              </w:rPr>
            </w:pPr>
            <w:r w:rsidRPr="0052073D">
              <w:rPr>
                <w:lang w:val="en-GB"/>
              </w:rPr>
              <w:t>psnrY</w:t>
            </w:r>
          </w:p>
        </w:tc>
        <w:tc>
          <w:tcPr>
            <w:tcW w:w="900" w:type="dxa"/>
            <w:tcBorders>
              <w:top w:val="single" w:sz="8" w:space="0" w:color="auto"/>
              <w:left w:val="nil"/>
              <w:bottom w:val="single" w:sz="8" w:space="0" w:color="auto"/>
              <w:right w:val="nil"/>
            </w:tcBorders>
            <w:shd w:val="clear" w:color="auto" w:fill="auto"/>
            <w:noWrap/>
            <w:vAlign w:val="bottom"/>
            <w:hideMark/>
          </w:tcPr>
          <w:p w14:paraId="287C2572" w14:textId="77777777" w:rsidR="0052073D" w:rsidRPr="0052073D" w:rsidRDefault="0052073D" w:rsidP="0052073D">
            <w:pPr>
              <w:rPr>
                <w:lang w:val="en-GB"/>
              </w:rPr>
            </w:pPr>
            <w:r w:rsidRPr="0052073D">
              <w:rPr>
                <w:lang w:val="en-GB"/>
              </w:rPr>
              <w:t>psnrU</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3DB55C22" w14:textId="77777777" w:rsidR="0052073D" w:rsidRPr="0052073D" w:rsidRDefault="0052073D" w:rsidP="0052073D">
            <w:pPr>
              <w:rPr>
                <w:lang w:val="en-GB"/>
              </w:rPr>
            </w:pPr>
            <w:r w:rsidRPr="0052073D">
              <w:rPr>
                <w:lang w:val="en-GB"/>
              </w:rPr>
              <w:t>psnrV</w:t>
            </w:r>
          </w:p>
        </w:tc>
        <w:tc>
          <w:tcPr>
            <w:tcW w:w="900" w:type="dxa"/>
            <w:tcBorders>
              <w:top w:val="single" w:sz="8" w:space="0" w:color="auto"/>
              <w:left w:val="nil"/>
              <w:bottom w:val="single" w:sz="8" w:space="0" w:color="auto"/>
              <w:right w:val="nil"/>
            </w:tcBorders>
            <w:shd w:val="clear" w:color="auto" w:fill="auto"/>
            <w:noWrap/>
            <w:vAlign w:val="center"/>
            <w:hideMark/>
          </w:tcPr>
          <w:p w14:paraId="719C5665"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15AB5CED" w14:textId="77777777" w:rsidR="0052073D" w:rsidRPr="0052073D" w:rsidRDefault="0052073D" w:rsidP="0052073D">
            <w:pPr>
              <w:rPr>
                <w:lang w:val="en-GB"/>
              </w:rPr>
            </w:pPr>
            <w:r w:rsidRPr="0052073D">
              <w:rPr>
                <w:lang w:val="en-GB"/>
              </w:rPr>
              <w:t>DecT</w:t>
            </w:r>
          </w:p>
        </w:tc>
      </w:tr>
      <w:tr w:rsidR="0052073D" w:rsidRPr="0052073D" w14:paraId="0C5B1D0D" w14:textId="77777777" w:rsidTr="006A18D3">
        <w:trPr>
          <w:trHeight w:val="255"/>
        </w:trPr>
        <w:tc>
          <w:tcPr>
            <w:tcW w:w="1360" w:type="dxa"/>
            <w:tcBorders>
              <w:top w:val="single" w:sz="8" w:space="0" w:color="auto"/>
              <w:left w:val="single" w:sz="8" w:space="0" w:color="auto"/>
              <w:bottom w:val="nil"/>
              <w:right w:val="nil"/>
            </w:tcBorders>
            <w:shd w:val="clear" w:color="auto" w:fill="auto"/>
            <w:noWrap/>
            <w:vAlign w:val="center"/>
            <w:hideMark/>
          </w:tcPr>
          <w:p w14:paraId="4F398536" w14:textId="77777777" w:rsidR="0052073D" w:rsidRPr="0052073D" w:rsidRDefault="0052073D" w:rsidP="0052073D">
            <w:pPr>
              <w:rPr>
                <w:lang w:val="en-GB"/>
              </w:rPr>
            </w:pPr>
            <w:r w:rsidRPr="0052073D">
              <w:rPr>
                <w:lang w:val="en-GB"/>
              </w:rPr>
              <w:t>HLG444</w:t>
            </w:r>
          </w:p>
        </w:tc>
        <w:tc>
          <w:tcPr>
            <w:tcW w:w="900" w:type="dxa"/>
            <w:tcBorders>
              <w:top w:val="nil"/>
              <w:left w:val="single" w:sz="8" w:space="0" w:color="auto"/>
              <w:bottom w:val="nil"/>
              <w:right w:val="nil"/>
            </w:tcBorders>
            <w:shd w:val="clear" w:color="auto" w:fill="auto"/>
            <w:noWrap/>
            <w:vAlign w:val="center"/>
            <w:hideMark/>
          </w:tcPr>
          <w:p w14:paraId="6CB8411B" w14:textId="77777777" w:rsidR="0052073D" w:rsidRPr="0052073D" w:rsidRDefault="0052073D" w:rsidP="0052073D">
            <w:pPr>
              <w:rPr>
                <w:lang w:val="en-GB"/>
              </w:rPr>
            </w:pPr>
            <w:r w:rsidRPr="0052073D">
              <w:rPr>
                <w:lang w:val="en-GB"/>
              </w:rPr>
              <w:t>-0.17%</w:t>
            </w:r>
          </w:p>
        </w:tc>
        <w:tc>
          <w:tcPr>
            <w:tcW w:w="900" w:type="dxa"/>
            <w:tcBorders>
              <w:top w:val="nil"/>
              <w:left w:val="nil"/>
              <w:bottom w:val="nil"/>
              <w:right w:val="nil"/>
            </w:tcBorders>
            <w:shd w:val="clear" w:color="auto" w:fill="auto"/>
            <w:noWrap/>
            <w:vAlign w:val="center"/>
            <w:hideMark/>
          </w:tcPr>
          <w:p w14:paraId="73A69680" w14:textId="77777777" w:rsidR="0052073D" w:rsidRPr="0052073D" w:rsidRDefault="0052073D" w:rsidP="0052073D">
            <w:pPr>
              <w:rPr>
                <w:lang w:val="en-GB"/>
              </w:rPr>
            </w:pPr>
            <w:r w:rsidRPr="0052073D">
              <w:rPr>
                <w:lang w:val="en-GB"/>
              </w:rPr>
              <w:t>-0.16%</w:t>
            </w:r>
          </w:p>
        </w:tc>
        <w:tc>
          <w:tcPr>
            <w:tcW w:w="1221" w:type="dxa"/>
            <w:tcBorders>
              <w:top w:val="nil"/>
              <w:left w:val="nil"/>
              <w:bottom w:val="nil"/>
              <w:right w:val="single" w:sz="8" w:space="0" w:color="auto"/>
            </w:tcBorders>
            <w:shd w:val="clear" w:color="auto" w:fill="auto"/>
            <w:noWrap/>
            <w:vAlign w:val="center"/>
            <w:hideMark/>
          </w:tcPr>
          <w:p w14:paraId="58E8A9B4" w14:textId="77777777" w:rsidR="0052073D" w:rsidRPr="0052073D" w:rsidRDefault="0052073D" w:rsidP="0052073D">
            <w:pPr>
              <w:rPr>
                <w:lang w:val="en-GB"/>
              </w:rPr>
            </w:pPr>
            <w:r w:rsidRPr="0052073D">
              <w:rPr>
                <w:lang w:val="en-GB"/>
              </w:rPr>
              <w:t>-0.23%</w:t>
            </w:r>
          </w:p>
        </w:tc>
        <w:tc>
          <w:tcPr>
            <w:tcW w:w="900" w:type="dxa"/>
            <w:tcBorders>
              <w:top w:val="nil"/>
              <w:left w:val="nil"/>
              <w:bottom w:val="nil"/>
              <w:right w:val="nil"/>
            </w:tcBorders>
            <w:shd w:val="clear" w:color="auto" w:fill="auto"/>
            <w:noWrap/>
            <w:vAlign w:val="center"/>
            <w:hideMark/>
          </w:tcPr>
          <w:p w14:paraId="70C34C4F"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0F535E73" w14:textId="77777777" w:rsidR="0052073D" w:rsidRPr="0052073D" w:rsidRDefault="0052073D" w:rsidP="0052073D">
            <w:pPr>
              <w:rPr>
                <w:lang w:val="en-GB"/>
              </w:rPr>
            </w:pPr>
            <w:r w:rsidRPr="0052073D">
              <w:rPr>
                <w:lang w:val="en-GB"/>
              </w:rPr>
              <w:t>100%</w:t>
            </w:r>
          </w:p>
        </w:tc>
      </w:tr>
      <w:tr w:rsidR="0052073D" w:rsidRPr="0052073D" w14:paraId="00DBFA7C" w14:textId="77777777" w:rsidTr="006A18D3">
        <w:trPr>
          <w:trHeight w:val="255"/>
        </w:trPr>
        <w:tc>
          <w:tcPr>
            <w:tcW w:w="1360" w:type="dxa"/>
            <w:tcBorders>
              <w:top w:val="nil"/>
              <w:left w:val="single" w:sz="8" w:space="0" w:color="auto"/>
              <w:bottom w:val="nil"/>
              <w:right w:val="nil"/>
            </w:tcBorders>
            <w:shd w:val="clear" w:color="auto" w:fill="auto"/>
            <w:noWrap/>
            <w:vAlign w:val="center"/>
            <w:hideMark/>
          </w:tcPr>
          <w:p w14:paraId="1E7622D6" w14:textId="77777777" w:rsidR="0052073D" w:rsidRPr="0052073D" w:rsidRDefault="0052073D" w:rsidP="0052073D">
            <w:pPr>
              <w:rPr>
                <w:lang w:val="en-GB"/>
              </w:rPr>
            </w:pPr>
            <w:r w:rsidRPr="0052073D">
              <w:rPr>
                <w:lang w:val="en-GB"/>
              </w:rPr>
              <w:t>HLG422</w:t>
            </w:r>
          </w:p>
        </w:tc>
        <w:tc>
          <w:tcPr>
            <w:tcW w:w="900" w:type="dxa"/>
            <w:tcBorders>
              <w:top w:val="nil"/>
              <w:left w:val="single" w:sz="8" w:space="0" w:color="auto"/>
              <w:bottom w:val="nil"/>
              <w:right w:val="nil"/>
            </w:tcBorders>
            <w:shd w:val="clear" w:color="auto" w:fill="auto"/>
            <w:noWrap/>
            <w:vAlign w:val="center"/>
            <w:hideMark/>
          </w:tcPr>
          <w:p w14:paraId="35233E8A" w14:textId="77777777" w:rsidR="0052073D" w:rsidRPr="0052073D" w:rsidRDefault="0052073D" w:rsidP="0052073D">
            <w:pPr>
              <w:rPr>
                <w:lang w:val="en-GB"/>
              </w:rPr>
            </w:pPr>
            <w:r w:rsidRPr="0052073D">
              <w:rPr>
                <w:lang w:val="en-GB"/>
              </w:rPr>
              <w:t>-0.22%</w:t>
            </w:r>
          </w:p>
        </w:tc>
        <w:tc>
          <w:tcPr>
            <w:tcW w:w="900" w:type="dxa"/>
            <w:tcBorders>
              <w:top w:val="nil"/>
              <w:left w:val="nil"/>
              <w:bottom w:val="nil"/>
              <w:right w:val="nil"/>
            </w:tcBorders>
            <w:shd w:val="clear" w:color="auto" w:fill="auto"/>
            <w:noWrap/>
            <w:vAlign w:val="center"/>
            <w:hideMark/>
          </w:tcPr>
          <w:p w14:paraId="242302F6" w14:textId="77777777" w:rsidR="0052073D" w:rsidRPr="0052073D" w:rsidRDefault="0052073D" w:rsidP="0052073D">
            <w:pPr>
              <w:rPr>
                <w:lang w:val="en-GB"/>
              </w:rPr>
            </w:pPr>
            <w:r w:rsidRPr="0052073D">
              <w:rPr>
                <w:lang w:val="en-GB"/>
              </w:rPr>
              <w:t>-0.22%</w:t>
            </w:r>
          </w:p>
        </w:tc>
        <w:tc>
          <w:tcPr>
            <w:tcW w:w="1221" w:type="dxa"/>
            <w:tcBorders>
              <w:top w:val="nil"/>
              <w:left w:val="nil"/>
              <w:bottom w:val="nil"/>
              <w:right w:val="single" w:sz="8" w:space="0" w:color="auto"/>
            </w:tcBorders>
            <w:shd w:val="clear" w:color="auto" w:fill="auto"/>
            <w:noWrap/>
            <w:vAlign w:val="center"/>
            <w:hideMark/>
          </w:tcPr>
          <w:p w14:paraId="6E354E23" w14:textId="77777777" w:rsidR="0052073D" w:rsidRPr="0052073D" w:rsidRDefault="0052073D" w:rsidP="0052073D">
            <w:pPr>
              <w:rPr>
                <w:lang w:val="en-GB"/>
              </w:rPr>
            </w:pPr>
            <w:r w:rsidRPr="0052073D">
              <w:rPr>
                <w:lang w:val="en-GB"/>
              </w:rPr>
              <w:t>-0.35%</w:t>
            </w:r>
          </w:p>
        </w:tc>
        <w:tc>
          <w:tcPr>
            <w:tcW w:w="900" w:type="dxa"/>
            <w:tcBorders>
              <w:top w:val="nil"/>
              <w:left w:val="nil"/>
              <w:bottom w:val="nil"/>
              <w:right w:val="nil"/>
            </w:tcBorders>
            <w:shd w:val="clear" w:color="auto" w:fill="auto"/>
            <w:noWrap/>
            <w:vAlign w:val="center"/>
            <w:hideMark/>
          </w:tcPr>
          <w:p w14:paraId="0E038C74"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392FFBCF" w14:textId="77777777" w:rsidR="0052073D" w:rsidRPr="0052073D" w:rsidRDefault="0052073D" w:rsidP="0052073D">
            <w:pPr>
              <w:rPr>
                <w:lang w:val="en-GB"/>
              </w:rPr>
            </w:pPr>
            <w:r w:rsidRPr="0052073D">
              <w:rPr>
                <w:lang w:val="en-GB"/>
              </w:rPr>
              <w:t>100%</w:t>
            </w:r>
          </w:p>
        </w:tc>
      </w:tr>
      <w:tr w:rsidR="0052073D" w:rsidRPr="0052073D" w14:paraId="03FB3C53" w14:textId="77777777" w:rsidTr="006A18D3">
        <w:trPr>
          <w:trHeight w:val="255"/>
        </w:trPr>
        <w:tc>
          <w:tcPr>
            <w:tcW w:w="1360" w:type="dxa"/>
            <w:tcBorders>
              <w:top w:val="single" w:sz="8" w:space="0" w:color="auto"/>
              <w:left w:val="single" w:sz="8" w:space="0" w:color="auto"/>
              <w:bottom w:val="single" w:sz="8" w:space="0" w:color="auto"/>
              <w:right w:val="nil"/>
            </w:tcBorders>
            <w:shd w:val="clear" w:color="auto" w:fill="auto"/>
            <w:noWrap/>
            <w:vAlign w:val="center"/>
            <w:hideMark/>
          </w:tcPr>
          <w:p w14:paraId="12252910" w14:textId="77777777" w:rsidR="0052073D" w:rsidRPr="0052073D" w:rsidRDefault="0052073D" w:rsidP="0052073D">
            <w:pPr>
              <w:rPr>
                <w:b/>
                <w:bCs/>
                <w:lang w:val="en-GB"/>
              </w:rPr>
            </w:pPr>
            <w:r w:rsidRPr="0052073D">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6A4FF44" w14:textId="77777777" w:rsidR="0052073D" w:rsidRPr="0052073D" w:rsidRDefault="0052073D" w:rsidP="0052073D">
            <w:pPr>
              <w:rPr>
                <w:lang w:val="en-GB"/>
              </w:rPr>
            </w:pPr>
            <w:r w:rsidRPr="0052073D">
              <w:rPr>
                <w:lang w:val="en-GB"/>
              </w:rPr>
              <w:t>-0.19%</w:t>
            </w:r>
          </w:p>
        </w:tc>
        <w:tc>
          <w:tcPr>
            <w:tcW w:w="900" w:type="dxa"/>
            <w:tcBorders>
              <w:top w:val="single" w:sz="8" w:space="0" w:color="auto"/>
              <w:left w:val="nil"/>
              <w:bottom w:val="single" w:sz="8" w:space="0" w:color="auto"/>
              <w:right w:val="nil"/>
            </w:tcBorders>
            <w:shd w:val="clear" w:color="auto" w:fill="auto"/>
            <w:noWrap/>
            <w:vAlign w:val="center"/>
            <w:hideMark/>
          </w:tcPr>
          <w:p w14:paraId="72E1985F" w14:textId="77777777" w:rsidR="0052073D" w:rsidRPr="0052073D" w:rsidRDefault="0052073D" w:rsidP="0052073D">
            <w:pPr>
              <w:rPr>
                <w:lang w:val="en-GB"/>
              </w:rPr>
            </w:pPr>
            <w:r w:rsidRPr="0052073D">
              <w:rPr>
                <w:lang w:val="en-GB"/>
              </w:rPr>
              <w:t>-0.19%</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539F73BD" w14:textId="77777777" w:rsidR="0052073D" w:rsidRPr="0052073D" w:rsidRDefault="0052073D" w:rsidP="0052073D">
            <w:pPr>
              <w:rPr>
                <w:lang w:val="en-GB"/>
              </w:rPr>
            </w:pPr>
            <w:r w:rsidRPr="0052073D">
              <w:rPr>
                <w:lang w:val="en-GB"/>
              </w:rPr>
              <w:t>-0.29%</w:t>
            </w:r>
          </w:p>
        </w:tc>
        <w:tc>
          <w:tcPr>
            <w:tcW w:w="900" w:type="dxa"/>
            <w:tcBorders>
              <w:top w:val="single" w:sz="8" w:space="0" w:color="auto"/>
              <w:left w:val="nil"/>
              <w:bottom w:val="single" w:sz="8" w:space="0" w:color="auto"/>
              <w:right w:val="nil"/>
            </w:tcBorders>
            <w:shd w:val="clear" w:color="auto" w:fill="auto"/>
            <w:noWrap/>
            <w:vAlign w:val="center"/>
            <w:hideMark/>
          </w:tcPr>
          <w:p w14:paraId="272803FC" w14:textId="77777777" w:rsidR="0052073D" w:rsidRPr="0052073D" w:rsidRDefault="0052073D" w:rsidP="0052073D">
            <w:pPr>
              <w:rPr>
                <w:lang w:val="en-GB"/>
              </w:rPr>
            </w:pPr>
            <w:r w:rsidRPr="0052073D">
              <w:rPr>
                <w:lang w:val="en-GB"/>
              </w:rPr>
              <w:t>101%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52DAAB8" w14:textId="77777777" w:rsidR="0052073D" w:rsidRPr="0052073D" w:rsidRDefault="0052073D" w:rsidP="0052073D">
            <w:pPr>
              <w:rPr>
                <w:lang w:val="en-GB"/>
              </w:rPr>
            </w:pPr>
            <w:r w:rsidRPr="0052073D">
              <w:rPr>
                <w:lang w:val="en-GB"/>
              </w:rPr>
              <w:t>100%</w:t>
            </w:r>
          </w:p>
        </w:tc>
      </w:tr>
      <w:tr w:rsidR="0052073D" w:rsidRPr="0052073D" w14:paraId="6C97F2C4" w14:textId="77777777" w:rsidTr="006A18D3">
        <w:trPr>
          <w:trHeight w:val="255"/>
        </w:trPr>
        <w:tc>
          <w:tcPr>
            <w:tcW w:w="1360" w:type="dxa"/>
            <w:tcBorders>
              <w:top w:val="nil"/>
              <w:left w:val="nil"/>
              <w:bottom w:val="nil"/>
              <w:right w:val="nil"/>
            </w:tcBorders>
            <w:shd w:val="clear" w:color="auto" w:fill="auto"/>
            <w:noWrap/>
            <w:vAlign w:val="center"/>
            <w:hideMark/>
          </w:tcPr>
          <w:p w14:paraId="5845E9B5"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0D23AF61"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2D0BE1EC"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center"/>
            <w:hideMark/>
          </w:tcPr>
          <w:p w14:paraId="3BE6F1BA"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25D441FE"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5AF46372" w14:textId="77777777" w:rsidR="0052073D" w:rsidRPr="0052073D" w:rsidRDefault="0052073D" w:rsidP="0052073D">
            <w:pPr>
              <w:rPr>
                <w:lang w:val="en-GB"/>
              </w:rPr>
            </w:pPr>
          </w:p>
        </w:tc>
      </w:tr>
      <w:tr w:rsidR="0052073D" w:rsidRPr="0052073D" w14:paraId="6B9430CD" w14:textId="77777777" w:rsidTr="006A18D3">
        <w:trPr>
          <w:trHeight w:val="255"/>
        </w:trPr>
        <w:tc>
          <w:tcPr>
            <w:tcW w:w="13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C4927B1" w14:textId="77777777" w:rsidR="0052073D" w:rsidRPr="0052073D" w:rsidRDefault="0052073D" w:rsidP="0052073D">
            <w:pPr>
              <w:rPr>
                <w:b/>
                <w:bCs/>
                <w:lang w:val="en-GB"/>
              </w:rPr>
            </w:pPr>
            <w:r w:rsidRPr="0052073D">
              <w:rPr>
                <w:b/>
                <w:bCs/>
                <w:lang w:val="en-GB"/>
              </w:rPr>
              <w:t>Overall HLG</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D8466BA" w14:textId="77777777" w:rsidR="0052073D" w:rsidRPr="0052073D" w:rsidRDefault="0052073D" w:rsidP="0052073D">
            <w:pPr>
              <w:rPr>
                <w:lang w:val="en-GB"/>
              </w:rPr>
            </w:pPr>
            <w:r w:rsidRPr="0052073D">
              <w:rPr>
                <w:lang w:val="en-GB"/>
              </w:rPr>
              <w:t>-0.20%</w:t>
            </w:r>
          </w:p>
        </w:tc>
        <w:tc>
          <w:tcPr>
            <w:tcW w:w="900" w:type="dxa"/>
            <w:tcBorders>
              <w:top w:val="single" w:sz="8" w:space="0" w:color="auto"/>
              <w:left w:val="nil"/>
              <w:bottom w:val="single" w:sz="8" w:space="0" w:color="auto"/>
              <w:right w:val="nil"/>
            </w:tcBorders>
            <w:shd w:val="clear" w:color="auto" w:fill="auto"/>
            <w:noWrap/>
            <w:vAlign w:val="center"/>
            <w:hideMark/>
          </w:tcPr>
          <w:p w14:paraId="1B65B49B" w14:textId="77777777" w:rsidR="0052073D" w:rsidRPr="0052073D" w:rsidRDefault="0052073D" w:rsidP="0052073D">
            <w:pPr>
              <w:rPr>
                <w:lang w:val="en-GB"/>
              </w:rPr>
            </w:pPr>
            <w:r w:rsidRPr="0052073D">
              <w:rPr>
                <w:lang w:val="en-GB"/>
              </w:rPr>
              <w:t>-0.21%</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27CE5947" w14:textId="77777777" w:rsidR="0052073D" w:rsidRPr="0052073D" w:rsidRDefault="0052073D" w:rsidP="0052073D">
            <w:pPr>
              <w:rPr>
                <w:lang w:val="en-GB"/>
              </w:rPr>
            </w:pPr>
            <w:r w:rsidRPr="0052073D">
              <w:rPr>
                <w:lang w:val="en-GB"/>
              </w:rPr>
              <w:t>-0.29%</w:t>
            </w:r>
          </w:p>
        </w:tc>
        <w:tc>
          <w:tcPr>
            <w:tcW w:w="900" w:type="dxa"/>
            <w:tcBorders>
              <w:top w:val="single" w:sz="8" w:space="0" w:color="auto"/>
              <w:left w:val="nil"/>
              <w:bottom w:val="single" w:sz="8" w:space="0" w:color="auto"/>
              <w:right w:val="nil"/>
            </w:tcBorders>
            <w:shd w:val="clear" w:color="auto" w:fill="auto"/>
            <w:noWrap/>
            <w:vAlign w:val="center"/>
            <w:hideMark/>
          </w:tcPr>
          <w:p w14:paraId="3243D0C3" w14:textId="77777777" w:rsidR="0052073D" w:rsidRPr="0052073D" w:rsidRDefault="0052073D" w:rsidP="0052073D">
            <w:pPr>
              <w:rPr>
                <w:lang w:val="en-GB"/>
              </w:rPr>
            </w:pPr>
            <w:r w:rsidRPr="0052073D">
              <w:rPr>
                <w:lang w:val="en-GB"/>
              </w:rPr>
              <w:t>101%</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6EAC85C1" w14:textId="77777777" w:rsidR="0052073D" w:rsidRPr="0052073D" w:rsidRDefault="0052073D" w:rsidP="0052073D">
            <w:pPr>
              <w:rPr>
                <w:lang w:val="en-GB"/>
              </w:rPr>
            </w:pPr>
            <w:r w:rsidRPr="0052073D">
              <w:rPr>
                <w:lang w:val="en-GB"/>
              </w:rPr>
              <w:t>100%</w:t>
            </w:r>
          </w:p>
        </w:tc>
      </w:tr>
    </w:tbl>
    <w:p w14:paraId="2F2113B2" w14:textId="77777777" w:rsidR="0052073D" w:rsidRPr="0052073D" w:rsidRDefault="0052073D" w:rsidP="0052073D"/>
    <w:tbl>
      <w:tblPr>
        <w:tblW w:w="6261" w:type="dxa"/>
        <w:tblLook w:val="04A0" w:firstRow="1" w:lastRow="0" w:firstColumn="1" w:lastColumn="0" w:noHBand="0" w:noVBand="1"/>
      </w:tblPr>
      <w:tblGrid>
        <w:gridCol w:w="1440"/>
        <w:gridCol w:w="900"/>
        <w:gridCol w:w="900"/>
        <w:gridCol w:w="1221"/>
        <w:gridCol w:w="900"/>
        <w:gridCol w:w="900"/>
      </w:tblGrid>
      <w:tr w:rsidR="0052073D" w:rsidRPr="0052073D" w14:paraId="63F1D47C"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2FD6ACF" w14:textId="77777777" w:rsidR="0052073D" w:rsidRPr="0052073D" w:rsidRDefault="0052073D" w:rsidP="0052073D">
            <w:pPr>
              <w:rPr>
                <w:b/>
                <w:bCs/>
                <w:lang w:val="en-GB"/>
              </w:rPr>
            </w:pPr>
            <w:r w:rsidRPr="0052073D">
              <w:rPr>
                <w:b/>
                <w:bCs/>
                <w:lang w:val="en-GB"/>
              </w:rPr>
              <w:t>SVT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EF74430"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1EFFE019"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5944DFE5" w14:textId="77777777" w:rsidR="0052073D" w:rsidRPr="0052073D" w:rsidRDefault="0052073D" w:rsidP="0052073D">
            <w:pPr>
              <w:rPr>
                <w:b/>
                <w:bCs/>
                <w:lang w:val="en-GB"/>
              </w:rPr>
            </w:pPr>
            <w:r w:rsidRPr="0052073D">
              <w:rPr>
                <w:b/>
                <w:bCs/>
                <w:lang w:val="en-GB"/>
              </w:rPr>
              <w:t>AI</w:t>
            </w:r>
          </w:p>
        </w:tc>
        <w:tc>
          <w:tcPr>
            <w:tcW w:w="900" w:type="dxa"/>
            <w:tcBorders>
              <w:top w:val="single" w:sz="8" w:space="0" w:color="auto"/>
              <w:left w:val="nil"/>
              <w:bottom w:val="single" w:sz="8" w:space="0" w:color="auto"/>
              <w:right w:val="nil"/>
            </w:tcBorders>
            <w:shd w:val="clear" w:color="auto" w:fill="auto"/>
            <w:noWrap/>
            <w:vAlign w:val="center"/>
            <w:hideMark/>
          </w:tcPr>
          <w:p w14:paraId="424E329A"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CF812B0" w14:textId="77777777" w:rsidR="0052073D" w:rsidRPr="0052073D" w:rsidRDefault="0052073D" w:rsidP="0052073D">
            <w:pPr>
              <w:rPr>
                <w:lang w:val="en-GB"/>
              </w:rPr>
            </w:pPr>
            <w:r w:rsidRPr="0052073D">
              <w:rPr>
                <w:lang w:val="en-GB"/>
              </w:rPr>
              <w:t> </w:t>
            </w:r>
          </w:p>
        </w:tc>
      </w:tr>
      <w:tr w:rsidR="0052073D" w:rsidRPr="0052073D" w14:paraId="4D574795"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4F717E20" w14:textId="77777777" w:rsidR="0052073D" w:rsidRPr="0052073D" w:rsidRDefault="0052073D" w:rsidP="0052073D">
            <w:pPr>
              <w:rPr>
                <w:lang w:val="en-GB"/>
              </w:rPr>
            </w:pPr>
            <w:r w:rsidRPr="0052073D">
              <w:rPr>
                <w:lang w:val="en-GB"/>
              </w:rPr>
              <w:t> </w:t>
            </w:r>
          </w:p>
        </w:tc>
        <w:tc>
          <w:tcPr>
            <w:tcW w:w="900" w:type="dxa"/>
            <w:tcBorders>
              <w:top w:val="nil"/>
              <w:left w:val="single" w:sz="8" w:space="0" w:color="auto"/>
              <w:bottom w:val="nil"/>
              <w:right w:val="nil"/>
            </w:tcBorders>
            <w:shd w:val="clear" w:color="auto" w:fill="auto"/>
            <w:noWrap/>
            <w:vAlign w:val="center"/>
            <w:hideMark/>
          </w:tcPr>
          <w:p w14:paraId="50006CBD"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3B5863B4"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48F5D073"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194AA060"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5EF7391F" w14:textId="77777777" w:rsidR="0052073D" w:rsidRPr="0052073D" w:rsidRDefault="0052073D" w:rsidP="0052073D">
            <w:pPr>
              <w:rPr>
                <w:b/>
                <w:bCs/>
                <w:lang w:val="en-GB"/>
              </w:rPr>
            </w:pPr>
            <w:r w:rsidRPr="0052073D">
              <w:rPr>
                <w:b/>
                <w:bCs/>
                <w:lang w:val="en-GB"/>
              </w:rPr>
              <w:t> </w:t>
            </w:r>
          </w:p>
        </w:tc>
      </w:tr>
      <w:tr w:rsidR="0052073D" w:rsidRPr="0052073D" w14:paraId="7C5D836F"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2861F97F"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1AD32DC" w14:textId="77777777" w:rsidR="0052073D" w:rsidRPr="0052073D" w:rsidRDefault="0052073D" w:rsidP="0052073D">
            <w:pPr>
              <w:rPr>
                <w:lang w:val="en-GB"/>
              </w:rPr>
            </w:pPr>
            <w:r w:rsidRPr="0052073D">
              <w:rPr>
                <w:lang w:val="en-GB"/>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C8504D3" w14:textId="77777777" w:rsidR="0052073D" w:rsidRPr="0052073D" w:rsidRDefault="0052073D" w:rsidP="0052073D">
            <w:pPr>
              <w:rPr>
                <w:lang w:val="en-GB"/>
              </w:rPr>
            </w:pPr>
            <w:r w:rsidRPr="0052073D">
              <w:rPr>
                <w:lang w:val="en-GB"/>
              </w:rPr>
              <w:t>psnrB</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161709DE" w14:textId="77777777" w:rsidR="0052073D" w:rsidRPr="0052073D" w:rsidRDefault="0052073D" w:rsidP="0052073D">
            <w:pPr>
              <w:rPr>
                <w:lang w:val="en-GB"/>
              </w:rPr>
            </w:pPr>
            <w:r w:rsidRPr="0052073D">
              <w:rPr>
                <w:lang w:val="en-GB"/>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0CE23CD4"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E4446D0" w14:textId="77777777" w:rsidR="0052073D" w:rsidRPr="0052073D" w:rsidRDefault="0052073D" w:rsidP="0052073D">
            <w:pPr>
              <w:rPr>
                <w:lang w:val="en-GB"/>
              </w:rPr>
            </w:pPr>
            <w:r w:rsidRPr="0052073D">
              <w:rPr>
                <w:lang w:val="en-GB"/>
              </w:rPr>
              <w:t>DecT</w:t>
            </w:r>
          </w:p>
        </w:tc>
      </w:tr>
      <w:tr w:rsidR="0052073D" w:rsidRPr="0052073D" w14:paraId="4418654A"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A882C6A" w14:textId="77777777" w:rsidR="0052073D" w:rsidRPr="0052073D" w:rsidRDefault="0052073D" w:rsidP="0052073D">
            <w:pPr>
              <w:rPr>
                <w:lang w:val="en-GB"/>
              </w:rPr>
            </w:pPr>
            <w:r w:rsidRPr="0052073D">
              <w:rPr>
                <w:lang w:val="en-GB"/>
              </w:rPr>
              <w:t>SVT16</w:t>
            </w:r>
          </w:p>
        </w:tc>
        <w:tc>
          <w:tcPr>
            <w:tcW w:w="900" w:type="dxa"/>
            <w:tcBorders>
              <w:top w:val="nil"/>
              <w:left w:val="single" w:sz="8" w:space="0" w:color="auto"/>
              <w:bottom w:val="nil"/>
              <w:right w:val="nil"/>
            </w:tcBorders>
            <w:shd w:val="clear" w:color="auto" w:fill="auto"/>
            <w:noWrap/>
            <w:vAlign w:val="center"/>
            <w:hideMark/>
          </w:tcPr>
          <w:p w14:paraId="451CB859" w14:textId="77777777" w:rsidR="0052073D" w:rsidRPr="0052073D" w:rsidRDefault="0052073D" w:rsidP="0052073D">
            <w:pPr>
              <w:rPr>
                <w:lang w:val="en-GB"/>
              </w:rPr>
            </w:pPr>
            <w:r w:rsidRPr="0052073D">
              <w:rPr>
                <w:lang w:val="en-GB"/>
              </w:rPr>
              <w:t>-0.29%</w:t>
            </w:r>
          </w:p>
        </w:tc>
        <w:tc>
          <w:tcPr>
            <w:tcW w:w="900" w:type="dxa"/>
            <w:tcBorders>
              <w:top w:val="nil"/>
              <w:left w:val="nil"/>
              <w:bottom w:val="nil"/>
              <w:right w:val="nil"/>
            </w:tcBorders>
            <w:shd w:val="clear" w:color="auto" w:fill="auto"/>
            <w:noWrap/>
            <w:vAlign w:val="center"/>
            <w:hideMark/>
          </w:tcPr>
          <w:p w14:paraId="79D90000" w14:textId="77777777" w:rsidR="0052073D" w:rsidRPr="0052073D" w:rsidRDefault="0052073D" w:rsidP="0052073D">
            <w:pPr>
              <w:rPr>
                <w:lang w:val="en-GB"/>
              </w:rPr>
            </w:pPr>
            <w:r w:rsidRPr="0052073D">
              <w:rPr>
                <w:lang w:val="en-GB"/>
              </w:rPr>
              <w:t>-0.28%</w:t>
            </w:r>
          </w:p>
        </w:tc>
        <w:tc>
          <w:tcPr>
            <w:tcW w:w="1221" w:type="dxa"/>
            <w:tcBorders>
              <w:top w:val="nil"/>
              <w:left w:val="nil"/>
              <w:bottom w:val="nil"/>
              <w:right w:val="single" w:sz="8" w:space="0" w:color="auto"/>
            </w:tcBorders>
            <w:shd w:val="clear" w:color="auto" w:fill="auto"/>
            <w:noWrap/>
            <w:vAlign w:val="center"/>
            <w:hideMark/>
          </w:tcPr>
          <w:p w14:paraId="14E1FFC1" w14:textId="77777777" w:rsidR="0052073D" w:rsidRPr="0052073D" w:rsidRDefault="0052073D" w:rsidP="0052073D">
            <w:pPr>
              <w:rPr>
                <w:lang w:val="en-GB"/>
              </w:rPr>
            </w:pPr>
            <w:r w:rsidRPr="0052073D">
              <w:rPr>
                <w:lang w:val="en-GB"/>
              </w:rPr>
              <w:t>-0.28%</w:t>
            </w:r>
          </w:p>
        </w:tc>
        <w:tc>
          <w:tcPr>
            <w:tcW w:w="900" w:type="dxa"/>
            <w:tcBorders>
              <w:top w:val="nil"/>
              <w:left w:val="nil"/>
              <w:bottom w:val="nil"/>
              <w:right w:val="nil"/>
            </w:tcBorders>
            <w:shd w:val="clear" w:color="auto" w:fill="auto"/>
            <w:noWrap/>
            <w:vAlign w:val="center"/>
            <w:hideMark/>
          </w:tcPr>
          <w:p w14:paraId="3D1D5D6A" w14:textId="77777777" w:rsidR="0052073D" w:rsidRPr="0052073D" w:rsidRDefault="0052073D" w:rsidP="0052073D">
            <w:pPr>
              <w:rPr>
                <w:lang w:val="en-GB"/>
              </w:rPr>
            </w:pPr>
            <w:r w:rsidRPr="0052073D">
              <w:rPr>
                <w:lang w:val="en-GB"/>
              </w:rPr>
              <w:t>99%</w:t>
            </w:r>
          </w:p>
        </w:tc>
        <w:tc>
          <w:tcPr>
            <w:tcW w:w="900" w:type="dxa"/>
            <w:tcBorders>
              <w:top w:val="nil"/>
              <w:left w:val="nil"/>
              <w:bottom w:val="nil"/>
              <w:right w:val="single" w:sz="8" w:space="0" w:color="auto"/>
            </w:tcBorders>
            <w:shd w:val="clear" w:color="auto" w:fill="auto"/>
            <w:noWrap/>
            <w:vAlign w:val="center"/>
            <w:hideMark/>
          </w:tcPr>
          <w:p w14:paraId="2A957E3B" w14:textId="77777777" w:rsidR="0052073D" w:rsidRPr="0052073D" w:rsidRDefault="0052073D" w:rsidP="0052073D">
            <w:pPr>
              <w:rPr>
                <w:lang w:val="en-GB"/>
              </w:rPr>
            </w:pPr>
            <w:r w:rsidRPr="0052073D">
              <w:rPr>
                <w:lang w:val="en-GB"/>
              </w:rPr>
              <w:t>98%</w:t>
            </w:r>
          </w:p>
        </w:tc>
      </w:tr>
      <w:tr w:rsidR="0052073D" w:rsidRPr="0052073D" w14:paraId="7DB229D7"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76F2A923" w14:textId="77777777" w:rsidR="0052073D" w:rsidRPr="0052073D" w:rsidRDefault="0052073D" w:rsidP="0052073D">
            <w:pPr>
              <w:rPr>
                <w:lang w:val="en-GB"/>
              </w:rPr>
            </w:pPr>
            <w:r w:rsidRPr="0052073D">
              <w:rPr>
                <w:lang w:val="en-GB"/>
              </w:rPr>
              <w:t>SVT12</w:t>
            </w:r>
          </w:p>
        </w:tc>
        <w:tc>
          <w:tcPr>
            <w:tcW w:w="900" w:type="dxa"/>
            <w:tcBorders>
              <w:top w:val="nil"/>
              <w:left w:val="single" w:sz="8" w:space="0" w:color="auto"/>
              <w:bottom w:val="nil"/>
              <w:right w:val="nil"/>
            </w:tcBorders>
            <w:shd w:val="clear" w:color="auto" w:fill="auto"/>
            <w:noWrap/>
            <w:vAlign w:val="center"/>
            <w:hideMark/>
          </w:tcPr>
          <w:p w14:paraId="564F9B13" w14:textId="77777777" w:rsidR="0052073D" w:rsidRPr="0052073D" w:rsidRDefault="0052073D" w:rsidP="0052073D">
            <w:pPr>
              <w:rPr>
                <w:lang w:val="en-GB"/>
              </w:rPr>
            </w:pPr>
            <w:r w:rsidRPr="0052073D">
              <w:rPr>
                <w:lang w:val="en-GB"/>
              </w:rPr>
              <w:t>-0.33%</w:t>
            </w:r>
          </w:p>
        </w:tc>
        <w:tc>
          <w:tcPr>
            <w:tcW w:w="900" w:type="dxa"/>
            <w:tcBorders>
              <w:top w:val="nil"/>
              <w:left w:val="nil"/>
              <w:bottom w:val="nil"/>
              <w:right w:val="nil"/>
            </w:tcBorders>
            <w:shd w:val="clear" w:color="auto" w:fill="auto"/>
            <w:noWrap/>
            <w:vAlign w:val="center"/>
            <w:hideMark/>
          </w:tcPr>
          <w:p w14:paraId="46FD0F61" w14:textId="77777777" w:rsidR="0052073D" w:rsidRPr="0052073D" w:rsidRDefault="0052073D" w:rsidP="0052073D">
            <w:pPr>
              <w:rPr>
                <w:lang w:val="en-GB"/>
              </w:rPr>
            </w:pPr>
            <w:r w:rsidRPr="0052073D">
              <w:rPr>
                <w:lang w:val="en-GB"/>
              </w:rPr>
              <w:t>-0.29%</w:t>
            </w:r>
          </w:p>
        </w:tc>
        <w:tc>
          <w:tcPr>
            <w:tcW w:w="1221" w:type="dxa"/>
            <w:tcBorders>
              <w:top w:val="nil"/>
              <w:left w:val="nil"/>
              <w:bottom w:val="nil"/>
              <w:right w:val="single" w:sz="8" w:space="0" w:color="auto"/>
            </w:tcBorders>
            <w:shd w:val="clear" w:color="auto" w:fill="auto"/>
            <w:noWrap/>
            <w:vAlign w:val="center"/>
            <w:hideMark/>
          </w:tcPr>
          <w:p w14:paraId="7543D028" w14:textId="77777777" w:rsidR="0052073D" w:rsidRPr="0052073D" w:rsidRDefault="0052073D" w:rsidP="0052073D">
            <w:pPr>
              <w:rPr>
                <w:lang w:val="en-GB"/>
              </w:rPr>
            </w:pPr>
            <w:r w:rsidRPr="0052073D">
              <w:rPr>
                <w:lang w:val="en-GB"/>
              </w:rPr>
              <w:t>-0.29%</w:t>
            </w:r>
          </w:p>
        </w:tc>
        <w:tc>
          <w:tcPr>
            <w:tcW w:w="900" w:type="dxa"/>
            <w:tcBorders>
              <w:top w:val="nil"/>
              <w:left w:val="nil"/>
              <w:bottom w:val="nil"/>
              <w:right w:val="nil"/>
            </w:tcBorders>
            <w:shd w:val="clear" w:color="auto" w:fill="auto"/>
            <w:noWrap/>
            <w:vAlign w:val="center"/>
            <w:hideMark/>
          </w:tcPr>
          <w:p w14:paraId="45957927" w14:textId="77777777" w:rsidR="0052073D" w:rsidRPr="0052073D" w:rsidRDefault="0052073D" w:rsidP="0052073D">
            <w:pPr>
              <w:rPr>
                <w:lang w:val="en-GB"/>
              </w:rPr>
            </w:pPr>
            <w:r w:rsidRPr="0052073D">
              <w:rPr>
                <w:lang w:val="en-GB"/>
              </w:rPr>
              <w:t>99%</w:t>
            </w:r>
          </w:p>
        </w:tc>
        <w:tc>
          <w:tcPr>
            <w:tcW w:w="900" w:type="dxa"/>
            <w:tcBorders>
              <w:top w:val="nil"/>
              <w:left w:val="nil"/>
              <w:bottom w:val="nil"/>
              <w:right w:val="single" w:sz="8" w:space="0" w:color="auto"/>
            </w:tcBorders>
            <w:shd w:val="clear" w:color="auto" w:fill="auto"/>
            <w:noWrap/>
            <w:vAlign w:val="center"/>
            <w:hideMark/>
          </w:tcPr>
          <w:p w14:paraId="1255B94B" w14:textId="77777777" w:rsidR="0052073D" w:rsidRPr="0052073D" w:rsidRDefault="0052073D" w:rsidP="0052073D">
            <w:pPr>
              <w:rPr>
                <w:lang w:val="en-GB"/>
              </w:rPr>
            </w:pPr>
            <w:r w:rsidRPr="0052073D">
              <w:rPr>
                <w:lang w:val="en-GB"/>
              </w:rPr>
              <w:t>99%</w:t>
            </w:r>
          </w:p>
        </w:tc>
      </w:tr>
      <w:tr w:rsidR="0052073D" w:rsidRPr="0052073D" w14:paraId="77BC3025" w14:textId="77777777" w:rsidTr="006A18D3">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36FC14C4" w14:textId="77777777" w:rsidR="0052073D" w:rsidRPr="0052073D" w:rsidRDefault="0052073D" w:rsidP="0052073D">
            <w:pPr>
              <w:rPr>
                <w:b/>
                <w:bCs/>
                <w:lang w:val="en-GB"/>
              </w:rPr>
            </w:pPr>
            <w:r w:rsidRPr="0052073D">
              <w:rPr>
                <w:b/>
                <w:bCs/>
                <w:lang w:val="en-GB"/>
              </w:rPr>
              <w:t xml:space="preserve">Overall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FB58030" w14:textId="77777777" w:rsidR="0052073D" w:rsidRPr="0052073D" w:rsidRDefault="0052073D" w:rsidP="0052073D">
            <w:pPr>
              <w:rPr>
                <w:lang w:val="en-GB"/>
              </w:rPr>
            </w:pPr>
            <w:r w:rsidRPr="0052073D">
              <w:rPr>
                <w:lang w:val="en-GB"/>
              </w:rPr>
              <w:t>-0.31%</w:t>
            </w:r>
          </w:p>
        </w:tc>
        <w:tc>
          <w:tcPr>
            <w:tcW w:w="900" w:type="dxa"/>
            <w:tcBorders>
              <w:top w:val="single" w:sz="8" w:space="0" w:color="auto"/>
              <w:left w:val="nil"/>
              <w:bottom w:val="single" w:sz="8" w:space="0" w:color="auto"/>
              <w:right w:val="nil"/>
            </w:tcBorders>
            <w:shd w:val="clear" w:color="auto" w:fill="auto"/>
            <w:noWrap/>
            <w:vAlign w:val="center"/>
            <w:hideMark/>
          </w:tcPr>
          <w:p w14:paraId="71039B3C" w14:textId="77777777" w:rsidR="0052073D" w:rsidRPr="0052073D" w:rsidRDefault="0052073D" w:rsidP="0052073D">
            <w:pPr>
              <w:rPr>
                <w:lang w:val="en-GB"/>
              </w:rPr>
            </w:pPr>
            <w:r w:rsidRPr="0052073D">
              <w:rPr>
                <w:lang w:val="en-GB"/>
              </w:rPr>
              <w:t>-0.28%</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26738EB" w14:textId="77777777" w:rsidR="0052073D" w:rsidRPr="0052073D" w:rsidRDefault="0052073D" w:rsidP="0052073D">
            <w:pPr>
              <w:rPr>
                <w:lang w:val="en-GB"/>
              </w:rPr>
            </w:pPr>
            <w:r w:rsidRPr="0052073D">
              <w:rPr>
                <w:lang w:val="en-GB"/>
              </w:rPr>
              <w:t>-0.29%</w:t>
            </w:r>
          </w:p>
        </w:tc>
        <w:tc>
          <w:tcPr>
            <w:tcW w:w="900" w:type="dxa"/>
            <w:tcBorders>
              <w:top w:val="single" w:sz="8" w:space="0" w:color="auto"/>
              <w:left w:val="nil"/>
              <w:bottom w:val="single" w:sz="8" w:space="0" w:color="auto"/>
              <w:right w:val="nil"/>
            </w:tcBorders>
            <w:shd w:val="clear" w:color="auto" w:fill="auto"/>
            <w:noWrap/>
            <w:vAlign w:val="center"/>
            <w:hideMark/>
          </w:tcPr>
          <w:p w14:paraId="3CFF6D68" w14:textId="77777777" w:rsidR="0052073D" w:rsidRPr="0052073D" w:rsidRDefault="0052073D" w:rsidP="0052073D">
            <w:pPr>
              <w:rPr>
                <w:lang w:val="en-GB"/>
              </w:rPr>
            </w:pPr>
            <w:r w:rsidRPr="0052073D">
              <w:rPr>
                <w:lang w:val="en-GB"/>
              </w:rPr>
              <w:t>99%</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15070C" w14:textId="77777777" w:rsidR="0052073D" w:rsidRPr="0052073D" w:rsidRDefault="0052073D" w:rsidP="0052073D">
            <w:pPr>
              <w:rPr>
                <w:lang w:val="en-GB"/>
              </w:rPr>
            </w:pPr>
            <w:r w:rsidRPr="0052073D">
              <w:rPr>
                <w:lang w:val="en-GB"/>
              </w:rPr>
              <w:t>98%</w:t>
            </w:r>
          </w:p>
        </w:tc>
      </w:tr>
      <w:tr w:rsidR="0052073D" w:rsidRPr="0052073D" w14:paraId="5E1288F6" w14:textId="77777777" w:rsidTr="006A18D3">
        <w:trPr>
          <w:trHeight w:val="255"/>
        </w:trPr>
        <w:tc>
          <w:tcPr>
            <w:tcW w:w="1440" w:type="dxa"/>
            <w:tcBorders>
              <w:top w:val="nil"/>
              <w:left w:val="nil"/>
              <w:bottom w:val="nil"/>
              <w:right w:val="nil"/>
            </w:tcBorders>
            <w:shd w:val="clear" w:color="auto" w:fill="auto"/>
            <w:noWrap/>
            <w:vAlign w:val="center"/>
            <w:hideMark/>
          </w:tcPr>
          <w:p w14:paraId="09900503"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751D0A72"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7626A6C1"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center"/>
            <w:hideMark/>
          </w:tcPr>
          <w:p w14:paraId="43D83752"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58CF0C58"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1A1977B8" w14:textId="77777777" w:rsidR="0052073D" w:rsidRPr="0052073D" w:rsidRDefault="0052073D" w:rsidP="0052073D">
            <w:pPr>
              <w:rPr>
                <w:lang w:val="en-GB"/>
              </w:rPr>
            </w:pPr>
          </w:p>
        </w:tc>
      </w:tr>
      <w:tr w:rsidR="0052073D" w:rsidRPr="0052073D" w14:paraId="7A9BFD49"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081D2B46"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211D11A"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608FC6E2"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06CDB049" w14:textId="77777777" w:rsidR="0052073D" w:rsidRPr="0052073D" w:rsidRDefault="0052073D" w:rsidP="0052073D">
            <w:pPr>
              <w:rPr>
                <w:b/>
                <w:bCs/>
                <w:lang w:val="en-GB"/>
              </w:rPr>
            </w:pPr>
            <w:r w:rsidRPr="0052073D">
              <w:rPr>
                <w:b/>
                <w:bCs/>
                <w:lang w:val="en-GB"/>
              </w:rPr>
              <w:t>LDB</w:t>
            </w:r>
          </w:p>
        </w:tc>
        <w:tc>
          <w:tcPr>
            <w:tcW w:w="900" w:type="dxa"/>
            <w:tcBorders>
              <w:top w:val="single" w:sz="8" w:space="0" w:color="auto"/>
              <w:left w:val="nil"/>
              <w:bottom w:val="single" w:sz="8" w:space="0" w:color="auto"/>
              <w:right w:val="nil"/>
            </w:tcBorders>
            <w:shd w:val="clear" w:color="auto" w:fill="auto"/>
            <w:noWrap/>
            <w:vAlign w:val="center"/>
            <w:hideMark/>
          </w:tcPr>
          <w:p w14:paraId="1BF08E61"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692D901" w14:textId="77777777" w:rsidR="0052073D" w:rsidRPr="0052073D" w:rsidRDefault="0052073D" w:rsidP="0052073D">
            <w:pPr>
              <w:rPr>
                <w:lang w:val="en-GB"/>
              </w:rPr>
            </w:pPr>
            <w:r w:rsidRPr="0052073D">
              <w:rPr>
                <w:lang w:val="en-GB"/>
              </w:rPr>
              <w:t> </w:t>
            </w:r>
          </w:p>
        </w:tc>
      </w:tr>
      <w:tr w:rsidR="0052073D" w:rsidRPr="0052073D" w14:paraId="09D5DBC0"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4D50D886" w14:textId="77777777" w:rsidR="0052073D" w:rsidRPr="0052073D" w:rsidRDefault="0052073D" w:rsidP="0052073D">
            <w:pPr>
              <w:rPr>
                <w:lang w:val="en-GB"/>
              </w:rPr>
            </w:pPr>
            <w:r w:rsidRPr="0052073D">
              <w:rPr>
                <w:lang w:val="en-GB"/>
              </w:rPr>
              <w:t> </w:t>
            </w:r>
          </w:p>
        </w:tc>
        <w:tc>
          <w:tcPr>
            <w:tcW w:w="900" w:type="dxa"/>
            <w:tcBorders>
              <w:top w:val="nil"/>
              <w:left w:val="single" w:sz="8" w:space="0" w:color="auto"/>
              <w:bottom w:val="nil"/>
              <w:right w:val="nil"/>
            </w:tcBorders>
            <w:shd w:val="clear" w:color="auto" w:fill="auto"/>
            <w:noWrap/>
            <w:vAlign w:val="center"/>
            <w:hideMark/>
          </w:tcPr>
          <w:p w14:paraId="318F6206"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64B055BF"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5BD66ADC"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4BCE5808"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46140A24" w14:textId="77777777" w:rsidR="0052073D" w:rsidRPr="0052073D" w:rsidRDefault="0052073D" w:rsidP="0052073D">
            <w:pPr>
              <w:rPr>
                <w:b/>
                <w:bCs/>
                <w:lang w:val="en-GB"/>
              </w:rPr>
            </w:pPr>
            <w:r w:rsidRPr="0052073D">
              <w:rPr>
                <w:b/>
                <w:bCs/>
                <w:lang w:val="en-GB"/>
              </w:rPr>
              <w:t> </w:t>
            </w:r>
          </w:p>
        </w:tc>
      </w:tr>
      <w:tr w:rsidR="0052073D" w:rsidRPr="0052073D" w14:paraId="062A89FE"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6C5C11F7"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232A19EF" w14:textId="77777777" w:rsidR="0052073D" w:rsidRPr="0052073D" w:rsidRDefault="0052073D" w:rsidP="0052073D">
            <w:pPr>
              <w:rPr>
                <w:lang w:val="en-GB"/>
              </w:rPr>
            </w:pPr>
            <w:r w:rsidRPr="0052073D">
              <w:rPr>
                <w:lang w:val="en-GB"/>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21319A34" w14:textId="77777777" w:rsidR="0052073D" w:rsidRPr="0052073D" w:rsidRDefault="0052073D" w:rsidP="0052073D">
            <w:pPr>
              <w:rPr>
                <w:lang w:val="en-GB"/>
              </w:rPr>
            </w:pPr>
            <w:r w:rsidRPr="0052073D">
              <w:rPr>
                <w:lang w:val="en-GB"/>
              </w:rPr>
              <w:t>psnrB</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06F56F19" w14:textId="77777777" w:rsidR="0052073D" w:rsidRPr="0052073D" w:rsidRDefault="0052073D" w:rsidP="0052073D">
            <w:pPr>
              <w:rPr>
                <w:lang w:val="en-GB"/>
              </w:rPr>
            </w:pPr>
            <w:r w:rsidRPr="0052073D">
              <w:rPr>
                <w:lang w:val="en-GB"/>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10B3BA06"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59F42489" w14:textId="77777777" w:rsidR="0052073D" w:rsidRPr="0052073D" w:rsidRDefault="0052073D" w:rsidP="0052073D">
            <w:pPr>
              <w:rPr>
                <w:lang w:val="en-GB"/>
              </w:rPr>
            </w:pPr>
            <w:r w:rsidRPr="0052073D">
              <w:rPr>
                <w:lang w:val="en-GB"/>
              </w:rPr>
              <w:t>DecT</w:t>
            </w:r>
          </w:p>
        </w:tc>
      </w:tr>
      <w:tr w:rsidR="0052073D" w:rsidRPr="0052073D" w14:paraId="005EB24B"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8FC902B" w14:textId="77777777" w:rsidR="0052073D" w:rsidRPr="0052073D" w:rsidRDefault="0052073D" w:rsidP="0052073D">
            <w:pPr>
              <w:rPr>
                <w:lang w:val="en-GB"/>
              </w:rPr>
            </w:pPr>
            <w:r w:rsidRPr="0052073D">
              <w:rPr>
                <w:lang w:val="en-GB"/>
              </w:rPr>
              <w:t>SVT16</w:t>
            </w:r>
          </w:p>
        </w:tc>
        <w:tc>
          <w:tcPr>
            <w:tcW w:w="900" w:type="dxa"/>
            <w:tcBorders>
              <w:top w:val="nil"/>
              <w:left w:val="single" w:sz="8" w:space="0" w:color="auto"/>
              <w:bottom w:val="nil"/>
              <w:right w:val="nil"/>
            </w:tcBorders>
            <w:shd w:val="clear" w:color="auto" w:fill="auto"/>
            <w:noWrap/>
            <w:vAlign w:val="center"/>
            <w:hideMark/>
          </w:tcPr>
          <w:p w14:paraId="7C33929D" w14:textId="77777777" w:rsidR="0052073D" w:rsidRPr="0052073D" w:rsidRDefault="0052073D" w:rsidP="0052073D">
            <w:pPr>
              <w:rPr>
                <w:lang w:val="en-GB"/>
              </w:rPr>
            </w:pPr>
            <w:r w:rsidRPr="0052073D">
              <w:rPr>
                <w:lang w:val="en-GB"/>
              </w:rPr>
              <w:t>-0.28%</w:t>
            </w:r>
          </w:p>
        </w:tc>
        <w:tc>
          <w:tcPr>
            <w:tcW w:w="900" w:type="dxa"/>
            <w:tcBorders>
              <w:top w:val="nil"/>
              <w:left w:val="nil"/>
              <w:bottom w:val="nil"/>
              <w:right w:val="nil"/>
            </w:tcBorders>
            <w:shd w:val="clear" w:color="auto" w:fill="auto"/>
            <w:noWrap/>
            <w:vAlign w:val="center"/>
            <w:hideMark/>
          </w:tcPr>
          <w:p w14:paraId="618C9ECC" w14:textId="77777777" w:rsidR="0052073D" w:rsidRPr="0052073D" w:rsidRDefault="0052073D" w:rsidP="0052073D">
            <w:pPr>
              <w:rPr>
                <w:lang w:val="en-GB"/>
              </w:rPr>
            </w:pPr>
            <w:r w:rsidRPr="0052073D">
              <w:rPr>
                <w:lang w:val="en-GB"/>
              </w:rPr>
              <w:t>-0.26%</w:t>
            </w:r>
          </w:p>
        </w:tc>
        <w:tc>
          <w:tcPr>
            <w:tcW w:w="1221" w:type="dxa"/>
            <w:tcBorders>
              <w:top w:val="nil"/>
              <w:left w:val="nil"/>
              <w:bottom w:val="nil"/>
              <w:right w:val="single" w:sz="8" w:space="0" w:color="auto"/>
            </w:tcBorders>
            <w:shd w:val="clear" w:color="auto" w:fill="auto"/>
            <w:noWrap/>
            <w:vAlign w:val="center"/>
            <w:hideMark/>
          </w:tcPr>
          <w:p w14:paraId="6AB4EB6C" w14:textId="77777777" w:rsidR="0052073D" w:rsidRPr="0052073D" w:rsidRDefault="0052073D" w:rsidP="0052073D">
            <w:pPr>
              <w:rPr>
                <w:lang w:val="en-GB"/>
              </w:rPr>
            </w:pPr>
            <w:r w:rsidRPr="0052073D">
              <w:rPr>
                <w:lang w:val="en-GB"/>
              </w:rPr>
              <w:t>-0.26%</w:t>
            </w:r>
          </w:p>
        </w:tc>
        <w:tc>
          <w:tcPr>
            <w:tcW w:w="900" w:type="dxa"/>
            <w:tcBorders>
              <w:top w:val="nil"/>
              <w:left w:val="nil"/>
              <w:bottom w:val="nil"/>
              <w:right w:val="nil"/>
            </w:tcBorders>
            <w:shd w:val="clear" w:color="auto" w:fill="auto"/>
            <w:noWrap/>
            <w:vAlign w:val="center"/>
            <w:hideMark/>
          </w:tcPr>
          <w:p w14:paraId="39B87CFB" w14:textId="77777777" w:rsidR="0052073D" w:rsidRPr="0052073D" w:rsidRDefault="0052073D" w:rsidP="0052073D">
            <w:pPr>
              <w:rPr>
                <w:lang w:val="en-GB"/>
              </w:rPr>
            </w:pPr>
            <w:r w:rsidRPr="0052073D">
              <w:rPr>
                <w:lang w:val="en-GB"/>
              </w:rPr>
              <w:t>104%</w:t>
            </w:r>
          </w:p>
        </w:tc>
        <w:tc>
          <w:tcPr>
            <w:tcW w:w="900" w:type="dxa"/>
            <w:tcBorders>
              <w:top w:val="nil"/>
              <w:left w:val="nil"/>
              <w:bottom w:val="nil"/>
              <w:right w:val="single" w:sz="8" w:space="0" w:color="auto"/>
            </w:tcBorders>
            <w:shd w:val="clear" w:color="auto" w:fill="auto"/>
            <w:noWrap/>
            <w:vAlign w:val="center"/>
            <w:hideMark/>
          </w:tcPr>
          <w:p w14:paraId="759F6E7D" w14:textId="77777777" w:rsidR="0052073D" w:rsidRPr="0052073D" w:rsidRDefault="0052073D" w:rsidP="0052073D">
            <w:pPr>
              <w:rPr>
                <w:lang w:val="en-GB"/>
              </w:rPr>
            </w:pPr>
            <w:r w:rsidRPr="0052073D">
              <w:rPr>
                <w:lang w:val="en-GB"/>
              </w:rPr>
              <w:t>102%</w:t>
            </w:r>
          </w:p>
        </w:tc>
      </w:tr>
      <w:tr w:rsidR="0052073D" w:rsidRPr="0052073D" w14:paraId="2D7F1DA5"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4BEA848B" w14:textId="77777777" w:rsidR="0052073D" w:rsidRPr="0052073D" w:rsidRDefault="0052073D" w:rsidP="0052073D">
            <w:pPr>
              <w:rPr>
                <w:lang w:val="en-GB"/>
              </w:rPr>
            </w:pPr>
            <w:r w:rsidRPr="0052073D">
              <w:rPr>
                <w:lang w:val="en-GB"/>
              </w:rPr>
              <w:t>SVT12</w:t>
            </w:r>
          </w:p>
        </w:tc>
        <w:tc>
          <w:tcPr>
            <w:tcW w:w="900" w:type="dxa"/>
            <w:tcBorders>
              <w:top w:val="nil"/>
              <w:left w:val="single" w:sz="8" w:space="0" w:color="auto"/>
              <w:bottom w:val="nil"/>
              <w:right w:val="nil"/>
            </w:tcBorders>
            <w:shd w:val="clear" w:color="auto" w:fill="auto"/>
            <w:noWrap/>
            <w:vAlign w:val="center"/>
            <w:hideMark/>
          </w:tcPr>
          <w:p w14:paraId="7EEBA328" w14:textId="77777777" w:rsidR="0052073D" w:rsidRPr="0052073D" w:rsidRDefault="0052073D" w:rsidP="0052073D">
            <w:pPr>
              <w:rPr>
                <w:lang w:val="en-GB"/>
              </w:rPr>
            </w:pPr>
            <w:r w:rsidRPr="0052073D">
              <w:rPr>
                <w:lang w:val="en-GB"/>
              </w:rPr>
              <w:t>-0.29%</w:t>
            </w:r>
          </w:p>
        </w:tc>
        <w:tc>
          <w:tcPr>
            <w:tcW w:w="900" w:type="dxa"/>
            <w:tcBorders>
              <w:top w:val="nil"/>
              <w:left w:val="nil"/>
              <w:bottom w:val="nil"/>
              <w:right w:val="nil"/>
            </w:tcBorders>
            <w:shd w:val="clear" w:color="auto" w:fill="auto"/>
            <w:noWrap/>
            <w:vAlign w:val="center"/>
            <w:hideMark/>
          </w:tcPr>
          <w:p w14:paraId="30DF3BE1" w14:textId="77777777" w:rsidR="0052073D" w:rsidRPr="0052073D" w:rsidRDefault="0052073D" w:rsidP="0052073D">
            <w:pPr>
              <w:rPr>
                <w:lang w:val="en-GB"/>
              </w:rPr>
            </w:pPr>
            <w:r w:rsidRPr="0052073D">
              <w:rPr>
                <w:lang w:val="en-GB"/>
              </w:rPr>
              <w:t>-0.26%</w:t>
            </w:r>
          </w:p>
        </w:tc>
        <w:tc>
          <w:tcPr>
            <w:tcW w:w="1221" w:type="dxa"/>
            <w:tcBorders>
              <w:top w:val="nil"/>
              <w:left w:val="nil"/>
              <w:bottom w:val="nil"/>
              <w:right w:val="single" w:sz="8" w:space="0" w:color="auto"/>
            </w:tcBorders>
            <w:shd w:val="clear" w:color="auto" w:fill="auto"/>
            <w:noWrap/>
            <w:vAlign w:val="center"/>
            <w:hideMark/>
          </w:tcPr>
          <w:p w14:paraId="7F08F46F" w14:textId="77777777" w:rsidR="0052073D" w:rsidRPr="0052073D" w:rsidRDefault="0052073D" w:rsidP="0052073D">
            <w:pPr>
              <w:rPr>
                <w:lang w:val="en-GB"/>
              </w:rPr>
            </w:pPr>
            <w:r w:rsidRPr="0052073D">
              <w:rPr>
                <w:lang w:val="en-GB"/>
              </w:rPr>
              <w:t>-0.26%</w:t>
            </w:r>
          </w:p>
        </w:tc>
        <w:tc>
          <w:tcPr>
            <w:tcW w:w="900" w:type="dxa"/>
            <w:tcBorders>
              <w:top w:val="nil"/>
              <w:left w:val="nil"/>
              <w:bottom w:val="nil"/>
              <w:right w:val="nil"/>
            </w:tcBorders>
            <w:shd w:val="clear" w:color="auto" w:fill="auto"/>
            <w:noWrap/>
            <w:vAlign w:val="center"/>
            <w:hideMark/>
          </w:tcPr>
          <w:p w14:paraId="15965464" w14:textId="77777777" w:rsidR="0052073D" w:rsidRPr="0052073D" w:rsidRDefault="0052073D" w:rsidP="0052073D">
            <w:pPr>
              <w:rPr>
                <w:lang w:val="en-GB"/>
              </w:rPr>
            </w:pPr>
            <w:r w:rsidRPr="0052073D">
              <w:rPr>
                <w:lang w:val="en-GB"/>
              </w:rPr>
              <w:t>103%</w:t>
            </w:r>
          </w:p>
        </w:tc>
        <w:tc>
          <w:tcPr>
            <w:tcW w:w="900" w:type="dxa"/>
            <w:tcBorders>
              <w:top w:val="nil"/>
              <w:left w:val="nil"/>
              <w:bottom w:val="nil"/>
              <w:right w:val="single" w:sz="8" w:space="0" w:color="auto"/>
            </w:tcBorders>
            <w:shd w:val="clear" w:color="auto" w:fill="auto"/>
            <w:noWrap/>
            <w:vAlign w:val="center"/>
            <w:hideMark/>
          </w:tcPr>
          <w:p w14:paraId="433042CA" w14:textId="77777777" w:rsidR="0052073D" w:rsidRPr="0052073D" w:rsidRDefault="0052073D" w:rsidP="0052073D">
            <w:pPr>
              <w:rPr>
                <w:lang w:val="en-GB"/>
              </w:rPr>
            </w:pPr>
            <w:r w:rsidRPr="0052073D">
              <w:rPr>
                <w:lang w:val="en-GB"/>
              </w:rPr>
              <w:t>100%</w:t>
            </w:r>
          </w:p>
        </w:tc>
      </w:tr>
      <w:tr w:rsidR="0052073D" w:rsidRPr="0052073D" w14:paraId="50DE9F91" w14:textId="77777777" w:rsidTr="006A18D3">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00A109C1" w14:textId="77777777" w:rsidR="0052073D" w:rsidRPr="0052073D" w:rsidRDefault="0052073D" w:rsidP="0052073D">
            <w:pPr>
              <w:rPr>
                <w:b/>
                <w:bCs/>
                <w:lang w:val="en-GB"/>
              </w:rPr>
            </w:pPr>
            <w:r w:rsidRPr="0052073D">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3CFFD72D" w14:textId="77777777" w:rsidR="0052073D" w:rsidRPr="0052073D" w:rsidRDefault="0052073D" w:rsidP="0052073D">
            <w:pPr>
              <w:rPr>
                <w:lang w:val="en-GB"/>
              </w:rPr>
            </w:pPr>
            <w:r w:rsidRPr="0052073D">
              <w:rPr>
                <w:lang w:val="en-GB"/>
              </w:rPr>
              <w:t>-0.28%</w:t>
            </w:r>
          </w:p>
        </w:tc>
        <w:tc>
          <w:tcPr>
            <w:tcW w:w="900" w:type="dxa"/>
            <w:tcBorders>
              <w:top w:val="single" w:sz="8" w:space="0" w:color="auto"/>
              <w:left w:val="nil"/>
              <w:bottom w:val="single" w:sz="8" w:space="0" w:color="auto"/>
              <w:right w:val="nil"/>
            </w:tcBorders>
            <w:shd w:val="clear" w:color="auto" w:fill="auto"/>
            <w:noWrap/>
            <w:vAlign w:val="center"/>
            <w:hideMark/>
          </w:tcPr>
          <w:p w14:paraId="3DEEBDAE" w14:textId="77777777" w:rsidR="0052073D" w:rsidRPr="0052073D" w:rsidRDefault="0052073D" w:rsidP="0052073D">
            <w:pPr>
              <w:rPr>
                <w:lang w:val="en-GB"/>
              </w:rPr>
            </w:pPr>
            <w:r w:rsidRPr="0052073D">
              <w:rPr>
                <w:lang w:val="en-GB"/>
              </w:rPr>
              <w:t>-0.26%</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0AEF8379" w14:textId="77777777" w:rsidR="0052073D" w:rsidRPr="0052073D" w:rsidRDefault="0052073D" w:rsidP="0052073D">
            <w:pPr>
              <w:rPr>
                <w:lang w:val="en-GB"/>
              </w:rPr>
            </w:pPr>
            <w:r w:rsidRPr="0052073D">
              <w:rPr>
                <w:lang w:val="en-GB"/>
              </w:rPr>
              <w:t>-0.26%</w:t>
            </w:r>
          </w:p>
        </w:tc>
        <w:tc>
          <w:tcPr>
            <w:tcW w:w="900" w:type="dxa"/>
            <w:tcBorders>
              <w:top w:val="single" w:sz="8" w:space="0" w:color="auto"/>
              <w:left w:val="nil"/>
              <w:bottom w:val="single" w:sz="8" w:space="0" w:color="auto"/>
              <w:right w:val="nil"/>
            </w:tcBorders>
            <w:shd w:val="clear" w:color="auto" w:fill="auto"/>
            <w:noWrap/>
            <w:vAlign w:val="center"/>
            <w:hideMark/>
          </w:tcPr>
          <w:p w14:paraId="21936278" w14:textId="77777777" w:rsidR="0052073D" w:rsidRPr="0052073D" w:rsidRDefault="0052073D" w:rsidP="0052073D">
            <w:pPr>
              <w:rPr>
                <w:lang w:val="en-GB"/>
              </w:rPr>
            </w:pPr>
            <w:r w:rsidRPr="0052073D">
              <w:rPr>
                <w:lang w:val="en-GB"/>
              </w:rPr>
              <w:t>104%</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356133" w14:textId="77777777" w:rsidR="0052073D" w:rsidRPr="0052073D" w:rsidRDefault="0052073D" w:rsidP="0052073D">
            <w:pPr>
              <w:rPr>
                <w:lang w:val="en-GB"/>
              </w:rPr>
            </w:pPr>
            <w:r w:rsidRPr="0052073D">
              <w:rPr>
                <w:lang w:val="en-GB"/>
              </w:rPr>
              <w:t>101%</w:t>
            </w:r>
          </w:p>
        </w:tc>
      </w:tr>
      <w:tr w:rsidR="0052073D" w:rsidRPr="0052073D" w14:paraId="2D4FF3A6" w14:textId="77777777" w:rsidTr="006A18D3">
        <w:trPr>
          <w:trHeight w:val="255"/>
        </w:trPr>
        <w:tc>
          <w:tcPr>
            <w:tcW w:w="1440" w:type="dxa"/>
            <w:tcBorders>
              <w:top w:val="nil"/>
              <w:left w:val="nil"/>
              <w:bottom w:val="nil"/>
              <w:right w:val="nil"/>
            </w:tcBorders>
            <w:shd w:val="clear" w:color="auto" w:fill="auto"/>
            <w:noWrap/>
            <w:vAlign w:val="center"/>
            <w:hideMark/>
          </w:tcPr>
          <w:p w14:paraId="079C66CE"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16209A3F"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7BCA1935"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bottom"/>
            <w:hideMark/>
          </w:tcPr>
          <w:p w14:paraId="1335FA8C"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18D97CBE"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bottom"/>
            <w:hideMark/>
          </w:tcPr>
          <w:p w14:paraId="6A933B1F" w14:textId="77777777" w:rsidR="0052073D" w:rsidRPr="0052073D" w:rsidRDefault="0052073D" w:rsidP="0052073D">
            <w:pPr>
              <w:rPr>
                <w:lang w:val="en-GB"/>
              </w:rPr>
            </w:pPr>
          </w:p>
        </w:tc>
      </w:tr>
      <w:tr w:rsidR="0052073D" w:rsidRPr="0052073D" w14:paraId="2F739F2A"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6F42E38B"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74204D32" w14:textId="77777777" w:rsidR="0052073D" w:rsidRPr="0052073D" w:rsidRDefault="0052073D" w:rsidP="0052073D">
            <w:pPr>
              <w:rPr>
                <w:b/>
                <w:bCs/>
                <w:lang w:val="en-GB"/>
              </w:rPr>
            </w:pPr>
            <w:r w:rsidRPr="0052073D">
              <w:rPr>
                <w:b/>
                <w:bCs/>
                <w:lang w:val="en-GB"/>
              </w:rPr>
              <w:t> </w:t>
            </w:r>
          </w:p>
        </w:tc>
        <w:tc>
          <w:tcPr>
            <w:tcW w:w="900" w:type="dxa"/>
            <w:tcBorders>
              <w:top w:val="single" w:sz="8" w:space="0" w:color="auto"/>
              <w:left w:val="nil"/>
              <w:bottom w:val="single" w:sz="8" w:space="0" w:color="auto"/>
              <w:right w:val="nil"/>
            </w:tcBorders>
            <w:shd w:val="clear" w:color="auto" w:fill="auto"/>
            <w:noWrap/>
            <w:vAlign w:val="center"/>
            <w:hideMark/>
          </w:tcPr>
          <w:p w14:paraId="163E6131" w14:textId="77777777" w:rsidR="0052073D" w:rsidRPr="0052073D" w:rsidRDefault="0052073D" w:rsidP="0052073D">
            <w:pPr>
              <w:rPr>
                <w:lang w:val="en-GB"/>
              </w:rPr>
            </w:pPr>
            <w:r w:rsidRPr="0052073D">
              <w:rPr>
                <w:lang w:val="en-GB"/>
              </w:rPr>
              <w:t> </w:t>
            </w:r>
          </w:p>
        </w:tc>
        <w:tc>
          <w:tcPr>
            <w:tcW w:w="1221" w:type="dxa"/>
            <w:tcBorders>
              <w:top w:val="single" w:sz="8" w:space="0" w:color="auto"/>
              <w:left w:val="nil"/>
              <w:bottom w:val="single" w:sz="8" w:space="0" w:color="auto"/>
              <w:right w:val="nil"/>
            </w:tcBorders>
            <w:shd w:val="clear" w:color="auto" w:fill="auto"/>
            <w:noWrap/>
            <w:vAlign w:val="center"/>
            <w:hideMark/>
          </w:tcPr>
          <w:p w14:paraId="7223492C" w14:textId="77777777" w:rsidR="0052073D" w:rsidRPr="0052073D" w:rsidRDefault="0052073D" w:rsidP="0052073D">
            <w:pPr>
              <w:rPr>
                <w:b/>
                <w:bCs/>
                <w:lang w:val="en-GB"/>
              </w:rPr>
            </w:pPr>
            <w:r w:rsidRPr="0052073D">
              <w:rPr>
                <w:b/>
                <w:bCs/>
                <w:lang w:val="en-GB"/>
              </w:rPr>
              <w:t>RA</w:t>
            </w:r>
          </w:p>
        </w:tc>
        <w:tc>
          <w:tcPr>
            <w:tcW w:w="900" w:type="dxa"/>
            <w:tcBorders>
              <w:top w:val="single" w:sz="8" w:space="0" w:color="auto"/>
              <w:left w:val="nil"/>
              <w:bottom w:val="single" w:sz="8" w:space="0" w:color="auto"/>
              <w:right w:val="nil"/>
            </w:tcBorders>
            <w:shd w:val="clear" w:color="auto" w:fill="auto"/>
            <w:noWrap/>
            <w:vAlign w:val="center"/>
            <w:hideMark/>
          </w:tcPr>
          <w:p w14:paraId="4EBB1BEA" w14:textId="77777777" w:rsidR="0052073D" w:rsidRPr="0052073D" w:rsidRDefault="0052073D" w:rsidP="0052073D">
            <w:pPr>
              <w:rPr>
                <w:lang w:val="en-GB"/>
              </w:rPr>
            </w:pPr>
            <w:r w:rsidRPr="0052073D">
              <w:rPr>
                <w:lang w:val="en-GB"/>
              </w:rPr>
              <w:t> </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7B2AAE74" w14:textId="77777777" w:rsidR="0052073D" w:rsidRPr="0052073D" w:rsidRDefault="0052073D" w:rsidP="0052073D">
            <w:pPr>
              <w:rPr>
                <w:lang w:val="en-GB"/>
              </w:rPr>
            </w:pPr>
            <w:r w:rsidRPr="0052073D">
              <w:rPr>
                <w:lang w:val="en-GB"/>
              </w:rPr>
              <w:t> </w:t>
            </w:r>
          </w:p>
        </w:tc>
      </w:tr>
      <w:tr w:rsidR="0052073D" w:rsidRPr="0052073D" w14:paraId="4DEB0973"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01ADCE07" w14:textId="77777777" w:rsidR="0052073D" w:rsidRPr="0052073D" w:rsidRDefault="0052073D" w:rsidP="0052073D">
            <w:pPr>
              <w:rPr>
                <w:lang w:val="en-GB"/>
              </w:rPr>
            </w:pPr>
            <w:r w:rsidRPr="0052073D">
              <w:rPr>
                <w:lang w:val="en-GB"/>
              </w:rPr>
              <w:lastRenderedPageBreak/>
              <w:t> </w:t>
            </w:r>
          </w:p>
        </w:tc>
        <w:tc>
          <w:tcPr>
            <w:tcW w:w="900" w:type="dxa"/>
            <w:tcBorders>
              <w:top w:val="nil"/>
              <w:left w:val="single" w:sz="8" w:space="0" w:color="auto"/>
              <w:bottom w:val="nil"/>
              <w:right w:val="nil"/>
            </w:tcBorders>
            <w:shd w:val="clear" w:color="auto" w:fill="auto"/>
            <w:noWrap/>
            <w:vAlign w:val="center"/>
            <w:hideMark/>
          </w:tcPr>
          <w:p w14:paraId="03C585C3"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nil"/>
            </w:tcBorders>
            <w:shd w:val="clear" w:color="auto" w:fill="auto"/>
            <w:noWrap/>
            <w:vAlign w:val="center"/>
            <w:hideMark/>
          </w:tcPr>
          <w:p w14:paraId="4BA94B8E" w14:textId="77777777" w:rsidR="0052073D" w:rsidRPr="0052073D" w:rsidRDefault="0052073D" w:rsidP="0052073D">
            <w:pPr>
              <w:rPr>
                <w:b/>
                <w:bCs/>
                <w:lang w:val="en-GB"/>
              </w:rPr>
            </w:pPr>
            <w:r w:rsidRPr="0052073D">
              <w:rPr>
                <w:b/>
                <w:bCs/>
                <w:lang w:val="en-GB"/>
              </w:rPr>
              <w:t> </w:t>
            </w:r>
          </w:p>
        </w:tc>
        <w:tc>
          <w:tcPr>
            <w:tcW w:w="1221" w:type="dxa"/>
            <w:tcBorders>
              <w:top w:val="nil"/>
              <w:left w:val="nil"/>
              <w:bottom w:val="nil"/>
              <w:right w:val="nil"/>
            </w:tcBorders>
            <w:shd w:val="clear" w:color="auto" w:fill="auto"/>
            <w:noWrap/>
            <w:vAlign w:val="center"/>
            <w:hideMark/>
          </w:tcPr>
          <w:p w14:paraId="38C45C85" w14:textId="77777777" w:rsidR="0052073D" w:rsidRPr="0052073D" w:rsidRDefault="0052073D" w:rsidP="0052073D">
            <w:pPr>
              <w:rPr>
                <w:b/>
                <w:bCs/>
                <w:lang w:val="en-GB"/>
              </w:rPr>
            </w:pPr>
            <w:r w:rsidRPr="0052073D">
              <w:rPr>
                <w:b/>
                <w:bCs/>
                <w:lang w:val="en-GB"/>
              </w:rPr>
              <w:t>Over VTM13.0</w:t>
            </w:r>
          </w:p>
        </w:tc>
        <w:tc>
          <w:tcPr>
            <w:tcW w:w="900" w:type="dxa"/>
            <w:tcBorders>
              <w:top w:val="nil"/>
              <w:left w:val="nil"/>
              <w:bottom w:val="nil"/>
              <w:right w:val="nil"/>
            </w:tcBorders>
            <w:shd w:val="clear" w:color="auto" w:fill="auto"/>
            <w:noWrap/>
            <w:vAlign w:val="center"/>
            <w:hideMark/>
          </w:tcPr>
          <w:p w14:paraId="601E31FB" w14:textId="77777777" w:rsidR="0052073D" w:rsidRPr="0052073D" w:rsidRDefault="0052073D" w:rsidP="0052073D">
            <w:pPr>
              <w:rPr>
                <w:b/>
                <w:bCs/>
                <w:lang w:val="en-GB"/>
              </w:rPr>
            </w:pPr>
            <w:r w:rsidRPr="0052073D">
              <w:rPr>
                <w:b/>
                <w:bCs/>
                <w:lang w:val="en-GB"/>
              </w:rPr>
              <w:t> </w:t>
            </w:r>
          </w:p>
        </w:tc>
        <w:tc>
          <w:tcPr>
            <w:tcW w:w="900" w:type="dxa"/>
            <w:tcBorders>
              <w:top w:val="nil"/>
              <w:left w:val="nil"/>
              <w:bottom w:val="nil"/>
              <w:right w:val="single" w:sz="8" w:space="0" w:color="auto"/>
            </w:tcBorders>
            <w:shd w:val="clear" w:color="auto" w:fill="auto"/>
            <w:noWrap/>
            <w:vAlign w:val="center"/>
            <w:hideMark/>
          </w:tcPr>
          <w:p w14:paraId="017057F5" w14:textId="77777777" w:rsidR="0052073D" w:rsidRPr="0052073D" w:rsidRDefault="0052073D" w:rsidP="0052073D">
            <w:pPr>
              <w:rPr>
                <w:b/>
                <w:bCs/>
                <w:lang w:val="en-GB"/>
              </w:rPr>
            </w:pPr>
            <w:r w:rsidRPr="0052073D">
              <w:rPr>
                <w:b/>
                <w:bCs/>
                <w:lang w:val="en-GB"/>
              </w:rPr>
              <w:t> </w:t>
            </w:r>
          </w:p>
        </w:tc>
      </w:tr>
      <w:tr w:rsidR="0052073D" w:rsidRPr="0052073D" w14:paraId="730BC8FF"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4CD66A80" w14:textId="77777777" w:rsidR="0052073D" w:rsidRPr="0052073D" w:rsidRDefault="0052073D" w:rsidP="0052073D">
            <w:pPr>
              <w:rPr>
                <w:lang w:val="en-GB"/>
              </w:rPr>
            </w:pPr>
            <w:r w:rsidRPr="0052073D">
              <w:rPr>
                <w:lang w:val="en-GB"/>
              </w:rPr>
              <w:t> </w:t>
            </w:r>
          </w:p>
        </w:tc>
        <w:tc>
          <w:tcPr>
            <w:tcW w:w="900" w:type="dxa"/>
            <w:tcBorders>
              <w:top w:val="single" w:sz="8" w:space="0" w:color="auto"/>
              <w:left w:val="single" w:sz="8" w:space="0" w:color="auto"/>
              <w:bottom w:val="single" w:sz="8" w:space="0" w:color="auto"/>
              <w:right w:val="nil"/>
            </w:tcBorders>
            <w:shd w:val="clear" w:color="auto" w:fill="auto"/>
            <w:noWrap/>
            <w:vAlign w:val="bottom"/>
            <w:hideMark/>
          </w:tcPr>
          <w:p w14:paraId="58C0A11E" w14:textId="77777777" w:rsidR="0052073D" w:rsidRPr="0052073D" w:rsidRDefault="0052073D" w:rsidP="0052073D">
            <w:pPr>
              <w:rPr>
                <w:lang w:val="en-GB"/>
              </w:rPr>
            </w:pPr>
            <w:r w:rsidRPr="0052073D">
              <w:rPr>
                <w:lang w:val="en-GB"/>
              </w:rPr>
              <w:t>psnrG</w:t>
            </w:r>
          </w:p>
        </w:tc>
        <w:tc>
          <w:tcPr>
            <w:tcW w:w="900" w:type="dxa"/>
            <w:tcBorders>
              <w:top w:val="single" w:sz="8" w:space="0" w:color="auto"/>
              <w:left w:val="nil"/>
              <w:bottom w:val="single" w:sz="8" w:space="0" w:color="auto"/>
              <w:right w:val="nil"/>
            </w:tcBorders>
            <w:shd w:val="clear" w:color="auto" w:fill="auto"/>
            <w:noWrap/>
            <w:vAlign w:val="bottom"/>
            <w:hideMark/>
          </w:tcPr>
          <w:p w14:paraId="70F1D5F6" w14:textId="77777777" w:rsidR="0052073D" w:rsidRPr="0052073D" w:rsidRDefault="0052073D" w:rsidP="0052073D">
            <w:pPr>
              <w:rPr>
                <w:lang w:val="en-GB"/>
              </w:rPr>
            </w:pPr>
            <w:r w:rsidRPr="0052073D">
              <w:rPr>
                <w:lang w:val="en-GB"/>
              </w:rPr>
              <w:t>psnrB</w:t>
            </w:r>
          </w:p>
        </w:tc>
        <w:tc>
          <w:tcPr>
            <w:tcW w:w="1221" w:type="dxa"/>
            <w:tcBorders>
              <w:top w:val="single" w:sz="8" w:space="0" w:color="auto"/>
              <w:left w:val="nil"/>
              <w:bottom w:val="single" w:sz="8" w:space="0" w:color="auto"/>
              <w:right w:val="single" w:sz="8" w:space="0" w:color="auto"/>
            </w:tcBorders>
            <w:shd w:val="clear" w:color="auto" w:fill="auto"/>
            <w:noWrap/>
            <w:vAlign w:val="bottom"/>
            <w:hideMark/>
          </w:tcPr>
          <w:p w14:paraId="08AA24F3" w14:textId="77777777" w:rsidR="0052073D" w:rsidRPr="0052073D" w:rsidRDefault="0052073D" w:rsidP="0052073D">
            <w:pPr>
              <w:rPr>
                <w:lang w:val="en-GB"/>
              </w:rPr>
            </w:pPr>
            <w:r w:rsidRPr="0052073D">
              <w:rPr>
                <w:lang w:val="en-GB"/>
              </w:rPr>
              <w:t>psnrR</w:t>
            </w:r>
          </w:p>
        </w:tc>
        <w:tc>
          <w:tcPr>
            <w:tcW w:w="900" w:type="dxa"/>
            <w:tcBorders>
              <w:top w:val="single" w:sz="8" w:space="0" w:color="auto"/>
              <w:left w:val="nil"/>
              <w:bottom w:val="single" w:sz="8" w:space="0" w:color="auto"/>
              <w:right w:val="nil"/>
            </w:tcBorders>
            <w:shd w:val="clear" w:color="auto" w:fill="auto"/>
            <w:noWrap/>
            <w:vAlign w:val="center"/>
            <w:hideMark/>
          </w:tcPr>
          <w:p w14:paraId="02582505" w14:textId="77777777" w:rsidR="0052073D" w:rsidRPr="0052073D" w:rsidRDefault="0052073D" w:rsidP="0052073D">
            <w:pPr>
              <w:rPr>
                <w:lang w:val="en-GB"/>
              </w:rPr>
            </w:pPr>
            <w:r w:rsidRPr="0052073D">
              <w:rPr>
                <w:lang w:val="en-GB"/>
              </w:rPr>
              <w:t>EncT</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A90E0C6" w14:textId="77777777" w:rsidR="0052073D" w:rsidRPr="0052073D" w:rsidRDefault="0052073D" w:rsidP="0052073D">
            <w:pPr>
              <w:rPr>
                <w:lang w:val="en-GB"/>
              </w:rPr>
            </w:pPr>
            <w:r w:rsidRPr="0052073D">
              <w:rPr>
                <w:lang w:val="en-GB"/>
              </w:rPr>
              <w:t>DecT</w:t>
            </w:r>
          </w:p>
        </w:tc>
      </w:tr>
      <w:tr w:rsidR="0052073D" w:rsidRPr="0052073D" w14:paraId="658E304F" w14:textId="77777777" w:rsidTr="006A18D3">
        <w:trPr>
          <w:trHeight w:val="255"/>
        </w:trPr>
        <w:tc>
          <w:tcPr>
            <w:tcW w:w="1440" w:type="dxa"/>
            <w:tcBorders>
              <w:top w:val="single" w:sz="8" w:space="0" w:color="auto"/>
              <w:left w:val="single" w:sz="8" w:space="0" w:color="auto"/>
              <w:bottom w:val="nil"/>
              <w:right w:val="nil"/>
            </w:tcBorders>
            <w:shd w:val="clear" w:color="auto" w:fill="auto"/>
            <w:noWrap/>
            <w:vAlign w:val="center"/>
            <w:hideMark/>
          </w:tcPr>
          <w:p w14:paraId="262AD0E5" w14:textId="77777777" w:rsidR="0052073D" w:rsidRPr="0052073D" w:rsidRDefault="0052073D" w:rsidP="0052073D">
            <w:pPr>
              <w:rPr>
                <w:lang w:val="en-GB"/>
              </w:rPr>
            </w:pPr>
            <w:r w:rsidRPr="0052073D">
              <w:rPr>
                <w:lang w:val="en-GB"/>
              </w:rPr>
              <w:t>SVT16</w:t>
            </w:r>
          </w:p>
        </w:tc>
        <w:tc>
          <w:tcPr>
            <w:tcW w:w="900" w:type="dxa"/>
            <w:tcBorders>
              <w:top w:val="nil"/>
              <w:left w:val="single" w:sz="8" w:space="0" w:color="auto"/>
              <w:bottom w:val="nil"/>
              <w:right w:val="nil"/>
            </w:tcBorders>
            <w:shd w:val="clear" w:color="auto" w:fill="auto"/>
            <w:noWrap/>
            <w:vAlign w:val="center"/>
            <w:hideMark/>
          </w:tcPr>
          <w:p w14:paraId="539CABE5" w14:textId="77777777" w:rsidR="0052073D" w:rsidRPr="0052073D" w:rsidRDefault="0052073D" w:rsidP="0052073D">
            <w:pPr>
              <w:rPr>
                <w:lang w:val="en-GB"/>
              </w:rPr>
            </w:pPr>
            <w:r w:rsidRPr="0052073D">
              <w:rPr>
                <w:lang w:val="en-GB"/>
              </w:rPr>
              <w:t>-0.27%</w:t>
            </w:r>
          </w:p>
        </w:tc>
        <w:tc>
          <w:tcPr>
            <w:tcW w:w="900" w:type="dxa"/>
            <w:tcBorders>
              <w:top w:val="nil"/>
              <w:left w:val="nil"/>
              <w:bottom w:val="nil"/>
              <w:right w:val="nil"/>
            </w:tcBorders>
            <w:shd w:val="clear" w:color="auto" w:fill="auto"/>
            <w:noWrap/>
            <w:vAlign w:val="center"/>
            <w:hideMark/>
          </w:tcPr>
          <w:p w14:paraId="3C7B4DB4" w14:textId="77777777" w:rsidR="0052073D" w:rsidRPr="0052073D" w:rsidRDefault="0052073D" w:rsidP="0052073D">
            <w:pPr>
              <w:rPr>
                <w:lang w:val="en-GB"/>
              </w:rPr>
            </w:pPr>
            <w:r w:rsidRPr="0052073D">
              <w:rPr>
                <w:lang w:val="en-GB"/>
              </w:rPr>
              <w:t>-0.25%</w:t>
            </w:r>
          </w:p>
        </w:tc>
        <w:tc>
          <w:tcPr>
            <w:tcW w:w="1221" w:type="dxa"/>
            <w:tcBorders>
              <w:top w:val="nil"/>
              <w:left w:val="nil"/>
              <w:bottom w:val="nil"/>
              <w:right w:val="single" w:sz="8" w:space="0" w:color="auto"/>
            </w:tcBorders>
            <w:shd w:val="clear" w:color="auto" w:fill="auto"/>
            <w:noWrap/>
            <w:vAlign w:val="center"/>
            <w:hideMark/>
          </w:tcPr>
          <w:p w14:paraId="6160C03D" w14:textId="77777777" w:rsidR="0052073D" w:rsidRPr="0052073D" w:rsidRDefault="0052073D" w:rsidP="0052073D">
            <w:pPr>
              <w:rPr>
                <w:lang w:val="en-GB"/>
              </w:rPr>
            </w:pPr>
            <w:r w:rsidRPr="0052073D">
              <w:rPr>
                <w:lang w:val="en-GB"/>
              </w:rPr>
              <w:t>-0.25%</w:t>
            </w:r>
          </w:p>
        </w:tc>
        <w:tc>
          <w:tcPr>
            <w:tcW w:w="900" w:type="dxa"/>
            <w:tcBorders>
              <w:top w:val="nil"/>
              <w:left w:val="nil"/>
              <w:bottom w:val="nil"/>
              <w:right w:val="nil"/>
            </w:tcBorders>
            <w:shd w:val="clear" w:color="auto" w:fill="auto"/>
            <w:noWrap/>
            <w:vAlign w:val="center"/>
            <w:hideMark/>
          </w:tcPr>
          <w:p w14:paraId="57BBD9CC" w14:textId="77777777" w:rsidR="0052073D" w:rsidRPr="0052073D" w:rsidRDefault="0052073D" w:rsidP="0052073D">
            <w:pPr>
              <w:rPr>
                <w:lang w:val="en-GB"/>
              </w:rPr>
            </w:pPr>
            <w:r w:rsidRPr="0052073D">
              <w:rPr>
                <w:lang w:val="en-GB"/>
              </w:rPr>
              <w:t>103%</w:t>
            </w:r>
          </w:p>
        </w:tc>
        <w:tc>
          <w:tcPr>
            <w:tcW w:w="900" w:type="dxa"/>
            <w:tcBorders>
              <w:top w:val="nil"/>
              <w:left w:val="nil"/>
              <w:bottom w:val="nil"/>
              <w:right w:val="single" w:sz="8" w:space="0" w:color="auto"/>
            </w:tcBorders>
            <w:shd w:val="clear" w:color="auto" w:fill="auto"/>
            <w:noWrap/>
            <w:vAlign w:val="center"/>
            <w:hideMark/>
          </w:tcPr>
          <w:p w14:paraId="5C9F47B1" w14:textId="77777777" w:rsidR="0052073D" w:rsidRPr="0052073D" w:rsidRDefault="0052073D" w:rsidP="0052073D">
            <w:pPr>
              <w:rPr>
                <w:lang w:val="en-GB"/>
              </w:rPr>
            </w:pPr>
            <w:r w:rsidRPr="0052073D">
              <w:rPr>
                <w:lang w:val="en-GB"/>
              </w:rPr>
              <w:t>101%</w:t>
            </w:r>
          </w:p>
        </w:tc>
      </w:tr>
      <w:tr w:rsidR="0052073D" w:rsidRPr="0052073D" w14:paraId="1F236F0E" w14:textId="77777777" w:rsidTr="006A18D3">
        <w:trPr>
          <w:trHeight w:val="255"/>
        </w:trPr>
        <w:tc>
          <w:tcPr>
            <w:tcW w:w="1440" w:type="dxa"/>
            <w:tcBorders>
              <w:top w:val="nil"/>
              <w:left w:val="single" w:sz="8" w:space="0" w:color="auto"/>
              <w:bottom w:val="nil"/>
              <w:right w:val="nil"/>
            </w:tcBorders>
            <w:shd w:val="clear" w:color="auto" w:fill="auto"/>
            <w:noWrap/>
            <w:vAlign w:val="center"/>
            <w:hideMark/>
          </w:tcPr>
          <w:p w14:paraId="1AE02CD4" w14:textId="77777777" w:rsidR="0052073D" w:rsidRPr="0052073D" w:rsidRDefault="0052073D" w:rsidP="0052073D">
            <w:pPr>
              <w:rPr>
                <w:lang w:val="en-GB"/>
              </w:rPr>
            </w:pPr>
            <w:r w:rsidRPr="0052073D">
              <w:rPr>
                <w:lang w:val="en-GB"/>
              </w:rPr>
              <w:t>SVT12</w:t>
            </w:r>
          </w:p>
        </w:tc>
        <w:tc>
          <w:tcPr>
            <w:tcW w:w="900" w:type="dxa"/>
            <w:tcBorders>
              <w:top w:val="nil"/>
              <w:left w:val="single" w:sz="8" w:space="0" w:color="auto"/>
              <w:bottom w:val="nil"/>
              <w:right w:val="nil"/>
            </w:tcBorders>
            <w:shd w:val="clear" w:color="auto" w:fill="auto"/>
            <w:noWrap/>
            <w:vAlign w:val="center"/>
            <w:hideMark/>
          </w:tcPr>
          <w:p w14:paraId="25248A99" w14:textId="77777777" w:rsidR="0052073D" w:rsidRPr="0052073D" w:rsidRDefault="0052073D" w:rsidP="0052073D">
            <w:pPr>
              <w:rPr>
                <w:lang w:val="en-GB"/>
              </w:rPr>
            </w:pPr>
            <w:r w:rsidRPr="0052073D">
              <w:rPr>
                <w:lang w:val="en-GB"/>
              </w:rPr>
              <w:t>-0.26%</w:t>
            </w:r>
          </w:p>
        </w:tc>
        <w:tc>
          <w:tcPr>
            <w:tcW w:w="900" w:type="dxa"/>
            <w:tcBorders>
              <w:top w:val="nil"/>
              <w:left w:val="nil"/>
              <w:bottom w:val="nil"/>
              <w:right w:val="nil"/>
            </w:tcBorders>
            <w:shd w:val="clear" w:color="auto" w:fill="auto"/>
            <w:noWrap/>
            <w:vAlign w:val="center"/>
            <w:hideMark/>
          </w:tcPr>
          <w:p w14:paraId="05E5D14C" w14:textId="77777777" w:rsidR="0052073D" w:rsidRPr="0052073D" w:rsidRDefault="0052073D" w:rsidP="0052073D">
            <w:pPr>
              <w:rPr>
                <w:lang w:val="en-GB"/>
              </w:rPr>
            </w:pPr>
            <w:r w:rsidRPr="0052073D">
              <w:rPr>
                <w:lang w:val="en-GB"/>
              </w:rPr>
              <w:t>-0.23%</w:t>
            </w:r>
          </w:p>
        </w:tc>
        <w:tc>
          <w:tcPr>
            <w:tcW w:w="1221" w:type="dxa"/>
            <w:tcBorders>
              <w:top w:val="nil"/>
              <w:left w:val="nil"/>
              <w:bottom w:val="nil"/>
              <w:right w:val="single" w:sz="8" w:space="0" w:color="auto"/>
            </w:tcBorders>
            <w:shd w:val="clear" w:color="auto" w:fill="auto"/>
            <w:noWrap/>
            <w:vAlign w:val="center"/>
            <w:hideMark/>
          </w:tcPr>
          <w:p w14:paraId="5C9B0F8C" w14:textId="77777777" w:rsidR="0052073D" w:rsidRPr="0052073D" w:rsidRDefault="0052073D" w:rsidP="0052073D">
            <w:pPr>
              <w:rPr>
                <w:lang w:val="en-GB"/>
              </w:rPr>
            </w:pPr>
            <w:r w:rsidRPr="0052073D">
              <w:rPr>
                <w:lang w:val="en-GB"/>
              </w:rPr>
              <w:t>-0.23%</w:t>
            </w:r>
          </w:p>
        </w:tc>
        <w:tc>
          <w:tcPr>
            <w:tcW w:w="900" w:type="dxa"/>
            <w:tcBorders>
              <w:top w:val="nil"/>
              <w:left w:val="nil"/>
              <w:bottom w:val="nil"/>
              <w:right w:val="nil"/>
            </w:tcBorders>
            <w:shd w:val="clear" w:color="auto" w:fill="auto"/>
            <w:noWrap/>
            <w:vAlign w:val="center"/>
            <w:hideMark/>
          </w:tcPr>
          <w:p w14:paraId="43B05DE1" w14:textId="77777777" w:rsidR="0052073D" w:rsidRPr="0052073D" w:rsidRDefault="0052073D" w:rsidP="0052073D">
            <w:pPr>
              <w:rPr>
                <w:lang w:val="en-GB"/>
              </w:rPr>
            </w:pPr>
            <w:r w:rsidRPr="0052073D">
              <w:rPr>
                <w:lang w:val="en-GB"/>
              </w:rPr>
              <w:t>101%</w:t>
            </w:r>
          </w:p>
        </w:tc>
        <w:tc>
          <w:tcPr>
            <w:tcW w:w="900" w:type="dxa"/>
            <w:tcBorders>
              <w:top w:val="nil"/>
              <w:left w:val="nil"/>
              <w:bottom w:val="nil"/>
              <w:right w:val="single" w:sz="8" w:space="0" w:color="auto"/>
            </w:tcBorders>
            <w:shd w:val="clear" w:color="auto" w:fill="auto"/>
            <w:noWrap/>
            <w:vAlign w:val="center"/>
            <w:hideMark/>
          </w:tcPr>
          <w:p w14:paraId="600E496B" w14:textId="77777777" w:rsidR="0052073D" w:rsidRPr="0052073D" w:rsidRDefault="0052073D" w:rsidP="0052073D">
            <w:pPr>
              <w:rPr>
                <w:lang w:val="en-GB"/>
              </w:rPr>
            </w:pPr>
            <w:r w:rsidRPr="0052073D">
              <w:rPr>
                <w:lang w:val="en-GB"/>
              </w:rPr>
              <w:t>100%</w:t>
            </w:r>
          </w:p>
        </w:tc>
      </w:tr>
      <w:tr w:rsidR="0052073D" w:rsidRPr="0052073D" w14:paraId="11D90BCE" w14:textId="77777777" w:rsidTr="006A18D3">
        <w:trPr>
          <w:trHeight w:val="255"/>
        </w:trPr>
        <w:tc>
          <w:tcPr>
            <w:tcW w:w="1440" w:type="dxa"/>
            <w:tcBorders>
              <w:top w:val="single" w:sz="8" w:space="0" w:color="auto"/>
              <w:left w:val="single" w:sz="8" w:space="0" w:color="auto"/>
              <w:bottom w:val="single" w:sz="8" w:space="0" w:color="auto"/>
              <w:right w:val="nil"/>
            </w:tcBorders>
            <w:shd w:val="clear" w:color="auto" w:fill="auto"/>
            <w:noWrap/>
            <w:vAlign w:val="center"/>
            <w:hideMark/>
          </w:tcPr>
          <w:p w14:paraId="2D68361E" w14:textId="77777777" w:rsidR="0052073D" w:rsidRPr="0052073D" w:rsidRDefault="0052073D" w:rsidP="0052073D">
            <w:pPr>
              <w:rPr>
                <w:b/>
                <w:bCs/>
                <w:lang w:val="en-GB"/>
              </w:rPr>
            </w:pPr>
            <w:r w:rsidRPr="0052073D">
              <w:rPr>
                <w:b/>
                <w:bCs/>
                <w:lang w:val="en-GB"/>
              </w:rPr>
              <w:t>Overall</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11F0E20F" w14:textId="77777777" w:rsidR="0052073D" w:rsidRPr="0052073D" w:rsidRDefault="0052073D" w:rsidP="0052073D">
            <w:pPr>
              <w:rPr>
                <w:lang w:val="en-GB"/>
              </w:rPr>
            </w:pPr>
            <w:r w:rsidRPr="0052073D">
              <w:rPr>
                <w:lang w:val="en-GB"/>
              </w:rPr>
              <w:t>-0.27%</w:t>
            </w:r>
          </w:p>
        </w:tc>
        <w:tc>
          <w:tcPr>
            <w:tcW w:w="900" w:type="dxa"/>
            <w:tcBorders>
              <w:top w:val="single" w:sz="8" w:space="0" w:color="auto"/>
              <w:left w:val="nil"/>
              <w:bottom w:val="single" w:sz="8" w:space="0" w:color="auto"/>
              <w:right w:val="nil"/>
            </w:tcBorders>
            <w:shd w:val="clear" w:color="auto" w:fill="auto"/>
            <w:noWrap/>
            <w:vAlign w:val="center"/>
            <w:hideMark/>
          </w:tcPr>
          <w:p w14:paraId="611D2606" w14:textId="77777777" w:rsidR="0052073D" w:rsidRPr="0052073D" w:rsidRDefault="0052073D" w:rsidP="0052073D">
            <w:pPr>
              <w:rPr>
                <w:lang w:val="en-GB"/>
              </w:rPr>
            </w:pPr>
            <w:r w:rsidRPr="0052073D">
              <w:rPr>
                <w:lang w:val="en-GB"/>
              </w:rPr>
              <w:t>-0.24%</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648A672" w14:textId="77777777" w:rsidR="0052073D" w:rsidRPr="0052073D" w:rsidRDefault="0052073D" w:rsidP="0052073D">
            <w:pPr>
              <w:rPr>
                <w:lang w:val="en-GB"/>
              </w:rPr>
            </w:pPr>
            <w:r w:rsidRPr="0052073D">
              <w:rPr>
                <w:lang w:val="en-GB"/>
              </w:rPr>
              <w:t>-0.24%</w:t>
            </w:r>
          </w:p>
        </w:tc>
        <w:tc>
          <w:tcPr>
            <w:tcW w:w="900" w:type="dxa"/>
            <w:tcBorders>
              <w:top w:val="single" w:sz="8" w:space="0" w:color="auto"/>
              <w:left w:val="nil"/>
              <w:bottom w:val="single" w:sz="8" w:space="0" w:color="auto"/>
              <w:right w:val="nil"/>
            </w:tcBorders>
            <w:shd w:val="clear" w:color="auto" w:fill="auto"/>
            <w:noWrap/>
            <w:vAlign w:val="center"/>
            <w:hideMark/>
          </w:tcPr>
          <w:p w14:paraId="1C263D55" w14:textId="77777777" w:rsidR="0052073D" w:rsidRPr="0052073D" w:rsidRDefault="0052073D" w:rsidP="0052073D">
            <w:pPr>
              <w:rPr>
                <w:lang w:val="en-GB"/>
              </w:rPr>
            </w:pPr>
            <w:r w:rsidRPr="0052073D">
              <w:rPr>
                <w:lang w:val="en-GB"/>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020B9829" w14:textId="77777777" w:rsidR="0052073D" w:rsidRPr="0052073D" w:rsidRDefault="0052073D" w:rsidP="0052073D">
            <w:pPr>
              <w:rPr>
                <w:lang w:val="en-GB"/>
              </w:rPr>
            </w:pPr>
            <w:r w:rsidRPr="0052073D">
              <w:rPr>
                <w:lang w:val="en-GB"/>
              </w:rPr>
              <w:t>100%</w:t>
            </w:r>
          </w:p>
        </w:tc>
      </w:tr>
      <w:tr w:rsidR="0052073D" w:rsidRPr="0052073D" w14:paraId="11784810" w14:textId="77777777" w:rsidTr="006A18D3">
        <w:trPr>
          <w:trHeight w:val="255"/>
        </w:trPr>
        <w:tc>
          <w:tcPr>
            <w:tcW w:w="1440" w:type="dxa"/>
            <w:tcBorders>
              <w:top w:val="nil"/>
              <w:left w:val="nil"/>
              <w:bottom w:val="nil"/>
              <w:right w:val="nil"/>
            </w:tcBorders>
            <w:shd w:val="clear" w:color="auto" w:fill="auto"/>
            <w:noWrap/>
            <w:vAlign w:val="center"/>
            <w:hideMark/>
          </w:tcPr>
          <w:p w14:paraId="4EA68613"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65726622"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70C52162" w14:textId="77777777" w:rsidR="0052073D" w:rsidRPr="0052073D" w:rsidRDefault="0052073D" w:rsidP="0052073D">
            <w:pPr>
              <w:rPr>
                <w:lang w:val="en-GB"/>
              </w:rPr>
            </w:pPr>
          </w:p>
        </w:tc>
        <w:tc>
          <w:tcPr>
            <w:tcW w:w="1221" w:type="dxa"/>
            <w:tcBorders>
              <w:top w:val="nil"/>
              <w:left w:val="nil"/>
              <w:bottom w:val="nil"/>
              <w:right w:val="nil"/>
            </w:tcBorders>
            <w:shd w:val="clear" w:color="auto" w:fill="auto"/>
            <w:noWrap/>
            <w:vAlign w:val="center"/>
            <w:hideMark/>
          </w:tcPr>
          <w:p w14:paraId="559E902E"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3F0E1DFC" w14:textId="77777777" w:rsidR="0052073D" w:rsidRPr="0052073D" w:rsidRDefault="0052073D" w:rsidP="0052073D">
            <w:pPr>
              <w:rPr>
                <w:lang w:val="en-GB"/>
              </w:rPr>
            </w:pPr>
          </w:p>
        </w:tc>
        <w:tc>
          <w:tcPr>
            <w:tcW w:w="900" w:type="dxa"/>
            <w:tcBorders>
              <w:top w:val="nil"/>
              <w:left w:val="nil"/>
              <w:bottom w:val="nil"/>
              <w:right w:val="nil"/>
            </w:tcBorders>
            <w:shd w:val="clear" w:color="auto" w:fill="auto"/>
            <w:noWrap/>
            <w:vAlign w:val="center"/>
            <w:hideMark/>
          </w:tcPr>
          <w:p w14:paraId="1BA12E42" w14:textId="77777777" w:rsidR="0052073D" w:rsidRPr="0052073D" w:rsidRDefault="0052073D" w:rsidP="0052073D">
            <w:pPr>
              <w:rPr>
                <w:lang w:val="en-GB"/>
              </w:rPr>
            </w:pPr>
          </w:p>
        </w:tc>
      </w:tr>
      <w:tr w:rsidR="0052073D" w:rsidRPr="0052073D" w14:paraId="1DBF29C2" w14:textId="77777777" w:rsidTr="006A18D3">
        <w:trPr>
          <w:trHeight w:val="255"/>
        </w:trPr>
        <w:tc>
          <w:tcPr>
            <w:tcW w:w="14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713620" w14:textId="77777777" w:rsidR="0052073D" w:rsidRPr="0052073D" w:rsidRDefault="0052073D" w:rsidP="0052073D">
            <w:pPr>
              <w:rPr>
                <w:b/>
                <w:bCs/>
                <w:lang w:val="en-GB"/>
              </w:rPr>
            </w:pPr>
            <w:r w:rsidRPr="0052073D">
              <w:rPr>
                <w:b/>
                <w:bCs/>
                <w:lang w:val="en-GB"/>
              </w:rPr>
              <w:t>Overall RGB</w:t>
            </w:r>
          </w:p>
        </w:tc>
        <w:tc>
          <w:tcPr>
            <w:tcW w:w="900" w:type="dxa"/>
            <w:tcBorders>
              <w:top w:val="single" w:sz="8" w:space="0" w:color="auto"/>
              <w:left w:val="single" w:sz="8" w:space="0" w:color="auto"/>
              <w:bottom w:val="single" w:sz="8" w:space="0" w:color="auto"/>
              <w:right w:val="nil"/>
            </w:tcBorders>
            <w:shd w:val="clear" w:color="auto" w:fill="auto"/>
            <w:noWrap/>
            <w:vAlign w:val="center"/>
            <w:hideMark/>
          </w:tcPr>
          <w:p w14:paraId="683638D2" w14:textId="77777777" w:rsidR="0052073D" w:rsidRPr="0052073D" w:rsidRDefault="0052073D" w:rsidP="0052073D">
            <w:pPr>
              <w:rPr>
                <w:lang w:val="en-GB"/>
              </w:rPr>
            </w:pPr>
            <w:r w:rsidRPr="0052073D">
              <w:rPr>
                <w:lang w:val="en-GB"/>
              </w:rPr>
              <w:t>-0.29%</w:t>
            </w:r>
          </w:p>
        </w:tc>
        <w:tc>
          <w:tcPr>
            <w:tcW w:w="900" w:type="dxa"/>
            <w:tcBorders>
              <w:top w:val="single" w:sz="8" w:space="0" w:color="auto"/>
              <w:left w:val="nil"/>
              <w:bottom w:val="single" w:sz="8" w:space="0" w:color="auto"/>
              <w:right w:val="nil"/>
            </w:tcBorders>
            <w:shd w:val="clear" w:color="auto" w:fill="auto"/>
            <w:noWrap/>
            <w:vAlign w:val="center"/>
            <w:hideMark/>
          </w:tcPr>
          <w:p w14:paraId="032ED045" w14:textId="77777777" w:rsidR="0052073D" w:rsidRPr="0052073D" w:rsidRDefault="0052073D" w:rsidP="0052073D">
            <w:pPr>
              <w:rPr>
                <w:lang w:val="en-GB"/>
              </w:rPr>
            </w:pPr>
            <w:r w:rsidRPr="0052073D">
              <w:rPr>
                <w:lang w:val="en-GB"/>
              </w:rPr>
              <w:t>-0.26%</w:t>
            </w:r>
          </w:p>
        </w:tc>
        <w:tc>
          <w:tcPr>
            <w:tcW w:w="1221" w:type="dxa"/>
            <w:tcBorders>
              <w:top w:val="single" w:sz="8" w:space="0" w:color="auto"/>
              <w:left w:val="nil"/>
              <w:bottom w:val="single" w:sz="8" w:space="0" w:color="auto"/>
              <w:right w:val="single" w:sz="8" w:space="0" w:color="auto"/>
            </w:tcBorders>
            <w:shd w:val="clear" w:color="auto" w:fill="auto"/>
            <w:noWrap/>
            <w:vAlign w:val="center"/>
            <w:hideMark/>
          </w:tcPr>
          <w:p w14:paraId="35F8A3D6" w14:textId="77777777" w:rsidR="0052073D" w:rsidRPr="0052073D" w:rsidRDefault="0052073D" w:rsidP="0052073D">
            <w:pPr>
              <w:rPr>
                <w:lang w:val="en-GB"/>
              </w:rPr>
            </w:pPr>
            <w:r w:rsidRPr="0052073D">
              <w:rPr>
                <w:lang w:val="en-GB"/>
              </w:rPr>
              <w:t>-0.26%</w:t>
            </w:r>
          </w:p>
        </w:tc>
        <w:tc>
          <w:tcPr>
            <w:tcW w:w="900" w:type="dxa"/>
            <w:tcBorders>
              <w:top w:val="single" w:sz="8" w:space="0" w:color="auto"/>
              <w:left w:val="nil"/>
              <w:bottom w:val="single" w:sz="8" w:space="0" w:color="auto"/>
              <w:right w:val="nil"/>
            </w:tcBorders>
            <w:shd w:val="clear" w:color="auto" w:fill="auto"/>
            <w:noWrap/>
            <w:vAlign w:val="center"/>
            <w:hideMark/>
          </w:tcPr>
          <w:p w14:paraId="1EB20823" w14:textId="77777777" w:rsidR="0052073D" w:rsidRPr="0052073D" w:rsidRDefault="0052073D" w:rsidP="0052073D">
            <w:pPr>
              <w:rPr>
                <w:lang w:val="en-GB"/>
              </w:rPr>
            </w:pPr>
            <w:r w:rsidRPr="0052073D">
              <w:rPr>
                <w:lang w:val="en-GB"/>
              </w:rPr>
              <w:t>102%</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2EEEE475" w14:textId="77777777" w:rsidR="0052073D" w:rsidRPr="0052073D" w:rsidRDefault="0052073D" w:rsidP="0052073D">
            <w:pPr>
              <w:rPr>
                <w:lang w:val="en-GB"/>
              </w:rPr>
            </w:pPr>
            <w:r w:rsidRPr="0052073D">
              <w:rPr>
                <w:lang w:val="en-GB"/>
              </w:rPr>
              <w:t>100%</w:t>
            </w:r>
          </w:p>
        </w:tc>
      </w:tr>
    </w:tbl>
    <w:p w14:paraId="17A8429D" w14:textId="77777777" w:rsidR="0099634D" w:rsidRPr="00B31809" w:rsidRDefault="0099634D" w:rsidP="0099634D"/>
    <w:p w14:paraId="49B1B55E" w14:textId="32919FB2" w:rsidR="0052073D" w:rsidRPr="0052073D" w:rsidRDefault="0052073D" w:rsidP="00737E3C">
      <w:pPr>
        <w:rPr>
          <w:b/>
          <w:bCs/>
        </w:rPr>
      </w:pPr>
      <w:r w:rsidRPr="0052073D">
        <w:rPr>
          <w:b/>
          <w:bCs/>
        </w:rPr>
        <w:t>Lossless</w:t>
      </w:r>
    </w:p>
    <w:p w14:paraId="4187B256" w14:textId="77777777" w:rsidR="0052073D" w:rsidRPr="0052073D" w:rsidRDefault="0052073D" w:rsidP="0052073D"/>
    <w:tbl>
      <w:tblPr>
        <w:tblW w:w="9072" w:type="dxa"/>
        <w:shd w:val="clear" w:color="auto" w:fill="FFFFFF" w:themeFill="background1"/>
        <w:tblLook w:val="04A0" w:firstRow="1" w:lastRow="0" w:firstColumn="1" w:lastColumn="0" w:noHBand="0" w:noVBand="1"/>
      </w:tblPr>
      <w:tblGrid>
        <w:gridCol w:w="970"/>
        <w:gridCol w:w="861"/>
        <w:gridCol w:w="861"/>
        <w:gridCol w:w="1068"/>
        <w:gridCol w:w="861"/>
        <w:gridCol w:w="861"/>
        <w:gridCol w:w="1068"/>
        <w:gridCol w:w="861"/>
        <w:gridCol w:w="861"/>
        <w:gridCol w:w="1068"/>
      </w:tblGrid>
      <w:tr w:rsidR="0052073D" w:rsidRPr="0052073D" w14:paraId="4E1B4F8B" w14:textId="77777777" w:rsidTr="006A18D3">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0DD16942" w14:textId="77777777" w:rsidR="0052073D" w:rsidRPr="0052073D" w:rsidRDefault="0052073D" w:rsidP="0052073D">
            <w:pPr>
              <w:rPr>
                <w:b/>
                <w:bCs/>
                <w:lang w:val="en-GB"/>
              </w:rPr>
            </w:pPr>
            <w:r w:rsidRPr="0052073D">
              <w:rPr>
                <w:b/>
                <w:bCs/>
                <w:lang w:val="en-GB"/>
              </w:rPr>
              <w:t>PQ</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35BFBE8D"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17FDFC32"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05C0BCE5" w14:textId="77777777" w:rsidR="0052073D" w:rsidRPr="0052073D" w:rsidRDefault="0052073D" w:rsidP="0052073D">
            <w:pPr>
              <w:rPr>
                <w:b/>
                <w:bCs/>
                <w:lang w:val="en-GB"/>
              </w:rPr>
            </w:pPr>
            <w:r w:rsidRPr="0052073D">
              <w:rPr>
                <w:b/>
                <w:bCs/>
                <w:lang w:val="en-GB"/>
              </w:rPr>
              <w:t>Random Access</w:t>
            </w:r>
          </w:p>
        </w:tc>
      </w:tr>
      <w:tr w:rsidR="0052073D" w:rsidRPr="0052073D" w14:paraId="2ABB4D6F"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08C763BD"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6449EDC6"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333B3E7"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718958C4"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D1F4BB8"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74A8ADA1"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619E6E3" w14:textId="77777777" w:rsidR="0052073D" w:rsidRPr="0052073D" w:rsidRDefault="0052073D" w:rsidP="0052073D">
            <w:pPr>
              <w:rPr>
                <w:lang w:val="en-GB"/>
              </w:rPr>
            </w:pPr>
            <w:r w:rsidRPr="0052073D">
              <w:rPr>
                <w:lang w:val="en-GB"/>
              </w:rPr>
              <w:t>bit-rate savings</w:t>
            </w:r>
          </w:p>
        </w:tc>
      </w:tr>
      <w:tr w:rsidR="0052073D" w:rsidRPr="0052073D" w14:paraId="6825BBE8"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6E96734A"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1CD1C12A"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35EC35A9"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41D36039"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651F3DA7"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7A8D0C6D"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1022ACDC"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1D4E1FC2"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592512EB"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7E53991C" w14:textId="77777777" w:rsidR="0052073D" w:rsidRPr="0052073D" w:rsidRDefault="0052073D" w:rsidP="0052073D">
            <w:pPr>
              <w:rPr>
                <w:lang w:val="en-GB"/>
              </w:rPr>
            </w:pPr>
          </w:p>
        </w:tc>
      </w:tr>
      <w:tr w:rsidR="0052073D" w:rsidRPr="0052073D" w14:paraId="2D019CB3"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0AA6B37D" w14:textId="77777777" w:rsidR="0052073D" w:rsidRPr="0052073D" w:rsidRDefault="0052073D" w:rsidP="0052073D">
            <w:pPr>
              <w:rPr>
                <w:lang w:val="en-GB"/>
              </w:rPr>
            </w:pPr>
            <w:r w:rsidRPr="0052073D">
              <w:rPr>
                <w:lang w:val="en-GB"/>
              </w:rPr>
              <w:t>PQ444</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8406DB8" w14:textId="77777777" w:rsidR="0052073D" w:rsidRPr="0052073D" w:rsidRDefault="0052073D" w:rsidP="0052073D">
            <w:pPr>
              <w:rPr>
                <w:lang w:val="en-GB"/>
              </w:rPr>
            </w:pPr>
            <w:r w:rsidRPr="0052073D">
              <w:rPr>
                <w:lang w:val="en-GB"/>
              </w:rPr>
              <w:t>2.6</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ABE053C" w14:textId="77777777" w:rsidR="0052073D" w:rsidRPr="0052073D" w:rsidRDefault="0052073D" w:rsidP="0052073D">
            <w:pPr>
              <w:rPr>
                <w:lang w:val="en-GB"/>
              </w:rPr>
            </w:pPr>
            <w:r w:rsidRPr="0052073D">
              <w:rPr>
                <w:lang w:val="en-GB"/>
              </w:rPr>
              <w:t>2.6</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06DB9D07" w14:textId="77777777" w:rsidR="0052073D" w:rsidRPr="0052073D" w:rsidRDefault="0052073D" w:rsidP="0052073D">
            <w:pPr>
              <w:rPr>
                <w:lang w:val="en-GB"/>
              </w:rPr>
            </w:pPr>
            <w:r w:rsidRPr="0052073D">
              <w:rPr>
                <w:lang w:val="en-GB"/>
              </w:rPr>
              <w:t>-0.32%</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223BAEF" w14:textId="77777777" w:rsidR="0052073D" w:rsidRPr="0052073D" w:rsidRDefault="0052073D" w:rsidP="0052073D">
            <w:pPr>
              <w:rPr>
                <w:lang w:val="en-GB"/>
              </w:rPr>
            </w:pPr>
            <w:r w:rsidRPr="0052073D">
              <w:rPr>
                <w:lang w:val="en-GB"/>
              </w:rPr>
              <w:t>3.1</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FC72ECE" w14:textId="77777777" w:rsidR="0052073D" w:rsidRPr="0052073D" w:rsidRDefault="0052073D" w:rsidP="0052073D">
            <w:pPr>
              <w:rPr>
                <w:lang w:val="en-GB"/>
              </w:rPr>
            </w:pPr>
            <w:r w:rsidRPr="0052073D">
              <w:rPr>
                <w:lang w:val="en-GB"/>
              </w:rPr>
              <w:t>3.1</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75B4F5B" w14:textId="77777777" w:rsidR="0052073D" w:rsidRPr="0052073D" w:rsidRDefault="0052073D" w:rsidP="0052073D">
            <w:pPr>
              <w:rPr>
                <w:lang w:val="en-GB"/>
              </w:rPr>
            </w:pPr>
            <w:r w:rsidRPr="0052073D">
              <w:rPr>
                <w:lang w:val="en-GB"/>
              </w:rPr>
              <w:t>-0.41%</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45002A94" w14:textId="77777777" w:rsidR="0052073D" w:rsidRPr="0052073D" w:rsidRDefault="0052073D" w:rsidP="0052073D">
            <w:pPr>
              <w:rPr>
                <w:lang w:val="en-GB"/>
              </w:rPr>
            </w:pPr>
            <w:r w:rsidRPr="0052073D">
              <w:rPr>
                <w:lang w:val="en-GB"/>
              </w:rPr>
              <w:t>3.1</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326E4569" w14:textId="77777777" w:rsidR="0052073D" w:rsidRPr="0052073D" w:rsidRDefault="0052073D" w:rsidP="0052073D">
            <w:pPr>
              <w:rPr>
                <w:lang w:val="en-GB"/>
              </w:rPr>
            </w:pPr>
            <w:r w:rsidRPr="0052073D">
              <w:rPr>
                <w:lang w:val="en-GB"/>
              </w:rPr>
              <w:t>3.1</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4B699839" w14:textId="77777777" w:rsidR="0052073D" w:rsidRPr="0052073D" w:rsidRDefault="0052073D" w:rsidP="0052073D">
            <w:pPr>
              <w:rPr>
                <w:lang w:val="en-GB"/>
              </w:rPr>
            </w:pPr>
            <w:r w:rsidRPr="0052073D">
              <w:rPr>
                <w:lang w:val="en-GB"/>
              </w:rPr>
              <w:t>-0.39%</w:t>
            </w:r>
          </w:p>
        </w:tc>
      </w:tr>
      <w:tr w:rsidR="0052073D" w:rsidRPr="0052073D" w14:paraId="609F3A38"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31E53846" w14:textId="77777777" w:rsidR="0052073D" w:rsidRPr="0052073D" w:rsidRDefault="0052073D" w:rsidP="0052073D">
            <w:pPr>
              <w:rPr>
                <w:lang w:val="en-GB"/>
              </w:rPr>
            </w:pPr>
            <w:r w:rsidRPr="0052073D">
              <w:rPr>
                <w:lang w:val="en-GB"/>
              </w:rPr>
              <w:t>PQ422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1ACA694" w14:textId="77777777" w:rsidR="0052073D" w:rsidRPr="0052073D" w:rsidRDefault="0052073D" w:rsidP="0052073D">
            <w:pPr>
              <w:rPr>
                <w:lang w:val="en-GB"/>
              </w:rPr>
            </w:pPr>
            <w:r w:rsidRPr="0052073D">
              <w:rPr>
                <w:lang w:val="en-GB"/>
              </w:rPr>
              <w:t>2.4</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77F4ABE" w14:textId="77777777" w:rsidR="0052073D" w:rsidRPr="0052073D" w:rsidRDefault="0052073D" w:rsidP="0052073D">
            <w:pPr>
              <w:rPr>
                <w:lang w:val="en-GB"/>
              </w:rPr>
            </w:pPr>
            <w:r w:rsidRPr="0052073D">
              <w:rPr>
                <w:lang w:val="en-GB"/>
              </w:rPr>
              <w:t>2.4</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09631FBD" w14:textId="77777777" w:rsidR="0052073D" w:rsidRPr="0052073D" w:rsidRDefault="0052073D" w:rsidP="0052073D">
            <w:pPr>
              <w:rPr>
                <w:lang w:val="en-GB"/>
              </w:rPr>
            </w:pPr>
            <w:r w:rsidRPr="0052073D">
              <w:rPr>
                <w:lang w:val="en-GB"/>
              </w:rPr>
              <w:t>-0.30%</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AC5386D" w14:textId="77777777" w:rsidR="0052073D" w:rsidRPr="0052073D" w:rsidRDefault="0052073D" w:rsidP="0052073D">
            <w:pPr>
              <w:rPr>
                <w:lang w:val="en-GB"/>
              </w:rPr>
            </w:pPr>
            <w:r w:rsidRPr="0052073D">
              <w:rPr>
                <w:lang w:val="en-GB"/>
              </w:rPr>
              <w:t>2.9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B12923A" w14:textId="77777777" w:rsidR="0052073D" w:rsidRPr="0052073D" w:rsidRDefault="0052073D" w:rsidP="0052073D">
            <w:pPr>
              <w:rPr>
                <w:lang w:val="en-GB"/>
              </w:rPr>
            </w:pPr>
            <w:r w:rsidRPr="0052073D">
              <w:rPr>
                <w:lang w:val="en-GB"/>
              </w:rPr>
              <w:t>2.9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528092BC" w14:textId="77777777" w:rsidR="0052073D" w:rsidRPr="0052073D" w:rsidRDefault="0052073D" w:rsidP="0052073D">
            <w:pPr>
              <w:rPr>
                <w:lang w:val="en-GB"/>
              </w:rPr>
            </w:pPr>
            <w:r w:rsidRPr="0052073D">
              <w:rPr>
                <w:lang w:val="en-GB"/>
              </w:rPr>
              <w:t>-0.44%</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98A2412" w14:textId="77777777" w:rsidR="0052073D" w:rsidRPr="0052073D" w:rsidRDefault="0052073D" w:rsidP="0052073D">
            <w:pPr>
              <w:rPr>
                <w:lang w:val="en-GB"/>
              </w:rPr>
            </w:pPr>
            <w:r w:rsidRPr="0052073D">
              <w:rPr>
                <w:lang w:val="en-GB"/>
              </w:rPr>
              <w:t>2.9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3967DFD" w14:textId="77777777" w:rsidR="0052073D" w:rsidRPr="0052073D" w:rsidRDefault="0052073D" w:rsidP="0052073D">
            <w:pPr>
              <w:rPr>
                <w:lang w:val="en-GB"/>
              </w:rPr>
            </w:pPr>
            <w:r w:rsidRPr="0052073D">
              <w:rPr>
                <w:lang w:val="en-GB"/>
              </w:rPr>
              <w:t>2.9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2F6C1646" w14:textId="77777777" w:rsidR="0052073D" w:rsidRPr="0052073D" w:rsidRDefault="0052073D" w:rsidP="0052073D">
            <w:pPr>
              <w:rPr>
                <w:lang w:val="en-GB"/>
              </w:rPr>
            </w:pPr>
            <w:r w:rsidRPr="0052073D">
              <w:rPr>
                <w:lang w:val="en-GB"/>
              </w:rPr>
              <w:t>-0.42%</w:t>
            </w:r>
          </w:p>
        </w:tc>
      </w:tr>
      <w:tr w:rsidR="0052073D" w:rsidRPr="0052073D" w14:paraId="280A09CB" w14:textId="77777777" w:rsidTr="006A18D3">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5789586C"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4B121E85" w14:textId="77777777" w:rsidR="0052073D" w:rsidRPr="0052073D" w:rsidRDefault="0052073D" w:rsidP="0052073D">
            <w:pPr>
              <w:rPr>
                <w:b/>
                <w:bCs/>
                <w:lang w:val="en-GB"/>
              </w:rPr>
            </w:pPr>
            <w:r w:rsidRPr="0052073D">
              <w:rPr>
                <w:b/>
                <w:bCs/>
                <w:lang w:val="en-GB"/>
              </w:rPr>
              <w:t>2.5</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1129B4C1" w14:textId="77777777" w:rsidR="0052073D" w:rsidRPr="0052073D" w:rsidRDefault="0052073D" w:rsidP="0052073D">
            <w:pPr>
              <w:rPr>
                <w:b/>
                <w:bCs/>
                <w:lang w:val="en-GB"/>
              </w:rPr>
            </w:pPr>
            <w:r w:rsidRPr="0052073D">
              <w:rPr>
                <w:b/>
                <w:bCs/>
                <w:lang w:val="en-GB"/>
              </w:rPr>
              <w:t>2.5</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0807FAD3" w14:textId="77777777" w:rsidR="0052073D" w:rsidRPr="0052073D" w:rsidRDefault="0052073D" w:rsidP="0052073D">
            <w:pPr>
              <w:rPr>
                <w:b/>
                <w:bCs/>
                <w:lang w:val="en-GB"/>
              </w:rPr>
            </w:pPr>
            <w:r w:rsidRPr="0052073D">
              <w:rPr>
                <w:b/>
                <w:bCs/>
                <w:lang w:val="en-GB"/>
              </w:rPr>
              <w:t>-0.31%</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352E38A9" w14:textId="77777777" w:rsidR="0052073D" w:rsidRPr="0052073D" w:rsidRDefault="0052073D" w:rsidP="0052073D">
            <w:pPr>
              <w:rPr>
                <w:b/>
                <w:bCs/>
                <w:lang w:val="en-GB"/>
              </w:rPr>
            </w:pPr>
            <w:r w:rsidRPr="0052073D">
              <w:rPr>
                <w:b/>
                <w:bCs/>
                <w:lang w:val="en-GB"/>
              </w:rPr>
              <w:t>3.0</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49407439" w14:textId="77777777" w:rsidR="0052073D" w:rsidRPr="0052073D" w:rsidRDefault="0052073D" w:rsidP="0052073D">
            <w:pPr>
              <w:rPr>
                <w:b/>
                <w:bCs/>
                <w:lang w:val="en-GB"/>
              </w:rPr>
            </w:pPr>
            <w:r w:rsidRPr="0052073D">
              <w:rPr>
                <w:b/>
                <w:bCs/>
                <w:lang w:val="en-GB"/>
              </w:rPr>
              <w:t>3.0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48B79DD3" w14:textId="77777777" w:rsidR="0052073D" w:rsidRPr="0052073D" w:rsidRDefault="0052073D" w:rsidP="0052073D">
            <w:pPr>
              <w:rPr>
                <w:b/>
                <w:bCs/>
                <w:lang w:val="en-GB"/>
              </w:rPr>
            </w:pPr>
            <w:r w:rsidRPr="0052073D">
              <w:rPr>
                <w:b/>
                <w:bCs/>
                <w:lang w:val="en-GB"/>
              </w:rPr>
              <w:t>-0.42%</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472E8FCD" w14:textId="77777777" w:rsidR="0052073D" w:rsidRPr="0052073D" w:rsidRDefault="0052073D" w:rsidP="0052073D">
            <w:pPr>
              <w:rPr>
                <w:b/>
                <w:bCs/>
                <w:lang w:val="en-GB"/>
              </w:rPr>
            </w:pPr>
            <w:r w:rsidRPr="0052073D">
              <w:rPr>
                <w:b/>
                <w:bCs/>
                <w:lang w:val="en-GB"/>
              </w:rPr>
              <w:t>3.0</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604F97BE" w14:textId="77777777" w:rsidR="0052073D" w:rsidRPr="0052073D" w:rsidRDefault="0052073D" w:rsidP="0052073D">
            <w:pPr>
              <w:rPr>
                <w:b/>
                <w:bCs/>
                <w:lang w:val="en-GB"/>
              </w:rPr>
            </w:pPr>
            <w:r w:rsidRPr="0052073D">
              <w:rPr>
                <w:b/>
                <w:bCs/>
                <w:lang w:val="en-GB"/>
              </w:rPr>
              <w:t>3.0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687D3FEB" w14:textId="77777777" w:rsidR="0052073D" w:rsidRPr="0052073D" w:rsidRDefault="0052073D" w:rsidP="0052073D">
            <w:pPr>
              <w:rPr>
                <w:b/>
                <w:bCs/>
                <w:lang w:val="en-GB"/>
              </w:rPr>
            </w:pPr>
            <w:r w:rsidRPr="0052073D">
              <w:rPr>
                <w:b/>
                <w:bCs/>
                <w:lang w:val="en-GB"/>
              </w:rPr>
              <w:t>-0.41%</w:t>
            </w:r>
          </w:p>
        </w:tc>
      </w:tr>
      <w:tr w:rsidR="0052073D" w:rsidRPr="0052073D" w14:paraId="63A9F820"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2426680C"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707249C8" w14:textId="77777777" w:rsidR="0052073D" w:rsidRPr="0052073D" w:rsidRDefault="0052073D" w:rsidP="0052073D">
            <w:pPr>
              <w:rPr>
                <w:lang w:val="en-GB"/>
              </w:rPr>
            </w:pPr>
            <w:r w:rsidRPr="0052073D">
              <w:rPr>
                <w:lang w:val="en-GB"/>
              </w:rPr>
              <w:t>104%</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6B856B0D" w14:textId="77777777" w:rsidR="0052073D" w:rsidRPr="0052073D" w:rsidRDefault="0052073D" w:rsidP="0052073D">
            <w:pPr>
              <w:rPr>
                <w:lang w:val="en-GB"/>
              </w:rPr>
            </w:pPr>
            <w:r w:rsidRPr="0052073D">
              <w:rPr>
                <w:lang w:val="en-GB"/>
              </w:rPr>
              <w:t>99%</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7868B30D" w14:textId="77777777" w:rsidR="0052073D" w:rsidRPr="0052073D" w:rsidRDefault="0052073D" w:rsidP="0052073D">
            <w:pPr>
              <w:rPr>
                <w:lang w:val="en-GB"/>
              </w:rPr>
            </w:pPr>
            <w:r w:rsidRPr="0052073D">
              <w:rPr>
                <w:lang w:val="en-GB"/>
              </w:rPr>
              <w:t>97%</w:t>
            </w:r>
          </w:p>
        </w:tc>
      </w:tr>
      <w:tr w:rsidR="0052073D" w:rsidRPr="0052073D" w14:paraId="3E62F308" w14:textId="77777777" w:rsidTr="006A18D3">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0AA0CDF4" w14:textId="77777777" w:rsidR="0052073D" w:rsidRPr="0052073D" w:rsidRDefault="0052073D" w:rsidP="0052073D">
            <w:pPr>
              <w:rPr>
                <w:lang w:val="en-GB"/>
              </w:rPr>
            </w:pPr>
            <w:r w:rsidRPr="0052073D">
              <w:rPr>
                <w:lang w:val="en-GB"/>
              </w:rPr>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5609B373" w14:textId="77777777" w:rsidR="0052073D" w:rsidRPr="0052073D" w:rsidRDefault="0052073D" w:rsidP="0052073D">
            <w:pPr>
              <w:rPr>
                <w:lang w:val="en-GB"/>
              </w:rPr>
            </w:pPr>
            <w:r w:rsidRPr="0052073D">
              <w:rPr>
                <w:lang w:val="en-GB"/>
              </w:rPr>
              <w:t>98%</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D362A41" w14:textId="77777777" w:rsidR="0052073D" w:rsidRPr="0052073D" w:rsidRDefault="0052073D" w:rsidP="0052073D">
            <w:pPr>
              <w:rPr>
                <w:lang w:val="en-GB"/>
              </w:rPr>
            </w:pPr>
            <w:r w:rsidRPr="0052073D">
              <w:rPr>
                <w:lang w:val="en-GB"/>
              </w:rPr>
              <w:t>99%</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31FFD389" w14:textId="77777777" w:rsidR="0052073D" w:rsidRPr="0052073D" w:rsidRDefault="0052073D" w:rsidP="0052073D">
            <w:pPr>
              <w:rPr>
                <w:lang w:val="en-GB"/>
              </w:rPr>
            </w:pPr>
            <w:r w:rsidRPr="0052073D">
              <w:rPr>
                <w:lang w:val="en-GB"/>
              </w:rPr>
              <w:t>97%</w:t>
            </w:r>
          </w:p>
        </w:tc>
      </w:tr>
      <w:tr w:rsidR="0052073D" w:rsidRPr="0052073D" w14:paraId="38DC933B" w14:textId="77777777" w:rsidTr="006A18D3">
        <w:trPr>
          <w:trHeight w:val="289"/>
        </w:trPr>
        <w:tc>
          <w:tcPr>
            <w:tcW w:w="1340" w:type="dxa"/>
            <w:tcBorders>
              <w:top w:val="nil"/>
              <w:left w:val="nil"/>
              <w:bottom w:val="nil"/>
              <w:right w:val="nil"/>
            </w:tcBorders>
            <w:shd w:val="clear" w:color="auto" w:fill="FFFFFF" w:themeFill="background1"/>
            <w:noWrap/>
            <w:vAlign w:val="bottom"/>
            <w:hideMark/>
          </w:tcPr>
          <w:p w14:paraId="75123F96"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81E5AD9"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1F900C54"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7435AFA7"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4AA0A243"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0F7DC347"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66B93396"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69FCF58E"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2865304A"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4CFA4958" w14:textId="77777777" w:rsidR="0052073D" w:rsidRPr="0052073D" w:rsidRDefault="0052073D" w:rsidP="0052073D">
            <w:pPr>
              <w:rPr>
                <w:lang w:val="en-GB"/>
              </w:rPr>
            </w:pPr>
          </w:p>
        </w:tc>
      </w:tr>
      <w:tr w:rsidR="0052073D" w:rsidRPr="0052073D" w14:paraId="4B676669" w14:textId="77777777" w:rsidTr="006A18D3">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0109053F" w14:textId="77777777" w:rsidR="0052073D" w:rsidRPr="0052073D" w:rsidRDefault="0052073D" w:rsidP="0052073D">
            <w:pPr>
              <w:rPr>
                <w:b/>
                <w:bCs/>
                <w:lang w:val="en-GB"/>
              </w:rPr>
            </w:pPr>
            <w:r w:rsidRPr="0052073D">
              <w:rPr>
                <w:b/>
                <w:bCs/>
                <w:lang w:val="en-GB"/>
              </w:rPr>
              <w:t>HLG</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521AE7F3"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6D41399B"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7A4BDCED" w14:textId="77777777" w:rsidR="0052073D" w:rsidRPr="0052073D" w:rsidRDefault="0052073D" w:rsidP="0052073D">
            <w:pPr>
              <w:rPr>
                <w:b/>
                <w:bCs/>
                <w:lang w:val="en-GB"/>
              </w:rPr>
            </w:pPr>
            <w:r w:rsidRPr="0052073D">
              <w:rPr>
                <w:b/>
                <w:bCs/>
                <w:lang w:val="en-GB"/>
              </w:rPr>
              <w:t>Random Access</w:t>
            </w:r>
          </w:p>
        </w:tc>
      </w:tr>
      <w:tr w:rsidR="0052073D" w:rsidRPr="0052073D" w14:paraId="39C78C76"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58D09CCA"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561BD8A2"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552A43C"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4E733C0E"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5D3D002"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19DFBE49"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793BD07" w14:textId="77777777" w:rsidR="0052073D" w:rsidRPr="0052073D" w:rsidRDefault="0052073D" w:rsidP="0052073D">
            <w:pPr>
              <w:rPr>
                <w:lang w:val="en-GB"/>
              </w:rPr>
            </w:pPr>
            <w:r w:rsidRPr="0052073D">
              <w:rPr>
                <w:lang w:val="en-GB"/>
              </w:rPr>
              <w:t>bit-rate savings</w:t>
            </w:r>
          </w:p>
        </w:tc>
      </w:tr>
      <w:tr w:rsidR="0052073D" w:rsidRPr="0052073D" w14:paraId="48638F4A"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37645951"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1FC35916"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243D609C"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61AFFC50"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376F7961"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4A9062CB"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202AD672"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26719EF2"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6FEB60FC"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33F490CB" w14:textId="77777777" w:rsidR="0052073D" w:rsidRPr="0052073D" w:rsidRDefault="0052073D" w:rsidP="0052073D">
            <w:pPr>
              <w:rPr>
                <w:lang w:val="en-GB"/>
              </w:rPr>
            </w:pPr>
          </w:p>
        </w:tc>
      </w:tr>
      <w:tr w:rsidR="0052073D" w:rsidRPr="0052073D" w14:paraId="2CA981D1"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2E7CF807" w14:textId="77777777" w:rsidR="0052073D" w:rsidRPr="0052073D" w:rsidRDefault="0052073D" w:rsidP="0052073D">
            <w:pPr>
              <w:rPr>
                <w:lang w:val="en-GB"/>
              </w:rPr>
            </w:pPr>
            <w:r w:rsidRPr="0052073D">
              <w:rPr>
                <w:lang w:val="en-GB"/>
              </w:rPr>
              <w:t>HLG444</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0B43FED6" w14:textId="77777777" w:rsidR="0052073D" w:rsidRPr="0052073D" w:rsidRDefault="0052073D" w:rsidP="0052073D">
            <w:pPr>
              <w:rPr>
                <w:lang w:val="en-GB"/>
              </w:rPr>
            </w:pPr>
            <w:r w:rsidRPr="0052073D">
              <w:rPr>
                <w:lang w:val="en-GB"/>
              </w:rPr>
              <w:t>1.8</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A94067F" w14:textId="77777777" w:rsidR="0052073D" w:rsidRPr="0052073D" w:rsidRDefault="0052073D" w:rsidP="0052073D">
            <w:pPr>
              <w:rPr>
                <w:lang w:val="en-GB"/>
              </w:rPr>
            </w:pPr>
            <w:r w:rsidRPr="0052073D">
              <w:rPr>
                <w:lang w:val="en-GB"/>
              </w:rPr>
              <w:t>1.8</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2BCA1D2A" w14:textId="77777777" w:rsidR="0052073D" w:rsidRPr="0052073D" w:rsidRDefault="0052073D" w:rsidP="0052073D">
            <w:pPr>
              <w:rPr>
                <w:lang w:val="en-GB"/>
              </w:rPr>
            </w:pPr>
            <w:r w:rsidRPr="0052073D">
              <w:rPr>
                <w:lang w:val="en-GB"/>
              </w:rPr>
              <w:t>-0.31%</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03CDA4BC" w14:textId="77777777" w:rsidR="0052073D" w:rsidRPr="0052073D" w:rsidRDefault="0052073D" w:rsidP="0052073D">
            <w:pPr>
              <w:rPr>
                <w:lang w:val="en-GB"/>
              </w:rPr>
            </w:pPr>
            <w:r w:rsidRPr="0052073D">
              <w:rPr>
                <w:lang w:val="en-GB"/>
              </w:rPr>
              <w:t>2.0</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33576EC" w14:textId="77777777" w:rsidR="0052073D" w:rsidRPr="0052073D" w:rsidRDefault="0052073D" w:rsidP="0052073D">
            <w:pPr>
              <w:rPr>
                <w:lang w:val="en-GB"/>
              </w:rPr>
            </w:pPr>
            <w:r w:rsidRPr="0052073D">
              <w:rPr>
                <w:lang w:val="en-GB"/>
              </w:rPr>
              <w:t>2.0</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51FFF2C" w14:textId="77777777" w:rsidR="0052073D" w:rsidRPr="0052073D" w:rsidRDefault="0052073D" w:rsidP="0052073D">
            <w:pPr>
              <w:rPr>
                <w:lang w:val="en-GB"/>
              </w:rPr>
            </w:pPr>
            <w:r w:rsidRPr="0052073D">
              <w:rPr>
                <w:lang w:val="en-GB"/>
              </w:rPr>
              <w:t>-0.43%</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278D00BF" w14:textId="77777777" w:rsidR="0052073D" w:rsidRPr="0052073D" w:rsidRDefault="0052073D" w:rsidP="0052073D">
            <w:pPr>
              <w:rPr>
                <w:lang w:val="en-GB"/>
              </w:rPr>
            </w:pPr>
            <w:r w:rsidRPr="0052073D">
              <w:rPr>
                <w:lang w:val="en-GB"/>
              </w:rPr>
              <w:t>2.0</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7626DFC" w14:textId="77777777" w:rsidR="0052073D" w:rsidRPr="0052073D" w:rsidRDefault="0052073D" w:rsidP="0052073D">
            <w:pPr>
              <w:rPr>
                <w:lang w:val="en-GB"/>
              </w:rPr>
            </w:pPr>
            <w:r w:rsidRPr="0052073D">
              <w:rPr>
                <w:lang w:val="en-GB"/>
              </w:rPr>
              <w:t>2.0</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46224B24" w14:textId="77777777" w:rsidR="0052073D" w:rsidRPr="0052073D" w:rsidRDefault="0052073D" w:rsidP="0052073D">
            <w:pPr>
              <w:rPr>
                <w:lang w:val="en-GB"/>
              </w:rPr>
            </w:pPr>
            <w:r w:rsidRPr="0052073D">
              <w:rPr>
                <w:lang w:val="en-GB"/>
              </w:rPr>
              <w:t>-0.42%</w:t>
            </w:r>
          </w:p>
        </w:tc>
      </w:tr>
      <w:tr w:rsidR="0052073D" w:rsidRPr="0052073D" w14:paraId="6047DE88"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7DE5EB51" w14:textId="77777777" w:rsidR="0052073D" w:rsidRPr="0052073D" w:rsidRDefault="0052073D" w:rsidP="0052073D">
            <w:pPr>
              <w:rPr>
                <w:lang w:val="en-GB"/>
              </w:rPr>
            </w:pPr>
            <w:r w:rsidRPr="0052073D">
              <w:rPr>
                <w:lang w:val="en-GB"/>
              </w:rPr>
              <w:t>HLG422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78816BB2" w14:textId="77777777" w:rsidR="0052073D" w:rsidRPr="0052073D" w:rsidRDefault="0052073D" w:rsidP="0052073D">
            <w:pPr>
              <w:rPr>
                <w:lang w:val="en-GB"/>
              </w:rPr>
            </w:pPr>
            <w:r w:rsidRPr="0052073D">
              <w:rPr>
                <w:lang w:val="en-GB"/>
              </w:rPr>
              <w:t>1.7</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180D93D0" w14:textId="77777777" w:rsidR="0052073D" w:rsidRPr="0052073D" w:rsidRDefault="0052073D" w:rsidP="0052073D">
            <w:pPr>
              <w:rPr>
                <w:lang w:val="en-GB"/>
              </w:rPr>
            </w:pPr>
            <w:r w:rsidRPr="0052073D">
              <w:rPr>
                <w:lang w:val="en-GB"/>
              </w:rPr>
              <w:t>1.7</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5BEC47AF" w14:textId="77777777" w:rsidR="0052073D" w:rsidRPr="0052073D" w:rsidRDefault="0052073D" w:rsidP="0052073D">
            <w:pPr>
              <w:rPr>
                <w:lang w:val="en-GB"/>
              </w:rPr>
            </w:pPr>
            <w:r w:rsidRPr="0052073D">
              <w:rPr>
                <w:lang w:val="en-GB"/>
              </w:rPr>
              <w:t>-0.29%</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286FC76" w14:textId="77777777" w:rsidR="0052073D" w:rsidRPr="0052073D" w:rsidRDefault="0052073D" w:rsidP="0052073D">
            <w:pPr>
              <w:rPr>
                <w:lang w:val="en-GB"/>
              </w:rPr>
            </w:pPr>
            <w:r w:rsidRPr="0052073D">
              <w:rPr>
                <w:lang w:val="en-GB"/>
              </w:rPr>
              <w:t>1.9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F900652" w14:textId="77777777" w:rsidR="0052073D" w:rsidRPr="0052073D" w:rsidRDefault="0052073D" w:rsidP="0052073D">
            <w:pPr>
              <w:rPr>
                <w:lang w:val="en-GB"/>
              </w:rPr>
            </w:pPr>
            <w:r w:rsidRPr="0052073D">
              <w:rPr>
                <w:lang w:val="en-GB"/>
              </w:rPr>
              <w:t>1.9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34F4E42" w14:textId="77777777" w:rsidR="0052073D" w:rsidRPr="0052073D" w:rsidRDefault="0052073D" w:rsidP="0052073D">
            <w:pPr>
              <w:rPr>
                <w:lang w:val="en-GB"/>
              </w:rPr>
            </w:pPr>
            <w:r w:rsidRPr="0052073D">
              <w:rPr>
                <w:lang w:val="en-GB"/>
              </w:rPr>
              <w:t>-0.47%</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47A04FC" w14:textId="77777777" w:rsidR="0052073D" w:rsidRPr="0052073D" w:rsidRDefault="0052073D" w:rsidP="0052073D">
            <w:pPr>
              <w:rPr>
                <w:lang w:val="en-GB"/>
              </w:rPr>
            </w:pPr>
            <w:r w:rsidRPr="0052073D">
              <w:rPr>
                <w:lang w:val="en-GB"/>
              </w:rPr>
              <w:t>1.9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81DE434" w14:textId="77777777" w:rsidR="0052073D" w:rsidRPr="0052073D" w:rsidRDefault="0052073D" w:rsidP="0052073D">
            <w:pPr>
              <w:rPr>
                <w:lang w:val="en-GB"/>
              </w:rPr>
            </w:pPr>
            <w:r w:rsidRPr="0052073D">
              <w:rPr>
                <w:lang w:val="en-GB"/>
              </w:rPr>
              <w:t>1.9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0DC882A0" w14:textId="77777777" w:rsidR="0052073D" w:rsidRPr="0052073D" w:rsidRDefault="0052073D" w:rsidP="0052073D">
            <w:pPr>
              <w:rPr>
                <w:lang w:val="en-GB"/>
              </w:rPr>
            </w:pPr>
            <w:r w:rsidRPr="0052073D">
              <w:rPr>
                <w:lang w:val="en-GB"/>
              </w:rPr>
              <w:t>-0.46%</w:t>
            </w:r>
          </w:p>
        </w:tc>
      </w:tr>
      <w:tr w:rsidR="0052073D" w:rsidRPr="0052073D" w14:paraId="3819EBAE" w14:textId="77777777" w:rsidTr="006A18D3">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40310044"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32E40A05" w14:textId="77777777" w:rsidR="0052073D" w:rsidRPr="0052073D" w:rsidRDefault="0052073D" w:rsidP="0052073D">
            <w:pPr>
              <w:rPr>
                <w:b/>
                <w:bCs/>
                <w:lang w:val="en-GB"/>
              </w:rPr>
            </w:pPr>
            <w:r w:rsidRPr="0052073D">
              <w:rPr>
                <w:b/>
                <w:bCs/>
                <w:lang w:val="en-GB"/>
              </w:rPr>
              <w:t>1.7</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71612912" w14:textId="77777777" w:rsidR="0052073D" w:rsidRPr="0052073D" w:rsidRDefault="0052073D" w:rsidP="0052073D">
            <w:pPr>
              <w:rPr>
                <w:b/>
                <w:bCs/>
                <w:lang w:val="en-GB"/>
              </w:rPr>
            </w:pPr>
            <w:r w:rsidRPr="0052073D">
              <w:rPr>
                <w:b/>
                <w:bCs/>
                <w:lang w:val="en-GB"/>
              </w:rPr>
              <w:t>1.7</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37718DC7" w14:textId="77777777" w:rsidR="0052073D" w:rsidRPr="0052073D" w:rsidRDefault="0052073D" w:rsidP="0052073D">
            <w:pPr>
              <w:rPr>
                <w:b/>
                <w:bCs/>
                <w:lang w:val="en-GB"/>
              </w:rPr>
            </w:pPr>
            <w:r w:rsidRPr="0052073D">
              <w:rPr>
                <w:b/>
                <w:bCs/>
                <w:lang w:val="en-GB"/>
              </w:rPr>
              <w:t>-0.30%</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1A58D70C" w14:textId="77777777" w:rsidR="0052073D" w:rsidRPr="0052073D" w:rsidRDefault="0052073D" w:rsidP="0052073D">
            <w:pPr>
              <w:rPr>
                <w:b/>
                <w:bCs/>
                <w:lang w:val="en-GB"/>
              </w:rPr>
            </w:pPr>
            <w:r w:rsidRPr="0052073D">
              <w:rPr>
                <w:b/>
                <w:bCs/>
                <w:lang w:val="en-GB"/>
              </w:rPr>
              <w:t>1.9</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5D3EB356" w14:textId="77777777" w:rsidR="0052073D" w:rsidRPr="0052073D" w:rsidRDefault="0052073D" w:rsidP="0052073D">
            <w:pPr>
              <w:rPr>
                <w:b/>
                <w:bCs/>
                <w:lang w:val="en-GB"/>
              </w:rPr>
            </w:pPr>
            <w:r w:rsidRPr="0052073D">
              <w:rPr>
                <w:b/>
                <w:bCs/>
                <w:lang w:val="en-GB"/>
              </w:rPr>
              <w:t>2.0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4972CB20" w14:textId="77777777" w:rsidR="0052073D" w:rsidRPr="0052073D" w:rsidRDefault="0052073D" w:rsidP="0052073D">
            <w:pPr>
              <w:rPr>
                <w:b/>
                <w:bCs/>
                <w:lang w:val="en-GB"/>
              </w:rPr>
            </w:pPr>
            <w:r w:rsidRPr="0052073D">
              <w:rPr>
                <w:b/>
                <w:bCs/>
                <w:lang w:val="en-GB"/>
              </w:rPr>
              <w:t>-0.45%</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53E75F25" w14:textId="77777777" w:rsidR="0052073D" w:rsidRPr="0052073D" w:rsidRDefault="0052073D" w:rsidP="0052073D">
            <w:pPr>
              <w:rPr>
                <w:b/>
                <w:bCs/>
                <w:lang w:val="en-GB"/>
              </w:rPr>
            </w:pPr>
            <w:r w:rsidRPr="0052073D">
              <w:rPr>
                <w:b/>
                <w:bCs/>
                <w:lang w:val="en-GB"/>
              </w:rPr>
              <w:t>1.9</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6E39E415" w14:textId="77777777" w:rsidR="0052073D" w:rsidRPr="0052073D" w:rsidRDefault="0052073D" w:rsidP="0052073D">
            <w:pPr>
              <w:rPr>
                <w:b/>
                <w:bCs/>
                <w:lang w:val="en-GB"/>
              </w:rPr>
            </w:pPr>
            <w:r w:rsidRPr="0052073D">
              <w:rPr>
                <w:b/>
                <w:bCs/>
                <w:lang w:val="en-GB"/>
              </w:rPr>
              <w:t>2.0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3DEFEB12" w14:textId="77777777" w:rsidR="0052073D" w:rsidRPr="0052073D" w:rsidRDefault="0052073D" w:rsidP="0052073D">
            <w:pPr>
              <w:rPr>
                <w:b/>
                <w:bCs/>
                <w:lang w:val="en-GB"/>
              </w:rPr>
            </w:pPr>
            <w:r w:rsidRPr="0052073D">
              <w:rPr>
                <w:b/>
                <w:bCs/>
                <w:lang w:val="en-GB"/>
              </w:rPr>
              <w:t>-0.44%</w:t>
            </w:r>
          </w:p>
        </w:tc>
      </w:tr>
      <w:tr w:rsidR="0052073D" w:rsidRPr="0052073D" w14:paraId="14BD256F"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55733964"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06DA099" w14:textId="77777777" w:rsidR="0052073D" w:rsidRPr="0052073D" w:rsidRDefault="0052073D" w:rsidP="0052073D">
            <w:pPr>
              <w:rPr>
                <w:lang w:val="en-GB"/>
              </w:rPr>
            </w:pPr>
            <w:r w:rsidRPr="0052073D">
              <w:rPr>
                <w:lang w:val="en-GB"/>
              </w:rPr>
              <w:t>102%</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8B6DD4E" w14:textId="77777777" w:rsidR="0052073D" w:rsidRPr="0052073D" w:rsidRDefault="0052073D" w:rsidP="0052073D">
            <w:pPr>
              <w:rPr>
                <w:lang w:val="en-GB"/>
              </w:rPr>
            </w:pPr>
            <w:r w:rsidRPr="0052073D">
              <w:rPr>
                <w:lang w:val="en-GB"/>
              </w:rPr>
              <w:t>99%</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2A54DD5E" w14:textId="77777777" w:rsidR="0052073D" w:rsidRPr="0052073D" w:rsidRDefault="0052073D" w:rsidP="0052073D">
            <w:pPr>
              <w:rPr>
                <w:lang w:val="en-GB"/>
              </w:rPr>
            </w:pPr>
            <w:r w:rsidRPr="0052073D">
              <w:rPr>
                <w:lang w:val="en-GB"/>
              </w:rPr>
              <w:t>101%</w:t>
            </w:r>
          </w:p>
        </w:tc>
      </w:tr>
      <w:tr w:rsidR="0052073D" w:rsidRPr="0052073D" w14:paraId="2F174CA6" w14:textId="77777777" w:rsidTr="006A18D3">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3751D556" w14:textId="77777777" w:rsidR="0052073D" w:rsidRPr="0052073D" w:rsidRDefault="0052073D" w:rsidP="0052073D">
            <w:pPr>
              <w:rPr>
                <w:lang w:val="en-GB"/>
              </w:rPr>
            </w:pPr>
            <w:r w:rsidRPr="0052073D">
              <w:rPr>
                <w:lang w:val="en-GB"/>
              </w:rPr>
              <w:lastRenderedPageBreak/>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59721F0E" w14:textId="77777777" w:rsidR="0052073D" w:rsidRPr="0052073D" w:rsidRDefault="0052073D" w:rsidP="0052073D">
            <w:pPr>
              <w:rPr>
                <w:lang w:val="en-GB"/>
              </w:rPr>
            </w:pPr>
            <w:r w:rsidRPr="0052073D">
              <w:rPr>
                <w:lang w:val="en-GB"/>
              </w:rPr>
              <w:t>96%</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0A1E3BA0" w14:textId="77777777" w:rsidR="0052073D" w:rsidRPr="0052073D" w:rsidRDefault="0052073D" w:rsidP="0052073D">
            <w:pPr>
              <w:rPr>
                <w:lang w:val="en-GB"/>
              </w:rPr>
            </w:pPr>
            <w:r w:rsidRPr="0052073D">
              <w:rPr>
                <w:lang w:val="en-GB"/>
              </w:rPr>
              <w:t>98%</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4E20CF1" w14:textId="77777777" w:rsidR="0052073D" w:rsidRPr="0052073D" w:rsidRDefault="0052073D" w:rsidP="0052073D">
            <w:pPr>
              <w:rPr>
                <w:lang w:val="en-GB"/>
              </w:rPr>
            </w:pPr>
            <w:r w:rsidRPr="0052073D">
              <w:rPr>
                <w:lang w:val="en-GB"/>
              </w:rPr>
              <w:t>101%</w:t>
            </w:r>
          </w:p>
        </w:tc>
      </w:tr>
      <w:tr w:rsidR="0052073D" w:rsidRPr="0052073D" w14:paraId="57965018" w14:textId="77777777" w:rsidTr="006A18D3">
        <w:trPr>
          <w:trHeight w:val="289"/>
        </w:trPr>
        <w:tc>
          <w:tcPr>
            <w:tcW w:w="1340" w:type="dxa"/>
            <w:tcBorders>
              <w:top w:val="nil"/>
              <w:left w:val="nil"/>
              <w:bottom w:val="nil"/>
              <w:right w:val="nil"/>
            </w:tcBorders>
            <w:shd w:val="clear" w:color="auto" w:fill="FFFFFF" w:themeFill="background1"/>
            <w:noWrap/>
            <w:vAlign w:val="bottom"/>
            <w:hideMark/>
          </w:tcPr>
          <w:p w14:paraId="2BE440A4"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6E90A03A"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3D5FCA4E"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1EE0E848"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353BD2BF"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310B2E4"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42ABB5EF"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06F7B3F"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FD80F87"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7ED8A09B" w14:textId="77777777" w:rsidR="0052073D" w:rsidRPr="0052073D" w:rsidRDefault="0052073D" w:rsidP="0052073D">
            <w:pPr>
              <w:rPr>
                <w:lang w:val="en-GB"/>
              </w:rPr>
            </w:pPr>
          </w:p>
        </w:tc>
      </w:tr>
      <w:tr w:rsidR="0052073D" w:rsidRPr="0052073D" w14:paraId="5689A049" w14:textId="77777777" w:rsidTr="006A18D3">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3C8B973D" w14:textId="77777777" w:rsidR="0052073D" w:rsidRPr="0052073D" w:rsidRDefault="0052073D" w:rsidP="0052073D">
            <w:pPr>
              <w:rPr>
                <w:b/>
                <w:bCs/>
                <w:lang w:val="en-GB"/>
              </w:rPr>
            </w:pPr>
            <w:r w:rsidRPr="0052073D">
              <w:rPr>
                <w:b/>
                <w:bCs/>
                <w:lang w:val="en-GB"/>
              </w:rPr>
              <w:t>SVT</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5235D5ED"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765CCBF9"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6109F85B" w14:textId="77777777" w:rsidR="0052073D" w:rsidRPr="0052073D" w:rsidRDefault="0052073D" w:rsidP="0052073D">
            <w:pPr>
              <w:rPr>
                <w:b/>
                <w:bCs/>
                <w:lang w:val="en-GB"/>
              </w:rPr>
            </w:pPr>
            <w:r w:rsidRPr="0052073D">
              <w:rPr>
                <w:b/>
                <w:bCs/>
                <w:lang w:val="en-GB"/>
              </w:rPr>
              <w:t>Random Access</w:t>
            </w:r>
          </w:p>
        </w:tc>
      </w:tr>
      <w:tr w:rsidR="0052073D" w:rsidRPr="0052073D" w14:paraId="4DB82D40"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78D6F991"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6A3122D7"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7A1272FC"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30D2286E"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965D99C"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2359DA64"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491BE1F4" w14:textId="77777777" w:rsidR="0052073D" w:rsidRPr="0052073D" w:rsidRDefault="0052073D" w:rsidP="0052073D">
            <w:pPr>
              <w:rPr>
                <w:lang w:val="en-GB"/>
              </w:rPr>
            </w:pPr>
            <w:r w:rsidRPr="0052073D">
              <w:rPr>
                <w:lang w:val="en-GB"/>
              </w:rPr>
              <w:t>bit-rate savings</w:t>
            </w:r>
          </w:p>
        </w:tc>
      </w:tr>
      <w:tr w:rsidR="0052073D" w:rsidRPr="0052073D" w14:paraId="4B05FED6" w14:textId="77777777" w:rsidTr="006A18D3">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2DACC166"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57843507"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05F3389F"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5ECFCE87"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6532F5AB"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6F079F26"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12716294"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22DF7F4A" w14:textId="77777777" w:rsidR="0052073D" w:rsidRPr="0052073D" w:rsidRDefault="0052073D" w:rsidP="0052073D">
            <w:pPr>
              <w:rPr>
                <w:lang w:val="en-GB"/>
              </w:rPr>
            </w:pPr>
            <w:r w:rsidRPr="0052073D">
              <w:rPr>
                <w:lang w:val="en-GB"/>
              </w:rPr>
              <w:t>VTM 13.0</w:t>
            </w:r>
          </w:p>
        </w:tc>
        <w:tc>
          <w:tcPr>
            <w:tcW w:w="1177" w:type="dxa"/>
            <w:tcBorders>
              <w:top w:val="nil"/>
              <w:left w:val="nil"/>
              <w:bottom w:val="single" w:sz="8" w:space="0" w:color="auto"/>
              <w:right w:val="nil"/>
            </w:tcBorders>
            <w:shd w:val="clear" w:color="auto" w:fill="FFFFFF" w:themeFill="background1"/>
            <w:noWrap/>
            <w:vAlign w:val="bottom"/>
            <w:hideMark/>
          </w:tcPr>
          <w:p w14:paraId="73230435"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21656CA7" w14:textId="77777777" w:rsidR="0052073D" w:rsidRPr="0052073D" w:rsidRDefault="0052073D" w:rsidP="0052073D">
            <w:pPr>
              <w:rPr>
                <w:lang w:val="en-GB"/>
              </w:rPr>
            </w:pPr>
          </w:p>
        </w:tc>
      </w:tr>
      <w:tr w:rsidR="0052073D" w:rsidRPr="0052073D" w14:paraId="6159AE80"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400E2C1D" w14:textId="77777777" w:rsidR="0052073D" w:rsidRPr="0052073D" w:rsidRDefault="0052073D" w:rsidP="0052073D">
            <w:pPr>
              <w:rPr>
                <w:lang w:val="en-GB"/>
              </w:rPr>
            </w:pPr>
            <w:r w:rsidRPr="0052073D">
              <w:rPr>
                <w:lang w:val="en-GB"/>
              </w:rPr>
              <w:t>SVT16</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7ABF1C3D"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0AB49D9"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163CBCB6" w14:textId="77777777" w:rsidR="0052073D" w:rsidRPr="0052073D" w:rsidRDefault="0052073D" w:rsidP="0052073D">
            <w:pPr>
              <w:rPr>
                <w:lang w:val="en-GB"/>
              </w:rPr>
            </w:pPr>
            <w:r w:rsidRPr="0052073D">
              <w:rPr>
                <w:lang w:val="en-GB"/>
              </w:rPr>
              <w:t>-0.15%</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3205268"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A0633C6"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5AFD2485" w14:textId="77777777" w:rsidR="0052073D" w:rsidRPr="0052073D" w:rsidRDefault="0052073D" w:rsidP="0052073D">
            <w:pPr>
              <w:rPr>
                <w:lang w:val="en-GB"/>
              </w:rPr>
            </w:pPr>
            <w:r w:rsidRPr="0052073D">
              <w:rPr>
                <w:lang w:val="en-GB"/>
              </w:rPr>
              <w:t>-0.20%</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C6EEA3E"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61D23E5"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26F6B3BA" w14:textId="77777777" w:rsidR="0052073D" w:rsidRPr="0052073D" w:rsidRDefault="0052073D" w:rsidP="0052073D">
            <w:pPr>
              <w:rPr>
                <w:lang w:val="en-GB"/>
              </w:rPr>
            </w:pPr>
            <w:r w:rsidRPr="0052073D">
              <w:rPr>
                <w:lang w:val="en-GB"/>
              </w:rPr>
              <w:t>-0.19%</w:t>
            </w:r>
          </w:p>
        </w:tc>
      </w:tr>
      <w:tr w:rsidR="0052073D" w:rsidRPr="0052073D" w14:paraId="0ADC32DA"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48884CBA" w14:textId="77777777" w:rsidR="0052073D" w:rsidRPr="0052073D" w:rsidRDefault="0052073D" w:rsidP="0052073D">
            <w:pPr>
              <w:rPr>
                <w:lang w:val="en-GB"/>
              </w:rPr>
            </w:pPr>
            <w:r w:rsidRPr="0052073D">
              <w:rPr>
                <w:lang w:val="en-GB"/>
              </w:rPr>
              <w:t>SVT12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FF44873"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98C2531"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207B923C" w14:textId="77777777" w:rsidR="0052073D" w:rsidRPr="0052073D" w:rsidRDefault="0052073D" w:rsidP="0052073D">
            <w:pPr>
              <w:rPr>
                <w:lang w:val="en-GB"/>
              </w:rPr>
            </w:pPr>
            <w:r w:rsidRPr="0052073D">
              <w:rPr>
                <w:lang w:val="en-GB"/>
              </w:rPr>
              <w:t>-0.25%</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FA5BB93"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419BD95"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7A8AEC65" w14:textId="77777777" w:rsidR="0052073D" w:rsidRPr="0052073D" w:rsidRDefault="0052073D" w:rsidP="0052073D">
            <w:pPr>
              <w:rPr>
                <w:lang w:val="en-GB"/>
              </w:rPr>
            </w:pPr>
            <w:r w:rsidRPr="0052073D">
              <w:rPr>
                <w:lang w:val="en-GB"/>
              </w:rPr>
              <w:t>-0.26%</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E9BD4C7"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7B3EBA52"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07EC870" w14:textId="77777777" w:rsidR="0052073D" w:rsidRPr="0052073D" w:rsidRDefault="0052073D" w:rsidP="0052073D">
            <w:pPr>
              <w:rPr>
                <w:lang w:val="en-GB"/>
              </w:rPr>
            </w:pPr>
            <w:r w:rsidRPr="0052073D">
              <w:rPr>
                <w:lang w:val="en-GB"/>
              </w:rPr>
              <w:t>-0.26%</w:t>
            </w:r>
          </w:p>
        </w:tc>
      </w:tr>
      <w:tr w:rsidR="0052073D" w:rsidRPr="0052073D" w14:paraId="0ED63780" w14:textId="77777777" w:rsidTr="006A18D3">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3C979795"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1E9F066C" w14:textId="77777777" w:rsidR="0052073D" w:rsidRPr="0052073D" w:rsidRDefault="0052073D" w:rsidP="0052073D">
            <w:pPr>
              <w:rPr>
                <w:b/>
                <w:bCs/>
                <w:lang w:val="en-GB"/>
              </w:rPr>
            </w:pPr>
            <w:r w:rsidRPr="0052073D">
              <w:rPr>
                <w:b/>
                <w:bCs/>
                <w:lang w:val="en-GB"/>
              </w:rPr>
              <w:t>1.2</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55C62829" w14:textId="77777777" w:rsidR="0052073D" w:rsidRPr="0052073D" w:rsidRDefault="0052073D" w:rsidP="0052073D">
            <w:pPr>
              <w:rPr>
                <w:b/>
                <w:bCs/>
                <w:lang w:val="en-GB"/>
              </w:rPr>
            </w:pPr>
            <w:r w:rsidRPr="0052073D">
              <w:rPr>
                <w:b/>
                <w:bCs/>
                <w:lang w:val="en-GB"/>
              </w:rPr>
              <w:t>1.2</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2DFF9F50" w14:textId="77777777" w:rsidR="0052073D" w:rsidRPr="0052073D" w:rsidRDefault="0052073D" w:rsidP="0052073D">
            <w:pPr>
              <w:rPr>
                <w:b/>
                <w:bCs/>
                <w:lang w:val="en-GB"/>
              </w:rPr>
            </w:pPr>
            <w:r w:rsidRPr="0052073D">
              <w:rPr>
                <w:b/>
                <w:bCs/>
                <w:lang w:val="en-GB"/>
              </w:rPr>
              <w:t>-0.20%</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428F818D" w14:textId="77777777" w:rsidR="0052073D" w:rsidRPr="0052073D" w:rsidRDefault="0052073D" w:rsidP="0052073D">
            <w:pPr>
              <w:rPr>
                <w:b/>
                <w:bCs/>
                <w:lang w:val="en-GB"/>
              </w:rPr>
            </w:pPr>
            <w:r w:rsidRPr="0052073D">
              <w:rPr>
                <w:b/>
                <w:bCs/>
                <w:lang w:val="en-GB"/>
              </w:rPr>
              <w:t>1.3</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1669CEA0" w14:textId="77777777" w:rsidR="0052073D" w:rsidRPr="0052073D" w:rsidRDefault="0052073D" w:rsidP="0052073D">
            <w:pPr>
              <w:rPr>
                <w:b/>
                <w:bCs/>
                <w:lang w:val="en-GB"/>
              </w:rPr>
            </w:pPr>
            <w:r w:rsidRPr="0052073D">
              <w:rPr>
                <w:b/>
                <w:bCs/>
                <w:lang w:val="en-GB"/>
              </w:rPr>
              <w:t>1.3</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74287FC7" w14:textId="77777777" w:rsidR="0052073D" w:rsidRPr="0052073D" w:rsidRDefault="0052073D" w:rsidP="0052073D">
            <w:pPr>
              <w:rPr>
                <w:b/>
                <w:bCs/>
                <w:lang w:val="en-GB"/>
              </w:rPr>
            </w:pPr>
            <w:r w:rsidRPr="0052073D">
              <w:rPr>
                <w:b/>
                <w:bCs/>
                <w:lang w:val="en-GB"/>
              </w:rPr>
              <w:t>-0.23%</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50BAE336" w14:textId="77777777" w:rsidR="0052073D" w:rsidRPr="0052073D" w:rsidRDefault="0052073D" w:rsidP="0052073D">
            <w:pPr>
              <w:rPr>
                <w:b/>
                <w:bCs/>
                <w:lang w:val="en-GB"/>
              </w:rPr>
            </w:pPr>
            <w:r w:rsidRPr="0052073D">
              <w:rPr>
                <w:b/>
                <w:bCs/>
                <w:lang w:val="en-GB"/>
              </w:rPr>
              <w:t>1.3</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2CAB7A71" w14:textId="77777777" w:rsidR="0052073D" w:rsidRPr="0052073D" w:rsidRDefault="0052073D" w:rsidP="0052073D">
            <w:pPr>
              <w:rPr>
                <w:b/>
                <w:bCs/>
                <w:lang w:val="en-GB"/>
              </w:rPr>
            </w:pPr>
            <w:r w:rsidRPr="0052073D">
              <w:rPr>
                <w:b/>
                <w:bCs/>
                <w:lang w:val="en-GB"/>
              </w:rPr>
              <w:t>1.3</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49850323" w14:textId="77777777" w:rsidR="0052073D" w:rsidRPr="0052073D" w:rsidRDefault="0052073D" w:rsidP="0052073D">
            <w:pPr>
              <w:rPr>
                <w:b/>
                <w:bCs/>
                <w:lang w:val="en-GB"/>
              </w:rPr>
            </w:pPr>
            <w:r w:rsidRPr="0052073D">
              <w:rPr>
                <w:b/>
                <w:bCs/>
                <w:lang w:val="en-GB"/>
              </w:rPr>
              <w:t>-0.22%</w:t>
            </w:r>
          </w:p>
        </w:tc>
      </w:tr>
      <w:tr w:rsidR="0052073D" w:rsidRPr="0052073D" w14:paraId="3F6DF78C" w14:textId="77777777" w:rsidTr="006A18D3">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4B1BDE8D"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073591C8" w14:textId="77777777" w:rsidR="0052073D" w:rsidRPr="0052073D" w:rsidRDefault="0052073D" w:rsidP="0052073D">
            <w:pPr>
              <w:rPr>
                <w:lang w:val="en-GB"/>
              </w:rPr>
            </w:pPr>
            <w:r w:rsidRPr="0052073D">
              <w:rPr>
                <w:lang w:val="en-GB"/>
              </w:rPr>
              <w:t>100%</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2D264EDE" w14:textId="77777777" w:rsidR="0052073D" w:rsidRPr="0052073D" w:rsidRDefault="0052073D" w:rsidP="0052073D">
            <w:pPr>
              <w:rPr>
                <w:lang w:val="en-GB"/>
              </w:rPr>
            </w:pPr>
            <w:r w:rsidRPr="0052073D">
              <w:rPr>
                <w:lang w:val="en-GB"/>
              </w:rPr>
              <w:t>103%</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31AC70BE" w14:textId="77777777" w:rsidR="0052073D" w:rsidRPr="0052073D" w:rsidRDefault="0052073D" w:rsidP="0052073D">
            <w:pPr>
              <w:rPr>
                <w:lang w:val="en-GB"/>
              </w:rPr>
            </w:pPr>
            <w:r w:rsidRPr="0052073D">
              <w:rPr>
                <w:lang w:val="en-GB"/>
              </w:rPr>
              <w:t>104%</w:t>
            </w:r>
          </w:p>
        </w:tc>
      </w:tr>
      <w:tr w:rsidR="0052073D" w:rsidRPr="0052073D" w14:paraId="17C04484" w14:textId="77777777" w:rsidTr="006A18D3">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78BE9D7B" w14:textId="77777777" w:rsidR="0052073D" w:rsidRPr="0052073D" w:rsidRDefault="0052073D" w:rsidP="0052073D">
            <w:pPr>
              <w:rPr>
                <w:lang w:val="en-GB"/>
              </w:rPr>
            </w:pPr>
            <w:r w:rsidRPr="0052073D">
              <w:rPr>
                <w:lang w:val="en-GB"/>
              </w:rPr>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3AC7FE7" w14:textId="77777777" w:rsidR="0052073D" w:rsidRPr="0052073D" w:rsidRDefault="0052073D" w:rsidP="0052073D">
            <w:pPr>
              <w:rPr>
                <w:lang w:val="en-GB"/>
              </w:rPr>
            </w:pPr>
            <w:r w:rsidRPr="0052073D">
              <w:rPr>
                <w:lang w:val="en-GB"/>
              </w:rPr>
              <w:t>101%</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BB3A373" w14:textId="77777777" w:rsidR="0052073D" w:rsidRPr="0052073D" w:rsidRDefault="0052073D" w:rsidP="0052073D">
            <w:pPr>
              <w:rPr>
                <w:lang w:val="en-GB"/>
              </w:rPr>
            </w:pPr>
            <w:r w:rsidRPr="0052073D">
              <w:rPr>
                <w:lang w:val="en-GB"/>
              </w:rPr>
              <w:t>102%</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5924726" w14:textId="77777777" w:rsidR="0052073D" w:rsidRPr="0052073D" w:rsidRDefault="0052073D" w:rsidP="0052073D">
            <w:pPr>
              <w:rPr>
                <w:lang w:val="en-GB"/>
              </w:rPr>
            </w:pPr>
            <w:r w:rsidRPr="0052073D">
              <w:rPr>
                <w:lang w:val="en-GB"/>
              </w:rPr>
              <w:t>102%</w:t>
            </w:r>
          </w:p>
        </w:tc>
      </w:tr>
    </w:tbl>
    <w:p w14:paraId="7A2B8B69" w14:textId="77777777" w:rsidR="0099634D" w:rsidRDefault="0099634D" w:rsidP="0099634D">
      <w:pPr>
        <w:rPr>
          <w:b/>
          <w:bCs/>
          <w:i/>
          <w:iCs/>
        </w:rPr>
      </w:pPr>
    </w:p>
    <w:p w14:paraId="461128E9" w14:textId="13247F12" w:rsidR="0052073D" w:rsidRPr="0052073D" w:rsidRDefault="0052073D" w:rsidP="00737E3C">
      <w:pPr>
        <w:rPr>
          <w:b/>
          <w:bCs/>
          <w:i/>
          <w:iCs/>
        </w:rPr>
      </w:pPr>
      <w:r w:rsidRPr="0052073D">
        <w:rPr>
          <w:b/>
          <w:bCs/>
          <w:i/>
          <w:iCs/>
        </w:rPr>
        <w:t>VTM 14.0 vs HM 16.23</w:t>
      </w:r>
    </w:p>
    <w:p w14:paraId="1B5B4BE3" w14:textId="77777777" w:rsidR="0052073D" w:rsidRPr="0052073D" w:rsidRDefault="0052073D" w:rsidP="00737E3C">
      <w:pPr>
        <w:rPr>
          <w:b/>
          <w:bCs/>
        </w:rPr>
      </w:pPr>
      <w:r w:rsidRPr="0052073D">
        <w:rPr>
          <w:b/>
          <w:bCs/>
        </w:rPr>
        <w:t>Standard QP Range</w:t>
      </w:r>
    </w:p>
    <w:p w14:paraId="187B03C2" w14:textId="77777777" w:rsidR="0052073D" w:rsidRPr="0052073D" w:rsidRDefault="0052073D" w:rsidP="0052073D">
      <w:r w:rsidRPr="0052073D">
        <w:t>The standard QP range is from QP 22 to QP 37. HM uses a GOP size of 16 whilst VTM uses a GOP size of 32 for this QP range.</w:t>
      </w:r>
    </w:p>
    <w:p w14:paraId="424BD71C" w14:textId="77777777" w:rsidR="0052073D" w:rsidRPr="0052073D" w:rsidRDefault="0052073D" w:rsidP="0052073D"/>
    <w:tbl>
      <w:tblPr>
        <w:tblW w:w="6940" w:type="dxa"/>
        <w:tblLook w:val="04A0" w:firstRow="1" w:lastRow="0" w:firstColumn="1" w:lastColumn="0" w:noHBand="0" w:noVBand="1"/>
      </w:tblPr>
      <w:tblGrid>
        <w:gridCol w:w="1640"/>
        <w:gridCol w:w="1167"/>
        <w:gridCol w:w="1167"/>
        <w:gridCol w:w="1166"/>
        <w:gridCol w:w="983"/>
        <w:gridCol w:w="817"/>
      </w:tblGrid>
      <w:tr w:rsidR="0052073D" w:rsidRPr="0052073D" w14:paraId="7222BC9F"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72881866" w14:textId="77777777" w:rsidR="0052073D" w:rsidRPr="0052073D" w:rsidRDefault="0052073D" w:rsidP="0052073D">
            <w:pPr>
              <w:rPr>
                <w:lang w:val="en-GB"/>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A1CE8FA" w14:textId="77777777" w:rsidR="0052073D" w:rsidRPr="0052073D" w:rsidRDefault="0052073D" w:rsidP="0052073D">
            <w:pPr>
              <w:rPr>
                <w:b/>
                <w:bCs/>
                <w:lang w:val="en-GB"/>
              </w:rPr>
            </w:pPr>
            <w:r w:rsidRPr="0052073D">
              <w:rPr>
                <w:b/>
                <w:bCs/>
                <w:lang w:val="en-GB"/>
              </w:rPr>
              <w:t>Random Access</w:t>
            </w:r>
          </w:p>
        </w:tc>
      </w:tr>
      <w:tr w:rsidR="0052073D" w:rsidRPr="0052073D" w14:paraId="06855FF9"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39AB1EFE" w14:textId="77777777" w:rsidR="0052073D" w:rsidRPr="0052073D" w:rsidRDefault="0052073D" w:rsidP="0052073D">
            <w:pPr>
              <w:rPr>
                <w:b/>
                <w:bCs/>
                <w:lang w:val="en-GB"/>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4D0BA3B" w14:textId="77777777" w:rsidR="0052073D" w:rsidRPr="0052073D" w:rsidRDefault="0052073D" w:rsidP="0052073D">
            <w:pPr>
              <w:rPr>
                <w:b/>
                <w:bCs/>
                <w:lang w:val="en-GB"/>
              </w:rPr>
            </w:pPr>
            <w:r w:rsidRPr="0052073D">
              <w:rPr>
                <w:b/>
                <w:bCs/>
                <w:lang w:val="en-GB"/>
              </w:rPr>
              <w:t>Over HM16.23</w:t>
            </w:r>
          </w:p>
        </w:tc>
      </w:tr>
      <w:tr w:rsidR="0052073D" w:rsidRPr="0052073D" w14:paraId="1E3E8202"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45BF94B8" w14:textId="77777777" w:rsidR="0052073D" w:rsidRPr="0052073D" w:rsidRDefault="0052073D" w:rsidP="0052073D">
            <w:pPr>
              <w:rPr>
                <w:b/>
                <w:bCs/>
                <w:lang w:val="en-GB"/>
              </w:rPr>
            </w:pPr>
          </w:p>
        </w:tc>
        <w:tc>
          <w:tcPr>
            <w:tcW w:w="1167" w:type="dxa"/>
            <w:tcBorders>
              <w:top w:val="nil"/>
              <w:left w:val="single" w:sz="8" w:space="0" w:color="auto"/>
              <w:bottom w:val="nil"/>
              <w:right w:val="nil"/>
            </w:tcBorders>
            <w:shd w:val="clear" w:color="auto" w:fill="auto"/>
            <w:noWrap/>
            <w:vAlign w:val="center"/>
            <w:hideMark/>
          </w:tcPr>
          <w:p w14:paraId="61B938B3" w14:textId="77777777" w:rsidR="0052073D" w:rsidRPr="0052073D" w:rsidRDefault="0052073D" w:rsidP="0052073D">
            <w:pPr>
              <w:rPr>
                <w:b/>
                <w:bCs/>
                <w:lang w:val="en-GB"/>
              </w:rPr>
            </w:pPr>
            <w:r w:rsidRPr="0052073D">
              <w:rPr>
                <w:b/>
                <w:bCs/>
                <w:lang w:val="en-GB"/>
              </w:rPr>
              <w:t>PSNR</w:t>
            </w:r>
          </w:p>
        </w:tc>
        <w:tc>
          <w:tcPr>
            <w:tcW w:w="1167" w:type="dxa"/>
            <w:tcBorders>
              <w:top w:val="nil"/>
              <w:left w:val="nil"/>
              <w:bottom w:val="nil"/>
              <w:right w:val="nil"/>
            </w:tcBorders>
            <w:shd w:val="clear" w:color="auto" w:fill="auto"/>
            <w:noWrap/>
            <w:vAlign w:val="center"/>
            <w:hideMark/>
          </w:tcPr>
          <w:p w14:paraId="19C10D69" w14:textId="77777777" w:rsidR="0052073D" w:rsidRPr="0052073D" w:rsidRDefault="0052073D" w:rsidP="0052073D">
            <w:pPr>
              <w:rPr>
                <w:b/>
                <w:bCs/>
                <w:lang w:val="en-GB"/>
              </w:rPr>
            </w:pPr>
          </w:p>
        </w:tc>
        <w:tc>
          <w:tcPr>
            <w:tcW w:w="1166" w:type="dxa"/>
            <w:tcBorders>
              <w:top w:val="nil"/>
              <w:left w:val="nil"/>
              <w:bottom w:val="nil"/>
              <w:right w:val="single" w:sz="4" w:space="0" w:color="auto"/>
            </w:tcBorders>
            <w:shd w:val="clear" w:color="auto" w:fill="auto"/>
            <w:noWrap/>
            <w:vAlign w:val="center"/>
            <w:hideMark/>
          </w:tcPr>
          <w:p w14:paraId="1E2C3B94" w14:textId="77777777" w:rsidR="0052073D" w:rsidRPr="0052073D" w:rsidRDefault="0052073D" w:rsidP="0052073D">
            <w:pPr>
              <w:rPr>
                <w:b/>
                <w:bCs/>
                <w:lang w:val="en-GB"/>
              </w:rPr>
            </w:pPr>
            <w:r w:rsidRPr="0052073D">
              <w:rPr>
                <w:b/>
                <w:bCs/>
                <w:lang w:val="en-GB"/>
              </w:rPr>
              <w:t> </w:t>
            </w:r>
          </w:p>
        </w:tc>
        <w:tc>
          <w:tcPr>
            <w:tcW w:w="983" w:type="dxa"/>
            <w:tcBorders>
              <w:top w:val="nil"/>
              <w:left w:val="nil"/>
              <w:bottom w:val="nil"/>
              <w:right w:val="nil"/>
            </w:tcBorders>
            <w:shd w:val="clear" w:color="auto" w:fill="auto"/>
            <w:noWrap/>
            <w:vAlign w:val="center"/>
            <w:hideMark/>
          </w:tcPr>
          <w:p w14:paraId="21F66CB7" w14:textId="77777777" w:rsidR="0052073D" w:rsidRPr="0052073D" w:rsidRDefault="0052073D" w:rsidP="0052073D">
            <w:pPr>
              <w:rPr>
                <w:b/>
                <w:bCs/>
                <w:lang w:val="en-GB"/>
              </w:rPr>
            </w:pPr>
          </w:p>
        </w:tc>
        <w:tc>
          <w:tcPr>
            <w:tcW w:w="817" w:type="dxa"/>
            <w:tcBorders>
              <w:top w:val="nil"/>
              <w:left w:val="nil"/>
              <w:bottom w:val="nil"/>
              <w:right w:val="single" w:sz="8" w:space="0" w:color="auto"/>
            </w:tcBorders>
            <w:shd w:val="clear" w:color="auto" w:fill="auto"/>
            <w:noWrap/>
            <w:vAlign w:val="center"/>
            <w:hideMark/>
          </w:tcPr>
          <w:p w14:paraId="05B57B0E" w14:textId="77777777" w:rsidR="0052073D" w:rsidRPr="0052073D" w:rsidRDefault="0052073D" w:rsidP="0052073D">
            <w:pPr>
              <w:rPr>
                <w:b/>
                <w:bCs/>
                <w:lang w:val="en-GB"/>
              </w:rPr>
            </w:pPr>
            <w:r w:rsidRPr="0052073D">
              <w:rPr>
                <w:b/>
                <w:bCs/>
                <w:lang w:val="en-GB"/>
              </w:rPr>
              <w:t> </w:t>
            </w:r>
          </w:p>
        </w:tc>
      </w:tr>
      <w:tr w:rsidR="0052073D" w:rsidRPr="0052073D" w14:paraId="1ABC4180" w14:textId="77777777" w:rsidTr="006A18D3">
        <w:trPr>
          <w:trHeight w:val="255"/>
        </w:trPr>
        <w:tc>
          <w:tcPr>
            <w:tcW w:w="1640" w:type="dxa"/>
            <w:tcBorders>
              <w:top w:val="nil"/>
              <w:left w:val="nil"/>
              <w:bottom w:val="nil"/>
              <w:right w:val="single" w:sz="8" w:space="0" w:color="auto"/>
            </w:tcBorders>
            <w:shd w:val="clear" w:color="auto" w:fill="auto"/>
            <w:noWrap/>
            <w:vAlign w:val="bottom"/>
            <w:hideMark/>
          </w:tcPr>
          <w:p w14:paraId="5F0E49DC" w14:textId="77777777" w:rsidR="0052073D" w:rsidRPr="0052073D" w:rsidRDefault="0052073D" w:rsidP="0052073D">
            <w:pPr>
              <w:rPr>
                <w:b/>
                <w:bCs/>
                <w:lang w:val="en-GB"/>
              </w:rPr>
            </w:pPr>
          </w:p>
        </w:tc>
        <w:tc>
          <w:tcPr>
            <w:tcW w:w="1167" w:type="dxa"/>
            <w:tcBorders>
              <w:top w:val="nil"/>
              <w:left w:val="single" w:sz="8" w:space="0" w:color="auto"/>
              <w:bottom w:val="single" w:sz="8" w:space="0" w:color="auto"/>
              <w:right w:val="nil"/>
            </w:tcBorders>
            <w:shd w:val="clear" w:color="auto" w:fill="auto"/>
            <w:noWrap/>
            <w:vAlign w:val="center"/>
            <w:hideMark/>
          </w:tcPr>
          <w:p w14:paraId="42347389" w14:textId="77777777" w:rsidR="0052073D" w:rsidRPr="0052073D" w:rsidRDefault="0052073D" w:rsidP="0052073D">
            <w:pPr>
              <w:rPr>
                <w:lang w:val="en-GB"/>
              </w:rPr>
            </w:pPr>
            <w:r w:rsidRPr="0052073D">
              <w:rPr>
                <w:lang w:val="en-GB"/>
              </w:rPr>
              <w:t>Y</w:t>
            </w:r>
          </w:p>
        </w:tc>
        <w:tc>
          <w:tcPr>
            <w:tcW w:w="1167" w:type="dxa"/>
            <w:tcBorders>
              <w:top w:val="nil"/>
              <w:left w:val="nil"/>
              <w:bottom w:val="single" w:sz="8" w:space="0" w:color="auto"/>
              <w:right w:val="nil"/>
            </w:tcBorders>
            <w:shd w:val="clear" w:color="auto" w:fill="auto"/>
            <w:noWrap/>
            <w:vAlign w:val="center"/>
            <w:hideMark/>
          </w:tcPr>
          <w:p w14:paraId="714116D9" w14:textId="77777777" w:rsidR="0052073D" w:rsidRPr="0052073D" w:rsidRDefault="0052073D" w:rsidP="0052073D">
            <w:pPr>
              <w:rPr>
                <w:lang w:val="en-GB"/>
              </w:rPr>
            </w:pPr>
            <w:r w:rsidRPr="0052073D">
              <w:rPr>
                <w:lang w:val="en-GB"/>
              </w:rPr>
              <w:t>U</w:t>
            </w:r>
          </w:p>
        </w:tc>
        <w:tc>
          <w:tcPr>
            <w:tcW w:w="1166" w:type="dxa"/>
            <w:tcBorders>
              <w:top w:val="nil"/>
              <w:left w:val="nil"/>
              <w:bottom w:val="single" w:sz="8" w:space="0" w:color="auto"/>
              <w:right w:val="single" w:sz="4" w:space="0" w:color="auto"/>
            </w:tcBorders>
            <w:shd w:val="clear" w:color="auto" w:fill="auto"/>
            <w:noWrap/>
            <w:vAlign w:val="center"/>
            <w:hideMark/>
          </w:tcPr>
          <w:p w14:paraId="691678FE" w14:textId="77777777" w:rsidR="0052073D" w:rsidRPr="0052073D" w:rsidRDefault="0052073D" w:rsidP="0052073D">
            <w:pPr>
              <w:rPr>
                <w:lang w:val="en-GB"/>
              </w:rPr>
            </w:pPr>
            <w:r w:rsidRPr="0052073D">
              <w:rPr>
                <w:lang w:val="en-GB"/>
              </w:rPr>
              <w:t>V</w:t>
            </w:r>
          </w:p>
        </w:tc>
        <w:tc>
          <w:tcPr>
            <w:tcW w:w="983" w:type="dxa"/>
            <w:tcBorders>
              <w:top w:val="nil"/>
              <w:left w:val="nil"/>
              <w:bottom w:val="single" w:sz="8" w:space="0" w:color="auto"/>
              <w:right w:val="nil"/>
            </w:tcBorders>
            <w:shd w:val="clear" w:color="auto" w:fill="auto"/>
            <w:noWrap/>
            <w:vAlign w:val="center"/>
            <w:hideMark/>
          </w:tcPr>
          <w:p w14:paraId="1E2C9359" w14:textId="77777777" w:rsidR="0052073D" w:rsidRPr="0052073D" w:rsidRDefault="0052073D" w:rsidP="0052073D">
            <w:pPr>
              <w:rPr>
                <w:lang w:val="en-GB"/>
              </w:rPr>
            </w:pPr>
            <w:r w:rsidRPr="0052073D">
              <w:rPr>
                <w:lang w:val="en-GB"/>
              </w:rPr>
              <w:t>EncT</w:t>
            </w:r>
          </w:p>
        </w:tc>
        <w:tc>
          <w:tcPr>
            <w:tcW w:w="817" w:type="dxa"/>
            <w:tcBorders>
              <w:top w:val="nil"/>
              <w:left w:val="nil"/>
              <w:bottom w:val="single" w:sz="8" w:space="0" w:color="auto"/>
              <w:right w:val="single" w:sz="8" w:space="0" w:color="auto"/>
            </w:tcBorders>
            <w:shd w:val="clear" w:color="auto" w:fill="auto"/>
            <w:noWrap/>
            <w:vAlign w:val="center"/>
            <w:hideMark/>
          </w:tcPr>
          <w:p w14:paraId="2F1D8677" w14:textId="77777777" w:rsidR="0052073D" w:rsidRPr="0052073D" w:rsidRDefault="0052073D" w:rsidP="0052073D">
            <w:pPr>
              <w:rPr>
                <w:lang w:val="en-GB"/>
              </w:rPr>
            </w:pPr>
            <w:r w:rsidRPr="0052073D">
              <w:rPr>
                <w:lang w:val="en-GB"/>
              </w:rPr>
              <w:t>DecT</w:t>
            </w:r>
          </w:p>
        </w:tc>
      </w:tr>
      <w:tr w:rsidR="0052073D" w:rsidRPr="0052073D" w14:paraId="3093CA2E" w14:textId="77777777" w:rsidTr="006A18D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3297CCE" w14:textId="77777777" w:rsidR="0052073D" w:rsidRPr="0052073D" w:rsidRDefault="0052073D" w:rsidP="0052073D">
            <w:pPr>
              <w:rPr>
                <w:lang w:val="en-GB"/>
              </w:rPr>
            </w:pPr>
            <w:r w:rsidRPr="0052073D">
              <w:rPr>
                <w:lang w:val="en-GB"/>
              </w:rPr>
              <w:t>Class H1</w:t>
            </w:r>
          </w:p>
        </w:tc>
        <w:tc>
          <w:tcPr>
            <w:tcW w:w="1167" w:type="dxa"/>
            <w:tcBorders>
              <w:top w:val="single" w:sz="8" w:space="0" w:color="auto"/>
              <w:left w:val="nil"/>
              <w:bottom w:val="nil"/>
              <w:right w:val="nil"/>
            </w:tcBorders>
            <w:shd w:val="clear" w:color="000000" w:fill="CCFFCC"/>
            <w:noWrap/>
            <w:vAlign w:val="center"/>
            <w:hideMark/>
          </w:tcPr>
          <w:p w14:paraId="29A5B23F" w14:textId="77777777" w:rsidR="0052073D" w:rsidRPr="0052073D" w:rsidRDefault="0052073D" w:rsidP="0052073D">
            <w:pPr>
              <w:rPr>
                <w:lang w:val="en-GB"/>
              </w:rPr>
            </w:pPr>
            <w:r w:rsidRPr="0052073D">
              <w:rPr>
                <w:lang w:val="en-GB"/>
              </w:rPr>
              <w:t>-30.26%</w:t>
            </w:r>
          </w:p>
        </w:tc>
        <w:tc>
          <w:tcPr>
            <w:tcW w:w="1167" w:type="dxa"/>
            <w:tcBorders>
              <w:top w:val="single" w:sz="8" w:space="0" w:color="auto"/>
              <w:left w:val="nil"/>
              <w:bottom w:val="nil"/>
              <w:right w:val="nil"/>
            </w:tcBorders>
            <w:shd w:val="clear" w:color="000000" w:fill="CCFFCC"/>
            <w:noWrap/>
            <w:vAlign w:val="center"/>
            <w:hideMark/>
          </w:tcPr>
          <w:p w14:paraId="54B3D255" w14:textId="77777777" w:rsidR="0052073D" w:rsidRPr="0052073D" w:rsidRDefault="0052073D" w:rsidP="0052073D">
            <w:pPr>
              <w:rPr>
                <w:lang w:val="en-GB"/>
              </w:rPr>
            </w:pPr>
            <w:r w:rsidRPr="0052073D">
              <w:rPr>
                <w:lang w:val="en-GB"/>
              </w:rPr>
              <w:t>-69.93%</w:t>
            </w:r>
          </w:p>
        </w:tc>
        <w:tc>
          <w:tcPr>
            <w:tcW w:w="1166" w:type="dxa"/>
            <w:tcBorders>
              <w:top w:val="single" w:sz="8" w:space="0" w:color="auto"/>
              <w:left w:val="nil"/>
              <w:bottom w:val="nil"/>
              <w:right w:val="single" w:sz="4" w:space="0" w:color="auto"/>
            </w:tcBorders>
            <w:shd w:val="clear" w:color="000000" w:fill="CCFFCC"/>
            <w:noWrap/>
            <w:vAlign w:val="center"/>
            <w:hideMark/>
          </w:tcPr>
          <w:p w14:paraId="1198F09B" w14:textId="77777777" w:rsidR="0052073D" w:rsidRPr="0052073D" w:rsidRDefault="0052073D" w:rsidP="0052073D">
            <w:pPr>
              <w:rPr>
                <w:lang w:val="en-GB"/>
              </w:rPr>
            </w:pPr>
            <w:r w:rsidRPr="0052073D">
              <w:rPr>
                <w:lang w:val="en-GB"/>
              </w:rPr>
              <w:t>-79.50%</w:t>
            </w:r>
          </w:p>
        </w:tc>
        <w:tc>
          <w:tcPr>
            <w:tcW w:w="983" w:type="dxa"/>
            <w:tcBorders>
              <w:top w:val="nil"/>
              <w:left w:val="nil"/>
              <w:bottom w:val="nil"/>
              <w:right w:val="nil"/>
            </w:tcBorders>
            <w:shd w:val="clear" w:color="auto" w:fill="auto"/>
            <w:noWrap/>
            <w:vAlign w:val="center"/>
            <w:hideMark/>
          </w:tcPr>
          <w:p w14:paraId="33532919" w14:textId="77777777" w:rsidR="0052073D" w:rsidRPr="0052073D" w:rsidRDefault="0052073D" w:rsidP="0052073D">
            <w:pPr>
              <w:rPr>
                <w:lang w:val="en-GB"/>
              </w:rPr>
            </w:pPr>
            <w:r w:rsidRPr="0052073D">
              <w:rPr>
                <w:lang w:val="en-GB"/>
              </w:rPr>
              <w:t>367%</w:t>
            </w:r>
          </w:p>
        </w:tc>
        <w:tc>
          <w:tcPr>
            <w:tcW w:w="817" w:type="dxa"/>
            <w:tcBorders>
              <w:top w:val="nil"/>
              <w:left w:val="nil"/>
              <w:bottom w:val="nil"/>
              <w:right w:val="single" w:sz="8" w:space="0" w:color="auto"/>
            </w:tcBorders>
            <w:shd w:val="clear" w:color="auto" w:fill="auto"/>
            <w:noWrap/>
            <w:vAlign w:val="center"/>
            <w:hideMark/>
          </w:tcPr>
          <w:p w14:paraId="185C862A" w14:textId="77777777" w:rsidR="0052073D" w:rsidRPr="0052073D" w:rsidRDefault="0052073D" w:rsidP="0052073D">
            <w:pPr>
              <w:rPr>
                <w:lang w:val="en-GB"/>
              </w:rPr>
            </w:pPr>
            <w:r w:rsidRPr="0052073D">
              <w:rPr>
                <w:lang w:val="en-GB"/>
              </w:rPr>
              <w:t>176%</w:t>
            </w:r>
          </w:p>
        </w:tc>
      </w:tr>
      <w:tr w:rsidR="0052073D" w:rsidRPr="0052073D" w14:paraId="1D6EB37B" w14:textId="77777777" w:rsidTr="006A18D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0C02725" w14:textId="77777777" w:rsidR="0052073D" w:rsidRPr="0052073D" w:rsidRDefault="0052073D" w:rsidP="0052073D">
            <w:pPr>
              <w:rPr>
                <w:lang w:val="en-GB"/>
              </w:rPr>
            </w:pPr>
            <w:r w:rsidRPr="0052073D">
              <w:rPr>
                <w:lang w:val="en-GB"/>
              </w:rPr>
              <w:t>Class H2</w:t>
            </w:r>
          </w:p>
        </w:tc>
        <w:tc>
          <w:tcPr>
            <w:tcW w:w="1167" w:type="dxa"/>
            <w:tcBorders>
              <w:top w:val="nil"/>
              <w:left w:val="nil"/>
              <w:bottom w:val="nil"/>
              <w:right w:val="nil"/>
            </w:tcBorders>
            <w:shd w:val="clear" w:color="000000" w:fill="CCFFCC"/>
            <w:noWrap/>
            <w:vAlign w:val="center"/>
            <w:hideMark/>
          </w:tcPr>
          <w:p w14:paraId="56AA8783" w14:textId="77777777" w:rsidR="0052073D" w:rsidRPr="0052073D" w:rsidRDefault="0052073D" w:rsidP="0052073D">
            <w:pPr>
              <w:rPr>
                <w:lang w:val="en-GB"/>
              </w:rPr>
            </w:pPr>
            <w:r w:rsidRPr="0052073D">
              <w:rPr>
                <w:lang w:val="en-GB"/>
              </w:rPr>
              <w:t>-33.60%</w:t>
            </w:r>
          </w:p>
        </w:tc>
        <w:tc>
          <w:tcPr>
            <w:tcW w:w="1167" w:type="dxa"/>
            <w:tcBorders>
              <w:top w:val="nil"/>
              <w:left w:val="nil"/>
              <w:bottom w:val="nil"/>
              <w:right w:val="nil"/>
            </w:tcBorders>
            <w:shd w:val="clear" w:color="000000" w:fill="CCFFCC"/>
            <w:noWrap/>
            <w:vAlign w:val="center"/>
            <w:hideMark/>
          </w:tcPr>
          <w:p w14:paraId="671D9AF5" w14:textId="77777777" w:rsidR="0052073D" w:rsidRPr="0052073D" w:rsidRDefault="0052073D" w:rsidP="0052073D">
            <w:pPr>
              <w:rPr>
                <w:lang w:val="en-GB"/>
              </w:rPr>
            </w:pPr>
            <w:r w:rsidRPr="0052073D">
              <w:rPr>
                <w:lang w:val="en-GB"/>
              </w:rPr>
              <w:t>-57.88%</w:t>
            </w:r>
          </w:p>
        </w:tc>
        <w:tc>
          <w:tcPr>
            <w:tcW w:w="1166" w:type="dxa"/>
            <w:tcBorders>
              <w:top w:val="nil"/>
              <w:left w:val="nil"/>
              <w:bottom w:val="nil"/>
              <w:right w:val="single" w:sz="4" w:space="0" w:color="auto"/>
            </w:tcBorders>
            <w:shd w:val="clear" w:color="000000" w:fill="CCFFCC"/>
            <w:noWrap/>
            <w:vAlign w:val="center"/>
            <w:hideMark/>
          </w:tcPr>
          <w:p w14:paraId="75CE9832" w14:textId="77777777" w:rsidR="0052073D" w:rsidRPr="0052073D" w:rsidRDefault="0052073D" w:rsidP="0052073D">
            <w:pPr>
              <w:rPr>
                <w:lang w:val="en-GB"/>
              </w:rPr>
            </w:pPr>
            <w:r w:rsidRPr="0052073D">
              <w:rPr>
                <w:lang w:val="en-GB"/>
              </w:rPr>
              <w:t>-56.84%</w:t>
            </w:r>
          </w:p>
        </w:tc>
        <w:tc>
          <w:tcPr>
            <w:tcW w:w="983" w:type="dxa"/>
            <w:tcBorders>
              <w:top w:val="nil"/>
              <w:left w:val="nil"/>
              <w:bottom w:val="nil"/>
              <w:right w:val="nil"/>
            </w:tcBorders>
            <w:shd w:val="clear" w:color="auto" w:fill="auto"/>
            <w:noWrap/>
            <w:vAlign w:val="center"/>
            <w:hideMark/>
          </w:tcPr>
          <w:p w14:paraId="11B1A549" w14:textId="77777777" w:rsidR="0052073D" w:rsidRPr="0052073D" w:rsidRDefault="0052073D" w:rsidP="0052073D">
            <w:pPr>
              <w:rPr>
                <w:lang w:val="en-GB"/>
              </w:rPr>
            </w:pPr>
            <w:r w:rsidRPr="0052073D">
              <w:rPr>
                <w:lang w:val="en-GB"/>
              </w:rPr>
              <w:t>356%</w:t>
            </w:r>
          </w:p>
        </w:tc>
        <w:tc>
          <w:tcPr>
            <w:tcW w:w="817" w:type="dxa"/>
            <w:tcBorders>
              <w:top w:val="nil"/>
              <w:left w:val="nil"/>
              <w:bottom w:val="nil"/>
              <w:right w:val="single" w:sz="8" w:space="0" w:color="auto"/>
            </w:tcBorders>
            <w:shd w:val="clear" w:color="auto" w:fill="auto"/>
            <w:noWrap/>
            <w:vAlign w:val="center"/>
            <w:hideMark/>
          </w:tcPr>
          <w:p w14:paraId="671EA361" w14:textId="77777777" w:rsidR="0052073D" w:rsidRPr="0052073D" w:rsidRDefault="0052073D" w:rsidP="0052073D">
            <w:pPr>
              <w:rPr>
                <w:lang w:val="en-GB"/>
              </w:rPr>
            </w:pPr>
            <w:r w:rsidRPr="0052073D">
              <w:rPr>
                <w:lang w:val="en-GB"/>
              </w:rPr>
              <w:t>169%</w:t>
            </w:r>
          </w:p>
        </w:tc>
      </w:tr>
      <w:tr w:rsidR="0052073D" w:rsidRPr="0052073D" w14:paraId="0C9D4A30" w14:textId="77777777" w:rsidTr="006A18D3">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E83719" w14:textId="77777777" w:rsidR="0052073D" w:rsidRPr="0052073D" w:rsidRDefault="0052073D" w:rsidP="0052073D">
            <w:pPr>
              <w:rPr>
                <w:b/>
                <w:bCs/>
                <w:lang w:val="en-GB"/>
              </w:rPr>
            </w:pPr>
            <w:r w:rsidRPr="0052073D">
              <w:rPr>
                <w:b/>
                <w:bCs/>
                <w:lang w:val="en-GB"/>
              </w:rPr>
              <w:t>Overall</w:t>
            </w:r>
          </w:p>
        </w:tc>
        <w:tc>
          <w:tcPr>
            <w:tcW w:w="1167" w:type="dxa"/>
            <w:tcBorders>
              <w:top w:val="single" w:sz="8" w:space="0" w:color="auto"/>
              <w:left w:val="nil"/>
              <w:bottom w:val="single" w:sz="8" w:space="0" w:color="auto"/>
              <w:right w:val="nil"/>
            </w:tcBorders>
            <w:shd w:val="clear" w:color="000000" w:fill="CCFFCC"/>
            <w:noWrap/>
            <w:vAlign w:val="center"/>
            <w:hideMark/>
          </w:tcPr>
          <w:p w14:paraId="79968382" w14:textId="77777777" w:rsidR="0052073D" w:rsidRPr="0052073D" w:rsidRDefault="0052073D" w:rsidP="0052073D">
            <w:pPr>
              <w:rPr>
                <w:lang w:val="en-GB"/>
              </w:rPr>
            </w:pPr>
            <w:r w:rsidRPr="0052073D">
              <w:rPr>
                <w:lang w:val="en-GB"/>
              </w:rPr>
              <w:t>-31.93%</w:t>
            </w:r>
          </w:p>
        </w:tc>
        <w:tc>
          <w:tcPr>
            <w:tcW w:w="1167" w:type="dxa"/>
            <w:tcBorders>
              <w:top w:val="single" w:sz="8" w:space="0" w:color="auto"/>
              <w:left w:val="nil"/>
              <w:bottom w:val="single" w:sz="8" w:space="0" w:color="auto"/>
              <w:right w:val="nil"/>
            </w:tcBorders>
            <w:shd w:val="clear" w:color="000000" w:fill="CCFFCC"/>
            <w:noWrap/>
            <w:vAlign w:val="center"/>
            <w:hideMark/>
          </w:tcPr>
          <w:p w14:paraId="1E4012BB" w14:textId="77777777" w:rsidR="0052073D" w:rsidRPr="0052073D" w:rsidRDefault="0052073D" w:rsidP="0052073D">
            <w:pPr>
              <w:rPr>
                <w:lang w:val="en-GB"/>
              </w:rPr>
            </w:pPr>
            <w:r w:rsidRPr="0052073D">
              <w:rPr>
                <w:lang w:val="en-GB"/>
              </w:rPr>
              <w:t>-63.90%</w:t>
            </w:r>
          </w:p>
        </w:tc>
        <w:tc>
          <w:tcPr>
            <w:tcW w:w="1166" w:type="dxa"/>
            <w:tcBorders>
              <w:top w:val="single" w:sz="8" w:space="0" w:color="auto"/>
              <w:left w:val="nil"/>
              <w:bottom w:val="single" w:sz="8" w:space="0" w:color="auto"/>
              <w:right w:val="single" w:sz="4" w:space="0" w:color="auto"/>
            </w:tcBorders>
            <w:shd w:val="clear" w:color="000000" w:fill="CCFFCC"/>
            <w:noWrap/>
            <w:vAlign w:val="center"/>
            <w:hideMark/>
          </w:tcPr>
          <w:p w14:paraId="1B1B5731" w14:textId="77777777" w:rsidR="0052073D" w:rsidRPr="0052073D" w:rsidRDefault="0052073D" w:rsidP="0052073D">
            <w:pPr>
              <w:rPr>
                <w:lang w:val="en-GB"/>
              </w:rPr>
            </w:pPr>
            <w:r w:rsidRPr="0052073D">
              <w:rPr>
                <w:lang w:val="en-GB"/>
              </w:rPr>
              <w:t>-68.17%</w:t>
            </w:r>
          </w:p>
        </w:tc>
        <w:tc>
          <w:tcPr>
            <w:tcW w:w="983" w:type="dxa"/>
            <w:tcBorders>
              <w:top w:val="single" w:sz="8" w:space="0" w:color="auto"/>
              <w:left w:val="nil"/>
              <w:bottom w:val="single" w:sz="8" w:space="0" w:color="auto"/>
              <w:right w:val="nil"/>
            </w:tcBorders>
            <w:shd w:val="clear" w:color="auto" w:fill="auto"/>
            <w:noWrap/>
            <w:vAlign w:val="center"/>
            <w:hideMark/>
          </w:tcPr>
          <w:p w14:paraId="02ECC2AE" w14:textId="77777777" w:rsidR="0052073D" w:rsidRPr="0052073D" w:rsidRDefault="0052073D" w:rsidP="0052073D">
            <w:pPr>
              <w:rPr>
                <w:lang w:val="en-GB"/>
              </w:rPr>
            </w:pPr>
            <w:r w:rsidRPr="0052073D">
              <w:rPr>
                <w:lang w:val="en-GB"/>
              </w:rPr>
              <w:t>362%</w:t>
            </w:r>
          </w:p>
        </w:tc>
        <w:tc>
          <w:tcPr>
            <w:tcW w:w="817" w:type="dxa"/>
            <w:tcBorders>
              <w:top w:val="single" w:sz="8" w:space="0" w:color="auto"/>
              <w:left w:val="nil"/>
              <w:bottom w:val="single" w:sz="8" w:space="0" w:color="auto"/>
              <w:right w:val="single" w:sz="8" w:space="0" w:color="auto"/>
            </w:tcBorders>
            <w:shd w:val="clear" w:color="auto" w:fill="auto"/>
            <w:noWrap/>
            <w:vAlign w:val="center"/>
            <w:hideMark/>
          </w:tcPr>
          <w:p w14:paraId="4FF53273" w14:textId="77777777" w:rsidR="0052073D" w:rsidRPr="0052073D" w:rsidRDefault="0052073D" w:rsidP="0052073D">
            <w:pPr>
              <w:rPr>
                <w:lang w:val="en-GB"/>
              </w:rPr>
            </w:pPr>
            <w:r w:rsidRPr="0052073D">
              <w:rPr>
                <w:lang w:val="en-GB"/>
              </w:rPr>
              <w:t>173%</w:t>
            </w:r>
          </w:p>
        </w:tc>
      </w:tr>
      <w:tr w:rsidR="0052073D" w:rsidRPr="0052073D" w14:paraId="77FCD4F1" w14:textId="77777777" w:rsidTr="006A18D3">
        <w:trPr>
          <w:trHeight w:val="255"/>
        </w:trPr>
        <w:tc>
          <w:tcPr>
            <w:tcW w:w="1640" w:type="dxa"/>
            <w:tcBorders>
              <w:top w:val="nil"/>
              <w:left w:val="nil"/>
              <w:bottom w:val="nil"/>
              <w:right w:val="nil"/>
            </w:tcBorders>
            <w:shd w:val="clear" w:color="auto" w:fill="auto"/>
            <w:noWrap/>
            <w:vAlign w:val="center"/>
            <w:hideMark/>
          </w:tcPr>
          <w:p w14:paraId="0933C6D8" w14:textId="77777777" w:rsidR="0052073D" w:rsidRPr="0052073D" w:rsidRDefault="0052073D" w:rsidP="0052073D">
            <w:pPr>
              <w:rPr>
                <w:lang w:val="en-GB"/>
              </w:rPr>
            </w:pPr>
          </w:p>
        </w:tc>
        <w:tc>
          <w:tcPr>
            <w:tcW w:w="1167" w:type="dxa"/>
            <w:tcBorders>
              <w:top w:val="nil"/>
              <w:left w:val="nil"/>
              <w:bottom w:val="single" w:sz="8" w:space="0" w:color="auto"/>
              <w:right w:val="nil"/>
            </w:tcBorders>
            <w:shd w:val="clear" w:color="auto" w:fill="auto"/>
            <w:noWrap/>
            <w:vAlign w:val="center"/>
            <w:hideMark/>
          </w:tcPr>
          <w:p w14:paraId="225FF0D0" w14:textId="77777777" w:rsidR="0052073D" w:rsidRPr="0052073D" w:rsidRDefault="0052073D" w:rsidP="0052073D">
            <w:pPr>
              <w:rPr>
                <w:lang w:val="en-GB"/>
              </w:rPr>
            </w:pPr>
          </w:p>
        </w:tc>
        <w:tc>
          <w:tcPr>
            <w:tcW w:w="1167" w:type="dxa"/>
            <w:tcBorders>
              <w:top w:val="nil"/>
              <w:left w:val="nil"/>
              <w:bottom w:val="single" w:sz="8" w:space="0" w:color="auto"/>
              <w:right w:val="nil"/>
            </w:tcBorders>
            <w:shd w:val="clear" w:color="auto" w:fill="auto"/>
            <w:noWrap/>
            <w:vAlign w:val="center"/>
            <w:hideMark/>
          </w:tcPr>
          <w:p w14:paraId="55A612B5" w14:textId="77777777" w:rsidR="0052073D" w:rsidRPr="0052073D" w:rsidRDefault="0052073D" w:rsidP="0052073D">
            <w:pPr>
              <w:rPr>
                <w:lang w:val="en-GB"/>
              </w:rPr>
            </w:pPr>
          </w:p>
        </w:tc>
        <w:tc>
          <w:tcPr>
            <w:tcW w:w="1166" w:type="dxa"/>
            <w:tcBorders>
              <w:top w:val="nil"/>
              <w:left w:val="nil"/>
              <w:bottom w:val="single" w:sz="8" w:space="0" w:color="auto"/>
              <w:right w:val="nil"/>
            </w:tcBorders>
            <w:shd w:val="clear" w:color="auto" w:fill="auto"/>
            <w:noWrap/>
            <w:vAlign w:val="center"/>
            <w:hideMark/>
          </w:tcPr>
          <w:p w14:paraId="5F289DF7" w14:textId="77777777" w:rsidR="0052073D" w:rsidRPr="0052073D" w:rsidRDefault="0052073D" w:rsidP="0052073D">
            <w:pPr>
              <w:rPr>
                <w:lang w:val="en-GB"/>
              </w:rPr>
            </w:pPr>
          </w:p>
        </w:tc>
        <w:tc>
          <w:tcPr>
            <w:tcW w:w="983" w:type="dxa"/>
            <w:tcBorders>
              <w:top w:val="nil"/>
              <w:left w:val="nil"/>
              <w:bottom w:val="single" w:sz="8" w:space="0" w:color="auto"/>
              <w:right w:val="nil"/>
            </w:tcBorders>
            <w:shd w:val="clear" w:color="auto" w:fill="auto"/>
            <w:noWrap/>
            <w:vAlign w:val="center"/>
            <w:hideMark/>
          </w:tcPr>
          <w:p w14:paraId="3441025E" w14:textId="77777777" w:rsidR="0052073D" w:rsidRPr="0052073D" w:rsidRDefault="0052073D" w:rsidP="0052073D">
            <w:pPr>
              <w:rPr>
                <w:lang w:val="en-GB"/>
              </w:rPr>
            </w:pPr>
          </w:p>
        </w:tc>
        <w:tc>
          <w:tcPr>
            <w:tcW w:w="817" w:type="dxa"/>
            <w:tcBorders>
              <w:top w:val="nil"/>
              <w:left w:val="nil"/>
              <w:bottom w:val="single" w:sz="8" w:space="0" w:color="auto"/>
              <w:right w:val="nil"/>
            </w:tcBorders>
            <w:shd w:val="clear" w:color="auto" w:fill="auto"/>
            <w:noWrap/>
            <w:vAlign w:val="center"/>
            <w:hideMark/>
          </w:tcPr>
          <w:p w14:paraId="3D04B0BB" w14:textId="77777777" w:rsidR="0052073D" w:rsidRPr="0052073D" w:rsidRDefault="0052073D" w:rsidP="0052073D">
            <w:pPr>
              <w:rPr>
                <w:lang w:val="en-GB"/>
              </w:rPr>
            </w:pPr>
          </w:p>
        </w:tc>
      </w:tr>
      <w:tr w:rsidR="0052073D" w:rsidRPr="0052073D" w14:paraId="1C367855"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398207AE" w14:textId="77777777" w:rsidR="0052073D" w:rsidRPr="0052073D" w:rsidRDefault="0052073D" w:rsidP="0052073D">
            <w:pPr>
              <w:rPr>
                <w:lang w:val="en-GB"/>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C6D67DD" w14:textId="77777777" w:rsidR="0052073D" w:rsidRPr="0052073D" w:rsidRDefault="0052073D" w:rsidP="0052073D">
            <w:pPr>
              <w:rPr>
                <w:b/>
                <w:bCs/>
                <w:lang w:val="en-GB"/>
              </w:rPr>
            </w:pPr>
            <w:r w:rsidRPr="0052073D">
              <w:rPr>
                <w:b/>
                <w:bCs/>
                <w:lang w:val="en-GB"/>
              </w:rPr>
              <w:t>All Intra</w:t>
            </w:r>
          </w:p>
        </w:tc>
      </w:tr>
      <w:tr w:rsidR="0052073D" w:rsidRPr="0052073D" w14:paraId="396AD49C"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70B30FB2" w14:textId="77777777" w:rsidR="0052073D" w:rsidRPr="0052073D" w:rsidRDefault="0052073D" w:rsidP="0052073D">
            <w:pPr>
              <w:rPr>
                <w:b/>
                <w:bCs/>
                <w:lang w:val="en-GB"/>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06E100F" w14:textId="77777777" w:rsidR="0052073D" w:rsidRPr="0052073D" w:rsidRDefault="0052073D" w:rsidP="0052073D">
            <w:pPr>
              <w:rPr>
                <w:b/>
                <w:bCs/>
                <w:lang w:val="en-GB"/>
              </w:rPr>
            </w:pPr>
            <w:r w:rsidRPr="0052073D">
              <w:rPr>
                <w:b/>
                <w:bCs/>
                <w:lang w:val="en-GB"/>
              </w:rPr>
              <w:t>Over HM16.23</w:t>
            </w:r>
          </w:p>
        </w:tc>
      </w:tr>
      <w:tr w:rsidR="0052073D" w:rsidRPr="0052073D" w14:paraId="54B42455"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526B313F" w14:textId="77777777" w:rsidR="0052073D" w:rsidRPr="0052073D" w:rsidRDefault="0052073D" w:rsidP="0052073D">
            <w:pPr>
              <w:rPr>
                <w:b/>
                <w:bCs/>
                <w:lang w:val="en-GB"/>
              </w:rPr>
            </w:pPr>
          </w:p>
        </w:tc>
        <w:tc>
          <w:tcPr>
            <w:tcW w:w="3500" w:type="dxa"/>
            <w:gridSpan w:val="3"/>
            <w:tcBorders>
              <w:top w:val="nil"/>
              <w:left w:val="single" w:sz="8" w:space="0" w:color="auto"/>
              <w:bottom w:val="nil"/>
              <w:right w:val="single" w:sz="4" w:space="0" w:color="000000"/>
            </w:tcBorders>
            <w:shd w:val="clear" w:color="auto" w:fill="auto"/>
            <w:noWrap/>
            <w:vAlign w:val="center"/>
            <w:hideMark/>
          </w:tcPr>
          <w:p w14:paraId="754D3026" w14:textId="77777777" w:rsidR="0052073D" w:rsidRPr="0052073D" w:rsidRDefault="0052073D" w:rsidP="0052073D">
            <w:pPr>
              <w:rPr>
                <w:b/>
                <w:bCs/>
                <w:lang w:val="en-GB"/>
              </w:rPr>
            </w:pPr>
            <w:r w:rsidRPr="0052073D">
              <w:rPr>
                <w:b/>
                <w:bCs/>
                <w:lang w:val="en-GB"/>
              </w:rPr>
              <w:t>PSNR</w:t>
            </w:r>
          </w:p>
        </w:tc>
        <w:tc>
          <w:tcPr>
            <w:tcW w:w="983" w:type="dxa"/>
            <w:tcBorders>
              <w:top w:val="nil"/>
              <w:left w:val="nil"/>
              <w:bottom w:val="nil"/>
              <w:right w:val="nil"/>
            </w:tcBorders>
            <w:shd w:val="clear" w:color="auto" w:fill="auto"/>
            <w:noWrap/>
            <w:vAlign w:val="center"/>
            <w:hideMark/>
          </w:tcPr>
          <w:p w14:paraId="2D3D2215" w14:textId="77777777" w:rsidR="0052073D" w:rsidRPr="0052073D" w:rsidRDefault="0052073D" w:rsidP="0052073D">
            <w:pPr>
              <w:rPr>
                <w:b/>
                <w:bCs/>
                <w:lang w:val="en-GB"/>
              </w:rPr>
            </w:pPr>
          </w:p>
        </w:tc>
        <w:tc>
          <w:tcPr>
            <w:tcW w:w="817" w:type="dxa"/>
            <w:tcBorders>
              <w:top w:val="nil"/>
              <w:left w:val="nil"/>
              <w:bottom w:val="nil"/>
              <w:right w:val="single" w:sz="8" w:space="0" w:color="auto"/>
            </w:tcBorders>
            <w:shd w:val="clear" w:color="auto" w:fill="auto"/>
            <w:noWrap/>
            <w:vAlign w:val="center"/>
            <w:hideMark/>
          </w:tcPr>
          <w:p w14:paraId="1D515846" w14:textId="77777777" w:rsidR="0052073D" w:rsidRPr="0052073D" w:rsidRDefault="0052073D" w:rsidP="0052073D">
            <w:pPr>
              <w:rPr>
                <w:b/>
                <w:bCs/>
                <w:lang w:val="en-GB"/>
              </w:rPr>
            </w:pPr>
            <w:r w:rsidRPr="0052073D">
              <w:rPr>
                <w:b/>
                <w:bCs/>
                <w:lang w:val="en-GB"/>
              </w:rPr>
              <w:t> </w:t>
            </w:r>
          </w:p>
        </w:tc>
      </w:tr>
      <w:tr w:rsidR="0052073D" w:rsidRPr="0052073D" w14:paraId="1E9AF7A2" w14:textId="77777777" w:rsidTr="006A18D3">
        <w:trPr>
          <w:trHeight w:val="255"/>
        </w:trPr>
        <w:tc>
          <w:tcPr>
            <w:tcW w:w="1640" w:type="dxa"/>
            <w:tcBorders>
              <w:top w:val="nil"/>
              <w:left w:val="nil"/>
              <w:bottom w:val="nil"/>
              <w:right w:val="single" w:sz="8" w:space="0" w:color="auto"/>
            </w:tcBorders>
            <w:shd w:val="clear" w:color="auto" w:fill="auto"/>
            <w:noWrap/>
            <w:vAlign w:val="center"/>
            <w:hideMark/>
          </w:tcPr>
          <w:p w14:paraId="1DE2C5D8" w14:textId="77777777" w:rsidR="0052073D" w:rsidRPr="0052073D" w:rsidRDefault="0052073D" w:rsidP="0052073D">
            <w:pPr>
              <w:rPr>
                <w:b/>
                <w:bCs/>
                <w:lang w:val="en-GB"/>
              </w:rPr>
            </w:pPr>
          </w:p>
        </w:tc>
        <w:tc>
          <w:tcPr>
            <w:tcW w:w="1167" w:type="dxa"/>
            <w:tcBorders>
              <w:top w:val="nil"/>
              <w:left w:val="single" w:sz="8" w:space="0" w:color="auto"/>
              <w:bottom w:val="single" w:sz="8" w:space="0" w:color="auto"/>
              <w:right w:val="nil"/>
            </w:tcBorders>
            <w:shd w:val="clear" w:color="auto" w:fill="auto"/>
            <w:noWrap/>
            <w:vAlign w:val="center"/>
            <w:hideMark/>
          </w:tcPr>
          <w:p w14:paraId="1FCCB7B4" w14:textId="77777777" w:rsidR="0052073D" w:rsidRPr="0052073D" w:rsidRDefault="0052073D" w:rsidP="0052073D">
            <w:pPr>
              <w:rPr>
                <w:lang w:val="en-GB"/>
              </w:rPr>
            </w:pPr>
            <w:r w:rsidRPr="0052073D">
              <w:rPr>
                <w:lang w:val="en-GB"/>
              </w:rPr>
              <w:t>Y</w:t>
            </w:r>
          </w:p>
        </w:tc>
        <w:tc>
          <w:tcPr>
            <w:tcW w:w="1167" w:type="dxa"/>
            <w:tcBorders>
              <w:top w:val="nil"/>
              <w:left w:val="nil"/>
              <w:bottom w:val="single" w:sz="8" w:space="0" w:color="auto"/>
              <w:right w:val="nil"/>
            </w:tcBorders>
            <w:shd w:val="clear" w:color="auto" w:fill="auto"/>
            <w:noWrap/>
            <w:vAlign w:val="center"/>
            <w:hideMark/>
          </w:tcPr>
          <w:p w14:paraId="0BB02BC4" w14:textId="77777777" w:rsidR="0052073D" w:rsidRPr="0052073D" w:rsidRDefault="0052073D" w:rsidP="0052073D">
            <w:pPr>
              <w:rPr>
                <w:lang w:val="en-GB"/>
              </w:rPr>
            </w:pPr>
            <w:r w:rsidRPr="0052073D">
              <w:rPr>
                <w:lang w:val="en-GB"/>
              </w:rPr>
              <w:t>U</w:t>
            </w:r>
          </w:p>
        </w:tc>
        <w:tc>
          <w:tcPr>
            <w:tcW w:w="1166" w:type="dxa"/>
            <w:tcBorders>
              <w:top w:val="nil"/>
              <w:left w:val="nil"/>
              <w:bottom w:val="single" w:sz="8" w:space="0" w:color="auto"/>
              <w:right w:val="single" w:sz="4" w:space="0" w:color="auto"/>
            </w:tcBorders>
            <w:shd w:val="clear" w:color="auto" w:fill="auto"/>
            <w:noWrap/>
            <w:vAlign w:val="center"/>
            <w:hideMark/>
          </w:tcPr>
          <w:p w14:paraId="008BBA99" w14:textId="77777777" w:rsidR="0052073D" w:rsidRPr="0052073D" w:rsidRDefault="0052073D" w:rsidP="0052073D">
            <w:pPr>
              <w:rPr>
                <w:lang w:val="en-GB"/>
              </w:rPr>
            </w:pPr>
            <w:r w:rsidRPr="0052073D">
              <w:rPr>
                <w:lang w:val="en-GB"/>
              </w:rPr>
              <w:t>V</w:t>
            </w:r>
          </w:p>
        </w:tc>
        <w:tc>
          <w:tcPr>
            <w:tcW w:w="983" w:type="dxa"/>
            <w:tcBorders>
              <w:top w:val="nil"/>
              <w:left w:val="nil"/>
              <w:bottom w:val="single" w:sz="8" w:space="0" w:color="auto"/>
              <w:right w:val="nil"/>
            </w:tcBorders>
            <w:shd w:val="clear" w:color="auto" w:fill="auto"/>
            <w:noWrap/>
            <w:vAlign w:val="center"/>
            <w:hideMark/>
          </w:tcPr>
          <w:p w14:paraId="0B82427F" w14:textId="77777777" w:rsidR="0052073D" w:rsidRPr="0052073D" w:rsidRDefault="0052073D" w:rsidP="0052073D">
            <w:pPr>
              <w:rPr>
                <w:lang w:val="en-GB"/>
              </w:rPr>
            </w:pPr>
            <w:r w:rsidRPr="0052073D">
              <w:rPr>
                <w:lang w:val="en-GB"/>
              </w:rPr>
              <w:t>EncT</w:t>
            </w:r>
          </w:p>
        </w:tc>
        <w:tc>
          <w:tcPr>
            <w:tcW w:w="817" w:type="dxa"/>
            <w:tcBorders>
              <w:top w:val="nil"/>
              <w:left w:val="nil"/>
              <w:bottom w:val="single" w:sz="8" w:space="0" w:color="auto"/>
              <w:right w:val="single" w:sz="8" w:space="0" w:color="auto"/>
            </w:tcBorders>
            <w:shd w:val="clear" w:color="auto" w:fill="auto"/>
            <w:noWrap/>
            <w:vAlign w:val="center"/>
            <w:hideMark/>
          </w:tcPr>
          <w:p w14:paraId="1F3DBD7C" w14:textId="77777777" w:rsidR="0052073D" w:rsidRPr="0052073D" w:rsidRDefault="0052073D" w:rsidP="0052073D">
            <w:pPr>
              <w:rPr>
                <w:lang w:val="en-GB"/>
              </w:rPr>
            </w:pPr>
            <w:r w:rsidRPr="0052073D">
              <w:rPr>
                <w:lang w:val="en-GB"/>
              </w:rPr>
              <w:t>DecT</w:t>
            </w:r>
          </w:p>
        </w:tc>
      </w:tr>
      <w:tr w:rsidR="0052073D" w:rsidRPr="0052073D" w14:paraId="0EFC5065" w14:textId="77777777" w:rsidTr="006A18D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A1AB8D0" w14:textId="77777777" w:rsidR="0052073D" w:rsidRPr="0052073D" w:rsidRDefault="0052073D" w:rsidP="0052073D">
            <w:pPr>
              <w:rPr>
                <w:lang w:val="en-GB"/>
              </w:rPr>
            </w:pPr>
            <w:r w:rsidRPr="0052073D">
              <w:rPr>
                <w:lang w:val="en-GB"/>
              </w:rPr>
              <w:t>Class H1</w:t>
            </w:r>
          </w:p>
        </w:tc>
        <w:tc>
          <w:tcPr>
            <w:tcW w:w="1167" w:type="dxa"/>
            <w:tcBorders>
              <w:top w:val="single" w:sz="8" w:space="0" w:color="auto"/>
              <w:left w:val="nil"/>
              <w:bottom w:val="nil"/>
              <w:right w:val="nil"/>
            </w:tcBorders>
            <w:shd w:val="clear" w:color="000000" w:fill="CCFFCC"/>
            <w:noWrap/>
            <w:vAlign w:val="center"/>
            <w:hideMark/>
          </w:tcPr>
          <w:p w14:paraId="2E30D32D" w14:textId="77777777" w:rsidR="0052073D" w:rsidRPr="0052073D" w:rsidRDefault="0052073D" w:rsidP="0052073D">
            <w:pPr>
              <w:rPr>
                <w:lang w:val="en-GB"/>
              </w:rPr>
            </w:pPr>
            <w:r w:rsidRPr="0052073D">
              <w:rPr>
                <w:lang w:val="en-GB"/>
              </w:rPr>
              <w:t>-11.85%</w:t>
            </w:r>
          </w:p>
        </w:tc>
        <w:tc>
          <w:tcPr>
            <w:tcW w:w="1167" w:type="dxa"/>
            <w:tcBorders>
              <w:top w:val="single" w:sz="8" w:space="0" w:color="auto"/>
              <w:left w:val="nil"/>
              <w:bottom w:val="nil"/>
              <w:right w:val="nil"/>
            </w:tcBorders>
            <w:shd w:val="clear" w:color="000000" w:fill="CCFFCC"/>
            <w:noWrap/>
            <w:vAlign w:val="center"/>
            <w:hideMark/>
          </w:tcPr>
          <w:p w14:paraId="22222BC8" w14:textId="77777777" w:rsidR="0052073D" w:rsidRPr="0052073D" w:rsidRDefault="0052073D" w:rsidP="0052073D">
            <w:pPr>
              <w:rPr>
                <w:lang w:val="en-GB"/>
              </w:rPr>
            </w:pPr>
            <w:r w:rsidRPr="0052073D">
              <w:rPr>
                <w:lang w:val="en-GB"/>
              </w:rPr>
              <w:t>-67.95%</w:t>
            </w:r>
          </w:p>
        </w:tc>
        <w:tc>
          <w:tcPr>
            <w:tcW w:w="1166" w:type="dxa"/>
            <w:tcBorders>
              <w:top w:val="single" w:sz="8" w:space="0" w:color="auto"/>
              <w:left w:val="nil"/>
              <w:bottom w:val="nil"/>
              <w:right w:val="single" w:sz="4" w:space="0" w:color="auto"/>
            </w:tcBorders>
            <w:shd w:val="clear" w:color="000000" w:fill="CCFFCC"/>
            <w:noWrap/>
            <w:vAlign w:val="center"/>
            <w:hideMark/>
          </w:tcPr>
          <w:p w14:paraId="13F6679C" w14:textId="77777777" w:rsidR="0052073D" w:rsidRPr="0052073D" w:rsidRDefault="0052073D" w:rsidP="0052073D">
            <w:pPr>
              <w:rPr>
                <w:lang w:val="en-GB"/>
              </w:rPr>
            </w:pPr>
            <w:r w:rsidRPr="0052073D">
              <w:rPr>
                <w:lang w:val="en-GB"/>
              </w:rPr>
              <w:t>-54.93%</w:t>
            </w:r>
          </w:p>
        </w:tc>
        <w:tc>
          <w:tcPr>
            <w:tcW w:w="983" w:type="dxa"/>
            <w:tcBorders>
              <w:top w:val="nil"/>
              <w:left w:val="nil"/>
              <w:bottom w:val="nil"/>
              <w:right w:val="nil"/>
            </w:tcBorders>
            <w:shd w:val="clear" w:color="auto" w:fill="auto"/>
            <w:noWrap/>
            <w:vAlign w:val="center"/>
            <w:hideMark/>
          </w:tcPr>
          <w:p w14:paraId="6EF177E1" w14:textId="77777777" w:rsidR="0052073D" w:rsidRPr="0052073D" w:rsidRDefault="0052073D" w:rsidP="0052073D">
            <w:pPr>
              <w:rPr>
                <w:lang w:val="en-GB"/>
              </w:rPr>
            </w:pPr>
            <w:r w:rsidRPr="0052073D">
              <w:rPr>
                <w:lang w:val="en-GB"/>
              </w:rPr>
              <w:t>2488%</w:t>
            </w:r>
          </w:p>
        </w:tc>
        <w:tc>
          <w:tcPr>
            <w:tcW w:w="817" w:type="dxa"/>
            <w:tcBorders>
              <w:top w:val="nil"/>
              <w:left w:val="nil"/>
              <w:bottom w:val="nil"/>
              <w:right w:val="single" w:sz="8" w:space="0" w:color="auto"/>
            </w:tcBorders>
            <w:shd w:val="clear" w:color="auto" w:fill="auto"/>
            <w:noWrap/>
            <w:vAlign w:val="center"/>
            <w:hideMark/>
          </w:tcPr>
          <w:p w14:paraId="4090D305" w14:textId="77777777" w:rsidR="0052073D" w:rsidRPr="0052073D" w:rsidRDefault="0052073D" w:rsidP="0052073D">
            <w:pPr>
              <w:rPr>
                <w:lang w:val="en-GB"/>
              </w:rPr>
            </w:pPr>
            <w:r w:rsidRPr="0052073D">
              <w:rPr>
                <w:lang w:val="en-GB"/>
              </w:rPr>
              <w:t>184%</w:t>
            </w:r>
          </w:p>
        </w:tc>
      </w:tr>
      <w:tr w:rsidR="0052073D" w:rsidRPr="0052073D" w14:paraId="340FFC02" w14:textId="77777777" w:rsidTr="006A18D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0A4E38D" w14:textId="77777777" w:rsidR="0052073D" w:rsidRPr="0052073D" w:rsidRDefault="0052073D" w:rsidP="0052073D">
            <w:pPr>
              <w:rPr>
                <w:lang w:val="en-GB"/>
              </w:rPr>
            </w:pPr>
            <w:r w:rsidRPr="0052073D">
              <w:rPr>
                <w:lang w:val="en-GB"/>
              </w:rPr>
              <w:t>Class H2</w:t>
            </w:r>
          </w:p>
        </w:tc>
        <w:tc>
          <w:tcPr>
            <w:tcW w:w="1167" w:type="dxa"/>
            <w:tcBorders>
              <w:top w:val="nil"/>
              <w:left w:val="nil"/>
              <w:bottom w:val="nil"/>
              <w:right w:val="nil"/>
            </w:tcBorders>
            <w:shd w:val="clear" w:color="000000" w:fill="CCFFCC"/>
            <w:noWrap/>
            <w:vAlign w:val="center"/>
            <w:hideMark/>
          </w:tcPr>
          <w:p w14:paraId="50BA35D2" w14:textId="77777777" w:rsidR="0052073D" w:rsidRPr="0052073D" w:rsidRDefault="0052073D" w:rsidP="0052073D">
            <w:pPr>
              <w:rPr>
                <w:lang w:val="en-GB"/>
              </w:rPr>
            </w:pPr>
            <w:r w:rsidRPr="0052073D">
              <w:rPr>
                <w:lang w:val="en-GB"/>
              </w:rPr>
              <w:t>-22.45%</w:t>
            </w:r>
          </w:p>
        </w:tc>
        <w:tc>
          <w:tcPr>
            <w:tcW w:w="1167" w:type="dxa"/>
            <w:tcBorders>
              <w:top w:val="nil"/>
              <w:left w:val="nil"/>
              <w:bottom w:val="nil"/>
              <w:right w:val="nil"/>
            </w:tcBorders>
            <w:shd w:val="clear" w:color="000000" w:fill="CCFFCC"/>
            <w:noWrap/>
            <w:vAlign w:val="center"/>
            <w:hideMark/>
          </w:tcPr>
          <w:p w14:paraId="12AF8977" w14:textId="77777777" w:rsidR="0052073D" w:rsidRPr="0052073D" w:rsidRDefault="0052073D" w:rsidP="0052073D">
            <w:pPr>
              <w:rPr>
                <w:lang w:val="en-GB"/>
              </w:rPr>
            </w:pPr>
            <w:r w:rsidRPr="0052073D">
              <w:rPr>
                <w:lang w:val="en-GB"/>
              </w:rPr>
              <w:t>-49.09%</w:t>
            </w:r>
          </w:p>
        </w:tc>
        <w:tc>
          <w:tcPr>
            <w:tcW w:w="1166" w:type="dxa"/>
            <w:tcBorders>
              <w:top w:val="nil"/>
              <w:left w:val="nil"/>
              <w:bottom w:val="nil"/>
              <w:right w:val="single" w:sz="4" w:space="0" w:color="auto"/>
            </w:tcBorders>
            <w:shd w:val="clear" w:color="000000" w:fill="CCFFCC"/>
            <w:noWrap/>
            <w:vAlign w:val="center"/>
            <w:hideMark/>
          </w:tcPr>
          <w:p w14:paraId="733966CE" w14:textId="77777777" w:rsidR="0052073D" w:rsidRPr="0052073D" w:rsidRDefault="0052073D" w:rsidP="0052073D">
            <w:pPr>
              <w:rPr>
                <w:lang w:val="en-GB"/>
              </w:rPr>
            </w:pPr>
            <w:r w:rsidRPr="0052073D">
              <w:rPr>
                <w:lang w:val="en-GB"/>
              </w:rPr>
              <w:t>-49.93%</w:t>
            </w:r>
          </w:p>
        </w:tc>
        <w:tc>
          <w:tcPr>
            <w:tcW w:w="983" w:type="dxa"/>
            <w:tcBorders>
              <w:top w:val="nil"/>
              <w:left w:val="nil"/>
              <w:bottom w:val="nil"/>
              <w:right w:val="nil"/>
            </w:tcBorders>
            <w:shd w:val="clear" w:color="auto" w:fill="auto"/>
            <w:noWrap/>
            <w:vAlign w:val="center"/>
            <w:hideMark/>
          </w:tcPr>
          <w:p w14:paraId="7C29DF19" w14:textId="77777777" w:rsidR="0052073D" w:rsidRPr="0052073D" w:rsidRDefault="0052073D" w:rsidP="0052073D">
            <w:pPr>
              <w:rPr>
                <w:lang w:val="en-GB"/>
              </w:rPr>
            </w:pPr>
            <w:r w:rsidRPr="0052073D">
              <w:rPr>
                <w:lang w:val="en-GB"/>
              </w:rPr>
              <w:t>2965%</w:t>
            </w:r>
          </w:p>
        </w:tc>
        <w:tc>
          <w:tcPr>
            <w:tcW w:w="817" w:type="dxa"/>
            <w:tcBorders>
              <w:top w:val="nil"/>
              <w:left w:val="nil"/>
              <w:bottom w:val="nil"/>
              <w:right w:val="single" w:sz="8" w:space="0" w:color="auto"/>
            </w:tcBorders>
            <w:shd w:val="clear" w:color="auto" w:fill="auto"/>
            <w:noWrap/>
            <w:vAlign w:val="center"/>
            <w:hideMark/>
          </w:tcPr>
          <w:p w14:paraId="6D60C26F" w14:textId="77777777" w:rsidR="0052073D" w:rsidRPr="0052073D" w:rsidRDefault="0052073D" w:rsidP="0052073D">
            <w:pPr>
              <w:rPr>
                <w:lang w:val="en-GB"/>
              </w:rPr>
            </w:pPr>
            <w:r w:rsidRPr="0052073D">
              <w:rPr>
                <w:lang w:val="en-GB"/>
              </w:rPr>
              <w:t>171%</w:t>
            </w:r>
          </w:p>
        </w:tc>
      </w:tr>
      <w:tr w:rsidR="0052073D" w:rsidRPr="0052073D" w14:paraId="3511C502" w14:textId="77777777" w:rsidTr="006A18D3">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443B0EA" w14:textId="77777777" w:rsidR="0052073D" w:rsidRPr="0052073D" w:rsidRDefault="0052073D" w:rsidP="0052073D">
            <w:pPr>
              <w:rPr>
                <w:b/>
                <w:bCs/>
                <w:lang w:val="en-GB"/>
              </w:rPr>
            </w:pPr>
            <w:r w:rsidRPr="0052073D">
              <w:rPr>
                <w:b/>
                <w:bCs/>
                <w:lang w:val="en-GB"/>
              </w:rPr>
              <w:t xml:space="preserve">Overall </w:t>
            </w:r>
          </w:p>
        </w:tc>
        <w:tc>
          <w:tcPr>
            <w:tcW w:w="1167" w:type="dxa"/>
            <w:tcBorders>
              <w:top w:val="single" w:sz="8" w:space="0" w:color="auto"/>
              <w:left w:val="nil"/>
              <w:bottom w:val="single" w:sz="8" w:space="0" w:color="auto"/>
              <w:right w:val="nil"/>
            </w:tcBorders>
            <w:shd w:val="clear" w:color="000000" w:fill="CCFFCC"/>
            <w:noWrap/>
            <w:vAlign w:val="center"/>
            <w:hideMark/>
          </w:tcPr>
          <w:p w14:paraId="13E6F932" w14:textId="77777777" w:rsidR="0052073D" w:rsidRPr="0052073D" w:rsidRDefault="0052073D" w:rsidP="0052073D">
            <w:pPr>
              <w:rPr>
                <w:lang w:val="en-GB"/>
              </w:rPr>
            </w:pPr>
            <w:r w:rsidRPr="0052073D">
              <w:rPr>
                <w:lang w:val="en-GB"/>
              </w:rPr>
              <w:t>-17.15%</w:t>
            </w:r>
          </w:p>
        </w:tc>
        <w:tc>
          <w:tcPr>
            <w:tcW w:w="1167" w:type="dxa"/>
            <w:tcBorders>
              <w:top w:val="single" w:sz="8" w:space="0" w:color="auto"/>
              <w:left w:val="nil"/>
              <w:bottom w:val="single" w:sz="8" w:space="0" w:color="auto"/>
              <w:right w:val="nil"/>
            </w:tcBorders>
            <w:shd w:val="clear" w:color="000000" w:fill="CCFFCC"/>
            <w:noWrap/>
            <w:vAlign w:val="center"/>
            <w:hideMark/>
          </w:tcPr>
          <w:p w14:paraId="1EF2B421" w14:textId="77777777" w:rsidR="0052073D" w:rsidRPr="0052073D" w:rsidRDefault="0052073D" w:rsidP="0052073D">
            <w:pPr>
              <w:rPr>
                <w:lang w:val="en-GB"/>
              </w:rPr>
            </w:pPr>
            <w:r w:rsidRPr="0052073D">
              <w:rPr>
                <w:lang w:val="en-GB"/>
              </w:rPr>
              <w:t>-58.52%</w:t>
            </w:r>
          </w:p>
        </w:tc>
        <w:tc>
          <w:tcPr>
            <w:tcW w:w="1166" w:type="dxa"/>
            <w:tcBorders>
              <w:top w:val="single" w:sz="8" w:space="0" w:color="auto"/>
              <w:left w:val="nil"/>
              <w:bottom w:val="single" w:sz="8" w:space="0" w:color="auto"/>
              <w:right w:val="single" w:sz="4" w:space="0" w:color="auto"/>
            </w:tcBorders>
            <w:shd w:val="clear" w:color="000000" w:fill="CCFFCC"/>
            <w:noWrap/>
            <w:vAlign w:val="center"/>
            <w:hideMark/>
          </w:tcPr>
          <w:p w14:paraId="5FF51BF8" w14:textId="77777777" w:rsidR="0052073D" w:rsidRPr="0052073D" w:rsidRDefault="0052073D" w:rsidP="0052073D">
            <w:pPr>
              <w:rPr>
                <w:lang w:val="en-GB"/>
              </w:rPr>
            </w:pPr>
            <w:r w:rsidRPr="0052073D">
              <w:rPr>
                <w:lang w:val="en-GB"/>
              </w:rPr>
              <w:t>-52.43%</w:t>
            </w:r>
          </w:p>
        </w:tc>
        <w:tc>
          <w:tcPr>
            <w:tcW w:w="983" w:type="dxa"/>
            <w:tcBorders>
              <w:top w:val="single" w:sz="8" w:space="0" w:color="auto"/>
              <w:left w:val="nil"/>
              <w:bottom w:val="single" w:sz="8" w:space="0" w:color="auto"/>
              <w:right w:val="nil"/>
            </w:tcBorders>
            <w:shd w:val="clear" w:color="auto" w:fill="auto"/>
            <w:noWrap/>
            <w:vAlign w:val="center"/>
            <w:hideMark/>
          </w:tcPr>
          <w:p w14:paraId="593EEBF5" w14:textId="77777777" w:rsidR="0052073D" w:rsidRPr="0052073D" w:rsidRDefault="0052073D" w:rsidP="0052073D">
            <w:pPr>
              <w:rPr>
                <w:lang w:val="en-GB"/>
              </w:rPr>
            </w:pPr>
            <w:r w:rsidRPr="0052073D">
              <w:rPr>
                <w:lang w:val="en-GB"/>
              </w:rPr>
              <w:t>2716%</w:t>
            </w:r>
          </w:p>
        </w:tc>
        <w:tc>
          <w:tcPr>
            <w:tcW w:w="817" w:type="dxa"/>
            <w:tcBorders>
              <w:top w:val="single" w:sz="8" w:space="0" w:color="auto"/>
              <w:left w:val="nil"/>
              <w:bottom w:val="single" w:sz="8" w:space="0" w:color="auto"/>
              <w:right w:val="single" w:sz="8" w:space="0" w:color="auto"/>
            </w:tcBorders>
            <w:shd w:val="clear" w:color="auto" w:fill="auto"/>
            <w:noWrap/>
            <w:vAlign w:val="center"/>
            <w:hideMark/>
          </w:tcPr>
          <w:p w14:paraId="5DEF014D" w14:textId="77777777" w:rsidR="0052073D" w:rsidRPr="0052073D" w:rsidRDefault="0052073D" w:rsidP="0052073D">
            <w:pPr>
              <w:rPr>
                <w:lang w:val="en-GB"/>
              </w:rPr>
            </w:pPr>
            <w:r w:rsidRPr="0052073D">
              <w:rPr>
                <w:lang w:val="en-GB"/>
              </w:rPr>
              <w:t>178%</w:t>
            </w:r>
          </w:p>
        </w:tc>
      </w:tr>
    </w:tbl>
    <w:p w14:paraId="4B3DA28C" w14:textId="77777777" w:rsidR="0099634D" w:rsidRDefault="0099634D" w:rsidP="0099634D">
      <w:pPr>
        <w:rPr>
          <w:b/>
          <w:bCs/>
        </w:rPr>
      </w:pPr>
    </w:p>
    <w:p w14:paraId="05BFB5FF" w14:textId="07470954" w:rsidR="0052073D" w:rsidRPr="0052073D" w:rsidRDefault="0052073D" w:rsidP="00737E3C">
      <w:pPr>
        <w:rPr>
          <w:b/>
          <w:bCs/>
        </w:rPr>
      </w:pPr>
      <w:r w:rsidRPr="0052073D">
        <w:rPr>
          <w:b/>
          <w:bCs/>
        </w:rPr>
        <w:t>Low QP Range</w:t>
      </w:r>
    </w:p>
    <w:p w14:paraId="26B5AA11" w14:textId="77777777" w:rsidR="0052073D" w:rsidRPr="0052073D" w:rsidRDefault="0052073D" w:rsidP="0052073D">
      <w:r w:rsidRPr="0052073D">
        <w:t>The low QP range is from QP -13 to QP 12 for 12 bit processing and QP -33 to QP -8 for 16 bit processing. Both HM and VTM use a GOP size of 16 for this QP range.</w:t>
      </w:r>
    </w:p>
    <w:p w14:paraId="224A0B05" w14:textId="77777777" w:rsidR="0052073D" w:rsidRPr="0052073D" w:rsidRDefault="0052073D" w:rsidP="0052073D"/>
    <w:tbl>
      <w:tblPr>
        <w:tblW w:w="6310" w:type="dxa"/>
        <w:tblLook w:val="04A0" w:firstRow="1" w:lastRow="0" w:firstColumn="1" w:lastColumn="0" w:noHBand="0" w:noVBand="1"/>
      </w:tblPr>
      <w:tblGrid>
        <w:gridCol w:w="1598"/>
        <w:gridCol w:w="880"/>
        <w:gridCol w:w="896"/>
        <w:gridCol w:w="1192"/>
        <w:gridCol w:w="880"/>
        <w:gridCol w:w="880"/>
      </w:tblGrid>
      <w:tr w:rsidR="0052073D" w:rsidRPr="0052073D" w14:paraId="39AC487E"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0D95852D" w14:textId="77777777" w:rsidR="0052073D" w:rsidRPr="0052073D" w:rsidRDefault="0052073D" w:rsidP="0052073D">
            <w:pPr>
              <w:rPr>
                <w:b/>
                <w:bCs/>
                <w:lang w:val="en-GB"/>
              </w:rPr>
            </w:pPr>
            <w:r w:rsidRPr="0052073D">
              <w:rPr>
                <w:b/>
                <w:bCs/>
                <w:lang w:val="en-GB"/>
              </w:rPr>
              <w:t>HDR PQ</w:t>
            </w:r>
          </w:p>
        </w:tc>
        <w:tc>
          <w:tcPr>
            <w:tcW w:w="880" w:type="dxa"/>
            <w:tcBorders>
              <w:top w:val="single" w:sz="8" w:space="0" w:color="auto"/>
              <w:left w:val="single" w:sz="8" w:space="0" w:color="auto"/>
              <w:bottom w:val="single" w:sz="8" w:space="0" w:color="auto"/>
              <w:right w:val="nil"/>
            </w:tcBorders>
            <w:shd w:val="clear" w:color="auto" w:fill="auto"/>
            <w:noWrap/>
            <w:vAlign w:val="center"/>
            <w:hideMark/>
          </w:tcPr>
          <w:p w14:paraId="3C22D854" w14:textId="77777777" w:rsidR="0052073D" w:rsidRPr="0052073D" w:rsidRDefault="0052073D" w:rsidP="0052073D">
            <w:pPr>
              <w:rPr>
                <w:b/>
                <w:bCs/>
                <w:lang w:val="en-GB"/>
              </w:rPr>
            </w:pPr>
            <w:r w:rsidRPr="0052073D">
              <w:rPr>
                <w:b/>
                <w:bCs/>
                <w:lang w:val="en-GB"/>
              </w:rPr>
              <w:t> </w:t>
            </w:r>
          </w:p>
        </w:tc>
        <w:tc>
          <w:tcPr>
            <w:tcW w:w="880" w:type="dxa"/>
            <w:tcBorders>
              <w:top w:val="single" w:sz="8" w:space="0" w:color="auto"/>
              <w:left w:val="nil"/>
              <w:bottom w:val="single" w:sz="8" w:space="0" w:color="auto"/>
              <w:right w:val="nil"/>
            </w:tcBorders>
            <w:shd w:val="clear" w:color="auto" w:fill="auto"/>
            <w:noWrap/>
            <w:vAlign w:val="center"/>
            <w:hideMark/>
          </w:tcPr>
          <w:p w14:paraId="1FD1E536" w14:textId="77777777" w:rsidR="0052073D" w:rsidRPr="0052073D" w:rsidRDefault="0052073D" w:rsidP="0052073D">
            <w:pPr>
              <w:rPr>
                <w:b/>
                <w:bCs/>
                <w:lang w:val="en-GB"/>
              </w:rPr>
            </w:pPr>
            <w:r w:rsidRPr="0052073D">
              <w:rPr>
                <w:b/>
                <w:bCs/>
                <w:lang w:val="en-GB"/>
              </w:rPr>
              <w:t> </w:t>
            </w:r>
          </w:p>
        </w:tc>
        <w:tc>
          <w:tcPr>
            <w:tcW w:w="1192" w:type="dxa"/>
            <w:tcBorders>
              <w:top w:val="single" w:sz="8" w:space="0" w:color="auto"/>
              <w:left w:val="nil"/>
              <w:bottom w:val="single" w:sz="8" w:space="0" w:color="auto"/>
              <w:right w:val="nil"/>
            </w:tcBorders>
            <w:shd w:val="clear" w:color="auto" w:fill="auto"/>
            <w:noWrap/>
            <w:vAlign w:val="center"/>
            <w:hideMark/>
          </w:tcPr>
          <w:p w14:paraId="52530229" w14:textId="77777777" w:rsidR="0052073D" w:rsidRPr="0052073D" w:rsidRDefault="0052073D" w:rsidP="0052073D">
            <w:pPr>
              <w:rPr>
                <w:b/>
                <w:bCs/>
                <w:lang w:val="en-GB"/>
              </w:rPr>
            </w:pPr>
            <w:r w:rsidRPr="0052073D">
              <w:rPr>
                <w:b/>
                <w:bCs/>
                <w:lang w:val="en-GB"/>
              </w:rPr>
              <w:t>AI</w:t>
            </w:r>
          </w:p>
        </w:tc>
        <w:tc>
          <w:tcPr>
            <w:tcW w:w="880" w:type="dxa"/>
            <w:tcBorders>
              <w:top w:val="single" w:sz="8" w:space="0" w:color="auto"/>
              <w:left w:val="nil"/>
              <w:bottom w:val="single" w:sz="8" w:space="0" w:color="auto"/>
              <w:right w:val="nil"/>
            </w:tcBorders>
            <w:shd w:val="clear" w:color="auto" w:fill="auto"/>
            <w:noWrap/>
            <w:vAlign w:val="center"/>
            <w:hideMark/>
          </w:tcPr>
          <w:p w14:paraId="5586CBEA" w14:textId="77777777" w:rsidR="0052073D" w:rsidRPr="0052073D" w:rsidRDefault="0052073D" w:rsidP="0052073D">
            <w:pPr>
              <w:rPr>
                <w:lang w:val="en-GB"/>
              </w:rPr>
            </w:pPr>
            <w:r w:rsidRPr="0052073D">
              <w:rPr>
                <w:lang w:val="en-GB"/>
              </w:rPr>
              <w:t> </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2F49B4DD" w14:textId="77777777" w:rsidR="0052073D" w:rsidRPr="0052073D" w:rsidRDefault="0052073D" w:rsidP="0052073D">
            <w:pPr>
              <w:rPr>
                <w:lang w:val="en-GB"/>
              </w:rPr>
            </w:pPr>
            <w:r w:rsidRPr="0052073D">
              <w:rPr>
                <w:lang w:val="en-GB"/>
              </w:rPr>
              <w:t> </w:t>
            </w:r>
          </w:p>
        </w:tc>
      </w:tr>
      <w:tr w:rsidR="0052073D" w:rsidRPr="0052073D" w14:paraId="2376A241"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2165EB2F" w14:textId="77777777" w:rsidR="0052073D" w:rsidRPr="0052073D" w:rsidRDefault="0052073D" w:rsidP="0052073D">
            <w:pPr>
              <w:rPr>
                <w:lang w:val="en-GB"/>
              </w:rPr>
            </w:pPr>
            <w:r w:rsidRPr="0052073D">
              <w:rPr>
                <w:lang w:val="en-GB"/>
              </w:rPr>
              <w:t> </w:t>
            </w:r>
          </w:p>
        </w:tc>
        <w:tc>
          <w:tcPr>
            <w:tcW w:w="880" w:type="dxa"/>
            <w:tcBorders>
              <w:top w:val="nil"/>
              <w:left w:val="single" w:sz="8" w:space="0" w:color="auto"/>
              <w:bottom w:val="nil"/>
              <w:right w:val="nil"/>
            </w:tcBorders>
            <w:shd w:val="clear" w:color="auto" w:fill="auto"/>
            <w:noWrap/>
            <w:vAlign w:val="center"/>
            <w:hideMark/>
          </w:tcPr>
          <w:p w14:paraId="5DFC22A5"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nil"/>
            </w:tcBorders>
            <w:shd w:val="clear" w:color="auto" w:fill="auto"/>
            <w:noWrap/>
            <w:vAlign w:val="center"/>
            <w:hideMark/>
          </w:tcPr>
          <w:p w14:paraId="2CC9F31A" w14:textId="77777777" w:rsidR="0052073D" w:rsidRPr="0052073D" w:rsidRDefault="0052073D" w:rsidP="0052073D">
            <w:pPr>
              <w:rPr>
                <w:b/>
                <w:bCs/>
                <w:lang w:val="en-GB"/>
              </w:rPr>
            </w:pPr>
            <w:r w:rsidRPr="0052073D">
              <w:rPr>
                <w:b/>
                <w:bCs/>
                <w:lang w:val="en-GB"/>
              </w:rPr>
              <w:t> </w:t>
            </w:r>
          </w:p>
        </w:tc>
        <w:tc>
          <w:tcPr>
            <w:tcW w:w="1192" w:type="dxa"/>
            <w:tcBorders>
              <w:top w:val="nil"/>
              <w:left w:val="nil"/>
              <w:bottom w:val="nil"/>
              <w:right w:val="nil"/>
            </w:tcBorders>
            <w:shd w:val="clear" w:color="auto" w:fill="auto"/>
            <w:noWrap/>
            <w:vAlign w:val="center"/>
            <w:hideMark/>
          </w:tcPr>
          <w:p w14:paraId="5A7FFA25" w14:textId="77777777" w:rsidR="0052073D" w:rsidRPr="0052073D" w:rsidRDefault="0052073D" w:rsidP="0052073D">
            <w:pPr>
              <w:rPr>
                <w:b/>
                <w:bCs/>
                <w:lang w:val="en-GB"/>
              </w:rPr>
            </w:pPr>
            <w:r w:rsidRPr="0052073D">
              <w:rPr>
                <w:b/>
                <w:bCs/>
                <w:lang w:val="en-GB"/>
              </w:rPr>
              <w:t>Over HM16.23</w:t>
            </w:r>
          </w:p>
        </w:tc>
        <w:tc>
          <w:tcPr>
            <w:tcW w:w="880" w:type="dxa"/>
            <w:tcBorders>
              <w:top w:val="nil"/>
              <w:left w:val="nil"/>
              <w:bottom w:val="nil"/>
              <w:right w:val="nil"/>
            </w:tcBorders>
            <w:shd w:val="clear" w:color="auto" w:fill="auto"/>
            <w:noWrap/>
            <w:vAlign w:val="center"/>
            <w:hideMark/>
          </w:tcPr>
          <w:p w14:paraId="7AAC4524"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single" w:sz="8" w:space="0" w:color="auto"/>
            </w:tcBorders>
            <w:shd w:val="clear" w:color="auto" w:fill="auto"/>
            <w:noWrap/>
            <w:vAlign w:val="center"/>
            <w:hideMark/>
          </w:tcPr>
          <w:p w14:paraId="3DE55EE7" w14:textId="77777777" w:rsidR="0052073D" w:rsidRPr="0052073D" w:rsidRDefault="0052073D" w:rsidP="0052073D">
            <w:pPr>
              <w:rPr>
                <w:b/>
                <w:bCs/>
                <w:lang w:val="en-GB"/>
              </w:rPr>
            </w:pPr>
            <w:r w:rsidRPr="0052073D">
              <w:rPr>
                <w:b/>
                <w:bCs/>
                <w:lang w:val="en-GB"/>
              </w:rPr>
              <w:t> </w:t>
            </w:r>
          </w:p>
        </w:tc>
      </w:tr>
      <w:tr w:rsidR="0052073D" w:rsidRPr="0052073D" w14:paraId="680683B4" w14:textId="77777777" w:rsidTr="006A18D3">
        <w:trPr>
          <w:trHeight w:val="255"/>
        </w:trPr>
        <w:tc>
          <w:tcPr>
            <w:tcW w:w="1598" w:type="dxa"/>
            <w:tcBorders>
              <w:top w:val="nil"/>
              <w:left w:val="single" w:sz="8" w:space="0" w:color="auto"/>
              <w:bottom w:val="single" w:sz="8" w:space="0" w:color="auto"/>
              <w:right w:val="single" w:sz="8" w:space="0" w:color="auto"/>
            </w:tcBorders>
            <w:shd w:val="clear" w:color="auto" w:fill="auto"/>
            <w:noWrap/>
            <w:vAlign w:val="center"/>
            <w:hideMark/>
          </w:tcPr>
          <w:p w14:paraId="193B6564" w14:textId="77777777" w:rsidR="0052073D" w:rsidRPr="0052073D" w:rsidRDefault="0052073D" w:rsidP="0052073D">
            <w:pPr>
              <w:rPr>
                <w:lang w:val="en-GB"/>
              </w:rPr>
            </w:pPr>
            <w:r w:rsidRPr="0052073D">
              <w:rPr>
                <w:lang w:val="en-GB"/>
              </w:rPr>
              <w:t> </w:t>
            </w:r>
          </w:p>
        </w:tc>
        <w:tc>
          <w:tcPr>
            <w:tcW w:w="880" w:type="dxa"/>
            <w:tcBorders>
              <w:top w:val="single" w:sz="8" w:space="0" w:color="auto"/>
              <w:left w:val="single" w:sz="8" w:space="0" w:color="auto"/>
              <w:bottom w:val="single" w:sz="8" w:space="0" w:color="auto"/>
              <w:right w:val="nil"/>
            </w:tcBorders>
            <w:shd w:val="clear" w:color="auto" w:fill="auto"/>
            <w:noWrap/>
            <w:vAlign w:val="bottom"/>
            <w:hideMark/>
          </w:tcPr>
          <w:p w14:paraId="16AD75A3" w14:textId="77777777" w:rsidR="0052073D" w:rsidRPr="0052073D" w:rsidRDefault="0052073D" w:rsidP="0052073D">
            <w:pPr>
              <w:rPr>
                <w:lang w:val="en-GB"/>
              </w:rPr>
            </w:pPr>
            <w:r w:rsidRPr="0052073D">
              <w:rPr>
                <w:lang w:val="en-GB"/>
              </w:rPr>
              <w:t>psnrY</w:t>
            </w:r>
          </w:p>
        </w:tc>
        <w:tc>
          <w:tcPr>
            <w:tcW w:w="880" w:type="dxa"/>
            <w:tcBorders>
              <w:top w:val="single" w:sz="8" w:space="0" w:color="auto"/>
              <w:left w:val="nil"/>
              <w:bottom w:val="single" w:sz="8" w:space="0" w:color="auto"/>
              <w:right w:val="nil"/>
            </w:tcBorders>
            <w:shd w:val="clear" w:color="auto" w:fill="auto"/>
            <w:noWrap/>
            <w:tcMar>
              <w:left w:w="57" w:type="dxa"/>
              <w:right w:w="57" w:type="dxa"/>
            </w:tcMar>
            <w:vAlign w:val="bottom"/>
            <w:hideMark/>
          </w:tcPr>
          <w:p w14:paraId="1786AC8F" w14:textId="77777777" w:rsidR="0052073D" w:rsidRPr="0052073D" w:rsidRDefault="0052073D" w:rsidP="0052073D">
            <w:pPr>
              <w:rPr>
                <w:lang w:val="en-GB"/>
              </w:rPr>
            </w:pPr>
            <w:r w:rsidRPr="0052073D">
              <w:rPr>
                <w:lang w:val="en-GB"/>
              </w:rPr>
              <w:t>psnrU</w:t>
            </w:r>
          </w:p>
        </w:tc>
        <w:tc>
          <w:tcPr>
            <w:tcW w:w="1192" w:type="dxa"/>
            <w:tcBorders>
              <w:top w:val="single" w:sz="8" w:space="0" w:color="auto"/>
              <w:left w:val="nil"/>
              <w:bottom w:val="single" w:sz="8" w:space="0" w:color="auto"/>
              <w:right w:val="single" w:sz="8" w:space="0" w:color="auto"/>
            </w:tcBorders>
            <w:shd w:val="clear" w:color="auto" w:fill="auto"/>
            <w:noWrap/>
            <w:vAlign w:val="bottom"/>
            <w:hideMark/>
          </w:tcPr>
          <w:p w14:paraId="2496A239" w14:textId="77777777" w:rsidR="0052073D" w:rsidRPr="0052073D" w:rsidRDefault="0052073D" w:rsidP="0052073D">
            <w:pPr>
              <w:rPr>
                <w:lang w:val="en-GB"/>
              </w:rPr>
            </w:pPr>
            <w:r w:rsidRPr="0052073D">
              <w:rPr>
                <w:lang w:val="en-GB"/>
              </w:rPr>
              <w:t>psnrV</w:t>
            </w:r>
          </w:p>
        </w:tc>
        <w:tc>
          <w:tcPr>
            <w:tcW w:w="880" w:type="dxa"/>
            <w:tcBorders>
              <w:top w:val="single" w:sz="8" w:space="0" w:color="auto"/>
              <w:left w:val="nil"/>
              <w:bottom w:val="single" w:sz="8" w:space="0" w:color="auto"/>
              <w:right w:val="nil"/>
            </w:tcBorders>
            <w:shd w:val="clear" w:color="auto" w:fill="auto"/>
            <w:noWrap/>
            <w:vAlign w:val="center"/>
            <w:hideMark/>
          </w:tcPr>
          <w:p w14:paraId="41DA27FE" w14:textId="77777777" w:rsidR="0052073D" w:rsidRPr="0052073D" w:rsidRDefault="0052073D" w:rsidP="0052073D">
            <w:pPr>
              <w:rPr>
                <w:lang w:val="en-GB"/>
              </w:rPr>
            </w:pPr>
            <w:r w:rsidRPr="0052073D">
              <w:rPr>
                <w:lang w:val="en-GB"/>
              </w:rPr>
              <w:t>EncT</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693D1975" w14:textId="77777777" w:rsidR="0052073D" w:rsidRPr="0052073D" w:rsidRDefault="0052073D" w:rsidP="0052073D">
            <w:pPr>
              <w:rPr>
                <w:lang w:val="en-GB"/>
              </w:rPr>
            </w:pPr>
            <w:r w:rsidRPr="0052073D">
              <w:rPr>
                <w:lang w:val="en-GB"/>
              </w:rPr>
              <w:t>DecT</w:t>
            </w:r>
          </w:p>
        </w:tc>
      </w:tr>
      <w:tr w:rsidR="0052073D" w:rsidRPr="0052073D" w14:paraId="066693F1"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5CF7874D" w14:textId="77777777" w:rsidR="0052073D" w:rsidRPr="0052073D" w:rsidRDefault="0052073D" w:rsidP="0052073D">
            <w:pPr>
              <w:rPr>
                <w:lang w:val="en-GB"/>
              </w:rPr>
            </w:pPr>
            <w:r w:rsidRPr="0052073D">
              <w:rPr>
                <w:lang w:val="en-GB"/>
              </w:rPr>
              <w:t>PQ444</w:t>
            </w:r>
          </w:p>
        </w:tc>
        <w:tc>
          <w:tcPr>
            <w:tcW w:w="880" w:type="dxa"/>
            <w:tcBorders>
              <w:top w:val="nil"/>
              <w:left w:val="single" w:sz="8" w:space="0" w:color="auto"/>
              <w:bottom w:val="nil"/>
              <w:right w:val="nil"/>
            </w:tcBorders>
            <w:shd w:val="clear" w:color="000000" w:fill="CCFFCC"/>
            <w:noWrap/>
            <w:vAlign w:val="center"/>
            <w:hideMark/>
          </w:tcPr>
          <w:p w14:paraId="1F0E78EE" w14:textId="77777777" w:rsidR="0052073D" w:rsidRPr="0052073D" w:rsidRDefault="0052073D" w:rsidP="0052073D">
            <w:pPr>
              <w:rPr>
                <w:lang w:val="en-GB"/>
              </w:rPr>
            </w:pPr>
            <w:r w:rsidRPr="0052073D">
              <w:rPr>
                <w:lang w:val="en-GB"/>
              </w:rPr>
              <w:t>-7.30%</w:t>
            </w:r>
          </w:p>
        </w:tc>
        <w:tc>
          <w:tcPr>
            <w:tcW w:w="880" w:type="dxa"/>
            <w:tcBorders>
              <w:top w:val="nil"/>
              <w:left w:val="nil"/>
              <w:bottom w:val="nil"/>
              <w:right w:val="nil"/>
            </w:tcBorders>
            <w:shd w:val="clear" w:color="000000" w:fill="CCFFCC"/>
            <w:noWrap/>
            <w:tcMar>
              <w:left w:w="57" w:type="dxa"/>
              <w:right w:w="57" w:type="dxa"/>
            </w:tcMar>
            <w:vAlign w:val="center"/>
            <w:hideMark/>
          </w:tcPr>
          <w:p w14:paraId="094201C7" w14:textId="77777777" w:rsidR="0052073D" w:rsidRPr="0052073D" w:rsidRDefault="0052073D" w:rsidP="0052073D">
            <w:pPr>
              <w:rPr>
                <w:lang w:val="en-GB"/>
              </w:rPr>
            </w:pPr>
            <w:r w:rsidRPr="0052073D">
              <w:rPr>
                <w:lang w:val="en-GB"/>
              </w:rPr>
              <w:t>-8.46%</w:t>
            </w:r>
          </w:p>
        </w:tc>
        <w:tc>
          <w:tcPr>
            <w:tcW w:w="1192" w:type="dxa"/>
            <w:tcBorders>
              <w:top w:val="nil"/>
              <w:left w:val="nil"/>
              <w:bottom w:val="nil"/>
              <w:right w:val="single" w:sz="8" w:space="0" w:color="auto"/>
            </w:tcBorders>
            <w:shd w:val="clear" w:color="000000" w:fill="CCFFCC"/>
            <w:noWrap/>
            <w:vAlign w:val="center"/>
            <w:hideMark/>
          </w:tcPr>
          <w:p w14:paraId="444AF56D" w14:textId="77777777" w:rsidR="0052073D" w:rsidRPr="0052073D" w:rsidRDefault="0052073D" w:rsidP="0052073D">
            <w:pPr>
              <w:rPr>
                <w:lang w:val="en-GB"/>
              </w:rPr>
            </w:pPr>
            <w:r w:rsidRPr="0052073D">
              <w:rPr>
                <w:lang w:val="en-GB"/>
              </w:rPr>
              <w:t>-9.19%</w:t>
            </w:r>
          </w:p>
        </w:tc>
        <w:tc>
          <w:tcPr>
            <w:tcW w:w="880" w:type="dxa"/>
            <w:tcBorders>
              <w:top w:val="nil"/>
              <w:left w:val="nil"/>
              <w:bottom w:val="nil"/>
              <w:right w:val="nil"/>
            </w:tcBorders>
            <w:shd w:val="clear" w:color="auto" w:fill="auto"/>
            <w:noWrap/>
            <w:vAlign w:val="center"/>
            <w:hideMark/>
          </w:tcPr>
          <w:p w14:paraId="0AB6310A" w14:textId="77777777" w:rsidR="0052073D" w:rsidRPr="0052073D" w:rsidRDefault="0052073D" w:rsidP="0052073D">
            <w:pPr>
              <w:rPr>
                <w:lang w:val="en-GB"/>
              </w:rPr>
            </w:pPr>
            <w:r w:rsidRPr="0052073D">
              <w:rPr>
                <w:lang w:val="en-GB"/>
              </w:rPr>
              <w:t>3249%</w:t>
            </w:r>
          </w:p>
        </w:tc>
        <w:tc>
          <w:tcPr>
            <w:tcW w:w="880" w:type="dxa"/>
            <w:tcBorders>
              <w:top w:val="nil"/>
              <w:left w:val="nil"/>
              <w:bottom w:val="nil"/>
              <w:right w:val="single" w:sz="8" w:space="0" w:color="auto"/>
            </w:tcBorders>
            <w:shd w:val="clear" w:color="auto" w:fill="auto"/>
            <w:noWrap/>
            <w:vAlign w:val="center"/>
            <w:hideMark/>
          </w:tcPr>
          <w:p w14:paraId="0A840954" w14:textId="77777777" w:rsidR="0052073D" w:rsidRPr="0052073D" w:rsidRDefault="0052073D" w:rsidP="0052073D">
            <w:pPr>
              <w:rPr>
                <w:lang w:val="en-GB"/>
              </w:rPr>
            </w:pPr>
            <w:r w:rsidRPr="0052073D">
              <w:rPr>
                <w:lang w:val="en-GB"/>
              </w:rPr>
              <w:t>168%</w:t>
            </w:r>
          </w:p>
        </w:tc>
      </w:tr>
      <w:tr w:rsidR="0052073D" w:rsidRPr="0052073D" w14:paraId="0D84F62C"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28462F69" w14:textId="77777777" w:rsidR="0052073D" w:rsidRPr="0052073D" w:rsidRDefault="0052073D" w:rsidP="0052073D">
            <w:pPr>
              <w:rPr>
                <w:lang w:val="en-GB"/>
              </w:rPr>
            </w:pPr>
            <w:r w:rsidRPr="0052073D">
              <w:rPr>
                <w:lang w:val="en-GB"/>
              </w:rPr>
              <w:t>PQ422</w:t>
            </w:r>
          </w:p>
        </w:tc>
        <w:tc>
          <w:tcPr>
            <w:tcW w:w="880" w:type="dxa"/>
            <w:tcBorders>
              <w:top w:val="nil"/>
              <w:left w:val="single" w:sz="8" w:space="0" w:color="auto"/>
              <w:bottom w:val="nil"/>
              <w:right w:val="nil"/>
            </w:tcBorders>
            <w:shd w:val="clear" w:color="000000" w:fill="CCFFCC"/>
            <w:noWrap/>
            <w:vAlign w:val="center"/>
            <w:hideMark/>
          </w:tcPr>
          <w:p w14:paraId="2795A517" w14:textId="77777777" w:rsidR="0052073D" w:rsidRPr="0052073D" w:rsidRDefault="0052073D" w:rsidP="0052073D">
            <w:pPr>
              <w:rPr>
                <w:lang w:val="en-GB"/>
              </w:rPr>
            </w:pPr>
            <w:r w:rsidRPr="0052073D">
              <w:rPr>
                <w:lang w:val="en-GB"/>
              </w:rPr>
              <w:t>-9.97%</w:t>
            </w:r>
          </w:p>
        </w:tc>
        <w:tc>
          <w:tcPr>
            <w:tcW w:w="880" w:type="dxa"/>
            <w:tcBorders>
              <w:top w:val="nil"/>
              <w:left w:val="nil"/>
              <w:bottom w:val="nil"/>
              <w:right w:val="nil"/>
            </w:tcBorders>
            <w:shd w:val="clear" w:color="000000" w:fill="CCFFCC"/>
            <w:noWrap/>
            <w:tcMar>
              <w:left w:w="57" w:type="dxa"/>
              <w:right w:w="57" w:type="dxa"/>
            </w:tcMar>
            <w:vAlign w:val="center"/>
            <w:hideMark/>
          </w:tcPr>
          <w:p w14:paraId="32EB23F2" w14:textId="77777777" w:rsidR="0052073D" w:rsidRPr="0052073D" w:rsidRDefault="0052073D" w:rsidP="0052073D">
            <w:pPr>
              <w:rPr>
                <w:lang w:val="en-GB"/>
              </w:rPr>
            </w:pPr>
            <w:r w:rsidRPr="0052073D">
              <w:rPr>
                <w:lang w:val="en-GB"/>
              </w:rPr>
              <w:t>-14.18%</w:t>
            </w:r>
          </w:p>
        </w:tc>
        <w:tc>
          <w:tcPr>
            <w:tcW w:w="1192" w:type="dxa"/>
            <w:tcBorders>
              <w:top w:val="nil"/>
              <w:left w:val="nil"/>
              <w:bottom w:val="nil"/>
              <w:right w:val="single" w:sz="8" w:space="0" w:color="auto"/>
            </w:tcBorders>
            <w:shd w:val="clear" w:color="000000" w:fill="CCFFCC"/>
            <w:noWrap/>
            <w:vAlign w:val="center"/>
            <w:hideMark/>
          </w:tcPr>
          <w:p w14:paraId="01CEC46C" w14:textId="77777777" w:rsidR="0052073D" w:rsidRPr="0052073D" w:rsidRDefault="0052073D" w:rsidP="0052073D">
            <w:pPr>
              <w:rPr>
                <w:lang w:val="en-GB"/>
              </w:rPr>
            </w:pPr>
            <w:r w:rsidRPr="0052073D">
              <w:rPr>
                <w:lang w:val="en-GB"/>
              </w:rPr>
              <w:t>-14.80%</w:t>
            </w:r>
          </w:p>
        </w:tc>
        <w:tc>
          <w:tcPr>
            <w:tcW w:w="880" w:type="dxa"/>
            <w:tcBorders>
              <w:top w:val="nil"/>
              <w:left w:val="nil"/>
              <w:bottom w:val="nil"/>
              <w:right w:val="nil"/>
            </w:tcBorders>
            <w:shd w:val="clear" w:color="auto" w:fill="auto"/>
            <w:noWrap/>
            <w:vAlign w:val="center"/>
            <w:hideMark/>
          </w:tcPr>
          <w:p w14:paraId="74521DFA" w14:textId="77777777" w:rsidR="0052073D" w:rsidRPr="0052073D" w:rsidRDefault="0052073D" w:rsidP="0052073D">
            <w:pPr>
              <w:rPr>
                <w:lang w:val="en-GB"/>
              </w:rPr>
            </w:pPr>
            <w:r w:rsidRPr="0052073D">
              <w:rPr>
                <w:lang w:val="en-GB"/>
              </w:rPr>
              <w:t>2714%</w:t>
            </w:r>
          </w:p>
        </w:tc>
        <w:tc>
          <w:tcPr>
            <w:tcW w:w="880" w:type="dxa"/>
            <w:tcBorders>
              <w:top w:val="nil"/>
              <w:left w:val="nil"/>
              <w:bottom w:val="nil"/>
              <w:right w:val="single" w:sz="8" w:space="0" w:color="auto"/>
            </w:tcBorders>
            <w:shd w:val="clear" w:color="auto" w:fill="auto"/>
            <w:noWrap/>
            <w:vAlign w:val="center"/>
            <w:hideMark/>
          </w:tcPr>
          <w:p w14:paraId="0D54E940" w14:textId="77777777" w:rsidR="0052073D" w:rsidRPr="0052073D" w:rsidRDefault="0052073D" w:rsidP="0052073D">
            <w:pPr>
              <w:rPr>
                <w:lang w:val="en-GB"/>
              </w:rPr>
            </w:pPr>
            <w:r w:rsidRPr="0052073D">
              <w:rPr>
                <w:lang w:val="en-GB"/>
              </w:rPr>
              <w:t>161%</w:t>
            </w:r>
          </w:p>
        </w:tc>
      </w:tr>
      <w:tr w:rsidR="0052073D" w:rsidRPr="0052073D" w14:paraId="5A165520" w14:textId="77777777" w:rsidTr="006A18D3">
        <w:trPr>
          <w:trHeight w:val="255"/>
        </w:trPr>
        <w:tc>
          <w:tcPr>
            <w:tcW w:w="15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E4B91F" w14:textId="77777777" w:rsidR="0052073D" w:rsidRPr="0052073D" w:rsidRDefault="0052073D" w:rsidP="0052073D">
            <w:pPr>
              <w:rPr>
                <w:b/>
                <w:bCs/>
                <w:lang w:val="en-GB"/>
              </w:rPr>
            </w:pPr>
            <w:r w:rsidRPr="0052073D">
              <w:rPr>
                <w:b/>
                <w:bCs/>
                <w:lang w:val="en-GB"/>
              </w:rPr>
              <w:t xml:space="preserve">Overall </w:t>
            </w:r>
          </w:p>
        </w:tc>
        <w:tc>
          <w:tcPr>
            <w:tcW w:w="880" w:type="dxa"/>
            <w:tcBorders>
              <w:top w:val="single" w:sz="8" w:space="0" w:color="auto"/>
              <w:left w:val="single" w:sz="8" w:space="0" w:color="auto"/>
              <w:bottom w:val="single" w:sz="8" w:space="0" w:color="auto"/>
              <w:right w:val="nil"/>
            </w:tcBorders>
            <w:shd w:val="clear" w:color="000000" w:fill="CCFFCC"/>
            <w:noWrap/>
            <w:vAlign w:val="center"/>
            <w:hideMark/>
          </w:tcPr>
          <w:p w14:paraId="219EAA83" w14:textId="77777777" w:rsidR="0052073D" w:rsidRPr="0052073D" w:rsidRDefault="0052073D" w:rsidP="0052073D">
            <w:pPr>
              <w:rPr>
                <w:lang w:val="en-GB"/>
              </w:rPr>
            </w:pPr>
            <w:r w:rsidRPr="0052073D">
              <w:rPr>
                <w:lang w:val="en-GB"/>
              </w:rPr>
              <w:t>-8.63%</w:t>
            </w:r>
          </w:p>
        </w:tc>
        <w:tc>
          <w:tcPr>
            <w:tcW w:w="880" w:type="dxa"/>
            <w:tcBorders>
              <w:top w:val="single" w:sz="8" w:space="0" w:color="auto"/>
              <w:left w:val="nil"/>
              <w:bottom w:val="single" w:sz="8" w:space="0" w:color="auto"/>
              <w:right w:val="nil"/>
            </w:tcBorders>
            <w:shd w:val="clear" w:color="000000" w:fill="CCFFCC"/>
            <w:noWrap/>
            <w:tcMar>
              <w:left w:w="57" w:type="dxa"/>
              <w:right w:w="57" w:type="dxa"/>
            </w:tcMar>
            <w:vAlign w:val="center"/>
            <w:hideMark/>
          </w:tcPr>
          <w:p w14:paraId="5F002BAB" w14:textId="77777777" w:rsidR="0052073D" w:rsidRPr="0052073D" w:rsidRDefault="0052073D" w:rsidP="0052073D">
            <w:pPr>
              <w:rPr>
                <w:lang w:val="en-GB"/>
              </w:rPr>
            </w:pPr>
            <w:r w:rsidRPr="0052073D">
              <w:rPr>
                <w:lang w:val="en-GB"/>
              </w:rPr>
              <w:t>-11.32%</w:t>
            </w:r>
          </w:p>
        </w:tc>
        <w:tc>
          <w:tcPr>
            <w:tcW w:w="1192" w:type="dxa"/>
            <w:tcBorders>
              <w:top w:val="single" w:sz="8" w:space="0" w:color="auto"/>
              <w:left w:val="nil"/>
              <w:bottom w:val="single" w:sz="8" w:space="0" w:color="auto"/>
              <w:right w:val="single" w:sz="8" w:space="0" w:color="auto"/>
            </w:tcBorders>
            <w:shd w:val="clear" w:color="000000" w:fill="CCFFCC"/>
            <w:noWrap/>
            <w:vAlign w:val="center"/>
            <w:hideMark/>
          </w:tcPr>
          <w:p w14:paraId="24983549" w14:textId="77777777" w:rsidR="0052073D" w:rsidRPr="0052073D" w:rsidRDefault="0052073D" w:rsidP="0052073D">
            <w:pPr>
              <w:rPr>
                <w:lang w:val="en-GB"/>
              </w:rPr>
            </w:pPr>
            <w:r w:rsidRPr="0052073D">
              <w:rPr>
                <w:lang w:val="en-GB"/>
              </w:rPr>
              <w:t>-12.00%</w:t>
            </w:r>
          </w:p>
        </w:tc>
        <w:tc>
          <w:tcPr>
            <w:tcW w:w="880" w:type="dxa"/>
            <w:tcBorders>
              <w:top w:val="single" w:sz="8" w:space="0" w:color="auto"/>
              <w:left w:val="nil"/>
              <w:bottom w:val="single" w:sz="8" w:space="0" w:color="auto"/>
              <w:right w:val="nil"/>
            </w:tcBorders>
            <w:shd w:val="clear" w:color="auto" w:fill="auto"/>
            <w:noWrap/>
            <w:vAlign w:val="center"/>
            <w:hideMark/>
          </w:tcPr>
          <w:p w14:paraId="7E40F626" w14:textId="77777777" w:rsidR="0052073D" w:rsidRPr="0052073D" w:rsidRDefault="0052073D" w:rsidP="0052073D">
            <w:pPr>
              <w:rPr>
                <w:lang w:val="en-GB"/>
              </w:rPr>
            </w:pPr>
            <w:r w:rsidRPr="0052073D">
              <w:rPr>
                <w:lang w:val="en-GB"/>
              </w:rPr>
              <w:t>2981%</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1D301EB2" w14:textId="77777777" w:rsidR="0052073D" w:rsidRPr="0052073D" w:rsidRDefault="0052073D" w:rsidP="0052073D">
            <w:pPr>
              <w:rPr>
                <w:lang w:val="en-GB"/>
              </w:rPr>
            </w:pPr>
            <w:r w:rsidRPr="0052073D">
              <w:rPr>
                <w:lang w:val="en-GB"/>
              </w:rPr>
              <w:t>165%</w:t>
            </w:r>
          </w:p>
        </w:tc>
      </w:tr>
      <w:tr w:rsidR="0052073D" w:rsidRPr="0052073D" w14:paraId="17A8230F" w14:textId="77777777" w:rsidTr="006A18D3">
        <w:trPr>
          <w:trHeight w:val="255"/>
        </w:trPr>
        <w:tc>
          <w:tcPr>
            <w:tcW w:w="1598" w:type="dxa"/>
            <w:tcBorders>
              <w:top w:val="single" w:sz="8" w:space="0" w:color="auto"/>
              <w:left w:val="nil"/>
              <w:bottom w:val="single" w:sz="8" w:space="0" w:color="auto"/>
              <w:right w:val="nil"/>
            </w:tcBorders>
            <w:shd w:val="clear" w:color="auto" w:fill="auto"/>
            <w:noWrap/>
            <w:vAlign w:val="center"/>
            <w:hideMark/>
          </w:tcPr>
          <w:p w14:paraId="25CC8AE3" w14:textId="77777777" w:rsidR="0052073D" w:rsidRPr="0052073D" w:rsidRDefault="0052073D" w:rsidP="0052073D">
            <w:pPr>
              <w:rPr>
                <w:lang w:val="en-GB"/>
              </w:rPr>
            </w:pPr>
          </w:p>
        </w:tc>
        <w:tc>
          <w:tcPr>
            <w:tcW w:w="880" w:type="dxa"/>
            <w:tcBorders>
              <w:top w:val="single" w:sz="8" w:space="0" w:color="auto"/>
              <w:left w:val="nil"/>
              <w:bottom w:val="single" w:sz="8" w:space="0" w:color="auto"/>
              <w:right w:val="nil"/>
            </w:tcBorders>
            <w:shd w:val="clear" w:color="auto" w:fill="auto"/>
            <w:noWrap/>
            <w:vAlign w:val="center"/>
            <w:hideMark/>
          </w:tcPr>
          <w:p w14:paraId="32F8ED46"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12B362DC" w14:textId="77777777" w:rsidR="0052073D" w:rsidRPr="0052073D" w:rsidRDefault="0052073D" w:rsidP="0052073D">
            <w:pPr>
              <w:rPr>
                <w:lang w:val="en-GB"/>
              </w:rPr>
            </w:pPr>
          </w:p>
        </w:tc>
        <w:tc>
          <w:tcPr>
            <w:tcW w:w="1192" w:type="dxa"/>
            <w:tcBorders>
              <w:top w:val="nil"/>
              <w:left w:val="nil"/>
              <w:bottom w:val="nil"/>
              <w:right w:val="nil"/>
            </w:tcBorders>
            <w:shd w:val="clear" w:color="auto" w:fill="auto"/>
            <w:noWrap/>
            <w:vAlign w:val="center"/>
            <w:hideMark/>
          </w:tcPr>
          <w:p w14:paraId="06E44FE4"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7FD9999E"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59E740A7" w14:textId="77777777" w:rsidR="0052073D" w:rsidRPr="0052073D" w:rsidRDefault="0052073D" w:rsidP="0052073D">
            <w:pPr>
              <w:rPr>
                <w:lang w:val="en-GB"/>
              </w:rPr>
            </w:pPr>
          </w:p>
        </w:tc>
      </w:tr>
      <w:tr w:rsidR="0052073D" w:rsidRPr="0052073D" w14:paraId="2CB9D7B3"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2855A881" w14:textId="77777777" w:rsidR="0052073D" w:rsidRPr="0052073D" w:rsidRDefault="0052073D" w:rsidP="0052073D">
            <w:pPr>
              <w:rPr>
                <w:lang w:val="en-GB"/>
              </w:rPr>
            </w:pPr>
            <w:r w:rsidRPr="0052073D">
              <w:rPr>
                <w:lang w:val="en-GB"/>
              </w:rPr>
              <w:t> </w:t>
            </w:r>
          </w:p>
        </w:tc>
        <w:tc>
          <w:tcPr>
            <w:tcW w:w="880" w:type="dxa"/>
            <w:tcBorders>
              <w:top w:val="single" w:sz="8" w:space="0" w:color="auto"/>
              <w:left w:val="single" w:sz="8" w:space="0" w:color="auto"/>
              <w:bottom w:val="single" w:sz="8" w:space="0" w:color="auto"/>
              <w:right w:val="nil"/>
            </w:tcBorders>
            <w:shd w:val="clear" w:color="auto" w:fill="auto"/>
            <w:noWrap/>
            <w:vAlign w:val="center"/>
            <w:hideMark/>
          </w:tcPr>
          <w:p w14:paraId="792E1D39" w14:textId="77777777" w:rsidR="0052073D" w:rsidRPr="0052073D" w:rsidRDefault="0052073D" w:rsidP="0052073D">
            <w:pPr>
              <w:rPr>
                <w:b/>
                <w:bCs/>
                <w:lang w:val="en-GB"/>
              </w:rPr>
            </w:pPr>
            <w:r w:rsidRPr="0052073D">
              <w:rPr>
                <w:b/>
                <w:bCs/>
                <w:lang w:val="en-GB"/>
              </w:rPr>
              <w:t> </w:t>
            </w:r>
          </w:p>
        </w:tc>
        <w:tc>
          <w:tcPr>
            <w:tcW w:w="880" w:type="dxa"/>
            <w:tcBorders>
              <w:top w:val="single" w:sz="8" w:space="0" w:color="auto"/>
              <w:left w:val="nil"/>
              <w:bottom w:val="single" w:sz="8" w:space="0" w:color="auto"/>
              <w:right w:val="nil"/>
            </w:tcBorders>
            <w:shd w:val="clear" w:color="auto" w:fill="auto"/>
            <w:noWrap/>
            <w:vAlign w:val="center"/>
            <w:hideMark/>
          </w:tcPr>
          <w:p w14:paraId="79241508" w14:textId="77777777" w:rsidR="0052073D" w:rsidRPr="0052073D" w:rsidRDefault="0052073D" w:rsidP="0052073D">
            <w:pPr>
              <w:rPr>
                <w:b/>
                <w:bCs/>
                <w:lang w:val="en-GB"/>
              </w:rPr>
            </w:pPr>
            <w:r w:rsidRPr="0052073D">
              <w:rPr>
                <w:b/>
                <w:bCs/>
                <w:lang w:val="en-GB"/>
              </w:rPr>
              <w:t> </w:t>
            </w:r>
          </w:p>
        </w:tc>
        <w:tc>
          <w:tcPr>
            <w:tcW w:w="1192" w:type="dxa"/>
            <w:tcBorders>
              <w:top w:val="single" w:sz="8" w:space="0" w:color="auto"/>
              <w:left w:val="nil"/>
              <w:bottom w:val="single" w:sz="8" w:space="0" w:color="auto"/>
              <w:right w:val="nil"/>
            </w:tcBorders>
            <w:shd w:val="clear" w:color="auto" w:fill="auto"/>
            <w:noWrap/>
            <w:vAlign w:val="center"/>
            <w:hideMark/>
          </w:tcPr>
          <w:p w14:paraId="7847C186" w14:textId="77777777" w:rsidR="0052073D" w:rsidRPr="0052073D" w:rsidRDefault="0052073D" w:rsidP="0052073D">
            <w:pPr>
              <w:rPr>
                <w:b/>
                <w:bCs/>
                <w:lang w:val="en-GB"/>
              </w:rPr>
            </w:pPr>
            <w:r w:rsidRPr="0052073D">
              <w:rPr>
                <w:b/>
                <w:bCs/>
                <w:lang w:val="en-GB"/>
              </w:rPr>
              <w:t>LDB</w:t>
            </w:r>
          </w:p>
        </w:tc>
        <w:tc>
          <w:tcPr>
            <w:tcW w:w="880" w:type="dxa"/>
            <w:tcBorders>
              <w:top w:val="single" w:sz="8" w:space="0" w:color="auto"/>
              <w:left w:val="nil"/>
              <w:bottom w:val="single" w:sz="8" w:space="0" w:color="auto"/>
              <w:right w:val="nil"/>
            </w:tcBorders>
            <w:shd w:val="clear" w:color="auto" w:fill="auto"/>
            <w:noWrap/>
            <w:vAlign w:val="center"/>
            <w:hideMark/>
          </w:tcPr>
          <w:p w14:paraId="73D827FD" w14:textId="77777777" w:rsidR="0052073D" w:rsidRPr="0052073D" w:rsidRDefault="0052073D" w:rsidP="0052073D">
            <w:pPr>
              <w:rPr>
                <w:lang w:val="en-GB"/>
              </w:rPr>
            </w:pPr>
            <w:r w:rsidRPr="0052073D">
              <w:rPr>
                <w:lang w:val="en-GB"/>
              </w:rPr>
              <w:t> </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46830DEB" w14:textId="77777777" w:rsidR="0052073D" w:rsidRPr="0052073D" w:rsidRDefault="0052073D" w:rsidP="0052073D">
            <w:pPr>
              <w:rPr>
                <w:lang w:val="en-GB"/>
              </w:rPr>
            </w:pPr>
            <w:r w:rsidRPr="0052073D">
              <w:rPr>
                <w:lang w:val="en-GB"/>
              </w:rPr>
              <w:t> </w:t>
            </w:r>
          </w:p>
        </w:tc>
      </w:tr>
      <w:tr w:rsidR="0052073D" w:rsidRPr="0052073D" w14:paraId="693DBB3B"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7094B402" w14:textId="77777777" w:rsidR="0052073D" w:rsidRPr="0052073D" w:rsidRDefault="0052073D" w:rsidP="0052073D">
            <w:pPr>
              <w:rPr>
                <w:lang w:val="en-GB"/>
              </w:rPr>
            </w:pPr>
            <w:r w:rsidRPr="0052073D">
              <w:rPr>
                <w:lang w:val="en-GB"/>
              </w:rPr>
              <w:t> </w:t>
            </w:r>
          </w:p>
        </w:tc>
        <w:tc>
          <w:tcPr>
            <w:tcW w:w="880" w:type="dxa"/>
            <w:tcBorders>
              <w:top w:val="nil"/>
              <w:left w:val="single" w:sz="8" w:space="0" w:color="auto"/>
              <w:bottom w:val="nil"/>
              <w:right w:val="nil"/>
            </w:tcBorders>
            <w:shd w:val="clear" w:color="auto" w:fill="auto"/>
            <w:noWrap/>
            <w:vAlign w:val="center"/>
            <w:hideMark/>
          </w:tcPr>
          <w:p w14:paraId="13CAA398"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nil"/>
            </w:tcBorders>
            <w:shd w:val="clear" w:color="auto" w:fill="auto"/>
            <w:noWrap/>
            <w:vAlign w:val="center"/>
            <w:hideMark/>
          </w:tcPr>
          <w:p w14:paraId="5FF2C33A" w14:textId="77777777" w:rsidR="0052073D" w:rsidRPr="0052073D" w:rsidRDefault="0052073D" w:rsidP="0052073D">
            <w:pPr>
              <w:rPr>
                <w:b/>
                <w:bCs/>
                <w:lang w:val="en-GB"/>
              </w:rPr>
            </w:pPr>
            <w:r w:rsidRPr="0052073D">
              <w:rPr>
                <w:b/>
                <w:bCs/>
                <w:lang w:val="en-GB"/>
              </w:rPr>
              <w:t> </w:t>
            </w:r>
          </w:p>
        </w:tc>
        <w:tc>
          <w:tcPr>
            <w:tcW w:w="1192" w:type="dxa"/>
            <w:tcBorders>
              <w:top w:val="nil"/>
              <w:left w:val="nil"/>
              <w:bottom w:val="nil"/>
              <w:right w:val="nil"/>
            </w:tcBorders>
            <w:shd w:val="clear" w:color="auto" w:fill="auto"/>
            <w:noWrap/>
            <w:vAlign w:val="center"/>
            <w:hideMark/>
          </w:tcPr>
          <w:p w14:paraId="7F386D12" w14:textId="77777777" w:rsidR="0052073D" w:rsidRPr="0052073D" w:rsidRDefault="0052073D" w:rsidP="0052073D">
            <w:pPr>
              <w:rPr>
                <w:b/>
                <w:bCs/>
                <w:lang w:val="en-GB"/>
              </w:rPr>
            </w:pPr>
            <w:r w:rsidRPr="0052073D">
              <w:rPr>
                <w:b/>
                <w:bCs/>
                <w:lang w:val="en-GB"/>
              </w:rPr>
              <w:t>Over HM16.23</w:t>
            </w:r>
          </w:p>
        </w:tc>
        <w:tc>
          <w:tcPr>
            <w:tcW w:w="880" w:type="dxa"/>
            <w:tcBorders>
              <w:top w:val="nil"/>
              <w:left w:val="nil"/>
              <w:bottom w:val="nil"/>
              <w:right w:val="nil"/>
            </w:tcBorders>
            <w:shd w:val="clear" w:color="auto" w:fill="auto"/>
            <w:noWrap/>
            <w:vAlign w:val="center"/>
            <w:hideMark/>
          </w:tcPr>
          <w:p w14:paraId="32BD460C"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single" w:sz="8" w:space="0" w:color="auto"/>
            </w:tcBorders>
            <w:shd w:val="clear" w:color="auto" w:fill="auto"/>
            <w:noWrap/>
            <w:vAlign w:val="center"/>
            <w:hideMark/>
          </w:tcPr>
          <w:p w14:paraId="2235139A" w14:textId="77777777" w:rsidR="0052073D" w:rsidRPr="0052073D" w:rsidRDefault="0052073D" w:rsidP="0052073D">
            <w:pPr>
              <w:rPr>
                <w:b/>
                <w:bCs/>
                <w:lang w:val="en-GB"/>
              </w:rPr>
            </w:pPr>
            <w:r w:rsidRPr="0052073D">
              <w:rPr>
                <w:b/>
                <w:bCs/>
                <w:lang w:val="en-GB"/>
              </w:rPr>
              <w:t> </w:t>
            </w:r>
          </w:p>
        </w:tc>
      </w:tr>
      <w:tr w:rsidR="0052073D" w:rsidRPr="0052073D" w14:paraId="238A58FF" w14:textId="77777777" w:rsidTr="006A18D3">
        <w:trPr>
          <w:trHeight w:val="255"/>
        </w:trPr>
        <w:tc>
          <w:tcPr>
            <w:tcW w:w="1598" w:type="dxa"/>
            <w:tcBorders>
              <w:top w:val="nil"/>
              <w:left w:val="single" w:sz="8" w:space="0" w:color="auto"/>
              <w:bottom w:val="single" w:sz="8" w:space="0" w:color="auto"/>
              <w:right w:val="single" w:sz="8" w:space="0" w:color="auto"/>
            </w:tcBorders>
            <w:shd w:val="clear" w:color="auto" w:fill="auto"/>
            <w:noWrap/>
            <w:vAlign w:val="center"/>
            <w:hideMark/>
          </w:tcPr>
          <w:p w14:paraId="0044C0CC" w14:textId="77777777" w:rsidR="0052073D" w:rsidRPr="0052073D" w:rsidRDefault="0052073D" w:rsidP="0052073D">
            <w:pPr>
              <w:rPr>
                <w:lang w:val="en-GB"/>
              </w:rPr>
            </w:pPr>
            <w:r w:rsidRPr="0052073D">
              <w:rPr>
                <w:lang w:val="en-GB"/>
              </w:rPr>
              <w:t> </w:t>
            </w:r>
          </w:p>
        </w:tc>
        <w:tc>
          <w:tcPr>
            <w:tcW w:w="880" w:type="dxa"/>
            <w:tcBorders>
              <w:top w:val="single" w:sz="8" w:space="0" w:color="auto"/>
              <w:left w:val="single" w:sz="8" w:space="0" w:color="auto"/>
              <w:bottom w:val="single" w:sz="8" w:space="0" w:color="auto"/>
              <w:right w:val="nil"/>
            </w:tcBorders>
            <w:shd w:val="clear" w:color="auto" w:fill="auto"/>
            <w:noWrap/>
            <w:vAlign w:val="bottom"/>
            <w:hideMark/>
          </w:tcPr>
          <w:p w14:paraId="68A4F6F9" w14:textId="77777777" w:rsidR="0052073D" w:rsidRPr="0052073D" w:rsidRDefault="0052073D" w:rsidP="0052073D">
            <w:pPr>
              <w:rPr>
                <w:lang w:val="en-GB"/>
              </w:rPr>
            </w:pPr>
            <w:r w:rsidRPr="0052073D">
              <w:rPr>
                <w:lang w:val="en-GB"/>
              </w:rPr>
              <w:t>psnrY</w:t>
            </w:r>
          </w:p>
        </w:tc>
        <w:tc>
          <w:tcPr>
            <w:tcW w:w="880" w:type="dxa"/>
            <w:tcBorders>
              <w:top w:val="single" w:sz="8" w:space="0" w:color="auto"/>
              <w:left w:val="nil"/>
              <w:bottom w:val="single" w:sz="8" w:space="0" w:color="auto"/>
              <w:right w:val="nil"/>
            </w:tcBorders>
            <w:shd w:val="clear" w:color="auto" w:fill="auto"/>
            <w:noWrap/>
            <w:vAlign w:val="bottom"/>
            <w:hideMark/>
          </w:tcPr>
          <w:p w14:paraId="1BA39663" w14:textId="77777777" w:rsidR="0052073D" w:rsidRPr="0052073D" w:rsidRDefault="0052073D" w:rsidP="0052073D">
            <w:pPr>
              <w:rPr>
                <w:lang w:val="en-GB"/>
              </w:rPr>
            </w:pPr>
            <w:r w:rsidRPr="0052073D">
              <w:rPr>
                <w:lang w:val="en-GB"/>
              </w:rPr>
              <w:t>psnrU</w:t>
            </w:r>
          </w:p>
        </w:tc>
        <w:tc>
          <w:tcPr>
            <w:tcW w:w="1192" w:type="dxa"/>
            <w:tcBorders>
              <w:top w:val="single" w:sz="8" w:space="0" w:color="auto"/>
              <w:left w:val="nil"/>
              <w:bottom w:val="single" w:sz="8" w:space="0" w:color="auto"/>
              <w:right w:val="single" w:sz="8" w:space="0" w:color="auto"/>
            </w:tcBorders>
            <w:shd w:val="clear" w:color="auto" w:fill="auto"/>
            <w:noWrap/>
            <w:vAlign w:val="bottom"/>
            <w:hideMark/>
          </w:tcPr>
          <w:p w14:paraId="6DCD135A" w14:textId="77777777" w:rsidR="0052073D" w:rsidRPr="0052073D" w:rsidRDefault="0052073D" w:rsidP="0052073D">
            <w:pPr>
              <w:rPr>
                <w:lang w:val="en-GB"/>
              </w:rPr>
            </w:pPr>
            <w:r w:rsidRPr="0052073D">
              <w:rPr>
                <w:lang w:val="en-GB"/>
              </w:rPr>
              <w:t>psnrV</w:t>
            </w:r>
          </w:p>
        </w:tc>
        <w:tc>
          <w:tcPr>
            <w:tcW w:w="880" w:type="dxa"/>
            <w:tcBorders>
              <w:top w:val="single" w:sz="8" w:space="0" w:color="auto"/>
              <w:left w:val="nil"/>
              <w:bottom w:val="single" w:sz="8" w:space="0" w:color="auto"/>
              <w:right w:val="nil"/>
            </w:tcBorders>
            <w:shd w:val="clear" w:color="auto" w:fill="auto"/>
            <w:noWrap/>
            <w:vAlign w:val="center"/>
            <w:hideMark/>
          </w:tcPr>
          <w:p w14:paraId="6F6C5728" w14:textId="77777777" w:rsidR="0052073D" w:rsidRPr="0052073D" w:rsidRDefault="0052073D" w:rsidP="0052073D">
            <w:pPr>
              <w:rPr>
                <w:lang w:val="en-GB"/>
              </w:rPr>
            </w:pPr>
            <w:r w:rsidRPr="0052073D">
              <w:rPr>
                <w:lang w:val="en-GB"/>
              </w:rPr>
              <w:t>EncT</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2A58964A" w14:textId="77777777" w:rsidR="0052073D" w:rsidRPr="0052073D" w:rsidRDefault="0052073D" w:rsidP="0052073D">
            <w:pPr>
              <w:rPr>
                <w:lang w:val="en-GB"/>
              </w:rPr>
            </w:pPr>
            <w:r w:rsidRPr="0052073D">
              <w:rPr>
                <w:lang w:val="en-GB"/>
              </w:rPr>
              <w:t>DecT</w:t>
            </w:r>
          </w:p>
        </w:tc>
      </w:tr>
      <w:tr w:rsidR="0052073D" w:rsidRPr="0052073D" w14:paraId="723475E1"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0D84E663" w14:textId="77777777" w:rsidR="0052073D" w:rsidRPr="0052073D" w:rsidRDefault="0052073D" w:rsidP="0052073D">
            <w:pPr>
              <w:rPr>
                <w:lang w:val="en-GB"/>
              </w:rPr>
            </w:pPr>
            <w:r w:rsidRPr="0052073D">
              <w:rPr>
                <w:lang w:val="en-GB"/>
              </w:rPr>
              <w:t>PQ444</w:t>
            </w:r>
          </w:p>
        </w:tc>
        <w:tc>
          <w:tcPr>
            <w:tcW w:w="880" w:type="dxa"/>
            <w:tcBorders>
              <w:top w:val="nil"/>
              <w:left w:val="single" w:sz="8" w:space="0" w:color="auto"/>
              <w:bottom w:val="nil"/>
              <w:right w:val="nil"/>
            </w:tcBorders>
            <w:shd w:val="clear" w:color="000000" w:fill="CCFFCC"/>
            <w:noWrap/>
            <w:vAlign w:val="center"/>
            <w:hideMark/>
          </w:tcPr>
          <w:p w14:paraId="3E871CD6" w14:textId="77777777" w:rsidR="0052073D" w:rsidRPr="0052073D" w:rsidRDefault="0052073D" w:rsidP="0052073D">
            <w:pPr>
              <w:rPr>
                <w:lang w:val="en-GB"/>
              </w:rPr>
            </w:pPr>
            <w:r w:rsidRPr="0052073D">
              <w:rPr>
                <w:lang w:val="en-GB"/>
              </w:rPr>
              <w:t>-6.73%</w:t>
            </w:r>
          </w:p>
        </w:tc>
        <w:tc>
          <w:tcPr>
            <w:tcW w:w="880" w:type="dxa"/>
            <w:tcBorders>
              <w:top w:val="nil"/>
              <w:left w:val="nil"/>
              <w:bottom w:val="nil"/>
              <w:right w:val="nil"/>
            </w:tcBorders>
            <w:shd w:val="clear" w:color="000000" w:fill="CCFFCC"/>
            <w:noWrap/>
            <w:tcMar>
              <w:left w:w="0" w:type="dxa"/>
              <w:right w:w="0" w:type="dxa"/>
            </w:tcMar>
            <w:vAlign w:val="center"/>
            <w:hideMark/>
          </w:tcPr>
          <w:p w14:paraId="606A1269" w14:textId="77777777" w:rsidR="0052073D" w:rsidRPr="0052073D" w:rsidRDefault="0052073D" w:rsidP="0052073D">
            <w:pPr>
              <w:rPr>
                <w:lang w:val="en-GB"/>
              </w:rPr>
            </w:pPr>
            <w:r w:rsidRPr="0052073D">
              <w:rPr>
                <w:lang w:val="en-GB"/>
              </w:rPr>
              <w:t>-4.97%</w:t>
            </w:r>
          </w:p>
        </w:tc>
        <w:tc>
          <w:tcPr>
            <w:tcW w:w="1192" w:type="dxa"/>
            <w:tcBorders>
              <w:top w:val="nil"/>
              <w:left w:val="nil"/>
              <w:bottom w:val="nil"/>
              <w:right w:val="single" w:sz="8" w:space="0" w:color="auto"/>
            </w:tcBorders>
            <w:shd w:val="clear" w:color="000000" w:fill="CCFFCC"/>
            <w:noWrap/>
            <w:vAlign w:val="center"/>
            <w:hideMark/>
          </w:tcPr>
          <w:p w14:paraId="605129B9" w14:textId="77777777" w:rsidR="0052073D" w:rsidRPr="0052073D" w:rsidRDefault="0052073D" w:rsidP="0052073D">
            <w:pPr>
              <w:rPr>
                <w:lang w:val="en-GB"/>
              </w:rPr>
            </w:pPr>
            <w:r w:rsidRPr="0052073D">
              <w:rPr>
                <w:lang w:val="en-GB"/>
              </w:rPr>
              <w:t>-6.61%</w:t>
            </w:r>
          </w:p>
        </w:tc>
        <w:tc>
          <w:tcPr>
            <w:tcW w:w="880" w:type="dxa"/>
            <w:tcBorders>
              <w:top w:val="nil"/>
              <w:left w:val="nil"/>
              <w:bottom w:val="nil"/>
              <w:right w:val="nil"/>
            </w:tcBorders>
            <w:shd w:val="clear" w:color="auto" w:fill="auto"/>
            <w:noWrap/>
            <w:vAlign w:val="center"/>
            <w:hideMark/>
          </w:tcPr>
          <w:p w14:paraId="24BA8769" w14:textId="77777777" w:rsidR="0052073D" w:rsidRPr="0052073D" w:rsidRDefault="0052073D" w:rsidP="0052073D">
            <w:pPr>
              <w:rPr>
                <w:lang w:val="en-GB"/>
              </w:rPr>
            </w:pPr>
            <w:r w:rsidRPr="0052073D">
              <w:rPr>
                <w:lang w:val="en-GB"/>
              </w:rPr>
              <w:t>313%</w:t>
            </w:r>
          </w:p>
        </w:tc>
        <w:tc>
          <w:tcPr>
            <w:tcW w:w="880" w:type="dxa"/>
            <w:tcBorders>
              <w:top w:val="nil"/>
              <w:left w:val="nil"/>
              <w:bottom w:val="nil"/>
              <w:right w:val="single" w:sz="8" w:space="0" w:color="auto"/>
            </w:tcBorders>
            <w:shd w:val="clear" w:color="auto" w:fill="auto"/>
            <w:noWrap/>
            <w:vAlign w:val="center"/>
            <w:hideMark/>
          </w:tcPr>
          <w:p w14:paraId="22E97B86" w14:textId="77777777" w:rsidR="0052073D" w:rsidRPr="0052073D" w:rsidRDefault="0052073D" w:rsidP="0052073D">
            <w:pPr>
              <w:rPr>
                <w:lang w:val="en-GB"/>
              </w:rPr>
            </w:pPr>
            <w:r w:rsidRPr="0052073D">
              <w:rPr>
                <w:lang w:val="en-GB"/>
              </w:rPr>
              <w:t>165%</w:t>
            </w:r>
          </w:p>
        </w:tc>
      </w:tr>
      <w:tr w:rsidR="0052073D" w:rsidRPr="0052073D" w14:paraId="1FA57CF2"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619B2D66" w14:textId="77777777" w:rsidR="0052073D" w:rsidRPr="0052073D" w:rsidRDefault="0052073D" w:rsidP="0052073D">
            <w:pPr>
              <w:rPr>
                <w:lang w:val="en-GB"/>
              </w:rPr>
            </w:pPr>
            <w:r w:rsidRPr="0052073D">
              <w:rPr>
                <w:lang w:val="en-GB"/>
              </w:rPr>
              <w:t>PQ422</w:t>
            </w:r>
          </w:p>
        </w:tc>
        <w:tc>
          <w:tcPr>
            <w:tcW w:w="880" w:type="dxa"/>
            <w:tcBorders>
              <w:top w:val="nil"/>
              <w:left w:val="single" w:sz="8" w:space="0" w:color="auto"/>
              <w:bottom w:val="nil"/>
              <w:right w:val="nil"/>
            </w:tcBorders>
            <w:shd w:val="clear" w:color="000000" w:fill="CCFFCC"/>
            <w:noWrap/>
            <w:vAlign w:val="center"/>
            <w:hideMark/>
          </w:tcPr>
          <w:p w14:paraId="19299B37" w14:textId="77777777" w:rsidR="0052073D" w:rsidRPr="0052073D" w:rsidRDefault="0052073D" w:rsidP="0052073D">
            <w:pPr>
              <w:rPr>
                <w:lang w:val="en-GB"/>
              </w:rPr>
            </w:pPr>
            <w:r w:rsidRPr="0052073D">
              <w:rPr>
                <w:lang w:val="en-GB"/>
              </w:rPr>
              <w:t>-7.96%</w:t>
            </w:r>
          </w:p>
        </w:tc>
        <w:tc>
          <w:tcPr>
            <w:tcW w:w="880" w:type="dxa"/>
            <w:tcBorders>
              <w:top w:val="nil"/>
              <w:left w:val="nil"/>
              <w:bottom w:val="nil"/>
              <w:right w:val="nil"/>
            </w:tcBorders>
            <w:shd w:val="clear" w:color="000000" w:fill="CCFFCC"/>
            <w:noWrap/>
            <w:tcMar>
              <w:left w:w="0" w:type="dxa"/>
              <w:right w:w="0" w:type="dxa"/>
            </w:tcMar>
            <w:vAlign w:val="center"/>
            <w:hideMark/>
          </w:tcPr>
          <w:p w14:paraId="6C345BCD" w14:textId="77777777" w:rsidR="0052073D" w:rsidRPr="0052073D" w:rsidRDefault="0052073D" w:rsidP="0052073D">
            <w:pPr>
              <w:rPr>
                <w:lang w:val="en-GB"/>
              </w:rPr>
            </w:pPr>
            <w:r w:rsidRPr="0052073D">
              <w:rPr>
                <w:lang w:val="en-GB"/>
              </w:rPr>
              <w:t>-11.75%</w:t>
            </w:r>
          </w:p>
        </w:tc>
        <w:tc>
          <w:tcPr>
            <w:tcW w:w="1192" w:type="dxa"/>
            <w:tcBorders>
              <w:top w:val="nil"/>
              <w:left w:val="nil"/>
              <w:bottom w:val="nil"/>
              <w:right w:val="single" w:sz="8" w:space="0" w:color="auto"/>
            </w:tcBorders>
            <w:shd w:val="clear" w:color="000000" w:fill="CCFFCC"/>
            <w:noWrap/>
            <w:vAlign w:val="center"/>
            <w:hideMark/>
          </w:tcPr>
          <w:p w14:paraId="2FB2CAF9" w14:textId="77777777" w:rsidR="0052073D" w:rsidRPr="0052073D" w:rsidRDefault="0052073D" w:rsidP="0052073D">
            <w:pPr>
              <w:rPr>
                <w:lang w:val="en-GB"/>
              </w:rPr>
            </w:pPr>
            <w:r w:rsidRPr="0052073D">
              <w:rPr>
                <w:lang w:val="en-GB"/>
              </w:rPr>
              <w:t>-12.42%</w:t>
            </w:r>
          </w:p>
        </w:tc>
        <w:tc>
          <w:tcPr>
            <w:tcW w:w="880" w:type="dxa"/>
            <w:tcBorders>
              <w:top w:val="nil"/>
              <w:left w:val="nil"/>
              <w:bottom w:val="nil"/>
              <w:right w:val="nil"/>
            </w:tcBorders>
            <w:shd w:val="clear" w:color="auto" w:fill="auto"/>
            <w:noWrap/>
            <w:vAlign w:val="center"/>
            <w:hideMark/>
          </w:tcPr>
          <w:p w14:paraId="792183E7" w14:textId="77777777" w:rsidR="0052073D" w:rsidRPr="0052073D" w:rsidRDefault="0052073D" w:rsidP="0052073D">
            <w:pPr>
              <w:rPr>
                <w:lang w:val="en-GB"/>
              </w:rPr>
            </w:pPr>
            <w:r w:rsidRPr="0052073D">
              <w:rPr>
                <w:lang w:val="en-GB"/>
              </w:rPr>
              <w:t>413%</w:t>
            </w:r>
          </w:p>
        </w:tc>
        <w:tc>
          <w:tcPr>
            <w:tcW w:w="880" w:type="dxa"/>
            <w:tcBorders>
              <w:top w:val="nil"/>
              <w:left w:val="nil"/>
              <w:bottom w:val="nil"/>
              <w:right w:val="single" w:sz="8" w:space="0" w:color="auto"/>
            </w:tcBorders>
            <w:shd w:val="clear" w:color="auto" w:fill="auto"/>
            <w:noWrap/>
            <w:vAlign w:val="center"/>
            <w:hideMark/>
          </w:tcPr>
          <w:p w14:paraId="15CE1FC5" w14:textId="77777777" w:rsidR="0052073D" w:rsidRPr="0052073D" w:rsidRDefault="0052073D" w:rsidP="0052073D">
            <w:pPr>
              <w:rPr>
                <w:lang w:val="en-GB"/>
              </w:rPr>
            </w:pPr>
            <w:r w:rsidRPr="0052073D">
              <w:rPr>
                <w:lang w:val="en-GB"/>
              </w:rPr>
              <w:t>164%</w:t>
            </w:r>
          </w:p>
        </w:tc>
      </w:tr>
      <w:tr w:rsidR="0052073D" w:rsidRPr="0052073D" w14:paraId="5106DA62" w14:textId="77777777" w:rsidTr="006A18D3">
        <w:trPr>
          <w:trHeight w:val="255"/>
        </w:trPr>
        <w:tc>
          <w:tcPr>
            <w:tcW w:w="15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B7021E" w14:textId="77777777" w:rsidR="0052073D" w:rsidRPr="0052073D" w:rsidRDefault="0052073D" w:rsidP="0052073D">
            <w:pPr>
              <w:rPr>
                <w:b/>
                <w:bCs/>
                <w:lang w:val="en-GB"/>
              </w:rPr>
            </w:pPr>
            <w:r w:rsidRPr="0052073D">
              <w:rPr>
                <w:b/>
                <w:bCs/>
                <w:lang w:val="en-GB"/>
              </w:rPr>
              <w:t>Overall</w:t>
            </w:r>
          </w:p>
        </w:tc>
        <w:tc>
          <w:tcPr>
            <w:tcW w:w="880" w:type="dxa"/>
            <w:tcBorders>
              <w:top w:val="single" w:sz="8" w:space="0" w:color="auto"/>
              <w:left w:val="single" w:sz="8" w:space="0" w:color="auto"/>
              <w:bottom w:val="single" w:sz="8" w:space="0" w:color="auto"/>
              <w:right w:val="nil"/>
            </w:tcBorders>
            <w:shd w:val="clear" w:color="000000" w:fill="CCFFCC"/>
            <w:noWrap/>
            <w:vAlign w:val="center"/>
            <w:hideMark/>
          </w:tcPr>
          <w:p w14:paraId="49D90733" w14:textId="77777777" w:rsidR="0052073D" w:rsidRPr="0052073D" w:rsidRDefault="0052073D" w:rsidP="0052073D">
            <w:pPr>
              <w:rPr>
                <w:lang w:val="en-GB"/>
              </w:rPr>
            </w:pPr>
            <w:r w:rsidRPr="0052073D">
              <w:rPr>
                <w:lang w:val="en-GB"/>
              </w:rPr>
              <w:t>-7.34%</w:t>
            </w:r>
          </w:p>
        </w:tc>
        <w:tc>
          <w:tcPr>
            <w:tcW w:w="880" w:type="dxa"/>
            <w:tcBorders>
              <w:top w:val="single" w:sz="8" w:space="0" w:color="auto"/>
              <w:left w:val="nil"/>
              <w:bottom w:val="single" w:sz="8" w:space="0" w:color="auto"/>
              <w:right w:val="nil"/>
            </w:tcBorders>
            <w:shd w:val="clear" w:color="000000" w:fill="CCFFCC"/>
            <w:noWrap/>
            <w:tcMar>
              <w:left w:w="0" w:type="dxa"/>
              <w:right w:w="0" w:type="dxa"/>
            </w:tcMar>
            <w:vAlign w:val="center"/>
            <w:hideMark/>
          </w:tcPr>
          <w:p w14:paraId="25F60240" w14:textId="77777777" w:rsidR="0052073D" w:rsidRPr="0052073D" w:rsidRDefault="0052073D" w:rsidP="0052073D">
            <w:pPr>
              <w:rPr>
                <w:lang w:val="en-GB"/>
              </w:rPr>
            </w:pPr>
            <w:r w:rsidRPr="0052073D">
              <w:rPr>
                <w:lang w:val="en-GB"/>
              </w:rPr>
              <w:t>-8.36%</w:t>
            </w:r>
          </w:p>
        </w:tc>
        <w:tc>
          <w:tcPr>
            <w:tcW w:w="1192" w:type="dxa"/>
            <w:tcBorders>
              <w:top w:val="single" w:sz="8" w:space="0" w:color="auto"/>
              <w:left w:val="nil"/>
              <w:bottom w:val="single" w:sz="8" w:space="0" w:color="auto"/>
              <w:right w:val="single" w:sz="8" w:space="0" w:color="auto"/>
            </w:tcBorders>
            <w:shd w:val="clear" w:color="000000" w:fill="CCFFCC"/>
            <w:noWrap/>
            <w:vAlign w:val="center"/>
            <w:hideMark/>
          </w:tcPr>
          <w:p w14:paraId="69C1191B" w14:textId="77777777" w:rsidR="0052073D" w:rsidRPr="0052073D" w:rsidRDefault="0052073D" w:rsidP="0052073D">
            <w:pPr>
              <w:rPr>
                <w:lang w:val="en-GB"/>
              </w:rPr>
            </w:pPr>
            <w:r w:rsidRPr="0052073D">
              <w:rPr>
                <w:lang w:val="en-GB"/>
              </w:rPr>
              <w:t>-9.52%</w:t>
            </w:r>
          </w:p>
        </w:tc>
        <w:tc>
          <w:tcPr>
            <w:tcW w:w="880" w:type="dxa"/>
            <w:tcBorders>
              <w:top w:val="single" w:sz="8" w:space="0" w:color="auto"/>
              <w:left w:val="nil"/>
              <w:bottom w:val="single" w:sz="8" w:space="0" w:color="auto"/>
              <w:right w:val="nil"/>
            </w:tcBorders>
            <w:shd w:val="clear" w:color="auto" w:fill="auto"/>
            <w:noWrap/>
            <w:vAlign w:val="center"/>
            <w:hideMark/>
          </w:tcPr>
          <w:p w14:paraId="2FED0211" w14:textId="77777777" w:rsidR="0052073D" w:rsidRPr="0052073D" w:rsidRDefault="0052073D" w:rsidP="0052073D">
            <w:pPr>
              <w:rPr>
                <w:lang w:val="en-GB"/>
              </w:rPr>
            </w:pPr>
            <w:r w:rsidRPr="0052073D">
              <w:rPr>
                <w:lang w:val="en-GB"/>
              </w:rPr>
              <w:t>363%</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3275172D" w14:textId="77777777" w:rsidR="0052073D" w:rsidRPr="0052073D" w:rsidRDefault="0052073D" w:rsidP="0052073D">
            <w:pPr>
              <w:rPr>
                <w:lang w:val="en-GB"/>
              </w:rPr>
            </w:pPr>
            <w:r w:rsidRPr="0052073D">
              <w:rPr>
                <w:lang w:val="en-GB"/>
              </w:rPr>
              <w:t>164%</w:t>
            </w:r>
          </w:p>
        </w:tc>
      </w:tr>
      <w:tr w:rsidR="0052073D" w:rsidRPr="0052073D" w14:paraId="5F4C3AAA" w14:textId="77777777" w:rsidTr="006A18D3">
        <w:trPr>
          <w:trHeight w:val="255"/>
        </w:trPr>
        <w:tc>
          <w:tcPr>
            <w:tcW w:w="1598" w:type="dxa"/>
            <w:tcBorders>
              <w:top w:val="nil"/>
              <w:left w:val="nil"/>
              <w:bottom w:val="single" w:sz="8" w:space="0" w:color="auto"/>
              <w:right w:val="nil"/>
            </w:tcBorders>
            <w:shd w:val="clear" w:color="auto" w:fill="auto"/>
            <w:noWrap/>
            <w:vAlign w:val="center"/>
            <w:hideMark/>
          </w:tcPr>
          <w:p w14:paraId="0EF4D4EB"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bottom"/>
            <w:hideMark/>
          </w:tcPr>
          <w:p w14:paraId="619903C0"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tcMar>
              <w:left w:w="0" w:type="dxa"/>
              <w:right w:w="0" w:type="dxa"/>
            </w:tcMar>
            <w:vAlign w:val="bottom"/>
            <w:hideMark/>
          </w:tcPr>
          <w:p w14:paraId="4631C86C" w14:textId="77777777" w:rsidR="0052073D" w:rsidRPr="0052073D" w:rsidRDefault="0052073D" w:rsidP="0052073D">
            <w:pPr>
              <w:rPr>
                <w:lang w:val="en-GB"/>
              </w:rPr>
            </w:pPr>
          </w:p>
        </w:tc>
        <w:tc>
          <w:tcPr>
            <w:tcW w:w="1192" w:type="dxa"/>
            <w:tcBorders>
              <w:top w:val="nil"/>
              <w:left w:val="nil"/>
              <w:bottom w:val="nil"/>
              <w:right w:val="nil"/>
            </w:tcBorders>
            <w:shd w:val="clear" w:color="auto" w:fill="auto"/>
            <w:noWrap/>
            <w:vAlign w:val="bottom"/>
            <w:hideMark/>
          </w:tcPr>
          <w:p w14:paraId="7EE2B1BF"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bottom"/>
            <w:hideMark/>
          </w:tcPr>
          <w:p w14:paraId="59C9D669"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bottom"/>
            <w:hideMark/>
          </w:tcPr>
          <w:p w14:paraId="2F3354E2" w14:textId="77777777" w:rsidR="0052073D" w:rsidRPr="0052073D" w:rsidRDefault="0052073D" w:rsidP="0052073D">
            <w:pPr>
              <w:rPr>
                <w:lang w:val="en-GB"/>
              </w:rPr>
            </w:pPr>
          </w:p>
        </w:tc>
      </w:tr>
      <w:tr w:rsidR="0052073D" w:rsidRPr="0052073D" w14:paraId="4725FB7C"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0A73806D" w14:textId="77777777" w:rsidR="0052073D" w:rsidRPr="0052073D" w:rsidRDefault="0052073D" w:rsidP="0052073D">
            <w:pPr>
              <w:rPr>
                <w:lang w:val="en-GB"/>
              </w:rPr>
            </w:pPr>
            <w:r w:rsidRPr="0052073D">
              <w:rPr>
                <w:lang w:val="en-GB"/>
              </w:rPr>
              <w:t> </w:t>
            </w:r>
          </w:p>
        </w:tc>
        <w:tc>
          <w:tcPr>
            <w:tcW w:w="880" w:type="dxa"/>
            <w:tcBorders>
              <w:top w:val="single" w:sz="8" w:space="0" w:color="auto"/>
              <w:left w:val="single" w:sz="8" w:space="0" w:color="auto"/>
              <w:bottom w:val="single" w:sz="8" w:space="0" w:color="auto"/>
              <w:right w:val="nil"/>
            </w:tcBorders>
            <w:shd w:val="clear" w:color="auto" w:fill="auto"/>
            <w:noWrap/>
            <w:vAlign w:val="center"/>
            <w:hideMark/>
          </w:tcPr>
          <w:p w14:paraId="0C1281F5" w14:textId="77777777" w:rsidR="0052073D" w:rsidRPr="0052073D" w:rsidRDefault="0052073D" w:rsidP="0052073D">
            <w:pPr>
              <w:rPr>
                <w:b/>
                <w:bCs/>
                <w:lang w:val="en-GB"/>
              </w:rPr>
            </w:pPr>
            <w:r w:rsidRPr="0052073D">
              <w:rPr>
                <w:b/>
                <w:bCs/>
                <w:lang w:val="en-GB"/>
              </w:rPr>
              <w:t> </w:t>
            </w:r>
          </w:p>
        </w:tc>
        <w:tc>
          <w:tcPr>
            <w:tcW w:w="880" w:type="dxa"/>
            <w:tcBorders>
              <w:top w:val="single" w:sz="8" w:space="0" w:color="auto"/>
              <w:left w:val="nil"/>
              <w:bottom w:val="single" w:sz="8" w:space="0" w:color="auto"/>
              <w:right w:val="nil"/>
            </w:tcBorders>
            <w:shd w:val="clear" w:color="auto" w:fill="auto"/>
            <w:noWrap/>
            <w:tcMar>
              <w:left w:w="0" w:type="dxa"/>
              <w:right w:w="0" w:type="dxa"/>
            </w:tcMar>
            <w:vAlign w:val="center"/>
            <w:hideMark/>
          </w:tcPr>
          <w:p w14:paraId="3D105BDC" w14:textId="77777777" w:rsidR="0052073D" w:rsidRPr="0052073D" w:rsidRDefault="0052073D" w:rsidP="0052073D">
            <w:pPr>
              <w:rPr>
                <w:b/>
                <w:bCs/>
                <w:lang w:val="en-GB"/>
              </w:rPr>
            </w:pPr>
            <w:r w:rsidRPr="0052073D">
              <w:rPr>
                <w:b/>
                <w:bCs/>
                <w:lang w:val="en-GB"/>
              </w:rPr>
              <w:t> </w:t>
            </w:r>
          </w:p>
        </w:tc>
        <w:tc>
          <w:tcPr>
            <w:tcW w:w="1192" w:type="dxa"/>
            <w:tcBorders>
              <w:top w:val="single" w:sz="8" w:space="0" w:color="auto"/>
              <w:left w:val="nil"/>
              <w:bottom w:val="single" w:sz="8" w:space="0" w:color="auto"/>
              <w:right w:val="nil"/>
            </w:tcBorders>
            <w:shd w:val="clear" w:color="auto" w:fill="auto"/>
            <w:noWrap/>
            <w:vAlign w:val="center"/>
            <w:hideMark/>
          </w:tcPr>
          <w:p w14:paraId="37A0E82E" w14:textId="77777777" w:rsidR="0052073D" w:rsidRPr="0052073D" w:rsidRDefault="0052073D" w:rsidP="0052073D">
            <w:pPr>
              <w:rPr>
                <w:b/>
                <w:bCs/>
                <w:lang w:val="en-GB"/>
              </w:rPr>
            </w:pPr>
            <w:r w:rsidRPr="0052073D">
              <w:rPr>
                <w:b/>
                <w:bCs/>
                <w:lang w:val="en-GB"/>
              </w:rPr>
              <w:t>RA</w:t>
            </w:r>
          </w:p>
        </w:tc>
        <w:tc>
          <w:tcPr>
            <w:tcW w:w="880" w:type="dxa"/>
            <w:tcBorders>
              <w:top w:val="single" w:sz="8" w:space="0" w:color="auto"/>
              <w:left w:val="nil"/>
              <w:bottom w:val="single" w:sz="8" w:space="0" w:color="auto"/>
              <w:right w:val="nil"/>
            </w:tcBorders>
            <w:shd w:val="clear" w:color="auto" w:fill="auto"/>
            <w:noWrap/>
            <w:vAlign w:val="center"/>
            <w:hideMark/>
          </w:tcPr>
          <w:p w14:paraId="32F7FDB6" w14:textId="77777777" w:rsidR="0052073D" w:rsidRPr="0052073D" w:rsidRDefault="0052073D" w:rsidP="0052073D">
            <w:pPr>
              <w:rPr>
                <w:lang w:val="en-GB"/>
              </w:rPr>
            </w:pPr>
            <w:r w:rsidRPr="0052073D">
              <w:rPr>
                <w:lang w:val="en-GB"/>
              </w:rPr>
              <w:t> </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6ECCF027" w14:textId="77777777" w:rsidR="0052073D" w:rsidRPr="0052073D" w:rsidRDefault="0052073D" w:rsidP="0052073D">
            <w:pPr>
              <w:rPr>
                <w:lang w:val="en-GB"/>
              </w:rPr>
            </w:pPr>
            <w:r w:rsidRPr="0052073D">
              <w:rPr>
                <w:lang w:val="en-GB"/>
              </w:rPr>
              <w:t> </w:t>
            </w:r>
          </w:p>
        </w:tc>
      </w:tr>
      <w:tr w:rsidR="0052073D" w:rsidRPr="0052073D" w14:paraId="632337E0"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172D8C81" w14:textId="77777777" w:rsidR="0052073D" w:rsidRPr="0052073D" w:rsidRDefault="0052073D" w:rsidP="0052073D">
            <w:pPr>
              <w:rPr>
                <w:lang w:val="en-GB"/>
              </w:rPr>
            </w:pPr>
            <w:r w:rsidRPr="0052073D">
              <w:rPr>
                <w:lang w:val="en-GB"/>
              </w:rPr>
              <w:t> </w:t>
            </w:r>
          </w:p>
        </w:tc>
        <w:tc>
          <w:tcPr>
            <w:tcW w:w="880" w:type="dxa"/>
            <w:tcBorders>
              <w:top w:val="nil"/>
              <w:left w:val="single" w:sz="8" w:space="0" w:color="auto"/>
              <w:bottom w:val="nil"/>
              <w:right w:val="nil"/>
            </w:tcBorders>
            <w:shd w:val="clear" w:color="auto" w:fill="auto"/>
            <w:noWrap/>
            <w:vAlign w:val="center"/>
            <w:hideMark/>
          </w:tcPr>
          <w:p w14:paraId="4973FD24"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nil"/>
            </w:tcBorders>
            <w:shd w:val="clear" w:color="auto" w:fill="auto"/>
            <w:noWrap/>
            <w:tcMar>
              <w:left w:w="0" w:type="dxa"/>
              <w:right w:w="0" w:type="dxa"/>
            </w:tcMar>
            <w:vAlign w:val="center"/>
            <w:hideMark/>
          </w:tcPr>
          <w:p w14:paraId="01C32479" w14:textId="77777777" w:rsidR="0052073D" w:rsidRPr="0052073D" w:rsidRDefault="0052073D" w:rsidP="0052073D">
            <w:pPr>
              <w:rPr>
                <w:b/>
                <w:bCs/>
                <w:lang w:val="en-GB"/>
              </w:rPr>
            </w:pPr>
            <w:r w:rsidRPr="0052073D">
              <w:rPr>
                <w:b/>
                <w:bCs/>
                <w:lang w:val="en-GB"/>
              </w:rPr>
              <w:t> </w:t>
            </w:r>
          </w:p>
        </w:tc>
        <w:tc>
          <w:tcPr>
            <w:tcW w:w="1192" w:type="dxa"/>
            <w:tcBorders>
              <w:top w:val="nil"/>
              <w:left w:val="nil"/>
              <w:bottom w:val="nil"/>
              <w:right w:val="nil"/>
            </w:tcBorders>
            <w:shd w:val="clear" w:color="auto" w:fill="auto"/>
            <w:noWrap/>
            <w:vAlign w:val="center"/>
            <w:hideMark/>
          </w:tcPr>
          <w:p w14:paraId="365AF9FE" w14:textId="77777777" w:rsidR="0052073D" w:rsidRPr="0052073D" w:rsidRDefault="0052073D" w:rsidP="0052073D">
            <w:pPr>
              <w:rPr>
                <w:b/>
                <w:bCs/>
                <w:lang w:val="en-GB"/>
              </w:rPr>
            </w:pPr>
            <w:r w:rsidRPr="0052073D">
              <w:rPr>
                <w:b/>
                <w:bCs/>
                <w:lang w:val="en-GB"/>
              </w:rPr>
              <w:t>Over HM16.23</w:t>
            </w:r>
          </w:p>
        </w:tc>
        <w:tc>
          <w:tcPr>
            <w:tcW w:w="880" w:type="dxa"/>
            <w:tcBorders>
              <w:top w:val="nil"/>
              <w:left w:val="nil"/>
              <w:bottom w:val="nil"/>
              <w:right w:val="nil"/>
            </w:tcBorders>
            <w:shd w:val="clear" w:color="auto" w:fill="auto"/>
            <w:noWrap/>
            <w:vAlign w:val="center"/>
            <w:hideMark/>
          </w:tcPr>
          <w:p w14:paraId="5B355C6B" w14:textId="77777777" w:rsidR="0052073D" w:rsidRPr="0052073D" w:rsidRDefault="0052073D" w:rsidP="0052073D">
            <w:pPr>
              <w:rPr>
                <w:b/>
                <w:bCs/>
                <w:lang w:val="en-GB"/>
              </w:rPr>
            </w:pPr>
            <w:r w:rsidRPr="0052073D">
              <w:rPr>
                <w:b/>
                <w:bCs/>
                <w:lang w:val="en-GB"/>
              </w:rPr>
              <w:t> </w:t>
            </w:r>
          </w:p>
        </w:tc>
        <w:tc>
          <w:tcPr>
            <w:tcW w:w="880" w:type="dxa"/>
            <w:tcBorders>
              <w:top w:val="nil"/>
              <w:left w:val="nil"/>
              <w:bottom w:val="nil"/>
              <w:right w:val="single" w:sz="8" w:space="0" w:color="auto"/>
            </w:tcBorders>
            <w:shd w:val="clear" w:color="auto" w:fill="auto"/>
            <w:noWrap/>
            <w:vAlign w:val="center"/>
            <w:hideMark/>
          </w:tcPr>
          <w:p w14:paraId="292748DE" w14:textId="77777777" w:rsidR="0052073D" w:rsidRPr="0052073D" w:rsidRDefault="0052073D" w:rsidP="0052073D">
            <w:pPr>
              <w:rPr>
                <w:b/>
                <w:bCs/>
                <w:lang w:val="en-GB"/>
              </w:rPr>
            </w:pPr>
            <w:r w:rsidRPr="0052073D">
              <w:rPr>
                <w:b/>
                <w:bCs/>
                <w:lang w:val="en-GB"/>
              </w:rPr>
              <w:t> </w:t>
            </w:r>
          </w:p>
        </w:tc>
      </w:tr>
      <w:tr w:rsidR="0052073D" w:rsidRPr="0052073D" w14:paraId="7527B086" w14:textId="77777777" w:rsidTr="006A18D3">
        <w:trPr>
          <w:trHeight w:val="255"/>
        </w:trPr>
        <w:tc>
          <w:tcPr>
            <w:tcW w:w="1598" w:type="dxa"/>
            <w:tcBorders>
              <w:top w:val="nil"/>
              <w:left w:val="single" w:sz="8" w:space="0" w:color="auto"/>
              <w:bottom w:val="single" w:sz="8" w:space="0" w:color="auto"/>
              <w:right w:val="single" w:sz="8" w:space="0" w:color="auto"/>
            </w:tcBorders>
            <w:shd w:val="clear" w:color="auto" w:fill="auto"/>
            <w:noWrap/>
            <w:vAlign w:val="center"/>
            <w:hideMark/>
          </w:tcPr>
          <w:p w14:paraId="5923744D" w14:textId="77777777" w:rsidR="0052073D" w:rsidRPr="0052073D" w:rsidRDefault="0052073D" w:rsidP="0052073D">
            <w:pPr>
              <w:rPr>
                <w:lang w:val="en-GB"/>
              </w:rPr>
            </w:pPr>
            <w:r w:rsidRPr="0052073D">
              <w:rPr>
                <w:lang w:val="en-GB"/>
              </w:rPr>
              <w:t> </w:t>
            </w:r>
          </w:p>
        </w:tc>
        <w:tc>
          <w:tcPr>
            <w:tcW w:w="880" w:type="dxa"/>
            <w:tcBorders>
              <w:top w:val="single" w:sz="8" w:space="0" w:color="auto"/>
              <w:left w:val="single" w:sz="8" w:space="0" w:color="auto"/>
              <w:bottom w:val="single" w:sz="8" w:space="0" w:color="auto"/>
              <w:right w:val="nil"/>
            </w:tcBorders>
            <w:shd w:val="clear" w:color="auto" w:fill="auto"/>
            <w:noWrap/>
            <w:vAlign w:val="bottom"/>
            <w:hideMark/>
          </w:tcPr>
          <w:p w14:paraId="40318557" w14:textId="77777777" w:rsidR="0052073D" w:rsidRPr="0052073D" w:rsidRDefault="0052073D" w:rsidP="0052073D">
            <w:pPr>
              <w:rPr>
                <w:lang w:val="en-GB"/>
              </w:rPr>
            </w:pPr>
            <w:r w:rsidRPr="0052073D">
              <w:rPr>
                <w:lang w:val="en-GB"/>
              </w:rPr>
              <w:t>psnrY</w:t>
            </w:r>
          </w:p>
        </w:tc>
        <w:tc>
          <w:tcPr>
            <w:tcW w:w="880" w:type="dxa"/>
            <w:tcBorders>
              <w:top w:val="single" w:sz="8" w:space="0" w:color="auto"/>
              <w:left w:val="nil"/>
              <w:bottom w:val="single" w:sz="8" w:space="0" w:color="auto"/>
              <w:right w:val="nil"/>
            </w:tcBorders>
            <w:shd w:val="clear" w:color="auto" w:fill="auto"/>
            <w:noWrap/>
            <w:tcMar>
              <w:left w:w="0" w:type="dxa"/>
              <w:right w:w="0" w:type="dxa"/>
            </w:tcMar>
            <w:vAlign w:val="bottom"/>
            <w:hideMark/>
          </w:tcPr>
          <w:p w14:paraId="46D52C81" w14:textId="77777777" w:rsidR="0052073D" w:rsidRPr="0052073D" w:rsidRDefault="0052073D" w:rsidP="0052073D">
            <w:pPr>
              <w:rPr>
                <w:lang w:val="en-GB"/>
              </w:rPr>
            </w:pPr>
            <w:r w:rsidRPr="0052073D">
              <w:rPr>
                <w:lang w:val="en-GB"/>
              </w:rPr>
              <w:t>psnrU</w:t>
            </w:r>
          </w:p>
        </w:tc>
        <w:tc>
          <w:tcPr>
            <w:tcW w:w="1192" w:type="dxa"/>
            <w:tcBorders>
              <w:top w:val="single" w:sz="8" w:space="0" w:color="auto"/>
              <w:left w:val="nil"/>
              <w:bottom w:val="single" w:sz="8" w:space="0" w:color="auto"/>
              <w:right w:val="single" w:sz="8" w:space="0" w:color="auto"/>
            </w:tcBorders>
            <w:shd w:val="clear" w:color="auto" w:fill="auto"/>
            <w:noWrap/>
            <w:vAlign w:val="bottom"/>
            <w:hideMark/>
          </w:tcPr>
          <w:p w14:paraId="7B1918CB" w14:textId="77777777" w:rsidR="0052073D" w:rsidRPr="0052073D" w:rsidRDefault="0052073D" w:rsidP="0052073D">
            <w:pPr>
              <w:rPr>
                <w:lang w:val="en-GB"/>
              </w:rPr>
            </w:pPr>
            <w:r w:rsidRPr="0052073D">
              <w:rPr>
                <w:lang w:val="en-GB"/>
              </w:rPr>
              <w:t>psnrV</w:t>
            </w:r>
          </w:p>
        </w:tc>
        <w:tc>
          <w:tcPr>
            <w:tcW w:w="880" w:type="dxa"/>
            <w:tcBorders>
              <w:top w:val="single" w:sz="8" w:space="0" w:color="auto"/>
              <w:left w:val="nil"/>
              <w:bottom w:val="single" w:sz="8" w:space="0" w:color="auto"/>
              <w:right w:val="nil"/>
            </w:tcBorders>
            <w:shd w:val="clear" w:color="auto" w:fill="auto"/>
            <w:noWrap/>
            <w:vAlign w:val="center"/>
            <w:hideMark/>
          </w:tcPr>
          <w:p w14:paraId="0CD90BFA" w14:textId="77777777" w:rsidR="0052073D" w:rsidRPr="0052073D" w:rsidRDefault="0052073D" w:rsidP="0052073D">
            <w:pPr>
              <w:rPr>
                <w:lang w:val="en-GB"/>
              </w:rPr>
            </w:pPr>
            <w:r w:rsidRPr="0052073D">
              <w:rPr>
                <w:lang w:val="en-GB"/>
              </w:rPr>
              <w:t>EncT</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7DAD1C68" w14:textId="77777777" w:rsidR="0052073D" w:rsidRPr="0052073D" w:rsidRDefault="0052073D" w:rsidP="0052073D">
            <w:pPr>
              <w:rPr>
                <w:lang w:val="en-GB"/>
              </w:rPr>
            </w:pPr>
            <w:r w:rsidRPr="0052073D">
              <w:rPr>
                <w:lang w:val="en-GB"/>
              </w:rPr>
              <w:t>DecT</w:t>
            </w:r>
          </w:p>
        </w:tc>
      </w:tr>
      <w:tr w:rsidR="0052073D" w:rsidRPr="0052073D" w14:paraId="08F3DB9F" w14:textId="77777777" w:rsidTr="006A18D3">
        <w:trPr>
          <w:trHeight w:val="255"/>
        </w:trPr>
        <w:tc>
          <w:tcPr>
            <w:tcW w:w="1598" w:type="dxa"/>
            <w:tcBorders>
              <w:top w:val="single" w:sz="8" w:space="0" w:color="auto"/>
              <w:left w:val="single" w:sz="8" w:space="0" w:color="auto"/>
              <w:bottom w:val="nil"/>
              <w:right w:val="single" w:sz="8" w:space="0" w:color="auto"/>
            </w:tcBorders>
            <w:shd w:val="clear" w:color="auto" w:fill="auto"/>
            <w:noWrap/>
            <w:vAlign w:val="center"/>
            <w:hideMark/>
          </w:tcPr>
          <w:p w14:paraId="0EABF081" w14:textId="77777777" w:rsidR="0052073D" w:rsidRPr="0052073D" w:rsidRDefault="0052073D" w:rsidP="0052073D">
            <w:pPr>
              <w:rPr>
                <w:lang w:val="en-GB"/>
              </w:rPr>
            </w:pPr>
            <w:r w:rsidRPr="0052073D">
              <w:rPr>
                <w:lang w:val="en-GB"/>
              </w:rPr>
              <w:t>PQ444</w:t>
            </w:r>
          </w:p>
        </w:tc>
        <w:tc>
          <w:tcPr>
            <w:tcW w:w="880" w:type="dxa"/>
            <w:tcBorders>
              <w:top w:val="nil"/>
              <w:left w:val="single" w:sz="8" w:space="0" w:color="auto"/>
              <w:bottom w:val="nil"/>
              <w:right w:val="nil"/>
            </w:tcBorders>
            <w:shd w:val="clear" w:color="000000" w:fill="CCFFCC"/>
            <w:noWrap/>
            <w:vAlign w:val="center"/>
            <w:hideMark/>
          </w:tcPr>
          <w:p w14:paraId="75364706" w14:textId="77777777" w:rsidR="0052073D" w:rsidRPr="0052073D" w:rsidRDefault="0052073D" w:rsidP="0052073D">
            <w:pPr>
              <w:rPr>
                <w:lang w:val="en-GB"/>
              </w:rPr>
            </w:pPr>
            <w:r w:rsidRPr="0052073D">
              <w:rPr>
                <w:lang w:val="en-GB"/>
              </w:rPr>
              <w:t>-6.86%</w:t>
            </w:r>
          </w:p>
        </w:tc>
        <w:tc>
          <w:tcPr>
            <w:tcW w:w="880" w:type="dxa"/>
            <w:tcBorders>
              <w:top w:val="nil"/>
              <w:left w:val="nil"/>
              <w:bottom w:val="nil"/>
              <w:right w:val="nil"/>
            </w:tcBorders>
            <w:shd w:val="clear" w:color="000000" w:fill="CCFFCC"/>
            <w:noWrap/>
            <w:tcMar>
              <w:left w:w="0" w:type="dxa"/>
              <w:right w:w="0" w:type="dxa"/>
            </w:tcMar>
            <w:vAlign w:val="center"/>
            <w:hideMark/>
          </w:tcPr>
          <w:p w14:paraId="3E4F99EE" w14:textId="77777777" w:rsidR="0052073D" w:rsidRPr="0052073D" w:rsidRDefault="0052073D" w:rsidP="0052073D">
            <w:pPr>
              <w:rPr>
                <w:lang w:val="en-GB"/>
              </w:rPr>
            </w:pPr>
            <w:r w:rsidRPr="0052073D">
              <w:rPr>
                <w:lang w:val="en-GB"/>
              </w:rPr>
              <w:t>-5.17%</w:t>
            </w:r>
          </w:p>
        </w:tc>
        <w:tc>
          <w:tcPr>
            <w:tcW w:w="1192" w:type="dxa"/>
            <w:tcBorders>
              <w:top w:val="nil"/>
              <w:left w:val="nil"/>
              <w:bottom w:val="nil"/>
              <w:right w:val="single" w:sz="8" w:space="0" w:color="auto"/>
            </w:tcBorders>
            <w:shd w:val="clear" w:color="000000" w:fill="CCFFCC"/>
            <w:noWrap/>
            <w:vAlign w:val="center"/>
            <w:hideMark/>
          </w:tcPr>
          <w:p w14:paraId="0ED116E8" w14:textId="77777777" w:rsidR="0052073D" w:rsidRPr="0052073D" w:rsidRDefault="0052073D" w:rsidP="0052073D">
            <w:pPr>
              <w:rPr>
                <w:lang w:val="en-GB"/>
              </w:rPr>
            </w:pPr>
            <w:r w:rsidRPr="0052073D">
              <w:rPr>
                <w:lang w:val="en-GB"/>
              </w:rPr>
              <w:t>-6.48%</w:t>
            </w:r>
          </w:p>
        </w:tc>
        <w:tc>
          <w:tcPr>
            <w:tcW w:w="880" w:type="dxa"/>
            <w:tcBorders>
              <w:top w:val="nil"/>
              <w:left w:val="nil"/>
              <w:bottom w:val="nil"/>
              <w:right w:val="nil"/>
            </w:tcBorders>
            <w:shd w:val="clear" w:color="auto" w:fill="auto"/>
            <w:noWrap/>
            <w:vAlign w:val="center"/>
            <w:hideMark/>
          </w:tcPr>
          <w:p w14:paraId="066874C9" w14:textId="77777777" w:rsidR="0052073D" w:rsidRPr="0052073D" w:rsidRDefault="0052073D" w:rsidP="0052073D">
            <w:pPr>
              <w:rPr>
                <w:lang w:val="en-GB"/>
              </w:rPr>
            </w:pPr>
            <w:r w:rsidRPr="0052073D">
              <w:rPr>
                <w:lang w:val="en-GB"/>
              </w:rPr>
              <w:t>361%</w:t>
            </w:r>
          </w:p>
        </w:tc>
        <w:tc>
          <w:tcPr>
            <w:tcW w:w="880" w:type="dxa"/>
            <w:tcBorders>
              <w:top w:val="nil"/>
              <w:left w:val="nil"/>
              <w:bottom w:val="nil"/>
              <w:right w:val="single" w:sz="8" w:space="0" w:color="auto"/>
            </w:tcBorders>
            <w:shd w:val="clear" w:color="auto" w:fill="auto"/>
            <w:noWrap/>
            <w:vAlign w:val="center"/>
            <w:hideMark/>
          </w:tcPr>
          <w:p w14:paraId="705506D4" w14:textId="77777777" w:rsidR="0052073D" w:rsidRPr="0052073D" w:rsidRDefault="0052073D" w:rsidP="0052073D">
            <w:pPr>
              <w:rPr>
                <w:lang w:val="en-GB"/>
              </w:rPr>
            </w:pPr>
            <w:r w:rsidRPr="0052073D">
              <w:rPr>
                <w:lang w:val="en-GB"/>
              </w:rPr>
              <w:t>165%</w:t>
            </w:r>
          </w:p>
        </w:tc>
      </w:tr>
      <w:tr w:rsidR="0052073D" w:rsidRPr="0052073D" w14:paraId="15B7A23A" w14:textId="77777777" w:rsidTr="006A18D3">
        <w:trPr>
          <w:trHeight w:val="255"/>
        </w:trPr>
        <w:tc>
          <w:tcPr>
            <w:tcW w:w="1598" w:type="dxa"/>
            <w:tcBorders>
              <w:top w:val="nil"/>
              <w:left w:val="single" w:sz="8" w:space="0" w:color="auto"/>
              <w:bottom w:val="nil"/>
              <w:right w:val="single" w:sz="8" w:space="0" w:color="auto"/>
            </w:tcBorders>
            <w:shd w:val="clear" w:color="auto" w:fill="auto"/>
            <w:noWrap/>
            <w:vAlign w:val="center"/>
            <w:hideMark/>
          </w:tcPr>
          <w:p w14:paraId="0E3D05C2" w14:textId="77777777" w:rsidR="0052073D" w:rsidRPr="0052073D" w:rsidRDefault="0052073D" w:rsidP="0052073D">
            <w:pPr>
              <w:rPr>
                <w:lang w:val="en-GB"/>
              </w:rPr>
            </w:pPr>
            <w:r w:rsidRPr="0052073D">
              <w:rPr>
                <w:lang w:val="en-GB"/>
              </w:rPr>
              <w:t>PQ422</w:t>
            </w:r>
          </w:p>
        </w:tc>
        <w:tc>
          <w:tcPr>
            <w:tcW w:w="880" w:type="dxa"/>
            <w:tcBorders>
              <w:top w:val="nil"/>
              <w:left w:val="single" w:sz="8" w:space="0" w:color="auto"/>
              <w:bottom w:val="nil"/>
              <w:right w:val="nil"/>
            </w:tcBorders>
            <w:shd w:val="clear" w:color="000000" w:fill="CCFFCC"/>
            <w:noWrap/>
            <w:vAlign w:val="center"/>
            <w:hideMark/>
          </w:tcPr>
          <w:p w14:paraId="56129048" w14:textId="77777777" w:rsidR="0052073D" w:rsidRPr="0052073D" w:rsidRDefault="0052073D" w:rsidP="0052073D">
            <w:pPr>
              <w:rPr>
                <w:lang w:val="en-GB"/>
              </w:rPr>
            </w:pPr>
            <w:r w:rsidRPr="0052073D">
              <w:rPr>
                <w:lang w:val="en-GB"/>
              </w:rPr>
              <w:t>-8.21%</w:t>
            </w:r>
          </w:p>
        </w:tc>
        <w:tc>
          <w:tcPr>
            <w:tcW w:w="880" w:type="dxa"/>
            <w:tcBorders>
              <w:top w:val="nil"/>
              <w:left w:val="nil"/>
              <w:bottom w:val="nil"/>
              <w:right w:val="nil"/>
            </w:tcBorders>
            <w:shd w:val="clear" w:color="000000" w:fill="CCFFCC"/>
            <w:noWrap/>
            <w:tcMar>
              <w:left w:w="0" w:type="dxa"/>
              <w:right w:w="0" w:type="dxa"/>
            </w:tcMar>
            <w:vAlign w:val="center"/>
            <w:hideMark/>
          </w:tcPr>
          <w:p w14:paraId="21360BD3" w14:textId="77777777" w:rsidR="0052073D" w:rsidRPr="0052073D" w:rsidRDefault="0052073D" w:rsidP="0052073D">
            <w:pPr>
              <w:rPr>
                <w:lang w:val="en-GB"/>
              </w:rPr>
            </w:pPr>
            <w:r w:rsidRPr="0052073D">
              <w:rPr>
                <w:lang w:val="en-GB"/>
              </w:rPr>
              <w:t>-12.15%</w:t>
            </w:r>
          </w:p>
        </w:tc>
        <w:tc>
          <w:tcPr>
            <w:tcW w:w="1192" w:type="dxa"/>
            <w:tcBorders>
              <w:top w:val="nil"/>
              <w:left w:val="nil"/>
              <w:bottom w:val="nil"/>
              <w:right w:val="single" w:sz="8" w:space="0" w:color="auto"/>
            </w:tcBorders>
            <w:shd w:val="clear" w:color="000000" w:fill="CCFFCC"/>
            <w:noWrap/>
            <w:vAlign w:val="center"/>
            <w:hideMark/>
          </w:tcPr>
          <w:p w14:paraId="3170662F" w14:textId="77777777" w:rsidR="0052073D" w:rsidRPr="0052073D" w:rsidRDefault="0052073D" w:rsidP="0052073D">
            <w:pPr>
              <w:rPr>
                <w:lang w:val="en-GB"/>
              </w:rPr>
            </w:pPr>
            <w:r w:rsidRPr="0052073D">
              <w:rPr>
                <w:lang w:val="en-GB"/>
              </w:rPr>
              <w:t>-12.42%</w:t>
            </w:r>
          </w:p>
        </w:tc>
        <w:tc>
          <w:tcPr>
            <w:tcW w:w="880" w:type="dxa"/>
            <w:tcBorders>
              <w:top w:val="nil"/>
              <w:left w:val="nil"/>
              <w:bottom w:val="nil"/>
              <w:right w:val="nil"/>
            </w:tcBorders>
            <w:shd w:val="clear" w:color="auto" w:fill="auto"/>
            <w:noWrap/>
            <w:vAlign w:val="center"/>
            <w:hideMark/>
          </w:tcPr>
          <w:p w14:paraId="400CEC52" w14:textId="77777777" w:rsidR="0052073D" w:rsidRPr="0052073D" w:rsidRDefault="0052073D" w:rsidP="0052073D">
            <w:pPr>
              <w:rPr>
                <w:lang w:val="en-GB"/>
              </w:rPr>
            </w:pPr>
            <w:r w:rsidRPr="0052073D">
              <w:rPr>
                <w:lang w:val="en-GB"/>
              </w:rPr>
              <w:t>500%</w:t>
            </w:r>
          </w:p>
        </w:tc>
        <w:tc>
          <w:tcPr>
            <w:tcW w:w="880" w:type="dxa"/>
            <w:tcBorders>
              <w:top w:val="nil"/>
              <w:left w:val="nil"/>
              <w:bottom w:val="nil"/>
              <w:right w:val="single" w:sz="8" w:space="0" w:color="auto"/>
            </w:tcBorders>
            <w:shd w:val="clear" w:color="auto" w:fill="auto"/>
            <w:noWrap/>
            <w:vAlign w:val="center"/>
            <w:hideMark/>
          </w:tcPr>
          <w:p w14:paraId="4AD2D80F" w14:textId="77777777" w:rsidR="0052073D" w:rsidRPr="0052073D" w:rsidRDefault="0052073D" w:rsidP="0052073D">
            <w:pPr>
              <w:rPr>
                <w:lang w:val="en-GB"/>
              </w:rPr>
            </w:pPr>
            <w:r w:rsidRPr="0052073D">
              <w:rPr>
                <w:lang w:val="en-GB"/>
              </w:rPr>
              <w:t>163%</w:t>
            </w:r>
          </w:p>
        </w:tc>
      </w:tr>
      <w:tr w:rsidR="0052073D" w:rsidRPr="0052073D" w14:paraId="0AAB971A" w14:textId="77777777" w:rsidTr="006A18D3">
        <w:trPr>
          <w:trHeight w:val="255"/>
        </w:trPr>
        <w:tc>
          <w:tcPr>
            <w:tcW w:w="15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D73854" w14:textId="77777777" w:rsidR="0052073D" w:rsidRPr="0052073D" w:rsidRDefault="0052073D" w:rsidP="0052073D">
            <w:pPr>
              <w:rPr>
                <w:b/>
                <w:bCs/>
                <w:lang w:val="en-GB"/>
              </w:rPr>
            </w:pPr>
            <w:r w:rsidRPr="0052073D">
              <w:rPr>
                <w:b/>
                <w:bCs/>
                <w:lang w:val="en-GB"/>
              </w:rPr>
              <w:t>Overall</w:t>
            </w:r>
          </w:p>
        </w:tc>
        <w:tc>
          <w:tcPr>
            <w:tcW w:w="880" w:type="dxa"/>
            <w:tcBorders>
              <w:top w:val="single" w:sz="8" w:space="0" w:color="auto"/>
              <w:left w:val="single" w:sz="8" w:space="0" w:color="auto"/>
              <w:bottom w:val="single" w:sz="8" w:space="0" w:color="auto"/>
              <w:right w:val="nil"/>
            </w:tcBorders>
            <w:shd w:val="clear" w:color="000000" w:fill="CCFFCC"/>
            <w:noWrap/>
            <w:vAlign w:val="center"/>
            <w:hideMark/>
          </w:tcPr>
          <w:p w14:paraId="1B98BD45" w14:textId="77777777" w:rsidR="0052073D" w:rsidRPr="0052073D" w:rsidRDefault="0052073D" w:rsidP="0052073D">
            <w:pPr>
              <w:rPr>
                <w:lang w:val="en-GB"/>
              </w:rPr>
            </w:pPr>
            <w:r w:rsidRPr="0052073D">
              <w:rPr>
                <w:lang w:val="en-GB"/>
              </w:rPr>
              <w:t>-7.54%</w:t>
            </w:r>
          </w:p>
        </w:tc>
        <w:tc>
          <w:tcPr>
            <w:tcW w:w="880" w:type="dxa"/>
            <w:tcBorders>
              <w:top w:val="single" w:sz="8" w:space="0" w:color="auto"/>
              <w:left w:val="nil"/>
              <w:bottom w:val="single" w:sz="8" w:space="0" w:color="auto"/>
              <w:right w:val="nil"/>
            </w:tcBorders>
            <w:shd w:val="clear" w:color="000000" w:fill="CCFFCC"/>
            <w:noWrap/>
            <w:tcMar>
              <w:left w:w="0" w:type="dxa"/>
              <w:right w:w="0" w:type="dxa"/>
            </w:tcMar>
            <w:vAlign w:val="center"/>
            <w:hideMark/>
          </w:tcPr>
          <w:p w14:paraId="4DA1AFDF" w14:textId="77777777" w:rsidR="0052073D" w:rsidRPr="0052073D" w:rsidRDefault="0052073D" w:rsidP="0052073D">
            <w:pPr>
              <w:rPr>
                <w:lang w:val="en-GB"/>
              </w:rPr>
            </w:pPr>
            <w:r w:rsidRPr="0052073D">
              <w:rPr>
                <w:lang w:val="en-GB"/>
              </w:rPr>
              <w:t>-8.66%</w:t>
            </w:r>
          </w:p>
        </w:tc>
        <w:tc>
          <w:tcPr>
            <w:tcW w:w="1192" w:type="dxa"/>
            <w:tcBorders>
              <w:top w:val="single" w:sz="8" w:space="0" w:color="auto"/>
              <w:left w:val="nil"/>
              <w:bottom w:val="single" w:sz="8" w:space="0" w:color="auto"/>
              <w:right w:val="single" w:sz="8" w:space="0" w:color="auto"/>
            </w:tcBorders>
            <w:shd w:val="clear" w:color="000000" w:fill="CCFFCC"/>
            <w:noWrap/>
            <w:vAlign w:val="center"/>
            <w:hideMark/>
          </w:tcPr>
          <w:p w14:paraId="4EE4D381" w14:textId="77777777" w:rsidR="0052073D" w:rsidRPr="0052073D" w:rsidRDefault="0052073D" w:rsidP="0052073D">
            <w:pPr>
              <w:rPr>
                <w:lang w:val="en-GB"/>
              </w:rPr>
            </w:pPr>
            <w:r w:rsidRPr="0052073D">
              <w:rPr>
                <w:lang w:val="en-GB"/>
              </w:rPr>
              <w:t>-9.45%</w:t>
            </w:r>
          </w:p>
        </w:tc>
        <w:tc>
          <w:tcPr>
            <w:tcW w:w="880" w:type="dxa"/>
            <w:tcBorders>
              <w:top w:val="single" w:sz="8" w:space="0" w:color="auto"/>
              <w:left w:val="nil"/>
              <w:bottom w:val="single" w:sz="8" w:space="0" w:color="auto"/>
              <w:right w:val="nil"/>
            </w:tcBorders>
            <w:shd w:val="clear" w:color="auto" w:fill="auto"/>
            <w:noWrap/>
            <w:vAlign w:val="center"/>
            <w:hideMark/>
          </w:tcPr>
          <w:p w14:paraId="3B92DF5E" w14:textId="77777777" w:rsidR="0052073D" w:rsidRPr="0052073D" w:rsidRDefault="0052073D" w:rsidP="0052073D">
            <w:pPr>
              <w:rPr>
                <w:lang w:val="en-GB"/>
              </w:rPr>
            </w:pPr>
            <w:r w:rsidRPr="0052073D">
              <w:rPr>
                <w:lang w:val="en-GB"/>
              </w:rPr>
              <w:t>431%</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0C8FFB62" w14:textId="77777777" w:rsidR="0052073D" w:rsidRPr="0052073D" w:rsidRDefault="0052073D" w:rsidP="0052073D">
            <w:pPr>
              <w:rPr>
                <w:lang w:val="en-GB"/>
              </w:rPr>
            </w:pPr>
            <w:r w:rsidRPr="0052073D">
              <w:rPr>
                <w:lang w:val="en-GB"/>
              </w:rPr>
              <w:t>164%</w:t>
            </w:r>
          </w:p>
        </w:tc>
      </w:tr>
      <w:tr w:rsidR="0052073D" w:rsidRPr="0052073D" w14:paraId="0F3196E6" w14:textId="77777777" w:rsidTr="006A18D3">
        <w:trPr>
          <w:trHeight w:val="255"/>
        </w:trPr>
        <w:tc>
          <w:tcPr>
            <w:tcW w:w="1598" w:type="dxa"/>
            <w:tcBorders>
              <w:top w:val="nil"/>
              <w:left w:val="nil"/>
              <w:bottom w:val="nil"/>
              <w:right w:val="nil"/>
            </w:tcBorders>
            <w:shd w:val="clear" w:color="auto" w:fill="auto"/>
            <w:noWrap/>
            <w:vAlign w:val="center"/>
            <w:hideMark/>
          </w:tcPr>
          <w:p w14:paraId="73D07245"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1EBCB941"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tcMar>
              <w:left w:w="0" w:type="dxa"/>
              <w:right w:w="0" w:type="dxa"/>
            </w:tcMar>
            <w:vAlign w:val="center"/>
            <w:hideMark/>
          </w:tcPr>
          <w:p w14:paraId="491BB393" w14:textId="77777777" w:rsidR="0052073D" w:rsidRPr="0052073D" w:rsidRDefault="0052073D" w:rsidP="0052073D">
            <w:pPr>
              <w:rPr>
                <w:lang w:val="en-GB"/>
              </w:rPr>
            </w:pPr>
          </w:p>
        </w:tc>
        <w:tc>
          <w:tcPr>
            <w:tcW w:w="1192" w:type="dxa"/>
            <w:tcBorders>
              <w:top w:val="nil"/>
              <w:left w:val="nil"/>
              <w:bottom w:val="nil"/>
              <w:right w:val="nil"/>
            </w:tcBorders>
            <w:shd w:val="clear" w:color="auto" w:fill="auto"/>
            <w:noWrap/>
            <w:vAlign w:val="center"/>
            <w:hideMark/>
          </w:tcPr>
          <w:p w14:paraId="46C4FAC0"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0DD46441" w14:textId="77777777" w:rsidR="0052073D" w:rsidRPr="0052073D" w:rsidRDefault="0052073D" w:rsidP="0052073D">
            <w:pPr>
              <w:rPr>
                <w:lang w:val="en-GB"/>
              </w:rPr>
            </w:pPr>
          </w:p>
        </w:tc>
        <w:tc>
          <w:tcPr>
            <w:tcW w:w="880" w:type="dxa"/>
            <w:tcBorders>
              <w:top w:val="nil"/>
              <w:left w:val="nil"/>
              <w:bottom w:val="nil"/>
              <w:right w:val="nil"/>
            </w:tcBorders>
            <w:shd w:val="clear" w:color="auto" w:fill="auto"/>
            <w:noWrap/>
            <w:vAlign w:val="center"/>
            <w:hideMark/>
          </w:tcPr>
          <w:p w14:paraId="2816D68D" w14:textId="77777777" w:rsidR="0052073D" w:rsidRPr="0052073D" w:rsidRDefault="0052073D" w:rsidP="0052073D">
            <w:pPr>
              <w:rPr>
                <w:lang w:val="en-GB"/>
              </w:rPr>
            </w:pPr>
          </w:p>
        </w:tc>
      </w:tr>
      <w:tr w:rsidR="0052073D" w:rsidRPr="0052073D" w14:paraId="5F216E5A" w14:textId="77777777" w:rsidTr="006A18D3">
        <w:trPr>
          <w:trHeight w:val="255"/>
        </w:trPr>
        <w:tc>
          <w:tcPr>
            <w:tcW w:w="15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76A774" w14:textId="77777777" w:rsidR="0052073D" w:rsidRPr="0052073D" w:rsidRDefault="0052073D" w:rsidP="0052073D">
            <w:pPr>
              <w:rPr>
                <w:b/>
                <w:bCs/>
                <w:lang w:val="en-GB"/>
              </w:rPr>
            </w:pPr>
            <w:r w:rsidRPr="0052073D">
              <w:rPr>
                <w:b/>
                <w:bCs/>
                <w:lang w:val="en-GB"/>
              </w:rPr>
              <w:t>Overall PQ</w:t>
            </w:r>
          </w:p>
        </w:tc>
        <w:tc>
          <w:tcPr>
            <w:tcW w:w="880" w:type="dxa"/>
            <w:tcBorders>
              <w:top w:val="single" w:sz="8" w:space="0" w:color="auto"/>
              <w:left w:val="single" w:sz="8" w:space="0" w:color="auto"/>
              <w:bottom w:val="single" w:sz="8" w:space="0" w:color="auto"/>
              <w:right w:val="nil"/>
            </w:tcBorders>
            <w:shd w:val="clear" w:color="000000" w:fill="CCFFCC"/>
            <w:noWrap/>
            <w:vAlign w:val="center"/>
            <w:hideMark/>
          </w:tcPr>
          <w:p w14:paraId="6F030C4B" w14:textId="77777777" w:rsidR="0052073D" w:rsidRPr="0052073D" w:rsidRDefault="0052073D" w:rsidP="0052073D">
            <w:pPr>
              <w:rPr>
                <w:lang w:val="en-GB"/>
              </w:rPr>
            </w:pPr>
            <w:r w:rsidRPr="0052073D">
              <w:rPr>
                <w:lang w:val="en-GB"/>
              </w:rPr>
              <w:t>-7.84%</w:t>
            </w:r>
          </w:p>
        </w:tc>
        <w:tc>
          <w:tcPr>
            <w:tcW w:w="880" w:type="dxa"/>
            <w:tcBorders>
              <w:top w:val="single" w:sz="8" w:space="0" w:color="auto"/>
              <w:left w:val="nil"/>
              <w:bottom w:val="single" w:sz="8" w:space="0" w:color="auto"/>
              <w:right w:val="nil"/>
            </w:tcBorders>
            <w:shd w:val="clear" w:color="000000" w:fill="CCFFCC"/>
            <w:noWrap/>
            <w:tcMar>
              <w:left w:w="0" w:type="dxa"/>
              <w:right w:w="0" w:type="dxa"/>
            </w:tcMar>
            <w:vAlign w:val="center"/>
            <w:hideMark/>
          </w:tcPr>
          <w:p w14:paraId="62FB7C86" w14:textId="77777777" w:rsidR="0052073D" w:rsidRPr="0052073D" w:rsidRDefault="0052073D" w:rsidP="0052073D">
            <w:pPr>
              <w:rPr>
                <w:lang w:val="en-GB"/>
              </w:rPr>
            </w:pPr>
            <w:r w:rsidRPr="0052073D">
              <w:rPr>
                <w:lang w:val="en-GB"/>
              </w:rPr>
              <w:t>-9.45%</w:t>
            </w:r>
          </w:p>
        </w:tc>
        <w:tc>
          <w:tcPr>
            <w:tcW w:w="1192" w:type="dxa"/>
            <w:tcBorders>
              <w:top w:val="single" w:sz="8" w:space="0" w:color="auto"/>
              <w:left w:val="nil"/>
              <w:bottom w:val="single" w:sz="8" w:space="0" w:color="auto"/>
              <w:right w:val="single" w:sz="8" w:space="0" w:color="auto"/>
            </w:tcBorders>
            <w:shd w:val="clear" w:color="000000" w:fill="CCFFCC"/>
            <w:noWrap/>
            <w:vAlign w:val="center"/>
            <w:hideMark/>
          </w:tcPr>
          <w:p w14:paraId="64E51471" w14:textId="77777777" w:rsidR="0052073D" w:rsidRPr="0052073D" w:rsidRDefault="0052073D" w:rsidP="0052073D">
            <w:pPr>
              <w:rPr>
                <w:lang w:val="en-GB"/>
              </w:rPr>
            </w:pPr>
            <w:r w:rsidRPr="0052073D">
              <w:rPr>
                <w:lang w:val="en-GB"/>
              </w:rPr>
              <w:t>-10.32%</w:t>
            </w:r>
          </w:p>
        </w:tc>
        <w:tc>
          <w:tcPr>
            <w:tcW w:w="880" w:type="dxa"/>
            <w:tcBorders>
              <w:top w:val="single" w:sz="8" w:space="0" w:color="auto"/>
              <w:left w:val="nil"/>
              <w:bottom w:val="single" w:sz="8" w:space="0" w:color="auto"/>
              <w:right w:val="nil"/>
            </w:tcBorders>
            <w:shd w:val="clear" w:color="auto" w:fill="auto"/>
            <w:noWrap/>
            <w:vAlign w:val="center"/>
            <w:hideMark/>
          </w:tcPr>
          <w:p w14:paraId="434E253E" w14:textId="77777777" w:rsidR="0052073D" w:rsidRPr="0052073D" w:rsidRDefault="0052073D" w:rsidP="0052073D">
            <w:pPr>
              <w:rPr>
                <w:lang w:val="en-GB"/>
              </w:rPr>
            </w:pPr>
            <w:r w:rsidRPr="0052073D">
              <w:rPr>
                <w:lang w:val="en-GB"/>
              </w:rPr>
              <w:t>1258%</w:t>
            </w:r>
          </w:p>
        </w:tc>
        <w:tc>
          <w:tcPr>
            <w:tcW w:w="880" w:type="dxa"/>
            <w:tcBorders>
              <w:top w:val="single" w:sz="8" w:space="0" w:color="auto"/>
              <w:left w:val="nil"/>
              <w:bottom w:val="single" w:sz="8" w:space="0" w:color="auto"/>
              <w:right w:val="single" w:sz="8" w:space="0" w:color="auto"/>
            </w:tcBorders>
            <w:shd w:val="clear" w:color="auto" w:fill="auto"/>
            <w:noWrap/>
            <w:vAlign w:val="center"/>
            <w:hideMark/>
          </w:tcPr>
          <w:p w14:paraId="27F78E79" w14:textId="77777777" w:rsidR="0052073D" w:rsidRPr="0052073D" w:rsidRDefault="0052073D" w:rsidP="0052073D">
            <w:pPr>
              <w:rPr>
                <w:lang w:val="en-GB"/>
              </w:rPr>
            </w:pPr>
            <w:r w:rsidRPr="0052073D">
              <w:rPr>
                <w:lang w:val="en-GB"/>
              </w:rPr>
              <w:t>164%</w:t>
            </w:r>
          </w:p>
        </w:tc>
      </w:tr>
    </w:tbl>
    <w:p w14:paraId="20936DF4" w14:textId="77777777" w:rsidR="0052073D" w:rsidRPr="0052073D" w:rsidRDefault="0052073D" w:rsidP="0052073D"/>
    <w:p w14:paraId="52EDFBC3" w14:textId="77777777" w:rsidR="0052073D" w:rsidRPr="0052073D" w:rsidRDefault="0052073D" w:rsidP="00737E3C">
      <w:pPr>
        <w:rPr>
          <w:b/>
          <w:bCs/>
        </w:rPr>
      </w:pPr>
      <w:r w:rsidRPr="0052073D">
        <w:rPr>
          <w:b/>
          <w:bCs/>
        </w:rPr>
        <w:t>Lossless</w:t>
      </w:r>
    </w:p>
    <w:p w14:paraId="0EE044AE" w14:textId="77777777" w:rsidR="0052073D" w:rsidRPr="0052073D" w:rsidRDefault="0052073D" w:rsidP="0052073D"/>
    <w:tbl>
      <w:tblPr>
        <w:tblW w:w="9072" w:type="dxa"/>
        <w:shd w:val="clear" w:color="auto" w:fill="FFFFFF" w:themeFill="background1"/>
        <w:tblCellMar>
          <w:left w:w="29" w:type="dxa"/>
          <w:right w:w="29" w:type="dxa"/>
        </w:tblCellMar>
        <w:tblLook w:val="04A0" w:firstRow="1" w:lastRow="0" w:firstColumn="1" w:lastColumn="0" w:noHBand="0" w:noVBand="1"/>
      </w:tblPr>
      <w:tblGrid>
        <w:gridCol w:w="973"/>
        <w:gridCol w:w="856"/>
        <w:gridCol w:w="856"/>
        <w:gridCol w:w="1077"/>
        <w:gridCol w:w="856"/>
        <w:gridCol w:w="856"/>
        <w:gridCol w:w="1077"/>
        <w:gridCol w:w="856"/>
        <w:gridCol w:w="856"/>
        <w:gridCol w:w="1077"/>
      </w:tblGrid>
      <w:tr w:rsidR="0052073D" w:rsidRPr="0052073D" w14:paraId="7572FF58" w14:textId="77777777" w:rsidTr="00737E3C">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4CB77CB6" w14:textId="77777777" w:rsidR="0052073D" w:rsidRPr="0052073D" w:rsidRDefault="0052073D" w:rsidP="0052073D">
            <w:pPr>
              <w:rPr>
                <w:b/>
                <w:bCs/>
                <w:lang w:val="en-GB"/>
              </w:rPr>
            </w:pPr>
            <w:r w:rsidRPr="0052073D">
              <w:rPr>
                <w:b/>
                <w:bCs/>
                <w:lang w:val="en-GB"/>
              </w:rPr>
              <w:t>PQ</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3638201E"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2234FC1D"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65B89683" w14:textId="77777777" w:rsidR="0052073D" w:rsidRPr="0052073D" w:rsidRDefault="0052073D" w:rsidP="0052073D">
            <w:pPr>
              <w:rPr>
                <w:b/>
                <w:bCs/>
                <w:lang w:val="en-GB"/>
              </w:rPr>
            </w:pPr>
            <w:r w:rsidRPr="0052073D">
              <w:rPr>
                <w:b/>
                <w:bCs/>
                <w:lang w:val="en-GB"/>
              </w:rPr>
              <w:t>Random Access</w:t>
            </w:r>
          </w:p>
        </w:tc>
      </w:tr>
      <w:tr w:rsidR="009B1B3D" w:rsidRPr="0052073D" w14:paraId="3358F092"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57BAD86A"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360D47AE"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683AAA4"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7436138A"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59989DA7"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4EE4E7B5"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E99F501" w14:textId="77777777" w:rsidR="0052073D" w:rsidRPr="0052073D" w:rsidRDefault="0052073D" w:rsidP="0052073D">
            <w:pPr>
              <w:rPr>
                <w:lang w:val="en-GB"/>
              </w:rPr>
            </w:pPr>
            <w:r w:rsidRPr="0052073D">
              <w:rPr>
                <w:lang w:val="en-GB"/>
              </w:rPr>
              <w:t>bit-rate savings</w:t>
            </w:r>
          </w:p>
        </w:tc>
      </w:tr>
      <w:tr w:rsidR="009B1B3D" w:rsidRPr="0052073D" w14:paraId="1827AC48"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7611D645"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25560EFA"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718954AD"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3C82521B"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6E94A6F4"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57D5D3FA"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4132090B"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3791C210"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6DCEBC32"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2F16C8F2" w14:textId="77777777" w:rsidR="0052073D" w:rsidRPr="0052073D" w:rsidRDefault="0052073D" w:rsidP="0052073D">
            <w:pPr>
              <w:rPr>
                <w:lang w:val="en-GB"/>
              </w:rPr>
            </w:pPr>
          </w:p>
        </w:tc>
      </w:tr>
      <w:tr w:rsidR="009B1B3D" w:rsidRPr="0052073D" w14:paraId="047E6B1F"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4508FAC2" w14:textId="77777777" w:rsidR="0052073D" w:rsidRPr="0052073D" w:rsidRDefault="0052073D" w:rsidP="0052073D">
            <w:pPr>
              <w:rPr>
                <w:lang w:val="en-GB"/>
              </w:rPr>
            </w:pPr>
            <w:r w:rsidRPr="0052073D">
              <w:rPr>
                <w:lang w:val="en-GB"/>
              </w:rPr>
              <w:lastRenderedPageBreak/>
              <w:t>PQ444</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0488AB96" w14:textId="77777777" w:rsidR="0052073D" w:rsidRPr="0052073D" w:rsidRDefault="0052073D" w:rsidP="0052073D">
            <w:pPr>
              <w:rPr>
                <w:lang w:val="en-GB"/>
              </w:rPr>
            </w:pPr>
            <w:r w:rsidRPr="0052073D">
              <w:rPr>
                <w:lang w:val="en-GB"/>
              </w:rPr>
              <w:t>2.5</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A2B5B6F" w14:textId="77777777" w:rsidR="0052073D" w:rsidRPr="0052073D" w:rsidRDefault="0052073D" w:rsidP="0052073D">
            <w:pPr>
              <w:rPr>
                <w:lang w:val="en-GB"/>
              </w:rPr>
            </w:pPr>
            <w:r w:rsidRPr="0052073D">
              <w:rPr>
                <w:lang w:val="en-GB"/>
              </w:rPr>
              <w:t>2.6</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C5F5ECE" w14:textId="77777777" w:rsidR="0052073D" w:rsidRPr="0052073D" w:rsidRDefault="0052073D" w:rsidP="0052073D">
            <w:pPr>
              <w:rPr>
                <w:lang w:val="en-GB"/>
              </w:rPr>
            </w:pPr>
            <w:r w:rsidRPr="0052073D">
              <w:rPr>
                <w:lang w:val="en-GB"/>
              </w:rPr>
              <w:t>-1.58%</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1C4E87E" w14:textId="77777777" w:rsidR="0052073D" w:rsidRPr="0052073D" w:rsidRDefault="0052073D" w:rsidP="0052073D">
            <w:pPr>
              <w:rPr>
                <w:lang w:val="en-GB"/>
              </w:rPr>
            </w:pPr>
            <w:r w:rsidRPr="0052073D">
              <w:rPr>
                <w:lang w:val="en-GB"/>
              </w:rPr>
              <w:t>3.1</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6A17F393" w14:textId="77777777" w:rsidR="0052073D" w:rsidRPr="0052073D" w:rsidRDefault="0052073D" w:rsidP="0052073D">
            <w:pPr>
              <w:rPr>
                <w:lang w:val="en-GB"/>
              </w:rPr>
            </w:pPr>
            <w:r w:rsidRPr="0052073D">
              <w:rPr>
                <w:lang w:val="en-GB"/>
              </w:rPr>
              <w:t>3.1</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3E84B62" w14:textId="77777777" w:rsidR="0052073D" w:rsidRPr="0052073D" w:rsidRDefault="0052073D" w:rsidP="0052073D">
            <w:pPr>
              <w:rPr>
                <w:lang w:val="en-GB"/>
              </w:rPr>
            </w:pPr>
            <w:r w:rsidRPr="0052073D">
              <w:rPr>
                <w:lang w:val="en-GB"/>
              </w:rPr>
              <w:t>1.18%</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71A0C78A" w14:textId="77777777" w:rsidR="0052073D" w:rsidRPr="0052073D" w:rsidRDefault="0052073D" w:rsidP="0052073D">
            <w:pPr>
              <w:rPr>
                <w:lang w:val="en-GB"/>
              </w:rPr>
            </w:pPr>
            <w:r w:rsidRPr="0052073D">
              <w:rPr>
                <w:lang w:val="en-GB"/>
              </w:rPr>
              <w:t>3.1</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013EA46" w14:textId="77777777" w:rsidR="0052073D" w:rsidRPr="0052073D" w:rsidRDefault="0052073D" w:rsidP="0052073D">
            <w:pPr>
              <w:rPr>
                <w:lang w:val="en-GB"/>
              </w:rPr>
            </w:pPr>
            <w:r w:rsidRPr="0052073D">
              <w:rPr>
                <w:lang w:val="en-GB"/>
              </w:rPr>
              <w:t>3.1</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570F640F" w14:textId="77777777" w:rsidR="0052073D" w:rsidRPr="0052073D" w:rsidRDefault="0052073D" w:rsidP="0052073D">
            <w:pPr>
              <w:rPr>
                <w:lang w:val="en-GB"/>
              </w:rPr>
            </w:pPr>
            <w:r w:rsidRPr="0052073D">
              <w:rPr>
                <w:lang w:val="en-GB"/>
              </w:rPr>
              <w:t>0.96%</w:t>
            </w:r>
          </w:p>
        </w:tc>
      </w:tr>
      <w:tr w:rsidR="009B1B3D" w:rsidRPr="0052073D" w14:paraId="19BED678"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00E0254F" w14:textId="77777777" w:rsidR="0052073D" w:rsidRPr="0052073D" w:rsidRDefault="0052073D" w:rsidP="0052073D">
            <w:pPr>
              <w:rPr>
                <w:lang w:val="en-GB"/>
              </w:rPr>
            </w:pPr>
            <w:r w:rsidRPr="0052073D">
              <w:rPr>
                <w:lang w:val="en-GB"/>
              </w:rPr>
              <w:t>PQ422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203FF26" w14:textId="77777777" w:rsidR="0052073D" w:rsidRPr="0052073D" w:rsidRDefault="0052073D" w:rsidP="0052073D">
            <w:pPr>
              <w:rPr>
                <w:lang w:val="en-GB"/>
              </w:rPr>
            </w:pPr>
            <w:r w:rsidRPr="0052073D">
              <w:rPr>
                <w:lang w:val="en-GB"/>
              </w:rPr>
              <w:t>2.3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5E60182A" w14:textId="77777777" w:rsidR="0052073D" w:rsidRPr="0052073D" w:rsidRDefault="0052073D" w:rsidP="0052073D">
            <w:pPr>
              <w:rPr>
                <w:lang w:val="en-GB"/>
              </w:rPr>
            </w:pPr>
            <w:r w:rsidRPr="0052073D">
              <w:rPr>
                <w:lang w:val="en-GB"/>
              </w:rPr>
              <w:t>2.4</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278BF3EA" w14:textId="77777777" w:rsidR="0052073D" w:rsidRPr="0052073D" w:rsidRDefault="0052073D" w:rsidP="0052073D">
            <w:pPr>
              <w:rPr>
                <w:lang w:val="en-GB"/>
              </w:rPr>
            </w:pPr>
            <w:r w:rsidRPr="0052073D">
              <w:rPr>
                <w:lang w:val="en-GB"/>
              </w:rPr>
              <w:t>-2.72%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F192256" w14:textId="77777777" w:rsidR="0052073D" w:rsidRPr="0052073D" w:rsidRDefault="0052073D" w:rsidP="0052073D">
            <w:pPr>
              <w:rPr>
                <w:lang w:val="en-GB"/>
              </w:rPr>
            </w:pPr>
            <w:r w:rsidRPr="0052073D">
              <w:rPr>
                <w:lang w:val="en-GB"/>
              </w:rPr>
              <w:t>2.9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2471E46" w14:textId="77777777" w:rsidR="0052073D" w:rsidRPr="0052073D" w:rsidRDefault="0052073D" w:rsidP="0052073D">
            <w:pPr>
              <w:rPr>
                <w:lang w:val="en-GB"/>
              </w:rPr>
            </w:pPr>
            <w:r w:rsidRPr="0052073D">
              <w:rPr>
                <w:lang w:val="en-GB"/>
              </w:rPr>
              <w:t>2.9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D6145E3" w14:textId="77777777" w:rsidR="0052073D" w:rsidRPr="0052073D" w:rsidRDefault="0052073D" w:rsidP="0052073D">
            <w:pPr>
              <w:rPr>
                <w:lang w:val="en-GB"/>
              </w:rPr>
            </w:pPr>
            <w:r w:rsidRPr="0052073D">
              <w:rPr>
                <w:lang w:val="en-GB"/>
              </w:rPr>
              <w:t>-0.21%</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57C2E2DD" w14:textId="77777777" w:rsidR="0052073D" w:rsidRPr="0052073D" w:rsidRDefault="0052073D" w:rsidP="0052073D">
            <w:pPr>
              <w:rPr>
                <w:lang w:val="en-GB"/>
              </w:rPr>
            </w:pPr>
            <w:r w:rsidRPr="0052073D">
              <w:rPr>
                <w:lang w:val="en-GB"/>
              </w:rPr>
              <w:t>2.9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A862A79" w14:textId="77777777" w:rsidR="0052073D" w:rsidRPr="0052073D" w:rsidRDefault="0052073D" w:rsidP="0052073D">
            <w:pPr>
              <w:rPr>
                <w:lang w:val="en-GB"/>
              </w:rPr>
            </w:pPr>
            <w:r w:rsidRPr="0052073D">
              <w:rPr>
                <w:lang w:val="en-GB"/>
              </w:rPr>
              <w:t>2.9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8185D44" w14:textId="77777777" w:rsidR="0052073D" w:rsidRPr="0052073D" w:rsidRDefault="0052073D" w:rsidP="0052073D">
            <w:pPr>
              <w:rPr>
                <w:lang w:val="en-GB"/>
              </w:rPr>
            </w:pPr>
            <w:r w:rsidRPr="0052073D">
              <w:rPr>
                <w:lang w:val="en-GB"/>
              </w:rPr>
              <w:t>-0.36%</w:t>
            </w:r>
          </w:p>
        </w:tc>
      </w:tr>
      <w:tr w:rsidR="009B1B3D" w:rsidRPr="0052073D" w14:paraId="12F12AD1" w14:textId="77777777" w:rsidTr="0099634D">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49366820"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474565BF" w14:textId="77777777" w:rsidR="0052073D" w:rsidRPr="0052073D" w:rsidRDefault="0052073D" w:rsidP="0052073D">
            <w:pPr>
              <w:rPr>
                <w:b/>
                <w:bCs/>
                <w:lang w:val="en-GB"/>
              </w:rPr>
            </w:pPr>
            <w:r w:rsidRPr="0052073D">
              <w:rPr>
                <w:b/>
                <w:bCs/>
                <w:lang w:val="en-GB"/>
              </w:rPr>
              <w:t>2.4</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4C5D2D39" w14:textId="77777777" w:rsidR="0052073D" w:rsidRPr="0052073D" w:rsidRDefault="0052073D" w:rsidP="0052073D">
            <w:pPr>
              <w:rPr>
                <w:b/>
                <w:bCs/>
                <w:lang w:val="en-GB"/>
              </w:rPr>
            </w:pPr>
            <w:r w:rsidRPr="0052073D">
              <w:rPr>
                <w:b/>
                <w:bCs/>
                <w:lang w:val="en-GB"/>
              </w:rPr>
              <w:t>2.5</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2D9CBF92" w14:textId="77777777" w:rsidR="0052073D" w:rsidRPr="0052073D" w:rsidRDefault="0052073D" w:rsidP="0052073D">
            <w:pPr>
              <w:rPr>
                <w:b/>
                <w:bCs/>
                <w:lang w:val="en-GB"/>
              </w:rPr>
            </w:pPr>
            <w:r w:rsidRPr="0052073D">
              <w:rPr>
                <w:b/>
                <w:bCs/>
                <w:lang w:val="en-GB"/>
              </w:rPr>
              <w:t>-2.15%</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716E1209" w14:textId="77777777" w:rsidR="0052073D" w:rsidRPr="0052073D" w:rsidRDefault="0052073D" w:rsidP="0052073D">
            <w:pPr>
              <w:rPr>
                <w:b/>
                <w:bCs/>
                <w:lang w:val="en-GB"/>
              </w:rPr>
            </w:pPr>
            <w:r w:rsidRPr="0052073D">
              <w:rPr>
                <w:b/>
                <w:bCs/>
                <w:lang w:val="en-GB"/>
              </w:rPr>
              <w:t>3.0</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26B6E6D8" w14:textId="77777777" w:rsidR="0052073D" w:rsidRPr="0052073D" w:rsidRDefault="0052073D" w:rsidP="0052073D">
            <w:pPr>
              <w:rPr>
                <w:b/>
                <w:bCs/>
                <w:lang w:val="en-GB"/>
              </w:rPr>
            </w:pPr>
            <w:r w:rsidRPr="0052073D">
              <w:rPr>
                <w:b/>
                <w:bCs/>
                <w:lang w:val="en-GB"/>
              </w:rPr>
              <w:t>3.0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51C2C4CF" w14:textId="77777777" w:rsidR="0052073D" w:rsidRPr="0052073D" w:rsidRDefault="0052073D" w:rsidP="0052073D">
            <w:pPr>
              <w:rPr>
                <w:b/>
                <w:bCs/>
                <w:lang w:val="en-GB"/>
              </w:rPr>
            </w:pPr>
            <w:r w:rsidRPr="0052073D">
              <w:rPr>
                <w:b/>
                <w:bCs/>
                <w:lang w:val="en-GB"/>
              </w:rPr>
              <w:t>0.49%</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380518F5" w14:textId="77777777" w:rsidR="0052073D" w:rsidRPr="0052073D" w:rsidRDefault="0052073D" w:rsidP="0052073D">
            <w:pPr>
              <w:rPr>
                <w:b/>
                <w:bCs/>
                <w:lang w:val="en-GB"/>
              </w:rPr>
            </w:pPr>
            <w:r w:rsidRPr="0052073D">
              <w:rPr>
                <w:b/>
                <w:bCs/>
                <w:lang w:val="en-GB"/>
              </w:rPr>
              <w:t>3.0</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369B4E17" w14:textId="77777777" w:rsidR="0052073D" w:rsidRPr="0052073D" w:rsidRDefault="0052073D" w:rsidP="0052073D">
            <w:pPr>
              <w:rPr>
                <w:b/>
                <w:bCs/>
                <w:lang w:val="en-GB"/>
              </w:rPr>
            </w:pPr>
            <w:r w:rsidRPr="0052073D">
              <w:rPr>
                <w:b/>
                <w:bCs/>
                <w:lang w:val="en-GB"/>
              </w:rPr>
              <w:t>3.0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7F0F8F16" w14:textId="77777777" w:rsidR="0052073D" w:rsidRPr="0052073D" w:rsidRDefault="0052073D" w:rsidP="0052073D">
            <w:pPr>
              <w:rPr>
                <w:b/>
                <w:bCs/>
                <w:lang w:val="en-GB"/>
              </w:rPr>
            </w:pPr>
            <w:r w:rsidRPr="0052073D">
              <w:rPr>
                <w:b/>
                <w:bCs/>
                <w:lang w:val="en-GB"/>
              </w:rPr>
              <w:t>0.30%</w:t>
            </w:r>
          </w:p>
        </w:tc>
      </w:tr>
      <w:tr w:rsidR="0052073D" w:rsidRPr="0052073D" w14:paraId="5111EF1C" w14:textId="77777777" w:rsidTr="00737E3C">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49045616"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66772BE" w14:textId="77777777" w:rsidR="0052073D" w:rsidRPr="0052073D" w:rsidRDefault="0052073D" w:rsidP="0052073D">
            <w:pPr>
              <w:rPr>
                <w:lang w:val="en-GB"/>
              </w:rPr>
            </w:pPr>
            <w:r w:rsidRPr="0052073D">
              <w:rPr>
                <w:lang w:val="en-GB"/>
              </w:rPr>
              <w:t>7610%</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09A9BA52" w14:textId="77777777" w:rsidR="0052073D" w:rsidRPr="0052073D" w:rsidRDefault="0052073D" w:rsidP="0052073D">
            <w:pPr>
              <w:rPr>
                <w:lang w:val="en-GB"/>
              </w:rPr>
            </w:pPr>
            <w:r w:rsidRPr="0052073D">
              <w:rPr>
                <w:lang w:val="en-GB"/>
              </w:rPr>
              <w:t>1063%</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F5D805A" w14:textId="77777777" w:rsidR="0052073D" w:rsidRPr="0052073D" w:rsidRDefault="0052073D" w:rsidP="0052073D">
            <w:pPr>
              <w:rPr>
                <w:lang w:val="en-GB"/>
              </w:rPr>
            </w:pPr>
            <w:r w:rsidRPr="0052073D">
              <w:rPr>
                <w:lang w:val="en-GB"/>
              </w:rPr>
              <w:t>1100%</w:t>
            </w:r>
          </w:p>
        </w:tc>
      </w:tr>
      <w:tr w:rsidR="0052073D" w:rsidRPr="0052073D" w14:paraId="618FE726" w14:textId="77777777" w:rsidTr="00737E3C">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380EED06" w14:textId="77777777" w:rsidR="0052073D" w:rsidRPr="0052073D" w:rsidRDefault="0052073D" w:rsidP="0052073D">
            <w:pPr>
              <w:rPr>
                <w:lang w:val="en-GB"/>
              </w:rPr>
            </w:pPr>
            <w:r w:rsidRPr="0052073D">
              <w:rPr>
                <w:lang w:val="en-GB"/>
              </w:rPr>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2FA7CF94" w14:textId="77777777" w:rsidR="0052073D" w:rsidRPr="0052073D" w:rsidRDefault="0052073D" w:rsidP="0052073D">
            <w:pPr>
              <w:rPr>
                <w:lang w:val="en-GB"/>
              </w:rPr>
            </w:pPr>
            <w:r w:rsidRPr="0052073D">
              <w:rPr>
                <w:lang w:val="en-GB"/>
              </w:rPr>
              <w:t>171%</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53D336C8" w14:textId="77777777" w:rsidR="0052073D" w:rsidRPr="0052073D" w:rsidRDefault="0052073D" w:rsidP="0052073D">
            <w:pPr>
              <w:rPr>
                <w:lang w:val="en-GB"/>
              </w:rPr>
            </w:pPr>
            <w:r w:rsidRPr="0052073D">
              <w:rPr>
                <w:lang w:val="en-GB"/>
              </w:rPr>
              <w:t>160%</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68E98493" w14:textId="77777777" w:rsidR="0052073D" w:rsidRPr="0052073D" w:rsidRDefault="0052073D" w:rsidP="0052073D">
            <w:pPr>
              <w:rPr>
                <w:lang w:val="en-GB"/>
              </w:rPr>
            </w:pPr>
            <w:r w:rsidRPr="0052073D">
              <w:rPr>
                <w:lang w:val="en-GB"/>
              </w:rPr>
              <w:t>159%</w:t>
            </w:r>
          </w:p>
        </w:tc>
      </w:tr>
      <w:tr w:rsidR="00B27D47" w:rsidRPr="0052073D" w14:paraId="3D270CC9" w14:textId="77777777" w:rsidTr="00737E3C">
        <w:trPr>
          <w:trHeight w:val="289"/>
        </w:trPr>
        <w:tc>
          <w:tcPr>
            <w:tcW w:w="1340" w:type="dxa"/>
            <w:tcBorders>
              <w:top w:val="nil"/>
              <w:left w:val="nil"/>
              <w:bottom w:val="nil"/>
              <w:right w:val="nil"/>
            </w:tcBorders>
            <w:shd w:val="clear" w:color="auto" w:fill="FFFFFF" w:themeFill="background1"/>
            <w:noWrap/>
            <w:vAlign w:val="bottom"/>
            <w:hideMark/>
          </w:tcPr>
          <w:p w14:paraId="68A37E49"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63309C6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AEDB645"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6C766981"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15BA5E0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29B6A04B"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5E301DF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76FB23F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1BA079C7"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766C8B40" w14:textId="77777777" w:rsidR="0052073D" w:rsidRPr="0052073D" w:rsidRDefault="0052073D" w:rsidP="0052073D">
            <w:pPr>
              <w:rPr>
                <w:lang w:val="en-GB"/>
              </w:rPr>
            </w:pPr>
          </w:p>
        </w:tc>
      </w:tr>
      <w:tr w:rsidR="0052073D" w:rsidRPr="0052073D" w14:paraId="779AE633" w14:textId="77777777" w:rsidTr="00737E3C">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1E2262A6" w14:textId="77777777" w:rsidR="0052073D" w:rsidRPr="0052073D" w:rsidRDefault="0052073D" w:rsidP="0052073D">
            <w:pPr>
              <w:rPr>
                <w:b/>
                <w:bCs/>
                <w:lang w:val="en-GB"/>
              </w:rPr>
            </w:pPr>
            <w:r w:rsidRPr="0052073D">
              <w:rPr>
                <w:b/>
                <w:bCs/>
                <w:lang w:val="en-GB"/>
              </w:rPr>
              <w:t>HLG</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282F35CD"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362FB57E"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5F526934" w14:textId="77777777" w:rsidR="0052073D" w:rsidRPr="0052073D" w:rsidRDefault="0052073D" w:rsidP="0052073D">
            <w:pPr>
              <w:rPr>
                <w:b/>
                <w:bCs/>
                <w:lang w:val="en-GB"/>
              </w:rPr>
            </w:pPr>
            <w:r w:rsidRPr="0052073D">
              <w:rPr>
                <w:b/>
                <w:bCs/>
                <w:lang w:val="en-GB"/>
              </w:rPr>
              <w:t>Random Access</w:t>
            </w:r>
          </w:p>
        </w:tc>
      </w:tr>
      <w:tr w:rsidR="009B1B3D" w:rsidRPr="0052073D" w14:paraId="27AB0684"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0C7E2B77"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5F562E4C"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83B110C"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5D09C15D"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5A4BFBFA"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300E94F1"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3A74A357" w14:textId="77777777" w:rsidR="0052073D" w:rsidRPr="0052073D" w:rsidRDefault="0052073D" w:rsidP="0052073D">
            <w:pPr>
              <w:rPr>
                <w:lang w:val="en-GB"/>
              </w:rPr>
            </w:pPr>
            <w:r w:rsidRPr="0052073D">
              <w:rPr>
                <w:lang w:val="en-GB"/>
              </w:rPr>
              <w:t>bit-rate savings</w:t>
            </w:r>
          </w:p>
        </w:tc>
      </w:tr>
      <w:tr w:rsidR="009B1B3D" w:rsidRPr="0052073D" w14:paraId="08A79D76"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6725BB7C"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2D967377"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7FD879E3"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2EC8FB9E"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6F69A381"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42B2742A"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531F431A"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715E2019"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43024F40"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4AA720F1" w14:textId="77777777" w:rsidR="0052073D" w:rsidRPr="0052073D" w:rsidRDefault="0052073D" w:rsidP="0052073D">
            <w:pPr>
              <w:rPr>
                <w:lang w:val="en-GB"/>
              </w:rPr>
            </w:pPr>
          </w:p>
        </w:tc>
      </w:tr>
      <w:tr w:rsidR="009B1B3D" w:rsidRPr="0052073D" w14:paraId="37692BB5"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21507E87" w14:textId="77777777" w:rsidR="0052073D" w:rsidRPr="0052073D" w:rsidRDefault="0052073D" w:rsidP="0052073D">
            <w:pPr>
              <w:rPr>
                <w:lang w:val="en-GB"/>
              </w:rPr>
            </w:pPr>
            <w:r w:rsidRPr="0052073D">
              <w:rPr>
                <w:lang w:val="en-GB"/>
              </w:rPr>
              <w:t>HLG444</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2812BF89" w14:textId="77777777" w:rsidR="0052073D" w:rsidRPr="0052073D" w:rsidRDefault="0052073D" w:rsidP="0052073D">
            <w:pPr>
              <w:rPr>
                <w:lang w:val="en-GB"/>
              </w:rPr>
            </w:pPr>
            <w:r w:rsidRPr="0052073D">
              <w:rPr>
                <w:lang w:val="en-GB"/>
              </w:rPr>
              <w:t>1.8</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24AB0F9" w14:textId="77777777" w:rsidR="0052073D" w:rsidRPr="0052073D" w:rsidRDefault="0052073D" w:rsidP="0052073D">
            <w:pPr>
              <w:rPr>
                <w:lang w:val="en-GB"/>
              </w:rPr>
            </w:pPr>
            <w:r w:rsidRPr="0052073D">
              <w:rPr>
                <w:lang w:val="en-GB"/>
              </w:rPr>
              <w:t>1.8</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674483A" w14:textId="77777777" w:rsidR="0052073D" w:rsidRPr="0052073D" w:rsidRDefault="0052073D" w:rsidP="0052073D">
            <w:pPr>
              <w:rPr>
                <w:lang w:val="en-GB"/>
              </w:rPr>
            </w:pPr>
            <w:r w:rsidRPr="0052073D">
              <w:rPr>
                <w:lang w:val="en-GB"/>
              </w:rPr>
              <w:t>-0.95%</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2603B802" w14:textId="77777777" w:rsidR="0052073D" w:rsidRPr="0052073D" w:rsidRDefault="0052073D" w:rsidP="0052073D">
            <w:pPr>
              <w:rPr>
                <w:lang w:val="en-GB"/>
              </w:rPr>
            </w:pPr>
            <w:r w:rsidRPr="0052073D">
              <w:rPr>
                <w:lang w:val="en-GB"/>
              </w:rPr>
              <w:t>1.9</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77B6DD85" w14:textId="77777777" w:rsidR="0052073D" w:rsidRPr="0052073D" w:rsidRDefault="0052073D" w:rsidP="0052073D">
            <w:pPr>
              <w:rPr>
                <w:lang w:val="en-GB"/>
              </w:rPr>
            </w:pPr>
            <w:r w:rsidRPr="0052073D">
              <w:rPr>
                <w:lang w:val="en-GB"/>
              </w:rPr>
              <w:t>2.0</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D5D2B61" w14:textId="77777777" w:rsidR="0052073D" w:rsidRPr="0052073D" w:rsidRDefault="0052073D" w:rsidP="0052073D">
            <w:pPr>
              <w:rPr>
                <w:lang w:val="en-GB"/>
              </w:rPr>
            </w:pPr>
            <w:r w:rsidRPr="0052073D">
              <w:rPr>
                <w:lang w:val="en-GB"/>
              </w:rPr>
              <w:t>-0.76%</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3A561004" w14:textId="77777777" w:rsidR="0052073D" w:rsidRPr="0052073D" w:rsidRDefault="0052073D" w:rsidP="0052073D">
            <w:pPr>
              <w:rPr>
                <w:lang w:val="en-GB"/>
              </w:rPr>
            </w:pPr>
            <w:r w:rsidRPr="0052073D">
              <w:rPr>
                <w:lang w:val="en-GB"/>
              </w:rPr>
              <w:t>2.0</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2B132E3" w14:textId="77777777" w:rsidR="0052073D" w:rsidRPr="0052073D" w:rsidRDefault="0052073D" w:rsidP="0052073D">
            <w:pPr>
              <w:rPr>
                <w:lang w:val="en-GB"/>
              </w:rPr>
            </w:pPr>
            <w:r w:rsidRPr="0052073D">
              <w:rPr>
                <w:lang w:val="en-GB"/>
              </w:rPr>
              <w:t>2.0</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2F9E23E" w14:textId="77777777" w:rsidR="0052073D" w:rsidRPr="0052073D" w:rsidRDefault="0052073D" w:rsidP="0052073D">
            <w:pPr>
              <w:rPr>
                <w:lang w:val="en-GB"/>
              </w:rPr>
            </w:pPr>
            <w:r w:rsidRPr="0052073D">
              <w:rPr>
                <w:lang w:val="en-GB"/>
              </w:rPr>
              <w:t>-0.83%</w:t>
            </w:r>
          </w:p>
        </w:tc>
      </w:tr>
      <w:tr w:rsidR="009B1B3D" w:rsidRPr="0052073D" w14:paraId="0B404298"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58BE87A8" w14:textId="77777777" w:rsidR="0052073D" w:rsidRPr="0052073D" w:rsidRDefault="0052073D" w:rsidP="0052073D">
            <w:pPr>
              <w:rPr>
                <w:lang w:val="en-GB"/>
              </w:rPr>
            </w:pPr>
            <w:r w:rsidRPr="0052073D">
              <w:rPr>
                <w:lang w:val="en-GB"/>
              </w:rPr>
              <w:t>HLG422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20672E1F" w14:textId="77777777" w:rsidR="0052073D" w:rsidRPr="0052073D" w:rsidRDefault="0052073D" w:rsidP="0052073D">
            <w:pPr>
              <w:rPr>
                <w:lang w:val="en-GB"/>
              </w:rPr>
            </w:pPr>
            <w:r w:rsidRPr="0052073D">
              <w:rPr>
                <w:lang w:val="en-GB"/>
              </w:rPr>
              <w:t>1.7</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16118EE" w14:textId="77777777" w:rsidR="0052073D" w:rsidRPr="0052073D" w:rsidRDefault="0052073D" w:rsidP="0052073D">
            <w:pPr>
              <w:rPr>
                <w:lang w:val="en-GB"/>
              </w:rPr>
            </w:pPr>
            <w:r w:rsidRPr="0052073D">
              <w:rPr>
                <w:lang w:val="en-GB"/>
              </w:rPr>
              <w:t>1.7</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750628BE" w14:textId="77777777" w:rsidR="0052073D" w:rsidRPr="0052073D" w:rsidRDefault="0052073D" w:rsidP="0052073D">
            <w:pPr>
              <w:rPr>
                <w:lang w:val="en-GB"/>
              </w:rPr>
            </w:pPr>
            <w:r w:rsidRPr="0052073D">
              <w:rPr>
                <w:lang w:val="en-GB"/>
              </w:rPr>
              <w:t>-1.40%</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0855E967" w14:textId="77777777" w:rsidR="0052073D" w:rsidRPr="0052073D" w:rsidRDefault="0052073D" w:rsidP="0052073D">
            <w:pPr>
              <w:rPr>
                <w:lang w:val="en-GB"/>
              </w:rPr>
            </w:pPr>
            <w:r w:rsidRPr="0052073D">
              <w:rPr>
                <w:lang w:val="en-GB"/>
              </w:rPr>
              <w:t>1.9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2E7C8F1" w14:textId="77777777" w:rsidR="0052073D" w:rsidRPr="0052073D" w:rsidRDefault="0052073D" w:rsidP="0052073D">
            <w:pPr>
              <w:rPr>
                <w:lang w:val="en-GB"/>
              </w:rPr>
            </w:pPr>
            <w:r w:rsidRPr="0052073D">
              <w:rPr>
                <w:lang w:val="en-GB"/>
              </w:rPr>
              <w:t>1.9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7114AC0D" w14:textId="77777777" w:rsidR="0052073D" w:rsidRPr="0052073D" w:rsidRDefault="0052073D" w:rsidP="0052073D">
            <w:pPr>
              <w:rPr>
                <w:lang w:val="en-GB"/>
              </w:rPr>
            </w:pPr>
            <w:r w:rsidRPr="0052073D">
              <w:rPr>
                <w:lang w:val="en-GB"/>
              </w:rPr>
              <w:t>-1.11%</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1195B25" w14:textId="77777777" w:rsidR="0052073D" w:rsidRPr="0052073D" w:rsidRDefault="0052073D" w:rsidP="0052073D">
            <w:pPr>
              <w:rPr>
                <w:lang w:val="en-GB"/>
              </w:rPr>
            </w:pPr>
            <w:r w:rsidRPr="0052073D">
              <w:rPr>
                <w:lang w:val="en-GB"/>
              </w:rPr>
              <w:t>1.9</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04CA6DFE" w14:textId="77777777" w:rsidR="0052073D" w:rsidRPr="0052073D" w:rsidRDefault="0052073D" w:rsidP="0052073D">
            <w:pPr>
              <w:rPr>
                <w:lang w:val="en-GB"/>
              </w:rPr>
            </w:pPr>
            <w:r w:rsidRPr="0052073D">
              <w:rPr>
                <w:lang w:val="en-GB"/>
              </w:rPr>
              <w:t>1.9</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64EA4AB1" w14:textId="77777777" w:rsidR="0052073D" w:rsidRPr="0052073D" w:rsidRDefault="0052073D" w:rsidP="0052073D">
            <w:pPr>
              <w:rPr>
                <w:lang w:val="en-GB"/>
              </w:rPr>
            </w:pPr>
            <w:r w:rsidRPr="0052073D">
              <w:rPr>
                <w:lang w:val="en-GB"/>
              </w:rPr>
              <w:t>-1.18%</w:t>
            </w:r>
          </w:p>
        </w:tc>
      </w:tr>
      <w:tr w:rsidR="009B1B3D" w:rsidRPr="0052073D" w14:paraId="62C43675" w14:textId="77777777" w:rsidTr="0099634D">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3B476FFA"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3E9F8A7C" w14:textId="77777777" w:rsidR="0052073D" w:rsidRPr="0052073D" w:rsidRDefault="0052073D" w:rsidP="0052073D">
            <w:pPr>
              <w:rPr>
                <w:b/>
                <w:bCs/>
                <w:lang w:val="en-GB"/>
              </w:rPr>
            </w:pPr>
            <w:r w:rsidRPr="0052073D">
              <w:rPr>
                <w:b/>
                <w:bCs/>
                <w:lang w:val="en-GB"/>
              </w:rPr>
              <w:t>1.7</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09908786" w14:textId="77777777" w:rsidR="0052073D" w:rsidRPr="0052073D" w:rsidRDefault="0052073D" w:rsidP="0052073D">
            <w:pPr>
              <w:rPr>
                <w:b/>
                <w:bCs/>
                <w:lang w:val="en-GB"/>
              </w:rPr>
            </w:pPr>
            <w:r w:rsidRPr="0052073D">
              <w:rPr>
                <w:b/>
                <w:bCs/>
                <w:lang w:val="en-GB"/>
              </w:rPr>
              <w:t>1.7</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08ABD64E" w14:textId="77777777" w:rsidR="0052073D" w:rsidRPr="0052073D" w:rsidRDefault="0052073D" w:rsidP="0052073D">
            <w:pPr>
              <w:rPr>
                <w:b/>
                <w:bCs/>
                <w:lang w:val="en-GB"/>
              </w:rPr>
            </w:pPr>
            <w:r w:rsidRPr="0052073D">
              <w:rPr>
                <w:b/>
                <w:bCs/>
                <w:lang w:val="en-GB"/>
              </w:rPr>
              <w:t>-1.17%</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434931C6" w14:textId="77777777" w:rsidR="0052073D" w:rsidRPr="0052073D" w:rsidRDefault="0052073D" w:rsidP="0052073D">
            <w:pPr>
              <w:rPr>
                <w:b/>
                <w:bCs/>
                <w:lang w:val="en-GB"/>
              </w:rPr>
            </w:pPr>
            <w:r w:rsidRPr="0052073D">
              <w:rPr>
                <w:b/>
                <w:bCs/>
                <w:lang w:val="en-GB"/>
              </w:rPr>
              <w:t>1.9</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6A073EB0" w14:textId="77777777" w:rsidR="0052073D" w:rsidRPr="0052073D" w:rsidRDefault="0052073D" w:rsidP="0052073D">
            <w:pPr>
              <w:rPr>
                <w:b/>
                <w:bCs/>
                <w:lang w:val="en-GB"/>
              </w:rPr>
            </w:pPr>
            <w:r w:rsidRPr="0052073D">
              <w:rPr>
                <w:b/>
                <w:bCs/>
                <w:lang w:val="en-GB"/>
              </w:rPr>
              <w:t>2.0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32FCC3E6" w14:textId="77777777" w:rsidR="0052073D" w:rsidRPr="0052073D" w:rsidRDefault="0052073D" w:rsidP="0052073D">
            <w:pPr>
              <w:rPr>
                <w:b/>
                <w:bCs/>
                <w:lang w:val="en-GB"/>
              </w:rPr>
            </w:pPr>
            <w:r w:rsidRPr="0052073D">
              <w:rPr>
                <w:b/>
                <w:bCs/>
                <w:lang w:val="en-GB"/>
              </w:rPr>
              <w:t>-0.94%</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25F41FDB" w14:textId="77777777" w:rsidR="0052073D" w:rsidRPr="0052073D" w:rsidRDefault="0052073D" w:rsidP="0052073D">
            <w:pPr>
              <w:rPr>
                <w:b/>
                <w:bCs/>
                <w:lang w:val="en-GB"/>
              </w:rPr>
            </w:pPr>
            <w:r w:rsidRPr="0052073D">
              <w:rPr>
                <w:b/>
                <w:bCs/>
                <w:lang w:val="en-GB"/>
              </w:rPr>
              <w:t>1.9</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2176CB1C" w14:textId="77777777" w:rsidR="0052073D" w:rsidRPr="0052073D" w:rsidRDefault="0052073D" w:rsidP="0052073D">
            <w:pPr>
              <w:rPr>
                <w:b/>
                <w:bCs/>
                <w:lang w:val="en-GB"/>
              </w:rPr>
            </w:pPr>
            <w:r w:rsidRPr="0052073D">
              <w:rPr>
                <w:b/>
                <w:bCs/>
                <w:lang w:val="en-GB"/>
              </w:rPr>
              <w:t>2.0</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655AADA3" w14:textId="77777777" w:rsidR="0052073D" w:rsidRPr="0052073D" w:rsidRDefault="0052073D" w:rsidP="0052073D">
            <w:pPr>
              <w:rPr>
                <w:b/>
                <w:bCs/>
                <w:lang w:val="en-GB"/>
              </w:rPr>
            </w:pPr>
            <w:r w:rsidRPr="0052073D">
              <w:rPr>
                <w:b/>
                <w:bCs/>
                <w:lang w:val="en-GB"/>
              </w:rPr>
              <w:t>-1.00%</w:t>
            </w:r>
          </w:p>
        </w:tc>
      </w:tr>
      <w:tr w:rsidR="0052073D" w:rsidRPr="0052073D" w14:paraId="3B6C0EFE" w14:textId="77777777" w:rsidTr="00737E3C">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1C6A0418"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2A2BBB2D" w14:textId="77777777" w:rsidR="0052073D" w:rsidRPr="0052073D" w:rsidRDefault="0052073D" w:rsidP="0052073D">
            <w:pPr>
              <w:rPr>
                <w:lang w:val="en-GB"/>
              </w:rPr>
            </w:pPr>
            <w:r w:rsidRPr="0052073D">
              <w:rPr>
                <w:lang w:val="en-GB"/>
              </w:rPr>
              <w:t>8084%</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6AB87880" w14:textId="77777777" w:rsidR="0052073D" w:rsidRPr="0052073D" w:rsidRDefault="0052073D" w:rsidP="0052073D">
            <w:pPr>
              <w:rPr>
                <w:lang w:val="en-GB"/>
              </w:rPr>
            </w:pPr>
            <w:r w:rsidRPr="0052073D">
              <w:rPr>
                <w:lang w:val="en-GB"/>
              </w:rPr>
              <w:t>1119%</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1F3A775" w14:textId="77777777" w:rsidR="0052073D" w:rsidRPr="0052073D" w:rsidRDefault="0052073D" w:rsidP="0052073D">
            <w:pPr>
              <w:rPr>
                <w:lang w:val="en-GB"/>
              </w:rPr>
            </w:pPr>
            <w:r w:rsidRPr="0052073D">
              <w:rPr>
                <w:lang w:val="en-GB"/>
              </w:rPr>
              <w:t>1118%</w:t>
            </w:r>
          </w:p>
        </w:tc>
      </w:tr>
      <w:tr w:rsidR="0052073D" w:rsidRPr="0052073D" w14:paraId="5CCAAF6A" w14:textId="77777777" w:rsidTr="00737E3C">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3B87F7CC" w14:textId="77777777" w:rsidR="0052073D" w:rsidRPr="0052073D" w:rsidRDefault="0052073D" w:rsidP="0052073D">
            <w:pPr>
              <w:rPr>
                <w:lang w:val="en-GB"/>
              </w:rPr>
            </w:pPr>
            <w:r w:rsidRPr="0052073D">
              <w:rPr>
                <w:lang w:val="en-GB"/>
              </w:rPr>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6A3A188F" w14:textId="77777777" w:rsidR="0052073D" w:rsidRPr="0052073D" w:rsidRDefault="0052073D" w:rsidP="0052073D">
            <w:pPr>
              <w:rPr>
                <w:lang w:val="en-GB"/>
              </w:rPr>
            </w:pPr>
            <w:r w:rsidRPr="0052073D">
              <w:rPr>
                <w:lang w:val="en-GB"/>
              </w:rPr>
              <w:t>164%</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51CD22C7" w14:textId="77777777" w:rsidR="0052073D" w:rsidRPr="0052073D" w:rsidRDefault="0052073D" w:rsidP="0052073D">
            <w:pPr>
              <w:rPr>
                <w:lang w:val="en-GB"/>
              </w:rPr>
            </w:pPr>
            <w:r w:rsidRPr="0052073D">
              <w:rPr>
                <w:lang w:val="en-GB"/>
              </w:rPr>
              <w:t>148%</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5BC1DA9" w14:textId="77777777" w:rsidR="0052073D" w:rsidRPr="0052073D" w:rsidRDefault="0052073D" w:rsidP="0052073D">
            <w:pPr>
              <w:rPr>
                <w:lang w:val="en-GB"/>
              </w:rPr>
            </w:pPr>
            <w:r w:rsidRPr="0052073D">
              <w:rPr>
                <w:lang w:val="en-GB"/>
              </w:rPr>
              <w:t>150%</w:t>
            </w:r>
          </w:p>
        </w:tc>
      </w:tr>
      <w:tr w:rsidR="00B27D47" w:rsidRPr="0052073D" w14:paraId="7120E4E3" w14:textId="77777777" w:rsidTr="00737E3C">
        <w:trPr>
          <w:trHeight w:val="289"/>
        </w:trPr>
        <w:tc>
          <w:tcPr>
            <w:tcW w:w="1340" w:type="dxa"/>
            <w:tcBorders>
              <w:top w:val="nil"/>
              <w:left w:val="nil"/>
              <w:bottom w:val="nil"/>
              <w:right w:val="nil"/>
            </w:tcBorders>
            <w:shd w:val="clear" w:color="auto" w:fill="FFFFFF" w:themeFill="background1"/>
            <w:noWrap/>
            <w:vAlign w:val="bottom"/>
            <w:hideMark/>
          </w:tcPr>
          <w:p w14:paraId="66B8593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494449EF"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BD52852"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1B78AB1B"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7F48F210"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2C7B460D"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103B2C7A"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4926104C" w14:textId="77777777" w:rsidR="0052073D" w:rsidRPr="0052073D" w:rsidRDefault="0052073D" w:rsidP="0052073D">
            <w:pPr>
              <w:rPr>
                <w:lang w:val="en-GB"/>
              </w:rPr>
            </w:pPr>
          </w:p>
        </w:tc>
        <w:tc>
          <w:tcPr>
            <w:tcW w:w="1177" w:type="dxa"/>
            <w:tcBorders>
              <w:top w:val="nil"/>
              <w:left w:val="nil"/>
              <w:bottom w:val="nil"/>
              <w:right w:val="nil"/>
            </w:tcBorders>
            <w:shd w:val="clear" w:color="auto" w:fill="FFFFFF" w:themeFill="background1"/>
            <w:noWrap/>
            <w:vAlign w:val="bottom"/>
            <w:hideMark/>
          </w:tcPr>
          <w:p w14:paraId="544C147E" w14:textId="77777777" w:rsidR="0052073D" w:rsidRPr="0052073D" w:rsidRDefault="0052073D" w:rsidP="0052073D">
            <w:pPr>
              <w:rPr>
                <w:lang w:val="en-GB"/>
              </w:rPr>
            </w:pPr>
          </w:p>
        </w:tc>
        <w:tc>
          <w:tcPr>
            <w:tcW w:w="1486" w:type="dxa"/>
            <w:tcBorders>
              <w:top w:val="nil"/>
              <w:left w:val="nil"/>
              <w:bottom w:val="nil"/>
              <w:right w:val="nil"/>
            </w:tcBorders>
            <w:shd w:val="clear" w:color="auto" w:fill="FFFFFF" w:themeFill="background1"/>
            <w:noWrap/>
            <w:vAlign w:val="bottom"/>
            <w:hideMark/>
          </w:tcPr>
          <w:p w14:paraId="05BAFA4C" w14:textId="77777777" w:rsidR="0052073D" w:rsidRPr="0052073D" w:rsidRDefault="0052073D" w:rsidP="0052073D">
            <w:pPr>
              <w:rPr>
                <w:lang w:val="en-GB"/>
              </w:rPr>
            </w:pPr>
          </w:p>
        </w:tc>
      </w:tr>
      <w:tr w:rsidR="0052073D" w:rsidRPr="0052073D" w14:paraId="772DE403" w14:textId="77777777" w:rsidTr="00737E3C">
        <w:trPr>
          <w:trHeight w:val="289"/>
        </w:trPr>
        <w:tc>
          <w:tcPr>
            <w:tcW w:w="1340"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noWrap/>
            <w:vAlign w:val="center"/>
            <w:hideMark/>
          </w:tcPr>
          <w:p w14:paraId="15F9C9E9" w14:textId="77777777" w:rsidR="0052073D" w:rsidRPr="0052073D" w:rsidRDefault="0052073D" w:rsidP="0052073D">
            <w:pPr>
              <w:rPr>
                <w:b/>
                <w:bCs/>
                <w:lang w:val="en-GB"/>
              </w:rPr>
            </w:pPr>
            <w:r w:rsidRPr="0052073D">
              <w:rPr>
                <w:b/>
                <w:bCs/>
                <w:lang w:val="en-GB"/>
              </w:rPr>
              <w:t>SVT</w:t>
            </w:r>
          </w:p>
        </w:tc>
        <w:tc>
          <w:tcPr>
            <w:tcW w:w="3840" w:type="dxa"/>
            <w:gridSpan w:val="3"/>
            <w:tcBorders>
              <w:top w:val="single" w:sz="8" w:space="0" w:color="auto"/>
              <w:left w:val="nil"/>
              <w:bottom w:val="single" w:sz="4" w:space="0" w:color="auto"/>
              <w:right w:val="single" w:sz="8" w:space="0" w:color="000000"/>
            </w:tcBorders>
            <w:shd w:val="clear" w:color="auto" w:fill="FFFFFF" w:themeFill="background1"/>
            <w:noWrap/>
            <w:vAlign w:val="bottom"/>
            <w:hideMark/>
          </w:tcPr>
          <w:p w14:paraId="2AC3A36C" w14:textId="77777777" w:rsidR="0052073D" w:rsidRPr="0052073D" w:rsidRDefault="0052073D" w:rsidP="0052073D">
            <w:pPr>
              <w:rPr>
                <w:b/>
                <w:bCs/>
                <w:lang w:val="en-GB"/>
              </w:rPr>
            </w:pPr>
            <w:r w:rsidRPr="0052073D">
              <w:rPr>
                <w:b/>
                <w:bCs/>
                <w:lang w:val="en-GB"/>
              </w:rPr>
              <w:t>All Intra</w:t>
            </w:r>
          </w:p>
        </w:tc>
        <w:tc>
          <w:tcPr>
            <w:tcW w:w="3840" w:type="dxa"/>
            <w:gridSpan w:val="3"/>
            <w:tcBorders>
              <w:top w:val="single" w:sz="8" w:space="0" w:color="auto"/>
              <w:left w:val="nil"/>
              <w:bottom w:val="single" w:sz="4" w:space="0" w:color="auto"/>
              <w:right w:val="nil"/>
            </w:tcBorders>
            <w:shd w:val="clear" w:color="auto" w:fill="FFFFFF" w:themeFill="background1"/>
            <w:noWrap/>
            <w:vAlign w:val="bottom"/>
            <w:hideMark/>
          </w:tcPr>
          <w:p w14:paraId="2E612D6B" w14:textId="77777777" w:rsidR="0052073D" w:rsidRPr="0052073D" w:rsidRDefault="0052073D" w:rsidP="0052073D">
            <w:pPr>
              <w:rPr>
                <w:b/>
                <w:bCs/>
                <w:lang w:val="en-GB"/>
              </w:rPr>
            </w:pPr>
            <w:r w:rsidRPr="0052073D">
              <w:rPr>
                <w:b/>
                <w:bCs/>
                <w:lang w:val="en-GB"/>
              </w:rPr>
              <w:t>Low delay B</w:t>
            </w:r>
          </w:p>
        </w:tc>
        <w:tc>
          <w:tcPr>
            <w:tcW w:w="3840" w:type="dxa"/>
            <w:gridSpan w:val="3"/>
            <w:tcBorders>
              <w:top w:val="single" w:sz="8" w:space="0" w:color="auto"/>
              <w:left w:val="single" w:sz="8" w:space="0" w:color="auto"/>
              <w:bottom w:val="single" w:sz="4" w:space="0" w:color="auto"/>
              <w:right w:val="single" w:sz="8" w:space="0" w:color="000000"/>
            </w:tcBorders>
            <w:shd w:val="clear" w:color="auto" w:fill="FFFFFF" w:themeFill="background1"/>
            <w:noWrap/>
            <w:vAlign w:val="bottom"/>
            <w:hideMark/>
          </w:tcPr>
          <w:p w14:paraId="61182AC6" w14:textId="77777777" w:rsidR="0052073D" w:rsidRPr="0052073D" w:rsidRDefault="0052073D" w:rsidP="0052073D">
            <w:pPr>
              <w:rPr>
                <w:b/>
                <w:bCs/>
                <w:lang w:val="en-GB"/>
              </w:rPr>
            </w:pPr>
            <w:r w:rsidRPr="0052073D">
              <w:rPr>
                <w:b/>
                <w:bCs/>
                <w:lang w:val="en-GB"/>
              </w:rPr>
              <w:t>Random Access</w:t>
            </w:r>
          </w:p>
        </w:tc>
      </w:tr>
      <w:tr w:rsidR="009B1B3D" w:rsidRPr="0052073D" w14:paraId="3A0577FE"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3691517C" w14:textId="77777777" w:rsidR="0052073D" w:rsidRPr="0052073D" w:rsidRDefault="0052073D" w:rsidP="0052073D">
            <w:pPr>
              <w:rPr>
                <w:b/>
                <w:bCs/>
                <w:lang w:val="en-GB"/>
              </w:rPr>
            </w:pP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7FEFC867"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2CE806C3"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000000"/>
            </w:tcBorders>
            <w:shd w:val="clear" w:color="auto" w:fill="FFFFFF" w:themeFill="background1"/>
            <w:noWrap/>
            <w:vAlign w:val="bottom"/>
            <w:hideMark/>
          </w:tcPr>
          <w:p w14:paraId="5C583DAE"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40432A0E" w14:textId="77777777" w:rsidR="0052073D" w:rsidRPr="0052073D" w:rsidRDefault="0052073D" w:rsidP="0052073D">
            <w:pPr>
              <w:rPr>
                <w:lang w:val="en-GB"/>
              </w:rPr>
            </w:pPr>
            <w:r w:rsidRPr="0052073D">
              <w:rPr>
                <w:lang w:val="en-GB"/>
              </w:rPr>
              <w:t>bit-rate savings</w:t>
            </w:r>
          </w:p>
        </w:tc>
        <w:tc>
          <w:tcPr>
            <w:tcW w:w="2354" w:type="dxa"/>
            <w:gridSpan w:val="2"/>
            <w:tcBorders>
              <w:top w:val="single" w:sz="4" w:space="0" w:color="auto"/>
              <w:left w:val="nil"/>
              <w:bottom w:val="single" w:sz="4" w:space="0" w:color="auto"/>
              <w:right w:val="single" w:sz="4" w:space="0" w:color="auto"/>
            </w:tcBorders>
            <w:shd w:val="clear" w:color="auto" w:fill="FFFFFF" w:themeFill="background1"/>
            <w:noWrap/>
            <w:vAlign w:val="bottom"/>
            <w:hideMark/>
          </w:tcPr>
          <w:p w14:paraId="6BB13FDD" w14:textId="77777777" w:rsidR="0052073D" w:rsidRPr="0052073D" w:rsidRDefault="0052073D" w:rsidP="0052073D">
            <w:pPr>
              <w:rPr>
                <w:b/>
                <w:bCs/>
                <w:lang w:val="en-GB"/>
              </w:rPr>
            </w:pPr>
            <w:r w:rsidRPr="0052073D">
              <w:rPr>
                <w:b/>
                <w:bCs/>
                <w:lang w:val="en-GB"/>
              </w:rPr>
              <w:t>ratio</w:t>
            </w:r>
          </w:p>
        </w:tc>
        <w:tc>
          <w:tcPr>
            <w:tcW w:w="1486" w:type="dxa"/>
            <w:vMerge w:val="restart"/>
            <w:tcBorders>
              <w:top w:val="nil"/>
              <w:left w:val="single" w:sz="4" w:space="0" w:color="auto"/>
              <w:bottom w:val="single" w:sz="8" w:space="0" w:color="000000"/>
              <w:right w:val="single" w:sz="8" w:space="0" w:color="auto"/>
            </w:tcBorders>
            <w:shd w:val="clear" w:color="auto" w:fill="FFFFFF" w:themeFill="background1"/>
            <w:vAlign w:val="bottom"/>
            <w:hideMark/>
          </w:tcPr>
          <w:p w14:paraId="09EBE6E4" w14:textId="77777777" w:rsidR="0052073D" w:rsidRPr="0052073D" w:rsidRDefault="0052073D" w:rsidP="0052073D">
            <w:pPr>
              <w:rPr>
                <w:lang w:val="en-GB"/>
              </w:rPr>
            </w:pPr>
            <w:r w:rsidRPr="0052073D">
              <w:rPr>
                <w:lang w:val="en-GB"/>
              </w:rPr>
              <w:t>bit-rate savings</w:t>
            </w:r>
          </w:p>
        </w:tc>
      </w:tr>
      <w:tr w:rsidR="009B1B3D" w:rsidRPr="0052073D" w14:paraId="4F3584D7" w14:textId="77777777" w:rsidTr="0099634D">
        <w:trPr>
          <w:trHeight w:val="289"/>
        </w:trPr>
        <w:tc>
          <w:tcPr>
            <w:tcW w:w="1340"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14:paraId="7ED929D4" w14:textId="77777777" w:rsidR="0052073D" w:rsidRPr="0052073D" w:rsidRDefault="0052073D" w:rsidP="0052073D">
            <w:pPr>
              <w:rPr>
                <w:b/>
                <w:bCs/>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6C26B30F"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23B028D5"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381B39E3"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07889063"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1D17CE0E"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3548A962" w14:textId="77777777" w:rsidR="0052073D" w:rsidRPr="0052073D" w:rsidRDefault="0052073D" w:rsidP="0052073D">
            <w:pPr>
              <w:rPr>
                <w:lang w:val="en-GB"/>
              </w:rPr>
            </w:pPr>
          </w:p>
        </w:tc>
        <w:tc>
          <w:tcPr>
            <w:tcW w:w="1177" w:type="dxa"/>
            <w:tcBorders>
              <w:top w:val="nil"/>
              <w:left w:val="nil"/>
              <w:bottom w:val="single" w:sz="8" w:space="0" w:color="auto"/>
              <w:right w:val="nil"/>
            </w:tcBorders>
            <w:shd w:val="clear" w:color="auto" w:fill="FFFFFF" w:themeFill="background1"/>
            <w:noWrap/>
            <w:vAlign w:val="bottom"/>
            <w:hideMark/>
          </w:tcPr>
          <w:p w14:paraId="3F96D437" w14:textId="77777777" w:rsidR="0052073D" w:rsidRPr="0052073D" w:rsidRDefault="0052073D" w:rsidP="0052073D">
            <w:pPr>
              <w:rPr>
                <w:lang w:val="en-GB"/>
              </w:rPr>
            </w:pPr>
            <w:r w:rsidRPr="0052073D">
              <w:rPr>
                <w:lang w:val="en-GB"/>
              </w:rPr>
              <w:t>HM 16.23</w:t>
            </w:r>
          </w:p>
        </w:tc>
        <w:tc>
          <w:tcPr>
            <w:tcW w:w="1177" w:type="dxa"/>
            <w:tcBorders>
              <w:top w:val="nil"/>
              <w:left w:val="nil"/>
              <w:bottom w:val="single" w:sz="8" w:space="0" w:color="auto"/>
              <w:right w:val="nil"/>
            </w:tcBorders>
            <w:shd w:val="clear" w:color="auto" w:fill="FFFFFF" w:themeFill="background1"/>
            <w:noWrap/>
            <w:vAlign w:val="bottom"/>
            <w:hideMark/>
          </w:tcPr>
          <w:p w14:paraId="185823FD" w14:textId="77777777" w:rsidR="0052073D" w:rsidRPr="0052073D" w:rsidRDefault="0052073D" w:rsidP="0052073D">
            <w:pPr>
              <w:rPr>
                <w:lang w:val="en-GB"/>
              </w:rPr>
            </w:pPr>
            <w:r w:rsidRPr="0052073D">
              <w:rPr>
                <w:lang w:val="en-GB"/>
              </w:rPr>
              <w:t>VTM 14.0</w:t>
            </w:r>
          </w:p>
        </w:tc>
        <w:tc>
          <w:tcPr>
            <w:tcW w:w="1486" w:type="dxa"/>
            <w:vMerge/>
            <w:tcBorders>
              <w:top w:val="nil"/>
              <w:left w:val="single" w:sz="4" w:space="0" w:color="auto"/>
              <w:bottom w:val="single" w:sz="8" w:space="0" w:color="000000"/>
              <w:right w:val="single" w:sz="8" w:space="0" w:color="auto"/>
            </w:tcBorders>
            <w:shd w:val="clear" w:color="auto" w:fill="FFFFFF" w:themeFill="background1"/>
            <w:vAlign w:val="center"/>
            <w:hideMark/>
          </w:tcPr>
          <w:p w14:paraId="08696ADE" w14:textId="77777777" w:rsidR="0052073D" w:rsidRPr="0052073D" w:rsidRDefault="0052073D" w:rsidP="0052073D">
            <w:pPr>
              <w:rPr>
                <w:lang w:val="en-GB"/>
              </w:rPr>
            </w:pPr>
          </w:p>
        </w:tc>
      </w:tr>
      <w:tr w:rsidR="009B1B3D" w:rsidRPr="0052073D" w14:paraId="7934DA20"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5335FCCD" w14:textId="77777777" w:rsidR="0052073D" w:rsidRPr="0052073D" w:rsidRDefault="0052073D" w:rsidP="0052073D">
            <w:pPr>
              <w:rPr>
                <w:lang w:val="en-GB"/>
              </w:rPr>
            </w:pPr>
            <w:r w:rsidRPr="0052073D">
              <w:rPr>
                <w:lang w:val="en-GB"/>
              </w:rPr>
              <w:t>SVT16</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5930365D"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29A26B39"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56F83097" w14:textId="77777777" w:rsidR="0052073D" w:rsidRPr="0052073D" w:rsidRDefault="0052073D" w:rsidP="0052073D">
            <w:pPr>
              <w:rPr>
                <w:lang w:val="en-GB"/>
              </w:rPr>
            </w:pPr>
            <w:r w:rsidRPr="0052073D">
              <w:rPr>
                <w:lang w:val="en-GB"/>
              </w:rPr>
              <w:t>-0.43%</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0A6CE441"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E7D4B76"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77C4AA08" w14:textId="77777777" w:rsidR="0052073D" w:rsidRPr="0052073D" w:rsidRDefault="0052073D" w:rsidP="0052073D">
            <w:pPr>
              <w:rPr>
                <w:lang w:val="en-GB"/>
              </w:rPr>
            </w:pPr>
            <w:r w:rsidRPr="0052073D">
              <w:rPr>
                <w:lang w:val="en-GB"/>
              </w:rPr>
              <w:t>-0.01%</w:t>
            </w:r>
          </w:p>
        </w:tc>
        <w:tc>
          <w:tcPr>
            <w:tcW w:w="1177" w:type="dxa"/>
            <w:tcBorders>
              <w:top w:val="nil"/>
              <w:left w:val="nil"/>
              <w:bottom w:val="single" w:sz="4" w:space="0" w:color="auto"/>
              <w:right w:val="single" w:sz="4" w:space="0" w:color="auto"/>
            </w:tcBorders>
            <w:shd w:val="clear" w:color="auto" w:fill="FFFFFF" w:themeFill="background1"/>
            <w:noWrap/>
            <w:vAlign w:val="bottom"/>
            <w:hideMark/>
          </w:tcPr>
          <w:p w14:paraId="4EBBEFA3" w14:textId="77777777" w:rsidR="0052073D" w:rsidRPr="0052073D" w:rsidRDefault="0052073D" w:rsidP="0052073D">
            <w:pPr>
              <w:rPr>
                <w:lang w:val="en-GB"/>
              </w:rPr>
            </w:pPr>
            <w:r w:rsidRPr="0052073D">
              <w:rPr>
                <w:lang w:val="en-GB"/>
              </w:rPr>
              <w:t>1.2</w:t>
            </w:r>
          </w:p>
        </w:tc>
        <w:tc>
          <w:tcPr>
            <w:tcW w:w="1177"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1AE52E70" w14:textId="77777777" w:rsidR="0052073D" w:rsidRPr="0052073D" w:rsidRDefault="0052073D" w:rsidP="0052073D">
            <w:pPr>
              <w:rPr>
                <w:lang w:val="en-GB"/>
              </w:rPr>
            </w:pPr>
            <w:r w:rsidRPr="0052073D">
              <w:rPr>
                <w:lang w:val="en-GB"/>
              </w:rPr>
              <w:t>1.2</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65333994" w14:textId="77777777" w:rsidR="0052073D" w:rsidRPr="0052073D" w:rsidRDefault="0052073D" w:rsidP="0052073D">
            <w:pPr>
              <w:rPr>
                <w:lang w:val="en-GB"/>
              </w:rPr>
            </w:pPr>
            <w:r w:rsidRPr="0052073D">
              <w:rPr>
                <w:lang w:val="en-GB"/>
              </w:rPr>
              <w:t>-0.06%</w:t>
            </w:r>
          </w:p>
        </w:tc>
      </w:tr>
      <w:tr w:rsidR="009B1B3D" w:rsidRPr="0052073D" w14:paraId="0D74738F" w14:textId="77777777" w:rsidTr="0099634D">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7BA0E506" w14:textId="77777777" w:rsidR="0052073D" w:rsidRPr="0052073D" w:rsidRDefault="0052073D" w:rsidP="0052073D">
            <w:pPr>
              <w:rPr>
                <w:lang w:val="en-GB"/>
              </w:rPr>
            </w:pPr>
            <w:r w:rsidRPr="0052073D">
              <w:rPr>
                <w:lang w:val="en-GB"/>
              </w:rPr>
              <w:t>SVT12</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667F0A7E"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32C27298"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68B2FD7E" w14:textId="77777777" w:rsidR="0052073D" w:rsidRPr="0052073D" w:rsidRDefault="0052073D" w:rsidP="0052073D">
            <w:pPr>
              <w:rPr>
                <w:lang w:val="en-GB"/>
              </w:rPr>
            </w:pPr>
            <w:r w:rsidRPr="0052073D">
              <w:rPr>
                <w:lang w:val="en-GB"/>
              </w:rPr>
              <w:t>-0.75%</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35B3C788"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4CFA7071"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3EB87631" w14:textId="77777777" w:rsidR="0052073D" w:rsidRPr="0052073D" w:rsidRDefault="0052073D" w:rsidP="0052073D">
            <w:pPr>
              <w:rPr>
                <w:lang w:val="en-GB"/>
              </w:rPr>
            </w:pPr>
            <w:r w:rsidRPr="0052073D">
              <w:rPr>
                <w:lang w:val="en-GB"/>
              </w:rPr>
              <w:t>-0.21%</w:t>
            </w:r>
          </w:p>
        </w:tc>
        <w:tc>
          <w:tcPr>
            <w:tcW w:w="1177"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459B1928" w14:textId="77777777" w:rsidR="0052073D" w:rsidRPr="0052073D" w:rsidRDefault="0052073D" w:rsidP="0052073D">
            <w:pPr>
              <w:rPr>
                <w:lang w:val="en-GB"/>
              </w:rPr>
            </w:pPr>
            <w:r w:rsidRPr="0052073D">
              <w:rPr>
                <w:lang w:val="en-GB"/>
              </w:rPr>
              <w:t>1.3</w:t>
            </w:r>
          </w:p>
        </w:tc>
        <w:tc>
          <w:tcPr>
            <w:tcW w:w="1177"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14:paraId="6A20E7D3" w14:textId="77777777" w:rsidR="0052073D" w:rsidRPr="0052073D" w:rsidRDefault="0052073D" w:rsidP="0052073D">
            <w:pPr>
              <w:rPr>
                <w:lang w:val="en-GB"/>
              </w:rPr>
            </w:pPr>
            <w:r w:rsidRPr="0052073D">
              <w:rPr>
                <w:lang w:val="en-GB"/>
              </w:rPr>
              <w:t>1.3</w:t>
            </w:r>
          </w:p>
        </w:tc>
        <w:tc>
          <w:tcPr>
            <w:tcW w:w="1486" w:type="dxa"/>
            <w:tcBorders>
              <w:top w:val="nil"/>
              <w:left w:val="nil"/>
              <w:bottom w:val="single" w:sz="4" w:space="0" w:color="auto"/>
              <w:right w:val="single" w:sz="8" w:space="0" w:color="auto"/>
            </w:tcBorders>
            <w:shd w:val="clear" w:color="auto" w:fill="FFFFFF" w:themeFill="background1"/>
            <w:noWrap/>
            <w:vAlign w:val="bottom"/>
            <w:hideMark/>
          </w:tcPr>
          <w:p w14:paraId="0B6A70C2" w14:textId="77777777" w:rsidR="0052073D" w:rsidRPr="0052073D" w:rsidRDefault="0052073D" w:rsidP="0052073D">
            <w:pPr>
              <w:rPr>
                <w:lang w:val="en-GB"/>
              </w:rPr>
            </w:pPr>
            <w:r w:rsidRPr="0052073D">
              <w:rPr>
                <w:lang w:val="en-GB"/>
              </w:rPr>
              <w:t>-0.27%</w:t>
            </w:r>
          </w:p>
        </w:tc>
      </w:tr>
      <w:tr w:rsidR="009B1B3D" w:rsidRPr="0052073D" w14:paraId="7894B908" w14:textId="77777777" w:rsidTr="0099634D">
        <w:trPr>
          <w:trHeight w:val="289"/>
        </w:trPr>
        <w:tc>
          <w:tcPr>
            <w:tcW w:w="134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hideMark/>
          </w:tcPr>
          <w:p w14:paraId="4781E773" w14:textId="77777777" w:rsidR="0052073D" w:rsidRPr="0052073D" w:rsidRDefault="0052073D" w:rsidP="0052073D">
            <w:pPr>
              <w:rPr>
                <w:b/>
                <w:bCs/>
                <w:lang w:val="en-GB"/>
              </w:rPr>
            </w:pPr>
            <w:r w:rsidRPr="0052073D">
              <w:rPr>
                <w:b/>
                <w:bCs/>
                <w:lang w:val="en-GB"/>
              </w:rPr>
              <w:t>Overall</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5D9910F3" w14:textId="77777777" w:rsidR="0052073D" w:rsidRPr="0052073D" w:rsidRDefault="0052073D" w:rsidP="0052073D">
            <w:pPr>
              <w:rPr>
                <w:b/>
                <w:bCs/>
                <w:lang w:val="en-GB"/>
              </w:rPr>
            </w:pPr>
            <w:r w:rsidRPr="0052073D">
              <w:rPr>
                <w:b/>
                <w:bCs/>
                <w:lang w:val="en-GB"/>
              </w:rPr>
              <w:t>1.2</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542C22E0" w14:textId="77777777" w:rsidR="0052073D" w:rsidRPr="0052073D" w:rsidRDefault="0052073D" w:rsidP="0052073D">
            <w:pPr>
              <w:rPr>
                <w:b/>
                <w:bCs/>
                <w:lang w:val="en-GB"/>
              </w:rPr>
            </w:pPr>
            <w:r w:rsidRPr="0052073D">
              <w:rPr>
                <w:b/>
                <w:bCs/>
                <w:lang w:val="en-GB"/>
              </w:rPr>
              <w:t>1.2</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3C42DB18" w14:textId="77777777" w:rsidR="0052073D" w:rsidRPr="0052073D" w:rsidRDefault="0052073D" w:rsidP="0052073D">
            <w:pPr>
              <w:rPr>
                <w:b/>
                <w:bCs/>
                <w:lang w:val="en-GB"/>
              </w:rPr>
            </w:pPr>
            <w:r w:rsidRPr="0052073D">
              <w:rPr>
                <w:b/>
                <w:bCs/>
                <w:lang w:val="en-GB"/>
              </w:rPr>
              <w:t>-0.59%</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6BDBFAE3" w14:textId="77777777" w:rsidR="0052073D" w:rsidRPr="0052073D" w:rsidRDefault="0052073D" w:rsidP="0052073D">
            <w:pPr>
              <w:rPr>
                <w:b/>
                <w:bCs/>
                <w:lang w:val="en-GB"/>
              </w:rPr>
            </w:pPr>
            <w:r w:rsidRPr="0052073D">
              <w:rPr>
                <w:b/>
                <w:bCs/>
                <w:lang w:val="en-GB"/>
              </w:rPr>
              <w:t>1.3</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7134C821" w14:textId="77777777" w:rsidR="0052073D" w:rsidRPr="0052073D" w:rsidRDefault="0052073D" w:rsidP="0052073D">
            <w:pPr>
              <w:rPr>
                <w:b/>
                <w:bCs/>
                <w:lang w:val="en-GB"/>
              </w:rPr>
            </w:pPr>
            <w:r w:rsidRPr="0052073D">
              <w:rPr>
                <w:b/>
                <w:bCs/>
                <w:lang w:val="en-GB"/>
              </w:rPr>
              <w:t>1.3</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10EE88F6" w14:textId="77777777" w:rsidR="0052073D" w:rsidRPr="0052073D" w:rsidRDefault="0052073D" w:rsidP="0052073D">
            <w:pPr>
              <w:rPr>
                <w:b/>
                <w:bCs/>
                <w:lang w:val="en-GB"/>
              </w:rPr>
            </w:pPr>
            <w:r w:rsidRPr="0052073D">
              <w:rPr>
                <w:b/>
                <w:bCs/>
                <w:lang w:val="en-GB"/>
              </w:rPr>
              <w:t>-0.11%</w:t>
            </w:r>
          </w:p>
        </w:tc>
        <w:tc>
          <w:tcPr>
            <w:tcW w:w="1177" w:type="dxa"/>
            <w:tcBorders>
              <w:top w:val="single" w:sz="8" w:space="0" w:color="auto"/>
              <w:left w:val="nil"/>
              <w:bottom w:val="single" w:sz="8" w:space="0" w:color="auto"/>
              <w:right w:val="single" w:sz="4" w:space="0" w:color="auto"/>
            </w:tcBorders>
            <w:shd w:val="clear" w:color="auto" w:fill="FFFFFF" w:themeFill="background1"/>
            <w:noWrap/>
            <w:vAlign w:val="bottom"/>
            <w:hideMark/>
          </w:tcPr>
          <w:p w14:paraId="2A08F94B" w14:textId="77777777" w:rsidR="0052073D" w:rsidRPr="0052073D" w:rsidRDefault="0052073D" w:rsidP="0052073D">
            <w:pPr>
              <w:rPr>
                <w:b/>
                <w:bCs/>
                <w:lang w:val="en-GB"/>
              </w:rPr>
            </w:pPr>
            <w:r w:rsidRPr="0052073D">
              <w:rPr>
                <w:b/>
                <w:bCs/>
                <w:lang w:val="en-GB"/>
              </w:rPr>
              <w:t>1.3</w:t>
            </w:r>
          </w:p>
        </w:tc>
        <w:tc>
          <w:tcPr>
            <w:tcW w:w="1177" w:type="dxa"/>
            <w:tcBorders>
              <w:top w:val="single" w:sz="8" w:space="0" w:color="auto"/>
              <w:left w:val="single" w:sz="4" w:space="0" w:color="auto"/>
              <w:bottom w:val="single" w:sz="8" w:space="0" w:color="auto"/>
              <w:right w:val="single" w:sz="4" w:space="0" w:color="auto"/>
            </w:tcBorders>
            <w:shd w:val="clear" w:color="auto" w:fill="FFFFFF" w:themeFill="background1"/>
            <w:noWrap/>
            <w:vAlign w:val="bottom"/>
            <w:hideMark/>
          </w:tcPr>
          <w:p w14:paraId="3550875E" w14:textId="77777777" w:rsidR="0052073D" w:rsidRPr="0052073D" w:rsidRDefault="0052073D" w:rsidP="0052073D">
            <w:pPr>
              <w:rPr>
                <w:b/>
                <w:bCs/>
                <w:lang w:val="en-GB"/>
              </w:rPr>
            </w:pPr>
            <w:r w:rsidRPr="0052073D">
              <w:rPr>
                <w:b/>
                <w:bCs/>
                <w:lang w:val="en-GB"/>
              </w:rPr>
              <w:t>1.3</w:t>
            </w:r>
          </w:p>
        </w:tc>
        <w:tc>
          <w:tcPr>
            <w:tcW w:w="1486" w:type="dxa"/>
            <w:tcBorders>
              <w:top w:val="single" w:sz="8" w:space="0" w:color="auto"/>
              <w:left w:val="nil"/>
              <w:bottom w:val="single" w:sz="8" w:space="0" w:color="auto"/>
              <w:right w:val="single" w:sz="8" w:space="0" w:color="auto"/>
            </w:tcBorders>
            <w:shd w:val="clear" w:color="auto" w:fill="FFFFFF" w:themeFill="background1"/>
            <w:noWrap/>
            <w:vAlign w:val="bottom"/>
            <w:hideMark/>
          </w:tcPr>
          <w:p w14:paraId="6D65E1CF" w14:textId="77777777" w:rsidR="0052073D" w:rsidRPr="0052073D" w:rsidRDefault="0052073D" w:rsidP="0052073D">
            <w:pPr>
              <w:rPr>
                <w:b/>
                <w:bCs/>
                <w:lang w:val="en-GB"/>
              </w:rPr>
            </w:pPr>
            <w:r w:rsidRPr="0052073D">
              <w:rPr>
                <w:b/>
                <w:bCs/>
                <w:lang w:val="en-GB"/>
              </w:rPr>
              <w:t>-0.16%</w:t>
            </w:r>
          </w:p>
        </w:tc>
      </w:tr>
      <w:tr w:rsidR="0052073D" w:rsidRPr="0052073D" w14:paraId="2BBF4FE3" w14:textId="77777777" w:rsidTr="00737E3C">
        <w:trPr>
          <w:trHeight w:val="289"/>
        </w:trPr>
        <w:tc>
          <w:tcPr>
            <w:tcW w:w="1340" w:type="dxa"/>
            <w:tcBorders>
              <w:top w:val="nil"/>
              <w:left w:val="single" w:sz="8" w:space="0" w:color="auto"/>
              <w:bottom w:val="single" w:sz="4" w:space="0" w:color="auto"/>
              <w:right w:val="single" w:sz="8" w:space="0" w:color="auto"/>
            </w:tcBorders>
            <w:shd w:val="clear" w:color="auto" w:fill="FFFFFF" w:themeFill="background1"/>
            <w:noWrap/>
            <w:vAlign w:val="bottom"/>
            <w:hideMark/>
          </w:tcPr>
          <w:p w14:paraId="7C8B6B67" w14:textId="77777777" w:rsidR="0052073D" w:rsidRPr="0052073D" w:rsidRDefault="0052073D" w:rsidP="0052073D">
            <w:pPr>
              <w:rPr>
                <w:lang w:val="en-GB"/>
              </w:rPr>
            </w:pPr>
            <w:r w:rsidRPr="0052073D">
              <w:rPr>
                <w:lang w:val="en-GB"/>
              </w:rPr>
              <w:t>Enc Time[%]</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0BA4463B" w14:textId="77777777" w:rsidR="0052073D" w:rsidRPr="0052073D" w:rsidRDefault="0052073D" w:rsidP="0052073D">
            <w:pPr>
              <w:rPr>
                <w:lang w:val="en-GB"/>
              </w:rPr>
            </w:pPr>
            <w:r w:rsidRPr="0052073D">
              <w:rPr>
                <w:lang w:val="en-GB"/>
              </w:rPr>
              <w:t>8781%</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382709FE" w14:textId="77777777" w:rsidR="0052073D" w:rsidRPr="0052073D" w:rsidRDefault="0052073D" w:rsidP="0052073D">
            <w:pPr>
              <w:rPr>
                <w:lang w:val="en-GB"/>
              </w:rPr>
            </w:pPr>
            <w:r w:rsidRPr="0052073D">
              <w:rPr>
                <w:lang w:val="en-GB"/>
              </w:rPr>
              <w:t>1158%</w:t>
            </w:r>
          </w:p>
        </w:tc>
        <w:tc>
          <w:tcPr>
            <w:tcW w:w="3840" w:type="dxa"/>
            <w:gridSpan w:val="3"/>
            <w:tcBorders>
              <w:top w:val="nil"/>
              <w:left w:val="nil"/>
              <w:bottom w:val="single" w:sz="4" w:space="0" w:color="auto"/>
              <w:right w:val="single" w:sz="8" w:space="0" w:color="000000"/>
            </w:tcBorders>
            <w:shd w:val="clear" w:color="auto" w:fill="FFFFFF" w:themeFill="background1"/>
            <w:noWrap/>
            <w:vAlign w:val="bottom"/>
            <w:hideMark/>
          </w:tcPr>
          <w:p w14:paraId="4CB736D4" w14:textId="77777777" w:rsidR="0052073D" w:rsidRPr="0052073D" w:rsidRDefault="0052073D" w:rsidP="0052073D">
            <w:pPr>
              <w:rPr>
                <w:lang w:val="en-GB"/>
              </w:rPr>
            </w:pPr>
            <w:r w:rsidRPr="0052073D">
              <w:rPr>
                <w:lang w:val="en-GB"/>
              </w:rPr>
              <w:t>1139%</w:t>
            </w:r>
          </w:p>
        </w:tc>
      </w:tr>
      <w:tr w:rsidR="0052073D" w:rsidRPr="0052073D" w14:paraId="1B6E41BB" w14:textId="77777777" w:rsidTr="00737E3C">
        <w:trPr>
          <w:trHeight w:val="289"/>
        </w:trPr>
        <w:tc>
          <w:tcPr>
            <w:tcW w:w="1340" w:type="dxa"/>
            <w:tcBorders>
              <w:top w:val="nil"/>
              <w:left w:val="single" w:sz="8" w:space="0" w:color="auto"/>
              <w:bottom w:val="single" w:sz="8" w:space="0" w:color="auto"/>
              <w:right w:val="single" w:sz="8" w:space="0" w:color="auto"/>
            </w:tcBorders>
            <w:shd w:val="clear" w:color="auto" w:fill="FFFFFF" w:themeFill="background1"/>
            <w:noWrap/>
            <w:vAlign w:val="bottom"/>
            <w:hideMark/>
          </w:tcPr>
          <w:p w14:paraId="65688E61" w14:textId="77777777" w:rsidR="0052073D" w:rsidRPr="0052073D" w:rsidRDefault="0052073D" w:rsidP="0052073D">
            <w:pPr>
              <w:rPr>
                <w:lang w:val="en-GB"/>
              </w:rPr>
            </w:pPr>
            <w:r w:rsidRPr="0052073D">
              <w:rPr>
                <w:lang w:val="en-GB"/>
              </w:rPr>
              <w:t>Dec Time[%]</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772B140C" w14:textId="77777777" w:rsidR="0052073D" w:rsidRPr="0052073D" w:rsidRDefault="0052073D" w:rsidP="0052073D">
            <w:pPr>
              <w:rPr>
                <w:lang w:val="en-GB"/>
              </w:rPr>
            </w:pPr>
            <w:r w:rsidRPr="0052073D">
              <w:rPr>
                <w:lang w:val="en-GB"/>
              </w:rPr>
              <w:t>142%</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4AAD1761" w14:textId="77777777" w:rsidR="0052073D" w:rsidRPr="0052073D" w:rsidRDefault="0052073D" w:rsidP="0052073D">
            <w:pPr>
              <w:rPr>
                <w:lang w:val="en-GB"/>
              </w:rPr>
            </w:pPr>
            <w:r w:rsidRPr="0052073D">
              <w:rPr>
                <w:lang w:val="en-GB"/>
              </w:rPr>
              <w:t>149%</w:t>
            </w:r>
          </w:p>
        </w:tc>
        <w:tc>
          <w:tcPr>
            <w:tcW w:w="3840" w:type="dxa"/>
            <w:gridSpan w:val="3"/>
            <w:tcBorders>
              <w:top w:val="single" w:sz="4" w:space="0" w:color="auto"/>
              <w:left w:val="nil"/>
              <w:bottom w:val="single" w:sz="8" w:space="0" w:color="auto"/>
              <w:right w:val="single" w:sz="8" w:space="0" w:color="000000"/>
            </w:tcBorders>
            <w:shd w:val="clear" w:color="auto" w:fill="FFFFFF" w:themeFill="background1"/>
            <w:noWrap/>
            <w:vAlign w:val="bottom"/>
            <w:hideMark/>
          </w:tcPr>
          <w:p w14:paraId="6D66CA5D" w14:textId="77777777" w:rsidR="0052073D" w:rsidRPr="0052073D" w:rsidRDefault="0052073D" w:rsidP="0052073D">
            <w:pPr>
              <w:rPr>
                <w:lang w:val="en-GB"/>
              </w:rPr>
            </w:pPr>
            <w:r w:rsidRPr="0052073D">
              <w:rPr>
                <w:lang w:val="en-GB"/>
              </w:rPr>
              <w:t>150%</w:t>
            </w:r>
          </w:p>
        </w:tc>
      </w:tr>
    </w:tbl>
    <w:p w14:paraId="6FDC64CB" w14:textId="77777777" w:rsidR="0052073D" w:rsidRPr="0052073D" w:rsidRDefault="0052073D" w:rsidP="0052073D"/>
    <w:p w14:paraId="7513B2FC" w14:textId="77777777" w:rsidR="0052073D" w:rsidRPr="0052073D" w:rsidRDefault="0052073D" w:rsidP="00737E3C">
      <w:pPr>
        <w:rPr>
          <w:b/>
          <w:bCs/>
        </w:rPr>
      </w:pPr>
      <w:r w:rsidRPr="0052073D">
        <w:rPr>
          <w:b/>
          <w:bCs/>
        </w:rPr>
        <w:t>Recommendations</w:t>
      </w:r>
    </w:p>
    <w:p w14:paraId="0FC6557A" w14:textId="226C623D" w:rsidR="0052073D" w:rsidRPr="0052073D" w:rsidRDefault="0052073D" w:rsidP="0052073D">
      <w:r w:rsidRPr="0052073D">
        <w:t>The AHG recommend</w:t>
      </w:r>
      <w:r w:rsidR="0099634D">
        <w:t>ed</w:t>
      </w:r>
      <w:r w:rsidRPr="0052073D">
        <w:t xml:space="preserve"> the following:</w:t>
      </w:r>
    </w:p>
    <w:p w14:paraId="46C9DA66" w14:textId="77777777" w:rsidR="0052073D" w:rsidRPr="0052073D" w:rsidRDefault="0052073D" w:rsidP="0052073D">
      <w:pPr>
        <w:numPr>
          <w:ilvl w:val="0"/>
          <w:numId w:val="221"/>
        </w:numPr>
      </w:pPr>
      <w:r w:rsidRPr="0052073D">
        <w:t>To review all related contributions;</w:t>
      </w:r>
    </w:p>
    <w:p w14:paraId="48CC53EB" w14:textId="77777777" w:rsidR="0052073D" w:rsidRPr="0052073D" w:rsidRDefault="0052073D" w:rsidP="0052073D">
      <w:pPr>
        <w:numPr>
          <w:ilvl w:val="0"/>
          <w:numId w:val="221"/>
        </w:numPr>
      </w:pPr>
      <w:r w:rsidRPr="0052073D">
        <w:t>To continue high bit depth, high bit rate, and high frame rate studies.</w:t>
      </w:r>
    </w:p>
    <w:p w14:paraId="5B38A2F2" w14:textId="77777777" w:rsidR="009F5910" w:rsidRPr="008C3C93" w:rsidRDefault="009F5910" w:rsidP="009F5910"/>
    <w:p w14:paraId="77728227" w14:textId="1E3B022D" w:rsidR="009F5910" w:rsidRPr="008C3C93" w:rsidRDefault="001311D0" w:rsidP="009F5910">
      <w:pPr>
        <w:pStyle w:val="Heading9"/>
        <w:rPr>
          <w:rFonts w:eastAsia="Times New Roman"/>
          <w:szCs w:val="24"/>
          <w:lang w:val="en-CA"/>
        </w:rPr>
      </w:pPr>
      <w:hyperlink r:id="rId114" w:history="1">
        <w:r w:rsidR="009F5910" w:rsidRPr="008C3C93">
          <w:rPr>
            <w:rFonts w:eastAsia="Times New Roman"/>
            <w:color w:val="0000FF"/>
            <w:szCs w:val="24"/>
            <w:u w:val="single"/>
            <w:lang w:val="en-CA"/>
          </w:rPr>
          <w:t>JVET-X0009</w:t>
        </w:r>
      </w:hyperlink>
      <w:r w:rsidR="009F5910" w:rsidRPr="008C3C93">
        <w:rPr>
          <w:rFonts w:eastAsia="Times New Roman"/>
          <w:szCs w:val="24"/>
          <w:lang w:val="en-CA"/>
        </w:rPr>
        <w:t xml:space="preserve"> JVET AHG report: SEI message studies (AHG9) [J. Boyce, S. McCarthy, C. Fogg, P. de Lagrange, A. Luthra, G. J. Sullivan, A. Tourapis, Y.-K. Wang, S. Wenger]</w:t>
      </w:r>
    </w:p>
    <w:p w14:paraId="648C27DA" w14:textId="77777777" w:rsidR="006A18D3" w:rsidRPr="006A18D3" w:rsidRDefault="006A18D3" w:rsidP="006A18D3">
      <w:r w:rsidRPr="006A18D3">
        <w:t>This document summarizes the activity of AHG9: SEI message studies between the 23</w:t>
      </w:r>
      <w:r w:rsidRPr="006A18D3">
        <w:rPr>
          <w:vertAlign w:val="superscript"/>
        </w:rPr>
        <w:t>rd</w:t>
      </w:r>
      <w:r w:rsidRPr="006A18D3">
        <w:t xml:space="preserve"> JVET Meeting (teleconference, 7–16 Jul. 2021) and the 24</w:t>
      </w:r>
      <w:r w:rsidRPr="006A18D3">
        <w:rPr>
          <w:vertAlign w:val="superscript"/>
        </w:rPr>
        <w:t>th</w:t>
      </w:r>
      <w:r w:rsidRPr="006A18D3">
        <w:t xml:space="preserve"> JVET Meeting (teleconference, 6–15 Oct. 2021).</w:t>
      </w:r>
    </w:p>
    <w:p w14:paraId="6FE1B2A7" w14:textId="77777777" w:rsidR="006A18D3" w:rsidRPr="006A18D3" w:rsidRDefault="006A18D3" w:rsidP="00737E3C">
      <w:pPr>
        <w:rPr>
          <w:b/>
          <w:bCs/>
        </w:rPr>
      </w:pPr>
      <w:r w:rsidRPr="006A18D3">
        <w:rPr>
          <w:b/>
          <w:bCs/>
        </w:rPr>
        <w:t>Introduction</w:t>
      </w:r>
    </w:p>
    <w:p w14:paraId="408FB66A" w14:textId="77777777" w:rsidR="006A18D3" w:rsidRPr="006A18D3" w:rsidRDefault="006A18D3" w:rsidP="006A18D3">
      <w:r w:rsidRPr="006A18D3">
        <w:t>At the 23rd JVET meeting, the AHG on SEI message studies was established with the following mandates:</w:t>
      </w:r>
    </w:p>
    <w:p w14:paraId="6455E330" w14:textId="77777777" w:rsidR="006A18D3" w:rsidRPr="006A18D3" w:rsidRDefault="006A18D3" w:rsidP="006A18D3">
      <w:pPr>
        <w:numPr>
          <w:ilvl w:val="0"/>
          <w:numId w:val="223"/>
        </w:numPr>
      </w:pPr>
      <w:r w:rsidRPr="006A18D3">
        <w:t>Study the SEI messages in VSEI, VVC, HEVC and AVC.</w:t>
      </w:r>
    </w:p>
    <w:p w14:paraId="4DF98ABE" w14:textId="77777777" w:rsidR="006A18D3" w:rsidRPr="006A18D3" w:rsidRDefault="006A18D3" w:rsidP="006A18D3">
      <w:pPr>
        <w:numPr>
          <w:ilvl w:val="0"/>
          <w:numId w:val="223"/>
        </w:numPr>
      </w:pPr>
      <w:r w:rsidRPr="006A18D3">
        <w:t>Collect software and showcase information for SEI messages, including encoder and decoder implementations and bitstreams for demonstration and testing.</w:t>
      </w:r>
    </w:p>
    <w:p w14:paraId="794C80D9" w14:textId="77777777" w:rsidR="006A18D3" w:rsidRPr="006A18D3" w:rsidRDefault="006A18D3" w:rsidP="006A18D3">
      <w:pPr>
        <w:numPr>
          <w:ilvl w:val="0"/>
          <w:numId w:val="223"/>
        </w:numPr>
      </w:pPr>
      <w:r w:rsidRPr="006A18D3">
        <w:t>Identify potential needs for additional SEI messages.</w:t>
      </w:r>
    </w:p>
    <w:p w14:paraId="06F7FF45" w14:textId="77777777" w:rsidR="006A18D3" w:rsidRPr="006A18D3" w:rsidRDefault="006A18D3" w:rsidP="006A18D3">
      <w:pPr>
        <w:numPr>
          <w:ilvl w:val="0"/>
          <w:numId w:val="223"/>
        </w:numPr>
      </w:pPr>
      <w:r w:rsidRPr="006A18D3">
        <w:t>Investigate the possible need of mandatory post processing in the context of SEI messages</w:t>
      </w:r>
    </w:p>
    <w:p w14:paraId="7308A60C" w14:textId="77777777" w:rsidR="006A18D3" w:rsidRPr="006A18D3" w:rsidRDefault="006A18D3" w:rsidP="006A18D3">
      <w:pPr>
        <w:numPr>
          <w:ilvl w:val="0"/>
          <w:numId w:val="223"/>
        </w:numPr>
      </w:pPr>
      <w:r w:rsidRPr="006A18D3">
        <w:t>Study SEI messages defined in HEVC and AVC for potential use in the VVC context.</w:t>
      </w:r>
    </w:p>
    <w:p w14:paraId="2DD70C1A" w14:textId="77777777" w:rsidR="006A18D3" w:rsidRPr="006A18D3" w:rsidRDefault="006A18D3" w:rsidP="006A18D3">
      <w:pPr>
        <w:numPr>
          <w:ilvl w:val="0"/>
          <w:numId w:val="223"/>
        </w:numPr>
      </w:pPr>
      <w:r w:rsidRPr="006A18D3">
        <w:t>Coordinate with AHG3 for software support of SEI messages.</w:t>
      </w:r>
    </w:p>
    <w:p w14:paraId="2DF81118" w14:textId="77777777" w:rsidR="006A18D3" w:rsidRPr="006A18D3" w:rsidRDefault="006A18D3" w:rsidP="00737E3C">
      <w:pPr>
        <w:rPr>
          <w:b/>
          <w:bCs/>
        </w:rPr>
      </w:pPr>
      <w:r w:rsidRPr="006A18D3">
        <w:rPr>
          <w:b/>
          <w:bCs/>
        </w:rPr>
        <w:t>Related contributions</w:t>
      </w:r>
    </w:p>
    <w:p w14:paraId="20B4A2C8" w14:textId="77777777" w:rsidR="006A18D3" w:rsidRPr="006A18D3" w:rsidRDefault="006A18D3" w:rsidP="006A18D3">
      <w:r w:rsidRPr="006A18D3">
        <w:t xml:space="preserve">A total of 5 contributions, not including cross-checks, are identified relating to AHG9, of which: </w:t>
      </w:r>
    </w:p>
    <w:p w14:paraId="4CD59D0F" w14:textId="77777777" w:rsidR="006A18D3" w:rsidRPr="006A18D3" w:rsidRDefault="006A18D3" w:rsidP="006A18D3">
      <w:pPr>
        <w:numPr>
          <w:ilvl w:val="0"/>
          <w:numId w:val="223"/>
        </w:numPr>
      </w:pPr>
      <w:r w:rsidRPr="006A18D3">
        <w:t>3 contributions relate to the mandate to study the SEI messages in VSEI, VVC, HEVC, and AVC;</w:t>
      </w:r>
    </w:p>
    <w:p w14:paraId="39F73073" w14:textId="77777777" w:rsidR="006A18D3" w:rsidRPr="006A18D3" w:rsidRDefault="006A18D3" w:rsidP="006A18D3">
      <w:pPr>
        <w:numPr>
          <w:ilvl w:val="0"/>
          <w:numId w:val="223"/>
        </w:numPr>
      </w:pPr>
      <w:r w:rsidRPr="006A18D3">
        <w:t>0 contributions relate to the mandate to collect software and showcase information of SEI messages;</w:t>
      </w:r>
    </w:p>
    <w:p w14:paraId="5B0A8A1C" w14:textId="77777777" w:rsidR="006A18D3" w:rsidRPr="006A18D3" w:rsidRDefault="006A18D3" w:rsidP="006A18D3">
      <w:pPr>
        <w:numPr>
          <w:ilvl w:val="0"/>
          <w:numId w:val="223"/>
        </w:numPr>
      </w:pPr>
      <w:r w:rsidRPr="006A18D3">
        <w:t xml:space="preserve">2 contributions relate to the mandate to identify potential needs for additional SEI messages; </w:t>
      </w:r>
    </w:p>
    <w:p w14:paraId="3E614850" w14:textId="77777777" w:rsidR="006A18D3" w:rsidRPr="006A18D3" w:rsidRDefault="006A18D3" w:rsidP="006A18D3">
      <w:pPr>
        <w:numPr>
          <w:ilvl w:val="0"/>
          <w:numId w:val="223"/>
        </w:numPr>
      </w:pPr>
      <w:r w:rsidRPr="006A18D3">
        <w:t xml:space="preserve">0 contributions relate to the mandate to investigate the possible need of mandatory post processing in the context of SEI messages; and </w:t>
      </w:r>
    </w:p>
    <w:p w14:paraId="351FED5F" w14:textId="77777777" w:rsidR="006A18D3" w:rsidRPr="006A18D3" w:rsidRDefault="006A18D3" w:rsidP="006A18D3">
      <w:pPr>
        <w:numPr>
          <w:ilvl w:val="0"/>
          <w:numId w:val="223"/>
        </w:numPr>
      </w:pPr>
      <w:r w:rsidRPr="006A18D3">
        <w:t>0 contributions relate to the mandate to study SEI messages defined in HEVC and AVC for potential use in the VVC context.</w:t>
      </w:r>
    </w:p>
    <w:p w14:paraId="102070D5" w14:textId="77777777" w:rsidR="006A18D3" w:rsidRPr="006A18D3" w:rsidRDefault="006A18D3" w:rsidP="006A18D3">
      <w:r w:rsidRPr="006A18D3">
        <w:t>The following is a list of contributions related to AHG9.</w:t>
      </w:r>
    </w:p>
    <w:p w14:paraId="47955EAA" w14:textId="55A2DDCF" w:rsidR="006A18D3" w:rsidRPr="006A18D3" w:rsidRDefault="006A18D3" w:rsidP="00737E3C">
      <w:pPr>
        <w:rPr>
          <w:b/>
          <w:bCs/>
          <w:i/>
          <w:iCs/>
        </w:rPr>
      </w:pPr>
      <w:r w:rsidRPr="006A18D3">
        <w:rPr>
          <w:b/>
          <w:bCs/>
          <w:i/>
          <w:iCs/>
        </w:rPr>
        <w:t>Study</w:t>
      </w:r>
      <w:r w:rsidR="0099634D">
        <w:rPr>
          <w:b/>
          <w:bCs/>
          <w:i/>
          <w:iCs/>
        </w:rPr>
        <w:t>ing</w:t>
      </w:r>
      <w:r w:rsidRPr="006A18D3">
        <w:rPr>
          <w:b/>
          <w:bCs/>
          <w:i/>
          <w:iCs/>
        </w:rPr>
        <w:t xml:space="preserve"> the SEI messages in VSEI, VVC, HEVC and AVC</w:t>
      </w:r>
    </w:p>
    <w:p w14:paraId="485D7DF1" w14:textId="77777777" w:rsidR="006A18D3" w:rsidRPr="006A18D3" w:rsidRDefault="001311D0" w:rsidP="00737E3C">
      <w:pPr>
        <w:numPr>
          <w:ilvl w:val="0"/>
          <w:numId w:val="298"/>
        </w:numPr>
      </w:pPr>
      <w:hyperlink r:id="rId115" w:history="1">
        <w:r w:rsidR="006A18D3" w:rsidRPr="006A18D3">
          <w:rPr>
            <w:rStyle w:val="Hyperlink"/>
          </w:rPr>
          <w:t>JVET-X0059</w:t>
        </w:r>
      </w:hyperlink>
      <w:r w:rsidR="006A18D3" w:rsidRPr="006A18D3">
        <w:t xml:space="preserve"> AHG2/AHG9: Comments on the 2nd edition draft text for VSEI [Y.-K. Wang (Bytedance)]</w:t>
      </w:r>
    </w:p>
    <w:p w14:paraId="45B56CC1" w14:textId="36600CBC" w:rsidR="006A18D3" w:rsidRPr="006A18D3" w:rsidRDefault="001311D0" w:rsidP="00737E3C">
      <w:pPr>
        <w:numPr>
          <w:ilvl w:val="0"/>
          <w:numId w:val="298"/>
        </w:numPr>
      </w:pPr>
      <w:hyperlink r:id="rId116" w:history="1">
        <w:r w:rsidR="006A18D3" w:rsidRPr="006A18D3">
          <w:rPr>
            <w:rStyle w:val="Hyperlink"/>
          </w:rPr>
          <w:t>JVET-X0096</w:t>
        </w:r>
      </w:hyperlink>
      <w:r w:rsidR="006A18D3" w:rsidRPr="006A18D3">
        <w:t xml:space="preserve"> AHG2/AHG9: On Multiview View Position (MVP) SEI message. [B. Choi, A. Hinds, X. Zhang, S. Wenger, S. Liu (Tencent)]</w:t>
      </w:r>
    </w:p>
    <w:p w14:paraId="5C19F8A9" w14:textId="77777777" w:rsidR="006A18D3" w:rsidRPr="006A18D3" w:rsidRDefault="001311D0" w:rsidP="00737E3C">
      <w:pPr>
        <w:numPr>
          <w:ilvl w:val="0"/>
          <w:numId w:val="298"/>
        </w:numPr>
      </w:pPr>
      <w:hyperlink r:id="rId117" w:history="1">
        <w:r w:rsidR="006A18D3" w:rsidRPr="006A18D3">
          <w:rPr>
            <w:rStyle w:val="Hyperlink"/>
          </w:rPr>
          <w:t>JVET-X0101</w:t>
        </w:r>
      </w:hyperlink>
      <w:r w:rsidR="006A18D3" w:rsidRPr="006A18D3">
        <w:t xml:space="preserve"> AHG9: On the CREI SEI message. [R. Skupin, C. Bartnik, A. Wieckowski, K. Suehring, Y. Sanchez, B. Bross, T. Schierl (HHI)]</w:t>
      </w:r>
    </w:p>
    <w:p w14:paraId="6B654F59" w14:textId="671C4ABD" w:rsidR="006A18D3" w:rsidRPr="006A18D3" w:rsidRDefault="006A18D3" w:rsidP="00737E3C">
      <w:pPr>
        <w:rPr>
          <w:b/>
          <w:bCs/>
          <w:i/>
          <w:iCs/>
        </w:rPr>
      </w:pPr>
      <w:r w:rsidRPr="006A18D3">
        <w:rPr>
          <w:b/>
          <w:bCs/>
          <w:i/>
          <w:iCs/>
        </w:rPr>
        <w:t>Identify</w:t>
      </w:r>
      <w:r w:rsidR="0099634D">
        <w:rPr>
          <w:b/>
          <w:bCs/>
          <w:i/>
          <w:iCs/>
        </w:rPr>
        <w:t>ing</w:t>
      </w:r>
      <w:r w:rsidRPr="006A18D3">
        <w:rPr>
          <w:b/>
          <w:bCs/>
          <w:i/>
          <w:iCs/>
        </w:rPr>
        <w:t xml:space="preserve"> potential needs for additional SEI messages</w:t>
      </w:r>
    </w:p>
    <w:p w14:paraId="28A1EF03" w14:textId="77777777" w:rsidR="006A18D3" w:rsidRPr="006A18D3" w:rsidRDefault="001311D0" w:rsidP="00737E3C">
      <w:pPr>
        <w:numPr>
          <w:ilvl w:val="0"/>
          <w:numId w:val="299"/>
        </w:numPr>
      </w:pPr>
      <w:hyperlink r:id="rId118" w:history="1">
        <w:r w:rsidR="006A18D3" w:rsidRPr="006A18D3">
          <w:rPr>
            <w:rStyle w:val="Hyperlink"/>
          </w:rPr>
          <w:t>JVET-X0092</w:t>
        </w:r>
      </w:hyperlink>
      <w:r w:rsidR="006A18D3" w:rsidRPr="006A18D3">
        <w:rPr>
          <w:u w:val="single"/>
        </w:rPr>
        <w:t xml:space="preserve"> </w:t>
      </w:r>
      <w:r w:rsidR="006A18D3" w:rsidRPr="006A18D3">
        <w:t>AHG9: Down-sample phase indication (SEI message) [J. Samuelsson, A. Tourapis, D. Podborski, K. Rapaka, D. Singer (Apple)]</w:t>
      </w:r>
    </w:p>
    <w:p w14:paraId="675B0C4C" w14:textId="77777777" w:rsidR="006A18D3" w:rsidRPr="006A18D3" w:rsidRDefault="001311D0" w:rsidP="00737E3C">
      <w:pPr>
        <w:numPr>
          <w:ilvl w:val="0"/>
          <w:numId w:val="299"/>
        </w:numPr>
      </w:pPr>
      <w:hyperlink r:id="rId119" w:history="1">
        <w:r w:rsidR="006A18D3" w:rsidRPr="006A18D3">
          <w:rPr>
            <w:rStyle w:val="Hyperlink"/>
          </w:rPr>
          <w:t>JVET-X0112</w:t>
        </w:r>
      </w:hyperlink>
      <w:r w:rsidR="006A18D3" w:rsidRPr="006A18D3">
        <w:t xml:space="preserve"> AHG9: On post-filter SEI [</w:t>
      </w:r>
      <w:r w:rsidR="006A18D3" w:rsidRPr="006A18D3">
        <w:tab/>
        <w:t>M. M. Hannuksela, E. B. Aksu, F. Cricri, H. R. Tavakoli, M. Santamaria (Nokia)]</w:t>
      </w:r>
    </w:p>
    <w:p w14:paraId="2AF3A105" w14:textId="77777777" w:rsidR="006A18D3" w:rsidRPr="006A18D3" w:rsidRDefault="006A18D3" w:rsidP="00737E3C">
      <w:pPr>
        <w:rPr>
          <w:b/>
          <w:bCs/>
        </w:rPr>
      </w:pPr>
      <w:r w:rsidRPr="006A18D3">
        <w:rPr>
          <w:b/>
          <w:bCs/>
        </w:rPr>
        <w:t>Activities</w:t>
      </w:r>
    </w:p>
    <w:p w14:paraId="5F74F563" w14:textId="77777777" w:rsidR="006A18D3" w:rsidRPr="006A18D3" w:rsidRDefault="006A18D3" w:rsidP="006A18D3">
      <w:r w:rsidRPr="006A18D3">
        <w:t>The regular JVET e-mail reflector was used for discussions (</w:t>
      </w:r>
      <w:hyperlink r:id="rId120" w:history="1">
        <w:r w:rsidRPr="006A18D3">
          <w:rPr>
            <w:rStyle w:val="Hyperlink"/>
          </w:rPr>
          <w:t>jvet@lists.rwth-aachen.de</w:t>
        </w:r>
      </w:hyperlink>
      <w:r w:rsidRPr="006A18D3">
        <w:t>) with [AHG9] in message headers. There were no emails sent to the JVET reflector during the AHG period.</w:t>
      </w:r>
    </w:p>
    <w:p w14:paraId="24F6B620" w14:textId="77777777" w:rsidR="006A18D3" w:rsidRPr="006A18D3" w:rsidRDefault="006A18D3" w:rsidP="00737E3C">
      <w:pPr>
        <w:rPr>
          <w:b/>
          <w:bCs/>
        </w:rPr>
      </w:pPr>
      <w:r w:rsidRPr="006A18D3">
        <w:rPr>
          <w:b/>
          <w:bCs/>
        </w:rPr>
        <w:lastRenderedPageBreak/>
        <w:t>Recommendations</w:t>
      </w:r>
    </w:p>
    <w:p w14:paraId="27B5B754" w14:textId="5AF83A4C" w:rsidR="006A18D3" w:rsidRPr="006A18D3" w:rsidRDefault="006A18D3" w:rsidP="006A18D3">
      <w:r w:rsidRPr="006A18D3">
        <w:t>The AHG recommend</w:t>
      </w:r>
      <w:r w:rsidR="0099634D">
        <w:t>ed</w:t>
      </w:r>
      <w:r w:rsidRPr="006A18D3">
        <w:t xml:space="preserve"> to:</w:t>
      </w:r>
    </w:p>
    <w:p w14:paraId="0146D2DB" w14:textId="77777777" w:rsidR="006A18D3" w:rsidRPr="006A18D3" w:rsidRDefault="006A18D3" w:rsidP="006A18D3">
      <w:pPr>
        <w:numPr>
          <w:ilvl w:val="0"/>
          <w:numId w:val="221"/>
        </w:numPr>
      </w:pPr>
      <w:r w:rsidRPr="006A18D3">
        <w:t>Review all related contributions;</w:t>
      </w:r>
    </w:p>
    <w:p w14:paraId="1513DE06" w14:textId="77777777" w:rsidR="006A18D3" w:rsidRPr="006A18D3" w:rsidRDefault="006A18D3" w:rsidP="006A18D3">
      <w:pPr>
        <w:numPr>
          <w:ilvl w:val="0"/>
          <w:numId w:val="221"/>
        </w:numPr>
      </w:pPr>
      <w:r w:rsidRPr="006A18D3">
        <w:t>Continue SEI messages studies.</w:t>
      </w:r>
    </w:p>
    <w:p w14:paraId="58CF2A2C" w14:textId="77777777" w:rsidR="009F5910" w:rsidRPr="008C3C93" w:rsidRDefault="009F5910" w:rsidP="009F5910"/>
    <w:p w14:paraId="7EF7FF73" w14:textId="55FFFF59" w:rsidR="009F5910" w:rsidRPr="008C3C93" w:rsidRDefault="001311D0" w:rsidP="009F5910">
      <w:pPr>
        <w:pStyle w:val="Heading9"/>
        <w:rPr>
          <w:rFonts w:eastAsia="Times New Roman"/>
          <w:szCs w:val="24"/>
          <w:lang w:val="en-CA"/>
        </w:rPr>
      </w:pPr>
      <w:hyperlink r:id="rId121" w:history="1">
        <w:r w:rsidR="009F5910" w:rsidRPr="008C3C93">
          <w:rPr>
            <w:rFonts w:eastAsia="Times New Roman"/>
            <w:color w:val="0000FF"/>
            <w:szCs w:val="24"/>
            <w:u w:val="single"/>
            <w:lang w:val="en-CA"/>
          </w:rPr>
          <w:t>JVET-X0010</w:t>
        </w:r>
      </w:hyperlink>
      <w:r w:rsidR="009F5910" w:rsidRPr="008C3C93">
        <w:rPr>
          <w:rFonts w:eastAsia="Times New Roman"/>
          <w:szCs w:val="24"/>
          <w:lang w:val="en-CA"/>
        </w:rPr>
        <w:t xml:space="preserve"> JVET AHG report: Encoding algorithm optimization (AHG10) [P. de Lagrange, R. Sjöberg, A. Tourapis]</w:t>
      </w:r>
    </w:p>
    <w:p w14:paraId="2FCCDE51" w14:textId="77777777" w:rsidR="007B1887" w:rsidRPr="007B1887" w:rsidRDefault="007B1887" w:rsidP="007B1887">
      <w:r w:rsidRPr="007B1887">
        <w:t>This document summarizes the activities of AHG10: Encoding algorithm optimization, between the 23</w:t>
      </w:r>
      <w:r w:rsidRPr="007B1887">
        <w:rPr>
          <w:vertAlign w:val="superscript"/>
        </w:rPr>
        <w:t>rd</w:t>
      </w:r>
      <w:r w:rsidRPr="007B1887">
        <w:t xml:space="preserve"> meeting (teleconference, 7-16 July 2021) and the 24</w:t>
      </w:r>
      <w:r w:rsidRPr="007B1887">
        <w:rPr>
          <w:vertAlign w:val="superscript"/>
        </w:rPr>
        <w:t>th</w:t>
      </w:r>
      <w:r w:rsidRPr="007B1887">
        <w:t xml:space="preserve"> meeting (teleconference, 6-15 October 2021).</w:t>
      </w:r>
    </w:p>
    <w:p w14:paraId="6179A151" w14:textId="77777777" w:rsidR="007B1887" w:rsidRPr="007B1887" w:rsidRDefault="007B1887" w:rsidP="00737E3C">
      <w:pPr>
        <w:rPr>
          <w:b/>
          <w:bCs/>
        </w:rPr>
      </w:pPr>
      <w:r w:rsidRPr="007B1887">
        <w:rPr>
          <w:b/>
          <w:bCs/>
        </w:rPr>
        <w:t>Mandates</w:t>
      </w:r>
    </w:p>
    <w:p w14:paraId="122E7CBE" w14:textId="77777777" w:rsidR="007B1887" w:rsidRPr="007B1887" w:rsidRDefault="007B1887" w:rsidP="007B1887">
      <w:r w:rsidRPr="007B1887">
        <w:t>At the 23rd meeting of the ITU-T/ISO/IEC Joint Video Experts Team (JVET), an ad hoc group on Encoding algorithm optimization was established with the following mandates:</w:t>
      </w:r>
    </w:p>
    <w:p w14:paraId="1C74301C" w14:textId="77777777" w:rsidR="007B1887" w:rsidRPr="007B1887" w:rsidRDefault="007B1887" w:rsidP="007B1887">
      <w:pPr>
        <w:numPr>
          <w:ilvl w:val="0"/>
          <w:numId w:val="12"/>
        </w:numPr>
      </w:pPr>
      <w:r w:rsidRPr="007B1887">
        <w:t>Study the impact of using techniques such as tool adaptation and configuration, and perceptually optimized adaptive quantization for encoder optimization.</w:t>
      </w:r>
    </w:p>
    <w:p w14:paraId="306666A8" w14:textId="77777777" w:rsidR="007B1887" w:rsidRPr="007B1887" w:rsidRDefault="007B1887" w:rsidP="007B1887">
      <w:pPr>
        <w:numPr>
          <w:ilvl w:val="0"/>
          <w:numId w:val="12"/>
        </w:numPr>
      </w:pPr>
      <w:r w:rsidRPr="007B1887">
        <w:t>Study the impact of non-normative techniques of pre processing for the benefit of encoder optimization.</w:t>
      </w:r>
    </w:p>
    <w:p w14:paraId="637D159E" w14:textId="77777777" w:rsidR="007B1887" w:rsidRPr="007B1887" w:rsidRDefault="007B1887" w:rsidP="007B1887">
      <w:pPr>
        <w:numPr>
          <w:ilvl w:val="0"/>
          <w:numId w:val="12"/>
        </w:numPr>
      </w:pPr>
      <w:r w:rsidRPr="007B1887">
        <w:t>Study encoding techniques of optimization for objective quality metrics and their relationship to subjective quality.</w:t>
      </w:r>
    </w:p>
    <w:p w14:paraId="50B33F64" w14:textId="77777777" w:rsidR="007B1887" w:rsidRPr="007B1887" w:rsidRDefault="007B1887" w:rsidP="007B1887">
      <w:pPr>
        <w:numPr>
          <w:ilvl w:val="0"/>
          <w:numId w:val="12"/>
        </w:numPr>
      </w:pPr>
      <w:r w:rsidRPr="007B1887">
        <w:t>Study optimized encoding for reference picture resampling and scalability modes in VTM.</w:t>
      </w:r>
    </w:p>
    <w:p w14:paraId="0793B5E0" w14:textId="77777777" w:rsidR="007B1887" w:rsidRPr="007B1887" w:rsidRDefault="007B1887" w:rsidP="007B1887">
      <w:pPr>
        <w:numPr>
          <w:ilvl w:val="0"/>
          <w:numId w:val="12"/>
        </w:numPr>
      </w:pPr>
      <w:r w:rsidRPr="007B1887">
        <w:t>Consider neural network-based encoding optimization technologies for video coding standards.</w:t>
      </w:r>
    </w:p>
    <w:p w14:paraId="48B4FDFC" w14:textId="77777777" w:rsidR="007B1887" w:rsidRPr="007B1887" w:rsidRDefault="007B1887" w:rsidP="007B1887">
      <w:pPr>
        <w:numPr>
          <w:ilvl w:val="0"/>
          <w:numId w:val="12"/>
        </w:numPr>
      </w:pPr>
      <w:r w:rsidRPr="007B1887">
        <w:t>Investigate other methods of improving objective and/or subjective quality, including adaptive coding structures and multi-pass encoding.</w:t>
      </w:r>
    </w:p>
    <w:p w14:paraId="62807B72" w14:textId="77777777" w:rsidR="007B1887" w:rsidRPr="007B1887" w:rsidRDefault="007B1887" w:rsidP="007B1887">
      <w:pPr>
        <w:numPr>
          <w:ilvl w:val="0"/>
          <w:numId w:val="12"/>
        </w:numPr>
      </w:pPr>
      <w:r w:rsidRPr="007B1887">
        <w:t>Study methods of rate control and rate-distortion optimization and their impact on performance, subjective and objective quality.</w:t>
      </w:r>
    </w:p>
    <w:p w14:paraId="760CA884" w14:textId="77777777" w:rsidR="007B1887" w:rsidRPr="007B1887" w:rsidRDefault="007B1887" w:rsidP="007B1887">
      <w:pPr>
        <w:numPr>
          <w:ilvl w:val="0"/>
          <w:numId w:val="12"/>
        </w:numPr>
      </w:pPr>
      <w:r w:rsidRPr="007B1887">
        <w:t>Study the potential of defining software configuration settings optimized for subjective quality, and coordinate such efforts with AHG3.</w:t>
      </w:r>
    </w:p>
    <w:p w14:paraId="5EA9C391" w14:textId="77777777" w:rsidR="007B1887" w:rsidRPr="007B1887" w:rsidRDefault="007B1887" w:rsidP="007B1887">
      <w:r w:rsidRPr="007B1887">
        <w:t>The regular JVET e-mail reflector was used for discussions (</w:t>
      </w:r>
      <w:hyperlink r:id="rId122" w:history="1">
        <w:r w:rsidRPr="007B1887">
          <w:rPr>
            <w:rStyle w:val="Hyperlink"/>
          </w:rPr>
          <w:t>jvet@lists.rwth-aachen.de</w:t>
        </w:r>
      </w:hyperlink>
      <w:r w:rsidRPr="007B1887">
        <w:t>). No e-mail related to AHG10 activity was sent to the JVET reflector during the AHG period.</w:t>
      </w:r>
    </w:p>
    <w:p w14:paraId="31C07602" w14:textId="77777777" w:rsidR="007B1887" w:rsidRPr="007B1887" w:rsidRDefault="007B1887" w:rsidP="00737E3C">
      <w:pPr>
        <w:rPr>
          <w:b/>
          <w:bCs/>
        </w:rPr>
      </w:pPr>
      <w:r w:rsidRPr="007B1887">
        <w:rPr>
          <w:b/>
          <w:bCs/>
        </w:rPr>
        <w:t>Overview of input documents related to the AHG</w:t>
      </w:r>
    </w:p>
    <w:p w14:paraId="3F7BE685" w14:textId="77777777" w:rsidR="007B1887" w:rsidRPr="007B1887" w:rsidRDefault="007B1887" w:rsidP="007B1887">
      <w:r w:rsidRPr="007B1887">
        <w:t>The following input documents were identified to be related to this AHG:</w:t>
      </w:r>
    </w:p>
    <w:p w14:paraId="0F475436" w14:textId="77777777" w:rsidR="007B1887" w:rsidRPr="007B1887" w:rsidRDefault="001311D0" w:rsidP="007B1887">
      <w:pPr>
        <w:numPr>
          <w:ilvl w:val="1"/>
          <w:numId w:val="43"/>
        </w:numPr>
        <w:rPr>
          <w:b/>
          <w:bCs/>
          <w:i/>
          <w:iCs/>
        </w:rPr>
      </w:pPr>
      <w:hyperlink r:id="rId123" w:history="1">
        <w:r w:rsidR="007B1887" w:rsidRPr="007B1887">
          <w:rPr>
            <w:rStyle w:val="Hyperlink"/>
            <w:b/>
            <w:bCs/>
            <w:i/>
            <w:iCs/>
          </w:rPr>
          <w:t>JVET-X0061</w:t>
        </w:r>
      </w:hyperlink>
      <w:r w:rsidR="007B1887" w:rsidRPr="007B1887">
        <w:rPr>
          <w:b/>
          <w:bCs/>
          <w:i/>
          <w:iCs/>
        </w:rPr>
        <w:t xml:space="preserve"> AHG10: Fast skip of TT split partitioning on top of VTM-14.0 and ECM reference software</w:t>
      </w:r>
    </w:p>
    <w:p w14:paraId="3E765191" w14:textId="77777777" w:rsidR="007B1887" w:rsidRPr="007B1887" w:rsidRDefault="007B1887" w:rsidP="007B1887">
      <w:r w:rsidRPr="007B1887">
        <w:t>The contribution presents a fast method of conditionally skipping ternary-tree (TT) split on top of VTM-14.0 and ECM-reference software. The overall simulation results compared to VTM-14.0 (VTM-14.0 as anchor) are reported as follows:</w:t>
      </w:r>
    </w:p>
    <w:p w14:paraId="5C23F91F" w14:textId="77777777" w:rsidR="007B1887" w:rsidRPr="007B1887" w:rsidRDefault="007B1887" w:rsidP="007B1887">
      <w:pPr>
        <w:numPr>
          <w:ilvl w:val="0"/>
          <w:numId w:val="224"/>
        </w:numPr>
      </w:pPr>
      <w:r w:rsidRPr="007B1887">
        <w:t>AI: 0.09%/0.13%/0.17% with 96% EncT and 101% DecT</w:t>
      </w:r>
    </w:p>
    <w:p w14:paraId="6B19051B" w14:textId="77777777" w:rsidR="007B1887" w:rsidRPr="007B1887" w:rsidRDefault="007B1887" w:rsidP="007B1887">
      <w:pPr>
        <w:numPr>
          <w:ilvl w:val="0"/>
          <w:numId w:val="224"/>
        </w:numPr>
      </w:pPr>
      <w:r w:rsidRPr="007B1887">
        <w:t>RA: 0.18%/0.19%/0.27% with 95% EncT and 99% DecT</w:t>
      </w:r>
    </w:p>
    <w:p w14:paraId="39E5DDC3" w14:textId="77777777" w:rsidR="007B1887" w:rsidRPr="007B1887" w:rsidRDefault="007B1887" w:rsidP="007B1887">
      <w:pPr>
        <w:numPr>
          <w:ilvl w:val="0"/>
          <w:numId w:val="224"/>
        </w:numPr>
      </w:pPr>
      <w:r w:rsidRPr="007B1887">
        <w:t>LB: 0.09%/-0.17%/0.41% with 97% EncT and 104% DecT</w:t>
      </w:r>
    </w:p>
    <w:p w14:paraId="42794C8B" w14:textId="77777777" w:rsidR="007B1887" w:rsidRPr="007B1887" w:rsidRDefault="007B1887" w:rsidP="007B1887">
      <w:pPr>
        <w:numPr>
          <w:ilvl w:val="0"/>
          <w:numId w:val="224"/>
        </w:numPr>
      </w:pPr>
      <w:r w:rsidRPr="007B1887">
        <w:t>LP: 0.12%/0.07%/0.24% with 97% EncT and 102% DecT</w:t>
      </w:r>
    </w:p>
    <w:p w14:paraId="427A4E02" w14:textId="77777777" w:rsidR="007B1887" w:rsidRPr="007B1887" w:rsidRDefault="007B1887" w:rsidP="007B1887">
      <w:r w:rsidRPr="007B1887">
        <w:t xml:space="preserve">Further information is expected to be available comparing it to ECM-2.0, but it was not available at the time of this report. </w:t>
      </w:r>
    </w:p>
    <w:p w14:paraId="690F7093" w14:textId="77777777" w:rsidR="007B1887" w:rsidRPr="007B1887" w:rsidRDefault="007B1887" w:rsidP="007B1887">
      <w:r w:rsidRPr="007B1887">
        <w:lastRenderedPageBreak/>
        <w:t>It is indicated that JVET-W0086 explored unsymmetric partitioning methods denoted as unsymmetric binary-tree (UBT) partitioning and unsymmetric quad-tree (UQT) In the proposal, a fast-partitioning method was also proposed on top of ECM-1.0. The method is also applicable for TT split on top of both VTM and ECM. The proposed method on JVET-W0086 used the RD cost of the non-split partition and the binary-tree (BT) partition to early skip the RD process of the UBT and UQT. This fast method could be further utilized for ternary-tree (TT) partition. In this proposal, the fast method in is used to early skip the TT partitioning on top of VTM-14.0 and ECM-2.0. The proposed fast skip checking mechanism will be performed before TT split partition searching process. For horizontal TT split partition, the RD cost comparison between non-split partition and horizontal BT split partition and the RD cost comparison between horizontal BT split and vertical BT split are calculated to decide whether the horizontal TT split partition search procedure should be performed or not. For vertical TT split partition, the above similar process is also utilized to early skip the vertical TT split partition search procedure.</w:t>
      </w:r>
    </w:p>
    <w:p w14:paraId="105EAD0B" w14:textId="77777777" w:rsidR="007B1887" w:rsidRPr="007B1887" w:rsidRDefault="007B1887" w:rsidP="007B1887"/>
    <w:p w14:paraId="1B213938" w14:textId="77777777" w:rsidR="007B1887" w:rsidRPr="007B1887" w:rsidRDefault="001311D0" w:rsidP="007B1887">
      <w:pPr>
        <w:numPr>
          <w:ilvl w:val="1"/>
          <w:numId w:val="43"/>
        </w:numPr>
        <w:rPr>
          <w:b/>
          <w:bCs/>
          <w:i/>
          <w:iCs/>
        </w:rPr>
      </w:pPr>
      <w:hyperlink r:id="rId124" w:history="1">
        <w:r w:rsidR="007B1887" w:rsidRPr="007B1887">
          <w:rPr>
            <w:rStyle w:val="Hyperlink"/>
            <w:b/>
            <w:bCs/>
            <w:i/>
            <w:iCs/>
          </w:rPr>
          <w:t>JVET-X0063</w:t>
        </w:r>
      </w:hyperlink>
      <w:r w:rsidR="007B1887" w:rsidRPr="007B1887">
        <w:rPr>
          <w:b/>
          <w:bCs/>
          <w:i/>
          <w:iCs/>
        </w:rPr>
        <w:t xml:space="preserve"> AHG10: Deblocking filter setting for VTM</w:t>
      </w:r>
    </w:p>
    <w:p w14:paraId="649CD1FD" w14:textId="77777777" w:rsidR="007B1887" w:rsidRPr="007B1887" w:rsidRDefault="007B1887" w:rsidP="007B1887">
      <w:r w:rsidRPr="007B1887">
        <w:t>In this contribution, a set of encoder only optimizations for deblocking filter are proposed for VTM. The deblocking filter control parameters BetaOffset_div2 and TcOffset_dive2 are adjusted based on temporal layer ID for both luma and chroma components. The proposed method is implemented by only modifying VTM configuration files. It is reported that under the CTC, compared with VTM-14.0, the overall performance are as follows:</w:t>
      </w:r>
    </w:p>
    <w:p w14:paraId="6F30BD09" w14:textId="77777777" w:rsidR="007B1887" w:rsidRPr="007B1887" w:rsidRDefault="007B1887" w:rsidP="007B1887">
      <w:pPr>
        <w:numPr>
          <w:ilvl w:val="0"/>
          <w:numId w:val="225"/>
        </w:numPr>
      </w:pPr>
      <w:r w:rsidRPr="007B1887">
        <w:rPr>
          <w:rFonts w:hint="eastAsia"/>
        </w:rPr>
        <w:t>A</w:t>
      </w:r>
      <w:r w:rsidRPr="007B1887">
        <w:t>I: -0.74%/-0.69%/-0.44% with 99%EncT/99%DecT</w:t>
      </w:r>
    </w:p>
    <w:p w14:paraId="3BD0F237" w14:textId="77777777" w:rsidR="007B1887" w:rsidRPr="007B1887" w:rsidRDefault="007B1887" w:rsidP="007B1887">
      <w:pPr>
        <w:numPr>
          <w:ilvl w:val="0"/>
          <w:numId w:val="225"/>
        </w:numPr>
      </w:pPr>
      <w:r w:rsidRPr="007B1887">
        <w:rPr>
          <w:rFonts w:hint="eastAsia"/>
        </w:rPr>
        <w:t>R</w:t>
      </w:r>
      <w:r w:rsidRPr="007B1887">
        <w:t>A: -0.32%/-0.58%/-0.50% with 100%EncT/100%</w:t>
      </w:r>
      <w:r w:rsidRPr="007B1887">
        <w:rPr>
          <w:rFonts w:hint="eastAsia"/>
        </w:rPr>
        <w:t>Dec</w:t>
      </w:r>
      <w:r w:rsidRPr="007B1887">
        <w:t>T</w:t>
      </w:r>
    </w:p>
    <w:p w14:paraId="59E8E9D7" w14:textId="77777777" w:rsidR="007B1887" w:rsidRPr="007B1887" w:rsidRDefault="007B1887" w:rsidP="007B1887">
      <w:pPr>
        <w:numPr>
          <w:ilvl w:val="0"/>
          <w:numId w:val="225"/>
        </w:numPr>
      </w:pPr>
      <w:r w:rsidRPr="007B1887">
        <w:rPr>
          <w:rFonts w:hint="eastAsia"/>
        </w:rPr>
        <w:t>L</w:t>
      </w:r>
      <w:r w:rsidRPr="007B1887">
        <w:t>DB: -0.62%/-0.41%/0.02% with 100%EncT/100%DecT</w:t>
      </w:r>
    </w:p>
    <w:p w14:paraId="575FD058" w14:textId="77777777" w:rsidR="007B1887" w:rsidRPr="007B1887" w:rsidRDefault="007B1887" w:rsidP="007B1887">
      <w:pPr>
        <w:numPr>
          <w:ilvl w:val="0"/>
          <w:numId w:val="225"/>
        </w:numPr>
      </w:pPr>
      <w:r w:rsidRPr="007B1887">
        <w:rPr>
          <w:rFonts w:hint="eastAsia"/>
        </w:rPr>
        <w:t>L</w:t>
      </w:r>
      <w:r w:rsidRPr="007B1887">
        <w:t>DP: -0.34%/-0.26%/-0.09% with 100%EncT/100%DecT</w:t>
      </w:r>
    </w:p>
    <w:p w14:paraId="11C8A7BF" w14:textId="2C5CCA06" w:rsidR="007B1887" w:rsidRPr="007B1887" w:rsidRDefault="007B1887" w:rsidP="007B1887">
      <w:bookmarkStart w:id="18" w:name="_Hlk83283119"/>
      <w:r w:rsidRPr="007B1887">
        <w:t>In the ECM the deblocking filter (DBF) control parameters BetaOffset_div2 and TcOffset_div2 vary with the temporal level for better coding efficiency. Two new syntax elements pps_beta_offset_div2_num_minus1 and pps_beta_Tc_div2_num_minus1 are also signal</w:t>
      </w:r>
      <w:r w:rsidR="00FA3819">
        <w:t>l</w:t>
      </w:r>
      <w:r w:rsidRPr="007B1887">
        <w:t>ed in ECM bitstream. However, in VTM CTC, BetaOffset_div2 and TcOffset_div2 are set to the same value for all temporal layers. To align the deblocking settings of ECM and VTM while avoiding new syntax elements in VTM, this contribution proposes to use temporal layer dependent DBF control parameters in VTM.</w:t>
      </w:r>
    </w:p>
    <w:bookmarkEnd w:id="18"/>
    <w:p w14:paraId="59D813D1" w14:textId="77777777" w:rsidR="007B1887" w:rsidRPr="007B1887" w:rsidRDefault="007B1887" w:rsidP="007B1887"/>
    <w:p w14:paraId="517D1310" w14:textId="77777777" w:rsidR="007B1887" w:rsidRPr="007B1887" w:rsidRDefault="001311D0" w:rsidP="007B1887">
      <w:pPr>
        <w:numPr>
          <w:ilvl w:val="1"/>
          <w:numId w:val="43"/>
        </w:numPr>
        <w:rPr>
          <w:b/>
          <w:bCs/>
          <w:i/>
          <w:iCs/>
        </w:rPr>
      </w:pPr>
      <w:hyperlink r:id="rId125" w:history="1">
        <w:r w:rsidR="007B1887" w:rsidRPr="007B1887">
          <w:rPr>
            <w:rStyle w:val="Hyperlink"/>
            <w:b/>
            <w:bCs/>
            <w:i/>
            <w:iCs/>
          </w:rPr>
          <w:t>JVET-X0116</w:t>
        </w:r>
      </w:hyperlink>
      <w:r w:rsidR="007B1887" w:rsidRPr="007B1887">
        <w:rPr>
          <w:b/>
          <w:bCs/>
          <w:i/>
          <w:iCs/>
        </w:rPr>
        <w:t xml:space="preserve"> AHG10: Suggestion to enable GOP-based temporal filtering for low-delay configurations in CTC for HM and VTM</w:t>
      </w:r>
    </w:p>
    <w:p w14:paraId="46513A5C" w14:textId="77777777" w:rsidR="007B1887" w:rsidRPr="007B1887" w:rsidRDefault="007B1887" w:rsidP="007B1887">
      <w:r w:rsidRPr="007B1887">
        <w:t>GOP-based temporal filtering / Motion Compensated Temporal Filtering (MCTF) is enabled in CTC for random-access for HM and VTM. For low-delay MCTF has so far been disabled due to bad performance for smaller resolutions. In this contribution we show that by enabling MCTF for low-delay configurations in HM-16.24rc1 and VTM-14.0 a BD-rate impact of -0.7% and -0.8% can be achieved for HM respectively VTM for low-delay B and -1.1% for low-delay P. The contribution also indicated that they have also checked visually that it works well.</w:t>
      </w:r>
    </w:p>
    <w:p w14:paraId="3538A454" w14:textId="77777777" w:rsidR="007B1887" w:rsidRPr="007B1887" w:rsidRDefault="007B1887" w:rsidP="007B1887">
      <w:r w:rsidRPr="007B1887">
        <w:t>It is proposed therefore suggest to also enable temporal filtering for low-delay configurations in CTC for HM and VTM.</w:t>
      </w:r>
    </w:p>
    <w:p w14:paraId="5904FA3D" w14:textId="77777777" w:rsidR="007B1887" w:rsidRPr="007B1887" w:rsidRDefault="007B1887" w:rsidP="007B1887">
      <w:r w:rsidRPr="007B1887">
        <w:t>MCTF was firstly introduced in VTM/HM using two pictures before and two pictures after the current picture for every eight picture in random access configuration indicated on JVET-O0549. It was later further improved in JVET-V0056 and then also using four pictures before and four pictures after the current picture in random access configuration. For low-delay configuration it has been present in reference software to only use pictures before the current picture, but it has been disabled in CTC because of bad performance for small resolutions, e.g. Class C and Class D. Tis contribution presents results for the improved MCTF which is part of VTM-14.0 and HM-16.24rc1 but here with more conservative setting and indicating general improvements on the small resolutions for Low delay B Main10 and Low delay P Main10.</w:t>
      </w:r>
    </w:p>
    <w:p w14:paraId="2F00DA31" w14:textId="77777777" w:rsidR="007B1887" w:rsidRPr="007B1887" w:rsidRDefault="007B1887" w:rsidP="007B1887"/>
    <w:p w14:paraId="7E31E06F" w14:textId="5E0F6863" w:rsidR="0099634D" w:rsidRDefault="0099634D" w:rsidP="00B31809">
      <w:pPr>
        <w:numPr>
          <w:ilvl w:val="1"/>
          <w:numId w:val="43"/>
        </w:numPr>
      </w:pPr>
      <w:r w:rsidRPr="007B1887">
        <w:rPr>
          <w:b/>
          <w:bCs/>
          <w:i/>
          <w:iCs/>
        </w:rPr>
        <w:t>JVET-X0137 AHG8 and AHG10: On derivation of sh_reverse_last_sig_coeff_flag and sh_ts_residual_coding_rice_idx_minus1</w:t>
      </w:r>
    </w:p>
    <w:p w14:paraId="143BE72E" w14:textId="1FF7BD9D" w:rsidR="007B1887" w:rsidRPr="007B1887" w:rsidRDefault="007B1887" w:rsidP="007B1887">
      <w:r w:rsidRPr="007B1887">
        <w:t xml:space="preserve">This document describes methods for determining the signalled values </w:t>
      </w:r>
      <w:r w:rsidRPr="007B1887">
        <w:rPr>
          <w:b/>
        </w:rPr>
        <w:t xml:space="preserve">sh_reverse_last_sig_coeff_flag </w:t>
      </w:r>
      <w:r w:rsidRPr="007B1887">
        <w:t>and</w:t>
      </w:r>
      <w:r w:rsidRPr="007B1887">
        <w:rPr>
          <w:b/>
        </w:rPr>
        <w:t xml:space="preserve"> sh_ts_residual_coding_rice_idx_minus1</w:t>
      </w:r>
      <w:r w:rsidRPr="007B1887">
        <w:t xml:space="preserve"> which are used to decode coefficient values in the tools adopted in VVC v2 described in JVET-V0121 and JVET-W0046. </w:t>
      </w:r>
    </w:p>
    <w:p w14:paraId="592088E1" w14:textId="77777777" w:rsidR="007B1887" w:rsidRPr="007B1887" w:rsidRDefault="007B1887" w:rsidP="007B1887">
      <w:r w:rsidRPr="007B1887">
        <w:t>The methods described operate on the original image data and therefore can be used before coefficients are coded. This allows the values of the signalled parameters to be determined using image data for the first frame of a sequence unlike the current implementations in VTM which rely on QP and bit depth based formulas for the first frame of a sequence.</w:t>
      </w:r>
    </w:p>
    <w:p w14:paraId="50301048" w14:textId="77777777" w:rsidR="007B1887" w:rsidRPr="007B1887" w:rsidRDefault="007B1887" w:rsidP="007B1887">
      <w:r w:rsidRPr="007B1887">
        <w:t>Some gains are reported on the contribution, but limited set of results were available at the time of the creation of this report.</w:t>
      </w:r>
    </w:p>
    <w:p w14:paraId="5EED6D40" w14:textId="77777777" w:rsidR="007B1887" w:rsidRPr="007B1887" w:rsidRDefault="007B1887" w:rsidP="007B1887"/>
    <w:p w14:paraId="55851AF2" w14:textId="77777777" w:rsidR="007B1887" w:rsidRPr="007B1887" w:rsidRDefault="007B1887" w:rsidP="007B1887">
      <w:pPr>
        <w:numPr>
          <w:ilvl w:val="1"/>
          <w:numId w:val="43"/>
        </w:numPr>
        <w:rPr>
          <w:b/>
          <w:bCs/>
          <w:i/>
          <w:iCs/>
        </w:rPr>
      </w:pPr>
      <w:r w:rsidRPr="007B1887">
        <w:rPr>
          <w:b/>
          <w:bCs/>
          <w:i/>
          <w:iCs/>
        </w:rPr>
        <w:t>JVET-X0143 AHG10: VTM Encoder Changes for ALF Usage with Subpicture</w:t>
      </w:r>
    </w:p>
    <w:p w14:paraId="6E67A8ED" w14:textId="77777777" w:rsidR="007B1887" w:rsidRPr="007B1887" w:rsidRDefault="007B1887" w:rsidP="007B1887">
      <w:r w:rsidRPr="007B1887">
        <w:t>This document proposes several VTM software changes which enable the use of ALF in applications where extraction and merging of subpictures occur, e.g., in subpicture-based viewport adaptive streaming (VAS). Currently, ALF should be disabled in such applications when encoding using VTM software. The proposed changes include: 1) making the maximum number of ALF APSs per picture configurable, 2) allowing both luma and chroma in case of having one ALF APS, and 3) introducing an offset value to the ALF APS identifiers. This offset along with limiting the maximum number of ALF APSs per picture allows controlling the allocation of ALF APS identifiers in sub-streams which may be merged into a single stream. Moreover, the contribution proposes a VTM encoder configuration that enables a constant joint chroma coding residual (JCCR) sign, since JCCR sign is a picture-level parameter and hence needs to be the same in all encoded sub-streams which may be merged into a single stream. Furthermore, the contribution proposes several changes to the VTM subpicture merger tool to improve the performance of merging operation. Finally, the contribution illustrates the benefit of enabling ALF in a subpicture-base VAS use case.</w:t>
      </w:r>
    </w:p>
    <w:p w14:paraId="35F8C2EA" w14:textId="7C79E7F0" w:rsidR="0099634D" w:rsidRDefault="0099634D" w:rsidP="00B31809">
      <w:pPr>
        <w:numPr>
          <w:ilvl w:val="0"/>
          <w:numId w:val="43"/>
        </w:numPr>
      </w:pPr>
      <w:r w:rsidRPr="007B1887">
        <w:rPr>
          <w:b/>
          <w:bCs/>
          <w:i/>
          <w:iCs/>
        </w:rPr>
        <w:t>JVET-</w:t>
      </w:r>
      <w:r w:rsidRPr="007B1887">
        <w:rPr>
          <w:rFonts w:hint="eastAsia"/>
          <w:b/>
          <w:bCs/>
          <w:i/>
          <w:iCs/>
        </w:rPr>
        <w:t>X</w:t>
      </w:r>
      <w:r w:rsidRPr="007B1887">
        <w:rPr>
          <w:b/>
          <w:bCs/>
          <w:i/>
          <w:iCs/>
        </w:rPr>
        <w:t>0</w:t>
      </w:r>
      <w:r w:rsidRPr="007B1887">
        <w:rPr>
          <w:rFonts w:hint="eastAsia"/>
          <w:b/>
          <w:bCs/>
          <w:i/>
          <w:iCs/>
        </w:rPr>
        <w:t>104</w:t>
      </w:r>
      <w:r w:rsidRPr="007B1887">
        <w:rPr>
          <w:b/>
          <w:bCs/>
          <w:i/>
          <w:iCs/>
        </w:rPr>
        <w:t xml:space="preserve"> Update on the progress of the optimized VVC encoder implementation, Ali266</w:t>
      </w:r>
    </w:p>
    <w:p w14:paraId="42C3D63E" w14:textId="3234FDC8" w:rsidR="007B1887" w:rsidRPr="007B1887" w:rsidRDefault="007B1887" w:rsidP="007B1887">
      <w:r w:rsidRPr="007B1887">
        <w:t>This contribution reports updated information on runtime and coding efficiency of Ali266, an optimized software VVC encoder developed by Alibaba. Ali266 was first presented previously in JVET-W0127</w:t>
      </w:r>
      <w:r w:rsidRPr="007B1887">
        <w:rPr>
          <w:rFonts w:hint="eastAsia"/>
        </w:rPr>
        <w:t>,</w:t>
      </w:r>
      <w:r w:rsidRPr="007B1887">
        <w:t xml:space="preserve"> it supports two presets, with its fast preset aimed at real-time encoding applications. </w:t>
      </w:r>
    </w:p>
    <w:p w14:paraId="6DFED207" w14:textId="77777777" w:rsidR="007B1887" w:rsidRPr="007B1887" w:rsidRDefault="007B1887" w:rsidP="007B1887">
      <w:r w:rsidRPr="007B1887">
        <w:rPr>
          <w:rFonts w:hint="eastAsia"/>
        </w:rPr>
        <w:t>I</w:t>
      </w:r>
      <w:r w:rsidRPr="007B1887">
        <w:t xml:space="preserve">n this document, it reported further improvement in Ali266’s encoding speed at its fast preset, and also the addition of 8-bit encoding to Ali266 with the continued support of 10-bit encoding. It is reported that a 1.9x encoding speedup has been achieved in the past three months for video sequences at 1920x1080 or 1080x1920 resolutions. Currently, when configured with fast preset, Ali266 achieves average encoding speeds of 36.3 fps for classes 1920x1080 / 1080x1920 and 63.4 fps for classes 1280x720 / 720x1080. Based on such data, it is expected that Ali266 is a VVC encoder capable of real-time encoding for 1080p sequences, and Ali266 is more ready for real-world commercial applications. </w:t>
      </w:r>
    </w:p>
    <w:p w14:paraId="63CC37A6" w14:textId="77777777" w:rsidR="007B1887" w:rsidRPr="007B1887" w:rsidRDefault="007B1887" w:rsidP="007B1887">
      <w:r w:rsidRPr="007B1887">
        <w:t>Besides the speed improvement, Ali266’s encoding performance is also improved. For the JVET CTC content, Ali266 at slow preset relative to VTM-13.0 achieves PSNR BD-rates for {Y, U, V} of {10.95%, -6.11%, -4.50%} under the Random Access configuration with an average speedup factor of 227 times over VTM-13.0.</w:t>
      </w:r>
    </w:p>
    <w:p w14:paraId="2C7FC4BB" w14:textId="77777777" w:rsidR="007B1887" w:rsidRPr="007B1887" w:rsidRDefault="007B1887" w:rsidP="00737E3C">
      <w:pPr>
        <w:rPr>
          <w:b/>
          <w:bCs/>
        </w:rPr>
      </w:pPr>
      <w:r w:rsidRPr="007B1887">
        <w:rPr>
          <w:b/>
          <w:bCs/>
        </w:rPr>
        <w:t>Recommendation</w:t>
      </w:r>
    </w:p>
    <w:p w14:paraId="3CAB0337" w14:textId="2400A62C" w:rsidR="007B1887" w:rsidRPr="007B1887" w:rsidRDefault="007B1887" w:rsidP="007B1887">
      <w:r w:rsidRPr="007B1887">
        <w:t>The AHG recommend</w:t>
      </w:r>
      <w:r w:rsidR="0099634D">
        <w:t>ed</w:t>
      </w:r>
      <w:r w:rsidRPr="007B1887">
        <w:t xml:space="preserve"> that the related input contributions </w:t>
      </w:r>
      <w:r w:rsidR="0099634D">
        <w:t>be</w:t>
      </w:r>
      <w:r w:rsidR="0099634D" w:rsidRPr="007B1887">
        <w:t xml:space="preserve"> </w:t>
      </w:r>
      <w:r w:rsidRPr="007B1887">
        <w:t>reviewed and to further continue the study of encoding algorithm optimizations in JVET.</w:t>
      </w:r>
    </w:p>
    <w:p w14:paraId="58F3DB90" w14:textId="77777777" w:rsidR="009F5910" w:rsidRPr="008C3C93" w:rsidRDefault="009F5910" w:rsidP="009F5910"/>
    <w:p w14:paraId="0B0FC8F4" w14:textId="01CC8CB8" w:rsidR="009F5910" w:rsidRPr="008C3C93" w:rsidRDefault="001311D0" w:rsidP="009F5910">
      <w:pPr>
        <w:pStyle w:val="Heading9"/>
        <w:rPr>
          <w:rFonts w:eastAsia="Times New Roman"/>
          <w:szCs w:val="24"/>
          <w:lang w:val="en-CA"/>
        </w:rPr>
      </w:pPr>
      <w:hyperlink r:id="rId126" w:history="1">
        <w:r w:rsidR="009F5910" w:rsidRPr="008C3C93">
          <w:rPr>
            <w:rFonts w:eastAsia="Times New Roman"/>
            <w:color w:val="0000FF"/>
            <w:szCs w:val="24"/>
            <w:u w:val="single"/>
            <w:lang w:val="en-CA"/>
          </w:rPr>
          <w:t>JVET-X0011</w:t>
        </w:r>
      </w:hyperlink>
      <w:r w:rsidR="009F5910" w:rsidRPr="008C3C93">
        <w:rPr>
          <w:rFonts w:eastAsia="Times New Roman"/>
          <w:szCs w:val="24"/>
          <w:lang w:val="en-CA"/>
        </w:rPr>
        <w:t xml:space="preserve"> JVET AHG report: Neural network-based video coding (AHG11) [E. Alshina, S. Liu, A. Segall, J. Chen, F. Galpin, J. Pfaff, S. S. Wang, Z. Wang, M. Wien, P. Wu, J. Xu]</w:t>
      </w:r>
    </w:p>
    <w:p w14:paraId="11662140" w14:textId="77777777" w:rsidR="007B1887" w:rsidRPr="007B1887" w:rsidRDefault="007B1887" w:rsidP="007B1887">
      <w:r w:rsidRPr="007B1887">
        <w:t xml:space="preserve">This document summarizes the activities of AHG11: Neural Network-based video coding </w:t>
      </w:r>
      <w:r w:rsidRPr="007B1887">
        <w:rPr>
          <w:lang w:val="en-GB"/>
        </w:rPr>
        <w:t xml:space="preserve">between </w:t>
      </w:r>
      <w:r w:rsidRPr="007B1887">
        <w:t>the 23</w:t>
      </w:r>
      <w:r w:rsidRPr="007B1887">
        <w:rPr>
          <w:vertAlign w:val="superscript"/>
        </w:rPr>
        <w:t>rd</w:t>
      </w:r>
      <w:r w:rsidRPr="007B1887">
        <w:t xml:space="preserve"> meeting (7 – 16 July 2021) and the 24</w:t>
      </w:r>
      <w:r w:rsidRPr="007B1887">
        <w:rPr>
          <w:vertAlign w:val="superscript"/>
        </w:rPr>
        <w:t>th</w:t>
      </w:r>
      <w:r w:rsidRPr="007B1887">
        <w:t xml:space="preserve"> meeting (6 – 15 October 2021), both held by teleconference.</w:t>
      </w:r>
    </w:p>
    <w:p w14:paraId="16163CCA" w14:textId="77777777" w:rsidR="007B1887" w:rsidRPr="007B1887" w:rsidRDefault="007B1887" w:rsidP="00737E3C">
      <w:pPr>
        <w:rPr>
          <w:b/>
          <w:bCs/>
        </w:rPr>
      </w:pPr>
      <w:r w:rsidRPr="007B1887">
        <w:rPr>
          <w:b/>
          <w:bCs/>
        </w:rPr>
        <w:t xml:space="preserve">Introduction </w:t>
      </w:r>
    </w:p>
    <w:p w14:paraId="6E26CF1F" w14:textId="77777777" w:rsidR="007B1887" w:rsidRPr="007B1887" w:rsidRDefault="007B1887" w:rsidP="007B1887">
      <w:pPr>
        <w:rPr>
          <w:lang w:val="en-GB"/>
        </w:rPr>
      </w:pPr>
      <w:r w:rsidRPr="007B1887">
        <w:rPr>
          <w:lang w:val="en-GB"/>
        </w:rPr>
        <w:t>The AHG was established with the following mandates:</w:t>
      </w:r>
    </w:p>
    <w:p w14:paraId="61E4CBE0" w14:textId="77777777" w:rsidR="007B1887" w:rsidRPr="007B1887" w:rsidRDefault="007B1887" w:rsidP="007B1887">
      <w:pPr>
        <w:numPr>
          <w:ilvl w:val="0"/>
          <w:numId w:val="12"/>
        </w:numPr>
        <w:tabs>
          <w:tab w:val="num" w:pos="720"/>
        </w:tabs>
      </w:pPr>
      <w:r w:rsidRPr="007B1887">
        <w:t>Evaluate and quantify performance improvement potential of NN-based video coding technologies compared to existing video coding standards such as VVC, including both individual coding tools and novel architectures.</w:t>
      </w:r>
    </w:p>
    <w:p w14:paraId="216E34B5" w14:textId="77777777" w:rsidR="007B1887" w:rsidRPr="007B1887" w:rsidRDefault="007B1887" w:rsidP="007B1887">
      <w:pPr>
        <w:numPr>
          <w:ilvl w:val="0"/>
          <w:numId w:val="12"/>
        </w:numPr>
        <w:tabs>
          <w:tab w:val="num" w:pos="720"/>
        </w:tabs>
      </w:pPr>
      <w:r w:rsidRPr="007B1887">
        <w:t>Finalize, conduct and discuss the EE on neural network-based video coding JVET-W2023.</w:t>
      </w:r>
    </w:p>
    <w:p w14:paraId="1BE8BF8D" w14:textId="77777777" w:rsidR="007B1887" w:rsidRPr="007B1887" w:rsidRDefault="007B1887" w:rsidP="007B1887">
      <w:pPr>
        <w:numPr>
          <w:ilvl w:val="0"/>
          <w:numId w:val="12"/>
        </w:numPr>
        <w:tabs>
          <w:tab w:val="num" w:pos="720"/>
        </w:tabs>
      </w:pPr>
      <w:r w:rsidRPr="007B1887">
        <w:t>Solicit input contributions on NN-based video coding technologies.</w:t>
      </w:r>
    </w:p>
    <w:p w14:paraId="4B0935C0" w14:textId="77777777" w:rsidR="007B1887" w:rsidRPr="007B1887" w:rsidRDefault="007B1887" w:rsidP="007B1887">
      <w:pPr>
        <w:numPr>
          <w:ilvl w:val="0"/>
          <w:numId w:val="12"/>
        </w:numPr>
        <w:tabs>
          <w:tab w:val="num" w:pos="720"/>
        </w:tabs>
      </w:pPr>
      <w:r w:rsidRPr="007B1887">
        <w:t>Refine the test conditions for neural network-based video coding, and develop supporting software as needed.</w:t>
      </w:r>
    </w:p>
    <w:p w14:paraId="3B5FE310" w14:textId="77777777" w:rsidR="007B1887" w:rsidRPr="007B1887" w:rsidRDefault="007B1887" w:rsidP="007B1887">
      <w:pPr>
        <w:numPr>
          <w:ilvl w:val="0"/>
          <w:numId w:val="12"/>
        </w:numPr>
        <w:tabs>
          <w:tab w:val="num" w:pos="720"/>
        </w:tabs>
      </w:pPr>
      <w:r w:rsidRPr="007B1887">
        <w:t>Investigate technical aspects specific to NN-based video coding, such as encoding and decoding complexity of neural networks, design network representation, operation, tensor, on-the-fly network adaption (e.g. updating during encoding) etc.</w:t>
      </w:r>
    </w:p>
    <w:p w14:paraId="6896AE42" w14:textId="77777777" w:rsidR="007B1887" w:rsidRPr="007B1887" w:rsidRDefault="007B1887" w:rsidP="007B1887">
      <w:pPr>
        <w:numPr>
          <w:ilvl w:val="0"/>
          <w:numId w:val="12"/>
        </w:numPr>
        <w:tabs>
          <w:tab w:val="num" w:pos="720"/>
        </w:tabs>
      </w:pPr>
      <w:r w:rsidRPr="007B1887">
        <w:t>Study the impact of training (including the impact of loss function) on the performance of candidate technology, and identify suitable video materials for training.</w:t>
      </w:r>
    </w:p>
    <w:p w14:paraId="77A804D2" w14:textId="77777777" w:rsidR="007B1887" w:rsidRPr="007B1887" w:rsidRDefault="007B1887" w:rsidP="007B1887">
      <w:pPr>
        <w:numPr>
          <w:ilvl w:val="0"/>
          <w:numId w:val="12"/>
        </w:numPr>
        <w:tabs>
          <w:tab w:val="num" w:pos="720"/>
        </w:tabs>
      </w:pPr>
      <w:r w:rsidRPr="007B1887">
        <w:t>Analyse complexity characteristics, perform complexity analysis, and develop complexity reductions of candidate technology.</w:t>
      </w:r>
    </w:p>
    <w:p w14:paraId="03CDED3F" w14:textId="77777777" w:rsidR="007B1887" w:rsidRPr="007B1887" w:rsidRDefault="007B1887" w:rsidP="007B1887">
      <w:pPr>
        <w:numPr>
          <w:ilvl w:val="0"/>
          <w:numId w:val="12"/>
        </w:numPr>
        <w:tabs>
          <w:tab w:val="num" w:pos="720"/>
        </w:tabs>
      </w:pPr>
      <w:r w:rsidRPr="007B1887">
        <w:t>Refine testing methods for assessment of the effectiveness and complexity of considered technology.</w:t>
      </w:r>
    </w:p>
    <w:p w14:paraId="0E132E3B" w14:textId="77777777" w:rsidR="007B1887" w:rsidRPr="007B1887" w:rsidRDefault="007B1887" w:rsidP="007B1887">
      <w:pPr>
        <w:numPr>
          <w:ilvl w:val="0"/>
          <w:numId w:val="12"/>
        </w:numPr>
        <w:tabs>
          <w:tab w:val="num" w:pos="720"/>
        </w:tabs>
      </w:pPr>
      <w:r w:rsidRPr="007B1887">
        <w:t>Study the impact of parameter quantization and fixed-point computations in NN-based video coding.</w:t>
      </w:r>
    </w:p>
    <w:p w14:paraId="10E14496" w14:textId="77777777" w:rsidR="007B1887" w:rsidRPr="007B1887" w:rsidRDefault="007B1887" w:rsidP="007B1887">
      <w:pPr>
        <w:numPr>
          <w:ilvl w:val="0"/>
          <w:numId w:val="12"/>
        </w:numPr>
        <w:tabs>
          <w:tab w:val="num" w:pos="720"/>
        </w:tabs>
      </w:pPr>
      <w:r w:rsidRPr="007B1887">
        <w:t>Study and collect information related to near-term and longer-term architectures for neural network-based video coding.</w:t>
      </w:r>
    </w:p>
    <w:p w14:paraId="2D10D5FB" w14:textId="77777777" w:rsidR="007B1887" w:rsidRPr="007B1887" w:rsidRDefault="007B1887" w:rsidP="007B1887">
      <w:pPr>
        <w:numPr>
          <w:ilvl w:val="0"/>
          <w:numId w:val="12"/>
        </w:numPr>
        <w:tabs>
          <w:tab w:val="num" w:pos="720"/>
        </w:tabs>
      </w:pPr>
      <w:r w:rsidRPr="007B1887">
        <w:t>Review the outcome of the expert viewing conducted at the meeting, refine the methodology, and prepare viewing for the next meeting.</w:t>
      </w:r>
    </w:p>
    <w:p w14:paraId="79EDCD74" w14:textId="77777777" w:rsidR="007B1887" w:rsidRPr="007B1887" w:rsidRDefault="007B1887" w:rsidP="007B1887">
      <w:pPr>
        <w:numPr>
          <w:ilvl w:val="0"/>
          <w:numId w:val="12"/>
        </w:numPr>
        <w:tabs>
          <w:tab w:val="num" w:pos="720"/>
        </w:tabs>
      </w:pPr>
      <w:r w:rsidRPr="007B1887">
        <w:t>Generate and distribute anchor encodings and develop improvements of the JVET-W2016 common test conditions for NNVC technology.</w:t>
      </w:r>
    </w:p>
    <w:p w14:paraId="32EFE216" w14:textId="77777777" w:rsidR="007B1887" w:rsidRPr="007B1887" w:rsidRDefault="007B1887" w:rsidP="007B1887">
      <w:pPr>
        <w:numPr>
          <w:ilvl w:val="0"/>
          <w:numId w:val="12"/>
        </w:numPr>
        <w:tabs>
          <w:tab w:val="num" w:pos="720"/>
        </w:tabs>
      </w:pPr>
      <w:r w:rsidRPr="007B1887">
        <w:t>Coordinate with other relevant groups, including SC29/AG5 on visual quality assessment.</w:t>
      </w:r>
    </w:p>
    <w:p w14:paraId="37C14514" w14:textId="77777777" w:rsidR="007B1887" w:rsidRPr="007B1887" w:rsidRDefault="007B1887" w:rsidP="00737E3C">
      <w:pPr>
        <w:rPr>
          <w:b/>
          <w:bCs/>
        </w:rPr>
      </w:pPr>
      <w:r w:rsidRPr="007B1887">
        <w:rPr>
          <w:rFonts w:hint="eastAsia"/>
          <w:b/>
          <w:bCs/>
        </w:rPr>
        <w:t>Activities</w:t>
      </w:r>
    </w:p>
    <w:p w14:paraId="0C83D700" w14:textId="47F3AA52" w:rsidR="007B1887" w:rsidRPr="007B1887" w:rsidRDefault="007B1887" w:rsidP="007B1887">
      <w:r w:rsidRPr="007B1887">
        <w:t xml:space="preserve">The AHG used the main JVET reflector, </w:t>
      </w:r>
      <w:hyperlink r:id="rId127" w:history="1">
        <w:r w:rsidRPr="007B1887">
          <w:rPr>
            <w:rStyle w:val="Hyperlink"/>
          </w:rPr>
          <w:t>jvet@lists.rwth-aachen.de</w:t>
        </w:r>
      </w:hyperlink>
      <w:r w:rsidRPr="007B1887">
        <w:t>, for email exchange with AHG11 included in the subject lines. Two emails were exchanged on the reflector.</w:t>
      </w:r>
    </w:p>
    <w:p w14:paraId="38DBE076" w14:textId="77777777" w:rsidR="007B1887" w:rsidRPr="007B1887" w:rsidRDefault="007B1887" w:rsidP="00737E3C">
      <w:pPr>
        <w:rPr>
          <w:b/>
          <w:bCs/>
          <w:i/>
          <w:iCs/>
        </w:rPr>
      </w:pPr>
      <w:r w:rsidRPr="007B1887">
        <w:rPr>
          <w:b/>
          <w:bCs/>
          <w:i/>
          <w:iCs/>
        </w:rPr>
        <w:t>EE Coordination</w:t>
      </w:r>
    </w:p>
    <w:p w14:paraId="663ED0F4" w14:textId="77777777" w:rsidR="007B1887" w:rsidRPr="007B1887" w:rsidRDefault="007B1887" w:rsidP="007B1887">
      <w:r w:rsidRPr="007B1887">
        <w:t xml:space="preserve">The AHG finalized, conducted and discussed the EE on NN based video coding. This was accomplished via the reflector. And, the final version of the EE description was announced on August 2, 2021. </w:t>
      </w:r>
    </w:p>
    <w:p w14:paraId="12E3026D" w14:textId="77777777" w:rsidR="007B1887" w:rsidRPr="007B1887" w:rsidRDefault="007B1887" w:rsidP="007B1887"/>
    <w:p w14:paraId="29E0C4A6" w14:textId="77777777" w:rsidR="007B1887" w:rsidRPr="007B1887" w:rsidRDefault="007B1887" w:rsidP="007B1887">
      <w:r w:rsidRPr="007B1887">
        <w:t>A summary report for the EE is available at this meeting as:</w:t>
      </w:r>
    </w:p>
    <w:p w14:paraId="2EE4DEDC" w14:textId="77777777" w:rsidR="007B1887" w:rsidRPr="007B1887" w:rsidRDefault="007B1887" w:rsidP="007B1887"/>
    <w:tbl>
      <w:tblPr>
        <w:tblStyle w:val="TableGrid"/>
        <w:tblW w:w="9250" w:type="dxa"/>
        <w:tblLook w:val="04A0" w:firstRow="1" w:lastRow="0" w:firstColumn="1" w:lastColumn="0" w:noHBand="0" w:noVBand="1"/>
      </w:tblPr>
      <w:tblGrid>
        <w:gridCol w:w="1440"/>
        <w:gridCol w:w="2338"/>
        <w:gridCol w:w="5472"/>
      </w:tblGrid>
      <w:tr w:rsidR="007B1887" w:rsidRPr="007B1887" w14:paraId="0BFFFEA2" w14:textId="77777777" w:rsidTr="00737E3C">
        <w:tc>
          <w:tcPr>
            <w:tcW w:w="1440" w:type="dxa"/>
            <w:hideMark/>
          </w:tcPr>
          <w:p w14:paraId="1D466D80" w14:textId="77777777" w:rsidR="007B1887" w:rsidRPr="007B1887" w:rsidRDefault="007B1887" w:rsidP="00737E3C">
            <w:pPr>
              <w:keepLines/>
            </w:pPr>
            <w:r w:rsidRPr="007B1887">
              <w:lastRenderedPageBreak/>
              <w:t>JVET-X0023</w:t>
            </w:r>
          </w:p>
        </w:tc>
        <w:tc>
          <w:tcPr>
            <w:tcW w:w="2338" w:type="dxa"/>
            <w:hideMark/>
          </w:tcPr>
          <w:p w14:paraId="31E3773B" w14:textId="77777777" w:rsidR="007B1887" w:rsidRPr="007B1887" w:rsidRDefault="007B1887" w:rsidP="00737E3C">
            <w:pPr>
              <w:keepLines/>
            </w:pPr>
            <w:r w:rsidRPr="007B1887">
              <w:t>EE1: Summary of Exploration Experiments on Neural Network-based Video Coding</w:t>
            </w:r>
          </w:p>
        </w:tc>
        <w:tc>
          <w:tcPr>
            <w:tcW w:w="5472" w:type="dxa"/>
            <w:hideMark/>
          </w:tcPr>
          <w:p w14:paraId="7E61E0F4" w14:textId="77777777" w:rsidR="007B1887" w:rsidRPr="007B1887" w:rsidRDefault="007B1887" w:rsidP="00737E3C">
            <w:pPr>
              <w:keepLines/>
            </w:pPr>
            <w:r w:rsidRPr="007B1887">
              <w:t>E. Alshina, S. Liu, W. Chen, F. Galpin, Y. Li, Z. Ma, H. Wang</w:t>
            </w:r>
          </w:p>
        </w:tc>
      </w:tr>
    </w:tbl>
    <w:p w14:paraId="76D8486B" w14:textId="77777777" w:rsidR="007B1887" w:rsidRPr="007B1887" w:rsidRDefault="007B1887" w:rsidP="007B1887"/>
    <w:p w14:paraId="625F1A38" w14:textId="77777777" w:rsidR="007B1887" w:rsidRPr="007B1887" w:rsidRDefault="007B1887" w:rsidP="00737E3C">
      <w:pPr>
        <w:rPr>
          <w:b/>
          <w:bCs/>
          <w:i/>
          <w:iCs/>
        </w:rPr>
      </w:pPr>
      <w:r w:rsidRPr="007B1887">
        <w:rPr>
          <w:b/>
          <w:bCs/>
          <w:i/>
          <w:iCs/>
        </w:rPr>
        <w:t>CTC Refinement and Support</w:t>
      </w:r>
    </w:p>
    <w:p w14:paraId="757DBF2A" w14:textId="77777777" w:rsidR="007B1887" w:rsidRPr="007B1887" w:rsidRDefault="007B1887" w:rsidP="007B1887">
      <w:r w:rsidRPr="007B1887">
        <w:t xml:space="preserve">The AHG refined and released the CTC test conditions on August 16, 2021. </w:t>
      </w:r>
    </w:p>
    <w:p w14:paraId="65AA4F0F" w14:textId="77777777" w:rsidR="007B1887" w:rsidRPr="007B1887" w:rsidRDefault="007B1887" w:rsidP="007B1887">
      <w:r w:rsidRPr="007B1887">
        <w:t>Furthermore, the following updates were made to the AHG Git repository to better support the CTC activity:</w:t>
      </w:r>
    </w:p>
    <w:p w14:paraId="51A7CCE3" w14:textId="69D9D870" w:rsidR="007B1887" w:rsidRPr="007B1887" w:rsidRDefault="007B1887" w:rsidP="00737E3C">
      <w:pPr>
        <w:numPr>
          <w:ilvl w:val="0"/>
          <w:numId w:val="300"/>
        </w:numPr>
      </w:pPr>
      <w:r w:rsidRPr="007B1887">
        <w:t xml:space="preserve">A patch to support the MS-SSIM2 calculation was developed and added to the Git repository. The patch supports the full size calculation for RPR experiments. </w:t>
      </w:r>
    </w:p>
    <w:p w14:paraId="2D6C0386" w14:textId="77777777" w:rsidR="007B1887" w:rsidRPr="007B1887" w:rsidRDefault="007B1887" w:rsidP="00737E3C">
      <w:pPr>
        <w:numPr>
          <w:ilvl w:val="0"/>
          <w:numId w:val="300"/>
        </w:numPr>
      </w:pPr>
      <w:r w:rsidRPr="007B1887">
        <w:t>The TVD (Tencent Video Dataset) was added to the list of training data, as previously agreed.</w:t>
      </w:r>
    </w:p>
    <w:p w14:paraId="23CFE41A" w14:textId="77777777" w:rsidR="007B1887" w:rsidRPr="007B1887" w:rsidRDefault="007B1887" w:rsidP="00737E3C">
      <w:pPr>
        <w:numPr>
          <w:ilvl w:val="0"/>
          <w:numId w:val="300"/>
        </w:numPr>
      </w:pPr>
      <w:r w:rsidRPr="007B1887">
        <w:t xml:space="preserve">The YouTube UGC (User Generate Content) dataset was added to the list of training data, as previously agreed. </w:t>
      </w:r>
    </w:p>
    <w:p w14:paraId="796E8AAA" w14:textId="77777777" w:rsidR="007B1887" w:rsidRPr="007B1887" w:rsidRDefault="007B1887" w:rsidP="00737E3C">
      <w:pPr>
        <w:numPr>
          <w:ilvl w:val="0"/>
          <w:numId w:val="300"/>
        </w:numPr>
      </w:pPr>
      <w:r w:rsidRPr="007B1887">
        <w:t>The license conditions for print_complexity.py were clarified and aligned with the statement used in other JVET software.</w:t>
      </w:r>
    </w:p>
    <w:p w14:paraId="20CA9811" w14:textId="77777777" w:rsidR="007B1887" w:rsidRPr="007B1887" w:rsidRDefault="007B1887" w:rsidP="007B1887"/>
    <w:p w14:paraId="173884D7" w14:textId="655139EB" w:rsidR="007B1887" w:rsidRPr="007B1887" w:rsidRDefault="007B1887" w:rsidP="007B1887">
      <w:r w:rsidRPr="007B1887">
        <w:t>The AHG11 coordinators thank</w:t>
      </w:r>
      <w:r w:rsidR="0099634D">
        <w:t>ed</w:t>
      </w:r>
      <w:r w:rsidRPr="007B1887">
        <w:t xml:space="preserve"> Johannes Sauer for their generous contributions.</w:t>
      </w:r>
    </w:p>
    <w:p w14:paraId="6E4CFC93" w14:textId="77777777" w:rsidR="007B1887" w:rsidRPr="007B1887" w:rsidRDefault="007B1887" w:rsidP="00737E3C">
      <w:pPr>
        <w:rPr>
          <w:b/>
          <w:bCs/>
          <w:i/>
          <w:iCs/>
        </w:rPr>
      </w:pPr>
      <w:r w:rsidRPr="007B1887">
        <w:rPr>
          <w:b/>
          <w:bCs/>
          <w:i/>
          <w:iCs/>
        </w:rPr>
        <w:t>Anchor Encoding</w:t>
      </w:r>
    </w:p>
    <w:p w14:paraId="1A8296C1" w14:textId="7827E886" w:rsidR="007B1887" w:rsidRPr="007B1887" w:rsidRDefault="007B1887" w:rsidP="007B1887">
      <w:r w:rsidRPr="007B1887">
        <w:t xml:space="preserve">Anchors for the NN-based video coding activity were created and released on August 2, 2021. The anchors were also made available on the Git repository used for the AHG activity: </w:t>
      </w:r>
      <w:hyperlink r:id="rId128" w:history="1">
        <w:r w:rsidRPr="007B1887">
          <w:rPr>
            <w:rStyle w:val="Hyperlink"/>
          </w:rPr>
          <w:t>https://vcgit.hhi.fraunhofer.de/jvet-ahg-nnvc/nnvc-ctc/-/tree/master</w:t>
        </w:r>
      </w:hyperlink>
    </w:p>
    <w:p w14:paraId="1EDE2DA0" w14:textId="77777777" w:rsidR="007B1887" w:rsidRPr="007B1887" w:rsidRDefault="007B1887" w:rsidP="007B1887"/>
    <w:p w14:paraId="4C891FDA" w14:textId="77777777" w:rsidR="007B1887" w:rsidRPr="007B1887" w:rsidRDefault="007B1887" w:rsidP="00737E3C">
      <w:pPr>
        <w:rPr>
          <w:b/>
          <w:bCs/>
          <w:i/>
          <w:iCs/>
        </w:rPr>
      </w:pPr>
      <w:r w:rsidRPr="007B1887">
        <w:rPr>
          <w:b/>
          <w:bCs/>
          <w:i/>
          <w:iCs/>
        </w:rPr>
        <w:t>Coordination with SC29/AG5</w:t>
      </w:r>
    </w:p>
    <w:p w14:paraId="4397C809" w14:textId="2E105C0F" w:rsidR="007B1887" w:rsidRPr="007B1887" w:rsidRDefault="007B1887" w:rsidP="007B1887">
      <w:r w:rsidRPr="007B1887">
        <w:t xml:space="preserve">The AHG coordinated with SC29/AG5 to prepare a viewing procedure for EE contributions. With close coordination with SC29/AG5, it is intended to perform remote viewing sessions to understand the visual benefit of the approaches. </w:t>
      </w:r>
    </w:p>
    <w:p w14:paraId="30E1D2F1" w14:textId="77777777" w:rsidR="007B1887" w:rsidRPr="007B1887" w:rsidRDefault="007B1887" w:rsidP="00737E3C">
      <w:pPr>
        <w:rPr>
          <w:b/>
          <w:bCs/>
          <w:i/>
          <w:iCs/>
        </w:rPr>
      </w:pPr>
      <w:r w:rsidRPr="007B1887">
        <w:rPr>
          <w:b/>
          <w:bCs/>
          <w:i/>
          <w:iCs/>
        </w:rPr>
        <w:t>Technical Evaluation</w:t>
      </w:r>
    </w:p>
    <w:p w14:paraId="626640F0" w14:textId="44A87D32" w:rsidR="007B1887" w:rsidRPr="007B1887" w:rsidRDefault="007B1887" w:rsidP="007B1887">
      <w:r w:rsidRPr="007B1887">
        <w:t>The AHG made meaningful progress on the mandate to evaluate and quantify potential NN based video coding technologies. A summary of the non-EE contribution provided as input to the 24</w:t>
      </w:r>
      <w:r w:rsidRPr="007B1887">
        <w:rPr>
          <w:vertAlign w:val="superscript"/>
        </w:rPr>
        <w:t>th</w:t>
      </w:r>
      <w:r w:rsidRPr="007B1887">
        <w:t xml:space="preserve"> meeting is provided below:</w:t>
      </w:r>
    </w:p>
    <w:p w14:paraId="07D62BC8" w14:textId="77777777" w:rsidR="007B1887" w:rsidRPr="007B1887" w:rsidRDefault="007B1887" w:rsidP="007B1887"/>
    <w:tbl>
      <w:tblPr>
        <w:tblStyle w:val="TableGrid"/>
        <w:tblW w:w="0" w:type="auto"/>
        <w:tblLayout w:type="fixed"/>
        <w:tblCellMar>
          <w:left w:w="29" w:type="dxa"/>
          <w:right w:w="29" w:type="dxa"/>
        </w:tblCellMar>
        <w:tblLook w:val="04A0" w:firstRow="1" w:lastRow="0" w:firstColumn="1" w:lastColumn="0" w:noHBand="0" w:noVBand="1"/>
      </w:tblPr>
      <w:tblGrid>
        <w:gridCol w:w="805"/>
        <w:gridCol w:w="1398"/>
        <w:gridCol w:w="1067"/>
        <w:gridCol w:w="1135"/>
        <w:gridCol w:w="1102"/>
        <w:gridCol w:w="1465"/>
        <w:gridCol w:w="1077"/>
        <w:gridCol w:w="1301"/>
      </w:tblGrid>
      <w:tr w:rsidR="007B1887" w:rsidRPr="0099634D" w14:paraId="6E235911" w14:textId="77777777" w:rsidTr="00737E3C">
        <w:trPr>
          <w:trHeight w:val="420"/>
        </w:trPr>
        <w:tc>
          <w:tcPr>
            <w:tcW w:w="805" w:type="dxa"/>
            <w:vMerge w:val="restart"/>
            <w:shd w:val="clear" w:color="auto" w:fill="D9E2F3" w:themeFill="accent1" w:themeFillTint="33"/>
            <w:noWrap/>
          </w:tcPr>
          <w:p w14:paraId="3E5A3D0C" w14:textId="77777777" w:rsidR="007B1887" w:rsidRPr="00737E3C" w:rsidRDefault="007B1887" w:rsidP="007B1887">
            <w:pPr>
              <w:rPr>
                <w:sz w:val="20"/>
                <w:szCs w:val="18"/>
              </w:rPr>
            </w:pPr>
          </w:p>
        </w:tc>
        <w:tc>
          <w:tcPr>
            <w:tcW w:w="1398" w:type="dxa"/>
            <w:vMerge w:val="restart"/>
            <w:shd w:val="clear" w:color="auto" w:fill="D9E2F3" w:themeFill="accent1" w:themeFillTint="33"/>
            <w:noWrap/>
          </w:tcPr>
          <w:p w14:paraId="26E4C157" w14:textId="77777777" w:rsidR="007B1887" w:rsidRPr="00737E3C" w:rsidRDefault="007B1887" w:rsidP="007B1887">
            <w:pPr>
              <w:rPr>
                <w:b/>
                <w:bCs/>
                <w:sz w:val="20"/>
                <w:szCs w:val="18"/>
              </w:rPr>
            </w:pPr>
            <w:r w:rsidRPr="00737E3C">
              <w:rPr>
                <w:b/>
                <w:bCs/>
                <w:sz w:val="20"/>
                <w:szCs w:val="18"/>
              </w:rPr>
              <w:t>Title</w:t>
            </w:r>
          </w:p>
        </w:tc>
        <w:tc>
          <w:tcPr>
            <w:tcW w:w="1067" w:type="dxa"/>
            <w:vMerge w:val="restart"/>
            <w:shd w:val="clear" w:color="auto" w:fill="D9E2F3" w:themeFill="accent1" w:themeFillTint="33"/>
            <w:noWrap/>
          </w:tcPr>
          <w:p w14:paraId="30D9E120" w14:textId="77777777" w:rsidR="007B1887" w:rsidRPr="00737E3C" w:rsidRDefault="007B1887" w:rsidP="007B1887">
            <w:pPr>
              <w:rPr>
                <w:b/>
                <w:bCs/>
                <w:sz w:val="20"/>
                <w:szCs w:val="18"/>
              </w:rPr>
            </w:pPr>
            <w:r w:rsidRPr="00737E3C">
              <w:rPr>
                <w:b/>
                <w:bCs/>
                <w:sz w:val="20"/>
                <w:szCs w:val="18"/>
              </w:rPr>
              <w:t>Common Test Conditions</w:t>
            </w:r>
          </w:p>
        </w:tc>
        <w:tc>
          <w:tcPr>
            <w:tcW w:w="3702" w:type="dxa"/>
            <w:gridSpan w:val="3"/>
            <w:shd w:val="clear" w:color="auto" w:fill="D9E2F3" w:themeFill="accent1" w:themeFillTint="33"/>
            <w:noWrap/>
          </w:tcPr>
          <w:p w14:paraId="319E5D25" w14:textId="77777777" w:rsidR="007B1887" w:rsidRPr="00737E3C" w:rsidRDefault="007B1887" w:rsidP="007B1887">
            <w:pPr>
              <w:rPr>
                <w:b/>
                <w:bCs/>
                <w:sz w:val="20"/>
                <w:szCs w:val="18"/>
              </w:rPr>
            </w:pPr>
            <w:r w:rsidRPr="00737E3C">
              <w:rPr>
                <w:b/>
                <w:bCs/>
                <w:sz w:val="20"/>
                <w:szCs w:val="18"/>
              </w:rPr>
              <w:t>Results</w:t>
            </w:r>
          </w:p>
        </w:tc>
        <w:tc>
          <w:tcPr>
            <w:tcW w:w="2378" w:type="dxa"/>
            <w:gridSpan w:val="2"/>
            <w:shd w:val="clear" w:color="auto" w:fill="D9E2F3" w:themeFill="accent1" w:themeFillTint="33"/>
            <w:noWrap/>
          </w:tcPr>
          <w:p w14:paraId="23682A16" w14:textId="77777777" w:rsidR="007B1887" w:rsidRPr="00737E3C" w:rsidRDefault="007B1887" w:rsidP="007B1887">
            <w:pPr>
              <w:rPr>
                <w:b/>
                <w:bCs/>
                <w:sz w:val="20"/>
                <w:szCs w:val="18"/>
              </w:rPr>
            </w:pPr>
            <w:r w:rsidRPr="00737E3C">
              <w:rPr>
                <w:b/>
                <w:bCs/>
                <w:sz w:val="20"/>
                <w:szCs w:val="18"/>
              </w:rPr>
              <w:t>Training Data</w:t>
            </w:r>
          </w:p>
        </w:tc>
      </w:tr>
      <w:tr w:rsidR="007B1887" w:rsidRPr="0099634D" w14:paraId="77797359" w14:textId="77777777" w:rsidTr="00737E3C">
        <w:trPr>
          <w:trHeight w:val="420"/>
        </w:trPr>
        <w:tc>
          <w:tcPr>
            <w:tcW w:w="805" w:type="dxa"/>
            <w:vMerge/>
            <w:shd w:val="clear" w:color="auto" w:fill="D9E2F3" w:themeFill="accent1" w:themeFillTint="33"/>
            <w:noWrap/>
            <w:hideMark/>
          </w:tcPr>
          <w:p w14:paraId="5D1CE187" w14:textId="77777777" w:rsidR="007B1887" w:rsidRPr="00737E3C" w:rsidRDefault="007B1887" w:rsidP="007B1887">
            <w:pPr>
              <w:rPr>
                <w:sz w:val="20"/>
                <w:szCs w:val="18"/>
              </w:rPr>
            </w:pPr>
          </w:p>
        </w:tc>
        <w:tc>
          <w:tcPr>
            <w:tcW w:w="1398" w:type="dxa"/>
            <w:vMerge/>
            <w:shd w:val="clear" w:color="auto" w:fill="D9E2F3" w:themeFill="accent1" w:themeFillTint="33"/>
            <w:noWrap/>
            <w:hideMark/>
          </w:tcPr>
          <w:p w14:paraId="3804D7BA" w14:textId="77777777" w:rsidR="007B1887" w:rsidRPr="00737E3C" w:rsidRDefault="007B1887" w:rsidP="007B1887">
            <w:pPr>
              <w:rPr>
                <w:b/>
                <w:bCs/>
                <w:sz w:val="20"/>
                <w:szCs w:val="18"/>
              </w:rPr>
            </w:pPr>
          </w:p>
        </w:tc>
        <w:tc>
          <w:tcPr>
            <w:tcW w:w="1067" w:type="dxa"/>
            <w:vMerge/>
            <w:shd w:val="clear" w:color="auto" w:fill="D9E2F3" w:themeFill="accent1" w:themeFillTint="33"/>
            <w:noWrap/>
            <w:hideMark/>
          </w:tcPr>
          <w:p w14:paraId="2CD4D2B0" w14:textId="77777777" w:rsidR="007B1887" w:rsidRPr="00737E3C" w:rsidRDefault="007B1887" w:rsidP="007B1887">
            <w:pPr>
              <w:rPr>
                <w:b/>
                <w:bCs/>
                <w:sz w:val="20"/>
                <w:szCs w:val="18"/>
              </w:rPr>
            </w:pPr>
          </w:p>
        </w:tc>
        <w:tc>
          <w:tcPr>
            <w:tcW w:w="1135" w:type="dxa"/>
            <w:shd w:val="clear" w:color="auto" w:fill="D9E2F3" w:themeFill="accent1" w:themeFillTint="33"/>
            <w:noWrap/>
            <w:hideMark/>
          </w:tcPr>
          <w:p w14:paraId="7BA374CA" w14:textId="77777777" w:rsidR="007B1887" w:rsidRPr="00737E3C" w:rsidRDefault="007B1887" w:rsidP="007B1887">
            <w:pPr>
              <w:rPr>
                <w:b/>
                <w:bCs/>
                <w:sz w:val="20"/>
                <w:szCs w:val="18"/>
              </w:rPr>
            </w:pPr>
            <w:r w:rsidRPr="00737E3C">
              <w:rPr>
                <w:b/>
                <w:bCs/>
                <w:sz w:val="20"/>
                <w:szCs w:val="18"/>
              </w:rPr>
              <w:t>RA</w:t>
            </w:r>
          </w:p>
        </w:tc>
        <w:tc>
          <w:tcPr>
            <w:tcW w:w="1102" w:type="dxa"/>
            <w:shd w:val="clear" w:color="auto" w:fill="D9E2F3" w:themeFill="accent1" w:themeFillTint="33"/>
          </w:tcPr>
          <w:p w14:paraId="48C454D4" w14:textId="77777777" w:rsidR="007B1887" w:rsidRPr="00737E3C" w:rsidRDefault="007B1887" w:rsidP="007B1887">
            <w:pPr>
              <w:rPr>
                <w:b/>
                <w:bCs/>
                <w:sz w:val="20"/>
                <w:szCs w:val="18"/>
              </w:rPr>
            </w:pPr>
            <w:r w:rsidRPr="00737E3C">
              <w:rPr>
                <w:b/>
                <w:bCs/>
                <w:sz w:val="20"/>
                <w:szCs w:val="18"/>
              </w:rPr>
              <w:t>LDB</w:t>
            </w:r>
          </w:p>
        </w:tc>
        <w:tc>
          <w:tcPr>
            <w:tcW w:w="1465" w:type="dxa"/>
            <w:shd w:val="clear" w:color="auto" w:fill="D9E2F3" w:themeFill="accent1" w:themeFillTint="33"/>
          </w:tcPr>
          <w:p w14:paraId="2EF73523" w14:textId="77777777" w:rsidR="007B1887" w:rsidRPr="00737E3C" w:rsidRDefault="007B1887" w:rsidP="007B1887">
            <w:pPr>
              <w:rPr>
                <w:b/>
                <w:bCs/>
                <w:sz w:val="20"/>
                <w:szCs w:val="18"/>
              </w:rPr>
            </w:pPr>
            <w:r w:rsidRPr="00737E3C">
              <w:rPr>
                <w:b/>
                <w:bCs/>
                <w:sz w:val="20"/>
                <w:szCs w:val="18"/>
              </w:rPr>
              <w:t>AI</w:t>
            </w:r>
          </w:p>
        </w:tc>
        <w:tc>
          <w:tcPr>
            <w:tcW w:w="1077" w:type="dxa"/>
            <w:shd w:val="clear" w:color="auto" w:fill="D9E2F3" w:themeFill="accent1" w:themeFillTint="33"/>
            <w:noWrap/>
            <w:hideMark/>
          </w:tcPr>
          <w:p w14:paraId="5CBE5DAC" w14:textId="77777777" w:rsidR="007B1887" w:rsidRPr="00737E3C" w:rsidRDefault="007B1887" w:rsidP="007B1887">
            <w:pPr>
              <w:rPr>
                <w:b/>
                <w:bCs/>
                <w:sz w:val="20"/>
                <w:szCs w:val="18"/>
              </w:rPr>
            </w:pPr>
            <w:r w:rsidRPr="00737E3C">
              <w:rPr>
                <w:b/>
                <w:bCs/>
                <w:sz w:val="20"/>
                <w:szCs w:val="18"/>
              </w:rPr>
              <w:t>CTC</w:t>
            </w:r>
          </w:p>
        </w:tc>
        <w:tc>
          <w:tcPr>
            <w:tcW w:w="1301" w:type="dxa"/>
            <w:shd w:val="clear" w:color="auto" w:fill="D9E2F3" w:themeFill="accent1" w:themeFillTint="33"/>
          </w:tcPr>
          <w:p w14:paraId="0E1C8726" w14:textId="77777777" w:rsidR="007B1887" w:rsidRPr="00737E3C" w:rsidRDefault="007B1887" w:rsidP="007B1887">
            <w:pPr>
              <w:rPr>
                <w:b/>
                <w:bCs/>
                <w:sz w:val="20"/>
                <w:szCs w:val="18"/>
              </w:rPr>
            </w:pPr>
            <w:r w:rsidRPr="00737E3C">
              <w:rPr>
                <w:b/>
                <w:bCs/>
                <w:sz w:val="20"/>
                <w:szCs w:val="18"/>
              </w:rPr>
              <w:t>Additional</w:t>
            </w:r>
          </w:p>
        </w:tc>
      </w:tr>
      <w:tr w:rsidR="007B1887" w:rsidRPr="0099634D" w14:paraId="2311D300" w14:textId="77777777" w:rsidTr="00737E3C">
        <w:trPr>
          <w:trHeight w:val="420"/>
        </w:trPr>
        <w:tc>
          <w:tcPr>
            <w:tcW w:w="9350" w:type="dxa"/>
            <w:gridSpan w:val="8"/>
            <w:shd w:val="clear" w:color="auto" w:fill="D9E2F3" w:themeFill="accent1" w:themeFillTint="33"/>
          </w:tcPr>
          <w:p w14:paraId="094B2688" w14:textId="77777777" w:rsidR="007B1887" w:rsidRPr="00737E3C" w:rsidRDefault="007B1887" w:rsidP="007B1887">
            <w:pPr>
              <w:rPr>
                <w:b/>
                <w:bCs/>
                <w:sz w:val="20"/>
                <w:szCs w:val="18"/>
              </w:rPr>
            </w:pPr>
            <w:r w:rsidRPr="00737E3C">
              <w:rPr>
                <w:b/>
                <w:bCs/>
                <w:sz w:val="20"/>
                <w:szCs w:val="18"/>
              </w:rPr>
              <w:t>Loop Filter</w:t>
            </w:r>
          </w:p>
        </w:tc>
      </w:tr>
      <w:tr w:rsidR="007B1887" w:rsidRPr="0099634D" w14:paraId="59A033A0" w14:textId="77777777" w:rsidTr="00737E3C">
        <w:trPr>
          <w:trHeight w:val="420"/>
        </w:trPr>
        <w:tc>
          <w:tcPr>
            <w:tcW w:w="805" w:type="dxa"/>
            <w:noWrap/>
            <w:hideMark/>
          </w:tcPr>
          <w:p w14:paraId="7DD86530" w14:textId="77777777" w:rsidR="007B1887" w:rsidRPr="00737E3C" w:rsidRDefault="007B1887" w:rsidP="007B1887">
            <w:pPr>
              <w:rPr>
                <w:sz w:val="20"/>
                <w:szCs w:val="18"/>
              </w:rPr>
            </w:pPr>
            <w:r w:rsidRPr="00737E3C">
              <w:rPr>
                <w:sz w:val="20"/>
                <w:szCs w:val="18"/>
              </w:rPr>
              <w:t>JVET-X0041</w:t>
            </w:r>
          </w:p>
        </w:tc>
        <w:tc>
          <w:tcPr>
            <w:tcW w:w="1398" w:type="dxa"/>
            <w:noWrap/>
            <w:hideMark/>
          </w:tcPr>
          <w:p w14:paraId="71AED97F" w14:textId="77777777" w:rsidR="007B1887" w:rsidRPr="00737E3C" w:rsidRDefault="007B1887" w:rsidP="007B1887">
            <w:pPr>
              <w:rPr>
                <w:sz w:val="20"/>
                <w:szCs w:val="18"/>
              </w:rPr>
            </w:pPr>
            <w:r w:rsidRPr="00737E3C">
              <w:rPr>
                <w:sz w:val="20"/>
                <w:szCs w:val="18"/>
              </w:rPr>
              <w:t>AHG11: CNN-based In-Loop Filter with Knowledge Distillation</w:t>
            </w:r>
          </w:p>
        </w:tc>
        <w:tc>
          <w:tcPr>
            <w:tcW w:w="1067" w:type="dxa"/>
            <w:shd w:val="clear" w:color="auto" w:fill="E2EFD9" w:themeFill="accent6" w:themeFillTint="33"/>
            <w:noWrap/>
            <w:hideMark/>
          </w:tcPr>
          <w:p w14:paraId="5BDACF1A" w14:textId="77777777" w:rsidR="007B1887" w:rsidRPr="00737E3C" w:rsidRDefault="007B1887" w:rsidP="007B1887">
            <w:pPr>
              <w:rPr>
                <w:sz w:val="20"/>
                <w:szCs w:val="18"/>
              </w:rPr>
            </w:pPr>
            <w:r w:rsidRPr="00737E3C">
              <w:rPr>
                <w:sz w:val="20"/>
                <w:szCs w:val="18"/>
              </w:rPr>
              <w:t>Yes</w:t>
            </w:r>
          </w:p>
        </w:tc>
        <w:tc>
          <w:tcPr>
            <w:tcW w:w="1135" w:type="dxa"/>
            <w:noWrap/>
            <w:hideMark/>
          </w:tcPr>
          <w:p w14:paraId="7447FCEC" w14:textId="77777777" w:rsidR="007B1887" w:rsidRPr="00737E3C" w:rsidRDefault="007B1887" w:rsidP="007B1887">
            <w:pPr>
              <w:rPr>
                <w:sz w:val="20"/>
                <w:szCs w:val="18"/>
              </w:rPr>
            </w:pPr>
            <w:r w:rsidRPr="00737E3C">
              <w:rPr>
                <w:sz w:val="20"/>
                <w:szCs w:val="18"/>
              </w:rPr>
              <w:t>Partial</w:t>
            </w:r>
          </w:p>
          <w:p w14:paraId="08BED9D5" w14:textId="77777777" w:rsidR="007B1887" w:rsidRPr="00737E3C" w:rsidRDefault="007B1887" w:rsidP="007B1887">
            <w:pPr>
              <w:rPr>
                <w:sz w:val="20"/>
                <w:szCs w:val="18"/>
              </w:rPr>
            </w:pPr>
            <w:r w:rsidRPr="00737E3C">
              <w:rPr>
                <w:sz w:val="20"/>
                <w:szCs w:val="18"/>
              </w:rPr>
              <w:t>(Class C, D)</w:t>
            </w:r>
          </w:p>
        </w:tc>
        <w:tc>
          <w:tcPr>
            <w:tcW w:w="1102" w:type="dxa"/>
          </w:tcPr>
          <w:p w14:paraId="1CB769AB" w14:textId="77777777" w:rsidR="007B1887" w:rsidRPr="00737E3C" w:rsidRDefault="007B1887" w:rsidP="007B1887">
            <w:pPr>
              <w:rPr>
                <w:sz w:val="20"/>
                <w:szCs w:val="18"/>
              </w:rPr>
            </w:pPr>
            <w:r w:rsidRPr="00737E3C">
              <w:rPr>
                <w:sz w:val="20"/>
                <w:szCs w:val="18"/>
              </w:rPr>
              <w:t>Partial</w:t>
            </w:r>
          </w:p>
          <w:p w14:paraId="435D7BD2" w14:textId="77777777" w:rsidR="007B1887" w:rsidRPr="00737E3C" w:rsidRDefault="007B1887" w:rsidP="007B1887">
            <w:pPr>
              <w:rPr>
                <w:sz w:val="20"/>
                <w:szCs w:val="18"/>
              </w:rPr>
            </w:pPr>
            <w:r w:rsidRPr="00737E3C">
              <w:rPr>
                <w:sz w:val="20"/>
                <w:szCs w:val="18"/>
              </w:rPr>
              <w:t>(Class C, D)</w:t>
            </w:r>
          </w:p>
        </w:tc>
        <w:tc>
          <w:tcPr>
            <w:tcW w:w="1465" w:type="dxa"/>
          </w:tcPr>
          <w:p w14:paraId="7463F1B1" w14:textId="77777777" w:rsidR="007B1887" w:rsidRPr="00737E3C" w:rsidRDefault="007B1887" w:rsidP="007B1887">
            <w:pPr>
              <w:rPr>
                <w:sz w:val="20"/>
                <w:szCs w:val="18"/>
              </w:rPr>
            </w:pPr>
            <w:r w:rsidRPr="00737E3C">
              <w:rPr>
                <w:sz w:val="20"/>
                <w:szCs w:val="18"/>
              </w:rPr>
              <w:t>Partial</w:t>
            </w:r>
          </w:p>
          <w:p w14:paraId="393BFB4D" w14:textId="77777777" w:rsidR="007B1887" w:rsidRPr="00737E3C" w:rsidRDefault="007B1887" w:rsidP="007B1887">
            <w:pPr>
              <w:rPr>
                <w:sz w:val="20"/>
                <w:szCs w:val="18"/>
              </w:rPr>
            </w:pPr>
            <w:r w:rsidRPr="00737E3C">
              <w:rPr>
                <w:sz w:val="20"/>
                <w:szCs w:val="18"/>
              </w:rPr>
              <w:t>(Class C, D)</w:t>
            </w:r>
          </w:p>
        </w:tc>
        <w:tc>
          <w:tcPr>
            <w:tcW w:w="1077" w:type="dxa"/>
            <w:noWrap/>
            <w:hideMark/>
          </w:tcPr>
          <w:p w14:paraId="4D24974F" w14:textId="77777777" w:rsidR="007B1887" w:rsidRPr="00737E3C" w:rsidRDefault="007B1887" w:rsidP="007B1887">
            <w:pPr>
              <w:rPr>
                <w:sz w:val="20"/>
                <w:szCs w:val="18"/>
              </w:rPr>
            </w:pPr>
            <w:r w:rsidRPr="00737E3C">
              <w:rPr>
                <w:sz w:val="20"/>
                <w:szCs w:val="18"/>
              </w:rPr>
              <w:t>BVI-DVC</w:t>
            </w:r>
          </w:p>
        </w:tc>
        <w:tc>
          <w:tcPr>
            <w:tcW w:w="1301" w:type="dxa"/>
          </w:tcPr>
          <w:p w14:paraId="0FCD7F7A" w14:textId="77777777" w:rsidR="007B1887" w:rsidRPr="00737E3C" w:rsidRDefault="007B1887" w:rsidP="007B1887">
            <w:pPr>
              <w:rPr>
                <w:sz w:val="20"/>
                <w:szCs w:val="18"/>
              </w:rPr>
            </w:pPr>
            <w:r w:rsidRPr="00737E3C">
              <w:rPr>
                <w:sz w:val="20"/>
                <w:szCs w:val="18"/>
              </w:rPr>
              <w:t>-</w:t>
            </w:r>
          </w:p>
        </w:tc>
      </w:tr>
      <w:tr w:rsidR="007B1887" w:rsidRPr="0099634D" w14:paraId="76CC5ED5" w14:textId="77777777" w:rsidTr="00737E3C">
        <w:trPr>
          <w:trHeight w:val="420"/>
        </w:trPr>
        <w:tc>
          <w:tcPr>
            <w:tcW w:w="805" w:type="dxa"/>
            <w:noWrap/>
          </w:tcPr>
          <w:p w14:paraId="71E965D3" w14:textId="77777777" w:rsidR="007B1887" w:rsidRPr="00737E3C" w:rsidRDefault="007B1887" w:rsidP="007B1887">
            <w:pPr>
              <w:rPr>
                <w:sz w:val="20"/>
                <w:szCs w:val="18"/>
              </w:rPr>
            </w:pPr>
            <w:r w:rsidRPr="00737E3C">
              <w:rPr>
                <w:sz w:val="20"/>
                <w:szCs w:val="18"/>
              </w:rPr>
              <w:t>JVET-X0054</w:t>
            </w:r>
          </w:p>
        </w:tc>
        <w:tc>
          <w:tcPr>
            <w:tcW w:w="1398" w:type="dxa"/>
            <w:noWrap/>
          </w:tcPr>
          <w:p w14:paraId="21F454A7" w14:textId="77777777" w:rsidR="007B1887" w:rsidRPr="00737E3C" w:rsidRDefault="007B1887" w:rsidP="007B1887">
            <w:pPr>
              <w:rPr>
                <w:sz w:val="20"/>
                <w:szCs w:val="18"/>
              </w:rPr>
            </w:pPr>
            <w:r w:rsidRPr="00737E3C">
              <w:rPr>
                <w:sz w:val="20"/>
                <w:szCs w:val="18"/>
              </w:rPr>
              <w:t xml:space="preserve">AHG11: neural network based </w:t>
            </w:r>
            <w:r w:rsidRPr="00737E3C">
              <w:rPr>
                <w:sz w:val="20"/>
                <w:szCs w:val="18"/>
              </w:rPr>
              <w:lastRenderedPageBreak/>
              <w:t>in-loop filter with adaptive model selection</w:t>
            </w:r>
          </w:p>
        </w:tc>
        <w:tc>
          <w:tcPr>
            <w:tcW w:w="1067" w:type="dxa"/>
            <w:shd w:val="clear" w:color="auto" w:fill="E2EFD9" w:themeFill="accent6" w:themeFillTint="33"/>
            <w:noWrap/>
          </w:tcPr>
          <w:p w14:paraId="35604E08" w14:textId="77777777" w:rsidR="007B1887" w:rsidRPr="00737E3C" w:rsidRDefault="007B1887" w:rsidP="007B1887">
            <w:pPr>
              <w:rPr>
                <w:sz w:val="20"/>
                <w:szCs w:val="18"/>
              </w:rPr>
            </w:pPr>
            <w:r w:rsidRPr="00737E3C">
              <w:rPr>
                <w:sz w:val="20"/>
                <w:szCs w:val="18"/>
              </w:rPr>
              <w:lastRenderedPageBreak/>
              <w:t>Yes</w:t>
            </w:r>
          </w:p>
        </w:tc>
        <w:tc>
          <w:tcPr>
            <w:tcW w:w="1135" w:type="dxa"/>
            <w:shd w:val="clear" w:color="auto" w:fill="E2EFD9" w:themeFill="accent6" w:themeFillTint="33"/>
            <w:noWrap/>
          </w:tcPr>
          <w:p w14:paraId="4A9E47B2" w14:textId="77777777" w:rsidR="007B1887" w:rsidRPr="00737E3C" w:rsidRDefault="007B1887" w:rsidP="007B1887">
            <w:pPr>
              <w:rPr>
                <w:sz w:val="20"/>
                <w:szCs w:val="18"/>
              </w:rPr>
            </w:pPr>
            <w:r w:rsidRPr="00737E3C">
              <w:rPr>
                <w:sz w:val="20"/>
                <w:szCs w:val="18"/>
              </w:rPr>
              <w:t>Yes</w:t>
            </w:r>
          </w:p>
          <w:p w14:paraId="353159BF" w14:textId="77777777" w:rsidR="007B1887" w:rsidRPr="00737E3C" w:rsidRDefault="007B1887" w:rsidP="007B1887">
            <w:pPr>
              <w:rPr>
                <w:sz w:val="20"/>
                <w:szCs w:val="18"/>
              </w:rPr>
            </w:pPr>
          </w:p>
        </w:tc>
        <w:tc>
          <w:tcPr>
            <w:tcW w:w="1102" w:type="dxa"/>
            <w:shd w:val="clear" w:color="auto" w:fill="E2EFD9" w:themeFill="accent6" w:themeFillTint="33"/>
          </w:tcPr>
          <w:p w14:paraId="414CC54F" w14:textId="77777777" w:rsidR="007B1887" w:rsidRPr="00737E3C" w:rsidRDefault="007B1887" w:rsidP="007B1887">
            <w:pPr>
              <w:rPr>
                <w:sz w:val="20"/>
                <w:szCs w:val="18"/>
              </w:rPr>
            </w:pPr>
            <w:r w:rsidRPr="00737E3C">
              <w:rPr>
                <w:sz w:val="20"/>
                <w:szCs w:val="18"/>
              </w:rPr>
              <w:t>Yes</w:t>
            </w:r>
          </w:p>
        </w:tc>
        <w:tc>
          <w:tcPr>
            <w:tcW w:w="1465" w:type="dxa"/>
            <w:shd w:val="clear" w:color="auto" w:fill="E2EFD9" w:themeFill="accent6" w:themeFillTint="33"/>
          </w:tcPr>
          <w:p w14:paraId="393A4822" w14:textId="77777777" w:rsidR="007B1887" w:rsidRPr="00737E3C" w:rsidRDefault="007B1887" w:rsidP="007B1887">
            <w:pPr>
              <w:rPr>
                <w:sz w:val="20"/>
                <w:szCs w:val="18"/>
              </w:rPr>
            </w:pPr>
            <w:r w:rsidRPr="00737E3C">
              <w:rPr>
                <w:sz w:val="20"/>
                <w:szCs w:val="18"/>
              </w:rPr>
              <w:t>Yes</w:t>
            </w:r>
          </w:p>
        </w:tc>
        <w:tc>
          <w:tcPr>
            <w:tcW w:w="1077" w:type="dxa"/>
            <w:noWrap/>
          </w:tcPr>
          <w:p w14:paraId="0BEE116D" w14:textId="77777777" w:rsidR="007B1887" w:rsidRPr="00737E3C" w:rsidRDefault="007B1887" w:rsidP="007B1887">
            <w:pPr>
              <w:rPr>
                <w:sz w:val="20"/>
                <w:szCs w:val="18"/>
              </w:rPr>
            </w:pPr>
            <w:r w:rsidRPr="00737E3C">
              <w:rPr>
                <w:sz w:val="20"/>
                <w:szCs w:val="18"/>
              </w:rPr>
              <w:t>BVI-DVC</w:t>
            </w:r>
          </w:p>
          <w:p w14:paraId="471F4A9B" w14:textId="77777777" w:rsidR="007B1887" w:rsidRPr="00737E3C" w:rsidRDefault="007B1887" w:rsidP="007B1887">
            <w:pPr>
              <w:rPr>
                <w:sz w:val="20"/>
                <w:szCs w:val="18"/>
              </w:rPr>
            </w:pPr>
            <w:r w:rsidRPr="00737E3C">
              <w:rPr>
                <w:sz w:val="20"/>
                <w:szCs w:val="18"/>
              </w:rPr>
              <w:t>TVD</w:t>
            </w:r>
          </w:p>
        </w:tc>
        <w:tc>
          <w:tcPr>
            <w:tcW w:w="1301" w:type="dxa"/>
          </w:tcPr>
          <w:p w14:paraId="167DE524" w14:textId="77777777" w:rsidR="007B1887" w:rsidRPr="00737E3C" w:rsidRDefault="007B1887" w:rsidP="007B1887">
            <w:pPr>
              <w:rPr>
                <w:sz w:val="20"/>
                <w:szCs w:val="18"/>
              </w:rPr>
            </w:pPr>
            <w:r w:rsidRPr="00737E3C">
              <w:rPr>
                <w:sz w:val="20"/>
                <w:szCs w:val="18"/>
              </w:rPr>
              <w:t>DIV2K</w:t>
            </w:r>
          </w:p>
        </w:tc>
      </w:tr>
      <w:tr w:rsidR="007B1887" w:rsidRPr="0099634D" w14:paraId="526949BA" w14:textId="77777777" w:rsidTr="00737E3C">
        <w:trPr>
          <w:trHeight w:val="420"/>
        </w:trPr>
        <w:tc>
          <w:tcPr>
            <w:tcW w:w="805" w:type="dxa"/>
            <w:noWrap/>
          </w:tcPr>
          <w:p w14:paraId="195EF988" w14:textId="77777777" w:rsidR="007B1887" w:rsidRPr="00737E3C" w:rsidRDefault="007B1887" w:rsidP="007B1887">
            <w:pPr>
              <w:rPr>
                <w:sz w:val="20"/>
                <w:szCs w:val="18"/>
              </w:rPr>
            </w:pPr>
            <w:r w:rsidRPr="00737E3C">
              <w:rPr>
                <w:sz w:val="20"/>
                <w:szCs w:val="18"/>
              </w:rPr>
              <w:t>JVET-X0055</w:t>
            </w:r>
          </w:p>
        </w:tc>
        <w:tc>
          <w:tcPr>
            <w:tcW w:w="1398" w:type="dxa"/>
            <w:noWrap/>
          </w:tcPr>
          <w:p w14:paraId="6B979C76" w14:textId="77777777" w:rsidR="007B1887" w:rsidRPr="00737E3C" w:rsidRDefault="007B1887" w:rsidP="007B1887">
            <w:pPr>
              <w:rPr>
                <w:sz w:val="20"/>
                <w:szCs w:val="18"/>
              </w:rPr>
            </w:pPr>
            <w:r w:rsidRPr="00737E3C">
              <w:rPr>
                <w:sz w:val="20"/>
                <w:szCs w:val="18"/>
              </w:rPr>
              <w:t>AHG11: neural network based in-loop filter with constrained storage and low complexity</w:t>
            </w:r>
          </w:p>
        </w:tc>
        <w:tc>
          <w:tcPr>
            <w:tcW w:w="1067" w:type="dxa"/>
            <w:shd w:val="clear" w:color="auto" w:fill="E2EFD9" w:themeFill="accent6" w:themeFillTint="33"/>
            <w:noWrap/>
          </w:tcPr>
          <w:p w14:paraId="325A54B4" w14:textId="77777777" w:rsidR="007B1887" w:rsidRPr="00737E3C" w:rsidRDefault="007B1887" w:rsidP="007B1887">
            <w:pPr>
              <w:rPr>
                <w:sz w:val="20"/>
                <w:szCs w:val="18"/>
              </w:rPr>
            </w:pPr>
            <w:r w:rsidRPr="00737E3C">
              <w:rPr>
                <w:sz w:val="20"/>
                <w:szCs w:val="18"/>
              </w:rPr>
              <w:t>Yes</w:t>
            </w:r>
          </w:p>
        </w:tc>
        <w:tc>
          <w:tcPr>
            <w:tcW w:w="1135" w:type="dxa"/>
            <w:shd w:val="clear" w:color="auto" w:fill="E2EFD9" w:themeFill="accent6" w:themeFillTint="33"/>
            <w:noWrap/>
          </w:tcPr>
          <w:p w14:paraId="4E703E5A" w14:textId="77777777" w:rsidR="007B1887" w:rsidRPr="00737E3C" w:rsidRDefault="007B1887" w:rsidP="007B1887">
            <w:pPr>
              <w:rPr>
                <w:sz w:val="20"/>
                <w:szCs w:val="18"/>
              </w:rPr>
            </w:pPr>
            <w:r w:rsidRPr="00737E3C">
              <w:rPr>
                <w:sz w:val="20"/>
                <w:szCs w:val="18"/>
              </w:rPr>
              <w:t>Yes</w:t>
            </w:r>
          </w:p>
        </w:tc>
        <w:tc>
          <w:tcPr>
            <w:tcW w:w="1102" w:type="dxa"/>
            <w:shd w:val="clear" w:color="auto" w:fill="E2EFD9" w:themeFill="accent6" w:themeFillTint="33"/>
          </w:tcPr>
          <w:p w14:paraId="4314EF0B" w14:textId="77777777" w:rsidR="007B1887" w:rsidRPr="00737E3C" w:rsidRDefault="007B1887" w:rsidP="007B1887">
            <w:pPr>
              <w:rPr>
                <w:sz w:val="20"/>
                <w:szCs w:val="18"/>
              </w:rPr>
            </w:pPr>
            <w:r w:rsidRPr="00737E3C">
              <w:rPr>
                <w:sz w:val="20"/>
                <w:szCs w:val="18"/>
              </w:rPr>
              <w:t>Yes</w:t>
            </w:r>
          </w:p>
        </w:tc>
        <w:tc>
          <w:tcPr>
            <w:tcW w:w="1465" w:type="dxa"/>
            <w:shd w:val="clear" w:color="auto" w:fill="E2EFD9" w:themeFill="accent6" w:themeFillTint="33"/>
          </w:tcPr>
          <w:p w14:paraId="15234580" w14:textId="77777777" w:rsidR="007B1887" w:rsidRPr="00737E3C" w:rsidRDefault="007B1887" w:rsidP="007B1887">
            <w:pPr>
              <w:rPr>
                <w:sz w:val="20"/>
                <w:szCs w:val="18"/>
              </w:rPr>
            </w:pPr>
            <w:r w:rsidRPr="00737E3C">
              <w:rPr>
                <w:sz w:val="20"/>
                <w:szCs w:val="18"/>
              </w:rPr>
              <w:t>Yes</w:t>
            </w:r>
          </w:p>
        </w:tc>
        <w:tc>
          <w:tcPr>
            <w:tcW w:w="1077" w:type="dxa"/>
            <w:noWrap/>
          </w:tcPr>
          <w:p w14:paraId="052E0470" w14:textId="77777777" w:rsidR="007B1887" w:rsidRPr="00737E3C" w:rsidRDefault="007B1887" w:rsidP="007B1887">
            <w:pPr>
              <w:rPr>
                <w:sz w:val="20"/>
                <w:szCs w:val="18"/>
              </w:rPr>
            </w:pPr>
            <w:r w:rsidRPr="00737E3C">
              <w:rPr>
                <w:sz w:val="20"/>
                <w:szCs w:val="18"/>
              </w:rPr>
              <w:t>BVI-DVC</w:t>
            </w:r>
          </w:p>
          <w:p w14:paraId="516CF45C" w14:textId="77777777" w:rsidR="007B1887" w:rsidRPr="00737E3C" w:rsidRDefault="007B1887" w:rsidP="007B1887">
            <w:pPr>
              <w:rPr>
                <w:sz w:val="20"/>
                <w:szCs w:val="18"/>
              </w:rPr>
            </w:pPr>
            <w:r w:rsidRPr="00737E3C">
              <w:rPr>
                <w:sz w:val="20"/>
                <w:szCs w:val="18"/>
              </w:rPr>
              <w:t>TVD</w:t>
            </w:r>
          </w:p>
        </w:tc>
        <w:tc>
          <w:tcPr>
            <w:tcW w:w="1301" w:type="dxa"/>
          </w:tcPr>
          <w:p w14:paraId="5BE745B0" w14:textId="77777777" w:rsidR="007B1887" w:rsidRPr="00737E3C" w:rsidRDefault="007B1887" w:rsidP="007B1887">
            <w:pPr>
              <w:rPr>
                <w:sz w:val="20"/>
                <w:szCs w:val="18"/>
              </w:rPr>
            </w:pPr>
            <w:r w:rsidRPr="00737E3C">
              <w:rPr>
                <w:sz w:val="20"/>
                <w:szCs w:val="18"/>
              </w:rPr>
              <w:t>DIV2K</w:t>
            </w:r>
          </w:p>
        </w:tc>
      </w:tr>
      <w:tr w:rsidR="007B1887" w:rsidRPr="0099634D" w14:paraId="5CB6C0A9" w14:textId="77777777" w:rsidTr="00737E3C">
        <w:trPr>
          <w:trHeight w:val="420"/>
        </w:trPr>
        <w:tc>
          <w:tcPr>
            <w:tcW w:w="805" w:type="dxa"/>
            <w:noWrap/>
          </w:tcPr>
          <w:p w14:paraId="2C3E47C7" w14:textId="77777777" w:rsidR="007B1887" w:rsidRPr="00737E3C" w:rsidRDefault="007B1887" w:rsidP="007B1887">
            <w:pPr>
              <w:rPr>
                <w:sz w:val="20"/>
                <w:szCs w:val="18"/>
              </w:rPr>
            </w:pPr>
            <w:r w:rsidRPr="00737E3C">
              <w:rPr>
                <w:sz w:val="20"/>
                <w:szCs w:val="18"/>
              </w:rPr>
              <w:t>JVET-X0082</w:t>
            </w:r>
          </w:p>
        </w:tc>
        <w:tc>
          <w:tcPr>
            <w:tcW w:w="1398" w:type="dxa"/>
            <w:noWrap/>
          </w:tcPr>
          <w:p w14:paraId="6C5463A6" w14:textId="77777777" w:rsidR="007B1887" w:rsidRPr="00737E3C" w:rsidRDefault="007B1887" w:rsidP="007B1887">
            <w:pPr>
              <w:rPr>
                <w:sz w:val="20"/>
                <w:szCs w:val="18"/>
              </w:rPr>
            </w:pPr>
            <w:r w:rsidRPr="00737E3C">
              <w:rPr>
                <w:sz w:val="20"/>
                <w:szCs w:val="18"/>
              </w:rPr>
              <w:t>EE1-related: Training Using Knowledge Distillation for Deep In-Loop Filters</w:t>
            </w:r>
          </w:p>
        </w:tc>
        <w:tc>
          <w:tcPr>
            <w:tcW w:w="1067" w:type="dxa"/>
            <w:shd w:val="clear" w:color="auto" w:fill="E2EFD9" w:themeFill="accent6" w:themeFillTint="33"/>
            <w:noWrap/>
          </w:tcPr>
          <w:p w14:paraId="7C7FC6A5" w14:textId="77777777" w:rsidR="007B1887" w:rsidRPr="00737E3C" w:rsidRDefault="007B1887" w:rsidP="007B1887">
            <w:pPr>
              <w:rPr>
                <w:sz w:val="20"/>
                <w:szCs w:val="18"/>
              </w:rPr>
            </w:pPr>
            <w:r w:rsidRPr="00737E3C">
              <w:rPr>
                <w:sz w:val="20"/>
                <w:szCs w:val="18"/>
              </w:rPr>
              <w:t>Yes</w:t>
            </w:r>
          </w:p>
        </w:tc>
        <w:tc>
          <w:tcPr>
            <w:tcW w:w="1135" w:type="dxa"/>
            <w:noWrap/>
          </w:tcPr>
          <w:p w14:paraId="4CF4A525" w14:textId="77777777" w:rsidR="007B1887" w:rsidRPr="00737E3C" w:rsidRDefault="007B1887" w:rsidP="007B1887">
            <w:pPr>
              <w:rPr>
                <w:sz w:val="20"/>
                <w:szCs w:val="18"/>
              </w:rPr>
            </w:pPr>
            <w:r w:rsidRPr="00737E3C">
              <w:rPr>
                <w:sz w:val="20"/>
                <w:szCs w:val="18"/>
              </w:rPr>
              <w:t>No</w:t>
            </w:r>
          </w:p>
          <w:p w14:paraId="60706A5C" w14:textId="77777777" w:rsidR="007B1887" w:rsidRPr="00737E3C" w:rsidRDefault="007B1887" w:rsidP="007B1887">
            <w:pPr>
              <w:rPr>
                <w:sz w:val="20"/>
                <w:szCs w:val="18"/>
              </w:rPr>
            </w:pPr>
          </w:p>
        </w:tc>
        <w:tc>
          <w:tcPr>
            <w:tcW w:w="1102" w:type="dxa"/>
          </w:tcPr>
          <w:p w14:paraId="53AD372B" w14:textId="77777777" w:rsidR="007B1887" w:rsidRPr="00737E3C" w:rsidRDefault="007B1887" w:rsidP="007B1887">
            <w:pPr>
              <w:rPr>
                <w:sz w:val="20"/>
                <w:szCs w:val="18"/>
              </w:rPr>
            </w:pPr>
            <w:r w:rsidRPr="00737E3C">
              <w:rPr>
                <w:sz w:val="20"/>
                <w:szCs w:val="18"/>
              </w:rPr>
              <w:t>No</w:t>
            </w:r>
          </w:p>
        </w:tc>
        <w:tc>
          <w:tcPr>
            <w:tcW w:w="1465" w:type="dxa"/>
          </w:tcPr>
          <w:p w14:paraId="372A4E1B" w14:textId="77777777" w:rsidR="007B1887" w:rsidRPr="00737E3C" w:rsidRDefault="007B1887" w:rsidP="007B1887">
            <w:pPr>
              <w:rPr>
                <w:sz w:val="20"/>
                <w:szCs w:val="18"/>
              </w:rPr>
            </w:pPr>
            <w:r w:rsidRPr="00737E3C">
              <w:rPr>
                <w:sz w:val="20"/>
                <w:szCs w:val="18"/>
              </w:rPr>
              <w:t>Waiting</w:t>
            </w:r>
          </w:p>
        </w:tc>
        <w:tc>
          <w:tcPr>
            <w:tcW w:w="1077" w:type="dxa"/>
            <w:noWrap/>
          </w:tcPr>
          <w:p w14:paraId="6D032158" w14:textId="77777777" w:rsidR="007B1887" w:rsidRPr="00737E3C" w:rsidRDefault="007B1887" w:rsidP="007B1887">
            <w:pPr>
              <w:rPr>
                <w:sz w:val="20"/>
                <w:szCs w:val="18"/>
              </w:rPr>
            </w:pPr>
            <w:r w:rsidRPr="00737E3C">
              <w:rPr>
                <w:sz w:val="20"/>
                <w:szCs w:val="18"/>
              </w:rPr>
              <w:t>-</w:t>
            </w:r>
          </w:p>
        </w:tc>
        <w:tc>
          <w:tcPr>
            <w:tcW w:w="1301" w:type="dxa"/>
          </w:tcPr>
          <w:p w14:paraId="2C232E5F" w14:textId="77777777" w:rsidR="007B1887" w:rsidRPr="00737E3C" w:rsidRDefault="007B1887" w:rsidP="007B1887">
            <w:pPr>
              <w:rPr>
                <w:sz w:val="20"/>
                <w:szCs w:val="18"/>
              </w:rPr>
            </w:pPr>
            <w:r w:rsidRPr="00737E3C">
              <w:rPr>
                <w:sz w:val="20"/>
                <w:szCs w:val="18"/>
              </w:rPr>
              <w:t>DIV2K</w:t>
            </w:r>
          </w:p>
        </w:tc>
      </w:tr>
      <w:tr w:rsidR="007B1887" w:rsidRPr="0099634D" w14:paraId="76A762AD" w14:textId="77777777" w:rsidTr="00737E3C">
        <w:trPr>
          <w:trHeight w:val="420"/>
        </w:trPr>
        <w:tc>
          <w:tcPr>
            <w:tcW w:w="805" w:type="dxa"/>
            <w:noWrap/>
          </w:tcPr>
          <w:p w14:paraId="6A09FE8A" w14:textId="77777777" w:rsidR="007B1887" w:rsidRPr="00737E3C" w:rsidRDefault="007B1887" w:rsidP="007B1887">
            <w:pPr>
              <w:rPr>
                <w:sz w:val="20"/>
                <w:szCs w:val="18"/>
              </w:rPr>
            </w:pPr>
            <w:r w:rsidRPr="00737E3C">
              <w:rPr>
                <w:sz w:val="20"/>
                <w:szCs w:val="18"/>
              </w:rPr>
              <w:t>JVET-X0084</w:t>
            </w:r>
          </w:p>
        </w:tc>
        <w:tc>
          <w:tcPr>
            <w:tcW w:w="1398" w:type="dxa"/>
            <w:noWrap/>
          </w:tcPr>
          <w:p w14:paraId="1C76EA99" w14:textId="77777777" w:rsidR="007B1887" w:rsidRPr="00737E3C" w:rsidRDefault="007B1887" w:rsidP="007B1887">
            <w:pPr>
              <w:rPr>
                <w:sz w:val="20"/>
                <w:szCs w:val="18"/>
              </w:rPr>
            </w:pPr>
            <w:r w:rsidRPr="00737E3C">
              <w:rPr>
                <w:sz w:val="20"/>
                <w:szCs w:val="18"/>
              </w:rPr>
              <w:t>EE1-related: Improved RDO Considering Deep In-Loop Filter</w:t>
            </w:r>
          </w:p>
        </w:tc>
        <w:tc>
          <w:tcPr>
            <w:tcW w:w="1067" w:type="dxa"/>
            <w:noWrap/>
          </w:tcPr>
          <w:p w14:paraId="1912A9BB" w14:textId="77777777" w:rsidR="007B1887" w:rsidRPr="00737E3C" w:rsidRDefault="007B1887" w:rsidP="007B1887">
            <w:pPr>
              <w:rPr>
                <w:sz w:val="20"/>
                <w:szCs w:val="18"/>
              </w:rPr>
            </w:pPr>
            <w:r w:rsidRPr="00737E3C">
              <w:rPr>
                <w:sz w:val="20"/>
                <w:szCs w:val="18"/>
              </w:rPr>
              <w:t>No</w:t>
            </w:r>
          </w:p>
          <w:p w14:paraId="7C061C9C" w14:textId="77777777" w:rsidR="007B1887" w:rsidRPr="00737E3C" w:rsidRDefault="007B1887" w:rsidP="007B1887">
            <w:pPr>
              <w:rPr>
                <w:i/>
                <w:iCs/>
                <w:sz w:val="20"/>
                <w:szCs w:val="18"/>
              </w:rPr>
            </w:pPr>
          </w:p>
          <w:p w14:paraId="118476EC" w14:textId="77777777" w:rsidR="007B1887" w:rsidRPr="00737E3C" w:rsidRDefault="007B1887" w:rsidP="007B1887">
            <w:pPr>
              <w:rPr>
                <w:i/>
                <w:iCs/>
                <w:sz w:val="20"/>
                <w:szCs w:val="18"/>
              </w:rPr>
            </w:pPr>
            <w:r w:rsidRPr="00737E3C">
              <w:rPr>
                <w:i/>
                <w:iCs/>
                <w:sz w:val="20"/>
                <w:szCs w:val="18"/>
              </w:rPr>
              <w:t>Missing description table</w:t>
            </w:r>
          </w:p>
        </w:tc>
        <w:tc>
          <w:tcPr>
            <w:tcW w:w="1135" w:type="dxa"/>
            <w:noWrap/>
          </w:tcPr>
          <w:p w14:paraId="21D30517" w14:textId="77777777" w:rsidR="007B1887" w:rsidRPr="00737E3C" w:rsidRDefault="007B1887" w:rsidP="007B1887">
            <w:pPr>
              <w:rPr>
                <w:sz w:val="20"/>
                <w:szCs w:val="18"/>
              </w:rPr>
            </w:pPr>
            <w:r w:rsidRPr="00737E3C">
              <w:rPr>
                <w:sz w:val="20"/>
                <w:szCs w:val="18"/>
              </w:rPr>
              <w:t>Waiting</w:t>
            </w:r>
          </w:p>
        </w:tc>
        <w:tc>
          <w:tcPr>
            <w:tcW w:w="1102" w:type="dxa"/>
          </w:tcPr>
          <w:p w14:paraId="37771687" w14:textId="77777777" w:rsidR="007B1887" w:rsidRPr="00737E3C" w:rsidRDefault="007B1887" w:rsidP="007B1887">
            <w:pPr>
              <w:rPr>
                <w:sz w:val="20"/>
                <w:szCs w:val="18"/>
              </w:rPr>
            </w:pPr>
            <w:r w:rsidRPr="00737E3C">
              <w:rPr>
                <w:sz w:val="20"/>
                <w:szCs w:val="18"/>
              </w:rPr>
              <w:t>Waiting</w:t>
            </w:r>
          </w:p>
        </w:tc>
        <w:tc>
          <w:tcPr>
            <w:tcW w:w="1465" w:type="dxa"/>
            <w:shd w:val="clear" w:color="auto" w:fill="E2EFD9" w:themeFill="accent6" w:themeFillTint="33"/>
          </w:tcPr>
          <w:p w14:paraId="6EA80458" w14:textId="77777777" w:rsidR="007B1887" w:rsidRPr="00737E3C" w:rsidRDefault="007B1887" w:rsidP="007B1887">
            <w:pPr>
              <w:rPr>
                <w:sz w:val="20"/>
                <w:szCs w:val="18"/>
              </w:rPr>
            </w:pPr>
            <w:r w:rsidRPr="00737E3C">
              <w:rPr>
                <w:sz w:val="20"/>
                <w:szCs w:val="18"/>
              </w:rPr>
              <w:t>Yes</w:t>
            </w:r>
          </w:p>
        </w:tc>
        <w:tc>
          <w:tcPr>
            <w:tcW w:w="1077" w:type="dxa"/>
            <w:noWrap/>
          </w:tcPr>
          <w:p w14:paraId="3EBB92DD" w14:textId="77777777" w:rsidR="007B1887" w:rsidRPr="00737E3C" w:rsidRDefault="007B1887" w:rsidP="007B1887">
            <w:pPr>
              <w:rPr>
                <w:sz w:val="20"/>
                <w:szCs w:val="18"/>
              </w:rPr>
            </w:pPr>
            <w:r w:rsidRPr="00737E3C">
              <w:rPr>
                <w:sz w:val="20"/>
                <w:szCs w:val="18"/>
              </w:rPr>
              <w:t>Unknown</w:t>
            </w:r>
          </w:p>
        </w:tc>
        <w:tc>
          <w:tcPr>
            <w:tcW w:w="1301" w:type="dxa"/>
          </w:tcPr>
          <w:p w14:paraId="3CFDFB88" w14:textId="77777777" w:rsidR="007B1887" w:rsidRPr="00737E3C" w:rsidRDefault="007B1887" w:rsidP="007B1887">
            <w:pPr>
              <w:rPr>
                <w:sz w:val="20"/>
                <w:szCs w:val="18"/>
              </w:rPr>
            </w:pPr>
            <w:r w:rsidRPr="00737E3C">
              <w:rPr>
                <w:sz w:val="20"/>
                <w:szCs w:val="18"/>
              </w:rPr>
              <w:t>Unknown</w:t>
            </w:r>
          </w:p>
        </w:tc>
      </w:tr>
      <w:tr w:rsidR="007B1887" w:rsidRPr="0099634D" w14:paraId="77D83EBF" w14:textId="77777777" w:rsidTr="00737E3C">
        <w:trPr>
          <w:trHeight w:val="420"/>
        </w:trPr>
        <w:tc>
          <w:tcPr>
            <w:tcW w:w="805" w:type="dxa"/>
            <w:noWrap/>
          </w:tcPr>
          <w:p w14:paraId="0E8171A0" w14:textId="77777777" w:rsidR="007B1887" w:rsidRPr="00737E3C" w:rsidRDefault="007B1887" w:rsidP="007B1887">
            <w:pPr>
              <w:rPr>
                <w:sz w:val="20"/>
                <w:szCs w:val="18"/>
              </w:rPr>
            </w:pPr>
            <w:r w:rsidRPr="00737E3C">
              <w:rPr>
                <w:sz w:val="20"/>
                <w:szCs w:val="18"/>
              </w:rPr>
              <w:t>JVET-X0094</w:t>
            </w:r>
          </w:p>
        </w:tc>
        <w:tc>
          <w:tcPr>
            <w:tcW w:w="1398" w:type="dxa"/>
            <w:noWrap/>
          </w:tcPr>
          <w:p w14:paraId="16F0B476" w14:textId="77777777" w:rsidR="007B1887" w:rsidRPr="00737E3C" w:rsidRDefault="007B1887" w:rsidP="007B1887">
            <w:pPr>
              <w:rPr>
                <w:sz w:val="20"/>
                <w:szCs w:val="18"/>
              </w:rPr>
            </w:pPr>
            <w:r w:rsidRPr="00737E3C">
              <w:rPr>
                <w:sz w:val="20"/>
                <w:szCs w:val="18"/>
              </w:rPr>
              <w:t>AHG11: A Deep In-Loop Filter with Frame Level Flag</w:t>
            </w:r>
          </w:p>
        </w:tc>
        <w:tc>
          <w:tcPr>
            <w:tcW w:w="1067" w:type="dxa"/>
            <w:shd w:val="clear" w:color="auto" w:fill="E2EFD9" w:themeFill="accent6" w:themeFillTint="33"/>
            <w:noWrap/>
          </w:tcPr>
          <w:p w14:paraId="2B47C239" w14:textId="77777777" w:rsidR="007B1887" w:rsidRPr="00737E3C" w:rsidRDefault="007B1887" w:rsidP="007B1887">
            <w:pPr>
              <w:rPr>
                <w:sz w:val="20"/>
                <w:szCs w:val="18"/>
              </w:rPr>
            </w:pPr>
            <w:r w:rsidRPr="00737E3C">
              <w:rPr>
                <w:sz w:val="20"/>
                <w:szCs w:val="18"/>
              </w:rPr>
              <w:t>Yes</w:t>
            </w:r>
          </w:p>
        </w:tc>
        <w:tc>
          <w:tcPr>
            <w:tcW w:w="1135" w:type="dxa"/>
            <w:noWrap/>
          </w:tcPr>
          <w:p w14:paraId="7AF2D6C0" w14:textId="77777777" w:rsidR="007B1887" w:rsidRPr="00737E3C" w:rsidRDefault="007B1887" w:rsidP="007B1887">
            <w:pPr>
              <w:rPr>
                <w:sz w:val="20"/>
                <w:szCs w:val="18"/>
              </w:rPr>
            </w:pPr>
            <w:r w:rsidRPr="00737E3C">
              <w:rPr>
                <w:sz w:val="20"/>
                <w:szCs w:val="18"/>
              </w:rPr>
              <w:t>Waiting</w:t>
            </w:r>
          </w:p>
        </w:tc>
        <w:tc>
          <w:tcPr>
            <w:tcW w:w="1102" w:type="dxa"/>
          </w:tcPr>
          <w:p w14:paraId="51257FFB" w14:textId="77777777" w:rsidR="007B1887" w:rsidRPr="00737E3C" w:rsidRDefault="007B1887" w:rsidP="007B1887">
            <w:pPr>
              <w:rPr>
                <w:sz w:val="20"/>
                <w:szCs w:val="18"/>
              </w:rPr>
            </w:pPr>
            <w:r w:rsidRPr="00737E3C">
              <w:rPr>
                <w:sz w:val="20"/>
                <w:szCs w:val="18"/>
              </w:rPr>
              <w:t>No</w:t>
            </w:r>
          </w:p>
        </w:tc>
        <w:tc>
          <w:tcPr>
            <w:tcW w:w="1465" w:type="dxa"/>
            <w:shd w:val="clear" w:color="auto" w:fill="E2EFD9" w:themeFill="accent6" w:themeFillTint="33"/>
          </w:tcPr>
          <w:p w14:paraId="26ABA052" w14:textId="77777777" w:rsidR="007B1887" w:rsidRPr="00737E3C" w:rsidRDefault="007B1887" w:rsidP="007B1887">
            <w:pPr>
              <w:rPr>
                <w:sz w:val="20"/>
                <w:szCs w:val="18"/>
              </w:rPr>
            </w:pPr>
            <w:r w:rsidRPr="00737E3C">
              <w:rPr>
                <w:sz w:val="20"/>
                <w:szCs w:val="18"/>
              </w:rPr>
              <w:t>Yes</w:t>
            </w:r>
          </w:p>
        </w:tc>
        <w:tc>
          <w:tcPr>
            <w:tcW w:w="1077" w:type="dxa"/>
            <w:noWrap/>
          </w:tcPr>
          <w:p w14:paraId="21321EFE" w14:textId="77777777" w:rsidR="007B1887" w:rsidRPr="00737E3C" w:rsidRDefault="007B1887" w:rsidP="007B1887">
            <w:pPr>
              <w:rPr>
                <w:sz w:val="20"/>
                <w:szCs w:val="18"/>
              </w:rPr>
            </w:pPr>
            <w:r w:rsidRPr="00737E3C">
              <w:rPr>
                <w:sz w:val="20"/>
                <w:szCs w:val="18"/>
              </w:rPr>
              <w:t>-</w:t>
            </w:r>
          </w:p>
        </w:tc>
        <w:tc>
          <w:tcPr>
            <w:tcW w:w="1301" w:type="dxa"/>
          </w:tcPr>
          <w:p w14:paraId="1ADBA867" w14:textId="77777777" w:rsidR="007B1887" w:rsidRPr="00737E3C" w:rsidRDefault="007B1887" w:rsidP="007B1887">
            <w:pPr>
              <w:rPr>
                <w:sz w:val="20"/>
                <w:szCs w:val="18"/>
              </w:rPr>
            </w:pPr>
            <w:r w:rsidRPr="00737E3C">
              <w:rPr>
                <w:sz w:val="20"/>
                <w:szCs w:val="18"/>
              </w:rPr>
              <w:t>DIV2K</w:t>
            </w:r>
          </w:p>
        </w:tc>
      </w:tr>
      <w:tr w:rsidR="007B1887" w:rsidRPr="0099634D" w14:paraId="34C191D5" w14:textId="77777777" w:rsidTr="00737E3C">
        <w:trPr>
          <w:trHeight w:val="420"/>
        </w:trPr>
        <w:tc>
          <w:tcPr>
            <w:tcW w:w="805" w:type="dxa"/>
            <w:noWrap/>
          </w:tcPr>
          <w:p w14:paraId="3DEC2298" w14:textId="77777777" w:rsidR="007B1887" w:rsidRPr="00737E3C" w:rsidRDefault="007B1887" w:rsidP="007B1887">
            <w:pPr>
              <w:rPr>
                <w:sz w:val="20"/>
                <w:szCs w:val="18"/>
              </w:rPr>
            </w:pPr>
            <w:r w:rsidRPr="00737E3C">
              <w:rPr>
                <w:sz w:val="20"/>
                <w:szCs w:val="18"/>
              </w:rPr>
              <w:t>JVET-X0126</w:t>
            </w:r>
          </w:p>
        </w:tc>
        <w:tc>
          <w:tcPr>
            <w:tcW w:w="1398" w:type="dxa"/>
            <w:noWrap/>
          </w:tcPr>
          <w:p w14:paraId="26F7E8C7" w14:textId="77777777" w:rsidR="007B1887" w:rsidRPr="00737E3C" w:rsidRDefault="007B1887" w:rsidP="007B1887">
            <w:pPr>
              <w:rPr>
                <w:sz w:val="20"/>
                <w:szCs w:val="18"/>
              </w:rPr>
            </w:pPr>
            <w:r w:rsidRPr="00737E3C">
              <w:rPr>
                <w:sz w:val="20"/>
                <w:szCs w:val="18"/>
              </w:rPr>
              <w:t xml:space="preserve">AHG11: Neural Network-based Adaptive Model Selection for CNN In-Loop Filtering </w:t>
            </w:r>
          </w:p>
        </w:tc>
        <w:tc>
          <w:tcPr>
            <w:tcW w:w="1067" w:type="dxa"/>
            <w:shd w:val="clear" w:color="auto" w:fill="E2EFD9" w:themeFill="accent6" w:themeFillTint="33"/>
            <w:noWrap/>
          </w:tcPr>
          <w:p w14:paraId="0FA9DFAE" w14:textId="77777777" w:rsidR="007B1887" w:rsidRPr="00737E3C" w:rsidRDefault="007B1887" w:rsidP="007B1887">
            <w:pPr>
              <w:rPr>
                <w:sz w:val="20"/>
                <w:szCs w:val="18"/>
              </w:rPr>
            </w:pPr>
            <w:r w:rsidRPr="00737E3C">
              <w:rPr>
                <w:sz w:val="20"/>
                <w:szCs w:val="18"/>
              </w:rPr>
              <w:t>Yes</w:t>
            </w:r>
          </w:p>
        </w:tc>
        <w:tc>
          <w:tcPr>
            <w:tcW w:w="1135" w:type="dxa"/>
            <w:shd w:val="clear" w:color="auto" w:fill="E2EFD9" w:themeFill="accent6" w:themeFillTint="33"/>
            <w:noWrap/>
          </w:tcPr>
          <w:p w14:paraId="02F6D155" w14:textId="77777777" w:rsidR="007B1887" w:rsidRPr="00737E3C" w:rsidRDefault="007B1887" w:rsidP="007B1887">
            <w:pPr>
              <w:rPr>
                <w:sz w:val="20"/>
                <w:szCs w:val="18"/>
              </w:rPr>
            </w:pPr>
            <w:r w:rsidRPr="00737E3C">
              <w:rPr>
                <w:sz w:val="20"/>
                <w:szCs w:val="18"/>
              </w:rPr>
              <w:t>Yes</w:t>
            </w:r>
          </w:p>
        </w:tc>
        <w:tc>
          <w:tcPr>
            <w:tcW w:w="1102" w:type="dxa"/>
          </w:tcPr>
          <w:p w14:paraId="51C9696B" w14:textId="77777777" w:rsidR="007B1887" w:rsidRPr="00737E3C" w:rsidRDefault="007B1887" w:rsidP="007B1887">
            <w:pPr>
              <w:rPr>
                <w:sz w:val="20"/>
                <w:szCs w:val="18"/>
              </w:rPr>
            </w:pPr>
            <w:r w:rsidRPr="00737E3C">
              <w:rPr>
                <w:sz w:val="20"/>
                <w:szCs w:val="18"/>
              </w:rPr>
              <w:t>No</w:t>
            </w:r>
          </w:p>
        </w:tc>
        <w:tc>
          <w:tcPr>
            <w:tcW w:w="1465" w:type="dxa"/>
            <w:shd w:val="clear" w:color="auto" w:fill="E2EFD9" w:themeFill="accent6" w:themeFillTint="33"/>
          </w:tcPr>
          <w:p w14:paraId="36DE08EA" w14:textId="77777777" w:rsidR="007B1887" w:rsidRPr="00737E3C" w:rsidRDefault="007B1887" w:rsidP="007B1887">
            <w:pPr>
              <w:rPr>
                <w:sz w:val="20"/>
                <w:szCs w:val="18"/>
              </w:rPr>
            </w:pPr>
            <w:r w:rsidRPr="00737E3C">
              <w:rPr>
                <w:sz w:val="20"/>
                <w:szCs w:val="18"/>
              </w:rPr>
              <w:t>Yes</w:t>
            </w:r>
          </w:p>
        </w:tc>
        <w:tc>
          <w:tcPr>
            <w:tcW w:w="1077" w:type="dxa"/>
            <w:noWrap/>
          </w:tcPr>
          <w:p w14:paraId="7F08B7B8" w14:textId="77777777" w:rsidR="007B1887" w:rsidRPr="00737E3C" w:rsidRDefault="007B1887" w:rsidP="007B1887">
            <w:pPr>
              <w:rPr>
                <w:sz w:val="20"/>
                <w:szCs w:val="18"/>
              </w:rPr>
            </w:pPr>
            <w:r w:rsidRPr="00737E3C">
              <w:rPr>
                <w:sz w:val="20"/>
                <w:szCs w:val="18"/>
              </w:rPr>
              <w:t>-</w:t>
            </w:r>
          </w:p>
        </w:tc>
        <w:tc>
          <w:tcPr>
            <w:tcW w:w="1301" w:type="dxa"/>
          </w:tcPr>
          <w:p w14:paraId="0C7D0F53" w14:textId="77777777" w:rsidR="007B1887" w:rsidRPr="00737E3C" w:rsidRDefault="007B1887" w:rsidP="007B1887">
            <w:pPr>
              <w:rPr>
                <w:sz w:val="20"/>
                <w:szCs w:val="18"/>
              </w:rPr>
            </w:pPr>
            <w:r w:rsidRPr="00737E3C">
              <w:rPr>
                <w:sz w:val="20"/>
                <w:szCs w:val="18"/>
              </w:rPr>
              <w:t>DIV2K</w:t>
            </w:r>
          </w:p>
        </w:tc>
      </w:tr>
      <w:tr w:rsidR="007B1887" w:rsidRPr="0099634D" w14:paraId="238D3549" w14:textId="77777777" w:rsidTr="00737E3C">
        <w:trPr>
          <w:trHeight w:val="420"/>
        </w:trPr>
        <w:tc>
          <w:tcPr>
            <w:tcW w:w="9350" w:type="dxa"/>
            <w:gridSpan w:val="8"/>
            <w:shd w:val="clear" w:color="auto" w:fill="D9E2F3" w:themeFill="accent1" w:themeFillTint="33"/>
          </w:tcPr>
          <w:p w14:paraId="01047871" w14:textId="77777777" w:rsidR="007B1887" w:rsidRPr="00737E3C" w:rsidRDefault="007B1887" w:rsidP="007B1887">
            <w:pPr>
              <w:rPr>
                <w:b/>
                <w:bCs/>
                <w:sz w:val="20"/>
                <w:szCs w:val="18"/>
              </w:rPr>
            </w:pPr>
            <w:r w:rsidRPr="00737E3C">
              <w:rPr>
                <w:b/>
                <w:bCs/>
                <w:sz w:val="20"/>
                <w:szCs w:val="18"/>
              </w:rPr>
              <w:t>Post-Processing</w:t>
            </w:r>
          </w:p>
        </w:tc>
      </w:tr>
      <w:tr w:rsidR="007B1887" w:rsidRPr="0099634D" w14:paraId="43CDD205" w14:textId="77777777" w:rsidTr="00737E3C">
        <w:trPr>
          <w:trHeight w:val="420"/>
        </w:trPr>
        <w:tc>
          <w:tcPr>
            <w:tcW w:w="805" w:type="dxa"/>
            <w:noWrap/>
          </w:tcPr>
          <w:p w14:paraId="7B41E7C4" w14:textId="77777777" w:rsidR="007B1887" w:rsidRPr="00737E3C" w:rsidRDefault="007B1887" w:rsidP="007B1887">
            <w:pPr>
              <w:rPr>
                <w:sz w:val="20"/>
                <w:szCs w:val="18"/>
              </w:rPr>
            </w:pPr>
            <w:r w:rsidRPr="00737E3C">
              <w:rPr>
                <w:sz w:val="20"/>
                <w:szCs w:val="18"/>
              </w:rPr>
              <w:t>JVET-X0111</w:t>
            </w:r>
          </w:p>
        </w:tc>
        <w:tc>
          <w:tcPr>
            <w:tcW w:w="1398" w:type="dxa"/>
            <w:noWrap/>
          </w:tcPr>
          <w:p w14:paraId="2A654307" w14:textId="77777777" w:rsidR="007B1887" w:rsidRPr="00737E3C" w:rsidRDefault="007B1887" w:rsidP="007B1887">
            <w:pPr>
              <w:rPr>
                <w:sz w:val="20"/>
                <w:szCs w:val="18"/>
              </w:rPr>
            </w:pPr>
            <w:r w:rsidRPr="00737E3C">
              <w:rPr>
                <w:sz w:val="20"/>
                <w:szCs w:val="18"/>
              </w:rPr>
              <w:t>AHG11: MPEG NNR compressed bias update for the CNN based post-filter of EE1-1.1</w:t>
            </w:r>
          </w:p>
        </w:tc>
        <w:tc>
          <w:tcPr>
            <w:tcW w:w="1067" w:type="dxa"/>
            <w:shd w:val="clear" w:color="auto" w:fill="E2EFD9" w:themeFill="accent6" w:themeFillTint="33"/>
            <w:noWrap/>
          </w:tcPr>
          <w:p w14:paraId="09C9264F" w14:textId="77777777" w:rsidR="007B1887" w:rsidRPr="00737E3C" w:rsidRDefault="007B1887" w:rsidP="007B1887">
            <w:pPr>
              <w:rPr>
                <w:sz w:val="20"/>
                <w:szCs w:val="18"/>
              </w:rPr>
            </w:pPr>
            <w:r w:rsidRPr="00737E3C">
              <w:rPr>
                <w:sz w:val="20"/>
                <w:szCs w:val="18"/>
              </w:rPr>
              <w:t>Yes</w:t>
            </w:r>
          </w:p>
        </w:tc>
        <w:tc>
          <w:tcPr>
            <w:tcW w:w="1135" w:type="dxa"/>
            <w:noWrap/>
          </w:tcPr>
          <w:p w14:paraId="04CF521C" w14:textId="77777777" w:rsidR="007B1887" w:rsidRPr="00737E3C" w:rsidRDefault="007B1887" w:rsidP="007B1887">
            <w:pPr>
              <w:rPr>
                <w:sz w:val="20"/>
                <w:szCs w:val="18"/>
              </w:rPr>
            </w:pPr>
            <w:r w:rsidRPr="00737E3C">
              <w:rPr>
                <w:sz w:val="20"/>
                <w:szCs w:val="18"/>
              </w:rPr>
              <w:t>Partial</w:t>
            </w:r>
          </w:p>
          <w:p w14:paraId="208DB27F" w14:textId="77777777" w:rsidR="007B1887" w:rsidRPr="00737E3C" w:rsidRDefault="007B1887" w:rsidP="007B1887">
            <w:pPr>
              <w:rPr>
                <w:sz w:val="20"/>
                <w:szCs w:val="18"/>
              </w:rPr>
            </w:pPr>
            <w:r w:rsidRPr="00737E3C">
              <w:rPr>
                <w:sz w:val="20"/>
                <w:szCs w:val="18"/>
              </w:rPr>
              <w:t>(Class B,C,D,F)</w:t>
            </w:r>
          </w:p>
        </w:tc>
        <w:tc>
          <w:tcPr>
            <w:tcW w:w="1102" w:type="dxa"/>
          </w:tcPr>
          <w:p w14:paraId="7705800F" w14:textId="77777777" w:rsidR="007B1887" w:rsidRPr="00737E3C" w:rsidRDefault="007B1887" w:rsidP="007B1887">
            <w:pPr>
              <w:rPr>
                <w:sz w:val="20"/>
                <w:szCs w:val="18"/>
              </w:rPr>
            </w:pPr>
            <w:r w:rsidRPr="00737E3C">
              <w:rPr>
                <w:sz w:val="20"/>
                <w:szCs w:val="18"/>
              </w:rPr>
              <w:t>No</w:t>
            </w:r>
          </w:p>
        </w:tc>
        <w:tc>
          <w:tcPr>
            <w:tcW w:w="1465" w:type="dxa"/>
          </w:tcPr>
          <w:p w14:paraId="290EBC0F" w14:textId="77777777" w:rsidR="007B1887" w:rsidRPr="00737E3C" w:rsidRDefault="007B1887" w:rsidP="007B1887">
            <w:pPr>
              <w:rPr>
                <w:sz w:val="20"/>
                <w:szCs w:val="18"/>
              </w:rPr>
            </w:pPr>
            <w:r w:rsidRPr="00737E3C">
              <w:rPr>
                <w:sz w:val="20"/>
                <w:szCs w:val="18"/>
              </w:rPr>
              <w:t>No</w:t>
            </w:r>
          </w:p>
        </w:tc>
        <w:tc>
          <w:tcPr>
            <w:tcW w:w="1077" w:type="dxa"/>
            <w:noWrap/>
          </w:tcPr>
          <w:p w14:paraId="355141A0" w14:textId="77777777" w:rsidR="007B1887" w:rsidRPr="00737E3C" w:rsidRDefault="007B1887" w:rsidP="007B1887">
            <w:pPr>
              <w:rPr>
                <w:sz w:val="20"/>
                <w:szCs w:val="18"/>
              </w:rPr>
            </w:pPr>
            <w:r w:rsidRPr="00737E3C">
              <w:rPr>
                <w:sz w:val="20"/>
                <w:szCs w:val="18"/>
              </w:rPr>
              <w:t>BVI-DVC</w:t>
            </w:r>
          </w:p>
        </w:tc>
        <w:tc>
          <w:tcPr>
            <w:tcW w:w="1301" w:type="dxa"/>
          </w:tcPr>
          <w:p w14:paraId="094F571E" w14:textId="77777777" w:rsidR="007B1887" w:rsidRPr="00737E3C" w:rsidRDefault="007B1887" w:rsidP="007B1887">
            <w:pPr>
              <w:rPr>
                <w:sz w:val="20"/>
                <w:szCs w:val="18"/>
              </w:rPr>
            </w:pPr>
            <w:r w:rsidRPr="00737E3C">
              <w:rPr>
                <w:sz w:val="20"/>
                <w:szCs w:val="18"/>
              </w:rPr>
              <w:t>JVET-SCC</w:t>
            </w:r>
          </w:p>
        </w:tc>
      </w:tr>
      <w:tr w:rsidR="007B1887" w:rsidRPr="0099634D" w14:paraId="52B85278" w14:textId="77777777" w:rsidTr="00737E3C">
        <w:trPr>
          <w:trHeight w:val="420"/>
        </w:trPr>
        <w:tc>
          <w:tcPr>
            <w:tcW w:w="9350" w:type="dxa"/>
            <w:gridSpan w:val="8"/>
            <w:shd w:val="clear" w:color="auto" w:fill="D9E2F3" w:themeFill="accent1" w:themeFillTint="33"/>
          </w:tcPr>
          <w:p w14:paraId="49FEE587" w14:textId="77777777" w:rsidR="007B1887" w:rsidRPr="00737E3C" w:rsidRDefault="007B1887" w:rsidP="007B1887">
            <w:pPr>
              <w:rPr>
                <w:b/>
                <w:bCs/>
                <w:sz w:val="20"/>
                <w:szCs w:val="18"/>
              </w:rPr>
            </w:pPr>
            <w:r w:rsidRPr="00737E3C">
              <w:rPr>
                <w:b/>
                <w:bCs/>
                <w:sz w:val="20"/>
                <w:szCs w:val="18"/>
              </w:rPr>
              <w:t>Super-Resolution</w:t>
            </w:r>
          </w:p>
        </w:tc>
      </w:tr>
      <w:tr w:rsidR="007B1887" w:rsidRPr="0099634D" w14:paraId="3179F051" w14:textId="77777777" w:rsidTr="00737E3C">
        <w:trPr>
          <w:trHeight w:val="420"/>
        </w:trPr>
        <w:tc>
          <w:tcPr>
            <w:tcW w:w="805" w:type="dxa"/>
            <w:noWrap/>
          </w:tcPr>
          <w:p w14:paraId="0440AB0D" w14:textId="77777777" w:rsidR="007B1887" w:rsidRPr="00737E3C" w:rsidRDefault="007B1887" w:rsidP="007B1887">
            <w:pPr>
              <w:rPr>
                <w:sz w:val="20"/>
                <w:szCs w:val="18"/>
              </w:rPr>
            </w:pPr>
            <w:r w:rsidRPr="00737E3C">
              <w:rPr>
                <w:sz w:val="20"/>
                <w:szCs w:val="18"/>
              </w:rPr>
              <w:t>JVET-X0080</w:t>
            </w:r>
          </w:p>
        </w:tc>
        <w:tc>
          <w:tcPr>
            <w:tcW w:w="1398" w:type="dxa"/>
            <w:noWrap/>
          </w:tcPr>
          <w:p w14:paraId="3FEEC2F3" w14:textId="77777777" w:rsidR="007B1887" w:rsidRPr="00737E3C" w:rsidRDefault="007B1887" w:rsidP="007B1887">
            <w:pPr>
              <w:rPr>
                <w:sz w:val="20"/>
                <w:szCs w:val="18"/>
              </w:rPr>
            </w:pPr>
            <w:r w:rsidRPr="00737E3C">
              <w:rPr>
                <w:sz w:val="20"/>
                <w:szCs w:val="18"/>
              </w:rPr>
              <w:t>EE1-related: CNN-based Super Resolution for Video Coding Using Decoded Information with Simplified Models</w:t>
            </w:r>
          </w:p>
        </w:tc>
        <w:tc>
          <w:tcPr>
            <w:tcW w:w="1067" w:type="dxa"/>
            <w:shd w:val="clear" w:color="auto" w:fill="E2EFD9" w:themeFill="accent6" w:themeFillTint="33"/>
            <w:noWrap/>
          </w:tcPr>
          <w:p w14:paraId="45B9CB14" w14:textId="77777777" w:rsidR="007B1887" w:rsidRPr="00737E3C" w:rsidRDefault="007B1887" w:rsidP="007B1887">
            <w:pPr>
              <w:rPr>
                <w:sz w:val="20"/>
                <w:szCs w:val="18"/>
              </w:rPr>
            </w:pPr>
            <w:r w:rsidRPr="00737E3C">
              <w:rPr>
                <w:sz w:val="20"/>
                <w:szCs w:val="18"/>
              </w:rPr>
              <w:t>Yes</w:t>
            </w:r>
          </w:p>
        </w:tc>
        <w:tc>
          <w:tcPr>
            <w:tcW w:w="1135" w:type="dxa"/>
            <w:noWrap/>
          </w:tcPr>
          <w:p w14:paraId="03B0A033" w14:textId="77777777" w:rsidR="007B1887" w:rsidRPr="00737E3C" w:rsidRDefault="007B1887" w:rsidP="007B1887">
            <w:pPr>
              <w:rPr>
                <w:sz w:val="20"/>
                <w:szCs w:val="18"/>
              </w:rPr>
            </w:pPr>
            <w:r w:rsidRPr="00737E3C">
              <w:rPr>
                <w:sz w:val="20"/>
                <w:szCs w:val="18"/>
              </w:rPr>
              <w:t>Partial</w:t>
            </w:r>
          </w:p>
          <w:p w14:paraId="29FE8784" w14:textId="77777777" w:rsidR="007B1887" w:rsidRPr="00737E3C" w:rsidRDefault="007B1887" w:rsidP="007B1887">
            <w:pPr>
              <w:rPr>
                <w:sz w:val="20"/>
                <w:szCs w:val="18"/>
              </w:rPr>
            </w:pPr>
            <w:r w:rsidRPr="00737E3C">
              <w:rPr>
                <w:sz w:val="20"/>
                <w:szCs w:val="18"/>
              </w:rPr>
              <w:t>(Class A1, A2)</w:t>
            </w:r>
          </w:p>
        </w:tc>
        <w:tc>
          <w:tcPr>
            <w:tcW w:w="1102" w:type="dxa"/>
          </w:tcPr>
          <w:p w14:paraId="24A19544" w14:textId="77777777" w:rsidR="007B1887" w:rsidRPr="00737E3C" w:rsidRDefault="007B1887" w:rsidP="007B1887">
            <w:pPr>
              <w:rPr>
                <w:sz w:val="20"/>
                <w:szCs w:val="18"/>
              </w:rPr>
            </w:pPr>
            <w:r w:rsidRPr="00737E3C">
              <w:rPr>
                <w:sz w:val="20"/>
                <w:szCs w:val="18"/>
              </w:rPr>
              <w:t>No</w:t>
            </w:r>
          </w:p>
        </w:tc>
        <w:tc>
          <w:tcPr>
            <w:tcW w:w="1465" w:type="dxa"/>
          </w:tcPr>
          <w:p w14:paraId="65E82206" w14:textId="77777777" w:rsidR="007B1887" w:rsidRPr="00737E3C" w:rsidRDefault="007B1887" w:rsidP="007B1887">
            <w:pPr>
              <w:rPr>
                <w:sz w:val="20"/>
                <w:szCs w:val="18"/>
              </w:rPr>
            </w:pPr>
            <w:r w:rsidRPr="00737E3C">
              <w:rPr>
                <w:sz w:val="20"/>
                <w:szCs w:val="18"/>
              </w:rPr>
              <w:t>Partial</w:t>
            </w:r>
          </w:p>
          <w:p w14:paraId="156E3598" w14:textId="77777777" w:rsidR="007B1887" w:rsidRPr="00737E3C" w:rsidRDefault="007B1887" w:rsidP="007B1887">
            <w:pPr>
              <w:rPr>
                <w:sz w:val="20"/>
                <w:szCs w:val="18"/>
              </w:rPr>
            </w:pPr>
            <w:r w:rsidRPr="00737E3C">
              <w:rPr>
                <w:sz w:val="20"/>
                <w:szCs w:val="18"/>
              </w:rPr>
              <w:t>(Class A1, A2)</w:t>
            </w:r>
          </w:p>
        </w:tc>
        <w:tc>
          <w:tcPr>
            <w:tcW w:w="1077" w:type="dxa"/>
            <w:noWrap/>
          </w:tcPr>
          <w:p w14:paraId="400AD3E6" w14:textId="77777777" w:rsidR="007B1887" w:rsidRPr="00737E3C" w:rsidRDefault="007B1887" w:rsidP="007B1887">
            <w:pPr>
              <w:rPr>
                <w:sz w:val="20"/>
                <w:szCs w:val="18"/>
              </w:rPr>
            </w:pPr>
            <w:r w:rsidRPr="00737E3C">
              <w:rPr>
                <w:sz w:val="20"/>
                <w:szCs w:val="18"/>
              </w:rPr>
              <w:t>BVI-DVC</w:t>
            </w:r>
          </w:p>
        </w:tc>
        <w:tc>
          <w:tcPr>
            <w:tcW w:w="1301" w:type="dxa"/>
          </w:tcPr>
          <w:p w14:paraId="7A6FE38F" w14:textId="77777777" w:rsidR="007B1887" w:rsidRPr="00737E3C" w:rsidRDefault="007B1887" w:rsidP="007B1887">
            <w:pPr>
              <w:rPr>
                <w:sz w:val="20"/>
                <w:szCs w:val="18"/>
              </w:rPr>
            </w:pPr>
            <w:r w:rsidRPr="00737E3C">
              <w:rPr>
                <w:sz w:val="20"/>
                <w:szCs w:val="18"/>
              </w:rPr>
              <w:t>DIV2K</w:t>
            </w:r>
          </w:p>
        </w:tc>
      </w:tr>
      <w:tr w:rsidR="007B1887" w:rsidRPr="0099634D" w14:paraId="0D2089DF" w14:textId="77777777" w:rsidTr="00737E3C">
        <w:trPr>
          <w:trHeight w:val="420"/>
        </w:trPr>
        <w:tc>
          <w:tcPr>
            <w:tcW w:w="805" w:type="dxa"/>
            <w:noWrap/>
          </w:tcPr>
          <w:p w14:paraId="2E052792" w14:textId="77777777" w:rsidR="007B1887" w:rsidRPr="00737E3C" w:rsidRDefault="007B1887" w:rsidP="007B1887">
            <w:pPr>
              <w:rPr>
                <w:sz w:val="20"/>
                <w:szCs w:val="18"/>
              </w:rPr>
            </w:pPr>
            <w:r w:rsidRPr="00737E3C">
              <w:rPr>
                <w:sz w:val="20"/>
                <w:szCs w:val="18"/>
              </w:rPr>
              <w:t>JVET-X0081</w:t>
            </w:r>
          </w:p>
        </w:tc>
        <w:tc>
          <w:tcPr>
            <w:tcW w:w="1398" w:type="dxa"/>
            <w:noWrap/>
          </w:tcPr>
          <w:p w14:paraId="16CBE535" w14:textId="77777777" w:rsidR="007B1887" w:rsidRPr="00737E3C" w:rsidRDefault="007B1887" w:rsidP="007B1887">
            <w:pPr>
              <w:rPr>
                <w:sz w:val="20"/>
                <w:szCs w:val="18"/>
              </w:rPr>
            </w:pPr>
            <w:r w:rsidRPr="00737E3C">
              <w:rPr>
                <w:sz w:val="20"/>
                <w:szCs w:val="18"/>
              </w:rPr>
              <w:t xml:space="preserve">EE1-related: CNN-based Super Resolution for Video Coding </w:t>
            </w:r>
            <w:r w:rsidRPr="00737E3C">
              <w:rPr>
                <w:sz w:val="20"/>
                <w:szCs w:val="18"/>
              </w:rPr>
              <w:lastRenderedPageBreak/>
              <w:t>Using Separate Networks for Chroma Components</w:t>
            </w:r>
          </w:p>
        </w:tc>
        <w:tc>
          <w:tcPr>
            <w:tcW w:w="1067" w:type="dxa"/>
            <w:shd w:val="clear" w:color="auto" w:fill="E2EFD9" w:themeFill="accent6" w:themeFillTint="33"/>
            <w:noWrap/>
          </w:tcPr>
          <w:p w14:paraId="2724DB93" w14:textId="77777777" w:rsidR="007B1887" w:rsidRPr="00737E3C" w:rsidRDefault="007B1887" w:rsidP="007B1887">
            <w:pPr>
              <w:rPr>
                <w:sz w:val="20"/>
                <w:szCs w:val="18"/>
              </w:rPr>
            </w:pPr>
            <w:r w:rsidRPr="00737E3C">
              <w:rPr>
                <w:sz w:val="20"/>
                <w:szCs w:val="18"/>
              </w:rPr>
              <w:lastRenderedPageBreak/>
              <w:t>Yes</w:t>
            </w:r>
          </w:p>
        </w:tc>
        <w:tc>
          <w:tcPr>
            <w:tcW w:w="1135" w:type="dxa"/>
            <w:noWrap/>
          </w:tcPr>
          <w:p w14:paraId="4C086E85" w14:textId="77777777" w:rsidR="007B1887" w:rsidRPr="00737E3C" w:rsidRDefault="007B1887" w:rsidP="007B1887">
            <w:pPr>
              <w:rPr>
                <w:sz w:val="20"/>
                <w:szCs w:val="18"/>
              </w:rPr>
            </w:pPr>
            <w:r w:rsidRPr="00737E3C">
              <w:rPr>
                <w:sz w:val="20"/>
                <w:szCs w:val="18"/>
              </w:rPr>
              <w:t>Partial</w:t>
            </w:r>
          </w:p>
          <w:p w14:paraId="7A84AF2B" w14:textId="77777777" w:rsidR="007B1887" w:rsidRPr="00737E3C" w:rsidRDefault="007B1887" w:rsidP="007B1887">
            <w:pPr>
              <w:rPr>
                <w:sz w:val="20"/>
                <w:szCs w:val="18"/>
              </w:rPr>
            </w:pPr>
            <w:r w:rsidRPr="00737E3C">
              <w:rPr>
                <w:sz w:val="20"/>
                <w:szCs w:val="18"/>
              </w:rPr>
              <w:t>(Class A1, A2)</w:t>
            </w:r>
          </w:p>
        </w:tc>
        <w:tc>
          <w:tcPr>
            <w:tcW w:w="1102" w:type="dxa"/>
          </w:tcPr>
          <w:p w14:paraId="4F40F011" w14:textId="77777777" w:rsidR="007B1887" w:rsidRPr="00737E3C" w:rsidRDefault="007B1887" w:rsidP="007B1887">
            <w:pPr>
              <w:rPr>
                <w:sz w:val="20"/>
                <w:szCs w:val="18"/>
              </w:rPr>
            </w:pPr>
            <w:r w:rsidRPr="00737E3C">
              <w:rPr>
                <w:sz w:val="20"/>
                <w:szCs w:val="18"/>
              </w:rPr>
              <w:t>No</w:t>
            </w:r>
          </w:p>
        </w:tc>
        <w:tc>
          <w:tcPr>
            <w:tcW w:w="1465" w:type="dxa"/>
          </w:tcPr>
          <w:p w14:paraId="0946A84D" w14:textId="77777777" w:rsidR="007B1887" w:rsidRPr="00737E3C" w:rsidRDefault="007B1887" w:rsidP="007B1887">
            <w:pPr>
              <w:rPr>
                <w:sz w:val="20"/>
                <w:szCs w:val="18"/>
              </w:rPr>
            </w:pPr>
            <w:r w:rsidRPr="00737E3C">
              <w:rPr>
                <w:sz w:val="20"/>
                <w:szCs w:val="18"/>
              </w:rPr>
              <w:t>Partial</w:t>
            </w:r>
          </w:p>
          <w:p w14:paraId="76B34991" w14:textId="77777777" w:rsidR="007B1887" w:rsidRPr="00737E3C" w:rsidRDefault="007B1887" w:rsidP="007B1887">
            <w:pPr>
              <w:rPr>
                <w:sz w:val="20"/>
                <w:szCs w:val="18"/>
              </w:rPr>
            </w:pPr>
            <w:r w:rsidRPr="00737E3C">
              <w:rPr>
                <w:sz w:val="20"/>
                <w:szCs w:val="18"/>
              </w:rPr>
              <w:t>(Class A1, A2)</w:t>
            </w:r>
          </w:p>
        </w:tc>
        <w:tc>
          <w:tcPr>
            <w:tcW w:w="1077" w:type="dxa"/>
            <w:noWrap/>
          </w:tcPr>
          <w:p w14:paraId="571A3756" w14:textId="77777777" w:rsidR="007B1887" w:rsidRPr="00737E3C" w:rsidRDefault="007B1887" w:rsidP="007B1887">
            <w:pPr>
              <w:rPr>
                <w:sz w:val="20"/>
                <w:szCs w:val="18"/>
              </w:rPr>
            </w:pPr>
            <w:r w:rsidRPr="00737E3C">
              <w:rPr>
                <w:sz w:val="20"/>
                <w:szCs w:val="18"/>
              </w:rPr>
              <w:t>BVI-DVC</w:t>
            </w:r>
          </w:p>
        </w:tc>
        <w:tc>
          <w:tcPr>
            <w:tcW w:w="1301" w:type="dxa"/>
          </w:tcPr>
          <w:p w14:paraId="23C9BB3B" w14:textId="77777777" w:rsidR="007B1887" w:rsidRPr="00737E3C" w:rsidRDefault="007B1887" w:rsidP="007B1887">
            <w:pPr>
              <w:rPr>
                <w:sz w:val="20"/>
                <w:szCs w:val="18"/>
              </w:rPr>
            </w:pPr>
            <w:r w:rsidRPr="00737E3C">
              <w:rPr>
                <w:sz w:val="20"/>
                <w:szCs w:val="18"/>
              </w:rPr>
              <w:t>DIV2K</w:t>
            </w:r>
          </w:p>
        </w:tc>
      </w:tr>
      <w:tr w:rsidR="007B1887" w:rsidRPr="0099634D" w14:paraId="6D5C5882" w14:textId="77777777" w:rsidTr="00737E3C">
        <w:trPr>
          <w:trHeight w:val="420"/>
        </w:trPr>
        <w:tc>
          <w:tcPr>
            <w:tcW w:w="805" w:type="dxa"/>
            <w:noWrap/>
          </w:tcPr>
          <w:p w14:paraId="3455F5C5" w14:textId="77777777" w:rsidR="007B1887" w:rsidRPr="00737E3C" w:rsidRDefault="007B1887" w:rsidP="007B1887">
            <w:pPr>
              <w:rPr>
                <w:sz w:val="20"/>
                <w:szCs w:val="18"/>
              </w:rPr>
            </w:pPr>
            <w:r w:rsidRPr="00737E3C">
              <w:rPr>
                <w:sz w:val="20"/>
                <w:szCs w:val="18"/>
              </w:rPr>
              <w:t>JVET-X0097</w:t>
            </w:r>
          </w:p>
        </w:tc>
        <w:tc>
          <w:tcPr>
            <w:tcW w:w="1398" w:type="dxa"/>
            <w:noWrap/>
          </w:tcPr>
          <w:p w14:paraId="60C26486" w14:textId="77777777" w:rsidR="007B1887" w:rsidRPr="00737E3C" w:rsidRDefault="007B1887" w:rsidP="007B1887">
            <w:pPr>
              <w:rPr>
                <w:sz w:val="20"/>
                <w:szCs w:val="18"/>
              </w:rPr>
            </w:pPr>
            <w:r w:rsidRPr="00737E3C">
              <w:rPr>
                <w:sz w:val="20"/>
                <w:szCs w:val="18"/>
              </w:rPr>
              <w:t>AHG11: A CNN-based Super Resolution Method</w:t>
            </w:r>
          </w:p>
        </w:tc>
        <w:tc>
          <w:tcPr>
            <w:tcW w:w="1067" w:type="dxa"/>
            <w:noWrap/>
          </w:tcPr>
          <w:p w14:paraId="1C976058" w14:textId="77777777" w:rsidR="007B1887" w:rsidRPr="00737E3C" w:rsidRDefault="007B1887" w:rsidP="007B1887">
            <w:pPr>
              <w:rPr>
                <w:sz w:val="20"/>
                <w:szCs w:val="18"/>
              </w:rPr>
            </w:pPr>
            <w:r w:rsidRPr="00737E3C">
              <w:rPr>
                <w:sz w:val="20"/>
                <w:szCs w:val="18"/>
              </w:rPr>
              <w:t>No</w:t>
            </w:r>
          </w:p>
          <w:p w14:paraId="7657C683" w14:textId="77777777" w:rsidR="007B1887" w:rsidRPr="00737E3C" w:rsidRDefault="007B1887" w:rsidP="007B1887">
            <w:pPr>
              <w:rPr>
                <w:sz w:val="20"/>
                <w:szCs w:val="18"/>
              </w:rPr>
            </w:pPr>
          </w:p>
          <w:p w14:paraId="206798C9" w14:textId="77777777" w:rsidR="007B1887" w:rsidRPr="00737E3C" w:rsidRDefault="007B1887" w:rsidP="007B1887">
            <w:pPr>
              <w:rPr>
                <w:i/>
                <w:iCs/>
                <w:sz w:val="20"/>
                <w:szCs w:val="18"/>
              </w:rPr>
            </w:pPr>
            <w:r w:rsidRPr="00737E3C">
              <w:rPr>
                <w:i/>
                <w:iCs/>
                <w:sz w:val="20"/>
                <w:szCs w:val="18"/>
              </w:rPr>
              <w:t>Different QP range</w:t>
            </w:r>
          </w:p>
        </w:tc>
        <w:tc>
          <w:tcPr>
            <w:tcW w:w="1135" w:type="dxa"/>
            <w:noWrap/>
          </w:tcPr>
          <w:p w14:paraId="415D20F9" w14:textId="77777777" w:rsidR="007B1887" w:rsidRPr="00737E3C" w:rsidRDefault="007B1887" w:rsidP="007B1887">
            <w:pPr>
              <w:rPr>
                <w:sz w:val="20"/>
                <w:szCs w:val="18"/>
              </w:rPr>
            </w:pPr>
            <w:r w:rsidRPr="00737E3C">
              <w:rPr>
                <w:sz w:val="20"/>
                <w:szCs w:val="18"/>
              </w:rPr>
              <w:t>No</w:t>
            </w:r>
          </w:p>
        </w:tc>
        <w:tc>
          <w:tcPr>
            <w:tcW w:w="1102" w:type="dxa"/>
          </w:tcPr>
          <w:p w14:paraId="2CC6D503" w14:textId="77777777" w:rsidR="007B1887" w:rsidRPr="00737E3C" w:rsidRDefault="007B1887" w:rsidP="007B1887">
            <w:pPr>
              <w:rPr>
                <w:sz w:val="20"/>
                <w:szCs w:val="18"/>
              </w:rPr>
            </w:pPr>
            <w:r w:rsidRPr="00737E3C">
              <w:rPr>
                <w:sz w:val="20"/>
                <w:szCs w:val="18"/>
              </w:rPr>
              <w:t>No</w:t>
            </w:r>
          </w:p>
        </w:tc>
        <w:tc>
          <w:tcPr>
            <w:tcW w:w="1465" w:type="dxa"/>
            <w:shd w:val="clear" w:color="auto" w:fill="E2EFD9" w:themeFill="accent6" w:themeFillTint="33"/>
          </w:tcPr>
          <w:p w14:paraId="62E6A4C9" w14:textId="77777777" w:rsidR="007B1887" w:rsidRPr="00737E3C" w:rsidRDefault="007B1887" w:rsidP="007B1887">
            <w:pPr>
              <w:rPr>
                <w:sz w:val="20"/>
                <w:szCs w:val="18"/>
              </w:rPr>
            </w:pPr>
            <w:r w:rsidRPr="00737E3C">
              <w:rPr>
                <w:sz w:val="20"/>
                <w:szCs w:val="18"/>
              </w:rPr>
              <w:t>Yes</w:t>
            </w:r>
          </w:p>
        </w:tc>
        <w:tc>
          <w:tcPr>
            <w:tcW w:w="1077" w:type="dxa"/>
            <w:noWrap/>
          </w:tcPr>
          <w:p w14:paraId="454CA4E9" w14:textId="77777777" w:rsidR="007B1887" w:rsidRPr="00737E3C" w:rsidRDefault="007B1887" w:rsidP="007B1887">
            <w:pPr>
              <w:rPr>
                <w:sz w:val="20"/>
                <w:szCs w:val="18"/>
              </w:rPr>
            </w:pPr>
            <w:r w:rsidRPr="00737E3C">
              <w:rPr>
                <w:sz w:val="20"/>
                <w:szCs w:val="18"/>
              </w:rPr>
              <w:t>BVI-DVC</w:t>
            </w:r>
          </w:p>
        </w:tc>
        <w:tc>
          <w:tcPr>
            <w:tcW w:w="1301" w:type="dxa"/>
          </w:tcPr>
          <w:p w14:paraId="285F5C15" w14:textId="77777777" w:rsidR="007B1887" w:rsidRPr="00737E3C" w:rsidRDefault="007B1887" w:rsidP="007B1887">
            <w:pPr>
              <w:rPr>
                <w:sz w:val="20"/>
                <w:szCs w:val="18"/>
              </w:rPr>
            </w:pPr>
            <w:r w:rsidRPr="00737E3C">
              <w:rPr>
                <w:sz w:val="20"/>
                <w:szCs w:val="18"/>
              </w:rPr>
              <w:t>-</w:t>
            </w:r>
          </w:p>
        </w:tc>
      </w:tr>
      <w:tr w:rsidR="007B1887" w:rsidRPr="0099634D" w14:paraId="66B88693" w14:textId="77777777" w:rsidTr="00737E3C">
        <w:trPr>
          <w:trHeight w:val="420"/>
        </w:trPr>
        <w:tc>
          <w:tcPr>
            <w:tcW w:w="805" w:type="dxa"/>
            <w:noWrap/>
          </w:tcPr>
          <w:p w14:paraId="0ABC6CFD" w14:textId="77777777" w:rsidR="007B1887" w:rsidRPr="00737E3C" w:rsidRDefault="007B1887" w:rsidP="007B1887">
            <w:pPr>
              <w:rPr>
                <w:sz w:val="20"/>
                <w:szCs w:val="18"/>
              </w:rPr>
            </w:pPr>
            <w:r w:rsidRPr="00737E3C">
              <w:rPr>
                <w:sz w:val="20"/>
                <w:szCs w:val="18"/>
              </w:rPr>
              <w:t>JVET-X0113</w:t>
            </w:r>
          </w:p>
        </w:tc>
        <w:tc>
          <w:tcPr>
            <w:tcW w:w="1398" w:type="dxa"/>
            <w:noWrap/>
          </w:tcPr>
          <w:p w14:paraId="79ADDFD4" w14:textId="77777777" w:rsidR="007B1887" w:rsidRPr="00737E3C" w:rsidRDefault="007B1887" w:rsidP="007B1887">
            <w:pPr>
              <w:rPr>
                <w:sz w:val="20"/>
                <w:szCs w:val="18"/>
              </w:rPr>
            </w:pPr>
            <w:r w:rsidRPr="00737E3C">
              <w:rPr>
                <w:sz w:val="20"/>
                <w:szCs w:val="18"/>
              </w:rPr>
              <w:t>AHG11: CNN-based Low Complexity Super Resolution</w:t>
            </w:r>
          </w:p>
        </w:tc>
        <w:tc>
          <w:tcPr>
            <w:tcW w:w="1067" w:type="dxa"/>
            <w:shd w:val="clear" w:color="auto" w:fill="E2EFD9" w:themeFill="accent6" w:themeFillTint="33"/>
            <w:noWrap/>
          </w:tcPr>
          <w:p w14:paraId="1E70B184" w14:textId="77777777" w:rsidR="007B1887" w:rsidRPr="00737E3C" w:rsidRDefault="007B1887" w:rsidP="007B1887">
            <w:pPr>
              <w:rPr>
                <w:sz w:val="20"/>
                <w:szCs w:val="18"/>
              </w:rPr>
            </w:pPr>
            <w:r w:rsidRPr="00737E3C">
              <w:rPr>
                <w:sz w:val="20"/>
                <w:szCs w:val="18"/>
              </w:rPr>
              <w:t>Yes</w:t>
            </w:r>
          </w:p>
        </w:tc>
        <w:tc>
          <w:tcPr>
            <w:tcW w:w="1135" w:type="dxa"/>
            <w:noWrap/>
          </w:tcPr>
          <w:p w14:paraId="6456E533" w14:textId="77777777" w:rsidR="007B1887" w:rsidRPr="00737E3C" w:rsidRDefault="007B1887" w:rsidP="007B1887">
            <w:pPr>
              <w:rPr>
                <w:sz w:val="20"/>
                <w:szCs w:val="18"/>
              </w:rPr>
            </w:pPr>
            <w:r w:rsidRPr="00737E3C">
              <w:rPr>
                <w:sz w:val="20"/>
                <w:szCs w:val="18"/>
              </w:rPr>
              <w:t>Partial</w:t>
            </w:r>
          </w:p>
          <w:p w14:paraId="74A3C3F8" w14:textId="77777777" w:rsidR="007B1887" w:rsidRPr="00737E3C" w:rsidRDefault="007B1887" w:rsidP="007B1887">
            <w:pPr>
              <w:rPr>
                <w:sz w:val="20"/>
                <w:szCs w:val="18"/>
              </w:rPr>
            </w:pPr>
            <w:r w:rsidRPr="00737E3C">
              <w:rPr>
                <w:sz w:val="20"/>
                <w:szCs w:val="18"/>
              </w:rPr>
              <w:t>(Class A1, A2)</w:t>
            </w:r>
          </w:p>
        </w:tc>
        <w:tc>
          <w:tcPr>
            <w:tcW w:w="1102" w:type="dxa"/>
          </w:tcPr>
          <w:p w14:paraId="49A1F741" w14:textId="77777777" w:rsidR="007B1887" w:rsidRPr="00737E3C" w:rsidRDefault="007B1887" w:rsidP="007B1887">
            <w:pPr>
              <w:rPr>
                <w:sz w:val="20"/>
                <w:szCs w:val="18"/>
              </w:rPr>
            </w:pPr>
            <w:r w:rsidRPr="00737E3C">
              <w:rPr>
                <w:sz w:val="20"/>
                <w:szCs w:val="18"/>
              </w:rPr>
              <w:t>No</w:t>
            </w:r>
          </w:p>
        </w:tc>
        <w:tc>
          <w:tcPr>
            <w:tcW w:w="1465" w:type="dxa"/>
          </w:tcPr>
          <w:p w14:paraId="659763AF" w14:textId="77777777" w:rsidR="007B1887" w:rsidRPr="00737E3C" w:rsidRDefault="007B1887" w:rsidP="007B1887">
            <w:pPr>
              <w:rPr>
                <w:sz w:val="20"/>
                <w:szCs w:val="18"/>
              </w:rPr>
            </w:pPr>
            <w:r w:rsidRPr="00737E3C">
              <w:rPr>
                <w:sz w:val="20"/>
                <w:szCs w:val="18"/>
              </w:rPr>
              <w:t>No</w:t>
            </w:r>
          </w:p>
        </w:tc>
        <w:tc>
          <w:tcPr>
            <w:tcW w:w="1077" w:type="dxa"/>
            <w:noWrap/>
          </w:tcPr>
          <w:p w14:paraId="7BD82010" w14:textId="77777777" w:rsidR="007B1887" w:rsidRPr="00737E3C" w:rsidRDefault="007B1887" w:rsidP="007B1887">
            <w:pPr>
              <w:rPr>
                <w:sz w:val="20"/>
                <w:szCs w:val="18"/>
              </w:rPr>
            </w:pPr>
            <w:r w:rsidRPr="00737E3C">
              <w:rPr>
                <w:sz w:val="20"/>
                <w:szCs w:val="18"/>
              </w:rPr>
              <w:t>BVI-DVC</w:t>
            </w:r>
          </w:p>
        </w:tc>
        <w:tc>
          <w:tcPr>
            <w:tcW w:w="1301" w:type="dxa"/>
          </w:tcPr>
          <w:p w14:paraId="2D5310CE" w14:textId="77777777" w:rsidR="007B1887" w:rsidRPr="00737E3C" w:rsidRDefault="007B1887" w:rsidP="007B1887">
            <w:pPr>
              <w:rPr>
                <w:sz w:val="20"/>
                <w:szCs w:val="18"/>
              </w:rPr>
            </w:pPr>
            <w:r w:rsidRPr="00737E3C">
              <w:rPr>
                <w:sz w:val="20"/>
                <w:szCs w:val="18"/>
              </w:rPr>
              <w:t>-</w:t>
            </w:r>
          </w:p>
        </w:tc>
      </w:tr>
      <w:tr w:rsidR="007B1887" w:rsidRPr="0099634D" w14:paraId="03FF00C5" w14:textId="77777777" w:rsidTr="00737E3C">
        <w:trPr>
          <w:trHeight w:val="420"/>
        </w:trPr>
        <w:tc>
          <w:tcPr>
            <w:tcW w:w="9350" w:type="dxa"/>
            <w:gridSpan w:val="8"/>
            <w:shd w:val="clear" w:color="auto" w:fill="D9E2F3" w:themeFill="accent1" w:themeFillTint="33"/>
          </w:tcPr>
          <w:p w14:paraId="500FAA24" w14:textId="77777777" w:rsidR="007B1887" w:rsidRPr="00737E3C" w:rsidRDefault="007B1887" w:rsidP="007B1887">
            <w:pPr>
              <w:rPr>
                <w:b/>
                <w:bCs/>
                <w:sz w:val="20"/>
                <w:szCs w:val="18"/>
              </w:rPr>
            </w:pPr>
            <w:r w:rsidRPr="00737E3C">
              <w:rPr>
                <w:b/>
                <w:bCs/>
                <w:sz w:val="20"/>
                <w:szCs w:val="18"/>
              </w:rPr>
              <w:t>Inter-Prediction</w:t>
            </w:r>
          </w:p>
        </w:tc>
      </w:tr>
      <w:tr w:rsidR="007B1887" w:rsidRPr="0099634D" w14:paraId="483B0A36" w14:textId="77777777" w:rsidTr="00737E3C">
        <w:trPr>
          <w:trHeight w:val="420"/>
        </w:trPr>
        <w:tc>
          <w:tcPr>
            <w:tcW w:w="805" w:type="dxa"/>
            <w:noWrap/>
          </w:tcPr>
          <w:p w14:paraId="68CD494D" w14:textId="77777777" w:rsidR="007B1887" w:rsidRPr="00737E3C" w:rsidRDefault="007B1887" w:rsidP="007B1887">
            <w:pPr>
              <w:rPr>
                <w:sz w:val="20"/>
                <w:szCs w:val="18"/>
              </w:rPr>
            </w:pPr>
            <w:r w:rsidRPr="00737E3C">
              <w:rPr>
                <w:sz w:val="20"/>
                <w:szCs w:val="18"/>
              </w:rPr>
              <w:t>JVET-X0060</w:t>
            </w:r>
          </w:p>
        </w:tc>
        <w:tc>
          <w:tcPr>
            <w:tcW w:w="1398" w:type="dxa"/>
            <w:noWrap/>
          </w:tcPr>
          <w:p w14:paraId="2681F09B" w14:textId="77777777" w:rsidR="007B1887" w:rsidRPr="00737E3C" w:rsidRDefault="007B1887" w:rsidP="007B1887">
            <w:pPr>
              <w:rPr>
                <w:sz w:val="20"/>
                <w:szCs w:val="18"/>
              </w:rPr>
            </w:pPr>
            <w:r w:rsidRPr="00737E3C">
              <w:rPr>
                <w:sz w:val="20"/>
                <w:szCs w:val="18"/>
              </w:rPr>
              <w:t>AHG11: NN-based Reference Frame Interpolation for VVC Hierarchical Coding Structure</w:t>
            </w:r>
          </w:p>
        </w:tc>
        <w:tc>
          <w:tcPr>
            <w:tcW w:w="1067" w:type="dxa"/>
            <w:shd w:val="clear" w:color="auto" w:fill="E2EFD9" w:themeFill="accent6" w:themeFillTint="33"/>
            <w:noWrap/>
          </w:tcPr>
          <w:p w14:paraId="61F837C8" w14:textId="77777777" w:rsidR="007B1887" w:rsidRPr="00737E3C" w:rsidRDefault="007B1887" w:rsidP="007B1887">
            <w:pPr>
              <w:rPr>
                <w:sz w:val="20"/>
                <w:szCs w:val="18"/>
              </w:rPr>
            </w:pPr>
            <w:r w:rsidRPr="00737E3C">
              <w:rPr>
                <w:sz w:val="20"/>
                <w:szCs w:val="18"/>
              </w:rPr>
              <w:t>Yes</w:t>
            </w:r>
          </w:p>
        </w:tc>
        <w:tc>
          <w:tcPr>
            <w:tcW w:w="1135" w:type="dxa"/>
            <w:noWrap/>
          </w:tcPr>
          <w:p w14:paraId="0A80ECD2" w14:textId="77777777" w:rsidR="007B1887" w:rsidRPr="00737E3C" w:rsidRDefault="007B1887" w:rsidP="007B1887">
            <w:pPr>
              <w:rPr>
                <w:sz w:val="20"/>
                <w:szCs w:val="18"/>
              </w:rPr>
            </w:pPr>
            <w:r w:rsidRPr="00737E3C">
              <w:rPr>
                <w:sz w:val="20"/>
                <w:szCs w:val="18"/>
              </w:rPr>
              <w:t>Partial</w:t>
            </w:r>
          </w:p>
          <w:p w14:paraId="0F09DCC1" w14:textId="77777777" w:rsidR="007B1887" w:rsidRPr="00737E3C" w:rsidRDefault="007B1887" w:rsidP="007B1887">
            <w:pPr>
              <w:rPr>
                <w:sz w:val="20"/>
                <w:szCs w:val="18"/>
              </w:rPr>
            </w:pPr>
            <w:r w:rsidRPr="00737E3C">
              <w:rPr>
                <w:sz w:val="20"/>
                <w:szCs w:val="18"/>
              </w:rPr>
              <w:t>(Class B,C,D)</w:t>
            </w:r>
          </w:p>
        </w:tc>
        <w:tc>
          <w:tcPr>
            <w:tcW w:w="1102" w:type="dxa"/>
          </w:tcPr>
          <w:p w14:paraId="08668EE4" w14:textId="77777777" w:rsidR="007B1887" w:rsidRPr="00737E3C" w:rsidRDefault="007B1887" w:rsidP="007B1887">
            <w:pPr>
              <w:rPr>
                <w:sz w:val="20"/>
                <w:szCs w:val="18"/>
              </w:rPr>
            </w:pPr>
            <w:r w:rsidRPr="00737E3C">
              <w:rPr>
                <w:sz w:val="20"/>
                <w:szCs w:val="18"/>
              </w:rPr>
              <w:t>No</w:t>
            </w:r>
          </w:p>
        </w:tc>
        <w:tc>
          <w:tcPr>
            <w:tcW w:w="1465" w:type="dxa"/>
          </w:tcPr>
          <w:p w14:paraId="61846BD6" w14:textId="77777777" w:rsidR="007B1887" w:rsidRPr="00737E3C" w:rsidRDefault="007B1887" w:rsidP="007B1887">
            <w:pPr>
              <w:rPr>
                <w:sz w:val="20"/>
                <w:szCs w:val="18"/>
              </w:rPr>
            </w:pPr>
            <w:r w:rsidRPr="00737E3C">
              <w:rPr>
                <w:sz w:val="20"/>
                <w:szCs w:val="18"/>
              </w:rPr>
              <w:t>No</w:t>
            </w:r>
          </w:p>
        </w:tc>
        <w:tc>
          <w:tcPr>
            <w:tcW w:w="1077" w:type="dxa"/>
            <w:noWrap/>
          </w:tcPr>
          <w:p w14:paraId="3029D49F" w14:textId="77777777" w:rsidR="007B1887" w:rsidRPr="00737E3C" w:rsidRDefault="007B1887" w:rsidP="007B1887">
            <w:pPr>
              <w:rPr>
                <w:sz w:val="20"/>
                <w:szCs w:val="18"/>
              </w:rPr>
            </w:pPr>
            <w:r w:rsidRPr="00737E3C">
              <w:rPr>
                <w:sz w:val="20"/>
                <w:szCs w:val="18"/>
              </w:rPr>
              <w:t>-</w:t>
            </w:r>
          </w:p>
        </w:tc>
        <w:tc>
          <w:tcPr>
            <w:tcW w:w="1301" w:type="dxa"/>
          </w:tcPr>
          <w:p w14:paraId="4FCEB678" w14:textId="77777777" w:rsidR="007B1887" w:rsidRPr="00737E3C" w:rsidRDefault="007B1887" w:rsidP="007B1887">
            <w:pPr>
              <w:rPr>
                <w:sz w:val="20"/>
                <w:szCs w:val="18"/>
              </w:rPr>
            </w:pPr>
            <w:r w:rsidRPr="00737E3C">
              <w:rPr>
                <w:sz w:val="20"/>
                <w:szCs w:val="18"/>
              </w:rPr>
              <w:t>Vimeo</w:t>
            </w:r>
          </w:p>
        </w:tc>
      </w:tr>
      <w:tr w:rsidR="007B1887" w:rsidRPr="0099634D" w14:paraId="52AC3636" w14:textId="77777777" w:rsidTr="00737E3C">
        <w:trPr>
          <w:trHeight w:val="420"/>
        </w:trPr>
        <w:tc>
          <w:tcPr>
            <w:tcW w:w="805" w:type="dxa"/>
            <w:noWrap/>
          </w:tcPr>
          <w:p w14:paraId="1C0393AF" w14:textId="77777777" w:rsidR="007B1887" w:rsidRPr="00737E3C" w:rsidRDefault="007B1887" w:rsidP="007B1887">
            <w:pPr>
              <w:rPr>
                <w:sz w:val="20"/>
                <w:szCs w:val="18"/>
              </w:rPr>
            </w:pPr>
            <w:r w:rsidRPr="00737E3C">
              <w:rPr>
                <w:sz w:val="20"/>
                <w:szCs w:val="18"/>
              </w:rPr>
              <w:t>JVET-X0102</w:t>
            </w:r>
          </w:p>
        </w:tc>
        <w:tc>
          <w:tcPr>
            <w:tcW w:w="1398" w:type="dxa"/>
            <w:noWrap/>
          </w:tcPr>
          <w:p w14:paraId="504560C9" w14:textId="77777777" w:rsidR="007B1887" w:rsidRPr="00737E3C" w:rsidRDefault="007B1887" w:rsidP="007B1887">
            <w:pPr>
              <w:rPr>
                <w:sz w:val="20"/>
                <w:szCs w:val="18"/>
              </w:rPr>
            </w:pPr>
            <w:r w:rsidRPr="00737E3C">
              <w:rPr>
                <w:sz w:val="20"/>
                <w:szCs w:val="18"/>
              </w:rPr>
              <w:t>AHG11: Deep neural network for inter bi-prediction</w:t>
            </w:r>
          </w:p>
        </w:tc>
        <w:tc>
          <w:tcPr>
            <w:tcW w:w="1067" w:type="dxa"/>
            <w:noWrap/>
          </w:tcPr>
          <w:p w14:paraId="109EF26A" w14:textId="77777777" w:rsidR="007B1887" w:rsidRPr="00737E3C" w:rsidRDefault="007B1887" w:rsidP="007B1887">
            <w:pPr>
              <w:rPr>
                <w:sz w:val="20"/>
                <w:szCs w:val="18"/>
              </w:rPr>
            </w:pPr>
            <w:r w:rsidRPr="00737E3C">
              <w:rPr>
                <w:sz w:val="20"/>
                <w:szCs w:val="18"/>
              </w:rPr>
              <w:t>No</w:t>
            </w:r>
          </w:p>
          <w:p w14:paraId="3CC6757E" w14:textId="77777777" w:rsidR="007B1887" w:rsidRPr="00737E3C" w:rsidRDefault="007B1887" w:rsidP="007B1887">
            <w:pPr>
              <w:rPr>
                <w:sz w:val="20"/>
                <w:szCs w:val="18"/>
              </w:rPr>
            </w:pPr>
          </w:p>
          <w:p w14:paraId="24964A54" w14:textId="77777777" w:rsidR="007B1887" w:rsidRPr="00737E3C" w:rsidRDefault="007B1887" w:rsidP="007B1887">
            <w:pPr>
              <w:rPr>
                <w:i/>
                <w:iCs/>
                <w:sz w:val="20"/>
                <w:szCs w:val="18"/>
              </w:rPr>
            </w:pPr>
            <w:r w:rsidRPr="00737E3C">
              <w:rPr>
                <w:i/>
                <w:iCs/>
                <w:sz w:val="20"/>
                <w:szCs w:val="18"/>
              </w:rPr>
              <w:t>VTM-11.0 Anchor</w:t>
            </w:r>
          </w:p>
        </w:tc>
        <w:tc>
          <w:tcPr>
            <w:tcW w:w="1135" w:type="dxa"/>
            <w:noWrap/>
          </w:tcPr>
          <w:p w14:paraId="34AE2D0B" w14:textId="77777777" w:rsidR="007B1887" w:rsidRPr="00737E3C" w:rsidRDefault="007B1887" w:rsidP="007B1887">
            <w:pPr>
              <w:rPr>
                <w:sz w:val="20"/>
                <w:szCs w:val="18"/>
              </w:rPr>
            </w:pPr>
            <w:r w:rsidRPr="00737E3C">
              <w:rPr>
                <w:sz w:val="20"/>
                <w:szCs w:val="18"/>
              </w:rPr>
              <w:t>Partial</w:t>
            </w:r>
          </w:p>
          <w:p w14:paraId="1902BF23" w14:textId="77777777" w:rsidR="007B1887" w:rsidRPr="00737E3C" w:rsidRDefault="007B1887" w:rsidP="007B1887">
            <w:pPr>
              <w:rPr>
                <w:sz w:val="20"/>
                <w:szCs w:val="18"/>
              </w:rPr>
            </w:pPr>
            <w:r w:rsidRPr="00737E3C">
              <w:rPr>
                <w:sz w:val="20"/>
                <w:szCs w:val="18"/>
              </w:rPr>
              <w:t>(Class B,C,D)</w:t>
            </w:r>
          </w:p>
        </w:tc>
        <w:tc>
          <w:tcPr>
            <w:tcW w:w="1102" w:type="dxa"/>
          </w:tcPr>
          <w:p w14:paraId="196B67C7" w14:textId="77777777" w:rsidR="007B1887" w:rsidRPr="00737E3C" w:rsidRDefault="007B1887" w:rsidP="007B1887">
            <w:pPr>
              <w:rPr>
                <w:sz w:val="20"/>
                <w:szCs w:val="18"/>
              </w:rPr>
            </w:pPr>
            <w:r w:rsidRPr="00737E3C">
              <w:rPr>
                <w:sz w:val="20"/>
                <w:szCs w:val="18"/>
              </w:rPr>
              <w:t>No</w:t>
            </w:r>
          </w:p>
        </w:tc>
        <w:tc>
          <w:tcPr>
            <w:tcW w:w="1465" w:type="dxa"/>
          </w:tcPr>
          <w:p w14:paraId="4878EA66" w14:textId="77777777" w:rsidR="007B1887" w:rsidRPr="00737E3C" w:rsidRDefault="007B1887" w:rsidP="007B1887">
            <w:pPr>
              <w:rPr>
                <w:sz w:val="20"/>
                <w:szCs w:val="18"/>
              </w:rPr>
            </w:pPr>
            <w:r w:rsidRPr="00737E3C">
              <w:rPr>
                <w:sz w:val="20"/>
                <w:szCs w:val="18"/>
              </w:rPr>
              <w:t>No</w:t>
            </w:r>
          </w:p>
        </w:tc>
        <w:tc>
          <w:tcPr>
            <w:tcW w:w="1077" w:type="dxa"/>
            <w:noWrap/>
          </w:tcPr>
          <w:p w14:paraId="61C5323B" w14:textId="77777777" w:rsidR="007B1887" w:rsidRPr="00737E3C" w:rsidRDefault="007B1887" w:rsidP="007B1887">
            <w:pPr>
              <w:rPr>
                <w:sz w:val="20"/>
                <w:szCs w:val="18"/>
              </w:rPr>
            </w:pPr>
            <w:r w:rsidRPr="00737E3C">
              <w:rPr>
                <w:sz w:val="20"/>
                <w:szCs w:val="18"/>
              </w:rPr>
              <w:t>BVI-DVC</w:t>
            </w:r>
          </w:p>
        </w:tc>
        <w:tc>
          <w:tcPr>
            <w:tcW w:w="1301" w:type="dxa"/>
          </w:tcPr>
          <w:p w14:paraId="6524DFD7" w14:textId="77777777" w:rsidR="007B1887" w:rsidRPr="00737E3C" w:rsidRDefault="007B1887" w:rsidP="007B1887">
            <w:pPr>
              <w:rPr>
                <w:sz w:val="20"/>
                <w:szCs w:val="18"/>
              </w:rPr>
            </w:pPr>
            <w:r w:rsidRPr="00737E3C">
              <w:rPr>
                <w:sz w:val="20"/>
                <w:szCs w:val="18"/>
              </w:rPr>
              <w:t>-</w:t>
            </w:r>
          </w:p>
        </w:tc>
      </w:tr>
      <w:tr w:rsidR="007B1887" w:rsidRPr="0099634D" w14:paraId="67155056" w14:textId="77777777" w:rsidTr="00737E3C">
        <w:trPr>
          <w:trHeight w:val="420"/>
        </w:trPr>
        <w:tc>
          <w:tcPr>
            <w:tcW w:w="9350" w:type="dxa"/>
            <w:gridSpan w:val="8"/>
            <w:shd w:val="clear" w:color="auto" w:fill="D9E2F3" w:themeFill="accent1" w:themeFillTint="33"/>
          </w:tcPr>
          <w:p w14:paraId="33A8A02B" w14:textId="77777777" w:rsidR="007B1887" w:rsidRPr="00737E3C" w:rsidRDefault="007B1887" w:rsidP="007B1887">
            <w:pPr>
              <w:rPr>
                <w:b/>
                <w:bCs/>
                <w:sz w:val="20"/>
                <w:szCs w:val="18"/>
              </w:rPr>
            </w:pPr>
            <w:r w:rsidRPr="00737E3C">
              <w:rPr>
                <w:b/>
                <w:bCs/>
                <w:sz w:val="20"/>
                <w:szCs w:val="18"/>
              </w:rPr>
              <w:t>Intra-Prediction</w:t>
            </w:r>
          </w:p>
        </w:tc>
      </w:tr>
      <w:tr w:rsidR="007B1887" w:rsidRPr="0099634D" w14:paraId="172AE0F7" w14:textId="77777777" w:rsidTr="00737E3C">
        <w:trPr>
          <w:trHeight w:val="420"/>
        </w:trPr>
        <w:tc>
          <w:tcPr>
            <w:tcW w:w="805" w:type="dxa"/>
            <w:noWrap/>
          </w:tcPr>
          <w:p w14:paraId="37B7CE5B" w14:textId="77777777" w:rsidR="007B1887" w:rsidRPr="00737E3C" w:rsidRDefault="007B1887" w:rsidP="007B1887">
            <w:pPr>
              <w:rPr>
                <w:sz w:val="20"/>
                <w:szCs w:val="18"/>
              </w:rPr>
            </w:pPr>
            <w:r w:rsidRPr="00737E3C">
              <w:rPr>
                <w:sz w:val="20"/>
                <w:szCs w:val="18"/>
              </w:rPr>
              <w:t>JVET-X0125</w:t>
            </w:r>
          </w:p>
        </w:tc>
        <w:tc>
          <w:tcPr>
            <w:tcW w:w="1398" w:type="dxa"/>
            <w:noWrap/>
          </w:tcPr>
          <w:p w14:paraId="21744E1B" w14:textId="77777777" w:rsidR="007B1887" w:rsidRPr="00737E3C" w:rsidRDefault="007B1887" w:rsidP="007B1887">
            <w:pPr>
              <w:rPr>
                <w:sz w:val="20"/>
                <w:szCs w:val="18"/>
              </w:rPr>
            </w:pPr>
            <w:r w:rsidRPr="00737E3C">
              <w:rPr>
                <w:sz w:val="20"/>
                <w:szCs w:val="18"/>
              </w:rPr>
              <w:t>AHG11: Autoencoder-based intra prediction with auxiliary feature</w:t>
            </w:r>
          </w:p>
        </w:tc>
        <w:tc>
          <w:tcPr>
            <w:tcW w:w="1067" w:type="dxa"/>
            <w:noWrap/>
          </w:tcPr>
          <w:p w14:paraId="05E51B82" w14:textId="77777777" w:rsidR="007B1887" w:rsidRPr="00737E3C" w:rsidRDefault="007B1887" w:rsidP="007B1887">
            <w:pPr>
              <w:rPr>
                <w:sz w:val="20"/>
                <w:szCs w:val="18"/>
              </w:rPr>
            </w:pPr>
            <w:r w:rsidRPr="00737E3C">
              <w:rPr>
                <w:sz w:val="20"/>
                <w:szCs w:val="18"/>
              </w:rPr>
              <w:t xml:space="preserve">No </w:t>
            </w:r>
          </w:p>
          <w:p w14:paraId="415CF875" w14:textId="77777777" w:rsidR="007B1887" w:rsidRPr="00737E3C" w:rsidRDefault="007B1887" w:rsidP="007B1887">
            <w:pPr>
              <w:rPr>
                <w:i/>
                <w:iCs/>
                <w:sz w:val="20"/>
                <w:szCs w:val="18"/>
              </w:rPr>
            </w:pPr>
          </w:p>
          <w:p w14:paraId="26B47D1E" w14:textId="77777777" w:rsidR="007B1887" w:rsidRPr="00737E3C" w:rsidRDefault="007B1887" w:rsidP="007B1887">
            <w:pPr>
              <w:rPr>
                <w:sz w:val="20"/>
                <w:szCs w:val="18"/>
              </w:rPr>
            </w:pPr>
            <w:r w:rsidRPr="00737E3C">
              <w:rPr>
                <w:i/>
                <w:iCs/>
                <w:sz w:val="20"/>
                <w:szCs w:val="18"/>
              </w:rPr>
              <w:t>VTM-11.0 Anchor</w:t>
            </w:r>
          </w:p>
        </w:tc>
        <w:tc>
          <w:tcPr>
            <w:tcW w:w="1135" w:type="dxa"/>
            <w:shd w:val="clear" w:color="auto" w:fill="E2EFD9" w:themeFill="accent6" w:themeFillTint="33"/>
            <w:noWrap/>
          </w:tcPr>
          <w:p w14:paraId="7530AEDA" w14:textId="77777777" w:rsidR="007B1887" w:rsidRPr="00737E3C" w:rsidRDefault="007B1887" w:rsidP="007B1887">
            <w:pPr>
              <w:rPr>
                <w:sz w:val="20"/>
                <w:szCs w:val="18"/>
              </w:rPr>
            </w:pPr>
            <w:r w:rsidRPr="00737E3C">
              <w:rPr>
                <w:sz w:val="20"/>
                <w:szCs w:val="18"/>
              </w:rPr>
              <w:t>Yes</w:t>
            </w:r>
          </w:p>
        </w:tc>
        <w:tc>
          <w:tcPr>
            <w:tcW w:w="1102" w:type="dxa"/>
          </w:tcPr>
          <w:p w14:paraId="67B0E1EC" w14:textId="77777777" w:rsidR="007B1887" w:rsidRPr="00737E3C" w:rsidRDefault="007B1887" w:rsidP="007B1887">
            <w:pPr>
              <w:rPr>
                <w:sz w:val="20"/>
                <w:szCs w:val="18"/>
              </w:rPr>
            </w:pPr>
            <w:r w:rsidRPr="00737E3C">
              <w:rPr>
                <w:sz w:val="20"/>
                <w:szCs w:val="18"/>
              </w:rPr>
              <w:t>No</w:t>
            </w:r>
          </w:p>
        </w:tc>
        <w:tc>
          <w:tcPr>
            <w:tcW w:w="1465" w:type="dxa"/>
            <w:shd w:val="clear" w:color="auto" w:fill="E2EFD9" w:themeFill="accent6" w:themeFillTint="33"/>
          </w:tcPr>
          <w:p w14:paraId="07D7F6FA" w14:textId="77777777" w:rsidR="007B1887" w:rsidRPr="00737E3C" w:rsidRDefault="007B1887" w:rsidP="007B1887">
            <w:pPr>
              <w:rPr>
                <w:sz w:val="20"/>
                <w:szCs w:val="18"/>
              </w:rPr>
            </w:pPr>
            <w:r w:rsidRPr="00737E3C">
              <w:rPr>
                <w:sz w:val="20"/>
                <w:szCs w:val="18"/>
              </w:rPr>
              <w:t>Yes</w:t>
            </w:r>
          </w:p>
        </w:tc>
        <w:tc>
          <w:tcPr>
            <w:tcW w:w="1077" w:type="dxa"/>
            <w:noWrap/>
          </w:tcPr>
          <w:p w14:paraId="032A78F1" w14:textId="77777777" w:rsidR="007B1887" w:rsidRPr="00737E3C" w:rsidRDefault="007B1887" w:rsidP="007B1887">
            <w:pPr>
              <w:rPr>
                <w:sz w:val="20"/>
                <w:szCs w:val="18"/>
              </w:rPr>
            </w:pPr>
            <w:r w:rsidRPr="00737E3C">
              <w:rPr>
                <w:sz w:val="20"/>
                <w:szCs w:val="18"/>
              </w:rPr>
              <w:t>BVI-DVC</w:t>
            </w:r>
          </w:p>
        </w:tc>
        <w:tc>
          <w:tcPr>
            <w:tcW w:w="1301" w:type="dxa"/>
          </w:tcPr>
          <w:p w14:paraId="0F6E57CC" w14:textId="77777777" w:rsidR="007B1887" w:rsidRPr="00737E3C" w:rsidRDefault="007B1887" w:rsidP="007B1887">
            <w:pPr>
              <w:rPr>
                <w:sz w:val="20"/>
                <w:szCs w:val="18"/>
              </w:rPr>
            </w:pPr>
            <w:r w:rsidRPr="00737E3C">
              <w:rPr>
                <w:sz w:val="20"/>
                <w:szCs w:val="18"/>
              </w:rPr>
              <w:t>DIV2K</w:t>
            </w:r>
          </w:p>
        </w:tc>
      </w:tr>
      <w:tr w:rsidR="007B1887" w:rsidRPr="0099634D" w14:paraId="5B0BA03A" w14:textId="77777777" w:rsidTr="00737E3C">
        <w:trPr>
          <w:trHeight w:val="420"/>
        </w:trPr>
        <w:tc>
          <w:tcPr>
            <w:tcW w:w="805" w:type="dxa"/>
            <w:noWrap/>
          </w:tcPr>
          <w:p w14:paraId="63052285" w14:textId="77777777" w:rsidR="007B1887" w:rsidRPr="00737E3C" w:rsidRDefault="007B1887" w:rsidP="007B1887">
            <w:pPr>
              <w:rPr>
                <w:sz w:val="20"/>
                <w:szCs w:val="18"/>
              </w:rPr>
            </w:pPr>
            <w:r w:rsidRPr="00737E3C">
              <w:rPr>
                <w:sz w:val="20"/>
                <w:szCs w:val="18"/>
              </w:rPr>
              <w:t>JVET-X0130</w:t>
            </w:r>
          </w:p>
        </w:tc>
        <w:tc>
          <w:tcPr>
            <w:tcW w:w="1398" w:type="dxa"/>
            <w:noWrap/>
          </w:tcPr>
          <w:p w14:paraId="570A2A65" w14:textId="77777777" w:rsidR="007B1887" w:rsidRPr="00737E3C" w:rsidRDefault="007B1887" w:rsidP="007B1887">
            <w:pPr>
              <w:rPr>
                <w:sz w:val="20"/>
                <w:szCs w:val="18"/>
              </w:rPr>
            </w:pPr>
            <w:r w:rsidRPr="00737E3C">
              <w:rPr>
                <w:sz w:val="20"/>
                <w:szCs w:val="18"/>
              </w:rPr>
              <w:t>AHG11: Cross-component prediction based on a neural network model</w:t>
            </w:r>
          </w:p>
        </w:tc>
        <w:tc>
          <w:tcPr>
            <w:tcW w:w="1067" w:type="dxa"/>
            <w:shd w:val="clear" w:color="auto" w:fill="E2EFD9" w:themeFill="accent6" w:themeFillTint="33"/>
            <w:noWrap/>
          </w:tcPr>
          <w:p w14:paraId="3C095BFA" w14:textId="77777777" w:rsidR="007B1887" w:rsidRPr="00737E3C" w:rsidRDefault="007B1887" w:rsidP="007B1887">
            <w:pPr>
              <w:rPr>
                <w:sz w:val="20"/>
                <w:szCs w:val="18"/>
              </w:rPr>
            </w:pPr>
            <w:r w:rsidRPr="00737E3C">
              <w:rPr>
                <w:sz w:val="20"/>
                <w:szCs w:val="18"/>
              </w:rPr>
              <w:t>Yes</w:t>
            </w:r>
          </w:p>
        </w:tc>
        <w:tc>
          <w:tcPr>
            <w:tcW w:w="1135" w:type="dxa"/>
            <w:shd w:val="clear" w:color="auto" w:fill="E2EFD9" w:themeFill="accent6" w:themeFillTint="33"/>
            <w:noWrap/>
          </w:tcPr>
          <w:p w14:paraId="4E1A6641" w14:textId="77777777" w:rsidR="007B1887" w:rsidRPr="00737E3C" w:rsidRDefault="007B1887" w:rsidP="007B1887">
            <w:pPr>
              <w:rPr>
                <w:sz w:val="20"/>
                <w:szCs w:val="18"/>
              </w:rPr>
            </w:pPr>
            <w:r w:rsidRPr="00737E3C">
              <w:rPr>
                <w:sz w:val="20"/>
                <w:szCs w:val="18"/>
              </w:rPr>
              <w:t>Yes</w:t>
            </w:r>
          </w:p>
        </w:tc>
        <w:tc>
          <w:tcPr>
            <w:tcW w:w="1102" w:type="dxa"/>
          </w:tcPr>
          <w:p w14:paraId="65D19CAF" w14:textId="77777777" w:rsidR="007B1887" w:rsidRPr="00737E3C" w:rsidRDefault="007B1887" w:rsidP="007B1887">
            <w:pPr>
              <w:rPr>
                <w:sz w:val="20"/>
                <w:szCs w:val="18"/>
              </w:rPr>
            </w:pPr>
            <w:r w:rsidRPr="00737E3C">
              <w:rPr>
                <w:sz w:val="20"/>
                <w:szCs w:val="18"/>
              </w:rPr>
              <w:t>No</w:t>
            </w:r>
          </w:p>
        </w:tc>
        <w:tc>
          <w:tcPr>
            <w:tcW w:w="1465" w:type="dxa"/>
            <w:shd w:val="clear" w:color="auto" w:fill="E2EFD9" w:themeFill="accent6" w:themeFillTint="33"/>
          </w:tcPr>
          <w:p w14:paraId="3574D3F2" w14:textId="77777777" w:rsidR="007B1887" w:rsidRPr="00737E3C" w:rsidRDefault="007B1887" w:rsidP="007B1887">
            <w:pPr>
              <w:rPr>
                <w:sz w:val="20"/>
                <w:szCs w:val="18"/>
              </w:rPr>
            </w:pPr>
            <w:r w:rsidRPr="00737E3C">
              <w:rPr>
                <w:sz w:val="20"/>
                <w:szCs w:val="18"/>
              </w:rPr>
              <w:t>Yes</w:t>
            </w:r>
          </w:p>
        </w:tc>
        <w:tc>
          <w:tcPr>
            <w:tcW w:w="1077" w:type="dxa"/>
            <w:noWrap/>
          </w:tcPr>
          <w:p w14:paraId="5DF3B3BE" w14:textId="77777777" w:rsidR="007B1887" w:rsidRPr="00737E3C" w:rsidRDefault="007B1887" w:rsidP="007B1887">
            <w:pPr>
              <w:rPr>
                <w:sz w:val="20"/>
                <w:szCs w:val="18"/>
              </w:rPr>
            </w:pPr>
            <w:r w:rsidRPr="00737E3C">
              <w:rPr>
                <w:sz w:val="20"/>
                <w:szCs w:val="18"/>
              </w:rPr>
              <w:t>BVI-DVC</w:t>
            </w:r>
          </w:p>
        </w:tc>
        <w:tc>
          <w:tcPr>
            <w:tcW w:w="1301" w:type="dxa"/>
          </w:tcPr>
          <w:p w14:paraId="69436F24" w14:textId="77777777" w:rsidR="007B1887" w:rsidRPr="00737E3C" w:rsidRDefault="007B1887" w:rsidP="007B1887">
            <w:pPr>
              <w:rPr>
                <w:sz w:val="20"/>
                <w:szCs w:val="18"/>
              </w:rPr>
            </w:pPr>
            <w:r w:rsidRPr="00737E3C">
              <w:rPr>
                <w:sz w:val="20"/>
                <w:szCs w:val="18"/>
              </w:rPr>
              <w:t>-</w:t>
            </w:r>
          </w:p>
        </w:tc>
      </w:tr>
      <w:tr w:rsidR="007B1887" w:rsidRPr="0099634D" w14:paraId="18829E81" w14:textId="77777777" w:rsidTr="00737E3C">
        <w:trPr>
          <w:trHeight w:val="420"/>
        </w:trPr>
        <w:tc>
          <w:tcPr>
            <w:tcW w:w="9350" w:type="dxa"/>
            <w:gridSpan w:val="8"/>
            <w:shd w:val="clear" w:color="auto" w:fill="D9E2F3" w:themeFill="accent1" w:themeFillTint="33"/>
          </w:tcPr>
          <w:p w14:paraId="680EBD57" w14:textId="77777777" w:rsidR="007B1887" w:rsidRPr="00737E3C" w:rsidRDefault="007B1887" w:rsidP="007B1887">
            <w:pPr>
              <w:rPr>
                <w:b/>
                <w:bCs/>
                <w:sz w:val="20"/>
                <w:szCs w:val="18"/>
              </w:rPr>
            </w:pPr>
            <w:r w:rsidRPr="00737E3C">
              <w:rPr>
                <w:b/>
                <w:bCs/>
                <w:sz w:val="20"/>
                <w:szCs w:val="18"/>
              </w:rPr>
              <w:t>End-to-End</w:t>
            </w:r>
          </w:p>
        </w:tc>
      </w:tr>
      <w:tr w:rsidR="007B1887" w:rsidRPr="0099634D" w14:paraId="0E5CAF0F" w14:textId="77777777" w:rsidTr="00737E3C">
        <w:trPr>
          <w:trHeight w:val="420"/>
        </w:trPr>
        <w:tc>
          <w:tcPr>
            <w:tcW w:w="805" w:type="dxa"/>
            <w:noWrap/>
          </w:tcPr>
          <w:p w14:paraId="660783EB" w14:textId="77777777" w:rsidR="007B1887" w:rsidRPr="00737E3C" w:rsidRDefault="007B1887" w:rsidP="007B1887">
            <w:pPr>
              <w:rPr>
                <w:sz w:val="20"/>
                <w:szCs w:val="18"/>
              </w:rPr>
            </w:pPr>
            <w:r w:rsidRPr="00737E3C">
              <w:rPr>
                <w:sz w:val="20"/>
                <w:szCs w:val="18"/>
              </w:rPr>
              <w:t>JVET-X0043</w:t>
            </w:r>
          </w:p>
        </w:tc>
        <w:tc>
          <w:tcPr>
            <w:tcW w:w="1398" w:type="dxa"/>
            <w:noWrap/>
          </w:tcPr>
          <w:p w14:paraId="495CAC08" w14:textId="77777777" w:rsidR="007B1887" w:rsidRPr="00737E3C" w:rsidRDefault="007B1887" w:rsidP="007B1887">
            <w:pPr>
              <w:rPr>
                <w:sz w:val="20"/>
                <w:szCs w:val="18"/>
              </w:rPr>
            </w:pPr>
            <w:r w:rsidRPr="00737E3C">
              <w:rPr>
                <w:sz w:val="20"/>
                <w:szCs w:val="18"/>
              </w:rPr>
              <w:t>[AHG11 &amp; AHG6] DOVC: Deep Omnidirectional Video Compression</w:t>
            </w:r>
          </w:p>
        </w:tc>
        <w:tc>
          <w:tcPr>
            <w:tcW w:w="1067" w:type="dxa"/>
            <w:noWrap/>
          </w:tcPr>
          <w:p w14:paraId="03408AB3" w14:textId="77777777" w:rsidR="007B1887" w:rsidRPr="00737E3C" w:rsidRDefault="007B1887" w:rsidP="007B1887">
            <w:pPr>
              <w:rPr>
                <w:sz w:val="20"/>
                <w:szCs w:val="18"/>
              </w:rPr>
            </w:pPr>
            <w:r w:rsidRPr="00737E3C">
              <w:rPr>
                <w:sz w:val="20"/>
                <w:szCs w:val="18"/>
              </w:rPr>
              <w:t>N/A</w:t>
            </w:r>
          </w:p>
        </w:tc>
        <w:tc>
          <w:tcPr>
            <w:tcW w:w="1135" w:type="dxa"/>
            <w:noWrap/>
          </w:tcPr>
          <w:p w14:paraId="5E1595B2" w14:textId="77777777" w:rsidR="007B1887" w:rsidRPr="00737E3C" w:rsidRDefault="007B1887" w:rsidP="007B1887">
            <w:pPr>
              <w:rPr>
                <w:sz w:val="20"/>
                <w:szCs w:val="18"/>
              </w:rPr>
            </w:pPr>
            <w:r w:rsidRPr="00737E3C">
              <w:rPr>
                <w:sz w:val="20"/>
                <w:szCs w:val="18"/>
              </w:rPr>
              <w:t>N/A</w:t>
            </w:r>
          </w:p>
        </w:tc>
        <w:tc>
          <w:tcPr>
            <w:tcW w:w="1102" w:type="dxa"/>
          </w:tcPr>
          <w:p w14:paraId="7D1CAEFF" w14:textId="77777777" w:rsidR="007B1887" w:rsidRPr="00737E3C" w:rsidRDefault="007B1887" w:rsidP="007B1887">
            <w:pPr>
              <w:rPr>
                <w:sz w:val="20"/>
                <w:szCs w:val="18"/>
              </w:rPr>
            </w:pPr>
            <w:r w:rsidRPr="00737E3C">
              <w:rPr>
                <w:sz w:val="20"/>
                <w:szCs w:val="18"/>
              </w:rPr>
              <w:t>N/A</w:t>
            </w:r>
          </w:p>
        </w:tc>
        <w:tc>
          <w:tcPr>
            <w:tcW w:w="1465" w:type="dxa"/>
          </w:tcPr>
          <w:p w14:paraId="50725B9B" w14:textId="77777777" w:rsidR="007B1887" w:rsidRPr="00737E3C" w:rsidRDefault="007B1887" w:rsidP="007B1887">
            <w:pPr>
              <w:rPr>
                <w:sz w:val="20"/>
                <w:szCs w:val="18"/>
              </w:rPr>
            </w:pPr>
            <w:r w:rsidRPr="00737E3C">
              <w:rPr>
                <w:sz w:val="20"/>
                <w:szCs w:val="18"/>
              </w:rPr>
              <w:t>N/A</w:t>
            </w:r>
          </w:p>
        </w:tc>
        <w:tc>
          <w:tcPr>
            <w:tcW w:w="1077" w:type="dxa"/>
            <w:noWrap/>
          </w:tcPr>
          <w:p w14:paraId="4E312399" w14:textId="77777777" w:rsidR="007B1887" w:rsidRPr="00737E3C" w:rsidRDefault="007B1887" w:rsidP="007B1887">
            <w:pPr>
              <w:rPr>
                <w:sz w:val="20"/>
                <w:szCs w:val="18"/>
              </w:rPr>
            </w:pPr>
            <w:r w:rsidRPr="00737E3C">
              <w:rPr>
                <w:sz w:val="20"/>
                <w:szCs w:val="18"/>
              </w:rPr>
              <w:t>-</w:t>
            </w:r>
          </w:p>
        </w:tc>
        <w:tc>
          <w:tcPr>
            <w:tcW w:w="1301" w:type="dxa"/>
          </w:tcPr>
          <w:p w14:paraId="4E2F79B3" w14:textId="77777777" w:rsidR="007B1887" w:rsidRPr="00737E3C" w:rsidRDefault="007B1887" w:rsidP="007B1887">
            <w:pPr>
              <w:rPr>
                <w:sz w:val="20"/>
                <w:szCs w:val="18"/>
              </w:rPr>
            </w:pPr>
            <w:r w:rsidRPr="00737E3C">
              <w:rPr>
                <w:sz w:val="20"/>
                <w:szCs w:val="18"/>
              </w:rPr>
              <w:t>JVET 360</w:t>
            </w:r>
          </w:p>
        </w:tc>
      </w:tr>
    </w:tbl>
    <w:p w14:paraId="14B47C90" w14:textId="77777777" w:rsidR="007B1887" w:rsidRPr="007B1887" w:rsidRDefault="007B1887" w:rsidP="007B1887"/>
    <w:p w14:paraId="6B1B56EF" w14:textId="77777777" w:rsidR="007B1887" w:rsidRPr="007B1887" w:rsidRDefault="007B1887" w:rsidP="00737E3C">
      <w:pPr>
        <w:rPr>
          <w:b/>
          <w:bCs/>
        </w:rPr>
      </w:pPr>
      <w:r w:rsidRPr="007B1887">
        <w:rPr>
          <w:b/>
          <w:bCs/>
        </w:rPr>
        <w:t>Input contributions</w:t>
      </w:r>
    </w:p>
    <w:p w14:paraId="12E2F8A0" w14:textId="0ED7C786" w:rsidR="007B1887" w:rsidRPr="007B1887" w:rsidRDefault="007B1887" w:rsidP="007B1887">
      <w:r w:rsidRPr="007B1887">
        <w:t xml:space="preserve">There </w:t>
      </w:r>
      <w:r w:rsidR="0099634D">
        <w:t>we</w:t>
      </w:r>
      <w:r w:rsidRPr="007B1887">
        <w:t>re 31 input contriubtions related to the AHG mandates. Thirteen of the contributions are directly related to the EE activity, while the remaining 18 contributions are related to AHG11 but not directly part of the EE. The list of input contributions is provided below.</w:t>
      </w:r>
    </w:p>
    <w:p w14:paraId="2868D7E3" w14:textId="77777777" w:rsidR="007B1887" w:rsidRPr="007B1887" w:rsidRDefault="007B1887" w:rsidP="00737E3C">
      <w:pPr>
        <w:rPr>
          <w:b/>
          <w:bCs/>
          <w:i/>
          <w:iCs/>
        </w:rPr>
      </w:pPr>
      <w:r w:rsidRPr="007B1887">
        <w:rPr>
          <w:b/>
          <w:bCs/>
          <w:i/>
          <w:iCs/>
        </w:rPr>
        <w:lastRenderedPageBreak/>
        <w:t>EE Input Contributions</w:t>
      </w:r>
    </w:p>
    <w:p w14:paraId="592ED70F" w14:textId="77777777" w:rsidR="007B1887" w:rsidRPr="007B1887" w:rsidRDefault="007B1887" w:rsidP="007B1887"/>
    <w:tbl>
      <w:tblPr>
        <w:tblStyle w:val="TableGrid"/>
        <w:tblW w:w="5000" w:type="pct"/>
        <w:tblLayout w:type="fixed"/>
        <w:tblLook w:val="04A0" w:firstRow="1" w:lastRow="0" w:firstColumn="1" w:lastColumn="0" w:noHBand="0" w:noVBand="1"/>
      </w:tblPr>
      <w:tblGrid>
        <w:gridCol w:w="895"/>
        <w:gridCol w:w="2521"/>
        <w:gridCol w:w="5934"/>
      </w:tblGrid>
      <w:tr w:rsidR="007B1887" w:rsidRPr="007B1887" w14:paraId="3543D915" w14:textId="77777777" w:rsidTr="00DC16B4">
        <w:trPr>
          <w:trHeight w:val="420"/>
        </w:trPr>
        <w:tc>
          <w:tcPr>
            <w:tcW w:w="5000" w:type="pct"/>
            <w:gridSpan w:val="3"/>
            <w:shd w:val="clear" w:color="auto" w:fill="D9E2F3" w:themeFill="accent1" w:themeFillTint="33"/>
            <w:noWrap/>
          </w:tcPr>
          <w:p w14:paraId="74FD521B" w14:textId="77777777" w:rsidR="007B1887" w:rsidRPr="007B1887" w:rsidRDefault="007B1887" w:rsidP="007B1887">
            <w:pPr>
              <w:rPr>
                <w:b/>
                <w:bCs/>
              </w:rPr>
            </w:pPr>
            <w:r w:rsidRPr="007B1887">
              <w:rPr>
                <w:b/>
                <w:bCs/>
              </w:rPr>
              <w:t>Reporting</w:t>
            </w:r>
          </w:p>
        </w:tc>
      </w:tr>
      <w:tr w:rsidR="007B1887" w:rsidRPr="007B1887" w14:paraId="0173BA48" w14:textId="77777777" w:rsidTr="00DC16B4">
        <w:trPr>
          <w:trHeight w:val="420"/>
        </w:trPr>
        <w:tc>
          <w:tcPr>
            <w:tcW w:w="479" w:type="pct"/>
            <w:noWrap/>
          </w:tcPr>
          <w:p w14:paraId="06EBDD77" w14:textId="77777777" w:rsidR="007B1887" w:rsidRPr="007B1887" w:rsidRDefault="007B1887" w:rsidP="007B1887">
            <w:r w:rsidRPr="007B1887">
              <w:t>JVET-X0023</w:t>
            </w:r>
          </w:p>
        </w:tc>
        <w:tc>
          <w:tcPr>
            <w:tcW w:w="1348" w:type="pct"/>
            <w:noWrap/>
          </w:tcPr>
          <w:p w14:paraId="219BC1C0" w14:textId="77777777" w:rsidR="007B1887" w:rsidRPr="007B1887" w:rsidRDefault="007B1887" w:rsidP="007B1887">
            <w:r w:rsidRPr="007B1887">
              <w:t>EE1: Summary of Exploration Experiments on Neural Network-based Video Coding</w:t>
            </w:r>
          </w:p>
        </w:tc>
        <w:tc>
          <w:tcPr>
            <w:tcW w:w="3173" w:type="pct"/>
            <w:noWrap/>
          </w:tcPr>
          <w:p w14:paraId="6F6499F8" w14:textId="77777777" w:rsidR="007B1887" w:rsidRPr="007B1887" w:rsidRDefault="007B1887" w:rsidP="007B1887">
            <w:pPr>
              <w:rPr>
                <w:lang w:val="fr-FR"/>
              </w:rPr>
            </w:pPr>
            <w:r w:rsidRPr="007B1887">
              <w:rPr>
                <w:lang w:val="fr-FR"/>
              </w:rPr>
              <w:t>E. Alshina, S. Liu, W. Chen, F. Galpin, Y. Li, Z. Ma, H. Wang</w:t>
            </w:r>
          </w:p>
        </w:tc>
      </w:tr>
      <w:tr w:rsidR="007B1887" w:rsidRPr="007B1887" w14:paraId="473724DF" w14:textId="77777777" w:rsidTr="00DC16B4">
        <w:trPr>
          <w:trHeight w:val="420"/>
        </w:trPr>
        <w:tc>
          <w:tcPr>
            <w:tcW w:w="5000" w:type="pct"/>
            <w:gridSpan w:val="3"/>
            <w:shd w:val="clear" w:color="auto" w:fill="D9E2F3" w:themeFill="accent1" w:themeFillTint="33"/>
            <w:noWrap/>
          </w:tcPr>
          <w:p w14:paraId="4FBE00F2" w14:textId="77777777" w:rsidR="007B1887" w:rsidRPr="007B1887" w:rsidRDefault="007B1887" w:rsidP="007B1887">
            <w:pPr>
              <w:rPr>
                <w:b/>
                <w:bCs/>
              </w:rPr>
            </w:pPr>
            <w:r w:rsidRPr="007B1887">
              <w:rPr>
                <w:b/>
                <w:bCs/>
              </w:rPr>
              <w:t>EE Technology</w:t>
            </w:r>
          </w:p>
        </w:tc>
      </w:tr>
      <w:tr w:rsidR="007B1887" w:rsidRPr="007B1887" w14:paraId="10381B58" w14:textId="77777777" w:rsidTr="00DC16B4">
        <w:trPr>
          <w:trHeight w:val="420"/>
        </w:trPr>
        <w:tc>
          <w:tcPr>
            <w:tcW w:w="479" w:type="pct"/>
            <w:noWrap/>
            <w:hideMark/>
          </w:tcPr>
          <w:p w14:paraId="298E65F7" w14:textId="77777777" w:rsidR="007B1887" w:rsidRPr="007B1887" w:rsidRDefault="007B1887" w:rsidP="007B1887">
            <w:r w:rsidRPr="007B1887">
              <w:t>JVET-X0052</w:t>
            </w:r>
          </w:p>
        </w:tc>
        <w:tc>
          <w:tcPr>
            <w:tcW w:w="1348" w:type="pct"/>
            <w:noWrap/>
            <w:hideMark/>
          </w:tcPr>
          <w:p w14:paraId="56EA7E3C" w14:textId="77777777" w:rsidR="007B1887" w:rsidRPr="007B1887" w:rsidRDefault="007B1887" w:rsidP="007B1887">
            <w:r w:rsidRPr="007B1887">
              <w:t>EE1-1.3: neural network based in-loop filter</w:t>
            </w:r>
          </w:p>
        </w:tc>
        <w:tc>
          <w:tcPr>
            <w:tcW w:w="3173" w:type="pct"/>
            <w:noWrap/>
            <w:hideMark/>
          </w:tcPr>
          <w:p w14:paraId="7CF9A4E7" w14:textId="38714C4B" w:rsidR="007B1887" w:rsidRPr="007B1887" w:rsidRDefault="007B1887" w:rsidP="007B1887">
            <w:pPr>
              <w:rPr>
                <w:lang w:val="fr-FR"/>
              </w:rPr>
            </w:pPr>
            <w:r w:rsidRPr="007B1887">
              <w:rPr>
                <w:lang w:val="fr-FR"/>
              </w:rPr>
              <w:t>L. Wang,</w:t>
            </w:r>
            <w:r w:rsidR="002E24FF">
              <w:rPr>
                <w:lang w:val="fr-FR"/>
              </w:rPr>
              <w:t xml:space="preserve"> </w:t>
            </w:r>
            <w:r w:rsidRPr="007B1887">
              <w:rPr>
                <w:lang w:val="fr-FR"/>
              </w:rPr>
              <w:t>W. Jiang,</w:t>
            </w:r>
            <w:r w:rsidR="002E24FF">
              <w:rPr>
                <w:lang w:val="fr-FR"/>
              </w:rPr>
              <w:t xml:space="preserve"> </w:t>
            </w:r>
            <w:r w:rsidRPr="007B1887">
              <w:rPr>
                <w:lang w:val="fr-FR"/>
              </w:rPr>
              <w:t>X. Xu,</w:t>
            </w:r>
            <w:r w:rsidR="002E24FF">
              <w:rPr>
                <w:lang w:val="fr-FR"/>
              </w:rPr>
              <w:t xml:space="preserve"> </w:t>
            </w:r>
            <w:r w:rsidRPr="007B1887">
              <w:rPr>
                <w:lang w:val="fr-FR"/>
              </w:rPr>
              <w:t>S. Liu (Tencent)</w:t>
            </w:r>
          </w:p>
        </w:tc>
      </w:tr>
      <w:tr w:rsidR="007B1887" w:rsidRPr="007B1887" w14:paraId="5A0C4309" w14:textId="77777777" w:rsidTr="00DC16B4">
        <w:trPr>
          <w:trHeight w:val="420"/>
        </w:trPr>
        <w:tc>
          <w:tcPr>
            <w:tcW w:w="479" w:type="pct"/>
            <w:noWrap/>
            <w:hideMark/>
          </w:tcPr>
          <w:p w14:paraId="537DC853" w14:textId="77777777" w:rsidR="007B1887" w:rsidRPr="007B1887" w:rsidRDefault="007B1887" w:rsidP="007B1887">
            <w:r w:rsidRPr="007B1887">
              <w:t>JVET-X0053</w:t>
            </w:r>
          </w:p>
        </w:tc>
        <w:tc>
          <w:tcPr>
            <w:tcW w:w="1348" w:type="pct"/>
            <w:noWrap/>
            <w:hideMark/>
          </w:tcPr>
          <w:p w14:paraId="1B7AEB53" w14:textId="77777777" w:rsidR="007B1887" w:rsidRPr="007B1887" w:rsidRDefault="007B1887" w:rsidP="007B1887">
            <w:r w:rsidRPr="007B1887">
              <w:t>EE1-1.5: neural network based in-loop filter using depthwise separable convolution and regular convolution</w:t>
            </w:r>
          </w:p>
        </w:tc>
        <w:tc>
          <w:tcPr>
            <w:tcW w:w="3173" w:type="pct"/>
            <w:noWrap/>
            <w:hideMark/>
          </w:tcPr>
          <w:p w14:paraId="55A29A74" w14:textId="10BF1C0E" w:rsidR="007B1887" w:rsidRPr="007B1887" w:rsidRDefault="007B1887" w:rsidP="007B1887">
            <w:pPr>
              <w:rPr>
                <w:lang w:val="fr-FR"/>
              </w:rPr>
            </w:pPr>
            <w:r w:rsidRPr="007B1887">
              <w:rPr>
                <w:lang w:val="fr-FR"/>
              </w:rPr>
              <w:t>L. Wang,</w:t>
            </w:r>
            <w:r w:rsidR="002E24FF">
              <w:rPr>
                <w:lang w:val="fr-FR"/>
              </w:rPr>
              <w:t xml:space="preserve"> </w:t>
            </w:r>
            <w:r w:rsidRPr="007B1887">
              <w:rPr>
                <w:lang w:val="fr-FR"/>
              </w:rPr>
              <w:t>S. Lin,</w:t>
            </w:r>
            <w:r w:rsidR="002E24FF">
              <w:rPr>
                <w:lang w:val="fr-FR"/>
              </w:rPr>
              <w:t xml:space="preserve"> </w:t>
            </w:r>
            <w:r w:rsidRPr="007B1887">
              <w:rPr>
                <w:lang w:val="fr-FR"/>
              </w:rPr>
              <w:t>X. Xu,</w:t>
            </w:r>
            <w:r w:rsidR="002E24FF">
              <w:rPr>
                <w:lang w:val="fr-FR"/>
              </w:rPr>
              <w:t xml:space="preserve"> </w:t>
            </w:r>
            <w:r w:rsidRPr="007B1887">
              <w:rPr>
                <w:lang w:val="fr-FR"/>
              </w:rPr>
              <w:t>S. Liu,</w:t>
            </w:r>
            <w:r w:rsidR="002E24FF">
              <w:rPr>
                <w:lang w:val="fr-FR"/>
              </w:rPr>
              <w:t xml:space="preserve"> </w:t>
            </w:r>
            <w:r w:rsidRPr="007B1887">
              <w:rPr>
                <w:lang w:val="fr-FR"/>
              </w:rPr>
              <w:t>Xiang Li (Tencent)</w:t>
            </w:r>
          </w:p>
        </w:tc>
      </w:tr>
      <w:tr w:rsidR="007B1887" w:rsidRPr="007B1887" w14:paraId="16323C4E" w14:textId="77777777" w:rsidTr="00DC16B4">
        <w:trPr>
          <w:trHeight w:val="420"/>
        </w:trPr>
        <w:tc>
          <w:tcPr>
            <w:tcW w:w="479" w:type="pct"/>
            <w:noWrap/>
            <w:hideMark/>
          </w:tcPr>
          <w:p w14:paraId="23748384" w14:textId="77777777" w:rsidR="007B1887" w:rsidRPr="007B1887" w:rsidRDefault="007B1887" w:rsidP="007B1887">
            <w:r w:rsidRPr="007B1887">
              <w:t>JVET-X0064</w:t>
            </w:r>
          </w:p>
        </w:tc>
        <w:tc>
          <w:tcPr>
            <w:tcW w:w="1348" w:type="pct"/>
            <w:noWrap/>
            <w:hideMark/>
          </w:tcPr>
          <w:p w14:paraId="47E63139" w14:textId="77777777" w:rsidR="007B1887" w:rsidRPr="007B1887" w:rsidRDefault="007B1887" w:rsidP="007B1887">
            <w:r w:rsidRPr="007B1887">
              <w:t>EE1-2.2: CNN-based Super Resolution for Video Coding Using Decoded Information</w:t>
            </w:r>
          </w:p>
        </w:tc>
        <w:tc>
          <w:tcPr>
            <w:tcW w:w="3173" w:type="pct"/>
            <w:noWrap/>
            <w:hideMark/>
          </w:tcPr>
          <w:p w14:paraId="64FB427A" w14:textId="2544DB0A" w:rsidR="007B1887" w:rsidRPr="007B1887" w:rsidRDefault="007B1887" w:rsidP="007B1887">
            <w:r w:rsidRPr="007B1887">
              <w:t>C. Lin,</w:t>
            </w:r>
            <w:r w:rsidR="002E24FF">
              <w:t xml:space="preserve"> </w:t>
            </w:r>
            <w:r w:rsidRPr="007B1887">
              <w:t>Y. Li,</w:t>
            </w:r>
            <w:r w:rsidR="002E24FF">
              <w:t xml:space="preserve"> </w:t>
            </w:r>
            <w:r w:rsidRPr="007B1887">
              <w:t>K. Zhang,</w:t>
            </w:r>
            <w:r w:rsidR="002E24FF">
              <w:t xml:space="preserve"> </w:t>
            </w:r>
            <w:r w:rsidRPr="007B1887">
              <w:t>L. Zhang (Bytedance)</w:t>
            </w:r>
          </w:p>
        </w:tc>
      </w:tr>
      <w:tr w:rsidR="007B1887" w:rsidRPr="007B1887" w14:paraId="75BAB477" w14:textId="77777777" w:rsidTr="00DC16B4">
        <w:trPr>
          <w:trHeight w:val="420"/>
        </w:trPr>
        <w:tc>
          <w:tcPr>
            <w:tcW w:w="479" w:type="pct"/>
            <w:noWrap/>
            <w:hideMark/>
          </w:tcPr>
          <w:p w14:paraId="20404B16" w14:textId="77777777" w:rsidR="007B1887" w:rsidRPr="007B1887" w:rsidRDefault="007B1887" w:rsidP="007B1887">
            <w:r w:rsidRPr="007B1887">
              <w:t>JVET-X0065</w:t>
            </w:r>
          </w:p>
        </w:tc>
        <w:tc>
          <w:tcPr>
            <w:tcW w:w="1348" w:type="pct"/>
            <w:noWrap/>
            <w:hideMark/>
          </w:tcPr>
          <w:p w14:paraId="5D8D6129" w14:textId="77777777" w:rsidR="007B1887" w:rsidRPr="007B1887" w:rsidRDefault="007B1887" w:rsidP="007B1887">
            <w:r w:rsidRPr="007B1887">
              <w:t>EE1-1.2: Test on Deep In-Loop Filter with Adaptive Model Selection and External Attention</w:t>
            </w:r>
          </w:p>
        </w:tc>
        <w:tc>
          <w:tcPr>
            <w:tcW w:w="3173" w:type="pct"/>
            <w:noWrap/>
            <w:hideMark/>
          </w:tcPr>
          <w:p w14:paraId="13D53764" w14:textId="23490A7C" w:rsidR="007B1887" w:rsidRPr="007B1887" w:rsidRDefault="007B1887" w:rsidP="007B1887">
            <w:r w:rsidRPr="007B1887">
              <w:t>Y. Li,</w:t>
            </w:r>
            <w:r w:rsidR="002E24FF">
              <w:t xml:space="preserve"> </w:t>
            </w:r>
            <w:r w:rsidRPr="007B1887">
              <w:t>K. Zhang,</w:t>
            </w:r>
            <w:r w:rsidR="002E24FF">
              <w:t xml:space="preserve"> </w:t>
            </w:r>
            <w:r w:rsidRPr="007B1887">
              <w:t>L. Zhang (Bytedance)</w:t>
            </w:r>
          </w:p>
        </w:tc>
      </w:tr>
      <w:tr w:rsidR="007B1887" w:rsidRPr="007B1887" w14:paraId="2E85935F" w14:textId="77777777" w:rsidTr="00DC16B4">
        <w:trPr>
          <w:trHeight w:val="420"/>
        </w:trPr>
        <w:tc>
          <w:tcPr>
            <w:tcW w:w="479" w:type="pct"/>
            <w:noWrap/>
            <w:hideMark/>
          </w:tcPr>
          <w:p w14:paraId="16AA41D4" w14:textId="77777777" w:rsidR="007B1887" w:rsidRPr="007B1887" w:rsidRDefault="007B1887" w:rsidP="007B1887">
            <w:r w:rsidRPr="007B1887">
              <w:t>JVET-X0066</w:t>
            </w:r>
          </w:p>
        </w:tc>
        <w:tc>
          <w:tcPr>
            <w:tcW w:w="1348" w:type="pct"/>
            <w:noWrap/>
            <w:hideMark/>
          </w:tcPr>
          <w:p w14:paraId="1CAC1A97" w14:textId="77777777" w:rsidR="007B1887" w:rsidRPr="007B1887" w:rsidRDefault="007B1887" w:rsidP="007B1887">
            <w:r w:rsidRPr="007B1887">
              <w:t>EE1-1.6: Combined Test of EE1-1.2 and EE1-1.4</w:t>
            </w:r>
          </w:p>
        </w:tc>
        <w:tc>
          <w:tcPr>
            <w:tcW w:w="3173" w:type="pct"/>
            <w:noWrap/>
            <w:hideMark/>
          </w:tcPr>
          <w:p w14:paraId="1184CBA7" w14:textId="514DBE86" w:rsidR="007B1887" w:rsidRPr="007B1887" w:rsidRDefault="007B1887" w:rsidP="007B1887">
            <w:r w:rsidRPr="007B1887">
              <w:t>Y. Li,</w:t>
            </w:r>
            <w:r w:rsidR="002E24FF">
              <w:t xml:space="preserve"> </w:t>
            </w:r>
            <w:r w:rsidRPr="007B1887">
              <w:t>K. Zhang</w:t>
            </w:r>
            <w:r w:rsidR="002E24FF">
              <w:t xml:space="preserve">, </w:t>
            </w:r>
            <w:r w:rsidRPr="007B1887">
              <w:t>L. Zhang (Bytedance)</w:t>
            </w:r>
            <w:r w:rsidR="002E24FF">
              <w:t xml:space="preserve">, </w:t>
            </w:r>
            <w:r w:rsidRPr="007B1887">
              <w:t>H. Wang</w:t>
            </w:r>
            <w:r w:rsidR="002E24FF">
              <w:t xml:space="preserve">, </w:t>
            </w:r>
            <w:r w:rsidRPr="007B1887">
              <w:t>J. Chen</w:t>
            </w:r>
            <w:r w:rsidR="002E24FF">
              <w:t xml:space="preserve">, </w:t>
            </w:r>
            <w:r w:rsidRPr="007B1887">
              <w:t>K. Reuze</w:t>
            </w:r>
            <w:r w:rsidR="002E24FF">
              <w:t xml:space="preserve">, </w:t>
            </w:r>
            <w:r w:rsidRPr="007B1887">
              <w:t>A.M. Kotra</w:t>
            </w:r>
            <w:r w:rsidR="002E24FF">
              <w:t xml:space="preserve">, </w:t>
            </w:r>
            <w:r w:rsidRPr="007B1887">
              <w:t>M. Karczewicz (Qualcomm)</w:t>
            </w:r>
          </w:p>
        </w:tc>
      </w:tr>
      <w:tr w:rsidR="007B1887" w:rsidRPr="007B1887" w14:paraId="0E108C0F" w14:textId="77777777" w:rsidTr="00DC16B4">
        <w:trPr>
          <w:trHeight w:val="420"/>
        </w:trPr>
        <w:tc>
          <w:tcPr>
            <w:tcW w:w="479" w:type="pct"/>
            <w:noWrap/>
            <w:hideMark/>
          </w:tcPr>
          <w:p w14:paraId="557364D9" w14:textId="77777777" w:rsidR="007B1887" w:rsidRPr="007B1887" w:rsidRDefault="007B1887" w:rsidP="007B1887">
            <w:r w:rsidRPr="007B1887">
              <w:t>JVET-X0074</w:t>
            </w:r>
          </w:p>
        </w:tc>
        <w:tc>
          <w:tcPr>
            <w:tcW w:w="1348" w:type="pct"/>
            <w:noWrap/>
            <w:hideMark/>
          </w:tcPr>
          <w:p w14:paraId="46F0C1A8" w14:textId="77777777" w:rsidR="007B1887" w:rsidRPr="007B1887" w:rsidRDefault="007B1887" w:rsidP="007B1887">
            <w:r w:rsidRPr="007B1887">
              <w:t>EE1-2.4: 1.5x/2.0x Upsample method for NN-Based Super-Resolution Post-Filters</w:t>
            </w:r>
          </w:p>
        </w:tc>
        <w:tc>
          <w:tcPr>
            <w:tcW w:w="3173" w:type="pct"/>
            <w:noWrap/>
            <w:hideMark/>
          </w:tcPr>
          <w:p w14:paraId="1D42284B" w14:textId="09CF5644" w:rsidR="007B1887" w:rsidRPr="007B1887" w:rsidRDefault="007B1887" w:rsidP="007B1887">
            <w:r w:rsidRPr="007B1887">
              <w:t>K. Takada,</w:t>
            </w:r>
            <w:r w:rsidR="002E24FF">
              <w:t xml:space="preserve"> </w:t>
            </w:r>
            <w:r w:rsidRPr="007B1887">
              <w:t>Y. Yasugi,</w:t>
            </w:r>
            <w:r w:rsidR="002E24FF">
              <w:t xml:space="preserve"> </w:t>
            </w:r>
            <w:r w:rsidRPr="007B1887">
              <w:t>T. Chujoh,</w:t>
            </w:r>
            <w:r w:rsidR="002E24FF">
              <w:t xml:space="preserve"> </w:t>
            </w:r>
            <w:r w:rsidRPr="007B1887">
              <w:t>T. Ikai (Sharp)</w:t>
            </w:r>
          </w:p>
        </w:tc>
      </w:tr>
      <w:tr w:rsidR="007B1887" w:rsidRPr="007B1887" w14:paraId="361259EF" w14:textId="77777777" w:rsidTr="00DC16B4">
        <w:trPr>
          <w:trHeight w:val="420"/>
        </w:trPr>
        <w:tc>
          <w:tcPr>
            <w:tcW w:w="479" w:type="pct"/>
            <w:noWrap/>
            <w:hideMark/>
          </w:tcPr>
          <w:p w14:paraId="2BD9C184" w14:textId="77777777" w:rsidR="007B1887" w:rsidRPr="007B1887" w:rsidRDefault="007B1887" w:rsidP="007B1887">
            <w:r w:rsidRPr="007B1887">
              <w:t>JVET-X0107</w:t>
            </w:r>
          </w:p>
        </w:tc>
        <w:tc>
          <w:tcPr>
            <w:tcW w:w="1348" w:type="pct"/>
            <w:noWrap/>
            <w:hideMark/>
          </w:tcPr>
          <w:p w14:paraId="5BE1A2EB" w14:textId="77777777" w:rsidR="007B1887" w:rsidRPr="007B1887" w:rsidRDefault="007B1887" w:rsidP="007B1887">
            <w:r w:rsidRPr="007B1887">
              <w:t>EE1-2.3: Neural Network-based Super Resolution</w:t>
            </w:r>
          </w:p>
        </w:tc>
        <w:tc>
          <w:tcPr>
            <w:tcW w:w="3173" w:type="pct"/>
            <w:noWrap/>
            <w:hideMark/>
          </w:tcPr>
          <w:p w14:paraId="7A33F386" w14:textId="42CECB72" w:rsidR="007B1887" w:rsidRPr="007B1887" w:rsidRDefault="007B1887" w:rsidP="007B1887">
            <w:r w:rsidRPr="007B1887">
              <w:rPr>
                <w:lang w:val="fr-FR"/>
              </w:rPr>
              <w:t>A. M. Kotra,</w:t>
            </w:r>
            <w:r w:rsidR="002E24FF">
              <w:rPr>
                <w:lang w:val="fr-FR"/>
              </w:rPr>
              <w:t xml:space="preserve"> </w:t>
            </w:r>
            <w:r w:rsidRPr="007B1887">
              <w:rPr>
                <w:lang w:val="fr-FR"/>
              </w:rPr>
              <w:t>K. Reuz</w:t>
            </w:r>
            <w:r w:rsidR="002E24FF" w:rsidRPr="008C3C93">
              <w:rPr>
                <w:rFonts w:eastAsia="Times New Roman"/>
                <w:szCs w:val="24"/>
                <w:lang w:val="en-CA"/>
              </w:rPr>
              <w:t>é</w:t>
            </w:r>
            <w:r w:rsidRPr="007B1887">
              <w:rPr>
                <w:lang w:val="fr-FR"/>
              </w:rPr>
              <w:t>,</w:t>
            </w:r>
            <w:r w:rsidR="002E24FF">
              <w:rPr>
                <w:lang w:val="fr-FR"/>
              </w:rPr>
              <w:t xml:space="preserve"> </w:t>
            </w:r>
            <w:r w:rsidRPr="007B1887">
              <w:rPr>
                <w:lang w:val="fr-FR"/>
              </w:rPr>
              <w:t xml:space="preserve">J. </w:t>
            </w:r>
            <w:r w:rsidRPr="007B1887">
              <w:t>Chen,</w:t>
            </w:r>
            <w:r w:rsidR="002E24FF">
              <w:t xml:space="preserve"> </w:t>
            </w:r>
            <w:r w:rsidRPr="007B1887">
              <w:t>H. Wang,</w:t>
            </w:r>
            <w:r w:rsidR="002E24FF">
              <w:t xml:space="preserve"> </w:t>
            </w:r>
            <w:r w:rsidRPr="007B1887">
              <w:t>M. Karczewicz,</w:t>
            </w:r>
            <w:r w:rsidR="002E24FF">
              <w:t xml:space="preserve"> </w:t>
            </w:r>
            <w:r w:rsidRPr="007B1887">
              <w:t>J. Li (Qualcomm)</w:t>
            </w:r>
          </w:p>
        </w:tc>
      </w:tr>
      <w:tr w:rsidR="007B1887" w:rsidRPr="007B1887" w14:paraId="1C7FB0D1" w14:textId="77777777" w:rsidTr="00DC16B4">
        <w:trPr>
          <w:trHeight w:val="420"/>
        </w:trPr>
        <w:tc>
          <w:tcPr>
            <w:tcW w:w="479" w:type="pct"/>
            <w:noWrap/>
            <w:hideMark/>
          </w:tcPr>
          <w:p w14:paraId="79110235" w14:textId="77777777" w:rsidR="007B1887" w:rsidRPr="007B1887" w:rsidRDefault="007B1887" w:rsidP="007B1887">
            <w:r w:rsidRPr="007B1887">
              <w:t>JVET-X0110</w:t>
            </w:r>
          </w:p>
        </w:tc>
        <w:tc>
          <w:tcPr>
            <w:tcW w:w="1348" w:type="pct"/>
            <w:noWrap/>
            <w:hideMark/>
          </w:tcPr>
          <w:p w14:paraId="1C8EAA09" w14:textId="77777777" w:rsidR="007B1887" w:rsidRPr="007B1887" w:rsidRDefault="007B1887" w:rsidP="007B1887">
            <w:r w:rsidRPr="007B1887">
              <w:t>EE1-1.1: Content-adaptive neural network post-processing filter</w:t>
            </w:r>
          </w:p>
        </w:tc>
        <w:tc>
          <w:tcPr>
            <w:tcW w:w="3173" w:type="pct"/>
            <w:noWrap/>
            <w:hideMark/>
          </w:tcPr>
          <w:p w14:paraId="281DDBA2" w14:textId="704725FC" w:rsidR="007B1887" w:rsidRPr="007B1887" w:rsidRDefault="007B1887" w:rsidP="007B1887">
            <w:pPr>
              <w:rPr>
                <w:lang w:val="fr-FR"/>
              </w:rPr>
            </w:pPr>
            <w:r w:rsidRPr="007B1887">
              <w:rPr>
                <w:lang w:val="fr-FR"/>
              </w:rPr>
              <w:t>M. Santamaria,</w:t>
            </w:r>
            <w:r w:rsidR="002E24FF">
              <w:rPr>
                <w:lang w:val="fr-FR"/>
              </w:rPr>
              <w:t xml:space="preserve"> </w:t>
            </w:r>
            <w:r w:rsidRPr="007B1887">
              <w:rPr>
                <w:lang w:val="fr-FR"/>
              </w:rPr>
              <w:t>J. Lainema,</w:t>
            </w:r>
            <w:r w:rsidR="002E24FF">
              <w:rPr>
                <w:lang w:val="fr-FR"/>
              </w:rPr>
              <w:t xml:space="preserve"> </w:t>
            </w:r>
            <w:r w:rsidRPr="007B1887">
              <w:rPr>
                <w:lang w:val="fr-FR"/>
              </w:rPr>
              <w:t>F. Cricri,</w:t>
            </w:r>
            <w:r w:rsidR="002E24FF">
              <w:rPr>
                <w:lang w:val="fr-FR"/>
              </w:rPr>
              <w:t xml:space="preserve"> </w:t>
            </w:r>
            <w:r w:rsidRPr="007B1887">
              <w:rPr>
                <w:lang w:val="fr-FR"/>
              </w:rPr>
              <w:t>R. G. Youvalari,</w:t>
            </w:r>
            <w:r w:rsidR="002E24FF">
              <w:rPr>
                <w:lang w:val="fr-FR"/>
              </w:rPr>
              <w:t xml:space="preserve"> </w:t>
            </w:r>
            <w:r w:rsidRPr="007B1887">
              <w:rPr>
                <w:lang w:val="fr-FR"/>
              </w:rPr>
              <w:t>H. Zhang,</w:t>
            </w:r>
            <w:r w:rsidR="002E24FF">
              <w:rPr>
                <w:lang w:val="fr-FR"/>
              </w:rPr>
              <w:t xml:space="preserve"> </w:t>
            </w:r>
            <w:r w:rsidRPr="007B1887">
              <w:rPr>
                <w:lang w:val="fr-FR"/>
              </w:rPr>
              <w:t>A. Zare,</w:t>
            </w:r>
            <w:r w:rsidR="002E24FF">
              <w:rPr>
                <w:lang w:val="fr-FR"/>
              </w:rPr>
              <w:t xml:space="preserve"> </w:t>
            </w:r>
            <w:r w:rsidRPr="007B1887">
              <w:rPr>
                <w:lang w:val="fr-FR"/>
              </w:rPr>
              <w:t>H. R. Tavakoli,</w:t>
            </w:r>
            <w:r w:rsidR="002E24FF">
              <w:rPr>
                <w:lang w:val="fr-FR"/>
              </w:rPr>
              <w:t xml:space="preserve"> </w:t>
            </w:r>
            <w:r w:rsidRPr="007B1887">
              <w:rPr>
                <w:lang w:val="fr-FR"/>
              </w:rPr>
              <w:t>M. Hannuksela (Nokia)</w:t>
            </w:r>
          </w:p>
        </w:tc>
      </w:tr>
      <w:tr w:rsidR="007B1887" w:rsidRPr="007B1887" w14:paraId="0E4F93D1" w14:textId="77777777" w:rsidTr="00DC16B4">
        <w:trPr>
          <w:trHeight w:val="420"/>
        </w:trPr>
        <w:tc>
          <w:tcPr>
            <w:tcW w:w="479" w:type="pct"/>
            <w:noWrap/>
            <w:hideMark/>
          </w:tcPr>
          <w:p w14:paraId="69AF0908" w14:textId="77777777" w:rsidR="007B1887" w:rsidRPr="007B1887" w:rsidRDefault="007B1887" w:rsidP="007B1887">
            <w:r w:rsidRPr="007B1887">
              <w:t>JVET-X0117</w:t>
            </w:r>
          </w:p>
        </w:tc>
        <w:tc>
          <w:tcPr>
            <w:tcW w:w="1348" w:type="pct"/>
            <w:noWrap/>
            <w:hideMark/>
          </w:tcPr>
          <w:p w14:paraId="7AFA6034" w14:textId="77777777" w:rsidR="007B1887" w:rsidRPr="007B1887" w:rsidRDefault="007B1887" w:rsidP="007B1887">
            <w:r w:rsidRPr="007B1887">
              <w:t xml:space="preserve">EE1-2.1: Super Resolution with existing VVC functionality. </w:t>
            </w:r>
          </w:p>
        </w:tc>
        <w:tc>
          <w:tcPr>
            <w:tcW w:w="3173" w:type="pct"/>
            <w:noWrap/>
            <w:hideMark/>
          </w:tcPr>
          <w:p w14:paraId="7249A519" w14:textId="7E19A959" w:rsidR="007B1887" w:rsidRPr="007B1887" w:rsidRDefault="007B1887" w:rsidP="007B1887">
            <w:r w:rsidRPr="007B1887">
              <w:t>Elena Alshina</w:t>
            </w:r>
            <w:r w:rsidR="002E24FF">
              <w:t xml:space="preserve">, </w:t>
            </w:r>
            <w:r w:rsidRPr="007B1887">
              <w:t>Johannes Sauer (Huawei)</w:t>
            </w:r>
          </w:p>
        </w:tc>
      </w:tr>
      <w:tr w:rsidR="007B1887" w:rsidRPr="007B1887" w14:paraId="117D3948" w14:textId="77777777" w:rsidTr="00DC16B4">
        <w:trPr>
          <w:trHeight w:val="420"/>
        </w:trPr>
        <w:tc>
          <w:tcPr>
            <w:tcW w:w="479" w:type="pct"/>
            <w:noWrap/>
            <w:hideMark/>
          </w:tcPr>
          <w:p w14:paraId="1DE6636A" w14:textId="77777777" w:rsidR="007B1887" w:rsidRPr="007B1887" w:rsidRDefault="007B1887" w:rsidP="007B1887">
            <w:r w:rsidRPr="007B1887">
              <w:t>JVET-X0118</w:t>
            </w:r>
          </w:p>
        </w:tc>
        <w:tc>
          <w:tcPr>
            <w:tcW w:w="1348" w:type="pct"/>
            <w:noWrap/>
            <w:hideMark/>
          </w:tcPr>
          <w:p w14:paraId="2A808C9C" w14:textId="77777777" w:rsidR="007B1887" w:rsidRPr="007B1887" w:rsidRDefault="007B1887" w:rsidP="007B1887">
            <w:r w:rsidRPr="007B1887">
              <w:t>EE1-3.1: BD-rate gains vs complexity of NN-based intra prediction</w:t>
            </w:r>
          </w:p>
        </w:tc>
        <w:tc>
          <w:tcPr>
            <w:tcW w:w="3173" w:type="pct"/>
            <w:noWrap/>
            <w:hideMark/>
          </w:tcPr>
          <w:p w14:paraId="209F11DE" w14:textId="37E65057" w:rsidR="007B1887" w:rsidRPr="007B1887" w:rsidRDefault="007B1887" w:rsidP="007B1887">
            <w:pPr>
              <w:rPr>
                <w:lang w:val="fr-FR"/>
              </w:rPr>
            </w:pPr>
            <w:r w:rsidRPr="007B1887">
              <w:rPr>
                <w:lang w:val="fr-FR"/>
              </w:rPr>
              <w:t>T. Dumas</w:t>
            </w:r>
            <w:r w:rsidR="002E24FF">
              <w:rPr>
                <w:lang w:val="fr-FR"/>
              </w:rPr>
              <w:t xml:space="preserve">, </w:t>
            </w:r>
            <w:r w:rsidRPr="007B1887">
              <w:rPr>
                <w:lang w:val="fr-FR"/>
              </w:rPr>
              <w:t>F. Galpin</w:t>
            </w:r>
            <w:r w:rsidR="002E24FF">
              <w:rPr>
                <w:lang w:val="fr-FR"/>
              </w:rPr>
              <w:t xml:space="preserve">, </w:t>
            </w:r>
            <w:r w:rsidRPr="007B1887">
              <w:rPr>
                <w:lang w:val="fr-FR"/>
              </w:rPr>
              <w:t>P. Bordes</w:t>
            </w:r>
            <w:r w:rsidR="002E24FF">
              <w:rPr>
                <w:lang w:val="fr-FR"/>
              </w:rPr>
              <w:t xml:space="preserve">, </w:t>
            </w:r>
            <w:r w:rsidRPr="007B1887">
              <w:rPr>
                <w:lang w:val="fr-FR"/>
              </w:rPr>
              <w:t>F. Le Leannec (InterDigital)</w:t>
            </w:r>
          </w:p>
        </w:tc>
      </w:tr>
      <w:tr w:rsidR="007B1887" w:rsidRPr="007B1887" w14:paraId="6C71CC15" w14:textId="77777777" w:rsidTr="00DC16B4">
        <w:trPr>
          <w:trHeight w:val="420"/>
        </w:trPr>
        <w:tc>
          <w:tcPr>
            <w:tcW w:w="479" w:type="pct"/>
            <w:noWrap/>
            <w:hideMark/>
          </w:tcPr>
          <w:p w14:paraId="0C0B4B83" w14:textId="77777777" w:rsidR="007B1887" w:rsidRPr="007B1887" w:rsidRDefault="007B1887" w:rsidP="007B1887">
            <w:r w:rsidRPr="007B1887">
              <w:t>JVET-X0140</w:t>
            </w:r>
          </w:p>
        </w:tc>
        <w:tc>
          <w:tcPr>
            <w:tcW w:w="1348" w:type="pct"/>
            <w:noWrap/>
            <w:hideMark/>
          </w:tcPr>
          <w:p w14:paraId="285C9797" w14:textId="77777777" w:rsidR="007B1887" w:rsidRPr="007B1887" w:rsidRDefault="007B1887" w:rsidP="007B1887">
            <w:r w:rsidRPr="007B1887">
              <w:t>EE1-1.4: Tests on Neural Network-based In-Loop Filter with Constrained Computational Complexity</w:t>
            </w:r>
          </w:p>
        </w:tc>
        <w:tc>
          <w:tcPr>
            <w:tcW w:w="3173" w:type="pct"/>
            <w:noWrap/>
            <w:hideMark/>
          </w:tcPr>
          <w:p w14:paraId="03303BC6" w14:textId="59614942" w:rsidR="007B1887" w:rsidRPr="007B1887" w:rsidRDefault="007B1887" w:rsidP="007B1887">
            <w:r w:rsidRPr="007B1887">
              <w:t>H. Wang</w:t>
            </w:r>
            <w:r w:rsidR="002E24FF">
              <w:t xml:space="preserve">, </w:t>
            </w:r>
            <w:r w:rsidRPr="007B1887">
              <w:t>J. Chen</w:t>
            </w:r>
            <w:r w:rsidR="002E24FF">
              <w:t xml:space="preserve">, </w:t>
            </w:r>
            <w:r w:rsidRPr="007B1887">
              <w:t>K. Reuz</w:t>
            </w:r>
            <w:r w:rsidR="002E24FF" w:rsidRPr="008C3C93">
              <w:rPr>
                <w:rFonts w:eastAsia="Times New Roman"/>
                <w:szCs w:val="24"/>
                <w:lang w:val="en-CA"/>
              </w:rPr>
              <w:t>é</w:t>
            </w:r>
            <w:r w:rsidR="002E24FF">
              <w:t xml:space="preserve">, </w:t>
            </w:r>
            <w:r w:rsidRPr="007B1887">
              <w:t>A.M. Kotra</w:t>
            </w:r>
            <w:r w:rsidR="002E24FF">
              <w:t xml:space="preserve">, </w:t>
            </w:r>
            <w:r w:rsidRPr="007B1887">
              <w:t>M. Karczewicz  (Qualcomm)</w:t>
            </w:r>
          </w:p>
        </w:tc>
      </w:tr>
      <w:tr w:rsidR="007B1887" w:rsidRPr="007B1887" w14:paraId="2DA3A8ED" w14:textId="77777777" w:rsidTr="00DC16B4">
        <w:trPr>
          <w:trHeight w:val="420"/>
        </w:trPr>
        <w:tc>
          <w:tcPr>
            <w:tcW w:w="5000" w:type="pct"/>
            <w:gridSpan w:val="3"/>
            <w:shd w:val="clear" w:color="auto" w:fill="D9E2F3" w:themeFill="accent1" w:themeFillTint="33"/>
            <w:noWrap/>
          </w:tcPr>
          <w:p w14:paraId="64AF2176" w14:textId="77777777" w:rsidR="007B1887" w:rsidRPr="007B1887" w:rsidRDefault="007B1887" w:rsidP="007B1887">
            <w:pPr>
              <w:rPr>
                <w:b/>
                <w:bCs/>
              </w:rPr>
            </w:pPr>
            <w:r w:rsidRPr="007B1887">
              <w:rPr>
                <w:b/>
                <w:bCs/>
              </w:rPr>
              <w:lastRenderedPageBreak/>
              <w:t>Cross Checks</w:t>
            </w:r>
          </w:p>
        </w:tc>
      </w:tr>
      <w:tr w:rsidR="007B1887" w:rsidRPr="007B1887" w14:paraId="620E91C4" w14:textId="77777777" w:rsidTr="00DC16B4">
        <w:trPr>
          <w:trHeight w:val="420"/>
        </w:trPr>
        <w:tc>
          <w:tcPr>
            <w:tcW w:w="479" w:type="pct"/>
            <w:noWrap/>
          </w:tcPr>
          <w:p w14:paraId="7A9445A4" w14:textId="77777777" w:rsidR="007B1887" w:rsidRPr="007B1887" w:rsidRDefault="007B1887" w:rsidP="007B1887">
            <w:r w:rsidRPr="007B1887">
              <w:t>JVET-X0123</w:t>
            </w:r>
          </w:p>
        </w:tc>
        <w:tc>
          <w:tcPr>
            <w:tcW w:w="1348" w:type="pct"/>
            <w:noWrap/>
          </w:tcPr>
          <w:p w14:paraId="2540919A" w14:textId="77777777" w:rsidR="007B1887" w:rsidRPr="007B1887" w:rsidRDefault="007B1887" w:rsidP="007B1887">
            <w:r w:rsidRPr="007B1887">
              <w:t>Crosscheck of JVET-X0118 (EE1-3.1: BD-rate gains vs complexity of NN-based intra prediction)</w:t>
            </w:r>
          </w:p>
        </w:tc>
        <w:tc>
          <w:tcPr>
            <w:tcW w:w="3173" w:type="pct"/>
            <w:noWrap/>
          </w:tcPr>
          <w:p w14:paraId="391E7F83" w14:textId="77777777" w:rsidR="007B1887" w:rsidRPr="007B1887" w:rsidRDefault="007B1887" w:rsidP="007B1887">
            <w:r w:rsidRPr="007B1887">
              <w:t>Johannes Sauer (Huawei)</w:t>
            </w:r>
          </w:p>
        </w:tc>
      </w:tr>
    </w:tbl>
    <w:p w14:paraId="63FAE97D" w14:textId="77777777" w:rsidR="007B1887" w:rsidRPr="007B1887" w:rsidRDefault="007B1887" w:rsidP="007B1887">
      <w:pPr>
        <w:rPr>
          <w:lang w:val="de-DE"/>
        </w:rPr>
      </w:pPr>
    </w:p>
    <w:p w14:paraId="2BDC3FB8" w14:textId="77777777" w:rsidR="007B1887" w:rsidRPr="007B1887" w:rsidRDefault="007B1887" w:rsidP="00737E3C">
      <w:pPr>
        <w:rPr>
          <w:b/>
          <w:bCs/>
          <w:i/>
          <w:iCs/>
        </w:rPr>
      </w:pPr>
      <w:r w:rsidRPr="007B1887">
        <w:rPr>
          <w:b/>
          <w:bCs/>
          <w:i/>
          <w:iCs/>
        </w:rPr>
        <w:t>Non-EE Input Contributions</w:t>
      </w:r>
    </w:p>
    <w:tbl>
      <w:tblPr>
        <w:tblStyle w:val="TableGrid"/>
        <w:tblW w:w="5000" w:type="pct"/>
        <w:tblLayout w:type="fixed"/>
        <w:tblLook w:val="04A0" w:firstRow="1" w:lastRow="0" w:firstColumn="1" w:lastColumn="0" w:noHBand="0" w:noVBand="1"/>
      </w:tblPr>
      <w:tblGrid>
        <w:gridCol w:w="896"/>
        <w:gridCol w:w="2539"/>
        <w:gridCol w:w="5915"/>
      </w:tblGrid>
      <w:tr w:rsidR="007B1887" w:rsidRPr="007B1887" w14:paraId="0493BB25" w14:textId="77777777" w:rsidTr="00DC16B4">
        <w:trPr>
          <w:trHeight w:val="420"/>
        </w:trPr>
        <w:tc>
          <w:tcPr>
            <w:tcW w:w="5000" w:type="pct"/>
            <w:gridSpan w:val="3"/>
            <w:shd w:val="clear" w:color="auto" w:fill="D9E2F3" w:themeFill="accent1" w:themeFillTint="33"/>
            <w:noWrap/>
          </w:tcPr>
          <w:p w14:paraId="3B85517B" w14:textId="77777777" w:rsidR="007B1887" w:rsidRPr="007B1887" w:rsidRDefault="007B1887" w:rsidP="007B1887">
            <w:pPr>
              <w:rPr>
                <w:b/>
                <w:bCs/>
              </w:rPr>
            </w:pPr>
            <w:r w:rsidRPr="007B1887">
              <w:rPr>
                <w:b/>
                <w:bCs/>
              </w:rPr>
              <w:t>Reporting</w:t>
            </w:r>
          </w:p>
        </w:tc>
      </w:tr>
      <w:tr w:rsidR="007B1887" w:rsidRPr="007B1887" w14:paraId="3FD383C5" w14:textId="77777777" w:rsidTr="00DC16B4">
        <w:trPr>
          <w:trHeight w:val="420"/>
        </w:trPr>
        <w:tc>
          <w:tcPr>
            <w:tcW w:w="479" w:type="pct"/>
            <w:noWrap/>
            <w:vAlign w:val="center"/>
          </w:tcPr>
          <w:p w14:paraId="327F3DA7" w14:textId="77777777" w:rsidR="007B1887" w:rsidRPr="007B1887" w:rsidRDefault="007B1887" w:rsidP="007B1887">
            <w:r w:rsidRPr="007B1887">
              <w:t>JVET-X0011</w:t>
            </w:r>
          </w:p>
        </w:tc>
        <w:tc>
          <w:tcPr>
            <w:tcW w:w="1358" w:type="pct"/>
            <w:noWrap/>
            <w:vAlign w:val="center"/>
          </w:tcPr>
          <w:p w14:paraId="566D06E2" w14:textId="77777777" w:rsidR="007B1887" w:rsidRPr="007B1887" w:rsidRDefault="007B1887" w:rsidP="007B1887">
            <w:r w:rsidRPr="007B1887">
              <w:t>JVET AHG report: Neural network-based video coding (AHG11)</w:t>
            </w:r>
          </w:p>
        </w:tc>
        <w:tc>
          <w:tcPr>
            <w:tcW w:w="3163" w:type="pct"/>
            <w:noWrap/>
            <w:vAlign w:val="center"/>
          </w:tcPr>
          <w:p w14:paraId="2FADF66D" w14:textId="6A015C6F" w:rsidR="007B1887" w:rsidRPr="007B1887" w:rsidRDefault="007B1887" w:rsidP="007B1887">
            <w:r w:rsidRPr="007B1887">
              <w:t>E. Alshina</w:t>
            </w:r>
            <w:r w:rsidR="002E24FF">
              <w:t xml:space="preserve">, </w:t>
            </w:r>
            <w:r w:rsidRPr="007B1887">
              <w:t>S. Liu</w:t>
            </w:r>
            <w:r w:rsidR="002E24FF">
              <w:t xml:space="preserve">, </w:t>
            </w:r>
            <w:r w:rsidRPr="007B1887">
              <w:t>A. Segall</w:t>
            </w:r>
            <w:r w:rsidR="002E24FF">
              <w:t xml:space="preserve">, </w:t>
            </w:r>
            <w:r w:rsidRPr="007B1887">
              <w:t>J. Chen</w:t>
            </w:r>
            <w:r w:rsidR="002E24FF">
              <w:t xml:space="preserve">, </w:t>
            </w:r>
            <w:r w:rsidRPr="007B1887">
              <w:t>F. Galpin</w:t>
            </w:r>
            <w:r w:rsidR="002E24FF">
              <w:t xml:space="preserve">, </w:t>
            </w:r>
            <w:r w:rsidRPr="007B1887">
              <w:t>J. Pfaff</w:t>
            </w:r>
            <w:r w:rsidR="002E24FF">
              <w:t xml:space="preserve">, </w:t>
            </w:r>
            <w:r w:rsidRPr="007B1887">
              <w:t>S. S. Wang</w:t>
            </w:r>
            <w:r w:rsidR="002E24FF">
              <w:t xml:space="preserve">, </w:t>
            </w:r>
            <w:r w:rsidRPr="007B1887">
              <w:t>Z. Wang</w:t>
            </w:r>
            <w:r w:rsidR="002E24FF">
              <w:t xml:space="preserve">, </w:t>
            </w:r>
            <w:r w:rsidRPr="007B1887">
              <w:t>M. Wien</w:t>
            </w:r>
            <w:r w:rsidR="002E24FF">
              <w:t xml:space="preserve">, </w:t>
            </w:r>
            <w:r w:rsidRPr="007B1887">
              <w:t>P. Wu</w:t>
            </w:r>
            <w:r w:rsidR="002E24FF">
              <w:t xml:space="preserve">, </w:t>
            </w:r>
            <w:r w:rsidRPr="007B1887">
              <w:t>J. Xu</w:t>
            </w:r>
          </w:p>
        </w:tc>
      </w:tr>
      <w:tr w:rsidR="007B1887" w:rsidRPr="007B1887" w14:paraId="476EEDEA" w14:textId="77777777" w:rsidTr="00DC16B4">
        <w:trPr>
          <w:trHeight w:val="420"/>
        </w:trPr>
        <w:tc>
          <w:tcPr>
            <w:tcW w:w="5000" w:type="pct"/>
            <w:gridSpan w:val="3"/>
            <w:shd w:val="clear" w:color="auto" w:fill="D9E2F3" w:themeFill="accent1" w:themeFillTint="33"/>
            <w:noWrap/>
          </w:tcPr>
          <w:p w14:paraId="3073040B" w14:textId="77777777" w:rsidR="007B1887" w:rsidRPr="007B1887" w:rsidRDefault="007B1887" w:rsidP="007B1887">
            <w:pPr>
              <w:rPr>
                <w:b/>
                <w:bCs/>
              </w:rPr>
            </w:pPr>
            <w:r w:rsidRPr="007B1887">
              <w:rPr>
                <w:b/>
                <w:bCs/>
              </w:rPr>
              <w:t>Loop Filtering</w:t>
            </w:r>
          </w:p>
        </w:tc>
      </w:tr>
      <w:tr w:rsidR="007B1887" w:rsidRPr="007B1887" w14:paraId="00220443" w14:textId="77777777" w:rsidTr="00DC16B4">
        <w:trPr>
          <w:trHeight w:val="420"/>
        </w:trPr>
        <w:tc>
          <w:tcPr>
            <w:tcW w:w="479" w:type="pct"/>
            <w:noWrap/>
          </w:tcPr>
          <w:p w14:paraId="05AA14A2" w14:textId="77777777" w:rsidR="007B1887" w:rsidRPr="007B1887" w:rsidRDefault="007B1887" w:rsidP="007B1887">
            <w:r w:rsidRPr="007B1887">
              <w:t>JVET-X0041</w:t>
            </w:r>
          </w:p>
        </w:tc>
        <w:tc>
          <w:tcPr>
            <w:tcW w:w="1358" w:type="pct"/>
            <w:noWrap/>
          </w:tcPr>
          <w:p w14:paraId="68E65088" w14:textId="77777777" w:rsidR="007B1887" w:rsidRPr="007B1887" w:rsidRDefault="007B1887" w:rsidP="007B1887">
            <w:r w:rsidRPr="007B1887">
              <w:t>AHG11: CNN-based In-Loop Filter with Knowledge Distillation</w:t>
            </w:r>
          </w:p>
        </w:tc>
        <w:tc>
          <w:tcPr>
            <w:tcW w:w="3163" w:type="pct"/>
            <w:noWrap/>
            <w:vAlign w:val="center"/>
          </w:tcPr>
          <w:p w14:paraId="66AC6EC2" w14:textId="1AB0700E" w:rsidR="007B1887" w:rsidRPr="007B1887" w:rsidRDefault="007B1887" w:rsidP="007B1887">
            <w:r w:rsidRPr="007B1887">
              <w:t>H.-K Kang</w:t>
            </w:r>
            <w:r w:rsidR="002E24FF">
              <w:t xml:space="preserve">, </w:t>
            </w:r>
            <w:r w:rsidRPr="007B1887">
              <w:t>D.-W. Kim</w:t>
            </w:r>
            <w:r w:rsidR="002E24FF">
              <w:t xml:space="preserve">, </w:t>
            </w:r>
            <w:r w:rsidRPr="007B1887">
              <w:t>S.-W. Jung</w:t>
            </w:r>
            <w:r w:rsidR="002E24FF">
              <w:t xml:space="preserve">, </w:t>
            </w:r>
            <w:r w:rsidRPr="007B1887">
              <w:t>H. Kwon</w:t>
            </w:r>
            <w:r w:rsidR="002E24FF">
              <w:t xml:space="preserve">, </w:t>
            </w:r>
            <w:r w:rsidRPr="007B1887">
              <w:t>S. Y. Jeong (ETRI)</w:t>
            </w:r>
          </w:p>
        </w:tc>
      </w:tr>
      <w:tr w:rsidR="007B1887" w:rsidRPr="007B1887" w14:paraId="2571AB27" w14:textId="77777777" w:rsidTr="00DC16B4">
        <w:trPr>
          <w:trHeight w:val="420"/>
        </w:trPr>
        <w:tc>
          <w:tcPr>
            <w:tcW w:w="479" w:type="pct"/>
            <w:noWrap/>
          </w:tcPr>
          <w:p w14:paraId="340A3484" w14:textId="77777777" w:rsidR="007B1887" w:rsidRPr="007B1887" w:rsidRDefault="007B1887" w:rsidP="007B1887">
            <w:r w:rsidRPr="007B1887">
              <w:t>JVET-X0054</w:t>
            </w:r>
          </w:p>
        </w:tc>
        <w:tc>
          <w:tcPr>
            <w:tcW w:w="1358" w:type="pct"/>
            <w:noWrap/>
          </w:tcPr>
          <w:p w14:paraId="068D6BF2" w14:textId="77777777" w:rsidR="007B1887" w:rsidRPr="007B1887" w:rsidRDefault="007B1887" w:rsidP="007B1887">
            <w:r w:rsidRPr="007B1887">
              <w:t>AHG11: neural network based in-loop filter with adaptive model selection</w:t>
            </w:r>
          </w:p>
        </w:tc>
        <w:tc>
          <w:tcPr>
            <w:tcW w:w="3163" w:type="pct"/>
            <w:noWrap/>
            <w:vAlign w:val="center"/>
          </w:tcPr>
          <w:p w14:paraId="7A72E96B" w14:textId="77777777" w:rsidR="007B1887" w:rsidRPr="007B1887" w:rsidRDefault="007B1887" w:rsidP="007B1887">
            <w:pPr>
              <w:rPr>
                <w:lang w:val="fr-FR"/>
              </w:rPr>
            </w:pPr>
            <w:r w:rsidRPr="007B1887">
              <w:rPr>
                <w:lang w:val="fr-FR"/>
              </w:rPr>
              <w:t>L. Wang, X. Xu, S. Liu (Tencent)</w:t>
            </w:r>
          </w:p>
        </w:tc>
      </w:tr>
      <w:tr w:rsidR="007B1887" w:rsidRPr="007B1887" w14:paraId="008C41D3" w14:textId="77777777" w:rsidTr="00DC16B4">
        <w:trPr>
          <w:trHeight w:val="420"/>
        </w:trPr>
        <w:tc>
          <w:tcPr>
            <w:tcW w:w="479" w:type="pct"/>
            <w:noWrap/>
          </w:tcPr>
          <w:p w14:paraId="14BFC59F" w14:textId="77777777" w:rsidR="007B1887" w:rsidRPr="007B1887" w:rsidRDefault="007B1887" w:rsidP="007B1887">
            <w:r w:rsidRPr="007B1887">
              <w:t>JVET-X0055</w:t>
            </w:r>
          </w:p>
        </w:tc>
        <w:tc>
          <w:tcPr>
            <w:tcW w:w="1358" w:type="pct"/>
            <w:noWrap/>
          </w:tcPr>
          <w:p w14:paraId="1C0D1F0F" w14:textId="77777777" w:rsidR="007B1887" w:rsidRPr="007B1887" w:rsidRDefault="007B1887" w:rsidP="007B1887">
            <w:r w:rsidRPr="007B1887">
              <w:t>AHG11: neural network based in-loop filter with constrained storage and low complexity</w:t>
            </w:r>
          </w:p>
        </w:tc>
        <w:tc>
          <w:tcPr>
            <w:tcW w:w="3163" w:type="pct"/>
            <w:noWrap/>
            <w:vAlign w:val="center"/>
          </w:tcPr>
          <w:p w14:paraId="3E6D4210" w14:textId="6B4717DC" w:rsidR="007B1887" w:rsidRPr="007B1887" w:rsidRDefault="007B1887" w:rsidP="007B1887">
            <w:pPr>
              <w:rPr>
                <w:lang w:val="fr-FR"/>
              </w:rPr>
            </w:pPr>
            <w:r w:rsidRPr="007B1887">
              <w:rPr>
                <w:lang w:val="fr-FR"/>
              </w:rPr>
              <w:t>L. Wang</w:t>
            </w:r>
            <w:r w:rsidR="002E24FF">
              <w:rPr>
                <w:lang w:val="fr-FR"/>
              </w:rPr>
              <w:t xml:space="preserve">, </w:t>
            </w:r>
            <w:r w:rsidRPr="007B1887">
              <w:rPr>
                <w:lang w:val="fr-FR"/>
              </w:rPr>
              <w:t>X. Xu</w:t>
            </w:r>
            <w:r w:rsidR="002E24FF">
              <w:rPr>
                <w:lang w:val="fr-FR"/>
              </w:rPr>
              <w:t xml:space="preserve">, </w:t>
            </w:r>
            <w:r w:rsidRPr="007B1887">
              <w:rPr>
                <w:lang w:val="fr-FR"/>
              </w:rPr>
              <w:t>S. Liu (Tencent)</w:t>
            </w:r>
          </w:p>
        </w:tc>
      </w:tr>
      <w:tr w:rsidR="007B1887" w:rsidRPr="007B1887" w14:paraId="02968069" w14:textId="77777777" w:rsidTr="00DC16B4">
        <w:trPr>
          <w:trHeight w:val="420"/>
        </w:trPr>
        <w:tc>
          <w:tcPr>
            <w:tcW w:w="479" w:type="pct"/>
            <w:noWrap/>
          </w:tcPr>
          <w:p w14:paraId="1FC5DF3F" w14:textId="77777777" w:rsidR="007B1887" w:rsidRPr="007B1887" w:rsidRDefault="007B1887" w:rsidP="007B1887">
            <w:r w:rsidRPr="007B1887">
              <w:t>JVET-X0082</w:t>
            </w:r>
          </w:p>
        </w:tc>
        <w:tc>
          <w:tcPr>
            <w:tcW w:w="1358" w:type="pct"/>
            <w:noWrap/>
          </w:tcPr>
          <w:p w14:paraId="05123215" w14:textId="77777777" w:rsidR="007B1887" w:rsidRPr="007B1887" w:rsidRDefault="007B1887" w:rsidP="007B1887">
            <w:r w:rsidRPr="007B1887">
              <w:t>EE1-related: Training Using Knowledge Distillation for Deep In-Loop Filters</w:t>
            </w:r>
          </w:p>
        </w:tc>
        <w:tc>
          <w:tcPr>
            <w:tcW w:w="3163" w:type="pct"/>
            <w:noWrap/>
            <w:vAlign w:val="center"/>
          </w:tcPr>
          <w:p w14:paraId="26180577" w14:textId="294A7373" w:rsidR="007B1887" w:rsidRPr="007B1887" w:rsidRDefault="007B1887" w:rsidP="007B1887">
            <w:r w:rsidRPr="007B1887">
              <w:t>Y. Li</w:t>
            </w:r>
            <w:r w:rsidR="002E24FF">
              <w:t xml:space="preserve">, </w:t>
            </w:r>
            <w:r w:rsidRPr="007B1887">
              <w:t>K. Zhang</w:t>
            </w:r>
            <w:r w:rsidR="002E24FF">
              <w:t xml:space="preserve">, </w:t>
            </w:r>
            <w:r w:rsidRPr="007B1887">
              <w:t>L. Zhang (Bytedance)</w:t>
            </w:r>
          </w:p>
        </w:tc>
      </w:tr>
      <w:tr w:rsidR="007B1887" w:rsidRPr="007B1887" w14:paraId="273EECEB" w14:textId="77777777" w:rsidTr="00DC16B4">
        <w:trPr>
          <w:trHeight w:val="420"/>
        </w:trPr>
        <w:tc>
          <w:tcPr>
            <w:tcW w:w="479" w:type="pct"/>
            <w:noWrap/>
          </w:tcPr>
          <w:p w14:paraId="62C8F3A1" w14:textId="77777777" w:rsidR="007B1887" w:rsidRPr="007B1887" w:rsidRDefault="007B1887" w:rsidP="007B1887">
            <w:r w:rsidRPr="007B1887">
              <w:t>JVET-X0084</w:t>
            </w:r>
          </w:p>
        </w:tc>
        <w:tc>
          <w:tcPr>
            <w:tcW w:w="1358" w:type="pct"/>
            <w:noWrap/>
          </w:tcPr>
          <w:p w14:paraId="52374184" w14:textId="77777777" w:rsidR="007B1887" w:rsidRPr="007B1887" w:rsidRDefault="007B1887" w:rsidP="007B1887">
            <w:r w:rsidRPr="007B1887">
              <w:t>EE1-related: Improved RDO Considering Deep In-Loop Filter</w:t>
            </w:r>
          </w:p>
        </w:tc>
        <w:tc>
          <w:tcPr>
            <w:tcW w:w="3163" w:type="pct"/>
            <w:noWrap/>
            <w:vAlign w:val="center"/>
          </w:tcPr>
          <w:p w14:paraId="2CD94BD5" w14:textId="21FF21B7" w:rsidR="007B1887" w:rsidRPr="007B1887" w:rsidRDefault="007B1887" w:rsidP="007B1887">
            <w:pPr>
              <w:rPr>
                <w:i/>
                <w:iCs/>
                <w:lang w:val="fr-FR"/>
              </w:rPr>
            </w:pPr>
            <w:r w:rsidRPr="007B1887">
              <w:rPr>
                <w:lang w:val="fr-FR"/>
              </w:rPr>
              <w:t>J. Li</w:t>
            </w:r>
            <w:r w:rsidR="002E24FF">
              <w:rPr>
                <w:lang w:val="fr-FR"/>
              </w:rPr>
              <w:t xml:space="preserve">, </w:t>
            </w:r>
            <w:r w:rsidRPr="007B1887">
              <w:rPr>
                <w:lang w:val="fr-FR"/>
              </w:rPr>
              <w:t>Y. Li</w:t>
            </w:r>
            <w:r w:rsidR="002E24FF">
              <w:rPr>
                <w:lang w:val="fr-FR"/>
              </w:rPr>
              <w:t xml:space="preserve">, </w:t>
            </w:r>
            <w:r w:rsidRPr="007B1887">
              <w:rPr>
                <w:lang w:val="fr-FR"/>
              </w:rPr>
              <w:t>K. Zhang</w:t>
            </w:r>
            <w:r w:rsidR="002E24FF">
              <w:rPr>
                <w:lang w:val="fr-FR"/>
              </w:rPr>
              <w:t xml:space="preserve">, </w:t>
            </w:r>
            <w:r w:rsidRPr="007B1887">
              <w:rPr>
                <w:lang w:val="fr-FR"/>
              </w:rPr>
              <w:t>L. Zhang (Bytedance)</w:t>
            </w:r>
          </w:p>
        </w:tc>
      </w:tr>
      <w:tr w:rsidR="007B1887" w:rsidRPr="007B1887" w14:paraId="5B13A4BC" w14:textId="77777777" w:rsidTr="00DC16B4">
        <w:trPr>
          <w:trHeight w:val="420"/>
        </w:trPr>
        <w:tc>
          <w:tcPr>
            <w:tcW w:w="479" w:type="pct"/>
            <w:noWrap/>
          </w:tcPr>
          <w:p w14:paraId="3413B23D" w14:textId="77777777" w:rsidR="007B1887" w:rsidRPr="007B1887" w:rsidRDefault="007B1887" w:rsidP="007B1887">
            <w:r w:rsidRPr="007B1887">
              <w:t>JVET-X0094</w:t>
            </w:r>
          </w:p>
        </w:tc>
        <w:tc>
          <w:tcPr>
            <w:tcW w:w="1358" w:type="pct"/>
            <w:noWrap/>
          </w:tcPr>
          <w:p w14:paraId="72A990D8" w14:textId="77777777" w:rsidR="007B1887" w:rsidRPr="007B1887" w:rsidRDefault="007B1887" w:rsidP="007B1887">
            <w:r w:rsidRPr="007B1887">
              <w:t>AHG11: A Deep In-Loop Filter with Frame Level Flag</w:t>
            </w:r>
          </w:p>
        </w:tc>
        <w:tc>
          <w:tcPr>
            <w:tcW w:w="3163" w:type="pct"/>
            <w:noWrap/>
            <w:vAlign w:val="center"/>
          </w:tcPr>
          <w:p w14:paraId="6E26A1A2" w14:textId="6DC5FA0F" w:rsidR="007B1887" w:rsidRPr="007B1887" w:rsidRDefault="007B1887" w:rsidP="007B1887">
            <w:r w:rsidRPr="007B1887">
              <w:t>X. Zhang</w:t>
            </w:r>
            <w:r w:rsidR="002E24FF">
              <w:t xml:space="preserve">, </w:t>
            </w:r>
            <w:r w:rsidRPr="007B1887">
              <w:t>C. Fang</w:t>
            </w:r>
            <w:r w:rsidR="002E24FF">
              <w:t xml:space="preserve">, </w:t>
            </w:r>
            <w:r w:rsidRPr="007B1887">
              <w:t>S. Peng</w:t>
            </w:r>
            <w:r w:rsidR="002E24FF">
              <w:t xml:space="preserve">, </w:t>
            </w:r>
            <w:r w:rsidRPr="007B1887">
              <w:t>D. Jiang</w:t>
            </w:r>
            <w:r w:rsidR="002E24FF">
              <w:t xml:space="preserve">, </w:t>
            </w:r>
            <w:r w:rsidRPr="007B1887">
              <w:t>J. Lin (Dahua)</w:t>
            </w:r>
          </w:p>
        </w:tc>
      </w:tr>
      <w:tr w:rsidR="007B1887" w:rsidRPr="007B1887" w14:paraId="51D13650" w14:textId="77777777" w:rsidTr="00DC16B4">
        <w:trPr>
          <w:trHeight w:val="420"/>
        </w:trPr>
        <w:tc>
          <w:tcPr>
            <w:tcW w:w="479" w:type="pct"/>
            <w:noWrap/>
          </w:tcPr>
          <w:p w14:paraId="1BA394E5" w14:textId="77777777" w:rsidR="007B1887" w:rsidRPr="007B1887" w:rsidRDefault="007B1887" w:rsidP="007B1887">
            <w:r w:rsidRPr="007B1887">
              <w:t>JVET-X0126</w:t>
            </w:r>
          </w:p>
        </w:tc>
        <w:tc>
          <w:tcPr>
            <w:tcW w:w="1358" w:type="pct"/>
            <w:noWrap/>
          </w:tcPr>
          <w:p w14:paraId="6D93CB70" w14:textId="77777777" w:rsidR="007B1887" w:rsidRPr="007B1887" w:rsidRDefault="007B1887" w:rsidP="007B1887">
            <w:r w:rsidRPr="007B1887">
              <w:t xml:space="preserve">AHG11: Neural Network-based Adaptive Model Selection for CNN In-Loop Filtering </w:t>
            </w:r>
          </w:p>
        </w:tc>
        <w:tc>
          <w:tcPr>
            <w:tcW w:w="3163" w:type="pct"/>
            <w:noWrap/>
            <w:vAlign w:val="center"/>
          </w:tcPr>
          <w:p w14:paraId="59F07502" w14:textId="509924FC" w:rsidR="007B1887" w:rsidRPr="007B1887" w:rsidRDefault="007B1887" w:rsidP="007B1887">
            <w:r w:rsidRPr="007B1887">
              <w:t>Z. Dai</w:t>
            </w:r>
            <w:r w:rsidR="002E24FF">
              <w:t xml:space="preserve">, </w:t>
            </w:r>
            <w:r w:rsidRPr="007B1887">
              <w:t>Y. Yu</w:t>
            </w:r>
            <w:r w:rsidR="002E24FF">
              <w:t xml:space="preserve">, </w:t>
            </w:r>
            <w:r w:rsidRPr="007B1887">
              <w:t>H. Yu</w:t>
            </w:r>
            <w:r w:rsidR="002E24FF">
              <w:t xml:space="preserve">, </w:t>
            </w:r>
            <w:r w:rsidRPr="007B1887">
              <w:t>K. Sato</w:t>
            </w:r>
            <w:r w:rsidR="002E24FF">
              <w:t xml:space="preserve">, </w:t>
            </w:r>
            <w:r w:rsidRPr="007B1887">
              <w:t>L. Xu</w:t>
            </w:r>
            <w:r w:rsidR="002E24FF">
              <w:t xml:space="preserve">, </w:t>
            </w:r>
            <w:r w:rsidRPr="007B1887">
              <w:t>Z. Xie</w:t>
            </w:r>
            <w:r w:rsidR="002E24FF">
              <w:t xml:space="preserve">, </w:t>
            </w:r>
            <w:r w:rsidRPr="007B1887">
              <w:t>D. Wang(OPPO)</w:t>
            </w:r>
          </w:p>
          <w:p w14:paraId="78C5A829" w14:textId="77777777" w:rsidR="007B1887" w:rsidRPr="007B1887" w:rsidRDefault="007B1887" w:rsidP="007B1887"/>
        </w:tc>
      </w:tr>
      <w:tr w:rsidR="007B1887" w:rsidRPr="007B1887" w14:paraId="1FDE0ACC" w14:textId="77777777" w:rsidTr="00DC16B4">
        <w:trPr>
          <w:trHeight w:val="420"/>
        </w:trPr>
        <w:tc>
          <w:tcPr>
            <w:tcW w:w="5000" w:type="pct"/>
            <w:gridSpan w:val="3"/>
            <w:shd w:val="clear" w:color="auto" w:fill="D9E2F3" w:themeFill="accent1" w:themeFillTint="33"/>
            <w:noWrap/>
          </w:tcPr>
          <w:p w14:paraId="621D79FF" w14:textId="77777777" w:rsidR="007B1887" w:rsidRPr="007B1887" w:rsidRDefault="007B1887" w:rsidP="007B1887">
            <w:pPr>
              <w:rPr>
                <w:b/>
                <w:bCs/>
              </w:rPr>
            </w:pPr>
            <w:r w:rsidRPr="007B1887">
              <w:rPr>
                <w:b/>
                <w:bCs/>
              </w:rPr>
              <w:t>Post Filtering</w:t>
            </w:r>
          </w:p>
        </w:tc>
      </w:tr>
      <w:tr w:rsidR="007B1887" w:rsidRPr="007B1887" w14:paraId="31352D4F" w14:textId="77777777" w:rsidTr="00DC16B4">
        <w:trPr>
          <w:trHeight w:val="420"/>
        </w:trPr>
        <w:tc>
          <w:tcPr>
            <w:tcW w:w="479" w:type="pct"/>
            <w:noWrap/>
          </w:tcPr>
          <w:p w14:paraId="245101D0" w14:textId="77777777" w:rsidR="007B1887" w:rsidRPr="007B1887" w:rsidRDefault="007B1887" w:rsidP="007B1887">
            <w:r w:rsidRPr="007B1887">
              <w:t>JVET-X0111</w:t>
            </w:r>
          </w:p>
        </w:tc>
        <w:tc>
          <w:tcPr>
            <w:tcW w:w="1358" w:type="pct"/>
            <w:noWrap/>
          </w:tcPr>
          <w:p w14:paraId="52BF49E6" w14:textId="77777777" w:rsidR="007B1887" w:rsidRPr="007B1887" w:rsidRDefault="007B1887" w:rsidP="007B1887">
            <w:r w:rsidRPr="007B1887">
              <w:t>AHG11: MPEG NNR compressed bias update for the CNN based post-filter of EE1-1.1</w:t>
            </w:r>
          </w:p>
        </w:tc>
        <w:tc>
          <w:tcPr>
            <w:tcW w:w="3163" w:type="pct"/>
            <w:noWrap/>
          </w:tcPr>
          <w:p w14:paraId="0F82E562" w14:textId="7510E820" w:rsidR="007B1887" w:rsidRPr="007B1887" w:rsidRDefault="007B1887" w:rsidP="007B1887">
            <w:pPr>
              <w:rPr>
                <w:lang w:val="fr-FR"/>
              </w:rPr>
            </w:pPr>
            <w:r w:rsidRPr="007B1887">
              <w:rPr>
                <w:lang w:val="fr-FR"/>
              </w:rPr>
              <w:t>M. Santamaria</w:t>
            </w:r>
            <w:r w:rsidR="002E24FF">
              <w:rPr>
                <w:lang w:val="fr-FR"/>
              </w:rPr>
              <w:t xml:space="preserve">, </w:t>
            </w:r>
            <w:r w:rsidRPr="007B1887">
              <w:rPr>
                <w:lang w:val="fr-FR"/>
              </w:rPr>
              <w:t>J. Lainema</w:t>
            </w:r>
            <w:r w:rsidR="002E24FF">
              <w:rPr>
                <w:lang w:val="fr-FR"/>
              </w:rPr>
              <w:t xml:space="preserve">, </w:t>
            </w:r>
            <w:r w:rsidRPr="007B1887">
              <w:rPr>
                <w:lang w:val="fr-FR"/>
              </w:rPr>
              <w:t>F. Cricri</w:t>
            </w:r>
            <w:r w:rsidR="002E24FF">
              <w:rPr>
                <w:lang w:val="fr-FR"/>
              </w:rPr>
              <w:t xml:space="preserve">, </w:t>
            </w:r>
            <w:r w:rsidRPr="007B1887">
              <w:rPr>
                <w:lang w:val="fr-FR"/>
              </w:rPr>
              <w:t>R. G. Youvalari</w:t>
            </w:r>
            <w:r w:rsidR="002E24FF">
              <w:rPr>
                <w:lang w:val="fr-FR"/>
              </w:rPr>
              <w:t xml:space="preserve">, </w:t>
            </w:r>
            <w:r w:rsidRPr="007B1887">
              <w:rPr>
                <w:lang w:val="fr-FR"/>
              </w:rPr>
              <w:t>H. Zhang</w:t>
            </w:r>
            <w:r w:rsidR="002E24FF">
              <w:rPr>
                <w:lang w:val="fr-FR"/>
              </w:rPr>
              <w:t xml:space="preserve">, </w:t>
            </w:r>
            <w:r w:rsidRPr="007B1887">
              <w:rPr>
                <w:lang w:val="fr-FR"/>
              </w:rPr>
              <w:t>A. Zare</w:t>
            </w:r>
            <w:r w:rsidR="002E24FF">
              <w:rPr>
                <w:lang w:val="fr-FR"/>
              </w:rPr>
              <w:t xml:space="preserve">, </w:t>
            </w:r>
            <w:r w:rsidRPr="007B1887">
              <w:rPr>
                <w:lang w:val="fr-FR"/>
              </w:rPr>
              <w:t>G. Rangu</w:t>
            </w:r>
            <w:r w:rsidR="002E24FF">
              <w:rPr>
                <w:lang w:val="fr-FR"/>
              </w:rPr>
              <w:t xml:space="preserve">, </w:t>
            </w:r>
            <w:r w:rsidRPr="007B1887">
              <w:rPr>
                <w:lang w:val="fr-FR"/>
              </w:rPr>
              <w:t>H. R. Tavakoli</w:t>
            </w:r>
            <w:r w:rsidR="002E24FF">
              <w:rPr>
                <w:lang w:val="fr-FR"/>
              </w:rPr>
              <w:t xml:space="preserve">, </w:t>
            </w:r>
            <w:r w:rsidRPr="007B1887">
              <w:rPr>
                <w:lang w:val="fr-FR"/>
              </w:rPr>
              <w:t>H. Afrabandpey</w:t>
            </w:r>
            <w:r w:rsidR="002E24FF">
              <w:rPr>
                <w:lang w:val="fr-FR"/>
              </w:rPr>
              <w:t xml:space="preserve">, </w:t>
            </w:r>
            <w:r w:rsidRPr="007B1887">
              <w:rPr>
                <w:lang w:val="fr-FR"/>
              </w:rPr>
              <w:t>M. Hannuksela (Nokia)</w:t>
            </w:r>
          </w:p>
          <w:p w14:paraId="2BA69880" w14:textId="77777777" w:rsidR="007B1887" w:rsidRPr="007B1887" w:rsidRDefault="007B1887" w:rsidP="007B1887">
            <w:pPr>
              <w:rPr>
                <w:lang w:val="fr-FR"/>
              </w:rPr>
            </w:pPr>
          </w:p>
        </w:tc>
      </w:tr>
      <w:tr w:rsidR="007B1887" w:rsidRPr="007B1887" w14:paraId="13303BF5" w14:textId="77777777" w:rsidTr="00DC16B4">
        <w:trPr>
          <w:trHeight w:val="420"/>
        </w:trPr>
        <w:tc>
          <w:tcPr>
            <w:tcW w:w="5000" w:type="pct"/>
            <w:gridSpan w:val="3"/>
            <w:shd w:val="clear" w:color="auto" w:fill="D9E2F3" w:themeFill="accent1" w:themeFillTint="33"/>
            <w:noWrap/>
          </w:tcPr>
          <w:p w14:paraId="6017FC20" w14:textId="77777777" w:rsidR="007B1887" w:rsidRPr="007B1887" w:rsidRDefault="007B1887" w:rsidP="007B1887">
            <w:pPr>
              <w:rPr>
                <w:b/>
                <w:bCs/>
              </w:rPr>
            </w:pPr>
            <w:r w:rsidRPr="007B1887">
              <w:rPr>
                <w:b/>
                <w:bCs/>
              </w:rPr>
              <w:t>Super Resolution</w:t>
            </w:r>
          </w:p>
        </w:tc>
      </w:tr>
      <w:tr w:rsidR="007B1887" w:rsidRPr="007B1887" w14:paraId="731BBB12" w14:textId="77777777" w:rsidTr="00DC16B4">
        <w:trPr>
          <w:trHeight w:val="420"/>
        </w:trPr>
        <w:tc>
          <w:tcPr>
            <w:tcW w:w="479" w:type="pct"/>
            <w:noWrap/>
          </w:tcPr>
          <w:p w14:paraId="3C78E1CC" w14:textId="77777777" w:rsidR="007B1887" w:rsidRPr="007B1887" w:rsidRDefault="007B1887" w:rsidP="007B1887">
            <w:r w:rsidRPr="007B1887">
              <w:lastRenderedPageBreak/>
              <w:t>JVET-X0080</w:t>
            </w:r>
          </w:p>
        </w:tc>
        <w:tc>
          <w:tcPr>
            <w:tcW w:w="1358" w:type="pct"/>
            <w:noWrap/>
          </w:tcPr>
          <w:p w14:paraId="047B2701" w14:textId="77777777" w:rsidR="007B1887" w:rsidRPr="007B1887" w:rsidRDefault="007B1887" w:rsidP="007B1887">
            <w:r w:rsidRPr="007B1887">
              <w:t>EE1-related: CNN-based Super Resolution for Video Coding Using Decoded Information with Simplified Models</w:t>
            </w:r>
          </w:p>
        </w:tc>
        <w:tc>
          <w:tcPr>
            <w:tcW w:w="3163" w:type="pct"/>
            <w:noWrap/>
          </w:tcPr>
          <w:p w14:paraId="03940751" w14:textId="7EC86C8C" w:rsidR="007B1887" w:rsidRPr="007B1887" w:rsidRDefault="007B1887" w:rsidP="007B1887">
            <w:r w:rsidRPr="007B1887">
              <w:t>C. Lin</w:t>
            </w:r>
            <w:r w:rsidR="002E24FF">
              <w:t xml:space="preserve">, </w:t>
            </w:r>
            <w:r w:rsidRPr="007B1887">
              <w:t>Y. Li</w:t>
            </w:r>
            <w:r w:rsidR="002E24FF">
              <w:t xml:space="preserve">, </w:t>
            </w:r>
            <w:r w:rsidRPr="007B1887">
              <w:t>K. Zhang</w:t>
            </w:r>
            <w:r w:rsidR="002E24FF">
              <w:t xml:space="preserve">, </w:t>
            </w:r>
            <w:r w:rsidRPr="007B1887">
              <w:t>L. Zhang (Bytedance)</w:t>
            </w:r>
          </w:p>
          <w:p w14:paraId="60E95982" w14:textId="77777777" w:rsidR="007B1887" w:rsidRPr="007B1887" w:rsidRDefault="007B1887" w:rsidP="007B1887"/>
        </w:tc>
      </w:tr>
      <w:tr w:rsidR="007B1887" w:rsidRPr="007B1887" w14:paraId="5D6486B5" w14:textId="77777777" w:rsidTr="00DC16B4">
        <w:trPr>
          <w:trHeight w:val="420"/>
        </w:trPr>
        <w:tc>
          <w:tcPr>
            <w:tcW w:w="479" w:type="pct"/>
            <w:noWrap/>
          </w:tcPr>
          <w:p w14:paraId="09E4A27F" w14:textId="77777777" w:rsidR="007B1887" w:rsidRPr="007B1887" w:rsidRDefault="007B1887" w:rsidP="007B1887">
            <w:r w:rsidRPr="007B1887">
              <w:t>JVET-X0081</w:t>
            </w:r>
          </w:p>
        </w:tc>
        <w:tc>
          <w:tcPr>
            <w:tcW w:w="1358" w:type="pct"/>
            <w:noWrap/>
          </w:tcPr>
          <w:p w14:paraId="233A867B" w14:textId="77777777" w:rsidR="007B1887" w:rsidRPr="007B1887" w:rsidRDefault="007B1887" w:rsidP="007B1887">
            <w:r w:rsidRPr="007B1887">
              <w:t>EE1-related: CNN-based Super Resolution for Video Coding Using Separate Networks for Chroma Components</w:t>
            </w:r>
          </w:p>
        </w:tc>
        <w:tc>
          <w:tcPr>
            <w:tcW w:w="3163" w:type="pct"/>
            <w:noWrap/>
          </w:tcPr>
          <w:p w14:paraId="1745D3D5" w14:textId="04A7D7B8" w:rsidR="007B1887" w:rsidRPr="007B1887" w:rsidRDefault="007B1887" w:rsidP="007B1887">
            <w:r w:rsidRPr="007B1887">
              <w:t>C. Lin</w:t>
            </w:r>
            <w:r w:rsidR="002E24FF">
              <w:t xml:space="preserve">, </w:t>
            </w:r>
            <w:r w:rsidRPr="007B1887">
              <w:t>Y. Li</w:t>
            </w:r>
            <w:r w:rsidR="002E24FF">
              <w:t xml:space="preserve">, </w:t>
            </w:r>
            <w:r w:rsidRPr="007B1887">
              <w:t>K. Zhang</w:t>
            </w:r>
            <w:r w:rsidR="002E24FF">
              <w:t xml:space="preserve">, </w:t>
            </w:r>
            <w:r w:rsidRPr="007B1887">
              <w:t>L. Zhang (Bytedance)</w:t>
            </w:r>
          </w:p>
          <w:p w14:paraId="6CDC603A" w14:textId="77777777" w:rsidR="007B1887" w:rsidRPr="007B1887" w:rsidRDefault="007B1887" w:rsidP="007B1887"/>
        </w:tc>
      </w:tr>
      <w:tr w:rsidR="007B1887" w:rsidRPr="007B1887" w14:paraId="3B386364" w14:textId="77777777" w:rsidTr="00DC16B4">
        <w:trPr>
          <w:trHeight w:val="420"/>
        </w:trPr>
        <w:tc>
          <w:tcPr>
            <w:tcW w:w="479" w:type="pct"/>
            <w:noWrap/>
          </w:tcPr>
          <w:p w14:paraId="7490AE7C" w14:textId="77777777" w:rsidR="007B1887" w:rsidRPr="007B1887" w:rsidRDefault="007B1887" w:rsidP="007B1887">
            <w:r w:rsidRPr="007B1887">
              <w:t>JVET-X0097</w:t>
            </w:r>
          </w:p>
        </w:tc>
        <w:tc>
          <w:tcPr>
            <w:tcW w:w="1358" w:type="pct"/>
            <w:noWrap/>
          </w:tcPr>
          <w:p w14:paraId="6D82B7FD" w14:textId="77777777" w:rsidR="007B1887" w:rsidRPr="007B1887" w:rsidRDefault="007B1887" w:rsidP="007B1887">
            <w:r w:rsidRPr="007B1887">
              <w:t>AHG11: A CNN-based Super Resolution Method</w:t>
            </w:r>
          </w:p>
        </w:tc>
        <w:tc>
          <w:tcPr>
            <w:tcW w:w="3163" w:type="pct"/>
            <w:noWrap/>
          </w:tcPr>
          <w:p w14:paraId="4AD9694F" w14:textId="57043247" w:rsidR="007B1887" w:rsidRPr="007B1887" w:rsidRDefault="007B1887" w:rsidP="007B1887">
            <w:r w:rsidRPr="007B1887">
              <w:t>S. Peng</w:t>
            </w:r>
            <w:r w:rsidR="002E24FF">
              <w:t xml:space="preserve">, </w:t>
            </w:r>
            <w:r w:rsidRPr="007B1887">
              <w:t>C. Fang</w:t>
            </w:r>
            <w:r w:rsidR="002E24FF">
              <w:t xml:space="preserve">, </w:t>
            </w:r>
            <w:r w:rsidRPr="007B1887">
              <w:t>X. Zhang</w:t>
            </w:r>
            <w:r w:rsidR="002E24FF">
              <w:t xml:space="preserve">, </w:t>
            </w:r>
            <w:r w:rsidRPr="007B1887">
              <w:t>D. Jiang</w:t>
            </w:r>
            <w:r w:rsidR="002E24FF">
              <w:t xml:space="preserve">, </w:t>
            </w:r>
            <w:r w:rsidRPr="007B1887">
              <w:t>J. Lin (Dahua)</w:t>
            </w:r>
          </w:p>
          <w:p w14:paraId="11A9D40B" w14:textId="77777777" w:rsidR="007B1887" w:rsidRPr="007B1887" w:rsidRDefault="007B1887" w:rsidP="007B1887">
            <w:pPr>
              <w:rPr>
                <w:i/>
                <w:iCs/>
              </w:rPr>
            </w:pPr>
          </w:p>
        </w:tc>
      </w:tr>
      <w:tr w:rsidR="007B1887" w:rsidRPr="007B1887" w14:paraId="2DFBFFA2" w14:textId="77777777" w:rsidTr="00DC16B4">
        <w:trPr>
          <w:trHeight w:val="420"/>
        </w:trPr>
        <w:tc>
          <w:tcPr>
            <w:tcW w:w="479" w:type="pct"/>
            <w:noWrap/>
          </w:tcPr>
          <w:p w14:paraId="7D49D269" w14:textId="77777777" w:rsidR="007B1887" w:rsidRPr="007B1887" w:rsidRDefault="007B1887" w:rsidP="007B1887">
            <w:r w:rsidRPr="007B1887">
              <w:t>JVET-X0113</w:t>
            </w:r>
          </w:p>
        </w:tc>
        <w:tc>
          <w:tcPr>
            <w:tcW w:w="1358" w:type="pct"/>
            <w:noWrap/>
          </w:tcPr>
          <w:p w14:paraId="1419F33E" w14:textId="77777777" w:rsidR="007B1887" w:rsidRPr="007B1887" w:rsidRDefault="007B1887" w:rsidP="007B1887">
            <w:r w:rsidRPr="007B1887">
              <w:t>AHG11: CNN-based Low Complexity Super Resolution</w:t>
            </w:r>
          </w:p>
        </w:tc>
        <w:tc>
          <w:tcPr>
            <w:tcW w:w="3163" w:type="pct"/>
            <w:noWrap/>
          </w:tcPr>
          <w:p w14:paraId="429556FB" w14:textId="11386BE7" w:rsidR="007B1887" w:rsidRPr="007B1887" w:rsidRDefault="007B1887" w:rsidP="007B1887">
            <w:r w:rsidRPr="007B1887">
              <w:t>Eun  Yeo</w:t>
            </w:r>
            <w:r w:rsidR="002E24FF">
              <w:t xml:space="preserve">, </w:t>
            </w:r>
            <w:r w:rsidRPr="007B1887">
              <w:t>Jewon Kang (Ewha W. University)</w:t>
            </w:r>
            <w:r w:rsidR="002E24FF">
              <w:t xml:space="preserve">, </w:t>
            </w:r>
            <w:r w:rsidRPr="007B1887">
              <w:t>Dongcheol Kim</w:t>
            </w:r>
            <w:r w:rsidR="002E24FF">
              <w:t xml:space="preserve">, </w:t>
            </w:r>
            <w:r w:rsidRPr="007B1887">
              <w:t>Kyungyong Kim</w:t>
            </w:r>
            <w:r w:rsidR="002E24FF">
              <w:t xml:space="preserve">, </w:t>
            </w:r>
            <w:r w:rsidRPr="007B1887">
              <w:t>Ju-Hyung Son</w:t>
            </w:r>
            <w:r w:rsidR="002E24FF">
              <w:t xml:space="preserve">, </w:t>
            </w:r>
            <w:r w:rsidRPr="007B1887">
              <w:t>JinSam Kwak (WILUS Inc.)</w:t>
            </w:r>
          </w:p>
          <w:p w14:paraId="7636C3A1" w14:textId="77777777" w:rsidR="007B1887" w:rsidRPr="007B1887" w:rsidRDefault="007B1887" w:rsidP="007B1887"/>
        </w:tc>
      </w:tr>
      <w:tr w:rsidR="007B1887" w:rsidRPr="007B1887" w14:paraId="61C16C20" w14:textId="77777777" w:rsidTr="00DC16B4">
        <w:trPr>
          <w:trHeight w:val="420"/>
        </w:trPr>
        <w:tc>
          <w:tcPr>
            <w:tcW w:w="5000" w:type="pct"/>
            <w:gridSpan w:val="3"/>
            <w:shd w:val="clear" w:color="auto" w:fill="D9E2F3" w:themeFill="accent1" w:themeFillTint="33"/>
            <w:noWrap/>
          </w:tcPr>
          <w:p w14:paraId="378AC557" w14:textId="77777777" w:rsidR="007B1887" w:rsidRPr="007B1887" w:rsidRDefault="007B1887" w:rsidP="007B1887">
            <w:pPr>
              <w:rPr>
                <w:b/>
                <w:bCs/>
              </w:rPr>
            </w:pPr>
            <w:r w:rsidRPr="007B1887">
              <w:rPr>
                <w:b/>
                <w:bCs/>
              </w:rPr>
              <w:t>Inter Prediction</w:t>
            </w:r>
          </w:p>
        </w:tc>
      </w:tr>
      <w:tr w:rsidR="007B1887" w:rsidRPr="007B1887" w14:paraId="221D77EE" w14:textId="77777777" w:rsidTr="00DC16B4">
        <w:trPr>
          <w:trHeight w:val="420"/>
        </w:trPr>
        <w:tc>
          <w:tcPr>
            <w:tcW w:w="479" w:type="pct"/>
            <w:noWrap/>
          </w:tcPr>
          <w:p w14:paraId="545DF971" w14:textId="77777777" w:rsidR="007B1887" w:rsidRPr="007B1887" w:rsidRDefault="007B1887" w:rsidP="007B1887">
            <w:r w:rsidRPr="007B1887">
              <w:t>JVET-X0060</w:t>
            </w:r>
          </w:p>
        </w:tc>
        <w:tc>
          <w:tcPr>
            <w:tcW w:w="1358" w:type="pct"/>
            <w:noWrap/>
          </w:tcPr>
          <w:p w14:paraId="34373A85" w14:textId="77777777" w:rsidR="007B1887" w:rsidRPr="007B1887" w:rsidRDefault="007B1887" w:rsidP="007B1887">
            <w:r w:rsidRPr="007B1887">
              <w:t>AHG11: NN-based Reference Frame Interpolation for VVC Hierarchical Coding Structure</w:t>
            </w:r>
          </w:p>
        </w:tc>
        <w:tc>
          <w:tcPr>
            <w:tcW w:w="3163" w:type="pct"/>
            <w:noWrap/>
          </w:tcPr>
          <w:p w14:paraId="45CCCB52" w14:textId="2B669A84" w:rsidR="007B1887" w:rsidRPr="007B1887" w:rsidRDefault="007B1887" w:rsidP="007B1887">
            <w:r w:rsidRPr="007B1887">
              <w:t>Z. Liu</w:t>
            </w:r>
            <w:r w:rsidR="002E24FF">
              <w:t xml:space="preserve">, </w:t>
            </w:r>
            <w:r w:rsidRPr="007B1887">
              <w:t>X. Xu</w:t>
            </w:r>
            <w:r w:rsidR="002E24FF">
              <w:t xml:space="preserve">, </w:t>
            </w:r>
            <w:r w:rsidRPr="007B1887">
              <w:t>S. Liu (Tencent)</w:t>
            </w:r>
            <w:r w:rsidR="002E24FF">
              <w:t xml:space="preserve">, </w:t>
            </w:r>
            <w:r w:rsidRPr="007B1887">
              <w:t>Y. Guo</w:t>
            </w:r>
            <w:r w:rsidR="002E24FF">
              <w:t xml:space="preserve">, </w:t>
            </w:r>
            <w:r w:rsidRPr="007B1887">
              <w:t>Z. Chen (Wuhan Univ.)</w:t>
            </w:r>
          </w:p>
          <w:p w14:paraId="5CA0DBCF" w14:textId="77777777" w:rsidR="007B1887" w:rsidRPr="007B1887" w:rsidRDefault="007B1887" w:rsidP="007B1887"/>
        </w:tc>
      </w:tr>
      <w:tr w:rsidR="007B1887" w:rsidRPr="007B1887" w14:paraId="38F0B761" w14:textId="77777777" w:rsidTr="00DC16B4">
        <w:trPr>
          <w:trHeight w:val="420"/>
        </w:trPr>
        <w:tc>
          <w:tcPr>
            <w:tcW w:w="479" w:type="pct"/>
            <w:noWrap/>
          </w:tcPr>
          <w:p w14:paraId="5F8EB63B" w14:textId="77777777" w:rsidR="007B1887" w:rsidRPr="007B1887" w:rsidRDefault="007B1887" w:rsidP="007B1887">
            <w:r w:rsidRPr="007B1887">
              <w:t>JVET-X0102</w:t>
            </w:r>
          </w:p>
        </w:tc>
        <w:tc>
          <w:tcPr>
            <w:tcW w:w="1358" w:type="pct"/>
            <w:noWrap/>
          </w:tcPr>
          <w:p w14:paraId="00F1EE4C" w14:textId="77777777" w:rsidR="007B1887" w:rsidRPr="007B1887" w:rsidRDefault="007B1887" w:rsidP="007B1887">
            <w:r w:rsidRPr="007B1887">
              <w:t>AHG11: Deep neural network for inter bi-prediction</w:t>
            </w:r>
          </w:p>
        </w:tc>
        <w:tc>
          <w:tcPr>
            <w:tcW w:w="3163" w:type="pct"/>
            <w:noWrap/>
          </w:tcPr>
          <w:p w14:paraId="5C4F8C8F" w14:textId="6104FA8B" w:rsidR="007B1887" w:rsidRPr="007B1887" w:rsidRDefault="007B1887" w:rsidP="007B1887">
            <w:r w:rsidRPr="007B1887">
              <w:t>Z. Liu</w:t>
            </w:r>
            <w:r w:rsidR="002E24FF">
              <w:t xml:space="preserve">, </w:t>
            </w:r>
            <w:r w:rsidRPr="007B1887">
              <w:t>X. Xu</w:t>
            </w:r>
            <w:r w:rsidR="002E24FF">
              <w:t xml:space="preserve">, </w:t>
            </w:r>
            <w:r w:rsidRPr="007B1887">
              <w:t>S. Liu (Tencent)</w:t>
            </w:r>
            <w:r w:rsidR="002E24FF">
              <w:t xml:space="preserve">, </w:t>
            </w:r>
            <w:r w:rsidRPr="007B1887">
              <w:t>Y. Guo</w:t>
            </w:r>
            <w:r w:rsidR="002E24FF">
              <w:t xml:space="preserve">, </w:t>
            </w:r>
            <w:r w:rsidRPr="007B1887">
              <w:t>Z. Chen (Wuhan Univ.)</w:t>
            </w:r>
          </w:p>
          <w:p w14:paraId="72D03791" w14:textId="77777777" w:rsidR="007B1887" w:rsidRPr="007B1887" w:rsidRDefault="007B1887" w:rsidP="007B1887">
            <w:pPr>
              <w:rPr>
                <w:i/>
                <w:iCs/>
              </w:rPr>
            </w:pPr>
          </w:p>
        </w:tc>
      </w:tr>
      <w:tr w:rsidR="007B1887" w:rsidRPr="007B1887" w14:paraId="767C9D37" w14:textId="77777777" w:rsidTr="00DC16B4">
        <w:trPr>
          <w:trHeight w:val="420"/>
        </w:trPr>
        <w:tc>
          <w:tcPr>
            <w:tcW w:w="5000" w:type="pct"/>
            <w:gridSpan w:val="3"/>
            <w:shd w:val="clear" w:color="auto" w:fill="D9E2F3" w:themeFill="accent1" w:themeFillTint="33"/>
            <w:noWrap/>
          </w:tcPr>
          <w:p w14:paraId="05B7C7E7" w14:textId="77777777" w:rsidR="007B1887" w:rsidRPr="007B1887" w:rsidRDefault="007B1887" w:rsidP="007B1887">
            <w:pPr>
              <w:rPr>
                <w:b/>
                <w:bCs/>
              </w:rPr>
            </w:pPr>
            <w:r w:rsidRPr="007B1887">
              <w:rPr>
                <w:b/>
                <w:bCs/>
              </w:rPr>
              <w:t>Intra Prediction</w:t>
            </w:r>
          </w:p>
        </w:tc>
      </w:tr>
      <w:tr w:rsidR="007B1887" w:rsidRPr="007B1887" w14:paraId="22EA1AAF" w14:textId="77777777" w:rsidTr="00DC16B4">
        <w:trPr>
          <w:trHeight w:val="420"/>
        </w:trPr>
        <w:tc>
          <w:tcPr>
            <w:tcW w:w="479" w:type="pct"/>
            <w:noWrap/>
          </w:tcPr>
          <w:p w14:paraId="25A83EF1" w14:textId="77777777" w:rsidR="007B1887" w:rsidRPr="007B1887" w:rsidRDefault="007B1887" w:rsidP="007B1887">
            <w:r w:rsidRPr="007B1887">
              <w:t>JVET-X0125</w:t>
            </w:r>
          </w:p>
        </w:tc>
        <w:tc>
          <w:tcPr>
            <w:tcW w:w="1358" w:type="pct"/>
            <w:noWrap/>
          </w:tcPr>
          <w:p w14:paraId="4283760C" w14:textId="77777777" w:rsidR="007B1887" w:rsidRPr="007B1887" w:rsidRDefault="007B1887" w:rsidP="007B1887">
            <w:r w:rsidRPr="007B1887">
              <w:t>AHG11: Autoencoder-based intra prediction with auxiliary feature</w:t>
            </w:r>
          </w:p>
        </w:tc>
        <w:tc>
          <w:tcPr>
            <w:tcW w:w="3163" w:type="pct"/>
            <w:noWrap/>
          </w:tcPr>
          <w:p w14:paraId="485483AC" w14:textId="77359A13" w:rsidR="007B1887" w:rsidRPr="007B1887" w:rsidRDefault="007B1887" w:rsidP="007B1887">
            <w:r w:rsidRPr="007B1887">
              <w:t>L. Xu</w:t>
            </w:r>
            <w:r w:rsidR="002E24FF">
              <w:t xml:space="preserve">, </w:t>
            </w:r>
            <w:r w:rsidRPr="007B1887">
              <w:t>Y. Yu</w:t>
            </w:r>
            <w:r w:rsidR="002E24FF">
              <w:t xml:space="preserve">, </w:t>
            </w:r>
            <w:r w:rsidRPr="007B1887">
              <w:t>H. Yu</w:t>
            </w:r>
            <w:r w:rsidR="002E24FF">
              <w:t xml:space="preserve">, </w:t>
            </w:r>
            <w:r w:rsidRPr="007B1887">
              <w:t>K. Sato</w:t>
            </w:r>
            <w:r w:rsidR="002E24FF">
              <w:t xml:space="preserve">, </w:t>
            </w:r>
            <w:r w:rsidRPr="007B1887">
              <w:t>Z. Dai</w:t>
            </w:r>
            <w:r w:rsidR="002E24FF">
              <w:t xml:space="preserve">, </w:t>
            </w:r>
            <w:r w:rsidRPr="007B1887">
              <w:t>Z. Xie</w:t>
            </w:r>
            <w:r w:rsidR="002E24FF">
              <w:t xml:space="preserve">, </w:t>
            </w:r>
            <w:r w:rsidRPr="007B1887">
              <w:t>D. Wang(OPPO)</w:t>
            </w:r>
          </w:p>
          <w:p w14:paraId="6D4C4B1A" w14:textId="77777777" w:rsidR="007B1887" w:rsidRPr="007B1887" w:rsidRDefault="007B1887" w:rsidP="007B1887"/>
        </w:tc>
      </w:tr>
      <w:tr w:rsidR="007B1887" w:rsidRPr="007B1887" w14:paraId="21FEB6DE" w14:textId="77777777" w:rsidTr="00DC16B4">
        <w:trPr>
          <w:trHeight w:val="420"/>
        </w:trPr>
        <w:tc>
          <w:tcPr>
            <w:tcW w:w="479" w:type="pct"/>
            <w:noWrap/>
          </w:tcPr>
          <w:p w14:paraId="0A0E7755" w14:textId="77777777" w:rsidR="007B1887" w:rsidRPr="007B1887" w:rsidRDefault="007B1887" w:rsidP="007B1887">
            <w:r w:rsidRPr="007B1887">
              <w:t>JVET-X0130</w:t>
            </w:r>
          </w:p>
        </w:tc>
        <w:tc>
          <w:tcPr>
            <w:tcW w:w="1358" w:type="pct"/>
            <w:noWrap/>
          </w:tcPr>
          <w:p w14:paraId="68049D7E" w14:textId="77777777" w:rsidR="007B1887" w:rsidRPr="007B1887" w:rsidRDefault="007B1887" w:rsidP="007B1887">
            <w:r w:rsidRPr="007B1887">
              <w:t>AHG11: Cross-component prediction based on a neural network model</w:t>
            </w:r>
          </w:p>
        </w:tc>
        <w:tc>
          <w:tcPr>
            <w:tcW w:w="3163" w:type="pct"/>
            <w:noWrap/>
          </w:tcPr>
          <w:p w14:paraId="141ACBA9" w14:textId="75951ED7" w:rsidR="007B1887" w:rsidRPr="007B1887" w:rsidRDefault="007B1887" w:rsidP="007B1887">
            <w:r w:rsidRPr="007B1887">
              <w:t>Y.Y. Lee</w:t>
            </w:r>
            <w:r w:rsidR="002E24FF">
              <w:t xml:space="preserve">, </w:t>
            </w:r>
            <w:r w:rsidRPr="007B1887">
              <w:t>T.M. Bae</w:t>
            </w:r>
            <w:r w:rsidR="002E24FF">
              <w:t xml:space="preserve">, </w:t>
            </w:r>
            <w:r w:rsidRPr="007B1887">
              <w:t>D. Ruiz Coll</w:t>
            </w:r>
            <w:r w:rsidR="002E24FF">
              <w:t xml:space="preserve">, </w:t>
            </w:r>
            <w:r w:rsidRPr="007B1887">
              <w:t>K. Goswami</w:t>
            </w:r>
            <w:r w:rsidR="002E24FF">
              <w:t xml:space="preserve">, </w:t>
            </w:r>
            <w:r w:rsidRPr="007B1887">
              <w:t>A. Filippov</w:t>
            </w:r>
            <w:r w:rsidR="002E24FF">
              <w:t xml:space="preserve">, </w:t>
            </w:r>
            <w:r w:rsidRPr="007B1887">
              <w:t>V. Rufitskiy (Ofinno)</w:t>
            </w:r>
          </w:p>
          <w:p w14:paraId="6303C08C" w14:textId="77777777" w:rsidR="007B1887" w:rsidRPr="007B1887" w:rsidRDefault="007B1887" w:rsidP="007B1887"/>
        </w:tc>
      </w:tr>
      <w:tr w:rsidR="007B1887" w:rsidRPr="007B1887" w14:paraId="5879128F" w14:textId="77777777" w:rsidTr="00DC16B4">
        <w:trPr>
          <w:trHeight w:val="420"/>
        </w:trPr>
        <w:tc>
          <w:tcPr>
            <w:tcW w:w="5000" w:type="pct"/>
            <w:gridSpan w:val="3"/>
            <w:shd w:val="clear" w:color="auto" w:fill="D9E2F3" w:themeFill="accent1" w:themeFillTint="33"/>
            <w:noWrap/>
          </w:tcPr>
          <w:p w14:paraId="43BA2DBA" w14:textId="77777777" w:rsidR="007B1887" w:rsidRPr="007B1887" w:rsidRDefault="007B1887" w:rsidP="007B1887">
            <w:pPr>
              <w:rPr>
                <w:b/>
                <w:bCs/>
              </w:rPr>
            </w:pPr>
            <w:r w:rsidRPr="007B1887">
              <w:rPr>
                <w:b/>
                <w:bCs/>
              </w:rPr>
              <w:t>End-to-End</w:t>
            </w:r>
          </w:p>
        </w:tc>
      </w:tr>
      <w:tr w:rsidR="007B1887" w:rsidRPr="007B1887" w14:paraId="6C21A206" w14:textId="77777777" w:rsidTr="00DC16B4">
        <w:trPr>
          <w:trHeight w:val="420"/>
        </w:trPr>
        <w:tc>
          <w:tcPr>
            <w:tcW w:w="479" w:type="pct"/>
            <w:noWrap/>
          </w:tcPr>
          <w:p w14:paraId="37C9D78F" w14:textId="77777777" w:rsidR="007B1887" w:rsidRPr="007B1887" w:rsidRDefault="007B1887" w:rsidP="007B1887">
            <w:r w:rsidRPr="007B1887">
              <w:t>JVET-X0043</w:t>
            </w:r>
          </w:p>
        </w:tc>
        <w:tc>
          <w:tcPr>
            <w:tcW w:w="1358" w:type="pct"/>
            <w:noWrap/>
          </w:tcPr>
          <w:p w14:paraId="555F5A18" w14:textId="77777777" w:rsidR="007B1887" w:rsidRPr="007B1887" w:rsidRDefault="007B1887" w:rsidP="007B1887">
            <w:r w:rsidRPr="007B1887">
              <w:t>[AHG11 &amp; AHG6] DOVC: Deep Omnidirectional Video Compression</w:t>
            </w:r>
          </w:p>
        </w:tc>
        <w:tc>
          <w:tcPr>
            <w:tcW w:w="3163" w:type="pct"/>
            <w:noWrap/>
          </w:tcPr>
          <w:p w14:paraId="4610400E" w14:textId="168DF941" w:rsidR="007B1887" w:rsidRPr="007B1887" w:rsidRDefault="007B1887" w:rsidP="007B1887">
            <w:r w:rsidRPr="007B1887">
              <w:t>Qipu Qin</w:t>
            </w:r>
            <w:r w:rsidR="002E24FF">
              <w:t xml:space="preserve">, </w:t>
            </w:r>
            <w:r w:rsidRPr="007B1887">
              <w:t>Cheolkon Jung</w:t>
            </w:r>
            <w:r w:rsidR="002E24FF">
              <w:t xml:space="preserve">, </w:t>
            </w:r>
            <w:r w:rsidRPr="007B1887">
              <w:t>Zou Dan</w:t>
            </w:r>
            <w:r w:rsidR="002E24FF">
              <w:t xml:space="preserve">, </w:t>
            </w:r>
            <w:r w:rsidRPr="007B1887">
              <w:t>Ming Li (OPPO)</w:t>
            </w:r>
          </w:p>
          <w:p w14:paraId="78764428" w14:textId="77777777" w:rsidR="007B1887" w:rsidRPr="007B1887" w:rsidRDefault="007B1887" w:rsidP="007B1887"/>
        </w:tc>
      </w:tr>
    </w:tbl>
    <w:p w14:paraId="6151A4CF" w14:textId="77777777" w:rsidR="007B1887" w:rsidRPr="007B1887" w:rsidRDefault="007B1887" w:rsidP="007B1887">
      <w:pPr>
        <w:rPr>
          <w:lang w:val="de-DE"/>
        </w:rPr>
      </w:pPr>
    </w:p>
    <w:p w14:paraId="142C70F1" w14:textId="77777777" w:rsidR="007B1887" w:rsidRPr="007B1887" w:rsidRDefault="007B1887" w:rsidP="00737E3C">
      <w:pPr>
        <w:rPr>
          <w:b/>
          <w:bCs/>
        </w:rPr>
      </w:pPr>
      <w:r w:rsidRPr="007B1887">
        <w:rPr>
          <w:b/>
          <w:bCs/>
        </w:rPr>
        <w:t>Recommendations</w:t>
      </w:r>
    </w:p>
    <w:p w14:paraId="07F59BEE" w14:textId="5F9FE38A" w:rsidR="007B1887" w:rsidRPr="007B1887" w:rsidRDefault="007B1887" w:rsidP="007B1887">
      <w:r w:rsidRPr="007B1887">
        <w:t>The AHG recommend</w:t>
      </w:r>
      <w:r w:rsidR="0099634D">
        <w:t>ed to</w:t>
      </w:r>
      <w:r w:rsidRPr="007B1887">
        <w:t>:</w:t>
      </w:r>
    </w:p>
    <w:p w14:paraId="746BACC9" w14:textId="77777777" w:rsidR="007B1887" w:rsidRPr="007B1887" w:rsidRDefault="007B1887" w:rsidP="007B1887">
      <w:pPr>
        <w:numPr>
          <w:ilvl w:val="0"/>
          <w:numId w:val="12"/>
        </w:numPr>
      </w:pPr>
      <w:r w:rsidRPr="007B1887">
        <w:t>Review all input contributions.</w:t>
      </w:r>
    </w:p>
    <w:p w14:paraId="61D0851E" w14:textId="77777777" w:rsidR="007B1887" w:rsidRPr="007B1887" w:rsidRDefault="007B1887" w:rsidP="007B1887">
      <w:pPr>
        <w:numPr>
          <w:ilvl w:val="0"/>
          <w:numId w:val="12"/>
        </w:numPr>
      </w:pPr>
      <w:r w:rsidRPr="007B1887">
        <w:t xml:space="preserve">Establish a BoG for selecting and conducting viewing of the EE results early in the meeting, in coordination with SC29/AG5. </w:t>
      </w:r>
    </w:p>
    <w:p w14:paraId="178FB188" w14:textId="51E4D21D" w:rsidR="007B1887" w:rsidRPr="007B1887" w:rsidRDefault="007B1887" w:rsidP="007B1887">
      <w:pPr>
        <w:numPr>
          <w:ilvl w:val="0"/>
          <w:numId w:val="12"/>
        </w:numPr>
      </w:pPr>
      <w:r w:rsidRPr="007B1887">
        <w:lastRenderedPageBreak/>
        <w:t xml:space="preserve">Discuss if DIV2K should be formally included in the </w:t>
      </w:r>
      <w:r w:rsidR="00B134AE">
        <w:t>training</w:t>
      </w:r>
      <w:r w:rsidRPr="007B1887">
        <w:t xml:space="preserve"> set.</w:t>
      </w:r>
    </w:p>
    <w:p w14:paraId="7E9A7BE1" w14:textId="77777777" w:rsidR="007B1887" w:rsidRPr="007B1887" w:rsidRDefault="007B1887" w:rsidP="007B1887">
      <w:pPr>
        <w:numPr>
          <w:ilvl w:val="0"/>
          <w:numId w:val="12"/>
        </w:numPr>
      </w:pPr>
      <w:r w:rsidRPr="007B1887">
        <w:t>C</w:t>
      </w:r>
      <w:r w:rsidRPr="007B1887">
        <w:rPr>
          <w:rFonts w:hint="eastAsia"/>
        </w:rPr>
        <w:t>ontinue</w:t>
      </w:r>
      <w:r w:rsidRPr="007B1887">
        <w:t xml:space="preserve"> investigating neural network-based video coding tools, including coding performance and complexity.</w:t>
      </w:r>
    </w:p>
    <w:p w14:paraId="1F3F2F22" w14:textId="525D79E7" w:rsidR="009F5910" w:rsidRDefault="009F5910" w:rsidP="009F5910"/>
    <w:p w14:paraId="671A64D0" w14:textId="13E9166D" w:rsidR="00B134AE" w:rsidRPr="008C3C93" w:rsidRDefault="0099634D" w:rsidP="009F5910">
      <w:r>
        <w:t>It was agreed to p</w:t>
      </w:r>
      <w:r w:rsidR="00B134AE">
        <w:t xml:space="preserve">lan for BoG (A. Segall) for </w:t>
      </w:r>
      <w:r>
        <w:t xml:space="preserve">discussion </w:t>
      </w:r>
      <w:r w:rsidR="00B134AE">
        <w:t>Thu. morning</w:t>
      </w:r>
      <w:r>
        <w:t>.</w:t>
      </w:r>
    </w:p>
    <w:p w14:paraId="779CFAF3" w14:textId="77777777" w:rsidR="009F5910" w:rsidRPr="008C3C93" w:rsidRDefault="001311D0" w:rsidP="009F5910">
      <w:pPr>
        <w:pStyle w:val="Heading9"/>
        <w:rPr>
          <w:rFonts w:eastAsia="Times New Roman"/>
          <w:szCs w:val="24"/>
          <w:lang w:val="en-CA"/>
        </w:rPr>
      </w:pPr>
      <w:hyperlink r:id="rId129" w:history="1">
        <w:r w:rsidR="009F5910" w:rsidRPr="008C3C93">
          <w:rPr>
            <w:rFonts w:eastAsia="Times New Roman"/>
            <w:color w:val="0000FF"/>
            <w:szCs w:val="24"/>
            <w:u w:val="single"/>
            <w:lang w:val="en-CA"/>
          </w:rPr>
          <w:t>JVET-X0012</w:t>
        </w:r>
      </w:hyperlink>
      <w:r w:rsidR="009F5910" w:rsidRPr="008C3C93">
        <w:rPr>
          <w:rFonts w:eastAsia="Times New Roman"/>
          <w:szCs w:val="24"/>
          <w:lang w:val="en-CA"/>
        </w:rPr>
        <w:t xml:space="preserve"> JVET AHG report: Enhanced compression beyond VVC capability (AHG12) [M. Karczewicz, Y. Ye, L. Zhang, B. Bross, X. Li, K. Naser, H. Yang]</w:t>
      </w:r>
      <w:r w:rsidR="009F5910" w:rsidRPr="008C3C93">
        <w:rPr>
          <w:rFonts w:ascii="Arial" w:eastAsia="Times New Roman" w:hAnsi="Arial" w:cs="Arial"/>
          <w:vanish/>
          <w:sz w:val="16"/>
          <w:szCs w:val="16"/>
          <w:lang w:val="en-CA"/>
        </w:rPr>
        <w:t>Formularende</w:t>
      </w:r>
    </w:p>
    <w:p w14:paraId="0B06633C" w14:textId="77777777" w:rsidR="00B134AE" w:rsidRPr="00B134AE" w:rsidRDefault="00B134AE" w:rsidP="00B134AE">
      <w:r w:rsidRPr="00B134AE">
        <w:t>This document reports the work of the JVET ad hoc group on enhanced compression beyond VVC capability (AHG12) between the 23rd meeting by teleconference, 7-16 July 2021, and the 24th meeting by teleconference, 6–15 October 2021.</w:t>
      </w:r>
    </w:p>
    <w:p w14:paraId="0F19BE28" w14:textId="77777777" w:rsidR="00B134AE" w:rsidRPr="00B134AE" w:rsidRDefault="00B134AE" w:rsidP="00737E3C">
      <w:pPr>
        <w:rPr>
          <w:b/>
          <w:bCs/>
        </w:rPr>
      </w:pPr>
      <w:r w:rsidRPr="00B134AE">
        <w:rPr>
          <w:b/>
          <w:bCs/>
        </w:rPr>
        <w:t xml:space="preserve">Introduction </w:t>
      </w:r>
    </w:p>
    <w:p w14:paraId="69A0B156" w14:textId="77777777" w:rsidR="00B134AE" w:rsidRPr="00B134AE" w:rsidRDefault="00B134AE" w:rsidP="00B134AE">
      <w:r w:rsidRPr="00B134AE">
        <w:t>The mandates given to the AHG are:</w:t>
      </w:r>
    </w:p>
    <w:p w14:paraId="54C021E8" w14:textId="77777777" w:rsidR="00B134AE" w:rsidRPr="00B134AE" w:rsidRDefault="00B134AE" w:rsidP="00B134AE">
      <w:pPr>
        <w:numPr>
          <w:ilvl w:val="0"/>
          <w:numId w:val="12"/>
        </w:numPr>
      </w:pPr>
      <w:r w:rsidRPr="00B134AE">
        <w:t>Solicit and study non-neural-network video coding tools with enhanced compression capabilities beyond VVC.</w:t>
      </w:r>
    </w:p>
    <w:p w14:paraId="69E1B02C" w14:textId="77777777" w:rsidR="00B134AE" w:rsidRPr="00B134AE" w:rsidRDefault="00B134AE" w:rsidP="00B134AE">
      <w:pPr>
        <w:numPr>
          <w:ilvl w:val="0"/>
          <w:numId w:val="12"/>
        </w:numPr>
      </w:pPr>
      <w:r w:rsidRPr="00B134AE">
        <w:t>Discuss and propose refinements to the ECM2 algorithm description JVET-W2025.</w:t>
      </w:r>
    </w:p>
    <w:p w14:paraId="12308199" w14:textId="77777777" w:rsidR="00B134AE" w:rsidRPr="00B134AE" w:rsidRDefault="00B134AE" w:rsidP="00B134AE">
      <w:pPr>
        <w:numPr>
          <w:ilvl w:val="0"/>
          <w:numId w:val="12"/>
        </w:numPr>
      </w:pPr>
      <w:r w:rsidRPr="00B134AE">
        <w:t>Study the performance and complexity tradeoff of these video coding tools.</w:t>
      </w:r>
    </w:p>
    <w:p w14:paraId="69E8767D" w14:textId="77777777" w:rsidR="00B134AE" w:rsidRPr="00B134AE" w:rsidRDefault="00B134AE" w:rsidP="00B134AE">
      <w:pPr>
        <w:numPr>
          <w:ilvl w:val="0"/>
          <w:numId w:val="12"/>
        </w:numPr>
      </w:pPr>
      <w:r w:rsidRPr="00B134AE">
        <w:t>Coordinate with AHG6 on ECM software development.</w:t>
      </w:r>
    </w:p>
    <w:p w14:paraId="16168430" w14:textId="77777777" w:rsidR="00B134AE" w:rsidRPr="00B134AE" w:rsidRDefault="00B134AE" w:rsidP="00B134AE">
      <w:pPr>
        <w:numPr>
          <w:ilvl w:val="0"/>
          <w:numId w:val="12"/>
        </w:numPr>
      </w:pPr>
      <w:r w:rsidRPr="00B134AE">
        <w:t>Refine test conditions in JVET-W2017, generate anchors, identify new test sequences to be added, especially high resolution ones in 8K, in coordination with AHG4.</w:t>
      </w:r>
    </w:p>
    <w:p w14:paraId="78D9D2B1" w14:textId="77777777" w:rsidR="00B134AE" w:rsidRPr="00B134AE" w:rsidRDefault="00B134AE" w:rsidP="00B134AE">
      <w:pPr>
        <w:numPr>
          <w:ilvl w:val="0"/>
          <w:numId w:val="12"/>
        </w:numPr>
      </w:pPr>
      <w:r w:rsidRPr="00B134AE">
        <w:t>Analyse the results of exploration experiments described in JVET-W2024 in coordination with the EE coordinators.</w:t>
      </w:r>
    </w:p>
    <w:p w14:paraId="5774C56A" w14:textId="77777777" w:rsidR="00B134AE" w:rsidRPr="00B134AE" w:rsidRDefault="00B134AE" w:rsidP="00B134AE">
      <w:pPr>
        <w:numPr>
          <w:ilvl w:val="0"/>
          <w:numId w:val="12"/>
        </w:numPr>
      </w:pPr>
      <w:r w:rsidRPr="00B134AE">
        <w:t>Coordinate with AHG11 to study the interaction with neural network-based coding tools.</w:t>
      </w:r>
    </w:p>
    <w:p w14:paraId="35C649C0" w14:textId="77777777" w:rsidR="00B134AE" w:rsidRPr="00B134AE" w:rsidRDefault="00B134AE" w:rsidP="00B134AE">
      <w:r w:rsidRPr="00B134AE">
        <w:t>The regular JVET e-mail reflector was used for discussions (</w:t>
      </w:r>
      <w:hyperlink r:id="rId130" w:history="1">
        <w:r w:rsidRPr="00B134AE">
          <w:rPr>
            <w:rStyle w:val="Hyperlink"/>
          </w:rPr>
          <w:t>jvet@lists.rwth-aachen.de</w:t>
        </w:r>
      </w:hyperlink>
      <w:r w:rsidRPr="00B134AE">
        <w:t>). A few emails were exchanged regarding EE2.</w:t>
      </w:r>
    </w:p>
    <w:p w14:paraId="13082737" w14:textId="77777777" w:rsidR="00B134AE" w:rsidRPr="00B134AE" w:rsidRDefault="00B134AE" w:rsidP="00737E3C">
      <w:pPr>
        <w:rPr>
          <w:b/>
          <w:bCs/>
        </w:rPr>
      </w:pPr>
      <w:r w:rsidRPr="00B134AE">
        <w:rPr>
          <w:b/>
          <w:bCs/>
        </w:rPr>
        <w:t>Activities</w:t>
      </w:r>
    </w:p>
    <w:p w14:paraId="3AD52200" w14:textId="77777777" w:rsidR="00B134AE" w:rsidRPr="00B134AE" w:rsidRDefault="00B134AE" w:rsidP="00B134AE">
      <w:r w:rsidRPr="00B134AE">
        <w:t xml:space="preserve">The Common Test Conditions were updated to reduce simulation time for low delay configuration scenarios (JVET-W2017). The primary activity of the AHG was the “Exploration experiment on enhanced compression beyond VVC capability” (JVET-W2024). The indication of the achievable improvement over VVC are the results of the EE2 software base (ECM-2.0) as agreed at JVET-W meeting. The combined improvement of the ECM-2.0 over VTM-11.0 with the improved MCTF from JVET-V0056 for AI, RA and LB configurations are: </w:t>
      </w:r>
    </w:p>
    <w:tbl>
      <w:tblPr>
        <w:tblStyle w:val="GridTable1Light"/>
        <w:tblW w:w="6596" w:type="dxa"/>
        <w:jc w:val="center"/>
        <w:tblLook w:val="04A0" w:firstRow="1" w:lastRow="0" w:firstColumn="1" w:lastColumn="0" w:noHBand="0" w:noVBand="1"/>
      </w:tblPr>
      <w:tblGrid>
        <w:gridCol w:w="1296"/>
        <w:gridCol w:w="1104"/>
        <w:gridCol w:w="1104"/>
        <w:gridCol w:w="1288"/>
        <w:gridCol w:w="902"/>
        <w:gridCol w:w="902"/>
      </w:tblGrid>
      <w:tr w:rsidR="00B134AE" w:rsidRPr="00B134AE" w14:paraId="5F1060E3" w14:textId="77777777" w:rsidTr="00DC16B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1D863C9C" w14:textId="77777777" w:rsidR="00B134AE" w:rsidRPr="00B134AE" w:rsidRDefault="00B134AE" w:rsidP="00B134AE"/>
        </w:tc>
        <w:tc>
          <w:tcPr>
            <w:tcW w:w="5300" w:type="dxa"/>
            <w:gridSpan w:val="5"/>
            <w:noWrap/>
            <w:vAlign w:val="center"/>
            <w:hideMark/>
          </w:tcPr>
          <w:p w14:paraId="41CFE1A5" w14:textId="77777777" w:rsidR="00B134AE" w:rsidRPr="00B134AE" w:rsidRDefault="00B134AE" w:rsidP="00B134AE">
            <w:pPr>
              <w:cnfStyle w:val="100000000000" w:firstRow="1" w:lastRow="0" w:firstColumn="0" w:lastColumn="0" w:oddVBand="0" w:evenVBand="0" w:oddHBand="0" w:evenHBand="0" w:firstRowFirstColumn="0" w:firstRowLastColumn="0" w:lastRowFirstColumn="0" w:lastRowLastColumn="0"/>
            </w:pPr>
            <w:r w:rsidRPr="00B134AE">
              <w:t>All Intra Main10</w:t>
            </w:r>
          </w:p>
        </w:tc>
      </w:tr>
      <w:tr w:rsidR="00B134AE" w:rsidRPr="00B134AE" w14:paraId="255EC048"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1261DE87" w14:textId="77777777" w:rsidR="00B134AE" w:rsidRPr="00B134AE" w:rsidRDefault="00B134AE" w:rsidP="00B134AE"/>
        </w:tc>
        <w:tc>
          <w:tcPr>
            <w:tcW w:w="1104" w:type="dxa"/>
            <w:noWrap/>
            <w:vAlign w:val="center"/>
            <w:hideMark/>
          </w:tcPr>
          <w:p w14:paraId="4FA29066"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Y</w:t>
            </w:r>
          </w:p>
        </w:tc>
        <w:tc>
          <w:tcPr>
            <w:tcW w:w="1104" w:type="dxa"/>
            <w:noWrap/>
            <w:vAlign w:val="center"/>
            <w:hideMark/>
          </w:tcPr>
          <w:p w14:paraId="2A8A6B1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U</w:t>
            </w:r>
          </w:p>
        </w:tc>
        <w:tc>
          <w:tcPr>
            <w:tcW w:w="1288" w:type="dxa"/>
            <w:noWrap/>
            <w:vAlign w:val="center"/>
            <w:hideMark/>
          </w:tcPr>
          <w:p w14:paraId="1B3B9A5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V</w:t>
            </w:r>
          </w:p>
        </w:tc>
        <w:tc>
          <w:tcPr>
            <w:tcW w:w="902" w:type="dxa"/>
            <w:noWrap/>
            <w:vAlign w:val="center"/>
            <w:hideMark/>
          </w:tcPr>
          <w:p w14:paraId="589BCF0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EncT</w:t>
            </w:r>
          </w:p>
        </w:tc>
        <w:tc>
          <w:tcPr>
            <w:tcW w:w="902" w:type="dxa"/>
            <w:noWrap/>
            <w:vAlign w:val="center"/>
            <w:hideMark/>
          </w:tcPr>
          <w:p w14:paraId="6C62CCF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DecT</w:t>
            </w:r>
          </w:p>
        </w:tc>
      </w:tr>
      <w:tr w:rsidR="00B134AE" w:rsidRPr="00B134AE" w14:paraId="2A6E24D0"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3F0350D0" w14:textId="77777777" w:rsidR="00B134AE" w:rsidRPr="00B134AE" w:rsidRDefault="00B134AE" w:rsidP="00B134AE">
            <w:r w:rsidRPr="00B134AE">
              <w:t>Class A1</w:t>
            </w:r>
          </w:p>
        </w:tc>
        <w:tc>
          <w:tcPr>
            <w:tcW w:w="1104" w:type="dxa"/>
            <w:noWrap/>
            <w:vAlign w:val="center"/>
            <w:hideMark/>
          </w:tcPr>
          <w:p w14:paraId="7D40206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-6.76%</w:t>
            </w:r>
          </w:p>
        </w:tc>
        <w:tc>
          <w:tcPr>
            <w:tcW w:w="1104" w:type="dxa"/>
            <w:noWrap/>
            <w:vAlign w:val="center"/>
            <w:hideMark/>
          </w:tcPr>
          <w:p w14:paraId="20286F1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-10.85%</w:t>
            </w:r>
          </w:p>
        </w:tc>
        <w:tc>
          <w:tcPr>
            <w:tcW w:w="1288" w:type="dxa"/>
            <w:noWrap/>
            <w:vAlign w:val="center"/>
            <w:hideMark/>
          </w:tcPr>
          <w:p w14:paraId="4A3A33B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-12.55%</w:t>
            </w:r>
          </w:p>
        </w:tc>
        <w:tc>
          <w:tcPr>
            <w:tcW w:w="902" w:type="dxa"/>
            <w:noWrap/>
            <w:vAlign w:val="center"/>
            <w:hideMark/>
          </w:tcPr>
          <w:p w14:paraId="35E00C4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306%</w:t>
            </w:r>
          </w:p>
        </w:tc>
        <w:tc>
          <w:tcPr>
            <w:tcW w:w="902" w:type="dxa"/>
            <w:noWrap/>
            <w:vAlign w:val="center"/>
            <w:hideMark/>
          </w:tcPr>
          <w:p w14:paraId="6F444DE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235%</w:t>
            </w:r>
          </w:p>
        </w:tc>
      </w:tr>
      <w:tr w:rsidR="00B134AE" w:rsidRPr="00B134AE" w14:paraId="1B504A0D"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5E86FD87" w14:textId="77777777" w:rsidR="00B134AE" w:rsidRPr="00B134AE" w:rsidRDefault="00B134AE" w:rsidP="00B134AE">
            <w:r w:rsidRPr="00B134AE">
              <w:t>Class A2</w:t>
            </w:r>
          </w:p>
        </w:tc>
        <w:tc>
          <w:tcPr>
            <w:tcW w:w="1104" w:type="dxa"/>
            <w:noWrap/>
            <w:vAlign w:val="center"/>
            <w:hideMark/>
          </w:tcPr>
          <w:p w14:paraId="7BB9063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-6.43%</w:t>
            </w:r>
          </w:p>
        </w:tc>
        <w:tc>
          <w:tcPr>
            <w:tcW w:w="1104" w:type="dxa"/>
            <w:noWrap/>
            <w:vAlign w:val="center"/>
            <w:hideMark/>
          </w:tcPr>
          <w:p w14:paraId="042FAA6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-9.83%</w:t>
            </w:r>
          </w:p>
        </w:tc>
        <w:tc>
          <w:tcPr>
            <w:tcW w:w="1288" w:type="dxa"/>
            <w:noWrap/>
            <w:vAlign w:val="center"/>
            <w:hideMark/>
          </w:tcPr>
          <w:p w14:paraId="33A9A74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-6.78%</w:t>
            </w:r>
          </w:p>
        </w:tc>
        <w:tc>
          <w:tcPr>
            <w:tcW w:w="902" w:type="dxa"/>
            <w:noWrap/>
            <w:vAlign w:val="center"/>
            <w:hideMark/>
          </w:tcPr>
          <w:p w14:paraId="0E82676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294%</w:t>
            </w:r>
          </w:p>
        </w:tc>
        <w:tc>
          <w:tcPr>
            <w:tcW w:w="902" w:type="dxa"/>
            <w:noWrap/>
            <w:vAlign w:val="center"/>
            <w:hideMark/>
          </w:tcPr>
          <w:p w14:paraId="3BC54E0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226%</w:t>
            </w:r>
          </w:p>
        </w:tc>
      </w:tr>
      <w:tr w:rsidR="00B134AE" w:rsidRPr="00B134AE" w14:paraId="312A39E8"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72359BD4" w14:textId="77777777" w:rsidR="00B134AE" w:rsidRPr="00B134AE" w:rsidRDefault="00B134AE" w:rsidP="00B134AE">
            <w:r w:rsidRPr="00B134AE">
              <w:t>Class B</w:t>
            </w:r>
          </w:p>
        </w:tc>
        <w:tc>
          <w:tcPr>
            <w:tcW w:w="1104" w:type="dxa"/>
            <w:noWrap/>
            <w:vAlign w:val="center"/>
            <w:hideMark/>
          </w:tcPr>
          <w:p w14:paraId="0DA7FC5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-5.92%</w:t>
            </w:r>
          </w:p>
        </w:tc>
        <w:tc>
          <w:tcPr>
            <w:tcW w:w="1104" w:type="dxa"/>
            <w:noWrap/>
            <w:vAlign w:val="center"/>
            <w:hideMark/>
          </w:tcPr>
          <w:p w14:paraId="00878346"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-9.95%</w:t>
            </w:r>
          </w:p>
        </w:tc>
        <w:tc>
          <w:tcPr>
            <w:tcW w:w="1288" w:type="dxa"/>
            <w:noWrap/>
            <w:vAlign w:val="center"/>
            <w:hideMark/>
          </w:tcPr>
          <w:p w14:paraId="69C3D1B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-11.25%</w:t>
            </w:r>
          </w:p>
        </w:tc>
        <w:tc>
          <w:tcPr>
            <w:tcW w:w="902" w:type="dxa"/>
            <w:noWrap/>
            <w:vAlign w:val="center"/>
            <w:hideMark/>
          </w:tcPr>
          <w:p w14:paraId="1851700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337%</w:t>
            </w:r>
          </w:p>
        </w:tc>
        <w:tc>
          <w:tcPr>
            <w:tcW w:w="902" w:type="dxa"/>
            <w:noWrap/>
            <w:vAlign w:val="center"/>
            <w:hideMark/>
          </w:tcPr>
          <w:p w14:paraId="0743052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248%</w:t>
            </w:r>
          </w:p>
        </w:tc>
      </w:tr>
      <w:tr w:rsidR="00B134AE" w:rsidRPr="00B134AE" w14:paraId="3D3D63DE"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3BFC59B7" w14:textId="77777777" w:rsidR="00B134AE" w:rsidRPr="00B134AE" w:rsidRDefault="00B134AE" w:rsidP="00B134AE">
            <w:r w:rsidRPr="00B134AE">
              <w:t>Class C</w:t>
            </w:r>
          </w:p>
        </w:tc>
        <w:tc>
          <w:tcPr>
            <w:tcW w:w="1104" w:type="dxa"/>
            <w:noWrap/>
            <w:vAlign w:val="center"/>
            <w:hideMark/>
          </w:tcPr>
          <w:p w14:paraId="5B0A928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-6.73%</w:t>
            </w:r>
          </w:p>
        </w:tc>
        <w:tc>
          <w:tcPr>
            <w:tcW w:w="1104" w:type="dxa"/>
            <w:noWrap/>
            <w:vAlign w:val="center"/>
            <w:hideMark/>
          </w:tcPr>
          <w:p w14:paraId="3FA5199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-8.79%</w:t>
            </w:r>
          </w:p>
        </w:tc>
        <w:tc>
          <w:tcPr>
            <w:tcW w:w="1288" w:type="dxa"/>
            <w:noWrap/>
            <w:vAlign w:val="center"/>
            <w:hideMark/>
          </w:tcPr>
          <w:p w14:paraId="3BD3A50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-9.19%</w:t>
            </w:r>
          </w:p>
        </w:tc>
        <w:tc>
          <w:tcPr>
            <w:tcW w:w="902" w:type="dxa"/>
            <w:noWrap/>
            <w:vAlign w:val="center"/>
            <w:hideMark/>
          </w:tcPr>
          <w:p w14:paraId="416FAC7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329%</w:t>
            </w:r>
          </w:p>
        </w:tc>
        <w:tc>
          <w:tcPr>
            <w:tcW w:w="902" w:type="dxa"/>
            <w:noWrap/>
            <w:vAlign w:val="center"/>
            <w:hideMark/>
          </w:tcPr>
          <w:p w14:paraId="7438AC7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243%</w:t>
            </w:r>
          </w:p>
        </w:tc>
      </w:tr>
      <w:tr w:rsidR="00B134AE" w:rsidRPr="00B134AE" w14:paraId="66C0E79E"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772D0141" w14:textId="77777777" w:rsidR="00B134AE" w:rsidRPr="00B134AE" w:rsidRDefault="00B134AE" w:rsidP="00B134AE">
            <w:r w:rsidRPr="00B134AE">
              <w:t>Class E</w:t>
            </w:r>
          </w:p>
        </w:tc>
        <w:tc>
          <w:tcPr>
            <w:tcW w:w="1104" w:type="dxa"/>
            <w:noWrap/>
            <w:vAlign w:val="center"/>
            <w:hideMark/>
          </w:tcPr>
          <w:p w14:paraId="1496110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-7.23%</w:t>
            </w:r>
          </w:p>
        </w:tc>
        <w:tc>
          <w:tcPr>
            <w:tcW w:w="1104" w:type="dxa"/>
            <w:noWrap/>
            <w:vAlign w:val="center"/>
            <w:hideMark/>
          </w:tcPr>
          <w:p w14:paraId="5C17068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-9.70%</w:t>
            </w:r>
          </w:p>
        </w:tc>
        <w:tc>
          <w:tcPr>
            <w:tcW w:w="1288" w:type="dxa"/>
            <w:noWrap/>
            <w:vAlign w:val="center"/>
            <w:hideMark/>
          </w:tcPr>
          <w:p w14:paraId="7A62B84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-9.20%</w:t>
            </w:r>
          </w:p>
        </w:tc>
        <w:tc>
          <w:tcPr>
            <w:tcW w:w="902" w:type="dxa"/>
            <w:noWrap/>
            <w:vAlign w:val="center"/>
            <w:hideMark/>
          </w:tcPr>
          <w:p w14:paraId="3844FF1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329%</w:t>
            </w:r>
          </w:p>
        </w:tc>
        <w:tc>
          <w:tcPr>
            <w:tcW w:w="902" w:type="dxa"/>
            <w:noWrap/>
            <w:vAlign w:val="center"/>
            <w:hideMark/>
          </w:tcPr>
          <w:p w14:paraId="49FC151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286%</w:t>
            </w:r>
          </w:p>
        </w:tc>
      </w:tr>
      <w:tr w:rsidR="00B134AE" w:rsidRPr="00B134AE" w14:paraId="2447F5F5"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hideMark/>
          </w:tcPr>
          <w:p w14:paraId="11828C51" w14:textId="77777777" w:rsidR="00B134AE" w:rsidRPr="00B134AE" w:rsidRDefault="00B134AE" w:rsidP="00B134AE">
            <w:r w:rsidRPr="00B134AE">
              <w:t>Overall</w:t>
            </w:r>
          </w:p>
        </w:tc>
        <w:tc>
          <w:tcPr>
            <w:tcW w:w="1104" w:type="dxa"/>
            <w:noWrap/>
            <w:vAlign w:val="center"/>
            <w:hideMark/>
          </w:tcPr>
          <w:p w14:paraId="584DB2D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-6.54%</w:t>
            </w:r>
          </w:p>
        </w:tc>
        <w:tc>
          <w:tcPr>
            <w:tcW w:w="1104" w:type="dxa"/>
            <w:noWrap/>
            <w:vAlign w:val="center"/>
            <w:hideMark/>
          </w:tcPr>
          <w:p w14:paraId="37D239B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-9.78%</w:t>
            </w:r>
          </w:p>
        </w:tc>
        <w:tc>
          <w:tcPr>
            <w:tcW w:w="1288" w:type="dxa"/>
            <w:noWrap/>
            <w:vAlign w:val="center"/>
            <w:hideMark/>
          </w:tcPr>
          <w:p w14:paraId="16FD255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-9.92%</w:t>
            </w:r>
          </w:p>
        </w:tc>
        <w:tc>
          <w:tcPr>
            <w:tcW w:w="902" w:type="dxa"/>
            <w:noWrap/>
            <w:vAlign w:val="center"/>
            <w:hideMark/>
          </w:tcPr>
          <w:p w14:paraId="088EE1E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321%</w:t>
            </w:r>
          </w:p>
        </w:tc>
        <w:tc>
          <w:tcPr>
            <w:tcW w:w="902" w:type="dxa"/>
            <w:noWrap/>
            <w:vAlign w:val="center"/>
            <w:hideMark/>
          </w:tcPr>
          <w:p w14:paraId="6C7D76E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247%</w:t>
            </w:r>
          </w:p>
        </w:tc>
      </w:tr>
      <w:tr w:rsidR="00B134AE" w:rsidRPr="00B134AE" w14:paraId="26400212"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tcPr>
          <w:p w14:paraId="77B370B9" w14:textId="77777777" w:rsidR="00B134AE" w:rsidRPr="00B134AE" w:rsidRDefault="00B134AE" w:rsidP="00B134AE">
            <w:r w:rsidRPr="00B134AE">
              <w:lastRenderedPageBreak/>
              <w:t>Class D</w:t>
            </w:r>
          </w:p>
        </w:tc>
        <w:tc>
          <w:tcPr>
            <w:tcW w:w="1104" w:type="dxa"/>
            <w:noWrap/>
            <w:vAlign w:val="center"/>
          </w:tcPr>
          <w:p w14:paraId="39F8564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-5.70%</w:t>
            </w:r>
          </w:p>
        </w:tc>
        <w:tc>
          <w:tcPr>
            <w:tcW w:w="1104" w:type="dxa"/>
            <w:noWrap/>
            <w:vAlign w:val="center"/>
          </w:tcPr>
          <w:p w14:paraId="0713B3C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-7.02%</w:t>
            </w:r>
          </w:p>
        </w:tc>
        <w:tc>
          <w:tcPr>
            <w:tcW w:w="1288" w:type="dxa"/>
            <w:noWrap/>
            <w:vAlign w:val="center"/>
          </w:tcPr>
          <w:p w14:paraId="19E55B3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-6.59%</w:t>
            </w:r>
          </w:p>
        </w:tc>
        <w:tc>
          <w:tcPr>
            <w:tcW w:w="902" w:type="dxa"/>
            <w:noWrap/>
            <w:vAlign w:val="center"/>
          </w:tcPr>
          <w:p w14:paraId="0EE86EF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332%</w:t>
            </w:r>
          </w:p>
        </w:tc>
        <w:tc>
          <w:tcPr>
            <w:tcW w:w="902" w:type="dxa"/>
            <w:noWrap/>
            <w:vAlign w:val="center"/>
          </w:tcPr>
          <w:p w14:paraId="05F5155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256%</w:t>
            </w:r>
          </w:p>
        </w:tc>
      </w:tr>
      <w:tr w:rsidR="00B134AE" w:rsidRPr="00B134AE" w14:paraId="0B815342"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tcPr>
          <w:p w14:paraId="009C3C1E" w14:textId="77777777" w:rsidR="00B134AE" w:rsidRPr="00B134AE" w:rsidRDefault="00B134AE" w:rsidP="00B134AE">
            <w:r w:rsidRPr="00B134AE">
              <w:t>Class F</w:t>
            </w:r>
          </w:p>
        </w:tc>
        <w:tc>
          <w:tcPr>
            <w:tcW w:w="1104" w:type="dxa"/>
            <w:noWrap/>
            <w:vAlign w:val="center"/>
          </w:tcPr>
          <w:p w14:paraId="04BAFAA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-10.50%</w:t>
            </w:r>
          </w:p>
        </w:tc>
        <w:tc>
          <w:tcPr>
            <w:tcW w:w="1104" w:type="dxa"/>
            <w:noWrap/>
            <w:vAlign w:val="center"/>
          </w:tcPr>
          <w:p w14:paraId="142DC10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-13.32%</w:t>
            </w:r>
          </w:p>
        </w:tc>
        <w:tc>
          <w:tcPr>
            <w:tcW w:w="1288" w:type="dxa"/>
            <w:noWrap/>
            <w:vAlign w:val="center"/>
          </w:tcPr>
          <w:p w14:paraId="3A52833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-14.04%</w:t>
            </w:r>
          </w:p>
        </w:tc>
        <w:tc>
          <w:tcPr>
            <w:tcW w:w="902" w:type="dxa"/>
            <w:noWrap/>
            <w:vAlign w:val="center"/>
          </w:tcPr>
          <w:p w14:paraId="0A80978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244%</w:t>
            </w:r>
          </w:p>
        </w:tc>
        <w:tc>
          <w:tcPr>
            <w:tcW w:w="902" w:type="dxa"/>
            <w:noWrap/>
            <w:vAlign w:val="center"/>
          </w:tcPr>
          <w:p w14:paraId="0240D03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285%</w:t>
            </w:r>
          </w:p>
        </w:tc>
      </w:tr>
      <w:tr w:rsidR="00B134AE" w:rsidRPr="00B134AE" w14:paraId="7ABC1194" w14:textId="77777777" w:rsidTr="00DC16B4">
        <w:trPr>
          <w:trHeight w:val="288"/>
          <w:jc w:val="center"/>
        </w:trPr>
        <w:tc>
          <w:tcPr>
            <w:cnfStyle w:val="001000000000" w:firstRow="0" w:lastRow="0" w:firstColumn="1" w:lastColumn="0" w:oddVBand="0" w:evenVBand="0" w:oddHBand="0" w:evenHBand="0" w:firstRowFirstColumn="0" w:firstRowLastColumn="0" w:lastRowFirstColumn="0" w:lastRowLastColumn="0"/>
            <w:tcW w:w="1296" w:type="dxa"/>
            <w:noWrap/>
            <w:vAlign w:val="center"/>
          </w:tcPr>
          <w:p w14:paraId="7B63CD10" w14:textId="77777777" w:rsidR="00B134AE" w:rsidRPr="00B134AE" w:rsidRDefault="00B134AE" w:rsidP="00B134AE">
            <w:r w:rsidRPr="00B134AE">
              <w:t>Class TGM</w:t>
            </w:r>
          </w:p>
        </w:tc>
        <w:tc>
          <w:tcPr>
            <w:tcW w:w="1104" w:type="dxa"/>
            <w:noWrap/>
            <w:vAlign w:val="center"/>
          </w:tcPr>
          <w:p w14:paraId="3EBED79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-15.50%</w:t>
            </w:r>
          </w:p>
        </w:tc>
        <w:tc>
          <w:tcPr>
            <w:tcW w:w="1104" w:type="dxa"/>
            <w:noWrap/>
            <w:vAlign w:val="center"/>
          </w:tcPr>
          <w:p w14:paraId="3A617F1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-17.44%</w:t>
            </w:r>
          </w:p>
        </w:tc>
        <w:tc>
          <w:tcPr>
            <w:tcW w:w="1288" w:type="dxa"/>
            <w:noWrap/>
            <w:vAlign w:val="center"/>
          </w:tcPr>
          <w:p w14:paraId="4954866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-17.29%</w:t>
            </w:r>
          </w:p>
        </w:tc>
        <w:tc>
          <w:tcPr>
            <w:tcW w:w="902" w:type="dxa"/>
            <w:noWrap/>
            <w:vAlign w:val="center"/>
          </w:tcPr>
          <w:p w14:paraId="4AB494A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233%</w:t>
            </w:r>
          </w:p>
        </w:tc>
        <w:tc>
          <w:tcPr>
            <w:tcW w:w="902" w:type="dxa"/>
            <w:noWrap/>
            <w:vAlign w:val="center"/>
          </w:tcPr>
          <w:p w14:paraId="0CB79AD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290%</w:t>
            </w:r>
          </w:p>
        </w:tc>
      </w:tr>
    </w:tbl>
    <w:p w14:paraId="1BFB550D" w14:textId="77777777" w:rsidR="00B134AE" w:rsidRPr="00B134AE" w:rsidRDefault="00B134AE" w:rsidP="00B134AE"/>
    <w:tbl>
      <w:tblPr>
        <w:tblStyle w:val="GridTable1Light"/>
        <w:tblW w:w="6596" w:type="dxa"/>
        <w:jc w:val="center"/>
        <w:tblLook w:val="04A0" w:firstRow="1" w:lastRow="0" w:firstColumn="1" w:lastColumn="0" w:noHBand="0" w:noVBand="1"/>
      </w:tblPr>
      <w:tblGrid>
        <w:gridCol w:w="1296"/>
        <w:gridCol w:w="1204"/>
        <w:gridCol w:w="1204"/>
        <w:gridCol w:w="1204"/>
        <w:gridCol w:w="844"/>
        <w:gridCol w:w="844"/>
      </w:tblGrid>
      <w:tr w:rsidR="00B134AE" w:rsidRPr="00B134AE" w14:paraId="5703026D" w14:textId="77777777" w:rsidTr="00DC16B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13FA97FC" w14:textId="77777777" w:rsidR="00B134AE" w:rsidRPr="00B134AE" w:rsidRDefault="00B134AE" w:rsidP="00B134AE"/>
        </w:tc>
        <w:tc>
          <w:tcPr>
            <w:tcW w:w="5300" w:type="dxa"/>
            <w:gridSpan w:val="5"/>
            <w:noWrap/>
            <w:hideMark/>
          </w:tcPr>
          <w:p w14:paraId="0FA5643C" w14:textId="77777777" w:rsidR="00B134AE" w:rsidRPr="00B134AE" w:rsidRDefault="00B134AE" w:rsidP="00B134AE">
            <w:pPr>
              <w:cnfStyle w:val="100000000000" w:firstRow="1" w:lastRow="0" w:firstColumn="0" w:lastColumn="0" w:oddVBand="0" w:evenVBand="0" w:oddHBand="0" w:evenHBand="0" w:firstRowFirstColumn="0" w:firstRowLastColumn="0" w:lastRowFirstColumn="0" w:lastRowLastColumn="0"/>
            </w:pPr>
            <w:r w:rsidRPr="00B134AE">
              <w:t>Random Access Main 10</w:t>
            </w:r>
          </w:p>
        </w:tc>
      </w:tr>
      <w:tr w:rsidR="00B134AE" w:rsidRPr="00B134AE" w14:paraId="207C8B13"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2980E505" w14:textId="77777777" w:rsidR="00B134AE" w:rsidRPr="00B134AE" w:rsidRDefault="00B134AE" w:rsidP="00B134AE"/>
        </w:tc>
        <w:tc>
          <w:tcPr>
            <w:tcW w:w="1204" w:type="dxa"/>
            <w:noWrap/>
            <w:hideMark/>
          </w:tcPr>
          <w:p w14:paraId="50DEA6F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Y</w:t>
            </w:r>
          </w:p>
        </w:tc>
        <w:tc>
          <w:tcPr>
            <w:tcW w:w="1204" w:type="dxa"/>
            <w:noWrap/>
            <w:hideMark/>
          </w:tcPr>
          <w:p w14:paraId="08B91E4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U</w:t>
            </w:r>
          </w:p>
        </w:tc>
        <w:tc>
          <w:tcPr>
            <w:tcW w:w="1204" w:type="dxa"/>
            <w:noWrap/>
            <w:hideMark/>
          </w:tcPr>
          <w:p w14:paraId="40CACED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V</w:t>
            </w:r>
          </w:p>
        </w:tc>
        <w:tc>
          <w:tcPr>
            <w:tcW w:w="844" w:type="dxa"/>
            <w:noWrap/>
            <w:hideMark/>
          </w:tcPr>
          <w:p w14:paraId="3F6D505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EncT</w:t>
            </w:r>
          </w:p>
        </w:tc>
        <w:tc>
          <w:tcPr>
            <w:tcW w:w="844" w:type="dxa"/>
            <w:noWrap/>
            <w:hideMark/>
          </w:tcPr>
          <w:p w14:paraId="5FB0E636"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DecT</w:t>
            </w:r>
          </w:p>
        </w:tc>
      </w:tr>
      <w:tr w:rsidR="00B134AE" w:rsidRPr="00B134AE" w14:paraId="59797015"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64F00921" w14:textId="77777777" w:rsidR="00B134AE" w:rsidRPr="00B134AE" w:rsidRDefault="00B134AE" w:rsidP="00B134AE">
            <w:r w:rsidRPr="00B134AE">
              <w:t>Class A1</w:t>
            </w:r>
          </w:p>
        </w:tc>
        <w:tc>
          <w:tcPr>
            <w:tcW w:w="1204" w:type="dxa"/>
            <w:noWrap/>
            <w:vAlign w:val="center"/>
            <w:hideMark/>
          </w:tcPr>
          <w:p w14:paraId="679B1DC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-13.50%</w:t>
            </w:r>
          </w:p>
        </w:tc>
        <w:tc>
          <w:tcPr>
            <w:tcW w:w="1204" w:type="dxa"/>
            <w:noWrap/>
            <w:vAlign w:val="center"/>
            <w:hideMark/>
          </w:tcPr>
          <w:p w14:paraId="44D2B05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-15.91%</w:t>
            </w:r>
          </w:p>
        </w:tc>
        <w:tc>
          <w:tcPr>
            <w:tcW w:w="1204" w:type="dxa"/>
            <w:noWrap/>
            <w:vAlign w:val="center"/>
            <w:hideMark/>
          </w:tcPr>
          <w:p w14:paraId="61C2D66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-20.31%</w:t>
            </w:r>
          </w:p>
        </w:tc>
        <w:tc>
          <w:tcPr>
            <w:tcW w:w="844" w:type="dxa"/>
            <w:noWrap/>
            <w:vAlign w:val="center"/>
            <w:hideMark/>
          </w:tcPr>
          <w:p w14:paraId="0AA862D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342%</w:t>
            </w:r>
          </w:p>
        </w:tc>
        <w:tc>
          <w:tcPr>
            <w:tcW w:w="844" w:type="dxa"/>
            <w:noWrap/>
            <w:vAlign w:val="center"/>
            <w:hideMark/>
          </w:tcPr>
          <w:p w14:paraId="78E3E29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504%</w:t>
            </w:r>
          </w:p>
        </w:tc>
      </w:tr>
      <w:tr w:rsidR="00B134AE" w:rsidRPr="00B134AE" w14:paraId="4015DD02"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22CDC7BF" w14:textId="77777777" w:rsidR="00B134AE" w:rsidRPr="00B134AE" w:rsidRDefault="00B134AE" w:rsidP="00B134AE">
            <w:r w:rsidRPr="00B134AE">
              <w:t>Class A2</w:t>
            </w:r>
          </w:p>
        </w:tc>
        <w:tc>
          <w:tcPr>
            <w:tcW w:w="1204" w:type="dxa"/>
            <w:noWrap/>
            <w:vAlign w:val="center"/>
            <w:hideMark/>
          </w:tcPr>
          <w:p w14:paraId="4B74B65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-14.37%</w:t>
            </w:r>
          </w:p>
        </w:tc>
        <w:tc>
          <w:tcPr>
            <w:tcW w:w="1204" w:type="dxa"/>
            <w:noWrap/>
            <w:vAlign w:val="center"/>
            <w:hideMark/>
          </w:tcPr>
          <w:p w14:paraId="5784EEA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-17.39%</w:t>
            </w:r>
          </w:p>
        </w:tc>
        <w:tc>
          <w:tcPr>
            <w:tcW w:w="1204" w:type="dxa"/>
            <w:noWrap/>
            <w:vAlign w:val="center"/>
            <w:hideMark/>
          </w:tcPr>
          <w:p w14:paraId="21C4EAA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-16.47%</w:t>
            </w:r>
          </w:p>
        </w:tc>
        <w:tc>
          <w:tcPr>
            <w:tcW w:w="844" w:type="dxa"/>
            <w:noWrap/>
            <w:vAlign w:val="center"/>
            <w:hideMark/>
          </w:tcPr>
          <w:p w14:paraId="1A6A6B3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321%</w:t>
            </w:r>
          </w:p>
        </w:tc>
        <w:tc>
          <w:tcPr>
            <w:tcW w:w="844" w:type="dxa"/>
            <w:noWrap/>
            <w:vAlign w:val="center"/>
            <w:hideMark/>
          </w:tcPr>
          <w:p w14:paraId="7FA034C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584%</w:t>
            </w:r>
          </w:p>
        </w:tc>
      </w:tr>
      <w:tr w:rsidR="00B134AE" w:rsidRPr="00B134AE" w14:paraId="72A6FD1A"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21CC756A" w14:textId="77777777" w:rsidR="00B134AE" w:rsidRPr="00B134AE" w:rsidRDefault="00B134AE" w:rsidP="00B134AE">
            <w:r w:rsidRPr="00B134AE">
              <w:t>Class B</w:t>
            </w:r>
          </w:p>
        </w:tc>
        <w:tc>
          <w:tcPr>
            <w:tcW w:w="1204" w:type="dxa"/>
            <w:noWrap/>
            <w:vAlign w:val="center"/>
            <w:hideMark/>
          </w:tcPr>
          <w:p w14:paraId="3BC1154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-12.47%</w:t>
            </w:r>
          </w:p>
        </w:tc>
        <w:tc>
          <w:tcPr>
            <w:tcW w:w="1204" w:type="dxa"/>
            <w:noWrap/>
            <w:vAlign w:val="center"/>
            <w:hideMark/>
          </w:tcPr>
          <w:p w14:paraId="7959763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-17.52%</w:t>
            </w:r>
          </w:p>
        </w:tc>
        <w:tc>
          <w:tcPr>
            <w:tcW w:w="1204" w:type="dxa"/>
            <w:noWrap/>
            <w:vAlign w:val="center"/>
            <w:hideMark/>
          </w:tcPr>
          <w:p w14:paraId="7818213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-17.43%</w:t>
            </w:r>
          </w:p>
        </w:tc>
        <w:tc>
          <w:tcPr>
            <w:tcW w:w="844" w:type="dxa"/>
            <w:noWrap/>
            <w:vAlign w:val="center"/>
            <w:hideMark/>
          </w:tcPr>
          <w:p w14:paraId="50C05A0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355%</w:t>
            </w:r>
          </w:p>
        </w:tc>
        <w:tc>
          <w:tcPr>
            <w:tcW w:w="844" w:type="dxa"/>
            <w:noWrap/>
            <w:vAlign w:val="center"/>
            <w:hideMark/>
          </w:tcPr>
          <w:p w14:paraId="7E49DCC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548%</w:t>
            </w:r>
          </w:p>
        </w:tc>
      </w:tr>
      <w:tr w:rsidR="00B134AE" w:rsidRPr="00B134AE" w14:paraId="53F253F1"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0B48CDC1" w14:textId="77777777" w:rsidR="00B134AE" w:rsidRPr="00B134AE" w:rsidRDefault="00B134AE" w:rsidP="00B134AE">
            <w:r w:rsidRPr="00B134AE">
              <w:t>Class C</w:t>
            </w:r>
          </w:p>
        </w:tc>
        <w:tc>
          <w:tcPr>
            <w:tcW w:w="1204" w:type="dxa"/>
            <w:noWrap/>
            <w:vAlign w:val="center"/>
            <w:hideMark/>
          </w:tcPr>
          <w:p w14:paraId="030A099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-14.37%</w:t>
            </w:r>
          </w:p>
        </w:tc>
        <w:tc>
          <w:tcPr>
            <w:tcW w:w="1204" w:type="dxa"/>
            <w:noWrap/>
            <w:vAlign w:val="center"/>
            <w:hideMark/>
          </w:tcPr>
          <w:p w14:paraId="331F446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-16.46%</w:t>
            </w:r>
          </w:p>
        </w:tc>
        <w:tc>
          <w:tcPr>
            <w:tcW w:w="1204" w:type="dxa"/>
            <w:noWrap/>
            <w:vAlign w:val="center"/>
            <w:hideMark/>
          </w:tcPr>
          <w:p w14:paraId="518F9C4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-16.52%</w:t>
            </w:r>
          </w:p>
        </w:tc>
        <w:tc>
          <w:tcPr>
            <w:tcW w:w="844" w:type="dxa"/>
            <w:noWrap/>
            <w:vAlign w:val="center"/>
            <w:hideMark/>
          </w:tcPr>
          <w:p w14:paraId="0D6C1D0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351%</w:t>
            </w:r>
          </w:p>
        </w:tc>
        <w:tc>
          <w:tcPr>
            <w:tcW w:w="844" w:type="dxa"/>
            <w:noWrap/>
            <w:vAlign w:val="center"/>
            <w:hideMark/>
          </w:tcPr>
          <w:p w14:paraId="07A1597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488%</w:t>
            </w:r>
          </w:p>
        </w:tc>
      </w:tr>
      <w:tr w:rsidR="00B134AE" w:rsidRPr="00B134AE" w14:paraId="2AF43DF7"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128B2E5A" w14:textId="77777777" w:rsidR="00B134AE" w:rsidRPr="00B134AE" w:rsidRDefault="00B134AE" w:rsidP="00B134AE">
            <w:r w:rsidRPr="00B134AE">
              <w:t>Class E</w:t>
            </w:r>
          </w:p>
        </w:tc>
        <w:tc>
          <w:tcPr>
            <w:tcW w:w="1204" w:type="dxa"/>
            <w:noWrap/>
            <w:vAlign w:val="center"/>
            <w:hideMark/>
          </w:tcPr>
          <w:p w14:paraId="007DF87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7BB1581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5D8DAEB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1F75978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7D43BE9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r>
      <w:tr w:rsidR="00B134AE" w:rsidRPr="00B134AE" w14:paraId="02ADFE21"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76F9F7BB" w14:textId="77777777" w:rsidR="00B134AE" w:rsidRPr="00B134AE" w:rsidRDefault="00B134AE" w:rsidP="00B134AE">
            <w:r w:rsidRPr="00B134AE">
              <w:t xml:space="preserve">Overall </w:t>
            </w:r>
          </w:p>
        </w:tc>
        <w:tc>
          <w:tcPr>
            <w:tcW w:w="1204" w:type="dxa"/>
            <w:noWrap/>
            <w:vAlign w:val="center"/>
            <w:hideMark/>
          </w:tcPr>
          <w:p w14:paraId="6EA1BA5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-13.56%</w:t>
            </w:r>
          </w:p>
        </w:tc>
        <w:tc>
          <w:tcPr>
            <w:tcW w:w="1204" w:type="dxa"/>
            <w:noWrap/>
            <w:vAlign w:val="center"/>
            <w:hideMark/>
          </w:tcPr>
          <w:p w14:paraId="4D75992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-16.89%</w:t>
            </w:r>
          </w:p>
        </w:tc>
        <w:tc>
          <w:tcPr>
            <w:tcW w:w="1204" w:type="dxa"/>
            <w:noWrap/>
            <w:vAlign w:val="center"/>
            <w:hideMark/>
          </w:tcPr>
          <w:p w14:paraId="3381646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-17.57%</w:t>
            </w:r>
          </w:p>
        </w:tc>
        <w:tc>
          <w:tcPr>
            <w:tcW w:w="844" w:type="dxa"/>
            <w:noWrap/>
            <w:vAlign w:val="center"/>
            <w:hideMark/>
          </w:tcPr>
          <w:p w14:paraId="05F4B6B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345%</w:t>
            </w:r>
          </w:p>
        </w:tc>
        <w:tc>
          <w:tcPr>
            <w:tcW w:w="844" w:type="dxa"/>
            <w:noWrap/>
            <w:vAlign w:val="center"/>
            <w:hideMark/>
          </w:tcPr>
          <w:p w14:paraId="1811EC96"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529%</w:t>
            </w:r>
          </w:p>
        </w:tc>
      </w:tr>
      <w:tr w:rsidR="00B134AE" w:rsidRPr="00B134AE" w14:paraId="43C2E159"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67FADDFA" w14:textId="77777777" w:rsidR="00B134AE" w:rsidRPr="00B134AE" w:rsidRDefault="00B134AE" w:rsidP="00B134AE">
            <w:r w:rsidRPr="00B134AE">
              <w:t>Class D</w:t>
            </w:r>
          </w:p>
        </w:tc>
        <w:tc>
          <w:tcPr>
            <w:tcW w:w="1204" w:type="dxa"/>
            <w:noWrap/>
            <w:vAlign w:val="center"/>
          </w:tcPr>
          <w:p w14:paraId="1E229D3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-15.35%</w:t>
            </w:r>
          </w:p>
        </w:tc>
        <w:tc>
          <w:tcPr>
            <w:tcW w:w="1204" w:type="dxa"/>
            <w:noWrap/>
            <w:vAlign w:val="center"/>
          </w:tcPr>
          <w:p w14:paraId="30F4EAF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-16.36%</w:t>
            </w:r>
          </w:p>
        </w:tc>
        <w:tc>
          <w:tcPr>
            <w:tcW w:w="1204" w:type="dxa"/>
            <w:noWrap/>
            <w:vAlign w:val="center"/>
          </w:tcPr>
          <w:p w14:paraId="3EE7E0B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-15.88%</w:t>
            </w:r>
          </w:p>
        </w:tc>
        <w:tc>
          <w:tcPr>
            <w:tcW w:w="844" w:type="dxa"/>
            <w:noWrap/>
            <w:vAlign w:val="center"/>
          </w:tcPr>
          <w:p w14:paraId="60A4F9D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358%</w:t>
            </w:r>
          </w:p>
        </w:tc>
        <w:tc>
          <w:tcPr>
            <w:tcW w:w="844" w:type="dxa"/>
            <w:noWrap/>
            <w:vAlign w:val="center"/>
          </w:tcPr>
          <w:p w14:paraId="3412794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530%</w:t>
            </w:r>
          </w:p>
        </w:tc>
      </w:tr>
      <w:tr w:rsidR="00B134AE" w:rsidRPr="00B134AE" w14:paraId="749DD0CB"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264BDD4A" w14:textId="77777777" w:rsidR="00B134AE" w:rsidRPr="00B134AE" w:rsidRDefault="00B134AE" w:rsidP="00B134AE">
            <w:r w:rsidRPr="00B134AE">
              <w:t>Class F</w:t>
            </w:r>
          </w:p>
        </w:tc>
        <w:tc>
          <w:tcPr>
            <w:tcW w:w="1204" w:type="dxa"/>
            <w:noWrap/>
            <w:vAlign w:val="center"/>
          </w:tcPr>
          <w:p w14:paraId="47751E1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-13.20%</w:t>
            </w:r>
          </w:p>
        </w:tc>
        <w:tc>
          <w:tcPr>
            <w:tcW w:w="1204" w:type="dxa"/>
            <w:noWrap/>
            <w:vAlign w:val="center"/>
          </w:tcPr>
          <w:p w14:paraId="730F8F9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-16.71%</w:t>
            </w:r>
          </w:p>
        </w:tc>
        <w:tc>
          <w:tcPr>
            <w:tcW w:w="1204" w:type="dxa"/>
            <w:noWrap/>
            <w:vAlign w:val="center"/>
          </w:tcPr>
          <w:p w14:paraId="3704D27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-16.88%</w:t>
            </w:r>
          </w:p>
        </w:tc>
        <w:tc>
          <w:tcPr>
            <w:tcW w:w="844" w:type="dxa"/>
            <w:noWrap/>
            <w:vAlign w:val="center"/>
          </w:tcPr>
          <w:p w14:paraId="4F0B496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319%</w:t>
            </w:r>
          </w:p>
        </w:tc>
        <w:tc>
          <w:tcPr>
            <w:tcW w:w="844" w:type="dxa"/>
            <w:noWrap/>
            <w:vAlign w:val="center"/>
          </w:tcPr>
          <w:p w14:paraId="7F0B6E9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438%</w:t>
            </w:r>
          </w:p>
        </w:tc>
      </w:tr>
      <w:tr w:rsidR="00B134AE" w:rsidRPr="00B134AE" w14:paraId="3985E33E"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65600264" w14:textId="77777777" w:rsidR="00B134AE" w:rsidRPr="00B134AE" w:rsidRDefault="00B134AE" w:rsidP="00B134AE">
            <w:r w:rsidRPr="00B134AE">
              <w:t>Class TGM</w:t>
            </w:r>
          </w:p>
        </w:tc>
        <w:tc>
          <w:tcPr>
            <w:tcW w:w="1204" w:type="dxa"/>
            <w:noWrap/>
            <w:vAlign w:val="center"/>
          </w:tcPr>
          <w:p w14:paraId="2F489FE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-14.41%</w:t>
            </w:r>
          </w:p>
        </w:tc>
        <w:tc>
          <w:tcPr>
            <w:tcW w:w="1204" w:type="dxa"/>
            <w:noWrap/>
            <w:vAlign w:val="center"/>
          </w:tcPr>
          <w:p w14:paraId="102B382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-17.97%</w:t>
            </w:r>
          </w:p>
        </w:tc>
        <w:tc>
          <w:tcPr>
            <w:tcW w:w="1204" w:type="dxa"/>
            <w:noWrap/>
            <w:vAlign w:val="center"/>
          </w:tcPr>
          <w:p w14:paraId="65155AA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-18.41%</w:t>
            </w:r>
          </w:p>
        </w:tc>
        <w:tc>
          <w:tcPr>
            <w:tcW w:w="844" w:type="dxa"/>
            <w:noWrap/>
            <w:vAlign w:val="center"/>
          </w:tcPr>
          <w:p w14:paraId="7F446F0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325%</w:t>
            </w:r>
          </w:p>
        </w:tc>
        <w:tc>
          <w:tcPr>
            <w:tcW w:w="844" w:type="dxa"/>
            <w:noWrap/>
            <w:vAlign w:val="center"/>
          </w:tcPr>
          <w:p w14:paraId="7F63FA4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307%</w:t>
            </w:r>
          </w:p>
        </w:tc>
      </w:tr>
    </w:tbl>
    <w:p w14:paraId="606B8CD3" w14:textId="77777777" w:rsidR="00B134AE" w:rsidRPr="00B134AE" w:rsidRDefault="00B134AE" w:rsidP="00B134AE"/>
    <w:tbl>
      <w:tblPr>
        <w:tblStyle w:val="GridTable1Light"/>
        <w:tblW w:w="6596" w:type="dxa"/>
        <w:jc w:val="center"/>
        <w:tblLook w:val="04A0" w:firstRow="1" w:lastRow="0" w:firstColumn="1" w:lastColumn="0" w:noHBand="0" w:noVBand="1"/>
      </w:tblPr>
      <w:tblGrid>
        <w:gridCol w:w="1296"/>
        <w:gridCol w:w="1204"/>
        <w:gridCol w:w="1204"/>
        <w:gridCol w:w="1204"/>
        <w:gridCol w:w="844"/>
        <w:gridCol w:w="844"/>
      </w:tblGrid>
      <w:tr w:rsidR="00B134AE" w:rsidRPr="00B134AE" w14:paraId="337A2515" w14:textId="77777777" w:rsidTr="00DC16B4">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1906698D" w14:textId="77777777" w:rsidR="00B134AE" w:rsidRPr="00B134AE" w:rsidRDefault="00B134AE" w:rsidP="00B134AE"/>
        </w:tc>
        <w:tc>
          <w:tcPr>
            <w:tcW w:w="5300" w:type="dxa"/>
            <w:gridSpan w:val="5"/>
            <w:noWrap/>
            <w:hideMark/>
          </w:tcPr>
          <w:p w14:paraId="260BF31B" w14:textId="77777777" w:rsidR="00B134AE" w:rsidRPr="00B134AE" w:rsidRDefault="00B134AE" w:rsidP="00B134AE">
            <w:pPr>
              <w:cnfStyle w:val="100000000000" w:firstRow="1" w:lastRow="0" w:firstColumn="0" w:lastColumn="0" w:oddVBand="0" w:evenVBand="0" w:oddHBand="0" w:evenHBand="0" w:firstRowFirstColumn="0" w:firstRowLastColumn="0" w:lastRowFirstColumn="0" w:lastRowLastColumn="0"/>
            </w:pPr>
            <w:r w:rsidRPr="00B134AE">
              <w:t>Low Delay B Main 10</w:t>
            </w:r>
          </w:p>
        </w:tc>
      </w:tr>
      <w:tr w:rsidR="00B134AE" w:rsidRPr="00B134AE" w14:paraId="15DA27FF"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6FED5B09" w14:textId="77777777" w:rsidR="00B134AE" w:rsidRPr="00B134AE" w:rsidRDefault="00B134AE" w:rsidP="00B134AE"/>
        </w:tc>
        <w:tc>
          <w:tcPr>
            <w:tcW w:w="1204" w:type="dxa"/>
            <w:noWrap/>
            <w:hideMark/>
          </w:tcPr>
          <w:p w14:paraId="7FCA624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Y</w:t>
            </w:r>
          </w:p>
        </w:tc>
        <w:tc>
          <w:tcPr>
            <w:tcW w:w="1204" w:type="dxa"/>
            <w:noWrap/>
            <w:hideMark/>
          </w:tcPr>
          <w:p w14:paraId="1228265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U</w:t>
            </w:r>
          </w:p>
        </w:tc>
        <w:tc>
          <w:tcPr>
            <w:tcW w:w="1204" w:type="dxa"/>
            <w:noWrap/>
            <w:hideMark/>
          </w:tcPr>
          <w:p w14:paraId="2954940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V</w:t>
            </w:r>
          </w:p>
        </w:tc>
        <w:tc>
          <w:tcPr>
            <w:tcW w:w="844" w:type="dxa"/>
            <w:noWrap/>
            <w:hideMark/>
          </w:tcPr>
          <w:p w14:paraId="2CBFAD0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EncT</w:t>
            </w:r>
          </w:p>
        </w:tc>
        <w:tc>
          <w:tcPr>
            <w:tcW w:w="844" w:type="dxa"/>
            <w:noWrap/>
            <w:hideMark/>
          </w:tcPr>
          <w:p w14:paraId="505CDEB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DecT</w:t>
            </w:r>
          </w:p>
        </w:tc>
      </w:tr>
      <w:tr w:rsidR="00B134AE" w:rsidRPr="00B134AE" w14:paraId="36E359E8"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6D3D169C" w14:textId="77777777" w:rsidR="00B134AE" w:rsidRPr="00B134AE" w:rsidRDefault="00B134AE" w:rsidP="00B134AE">
            <w:r w:rsidRPr="00B134AE">
              <w:t>Class A1</w:t>
            </w:r>
          </w:p>
        </w:tc>
        <w:tc>
          <w:tcPr>
            <w:tcW w:w="1204" w:type="dxa"/>
            <w:noWrap/>
            <w:vAlign w:val="center"/>
            <w:hideMark/>
          </w:tcPr>
          <w:p w14:paraId="5B99489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2283CF9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35C050F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2DEEDD8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3FB5A763"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r>
      <w:tr w:rsidR="00B134AE" w:rsidRPr="00B134AE" w14:paraId="63E0173A"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4AFCE40F" w14:textId="77777777" w:rsidR="00B134AE" w:rsidRPr="00B134AE" w:rsidRDefault="00B134AE" w:rsidP="00B134AE">
            <w:r w:rsidRPr="00B134AE">
              <w:t>Class A2</w:t>
            </w:r>
          </w:p>
        </w:tc>
        <w:tc>
          <w:tcPr>
            <w:tcW w:w="1204" w:type="dxa"/>
            <w:noWrap/>
            <w:vAlign w:val="center"/>
            <w:hideMark/>
          </w:tcPr>
          <w:p w14:paraId="62C5F7E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5FC52F3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1204" w:type="dxa"/>
            <w:noWrap/>
            <w:vAlign w:val="center"/>
            <w:hideMark/>
          </w:tcPr>
          <w:p w14:paraId="2AB03A7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45BF2AD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c>
          <w:tcPr>
            <w:tcW w:w="844" w:type="dxa"/>
            <w:noWrap/>
            <w:vAlign w:val="center"/>
            <w:hideMark/>
          </w:tcPr>
          <w:p w14:paraId="51DB448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p>
        </w:tc>
      </w:tr>
      <w:tr w:rsidR="00B134AE" w:rsidRPr="00B134AE" w14:paraId="5A32B523"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26E7EA68" w14:textId="77777777" w:rsidR="00B134AE" w:rsidRPr="00B134AE" w:rsidRDefault="00B134AE" w:rsidP="00B134AE">
            <w:r w:rsidRPr="00B134AE">
              <w:t>Class B</w:t>
            </w:r>
          </w:p>
        </w:tc>
        <w:tc>
          <w:tcPr>
            <w:tcW w:w="1204" w:type="dxa"/>
            <w:noWrap/>
            <w:vAlign w:val="center"/>
            <w:hideMark/>
          </w:tcPr>
          <w:p w14:paraId="2A18658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-10.33%</w:t>
            </w:r>
          </w:p>
        </w:tc>
        <w:tc>
          <w:tcPr>
            <w:tcW w:w="1204" w:type="dxa"/>
            <w:noWrap/>
            <w:vAlign w:val="center"/>
            <w:hideMark/>
          </w:tcPr>
          <w:p w14:paraId="04FCE74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-21.17%</w:t>
            </w:r>
          </w:p>
        </w:tc>
        <w:tc>
          <w:tcPr>
            <w:tcW w:w="1204" w:type="dxa"/>
            <w:noWrap/>
            <w:vAlign w:val="center"/>
            <w:hideMark/>
          </w:tcPr>
          <w:p w14:paraId="75408D5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-20.57%</w:t>
            </w:r>
          </w:p>
        </w:tc>
        <w:tc>
          <w:tcPr>
            <w:tcW w:w="844" w:type="dxa"/>
            <w:noWrap/>
            <w:vAlign w:val="center"/>
            <w:hideMark/>
          </w:tcPr>
          <w:p w14:paraId="487A3B0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301%</w:t>
            </w:r>
          </w:p>
        </w:tc>
        <w:tc>
          <w:tcPr>
            <w:tcW w:w="844" w:type="dxa"/>
            <w:noWrap/>
            <w:vAlign w:val="center"/>
            <w:hideMark/>
          </w:tcPr>
          <w:p w14:paraId="1438982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326%</w:t>
            </w:r>
          </w:p>
        </w:tc>
      </w:tr>
      <w:tr w:rsidR="00B134AE" w:rsidRPr="00B134AE" w14:paraId="4ED4D211"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665BE1CB" w14:textId="77777777" w:rsidR="00B134AE" w:rsidRPr="00B134AE" w:rsidRDefault="00B134AE" w:rsidP="00B134AE">
            <w:r w:rsidRPr="00B134AE">
              <w:t>Class C</w:t>
            </w:r>
          </w:p>
        </w:tc>
        <w:tc>
          <w:tcPr>
            <w:tcW w:w="1204" w:type="dxa"/>
            <w:noWrap/>
            <w:vAlign w:val="center"/>
            <w:hideMark/>
          </w:tcPr>
          <w:p w14:paraId="6DF22008"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-11.78%</w:t>
            </w:r>
          </w:p>
        </w:tc>
        <w:tc>
          <w:tcPr>
            <w:tcW w:w="1204" w:type="dxa"/>
            <w:noWrap/>
            <w:vAlign w:val="center"/>
            <w:hideMark/>
          </w:tcPr>
          <w:p w14:paraId="7CC3B356"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-16.02%</w:t>
            </w:r>
          </w:p>
        </w:tc>
        <w:tc>
          <w:tcPr>
            <w:tcW w:w="1204" w:type="dxa"/>
            <w:noWrap/>
            <w:vAlign w:val="center"/>
            <w:hideMark/>
          </w:tcPr>
          <w:p w14:paraId="7AC3E1C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-16.53%</w:t>
            </w:r>
          </w:p>
        </w:tc>
        <w:tc>
          <w:tcPr>
            <w:tcW w:w="844" w:type="dxa"/>
            <w:noWrap/>
            <w:vAlign w:val="center"/>
            <w:hideMark/>
          </w:tcPr>
          <w:p w14:paraId="47B8782A"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326%</w:t>
            </w:r>
          </w:p>
        </w:tc>
        <w:tc>
          <w:tcPr>
            <w:tcW w:w="844" w:type="dxa"/>
            <w:noWrap/>
            <w:vAlign w:val="center"/>
            <w:hideMark/>
          </w:tcPr>
          <w:p w14:paraId="0AE6AF0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286%</w:t>
            </w:r>
          </w:p>
        </w:tc>
      </w:tr>
      <w:tr w:rsidR="00B134AE" w:rsidRPr="00B134AE" w14:paraId="5C79576E"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558BB70F" w14:textId="77777777" w:rsidR="00B134AE" w:rsidRPr="00B134AE" w:rsidRDefault="00B134AE" w:rsidP="00B134AE">
            <w:r w:rsidRPr="00B134AE">
              <w:t>Class E</w:t>
            </w:r>
          </w:p>
        </w:tc>
        <w:tc>
          <w:tcPr>
            <w:tcW w:w="1204" w:type="dxa"/>
            <w:noWrap/>
            <w:vAlign w:val="center"/>
            <w:hideMark/>
          </w:tcPr>
          <w:p w14:paraId="6BFA8EF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-10.56%</w:t>
            </w:r>
          </w:p>
        </w:tc>
        <w:tc>
          <w:tcPr>
            <w:tcW w:w="1204" w:type="dxa"/>
            <w:noWrap/>
            <w:vAlign w:val="center"/>
            <w:hideMark/>
          </w:tcPr>
          <w:p w14:paraId="064B95B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-13.79%</w:t>
            </w:r>
          </w:p>
        </w:tc>
        <w:tc>
          <w:tcPr>
            <w:tcW w:w="1204" w:type="dxa"/>
            <w:noWrap/>
            <w:vAlign w:val="center"/>
            <w:hideMark/>
          </w:tcPr>
          <w:p w14:paraId="1CBC3ED1"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-14.32%</w:t>
            </w:r>
          </w:p>
        </w:tc>
        <w:tc>
          <w:tcPr>
            <w:tcW w:w="844" w:type="dxa"/>
            <w:noWrap/>
            <w:vAlign w:val="center"/>
            <w:hideMark/>
          </w:tcPr>
          <w:p w14:paraId="7CC2928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266%</w:t>
            </w:r>
          </w:p>
        </w:tc>
        <w:tc>
          <w:tcPr>
            <w:tcW w:w="844" w:type="dxa"/>
            <w:noWrap/>
            <w:vAlign w:val="center"/>
            <w:hideMark/>
          </w:tcPr>
          <w:p w14:paraId="4F7BD3C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296%</w:t>
            </w:r>
          </w:p>
        </w:tc>
      </w:tr>
      <w:tr w:rsidR="00B134AE" w:rsidRPr="00B134AE" w14:paraId="35C7BC8A"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hideMark/>
          </w:tcPr>
          <w:p w14:paraId="361C0FBF" w14:textId="77777777" w:rsidR="00B134AE" w:rsidRPr="00B134AE" w:rsidRDefault="00B134AE" w:rsidP="00B134AE">
            <w:r w:rsidRPr="00B134AE">
              <w:t xml:space="preserve">Overall </w:t>
            </w:r>
          </w:p>
        </w:tc>
        <w:tc>
          <w:tcPr>
            <w:tcW w:w="1204" w:type="dxa"/>
            <w:noWrap/>
            <w:vAlign w:val="center"/>
            <w:hideMark/>
          </w:tcPr>
          <w:p w14:paraId="6D94E4B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-10.87%</w:t>
            </w:r>
          </w:p>
        </w:tc>
        <w:tc>
          <w:tcPr>
            <w:tcW w:w="1204" w:type="dxa"/>
            <w:noWrap/>
            <w:vAlign w:val="center"/>
            <w:hideMark/>
          </w:tcPr>
          <w:p w14:paraId="0417CBA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-17.61%</w:t>
            </w:r>
          </w:p>
        </w:tc>
        <w:tc>
          <w:tcPr>
            <w:tcW w:w="1204" w:type="dxa"/>
            <w:noWrap/>
            <w:vAlign w:val="center"/>
            <w:hideMark/>
          </w:tcPr>
          <w:p w14:paraId="1FED7B80"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-17.66%</w:t>
            </w:r>
          </w:p>
        </w:tc>
        <w:tc>
          <w:tcPr>
            <w:tcW w:w="844" w:type="dxa"/>
            <w:noWrap/>
            <w:vAlign w:val="center"/>
            <w:hideMark/>
          </w:tcPr>
          <w:p w14:paraId="74A7943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300%</w:t>
            </w:r>
          </w:p>
        </w:tc>
        <w:tc>
          <w:tcPr>
            <w:tcW w:w="844" w:type="dxa"/>
            <w:noWrap/>
            <w:vAlign w:val="center"/>
            <w:hideMark/>
          </w:tcPr>
          <w:p w14:paraId="5BED32E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rPr>
                <w:b/>
                <w:bCs/>
              </w:rPr>
            </w:pPr>
            <w:r w:rsidRPr="00B134AE">
              <w:t>305%</w:t>
            </w:r>
          </w:p>
        </w:tc>
      </w:tr>
      <w:tr w:rsidR="00B134AE" w:rsidRPr="00B134AE" w14:paraId="133D941D"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4A98B912" w14:textId="77777777" w:rsidR="00B134AE" w:rsidRPr="00B134AE" w:rsidRDefault="00B134AE" w:rsidP="00B134AE">
            <w:r w:rsidRPr="00B134AE">
              <w:t>Class D</w:t>
            </w:r>
          </w:p>
        </w:tc>
        <w:tc>
          <w:tcPr>
            <w:tcW w:w="1204" w:type="dxa"/>
            <w:noWrap/>
            <w:vAlign w:val="center"/>
          </w:tcPr>
          <w:p w14:paraId="6000D78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-13.96%</w:t>
            </w:r>
          </w:p>
        </w:tc>
        <w:tc>
          <w:tcPr>
            <w:tcW w:w="1204" w:type="dxa"/>
            <w:noWrap/>
            <w:vAlign w:val="center"/>
          </w:tcPr>
          <w:p w14:paraId="1B5A51A2"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-17.39%</w:t>
            </w:r>
          </w:p>
        </w:tc>
        <w:tc>
          <w:tcPr>
            <w:tcW w:w="1204" w:type="dxa"/>
            <w:noWrap/>
            <w:vAlign w:val="center"/>
          </w:tcPr>
          <w:p w14:paraId="72FA6EAB"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-17.06%</w:t>
            </w:r>
          </w:p>
        </w:tc>
        <w:tc>
          <w:tcPr>
            <w:tcW w:w="844" w:type="dxa"/>
            <w:noWrap/>
            <w:vAlign w:val="center"/>
          </w:tcPr>
          <w:p w14:paraId="0C74868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321%</w:t>
            </w:r>
          </w:p>
        </w:tc>
        <w:tc>
          <w:tcPr>
            <w:tcW w:w="844" w:type="dxa"/>
            <w:noWrap/>
            <w:vAlign w:val="center"/>
          </w:tcPr>
          <w:p w14:paraId="6D593B1C"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298%</w:t>
            </w:r>
          </w:p>
        </w:tc>
      </w:tr>
      <w:tr w:rsidR="00B134AE" w:rsidRPr="00B134AE" w14:paraId="04B3953E"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3C67E897" w14:textId="77777777" w:rsidR="00B134AE" w:rsidRPr="00B134AE" w:rsidRDefault="00B134AE" w:rsidP="00B134AE">
            <w:r w:rsidRPr="00B134AE">
              <w:t>Class F</w:t>
            </w:r>
          </w:p>
        </w:tc>
        <w:tc>
          <w:tcPr>
            <w:tcW w:w="1204" w:type="dxa"/>
            <w:noWrap/>
            <w:vAlign w:val="center"/>
          </w:tcPr>
          <w:p w14:paraId="7952AA57"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-11.65%</w:t>
            </w:r>
          </w:p>
        </w:tc>
        <w:tc>
          <w:tcPr>
            <w:tcW w:w="1204" w:type="dxa"/>
            <w:noWrap/>
            <w:vAlign w:val="center"/>
          </w:tcPr>
          <w:p w14:paraId="735DC25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-16.78%</w:t>
            </w:r>
          </w:p>
        </w:tc>
        <w:tc>
          <w:tcPr>
            <w:tcW w:w="1204" w:type="dxa"/>
            <w:noWrap/>
            <w:vAlign w:val="center"/>
          </w:tcPr>
          <w:p w14:paraId="6EF6663D"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-16.78%</w:t>
            </w:r>
          </w:p>
        </w:tc>
        <w:tc>
          <w:tcPr>
            <w:tcW w:w="844" w:type="dxa"/>
            <w:noWrap/>
            <w:vAlign w:val="center"/>
          </w:tcPr>
          <w:p w14:paraId="7DBD271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291%</w:t>
            </w:r>
          </w:p>
        </w:tc>
        <w:tc>
          <w:tcPr>
            <w:tcW w:w="844" w:type="dxa"/>
            <w:noWrap/>
            <w:vAlign w:val="center"/>
          </w:tcPr>
          <w:p w14:paraId="5C92BEEE"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311%</w:t>
            </w:r>
          </w:p>
        </w:tc>
      </w:tr>
      <w:tr w:rsidR="00B134AE" w:rsidRPr="00B134AE" w14:paraId="7569BEDD" w14:textId="77777777" w:rsidTr="00DC16B4">
        <w:trPr>
          <w:trHeight w:val="255"/>
          <w:jc w:val="center"/>
        </w:trPr>
        <w:tc>
          <w:tcPr>
            <w:cnfStyle w:val="001000000000" w:firstRow="0" w:lastRow="0" w:firstColumn="1" w:lastColumn="0" w:oddVBand="0" w:evenVBand="0" w:oddHBand="0" w:evenHBand="0" w:firstRowFirstColumn="0" w:firstRowLastColumn="0" w:lastRowFirstColumn="0" w:lastRowLastColumn="0"/>
            <w:tcW w:w="1296" w:type="dxa"/>
            <w:noWrap/>
          </w:tcPr>
          <w:p w14:paraId="78712AC3" w14:textId="77777777" w:rsidR="00B134AE" w:rsidRPr="00B134AE" w:rsidRDefault="00B134AE" w:rsidP="00B134AE">
            <w:r w:rsidRPr="00B134AE">
              <w:t>Class TGM</w:t>
            </w:r>
          </w:p>
        </w:tc>
        <w:tc>
          <w:tcPr>
            <w:tcW w:w="1204" w:type="dxa"/>
            <w:noWrap/>
            <w:vAlign w:val="center"/>
          </w:tcPr>
          <w:p w14:paraId="2882605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-13.73%</w:t>
            </w:r>
          </w:p>
        </w:tc>
        <w:tc>
          <w:tcPr>
            <w:tcW w:w="1204" w:type="dxa"/>
            <w:noWrap/>
            <w:vAlign w:val="center"/>
          </w:tcPr>
          <w:p w14:paraId="2CB7D4C9"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-20.40%</w:t>
            </w:r>
          </w:p>
        </w:tc>
        <w:tc>
          <w:tcPr>
            <w:tcW w:w="1204" w:type="dxa"/>
            <w:noWrap/>
            <w:vAlign w:val="center"/>
          </w:tcPr>
          <w:p w14:paraId="236AE64F"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-21.15%</w:t>
            </w:r>
          </w:p>
        </w:tc>
        <w:tc>
          <w:tcPr>
            <w:tcW w:w="844" w:type="dxa"/>
            <w:noWrap/>
            <w:vAlign w:val="center"/>
          </w:tcPr>
          <w:p w14:paraId="57121C85"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260%</w:t>
            </w:r>
          </w:p>
        </w:tc>
        <w:tc>
          <w:tcPr>
            <w:tcW w:w="844" w:type="dxa"/>
            <w:noWrap/>
            <w:vAlign w:val="center"/>
          </w:tcPr>
          <w:p w14:paraId="6CDD0084" w14:textId="77777777" w:rsidR="00B134AE" w:rsidRPr="00B134AE" w:rsidRDefault="00B134AE" w:rsidP="00B134AE">
            <w:pPr>
              <w:cnfStyle w:val="000000000000" w:firstRow="0" w:lastRow="0" w:firstColumn="0" w:lastColumn="0" w:oddVBand="0" w:evenVBand="0" w:oddHBand="0" w:evenHBand="0" w:firstRowFirstColumn="0" w:firstRowLastColumn="0" w:lastRowFirstColumn="0" w:lastRowLastColumn="0"/>
            </w:pPr>
            <w:r w:rsidRPr="00B134AE">
              <w:t>244%</w:t>
            </w:r>
          </w:p>
        </w:tc>
      </w:tr>
    </w:tbl>
    <w:p w14:paraId="74CC0850" w14:textId="77777777" w:rsidR="00B134AE" w:rsidRPr="00B134AE" w:rsidRDefault="00B134AE" w:rsidP="00737E3C">
      <w:pPr>
        <w:rPr>
          <w:b/>
          <w:bCs/>
        </w:rPr>
      </w:pPr>
      <w:r w:rsidRPr="00B134AE">
        <w:rPr>
          <w:b/>
          <w:bCs/>
        </w:rPr>
        <w:t>Contributions</w:t>
      </w:r>
    </w:p>
    <w:p w14:paraId="5267D1C8" w14:textId="77777777" w:rsidR="00B134AE" w:rsidRPr="00B134AE" w:rsidRDefault="00B134AE" w:rsidP="00B134AE">
      <w:r w:rsidRPr="00B134AE">
        <w:t>In addition to thirteen EE2 contributions, 40 related contributions were received which can be subdivided as follows:</w:t>
      </w:r>
    </w:p>
    <w:p w14:paraId="73E7D512" w14:textId="77777777" w:rsidR="00B134AE" w:rsidRPr="00B134AE" w:rsidRDefault="00B134AE" w:rsidP="00737E3C">
      <w:pPr>
        <w:rPr>
          <w:b/>
          <w:bCs/>
          <w:i/>
          <w:iCs/>
        </w:rPr>
      </w:pPr>
      <w:r w:rsidRPr="00B134AE">
        <w:rPr>
          <w:b/>
          <w:bCs/>
          <w:i/>
          <w:iCs/>
        </w:rPr>
        <w:t>In Loop Filters (3)</w:t>
      </w:r>
    </w:p>
    <w:p w14:paraId="1FE61791" w14:textId="77777777" w:rsidR="00B134AE" w:rsidRPr="00B134AE" w:rsidRDefault="00B134AE" w:rsidP="00737E3C">
      <w:pPr>
        <w:numPr>
          <w:ilvl w:val="0"/>
          <w:numId w:val="301"/>
        </w:numPr>
      </w:pPr>
      <w:r w:rsidRPr="00B134AE">
        <w:t>JVET-X0086, "EE2-related: Adaptive Filter Shape Selection for ALF", W. Yin, K. Zhang, L. Zhang (Bytedance), N. Hu, V. Seregin, M. Karczewicz (Qualcomm)</w:t>
      </w:r>
    </w:p>
    <w:p w14:paraId="5922CB40" w14:textId="77777777" w:rsidR="00B134AE" w:rsidRPr="00B134AE" w:rsidRDefault="00B134AE" w:rsidP="00737E3C">
      <w:pPr>
        <w:numPr>
          <w:ilvl w:val="0"/>
          <w:numId w:val="301"/>
        </w:numPr>
      </w:pPr>
      <w:r w:rsidRPr="00B134AE">
        <w:t>JVET-X0105, "AHG12: Edge Classifier for Cross-component Sample Adaptive Offset (CCSAO)”, A. M. Kotra, N. Hu, V. Seregin, M. Karczewicz (Qualcomm)</w:t>
      </w:r>
    </w:p>
    <w:p w14:paraId="26DC2B38" w14:textId="77777777" w:rsidR="00B134AE" w:rsidRPr="00B134AE" w:rsidRDefault="00B134AE" w:rsidP="00737E3C">
      <w:pPr>
        <w:numPr>
          <w:ilvl w:val="0"/>
          <w:numId w:val="301"/>
        </w:numPr>
      </w:pPr>
      <w:r w:rsidRPr="00B134AE">
        <w:lastRenderedPageBreak/>
        <w:t>JVET-X0152, "AHG12: CCSAO classification with edge information", C.-W. Kuo, X. Xiu, Y.-W. Chen, H.-J. Jhu, W. Chen, N. Yan, X. Wang (Kwai)</w:t>
      </w:r>
      <w:r w:rsidRPr="00B134AE">
        <w:tab/>
      </w:r>
    </w:p>
    <w:p w14:paraId="6772DC6E" w14:textId="77777777" w:rsidR="00B134AE" w:rsidRPr="00B134AE" w:rsidRDefault="00B134AE" w:rsidP="00737E3C">
      <w:pPr>
        <w:rPr>
          <w:b/>
          <w:bCs/>
          <w:i/>
          <w:iCs/>
        </w:rPr>
      </w:pPr>
      <w:r w:rsidRPr="00B134AE">
        <w:rPr>
          <w:b/>
          <w:bCs/>
          <w:i/>
          <w:iCs/>
        </w:rPr>
        <w:t>Intra (14)</w:t>
      </w:r>
    </w:p>
    <w:p w14:paraId="3C7F670A" w14:textId="77777777" w:rsidR="00B134AE" w:rsidRPr="00B134AE" w:rsidRDefault="00B134AE" w:rsidP="00737E3C">
      <w:pPr>
        <w:numPr>
          <w:ilvl w:val="0"/>
          <w:numId w:val="302"/>
        </w:numPr>
      </w:pPr>
      <w:r w:rsidRPr="00B134AE">
        <w:t>JVET-X0072, "EE2-related: PDPC-skip scheme for angular intra modes", Jinrong Zhang, Chuan Zhou, Zhuoyi Lv (Vivo)</w:t>
      </w:r>
    </w:p>
    <w:p w14:paraId="7EA0C6DE" w14:textId="77777777" w:rsidR="00B134AE" w:rsidRPr="00B134AE" w:rsidRDefault="00B134AE" w:rsidP="00737E3C">
      <w:pPr>
        <w:numPr>
          <w:ilvl w:val="0"/>
          <w:numId w:val="302"/>
        </w:numPr>
      </w:pPr>
      <w:r w:rsidRPr="00B134AE">
        <w:t>JVET-X0099, "Non-EE2: Extension of TIMD to intra chroma coding", Y. Wang, K. Zhang, L. Zhang, H. Liu (Bytedance)</w:t>
      </w:r>
    </w:p>
    <w:p w14:paraId="78FA237D" w14:textId="77777777" w:rsidR="00B134AE" w:rsidRPr="00B134AE" w:rsidRDefault="00B134AE" w:rsidP="00737E3C">
      <w:pPr>
        <w:numPr>
          <w:ilvl w:val="0"/>
          <w:numId w:val="302"/>
        </w:numPr>
      </w:pPr>
      <w:r w:rsidRPr="00B134AE">
        <w:t>JVET-X0100, "EE2-related: On propagating intra prediction mode for IBC", L.-F. Chen, X. Li, L. Li, S. Liu (Tencent)</w:t>
      </w:r>
    </w:p>
    <w:p w14:paraId="2F306188" w14:textId="77777777" w:rsidR="00B134AE" w:rsidRPr="00B134AE" w:rsidRDefault="00B134AE" w:rsidP="00737E3C">
      <w:pPr>
        <w:numPr>
          <w:ilvl w:val="0"/>
          <w:numId w:val="302"/>
        </w:numPr>
      </w:pPr>
      <w:r w:rsidRPr="00B134AE">
        <w:t>JVET-X0114, "EE2-related: Fix on issues of TIMD mode", C. Zhou, Z. Lv, J. Zhang (vivo)</w:t>
      </w:r>
    </w:p>
    <w:p w14:paraId="6E1A6044" w14:textId="77777777" w:rsidR="00B134AE" w:rsidRPr="00B134AE" w:rsidRDefault="00B134AE" w:rsidP="00737E3C">
      <w:pPr>
        <w:numPr>
          <w:ilvl w:val="0"/>
          <w:numId w:val="302"/>
        </w:numPr>
      </w:pPr>
      <w:r w:rsidRPr="00B134AE">
        <w:t>JVET-X0115, "EE2-related: Optimization on the second mode derivation of DIMD blending mode", C. Zhou, Z. Lv, J. Zhang (vivo)</w:t>
      </w:r>
    </w:p>
    <w:p w14:paraId="04EC03F2" w14:textId="77777777" w:rsidR="00B134AE" w:rsidRPr="00B134AE" w:rsidRDefault="00B134AE" w:rsidP="00737E3C">
      <w:pPr>
        <w:numPr>
          <w:ilvl w:val="0"/>
          <w:numId w:val="302"/>
        </w:numPr>
      </w:pPr>
      <w:r w:rsidRPr="00B134AE">
        <w:t>JVET-X0122, "Non-EE2: Unification of negative modes processing in TIMD", A. Filippov, V. Rufitskiy, K. Goswami, D. Ruiz Coll, Y.Y. Lee, T.M. Bae, E. Dinan (Ofinno)</w:t>
      </w:r>
    </w:p>
    <w:p w14:paraId="6D601C79" w14:textId="77777777" w:rsidR="00B134AE" w:rsidRPr="00B134AE" w:rsidRDefault="00B134AE" w:rsidP="00737E3C">
      <w:pPr>
        <w:numPr>
          <w:ilvl w:val="0"/>
          <w:numId w:val="302"/>
        </w:numPr>
      </w:pPr>
      <w:r w:rsidRPr="00B134AE">
        <w:t>JVET-X0124, "AHG12: On signalling of intra template matching", Z. Xie, Y. Yu, H. Yu, L. Xu, F. Wang, D. Wang (OPPO)</w:t>
      </w:r>
    </w:p>
    <w:p w14:paraId="1B314BB0" w14:textId="77777777" w:rsidR="00B134AE" w:rsidRPr="00B134AE" w:rsidRDefault="00B134AE" w:rsidP="00737E3C">
      <w:pPr>
        <w:numPr>
          <w:ilvl w:val="0"/>
          <w:numId w:val="302"/>
        </w:numPr>
      </w:pPr>
      <w:r w:rsidRPr="00B134AE">
        <w:t>JVET-X0131, "Non-EE2: Low-Complexity Improvements of Intra Coding for Screen Content", D. Ruiz Coll, T.M. Bae, A. Filippov, V. Rufitskiy, Y.Y. Lee, K. Goswami (Ofinno)</w:t>
      </w:r>
    </w:p>
    <w:p w14:paraId="4D3170FC" w14:textId="77777777" w:rsidR="00B134AE" w:rsidRPr="00B134AE" w:rsidRDefault="00B134AE" w:rsidP="00737E3C">
      <w:pPr>
        <w:numPr>
          <w:ilvl w:val="0"/>
          <w:numId w:val="302"/>
        </w:numPr>
      </w:pPr>
      <w:r w:rsidRPr="00B134AE">
        <w:t>JVET-X0135, "Non-EE2: Adaptive intra MTS",</w:t>
      </w:r>
      <w:r w:rsidRPr="00B134AE">
        <w:tab/>
        <w:t>B. Ray, V. Seregin, M. Karczewicz (Qualcomm)</w:t>
      </w:r>
    </w:p>
    <w:p w14:paraId="7CC84969" w14:textId="77777777" w:rsidR="00B134AE" w:rsidRPr="00B134AE" w:rsidRDefault="00B134AE" w:rsidP="00737E3C">
      <w:pPr>
        <w:numPr>
          <w:ilvl w:val="0"/>
          <w:numId w:val="302"/>
        </w:numPr>
      </w:pPr>
      <w:r w:rsidRPr="00B134AE">
        <w:t>JVET-X0139, "AHG12: removing a discontinuity in the discrete angle comparison in DIMD", T. Dumas, P. Bordes, F. Galpin, F. Le Leannec (InterDigital)</w:t>
      </w:r>
    </w:p>
    <w:p w14:paraId="2AB5477E" w14:textId="77777777" w:rsidR="00B134AE" w:rsidRPr="00B134AE" w:rsidRDefault="00B134AE" w:rsidP="00737E3C">
      <w:pPr>
        <w:numPr>
          <w:ilvl w:val="0"/>
          <w:numId w:val="302"/>
        </w:numPr>
      </w:pPr>
      <w:r w:rsidRPr="00B134AE">
        <w:t>JVET-X0142, "Non-EE2: Extended MRL candidate list", K. Cao, Y.-J. Chang, B. Ray, V. Seregin, M. Karczewicz (Qualcomm)</w:t>
      </w:r>
    </w:p>
    <w:p w14:paraId="07847A7A" w14:textId="77777777" w:rsidR="00B134AE" w:rsidRPr="00B134AE" w:rsidRDefault="00B134AE" w:rsidP="00737E3C">
      <w:pPr>
        <w:numPr>
          <w:ilvl w:val="0"/>
          <w:numId w:val="302"/>
        </w:numPr>
      </w:pPr>
      <w:r w:rsidRPr="00B134AE">
        <w:t>JVET-X0148, "AHG12: On the PDPC handling in DIMD and TIMD", H.-J. Jhu, X. Xiu, Y.-W. Chen, W. Chen, C.-W. Kuo, N. Yan, X. Wang (Kwai)</w:t>
      </w:r>
    </w:p>
    <w:p w14:paraId="005B5BA9" w14:textId="77777777" w:rsidR="00B134AE" w:rsidRPr="00B134AE" w:rsidRDefault="00B134AE" w:rsidP="00737E3C">
      <w:pPr>
        <w:numPr>
          <w:ilvl w:val="0"/>
          <w:numId w:val="302"/>
        </w:numPr>
      </w:pPr>
      <w:r w:rsidRPr="00B134AE">
        <w:t>JVET-X0149, "AHG12: Removal of floating operations in DIMD and TIMD", X. Xiu, J.-H. Jhu, W. Chen, C.-W. Kuo, N. Yan, Y.-W. Chen, X. Wang (Kwai)</w:t>
      </w:r>
    </w:p>
    <w:p w14:paraId="4BD824DB" w14:textId="77777777" w:rsidR="00B134AE" w:rsidRPr="00B134AE" w:rsidRDefault="00B134AE" w:rsidP="00737E3C">
      <w:pPr>
        <w:numPr>
          <w:ilvl w:val="0"/>
          <w:numId w:val="302"/>
        </w:numPr>
      </w:pPr>
      <w:r w:rsidRPr="00B134AE">
        <w:t>JVET-X0156, "Non-EE2: Fix on issues of DIMD Histogram of Gradient generation", K. Cao, V. Seregin, M. Karczewicz (Qualcomm)</w:t>
      </w:r>
    </w:p>
    <w:p w14:paraId="3E0AC3D2" w14:textId="77777777" w:rsidR="00B134AE" w:rsidRPr="00B134AE" w:rsidRDefault="00B134AE" w:rsidP="00737E3C">
      <w:pPr>
        <w:rPr>
          <w:b/>
          <w:bCs/>
          <w:i/>
          <w:iCs/>
        </w:rPr>
      </w:pPr>
      <w:r w:rsidRPr="00B134AE">
        <w:rPr>
          <w:b/>
          <w:bCs/>
          <w:i/>
          <w:iCs/>
        </w:rPr>
        <w:t>Inter (20)</w:t>
      </w:r>
    </w:p>
    <w:p w14:paraId="3E07247C" w14:textId="77777777" w:rsidR="00B134AE" w:rsidRPr="00B134AE" w:rsidRDefault="00B134AE" w:rsidP="00737E3C">
      <w:pPr>
        <w:numPr>
          <w:ilvl w:val="0"/>
          <w:numId w:val="303"/>
        </w:numPr>
      </w:pPr>
      <w:r w:rsidRPr="00B134AE">
        <w:t>JVET-X0056, "EE2-Related: Complexity reduction for decoder side motion derivation", H. Huang, V. Seregin, Z. Zhang, C.-C. Chen, M. Karczewicz (Qualcomm)</w:t>
      </w:r>
    </w:p>
    <w:p w14:paraId="330F70AE" w14:textId="77777777" w:rsidR="00B134AE" w:rsidRPr="00B134AE" w:rsidRDefault="00B134AE" w:rsidP="00737E3C">
      <w:pPr>
        <w:numPr>
          <w:ilvl w:val="0"/>
          <w:numId w:val="303"/>
        </w:numPr>
      </w:pPr>
      <w:r w:rsidRPr="00B134AE">
        <w:t>JVET-X0058, "AHG12: Bilateral matching SMVD mode", D. Kim, H. Kwon, J. Kim, W. Lim, S. Y. Jeong (ETRI)</w:t>
      </w:r>
    </w:p>
    <w:p w14:paraId="72628F8F" w14:textId="77777777" w:rsidR="00B134AE" w:rsidRPr="00B134AE" w:rsidRDefault="00B134AE" w:rsidP="00737E3C">
      <w:pPr>
        <w:numPr>
          <w:ilvl w:val="0"/>
          <w:numId w:val="303"/>
        </w:numPr>
      </w:pPr>
      <w:r w:rsidRPr="00B134AE">
        <w:t>JVET-X0078, "EE2-related: Modified GPM with inter and intra prediction", Y. Kidani, H. Kato, K. Kawamura (KDDI)</w:t>
      </w:r>
    </w:p>
    <w:p w14:paraId="4A2A64AC" w14:textId="77777777" w:rsidR="00B134AE" w:rsidRPr="00B134AE" w:rsidRDefault="00B134AE" w:rsidP="00737E3C">
      <w:pPr>
        <w:numPr>
          <w:ilvl w:val="0"/>
          <w:numId w:val="303"/>
        </w:numPr>
      </w:pPr>
      <w:r w:rsidRPr="00B134AE">
        <w:t>JVET-X0085, "Non-EE2: Template Matching-based Reordering for Extended MMVD Design", M. Salehifar, Y. He, K. Zhang, N. Zhang, L. Zhang (Bytedance)</w:t>
      </w:r>
    </w:p>
    <w:p w14:paraId="576500E9" w14:textId="77777777" w:rsidR="00B134AE" w:rsidRPr="00B134AE" w:rsidRDefault="00B134AE" w:rsidP="00737E3C">
      <w:pPr>
        <w:numPr>
          <w:ilvl w:val="0"/>
          <w:numId w:val="303"/>
        </w:numPr>
      </w:pPr>
      <w:r w:rsidRPr="00B134AE">
        <w:t>JVET-X0087, "Non-EE2: Template Matching Based Merge Candidate List Construction (TM-MCLC)", L. Zhao, K. Zhang, N. Zhang, L. Zhang (Bytedance)</w:t>
      </w:r>
    </w:p>
    <w:p w14:paraId="58E0D019" w14:textId="77777777" w:rsidR="00B134AE" w:rsidRPr="00B134AE" w:rsidRDefault="00B134AE" w:rsidP="00737E3C">
      <w:pPr>
        <w:numPr>
          <w:ilvl w:val="0"/>
          <w:numId w:val="303"/>
        </w:numPr>
      </w:pPr>
      <w:r w:rsidRPr="00B134AE">
        <w:t>JVET-X0088, "Non-EE2: History-based Affine Model Inheritance", K. Zhang, L. Zhang, Z. Deng, N. Zhang, Y. Wang (Bytedance)</w:t>
      </w:r>
    </w:p>
    <w:p w14:paraId="439C26AC" w14:textId="77777777" w:rsidR="00B134AE" w:rsidRPr="00B134AE" w:rsidRDefault="00B134AE" w:rsidP="00737E3C">
      <w:pPr>
        <w:numPr>
          <w:ilvl w:val="0"/>
          <w:numId w:val="303"/>
        </w:numPr>
      </w:pPr>
      <w:r w:rsidRPr="00B134AE">
        <w:lastRenderedPageBreak/>
        <w:t>JVET-X0089, "Non-EE2: Modifications of IBC Merge/AMVP List Construction", N. Zhang, K. Zhang, L. Zhang, J. Xu (Bytedance)</w:t>
      </w:r>
    </w:p>
    <w:p w14:paraId="58847B49" w14:textId="77777777" w:rsidR="00B134AE" w:rsidRPr="00B134AE" w:rsidRDefault="00B134AE" w:rsidP="00737E3C">
      <w:pPr>
        <w:numPr>
          <w:ilvl w:val="0"/>
          <w:numId w:val="303"/>
        </w:numPr>
      </w:pPr>
      <w:r w:rsidRPr="00B134AE">
        <w:t>JVET-X0090, "Non-EE2: On combination of CIIP, OBMC and LMCS",</w:t>
      </w:r>
      <w:r w:rsidRPr="00B134AE">
        <w:tab/>
        <w:t>R.-L. Liao, X. Li, J. Chen, Y. Ye (Alibaba)</w:t>
      </w:r>
    </w:p>
    <w:p w14:paraId="6D7A8173" w14:textId="77777777" w:rsidR="00B134AE" w:rsidRPr="00B134AE" w:rsidRDefault="00B134AE" w:rsidP="00737E3C">
      <w:pPr>
        <w:numPr>
          <w:ilvl w:val="0"/>
          <w:numId w:val="303"/>
        </w:numPr>
      </w:pPr>
      <w:r w:rsidRPr="00B134AE">
        <w:t>JVET-X0091, "Non-EE2: On TMVP improvement", R.-L. Liao, J. Chen, Y. Ye, X. Li (Alibaba)</w:t>
      </w:r>
    </w:p>
    <w:p w14:paraId="0FC50221" w14:textId="77777777" w:rsidR="00B134AE" w:rsidRPr="00B134AE" w:rsidRDefault="00B134AE" w:rsidP="00737E3C">
      <w:pPr>
        <w:numPr>
          <w:ilvl w:val="0"/>
          <w:numId w:val="303"/>
        </w:numPr>
      </w:pPr>
      <w:r w:rsidRPr="00B134AE">
        <w:t>JVET-X0119, "Non-EE2: On pairwise merge candidate", Laroche G., Onno P., Bellessort R. (Canon)</w:t>
      </w:r>
    </w:p>
    <w:p w14:paraId="13EF6E74" w14:textId="4F0A7866" w:rsidR="00B134AE" w:rsidRPr="00B134AE" w:rsidRDefault="00B134AE" w:rsidP="00737E3C">
      <w:pPr>
        <w:numPr>
          <w:ilvl w:val="0"/>
          <w:numId w:val="303"/>
        </w:numPr>
      </w:pPr>
      <w:r w:rsidRPr="00B134AE">
        <w:t>JVET-X0121, "EE2-related: bug fixes for enabling RPR in ECM", P. Bordes, F. Galpin, F. Leleannec, E. Fran</w:t>
      </w:r>
      <w:r w:rsidR="002E605F" w:rsidRPr="008C3C93">
        <w:rPr>
          <w:rFonts w:eastAsia="Times New Roman"/>
          <w:szCs w:val="24"/>
          <w:lang w:val="en-CA"/>
        </w:rPr>
        <w:t>ç</w:t>
      </w:r>
      <w:r w:rsidRPr="00B134AE">
        <w:t>ois (InterDigital)</w:t>
      </w:r>
    </w:p>
    <w:p w14:paraId="636D1009" w14:textId="77777777" w:rsidR="00B134AE" w:rsidRPr="00B134AE" w:rsidRDefault="00B134AE" w:rsidP="00737E3C">
      <w:pPr>
        <w:numPr>
          <w:ilvl w:val="0"/>
          <w:numId w:val="303"/>
        </w:numPr>
      </w:pPr>
      <w:r w:rsidRPr="00B134AE">
        <w:t>JVET-X0132, "EE2-Related: On MVD sign prediction", Y. Zhang, B. Ray, H. Huang, V. Seregin, M. Karczewicz (Qualcomm)</w:t>
      </w:r>
    </w:p>
    <w:p w14:paraId="6A0D1670" w14:textId="77777777" w:rsidR="00B134AE" w:rsidRPr="00B134AE" w:rsidRDefault="00B134AE" w:rsidP="00737E3C">
      <w:pPr>
        <w:numPr>
          <w:ilvl w:val="0"/>
          <w:numId w:val="303"/>
        </w:numPr>
      </w:pPr>
      <w:r w:rsidRPr="00B134AE">
        <w:t>JVET-X0133, "Non-EE2: MV candidate type-based ARMC", Y.-J. Chang, H. Huang, V. Seregin, C.-C. Chen, M. Karczewicz (Qualcomm)</w:t>
      </w:r>
    </w:p>
    <w:p w14:paraId="1322B97B" w14:textId="77777777" w:rsidR="00B134AE" w:rsidRPr="00B134AE" w:rsidRDefault="00B134AE" w:rsidP="00737E3C">
      <w:pPr>
        <w:numPr>
          <w:ilvl w:val="0"/>
          <w:numId w:val="303"/>
        </w:numPr>
      </w:pPr>
      <w:r w:rsidRPr="00B134AE">
        <w:t>JVET-X0134, "Non-EE2: On the number of TM merge candidates", Y.-J. Chang, V. Seregin, M. Karczewicz (Qualcomm)</w:t>
      </w:r>
    </w:p>
    <w:p w14:paraId="363261A6" w14:textId="77777777" w:rsidR="00B134AE" w:rsidRPr="00B134AE" w:rsidRDefault="00B134AE" w:rsidP="00737E3C">
      <w:pPr>
        <w:numPr>
          <w:ilvl w:val="0"/>
          <w:numId w:val="303"/>
        </w:numPr>
      </w:pPr>
      <w:r w:rsidRPr="00B134AE">
        <w:t>JVET-X0141, "EE2-3.1-related: CIIP with template matching", Z. Deng, K. Zhang, L. Zhang (Bytedance), X. Li, R.-L. Liao, J. Chen, Y. Ye (Alibaba)</w:t>
      </w:r>
    </w:p>
    <w:p w14:paraId="45D8FF76" w14:textId="77777777" w:rsidR="00B134AE" w:rsidRPr="00B134AE" w:rsidRDefault="00B134AE" w:rsidP="00737E3C">
      <w:pPr>
        <w:numPr>
          <w:ilvl w:val="0"/>
          <w:numId w:val="303"/>
        </w:numPr>
      </w:pPr>
      <w:r w:rsidRPr="00B134AE">
        <w:t>JVET-X0145, "EE2-related: Template matching CIIP on top of EE2-3.1", Y.-J. Chang, V. Seregin, M. Karczewicz (Qualcomm)</w:t>
      </w:r>
    </w:p>
    <w:p w14:paraId="30CD29C2" w14:textId="77777777" w:rsidR="00B134AE" w:rsidRPr="00B134AE" w:rsidRDefault="00B134AE" w:rsidP="00737E3C">
      <w:pPr>
        <w:numPr>
          <w:ilvl w:val="0"/>
          <w:numId w:val="303"/>
        </w:numPr>
      </w:pPr>
      <w:r w:rsidRPr="00B134AE">
        <w:t>JVET-X0146, "Non-EE2: Decoder side motion derivation using sample's spatial correlation", H. Huang, V. Seregin, C.-C. Chen, M. Karczewicz (Qualcomm)</w:t>
      </w:r>
    </w:p>
    <w:p w14:paraId="49C7D3CA" w14:textId="77777777" w:rsidR="00B134AE" w:rsidRPr="00B134AE" w:rsidRDefault="00B134AE" w:rsidP="00737E3C">
      <w:pPr>
        <w:numPr>
          <w:ilvl w:val="0"/>
          <w:numId w:val="303"/>
        </w:numPr>
      </w:pPr>
      <w:r w:rsidRPr="00B134AE">
        <w:t>JVET-X0147, "EE2-related: intra mode derivation based on TIMD for GPM inter/intra", H. Jang, S. Kim, J. Lim (LGE), Y. Kidani, H. Kato, K. Kawamura (KDDI)</w:t>
      </w:r>
    </w:p>
    <w:p w14:paraId="1214BDD5" w14:textId="1646BA3F" w:rsidR="00B134AE" w:rsidRPr="00B134AE" w:rsidRDefault="00B134AE" w:rsidP="00737E3C">
      <w:pPr>
        <w:numPr>
          <w:ilvl w:val="0"/>
          <w:numId w:val="303"/>
        </w:numPr>
      </w:pPr>
      <w:r w:rsidRPr="00B134AE">
        <w:t>JVET-X0151, "AHG12: Non-adjacent spatial neighbo</w:t>
      </w:r>
      <w:r w:rsidR="008507BF">
        <w:t>u</w:t>
      </w:r>
      <w:r w:rsidRPr="00B134AE">
        <w:t>rs for affine merge mode", W. Chen, X. Xiu, Y.-W. Chen, H.-J. Jhu, C.-W. Kup, N. Yan, X. Wang (Kwai)</w:t>
      </w:r>
    </w:p>
    <w:p w14:paraId="40C358DD" w14:textId="77777777" w:rsidR="00B134AE" w:rsidRPr="00B134AE" w:rsidRDefault="00B134AE" w:rsidP="00737E3C">
      <w:pPr>
        <w:numPr>
          <w:ilvl w:val="0"/>
          <w:numId w:val="303"/>
        </w:numPr>
      </w:pPr>
      <w:r w:rsidRPr="00B134AE">
        <w:t>JVET-X0166, "EE2-related: Combination of JVET-X0078 (Test 7/8), JVET-X0147 (Proposal-2), and GPM direct motion storage", Y. Kidani, H. Kato, K. Kawamura (KDDI), H. Jang, S. Kim, J. Lim (LGE), Z. Deng, K. Zhang, L. Zhang (Bytedance)</w:t>
      </w:r>
    </w:p>
    <w:p w14:paraId="2134F0E0" w14:textId="77777777" w:rsidR="00B134AE" w:rsidRPr="00B134AE" w:rsidRDefault="00B134AE" w:rsidP="00737E3C">
      <w:pPr>
        <w:rPr>
          <w:b/>
          <w:bCs/>
          <w:i/>
          <w:iCs/>
        </w:rPr>
      </w:pPr>
      <w:r w:rsidRPr="00B134AE">
        <w:rPr>
          <w:b/>
          <w:bCs/>
          <w:i/>
          <w:iCs/>
        </w:rPr>
        <w:t>Coefficient Coding (2)</w:t>
      </w:r>
    </w:p>
    <w:p w14:paraId="07098C02" w14:textId="77777777" w:rsidR="00B134AE" w:rsidRPr="00B134AE" w:rsidRDefault="00B134AE" w:rsidP="00737E3C">
      <w:pPr>
        <w:numPr>
          <w:ilvl w:val="0"/>
          <w:numId w:val="304"/>
        </w:numPr>
      </w:pPr>
      <w:r w:rsidRPr="00B134AE">
        <w:t>JVET-X0120, "AHG12: On sign prediction", M. G. Sarwer, Y. Yan, J. Chen, R. -L. Liao (Alibaba)</w:t>
      </w:r>
    </w:p>
    <w:p w14:paraId="144CD8E9" w14:textId="77777777" w:rsidR="00B134AE" w:rsidRPr="00B134AE" w:rsidRDefault="00B134AE" w:rsidP="00737E3C">
      <w:pPr>
        <w:numPr>
          <w:ilvl w:val="0"/>
          <w:numId w:val="304"/>
        </w:numPr>
      </w:pPr>
      <w:r w:rsidRPr="00B134AE">
        <w:t>JVET-X0150, "AHG12: Enhanced sign prediction", X. Xiu, Y.-W. Chen, N. Yan, C.-W. Kuo, H.-J. Jhu, W. Chen, X. Wang (Kwai)</w:t>
      </w:r>
    </w:p>
    <w:p w14:paraId="632A0E40" w14:textId="77777777" w:rsidR="00B134AE" w:rsidRPr="00B134AE" w:rsidRDefault="00B134AE" w:rsidP="00737E3C">
      <w:pPr>
        <w:rPr>
          <w:b/>
          <w:bCs/>
          <w:i/>
          <w:iCs/>
        </w:rPr>
      </w:pPr>
      <w:r w:rsidRPr="00B134AE">
        <w:rPr>
          <w:b/>
          <w:bCs/>
          <w:i/>
          <w:iCs/>
        </w:rPr>
        <w:t>Test Conditions (1)</w:t>
      </w:r>
    </w:p>
    <w:p w14:paraId="5F71A283" w14:textId="77777777" w:rsidR="00B134AE" w:rsidRPr="00B134AE" w:rsidRDefault="00B134AE" w:rsidP="00737E3C">
      <w:pPr>
        <w:numPr>
          <w:ilvl w:val="0"/>
          <w:numId w:val="305"/>
        </w:numPr>
      </w:pPr>
      <w:r w:rsidRPr="00B134AE">
        <w:t>JVET-X0138, “Proposal for a new Low Latency &amp; Controlled Complexity (LLCC) common test conditions", Gaelle Martin-Cocher, Tangi Poirier, Saurabh Puri (Interdigital)</w:t>
      </w:r>
    </w:p>
    <w:p w14:paraId="25745FB2" w14:textId="77777777" w:rsidR="00B134AE" w:rsidRPr="00B134AE" w:rsidRDefault="00B134AE" w:rsidP="00737E3C">
      <w:pPr>
        <w:rPr>
          <w:b/>
          <w:bCs/>
        </w:rPr>
      </w:pPr>
      <w:r w:rsidRPr="00B134AE">
        <w:t>Recommendations</w:t>
      </w:r>
    </w:p>
    <w:p w14:paraId="7C87FCE9" w14:textId="68E10B27" w:rsidR="00B134AE" w:rsidRPr="00B134AE" w:rsidRDefault="00B134AE" w:rsidP="00B134AE">
      <w:r w:rsidRPr="00B134AE">
        <w:t>The AHG recommend</w:t>
      </w:r>
      <w:r w:rsidR="0099634D">
        <w:t>ed</w:t>
      </w:r>
      <w:r w:rsidRPr="00B134AE">
        <w:t>:</w:t>
      </w:r>
    </w:p>
    <w:p w14:paraId="07FE8144" w14:textId="77777777" w:rsidR="00B134AE" w:rsidRPr="00B134AE" w:rsidRDefault="00B134AE" w:rsidP="00B134AE">
      <w:pPr>
        <w:numPr>
          <w:ilvl w:val="0"/>
          <w:numId w:val="221"/>
        </w:numPr>
      </w:pPr>
      <w:r w:rsidRPr="00B134AE">
        <w:t xml:space="preserve">To review all the related contributions. </w:t>
      </w:r>
    </w:p>
    <w:p w14:paraId="49B1C2AD" w14:textId="77777777" w:rsidR="00B134AE" w:rsidRPr="00B134AE" w:rsidRDefault="00B134AE" w:rsidP="00B134AE">
      <w:pPr>
        <w:numPr>
          <w:ilvl w:val="0"/>
          <w:numId w:val="221"/>
        </w:numPr>
      </w:pPr>
      <w:r w:rsidRPr="00B134AE">
        <w:t>To encourage contribution of new test sequences, especially 8k resolution, which might be included in future test conditions.</w:t>
      </w:r>
    </w:p>
    <w:p w14:paraId="7D2C8644" w14:textId="77777777" w:rsidR="00DC16B4" w:rsidRPr="008C3C93" w:rsidRDefault="00DC16B4" w:rsidP="00A60E6A"/>
    <w:p w14:paraId="239A3997" w14:textId="7097484C" w:rsidR="005A0F2A" w:rsidRPr="008C3C93" w:rsidRDefault="0049314C" w:rsidP="00BA5696">
      <w:pPr>
        <w:pStyle w:val="Heading1"/>
        <w:numPr>
          <w:ilvl w:val="0"/>
          <w:numId w:val="251"/>
        </w:numPr>
      </w:pPr>
      <w:bookmarkStart w:id="19" w:name="_Ref383632975"/>
      <w:bookmarkStart w:id="20" w:name="_Ref12827018"/>
      <w:bookmarkStart w:id="21" w:name="_Ref79763414"/>
      <w:r w:rsidRPr="008C3C93">
        <w:lastRenderedPageBreak/>
        <w:t>Project development</w:t>
      </w:r>
      <w:bookmarkEnd w:id="19"/>
      <w:bookmarkEnd w:id="20"/>
      <w:r w:rsidR="00F8123E" w:rsidRPr="008C3C93">
        <w:t xml:space="preserve"> (</w:t>
      </w:r>
      <w:r w:rsidR="0091225B" w:rsidRPr="008C3C93">
        <w:t>2</w:t>
      </w:r>
      <w:r w:rsidR="00C33012" w:rsidRPr="008C3C93">
        <w:t>2</w:t>
      </w:r>
      <w:r w:rsidR="00F8123E" w:rsidRPr="008C3C93">
        <w:t>)</w:t>
      </w:r>
      <w:bookmarkEnd w:id="21"/>
    </w:p>
    <w:p w14:paraId="3B3C001E" w14:textId="293ADAB9" w:rsidR="00E55329" w:rsidRPr="008C3C93" w:rsidRDefault="00E55329" w:rsidP="00E55329">
      <w:pPr>
        <w:pStyle w:val="Heading2"/>
        <w:rPr>
          <w:lang w:val="en-CA"/>
        </w:rPr>
      </w:pPr>
      <w:bookmarkStart w:id="22" w:name="_Ref61274023"/>
      <w:bookmarkStart w:id="23" w:name="_Ref4665833"/>
      <w:bookmarkStart w:id="24" w:name="_Ref52972407"/>
      <w:r w:rsidRPr="008C3C93">
        <w:rPr>
          <w:lang w:val="en-CA"/>
        </w:rPr>
        <w:t xml:space="preserve">Deployment </w:t>
      </w:r>
      <w:r w:rsidR="00460B6E" w:rsidRPr="008C3C93">
        <w:rPr>
          <w:lang w:val="en-CA"/>
        </w:rPr>
        <w:t xml:space="preserve">and advertisement </w:t>
      </w:r>
      <w:r w:rsidR="00254246" w:rsidRPr="008C3C93">
        <w:rPr>
          <w:lang w:val="en-CA"/>
        </w:rPr>
        <w:t xml:space="preserve">of standards </w:t>
      </w:r>
      <w:r w:rsidRPr="008C3C93">
        <w:rPr>
          <w:lang w:val="en-CA"/>
        </w:rPr>
        <w:t>(</w:t>
      </w:r>
      <w:r w:rsidR="000415D7" w:rsidRPr="008C3C93">
        <w:rPr>
          <w:lang w:val="en-CA"/>
        </w:rPr>
        <w:t>0</w:t>
      </w:r>
      <w:r w:rsidRPr="008C3C93">
        <w:rPr>
          <w:lang w:val="en-CA"/>
        </w:rPr>
        <w:t>)</w:t>
      </w:r>
      <w:bookmarkEnd w:id="22"/>
    </w:p>
    <w:p w14:paraId="07DD45EF" w14:textId="7D7BD7A3" w:rsidR="00E55329" w:rsidRPr="008C3C93" w:rsidRDefault="00E55329" w:rsidP="00E55329">
      <w:r w:rsidRPr="008C3C93">
        <w:t xml:space="preserve">Contributions in this area were discussed in </w:t>
      </w:r>
      <w:r w:rsidR="00127F5A" w:rsidRPr="008C3C93">
        <w:t>s</w:t>
      </w:r>
      <w:r w:rsidRPr="008C3C93">
        <w:t>ession</w:t>
      </w:r>
      <w:r w:rsidR="007E65C3" w:rsidRPr="008C3C93">
        <w:t xml:space="preserve"> </w:t>
      </w:r>
      <w:r w:rsidR="00DF721F">
        <w:t>13</w:t>
      </w:r>
      <w:r w:rsidR="00DF721F" w:rsidRPr="008C3C93">
        <w:t xml:space="preserve"> </w:t>
      </w:r>
      <w:r w:rsidRPr="008C3C93">
        <w:t xml:space="preserve">at </w:t>
      </w:r>
      <w:r w:rsidR="00DF721F">
        <w:t>0810</w:t>
      </w:r>
      <w:r w:rsidR="007E65C3" w:rsidRPr="008C3C93">
        <w:t>–</w:t>
      </w:r>
      <w:r w:rsidR="0024628D">
        <w:t>0825</w:t>
      </w:r>
      <w:r w:rsidR="0024628D" w:rsidRPr="008C3C93">
        <w:t xml:space="preserve"> </w:t>
      </w:r>
      <w:r w:rsidR="007E65C3" w:rsidRPr="008C3C93">
        <w:t xml:space="preserve">UTC </w:t>
      </w:r>
      <w:r w:rsidRPr="008C3C93">
        <w:t xml:space="preserve">on </w:t>
      </w:r>
      <w:r w:rsidR="00DF721F">
        <w:t>Mon</w:t>
      </w:r>
      <w:r w:rsidR="00DF721F" w:rsidRPr="008C3C93">
        <w:t xml:space="preserve">day </w:t>
      </w:r>
      <w:r w:rsidR="00DF721F">
        <w:t>11</w:t>
      </w:r>
      <w:r w:rsidR="00DF721F" w:rsidRPr="008C3C93">
        <w:t xml:space="preserve"> </w:t>
      </w:r>
      <w:r w:rsidR="00D55946" w:rsidRPr="008C3C93">
        <w:t>Oct.</w:t>
      </w:r>
      <w:r w:rsidRPr="008C3C93">
        <w:t xml:space="preserve"> 2021 (chaired by </w:t>
      </w:r>
      <w:r w:rsidR="00DF721F">
        <w:t>JRO</w:t>
      </w:r>
      <w:r w:rsidRPr="008C3C93">
        <w:t>).</w:t>
      </w:r>
    </w:p>
    <w:p w14:paraId="16524787" w14:textId="39AEB08D" w:rsidR="000E06D0" w:rsidRPr="008C3C93" w:rsidRDefault="001311D0" w:rsidP="00EE2D28">
      <w:pPr>
        <w:pStyle w:val="Heading9"/>
        <w:rPr>
          <w:rFonts w:eastAsia="Times New Roman"/>
          <w:szCs w:val="24"/>
          <w:lang w:val="en-CA"/>
        </w:rPr>
      </w:pPr>
      <w:hyperlink r:id="rId131" w:history="1">
        <w:r w:rsidR="005019A2" w:rsidRPr="008C3C93">
          <w:rPr>
            <w:rFonts w:eastAsia="Times New Roman"/>
            <w:color w:val="0000FF"/>
            <w:szCs w:val="24"/>
            <w:u w:val="single"/>
            <w:lang w:val="en-CA"/>
          </w:rPr>
          <w:t>JVET-X0020</w:t>
        </w:r>
      </w:hyperlink>
      <w:r w:rsidR="005019A2" w:rsidRPr="008C3C93">
        <w:rPr>
          <w:rFonts w:eastAsia="Times New Roman"/>
          <w:szCs w:val="24"/>
          <w:lang w:val="en-CA"/>
        </w:rPr>
        <w:t xml:space="preserve"> Deployment status of the HEVC standard [G. J. Sullivan]</w:t>
      </w:r>
    </w:p>
    <w:p w14:paraId="09C59D4D" w14:textId="0C6B2691" w:rsidR="00DF721F" w:rsidRPr="00237D77" w:rsidRDefault="00DF721F" w:rsidP="00737E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237D77">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JVET-V0020-v2 of April 2021.</w:t>
      </w:r>
    </w:p>
    <w:p w14:paraId="0542A9F6" w14:textId="77777777" w:rsidR="00E72758" w:rsidRPr="00237D77" w:rsidRDefault="00E72758" w:rsidP="00737E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237D77">
        <w:t>An update was given (v6) in session 22 0550 UTC. It clarifies the numbers of the survey listed as bullet item 14, indicating that an increased number of service providers plan using HEVC within one year from now.</w:t>
      </w:r>
    </w:p>
    <w:p w14:paraId="3C952C20" w14:textId="3781C2AF" w:rsidR="00E72758" w:rsidRDefault="00E72758" w:rsidP="00B31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Notes on developments not reported in previous similar contributions are below.</w:t>
      </w:r>
    </w:p>
    <w:p w14:paraId="5D74D6C0" w14:textId="3C9BB5AB" w:rsidR="00E72758" w:rsidRDefault="00E72758" w:rsidP="00B31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As of approximately July 2021, a survey of encoding and transcoding trends with 503 respondents from “a very wide range of industries … from educational institutions and production companies to traditional broadcast channels and cable networks” by Bitmovin, Streaming Media, and Help Me Stream Research Foundation was conducted. (This survey had a somewhat different purpose from the developer trends reports discussed previously.) When asked for further detail on the deployment statistics in this survey, Christian Timmerer, Chief Innovation Officer &amp; Head of Research and Standardization at Bitmovin, stated that among those who responded with identification of video coding formats that they use, the survey data showed:</w:t>
      </w:r>
    </w:p>
    <w:p w14:paraId="665F6DFF" w14:textId="77777777" w:rsidR="00E72758" w:rsidRDefault="00E72758" w:rsidP="00B31809">
      <w:pPr>
        <w:numPr>
          <w:ilvl w:val="0"/>
          <w:numId w:val="28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81% reported currently using HEVC</w:t>
      </w:r>
    </w:p>
    <w:p w14:paraId="760BBF34" w14:textId="77777777" w:rsidR="00E72758" w:rsidRDefault="00E72758" w:rsidP="00B31809">
      <w:pPr>
        <w:numPr>
          <w:ilvl w:val="0"/>
          <w:numId w:val="28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88% reported expecting to be using it in one year</w:t>
      </w:r>
    </w:p>
    <w:p w14:paraId="45F07A15" w14:textId="41FDE645" w:rsidR="00E72758" w:rsidRDefault="00DF721F" w:rsidP="00E727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rsidRPr="00237D77">
        <w:t xml:space="preserve">Additional </w:t>
      </w:r>
      <w:r w:rsidR="00E72758">
        <w:t xml:space="preserve">and new </w:t>
      </w:r>
      <w:r w:rsidRPr="00237D77">
        <w:t xml:space="preserve">broadcast usage </w:t>
      </w:r>
      <w:r w:rsidR="00E72758">
        <w:t xml:space="preserve">and streaming service developments were </w:t>
      </w:r>
      <w:r w:rsidR="002137C5" w:rsidRPr="00237D77">
        <w:t xml:space="preserve">reported </w:t>
      </w:r>
      <w:r w:rsidRPr="00237D77">
        <w:t xml:space="preserve">in Benin, China, </w:t>
      </w:r>
      <w:r w:rsidR="00E72758">
        <w:t xml:space="preserve">Congo DRC, </w:t>
      </w:r>
      <w:r w:rsidRPr="00237D77">
        <w:t xml:space="preserve">Croatia, Czech Republic, </w:t>
      </w:r>
      <w:r w:rsidR="00E72758">
        <w:t xml:space="preserve">Kenya, </w:t>
      </w:r>
      <w:r w:rsidR="002137C5" w:rsidRPr="00237D77">
        <w:t xml:space="preserve">Netherlands, Poland, </w:t>
      </w:r>
      <w:r w:rsidR="00E72758">
        <w:t xml:space="preserve">Rwanda, </w:t>
      </w:r>
      <w:r w:rsidR="002137C5" w:rsidRPr="00237D77">
        <w:t>Seychelles, South Africa</w:t>
      </w:r>
      <w:r w:rsidR="00E72758">
        <w:t>, and United States</w:t>
      </w:r>
      <w:r w:rsidR="002137C5" w:rsidRPr="00237D77">
        <w:t>; additional service by Amazon; product usage by GoPro, various new professional encoders.</w:t>
      </w:r>
    </w:p>
    <w:p w14:paraId="45F82E48" w14:textId="267086CF" w:rsidR="00DF721F" w:rsidRDefault="00E72758" w:rsidP="00B318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 xml:space="preserve">Completed transitions to the use of HEVC for all terrestrial broadcasting were noted in Croatia, Czech Republic, and Netherlands. Exclusive use of HEVC was also noted for Benin and Seychelles, which did not have </w:t>
      </w:r>
      <w:r w:rsidRPr="00E72758">
        <w:t>legacy digital terrestrial broadcast system</w:t>
      </w:r>
      <w:r>
        <w:t>s.</w:t>
      </w:r>
    </w:p>
    <w:p w14:paraId="5871B29E" w14:textId="1B47411F" w:rsidR="00E72758" w:rsidRPr="00237D77" w:rsidRDefault="00E72758" w:rsidP="00737E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
        <w:t xml:space="preserve">Additional products noted included Amazon </w:t>
      </w:r>
      <w:r w:rsidRPr="00E72758">
        <w:t>EC2 VT1 live multistream cloud computers</w:t>
      </w:r>
      <w:r>
        <w:t xml:space="preserve"> </w:t>
      </w:r>
      <w:r w:rsidRPr="00E72758">
        <w:t xml:space="preserve">featuring Xilinx Alveo U30 media accelerator cards </w:t>
      </w:r>
      <w:r>
        <w:t xml:space="preserve">and the GoPro </w:t>
      </w:r>
      <w:r w:rsidRPr="00E72758">
        <w:t>Hero10 Black</w:t>
      </w:r>
      <w:r>
        <w:t xml:space="preserve"> sports camera.</w:t>
      </w:r>
    </w:p>
    <w:p w14:paraId="6C97E677" w14:textId="1C75CE15" w:rsidR="00EA251F" w:rsidRPr="00737E3C" w:rsidRDefault="00E72758" w:rsidP="00E72758">
      <w:pPr>
        <w:rPr>
          <w:rFonts w:eastAsia="Times New Roman"/>
          <w:sz w:val="24"/>
          <w:szCs w:val="24"/>
          <w:u w:val="single"/>
        </w:rPr>
      </w:pPr>
      <w:r>
        <w:t>Professional encoding offerings were updated, noting offerings by</w:t>
      </w:r>
      <w:r w:rsidRPr="00E72758">
        <w:t xml:space="preserve"> Ambarella, Appear, Ateme, AWS Elemental, Beamr, Chyron, Cisco, Elecard, Fraunhofer HHI, Harmonic, LiveU, MediaKind, NTT Electronics, Rohde &amp; Schwarz, Socionext, and Vitec</w:t>
      </w:r>
      <w:r>
        <w:t>.</w:t>
      </w:r>
    </w:p>
    <w:p w14:paraId="28AA2884" w14:textId="114940CD" w:rsidR="00EA251F" w:rsidRPr="008C3C93" w:rsidRDefault="001311D0" w:rsidP="00EA251F">
      <w:pPr>
        <w:pStyle w:val="Heading9"/>
        <w:rPr>
          <w:rFonts w:eastAsia="Times New Roman"/>
          <w:b w:val="0"/>
          <w:szCs w:val="24"/>
          <w:lang w:val="en-CA"/>
        </w:rPr>
      </w:pPr>
      <w:hyperlink r:id="rId132" w:history="1">
        <w:r w:rsidR="00EA251F" w:rsidRPr="008C3C93">
          <w:rPr>
            <w:rFonts w:eastAsia="Times New Roman"/>
            <w:color w:val="0000FF"/>
            <w:szCs w:val="24"/>
            <w:u w:val="single"/>
            <w:lang w:val="en-CA"/>
          </w:rPr>
          <w:t>JVET-X0021</w:t>
        </w:r>
      </w:hyperlink>
      <w:r w:rsidR="00EA251F" w:rsidRPr="008C3C93">
        <w:rPr>
          <w:rFonts w:eastAsia="Times New Roman"/>
          <w:szCs w:val="24"/>
          <w:lang w:val="en-CA"/>
        </w:rPr>
        <w:t xml:space="preserve"> Deployment status of the VVC standard [G. J. Sullivan]</w:t>
      </w:r>
    </w:p>
    <w:p w14:paraId="68C566B2" w14:textId="77777777" w:rsidR="002137C5" w:rsidRDefault="002137C5" w:rsidP="002137C5">
      <w:pPr>
        <w:rPr>
          <w:rFonts w:eastAsia="Times New Roman"/>
          <w:szCs w:val="22"/>
          <w:lang w:val="en-CA"/>
        </w:rPr>
      </w:pPr>
      <w:r>
        <w:rPr>
          <w:szCs w:val="22"/>
          <w:lang w:val="en-CA"/>
        </w:rPr>
        <w:t>This contribution contains a survey of deployed products and services, publicly available software source code, and related tools supporting the VVC standard (Rec. ITU-T H.266 | ISO/IEC 23090-3).</w:t>
      </w:r>
    </w:p>
    <w:p w14:paraId="7801A3DC" w14:textId="19FFCFE6" w:rsidR="002137C5" w:rsidRDefault="002137C5" w:rsidP="002137C5">
      <w:pPr>
        <w:rPr>
          <w:szCs w:val="22"/>
          <w:lang w:val="en-CA"/>
        </w:rPr>
      </w:pPr>
      <w:r>
        <w:rPr>
          <w:szCs w:val="22"/>
          <w:lang w:val="en-CA"/>
        </w:rPr>
        <w:t>Revision marking is included to show changes relative to JVET-W0021-v5 of July 2021.</w:t>
      </w:r>
    </w:p>
    <w:p w14:paraId="05D7703E" w14:textId="63743F53" w:rsidR="002137C5" w:rsidRDefault="00E72758" w:rsidP="002137C5">
      <w:pPr>
        <w:rPr>
          <w:szCs w:val="22"/>
          <w:lang w:val="en-CA"/>
        </w:rPr>
      </w:pPr>
      <w:r>
        <w:rPr>
          <w:szCs w:val="22"/>
          <w:lang w:val="en-CA"/>
        </w:rPr>
        <w:t>The primary new developments reported in the first version of this document, relative to JVET-W0021-v5, were p</w:t>
      </w:r>
      <w:r w:rsidR="002137C5">
        <w:rPr>
          <w:szCs w:val="22"/>
          <w:lang w:val="en-CA"/>
        </w:rPr>
        <w:t xml:space="preserve">ointing to new contributions </w:t>
      </w:r>
      <w:r>
        <w:rPr>
          <w:szCs w:val="22"/>
          <w:lang w:val="en-CA"/>
        </w:rPr>
        <w:t xml:space="preserve">that are also discussed </w:t>
      </w:r>
      <w:r w:rsidR="002137C5">
        <w:rPr>
          <w:szCs w:val="22"/>
          <w:lang w:val="en-CA"/>
        </w:rPr>
        <w:t xml:space="preserve">in </w:t>
      </w:r>
      <w:r>
        <w:rPr>
          <w:szCs w:val="22"/>
          <w:lang w:val="en-CA"/>
        </w:rPr>
        <w:t xml:space="preserve">section </w:t>
      </w:r>
      <w:r w:rsidR="002137C5">
        <w:rPr>
          <w:szCs w:val="22"/>
          <w:lang w:val="en-CA"/>
        </w:rPr>
        <w:fldChar w:fldCharType="begin"/>
      </w:r>
      <w:r w:rsidR="002137C5">
        <w:rPr>
          <w:szCs w:val="22"/>
          <w:lang w:val="en-CA"/>
        </w:rPr>
        <w:instrText xml:space="preserve"> REF _Ref63928316 \r \h </w:instrText>
      </w:r>
      <w:r w:rsidR="002137C5">
        <w:rPr>
          <w:szCs w:val="22"/>
          <w:lang w:val="en-CA"/>
        </w:rPr>
      </w:r>
      <w:r w:rsidR="002137C5">
        <w:rPr>
          <w:szCs w:val="22"/>
          <w:lang w:val="en-CA"/>
        </w:rPr>
        <w:fldChar w:fldCharType="separate"/>
      </w:r>
      <w:r w:rsidR="00054FFA">
        <w:rPr>
          <w:szCs w:val="22"/>
          <w:lang w:val="en-CA"/>
        </w:rPr>
        <w:t>4.9</w:t>
      </w:r>
      <w:r w:rsidR="002137C5">
        <w:rPr>
          <w:szCs w:val="22"/>
          <w:lang w:val="en-CA"/>
        </w:rPr>
        <w:fldChar w:fldCharType="end"/>
      </w:r>
      <w:r>
        <w:rPr>
          <w:szCs w:val="22"/>
          <w:lang w:val="en-CA"/>
        </w:rPr>
        <w:t xml:space="preserve"> and are thus not repeated in these notes</w:t>
      </w:r>
      <w:r w:rsidR="002137C5">
        <w:rPr>
          <w:szCs w:val="22"/>
          <w:lang w:val="en-CA"/>
        </w:rPr>
        <w:t>.</w:t>
      </w:r>
    </w:p>
    <w:p w14:paraId="433CE40A" w14:textId="2FEC7D93" w:rsidR="00F768D2" w:rsidRPr="008C3C93" w:rsidRDefault="00F768D2" w:rsidP="00E55329">
      <w:pPr>
        <w:rPr>
          <w:rFonts w:eastAsia="Times New Roman"/>
          <w:b/>
          <w:sz w:val="24"/>
          <w:szCs w:val="24"/>
          <w:u w:val="single"/>
        </w:rPr>
      </w:pPr>
      <w:r w:rsidRPr="00237D77">
        <w:t xml:space="preserve">An update was given (v2) in session 22 0600 UTC. An announcement of a VVC deployment for </w:t>
      </w:r>
      <w:r w:rsidR="00E72758">
        <w:t xml:space="preserve">the </w:t>
      </w:r>
      <w:r w:rsidRPr="00237D77">
        <w:t>Tencent</w:t>
      </w:r>
      <w:r w:rsidR="00016090" w:rsidRPr="00237D77">
        <w:t xml:space="preserve"> Cloud is added in item 17, and the associated player devices in item 6.</w:t>
      </w:r>
      <w:r w:rsidR="00E72758">
        <w:t xml:space="preserve"> </w:t>
      </w:r>
      <w:r w:rsidR="00E72758" w:rsidRPr="00E72758">
        <w:t xml:space="preserve">In July 2021, Tencent Cloud reported </w:t>
      </w:r>
      <w:r w:rsidR="00E72758" w:rsidRPr="00E72758">
        <w:lastRenderedPageBreak/>
        <w:t>that its players and other products had begun supporting VVC decoding</w:t>
      </w:r>
      <w:r w:rsidR="00E72758">
        <w:t xml:space="preserve">, and also </w:t>
      </w:r>
      <w:r w:rsidR="00E72758" w:rsidRPr="00E72758">
        <w:t>announced VVC support in its RT-ONE transcoding and related media processing applications for the Tencent Cloud</w:t>
      </w:r>
      <w:r w:rsidR="00E72758">
        <w:t>.</w:t>
      </w:r>
      <w:r w:rsidR="00E72758" w:rsidRPr="00E72758">
        <w:t xml:space="preserve"> The company said its RT-ONE video infrastructure network was available worldwide, and that Tencent Cloud has reached 90% of the audio and video customers in China. The announced encoder is able to support all major tools in the VVC Main 10 Profile at the same time, and the company specifically mentioned applications such as screen content, screen sharing, cloud collaboration and cloud gaming with specialized encoding tools, facilitating computer-generated content.</w:t>
      </w:r>
    </w:p>
    <w:p w14:paraId="118C3A43" w14:textId="7BAF0C1C" w:rsidR="00EB131B" w:rsidRPr="008C3C93" w:rsidRDefault="005D1FAC" w:rsidP="00422C11">
      <w:pPr>
        <w:pStyle w:val="Heading2"/>
        <w:rPr>
          <w:lang w:val="en-CA"/>
        </w:rPr>
      </w:pPr>
      <w:bookmarkStart w:id="25" w:name="_Ref79597337"/>
      <w:r w:rsidRPr="008C3C93">
        <w:rPr>
          <w:lang w:val="en-CA"/>
        </w:rPr>
        <w:t>Text development and errata reporting</w:t>
      </w:r>
      <w:r w:rsidR="0049314A" w:rsidRPr="008C3C93">
        <w:rPr>
          <w:lang w:val="en-CA"/>
        </w:rPr>
        <w:t xml:space="preserve"> (</w:t>
      </w:r>
      <w:r w:rsidR="00AE44FC" w:rsidRPr="008C3C93">
        <w:rPr>
          <w:lang w:val="en-CA"/>
        </w:rPr>
        <w:t>6</w:t>
      </w:r>
      <w:r w:rsidR="0049314A" w:rsidRPr="008C3C93">
        <w:rPr>
          <w:lang w:val="en-CA"/>
        </w:rPr>
        <w:t>)</w:t>
      </w:r>
      <w:bookmarkEnd w:id="23"/>
      <w:bookmarkEnd w:id="24"/>
      <w:bookmarkEnd w:id="25"/>
    </w:p>
    <w:p w14:paraId="0DE1E305" w14:textId="78AC11E7" w:rsidR="000E06D0" w:rsidRPr="008C3C93" w:rsidRDefault="000E06D0" w:rsidP="000E06D0">
      <w:r w:rsidRPr="008C3C93">
        <w:t xml:space="preserve">Contributions in this area were discussed in session </w:t>
      </w:r>
      <w:r w:rsidR="007D771D">
        <w:t>5</w:t>
      </w:r>
      <w:r w:rsidR="007D771D" w:rsidRPr="008C3C93">
        <w:t xml:space="preserve"> </w:t>
      </w:r>
      <w:r w:rsidRPr="008C3C93">
        <w:t xml:space="preserve">at </w:t>
      </w:r>
      <w:r w:rsidR="007D771D">
        <w:t>0500</w:t>
      </w:r>
      <w:r w:rsidRPr="008C3C93">
        <w:t>–</w:t>
      </w:r>
      <w:r w:rsidR="00CA7FFB">
        <w:t>0700</w:t>
      </w:r>
      <w:r w:rsidR="00CA7FFB" w:rsidRPr="008C3C93">
        <w:t xml:space="preserve"> </w:t>
      </w:r>
      <w:r w:rsidRPr="008C3C93">
        <w:t xml:space="preserve">UTC on </w:t>
      </w:r>
      <w:r w:rsidR="007D771D">
        <w:t>Thurs</w:t>
      </w:r>
      <w:r w:rsidR="007D771D" w:rsidRPr="008C3C93">
        <w:t xml:space="preserve">day </w:t>
      </w:r>
      <w:r w:rsidR="007D771D">
        <w:t>7</w:t>
      </w:r>
      <w:r w:rsidR="007D771D" w:rsidRPr="008C3C93">
        <w:t xml:space="preserve"> </w:t>
      </w:r>
      <w:r w:rsidRPr="008C3C93">
        <w:t xml:space="preserve">Oct. 2021 (chaired by </w:t>
      </w:r>
      <w:r w:rsidR="007D771D">
        <w:t>JRO</w:t>
      </w:r>
      <w:r w:rsidRPr="008C3C93">
        <w:t>)</w:t>
      </w:r>
      <w:r w:rsidR="00F04F14">
        <w:t xml:space="preserve">, and </w:t>
      </w:r>
      <w:r w:rsidR="00F04F14" w:rsidRPr="008C3C93">
        <w:t xml:space="preserve">in session </w:t>
      </w:r>
      <w:r w:rsidR="00F04F14">
        <w:t>17</w:t>
      </w:r>
      <w:r w:rsidR="00F04F14" w:rsidRPr="008C3C93">
        <w:t xml:space="preserve"> at </w:t>
      </w:r>
      <w:r w:rsidR="00F04F14">
        <w:t>0805</w:t>
      </w:r>
      <w:r w:rsidR="00F04F14" w:rsidRPr="008C3C93">
        <w:t>–</w:t>
      </w:r>
      <w:r w:rsidR="00F04F14">
        <w:t>0830</w:t>
      </w:r>
      <w:r w:rsidR="00F04F14" w:rsidRPr="008C3C93">
        <w:t xml:space="preserve"> UTC on </w:t>
      </w:r>
      <w:r w:rsidR="00F04F14">
        <w:t>Tues</w:t>
      </w:r>
      <w:r w:rsidR="00F04F14" w:rsidRPr="008C3C93">
        <w:t xml:space="preserve">day </w:t>
      </w:r>
      <w:r w:rsidR="00F04F14">
        <w:t xml:space="preserve">12 </w:t>
      </w:r>
      <w:r w:rsidR="00F04F14" w:rsidRPr="008C3C93">
        <w:t xml:space="preserve">Oct. 2021 (chaired by </w:t>
      </w:r>
      <w:r w:rsidR="00F04F14">
        <w:t>JRO</w:t>
      </w:r>
      <w:r w:rsidR="00F04F14" w:rsidRPr="008C3C93">
        <w:t>)</w:t>
      </w:r>
      <w:r w:rsidRPr="008C3C93">
        <w:t>.</w:t>
      </w:r>
    </w:p>
    <w:p w14:paraId="26368043" w14:textId="2E0D8B91" w:rsidR="009F5910" w:rsidRPr="008C3C93" w:rsidRDefault="001311D0" w:rsidP="0025627D">
      <w:pPr>
        <w:pStyle w:val="Heading9"/>
        <w:rPr>
          <w:rFonts w:eastAsia="Times New Roman"/>
          <w:szCs w:val="24"/>
          <w:lang w:val="en-CA"/>
        </w:rPr>
      </w:pPr>
      <w:hyperlink r:id="rId133" w:history="1">
        <w:r w:rsidR="009F5910" w:rsidRPr="008C3C93">
          <w:rPr>
            <w:rFonts w:eastAsia="Times New Roman"/>
            <w:color w:val="0000FF"/>
            <w:szCs w:val="24"/>
            <w:u w:val="single"/>
            <w:lang w:val="en-CA"/>
          </w:rPr>
          <w:t>JVET-X0050</w:t>
        </w:r>
      </w:hyperlink>
      <w:r w:rsidR="009F5910" w:rsidRPr="008C3C93">
        <w:rPr>
          <w:rFonts w:eastAsia="Times New Roman"/>
          <w:szCs w:val="24"/>
          <w:lang w:val="en-CA"/>
        </w:rPr>
        <w:t xml:space="preserve"> AHG2: On editing notes for the 2nd edition draft text of VVC [Y.-K. Wang (Bytedance), M. Zhou (Broadcom)]</w:t>
      </w:r>
    </w:p>
    <w:p w14:paraId="5E253654" w14:textId="77777777" w:rsidR="007D771D" w:rsidRDefault="007D771D" w:rsidP="007D771D">
      <w:r w:rsidRPr="00207703">
        <w:t xml:space="preserve">This contribution </w:t>
      </w:r>
      <w:r>
        <w:t xml:space="preserve">discusses the editing notes for the </w:t>
      </w:r>
      <w:r w:rsidRPr="001D78E2">
        <w:t>2nd edition draft text of VVC</w:t>
      </w:r>
      <w:r>
        <w:t>, with suggestions for some of them.</w:t>
      </w:r>
    </w:p>
    <w:p w14:paraId="142154A5" w14:textId="0934C902" w:rsidR="00AE44FC" w:rsidRDefault="007D771D" w:rsidP="00AE44FC">
      <w:r w:rsidRPr="007D771D">
        <w:t>1</w:t>
      </w:r>
      <w:r w:rsidRPr="007D771D">
        <w:tab/>
        <w:t>On signalling of general_lower_bit_rate_constraint_flag</w:t>
      </w:r>
    </w:p>
    <w:p w14:paraId="490FFFCF" w14:textId="3521938A" w:rsidR="007D771D" w:rsidRDefault="007D771D" w:rsidP="00AE44FC">
      <w:r>
        <w:t xml:space="preserve">During the discussion, another suggestion is made to infer the flag </w:t>
      </w:r>
      <w:r w:rsidR="00BA52F5">
        <w:t xml:space="preserve">for certain profiles. T. Ikai </w:t>
      </w:r>
      <w:r w:rsidR="008C3FB2">
        <w:t>wa</w:t>
      </w:r>
      <w:r w:rsidR="00BA52F5">
        <w:t>s asked to provide a corresponding text</w:t>
      </w:r>
      <w:r w:rsidR="00265F04">
        <w:t xml:space="preserve"> (</w:t>
      </w:r>
      <w:r w:rsidR="009A78E7">
        <w:t xml:space="preserve">see </w:t>
      </w:r>
      <w:r w:rsidR="00265F04">
        <w:t>contribution JVET-X0187</w:t>
      </w:r>
      <w:r w:rsidR="009A78E7">
        <w:t>, which however became obsolete by the decision to remove that flag</w:t>
      </w:r>
      <w:r w:rsidR="00265F04">
        <w:t>)</w:t>
      </w:r>
      <w:r w:rsidR="009A78E7">
        <w:t>.</w:t>
      </w:r>
    </w:p>
    <w:p w14:paraId="1941F0CD" w14:textId="466D169E" w:rsidR="00BA52F5" w:rsidRDefault="00BA52F5" w:rsidP="00AE44FC">
      <w:r w:rsidRPr="00BA52F5">
        <w:t>2</w:t>
      </w:r>
      <w:r w:rsidRPr="00BA52F5">
        <w:tab/>
        <w:t>On semantics of sh_entry_point_offset_minus1[ i ]</w:t>
      </w:r>
    </w:p>
    <w:p w14:paraId="62097533" w14:textId="72619788" w:rsidR="00BA52F5" w:rsidRDefault="00BA52F5" w:rsidP="00AE44FC">
      <w:r>
        <w:t xml:space="preserve">Regarding the first editing note, indeed it would make more sense to just remove ", and </w:t>
      </w:r>
      <w:r w:rsidRPr="00EC1AE1">
        <w:t>the number of subsets shall be 1</w:t>
      </w:r>
      <w:r>
        <w:t xml:space="preserve">", or change it to be ", i.e., the </w:t>
      </w:r>
      <w:r w:rsidRPr="00EC1AE1">
        <w:t xml:space="preserve">number of subsets </w:t>
      </w:r>
      <w:r>
        <w:t xml:space="preserve">is equal to </w:t>
      </w:r>
      <w:r w:rsidRPr="00EC1AE1">
        <w:t>1</w:t>
      </w:r>
      <w:r>
        <w:t xml:space="preserve">", as it has been established above that the number of subsets is equal to </w:t>
      </w:r>
      <w:r w:rsidRPr="00F43CC3">
        <w:rPr>
          <w:noProof/>
        </w:rPr>
        <w:t>NumEntryPoints</w:t>
      </w:r>
      <w:r>
        <w:rPr>
          <w:noProof/>
        </w:rPr>
        <w:t xml:space="preserve"> + 1</w:t>
      </w:r>
      <w:r>
        <w:t>. A similar change should be made to HEVC.</w:t>
      </w:r>
    </w:p>
    <w:p w14:paraId="24FF2C80" w14:textId="27E259F0" w:rsidR="00BA52F5" w:rsidRDefault="00BA52F5" w:rsidP="00AE44FC">
      <w:r>
        <w:t xml:space="preserve">This change is agreed. The two solutions are equivalent, </w:t>
      </w:r>
      <w:r w:rsidR="008C3FB2">
        <w:t xml:space="preserve">and it was </w:t>
      </w:r>
      <w:r>
        <w:t>left to editors which one is selected. Also include in HEVC related errata items.</w:t>
      </w:r>
    </w:p>
    <w:p w14:paraId="2585E467" w14:textId="1B091C4E" w:rsidR="00BA52F5" w:rsidRDefault="00F4511D" w:rsidP="00AE44FC">
      <w:pPr>
        <w:rPr>
          <w:bCs/>
        </w:rPr>
      </w:pPr>
      <w:r>
        <w:t xml:space="preserve">Regarding the second editing note, the requirement would be violated when the encoder puts wrong values for the instances of </w:t>
      </w:r>
      <w:r w:rsidRPr="00EC1AE1">
        <w:t>sh_entry_point_offset_minus1</w:t>
      </w:r>
      <w:r w:rsidRPr="00EC1AE1">
        <w:rPr>
          <w:bCs/>
        </w:rPr>
        <w:t>[</w:t>
      </w:r>
      <w:r w:rsidRPr="00EC1AE1">
        <w:t> i </w:t>
      </w:r>
      <w:r w:rsidRPr="00EC1AE1">
        <w:rPr>
          <w:bCs/>
        </w:rPr>
        <w:t>]</w:t>
      </w:r>
      <w:r>
        <w:rPr>
          <w:bCs/>
        </w:rPr>
        <w:t xml:space="preserve"> that for example would split coded bits of one CTU into different subsets or the coded bits of some CTUs of a slice in one subset and the coded bits of other CTUs of the same slice into another subset in this case.</w:t>
      </w:r>
    </w:p>
    <w:p w14:paraId="478F9668" w14:textId="4B83C039" w:rsidR="00F4511D" w:rsidRDefault="00F4511D" w:rsidP="00AE44FC">
      <w:r>
        <w:t>Agreed that no action should be taken. May be further studied to impo</w:t>
      </w:r>
      <w:r w:rsidR="00514575">
        <w:t>se it as semantics constraint rather than encoder constraint.</w:t>
      </w:r>
    </w:p>
    <w:p w14:paraId="18722D8A" w14:textId="6FEA5A8B" w:rsidR="00514575" w:rsidRDefault="00514575" w:rsidP="00AE44FC">
      <w:r w:rsidRPr="00514575">
        <w:t>3</w:t>
      </w:r>
      <w:r w:rsidRPr="00514575">
        <w:tab/>
        <w:t>On the semantics of amvr_flag[ x0 ][ y0 ]</w:t>
      </w:r>
    </w:p>
    <w:p w14:paraId="0CA074DE" w14:textId="072E900B" w:rsidR="00514575" w:rsidRDefault="00D46F13" w:rsidP="00AE44FC">
      <w:r>
        <w:t>Agreed. Replace “difference” by “differences” (3x), and clarify that this refers to</w:t>
      </w:r>
      <w:r w:rsidR="008C3FB2">
        <w:t xml:space="preserve"> the</w:t>
      </w:r>
      <w:r>
        <w:t xml:space="preserve"> current CU.</w:t>
      </w:r>
    </w:p>
    <w:p w14:paraId="728668F6" w14:textId="5E5AEF86" w:rsidR="00D46F13" w:rsidRDefault="00D46F13" w:rsidP="00AE44FC">
      <w:r w:rsidRPr="00D46F13">
        <w:t>4</w:t>
      </w:r>
      <w:r w:rsidRPr="00D46F13">
        <w:tab/>
        <w:t>On CpbVclFactor, CpbNalFactor, FormatCapabilityFactor and MinCrScaleFactor for 12-bit profiles</w:t>
      </w:r>
    </w:p>
    <w:p w14:paraId="61A3C45D" w14:textId="321E2B4A" w:rsidR="00D46F13" w:rsidRDefault="00D46F13" w:rsidP="00AE44FC">
      <w:r>
        <w:t xml:space="preserve">Other contributions on this topic in </w:t>
      </w:r>
      <w:r>
        <w:fldChar w:fldCharType="begin"/>
      </w:r>
      <w:r>
        <w:instrText xml:space="preserve"> REF _Ref76598231 \r \h </w:instrText>
      </w:r>
      <w:r>
        <w:fldChar w:fldCharType="separate"/>
      </w:r>
      <w:r w:rsidR="00054FFA">
        <w:t>4.12</w:t>
      </w:r>
      <w:r>
        <w:fldChar w:fldCharType="end"/>
      </w:r>
      <w:r>
        <w:t xml:space="preserve"> – see further discussion there.</w:t>
      </w:r>
    </w:p>
    <w:p w14:paraId="2DB0B412" w14:textId="103C56B6" w:rsidR="00D46F13" w:rsidRDefault="00D46F13" w:rsidP="00AE44FC">
      <w:r w:rsidRPr="00D46F13">
        <w:t>5</w:t>
      </w:r>
      <w:r w:rsidRPr="00D46F13">
        <w:tab/>
        <w:t>On the informative tables showing effect of level limits on picture rate</w:t>
      </w:r>
    </w:p>
    <w:p w14:paraId="75D748F9" w14:textId="6425E1A2" w:rsidR="00D46F13" w:rsidRDefault="008C3FB2" w:rsidP="00AE44FC">
      <w:r>
        <w:t>It was a</w:t>
      </w:r>
      <w:r w:rsidR="00D46F13">
        <w:t xml:space="preserve">greed to add mentioning </w:t>
      </w:r>
      <w:r w:rsidR="00265F04">
        <w:t>the new profiles in the informative table.</w:t>
      </w:r>
    </w:p>
    <w:p w14:paraId="5BDD2623" w14:textId="2AA209E2" w:rsidR="00265F04" w:rsidRDefault="00265F04" w:rsidP="00AE44FC">
      <w:r w:rsidRPr="00265F04">
        <w:t>6</w:t>
      </w:r>
      <w:r w:rsidRPr="00265F04">
        <w:tab/>
        <w:t>On the addition of specifications for use of some SEI messages specified in the VSEI spec</w:t>
      </w:r>
    </w:p>
    <w:p w14:paraId="58281B23" w14:textId="1C4DEF27" w:rsidR="00265F04" w:rsidRPr="008C3C93" w:rsidRDefault="00265F04" w:rsidP="00AE44FC">
      <w:r>
        <w:t xml:space="preserve">No action </w:t>
      </w:r>
      <w:r w:rsidR="008C3FB2">
        <w:t xml:space="preserve">was </w:t>
      </w:r>
      <w:r>
        <w:t>necessary</w:t>
      </w:r>
      <w:r w:rsidR="008C3FB2">
        <w:t xml:space="preserve"> on this item</w:t>
      </w:r>
      <w:r>
        <w:t>.</w:t>
      </w:r>
    </w:p>
    <w:p w14:paraId="5DB8EE32" w14:textId="77777777" w:rsidR="00AE44FC" w:rsidRPr="008C3C93" w:rsidRDefault="001311D0" w:rsidP="00AE44FC">
      <w:pPr>
        <w:pStyle w:val="Heading9"/>
        <w:rPr>
          <w:rFonts w:eastAsia="Times New Roman"/>
          <w:szCs w:val="24"/>
          <w:lang w:val="en-CA"/>
        </w:rPr>
      </w:pPr>
      <w:hyperlink r:id="rId134" w:history="1">
        <w:r w:rsidR="00AE44FC" w:rsidRPr="008C3C93">
          <w:rPr>
            <w:rFonts w:eastAsia="Times New Roman"/>
            <w:color w:val="0000FF"/>
            <w:szCs w:val="24"/>
            <w:u w:val="single"/>
            <w:lang w:val="en-CA"/>
          </w:rPr>
          <w:t>JVET-X0093</w:t>
        </w:r>
      </w:hyperlink>
      <w:r w:rsidR="00AE44FC" w:rsidRPr="008C3C93">
        <w:rPr>
          <w:rFonts w:eastAsia="Times New Roman"/>
          <w:szCs w:val="24"/>
          <w:lang w:val="en-CA"/>
        </w:rPr>
        <w:t xml:space="preserve"> AHG2/AHG8: Comments on VVC operation range extensions [B. Choi, S. Wenger, S. Liu (Tencent)]</w:t>
      </w:r>
    </w:p>
    <w:p w14:paraId="56E6EA1D" w14:textId="77777777" w:rsidR="003E36A1" w:rsidRPr="003E36A1" w:rsidRDefault="003E36A1" w:rsidP="003E36A1">
      <w:r w:rsidRPr="003E36A1">
        <w:t>The following modifications are proposed to improve the VVC operation range extension specifications:</w:t>
      </w:r>
    </w:p>
    <w:p w14:paraId="73B0508B" w14:textId="02E1A4A7" w:rsidR="003E36A1" w:rsidRDefault="003E36A1" w:rsidP="003E36A1">
      <w:pPr>
        <w:rPr>
          <w:lang w:val="en-GB"/>
        </w:rPr>
      </w:pPr>
      <w:r w:rsidRPr="003E36A1">
        <w:rPr>
          <w:b/>
          <w:bCs/>
        </w:rPr>
        <w:lastRenderedPageBreak/>
        <w:t>Proposal-1</w:t>
      </w:r>
      <w:r w:rsidRPr="003E36A1">
        <w:t xml:space="preserve">: Add the constraint that </w:t>
      </w:r>
      <w:r w:rsidRPr="003E36A1">
        <w:rPr>
          <w:bCs/>
        </w:rPr>
        <w:t>vps_max_layers_minus1 shall be</w:t>
      </w:r>
      <w:r w:rsidRPr="003E36A1">
        <w:rPr>
          <w:lang w:val="en-GB"/>
        </w:rPr>
        <w:t xml:space="preserve"> equal to 0 in the format range extension profiles.</w:t>
      </w:r>
    </w:p>
    <w:p w14:paraId="257655F0" w14:textId="4F839F59" w:rsidR="00EE308E" w:rsidRPr="003E36A1" w:rsidRDefault="00EE308E" w:rsidP="003E36A1">
      <w:r>
        <w:t xml:space="preserve">Multilayer operation is already disabled by the ptl_multilayer_enabled_flag equal 0. Not clear if any action is necessary – </w:t>
      </w:r>
      <w:r w:rsidR="009A78E7">
        <w:t xml:space="preserve">it was clarified </w:t>
      </w:r>
      <w:r>
        <w:t xml:space="preserve">offline </w:t>
      </w:r>
      <w:r w:rsidR="009A78E7">
        <w:t xml:space="preserve">that </w:t>
      </w:r>
      <w:r>
        <w:t xml:space="preserve">there is </w:t>
      </w:r>
      <w:r w:rsidR="009A78E7">
        <w:t xml:space="preserve">no </w:t>
      </w:r>
      <w:r>
        <w:t>issue with semantics.</w:t>
      </w:r>
    </w:p>
    <w:p w14:paraId="4E0EE7EB" w14:textId="78EF31AF" w:rsidR="003E36A1" w:rsidRDefault="003E36A1" w:rsidP="003E36A1">
      <w:r w:rsidRPr="003E36A1">
        <w:rPr>
          <w:b/>
          <w:bCs/>
        </w:rPr>
        <w:t>Proposal-2</w:t>
      </w:r>
      <w:r w:rsidRPr="003E36A1">
        <w:t xml:space="preserve">: Update the value range of the syntax element </w:t>
      </w:r>
      <w:r w:rsidRPr="003E36A1">
        <w:rPr>
          <w:bCs/>
        </w:rPr>
        <w:t>sps_bitdepth_minus8</w:t>
      </w:r>
      <w:r w:rsidRPr="003E36A1">
        <w:t xml:space="preserve"> in VPS to cover the extended bitdepth range.</w:t>
      </w:r>
    </w:p>
    <w:p w14:paraId="0B51FA6B" w14:textId="3E3CD774" w:rsidR="00EE308E" w:rsidRPr="003E36A1" w:rsidRDefault="008C3FB2" w:rsidP="003E36A1">
      <w:r>
        <w:t>It was a</w:t>
      </w:r>
      <w:r w:rsidR="00EE308E">
        <w:t xml:space="preserve">greed that a change is necessary. Another option could be to just remove the constraint, as it is anyway specified in the annex. </w:t>
      </w:r>
      <w:r>
        <w:t xml:space="preserve">It was agreed </w:t>
      </w:r>
      <w:r w:rsidR="00DC5824">
        <w:t>to follow the HEVC style, change “2” to “8”, but without the reference to the annex.</w:t>
      </w:r>
    </w:p>
    <w:p w14:paraId="2CE4134A" w14:textId="5B86797A" w:rsidR="003E36A1" w:rsidRDefault="003E36A1" w:rsidP="003E36A1">
      <w:r w:rsidRPr="003E36A1">
        <w:rPr>
          <w:b/>
          <w:bCs/>
        </w:rPr>
        <w:t>Proposal-3</w:t>
      </w:r>
      <w:r w:rsidRPr="003E36A1">
        <w:t>: Add the description that clarifies the meaning of “-“ in the Table A.1.</w:t>
      </w:r>
    </w:p>
    <w:p w14:paraId="50EF1D9A" w14:textId="3F2247EB" w:rsidR="00DC5824" w:rsidRPr="003E36A1" w:rsidRDefault="008C3FB2" w:rsidP="003E36A1">
      <w:r>
        <w:t>It was agreed</w:t>
      </w:r>
      <w:r w:rsidR="00DC5824">
        <w:t xml:space="preserve"> that a change is necessary. See further discussion under </w:t>
      </w:r>
      <w:r w:rsidR="000F0F9E">
        <w:t>JVET-</w:t>
      </w:r>
      <w:r w:rsidR="00DC5824">
        <w:t>X0073.</w:t>
      </w:r>
    </w:p>
    <w:p w14:paraId="44C4CD75" w14:textId="099D737C" w:rsidR="003E36A1" w:rsidRDefault="003E36A1" w:rsidP="003E36A1">
      <w:r w:rsidRPr="003E36A1">
        <w:rPr>
          <w:b/>
          <w:bCs/>
        </w:rPr>
        <w:t xml:space="preserve">Proposal-4: </w:t>
      </w:r>
      <w:r w:rsidRPr="003E36A1">
        <w:t>Replace “active SPSs” with “referenced SPSs”.</w:t>
      </w:r>
    </w:p>
    <w:p w14:paraId="52CA4C29" w14:textId="78FE02EC" w:rsidR="00EA251F" w:rsidRPr="008C3C93" w:rsidRDefault="008C3FB2" w:rsidP="00C13962">
      <w:r>
        <w:t>This was agreed</w:t>
      </w:r>
      <w:r w:rsidR="00DC5824">
        <w:t>.</w:t>
      </w:r>
    </w:p>
    <w:p w14:paraId="65220639" w14:textId="05D2D458" w:rsidR="00131D30" w:rsidRPr="008C3C93" w:rsidRDefault="001311D0" w:rsidP="002B5B4F">
      <w:pPr>
        <w:pStyle w:val="Heading9"/>
        <w:rPr>
          <w:rFonts w:eastAsia="Times New Roman"/>
          <w:szCs w:val="24"/>
          <w:lang w:val="en-CA"/>
        </w:rPr>
      </w:pPr>
      <w:hyperlink r:id="rId135" w:history="1">
        <w:r w:rsidR="00131D30" w:rsidRPr="008C3C93">
          <w:rPr>
            <w:rFonts w:eastAsia="Times New Roman"/>
            <w:color w:val="0000FF"/>
            <w:szCs w:val="24"/>
            <w:u w:val="single"/>
            <w:lang w:val="en-CA"/>
          </w:rPr>
          <w:t>JVET-X0059</w:t>
        </w:r>
      </w:hyperlink>
      <w:r w:rsidR="00131D30" w:rsidRPr="008C3C93">
        <w:rPr>
          <w:rFonts w:eastAsia="Times New Roman"/>
          <w:szCs w:val="24"/>
          <w:lang w:val="en-CA"/>
        </w:rPr>
        <w:t xml:space="preserve"> AHG2/AHG9: Comments on the 2nd edition draft text for VSEI [Y.-K. Wang (Bytedance)]</w:t>
      </w:r>
    </w:p>
    <w:p w14:paraId="0449EE68" w14:textId="77777777" w:rsidR="000B6473" w:rsidRPr="000B6473" w:rsidRDefault="000B6473" w:rsidP="000B6473">
      <w:r w:rsidRPr="000B6473">
        <w:t>This contribution mainly discusses the editing notes for the 2nd edition draft text of VSEI, along with a few other assertedly minor issues, mainly for triggering discussions at the meeting, with suggestions for some of the items.</w:t>
      </w:r>
    </w:p>
    <w:p w14:paraId="0428D8B0" w14:textId="4EE6F5C4" w:rsidR="00C13962" w:rsidRDefault="000B6473" w:rsidP="00C13962">
      <w:r w:rsidRPr="000B6473">
        <w:t>1</w:t>
      </w:r>
      <w:r w:rsidRPr="000B6473">
        <w:tab/>
        <w:t>On persistency flag for the annotated regions SEI message</w:t>
      </w:r>
    </w:p>
    <w:p w14:paraId="0D6F4C2E" w14:textId="25749CF8" w:rsidR="000B6473" w:rsidRDefault="000B6473" w:rsidP="00C13962">
      <w:r>
        <w:t xml:space="preserve">It was was agreed at the JVET-T meeting in October 2020 not to add the </w:t>
      </w:r>
      <w:r w:rsidRPr="00642F7B">
        <w:t>persistency flag</w:t>
      </w:r>
      <w:r>
        <w:t>. Thus this editing note can be removed.</w:t>
      </w:r>
    </w:p>
    <w:p w14:paraId="05B69D0E" w14:textId="1B0501F2" w:rsidR="000B6473" w:rsidRDefault="000B6473" w:rsidP="00C13962">
      <w:r w:rsidRPr="000B6473">
        <w:t>2</w:t>
      </w:r>
      <w:r w:rsidRPr="000B6473">
        <w:tab/>
        <w:t>On semantics of the alpha channel information SEI message</w:t>
      </w:r>
    </w:p>
    <w:p w14:paraId="2A285A63" w14:textId="2CF33586" w:rsidR="000B6473" w:rsidRDefault="000B6473" w:rsidP="00C13962">
      <w:r>
        <w:t xml:space="preserve">The editor’s note can be removed, as there is no issue. </w:t>
      </w:r>
      <w:r w:rsidR="008C3FB2">
        <w:t xml:space="preserve">It was agreed </w:t>
      </w:r>
      <w:r>
        <w:t>that the additional bug fix suggested under this item should be implemented.</w:t>
      </w:r>
    </w:p>
    <w:p w14:paraId="5EDF6892" w14:textId="7CEE099D" w:rsidR="000B6473" w:rsidRDefault="000B6473" w:rsidP="00C13962">
      <w:r w:rsidRPr="000B6473">
        <w:t>3</w:t>
      </w:r>
      <w:r w:rsidRPr="000B6473">
        <w:tab/>
        <w:t>On semantics of alpha_channel_use_idc</w:t>
      </w:r>
    </w:p>
    <w:p w14:paraId="52F3B695" w14:textId="10317990" w:rsidR="000B6473" w:rsidRDefault="006E7A72" w:rsidP="00C13962">
      <w:r>
        <w:t xml:space="preserve">Further clarification necessary. AVC does have something </w:t>
      </w:r>
      <w:r w:rsidR="009A78E7">
        <w:t xml:space="preserve">somewhat </w:t>
      </w:r>
      <w:r>
        <w:t xml:space="preserve">equivalent </w:t>
      </w:r>
      <w:r w:rsidR="009A78E7">
        <w:t xml:space="preserve">by its </w:t>
      </w:r>
      <w:r>
        <w:t xml:space="preserve">value </w:t>
      </w:r>
      <w:r w:rsidR="009A78E7">
        <w:t>3</w:t>
      </w:r>
      <w:r>
        <w:t xml:space="preserve">. It was added in HEVC likely for supporting some kind of proprietary usage. </w:t>
      </w:r>
      <w:r w:rsidR="009A78E7">
        <w:t>However, this leads to the fact that this does not even need to be an alpha map, whereas AVC specifies it is alpha, but does not specify specific blending. I</w:t>
      </w:r>
      <w:r>
        <w:t xml:space="preserve">t </w:t>
      </w:r>
      <w:r w:rsidR="009A78E7">
        <w:t xml:space="preserve">was agreed that it can </w:t>
      </w:r>
      <w:r>
        <w:t>be left as is.</w:t>
      </w:r>
    </w:p>
    <w:p w14:paraId="5FB3A2D9" w14:textId="1F634AE6" w:rsidR="006E7A72" w:rsidRDefault="006E7A72" w:rsidP="00C13962">
      <w:r w:rsidRPr="006E7A72">
        <w:t>4</w:t>
      </w:r>
      <w:r w:rsidRPr="006E7A72">
        <w:tab/>
        <w:t>On semantics of alpha_channel_bit_depth_minus8, alpha_transparent_value, and alpha_opaque_value</w:t>
      </w:r>
    </w:p>
    <w:p w14:paraId="3F3D187F" w14:textId="11E59C97" w:rsidR="006E7A72" w:rsidRDefault="00AE0F73" w:rsidP="00C13962">
      <w:r>
        <w:t xml:space="preserve">Was carried over from HEVC. More clarification necessary by looking at the equations how blending is performed. </w:t>
      </w:r>
      <w:r w:rsidR="00150751" w:rsidRPr="00E9369B">
        <w:t xml:space="preserve">It was </w:t>
      </w:r>
      <w:r w:rsidR="00150751" w:rsidRPr="00737E3C">
        <w:t>agreed</w:t>
      </w:r>
      <w:r w:rsidR="00150751">
        <w:t xml:space="preserve"> that this should be specified as it was specified in AVC which seems to be more correct but could be further improved editorially (als include this into the errata report for AVC and HEVC).</w:t>
      </w:r>
      <w:r w:rsidR="002B3E6C" w:rsidRPr="002B3E6C">
        <w:t xml:space="preserve"> </w:t>
      </w:r>
      <w:r w:rsidR="002B3E6C">
        <w:t xml:space="preserve">It was further agreed to </w:t>
      </w:r>
      <w:r w:rsidR="002B3E6C" w:rsidRPr="00150751">
        <w:t>remove constraints on opaque value needing to be greater than transparent value</w:t>
      </w:r>
      <w:r w:rsidR="002B3E6C">
        <w:t xml:space="preserve">, </w:t>
      </w:r>
      <w:r w:rsidR="002B3E6C" w:rsidRPr="00150751">
        <w:t>remove constraints on opaque value needing to be greater than transparent value</w:t>
      </w:r>
      <w:r w:rsidR="002B3E6C">
        <w:t>.</w:t>
      </w:r>
    </w:p>
    <w:p w14:paraId="554A8F0A" w14:textId="07C2F9A2" w:rsidR="00AE0F73" w:rsidRDefault="00AE0F73" w:rsidP="00C13962">
      <w:r w:rsidRPr="00AE0F73">
        <w:t>5</w:t>
      </w:r>
      <w:r w:rsidRPr="00AE0F73">
        <w:tab/>
        <w:t>On semantics of alpha_channel_clip_type_flag</w:t>
      </w:r>
    </w:p>
    <w:p w14:paraId="5DEF6762" w14:textId="2E66E5AF" w:rsidR="00AE0F73" w:rsidRDefault="00AE0F73" w:rsidP="00C13962">
      <w:r>
        <w:t xml:space="preserve">Was carried over from HEVC. More clarification necessary by looking at the equations how blending is performed. </w:t>
      </w:r>
      <w:r w:rsidR="00150751" w:rsidRPr="00E9369B">
        <w:t xml:space="preserve">It was </w:t>
      </w:r>
      <w:r w:rsidR="00150751" w:rsidRPr="00737E3C">
        <w:t>agreed</w:t>
      </w:r>
      <w:r w:rsidR="00150751" w:rsidRPr="00E9369B">
        <w:t xml:space="preserve"> that</w:t>
      </w:r>
      <w:r w:rsidR="00150751">
        <w:t xml:space="preserve"> “</w:t>
      </w:r>
      <w:r w:rsidR="00150751" w:rsidRPr="00150751">
        <w:t>-</w:t>
      </w:r>
      <w:r w:rsidR="00150751">
        <w:t>“</w:t>
      </w:r>
      <w:r w:rsidR="00150751" w:rsidRPr="00150751">
        <w:t xml:space="preserve"> should be changed to </w:t>
      </w:r>
      <w:r w:rsidR="00150751">
        <w:t>“</w:t>
      </w:r>
      <w:r w:rsidR="00150751" w:rsidRPr="00150751">
        <w:t>+</w:t>
      </w:r>
      <w:r w:rsidR="00150751">
        <w:t>”</w:t>
      </w:r>
      <w:r w:rsidR="00150751" w:rsidRPr="00150751">
        <w:t xml:space="preserve"> per editor's note</w:t>
      </w:r>
      <w:r w:rsidR="00150751">
        <w:t xml:space="preserve"> (2x).</w:t>
      </w:r>
    </w:p>
    <w:p w14:paraId="01BC7FCC" w14:textId="7C187038" w:rsidR="00AE0F73" w:rsidRDefault="00AE0F73" w:rsidP="00C13962">
      <w:r w:rsidRPr="00AE0F73">
        <w:t>6</w:t>
      </w:r>
      <w:r w:rsidRPr="00AE0F73">
        <w:tab/>
        <w:t>On semantics of the multiview view position SEI message</w:t>
      </w:r>
    </w:p>
    <w:p w14:paraId="5643DD29" w14:textId="3C3C019A" w:rsidR="00150751" w:rsidRPr="008C3C93" w:rsidRDefault="008C3FB2" w:rsidP="00C13962">
      <w:r w:rsidRPr="00B31809">
        <w:t>It was a</w:t>
      </w:r>
      <w:r w:rsidR="00ED7825" w:rsidRPr="00737E3C">
        <w:t>greed</w:t>
      </w:r>
      <w:r w:rsidR="00ED7825">
        <w:t xml:space="preserve"> to make the suggested change.</w:t>
      </w:r>
    </w:p>
    <w:p w14:paraId="68E3F346" w14:textId="77777777" w:rsidR="00AE44FC" w:rsidRPr="008C3C93" w:rsidRDefault="001311D0" w:rsidP="00AE44FC">
      <w:pPr>
        <w:pStyle w:val="Heading9"/>
        <w:rPr>
          <w:rFonts w:eastAsia="Times New Roman"/>
          <w:szCs w:val="24"/>
          <w:lang w:val="en-CA"/>
        </w:rPr>
      </w:pPr>
      <w:hyperlink r:id="rId136" w:history="1">
        <w:r w:rsidR="00AE44FC" w:rsidRPr="008C3C93">
          <w:rPr>
            <w:rFonts w:eastAsia="Times New Roman"/>
            <w:color w:val="0000FF"/>
            <w:szCs w:val="24"/>
            <w:u w:val="single"/>
            <w:lang w:val="en-CA"/>
          </w:rPr>
          <w:t>JVET-X0096</w:t>
        </w:r>
      </w:hyperlink>
      <w:r w:rsidR="00AE44FC" w:rsidRPr="008C3C93">
        <w:rPr>
          <w:rFonts w:eastAsia="Times New Roman"/>
          <w:szCs w:val="24"/>
          <w:lang w:val="en-CA"/>
        </w:rPr>
        <w:t xml:space="preserve"> AHG2/AHG9: On Multiview View Position (MVP) SEI message [B. Choi, A. Hinds, X. Zhang, S. Wenger, S. Liu (Tencent)]</w:t>
      </w:r>
    </w:p>
    <w:p w14:paraId="6DFEFC31" w14:textId="1B8A9F42" w:rsidR="00EA251F" w:rsidRDefault="00EA251F" w:rsidP="00EA251F">
      <w:r w:rsidRPr="008C3C93">
        <w:t>Items 2 and 3 of this document belong to this category.</w:t>
      </w:r>
      <w:r w:rsidR="00ED7825">
        <w:t xml:space="preserve"> (item 3 was removed from v2 of this doc).</w:t>
      </w:r>
    </w:p>
    <w:p w14:paraId="778B6889" w14:textId="77777777" w:rsidR="00ED7825" w:rsidRPr="00ED7825" w:rsidRDefault="00ED7825" w:rsidP="00ED7825">
      <w:r w:rsidRPr="00ED7825">
        <w:t>Two modifications on multiview view position SEI message, which was adopted into VSEI, are proposed.</w:t>
      </w:r>
    </w:p>
    <w:p w14:paraId="3A365A76" w14:textId="77777777" w:rsidR="00ED7825" w:rsidRPr="00ED7825" w:rsidRDefault="00ED7825" w:rsidP="00ED7825">
      <w:r w:rsidRPr="00ED7825">
        <w:t>Proposal-1: Extend the dimension of view positions from 1-D array to 2-D matrix.</w:t>
      </w:r>
    </w:p>
    <w:p w14:paraId="52394319" w14:textId="77777777" w:rsidR="00ED7825" w:rsidRPr="00ED7825" w:rsidRDefault="00ED7825" w:rsidP="00ED7825">
      <w:r w:rsidRPr="00ED7825">
        <w:t>Proposal-2: Add a constraint that a multiview view position SEI message shall not be contained in a scalable nesting SEI message.</w:t>
      </w:r>
    </w:p>
    <w:p w14:paraId="29FCF8DD" w14:textId="62638C95" w:rsidR="00AE44FC" w:rsidRPr="008C3C93" w:rsidRDefault="008C3FB2" w:rsidP="00C13962">
      <w:r>
        <w:t>I</w:t>
      </w:r>
      <w:r w:rsidR="00ED7825">
        <w:t>tem/proposal 2</w:t>
      </w:r>
      <w:r>
        <w:t xml:space="preserve"> was agreed</w:t>
      </w:r>
      <w:r w:rsidR="00ED7825">
        <w:t>.</w:t>
      </w:r>
    </w:p>
    <w:p w14:paraId="641C8C3D" w14:textId="5BD245D9" w:rsidR="00D11740" w:rsidRPr="008C3C93" w:rsidRDefault="001311D0" w:rsidP="002B5B4F">
      <w:pPr>
        <w:pStyle w:val="Heading9"/>
        <w:rPr>
          <w:rFonts w:eastAsia="Times New Roman"/>
          <w:szCs w:val="24"/>
          <w:lang w:val="en-CA"/>
        </w:rPr>
      </w:pPr>
      <w:hyperlink r:id="rId137" w:history="1">
        <w:r w:rsidR="00D11740" w:rsidRPr="008C3C93">
          <w:rPr>
            <w:rFonts w:eastAsia="Times New Roman"/>
            <w:color w:val="0000FF"/>
            <w:szCs w:val="24"/>
            <w:u w:val="single"/>
            <w:lang w:val="en-CA"/>
          </w:rPr>
          <w:t>JVET-X0076</w:t>
        </w:r>
      </w:hyperlink>
      <w:r w:rsidR="00D11740" w:rsidRPr="008C3C93">
        <w:rPr>
          <w:rFonts w:eastAsia="Times New Roman"/>
          <w:szCs w:val="24"/>
          <w:lang w:val="en-CA"/>
        </w:rPr>
        <w:t xml:space="preserve"> AHG8: GCI flags for VVC operation range extension profiles [T. Ikai, T. Chujoh, T. Aono (Sharp)] [late]</w:t>
      </w:r>
    </w:p>
    <w:p w14:paraId="3BA0DBB9" w14:textId="77777777" w:rsidR="00ED7825" w:rsidRPr="00ED7825" w:rsidRDefault="00ED7825" w:rsidP="00ED7825">
      <w:r w:rsidRPr="00ED7825">
        <w:rPr>
          <w:rFonts w:hint="eastAsia"/>
        </w:rPr>
        <w:t>T</w:t>
      </w:r>
      <w:r w:rsidRPr="00ED7825">
        <w:t>his contribution proposes to add the following general constraint flags for VVC v2 profiles.</w:t>
      </w:r>
    </w:p>
    <w:p w14:paraId="251A29D7" w14:textId="77777777" w:rsidR="00ED7825" w:rsidRPr="00ED7825" w:rsidRDefault="00ED7825" w:rsidP="00ED7825">
      <w:pPr>
        <w:numPr>
          <w:ilvl w:val="0"/>
          <w:numId w:val="257"/>
        </w:numPr>
      </w:pPr>
      <w:r w:rsidRPr="00ED7825">
        <w:t>gci_no_extended_precision_processing_constraint_flag</w:t>
      </w:r>
    </w:p>
    <w:p w14:paraId="77C3EA94" w14:textId="5C5AB18E" w:rsidR="00ED7825" w:rsidRPr="00ED7825" w:rsidRDefault="00ED7825" w:rsidP="00ED7825">
      <w:pPr>
        <w:numPr>
          <w:ilvl w:val="0"/>
          <w:numId w:val="257"/>
        </w:numPr>
      </w:pPr>
      <w:r w:rsidRPr="00ED7825">
        <w:t>gci_no_</w:t>
      </w:r>
      <w:r>
        <w:t>ts_residual_rice_coding</w:t>
      </w:r>
      <w:r w:rsidRPr="00ED7825">
        <w:t>_constraint_flag</w:t>
      </w:r>
    </w:p>
    <w:p w14:paraId="320B28ED" w14:textId="77777777" w:rsidR="00ED7825" w:rsidRPr="00ED7825" w:rsidRDefault="00ED7825" w:rsidP="00ED7825">
      <w:pPr>
        <w:numPr>
          <w:ilvl w:val="0"/>
          <w:numId w:val="257"/>
        </w:numPr>
      </w:pPr>
      <w:r w:rsidRPr="00ED7825">
        <w:t>gci_no_rrc_rice_extension_constraint_flag</w:t>
      </w:r>
    </w:p>
    <w:p w14:paraId="712DDAFF" w14:textId="77777777" w:rsidR="00ED7825" w:rsidRPr="00ED7825" w:rsidRDefault="00ED7825" w:rsidP="00ED7825">
      <w:pPr>
        <w:numPr>
          <w:ilvl w:val="0"/>
          <w:numId w:val="257"/>
        </w:numPr>
      </w:pPr>
      <w:r w:rsidRPr="00ED7825">
        <w:t>gci_no_persistent_rice_adaptation_constraint_flag</w:t>
      </w:r>
    </w:p>
    <w:p w14:paraId="07374CBF" w14:textId="77777777" w:rsidR="00ED7825" w:rsidRPr="00ED7825" w:rsidRDefault="00ED7825" w:rsidP="00ED7825">
      <w:pPr>
        <w:numPr>
          <w:ilvl w:val="0"/>
          <w:numId w:val="257"/>
        </w:numPr>
      </w:pPr>
      <w:r w:rsidRPr="00ED7825">
        <w:t>gci_no_reverse_last_sig_coeff_constraint_flag</w:t>
      </w:r>
    </w:p>
    <w:p w14:paraId="6F87E246" w14:textId="77777777" w:rsidR="00ED7825" w:rsidRPr="00ED7825" w:rsidRDefault="00ED7825" w:rsidP="00ED7825">
      <w:r w:rsidRPr="00ED7825">
        <w:t>A gating flag, gci_range_extension_flag, is used to structuralize syntax structure and it is asserted that the proposed structure also could guide how to extend general_constraint_info( )) for potential future profiles.</w:t>
      </w:r>
    </w:p>
    <w:p w14:paraId="7540EB6D" w14:textId="3ED9B0AD" w:rsidR="0034694C" w:rsidRDefault="0034694C" w:rsidP="00AE44FC">
      <w:r>
        <w:t>It is clarified that the purpose of GCI flags is indicating the usage of tools in a bitstream at high level, not for enabling/disabling them (which is done in SPS/PPS). Therefore, it makes sense to include the flags. However, the gating flag might complicate parsing and definition of further extensions.</w:t>
      </w:r>
      <w:r w:rsidR="00CA7FFB">
        <w:t xml:space="preserve"> GCI parsing should be kept simple. A v1 decoder would just ignore the additional flags.</w:t>
      </w:r>
    </w:p>
    <w:p w14:paraId="52304865" w14:textId="201516B5" w:rsidR="0034694C" w:rsidRPr="008C3C93" w:rsidRDefault="00CA7FFB" w:rsidP="00AE44FC">
      <w:r w:rsidRPr="00737E3C">
        <w:t>Decision</w:t>
      </w:r>
      <w:r>
        <w:t>: Adopt JVET-X0076 (5 new GCI flags as listed above), but without gating flag.</w:t>
      </w:r>
    </w:p>
    <w:p w14:paraId="2DEA6CF4" w14:textId="77777777" w:rsidR="00AE44FC" w:rsidRPr="008C3C93" w:rsidRDefault="001311D0" w:rsidP="00AE44FC">
      <w:pPr>
        <w:pStyle w:val="Heading9"/>
        <w:rPr>
          <w:rFonts w:eastAsia="Times New Roman"/>
          <w:szCs w:val="24"/>
          <w:lang w:val="en-CA"/>
        </w:rPr>
      </w:pPr>
      <w:hyperlink r:id="rId138" w:history="1">
        <w:r w:rsidR="00AE44FC" w:rsidRPr="008C3C93">
          <w:rPr>
            <w:rFonts w:eastAsia="Times New Roman"/>
            <w:color w:val="0000FF"/>
            <w:szCs w:val="24"/>
            <w:u w:val="single"/>
            <w:lang w:val="en-CA"/>
          </w:rPr>
          <w:t>JVET-X0095</w:t>
        </w:r>
      </w:hyperlink>
      <w:r w:rsidR="00AE44FC" w:rsidRPr="008C3C93">
        <w:rPr>
          <w:rFonts w:eastAsia="Times New Roman"/>
          <w:szCs w:val="24"/>
          <w:lang w:val="en-CA"/>
        </w:rPr>
        <w:t xml:space="preserve"> AHG8: General Constraints Information (GCI) flags for operation range extensions [B. Choi, S. Wenger, S. Liu (Tencent)]</w:t>
      </w:r>
    </w:p>
    <w:p w14:paraId="2D57AFA0" w14:textId="77777777" w:rsidR="00A571DE" w:rsidRDefault="00661BA5" w:rsidP="00661BA5">
      <w:pPr>
        <w:rPr>
          <w:rFonts w:eastAsia="Times New Roman"/>
          <w:szCs w:val="22"/>
          <w:lang w:val="en-CA"/>
        </w:rPr>
      </w:pPr>
      <w:r w:rsidRPr="00661BA5">
        <w:rPr>
          <w:rFonts w:eastAsia="Times New Roman"/>
          <w:szCs w:val="22"/>
          <w:lang w:val="en-CA"/>
        </w:rPr>
        <w:t>Five new GGI flags are proposed for new adopted tools in VVC version 2 operation range extensions:</w:t>
      </w:r>
    </w:p>
    <w:p w14:paraId="37315E00" w14:textId="6414EAC7" w:rsidR="00661BA5" w:rsidRPr="00661BA5" w:rsidRDefault="00661BA5" w:rsidP="00661BA5">
      <w:pPr>
        <w:rPr>
          <w:rFonts w:eastAsia="Times New Roman"/>
          <w:szCs w:val="22"/>
          <w:lang w:val="en-CA"/>
        </w:rPr>
      </w:pPr>
      <w:r w:rsidRPr="00661BA5">
        <w:rPr>
          <w:rFonts w:eastAsia="Times New Roman"/>
          <w:szCs w:val="22"/>
          <w:lang w:val="en-CA"/>
        </w:rPr>
        <w:t xml:space="preserve">1. </w:t>
      </w:r>
      <w:r w:rsidRPr="00661BA5">
        <w:rPr>
          <w:rFonts w:eastAsia="Times New Roman"/>
          <w:noProof/>
          <w:szCs w:val="22"/>
        </w:rPr>
        <w:t>general_no_extended_precision_constraint_flag</w:t>
      </w:r>
      <w:r w:rsidRPr="00661BA5">
        <w:rPr>
          <w:rFonts w:eastAsia="Times New Roman"/>
          <w:szCs w:val="22"/>
          <w:lang w:val="en-CA"/>
        </w:rPr>
        <w:t xml:space="preserve"> </w:t>
      </w:r>
    </w:p>
    <w:p w14:paraId="7BF003A8" w14:textId="77777777" w:rsidR="00661BA5" w:rsidRPr="00661BA5" w:rsidRDefault="00661BA5" w:rsidP="00661BA5">
      <w:pPr>
        <w:rPr>
          <w:rFonts w:eastAsia="Times New Roman"/>
          <w:szCs w:val="22"/>
          <w:lang w:val="en-CA"/>
        </w:rPr>
      </w:pPr>
      <w:r w:rsidRPr="00661BA5">
        <w:rPr>
          <w:rFonts w:eastAsia="Times New Roman"/>
          <w:szCs w:val="22"/>
          <w:lang w:val="en-CA"/>
        </w:rPr>
        <w:t>2. general_no_ts_residual_coding_rice_present_in_sh_constraint_flag</w:t>
      </w:r>
    </w:p>
    <w:p w14:paraId="41C9462F" w14:textId="77777777" w:rsidR="00661BA5" w:rsidRPr="00661BA5" w:rsidRDefault="00661BA5" w:rsidP="00661BA5">
      <w:pPr>
        <w:rPr>
          <w:rFonts w:eastAsia="Times New Roman"/>
          <w:szCs w:val="22"/>
          <w:lang w:val="en-CA"/>
        </w:rPr>
      </w:pPr>
      <w:r w:rsidRPr="00661BA5">
        <w:rPr>
          <w:rFonts w:eastAsia="Times New Roman"/>
          <w:szCs w:val="22"/>
          <w:lang w:val="en-CA"/>
        </w:rPr>
        <w:t xml:space="preserve">3. </w:t>
      </w:r>
      <w:r w:rsidRPr="00661BA5">
        <w:rPr>
          <w:rFonts w:eastAsia="Times New Roman"/>
          <w:noProof/>
          <w:szCs w:val="22"/>
        </w:rPr>
        <w:t>general_no_rrc_rice_extension_constraint_flag</w:t>
      </w:r>
      <w:r w:rsidRPr="00661BA5">
        <w:rPr>
          <w:rFonts w:eastAsia="Times New Roman"/>
          <w:szCs w:val="22"/>
          <w:lang w:val="en-CA"/>
        </w:rPr>
        <w:t xml:space="preserve"> </w:t>
      </w:r>
    </w:p>
    <w:p w14:paraId="6196402E" w14:textId="77777777" w:rsidR="00661BA5" w:rsidRPr="00661BA5" w:rsidRDefault="00661BA5" w:rsidP="00661BA5">
      <w:pPr>
        <w:rPr>
          <w:rFonts w:eastAsia="Times New Roman"/>
          <w:szCs w:val="22"/>
          <w:lang w:val="en-CA"/>
        </w:rPr>
      </w:pPr>
      <w:r w:rsidRPr="00661BA5">
        <w:rPr>
          <w:rFonts w:eastAsia="Times New Roman"/>
          <w:szCs w:val="22"/>
          <w:lang w:val="en-CA"/>
        </w:rPr>
        <w:t xml:space="preserve">4. </w:t>
      </w:r>
      <w:r w:rsidRPr="00661BA5">
        <w:rPr>
          <w:rFonts w:eastAsia="Times New Roman"/>
          <w:noProof/>
          <w:szCs w:val="22"/>
        </w:rPr>
        <w:t>general_no_</w:t>
      </w:r>
      <w:r w:rsidRPr="00661BA5">
        <w:rPr>
          <w:rFonts w:eastAsia="Times New Roman"/>
          <w:szCs w:val="22"/>
        </w:rPr>
        <w:t>persistent_rice_adaptation_constraint_flag</w:t>
      </w:r>
      <w:r w:rsidRPr="00661BA5">
        <w:rPr>
          <w:rFonts w:eastAsia="Times New Roman"/>
          <w:szCs w:val="22"/>
          <w:lang w:val="en-CA"/>
        </w:rPr>
        <w:t xml:space="preserve"> </w:t>
      </w:r>
    </w:p>
    <w:p w14:paraId="5C290D02" w14:textId="77777777" w:rsidR="00661BA5" w:rsidRPr="00661BA5" w:rsidRDefault="00661BA5" w:rsidP="00661BA5">
      <w:pPr>
        <w:rPr>
          <w:rFonts w:eastAsia="Times New Roman"/>
          <w:szCs w:val="22"/>
          <w:lang w:val="en-CA"/>
        </w:rPr>
      </w:pPr>
      <w:r w:rsidRPr="00661BA5">
        <w:rPr>
          <w:rFonts w:eastAsia="Times New Roman"/>
          <w:szCs w:val="22"/>
          <w:lang w:val="en-CA"/>
        </w:rPr>
        <w:t xml:space="preserve">5. </w:t>
      </w:r>
      <w:r w:rsidRPr="00661BA5">
        <w:rPr>
          <w:rFonts w:eastAsia="Times New Roman"/>
          <w:noProof/>
          <w:szCs w:val="22"/>
        </w:rPr>
        <w:t>general_no_</w:t>
      </w:r>
      <w:r w:rsidRPr="00661BA5">
        <w:rPr>
          <w:rFonts w:eastAsia="Times New Roman"/>
          <w:szCs w:val="22"/>
          <w:lang w:val="en-CA"/>
        </w:rPr>
        <w:t>reverse_last_sig_coeff_constraint_flag</w:t>
      </w:r>
    </w:p>
    <w:p w14:paraId="1471EA76" w14:textId="670F6134" w:rsidR="00C13962" w:rsidRPr="008C3C93" w:rsidRDefault="00CA7FFB" w:rsidP="00C13962">
      <w:r>
        <w:t>Identical to JVET-X0076.</w:t>
      </w:r>
    </w:p>
    <w:p w14:paraId="19BB5D58" w14:textId="5DC39A3D" w:rsidR="003A74C1" w:rsidRPr="008C3C93" w:rsidRDefault="00B7302D" w:rsidP="003A74C1">
      <w:pPr>
        <w:pStyle w:val="Heading2"/>
        <w:rPr>
          <w:lang w:val="en-CA"/>
        </w:rPr>
      </w:pPr>
      <w:bookmarkStart w:id="26" w:name="_Ref521059659"/>
      <w:r w:rsidRPr="008C3C93">
        <w:rPr>
          <w:lang w:val="en-CA"/>
        </w:rPr>
        <w:t>T</w:t>
      </w:r>
      <w:r w:rsidR="003A74C1" w:rsidRPr="008C3C93">
        <w:rPr>
          <w:lang w:val="en-CA"/>
        </w:rPr>
        <w:t>est conditions (</w:t>
      </w:r>
      <w:r w:rsidR="00460B6E" w:rsidRPr="008C3C93">
        <w:rPr>
          <w:lang w:val="en-CA"/>
        </w:rPr>
        <w:t>1</w:t>
      </w:r>
      <w:r w:rsidR="003A74C1" w:rsidRPr="008C3C93">
        <w:rPr>
          <w:lang w:val="en-CA"/>
        </w:rPr>
        <w:t>)</w:t>
      </w:r>
      <w:bookmarkEnd w:id="26"/>
    </w:p>
    <w:p w14:paraId="2DCEFC34" w14:textId="5E43BAD1" w:rsidR="000E06D0" w:rsidRPr="008C3C93" w:rsidRDefault="000E06D0" w:rsidP="000E06D0">
      <w:r w:rsidRPr="008C3C93">
        <w:t xml:space="preserve">Contributions in this area were discussed in session </w:t>
      </w:r>
      <w:r w:rsidR="0024628D">
        <w:t>13</w:t>
      </w:r>
      <w:r w:rsidR="0024628D" w:rsidRPr="008C3C93">
        <w:t xml:space="preserve"> </w:t>
      </w:r>
      <w:r w:rsidRPr="008C3C93">
        <w:t xml:space="preserve">at </w:t>
      </w:r>
      <w:r w:rsidR="0024628D">
        <w:t>0825</w:t>
      </w:r>
      <w:r w:rsidRPr="008C3C93">
        <w:t>–</w:t>
      </w:r>
      <w:r w:rsidR="00CF5166">
        <w:t>0900</w:t>
      </w:r>
      <w:r w:rsidR="00CF5166" w:rsidRPr="008C3C93">
        <w:t xml:space="preserve"> </w:t>
      </w:r>
      <w:r w:rsidRPr="008C3C93">
        <w:t xml:space="preserve">UTC on </w:t>
      </w:r>
      <w:r w:rsidR="0024628D">
        <w:t>Mon</w:t>
      </w:r>
      <w:r w:rsidR="0024628D" w:rsidRPr="008C3C93">
        <w:t xml:space="preserve">day </w:t>
      </w:r>
      <w:r w:rsidR="0024628D">
        <w:t>11</w:t>
      </w:r>
      <w:r w:rsidR="0024628D" w:rsidRPr="008C3C93">
        <w:t xml:space="preserve"> </w:t>
      </w:r>
      <w:r w:rsidRPr="008C3C93">
        <w:t xml:space="preserve">Oct. 2021 (chaired by </w:t>
      </w:r>
      <w:r w:rsidR="0024628D">
        <w:t>JRO</w:t>
      </w:r>
      <w:r w:rsidRPr="008C3C93">
        <w:t>).</w:t>
      </w:r>
    </w:p>
    <w:p w14:paraId="72B25EC4" w14:textId="4ACB5DB3" w:rsidR="00287035" w:rsidRPr="008C3C93" w:rsidRDefault="001311D0" w:rsidP="002B5B4F">
      <w:pPr>
        <w:pStyle w:val="Heading9"/>
        <w:rPr>
          <w:rFonts w:eastAsia="Times New Roman"/>
          <w:szCs w:val="24"/>
          <w:lang w:val="en-CA"/>
        </w:rPr>
      </w:pPr>
      <w:hyperlink r:id="rId139" w:history="1">
        <w:r w:rsidR="00287035" w:rsidRPr="008C3C93">
          <w:rPr>
            <w:rFonts w:eastAsia="Times New Roman"/>
            <w:color w:val="0000FF"/>
            <w:szCs w:val="24"/>
            <w:u w:val="single"/>
            <w:lang w:val="en-CA"/>
          </w:rPr>
          <w:t>JVET-X0138</w:t>
        </w:r>
      </w:hyperlink>
      <w:r w:rsidR="00287035" w:rsidRPr="008C3C93">
        <w:rPr>
          <w:rFonts w:eastAsia="Times New Roman"/>
          <w:szCs w:val="24"/>
          <w:lang w:val="en-CA"/>
        </w:rPr>
        <w:t xml:space="preserve"> Proposal for a new Low Latency &amp; Controlled Complexity (LLCC) common test conditions [G. Martin-Cocher, T. Poirier, S. Puri (InterDigital)]</w:t>
      </w:r>
    </w:p>
    <w:p w14:paraId="03AF63FA" w14:textId="77777777" w:rsidR="0024628D" w:rsidRDefault="0024628D" w:rsidP="0024628D">
      <w:pPr>
        <w:rPr>
          <w:rFonts w:eastAsia="Times New Roman"/>
          <w:szCs w:val="22"/>
          <w:lang w:val="en-CA"/>
        </w:rPr>
      </w:pPr>
      <w:r>
        <w:t>This document proposes to define a low latency &amp; controlled complexity (LLCC) test condition for use in applicable technical contributions to JVET meetings. Once finalized the LLCC configuration should be mandatory to test for class F sequences. Additional sequences would be desirable. LLCC is proposed as a revision of the current ECM LDP configuration. A first set of tools for this configuration is proposed for consideration. Implementation of GDR and modification of ALF and Affine in ECM are suggested to refine the LLCC configuration.</w:t>
      </w:r>
    </w:p>
    <w:p w14:paraId="76D679D6" w14:textId="70D38628" w:rsidR="00C13962" w:rsidRDefault="00EB0568" w:rsidP="00C13962">
      <w:r>
        <w:t xml:space="preserve">Why only class F? Is not class E also important for </w:t>
      </w:r>
      <w:r w:rsidR="00E52D2F">
        <w:t>low latency applications.</w:t>
      </w:r>
    </w:p>
    <w:p w14:paraId="7DCE98CD" w14:textId="3DA318B6" w:rsidR="00E52D2F" w:rsidRDefault="00E52D2F" w:rsidP="00C13962">
      <w:r>
        <w:t>Question: Comparison is only made versus ECM LP config. What would be the performance of the enabled ECM tools relative to VTM in a similar setting.</w:t>
      </w:r>
    </w:p>
    <w:p w14:paraId="34F7E5BE" w14:textId="4F4977CC" w:rsidR="00E52D2F" w:rsidRDefault="00E24B42" w:rsidP="00C13962">
      <w:r>
        <w:t>It is agreed that the CTC are somewhat outdated in terms of current low delay applications. LB may hardly be used in the real world. The same may however be true for other CTC (e.g., scalable, RPR).</w:t>
      </w:r>
    </w:p>
    <w:p w14:paraId="1DE5DAAC" w14:textId="44A46880" w:rsidR="00E24B42" w:rsidRDefault="00E24B42" w:rsidP="00C13962">
      <w:r>
        <w:t>Low complexity should include both encoder and decoder aspects.</w:t>
      </w:r>
    </w:p>
    <w:p w14:paraId="7249CC84" w14:textId="5085AA79" w:rsidR="00E24B42" w:rsidRDefault="00E24B42" w:rsidP="00C13962">
      <w:r>
        <w:t>Should this also include rate control?</w:t>
      </w:r>
    </w:p>
    <w:p w14:paraId="32E9BAE0" w14:textId="036D829A" w:rsidR="00E24B42" w:rsidRPr="008C3C93" w:rsidRDefault="00E24B42" w:rsidP="00C13962">
      <w:r w:rsidRPr="00237D77">
        <w:t>New AHG</w:t>
      </w:r>
      <w:r w:rsidR="00F9547A" w:rsidRPr="00237D77">
        <w:t>7</w:t>
      </w:r>
      <w:r>
        <w:t xml:space="preserve"> (T. Poirier) on Low Latency </w:t>
      </w:r>
      <w:r w:rsidR="00CF5166">
        <w:t>and Controlled Complexity</w:t>
      </w:r>
      <w:r>
        <w:t>.</w:t>
      </w:r>
    </w:p>
    <w:p w14:paraId="1548030F" w14:textId="6762CD6C" w:rsidR="00E17363" w:rsidRPr="008C3C93" w:rsidRDefault="00496D15" w:rsidP="00812B12">
      <w:pPr>
        <w:pStyle w:val="Heading2"/>
        <w:rPr>
          <w:lang w:val="en-CA"/>
        </w:rPr>
      </w:pPr>
      <w:bookmarkStart w:id="27" w:name="_Ref43056510"/>
      <w:bookmarkStart w:id="28" w:name="_Ref443720177"/>
      <w:r w:rsidRPr="008C3C93">
        <w:rPr>
          <w:lang w:val="en-CA"/>
        </w:rPr>
        <w:t>Verification test</w:t>
      </w:r>
      <w:r w:rsidR="00A83789" w:rsidRPr="008C3C93">
        <w:rPr>
          <w:lang w:val="en-CA"/>
        </w:rPr>
        <w:t>ing</w:t>
      </w:r>
      <w:r w:rsidRPr="008C3C93">
        <w:rPr>
          <w:lang w:val="en-CA"/>
        </w:rPr>
        <w:t xml:space="preserve"> </w:t>
      </w:r>
      <w:r w:rsidR="00E17363" w:rsidRPr="008C3C93">
        <w:rPr>
          <w:lang w:val="en-CA"/>
        </w:rPr>
        <w:t>(</w:t>
      </w:r>
      <w:r w:rsidR="00F61969">
        <w:rPr>
          <w:lang w:val="en-CA"/>
        </w:rPr>
        <w:t>1</w:t>
      </w:r>
      <w:r w:rsidR="00E17363" w:rsidRPr="008C3C93">
        <w:rPr>
          <w:lang w:val="en-CA"/>
        </w:rPr>
        <w:t>)</w:t>
      </w:r>
      <w:bookmarkEnd w:id="27"/>
    </w:p>
    <w:p w14:paraId="78AE1202" w14:textId="5410E626" w:rsidR="000E06D0" w:rsidRPr="008C3C93" w:rsidRDefault="000E06D0" w:rsidP="000E06D0">
      <w:r w:rsidRPr="008C3C93">
        <w:t xml:space="preserve">Contributions in this area were discussed in session </w:t>
      </w:r>
      <w:r w:rsidR="00DA3EB8">
        <w:t>20</w:t>
      </w:r>
      <w:r w:rsidR="00DA3EB8" w:rsidRPr="008C3C93">
        <w:t xml:space="preserve"> </w:t>
      </w:r>
      <w:r w:rsidRPr="008C3C93">
        <w:t xml:space="preserve">at </w:t>
      </w:r>
      <w:r w:rsidR="00DA3EB8">
        <w:t>1400</w:t>
      </w:r>
      <w:r w:rsidRPr="008C3C93">
        <w:t>–</w:t>
      </w:r>
      <w:r w:rsidR="00380975">
        <w:t>1445</w:t>
      </w:r>
      <w:r w:rsidR="00380975" w:rsidRPr="008C3C93">
        <w:t xml:space="preserve"> </w:t>
      </w:r>
      <w:r w:rsidRPr="008C3C93">
        <w:t xml:space="preserve">UTC on </w:t>
      </w:r>
      <w:r w:rsidR="00DA3EB8">
        <w:t>Wednes</w:t>
      </w:r>
      <w:r w:rsidR="00DA3EB8" w:rsidRPr="008C3C93">
        <w:t xml:space="preserve">day </w:t>
      </w:r>
      <w:r w:rsidR="00DA3EB8">
        <w:t>13</w:t>
      </w:r>
      <w:r w:rsidR="00DA3EB8" w:rsidRPr="008C3C93">
        <w:t xml:space="preserve"> </w:t>
      </w:r>
      <w:r w:rsidRPr="008C3C93">
        <w:t xml:space="preserve">Oct. 2021 (chaired by </w:t>
      </w:r>
      <w:r w:rsidR="00DA3EB8">
        <w:t>JRO</w:t>
      </w:r>
      <w:r w:rsidRPr="008C3C93">
        <w:t>).</w:t>
      </w:r>
    </w:p>
    <w:p w14:paraId="7C7BF4AC" w14:textId="7A2509F3" w:rsidR="00F61969" w:rsidRPr="003A764D" w:rsidRDefault="001311D0" w:rsidP="00847362">
      <w:pPr>
        <w:pStyle w:val="Heading9"/>
        <w:rPr>
          <w:rFonts w:eastAsia="Times New Roman"/>
          <w:szCs w:val="24"/>
          <w:lang w:val="en-CA"/>
        </w:rPr>
      </w:pPr>
      <w:hyperlink r:id="rId140" w:history="1">
        <w:r w:rsidR="00F61969" w:rsidRPr="003A764D">
          <w:rPr>
            <w:rFonts w:eastAsia="Times New Roman"/>
            <w:color w:val="0000FF"/>
            <w:szCs w:val="24"/>
            <w:u w:val="single"/>
            <w:lang w:val="en-CA"/>
          </w:rPr>
          <w:t>JVET-X0202</w:t>
        </w:r>
      </w:hyperlink>
      <w:r w:rsidR="00F61969" w:rsidRPr="003A764D">
        <w:rPr>
          <w:rFonts w:eastAsia="Times New Roman"/>
          <w:szCs w:val="24"/>
          <w:lang w:val="en-CA"/>
        </w:rPr>
        <w:t xml:space="preserve"> AHG4: preparation of spatial scalability verification tests [P. de Lagrange, F. Urban, E. François (Interdigital), W. Hamidouche (INSA)] [late]</w:t>
      </w:r>
    </w:p>
    <w:p w14:paraId="4F615CD8" w14:textId="77777777" w:rsidR="00767517" w:rsidRPr="005B217D" w:rsidRDefault="00767517" w:rsidP="00767517">
      <w:pPr>
        <w:rPr>
          <w:szCs w:val="22"/>
          <w:lang w:val="en-CA"/>
        </w:rPr>
      </w:pPr>
      <w:r>
        <w:rPr>
          <w:szCs w:val="22"/>
          <w:lang w:val="en-CA"/>
        </w:rPr>
        <w:t xml:space="preserve">This contribution reports ongoing work to prepare visual tests for VVC in spatial scalability mode. The purpose of these tests is two-fold. Firstly, they aim at providing an evaluation report of VVC scalable profile in response to </w:t>
      </w:r>
      <w:r w:rsidRPr="007C7FE7">
        <w:rPr>
          <w:szCs w:val="22"/>
          <w:lang w:val="en-CA"/>
        </w:rPr>
        <w:t>the TV 3.0 project Call for Proposals from the Brazilian Digital Terrestrial TV Forum</w:t>
      </w:r>
      <w:r>
        <w:rPr>
          <w:szCs w:val="22"/>
          <w:lang w:val="en-CA"/>
        </w:rPr>
        <w:t xml:space="preserve"> (see JVET-U0128 and JVET-V0167). Secondly, these tests can be used as a basis for JVET verification tests of VVC in scalable mode. </w:t>
      </w:r>
    </w:p>
    <w:p w14:paraId="075331F9" w14:textId="3DE1BC5E" w:rsidR="00767517" w:rsidRDefault="00015620" w:rsidP="000E06D0">
      <w:r>
        <w:t xml:space="preserve">Only spatial scalability with 2x, HD-&gt;4K. Anchor is </w:t>
      </w:r>
      <w:r w:rsidR="00FA02D1">
        <w:t>simulcast</w:t>
      </w:r>
      <w:r>
        <w:t xml:space="preserve"> 4K, and single layer 4K as secondary anchor.</w:t>
      </w:r>
    </w:p>
    <w:p w14:paraId="7E6A947F" w14:textId="721A839B" w:rsidR="00015620" w:rsidRDefault="00015620" w:rsidP="000E06D0">
      <w:r>
        <w:t xml:space="preserve">Content </w:t>
      </w:r>
      <w:r w:rsidR="00A571DE">
        <w:t xml:space="preserve">is suggested to include </w:t>
      </w:r>
      <w:r>
        <w:t>SDR, HDR-PQ, HDR-HLG</w:t>
      </w:r>
      <w:r w:rsidR="002E7554">
        <w:t>.</w:t>
      </w:r>
    </w:p>
    <w:p w14:paraId="66199B5E" w14:textId="7CBD2FF4" w:rsidR="00015620" w:rsidRDefault="00015620" w:rsidP="000E06D0">
      <w:r>
        <w:t xml:space="preserve">No MCTF </w:t>
      </w:r>
      <w:r w:rsidR="00A571DE">
        <w:t xml:space="preserve">is proposed to be </w:t>
      </w:r>
      <w:r>
        <w:t xml:space="preserve">used, as its impact on spatial scalability is </w:t>
      </w:r>
      <w:r w:rsidR="00A571DE">
        <w:t xml:space="preserve">said to be </w:t>
      </w:r>
      <w:r w:rsidR="00F4667B">
        <w:t>minor if compared to single-layer or simulcast</w:t>
      </w:r>
      <w:r w:rsidR="002E7554">
        <w:t>.</w:t>
      </w:r>
    </w:p>
    <w:p w14:paraId="05A5B2D5" w14:textId="404556F2" w:rsidR="009F7658" w:rsidRDefault="009F7658" w:rsidP="000E06D0">
      <w:r>
        <w:t xml:space="preserve">Performance compared to </w:t>
      </w:r>
      <w:r w:rsidR="00985950">
        <w:t>VVC single layer</w:t>
      </w:r>
      <w:r>
        <w:t xml:space="preserve"> is worse for VVC scalable than for SHVC </w:t>
      </w:r>
      <w:r w:rsidR="00985950">
        <w:t xml:space="preserve">vs. HEVC single layer </w:t>
      </w:r>
      <w:r>
        <w:t>(from the previous SHVC verification test), where however the latter used a shorter RA period of 0.5 s</w:t>
      </w:r>
      <w:r w:rsidR="00985950">
        <w:t>. Scalable VVC vs. SHVC is clearly better.</w:t>
      </w:r>
    </w:p>
    <w:p w14:paraId="5F9CC49E" w14:textId="3F256B44" w:rsidR="00985950" w:rsidRDefault="00985950" w:rsidP="000E06D0">
      <w:r>
        <w:t>Why is the target to use similar rates for base and enhancement layer? This might not be realistic in applications.</w:t>
      </w:r>
    </w:p>
    <w:p w14:paraId="3134F70F" w14:textId="6E756FE9" w:rsidR="002E7554" w:rsidRDefault="00A571DE" w:rsidP="000E06D0">
      <w:r>
        <w:t>This provides v</w:t>
      </w:r>
      <w:r w:rsidR="002E7554">
        <w:t>ery valuable information for preparing a scalable VVC verification test. However, different from the test currently prepared for the Brazilian call, also comparison against SHVC should be included.</w:t>
      </w:r>
    </w:p>
    <w:p w14:paraId="1990DD7B" w14:textId="052EE2CB" w:rsidR="00985950" w:rsidRDefault="002E7554" w:rsidP="000E06D0">
      <w:r>
        <w:t>Comparison against LCEVC is also mentioned, but it is expressed by experts that LCEVC is not a scalable codec in the sense of competing against simulcast, as the rate between base and enhancement is largely unbalanced, and base layer quality may not be guaranteed to be viewable.</w:t>
      </w:r>
    </w:p>
    <w:p w14:paraId="1F771F43" w14:textId="2A533EE6" w:rsidR="00985950" w:rsidRPr="008C3C93" w:rsidRDefault="002E7554" w:rsidP="000E06D0">
      <w:r>
        <w:t>Target establishing a test plan by the next meeting, also considering which parts could be re-used, or need to be adapted from the ongoing “Brazilian call” test preparation.</w:t>
      </w:r>
    </w:p>
    <w:p w14:paraId="79409666" w14:textId="09C74A81" w:rsidR="004E54CB" w:rsidRPr="008C3C93" w:rsidRDefault="004E54CB" w:rsidP="004E54CB">
      <w:pPr>
        <w:pStyle w:val="Heading2"/>
        <w:rPr>
          <w:lang w:val="en-CA"/>
        </w:rPr>
      </w:pPr>
      <w:bookmarkStart w:id="29" w:name="_Ref53002710"/>
      <w:r w:rsidRPr="008C3C93">
        <w:rPr>
          <w:lang w:val="en-CA"/>
        </w:rPr>
        <w:lastRenderedPageBreak/>
        <w:t>Test material (</w:t>
      </w:r>
      <w:r w:rsidR="00C1286B" w:rsidRPr="008C3C93">
        <w:rPr>
          <w:lang w:val="en-CA"/>
        </w:rPr>
        <w:t>0</w:t>
      </w:r>
      <w:r w:rsidRPr="008C3C93">
        <w:rPr>
          <w:lang w:val="en-CA"/>
        </w:rPr>
        <w:t>)</w:t>
      </w:r>
      <w:bookmarkEnd w:id="29"/>
    </w:p>
    <w:p w14:paraId="68DE82AD" w14:textId="56A0BDC4" w:rsidR="000E06D0" w:rsidRPr="008C3C93" w:rsidRDefault="00380975" w:rsidP="000E06D0">
      <w:r>
        <w:t>Section kept for future use</w:t>
      </w:r>
      <w:r w:rsidR="000E06D0" w:rsidRPr="008C3C93">
        <w:t>.</w:t>
      </w:r>
    </w:p>
    <w:p w14:paraId="302B8604" w14:textId="497C3F3F" w:rsidR="007850E7" w:rsidRPr="008C3C93" w:rsidRDefault="007850E7" w:rsidP="00F11648">
      <w:pPr>
        <w:pStyle w:val="Heading2"/>
        <w:rPr>
          <w:lang w:val="en-CA"/>
        </w:rPr>
      </w:pPr>
      <w:r w:rsidRPr="008C3C93">
        <w:rPr>
          <w:lang w:val="en-CA"/>
        </w:rPr>
        <w:t>Quality assessment (</w:t>
      </w:r>
      <w:r w:rsidR="004552D0">
        <w:rPr>
          <w:lang w:val="en-CA"/>
        </w:rPr>
        <w:t>2</w:t>
      </w:r>
      <w:r w:rsidRPr="008C3C93">
        <w:rPr>
          <w:lang w:val="en-CA"/>
        </w:rPr>
        <w:t>)</w:t>
      </w:r>
    </w:p>
    <w:p w14:paraId="3B482075" w14:textId="397A3C54" w:rsidR="000E06D0" w:rsidRPr="008C3C93" w:rsidRDefault="000E06D0" w:rsidP="000E06D0">
      <w:r w:rsidRPr="008C3C93">
        <w:t xml:space="preserve">Contributions in this area were discussed in session </w:t>
      </w:r>
      <w:r w:rsidR="009D7720">
        <w:t>20</w:t>
      </w:r>
      <w:r w:rsidR="009D7720" w:rsidRPr="008C3C93">
        <w:t xml:space="preserve"> </w:t>
      </w:r>
      <w:r w:rsidRPr="008C3C93">
        <w:t xml:space="preserve">at </w:t>
      </w:r>
      <w:r w:rsidR="009D7720">
        <w:t>1400</w:t>
      </w:r>
      <w:r w:rsidRPr="008C3C93">
        <w:t>–</w:t>
      </w:r>
      <w:r w:rsidR="009D7720">
        <w:t>1500</w:t>
      </w:r>
      <w:r w:rsidR="009D7720" w:rsidRPr="008C3C93">
        <w:t xml:space="preserve"> </w:t>
      </w:r>
      <w:r w:rsidRPr="008C3C93">
        <w:t xml:space="preserve">UTC on </w:t>
      </w:r>
      <w:r w:rsidR="009D7720">
        <w:t>Wednes</w:t>
      </w:r>
      <w:r w:rsidR="009D7720" w:rsidRPr="008C3C93">
        <w:t xml:space="preserve">day </w:t>
      </w:r>
      <w:r w:rsidR="009D7720">
        <w:t>13</w:t>
      </w:r>
      <w:r w:rsidR="009D7720" w:rsidRPr="008C3C93">
        <w:t xml:space="preserve"> </w:t>
      </w:r>
      <w:r w:rsidRPr="008C3C93">
        <w:t xml:space="preserve">Oct. 2021 (chaired by </w:t>
      </w:r>
      <w:r w:rsidR="009D7720">
        <w:t>JRO</w:t>
      </w:r>
      <w:r w:rsidRPr="008C3C93">
        <w:t>).</w:t>
      </w:r>
    </w:p>
    <w:p w14:paraId="36E9B7E6" w14:textId="204C5478" w:rsidR="00B12636" w:rsidRPr="008C3C93" w:rsidRDefault="00D46EFF" w:rsidP="00B12636">
      <w:r w:rsidRPr="008C3C93">
        <w:t xml:space="preserve">See </w:t>
      </w:r>
      <w:r w:rsidR="00380975">
        <w:t xml:space="preserve">also </w:t>
      </w:r>
      <w:r w:rsidR="001F2283" w:rsidRPr="008C3C93">
        <w:t xml:space="preserve">the AHG4 report discussion in </w:t>
      </w:r>
      <w:r w:rsidRPr="008C3C93">
        <w:t xml:space="preserve">section </w:t>
      </w:r>
      <w:r w:rsidRPr="008C3C93">
        <w:fldChar w:fldCharType="begin"/>
      </w:r>
      <w:r w:rsidRPr="008C3C93">
        <w:instrText xml:space="preserve"> REF _Ref400626869 \r \h </w:instrText>
      </w:r>
      <w:r w:rsidRPr="008C3C93">
        <w:fldChar w:fldCharType="separate"/>
      </w:r>
      <w:r w:rsidR="00054FFA">
        <w:t>3</w:t>
      </w:r>
      <w:r w:rsidRPr="008C3C93">
        <w:fldChar w:fldCharType="end"/>
      </w:r>
      <w:r w:rsidR="00380975">
        <w:t>,</w:t>
      </w:r>
      <w:r w:rsidRPr="008C3C93">
        <w:t xml:space="preserve"> </w:t>
      </w:r>
      <w:r w:rsidR="001F2283" w:rsidRPr="008C3C93">
        <w:t xml:space="preserve">the verification testing discussions in </w:t>
      </w:r>
      <w:r w:rsidRPr="008C3C93">
        <w:t xml:space="preserve">section </w:t>
      </w:r>
      <w:r w:rsidRPr="008C3C93">
        <w:fldChar w:fldCharType="begin"/>
      </w:r>
      <w:r w:rsidRPr="008C3C93">
        <w:instrText xml:space="preserve"> REF _Ref43056510 \r \h </w:instrText>
      </w:r>
      <w:r w:rsidRPr="008C3C93">
        <w:fldChar w:fldCharType="separate"/>
      </w:r>
      <w:r w:rsidR="00054FFA">
        <w:t>4.4</w:t>
      </w:r>
      <w:r w:rsidRPr="008C3C93">
        <w:fldChar w:fldCharType="end"/>
      </w:r>
      <w:r w:rsidR="00380975">
        <w:t xml:space="preserve">, and the joint meeting discussion in section </w:t>
      </w:r>
      <w:r w:rsidR="00380975">
        <w:fldChar w:fldCharType="begin"/>
      </w:r>
      <w:r w:rsidR="00380975">
        <w:instrText xml:space="preserve"> REF _Ref85805000 \r \h </w:instrText>
      </w:r>
      <w:r w:rsidR="00380975">
        <w:fldChar w:fldCharType="separate"/>
      </w:r>
      <w:r w:rsidR="00054FFA">
        <w:t>7.3</w:t>
      </w:r>
      <w:r w:rsidR="00380975">
        <w:fldChar w:fldCharType="end"/>
      </w:r>
      <w:r w:rsidR="00B12636" w:rsidRPr="008C3C93">
        <w:t>.</w:t>
      </w:r>
    </w:p>
    <w:p w14:paraId="145C17D6" w14:textId="5C7C27CC" w:rsidR="009F5910" w:rsidRPr="008C3C93" w:rsidRDefault="001311D0" w:rsidP="002B5B4F">
      <w:pPr>
        <w:pStyle w:val="Heading9"/>
        <w:rPr>
          <w:rFonts w:eastAsia="Times New Roman"/>
          <w:szCs w:val="24"/>
          <w:lang w:val="en-CA"/>
        </w:rPr>
      </w:pPr>
      <w:hyperlink r:id="rId141" w:history="1">
        <w:r w:rsidR="009F5910" w:rsidRPr="008C3C93">
          <w:rPr>
            <w:rFonts w:eastAsia="Times New Roman"/>
            <w:color w:val="0000FF"/>
            <w:szCs w:val="24"/>
            <w:u w:val="single"/>
            <w:lang w:val="en-CA"/>
          </w:rPr>
          <w:t>JVET-X0051</w:t>
        </w:r>
      </w:hyperlink>
      <w:r w:rsidR="009F5910" w:rsidRPr="008C3C93">
        <w:rPr>
          <w:rFonts w:eastAsia="Times New Roman"/>
          <w:szCs w:val="24"/>
          <w:lang w:val="en-CA"/>
        </w:rPr>
        <w:t xml:space="preserve"> AG5-Related: Full Reference Video Quality Analysis [P. Topiwala (FastVDO)]</w:t>
      </w:r>
    </w:p>
    <w:p w14:paraId="723CDDC8" w14:textId="6F9CFB97" w:rsidR="006509EE" w:rsidRPr="006509EE" w:rsidRDefault="006509EE" w:rsidP="006509EE">
      <w:pPr>
        <w:suppressAutoHyphens/>
        <w:overflowPunct/>
        <w:autoSpaceDE/>
        <w:autoSpaceDN/>
        <w:adjustRightInd/>
        <w:textAlignment w:val="baseline"/>
        <w:rPr>
          <w:rFonts w:eastAsia="Times New Roman"/>
          <w:szCs w:val="22"/>
          <w:lang w:val="en-CA"/>
        </w:rPr>
      </w:pPr>
      <w:r w:rsidRPr="006509EE">
        <w:rPr>
          <w:rFonts w:eastAsia="Times New Roman"/>
          <w:szCs w:val="22"/>
          <w:lang w:val="en-CA"/>
        </w:rPr>
        <w:t>This contribution offers an approach to objective video quality assessment, based on feature extraction and learning based assessment, which can be applied to full reference video quality analysis (FR VQA). It is asserted that the performance is quite competitive with leading algorithms. Our approach strives to both minimize the computationally burden of the feature extraction stage and, using advanced yet fast machine-learning based assessment stage, to achieve high performance. Performance is measured in terms of the common Pearson and Spearman Rank Correlation Coefficients (PCC and SRCC, respectively). Asserted advantages in the full reference case are against the well-known Video Multi-Algorithm Fusion (VMAF) algorithm, where it is reported that our method can exceed 90% accuracy on several test databases, without hyperparameter search, and without prior training. That is, it is asserted that the relatively modest complexity of VMAF can be retained while achieving gains. With parametric search, or advancing to a neural network regressor, it is reported that further gains can be achieved. We present a framework that can be utilized in both full reference and no reference cases, but focus our results on the FR case here. Work on the NR case will be reported on elsewhere.</w:t>
      </w:r>
    </w:p>
    <w:p w14:paraId="2915514D" w14:textId="746CC591" w:rsidR="00C405A7" w:rsidRDefault="00A571DE" w:rsidP="00C13962">
      <w:r>
        <w:t>This w</w:t>
      </w:r>
      <w:r w:rsidR="00C405A7">
        <w:t>as previously presented and discussed in AG 5.</w:t>
      </w:r>
    </w:p>
    <w:p w14:paraId="55FBDF5D" w14:textId="0BE4334E" w:rsidR="00C405A7" w:rsidRDefault="00A571DE" w:rsidP="00C13962">
      <w:r>
        <w:t>It was t</w:t>
      </w:r>
      <w:r w:rsidR="00C405A7">
        <w:t>rained on each dataset individually.</w:t>
      </w:r>
    </w:p>
    <w:p w14:paraId="7D4F63BC" w14:textId="6FC37144" w:rsidR="00C405A7" w:rsidRDefault="00C405A7" w:rsidP="00C13962">
      <w:r>
        <w:t xml:space="preserve">It </w:t>
      </w:r>
      <w:r w:rsidR="00A571DE">
        <w:t>wa</w:t>
      </w:r>
      <w:r>
        <w:t xml:space="preserve">s mentioned that it could be interesting </w:t>
      </w:r>
      <w:r w:rsidR="00A571DE">
        <w:t xml:space="preserve">to </w:t>
      </w:r>
      <w:r>
        <w:t>perform some tool-on/off tests</w:t>
      </w:r>
      <w:r w:rsidR="002A1579">
        <w:t>, and investigate if the metric goes into the correct direction (which has not been always the case with VMAF)</w:t>
      </w:r>
      <w:r>
        <w:t>.</w:t>
      </w:r>
    </w:p>
    <w:p w14:paraId="6767D13F" w14:textId="2780E4A5" w:rsidR="006D4761" w:rsidRDefault="001311D0" w:rsidP="00BA5696">
      <w:pPr>
        <w:pStyle w:val="Heading9"/>
        <w:rPr>
          <w:rFonts w:eastAsia="Times New Roman"/>
          <w:szCs w:val="24"/>
          <w:lang w:val="en-CA"/>
        </w:rPr>
      </w:pPr>
      <w:hyperlink r:id="rId142" w:history="1">
        <w:r w:rsidR="006D4761" w:rsidRPr="003F10D2">
          <w:rPr>
            <w:rFonts w:eastAsia="Times New Roman"/>
            <w:color w:val="0000FF"/>
            <w:szCs w:val="24"/>
            <w:u w:val="single"/>
            <w:lang w:val="en-CA"/>
          </w:rPr>
          <w:t>JVET-X0186</w:t>
        </w:r>
      </w:hyperlink>
      <w:r w:rsidR="006D4761" w:rsidRPr="003F10D2">
        <w:rPr>
          <w:rFonts w:eastAsia="Times New Roman"/>
          <w:szCs w:val="24"/>
          <w:lang w:val="en-CA"/>
        </w:rPr>
        <w:t xml:space="preserve"> Subjective Quality Assessment of VVC and HEVC Standards for 8K Video Resolution [C. Bonnineau</w:t>
      </w:r>
      <w:r w:rsidR="00D97CCC">
        <w:rPr>
          <w:rFonts w:eastAsia="Times New Roman"/>
          <w:szCs w:val="24"/>
          <w:lang w:val="en-CA"/>
        </w:rPr>
        <w:t xml:space="preserve"> (TDF</w:t>
      </w:r>
      <w:r w:rsidR="00256124">
        <w:rPr>
          <w:rFonts w:eastAsia="Times New Roman"/>
          <w:szCs w:val="24"/>
          <w:lang w:val="en-CA"/>
        </w:rPr>
        <w:t>/bcom</w:t>
      </w:r>
      <w:r w:rsidR="00D97CCC">
        <w:rPr>
          <w:rFonts w:eastAsia="Times New Roman"/>
          <w:szCs w:val="24"/>
          <w:lang w:val="en-CA"/>
        </w:rPr>
        <w:t>)</w:t>
      </w:r>
      <w:r w:rsidR="006D4761" w:rsidRPr="003F10D2">
        <w:rPr>
          <w:rFonts w:eastAsia="Times New Roman"/>
          <w:szCs w:val="24"/>
          <w:lang w:val="en-CA"/>
        </w:rPr>
        <w:t>, W. Hamidouche</w:t>
      </w:r>
      <w:r w:rsidR="00D97CCC">
        <w:rPr>
          <w:rFonts w:eastAsia="Times New Roman"/>
          <w:szCs w:val="24"/>
          <w:lang w:val="en-CA"/>
        </w:rPr>
        <w:t xml:space="preserve"> (INSA)</w:t>
      </w:r>
      <w:r w:rsidR="006D4761" w:rsidRPr="003F10D2">
        <w:rPr>
          <w:rFonts w:eastAsia="Times New Roman"/>
          <w:szCs w:val="24"/>
          <w:lang w:val="en-CA"/>
        </w:rPr>
        <w:t>, N. Sidaty, J-F. Travers</w:t>
      </w:r>
      <w:r w:rsidR="00D97CCC">
        <w:rPr>
          <w:rFonts w:eastAsia="Times New Roman"/>
          <w:szCs w:val="24"/>
          <w:lang w:val="en-CA"/>
        </w:rPr>
        <w:t xml:space="preserve"> (TDF)</w:t>
      </w:r>
      <w:r w:rsidR="006D4761" w:rsidRPr="003F10D2">
        <w:rPr>
          <w:rFonts w:eastAsia="Times New Roman"/>
          <w:szCs w:val="24"/>
          <w:lang w:val="en-CA"/>
        </w:rPr>
        <w:t>, O. Déforges</w:t>
      </w:r>
      <w:r w:rsidR="00D97CCC">
        <w:rPr>
          <w:rFonts w:eastAsia="Times New Roman"/>
          <w:szCs w:val="24"/>
          <w:lang w:val="en-CA"/>
        </w:rPr>
        <w:t xml:space="preserve"> (</w:t>
      </w:r>
      <w:r w:rsidR="00D97CCC" w:rsidRPr="004244F0">
        <w:rPr>
          <w:rFonts w:eastAsia="Times New Roman"/>
          <w:szCs w:val="24"/>
          <w:lang w:val="en-CA"/>
        </w:rPr>
        <w:t>INSA</w:t>
      </w:r>
      <w:r w:rsidR="00D97CCC">
        <w:rPr>
          <w:rFonts w:eastAsia="Times New Roman"/>
          <w:szCs w:val="24"/>
          <w:lang w:val="en-CA"/>
        </w:rPr>
        <w:t>)</w:t>
      </w:r>
      <w:r w:rsidR="006D4761" w:rsidRPr="003F10D2">
        <w:rPr>
          <w:rFonts w:eastAsia="Times New Roman"/>
          <w:szCs w:val="24"/>
          <w:lang w:val="en-CA"/>
        </w:rPr>
        <w:t>] [late]</w:t>
      </w:r>
    </w:p>
    <w:p w14:paraId="396F57A1" w14:textId="56D75207" w:rsidR="000543FA" w:rsidRPr="004244F0" w:rsidRDefault="000543FA" w:rsidP="004244F0">
      <w:pPr>
        <w:rPr>
          <w:lang w:val="en-CA"/>
        </w:rPr>
      </w:pPr>
      <w:r>
        <w:rPr>
          <w:lang w:val="en-CA"/>
        </w:rPr>
        <w:t xml:space="preserve">Presented in session 21 </w:t>
      </w:r>
      <w:r w:rsidR="00D97CCC">
        <w:rPr>
          <w:lang w:val="en-CA"/>
        </w:rPr>
        <w:t>1540 UTC.</w:t>
      </w:r>
    </w:p>
    <w:p w14:paraId="035C5E94" w14:textId="7C0B7994" w:rsidR="00D97CCC" w:rsidRDefault="00D97CCC" w:rsidP="00D97CCC">
      <w:r>
        <w:t>This contribution provides</w:t>
      </w:r>
      <w:r w:rsidRPr="00603A2C">
        <w:t xml:space="preserve"> a comparative subjective quality evaluation between </w:t>
      </w:r>
      <w:r>
        <w:t xml:space="preserve">the VTM-11 reference software (VVC) </w:t>
      </w:r>
      <w:r w:rsidRPr="00603A2C">
        <w:t>and the</w:t>
      </w:r>
      <w:r>
        <w:t xml:space="preserve"> HM-16.20 reference software (HEVC) </w:t>
      </w:r>
      <w:r w:rsidRPr="00603A2C">
        <w:t xml:space="preserve">for 8K resolution videos. In addition, we evaluate the perceived quality improvement offered by 8K over UHD 4K resolution. The compression performance of both </w:t>
      </w:r>
      <w:r>
        <w:t>VVC</w:t>
      </w:r>
      <w:r w:rsidRPr="00603A2C">
        <w:t xml:space="preserve"> and </w:t>
      </w:r>
      <w:r>
        <w:t>HEVC</w:t>
      </w:r>
      <w:r w:rsidRPr="00603A2C">
        <w:t xml:space="preserve"> standards has been conducted in</w:t>
      </w:r>
      <w:r>
        <w:t xml:space="preserve"> random access (RA)</w:t>
      </w:r>
      <w:r w:rsidRPr="00603A2C">
        <w:t xml:space="preserve"> coding configuration.</w:t>
      </w:r>
      <w:r w:rsidRPr="006417DC">
        <w:rPr>
          <w:rStyle w:val="Heading1Char"/>
          <w:rFonts w:eastAsia="MS Mincho"/>
        </w:rPr>
        <w:t xml:space="preserve"> </w:t>
      </w:r>
      <w:r>
        <w:rPr>
          <w:rStyle w:val="break-words"/>
        </w:rPr>
        <w:t xml:space="preserve">This test was </w:t>
      </w:r>
      <w:r w:rsidRPr="00622204">
        <w:rPr>
          <w:rStyle w:val="break-words"/>
        </w:rPr>
        <w:t xml:space="preserve">performed on six video </w:t>
      </w:r>
      <w:r>
        <w:rPr>
          <w:rStyle w:val="break-words"/>
        </w:rPr>
        <w:t xml:space="preserve">scenes </w:t>
      </w:r>
      <w:r w:rsidRPr="00622204">
        <w:rPr>
          <w:rStyle w:val="break-words"/>
        </w:rPr>
        <w:t>with various spatial and temporal characteristics collected from two different sources: the Japanese organization ITE and Fraunhofer HHI.</w:t>
      </w:r>
      <w:r>
        <w:rPr>
          <w:rStyle w:val="shorttext"/>
        </w:rPr>
        <w:t xml:space="preserve"> </w:t>
      </w:r>
      <w:r w:rsidRPr="00603A2C">
        <w:t>Objective measurements using PSNR, MS-SSIM</w:t>
      </w:r>
      <w:r>
        <w:t xml:space="preserve">, </w:t>
      </w:r>
      <w:r w:rsidRPr="00603A2C">
        <w:t>and VMAF</w:t>
      </w:r>
      <w:r>
        <w:t xml:space="preserve"> </w:t>
      </w:r>
      <w:r w:rsidRPr="00603A2C">
        <w:t xml:space="preserve">metrics </w:t>
      </w:r>
      <w:r>
        <w:t xml:space="preserve">are provided. </w:t>
      </w:r>
      <w:r w:rsidRPr="00603A2C">
        <w:t xml:space="preserve">Subjectively, VVC offers an average of around 41% of bitrate reduction over HEVC for the same visual quality. </w:t>
      </w:r>
      <w:r w:rsidRPr="00A80B58">
        <w:t>In addition, a significant visual difference between uncompressed 4K and 8K has been noticed for most tested scenes.</w:t>
      </w:r>
    </w:p>
    <w:p w14:paraId="6564238A" w14:textId="5F4419AD" w:rsidR="0081091E" w:rsidRPr="004244F0" w:rsidRDefault="0081091E" w:rsidP="00C13962">
      <w:r w:rsidRPr="004244F0">
        <w:t xml:space="preserve">The </w:t>
      </w:r>
      <w:r>
        <w:t xml:space="preserve">results of this activity are planned to be published and could be referenced. See </w:t>
      </w:r>
      <w:hyperlink r:id="rId143" w:history="1">
        <w:r w:rsidRPr="001120D8">
          <w:rPr>
            <w:rStyle w:val="Hyperlink"/>
          </w:rPr>
          <w:t>https://arxiv.org/pdf/2109.06555.pdf</w:t>
        </w:r>
      </w:hyperlink>
      <w:r>
        <w:t>.</w:t>
      </w:r>
    </w:p>
    <w:p w14:paraId="03F04C83" w14:textId="14DD7789" w:rsidR="00977D4E" w:rsidRPr="008C3C93" w:rsidRDefault="00977D4E" w:rsidP="00977D4E">
      <w:pPr>
        <w:pStyle w:val="Heading2"/>
        <w:rPr>
          <w:lang w:val="en-CA"/>
        </w:rPr>
      </w:pPr>
      <w:bookmarkStart w:id="30" w:name="_Ref21242672"/>
      <w:r w:rsidRPr="008C3C93">
        <w:rPr>
          <w:lang w:val="en-CA"/>
        </w:rPr>
        <w:t xml:space="preserve">Conformance </w:t>
      </w:r>
      <w:r w:rsidR="00480C1C" w:rsidRPr="008C3C93">
        <w:rPr>
          <w:lang w:val="en-CA"/>
        </w:rPr>
        <w:t xml:space="preserve">test </w:t>
      </w:r>
      <w:r w:rsidR="005D1FAC" w:rsidRPr="008C3C93">
        <w:rPr>
          <w:lang w:val="en-CA"/>
        </w:rPr>
        <w:t xml:space="preserve">development </w:t>
      </w:r>
      <w:r w:rsidRPr="008C3C93">
        <w:rPr>
          <w:lang w:val="en-CA"/>
        </w:rPr>
        <w:t>(</w:t>
      </w:r>
      <w:r w:rsidR="00AB7367">
        <w:rPr>
          <w:lang w:val="en-CA"/>
        </w:rPr>
        <w:t>2</w:t>
      </w:r>
      <w:r w:rsidRPr="008C3C93">
        <w:rPr>
          <w:lang w:val="en-CA"/>
        </w:rPr>
        <w:t>)</w:t>
      </w:r>
      <w:bookmarkEnd w:id="30"/>
    </w:p>
    <w:p w14:paraId="06939504" w14:textId="7972982E" w:rsidR="000E06D0" w:rsidRPr="008C3C93" w:rsidRDefault="000E06D0" w:rsidP="000E06D0">
      <w:bookmarkStart w:id="31" w:name="_Hlk60572289"/>
      <w:r w:rsidRPr="008C3C93">
        <w:t xml:space="preserve">Contributions in this area were discussed in session </w:t>
      </w:r>
      <w:r w:rsidR="00380975">
        <w:t>13</w:t>
      </w:r>
      <w:r w:rsidR="00380975" w:rsidRPr="008C3C93">
        <w:t xml:space="preserve"> </w:t>
      </w:r>
      <w:r w:rsidRPr="008C3C93">
        <w:t xml:space="preserve">at </w:t>
      </w:r>
      <w:r w:rsidR="00380975">
        <w:t>0900</w:t>
      </w:r>
      <w:r w:rsidRPr="008C3C93">
        <w:t>–</w:t>
      </w:r>
      <w:r w:rsidR="00380975">
        <w:t>0910</w:t>
      </w:r>
      <w:r w:rsidR="00380975" w:rsidRPr="008C3C93">
        <w:t xml:space="preserve"> </w:t>
      </w:r>
      <w:r w:rsidRPr="008C3C93">
        <w:t xml:space="preserve">UTC on </w:t>
      </w:r>
      <w:r w:rsidR="00380975">
        <w:t>Mon</w:t>
      </w:r>
      <w:r w:rsidR="00380975" w:rsidRPr="008C3C93">
        <w:t xml:space="preserve">day </w:t>
      </w:r>
      <w:r w:rsidR="00380975">
        <w:t>12</w:t>
      </w:r>
      <w:r w:rsidR="00380975" w:rsidRPr="008C3C93">
        <w:t xml:space="preserve"> </w:t>
      </w:r>
      <w:r w:rsidRPr="008C3C93">
        <w:t xml:space="preserve">Oct. 2021 (chaired by </w:t>
      </w:r>
      <w:r w:rsidR="00380975">
        <w:t>JRO</w:t>
      </w:r>
      <w:r w:rsidRPr="008C3C93">
        <w:t>).</w:t>
      </w:r>
    </w:p>
    <w:p w14:paraId="2FFFFDA1" w14:textId="64D64E92" w:rsidR="00B12636" w:rsidRPr="008C3C93" w:rsidRDefault="00C31CB5" w:rsidP="007E65C3">
      <w:r w:rsidRPr="008C3C93">
        <w:lastRenderedPageBreak/>
        <w:t xml:space="preserve">See </w:t>
      </w:r>
      <w:r w:rsidR="00380975">
        <w:t xml:space="preserve">also </w:t>
      </w:r>
      <w:r w:rsidRPr="008C3C93">
        <w:t xml:space="preserve">the AHG5 report </w:t>
      </w:r>
      <w:r w:rsidR="001F2283" w:rsidRPr="008C3C93">
        <w:t xml:space="preserve">discussion </w:t>
      </w:r>
      <w:r w:rsidRPr="008C3C93">
        <w:t xml:space="preserve">in section </w:t>
      </w:r>
      <w:r w:rsidRPr="008C3C93">
        <w:fldChar w:fldCharType="begin"/>
      </w:r>
      <w:r w:rsidRPr="008C3C93">
        <w:instrText xml:space="preserve"> REF _Ref400626869 \r \h </w:instrText>
      </w:r>
      <w:r w:rsidRPr="008C3C93">
        <w:fldChar w:fldCharType="separate"/>
      </w:r>
      <w:r w:rsidR="00054FFA">
        <w:t>3</w:t>
      </w:r>
      <w:r w:rsidRPr="008C3C93">
        <w:fldChar w:fldCharType="end"/>
      </w:r>
      <w:r w:rsidR="00380975">
        <w:t xml:space="preserve">. It was </w:t>
      </w:r>
      <w:r w:rsidR="00CC3610">
        <w:t xml:space="preserve">concluded to further discuss </w:t>
      </w:r>
      <w:r w:rsidR="00A571DE">
        <w:t xml:space="preserve">this </w:t>
      </w:r>
      <w:r w:rsidR="00CC3610">
        <w:t xml:space="preserve">in a </w:t>
      </w:r>
      <w:r w:rsidR="000B127D" w:rsidRPr="008C3C93">
        <w:t>BoG</w:t>
      </w:r>
      <w:r w:rsidR="00CC3610">
        <w:t xml:space="preserve"> (see</w:t>
      </w:r>
      <w:r w:rsidR="000B127D" w:rsidRPr="008C3C93">
        <w:t xml:space="preserve"> report JVET-</w:t>
      </w:r>
      <w:r w:rsidR="00F9547A" w:rsidRPr="00F9547A">
        <w:t>X</w:t>
      </w:r>
      <w:r w:rsidR="00F9547A" w:rsidRPr="00237D77">
        <w:t>0207</w:t>
      </w:r>
      <w:r w:rsidR="00CC3610">
        <w:t>)</w:t>
      </w:r>
      <w:r w:rsidRPr="008C3C93">
        <w:t>.</w:t>
      </w:r>
    </w:p>
    <w:p w14:paraId="4808ED24" w14:textId="167B009D" w:rsidR="00622874" w:rsidRPr="008C3C93" w:rsidRDefault="001311D0" w:rsidP="00622874">
      <w:pPr>
        <w:pStyle w:val="Heading9"/>
        <w:rPr>
          <w:rFonts w:eastAsia="Times New Roman"/>
          <w:szCs w:val="24"/>
          <w:lang w:val="en-CA"/>
        </w:rPr>
      </w:pPr>
      <w:hyperlink r:id="rId144" w:history="1">
        <w:r w:rsidR="00622874" w:rsidRPr="008C3C93">
          <w:rPr>
            <w:rFonts w:eastAsia="Times New Roman"/>
            <w:color w:val="0000FF"/>
            <w:szCs w:val="24"/>
            <w:u w:val="single"/>
            <w:lang w:val="en-CA"/>
          </w:rPr>
          <w:t>JVET-X0161</w:t>
        </w:r>
      </w:hyperlink>
      <w:r w:rsidR="00622874" w:rsidRPr="008C3C93">
        <w:rPr>
          <w:rFonts w:eastAsia="Times New Roman"/>
          <w:szCs w:val="24"/>
          <w:lang w:val="en-CA"/>
        </w:rPr>
        <w:t xml:space="preserve"> AHG5: Editors update on VVC conformance testing [J. Boyce, E. Alshina, F. Bossen, K. Kawamura, I. Moccagatta, W. Wan] [late]</w:t>
      </w:r>
    </w:p>
    <w:p w14:paraId="3084A846" w14:textId="5C1F3D2D" w:rsidR="000E06D0" w:rsidRDefault="000E06D0" w:rsidP="007E65C3"/>
    <w:p w14:paraId="77354CDF" w14:textId="77777777" w:rsidR="00AB7367" w:rsidRPr="003F10D2" w:rsidRDefault="001311D0" w:rsidP="00BA5696">
      <w:pPr>
        <w:pStyle w:val="Heading9"/>
        <w:rPr>
          <w:rFonts w:eastAsia="Times New Roman"/>
          <w:szCs w:val="24"/>
        </w:rPr>
      </w:pPr>
      <w:hyperlink r:id="rId145" w:history="1">
        <w:r w:rsidR="00AB7367" w:rsidRPr="003F10D2">
          <w:rPr>
            <w:rFonts w:eastAsia="Times New Roman"/>
            <w:color w:val="0000FF"/>
            <w:szCs w:val="24"/>
            <w:u w:val="single"/>
            <w:lang w:val="en-CA"/>
          </w:rPr>
          <w:t>JVET-X0185</w:t>
        </w:r>
      </w:hyperlink>
      <w:r w:rsidR="00AB7367" w:rsidRPr="003F10D2">
        <w:rPr>
          <w:rFonts w:eastAsia="Times New Roman"/>
          <w:szCs w:val="24"/>
          <w:lang w:val="en-CA"/>
        </w:rPr>
        <w:t xml:space="preserve"> AHG5: Editors update on conformance testing for VVC operation range extensions [D. Rusanovskyy, H.-J. Jhu, I. Moccagatta, M. Sarwer, Y. Yu, T. Zhou] [late]</w:t>
      </w:r>
    </w:p>
    <w:p w14:paraId="357ABF77" w14:textId="09582D3D" w:rsidR="00AB7367" w:rsidRDefault="00AB7367" w:rsidP="007E65C3"/>
    <w:p w14:paraId="2F9A145C" w14:textId="77777777" w:rsidR="006B1D18" w:rsidRPr="00217D96" w:rsidRDefault="001311D0" w:rsidP="006B1D18">
      <w:pPr>
        <w:pStyle w:val="Heading9"/>
        <w:rPr>
          <w:rFonts w:eastAsia="Times New Roman"/>
          <w:szCs w:val="24"/>
          <w:lang w:val="en-CA"/>
        </w:rPr>
      </w:pPr>
      <w:hyperlink r:id="rId146" w:history="1">
        <w:r w:rsidR="006B1D18" w:rsidRPr="00217D96">
          <w:rPr>
            <w:rFonts w:eastAsia="Times New Roman"/>
            <w:color w:val="0000FF"/>
            <w:szCs w:val="24"/>
            <w:u w:val="single"/>
            <w:lang w:val="en-CA"/>
          </w:rPr>
          <w:t>JVET-X0207</w:t>
        </w:r>
      </w:hyperlink>
      <w:r w:rsidR="006B1D18" w:rsidRPr="00217D96">
        <w:rPr>
          <w:rFonts w:eastAsia="Times New Roman"/>
          <w:szCs w:val="24"/>
          <w:lang w:val="en-CA"/>
        </w:rPr>
        <w:t xml:space="preserve"> JVET BoG Report: VVC v1/v2 Conformance Testing [I. Moccagatta, D. Rusanovskyy]</w:t>
      </w:r>
    </w:p>
    <w:p w14:paraId="450BE709" w14:textId="6CFD52DD" w:rsidR="006B1D18" w:rsidRPr="004244F0" w:rsidRDefault="006B1D18" w:rsidP="006B1D18">
      <w:pPr>
        <w:rPr>
          <w:lang w:val="en-CA"/>
        </w:rPr>
      </w:pPr>
      <w:r w:rsidRPr="004244F0">
        <w:rPr>
          <w:lang w:val="en-CA"/>
        </w:rPr>
        <w:t>This is a report of activities from the BoG on VVC v1/v2 Conformance Testing. The BoG call was held during the 24</w:t>
      </w:r>
      <w:r w:rsidRPr="004244F0">
        <w:rPr>
          <w:vertAlign w:val="superscript"/>
          <w:lang w:val="en-CA"/>
        </w:rPr>
        <w:t>rd</w:t>
      </w:r>
      <w:r w:rsidRPr="004244F0">
        <w:rPr>
          <w:lang w:val="en-CA"/>
        </w:rPr>
        <w:t xml:space="preserve"> JVET meeting, on October 12, at 5:00 – 7:15 </w:t>
      </w:r>
      <w:r>
        <w:rPr>
          <w:lang w:val="en-CA"/>
        </w:rPr>
        <w:t>UTC</w:t>
      </w:r>
      <w:r w:rsidRPr="004244F0">
        <w:rPr>
          <w:lang w:val="en-CA"/>
        </w:rPr>
        <w:t xml:space="preserve">. </w:t>
      </w:r>
      <w:r>
        <w:rPr>
          <w:lang w:val="en-CA"/>
        </w:rPr>
        <w:t>The m</w:t>
      </w:r>
      <w:r w:rsidRPr="004244F0">
        <w:rPr>
          <w:lang w:val="en-CA"/>
        </w:rPr>
        <w:t xml:space="preserve">eeting time and </w:t>
      </w:r>
      <w:r>
        <w:rPr>
          <w:lang w:val="en-CA"/>
        </w:rPr>
        <w:t>Z</w:t>
      </w:r>
      <w:r w:rsidRPr="004244F0">
        <w:rPr>
          <w:lang w:val="en-CA"/>
        </w:rPr>
        <w:t xml:space="preserve">oom link </w:t>
      </w:r>
      <w:r>
        <w:rPr>
          <w:lang w:val="en-CA"/>
        </w:rPr>
        <w:t>were</w:t>
      </w:r>
      <w:r w:rsidRPr="004244F0">
        <w:rPr>
          <w:lang w:val="en-CA"/>
        </w:rPr>
        <w:t xml:space="preserve"> announced over the JVET reflector and made available through JVET calendar.</w:t>
      </w:r>
    </w:p>
    <w:p w14:paraId="74AB2766" w14:textId="77777777" w:rsidR="006B1D18" w:rsidRPr="004244F0" w:rsidRDefault="006B1D18" w:rsidP="006B1D18">
      <w:pPr>
        <w:rPr>
          <w:lang w:val="en-CA"/>
        </w:rPr>
      </w:pPr>
      <w:r w:rsidRPr="004244F0">
        <w:rPr>
          <w:lang w:val="en-CA"/>
        </w:rPr>
        <w:t>As output of the meeting, the BoG recommended the following:</w:t>
      </w:r>
    </w:p>
    <w:p w14:paraId="651359CE" w14:textId="77777777" w:rsidR="006B1D18" w:rsidRPr="004244F0" w:rsidRDefault="006B1D18" w:rsidP="00B31809">
      <w:pPr>
        <w:numPr>
          <w:ilvl w:val="0"/>
          <w:numId w:val="348"/>
        </w:numPr>
        <w:rPr>
          <w:lang w:val="en-CA"/>
        </w:rPr>
      </w:pPr>
      <w:r w:rsidRPr="004244F0">
        <w:rPr>
          <w:lang w:val="en-CA"/>
        </w:rPr>
        <w:t>Approve the text of the document JVET-X0161-v2 (VVCv1 conformance testing).</w:t>
      </w:r>
    </w:p>
    <w:p w14:paraId="32692774" w14:textId="77777777" w:rsidR="006B1D18" w:rsidRPr="004244F0" w:rsidRDefault="006B1D18" w:rsidP="00B31809">
      <w:pPr>
        <w:numPr>
          <w:ilvl w:val="0"/>
          <w:numId w:val="348"/>
        </w:numPr>
        <w:rPr>
          <w:lang w:val="en-CA"/>
        </w:rPr>
      </w:pPr>
      <w:r w:rsidRPr="004244F0">
        <w:rPr>
          <w:lang w:val="en-CA"/>
        </w:rPr>
        <w:t xml:space="preserve">Approve the text of the document </w:t>
      </w:r>
      <w:hyperlink r:id="rId147" w:history="1">
        <w:r w:rsidRPr="004244F0">
          <w:rPr>
            <w:rStyle w:val="Hyperlink"/>
          </w:rPr>
          <w:t>JVET-X0185</w:t>
        </w:r>
      </w:hyperlink>
      <w:r w:rsidRPr="004244F0">
        <w:t xml:space="preserve"> </w:t>
      </w:r>
      <w:r w:rsidRPr="004244F0">
        <w:rPr>
          <w:lang w:val="en-CA"/>
        </w:rPr>
        <w:t>(VVCv2 conformance testing)</w:t>
      </w:r>
      <w:r w:rsidRPr="004244F0">
        <w:t>.</w:t>
      </w:r>
    </w:p>
    <w:p w14:paraId="3D1A4D18" w14:textId="53C9B98E" w:rsidR="006B1D18" w:rsidRPr="006B1D18" w:rsidRDefault="006B1D18" w:rsidP="00B31809">
      <w:pPr>
        <w:numPr>
          <w:ilvl w:val="0"/>
          <w:numId w:val="348"/>
        </w:numPr>
        <w:rPr>
          <w:lang w:val="en-CA"/>
        </w:rPr>
      </w:pPr>
      <w:r w:rsidRPr="006B1D18">
        <w:rPr>
          <w:lang w:val="en-CA"/>
        </w:rPr>
        <w:t xml:space="preserve">Approve the collaborative procedure for VVCv2 conformance bitstreams cross-check. </w:t>
      </w:r>
      <w:r>
        <w:rPr>
          <w:lang w:val="en-CA"/>
        </w:rPr>
        <w:t>The c</w:t>
      </w:r>
      <w:r w:rsidRPr="006B1D18">
        <w:rPr>
          <w:lang w:val="en-CA"/>
        </w:rPr>
        <w:t>ross-check was to be done offline, prior to the upload to the JVET FTP. Progress of the bitstream generation and cross-check is to be tracked by an Excel document maintained by the conformance testing coordinators.</w:t>
      </w:r>
    </w:p>
    <w:p w14:paraId="350C6DBB" w14:textId="77777777" w:rsidR="006B1D18" w:rsidRPr="004244F0" w:rsidRDefault="006B1D18" w:rsidP="00B31809">
      <w:pPr>
        <w:numPr>
          <w:ilvl w:val="0"/>
          <w:numId w:val="349"/>
        </w:numPr>
        <w:rPr>
          <w:lang w:val="en-CA"/>
        </w:rPr>
      </w:pPr>
      <w:r w:rsidRPr="004244F0">
        <w:t xml:space="preserve">Submit conformance bitstreams generated according to the JVET-W2026 specification to the VVCv2 CDAM ballot. </w:t>
      </w:r>
    </w:p>
    <w:p w14:paraId="38DA7ADF" w14:textId="11E83021" w:rsidR="006B1D18" w:rsidRPr="004244F0" w:rsidRDefault="006B1D18" w:rsidP="00B31809">
      <w:pPr>
        <w:numPr>
          <w:ilvl w:val="0"/>
          <w:numId w:val="349"/>
        </w:numPr>
        <w:rPr>
          <w:lang w:val="en-CA"/>
        </w:rPr>
      </w:pPr>
      <w:r w:rsidRPr="004244F0">
        <w:rPr>
          <w:lang w:val="en-CA"/>
        </w:rPr>
        <w:t>Exten</w:t>
      </w:r>
      <w:r>
        <w:rPr>
          <w:lang w:val="en-CA"/>
        </w:rPr>
        <w:t>d</w:t>
      </w:r>
      <w:r w:rsidRPr="004244F0">
        <w:rPr>
          <w:lang w:val="en-CA"/>
        </w:rPr>
        <w:t xml:space="preserve"> the VVCv2 conformance (in next versions) by adding a new category on WPP (JVET-X0128).</w:t>
      </w:r>
    </w:p>
    <w:p w14:paraId="30A891FB" w14:textId="77777777" w:rsidR="006B1D18" w:rsidRPr="004244F0" w:rsidRDefault="006B1D18" w:rsidP="00B31809">
      <w:pPr>
        <w:numPr>
          <w:ilvl w:val="0"/>
          <w:numId w:val="349"/>
        </w:numPr>
        <w:rPr>
          <w:lang w:val="en-CA"/>
        </w:rPr>
      </w:pPr>
      <w:r w:rsidRPr="004244F0">
        <w:rPr>
          <w:lang w:val="en-CA"/>
        </w:rPr>
        <w:t>Use independently designed VVCv2 decoder for the cross-check, is available. Experts having access to such decoders are encouraged to volunteer for the conformance testing.</w:t>
      </w:r>
    </w:p>
    <w:p w14:paraId="4DF52346" w14:textId="77777777" w:rsidR="006B1D18" w:rsidRPr="004244F0" w:rsidRDefault="006B1D18" w:rsidP="00B31809">
      <w:pPr>
        <w:numPr>
          <w:ilvl w:val="0"/>
          <w:numId w:val="349"/>
        </w:numPr>
        <w:rPr>
          <w:lang w:val="en-CA"/>
        </w:rPr>
      </w:pPr>
      <w:r w:rsidRPr="004244F0">
        <w:t xml:space="preserve">Discuss in JVET if the list of AhG5 chairs need to be extended by adding more experts contributing to the VVCv2 development and cross-check. </w:t>
      </w:r>
    </w:p>
    <w:p w14:paraId="38127DB1" w14:textId="77777777" w:rsidR="006B1D18" w:rsidRPr="004244F0" w:rsidRDefault="006B1D18" w:rsidP="006B1D18">
      <w:r w:rsidRPr="004244F0">
        <w:t>The BoG met with following agenda:</w:t>
      </w:r>
    </w:p>
    <w:p w14:paraId="386CB7E8" w14:textId="77777777" w:rsidR="006B1D18" w:rsidRPr="004244F0" w:rsidRDefault="006B1D18" w:rsidP="00B31809">
      <w:pPr>
        <w:numPr>
          <w:ilvl w:val="0"/>
          <w:numId w:val="351"/>
        </w:numPr>
        <w:rPr>
          <w:lang w:val="en-CA"/>
        </w:rPr>
      </w:pPr>
      <w:r w:rsidRPr="00B31809">
        <w:t>Review</w:t>
      </w:r>
      <w:r w:rsidRPr="004244F0">
        <w:rPr>
          <w:lang w:val="en-CA"/>
        </w:rPr>
        <w:t xml:space="preserve"> of the input documents on conformance testing:</w:t>
      </w:r>
    </w:p>
    <w:p w14:paraId="3DD8197F" w14:textId="77777777" w:rsidR="006B1D18" w:rsidRPr="004244F0" w:rsidRDefault="001311D0" w:rsidP="00B31809">
      <w:pPr>
        <w:numPr>
          <w:ilvl w:val="1"/>
          <w:numId w:val="351"/>
        </w:numPr>
      </w:pPr>
      <w:hyperlink r:id="rId148" w:history="1">
        <w:r w:rsidR="006B1D18" w:rsidRPr="00B31809">
          <w:t>JVET-X0161</w:t>
        </w:r>
      </w:hyperlink>
      <w:r w:rsidR="006B1D18" w:rsidRPr="004244F0">
        <w:t xml:space="preserve"> AHG5: Editors update on VVC conformance testing [J. Boyce, E. Alshina, F. Bossen, K. Kawamura, I. Moccagatta, W. Wan].</w:t>
      </w:r>
    </w:p>
    <w:p w14:paraId="2656EB4A" w14:textId="77777777" w:rsidR="006B1D18" w:rsidRPr="004244F0" w:rsidRDefault="001311D0" w:rsidP="00B31809">
      <w:pPr>
        <w:numPr>
          <w:ilvl w:val="1"/>
          <w:numId w:val="351"/>
        </w:numPr>
      </w:pPr>
      <w:hyperlink r:id="rId149" w:history="1">
        <w:r w:rsidR="006B1D18" w:rsidRPr="00B31809">
          <w:t>JVET-X0185</w:t>
        </w:r>
      </w:hyperlink>
      <w:r w:rsidR="006B1D18" w:rsidRPr="004244F0">
        <w:t xml:space="preserve"> AHG5: Editors update on conformance testing for VVC operation range extensions [D. Rusanovskyy, H.-J. Jhu, I. Moccagatta, M. Sarwer, Y. Yu, T. Zhou].</w:t>
      </w:r>
    </w:p>
    <w:p w14:paraId="6F8D3AAA" w14:textId="77777777" w:rsidR="006B1D18" w:rsidRPr="004244F0" w:rsidRDefault="006B1D18" w:rsidP="00B31809">
      <w:pPr>
        <w:numPr>
          <w:ilvl w:val="0"/>
          <w:numId w:val="351"/>
        </w:numPr>
        <w:rPr>
          <w:lang w:val="en-CA"/>
        </w:rPr>
      </w:pPr>
      <w:r w:rsidRPr="004244F0">
        <w:rPr>
          <w:lang w:val="en-CA"/>
        </w:rPr>
        <w:t>Discuss organization of the VVCv2 conformance testing:</w:t>
      </w:r>
    </w:p>
    <w:p w14:paraId="18108239" w14:textId="77777777" w:rsidR="006B1D18" w:rsidRPr="004244F0" w:rsidRDefault="006B1D18" w:rsidP="00B31809">
      <w:pPr>
        <w:numPr>
          <w:ilvl w:val="1"/>
          <w:numId w:val="351"/>
        </w:numPr>
      </w:pPr>
      <w:r w:rsidRPr="004244F0">
        <w:t>Agree on cross-check procedure for VVCv2 and bitstream exchange.</w:t>
      </w:r>
    </w:p>
    <w:p w14:paraId="4C607EED" w14:textId="77777777" w:rsidR="006B1D18" w:rsidRPr="004244F0" w:rsidRDefault="006B1D18" w:rsidP="00B31809">
      <w:pPr>
        <w:numPr>
          <w:ilvl w:val="1"/>
          <w:numId w:val="351"/>
        </w:numPr>
      </w:pPr>
      <w:r w:rsidRPr="004244F0">
        <w:t>Complete the list of volunteers for bitstream generation and cross-check.</w:t>
      </w:r>
    </w:p>
    <w:p w14:paraId="2CF2291C" w14:textId="77777777" w:rsidR="006B1D18" w:rsidRPr="004244F0" w:rsidRDefault="006B1D18" w:rsidP="00B31809">
      <w:pPr>
        <w:numPr>
          <w:ilvl w:val="1"/>
          <w:numId w:val="351"/>
        </w:numPr>
      </w:pPr>
      <w:r w:rsidRPr="004244F0">
        <w:t>Extension of the VVCv2 conformance test set.</w:t>
      </w:r>
    </w:p>
    <w:p w14:paraId="1D857EC5" w14:textId="65538B4A" w:rsidR="006B1D18" w:rsidRPr="004244F0" w:rsidRDefault="006B1D18" w:rsidP="00B31809">
      <w:pPr>
        <w:rPr>
          <w:b/>
        </w:rPr>
      </w:pPr>
      <w:r w:rsidRPr="004244F0">
        <w:rPr>
          <w:b/>
        </w:rPr>
        <w:t>Input documents review</w:t>
      </w:r>
    </w:p>
    <w:p w14:paraId="255D0D48" w14:textId="5F55D650" w:rsidR="006B1D18" w:rsidRPr="00B31809" w:rsidRDefault="006B1D18" w:rsidP="00B31809">
      <w:pPr>
        <w:rPr>
          <w:bCs/>
          <w:lang w:val="en-CA"/>
        </w:rPr>
      </w:pPr>
      <w:r w:rsidRPr="00B31809">
        <w:rPr>
          <w:bCs/>
        </w:rPr>
        <w:t xml:space="preserve">Document </w:t>
      </w:r>
      <w:hyperlink r:id="rId150" w:history="1">
        <w:r w:rsidRPr="00B31809">
          <w:rPr>
            <w:rStyle w:val="Hyperlink"/>
            <w:bCs/>
          </w:rPr>
          <w:t>JVET-X0161</w:t>
        </w:r>
      </w:hyperlink>
      <w:r w:rsidRPr="00B31809">
        <w:rPr>
          <w:bCs/>
        </w:rPr>
        <w:t xml:space="preserve"> was presented by I. </w:t>
      </w:r>
      <w:r w:rsidRPr="006B1D18">
        <w:rPr>
          <w:rFonts w:eastAsia="Times New Roman"/>
          <w:bCs/>
          <w:szCs w:val="24"/>
          <w:lang w:val="en-CA"/>
        </w:rPr>
        <w:t>Moccagatta</w:t>
      </w:r>
      <w:r w:rsidRPr="00B31809">
        <w:rPr>
          <w:bCs/>
        </w:rPr>
        <w:t>.</w:t>
      </w:r>
    </w:p>
    <w:p w14:paraId="2C9B82BD" w14:textId="32EB331D" w:rsidR="006B1D18" w:rsidRPr="004244F0" w:rsidRDefault="006B1D18" w:rsidP="006B1D18">
      <w:pPr>
        <w:rPr>
          <w:lang w:val="en-CA"/>
        </w:rPr>
      </w:pPr>
      <w:r w:rsidRPr="004244F0">
        <w:rPr>
          <w:lang w:val="en-CA"/>
        </w:rPr>
        <w:lastRenderedPageBreak/>
        <w:t xml:space="preserve">No objections to the content </w:t>
      </w:r>
      <w:r>
        <w:rPr>
          <w:lang w:val="en-CA"/>
        </w:rPr>
        <w:t>were</w:t>
      </w:r>
      <w:r w:rsidRPr="004244F0">
        <w:rPr>
          <w:lang w:val="en-CA"/>
        </w:rPr>
        <w:t xml:space="preserve"> received on the text of the document. The following items </w:t>
      </w:r>
      <w:r>
        <w:rPr>
          <w:lang w:val="en-CA"/>
        </w:rPr>
        <w:t xml:space="preserve">were </w:t>
      </w:r>
      <w:r w:rsidRPr="004244F0">
        <w:rPr>
          <w:lang w:val="en-CA"/>
        </w:rPr>
        <w:t xml:space="preserve"> discussed:</w:t>
      </w:r>
    </w:p>
    <w:p w14:paraId="64F3556A" w14:textId="77777777" w:rsidR="006B1D18" w:rsidRPr="004244F0" w:rsidRDefault="006B1D18" w:rsidP="00B31809">
      <w:pPr>
        <w:numPr>
          <w:ilvl w:val="0"/>
          <w:numId w:val="352"/>
        </w:numPr>
        <w:rPr>
          <w:lang w:val="en-CA"/>
        </w:rPr>
      </w:pPr>
      <w:r w:rsidRPr="004244F0">
        <w:rPr>
          <w:lang w:val="en-CA"/>
        </w:rPr>
        <w:t>Editorial changes:</w:t>
      </w:r>
    </w:p>
    <w:p w14:paraId="6620ABA8" w14:textId="77777777" w:rsidR="006B1D18" w:rsidRPr="004244F0" w:rsidRDefault="006B1D18" w:rsidP="00B31809">
      <w:pPr>
        <w:numPr>
          <w:ilvl w:val="1"/>
          <w:numId w:val="352"/>
        </w:numPr>
        <w:rPr>
          <w:lang w:val="en-CA"/>
        </w:rPr>
      </w:pPr>
      <w:r w:rsidRPr="004244F0">
        <w:rPr>
          <w:lang w:val="en-CA"/>
        </w:rPr>
        <w:t>Removal of informational section 6.5.4. No voices were voiced on preserving this section in the text.</w:t>
      </w:r>
    </w:p>
    <w:p w14:paraId="0E66384E" w14:textId="77777777" w:rsidR="006B1D18" w:rsidRPr="004244F0" w:rsidRDefault="006B1D18" w:rsidP="00B31809">
      <w:pPr>
        <w:numPr>
          <w:ilvl w:val="1"/>
          <w:numId w:val="352"/>
        </w:numPr>
        <w:rPr>
          <w:lang w:val="en-CA"/>
        </w:rPr>
      </w:pPr>
      <w:r w:rsidRPr="004244F0">
        <w:rPr>
          <w:lang w:val="en-CA"/>
        </w:rPr>
        <w:t xml:space="preserve">Adding of IBC_E_Tencent bitstream, section 6.6.2.14.5. </w:t>
      </w:r>
    </w:p>
    <w:p w14:paraId="028ACDE0" w14:textId="77777777" w:rsidR="006B1D18" w:rsidRPr="004244F0" w:rsidRDefault="006B1D18" w:rsidP="00B31809">
      <w:pPr>
        <w:numPr>
          <w:ilvl w:val="1"/>
          <w:numId w:val="352"/>
        </w:numPr>
        <w:rPr>
          <w:lang w:val="en-CA"/>
        </w:rPr>
      </w:pPr>
      <w:r w:rsidRPr="004244F0">
        <w:rPr>
          <w:lang w:val="en-CA"/>
        </w:rPr>
        <w:t>Table numbering update.</w:t>
      </w:r>
    </w:p>
    <w:p w14:paraId="2208AD12" w14:textId="5887F76E" w:rsidR="006B1D18" w:rsidRPr="004244F0" w:rsidRDefault="006B1D18" w:rsidP="00B31809">
      <w:pPr>
        <w:numPr>
          <w:ilvl w:val="0"/>
          <w:numId w:val="352"/>
        </w:numPr>
      </w:pPr>
      <w:r w:rsidRPr="004244F0">
        <w:t>Comments from Summary of voting on ISO</w:t>
      </w:r>
      <w:r>
        <w:t>/</w:t>
      </w:r>
      <w:r w:rsidRPr="004244F0">
        <w:t>IEC DIS</w:t>
      </w:r>
      <w:r>
        <w:t xml:space="preserve"> </w:t>
      </w:r>
      <w:r w:rsidRPr="004244F0">
        <w:t>23090-15 conformance (m57766):</w:t>
      </w:r>
    </w:p>
    <w:p w14:paraId="41E442D7" w14:textId="301FBA25" w:rsidR="006B1D18" w:rsidRPr="004244F0" w:rsidRDefault="006B1D18" w:rsidP="00B31809">
      <w:pPr>
        <w:numPr>
          <w:ilvl w:val="1"/>
          <w:numId w:val="352"/>
        </w:numPr>
        <w:rPr>
          <w:lang w:val="en-CA"/>
        </w:rPr>
      </w:pPr>
      <w:r w:rsidRPr="004244F0">
        <w:rPr>
          <w:lang w:val="en-CA"/>
        </w:rPr>
        <w:t xml:space="preserve">Comment </w:t>
      </w:r>
      <w:r>
        <w:rPr>
          <w:lang w:val="en-CA"/>
        </w:rPr>
        <w:t xml:space="preserve">disposition </w:t>
      </w:r>
      <w:r w:rsidRPr="004244F0">
        <w:rPr>
          <w:lang w:val="en-CA"/>
        </w:rPr>
        <w:t>suggestion</w:t>
      </w:r>
      <w:r>
        <w:rPr>
          <w:lang w:val="en-CA"/>
        </w:rPr>
        <w:t>s</w:t>
      </w:r>
      <w:r w:rsidRPr="004244F0">
        <w:rPr>
          <w:lang w:val="en-CA"/>
        </w:rPr>
        <w:t xml:space="preserve"> from Gary, Iole, Jill and Frank </w:t>
      </w:r>
      <w:r>
        <w:rPr>
          <w:lang w:val="en-CA"/>
        </w:rPr>
        <w:t>were</w:t>
      </w:r>
      <w:r w:rsidRPr="004244F0">
        <w:rPr>
          <w:lang w:val="en-CA"/>
        </w:rPr>
        <w:t xml:space="preserve"> received and reflected in the </w:t>
      </w:r>
      <w:r>
        <w:rPr>
          <w:lang w:val="en-CA"/>
        </w:rPr>
        <w:t xml:space="preserve">DoCR </w:t>
      </w:r>
      <w:r w:rsidRPr="004244F0">
        <w:rPr>
          <w:lang w:val="en-CA"/>
        </w:rPr>
        <w:t>document.</w:t>
      </w:r>
    </w:p>
    <w:p w14:paraId="6CE4FE88" w14:textId="1FEED880" w:rsidR="006B1D18" w:rsidRPr="004244F0" w:rsidRDefault="006B1D18" w:rsidP="00B31809">
      <w:pPr>
        <w:numPr>
          <w:ilvl w:val="1"/>
          <w:numId w:val="352"/>
        </w:numPr>
        <w:rPr>
          <w:lang w:val="en-CA"/>
        </w:rPr>
      </w:pPr>
      <w:r w:rsidRPr="004244F0">
        <w:rPr>
          <w:lang w:val="en-CA"/>
        </w:rPr>
        <w:t xml:space="preserve">Further review of the </w:t>
      </w:r>
      <w:r>
        <w:rPr>
          <w:lang w:val="en-CA"/>
        </w:rPr>
        <w:t xml:space="preserve">DoCR </w:t>
      </w:r>
      <w:r w:rsidRPr="004244F0">
        <w:rPr>
          <w:lang w:val="en-CA"/>
        </w:rPr>
        <w:t xml:space="preserve">document </w:t>
      </w:r>
      <w:r>
        <w:rPr>
          <w:lang w:val="en-CA"/>
        </w:rPr>
        <w:t>was</w:t>
      </w:r>
      <w:r w:rsidRPr="004244F0">
        <w:rPr>
          <w:lang w:val="en-CA"/>
        </w:rPr>
        <w:t xml:space="preserve"> encouraged.</w:t>
      </w:r>
    </w:p>
    <w:p w14:paraId="28058BBD" w14:textId="7F7DE661" w:rsidR="006B1D18" w:rsidRPr="004244F0" w:rsidRDefault="006B1D18" w:rsidP="00B31809">
      <w:pPr>
        <w:numPr>
          <w:ilvl w:val="0"/>
          <w:numId w:val="352"/>
        </w:numPr>
        <w:rPr>
          <w:lang w:val="en-CA"/>
        </w:rPr>
      </w:pPr>
      <w:r w:rsidRPr="004244F0">
        <w:rPr>
          <w:lang w:val="en-CA"/>
        </w:rPr>
        <w:t>No reports on corrupted bitstreams or missing coverages were received during the BoG.</w:t>
      </w:r>
    </w:p>
    <w:p w14:paraId="77CE8D86" w14:textId="72B3C016" w:rsidR="006B1D18" w:rsidRDefault="006B1D18" w:rsidP="006B1D18">
      <w:pPr>
        <w:rPr>
          <w:lang w:val="en-CA"/>
        </w:rPr>
      </w:pPr>
      <w:r>
        <w:rPr>
          <w:lang w:val="en-CA"/>
        </w:rPr>
        <w:t xml:space="preserve">The </w:t>
      </w:r>
      <w:r w:rsidRPr="004244F0">
        <w:rPr>
          <w:lang w:val="en-CA"/>
        </w:rPr>
        <w:t>BoG recommended to approve the document JVET-X0161-v2</w:t>
      </w:r>
      <w:r>
        <w:rPr>
          <w:lang w:val="en-CA"/>
        </w:rPr>
        <w:t xml:space="preserve"> as basis of the FDIS text</w:t>
      </w:r>
      <w:r w:rsidRPr="004244F0">
        <w:rPr>
          <w:lang w:val="en-CA"/>
        </w:rPr>
        <w:t>.</w:t>
      </w:r>
      <w:r>
        <w:rPr>
          <w:lang w:val="en-CA"/>
        </w:rPr>
        <w:t xml:space="preserve"> This recommendation was agreed by the JVET plenary in session 21.</w:t>
      </w:r>
    </w:p>
    <w:p w14:paraId="22314043" w14:textId="03E3777F" w:rsidR="006B1D18" w:rsidRPr="004244F0" w:rsidRDefault="006B1D18" w:rsidP="006B1D18">
      <w:pPr>
        <w:rPr>
          <w:lang w:val="en-CA"/>
        </w:rPr>
      </w:pPr>
      <w:r>
        <w:rPr>
          <w:lang w:val="en-CA"/>
        </w:rPr>
        <w:t>The DoCR document was to be reviewed on Friday.</w:t>
      </w:r>
    </w:p>
    <w:p w14:paraId="567B03BC" w14:textId="53DE6E9A" w:rsidR="006B1D18" w:rsidRPr="00B31809" w:rsidRDefault="006B1D18" w:rsidP="00B31809">
      <w:pPr>
        <w:rPr>
          <w:bCs/>
          <w:lang w:val="en-CA"/>
        </w:rPr>
      </w:pPr>
      <w:r w:rsidRPr="00B31809">
        <w:rPr>
          <w:bCs/>
        </w:rPr>
        <w:t xml:space="preserve">Document </w:t>
      </w:r>
      <w:hyperlink r:id="rId151" w:history="1">
        <w:r w:rsidRPr="00B31809">
          <w:rPr>
            <w:rStyle w:val="Hyperlink"/>
            <w:bCs/>
          </w:rPr>
          <w:t>JVET-X0185</w:t>
        </w:r>
      </w:hyperlink>
      <w:r w:rsidRPr="00B31809">
        <w:rPr>
          <w:bCs/>
        </w:rPr>
        <w:t xml:space="preserve"> was presented by Dmytro.</w:t>
      </w:r>
    </w:p>
    <w:p w14:paraId="484B2261" w14:textId="49531309" w:rsidR="006B1D18" w:rsidRPr="004244F0" w:rsidRDefault="006B1D18" w:rsidP="006B1D18">
      <w:pPr>
        <w:rPr>
          <w:lang w:val="en-CA"/>
        </w:rPr>
      </w:pPr>
      <w:r w:rsidRPr="004244F0">
        <w:rPr>
          <w:lang w:val="en-CA"/>
        </w:rPr>
        <w:t xml:space="preserve">No objections to the content </w:t>
      </w:r>
      <w:r>
        <w:rPr>
          <w:lang w:val="en-CA"/>
        </w:rPr>
        <w:t>had</w:t>
      </w:r>
      <w:r w:rsidRPr="004244F0">
        <w:rPr>
          <w:lang w:val="en-CA"/>
        </w:rPr>
        <w:t xml:space="preserve"> been received on the text of the document. The following items ha</w:t>
      </w:r>
      <w:r>
        <w:rPr>
          <w:lang w:val="en-CA"/>
        </w:rPr>
        <w:t>d</w:t>
      </w:r>
      <w:r w:rsidRPr="004244F0">
        <w:rPr>
          <w:lang w:val="en-CA"/>
        </w:rPr>
        <w:t xml:space="preserve"> been discussed:  </w:t>
      </w:r>
    </w:p>
    <w:p w14:paraId="0572D056" w14:textId="77777777" w:rsidR="006B1D18" w:rsidRPr="004244F0" w:rsidRDefault="006B1D18" w:rsidP="00B31809">
      <w:pPr>
        <w:numPr>
          <w:ilvl w:val="0"/>
          <w:numId w:val="352"/>
        </w:numPr>
        <w:rPr>
          <w:lang w:val="en-CA"/>
        </w:rPr>
      </w:pPr>
      <w:r w:rsidRPr="00B31809">
        <w:t>Editorial</w:t>
      </w:r>
      <w:r w:rsidRPr="004244F0">
        <w:rPr>
          <w:lang w:val="en-CA"/>
        </w:rPr>
        <w:t xml:space="preserve"> section of the document, incl. </w:t>
      </w:r>
      <w:r>
        <w:rPr>
          <w:lang w:val="en-CA"/>
        </w:rPr>
        <w:t>first two tables</w:t>
      </w:r>
      <w:r w:rsidRPr="004244F0">
        <w:rPr>
          <w:lang w:val="en-CA"/>
        </w:rPr>
        <w:t>.</w:t>
      </w:r>
    </w:p>
    <w:p w14:paraId="20AF38B4" w14:textId="77777777" w:rsidR="006B1D18" w:rsidRPr="004244F0" w:rsidRDefault="006B1D18" w:rsidP="00B31809">
      <w:pPr>
        <w:numPr>
          <w:ilvl w:val="1"/>
          <w:numId w:val="352"/>
        </w:numPr>
        <w:rPr>
          <w:lang w:val="en-CA"/>
        </w:rPr>
      </w:pPr>
      <w:r w:rsidRPr="004244F0">
        <w:rPr>
          <w:lang w:val="en-CA"/>
        </w:rPr>
        <w:t>Collaborative cross-check procedure for VVCv2 conformance testing has been presented and agreed in principle.</w:t>
      </w:r>
    </w:p>
    <w:p w14:paraId="7D1F1379" w14:textId="77777777" w:rsidR="006B1D18" w:rsidRPr="004244F0" w:rsidRDefault="006B1D18" w:rsidP="00B31809">
      <w:pPr>
        <w:numPr>
          <w:ilvl w:val="1"/>
          <w:numId w:val="352"/>
        </w:numPr>
        <w:rPr>
          <w:lang w:val="en-CA"/>
        </w:rPr>
      </w:pPr>
      <w:r w:rsidRPr="004244F0">
        <w:rPr>
          <w:lang w:val="en-CA"/>
        </w:rPr>
        <w:t>Excel document to maintain of the progress on VVCv2 conformance bitstreams generation was presented (X2026_StatusTable). Document to record following stages of preparation:</w:t>
      </w:r>
    </w:p>
    <w:p w14:paraId="2C3B111A" w14:textId="77777777" w:rsidR="006B1D18" w:rsidRPr="004244F0" w:rsidRDefault="006B1D18" w:rsidP="00B31809">
      <w:pPr>
        <w:numPr>
          <w:ilvl w:val="2"/>
          <w:numId w:val="352"/>
        </w:numPr>
        <w:rPr>
          <w:lang w:val="en-CA"/>
        </w:rPr>
      </w:pPr>
      <w:r w:rsidRPr="004244F0">
        <w:rPr>
          <w:lang w:val="en-CA"/>
        </w:rPr>
        <w:t>List of categories and bitstreams.</w:t>
      </w:r>
    </w:p>
    <w:p w14:paraId="710BEDEE" w14:textId="77777777" w:rsidR="006B1D18" w:rsidRPr="004244F0" w:rsidRDefault="006B1D18" w:rsidP="00B31809">
      <w:pPr>
        <w:numPr>
          <w:ilvl w:val="2"/>
          <w:numId w:val="352"/>
        </w:numPr>
        <w:rPr>
          <w:lang w:val="en-CA"/>
        </w:rPr>
      </w:pPr>
      <w:r w:rsidRPr="004244F0">
        <w:rPr>
          <w:lang w:val="en-CA"/>
        </w:rPr>
        <w:t>Volunteers for bitstream generation and cross-check.</w:t>
      </w:r>
    </w:p>
    <w:p w14:paraId="71B3BB58" w14:textId="77777777" w:rsidR="006B1D18" w:rsidRPr="004244F0" w:rsidRDefault="006B1D18" w:rsidP="00B31809">
      <w:pPr>
        <w:numPr>
          <w:ilvl w:val="2"/>
          <w:numId w:val="352"/>
        </w:numPr>
        <w:rPr>
          <w:lang w:val="en-CA"/>
        </w:rPr>
      </w:pPr>
      <w:r w:rsidRPr="004244F0">
        <w:rPr>
          <w:lang w:val="en-CA"/>
        </w:rPr>
        <w:t>Availability of the bitstream and results of the cross-check, incl. notes and software version.</w:t>
      </w:r>
    </w:p>
    <w:p w14:paraId="172710CA" w14:textId="77777777" w:rsidR="006B1D18" w:rsidRPr="004244F0" w:rsidRDefault="006B1D18" w:rsidP="00B31809">
      <w:pPr>
        <w:numPr>
          <w:ilvl w:val="1"/>
          <w:numId w:val="352"/>
        </w:numPr>
        <w:rPr>
          <w:lang w:val="en-CA"/>
        </w:rPr>
      </w:pPr>
      <w:r w:rsidRPr="004244F0">
        <w:rPr>
          <w:lang w:val="en-CA"/>
        </w:rPr>
        <w:t xml:space="preserve">It was suggested to include names of PoC in the conformance testing coordination documents. </w:t>
      </w:r>
    </w:p>
    <w:p w14:paraId="50BBC590" w14:textId="77777777" w:rsidR="006B1D18" w:rsidRPr="004244F0" w:rsidRDefault="006B1D18" w:rsidP="00B31809">
      <w:pPr>
        <w:numPr>
          <w:ilvl w:val="0"/>
          <w:numId w:val="352"/>
        </w:numPr>
        <w:rPr>
          <w:lang w:val="en-CA"/>
        </w:rPr>
      </w:pPr>
      <w:r w:rsidRPr="004244F0">
        <w:rPr>
          <w:lang w:val="en-CA"/>
        </w:rPr>
        <w:t xml:space="preserve">Status of the </w:t>
      </w:r>
      <w:r w:rsidRPr="00B31809">
        <w:t>bitstream</w:t>
      </w:r>
      <w:r w:rsidRPr="004244F0">
        <w:rPr>
          <w:lang w:val="en-CA"/>
        </w:rPr>
        <w:t xml:space="preserve"> generation:</w:t>
      </w:r>
    </w:p>
    <w:p w14:paraId="4E96F749" w14:textId="22C99D06" w:rsidR="006B1D18" w:rsidRPr="004244F0" w:rsidRDefault="006B1D18" w:rsidP="00B31809">
      <w:pPr>
        <w:numPr>
          <w:ilvl w:val="1"/>
          <w:numId w:val="352"/>
        </w:numPr>
        <w:rPr>
          <w:lang w:val="en-CA"/>
        </w:rPr>
      </w:pPr>
      <w:r w:rsidRPr="004244F0">
        <w:rPr>
          <w:lang w:val="en-CA"/>
        </w:rPr>
        <w:t>97 streams ha</w:t>
      </w:r>
      <w:r>
        <w:rPr>
          <w:lang w:val="en-CA"/>
        </w:rPr>
        <w:t>d</w:t>
      </w:r>
      <w:r w:rsidRPr="004244F0">
        <w:rPr>
          <w:lang w:val="en-CA"/>
        </w:rPr>
        <w:t xml:space="preserve"> been generated (with 85 bitstreams being submitted to the dropbox).</w:t>
      </w:r>
    </w:p>
    <w:p w14:paraId="10997A6C" w14:textId="77777777" w:rsidR="006B1D18" w:rsidRPr="004244F0" w:rsidRDefault="006B1D18" w:rsidP="00B31809">
      <w:pPr>
        <w:numPr>
          <w:ilvl w:val="1"/>
          <w:numId w:val="352"/>
        </w:numPr>
        <w:rPr>
          <w:lang w:val="en-CA"/>
        </w:rPr>
      </w:pPr>
      <w:r w:rsidRPr="004244F0">
        <w:rPr>
          <w:lang w:val="en-CA"/>
        </w:rPr>
        <w:t>No cross-check was conducted yet due to FTP access issues.</w:t>
      </w:r>
    </w:p>
    <w:p w14:paraId="6AFA3EF9" w14:textId="73F38DDD" w:rsidR="006B1D18" w:rsidRPr="004244F0" w:rsidRDefault="006B1D18" w:rsidP="00B31809">
      <w:pPr>
        <w:numPr>
          <w:ilvl w:val="1"/>
          <w:numId w:val="352"/>
        </w:numPr>
        <w:rPr>
          <w:lang w:val="en-CA"/>
        </w:rPr>
      </w:pPr>
      <w:r w:rsidRPr="004244F0">
        <w:rPr>
          <w:lang w:val="en-CA"/>
        </w:rPr>
        <w:t xml:space="preserve">Few categories </w:t>
      </w:r>
      <w:r>
        <w:rPr>
          <w:lang w:val="en-CA"/>
        </w:rPr>
        <w:t>had</w:t>
      </w:r>
      <w:r w:rsidRPr="004244F0">
        <w:rPr>
          <w:lang w:val="en-CA"/>
        </w:rPr>
        <w:t xml:space="preserve"> been identified as missing of volunteers:</w:t>
      </w:r>
    </w:p>
    <w:p w14:paraId="1D4ECA13" w14:textId="77777777" w:rsidR="006B1D18" w:rsidRPr="004244F0" w:rsidRDefault="006B1D18" w:rsidP="00B31809">
      <w:pPr>
        <w:numPr>
          <w:ilvl w:val="2"/>
          <w:numId w:val="352"/>
        </w:numPr>
        <w:rPr>
          <w:lang w:val="en-CA"/>
        </w:rPr>
      </w:pPr>
      <w:r w:rsidRPr="004244F0">
        <w:rPr>
          <w:lang w:val="en-CA"/>
        </w:rPr>
        <w:t>Sony and KKDI volunteered to generate the bitstreams for those categories.</w:t>
      </w:r>
    </w:p>
    <w:p w14:paraId="72AAF8DE" w14:textId="35F17B5E" w:rsidR="006B1D18" w:rsidRPr="004244F0" w:rsidRDefault="006B1D18" w:rsidP="00B31809">
      <w:pPr>
        <w:numPr>
          <w:ilvl w:val="1"/>
          <w:numId w:val="352"/>
        </w:numPr>
        <w:rPr>
          <w:lang w:val="en-CA"/>
        </w:rPr>
      </w:pPr>
      <w:r w:rsidRPr="004244F0">
        <w:rPr>
          <w:lang w:val="en-CA"/>
        </w:rPr>
        <w:t xml:space="preserve">14 bitstreams </w:t>
      </w:r>
      <w:r>
        <w:rPr>
          <w:lang w:val="en-CA"/>
        </w:rPr>
        <w:t>had</w:t>
      </w:r>
      <w:r w:rsidRPr="004244F0">
        <w:rPr>
          <w:lang w:val="en-CA"/>
        </w:rPr>
        <w:t xml:space="preserve"> been identified as missing cross-checkers: </w:t>
      </w:r>
    </w:p>
    <w:p w14:paraId="241A3ECE" w14:textId="234898CD" w:rsidR="006B1D18" w:rsidRPr="004244F0" w:rsidRDefault="006B1D18" w:rsidP="00B31809">
      <w:pPr>
        <w:numPr>
          <w:ilvl w:val="2"/>
          <w:numId w:val="352"/>
        </w:numPr>
        <w:rPr>
          <w:lang w:val="en-CA"/>
        </w:rPr>
      </w:pPr>
      <w:r w:rsidRPr="004244F0">
        <w:rPr>
          <w:lang w:val="en-CA"/>
        </w:rPr>
        <w:t xml:space="preserve">Qualcomm </w:t>
      </w:r>
      <w:r>
        <w:rPr>
          <w:lang w:val="en-CA"/>
        </w:rPr>
        <w:t xml:space="preserve">was </w:t>
      </w:r>
      <w:r w:rsidRPr="004244F0">
        <w:rPr>
          <w:lang w:val="en-CA"/>
        </w:rPr>
        <w:t>to take 6 additional bitstreams.</w:t>
      </w:r>
    </w:p>
    <w:p w14:paraId="1DE83CE1" w14:textId="0DA73D15" w:rsidR="006B1D18" w:rsidRPr="004244F0" w:rsidRDefault="006B1D18" w:rsidP="00B31809">
      <w:pPr>
        <w:numPr>
          <w:ilvl w:val="2"/>
          <w:numId w:val="352"/>
        </w:numPr>
        <w:rPr>
          <w:lang w:val="en-CA"/>
        </w:rPr>
      </w:pPr>
      <w:r w:rsidRPr="004244F0">
        <w:rPr>
          <w:lang w:val="en-CA"/>
        </w:rPr>
        <w:t xml:space="preserve">OPPO </w:t>
      </w:r>
      <w:r>
        <w:rPr>
          <w:lang w:val="en-CA"/>
        </w:rPr>
        <w:t xml:space="preserve">was </w:t>
      </w:r>
      <w:r w:rsidRPr="004244F0">
        <w:rPr>
          <w:lang w:val="en-CA"/>
        </w:rPr>
        <w:t>to take 4 additional bitstreams.</w:t>
      </w:r>
    </w:p>
    <w:p w14:paraId="7174479F" w14:textId="03AD1627" w:rsidR="006B1D18" w:rsidRPr="004244F0" w:rsidRDefault="006B1D18" w:rsidP="00B31809">
      <w:pPr>
        <w:numPr>
          <w:ilvl w:val="2"/>
          <w:numId w:val="352"/>
        </w:numPr>
        <w:rPr>
          <w:lang w:val="en-CA"/>
        </w:rPr>
      </w:pPr>
      <w:r w:rsidRPr="004244F0">
        <w:rPr>
          <w:lang w:val="en-CA"/>
        </w:rPr>
        <w:t xml:space="preserve">4+ bitstreams </w:t>
      </w:r>
      <w:r>
        <w:rPr>
          <w:lang w:val="en-CA"/>
        </w:rPr>
        <w:t>were</w:t>
      </w:r>
      <w:r w:rsidRPr="004244F0">
        <w:rPr>
          <w:lang w:val="en-CA"/>
        </w:rPr>
        <w:t xml:space="preserve"> still missing cross-checkers.</w:t>
      </w:r>
    </w:p>
    <w:p w14:paraId="14EC8E55" w14:textId="463647FB" w:rsidR="006B1D18" w:rsidRPr="004244F0" w:rsidRDefault="006B1D18" w:rsidP="00B31809">
      <w:pPr>
        <w:numPr>
          <w:ilvl w:val="2"/>
          <w:numId w:val="352"/>
        </w:numPr>
        <w:rPr>
          <w:lang w:val="en-CA"/>
        </w:rPr>
      </w:pPr>
      <w:r>
        <w:rPr>
          <w:lang w:val="en-CA"/>
        </w:rPr>
        <w:t xml:space="preserve">The </w:t>
      </w:r>
      <w:r w:rsidRPr="004244F0">
        <w:rPr>
          <w:lang w:val="en-CA"/>
        </w:rPr>
        <w:t xml:space="preserve">BoG recommended volunteers to step forward to cover </w:t>
      </w:r>
      <w:r>
        <w:rPr>
          <w:lang w:val="en-CA"/>
        </w:rPr>
        <w:t xml:space="preserve">the </w:t>
      </w:r>
      <w:r w:rsidRPr="004244F0">
        <w:rPr>
          <w:lang w:val="en-CA"/>
        </w:rPr>
        <w:t>missing 4.</w:t>
      </w:r>
    </w:p>
    <w:p w14:paraId="521D1830" w14:textId="77777777" w:rsidR="006B1D18" w:rsidRPr="004244F0" w:rsidRDefault="006B1D18" w:rsidP="00B31809">
      <w:pPr>
        <w:numPr>
          <w:ilvl w:val="0"/>
          <w:numId w:val="352"/>
        </w:numPr>
        <w:rPr>
          <w:lang w:val="en-CA"/>
        </w:rPr>
      </w:pPr>
      <w:r w:rsidRPr="004244F0">
        <w:rPr>
          <w:lang w:val="en-CA"/>
        </w:rPr>
        <w:t>Bitstreams description in JVET-X0161:</w:t>
      </w:r>
    </w:p>
    <w:p w14:paraId="4135C3F3" w14:textId="5C5B1563" w:rsidR="006B1D18" w:rsidRPr="004244F0" w:rsidRDefault="006B1D18" w:rsidP="00B31809">
      <w:pPr>
        <w:numPr>
          <w:ilvl w:val="1"/>
          <w:numId w:val="352"/>
        </w:numPr>
        <w:rPr>
          <w:lang w:val="en-CA"/>
        </w:rPr>
      </w:pPr>
      <w:r>
        <w:rPr>
          <w:lang w:val="en-CA"/>
        </w:rPr>
        <w:lastRenderedPageBreak/>
        <w:t xml:space="preserve">The </w:t>
      </w:r>
      <w:r w:rsidRPr="004244F0">
        <w:rPr>
          <w:lang w:val="en-CA"/>
        </w:rPr>
        <w:t>BoG recommended that editing of the conformance to add bitstream description be done collaboratively. Details to be discussed off line. Bitstream description should follow template provided in conformance v2.</w:t>
      </w:r>
    </w:p>
    <w:p w14:paraId="46AB2B4D" w14:textId="7BE39222" w:rsidR="006B1D18" w:rsidRPr="004244F0" w:rsidRDefault="006B1D18" w:rsidP="00B31809">
      <w:pPr>
        <w:numPr>
          <w:ilvl w:val="0"/>
          <w:numId w:val="352"/>
        </w:numPr>
        <w:rPr>
          <w:lang w:val="en-CA"/>
        </w:rPr>
      </w:pPr>
      <w:r w:rsidRPr="004244F0">
        <w:rPr>
          <w:lang w:val="en-CA"/>
        </w:rPr>
        <w:t xml:space="preserve">VVCv2 conformance test set extension </w:t>
      </w:r>
      <w:r>
        <w:rPr>
          <w:lang w:val="en-CA"/>
        </w:rPr>
        <w:t xml:space="preserve">is needed </w:t>
      </w:r>
      <w:r w:rsidRPr="004244F0">
        <w:rPr>
          <w:lang w:val="en-CA"/>
        </w:rPr>
        <w:t xml:space="preserve">due to adoption of the JVET-X0128. </w:t>
      </w:r>
    </w:p>
    <w:p w14:paraId="01FD55D1" w14:textId="24D2F8C3" w:rsidR="006B1D18" w:rsidRPr="004244F0" w:rsidRDefault="006B1D18" w:rsidP="006B1D18">
      <w:pPr>
        <w:rPr>
          <w:lang w:val="en-CA"/>
        </w:rPr>
      </w:pPr>
      <w:r>
        <w:rPr>
          <w:lang w:val="en-CA"/>
        </w:rPr>
        <w:t xml:space="preserve">The </w:t>
      </w:r>
      <w:r w:rsidRPr="004244F0">
        <w:rPr>
          <w:lang w:val="en-CA"/>
        </w:rPr>
        <w:t>BoG recommended to approve the document JVET-X0185</w:t>
      </w:r>
      <w:r>
        <w:rPr>
          <w:lang w:val="en-CA"/>
        </w:rPr>
        <w:t xml:space="preserve"> as the basis for next draft (and CDAM)</w:t>
      </w:r>
      <w:r w:rsidRPr="004244F0">
        <w:rPr>
          <w:lang w:val="en-CA"/>
        </w:rPr>
        <w:t>.</w:t>
      </w:r>
    </w:p>
    <w:p w14:paraId="6ED1DEFB" w14:textId="40F12690" w:rsidR="006B1D18" w:rsidRPr="004244F0" w:rsidRDefault="006B1D18" w:rsidP="006B1D18">
      <w:pPr>
        <w:rPr>
          <w:lang w:val="en-CA"/>
        </w:rPr>
      </w:pPr>
      <w:r>
        <w:rPr>
          <w:lang w:val="en-CA"/>
        </w:rPr>
        <w:t xml:space="preserve">The </w:t>
      </w:r>
      <w:r w:rsidRPr="004244F0">
        <w:rPr>
          <w:lang w:val="en-CA"/>
        </w:rPr>
        <w:t>BoG recommended to exten</w:t>
      </w:r>
      <w:r>
        <w:rPr>
          <w:lang w:val="en-CA"/>
        </w:rPr>
        <w:t>d</w:t>
      </w:r>
      <w:r w:rsidRPr="004244F0">
        <w:rPr>
          <w:lang w:val="en-CA"/>
        </w:rPr>
        <w:t xml:space="preserve"> the VVCv2 conformance </w:t>
      </w:r>
      <w:r>
        <w:rPr>
          <w:lang w:val="en-CA"/>
        </w:rPr>
        <w:t xml:space="preserve">set </w:t>
      </w:r>
      <w:r w:rsidRPr="004244F0">
        <w:rPr>
          <w:lang w:val="en-CA"/>
        </w:rPr>
        <w:t>by adding a new category on WPP (JVET-X0128).</w:t>
      </w:r>
    </w:p>
    <w:p w14:paraId="04643BE6" w14:textId="0301AA77" w:rsidR="006B1D18" w:rsidRDefault="006B1D18" w:rsidP="006B1D18">
      <w:pPr>
        <w:rPr>
          <w:lang w:val="en-CA"/>
        </w:rPr>
      </w:pPr>
      <w:r>
        <w:rPr>
          <w:lang w:val="en-CA"/>
        </w:rPr>
        <w:t>These recommendations were agreed by the JVET plenary in session 21.</w:t>
      </w:r>
    </w:p>
    <w:p w14:paraId="145AA293" w14:textId="452F3CE2" w:rsidR="006B1D18" w:rsidRDefault="006B1D18" w:rsidP="006B1D18">
      <w:pPr>
        <w:rPr>
          <w:lang w:val="en-CA"/>
        </w:rPr>
      </w:pPr>
      <w:r>
        <w:rPr>
          <w:lang w:val="en-CA"/>
        </w:rPr>
        <w:t>The CDAM request document was under preparation to be available by Friday.</w:t>
      </w:r>
    </w:p>
    <w:p w14:paraId="50DC34F2" w14:textId="2E0591B3" w:rsidR="006B1D18" w:rsidRPr="004244F0" w:rsidRDefault="006B1D18" w:rsidP="00B31809">
      <w:pPr>
        <w:rPr>
          <w:b/>
        </w:rPr>
      </w:pPr>
      <w:r w:rsidRPr="004244F0">
        <w:rPr>
          <w:b/>
        </w:rPr>
        <w:t>Organization of the VVCv2 conformance testing</w:t>
      </w:r>
    </w:p>
    <w:p w14:paraId="239AA3A3" w14:textId="77777777" w:rsidR="006B1D18" w:rsidRPr="00B31809" w:rsidRDefault="006B1D18" w:rsidP="00054FFA">
      <w:pPr>
        <w:rPr>
          <w:bCs/>
          <w:i/>
          <w:iCs/>
        </w:rPr>
      </w:pPr>
      <w:r w:rsidRPr="00B31809">
        <w:rPr>
          <w:bCs/>
          <w:i/>
          <w:iCs/>
        </w:rPr>
        <w:t>VVCv2 collaborative cross-check procedure</w:t>
      </w:r>
    </w:p>
    <w:p w14:paraId="3A8320AA" w14:textId="77777777" w:rsidR="006B1D18" w:rsidRPr="004244F0" w:rsidRDefault="006B1D18" w:rsidP="00B31809">
      <w:pPr>
        <w:rPr>
          <w:lang w:val="en-CA"/>
        </w:rPr>
      </w:pPr>
      <w:r w:rsidRPr="004244F0">
        <w:rPr>
          <w:lang w:val="en-CA"/>
        </w:rPr>
        <w:t xml:space="preserve">The procedure was agreed at the last BoG and implemented in output document JVET-W2026. </w:t>
      </w:r>
    </w:p>
    <w:p w14:paraId="5388FB63" w14:textId="77777777" w:rsidR="006B1D18" w:rsidRPr="004244F0" w:rsidRDefault="006B1D18" w:rsidP="006B1D18">
      <w:pPr>
        <w:rPr>
          <w:lang w:val="en-CA"/>
        </w:rPr>
      </w:pPr>
      <w:r w:rsidRPr="004244F0">
        <w:rPr>
          <w:lang w:val="en-CA"/>
        </w:rPr>
        <w:t>This process specifies that volunteers for the bitstream generation will also contribute to the cross-check of the submitted bitstreams from other volunteers. Bitstreams assignment, progress on the generation and cross-check as well as comments (reports) to be recorded in the Excel document maintained by the VVCv2 conformance test coordinators. Goal is to reduce amount of cross-checking efforts of the AHG5 chairs.</w:t>
      </w:r>
    </w:p>
    <w:p w14:paraId="4920F8CE" w14:textId="5019F17D" w:rsidR="006B1D18" w:rsidRPr="004244F0" w:rsidRDefault="006B1D18" w:rsidP="006B1D18">
      <w:pPr>
        <w:rPr>
          <w:lang w:val="en-CA"/>
        </w:rPr>
      </w:pPr>
      <w:r>
        <w:rPr>
          <w:lang w:val="en-CA"/>
        </w:rPr>
        <w:t xml:space="preserve">The </w:t>
      </w:r>
      <w:r w:rsidRPr="004244F0">
        <w:rPr>
          <w:lang w:val="en-CA"/>
        </w:rPr>
        <w:t>BoG recommended the cross-checking to be done collaboratively.</w:t>
      </w:r>
    </w:p>
    <w:p w14:paraId="10F5C9A3" w14:textId="77777777" w:rsidR="006B1D18" w:rsidRPr="004244F0" w:rsidRDefault="006B1D18" w:rsidP="00B31809">
      <w:pPr>
        <w:rPr>
          <w:lang w:val="en-CA"/>
        </w:rPr>
      </w:pPr>
      <w:r w:rsidRPr="004244F0">
        <w:rPr>
          <w:lang w:val="en-CA"/>
        </w:rPr>
        <w:t>Two options to organize cross-check and were discussed:</w:t>
      </w:r>
    </w:p>
    <w:p w14:paraId="40451AAD" w14:textId="77777777" w:rsidR="006B1D18" w:rsidRPr="004244F0" w:rsidRDefault="006B1D18" w:rsidP="00B31809">
      <w:pPr>
        <w:numPr>
          <w:ilvl w:val="0"/>
          <w:numId w:val="353"/>
        </w:numPr>
        <w:rPr>
          <w:lang w:val="en-CA"/>
        </w:rPr>
      </w:pPr>
      <w:r w:rsidRPr="004244F0">
        <w:rPr>
          <w:lang w:val="en-CA"/>
        </w:rPr>
        <w:t>Option 1: Streams will be uploaded to the JVET drop-box and made available for cross-check by moving from dropbox to under_test.</w:t>
      </w:r>
    </w:p>
    <w:p w14:paraId="361D3BFC" w14:textId="77777777" w:rsidR="006B1D18" w:rsidRPr="004244F0" w:rsidRDefault="006B1D18" w:rsidP="00B31809">
      <w:pPr>
        <w:numPr>
          <w:ilvl w:val="0"/>
          <w:numId w:val="353"/>
        </w:numPr>
        <w:rPr>
          <w:lang w:val="en-CA"/>
        </w:rPr>
      </w:pPr>
      <w:r w:rsidRPr="004244F0">
        <w:rPr>
          <w:lang w:val="en-CA"/>
        </w:rPr>
        <w:t>Option 2: More efficient to have the cross-check done off-line before uploading to the dropbox.</w:t>
      </w:r>
    </w:p>
    <w:p w14:paraId="1A9303EC" w14:textId="5685895A" w:rsidR="006B1D18" w:rsidRPr="004244F0" w:rsidRDefault="006B1D18" w:rsidP="006B1D18">
      <w:pPr>
        <w:rPr>
          <w:lang w:val="en-CA"/>
        </w:rPr>
      </w:pPr>
      <w:r>
        <w:rPr>
          <w:lang w:val="en-CA"/>
        </w:rPr>
        <w:t xml:space="preserve">The </w:t>
      </w:r>
      <w:r w:rsidRPr="004244F0">
        <w:rPr>
          <w:lang w:val="en-CA"/>
        </w:rPr>
        <w:t>BoG recommended Option 2</w:t>
      </w:r>
      <w:r>
        <w:rPr>
          <w:lang w:val="en-CA"/>
        </w:rPr>
        <w:t>.</w:t>
      </w:r>
    </w:p>
    <w:p w14:paraId="150A3241" w14:textId="14A310B7" w:rsidR="006B1D18" w:rsidRPr="004244F0" w:rsidRDefault="006B1D18" w:rsidP="00B31809">
      <w:pPr>
        <w:rPr>
          <w:lang w:val="en-CA"/>
        </w:rPr>
      </w:pPr>
      <w:r w:rsidRPr="004244F0">
        <w:rPr>
          <w:lang w:val="en-CA"/>
        </w:rPr>
        <w:t>After cross-checked streams are uploaded to dropbox</w:t>
      </w:r>
      <w:r>
        <w:rPr>
          <w:lang w:val="en-CA"/>
        </w:rPr>
        <w:t>, the</w:t>
      </w:r>
      <w:r w:rsidRPr="004244F0">
        <w:rPr>
          <w:lang w:val="en-CA"/>
        </w:rPr>
        <w:t xml:space="preserve"> coordinators will take over.</w:t>
      </w:r>
    </w:p>
    <w:p w14:paraId="43369FF6" w14:textId="5F543D4D" w:rsidR="006B1D18" w:rsidRPr="004244F0" w:rsidRDefault="006B1D18" w:rsidP="00B31809">
      <w:pPr>
        <w:rPr>
          <w:lang w:val="en-CA"/>
        </w:rPr>
      </w:pPr>
      <w:r w:rsidRPr="004244F0">
        <w:rPr>
          <w:lang w:val="en-CA"/>
        </w:rPr>
        <w:t xml:space="preserve">Note: Iole </w:t>
      </w:r>
      <w:r>
        <w:rPr>
          <w:lang w:val="en-CA"/>
        </w:rPr>
        <w:t xml:space="preserve">was requested </w:t>
      </w:r>
      <w:r w:rsidRPr="004244F0">
        <w:rPr>
          <w:lang w:val="en-CA"/>
        </w:rPr>
        <w:t xml:space="preserve">to delete streams currently in </w:t>
      </w:r>
      <w:r>
        <w:rPr>
          <w:lang w:val="en-CA"/>
        </w:rPr>
        <w:t xml:space="preserve">the </w:t>
      </w:r>
      <w:r w:rsidRPr="004244F0">
        <w:rPr>
          <w:lang w:val="en-CA"/>
        </w:rPr>
        <w:t xml:space="preserve">dropbox as not cross-checked. New bitstreams </w:t>
      </w:r>
      <w:r>
        <w:rPr>
          <w:lang w:val="en-CA"/>
        </w:rPr>
        <w:t xml:space="preserve">were </w:t>
      </w:r>
      <w:r w:rsidRPr="004244F0">
        <w:rPr>
          <w:lang w:val="en-CA"/>
        </w:rPr>
        <w:t>to be uploaded after offline cross-check.</w:t>
      </w:r>
    </w:p>
    <w:p w14:paraId="21A36AA0" w14:textId="0523FA13" w:rsidR="006B1D18" w:rsidRPr="004244F0" w:rsidRDefault="006B1D18" w:rsidP="006B1D18">
      <w:pPr>
        <w:rPr>
          <w:lang w:val="en-CA"/>
        </w:rPr>
      </w:pPr>
      <w:r>
        <w:rPr>
          <w:lang w:val="en-CA"/>
        </w:rPr>
        <w:t xml:space="preserve">The </w:t>
      </w:r>
      <w:r w:rsidRPr="004244F0">
        <w:rPr>
          <w:lang w:val="en-CA"/>
        </w:rPr>
        <w:t xml:space="preserve">BoG recommended experts who have access to independently decodable decoder to step </w:t>
      </w:r>
      <w:r>
        <w:rPr>
          <w:lang w:val="en-CA"/>
        </w:rPr>
        <w:t xml:space="preserve">up </w:t>
      </w:r>
      <w:r w:rsidRPr="004244F0">
        <w:rPr>
          <w:lang w:val="en-CA"/>
        </w:rPr>
        <w:t>and help.</w:t>
      </w:r>
    </w:p>
    <w:p w14:paraId="0DBD983C" w14:textId="77777777" w:rsidR="006B1D18" w:rsidRPr="00B31809" w:rsidRDefault="006B1D18" w:rsidP="00054FFA">
      <w:pPr>
        <w:rPr>
          <w:bCs/>
          <w:i/>
          <w:iCs/>
        </w:rPr>
      </w:pPr>
      <w:r w:rsidRPr="00B31809">
        <w:rPr>
          <w:bCs/>
          <w:i/>
          <w:iCs/>
        </w:rPr>
        <w:t>Extension of the conformance test set and SW version.</w:t>
      </w:r>
    </w:p>
    <w:p w14:paraId="3D85DC76" w14:textId="2AC085F0" w:rsidR="006B1D18" w:rsidRPr="004244F0" w:rsidRDefault="006B1D18" w:rsidP="006B1D18">
      <w:pPr>
        <w:rPr>
          <w:lang w:val="en-CA"/>
        </w:rPr>
      </w:pPr>
      <w:r w:rsidRPr="004244F0">
        <w:rPr>
          <w:lang w:val="en-CA"/>
        </w:rPr>
        <w:t xml:space="preserve">The following items </w:t>
      </w:r>
      <w:r>
        <w:rPr>
          <w:lang w:val="en-CA"/>
        </w:rPr>
        <w:t>were</w:t>
      </w:r>
      <w:r w:rsidRPr="004244F0">
        <w:rPr>
          <w:lang w:val="en-CA"/>
        </w:rPr>
        <w:t xml:space="preserve"> discussed:</w:t>
      </w:r>
    </w:p>
    <w:p w14:paraId="4162A788" w14:textId="77777777" w:rsidR="006B1D18" w:rsidRPr="004244F0" w:rsidRDefault="006B1D18" w:rsidP="00B31809">
      <w:pPr>
        <w:numPr>
          <w:ilvl w:val="0"/>
          <w:numId w:val="275"/>
        </w:numPr>
        <w:tabs>
          <w:tab w:val="clear" w:pos="1080"/>
        </w:tabs>
      </w:pPr>
      <w:r w:rsidRPr="004244F0">
        <w:rPr>
          <w:lang w:val="en-CA"/>
        </w:rPr>
        <w:t>JVET-X0128 l</w:t>
      </w:r>
      <w:r w:rsidRPr="004244F0">
        <w:t>ow-level adoption impacts WPP use case, will not affect existing bitstreams if they generated with WFS disabled.</w:t>
      </w:r>
    </w:p>
    <w:p w14:paraId="00C1E74C" w14:textId="77777777" w:rsidR="006B1D18" w:rsidRPr="004244F0" w:rsidRDefault="006B1D18" w:rsidP="00B31809">
      <w:pPr>
        <w:numPr>
          <w:ilvl w:val="0"/>
          <w:numId w:val="275"/>
        </w:numPr>
        <w:tabs>
          <w:tab w:val="clear" w:pos="1080"/>
        </w:tabs>
      </w:pPr>
      <w:r w:rsidRPr="004244F0">
        <w:t xml:space="preserve">HLS adoptions have been assessed as not affect parsing of the existing bitstreams. </w:t>
      </w:r>
    </w:p>
    <w:p w14:paraId="29D30EC0" w14:textId="77777777" w:rsidR="006B1D18" w:rsidRPr="004244F0" w:rsidRDefault="006B1D18" w:rsidP="00B31809">
      <w:pPr>
        <w:numPr>
          <w:ilvl w:val="0"/>
          <w:numId w:val="275"/>
        </w:numPr>
        <w:tabs>
          <w:tab w:val="clear" w:pos="1080"/>
        </w:tabs>
      </w:pPr>
      <w:r w:rsidRPr="004244F0">
        <w:t>Current bitstreams have been generated by VTM-14.0, as specified in JVET-W2026 do not cover adoptions from this meeting.</w:t>
      </w:r>
    </w:p>
    <w:p w14:paraId="20E9A1D0" w14:textId="172A4D1D" w:rsidR="006B1D18" w:rsidRPr="004244F0" w:rsidRDefault="006B1D18" w:rsidP="00B31809">
      <w:pPr>
        <w:numPr>
          <w:ilvl w:val="0"/>
          <w:numId w:val="275"/>
        </w:numPr>
        <w:tabs>
          <w:tab w:val="clear" w:pos="1080"/>
        </w:tabs>
      </w:pPr>
      <w:r w:rsidRPr="004244F0">
        <w:t>BoG recommend</w:t>
      </w:r>
      <w:r>
        <w:t>ed</w:t>
      </w:r>
      <w:r w:rsidRPr="004244F0">
        <w:t xml:space="preserve"> submitting existing streams</w:t>
      </w:r>
      <w:r>
        <w:t xml:space="preserve"> </w:t>
      </w:r>
      <w:r w:rsidRPr="004244F0">
        <w:t xml:space="preserve">to </w:t>
      </w:r>
      <w:r>
        <w:t xml:space="preserve">the </w:t>
      </w:r>
      <w:r w:rsidRPr="004244F0">
        <w:t>CDAM, and the new adoptions to be reflected in the bitstream generated and cross-checked using the next version of the SW.</w:t>
      </w:r>
    </w:p>
    <w:p w14:paraId="08968847" w14:textId="1299184B" w:rsidR="006B1D18" w:rsidRPr="004244F0" w:rsidRDefault="006B1D18" w:rsidP="00B31809">
      <w:pPr>
        <w:rPr>
          <w:lang w:val="en-CA"/>
        </w:rPr>
      </w:pPr>
      <w:r w:rsidRPr="004244F0">
        <w:rPr>
          <w:lang w:val="en-CA"/>
        </w:rPr>
        <w:t xml:space="preserve">Tomonori Hashimoto will contribute to </w:t>
      </w:r>
      <w:r>
        <w:rPr>
          <w:lang w:val="en-CA"/>
        </w:rPr>
        <w:t xml:space="preserve">the </w:t>
      </w:r>
      <w:r w:rsidRPr="004244F0">
        <w:rPr>
          <w:lang w:val="en-CA"/>
        </w:rPr>
        <w:t>work on VVC v2 conformance testing and AhG5.</w:t>
      </w:r>
    </w:p>
    <w:p w14:paraId="16CC3D87" w14:textId="203285F1" w:rsidR="006B1D18" w:rsidRPr="008C3C93" w:rsidRDefault="006B1D18" w:rsidP="007E65C3">
      <w:r w:rsidRPr="004244F0">
        <w:rPr>
          <w:lang w:val="en-CA"/>
        </w:rPr>
        <w:t xml:space="preserve">It was suggested to extend </w:t>
      </w:r>
      <w:r>
        <w:rPr>
          <w:lang w:val="en-CA"/>
        </w:rPr>
        <w:t xml:space="preserve">the </w:t>
      </w:r>
      <w:r w:rsidRPr="004244F0">
        <w:rPr>
          <w:lang w:val="en-CA"/>
        </w:rPr>
        <w:t xml:space="preserve">existing list of AhG5 chairs with </w:t>
      </w:r>
      <w:r>
        <w:rPr>
          <w:lang w:val="en-CA"/>
        </w:rPr>
        <w:t xml:space="preserve">a </w:t>
      </w:r>
      <w:r w:rsidRPr="004244F0">
        <w:rPr>
          <w:lang w:val="en-CA"/>
        </w:rPr>
        <w:t>larger number of VVCv2 contributing experts.</w:t>
      </w:r>
    </w:p>
    <w:p w14:paraId="315FDD73" w14:textId="770B62F6" w:rsidR="005D1FAC" w:rsidRPr="008C3C93" w:rsidRDefault="005D1FAC" w:rsidP="0050676E">
      <w:pPr>
        <w:pStyle w:val="Heading2"/>
        <w:rPr>
          <w:lang w:val="en-CA"/>
        </w:rPr>
      </w:pPr>
      <w:bookmarkStart w:id="32" w:name="_Ref79763618"/>
      <w:bookmarkStart w:id="33" w:name="_Ref475640122"/>
      <w:bookmarkEnd w:id="28"/>
      <w:bookmarkEnd w:id="31"/>
      <w:r w:rsidRPr="008C3C93">
        <w:rPr>
          <w:lang w:val="en-CA"/>
        </w:rPr>
        <w:t>Software development (</w:t>
      </w:r>
      <w:r w:rsidR="0091225B" w:rsidRPr="008C3C93">
        <w:rPr>
          <w:lang w:val="en-CA"/>
        </w:rPr>
        <w:t>0</w:t>
      </w:r>
      <w:r w:rsidRPr="008C3C93">
        <w:rPr>
          <w:lang w:val="en-CA"/>
        </w:rPr>
        <w:t>)</w:t>
      </w:r>
      <w:bookmarkEnd w:id="32"/>
    </w:p>
    <w:p w14:paraId="523DAB50" w14:textId="7514AF05" w:rsidR="000E06D0" w:rsidRPr="008C3C93" w:rsidRDefault="00380975" w:rsidP="000E06D0">
      <w:r>
        <w:t>Section kept for future use</w:t>
      </w:r>
      <w:r w:rsidR="000E06D0" w:rsidRPr="008C3C93">
        <w:t>.</w:t>
      </w:r>
    </w:p>
    <w:p w14:paraId="165D1AD3" w14:textId="34B66B52" w:rsidR="0050676E" w:rsidRPr="008C3C93" w:rsidRDefault="0050676E" w:rsidP="0050676E">
      <w:pPr>
        <w:pStyle w:val="Heading2"/>
        <w:rPr>
          <w:lang w:val="en-CA"/>
        </w:rPr>
      </w:pPr>
      <w:bookmarkStart w:id="34" w:name="_Ref63928316"/>
      <w:r w:rsidRPr="008C3C93">
        <w:rPr>
          <w:lang w:val="en-CA"/>
        </w:rPr>
        <w:lastRenderedPageBreak/>
        <w:t xml:space="preserve">Implementation </w:t>
      </w:r>
      <w:r w:rsidR="00D26DC2" w:rsidRPr="008C3C93">
        <w:rPr>
          <w:lang w:val="en-CA"/>
        </w:rPr>
        <w:t xml:space="preserve">studies </w:t>
      </w:r>
      <w:r w:rsidRPr="008C3C93">
        <w:rPr>
          <w:lang w:val="en-CA"/>
        </w:rPr>
        <w:t>(</w:t>
      </w:r>
      <w:r w:rsidR="00772283" w:rsidRPr="008C3C93">
        <w:rPr>
          <w:lang w:val="en-CA"/>
        </w:rPr>
        <w:t>2</w:t>
      </w:r>
      <w:r w:rsidRPr="008C3C93">
        <w:rPr>
          <w:lang w:val="en-CA"/>
        </w:rPr>
        <w:t>)</w:t>
      </w:r>
      <w:bookmarkEnd w:id="34"/>
    </w:p>
    <w:p w14:paraId="22E1EB6A" w14:textId="6A07D2A0" w:rsidR="000E06D0" w:rsidRPr="008C3C93" w:rsidRDefault="000E06D0" w:rsidP="000E06D0">
      <w:r w:rsidRPr="008C3C93">
        <w:t xml:space="preserve">Contributions in this area were discussed in session </w:t>
      </w:r>
      <w:r w:rsidR="00CC3610" w:rsidRPr="009827DD">
        <w:t xml:space="preserve">13 </w:t>
      </w:r>
      <w:r w:rsidRPr="009827DD">
        <w:t xml:space="preserve">at </w:t>
      </w:r>
      <w:r w:rsidR="00CC3610" w:rsidRPr="009827DD">
        <w:t>0910</w:t>
      </w:r>
      <w:r w:rsidRPr="009827DD">
        <w:t>–</w:t>
      </w:r>
      <w:r w:rsidR="00CC3610" w:rsidRPr="009827DD">
        <w:t xml:space="preserve">0920 </w:t>
      </w:r>
      <w:r w:rsidRPr="009827DD">
        <w:t>UTC</w:t>
      </w:r>
      <w:r w:rsidRPr="008C3C93">
        <w:t xml:space="preserve"> on </w:t>
      </w:r>
      <w:r w:rsidR="00CF5166">
        <w:t>Mon</w:t>
      </w:r>
      <w:r w:rsidR="00CF5166" w:rsidRPr="008C3C93">
        <w:t xml:space="preserve">day </w:t>
      </w:r>
      <w:r w:rsidR="00CF5166">
        <w:t>11</w:t>
      </w:r>
      <w:r w:rsidR="00CF5166" w:rsidRPr="008C3C93">
        <w:t xml:space="preserve"> </w:t>
      </w:r>
      <w:r w:rsidRPr="008C3C93">
        <w:t xml:space="preserve">Oct. 2021 (chaired by </w:t>
      </w:r>
      <w:r w:rsidR="00CF5166">
        <w:t>JRO</w:t>
      </w:r>
      <w:r w:rsidRPr="008C3C93">
        <w:t>).</w:t>
      </w:r>
    </w:p>
    <w:p w14:paraId="2B5312E8" w14:textId="07D35304" w:rsidR="009F5910" w:rsidRPr="008C3C93" w:rsidRDefault="001311D0" w:rsidP="002B5B4F">
      <w:pPr>
        <w:pStyle w:val="Heading9"/>
        <w:rPr>
          <w:rFonts w:eastAsia="Times New Roman"/>
          <w:szCs w:val="24"/>
          <w:lang w:val="en-CA"/>
        </w:rPr>
      </w:pPr>
      <w:hyperlink r:id="rId152" w:history="1">
        <w:r w:rsidR="009F5910" w:rsidRPr="008C3C93">
          <w:rPr>
            <w:rFonts w:eastAsia="Times New Roman"/>
            <w:color w:val="0000FF"/>
            <w:szCs w:val="24"/>
            <w:u w:val="single"/>
            <w:lang w:val="en-CA"/>
          </w:rPr>
          <w:t>JVET-X0044</w:t>
        </w:r>
      </w:hyperlink>
      <w:r w:rsidR="009F5910" w:rsidRPr="008C3C93">
        <w:rPr>
          <w:rFonts w:eastAsia="Times New Roman"/>
          <w:szCs w:val="24"/>
          <w:lang w:val="en-CA"/>
        </w:rPr>
        <w:t xml:space="preserve"> Update on open, optimized VVC implementations VVenC and VVdeC [A. Wieckowski, J. Brandenburg, C. Bartnik, V. George, J. Güther, G. Hege, C. Helmrich, A. Henkel, T. Hinz, C. Lehmann, C. Stoffers, I. Zupancic, B. Bross, H. Schwarz, D. Marpe, T. Schierl (HHI)]</w:t>
      </w:r>
      <w:r w:rsidR="00BF76E4">
        <w:rPr>
          <w:rFonts w:eastAsia="Times New Roman"/>
          <w:szCs w:val="24"/>
          <w:lang w:val="en-CA"/>
        </w:rPr>
        <w:t xml:space="preserve"> </w:t>
      </w:r>
      <w:r w:rsidR="009F5910" w:rsidRPr="008C3C93">
        <w:rPr>
          <w:rFonts w:eastAsia="Times New Roman"/>
          <w:szCs w:val="24"/>
          <w:lang w:val="en-CA"/>
        </w:rPr>
        <w:t>[late]</w:t>
      </w:r>
    </w:p>
    <w:p w14:paraId="0E2AEFE5" w14:textId="77777777" w:rsidR="00CF5166" w:rsidRPr="00CF5166" w:rsidRDefault="00CF5166" w:rsidP="00CF5166">
      <w:pPr>
        <w:rPr>
          <w:lang w:val="en-CA"/>
        </w:rPr>
      </w:pPr>
      <w:r w:rsidRPr="00CF5166">
        <w:rPr>
          <w:lang w:val="en-CA"/>
        </w:rPr>
        <w:t xml:space="preserve">This document provides updated information on features, coding efficiency and runtime for version 1.1.0 of the open VVC software encoder VVenC released in August 2021 and version 1.2.0 of the open VVC software decoder VVdeC released in September 2021. </w:t>
      </w:r>
    </w:p>
    <w:p w14:paraId="2041E30F" w14:textId="77777777" w:rsidR="00CF5166" w:rsidRPr="00CF5166" w:rsidRDefault="00CF5166" w:rsidP="00CF5166">
      <w:pPr>
        <w:rPr>
          <w:lang w:val="en-CA"/>
        </w:rPr>
      </w:pPr>
      <w:r w:rsidRPr="00CF5166">
        <w:rPr>
          <w:lang w:val="en-CA"/>
        </w:rPr>
        <w:t>Main changes for VVenC v1.1.0 since version 1.0.0 include:</w:t>
      </w:r>
    </w:p>
    <w:p w14:paraId="1AB07923" w14:textId="77777777" w:rsidR="00CF5166" w:rsidRPr="00CF5166" w:rsidRDefault="00CF5166" w:rsidP="00CF5166">
      <w:pPr>
        <w:numPr>
          <w:ilvl w:val="0"/>
          <w:numId w:val="76"/>
        </w:numPr>
        <w:rPr>
          <w:lang w:val="en-CA"/>
        </w:rPr>
      </w:pPr>
      <w:r w:rsidRPr="00CF5166">
        <w:rPr>
          <w:lang w:val="en-CA"/>
        </w:rPr>
        <w:t>Faster presets: 20% for faster, 15% for fast, 7% for medium.</w:t>
      </w:r>
    </w:p>
    <w:p w14:paraId="7F240083" w14:textId="77777777" w:rsidR="00CF5166" w:rsidRPr="00CF5166" w:rsidRDefault="00CF5166" w:rsidP="00CF5166">
      <w:pPr>
        <w:numPr>
          <w:ilvl w:val="0"/>
          <w:numId w:val="76"/>
        </w:numPr>
        <w:rPr>
          <w:lang w:val="en-CA"/>
        </w:rPr>
      </w:pPr>
      <w:r w:rsidRPr="00CF5166">
        <w:rPr>
          <w:lang w:val="en-CA"/>
        </w:rPr>
        <w:t>Bi-prediction with CU-level weights (BCW) added as new coding tool</w:t>
      </w:r>
    </w:p>
    <w:p w14:paraId="2334A8C3" w14:textId="77777777" w:rsidR="00CF5166" w:rsidRPr="00CF5166" w:rsidRDefault="00CF5166" w:rsidP="00CF5166">
      <w:pPr>
        <w:numPr>
          <w:ilvl w:val="0"/>
          <w:numId w:val="76"/>
        </w:numPr>
        <w:rPr>
          <w:lang w:val="en-CA"/>
        </w:rPr>
      </w:pPr>
      <w:r w:rsidRPr="00CF5166">
        <w:rPr>
          <w:lang w:val="en-CA"/>
        </w:rPr>
        <w:t>Improved 2-pass Rate Control (RC) and Screen Content Coding</w:t>
      </w:r>
    </w:p>
    <w:p w14:paraId="363B0E64" w14:textId="77777777" w:rsidR="00CF5166" w:rsidRPr="00CF5166" w:rsidRDefault="00CF5166" w:rsidP="00CF5166">
      <w:pPr>
        <w:numPr>
          <w:ilvl w:val="0"/>
          <w:numId w:val="76"/>
        </w:numPr>
        <w:rPr>
          <w:lang w:val="en-CA"/>
        </w:rPr>
      </w:pPr>
      <w:r w:rsidRPr="00CF5166">
        <w:rPr>
          <w:lang w:val="en-CA"/>
        </w:rPr>
        <w:t>Various bugfixes and improvements</w:t>
      </w:r>
    </w:p>
    <w:p w14:paraId="12A3EC18" w14:textId="77777777" w:rsidR="00CF5166" w:rsidRPr="00CF5166" w:rsidRDefault="00CF5166" w:rsidP="00CF5166">
      <w:pPr>
        <w:rPr>
          <w:lang w:val="en-CA"/>
        </w:rPr>
      </w:pPr>
      <w:r w:rsidRPr="00CF5166">
        <w:rPr>
          <w:lang w:val="en-CA"/>
        </w:rPr>
        <w:t>Without QP adaptation for subjective optimization and 8 threads the following PSNR-based YUV BD-rates compared to HM-16.23 (GOP16+MCTF) as well as speedup factors compared to HM-16.23 and VTM-13.0 (GOP32+MCTF) are reported for different presets:</w:t>
      </w:r>
    </w:p>
    <w:p w14:paraId="35A51F6C" w14:textId="77777777" w:rsidR="00CF5166" w:rsidRPr="00CF5166" w:rsidRDefault="00CF5166" w:rsidP="00CF5166">
      <w:pPr>
        <w:rPr>
          <w:lang w:val="de-DE"/>
        </w:rPr>
      </w:pPr>
      <w:r w:rsidRPr="00CF5166">
        <w:rPr>
          <w:lang w:val="de-DE"/>
        </w:rPr>
        <w:t>Faster</w:t>
      </w:r>
      <w:r w:rsidRPr="00CF5166">
        <w:rPr>
          <w:lang w:val="de-DE"/>
        </w:rPr>
        <w:tab/>
      </w:r>
      <w:r w:rsidRPr="00CF5166">
        <w:rPr>
          <w:lang w:val="de-DE"/>
        </w:rPr>
        <w:tab/>
        <w:t>HD:   −2.5%, 160x (HM), 1200x (VTM)</w:t>
      </w:r>
      <w:r w:rsidRPr="00CF5166">
        <w:rPr>
          <w:lang w:val="de-DE"/>
        </w:rPr>
        <w:tab/>
        <w:t>UHD:   −9.3%, 190x (HM), 1300x (VTM)</w:t>
      </w:r>
    </w:p>
    <w:p w14:paraId="1AB34FBF" w14:textId="77777777" w:rsidR="00CF5166" w:rsidRPr="00CF5166" w:rsidRDefault="00CF5166" w:rsidP="00CF5166">
      <w:pPr>
        <w:rPr>
          <w:lang w:val="de-DE"/>
        </w:rPr>
      </w:pPr>
      <w:r w:rsidRPr="00CF5166">
        <w:rPr>
          <w:lang w:val="de-DE"/>
        </w:rPr>
        <w:t>Fast</w:t>
      </w:r>
      <w:r w:rsidRPr="00CF5166">
        <w:rPr>
          <w:lang w:val="de-DE"/>
        </w:rPr>
        <w:tab/>
      </w:r>
      <w:r w:rsidRPr="00CF5166">
        <w:rPr>
          <w:lang w:val="de-DE"/>
        </w:rPr>
        <w:tab/>
        <w:t>HD: −21.7%,   83x (HM),   630x (VTM)</w:t>
      </w:r>
      <w:r w:rsidRPr="00CF5166">
        <w:rPr>
          <w:lang w:val="de-DE"/>
        </w:rPr>
        <w:tab/>
        <w:t>UHD: −23.8%,   97x (HM),   700x (VTM)</w:t>
      </w:r>
    </w:p>
    <w:p w14:paraId="6C07203C" w14:textId="77777777" w:rsidR="00CF5166" w:rsidRPr="00CF5166" w:rsidRDefault="00CF5166" w:rsidP="00CF5166">
      <w:pPr>
        <w:rPr>
          <w:lang w:val="de-DE"/>
        </w:rPr>
      </w:pPr>
      <w:r w:rsidRPr="00CF5166">
        <w:rPr>
          <w:lang w:val="de-DE"/>
        </w:rPr>
        <w:t>Medium</w:t>
      </w:r>
      <w:r w:rsidRPr="00CF5166">
        <w:rPr>
          <w:lang w:val="de-DE"/>
        </w:rPr>
        <w:tab/>
        <w:t>HD: −31.3%,   23x (HM),   170x (VTM)</w:t>
      </w:r>
      <w:r w:rsidRPr="00CF5166">
        <w:rPr>
          <w:lang w:val="de-DE"/>
        </w:rPr>
        <w:tab/>
        <w:t>UHD: −34.3%,   32x (HM),   230x (VTM)</w:t>
      </w:r>
    </w:p>
    <w:p w14:paraId="686C936F" w14:textId="77777777" w:rsidR="00CF5166" w:rsidRPr="00CF5166" w:rsidRDefault="00CF5166" w:rsidP="00CF5166">
      <w:pPr>
        <w:rPr>
          <w:lang w:val="de-DE"/>
        </w:rPr>
      </w:pPr>
      <w:r w:rsidRPr="00CF5166">
        <w:rPr>
          <w:lang w:val="de-DE"/>
        </w:rPr>
        <w:t>Slow</w:t>
      </w:r>
      <w:r w:rsidRPr="00CF5166">
        <w:rPr>
          <w:lang w:val="de-DE"/>
        </w:rPr>
        <w:tab/>
      </w:r>
      <w:r w:rsidRPr="00CF5166">
        <w:rPr>
          <w:lang w:val="de-DE"/>
        </w:rPr>
        <w:tab/>
        <w:t>HD: −35.1%,   7.7x (HM),    59x (VTM)</w:t>
      </w:r>
      <w:r w:rsidRPr="00CF5166">
        <w:rPr>
          <w:lang w:val="de-DE"/>
        </w:rPr>
        <w:tab/>
        <w:t>UHD: −38.0%,   11x (HM),     76x (VTM)</w:t>
      </w:r>
    </w:p>
    <w:p w14:paraId="2860EA0F" w14:textId="77777777" w:rsidR="00CF5166" w:rsidRPr="00CF5166" w:rsidRDefault="00CF5166" w:rsidP="00CF5166">
      <w:pPr>
        <w:rPr>
          <w:lang w:val="de-DE"/>
        </w:rPr>
      </w:pPr>
      <w:r w:rsidRPr="00CF5166">
        <w:rPr>
          <w:lang w:val="de-DE"/>
        </w:rPr>
        <w:t>Slower</w:t>
      </w:r>
      <w:r w:rsidRPr="00CF5166">
        <w:rPr>
          <w:lang w:val="de-DE"/>
        </w:rPr>
        <w:tab/>
      </w:r>
      <w:r w:rsidRPr="00CF5166">
        <w:rPr>
          <w:lang w:val="de-DE"/>
        </w:rPr>
        <w:tab/>
        <w:t>HD: −38.7%,   1.7x (HM),    13x (VTM)</w:t>
      </w:r>
      <w:r w:rsidRPr="00CF5166">
        <w:rPr>
          <w:lang w:val="de-DE"/>
        </w:rPr>
        <w:tab/>
        <w:t>UHD: −41.5%,   2.3x (HM),     16x (VTM)</w:t>
      </w:r>
    </w:p>
    <w:p w14:paraId="29000809" w14:textId="77777777" w:rsidR="00CF5166" w:rsidRPr="00CF5166" w:rsidRDefault="00CF5166" w:rsidP="00CF5166">
      <w:pPr>
        <w:rPr>
          <w:lang w:val="en-CA"/>
        </w:rPr>
      </w:pPr>
      <w:r w:rsidRPr="00CF5166">
        <w:rPr>
          <w:lang w:val="en-CA"/>
        </w:rPr>
        <w:t>With QP adaptation for subjective optimization and 8 threads, the following MS-SSIM-based YUV BD-rates compared to HM-16.23 (GOP16+MCTF) as well as a speedup factors compared to HM-16.23 and VTM-13.0 (GOP32+MCTF) are reported for different presets:</w:t>
      </w:r>
    </w:p>
    <w:p w14:paraId="0140F8CC" w14:textId="77777777" w:rsidR="00CF5166" w:rsidRPr="00CF5166" w:rsidRDefault="00CF5166" w:rsidP="00CF5166">
      <w:pPr>
        <w:rPr>
          <w:lang w:val="de-DE"/>
        </w:rPr>
      </w:pPr>
      <w:r w:rsidRPr="00CF5166">
        <w:rPr>
          <w:lang w:val="de-DE"/>
        </w:rPr>
        <w:t>Faster</w:t>
      </w:r>
      <w:r w:rsidRPr="00CF5166">
        <w:rPr>
          <w:lang w:val="de-DE"/>
        </w:rPr>
        <w:tab/>
      </w:r>
      <w:r w:rsidRPr="00CF5166">
        <w:rPr>
          <w:lang w:val="de-DE"/>
        </w:rPr>
        <w:tab/>
        <w:t>HD: −14.4%, 150x (HM), 1200x (VTM)</w:t>
      </w:r>
      <w:r w:rsidRPr="00CF5166">
        <w:rPr>
          <w:lang w:val="de-DE"/>
        </w:rPr>
        <w:tab/>
        <w:t>UHD: −11.0%</w:t>
      </w:r>
      <w:r w:rsidRPr="00CF5166">
        <w:rPr>
          <w:lang w:val="de-DE"/>
        </w:rPr>
        <w:tab/>
        <w:t>170x (HM), 1400x (VTM)</w:t>
      </w:r>
    </w:p>
    <w:p w14:paraId="34954E13" w14:textId="77777777" w:rsidR="00CF5166" w:rsidRPr="00CF5166" w:rsidRDefault="00CF5166" w:rsidP="00CF5166">
      <w:pPr>
        <w:rPr>
          <w:lang w:val="de-DE"/>
        </w:rPr>
      </w:pPr>
      <w:r w:rsidRPr="00CF5166">
        <w:rPr>
          <w:lang w:val="de-DE"/>
        </w:rPr>
        <w:t>Fast</w:t>
      </w:r>
      <w:r w:rsidRPr="00CF5166">
        <w:rPr>
          <w:lang w:val="de-DE"/>
        </w:rPr>
        <w:tab/>
      </w:r>
      <w:r w:rsidRPr="00CF5166">
        <w:rPr>
          <w:lang w:val="de-DE"/>
        </w:rPr>
        <w:tab/>
        <w:t>HD: −28.4%,   80x (HM),   630x (VTM)</w:t>
      </w:r>
      <w:r w:rsidRPr="00CF5166">
        <w:rPr>
          <w:lang w:val="de-DE"/>
        </w:rPr>
        <w:tab/>
        <w:t>UHD: −26.2%</w:t>
      </w:r>
      <w:r w:rsidRPr="00CF5166">
        <w:rPr>
          <w:lang w:val="de-DE"/>
        </w:rPr>
        <w:tab/>
        <w:t xml:space="preserve">  93x (HM),   750x (VTM)</w:t>
      </w:r>
    </w:p>
    <w:p w14:paraId="5EE10FEF" w14:textId="77777777" w:rsidR="00CF5166" w:rsidRPr="00CF5166" w:rsidRDefault="00CF5166" w:rsidP="00CF5166">
      <w:pPr>
        <w:rPr>
          <w:lang w:val="de-DE"/>
        </w:rPr>
      </w:pPr>
      <w:r w:rsidRPr="00CF5166">
        <w:rPr>
          <w:lang w:val="de-DE"/>
        </w:rPr>
        <w:t>Medium</w:t>
      </w:r>
      <w:r w:rsidRPr="00CF5166">
        <w:rPr>
          <w:lang w:val="de-DE"/>
        </w:rPr>
        <w:tab/>
        <w:t>HD: −36.3%,   22x (HM),   180x (VTM)</w:t>
      </w:r>
      <w:r w:rsidRPr="00CF5166">
        <w:rPr>
          <w:lang w:val="de-DE"/>
        </w:rPr>
        <w:tab/>
        <w:t>UHD: −36.9%,</w:t>
      </w:r>
      <w:r w:rsidRPr="00CF5166">
        <w:rPr>
          <w:lang w:val="de-DE"/>
        </w:rPr>
        <w:tab/>
        <w:t xml:space="preserve">  30x (HM),   240x (VTM)</w:t>
      </w:r>
    </w:p>
    <w:p w14:paraId="7B2D31C7" w14:textId="77777777" w:rsidR="00CF5166" w:rsidRPr="00CF5166" w:rsidRDefault="00CF5166" w:rsidP="00CF5166">
      <w:pPr>
        <w:rPr>
          <w:lang w:val="de-DE"/>
        </w:rPr>
      </w:pPr>
      <w:r w:rsidRPr="00CF5166">
        <w:rPr>
          <w:lang w:val="de-DE"/>
        </w:rPr>
        <w:t>Slow</w:t>
      </w:r>
      <w:r w:rsidRPr="00CF5166">
        <w:rPr>
          <w:lang w:val="de-DE"/>
        </w:rPr>
        <w:tab/>
      </w:r>
      <w:r w:rsidRPr="00CF5166">
        <w:rPr>
          <w:lang w:val="de-DE"/>
        </w:rPr>
        <w:tab/>
        <w:t>HD: −39.9%,  7.6x (HM),     60x (VTM)</w:t>
      </w:r>
      <w:r w:rsidRPr="00CF5166">
        <w:rPr>
          <w:lang w:val="de-DE"/>
        </w:rPr>
        <w:tab/>
        <w:t>UHD: −40.7%,</w:t>
      </w:r>
      <w:r w:rsidRPr="00CF5166">
        <w:rPr>
          <w:lang w:val="de-DE"/>
        </w:rPr>
        <w:tab/>
        <w:t xml:space="preserve">  10x (HM),     82x (VTM)</w:t>
      </w:r>
    </w:p>
    <w:p w14:paraId="0FDBA1AC" w14:textId="77777777" w:rsidR="00CF5166" w:rsidRPr="00CF5166" w:rsidRDefault="00CF5166" w:rsidP="00CF5166">
      <w:pPr>
        <w:rPr>
          <w:lang w:val="de-DE"/>
        </w:rPr>
      </w:pPr>
      <w:r w:rsidRPr="00CF5166">
        <w:rPr>
          <w:lang w:val="de-DE"/>
        </w:rPr>
        <w:t>Slower</w:t>
      </w:r>
      <w:r w:rsidRPr="00CF5166">
        <w:rPr>
          <w:lang w:val="de-DE"/>
        </w:rPr>
        <w:tab/>
      </w:r>
      <w:r w:rsidRPr="00CF5166">
        <w:rPr>
          <w:lang w:val="de-DE"/>
        </w:rPr>
        <w:tab/>
        <w:t>HD: −42.5%,  1.6x (HM),     13x (VTM)</w:t>
      </w:r>
      <w:r w:rsidRPr="00CF5166">
        <w:rPr>
          <w:lang w:val="de-DE"/>
        </w:rPr>
        <w:tab/>
        <w:t>UHD: −43.9%,</w:t>
      </w:r>
      <w:r w:rsidRPr="00CF5166">
        <w:rPr>
          <w:lang w:val="de-DE"/>
        </w:rPr>
        <w:tab/>
        <w:t xml:space="preserve"> 2.2x (HM),    18x (VTM)</w:t>
      </w:r>
    </w:p>
    <w:p w14:paraId="77D5F90E" w14:textId="77777777" w:rsidR="00CF5166" w:rsidRPr="00CF5166" w:rsidRDefault="00CF5166" w:rsidP="00CF5166">
      <w:pPr>
        <w:rPr>
          <w:lang w:val="en-CA"/>
        </w:rPr>
      </w:pPr>
      <w:r w:rsidRPr="00CF5166">
        <w:rPr>
          <w:lang w:val="en-CA"/>
        </w:rPr>
        <w:t xml:space="preserve">Main changes for VVdeC </w:t>
      </w:r>
      <w:r w:rsidRPr="00CF5166">
        <w:t xml:space="preserve">v1.2.0 </w:t>
      </w:r>
      <w:r w:rsidRPr="00CF5166">
        <w:rPr>
          <w:lang w:val="en-CA"/>
        </w:rPr>
        <w:t>since version 1.1.2 include:</w:t>
      </w:r>
    </w:p>
    <w:p w14:paraId="66C0896A" w14:textId="77777777" w:rsidR="00CF5166" w:rsidRPr="00CF5166" w:rsidRDefault="00CF5166" w:rsidP="00737E3C">
      <w:pPr>
        <w:numPr>
          <w:ilvl w:val="0"/>
          <w:numId w:val="354"/>
        </w:numPr>
        <w:rPr>
          <w:lang w:val="en-CA"/>
        </w:rPr>
      </w:pPr>
      <w:r w:rsidRPr="00CF5166">
        <w:rPr>
          <w:lang w:val="en-CA"/>
        </w:rPr>
        <w:t>WebAssembly to enable decoding and playback in web browsers.</w:t>
      </w:r>
    </w:p>
    <w:p w14:paraId="0364A71D" w14:textId="77777777" w:rsidR="00CF5166" w:rsidRPr="00CF5166" w:rsidRDefault="00CF5166" w:rsidP="00737E3C">
      <w:pPr>
        <w:numPr>
          <w:ilvl w:val="0"/>
          <w:numId w:val="354"/>
        </w:numPr>
        <w:rPr>
          <w:lang w:val="en-CA"/>
        </w:rPr>
      </w:pPr>
      <w:r w:rsidRPr="00CF5166">
        <w:rPr>
          <w:lang w:val="en-CA"/>
        </w:rPr>
        <w:t>Various fixes and improvements:</w:t>
      </w:r>
    </w:p>
    <w:p w14:paraId="476BC3D3" w14:textId="77777777" w:rsidR="00CF5166" w:rsidRPr="00CF5166" w:rsidRDefault="00CF5166" w:rsidP="00737E3C">
      <w:pPr>
        <w:numPr>
          <w:ilvl w:val="1"/>
          <w:numId w:val="354"/>
        </w:numPr>
        <w:rPr>
          <w:lang w:val="en-CA"/>
        </w:rPr>
      </w:pPr>
      <w:r w:rsidRPr="00CF5166">
        <w:rPr>
          <w:lang w:val="en-CA"/>
        </w:rPr>
        <w:t>Added and improved some SSE41 SIMD</w:t>
      </w:r>
    </w:p>
    <w:p w14:paraId="0C4449A7" w14:textId="77777777" w:rsidR="00CF5166" w:rsidRPr="00CF5166" w:rsidRDefault="00CF5166" w:rsidP="00737E3C">
      <w:pPr>
        <w:numPr>
          <w:ilvl w:val="1"/>
          <w:numId w:val="354"/>
        </w:numPr>
        <w:rPr>
          <w:lang w:val="en-CA"/>
        </w:rPr>
      </w:pPr>
      <w:r w:rsidRPr="00CF5166">
        <w:rPr>
          <w:lang w:val="en-CA"/>
        </w:rPr>
        <w:t>Minor improvements to ALF, DMVR and LMCS processing</w:t>
      </w:r>
    </w:p>
    <w:p w14:paraId="32CA3089" w14:textId="77777777" w:rsidR="00CF5166" w:rsidRPr="00CF5166" w:rsidRDefault="00CF5166" w:rsidP="00737E3C">
      <w:pPr>
        <w:numPr>
          <w:ilvl w:val="1"/>
          <w:numId w:val="354"/>
        </w:numPr>
        <w:rPr>
          <w:lang w:val="en-CA"/>
        </w:rPr>
      </w:pPr>
      <w:r w:rsidRPr="00CF5166">
        <w:rPr>
          <w:lang w:val="en-CA"/>
        </w:rPr>
        <w:t>Added option to remove padding from YUV on output</w:t>
      </w:r>
    </w:p>
    <w:p w14:paraId="26426728" w14:textId="15E89949" w:rsidR="00C13962" w:rsidRDefault="003826CC" w:rsidP="00C13962">
      <w:r>
        <w:t xml:space="preserve">Real-time playback in browser </w:t>
      </w:r>
      <w:r w:rsidR="00CE6D5E">
        <w:t xml:space="preserve">plugin </w:t>
      </w:r>
      <w:r>
        <w:t>up to 1080p60</w:t>
      </w:r>
      <w:r w:rsidR="00A571DE">
        <w:t xml:space="preserve"> was reported</w:t>
      </w:r>
      <w:r>
        <w:t>.</w:t>
      </w:r>
    </w:p>
    <w:p w14:paraId="7A5975FB" w14:textId="396AA1B1" w:rsidR="00CE6D5E" w:rsidRPr="008C3C93" w:rsidRDefault="00A571DE" w:rsidP="00C13962">
      <w:r>
        <w:lastRenderedPageBreak/>
        <w:t xml:space="preserve">The </w:t>
      </w:r>
      <w:r w:rsidR="00CE6D5E">
        <w:t xml:space="preserve">YUV PSNR </w:t>
      </w:r>
      <w:r>
        <w:t xml:space="preserve">reported </w:t>
      </w:r>
      <w:r w:rsidR="00CE6D5E">
        <w:t xml:space="preserve">is </w:t>
      </w:r>
      <w:r>
        <w:t xml:space="preserve">using </w:t>
      </w:r>
      <w:r w:rsidR="00CE6D5E">
        <w:t>6:1:1 weights, same for MS-SSIM</w:t>
      </w:r>
      <w:r>
        <w:t>.</w:t>
      </w:r>
    </w:p>
    <w:p w14:paraId="44C9E63F" w14:textId="61EB7985" w:rsidR="00D11740" w:rsidRPr="008C3C93" w:rsidRDefault="001311D0" w:rsidP="002B5B4F">
      <w:pPr>
        <w:pStyle w:val="Heading9"/>
        <w:rPr>
          <w:rFonts w:eastAsia="Times New Roman"/>
          <w:szCs w:val="24"/>
          <w:lang w:val="en-CA"/>
        </w:rPr>
      </w:pPr>
      <w:hyperlink r:id="rId153" w:history="1">
        <w:r w:rsidR="00D11740" w:rsidRPr="008C3C93">
          <w:rPr>
            <w:rFonts w:eastAsia="Times New Roman"/>
            <w:color w:val="0000FF"/>
            <w:szCs w:val="24"/>
            <w:u w:val="single"/>
            <w:lang w:val="en-CA"/>
          </w:rPr>
          <w:t>JVET-X0104</w:t>
        </w:r>
      </w:hyperlink>
      <w:r w:rsidR="00D11740" w:rsidRPr="008C3C93">
        <w:rPr>
          <w:rFonts w:eastAsia="Times New Roman"/>
          <w:szCs w:val="24"/>
          <w:lang w:val="en-CA"/>
        </w:rPr>
        <w:t xml:space="preserve"> Update on the progress of the optimized VVC encoder implementation, Ali266 [X. Dong, S. Fang, Z. Huang, J. Liu, S. Xu, R. Yang, L. Yu, J. Chen, R.-L. Liao, Y. Ye (Alibaba)]</w:t>
      </w:r>
    </w:p>
    <w:p w14:paraId="72460C8F" w14:textId="395B8C1C" w:rsidR="00CE6D5E" w:rsidRPr="00CE6D5E" w:rsidRDefault="00A571DE" w:rsidP="00CE6D5E">
      <w:pPr>
        <w:rPr>
          <w:lang w:val="en-CA"/>
        </w:rPr>
      </w:pPr>
      <w:r>
        <w:rPr>
          <w:lang w:val="en-CA"/>
        </w:rPr>
        <w:t xml:space="preserve">This </w:t>
      </w:r>
      <w:r w:rsidR="006B1D18">
        <w:rPr>
          <w:lang w:val="en-CA"/>
        </w:rPr>
        <w:t xml:space="preserve">contribution </w:t>
      </w:r>
      <w:r>
        <w:rPr>
          <w:lang w:val="en-CA"/>
        </w:rPr>
        <w:t xml:space="preserve">reports on a </w:t>
      </w:r>
      <w:r w:rsidR="00CE6D5E" w:rsidRPr="00CE6D5E">
        <w:rPr>
          <w:lang w:val="en-CA"/>
        </w:rPr>
        <w:t>software VVC encoder developed by Alibaba. Ali266 was first presented in JVET-W0127</w:t>
      </w:r>
      <w:r w:rsidR="00CE6D5E" w:rsidRPr="00CE6D5E">
        <w:rPr>
          <w:rFonts w:hint="eastAsia"/>
          <w:lang w:val="en-CA"/>
        </w:rPr>
        <w:t>,</w:t>
      </w:r>
      <w:r w:rsidR="00CE6D5E" w:rsidRPr="00CE6D5E">
        <w:rPr>
          <w:lang w:val="en-CA"/>
        </w:rPr>
        <w:t xml:space="preserve"> it supports two presets, with its fast preset aimed at real-time encoding applications. In JVET-W0127, Ali266 was able to achieve encoding speed of 37.7 fps for 720p sequences. </w:t>
      </w:r>
    </w:p>
    <w:p w14:paraId="045CC2AA" w14:textId="0BBCBCBD" w:rsidR="00CE6D5E" w:rsidRPr="00CE6D5E" w:rsidRDefault="006B1D18" w:rsidP="00CE6D5E">
      <w:pPr>
        <w:rPr>
          <w:lang w:val="en-CA"/>
        </w:rPr>
      </w:pPr>
      <w:r>
        <w:rPr>
          <w:lang w:val="en-CA"/>
        </w:rPr>
        <w:t>T</w:t>
      </w:r>
      <w:r w:rsidR="00CE6D5E" w:rsidRPr="00CE6D5E">
        <w:rPr>
          <w:lang w:val="en-CA"/>
        </w:rPr>
        <w:t>his document report</w:t>
      </w:r>
      <w:r>
        <w:rPr>
          <w:lang w:val="en-CA"/>
        </w:rPr>
        <w:t>s</w:t>
      </w:r>
      <w:r w:rsidR="00CE6D5E" w:rsidRPr="00CE6D5E">
        <w:rPr>
          <w:lang w:val="en-CA"/>
        </w:rPr>
        <w:t xml:space="preserve"> further improvement in Ali266’s encoding speed at its fast preset, and also the addition of 8-bit encoding to Ali266 with the continued support of 10-bit encoding. </w:t>
      </w:r>
      <w:r>
        <w:rPr>
          <w:lang w:val="en-CA"/>
        </w:rPr>
        <w:t>It is</w:t>
      </w:r>
      <w:r w:rsidRPr="00CE6D5E">
        <w:rPr>
          <w:lang w:val="en-CA"/>
        </w:rPr>
        <w:t xml:space="preserve"> </w:t>
      </w:r>
      <w:r w:rsidR="00CE6D5E" w:rsidRPr="00CE6D5E">
        <w:rPr>
          <w:lang w:val="en-CA"/>
        </w:rPr>
        <w:t>report</w:t>
      </w:r>
      <w:r>
        <w:rPr>
          <w:lang w:val="en-CA"/>
        </w:rPr>
        <w:t>ed</w:t>
      </w:r>
      <w:r w:rsidR="00CE6D5E" w:rsidRPr="00CE6D5E">
        <w:rPr>
          <w:lang w:val="en-CA"/>
        </w:rPr>
        <w:t xml:space="preserve"> that a 1.9x encoding speedup has been achieved in the past three months for video sequences at 1920x1080 or 1080x1920 resolutions. Currently, when configured with fast preset, Ali266 achieves average encoding speeds of 36.3 fps for classes 1920x1080 / 1080x1920 and 63.4 fps for classes 1280x720 / 720x1080. Based on such data, it </w:t>
      </w:r>
      <w:r>
        <w:rPr>
          <w:lang w:val="en-CA"/>
        </w:rPr>
        <w:t>was asserted</w:t>
      </w:r>
      <w:r w:rsidR="00CE6D5E" w:rsidRPr="00CE6D5E">
        <w:rPr>
          <w:lang w:val="en-CA"/>
        </w:rPr>
        <w:t xml:space="preserve"> that Ali266 is a VVC encoder capable of real-time encoding for 1080p sequences, and is more ready for real-world commercial applications</w:t>
      </w:r>
      <w:r>
        <w:rPr>
          <w:lang w:val="en-CA"/>
        </w:rPr>
        <w:t xml:space="preserve"> than as described in reports on previous versions of this encoder</w:t>
      </w:r>
      <w:r w:rsidR="00CE6D5E" w:rsidRPr="00CE6D5E">
        <w:rPr>
          <w:lang w:val="en-CA"/>
        </w:rPr>
        <w:t xml:space="preserve">. </w:t>
      </w:r>
    </w:p>
    <w:p w14:paraId="75A498D8" w14:textId="6209B830" w:rsidR="00CE6D5E" w:rsidRPr="00CE6D5E" w:rsidRDefault="00CE6D5E" w:rsidP="00CE6D5E">
      <w:pPr>
        <w:rPr>
          <w:lang w:val="en-CA"/>
        </w:rPr>
      </w:pPr>
      <w:r w:rsidRPr="00CE6D5E">
        <w:rPr>
          <w:lang w:val="en-CA"/>
        </w:rPr>
        <w:t xml:space="preserve">Besides the speed improvement, Ali266’s encoding performance </w:t>
      </w:r>
      <w:r w:rsidR="006B1D18">
        <w:rPr>
          <w:lang w:val="en-CA"/>
        </w:rPr>
        <w:t>wa</w:t>
      </w:r>
      <w:r w:rsidRPr="00CE6D5E">
        <w:rPr>
          <w:lang w:val="en-CA"/>
        </w:rPr>
        <w:t xml:space="preserve">s also improved. For the JVET CTC content, Ali266 at slow preset achieves BD rates for {Y, U, V, YUV} of {10.95%, -6.11%, -4.50%, 7.11%} under the Random Access configuration with an average speedup factor of 227 times over VTM-13.0. For the internal VOD content, Ali266 at fast preset achieves BD rates for {Y, U, V, YUV} of {-36.25%, -45.73%, -43.02%, -38.10%} over </w:t>
      </w:r>
      <w:r w:rsidRPr="00CE6D5E">
        <w:rPr>
          <w:rFonts w:hint="eastAsia"/>
          <w:lang w:val="en-CA"/>
        </w:rPr>
        <w:t>the</w:t>
      </w:r>
      <w:r w:rsidRPr="00CE6D5E">
        <w:rPr>
          <w:lang w:val="en-CA"/>
        </w:rPr>
        <w:t xml:space="preserve"> widely used open source HEVC software encoder x265 at medium preset, which is better than the result that was previously reported as {-32.87%, -46.07%, -42.70%, -35.35%} in JVET-W0127 over the same anchor.</w:t>
      </w:r>
    </w:p>
    <w:p w14:paraId="21A1D8A8" w14:textId="39DD8E2D" w:rsidR="00C13962" w:rsidRDefault="002F422B" w:rsidP="00C13962">
      <w:r>
        <w:t>How many threads were used? 12.</w:t>
      </w:r>
    </w:p>
    <w:p w14:paraId="03A42593" w14:textId="5A6981BB" w:rsidR="002F422B" w:rsidRDefault="006B1D18" w:rsidP="00C13962">
      <w:r>
        <w:t>It was asked what are the t</w:t>
      </w:r>
      <w:r w:rsidR="002F422B">
        <w:t xml:space="preserve">ypical bit rates for </w:t>
      </w:r>
      <w:r>
        <w:t xml:space="preserve">the </w:t>
      </w:r>
      <w:r w:rsidR="002F422B">
        <w:t>fast preset</w:t>
      </w:r>
      <w:r w:rsidR="00416C84">
        <w:t xml:space="preserve"> where </w:t>
      </w:r>
      <w:r>
        <w:t xml:space="preserve">the company’s </w:t>
      </w:r>
      <w:r w:rsidR="00416C84">
        <w:t>own content was used</w:t>
      </w:r>
      <w:r w:rsidR="002F422B">
        <w:t xml:space="preserve">? </w:t>
      </w:r>
      <w:r>
        <w:t>This was n</w:t>
      </w:r>
      <w:r w:rsidR="00416C84">
        <w:t>ot exactly known.</w:t>
      </w:r>
    </w:p>
    <w:p w14:paraId="0860DBD7" w14:textId="2A9B24D1" w:rsidR="00416C84" w:rsidRDefault="006B1D18" w:rsidP="00C13962">
      <w:r>
        <w:t>It was asked whether the f</w:t>
      </w:r>
      <w:r w:rsidR="00416C84">
        <w:t xml:space="preserve">ast preset </w:t>
      </w:r>
      <w:r>
        <w:t xml:space="preserve">results were report </w:t>
      </w:r>
      <w:r w:rsidR="00416C84">
        <w:t>with 8 or 10 bit</w:t>
      </w:r>
      <w:r>
        <w:t xml:space="preserve"> video</w:t>
      </w:r>
      <w:r w:rsidR="00416C84">
        <w:t xml:space="preserve">? Both </w:t>
      </w:r>
      <w:r>
        <w:t xml:space="preserve">are </w:t>
      </w:r>
      <w:r w:rsidR="00416C84">
        <w:t xml:space="preserve">possible, but </w:t>
      </w:r>
      <w:r w:rsidR="00A571DE">
        <w:t xml:space="preserve">the reported </w:t>
      </w:r>
      <w:r w:rsidR="00416C84">
        <w:t xml:space="preserve">results </w:t>
      </w:r>
      <w:r w:rsidR="00A571DE">
        <w:t xml:space="preserve">were </w:t>
      </w:r>
      <w:r w:rsidR="00416C84">
        <w:t>based on 8 bit.</w:t>
      </w:r>
    </w:p>
    <w:p w14:paraId="37A1CF47" w14:textId="620F32F8" w:rsidR="00416C84" w:rsidRPr="008C3C93" w:rsidRDefault="006B1D18" w:rsidP="00C13962">
      <w:r>
        <w:t>The f</w:t>
      </w:r>
      <w:r w:rsidR="00416C84">
        <w:t xml:space="preserve">ast preset </w:t>
      </w:r>
      <w:r>
        <w:t xml:space="preserve">is </w:t>
      </w:r>
      <w:r w:rsidR="00416C84">
        <w:t xml:space="preserve">still slower than X265 with </w:t>
      </w:r>
      <w:r>
        <w:t xml:space="preserve">its </w:t>
      </w:r>
      <w:r w:rsidR="00416C84">
        <w:t xml:space="preserve">medium preset (about </w:t>
      </w:r>
      <w:r>
        <w:t xml:space="preserve">a </w:t>
      </w:r>
      <w:r w:rsidR="00416C84">
        <w:t xml:space="preserve">factor </w:t>
      </w:r>
      <w:r>
        <w:t>of two</w:t>
      </w:r>
      <w:r w:rsidR="00416C84">
        <w:t>).</w:t>
      </w:r>
    </w:p>
    <w:p w14:paraId="457C1E98" w14:textId="18A1D9E5" w:rsidR="005D1FAC" w:rsidRPr="008C3C93" w:rsidRDefault="005D1FAC" w:rsidP="005D1FAC">
      <w:pPr>
        <w:pStyle w:val="Heading2"/>
        <w:rPr>
          <w:lang w:val="en-CA"/>
        </w:rPr>
      </w:pPr>
      <w:bookmarkStart w:id="35" w:name="_Ref29265594"/>
      <w:bookmarkStart w:id="36" w:name="_Ref38135579"/>
      <w:r w:rsidRPr="008C3C93">
        <w:rPr>
          <w:lang w:val="en-CA"/>
        </w:rPr>
        <w:t>Complexity analysis (</w:t>
      </w:r>
      <w:r w:rsidR="004C699A" w:rsidRPr="008C3C93">
        <w:rPr>
          <w:lang w:val="en-CA"/>
        </w:rPr>
        <w:t>0</w:t>
      </w:r>
      <w:r w:rsidRPr="008C3C93">
        <w:rPr>
          <w:lang w:val="en-CA"/>
        </w:rPr>
        <w:t>)</w:t>
      </w:r>
    </w:p>
    <w:p w14:paraId="4B37A8F5" w14:textId="7C2336FF" w:rsidR="000E06D0" w:rsidRPr="008C3C93" w:rsidRDefault="00380975" w:rsidP="000E06D0">
      <w:bookmarkStart w:id="37" w:name="_Ref487322369"/>
      <w:bookmarkStart w:id="38" w:name="_Ref534462057"/>
      <w:bookmarkStart w:id="39" w:name="_Ref37795095"/>
      <w:bookmarkStart w:id="40" w:name="_Ref70096523"/>
      <w:r>
        <w:t>Section kept for future use</w:t>
      </w:r>
      <w:r w:rsidR="000E06D0" w:rsidRPr="008C3C93">
        <w:t>.</w:t>
      </w:r>
    </w:p>
    <w:p w14:paraId="50D11B07" w14:textId="5B656790" w:rsidR="005D1FAC" w:rsidRPr="008C3C93" w:rsidRDefault="006776FA" w:rsidP="005D1FAC">
      <w:pPr>
        <w:pStyle w:val="Heading2"/>
        <w:rPr>
          <w:lang w:val="en-CA"/>
        </w:rPr>
      </w:pPr>
      <w:r w:rsidRPr="008C3C93">
        <w:rPr>
          <w:lang w:val="en-CA"/>
        </w:rPr>
        <w:t xml:space="preserve">AHG10: </w:t>
      </w:r>
      <w:r w:rsidR="005D1FAC" w:rsidRPr="008C3C93">
        <w:rPr>
          <w:lang w:val="en-CA"/>
        </w:rPr>
        <w:t>Encod</w:t>
      </w:r>
      <w:r w:rsidRPr="008C3C93">
        <w:rPr>
          <w:lang w:val="en-CA"/>
        </w:rPr>
        <w:t>ing algorithm</w:t>
      </w:r>
      <w:r w:rsidR="005D1FAC" w:rsidRPr="008C3C93">
        <w:rPr>
          <w:lang w:val="en-CA"/>
        </w:rPr>
        <w:t xml:space="preserve"> optimization (</w:t>
      </w:r>
      <w:r w:rsidR="000E0510">
        <w:rPr>
          <w:lang w:val="en-CA"/>
        </w:rPr>
        <w:t>3</w:t>
      </w:r>
      <w:r w:rsidR="005D1FAC" w:rsidRPr="008C3C93">
        <w:rPr>
          <w:lang w:val="en-CA"/>
        </w:rPr>
        <w:t>)</w:t>
      </w:r>
      <w:bookmarkEnd w:id="37"/>
      <w:bookmarkEnd w:id="38"/>
      <w:bookmarkEnd w:id="39"/>
      <w:bookmarkEnd w:id="40"/>
    </w:p>
    <w:p w14:paraId="3159A62E" w14:textId="58A1845F" w:rsidR="000E06D0" w:rsidRPr="008C3C93" w:rsidRDefault="000E06D0" w:rsidP="000E06D0">
      <w:r w:rsidRPr="008C3C93">
        <w:t xml:space="preserve">Contributions in this area were discussed in session </w:t>
      </w:r>
      <w:r w:rsidR="00DA3EB8">
        <w:t>20</w:t>
      </w:r>
      <w:r w:rsidR="00DA3EB8" w:rsidRPr="008C3C93">
        <w:t xml:space="preserve"> </w:t>
      </w:r>
      <w:r w:rsidRPr="008C3C93">
        <w:t xml:space="preserve">at </w:t>
      </w:r>
      <w:r w:rsidR="00DA3EB8">
        <w:t>1300</w:t>
      </w:r>
      <w:r w:rsidRPr="008C3C93">
        <w:t>–</w:t>
      </w:r>
      <w:r w:rsidR="00DA3EB8">
        <w:t>1350</w:t>
      </w:r>
      <w:r w:rsidR="00DA3EB8" w:rsidRPr="008C3C93">
        <w:t xml:space="preserve"> </w:t>
      </w:r>
      <w:r w:rsidRPr="008C3C93">
        <w:t xml:space="preserve">UTC on </w:t>
      </w:r>
      <w:r w:rsidR="00DA3EB8">
        <w:t>Wednes</w:t>
      </w:r>
      <w:r w:rsidR="00DA3EB8" w:rsidRPr="008C3C93">
        <w:t xml:space="preserve">day </w:t>
      </w:r>
      <w:r w:rsidR="00DA3EB8">
        <w:t>13</w:t>
      </w:r>
      <w:r w:rsidR="00DA3EB8" w:rsidRPr="008C3C93">
        <w:t xml:space="preserve"> </w:t>
      </w:r>
      <w:r w:rsidRPr="008C3C93">
        <w:t xml:space="preserve">Oct. 2021 (chaired by </w:t>
      </w:r>
      <w:r w:rsidR="00DA3EB8">
        <w:t>JRO</w:t>
      </w:r>
      <w:r w:rsidRPr="008C3C93">
        <w:t>).</w:t>
      </w:r>
    </w:p>
    <w:p w14:paraId="584995B8" w14:textId="2A0937BB" w:rsidR="00131D30" w:rsidRPr="008C3C93" w:rsidRDefault="001311D0" w:rsidP="002B5B4F">
      <w:pPr>
        <w:pStyle w:val="Heading9"/>
        <w:rPr>
          <w:rFonts w:eastAsia="Times New Roman"/>
          <w:szCs w:val="24"/>
          <w:lang w:val="en-CA"/>
        </w:rPr>
      </w:pPr>
      <w:hyperlink r:id="rId154" w:history="1">
        <w:r w:rsidR="00131D30" w:rsidRPr="008C3C93">
          <w:rPr>
            <w:rFonts w:eastAsia="Times New Roman"/>
            <w:color w:val="0000FF"/>
            <w:szCs w:val="24"/>
            <w:u w:val="single"/>
            <w:lang w:val="en-CA"/>
          </w:rPr>
          <w:t>JVET-X0063</w:t>
        </w:r>
      </w:hyperlink>
      <w:r w:rsidR="00131D30" w:rsidRPr="008C3C93">
        <w:rPr>
          <w:rFonts w:eastAsia="Times New Roman"/>
          <w:szCs w:val="24"/>
          <w:lang w:val="en-CA"/>
        </w:rPr>
        <w:t xml:space="preserve"> AHG10: Deblocking filter setting for VTM [H. Zhang, X. Li, S. Liu (Tencent)]</w:t>
      </w:r>
    </w:p>
    <w:p w14:paraId="60B4E294" w14:textId="6E01CBD8" w:rsidR="00B15C4D" w:rsidRPr="00B15C4D" w:rsidRDefault="00B15C4D" w:rsidP="00B15C4D">
      <w:pPr>
        <w:textAlignment w:val="baseline"/>
        <w:rPr>
          <w:lang w:val="en-CA"/>
        </w:rPr>
      </w:pPr>
      <w:r w:rsidRPr="00B15C4D">
        <w:rPr>
          <w:lang w:val="en-CA"/>
        </w:rPr>
        <w:t xml:space="preserve">In this contribution, a set of </w:t>
      </w:r>
      <w:r w:rsidRPr="00B15C4D">
        <w:t>encoder</w:t>
      </w:r>
      <w:r w:rsidR="00A571DE">
        <w:t>-</w:t>
      </w:r>
      <w:r w:rsidRPr="00B15C4D">
        <w:t xml:space="preserve">only settings of </w:t>
      </w:r>
      <w:r w:rsidRPr="00B15C4D">
        <w:rPr>
          <w:lang w:val="en-CA"/>
        </w:rPr>
        <w:t xml:space="preserve">deblocking </w:t>
      </w:r>
      <w:r w:rsidRPr="00B15C4D">
        <w:rPr>
          <w:lang w:val="en-CA" w:eastAsia="zh-CN"/>
        </w:rPr>
        <w:t>filter</w:t>
      </w:r>
      <w:r w:rsidRPr="00B15C4D">
        <w:rPr>
          <w:lang w:val="en-CA"/>
        </w:rPr>
        <w:t xml:space="preserve"> are proposed for VTM. Basically, the deblocking filter control parameters BetaOffset_div2 and TcOffset_dive2 are adjusted based on temporal layer ID for both luma and chroma components. The proposed method is implemented by only modifying VTM configuration files. It is reported that under the CTC, compared with VTM-14.0, the overall performance are as follows:</w:t>
      </w:r>
    </w:p>
    <w:p w14:paraId="1665214F" w14:textId="77777777" w:rsidR="00B15C4D" w:rsidRPr="00B15C4D" w:rsidRDefault="00B15C4D" w:rsidP="00737E3C">
      <w:pPr>
        <w:numPr>
          <w:ilvl w:val="0"/>
          <w:numId w:val="355"/>
        </w:numPr>
        <w:rPr>
          <w:lang w:val="en-CA"/>
        </w:rPr>
      </w:pPr>
      <w:r w:rsidRPr="00B15C4D">
        <w:rPr>
          <w:rFonts w:hint="eastAsia"/>
          <w:lang w:val="en-CA" w:eastAsia="zh-CN"/>
        </w:rPr>
        <w:t>A</w:t>
      </w:r>
      <w:r w:rsidRPr="00B15C4D">
        <w:rPr>
          <w:lang w:val="en-CA" w:eastAsia="zh-CN"/>
        </w:rPr>
        <w:t>I: -0.74%/-0.69%/-0.44% with 99%EncT/99%DecT</w:t>
      </w:r>
    </w:p>
    <w:p w14:paraId="40BB897F" w14:textId="77777777" w:rsidR="00B15C4D" w:rsidRPr="00B15C4D" w:rsidRDefault="00B15C4D" w:rsidP="00737E3C">
      <w:pPr>
        <w:numPr>
          <w:ilvl w:val="0"/>
          <w:numId w:val="355"/>
        </w:numPr>
        <w:rPr>
          <w:lang w:val="en-CA"/>
        </w:rPr>
      </w:pPr>
      <w:r w:rsidRPr="00B15C4D">
        <w:rPr>
          <w:rFonts w:hint="eastAsia"/>
          <w:lang w:val="en-CA" w:eastAsia="zh-CN"/>
        </w:rPr>
        <w:t>R</w:t>
      </w:r>
      <w:r w:rsidRPr="00B15C4D">
        <w:rPr>
          <w:lang w:val="en-CA" w:eastAsia="zh-CN"/>
        </w:rPr>
        <w:t>A: -0.32%/-0.58%/-0.50% with 100%EncT/100%</w:t>
      </w:r>
      <w:r w:rsidRPr="00B15C4D">
        <w:rPr>
          <w:rFonts w:hint="eastAsia"/>
          <w:lang w:val="en-CA" w:eastAsia="zh-CN"/>
        </w:rPr>
        <w:t>Dec</w:t>
      </w:r>
      <w:r w:rsidRPr="00B15C4D">
        <w:rPr>
          <w:lang w:val="en-CA" w:eastAsia="zh-CN"/>
        </w:rPr>
        <w:t>T</w:t>
      </w:r>
    </w:p>
    <w:p w14:paraId="7596B702" w14:textId="77777777" w:rsidR="00B15C4D" w:rsidRPr="00B15C4D" w:rsidRDefault="00B15C4D" w:rsidP="00737E3C">
      <w:pPr>
        <w:numPr>
          <w:ilvl w:val="0"/>
          <w:numId w:val="355"/>
        </w:numPr>
        <w:rPr>
          <w:lang w:val="en-CA"/>
        </w:rPr>
      </w:pPr>
      <w:r w:rsidRPr="00B15C4D">
        <w:rPr>
          <w:rFonts w:hint="eastAsia"/>
          <w:lang w:val="en-CA" w:eastAsia="zh-CN"/>
        </w:rPr>
        <w:t>L</w:t>
      </w:r>
      <w:r w:rsidRPr="00B15C4D">
        <w:rPr>
          <w:lang w:val="en-CA" w:eastAsia="zh-CN"/>
        </w:rPr>
        <w:t>DB: -0.62%/-0.41%/0.02% with 100%EncT/100%DecT</w:t>
      </w:r>
    </w:p>
    <w:p w14:paraId="31F7BAD1" w14:textId="77777777" w:rsidR="00B15C4D" w:rsidRPr="00B15C4D" w:rsidRDefault="00B15C4D" w:rsidP="00737E3C">
      <w:pPr>
        <w:numPr>
          <w:ilvl w:val="0"/>
          <w:numId w:val="355"/>
        </w:numPr>
        <w:rPr>
          <w:lang w:val="en-CA"/>
        </w:rPr>
      </w:pPr>
      <w:r w:rsidRPr="00B15C4D">
        <w:rPr>
          <w:rFonts w:hint="eastAsia"/>
          <w:lang w:val="en-CA" w:eastAsia="zh-CN"/>
        </w:rPr>
        <w:t>L</w:t>
      </w:r>
      <w:r w:rsidRPr="00B15C4D">
        <w:rPr>
          <w:lang w:val="en-CA" w:eastAsia="zh-CN"/>
        </w:rPr>
        <w:t>DP: -0.34%/-0.26%/-0.09% with 100%EncT/100%DecT</w:t>
      </w:r>
    </w:p>
    <w:p w14:paraId="16C46878" w14:textId="33631E1F" w:rsidR="00D90454" w:rsidRDefault="00D90454" w:rsidP="00C13962">
      <w:r>
        <w:lastRenderedPageBreak/>
        <w:t>In ECM, a similar setting is used, but it is further controlled by additional syntax elements. In VTM, the different settings for different temporal layers can be controlled via slice header. One intent of the proposal is making the comparison of VTM and ECM more fair.</w:t>
      </w:r>
    </w:p>
    <w:p w14:paraId="6E6AD9DF" w14:textId="64806058" w:rsidR="00B15C4D" w:rsidRDefault="00B15C4D" w:rsidP="00C13962">
      <w:r>
        <w:t>Visual quality impact should be investigated before such a change is applied</w:t>
      </w:r>
      <w:r w:rsidR="00D90454">
        <w:t>. Deblocking settings are known to be sensitive in terms of visual quality, even when showing BD gains.</w:t>
      </w:r>
    </w:p>
    <w:p w14:paraId="6AA4216B" w14:textId="40D2A46A" w:rsidR="00B15C4D" w:rsidRDefault="00B15C4D" w:rsidP="00C13962">
      <w:r>
        <w:t xml:space="preserve">Only requires a config file change, no encoder </w:t>
      </w:r>
      <w:r w:rsidR="00D90454">
        <w:t>software change.</w:t>
      </w:r>
    </w:p>
    <w:p w14:paraId="0311CB40" w14:textId="77777777" w:rsidR="00D90454" w:rsidRDefault="00D90454" w:rsidP="00C13962">
      <w:r>
        <w:t>It is pointed out that also ECM has not been investigated in terms of visual quality, but even if visual problems were found in VTM, it might not be the case in ECM. Both VTM and ECM should be checked regarding visual impact of the method.</w:t>
      </w:r>
    </w:p>
    <w:p w14:paraId="1346B97E" w14:textId="55F61D5F" w:rsidR="00D90454" w:rsidRDefault="00D90454" w:rsidP="00C13962">
      <w:r>
        <w:t>Further study</w:t>
      </w:r>
      <w:r w:rsidR="00A571DE">
        <w:t xml:space="preserve"> was recommended</w:t>
      </w:r>
      <w:r>
        <w:t xml:space="preserve"> (coordinate</w:t>
      </w:r>
      <w:r w:rsidR="00A571DE">
        <w:t>d</w:t>
      </w:r>
      <w:r>
        <w:t xml:space="preserve"> with M. Wien to prepare a visual investigation at next meeting).</w:t>
      </w:r>
    </w:p>
    <w:p w14:paraId="6DD20B2C" w14:textId="3EBB8891" w:rsidR="00A87C2B" w:rsidRPr="00E45029" w:rsidRDefault="001311D0" w:rsidP="00BA5696">
      <w:pPr>
        <w:pStyle w:val="Heading9"/>
        <w:rPr>
          <w:rFonts w:eastAsia="Times New Roman"/>
          <w:szCs w:val="24"/>
        </w:rPr>
      </w:pPr>
      <w:hyperlink r:id="rId155" w:history="1">
        <w:r w:rsidR="00A87C2B" w:rsidRPr="00E45029">
          <w:rPr>
            <w:rFonts w:eastAsia="Times New Roman"/>
            <w:color w:val="0000FF"/>
            <w:szCs w:val="24"/>
            <w:u w:val="single"/>
            <w:lang w:val="en-CA"/>
          </w:rPr>
          <w:t>JVET-X0171</w:t>
        </w:r>
      </w:hyperlink>
      <w:r w:rsidR="00A87C2B" w:rsidRPr="00E45029">
        <w:rPr>
          <w:rFonts w:eastAsia="Times New Roman"/>
          <w:szCs w:val="24"/>
          <w:lang w:val="en-CA"/>
        </w:rPr>
        <w:t xml:space="preserve"> Crosscheck of JVET-X0063 (AHG10: Deblocking filter setting for VTM) [</w:t>
      </w:r>
      <w:hyperlink r:id="rId156" w:history="1">
        <w:r w:rsidR="00A87C2B" w:rsidRPr="00E45029">
          <w:rPr>
            <w:rFonts w:eastAsia="Times New Roman"/>
            <w:szCs w:val="24"/>
            <w:lang w:val="en-CA"/>
          </w:rPr>
          <w:t>H.-J. Jhu (Kwai)</w:t>
        </w:r>
      </w:hyperlink>
      <w:r w:rsidR="00A87C2B" w:rsidRPr="00E45029">
        <w:rPr>
          <w:rFonts w:eastAsia="Times New Roman"/>
          <w:szCs w:val="24"/>
          <w:lang w:val="en-CA"/>
        </w:rPr>
        <w:t>] [late]</w:t>
      </w:r>
    </w:p>
    <w:p w14:paraId="56DCC081" w14:textId="77777777" w:rsidR="00A87C2B" w:rsidRPr="008C3C93" w:rsidRDefault="00A87C2B" w:rsidP="00C13962"/>
    <w:p w14:paraId="1024E9F7" w14:textId="714F701C" w:rsidR="00287035" w:rsidRPr="008C3C93" w:rsidRDefault="001311D0" w:rsidP="002B5B4F">
      <w:pPr>
        <w:pStyle w:val="Heading9"/>
        <w:rPr>
          <w:rFonts w:eastAsia="Times New Roman"/>
          <w:szCs w:val="24"/>
          <w:lang w:val="en-CA"/>
        </w:rPr>
      </w:pPr>
      <w:hyperlink r:id="rId157" w:history="1">
        <w:r w:rsidR="00287035" w:rsidRPr="008C3C93">
          <w:rPr>
            <w:rFonts w:eastAsia="Times New Roman"/>
            <w:color w:val="0000FF"/>
            <w:szCs w:val="24"/>
            <w:u w:val="single"/>
            <w:lang w:val="en-CA"/>
          </w:rPr>
          <w:t>JVET-X0116</w:t>
        </w:r>
      </w:hyperlink>
      <w:r w:rsidR="00287035" w:rsidRPr="008C3C93">
        <w:rPr>
          <w:rFonts w:eastAsia="Times New Roman"/>
          <w:szCs w:val="24"/>
          <w:lang w:val="en-CA"/>
        </w:rPr>
        <w:t xml:space="preserve"> AHG10: Suggestion to enable GOP-based temporal filtering for low-delay configurations in CTC for HM and VTM [K. Andersson, J. Enhorn, P. Wennersten (Ericsson)]</w:t>
      </w:r>
    </w:p>
    <w:p w14:paraId="67D6769B" w14:textId="77777777" w:rsidR="007C2042" w:rsidRPr="007C2042" w:rsidRDefault="007C2042" w:rsidP="007C2042">
      <w:pPr>
        <w:textAlignment w:val="baseline"/>
        <w:rPr>
          <w:rFonts w:eastAsia="Times New Roman"/>
          <w:lang w:val="en-CA"/>
        </w:rPr>
      </w:pPr>
      <w:r w:rsidRPr="007C2042">
        <w:rPr>
          <w:rFonts w:eastAsia="Times New Roman"/>
          <w:lang w:val="en-CA"/>
        </w:rPr>
        <w:t>GOP-based temporal filtering / Motion Compensated Temporal Filtering (MCTF) is enabled in CTC for random-access for HM and VTM. For low-delay MCTF has so far been disabled due to bad performance for smaller resolutions. In this contribution we show that by enabling MCTF for low-delay configurations in HM-16.24rc1 and VTM-14.0 a BD-rate impact of -0.7% and -0.8% can be achieved for HM respectively VTM for low-delay B and -1.1% for low-delay P. We have also checked visually that it works well.</w:t>
      </w:r>
    </w:p>
    <w:p w14:paraId="2990F4B3" w14:textId="5DD1A1BF" w:rsidR="007C2042" w:rsidRPr="007C2042" w:rsidRDefault="00A571DE" w:rsidP="007C2042">
      <w:pPr>
        <w:textAlignment w:val="baseline"/>
        <w:rPr>
          <w:rFonts w:eastAsia="Times New Roman"/>
          <w:lang w:val="en-CA"/>
        </w:rPr>
      </w:pPr>
      <w:r>
        <w:rPr>
          <w:rFonts w:eastAsia="Times New Roman"/>
          <w:lang w:val="en-CA"/>
        </w:rPr>
        <w:t>The proponent</w:t>
      </w:r>
      <w:r w:rsidR="007C2042" w:rsidRPr="007C2042">
        <w:rPr>
          <w:rFonts w:eastAsia="Times New Roman"/>
          <w:lang w:val="en-CA"/>
        </w:rPr>
        <w:t xml:space="preserve"> suggest</w:t>
      </w:r>
      <w:r>
        <w:rPr>
          <w:rFonts w:eastAsia="Times New Roman"/>
          <w:lang w:val="en-CA"/>
        </w:rPr>
        <w:t>ed</w:t>
      </w:r>
      <w:r w:rsidR="007C2042" w:rsidRPr="007C2042">
        <w:rPr>
          <w:rFonts w:eastAsia="Times New Roman"/>
          <w:lang w:val="en-CA"/>
        </w:rPr>
        <w:t xml:space="preserve"> to also enable temporal filtering for low-delay configurations in CTC for HM and VTM.</w:t>
      </w:r>
    </w:p>
    <w:p w14:paraId="0C8F434B" w14:textId="4FBCCCDF" w:rsidR="007C2042" w:rsidRDefault="007C2042" w:rsidP="00C13962">
      <w:r>
        <w:t>Only past frames are used in low delay, so it is still low delay. It is configurable in the software</w:t>
      </w:r>
    </w:p>
    <w:p w14:paraId="21FB3E61" w14:textId="190C7083" w:rsidR="007C2042" w:rsidRDefault="007C2042" w:rsidP="00C13962">
      <w:r>
        <w:t>The MCTF software is not changed, only parameters are modified. It is pointed out that the newest version of MCTF had never been investigated for low delay configs.</w:t>
      </w:r>
    </w:p>
    <w:p w14:paraId="0D4521D7" w14:textId="338B840C" w:rsidR="007C2042" w:rsidRDefault="007C2042" w:rsidP="00C13962">
      <w:r>
        <w:t xml:space="preserve">It should be considered to use this also in </w:t>
      </w:r>
      <w:r w:rsidR="00A571DE">
        <w:t xml:space="preserve">the </w:t>
      </w:r>
      <w:r>
        <w:t>ECM for low delay configurations.</w:t>
      </w:r>
    </w:p>
    <w:p w14:paraId="2858EEB2" w14:textId="2F0CA280" w:rsidR="007C2042" w:rsidRDefault="007C2042" w:rsidP="00C13962">
      <w:r>
        <w:t>Visual quality is very similar (perhaps minor improvement in some cases). The gain is lower than in RA; so it might be less likely to see visual quality impact.</w:t>
      </w:r>
    </w:p>
    <w:p w14:paraId="12C2E710" w14:textId="05A7A55D" w:rsidR="007C2042" w:rsidRDefault="007C2042" w:rsidP="00C13962">
      <w:r w:rsidRPr="00737E3C">
        <w:t>Decision</w:t>
      </w:r>
      <w:r w:rsidR="00A571DE" w:rsidRPr="00B31809">
        <w:t xml:space="preserve"> </w:t>
      </w:r>
      <w:r w:rsidRPr="00737E3C">
        <w:t>(</w:t>
      </w:r>
      <w:r w:rsidR="002667BF" w:rsidRPr="00737E3C">
        <w:t>CTC):</w:t>
      </w:r>
      <w:r w:rsidR="002667BF">
        <w:t xml:space="preserve"> Adopt JVET-X0116 for both HM and VTM for LDB and LDP configurations.</w:t>
      </w:r>
    </w:p>
    <w:p w14:paraId="2E213A2A" w14:textId="51247AF9" w:rsidR="00CA11BD" w:rsidRPr="00E45029" w:rsidRDefault="001311D0" w:rsidP="00BA5696">
      <w:pPr>
        <w:pStyle w:val="Heading9"/>
        <w:rPr>
          <w:rFonts w:eastAsia="Times New Roman"/>
          <w:szCs w:val="24"/>
        </w:rPr>
      </w:pPr>
      <w:hyperlink r:id="rId158" w:history="1">
        <w:r w:rsidR="00CA11BD" w:rsidRPr="00E45029">
          <w:rPr>
            <w:rFonts w:eastAsia="Times New Roman"/>
            <w:color w:val="0000FF"/>
            <w:szCs w:val="24"/>
            <w:u w:val="single"/>
            <w:lang w:val="en-CA"/>
          </w:rPr>
          <w:t>JVET-X0183</w:t>
        </w:r>
      </w:hyperlink>
      <w:r w:rsidR="00CA11BD" w:rsidRPr="00E45029">
        <w:rPr>
          <w:rFonts w:eastAsia="Times New Roman"/>
          <w:szCs w:val="24"/>
          <w:lang w:val="en-CA"/>
        </w:rPr>
        <w:t xml:space="preserve"> Cross-check of JVET-X0116 (AHG10: Suggestion to enable GOP-based temporal filtering for low-delay configurations in CTC for HM and VTM) [</w:t>
      </w:r>
      <w:hyperlink r:id="rId159" w:history="1">
        <w:r w:rsidR="00CA11BD" w:rsidRPr="00E45029">
          <w:rPr>
            <w:rFonts w:eastAsia="Times New Roman"/>
            <w:szCs w:val="24"/>
            <w:lang w:val="en-CA"/>
          </w:rPr>
          <w:t>A. Wieckowski (HHI)</w:t>
        </w:r>
      </w:hyperlink>
      <w:r w:rsidR="00CA11BD" w:rsidRPr="00E45029">
        <w:rPr>
          <w:rFonts w:eastAsia="Times New Roman"/>
          <w:szCs w:val="24"/>
          <w:lang w:val="en-CA"/>
        </w:rPr>
        <w:t>] [late]</w:t>
      </w:r>
    </w:p>
    <w:p w14:paraId="06A2C9B8" w14:textId="77777777" w:rsidR="00CA11BD" w:rsidRPr="008C3C93" w:rsidRDefault="00CA11BD" w:rsidP="00C13962"/>
    <w:p w14:paraId="00C81BE2" w14:textId="466E0EA1" w:rsidR="0025627D" w:rsidRPr="008C3C93" w:rsidRDefault="001311D0" w:rsidP="002B5B4F">
      <w:pPr>
        <w:pStyle w:val="Heading9"/>
        <w:rPr>
          <w:rFonts w:eastAsia="Times New Roman"/>
          <w:szCs w:val="24"/>
          <w:lang w:val="en-CA"/>
        </w:rPr>
      </w:pPr>
      <w:hyperlink r:id="rId160" w:history="1">
        <w:r w:rsidR="0025627D" w:rsidRPr="008C3C93">
          <w:rPr>
            <w:rFonts w:eastAsia="Times New Roman"/>
            <w:color w:val="0000FF"/>
            <w:szCs w:val="24"/>
            <w:u w:val="single"/>
            <w:lang w:val="en-CA"/>
          </w:rPr>
          <w:t>JVET-X0143</w:t>
        </w:r>
      </w:hyperlink>
      <w:r w:rsidR="0025627D" w:rsidRPr="008C3C93">
        <w:rPr>
          <w:rFonts w:eastAsia="Times New Roman"/>
          <w:szCs w:val="24"/>
          <w:lang w:val="en-CA"/>
        </w:rPr>
        <w:t xml:space="preserve"> AHG10: VTM Encoder Changes for ALF Usage in Viewport-adaptive Streaming [A. Zare, A. Aminlou, A. Hallapuro, M. M. Hannuksela (Nokia)]</w:t>
      </w:r>
    </w:p>
    <w:p w14:paraId="59B5EBFE" w14:textId="31253C95" w:rsidR="002667BF" w:rsidRPr="002667BF" w:rsidRDefault="002667BF" w:rsidP="002667BF">
      <w:pPr>
        <w:textAlignment w:val="baseline"/>
        <w:rPr>
          <w:rFonts w:eastAsia="Times New Roman"/>
          <w:lang w:val="en-CA"/>
        </w:rPr>
      </w:pPr>
      <w:r w:rsidRPr="002667BF">
        <w:rPr>
          <w:rFonts w:eastAsia="Times New Roman"/>
          <w:lang w:val="en-CA"/>
        </w:rPr>
        <w:t xml:space="preserve">This document proposes several VTM software changes which enable the use of ALF in applications where extraction and merging of subpictures occur, e.g., in subpicture-based viewport adaptive streaming (VAS). Currently, ALF should be disabled in such applications when encoding using VTM software. The proposed changes include: 1) making the maximum number of ALF APSs per picture configurable, 2) allowing both luma and chroma in case of having one ALF APS, and 3) introducing an offset value to the ALF APS identifiers. This offset along with limiting the maximum number of ALF APSs per picture allows </w:t>
      </w:r>
      <w:r w:rsidRPr="002667BF">
        <w:rPr>
          <w:rFonts w:eastAsia="Times New Roman"/>
          <w:lang w:val="en-CA"/>
        </w:rPr>
        <w:lastRenderedPageBreak/>
        <w:t>controlling the allocation of ALF APS identifiers in sub-streams which may be merged into a single stream. Moreover, the contribution proposes a VTM encoder configuration that enables a constant joint chroma coding residual (JCCR) sign, since JCCR sign is a picture-level parameter and hence needs to be the same in all encoded sub-streams which may be merged into a single stream. Furthermore, the contribution proposes several changes to the VTM subpicture merger tool to improve the performance of merging operation. Finally, the contribution illustrates the benefit of enabling ALF in a subpicture-base</w:t>
      </w:r>
      <w:r w:rsidR="008E68D3">
        <w:rPr>
          <w:rFonts w:eastAsia="Times New Roman"/>
          <w:lang w:val="en-CA"/>
        </w:rPr>
        <w:t>d</w:t>
      </w:r>
      <w:r w:rsidRPr="002667BF">
        <w:rPr>
          <w:rFonts w:eastAsia="Times New Roman"/>
          <w:lang w:val="en-CA"/>
        </w:rPr>
        <w:t xml:space="preserve"> VAS use case.</w:t>
      </w:r>
    </w:p>
    <w:p w14:paraId="4F9ACBE5" w14:textId="4E370D3A" w:rsidR="008F0494" w:rsidRDefault="008F0494" w:rsidP="00C13962">
      <w:r w:rsidRPr="004244F0">
        <w:t xml:space="preserve">It </w:t>
      </w:r>
      <w:r w:rsidR="00A571DE">
        <w:t>wa</w:t>
      </w:r>
      <w:r>
        <w:t xml:space="preserve">s confirmed by </w:t>
      </w:r>
      <w:r w:rsidR="00A571DE">
        <w:t xml:space="preserve">a </w:t>
      </w:r>
      <w:r>
        <w:t xml:space="preserve">cross-checker and </w:t>
      </w:r>
      <w:r w:rsidR="00A571DE">
        <w:t xml:space="preserve">the </w:t>
      </w:r>
      <w:r>
        <w:t>software coordinators that the code is clean and appropriate.</w:t>
      </w:r>
    </w:p>
    <w:p w14:paraId="0678A74E" w14:textId="73E59FD8" w:rsidR="008F0494" w:rsidRDefault="008F0494" w:rsidP="00C13962">
      <w:r>
        <w:t>Several experts supported that this functionality is important for subpicture merging, or parallel encoding of subpictures.</w:t>
      </w:r>
    </w:p>
    <w:p w14:paraId="4B3204E6" w14:textId="190BB2CE" w:rsidR="008F0494" w:rsidRDefault="008F0494" w:rsidP="00C13962">
      <w:r>
        <w:t>It is also desirable that the software supports as much as possible the capabilities of VVC, and does not limit number of APSs below the number allowed in VVC profiles.</w:t>
      </w:r>
    </w:p>
    <w:p w14:paraId="0CE71AAE" w14:textId="3103590A" w:rsidR="008F0494" w:rsidRDefault="008F0494" w:rsidP="00C13962">
      <w:r>
        <w:t>No impact on any CTC</w:t>
      </w:r>
      <w:r w:rsidR="00A571DE">
        <w:t>.</w:t>
      </w:r>
    </w:p>
    <w:p w14:paraId="1E5E922F" w14:textId="687BAED8" w:rsidR="002667BF" w:rsidRPr="00737E3C" w:rsidRDefault="008F0494" w:rsidP="00C13962">
      <w:r w:rsidRPr="00737E3C">
        <w:t>Decision (SW)</w:t>
      </w:r>
      <w:r>
        <w:t>: Adopt JVET-X0143</w:t>
      </w:r>
      <w:r w:rsidR="00A571DE">
        <w:t>.</w:t>
      </w:r>
    </w:p>
    <w:p w14:paraId="5A4635A8" w14:textId="77777777" w:rsidR="00F61969" w:rsidRPr="003A764D" w:rsidRDefault="001311D0" w:rsidP="00847362">
      <w:pPr>
        <w:pStyle w:val="Heading9"/>
        <w:rPr>
          <w:rFonts w:eastAsia="Times New Roman"/>
          <w:szCs w:val="24"/>
          <w:lang w:val="en-CA"/>
        </w:rPr>
      </w:pPr>
      <w:hyperlink r:id="rId161" w:history="1">
        <w:r w:rsidR="00F61969" w:rsidRPr="003A764D">
          <w:rPr>
            <w:rFonts w:eastAsia="Times New Roman"/>
            <w:color w:val="0000FF"/>
            <w:szCs w:val="24"/>
            <w:u w:val="single"/>
            <w:lang w:val="en-CA"/>
          </w:rPr>
          <w:t>JVET-X0201</w:t>
        </w:r>
      </w:hyperlink>
      <w:r w:rsidR="00F61969" w:rsidRPr="003A764D">
        <w:rPr>
          <w:rFonts w:eastAsia="Times New Roman"/>
          <w:szCs w:val="24"/>
          <w:lang w:val="en-CA"/>
        </w:rPr>
        <w:t xml:space="preserve"> Crosscheck of JVET-X0143 (AHG10: VTM Encoder Changes for ALF Usage with Subpicture) [K. Sühring (HHI)] [late]</w:t>
      </w:r>
    </w:p>
    <w:p w14:paraId="1A410474" w14:textId="77777777" w:rsidR="00F61969" w:rsidRPr="008C3C93" w:rsidRDefault="00F61969" w:rsidP="00C13962"/>
    <w:p w14:paraId="765ACC9B" w14:textId="7F8E76F9" w:rsidR="002C0F0F" w:rsidRPr="008C3C93" w:rsidRDefault="002C0F0F" w:rsidP="002C0F0F">
      <w:pPr>
        <w:pStyle w:val="Heading2"/>
        <w:rPr>
          <w:lang w:val="en-CA"/>
        </w:rPr>
      </w:pPr>
      <w:bookmarkStart w:id="41" w:name="_Ref76598231"/>
      <w:r w:rsidRPr="008C3C93">
        <w:rPr>
          <w:lang w:val="en-CA"/>
        </w:rPr>
        <w:t>Profile</w:t>
      </w:r>
      <w:r w:rsidR="000C572D" w:rsidRPr="008C3C93">
        <w:rPr>
          <w:lang w:val="en-CA"/>
        </w:rPr>
        <w:t>/tier</w:t>
      </w:r>
      <w:r w:rsidRPr="008C3C93">
        <w:rPr>
          <w:lang w:val="en-CA"/>
        </w:rPr>
        <w:t xml:space="preserve">/level </w:t>
      </w:r>
      <w:r w:rsidR="00274848" w:rsidRPr="008C3C93">
        <w:rPr>
          <w:lang w:val="en-CA"/>
        </w:rPr>
        <w:t>specification</w:t>
      </w:r>
      <w:r w:rsidRPr="008C3C93">
        <w:rPr>
          <w:lang w:val="en-CA"/>
        </w:rPr>
        <w:t xml:space="preserve"> (</w:t>
      </w:r>
      <w:r w:rsidR="00965B3A">
        <w:rPr>
          <w:lang w:val="en-CA"/>
        </w:rPr>
        <w:t>7</w:t>
      </w:r>
      <w:r w:rsidRPr="008C3C93">
        <w:rPr>
          <w:lang w:val="en-CA"/>
        </w:rPr>
        <w:t>)</w:t>
      </w:r>
      <w:bookmarkEnd w:id="35"/>
      <w:bookmarkEnd w:id="36"/>
      <w:bookmarkEnd w:id="41"/>
    </w:p>
    <w:p w14:paraId="316DBBEA" w14:textId="3C864610" w:rsidR="000E06D0" w:rsidRPr="008C3C93" w:rsidRDefault="000E06D0" w:rsidP="000E06D0">
      <w:r w:rsidRPr="008C3C93">
        <w:t xml:space="preserve">Contributions in this area were discussed in session </w:t>
      </w:r>
      <w:r w:rsidR="00CA7FFB">
        <w:t>6</w:t>
      </w:r>
      <w:r w:rsidR="00CA7FFB" w:rsidRPr="008C3C93">
        <w:t xml:space="preserve"> </w:t>
      </w:r>
      <w:r w:rsidRPr="008C3C93">
        <w:t xml:space="preserve">at </w:t>
      </w:r>
      <w:r w:rsidR="00CA7FFB">
        <w:t>0720</w:t>
      </w:r>
      <w:r w:rsidRPr="008C3C93">
        <w:t>–</w:t>
      </w:r>
      <w:r w:rsidR="00EF33E0">
        <w:t>0920</w:t>
      </w:r>
      <w:r w:rsidR="00EF33E0" w:rsidRPr="008C3C93">
        <w:t xml:space="preserve"> </w:t>
      </w:r>
      <w:r w:rsidRPr="008C3C93">
        <w:t xml:space="preserve">UTC on </w:t>
      </w:r>
      <w:r w:rsidR="00CA7FFB">
        <w:t>Thurs</w:t>
      </w:r>
      <w:r w:rsidR="00CA7FFB" w:rsidRPr="008C3C93">
        <w:t xml:space="preserve">day </w:t>
      </w:r>
      <w:r w:rsidR="00CA7FFB">
        <w:t>7</w:t>
      </w:r>
      <w:r w:rsidR="00CA7FFB" w:rsidRPr="008C3C93">
        <w:t xml:space="preserve"> </w:t>
      </w:r>
      <w:r w:rsidRPr="008C3C93">
        <w:t xml:space="preserve">Oct. 2021 (chaired by </w:t>
      </w:r>
      <w:r w:rsidR="00EF33E0">
        <w:t>JRO</w:t>
      </w:r>
      <w:r w:rsidRPr="008C3C93">
        <w:t>)</w:t>
      </w:r>
      <w:r w:rsidR="00EF33E0">
        <w:t xml:space="preserve">, </w:t>
      </w:r>
      <w:r w:rsidR="00F04F14">
        <w:t xml:space="preserve">at </w:t>
      </w:r>
      <w:r w:rsidR="00EF33E0">
        <w:t xml:space="preserve">0500-0550 on </w:t>
      </w:r>
      <w:r w:rsidR="00F04F14">
        <w:t xml:space="preserve">Friday </w:t>
      </w:r>
      <w:r w:rsidR="00EF33E0">
        <w:t>8 Oct</w:t>
      </w:r>
      <w:r w:rsidRPr="008C3C93">
        <w:t>.</w:t>
      </w:r>
      <w:r w:rsidR="00F04F14">
        <w:t xml:space="preserve"> 2021 (chaired by JRO), and </w:t>
      </w:r>
      <w:r w:rsidR="00F04F14" w:rsidRPr="008C3C93">
        <w:t xml:space="preserve">at </w:t>
      </w:r>
      <w:r w:rsidR="00F04F14">
        <w:t>0835</w:t>
      </w:r>
      <w:r w:rsidR="00F04F14" w:rsidRPr="008C3C93">
        <w:t>–</w:t>
      </w:r>
      <w:r w:rsidR="00CA550E">
        <w:t>0920</w:t>
      </w:r>
      <w:r w:rsidR="00F04F14" w:rsidRPr="008C3C93">
        <w:t xml:space="preserve"> UTC on </w:t>
      </w:r>
      <w:r w:rsidR="00F04F14">
        <w:t>Tues</w:t>
      </w:r>
      <w:r w:rsidR="00F04F14" w:rsidRPr="008C3C93">
        <w:t xml:space="preserve">day </w:t>
      </w:r>
      <w:r w:rsidR="00F04F14">
        <w:t>12</w:t>
      </w:r>
      <w:r w:rsidR="00F04F14" w:rsidRPr="008C3C93">
        <w:t xml:space="preserve"> Oct. 2021 (chaired by </w:t>
      </w:r>
      <w:r w:rsidR="00F04F14">
        <w:t>JRO</w:t>
      </w:r>
      <w:r w:rsidR="00F04F14" w:rsidRPr="008C3C93">
        <w:t>)</w:t>
      </w:r>
    </w:p>
    <w:p w14:paraId="29308DC5" w14:textId="019C20B5" w:rsidR="00131D30" w:rsidRPr="008C3C93" w:rsidRDefault="001311D0" w:rsidP="002B5B4F">
      <w:pPr>
        <w:pStyle w:val="Heading9"/>
        <w:rPr>
          <w:rFonts w:eastAsia="Times New Roman"/>
          <w:szCs w:val="24"/>
          <w:lang w:val="en-CA"/>
        </w:rPr>
      </w:pPr>
      <w:hyperlink r:id="rId162" w:history="1">
        <w:r w:rsidR="00131D30" w:rsidRPr="008C3C93">
          <w:rPr>
            <w:rFonts w:eastAsia="Times New Roman"/>
            <w:color w:val="0000FF"/>
            <w:szCs w:val="24"/>
            <w:u w:val="single"/>
            <w:lang w:val="en-CA"/>
          </w:rPr>
          <w:t>JVET-X0073</w:t>
        </w:r>
      </w:hyperlink>
      <w:r w:rsidR="00131D30" w:rsidRPr="008C3C93">
        <w:rPr>
          <w:rFonts w:eastAsia="Times New Roman"/>
          <w:szCs w:val="24"/>
          <w:lang w:val="en-CA"/>
        </w:rPr>
        <w:t xml:space="preserve"> AHG2: On specifying the range extensions profiles [Y.-K. Wang (Bytedance)]</w:t>
      </w:r>
    </w:p>
    <w:p w14:paraId="48D82941" w14:textId="77777777" w:rsidR="005E4649" w:rsidRPr="005E4649" w:rsidRDefault="005E4649" w:rsidP="005E4649">
      <w:r w:rsidRPr="005E4649">
        <w:t>This contribution discusses a few asserted issues in the current text for or related to specifying the range extensions profiles, and proposes the following changes:</w:t>
      </w:r>
    </w:p>
    <w:p w14:paraId="27B37A35" w14:textId="6BEF88FB" w:rsidR="005E4649" w:rsidRPr="005E4649" w:rsidRDefault="005E4649" w:rsidP="005E4649">
      <w:pPr>
        <w:numPr>
          <w:ilvl w:val="0"/>
          <w:numId w:val="259"/>
        </w:numPr>
      </w:pPr>
      <w:r w:rsidRPr="005E4649">
        <w:t>Change the value range for sps_bitdepth_minus8 in its semantics to be 0..8</w:t>
      </w:r>
      <w:r w:rsidR="00BD7607">
        <w:t xml:space="preserve"> (</w:t>
      </w:r>
      <w:r w:rsidR="008C3FB2" w:rsidRPr="00B31809">
        <w:t>This was a</w:t>
      </w:r>
      <w:r w:rsidR="00BD7607" w:rsidRPr="00737E3C">
        <w:t>greed</w:t>
      </w:r>
      <w:r w:rsidR="00BD7607">
        <w:t xml:space="preserve"> – </w:t>
      </w:r>
      <w:r w:rsidR="008C3FB2">
        <w:t xml:space="preserve">the </w:t>
      </w:r>
      <w:r w:rsidR="00BD7607">
        <w:t>same change also needs to be applied in the corresponding VPS syntax element)</w:t>
      </w:r>
      <w:r w:rsidRPr="005E4649">
        <w:t>.</w:t>
      </w:r>
    </w:p>
    <w:p w14:paraId="2B6403B2" w14:textId="5F66F054" w:rsidR="005E4649" w:rsidRPr="005E4649" w:rsidRDefault="005E4649" w:rsidP="005E4649">
      <w:pPr>
        <w:numPr>
          <w:ilvl w:val="0"/>
          <w:numId w:val="259"/>
        </w:numPr>
      </w:pPr>
      <w:r w:rsidRPr="005E4649">
        <w:t xml:space="preserve">Add the following constraint: In a </w:t>
      </w:r>
      <w:r w:rsidRPr="005E4649">
        <w:rPr>
          <w:lang w:val="en-GB"/>
        </w:rPr>
        <w:t xml:space="preserve">bitstream conforming to the Main 12 Intra, Main 12 4:4:4 Intra, or Main 16 4:4:4 Intra profile, </w:t>
      </w:r>
      <w:bookmarkStart w:id="42" w:name="_Hlk83822727"/>
      <w:r w:rsidRPr="005E4649">
        <w:rPr>
          <w:lang w:val="en-GB"/>
        </w:rPr>
        <w:t xml:space="preserve">the value of </w:t>
      </w:r>
      <w:r w:rsidRPr="005E4649">
        <w:t xml:space="preserve">sh_slice_type </w:t>
      </w:r>
      <w:r w:rsidRPr="005E4649">
        <w:rPr>
          <w:lang w:val="en-GB"/>
        </w:rPr>
        <w:t xml:space="preserve">shall be equal to 2 </w:t>
      </w:r>
      <w:r w:rsidRPr="005E4649">
        <w:rPr>
          <w:bCs/>
        </w:rPr>
        <w:t>for all slices</w:t>
      </w:r>
      <w:bookmarkEnd w:id="42"/>
      <w:r w:rsidR="00564A7D">
        <w:rPr>
          <w:bCs/>
        </w:rPr>
        <w:t xml:space="preserve"> (</w:t>
      </w:r>
      <w:r w:rsidR="008C3FB2">
        <w:rPr>
          <w:bCs/>
        </w:rPr>
        <w:t>This was a</w:t>
      </w:r>
      <w:r w:rsidR="00564A7D" w:rsidRPr="00737E3C">
        <w:rPr>
          <w:bCs/>
        </w:rPr>
        <w:t>greed</w:t>
      </w:r>
      <w:r w:rsidR="00564A7D">
        <w:rPr>
          <w:bCs/>
        </w:rPr>
        <w:t xml:space="preserve"> in principle, but it is </w:t>
      </w:r>
      <w:r w:rsidR="00640F2A">
        <w:rPr>
          <w:bCs/>
        </w:rPr>
        <w:t xml:space="preserve">no </w:t>
      </w:r>
      <w:r w:rsidR="00EE2104">
        <w:rPr>
          <w:bCs/>
        </w:rPr>
        <w:t xml:space="preserve">longer necessary having this constraint due to the constraint proposed in </w:t>
      </w:r>
      <w:r w:rsidR="000F0F9E">
        <w:t>JVET-</w:t>
      </w:r>
      <w:r w:rsidR="00EE2104">
        <w:rPr>
          <w:bCs/>
        </w:rPr>
        <w:t>X0106</w:t>
      </w:r>
      <w:r w:rsidR="00564A7D">
        <w:rPr>
          <w:bCs/>
        </w:rPr>
        <w:t>)</w:t>
      </w:r>
      <w:r w:rsidRPr="005E4649">
        <w:rPr>
          <w:lang w:val="en-GB"/>
        </w:rPr>
        <w:t>.</w:t>
      </w:r>
    </w:p>
    <w:p w14:paraId="36EE7F3C" w14:textId="2CE12EE3" w:rsidR="005E4649" w:rsidRPr="005E4649" w:rsidRDefault="005E4649" w:rsidP="005E4649">
      <w:pPr>
        <w:numPr>
          <w:ilvl w:val="0"/>
          <w:numId w:val="259"/>
        </w:numPr>
      </w:pPr>
      <w:r w:rsidRPr="005E4649">
        <w:t xml:space="preserve">The specified </w:t>
      </w:r>
      <w:r w:rsidRPr="005E4649">
        <w:rPr>
          <w:lang w:val="en-GB"/>
        </w:rPr>
        <w:t>general_profile_idc values for all the range extensions profiles are increased by 1</w:t>
      </w:r>
      <w:r w:rsidR="001810B5">
        <w:rPr>
          <w:lang w:val="en-GB"/>
        </w:rPr>
        <w:t xml:space="preserve"> (</w:t>
      </w:r>
      <w:r w:rsidR="00EE2104">
        <w:rPr>
          <w:lang w:val="en-GB"/>
        </w:rPr>
        <w:t xml:space="preserve">It was later </w:t>
      </w:r>
      <w:r w:rsidR="00EE2104" w:rsidRPr="00737E3C">
        <w:rPr>
          <w:lang w:val="en-GB"/>
        </w:rPr>
        <w:t>agreed</w:t>
      </w:r>
      <w:r w:rsidR="00EE2104">
        <w:rPr>
          <w:lang w:val="en-GB"/>
        </w:rPr>
        <w:t xml:space="preserve"> to change the LSBs for 16 bit from 100 to 011 which allows a more flexible signalling for possible future extension – reserve all three LSBs for possibly signalling up to 8 different bit depths – see </w:t>
      </w:r>
      <w:r w:rsidR="000F0F9E">
        <w:t>JVET-</w:t>
      </w:r>
      <w:r w:rsidR="00EE2104">
        <w:rPr>
          <w:lang w:val="en-GB"/>
        </w:rPr>
        <w:t>X0073 v2</w:t>
      </w:r>
      <w:r w:rsidR="001810B5">
        <w:rPr>
          <w:lang w:val="en-GB"/>
        </w:rPr>
        <w:t>)</w:t>
      </w:r>
      <w:r w:rsidRPr="005E4649">
        <w:rPr>
          <w:lang w:val="en-GB"/>
        </w:rPr>
        <w:t>.</w:t>
      </w:r>
    </w:p>
    <w:p w14:paraId="7693E3C8" w14:textId="354A6312" w:rsidR="005E4649" w:rsidRPr="005E4649" w:rsidRDefault="005E4649" w:rsidP="005E4649">
      <w:pPr>
        <w:numPr>
          <w:ilvl w:val="0"/>
          <w:numId w:val="259"/>
        </w:numPr>
      </w:pPr>
      <w:r w:rsidRPr="005E4649">
        <w:t>Replace the current decoder capability requirements for the range extension profiles with the following</w:t>
      </w:r>
      <w:r w:rsidR="001810B5">
        <w:t xml:space="preserve"> (</w:t>
      </w:r>
      <w:r w:rsidR="008C3FB2">
        <w:t>t</w:t>
      </w:r>
      <w:r w:rsidR="001810B5">
        <w:t>his</w:t>
      </w:r>
      <w:r w:rsidR="008C3FB2">
        <w:t xml:space="preserve"> was agreed</w:t>
      </w:r>
      <w:r w:rsidR="001810B5">
        <w:t xml:space="preserve"> – </w:t>
      </w:r>
      <w:r w:rsidR="008C3FB2">
        <w:t xml:space="preserve">it is </w:t>
      </w:r>
      <w:r w:rsidR="001810B5">
        <w:t xml:space="preserve">necessary to specify that </w:t>
      </w:r>
      <w:r w:rsidR="00D41D58">
        <w:t>corresponding v1 profile bitstreams need to be decoded</w:t>
      </w:r>
      <w:r w:rsidR="001810B5">
        <w:t>)</w:t>
      </w:r>
      <w:r w:rsidRPr="005E4649">
        <w:t>:</w:t>
      </w:r>
    </w:p>
    <w:p w14:paraId="22965855" w14:textId="77777777" w:rsidR="005E4649" w:rsidRPr="005E4649" w:rsidRDefault="005E4649" w:rsidP="005E4649">
      <w:pPr>
        <w:rPr>
          <w:lang w:val="en-GB"/>
        </w:rPr>
      </w:pPr>
      <w:r w:rsidRPr="005E4649">
        <w:rPr>
          <w:lang w:val="en-GB"/>
        </w:rPr>
        <w:t>Decoders conforming to a format range extensions profile at a specific level (identified by a specific value of general_level_idc) of a specific tier (identified by a specific value of general_tier_flag) shall be capable of decoding all bitstreams and sublayer representations for which all of the following conditions apply:</w:t>
      </w:r>
    </w:p>
    <w:p w14:paraId="7CC78546" w14:textId="77777777" w:rsidR="005E4649" w:rsidRPr="005E4649" w:rsidRDefault="005E4649" w:rsidP="005E4649">
      <w:pPr>
        <w:numPr>
          <w:ilvl w:val="0"/>
          <w:numId w:val="258"/>
        </w:numPr>
        <w:rPr>
          <w:lang w:val="en-GB"/>
        </w:rPr>
      </w:pPr>
      <w:r w:rsidRPr="005E4649">
        <w:rPr>
          <w:lang w:val="en-GB"/>
        </w:rPr>
        <w:t>Any of the following conditions apply:</w:t>
      </w:r>
    </w:p>
    <w:p w14:paraId="0D50CAD0" w14:textId="77777777" w:rsidR="005E4649" w:rsidRPr="005E4649" w:rsidRDefault="005E4649" w:rsidP="005E4649">
      <w:pPr>
        <w:numPr>
          <w:ilvl w:val="1"/>
          <w:numId w:val="258"/>
        </w:numPr>
        <w:rPr>
          <w:lang w:val="en-GB"/>
        </w:rPr>
      </w:pPr>
      <w:r w:rsidRPr="005E4649">
        <w:rPr>
          <w:lang w:val="en-GB"/>
        </w:rPr>
        <w:t>The decoder conforms to the Main 12 profile, and the bitstream is indicated to conform to the Main 10, Main 10 Still Picture, Main 12, Main 12 Intra, or Main 12 Still Picture profile.</w:t>
      </w:r>
    </w:p>
    <w:p w14:paraId="6F81551E" w14:textId="77777777" w:rsidR="005E4649" w:rsidRPr="005E4649" w:rsidRDefault="005E4649" w:rsidP="005E4649">
      <w:pPr>
        <w:numPr>
          <w:ilvl w:val="1"/>
          <w:numId w:val="258"/>
        </w:numPr>
        <w:rPr>
          <w:lang w:val="en-GB"/>
        </w:rPr>
      </w:pPr>
      <w:r w:rsidRPr="005E4649">
        <w:rPr>
          <w:lang w:val="en-GB"/>
        </w:rPr>
        <w:lastRenderedPageBreak/>
        <w:t>The decoder conforms to the Main 12 4:4:4 profile, and the bitstream is indicated to conform to the Main 10, Main 10 Still Picture, Main 10 4:4:4, Main 10 4:4:4 Still Picture, Main 12, Main 12 Intra, Main 12 Still Picture, Main 12 4:4:4, Main 12 4:4:4 Intra, or Main 12 4:4:4 Still Picture profile.</w:t>
      </w:r>
    </w:p>
    <w:p w14:paraId="4FAB4BA5" w14:textId="77777777" w:rsidR="005E4649" w:rsidRPr="005E4649" w:rsidRDefault="005E4649" w:rsidP="005E4649">
      <w:pPr>
        <w:numPr>
          <w:ilvl w:val="1"/>
          <w:numId w:val="258"/>
        </w:numPr>
        <w:rPr>
          <w:lang w:val="en-GB"/>
        </w:rPr>
      </w:pPr>
      <w:r w:rsidRPr="005E4649">
        <w:rPr>
          <w:lang w:val="en-GB"/>
        </w:rPr>
        <w:t>The decoder conforms to the Main 16 4:4:4 profile, and the bitstream is indicated to conform to Main 10, Main 10 Still Picture, Main 10 4:4:4, Main 10 4:4:4 Still Picture, or any of the format range extensions profile.</w:t>
      </w:r>
    </w:p>
    <w:p w14:paraId="7981DA92" w14:textId="5C86C33D" w:rsidR="005E4649" w:rsidRPr="005E4649" w:rsidRDefault="005E4649" w:rsidP="005E4649">
      <w:pPr>
        <w:numPr>
          <w:ilvl w:val="1"/>
          <w:numId w:val="258"/>
        </w:numPr>
        <w:rPr>
          <w:lang w:val="en-GB"/>
        </w:rPr>
      </w:pPr>
      <w:r w:rsidRPr="005E4649">
        <w:rPr>
          <w:lang w:val="en-GB"/>
        </w:rPr>
        <w:t>The decoder conforms to the Main 12 Intra profile, and the bitstream is indicated to conform to the Main 10 Still Picture, Main 12 Intra, or Main 12 Still Picture profile</w:t>
      </w:r>
      <w:r w:rsidR="00CA550E">
        <w:rPr>
          <w:lang w:val="en-GB"/>
        </w:rPr>
        <w:t xml:space="preserve">, </w:t>
      </w:r>
      <w:r w:rsidR="00CA550E" w:rsidRPr="00737E3C">
        <w:rPr>
          <w:lang w:val="en-GB"/>
        </w:rPr>
        <w:t>or the gci_all_rap_pictures_flag is equal to 1, and the bitstream is indicated to conform to Main 10 or Main 12 profile</w:t>
      </w:r>
      <w:r w:rsidRPr="00737E3C">
        <w:rPr>
          <w:lang w:val="en-GB"/>
        </w:rPr>
        <w:t>.</w:t>
      </w:r>
      <w:r w:rsidR="00CA550E" w:rsidRPr="00737E3C">
        <w:rPr>
          <w:lang w:val="en-GB"/>
        </w:rPr>
        <w:t xml:space="preserve"> </w:t>
      </w:r>
      <w:r w:rsidR="008C3FB2" w:rsidRPr="00B31809">
        <w:rPr>
          <w:b/>
          <w:bCs/>
          <w:lang w:val="en-GB"/>
        </w:rPr>
        <w:t>[Note:</w:t>
      </w:r>
      <w:r w:rsidR="008C3FB2" w:rsidRPr="00B31809">
        <w:rPr>
          <w:lang w:val="en-GB"/>
        </w:rPr>
        <w:t xml:space="preserve"> It was agreed to use a </w:t>
      </w:r>
      <w:r w:rsidR="00CA550E" w:rsidRPr="00737E3C">
        <w:rPr>
          <w:lang w:val="en-GB"/>
        </w:rPr>
        <w:t xml:space="preserve">similar </w:t>
      </w:r>
      <w:r w:rsidR="00E216D0" w:rsidRPr="00737E3C">
        <w:rPr>
          <w:lang w:val="en-GB"/>
        </w:rPr>
        <w:t xml:space="preserve">expression </w:t>
      </w:r>
      <w:r w:rsidR="00CA550E" w:rsidRPr="00737E3C">
        <w:rPr>
          <w:lang w:val="en-GB"/>
        </w:rPr>
        <w:t xml:space="preserve">for </w:t>
      </w:r>
      <w:r w:rsidR="00E216D0" w:rsidRPr="00737E3C">
        <w:rPr>
          <w:lang w:val="en-GB"/>
        </w:rPr>
        <w:t>the subsequent two</w:t>
      </w:r>
      <w:r w:rsidR="00CA550E" w:rsidRPr="00737E3C">
        <w:rPr>
          <w:lang w:val="en-GB"/>
        </w:rPr>
        <w:t xml:space="preserve"> intra profiles in this bullet list</w:t>
      </w:r>
      <w:r w:rsidR="008C3FB2" w:rsidRPr="00B31809">
        <w:rPr>
          <w:b/>
          <w:bCs/>
          <w:lang w:val="en-GB"/>
        </w:rPr>
        <w:t>]</w:t>
      </w:r>
      <w:r w:rsidR="00CA550E">
        <w:rPr>
          <w:lang w:val="en-GB"/>
        </w:rPr>
        <w:t>.</w:t>
      </w:r>
    </w:p>
    <w:p w14:paraId="05AB06E2" w14:textId="77777777" w:rsidR="005E4649" w:rsidRPr="005E4649" w:rsidRDefault="005E4649" w:rsidP="005E4649">
      <w:pPr>
        <w:numPr>
          <w:ilvl w:val="1"/>
          <w:numId w:val="258"/>
        </w:numPr>
        <w:rPr>
          <w:lang w:val="en-GB"/>
        </w:rPr>
      </w:pPr>
      <w:r w:rsidRPr="005E4649">
        <w:rPr>
          <w:lang w:val="en-GB"/>
        </w:rPr>
        <w:t>The decoder conforms to the Main 12 4:4:4 Intra profile, and the bitstream is indicated to conform to the Main 10 Still Picture, Main 10 4:4:4 Still Picture, Main 12 Intra, Main 12 4:4:4 Intra, Main 12 Still Picture, or Main 12 4:4:4 Still Picture profile.</w:t>
      </w:r>
    </w:p>
    <w:p w14:paraId="0D33B8B0" w14:textId="77777777" w:rsidR="005E4649" w:rsidRPr="005E4649" w:rsidRDefault="005E4649" w:rsidP="005E4649">
      <w:pPr>
        <w:numPr>
          <w:ilvl w:val="1"/>
          <w:numId w:val="258"/>
        </w:numPr>
        <w:rPr>
          <w:lang w:val="en-GB"/>
        </w:rPr>
      </w:pPr>
      <w:r w:rsidRPr="005E4649">
        <w:rPr>
          <w:lang w:val="en-GB"/>
        </w:rPr>
        <w:t>The decoder conforms to the Main 16 4:4:4 Intra profile, and the bitstream is indicated to conform to the Main 10 Still Picture, Main 10 4:4:4 Still Picture, Main 12 Intra, Main 12 4:4:4 Intra, Main 16 4:4:4 Intra, Main 12 Still Picture, Main 12 4:4:4 Still Picture, or Main 16 4:4:4 Still Picture profile.</w:t>
      </w:r>
    </w:p>
    <w:p w14:paraId="1440EE57" w14:textId="77777777" w:rsidR="005E4649" w:rsidRPr="005E4649" w:rsidRDefault="005E4649" w:rsidP="005E4649">
      <w:pPr>
        <w:numPr>
          <w:ilvl w:val="1"/>
          <w:numId w:val="258"/>
        </w:numPr>
        <w:rPr>
          <w:lang w:val="en-GB"/>
        </w:rPr>
      </w:pPr>
      <w:r w:rsidRPr="005E4649">
        <w:rPr>
          <w:lang w:val="en-GB"/>
        </w:rPr>
        <w:t>The decoder conforms to the Main 12 Still Picture profile, and the bitstream is indicated to conform to the Main 10 Still Picture or Main 12 Still Picture profile.</w:t>
      </w:r>
    </w:p>
    <w:p w14:paraId="1A042E23" w14:textId="77777777" w:rsidR="005E4649" w:rsidRPr="005E4649" w:rsidRDefault="005E4649" w:rsidP="005E4649">
      <w:pPr>
        <w:numPr>
          <w:ilvl w:val="1"/>
          <w:numId w:val="258"/>
        </w:numPr>
        <w:rPr>
          <w:lang w:val="en-GB"/>
        </w:rPr>
      </w:pPr>
      <w:r w:rsidRPr="005E4649">
        <w:rPr>
          <w:lang w:val="en-GB"/>
        </w:rPr>
        <w:t>The decoder conforms to the Main 12 4:4:4 Still Picture profile, and the bitstream is indicated to conform to the Main 10 Still Picture, Main 10 4:4:4 Still Picture, Main 12 Still Picture or Main 12 4:4:4 Still Picture profile.</w:t>
      </w:r>
    </w:p>
    <w:p w14:paraId="2D6AC6D6" w14:textId="77777777" w:rsidR="005E4649" w:rsidRPr="005E4649" w:rsidRDefault="005E4649" w:rsidP="005E4649">
      <w:pPr>
        <w:numPr>
          <w:ilvl w:val="1"/>
          <w:numId w:val="258"/>
        </w:numPr>
        <w:rPr>
          <w:lang w:val="en-GB"/>
        </w:rPr>
      </w:pPr>
      <w:r w:rsidRPr="005E4649">
        <w:rPr>
          <w:lang w:val="en-GB"/>
        </w:rPr>
        <w:t>The decoder conforms to the Main 16 4:4:4 Still Picture profile, and the bitstream is indicated to conform to the Main 10 Still Picture, Main 10 4:4:4 Still Picture, Main 12 Still Picture, Main 12 4:4:4 Still Picture, or Main 16 4:4:4 Still Picture profile.</w:t>
      </w:r>
    </w:p>
    <w:p w14:paraId="745ADC93" w14:textId="77777777" w:rsidR="005E4649" w:rsidRPr="005E4649" w:rsidRDefault="005E4649" w:rsidP="005E4649">
      <w:pPr>
        <w:numPr>
          <w:ilvl w:val="0"/>
          <w:numId w:val="258"/>
        </w:numPr>
        <w:rPr>
          <w:lang w:val="en-GB"/>
        </w:rPr>
      </w:pPr>
      <w:r w:rsidRPr="005E4649">
        <w:rPr>
          <w:lang w:val="en-GB"/>
        </w:rPr>
        <w:t>The bitstream is indicated to conform to a tier that is lower than or equal to the specified tier.</w:t>
      </w:r>
    </w:p>
    <w:p w14:paraId="5CCCF5A0" w14:textId="77777777" w:rsidR="005E4649" w:rsidRPr="005E4649" w:rsidRDefault="005E4649" w:rsidP="005E4649">
      <w:pPr>
        <w:numPr>
          <w:ilvl w:val="0"/>
          <w:numId w:val="258"/>
        </w:numPr>
        <w:rPr>
          <w:lang w:val="en-GB"/>
        </w:rPr>
      </w:pPr>
      <w:r w:rsidRPr="005E4649">
        <w:rPr>
          <w:lang w:val="en-GB"/>
        </w:rPr>
        <w:t>The bitstream is indicated to conform to a level that is not level 15.5 and is lower than or equal to the specified level.</w:t>
      </w:r>
    </w:p>
    <w:p w14:paraId="3DF7EFA4" w14:textId="77777777" w:rsidR="005E4649" w:rsidRPr="005E4649" w:rsidRDefault="005E4649" w:rsidP="005E4649">
      <w:r w:rsidRPr="005E4649">
        <w:t>Decoders conforming to the Main 12 Still Picture profile at a specific level of a specific tier shall also be capable of decoding of the first picture of a bitstream when both of the following conditions apply:</w:t>
      </w:r>
    </w:p>
    <w:p w14:paraId="6BB12B5C" w14:textId="77777777" w:rsidR="005E4649" w:rsidRPr="005E4649" w:rsidRDefault="005E4649" w:rsidP="005E4649">
      <w:pPr>
        <w:numPr>
          <w:ilvl w:val="0"/>
          <w:numId w:val="258"/>
        </w:numPr>
      </w:pPr>
      <w:r w:rsidRPr="005E4649">
        <w:t>That bitstream is indicated to conform to the Main 10, Main 12, or Main 12 Intra profile, to conform to a tier that is lower than or equal to the specified tier, and to conform to a level that is not level 15.5 and is lower than or equal to the specified level.</w:t>
      </w:r>
    </w:p>
    <w:p w14:paraId="06D95EE3" w14:textId="77777777" w:rsidR="005E4649" w:rsidRPr="005E4649" w:rsidRDefault="005E4649" w:rsidP="005E4649">
      <w:pPr>
        <w:numPr>
          <w:ilvl w:val="0"/>
          <w:numId w:val="258"/>
        </w:numPr>
      </w:pPr>
      <w:r w:rsidRPr="005E4649">
        <w:t>That picture is an IRAP picture or is a GDR picture with ph_recovery_poc_cnt equal to 0, is in an output layer, and has ph_pic_output_flag equal to 1.</w:t>
      </w:r>
    </w:p>
    <w:p w14:paraId="5C19E4AF" w14:textId="77777777" w:rsidR="005E4649" w:rsidRPr="005E4649" w:rsidRDefault="005E4649" w:rsidP="005E4649">
      <w:r w:rsidRPr="005E4649">
        <w:t>Decoders conforming to the Main 12 4:4:4 Still Picture profile at a specific level of a specific tier shall also be capable of decoding of the first picture of a bitstream when both of the following conditions apply:</w:t>
      </w:r>
    </w:p>
    <w:p w14:paraId="6866EC95" w14:textId="77777777" w:rsidR="005E4649" w:rsidRPr="005E4649" w:rsidRDefault="005E4649" w:rsidP="005E4649">
      <w:pPr>
        <w:numPr>
          <w:ilvl w:val="0"/>
          <w:numId w:val="258"/>
        </w:numPr>
      </w:pPr>
      <w:r w:rsidRPr="005E4649">
        <w:t>That bitstream is indicated to conform to the Main 10, Main 10 4:4:4, Main 12, Main 12 Intra, Main 12 4:4:4, or Main 12 4:4:4 Intra profile, to conform to a tier that is lower than or equal to the specified tier, and to conform to a level that is not level 15.5 and is lower than or equal to the specified level.</w:t>
      </w:r>
    </w:p>
    <w:p w14:paraId="4F8EF641" w14:textId="77777777" w:rsidR="005E4649" w:rsidRPr="005E4649" w:rsidRDefault="005E4649" w:rsidP="005E4649">
      <w:pPr>
        <w:numPr>
          <w:ilvl w:val="0"/>
          <w:numId w:val="258"/>
        </w:numPr>
      </w:pPr>
      <w:r w:rsidRPr="005E4649">
        <w:t>That picture is an IRAP picture or is a GDR picture with ph_recovery_poc_cnt equal to 0, is in an output layer, and has ph_pic_output_flag equal to 1.</w:t>
      </w:r>
    </w:p>
    <w:p w14:paraId="3A8A0B8F" w14:textId="77777777" w:rsidR="005E4649" w:rsidRPr="005E4649" w:rsidRDefault="005E4649" w:rsidP="005E4649">
      <w:r w:rsidRPr="005E4649">
        <w:t>Decoders conforming to the Main 16 4:4:4 Still Picture profile at a specific level of a specific tier shall also be capable of decoding of the first picture of a bitstream when both of the following conditions apply:</w:t>
      </w:r>
    </w:p>
    <w:p w14:paraId="5CEA2EA9" w14:textId="77777777" w:rsidR="005E4649" w:rsidRPr="005E4649" w:rsidRDefault="005E4649" w:rsidP="005E4649">
      <w:pPr>
        <w:numPr>
          <w:ilvl w:val="0"/>
          <w:numId w:val="258"/>
        </w:numPr>
      </w:pPr>
      <w:r w:rsidRPr="005E4649">
        <w:lastRenderedPageBreak/>
        <w:t xml:space="preserve">That bitstream is indicated to conform to the Main 10, Main 10 4:4:4, Main 12, Main 12 Intra, Main 12 4:4:4, Main 12 4:4:4 Intra, Main 16 4:4:4, or </w:t>
      </w:r>
      <w:r w:rsidRPr="005E4649">
        <w:rPr>
          <w:lang w:val="en-GB"/>
        </w:rPr>
        <w:t>Main 16 4:4:4 Intra</w:t>
      </w:r>
      <w:r w:rsidRPr="005E4649">
        <w:t xml:space="preserve"> profile, to conform to a tier that is lower than or equal to the specified tier, and to conform to a level that is not level 15.5 and is lower than or equal to the specified level.</w:t>
      </w:r>
    </w:p>
    <w:p w14:paraId="1F0CEEB3" w14:textId="77777777" w:rsidR="005E4649" w:rsidRPr="005E4649" w:rsidRDefault="005E4649" w:rsidP="005E4649">
      <w:pPr>
        <w:numPr>
          <w:ilvl w:val="0"/>
          <w:numId w:val="258"/>
        </w:numPr>
      </w:pPr>
      <w:r w:rsidRPr="005E4649">
        <w:t>That picture is an IRAP picture or is a GDR picture with ph_recovery_poc_cnt equal to 0, is in an output layer, and has ph_pic_output_flag equal to 1.</w:t>
      </w:r>
    </w:p>
    <w:p w14:paraId="4E2E12AE" w14:textId="19F454BE" w:rsidR="005E4649" w:rsidRPr="005E4649" w:rsidRDefault="005E4649" w:rsidP="005E4649">
      <w:pPr>
        <w:numPr>
          <w:ilvl w:val="0"/>
          <w:numId w:val="259"/>
        </w:numPr>
      </w:pPr>
      <w:r w:rsidRPr="005E4649">
        <w:rPr>
          <w:lang w:val="en-GB"/>
        </w:rPr>
        <w:t>Change the caption of Table A.1 to be "Greatest allowed values for syntax elements in the format range extensions profiles" and just include the greatest allowed value in each cell</w:t>
      </w:r>
      <w:r w:rsidR="00AA6234">
        <w:rPr>
          <w:lang w:val="en-GB"/>
        </w:rPr>
        <w:t xml:space="preserve"> (</w:t>
      </w:r>
      <w:r w:rsidR="008C3FB2" w:rsidRPr="00B31809">
        <w:rPr>
          <w:lang w:val="en-GB"/>
        </w:rPr>
        <w:t>It was a</w:t>
      </w:r>
      <w:r w:rsidR="00AA6234" w:rsidRPr="00737E3C">
        <w:rPr>
          <w:lang w:val="en-GB"/>
        </w:rPr>
        <w:t>greed</w:t>
      </w:r>
      <w:r w:rsidR="00AA6234">
        <w:rPr>
          <w:lang w:val="en-GB"/>
        </w:rPr>
        <w:t xml:space="preserve"> </w:t>
      </w:r>
      <w:r w:rsidR="00E20572">
        <w:rPr>
          <w:lang w:val="en-GB"/>
        </w:rPr>
        <w:t xml:space="preserve">to specify ranges of allowed values instead </w:t>
      </w:r>
      <w:r w:rsidR="008C3FB2">
        <w:rPr>
          <w:lang w:val="en-GB"/>
        </w:rPr>
        <w:t>–</w:t>
      </w:r>
      <w:r w:rsidR="00AA6234">
        <w:rPr>
          <w:lang w:val="en-GB"/>
        </w:rPr>
        <w:t xml:space="preserve"> this approach is better than clarifying the meaning of “</w:t>
      </w:r>
      <w:r w:rsidR="008C3FB2">
        <w:rPr>
          <w:lang w:val="en-GB"/>
        </w:rPr>
        <w:noBreakHyphen/>
        <w:t>”</w:t>
      </w:r>
      <w:r w:rsidR="00AA6234">
        <w:rPr>
          <w:lang w:val="en-GB"/>
        </w:rPr>
        <w:t xml:space="preserve"> as suggested in </w:t>
      </w:r>
      <w:r w:rsidR="000F0F9E">
        <w:t>JVET-</w:t>
      </w:r>
      <w:r w:rsidR="00AA6234">
        <w:rPr>
          <w:lang w:val="en-GB"/>
        </w:rPr>
        <w:t>X0093 proposal 3)</w:t>
      </w:r>
      <w:r w:rsidRPr="005E4649">
        <w:rPr>
          <w:lang w:val="en-GB"/>
        </w:rPr>
        <w:t>.</w:t>
      </w:r>
    </w:p>
    <w:p w14:paraId="588F8C41" w14:textId="4D63C8C7" w:rsidR="005E4649" w:rsidRPr="005E4649" w:rsidRDefault="005E4649" w:rsidP="005E4649">
      <w:pPr>
        <w:numPr>
          <w:ilvl w:val="0"/>
          <w:numId w:val="259"/>
        </w:numPr>
      </w:pPr>
      <w:r w:rsidRPr="005E4649">
        <w:t xml:space="preserve">Discuss whether to rename and flip the meaning of the </w:t>
      </w:r>
      <w:r w:rsidRPr="005E4649">
        <w:rPr>
          <w:lang w:val="en-GB"/>
        </w:rPr>
        <w:t>general_lower_bit_rate_constraint_flag and merge Table A.2 into Table A.1</w:t>
      </w:r>
      <w:r w:rsidRPr="005E4649">
        <w:t>. If not, change the caption of Table A.2 to be "</w:t>
      </w:r>
      <w:r w:rsidRPr="005E4649">
        <w:rPr>
          <w:lang w:val="en-GB"/>
        </w:rPr>
        <w:t>Allowed values for general_lower_bit_rate_constraint_flag for format range extensions profiles</w:t>
      </w:r>
      <w:r w:rsidRPr="005E4649">
        <w:t>"</w:t>
      </w:r>
      <w:r w:rsidR="00E20572">
        <w:t xml:space="preserve"> (</w:t>
      </w:r>
      <w:r w:rsidR="008C3FB2">
        <w:t>It was a</w:t>
      </w:r>
      <w:r w:rsidR="00E20572">
        <w:t xml:space="preserve">greed to use the first approach and merge tables. </w:t>
      </w:r>
      <w:r w:rsidR="00EF33E0" w:rsidRPr="00727D08">
        <w:t>Later, it was decided to remove that flag</w:t>
      </w:r>
      <w:r w:rsidR="00E20572">
        <w:t>)</w:t>
      </w:r>
      <w:r w:rsidRPr="005E4649">
        <w:t>.</w:t>
      </w:r>
    </w:p>
    <w:p w14:paraId="16047ACC" w14:textId="77777777" w:rsidR="005E4649" w:rsidRPr="005E4649" w:rsidRDefault="005E4649" w:rsidP="005E4649">
      <w:r w:rsidRPr="005E4649">
        <w:t>The exact text changes for the proposed changes are included in an attachment to this contribution, with change marks relative to JVET-W2005-v2.</w:t>
      </w:r>
    </w:p>
    <w:p w14:paraId="640D141B" w14:textId="081A4646" w:rsidR="00E20572" w:rsidRPr="008C3C93" w:rsidRDefault="00E20572" w:rsidP="00AE44FC">
      <w:r>
        <w:t xml:space="preserve">It </w:t>
      </w:r>
      <w:r w:rsidR="00A571DE">
        <w:t>wa</w:t>
      </w:r>
      <w:r>
        <w:t xml:space="preserve">s further discussed that additional consideration may be useful if picture reordering is at all necessary in </w:t>
      </w:r>
      <w:r w:rsidR="00A571DE">
        <w:t xml:space="preserve">the </w:t>
      </w:r>
      <w:r>
        <w:t xml:space="preserve">case of </w:t>
      </w:r>
      <w:r w:rsidR="00A571DE">
        <w:t>all-</w:t>
      </w:r>
      <w:r>
        <w:t>intra profiles.</w:t>
      </w:r>
    </w:p>
    <w:p w14:paraId="01E33EF1" w14:textId="77777777" w:rsidR="00AE44FC" w:rsidRPr="008C3C93" w:rsidRDefault="001311D0" w:rsidP="00AE44FC">
      <w:pPr>
        <w:pStyle w:val="Heading9"/>
        <w:rPr>
          <w:rFonts w:eastAsia="Times New Roman"/>
          <w:szCs w:val="24"/>
          <w:lang w:val="en-CA"/>
        </w:rPr>
      </w:pPr>
      <w:hyperlink r:id="rId163" w:history="1">
        <w:r w:rsidR="00AE44FC" w:rsidRPr="008C3C93">
          <w:rPr>
            <w:rFonts w:eastAsia="Times New Roman"/>
            <w:color w:val="0000FF"/>
            <w:szCs w:val="24"/>
            <w:u w:val="single"/>
            <w:lang w:val="en-CA"/>
          </w:rPr>
          <w:t>JVET-X0106</w:t>
        </w:r>
      </w:hyperlink>
      <w:r w:rsidR="00AE44FC" w:rsidRPr="008C3C93">
        <w:rPr>
          <w:rFonts w:eastAsia="Times New Roman"/>
          <w:szCs w:val="24"/>
          <w:lang w:val="en-CA"/>
        </w:rPr>
        <w:t xml:space="preserve"> On constraints for intra profiles in VVC [T. Tsukuba, S. Keating (Sony)]</w:t>
      </w:r>
    </w:p>
    <w:p w14:paraId="0E9B68EB" w14:textId="77777777" w:rsidR="00A7417D" w:rsidRDefault="00A7417D" w:rsidP="00A7417D">
      <w:pPr>
        <w:overflowPunct/>
        <w:autoSpaceDE/>
        <w:autoSpaceDN/>
        <w:spacing w:before="0"/>
      </w:pPr>
      <w:r>
        <w:t>This contribution proposes adding constraints on slice_type for Intra profiles in VVC.</w:t>
      </w:r>
    </w:p>
    <w:p w14:paraId="5D9F618C" w14:textId="3D074F52" w:rsidR="00C13962" w:rsidRDefault="00A7417D" w:rsidP="00C13962">
      <w:r>
        <w:t xml:space="preserve">First aspect was resolved by imposing ph_inter_slice_allowed_flag=0. </w:t>
      </w:r>
      <w:r w:rsidR="000F0F9E">
        <w:t>JVET-</w:t>
      </w:r>
      <w:r>
        <w:t>X0106 had proposed to use a GCI mechanism which is a less appropriate solution.</w:t>
      </w:r>
    </w:p>
    <w:p w14:paraId="4384C4FA" w14:textId="78EB8286" w:rsidR="00A7417D" w:rsidRDefault="00A7417D" w:rsidP="00C13962">
      <w:r>
        <w:t>Second aspect (carried over from HEVC) is to only allow IRAP NAL units in intra profiles.</w:t>
      </w:r>
    </w:p>
    <w:p w14:paraId="68A592CC" w14:textId="7306A5F2" w:rsidR="0060799A" w:rsidRDefault="0060799A" w:rsidP="00C13962">
      <w:r>
        <w:t xml:space="preserve">It </w:t>
      </w:r>
      <w:r w:rsidR="00A571DE">
        <w:t>wa</w:t>
      </w:r>
      <w:r>
        <w:t xml:space="preserve">s </w:t>
      </w:r>
      <w:r w:rsidRPr="00737E3C">
        <w:t>agreed</w:t>
      </w:r>
      <w:r>
        <w:t xml:space="preserve"> to include the following text or editorial equivalent:</w:t>
      </w:r>
    </w:p>
    <w:p w14:paraId="18CD64A0" w14:textId="22BCE315" w:rsidR="00A7417D" w:rsidRDefault="0060799A" w:rsidP="00A7417D">
      <w:r>
        <w:rPr>
          <w:lang w:val="en-GB"/>
        </w:rPr>
        <w:t>“</w:t>
      </w:r>
      <w:r w:rsidR="00A7417D" w:rsidRPr="00A7417D">
        <w:t xml:space="preserve">In bitstreams conforming to the Main 12 Intra, Main 12 4:4:4 Intra, or Main 16 4:4:4 Intra profiles, all pictures shall be IRAP pictures </w:t>
      </w:r>
      <w:r>
        <w:t>or GDR pictures with recovery_poc_count=0</w:t>
      </w:r>
      <w:r w:rsidR="00A7417D" w:rsidRPr="00A7417D">
        <w:t>.</w:t>
      </w:r>
      <w:r>
        <w:t>”</w:t>
      </w:r>
    </w:p>
    <w:p w14:paraId="4D4D90F4" w14:textId="50B10931" w:rsidR="00A7417D" w:rsidRPr="008C3C93" w:rsidRDefault="0060799A" w:rsidP="00C13962">
      <w:r>
        <w:t>There is a further editorial suggestion in the proposal for alignment with Main10 profile definition, which should also be integrated.</w:t>
      </w:r>
    </w:p>
    <w:p w14:paraId="414C85E1" w14:textId="45A48CCB" w:rsidR="00131D30" w:rsidRPr="008C3C93" w:rsidRDefault="001311D0" w:rsidP="002B5B4F">
      <w:pPr>
        <w:pStyle w:val="Heading9"/>
        <w:rPr>
          <w:rFonts w:eastAsia="Times New Roman"/>
          <w:szCs w:val="24"/>
          <w:lang w:val="en-CA"/>
        </w:rPr>
      </w:pPr>
      <w:hyperlink r:id="rId164" w:history="1">
        <w:r w:rsidR="00131D30" w:rsidRPr="008C3C93">
          <w:rPr>
            <w:rFonts w:eastAsia="Times New Roman"/>
            <w:color w:val="0000FF"/>
            <w:szCs w:val="24"/>
            <w:u w:val="single"/>
            <w:lang w:val="en-CA"/>
          </w:rPr>
          <w:t>JVET-X0075</w:t>
        </w:r>
      </w:hyperlink>
      <w:r w:rsidR="00131D30" w:rsidRPr="008C3C93">
        <w:rPr>
          <w:rFonts w:eastAsia="Times New Roman"/>
          <w:szCs w:val="24"/>
          <w:lang w:val="en-CA"/>
        </w:rPr>
        <w:t xml:space="preserve"> AHG8: Level refinement for VVC operation range extension profiles [T. Ikai, T. Chujoh, T. Aono (Sharp)] [late]</w:t>
      </w:r>
    </w:p>
    <w:p w14:paraId="5F131970" w14:textId="43C5EC4C" w:rsidR="0060799A" w:rsidRDefault="0060799A" w:rsidP="0060799A">
      <w:pPr>
        <w:rPr>
          <w:lang w:eastAsia="ja-JP"/>
        </w:rPr>
      </w:pPr>
      <w:r w:rsidRPr="00491814">
        <w:rPr>
          <w:rFonts w:hint="eastAsia"/>
          <w:lang w:eastAsia="ja-JP"/>
        </w:rPr>
        <w:t>T</w:t>
      </w:r>
      <w:r w:rsidRPr="00491814">
        <w:rPr>
          <w:lang w:eastAsia="ja-JP"/>
        </w:rPr>
        <w:t xml:space="preserve">his contribution proposes to refine level definition for VVC operation range profiles about HbrFactor and </w:t>
      </w:r>
      <w:r w:rsidRPr="00491814">
        <w:t xml:space="preserve">CpbVcl/NalFactor and </w:t>
      </w:r>
      <w:r w:rsidRPr="00491814">
        <w:rPr>
          <w:lang w:eastAsia="ja-JP"/>
        </w:rPr>
        <w:t>MinCrScaleFactor</w:t>
      </w:r>
      <w:r>
        <w:rPr>
          <w:lang w:eastAsia="ja-JP"/>
        </w:rPr>
        <w:t>.</w:t>
      </w:r>
    </w:p>
    <w:p w14:paraId="1B0701D8" w14:textId="32BA76CA" w:rsidR="0060799A" w:rsidRDefault="00A571DE" w:rsidP="0060799A">
      <w:pPr>
        <w:rPr>
          <w:lang w:eastAsia="ja-JP"/>
        </w:rPr>
      </w:pPr>
      <w:r>
        <w:rPr>
          <w:lang w:eastAsia="ja-JP"/>
        </w:rPr>
        <w:t>This p</w:t>
      </w:r>
      <w:r w:rsidR="00182DA2">
        <w:rPr>
          <w:lang w:eastAsia="ja-JP"/>
        </w:rPr>
        <w:t>roposes to inherit the values of the factors for 12 bit from HEVC (increase by factor 1.5).</w:t>
      </w:r>
    </w:p>
    <w:p w14:paraId="54BA13F2" w14:textId="77777777" w:rsidR="00C13962" w:rsidRPr="008C3C93" w:rsidRDefault="00C13962" w:rsidP="00C13962"/>
    <w:p w14:paraId="6EA8FEA3" w14:textId="19372125" w:rsidR="00131D30" w:rsidRPr="008C3C93" w:rsidRDefault="001311D0" w:rsidP="002B5B4F">
      <w:pPr>
        <w:pStyle w:val="Heading9"/>
        <w:rPr>
          <w:rFonts w:eastAsia="Times New Roman"/>
          <w:szCs w:val="24"/>
          <w:lang w:val="en-CA"/>
        </w:rPr>
      </w:pPr>
      <w:hyperlink r:id="rId165" w:history="1">
        <w:r w:rsidR="00131D30" w:rsidRPr="008C3C93">
          <w:rPr>
            <w:rFonts w:eastAsia="Times New Roman"/>
            <w:color w:val="0000FF"/>
            <w:szCs w:val="24"/>
            <w:u w:val="single"/>
            <w:lang w:val="en-CA"/>
          </w:rPr>
          <w:t>JVET-X0079</w:t>
        </w:r>
      </w:hyperlink>
      <w:r w:rsidR="00131D30" w:rsidRPr="008C3C93">
        <w:rPr>
          <w:rFonts w:eastAsia="Times New Roman"/>
          <w:szCs w:val="24"/>
          <w:lang w:val="en-CA"/>
        </w:rPr>
        <w:t xml:space="preserve"> Proposals on maximum bit rate for HEVC and VVC [T. Tsukuba, M. Ikeda, T. Suzuki (Sony)]</w:t>
      </w:r>
    </w:p>
    <w:p w14:paraId="328D257B" w14:textId="77777777" w:rsidR="00E466C1" w:rsidRPr="00E466C1" w:rsidRDefault="00E466C1" w:rsidP="00E466C1">
      <w:pPr>
        <w:textAlignment w:val="baseline"/>
        <w:rPr>
          <w:lang w:val="en-GB" w:eastAsia="ja-JP"/>
        </w:rPr>
      </w:pPr>
      <w:bookmarkStart w:id="43" w:name="_Hlk83849631"/>
      <w:r w:rsidRPr="00E466C1">
        <w:rPr>
          <w:lang w:val="en-GB" w:eastAsia="ja-JP"/>
        </w:rPr>
        <w:t>This contribution proposes to add new code points to support higher max bit rate for Main 4:2:2 and 4:4:4 Intra profiles for both HEVC and VVC. The authors believe that the current max bit rate is not sufficient to support high end production applications. Therefore, the additional code points to support higher max bit rate are proposed. The modifications to the spec text are summarized in the Annex. This proposal does not affect on the current existing code points.</w:t>
      </w:r>
    </w:p>
    <w:bookmarkEnd w:id="43"/>
    <w:p w14:paraId="17F85662" w14:textId="24FCBE31" w:rsidR="00E466C1" w:rsidRDefault="00E466C1" w:rsidP="00C13962">
      <w:r>
        <w:t xml:space="preserve">Current max bit rates </w:t>
      </w:r>
      <w:r w:rsidR="00A571DE">
        <w:t xml:space="preserve">are reportedly </w:t>
      </w:r>
      <w:r>
        <w:t>not sufficient for 8K</w:t>
      </w:r>
      <w:r w:rsidR="00A571DE">
        <w:t>,</w:t>
      </w:r>
      <w:r>
        <w:t xml:space="preserve"> in particular in intra profiles (as shown in JVET-X0109).</w:t>
      </w:r>
    </w:p>
    <w:p w14:paraId="2A74125B" w14:textId="77777777" w:rsidR="00E466C1" w:rsidRPr="00E758CF" w:rsidRDefault="00E466C1" w:rsidP="00737E3C">
      <w:pPr>
        <w:numPr>
          <w:ilvl w:val="0"/>
          <w:numId w:val="305"/>
        </w:numPr>
        <w:rPr>
          <w:lang w:val="en-GB"/>
        </w:rPr>
      </w:pPr>
      <w:r w:rsidRPr="00E758CF">
        <w:rPr>
          <w:lang w:val="en-GB"/>
        </w:rPr>
        <w:lastRenderedPageBreak/>
        <w:t>Option 1: Modify the calculation to derive max bit rate</w:t>
      </w:r>
    </w:p>
    <w:p w14:paraId="41F0E7A8" w14:textId="77777777" w:rsidR="00E466C1" w:rsidRPr="00E758CF" w:rsidRDefault="00E466C1" w:rsidP="00737E3C">
      <w:pPr>
        <w:numPr>
          <w:ilvl w:val="0"/>
          <w:numId w:val="305"/>
        </w:numPr>
        <w:rPr>
          <w:lang w:val="en-GB"/>
        </w:rPr>
      </w:pPr>
      <w:r w:rsidRPr="00E758CF">
        <w:rPr>
          <w:lang w:val="en-GB"/>
        </w:rPr>
        <w:t>Option 2: Add new “tier” above high tier</w:t>
      </w:r>
    </w:p>
    <w:p w14:paraId="51F3E428" w14:textId="77777777" w:rsidR="00E466C1" w:rsidRDefault="00E466C1" w:rsidP="00737E3C">
      <w:pPr>
        <w:numPr>
          <w:ilvl w:val="0"/>
          <w:numId w:val="305"/>
        </w:numPr>
        <w:rPr>
          <w:lang w:val="en-GB"/>
        </w:rPr>
      </w:pPr>
      <w:r w:rsidRPr="00E758CF">
        <w:rPr>
          <w:lang w:val="en-GB"/>
        </w:rPr>
        <w:t>Option 3: Add new level to support higher bit rate</w:t>
      </w:r>
    </w:p>
    <w:p w14:paraId="42307AC2" w14:textId="6FF2FEE0" w:rsidR="00250533" w:rsidRDefault="00250533" w:rsidP="00C13962">
      <w:r>
        <w:t>Option 1 and option two require syntax change (identical syntax but different semantics)</w:t>
      </w:r>
    </w:p>
    <w:p w14:paraId="3FE0124F" w14:textId="1351EDF1" w:rsidR="0032684C" w:rsidRDefault="0032684C" w:rsidP="0032684C">
      <w:r>
        <w:t>It is discussed if the following solution would resolve the problem:</w:t>
      </w:r>
    </w:p>
    <w:p w14:paraId="4921FCE9" w14:textId="2C4CC9C9" w:rsidR="0032684C" w:rsidRDefault="0032684C" w:rsidP="0032684C">
      <w:r>
        <w:t>For HEVC: Introducing a new level 6.3</w:t>
      </w:r>
      <w:r w:rsidR="00D15299">
        <w:t xml:space="preserve"> (option 3)</w:t>
      </w:r>
    </w:p>
    <w:p w14:paraId="2CCEEF13" w14:textId="358A40BE" w:rsidR="0032684C" w:rsidRDefault="0032684C" w:rsidP="0032684C">
      <w:r>
        <w:t>For VVC v2</w:t>
      </w:r>
      <w:r w:rsidR="00D15299">
        <w:t xml:space="preserve"> draft</w:t>
      </w:r>
      <w:r>
        <w:t xml:space="preserve">: </w:t>
      </w:r>
      <w:r w:rsidR="00EF33E0">
        <w:t>M</w:t>
      </w:r>
      <w:r>
        <w:t>odify 6.3</w:t>
      </w:r>
      <w:r w:rsidR="00D15299">
        <w:t xml:space="preserve"> for high tier (6.3 is new in v2)</w:t>
      </w:r>
      <w:r>
        <w:t xml:space="preserve">, </w:t>
      </w:r>
      <w:r w:rsidR="00EF33E0">
        <w:t>and</w:t>
      </w:r>
      <w:r w:rsidR="00D15299">
        <w:t xml:space="preserve"> </w:t>
      </w:r>
      <w:r>
        <w:t>defining different scaling factors and different max bit rate for high tier</w:t>
      </w:r>
      <w:r w:rsidR="00EF33E0">
        <w:t xml:space="preserve"> (also different for intra and inter)</w:t>
      </w:r>
      <w:r>
        <w:t xml:space="preserve">, and </w:t>
      </w:r>
      <w:r w:rsidR="00D15299">
        <w:t xml:space="preserve">in the latter case </w:t>
      </w:r>
      <w:r>
        <w:t>removing the lower_bitrate_constraint flag</w:t>
      </w:r>
    </w:p>
    <w:p w14:paraId="150206D6" w14:textId="13E293C4" w:rsidR="0032684C" w:rsidRDefault="0032684C" w:rsidP="0032684C">
      <w:r>
        <w:t>(For HEVC, the lower_bitrate_constraint flag exists and needs to be used in case that the bit rate is not sufficient in high tier. This means that a decoder can only know what its capabilities must be wh</w:t>
      </w:r>
      <w:r w:rsidR="00D15299">
        <w:t>e</w:t>
      </w:r>
      <w:r>
        <w:t>n it decodes that flag)</w:t>
      </w:r>
    </w:p>
    <w:p w14:paraId="764B7867" w14:textId="5C7ACBFD" w:rsidR="00EF33E0" w:rsidRDefault="00EF33E0">
      <w:r>
        <w:t>Text review for VVC v2 according to the suggested method above</w:t>
      </w:r>
      <w:r w:rsidR="009F19CC">
        <w:t xml:space="preserve"> was done in session 17 (v3 of </w:t>
      </w:r>
      <w:r w:rsidR="000F0F9E">
        <w:t>JVET-</w:t>
      </w:r>
      <w:r w:rsidR="009F19CC">
        <w:t>X0079)</w:t>
      </w:r>
    </w:p>
    <w:p w14:paraId="08B70939" w14:textId="6DF08286" w:rsidR="009F19CC" w:rsidRDefault="00262687">
      <w:r>
        <w:t xml:space="preserve">GCI syntax needs to be aligned with the other flags that are added (as per </w:t>
      </w:r>
      <w:r w:rsidR="000F0F9E">
        <w:t>JVET-</w:t>
      </w:r>
      <w:r>
        <w:t>X0076 adoption)</w:t>
      </w:r>
    </w:p>
    <w:p w14:paraId="0367C654" w14:textId="16B110B8" w:rsidR="00262687" w:rsidRDefault="00262687">
      <w:r>
        <w:t>All GCI syntax elements should start with gci_...</w:t>
      </w:r>
    </w:p>
    <w:p w14:paraId="21DB2E60" w14:textId="059D2C31" w:rsidR="00262687" w:rsidRDefault="00262687">
      <w:r>
        <w:t>If gci_all_rap_pictures_flag is true, a sentence must be added that an intra profile decoder must be able decoding it.</w:t>
      </w:r>
    </w:p>
    <w:p w14:paraId="79B50A92" w14:textId="572C2020" w:rsidR="00CA550E" w:rsidRDefault="00CA550E">
      <w:r w:rsidRPr="00737E3C">
        <w:t>Decision</w:t>
      </w:r>
      <w:r>
        <w:t>: Adopt JVET-X0079 (v3 with the suggested refinements above)</w:t>
      </w:r>
    </w:p>
    <w:p w14:paraId="1C5AAD16" w14:textId="00464D37" w:rsidR="00250533" w:rsidRPr="008C3C93" w:rsidRDefault="00262687" w:rsidP="00C13962">
      <w:r>
        <w:t>Further, it was agreed to t</w:t>
      </w:r>
      <w:r w:rsidR="009F19CC">
        <w:t xml:space="preserve">arget </w:t>
      </w:r>
      <w:r w:rsidR="00A571DE">
        <w:t xml:space="preserve">a </w:t>
      </w:r>
      <w:r w:rsidR="009F19CC">
        <w:t xml:space="preserve">new edition of HEVC, including </w:t>
      </w:r>
      <w:r w:rsidR="00A571DE">
        <w:t xml:space="preserve">a </w:t>
      </w:r>
      <w:r w:rsidR="009F19CC">
        <w:t>new level, and errata items</w:t>
      </w:r>
      <w:r>
        <w:t>.</w:t>
      </w:r>
      <w:r w:rsidR="009F19CC">
        <w:t xml:space="preserve"> </w:t>
      </w:r>
      <w:r w:rsidR="00A571DE">
        <w:t>This c</w:t>
      </w:r>
      <w:r w:rsidR="009F19CC">
        <w:t>ould start as DIS in January (plus request), FDIS July</w:t>
      </w:r>
      <w:r>
        <w:t xml:space="preserve"> 2022. </w:t>
      </w:r>
      <w:r w:rsidR="00A571DE">
        <w:t>Issuing a d</w:t>
      </w:r>
      <w:r>
        <w:t xml:space="preserve">raft of </w:t>
      </w:r>
      <w:r w:rsidR="00A571DE">
        <w:t xml:space="preserve">such a </w:t>
      </w:r>
      <w:r>
        <w:t xml:space="preserve">new level </w:t>
      </w:r>
      <w:r w:rsidR="00A571DE">
        <w:t xml:space="preserve">was agreed </w:t>
      </w:r>
      <w:r>
        <w:t xml:space="preserve">(only as </w:t>
      </w:r>
      <w:r w:rsidR="00A571DE">
        <w:t xml:space="preserve">a </w:t>
      </w:r>
      <w:r>
        <w:t>JVET document)</w:t>
      </w:r>
      <w:r w:rsidR="00A571DE">
        <w:t>.</w:t>
      </w:r>
    </w:p>
    <w:p w14:paraId="33D42A84" w14:textId="75B2DAD3" w:rsidR="00D11740" w:rsidRPr="008C3C93" w:rsidRDefault="001311D0" w:rsidP="002B5B4F">
      <w:pPr>
        <w:pStyle w:val="Heading9"/>
        <w:rPr>
          <w:rFonts w:eastAsia="Times New Roman"/>
          <w:szCs w:val="24"/>
          <w:lang w:val="en-CA"/>
        </w:rPr>
      </w:pPr>
      <w:hyperlink r:id="rId166" w:history="1">
        <w:r w:rsidR="00D11740" w:rsidRPr="008C3C93">
          <w:rPr>
            <w:rFonts w:eastAsia="Times New Roman"/>
            <w:color w:val="0000FF"/>
            <w:szCs w:val="24"/>
            <w:u w:val="single"/>
            <w:lang w:val="en-CA"/>
          </w:rPr>
          <w:t>JVET-X0108</w:t>
        </w:r>
      </w:hyperlink>
      <w:r w:rsidR="00D11740" w:rsidRPr="008C3C93">
        <w:rPr>
          <w:rFonts w:eastAsia="Times New Roman"/>
          <w:szCs w:val="24"/>
          <w:lang w:val="en-CA"/>
        </w:rPr>
        <w:t xml:space="preserve"> Coded Picture Buffer sizes and MinCr for high bit-depth profiles [S. Keating, A. Browne, K. Sharman (Sony)]</w:t>
      </w:r>
    </w:p>
    <w:p w14:paraId="0A59809D" w14:textId="77777777" w:rsidR="00182DA2" w:rsidRDefault="00182DA2" w:rsidP="00182DA2">
      <w:pPr>
        <w:overflowPunct/>
        <w:autoSpaceDE/>
        <w:autoSpaceDN/>
        <w:spacing w:before="0"/>
      </w:pPr>
      <w:r>
        <w:t>This contribution describes proposed changes to maximum coded picture buffer (CPB) size for 12-bit profiles in order to guarantee that the buffer can always store a full picture when compressed at the minimum compression ratio (MinCr).</w:t>
      </w:r>
    </w:p>
    <w:p w14:paraId="6981CAB5" w14:textId="3ECC31CF" w:rsidR="00C13962" w:rsidRDefault="00182DA2" w:rsidP="00C13962">
      <w:r>
        <w:t xml:space="preserve">Similar to </w:t>
      </w:r>
      <w:r w:rsidR="000F0F9E">
        <w:t>JVET-</w:t>
      </w:r>
      <w:r>
        <w:t>X0075, but slightly larger values.</w:t>
      </w:r>
    </w:p>
    <w:p w14:paraId="68038206" w14:textId="2E6170FF" w:rsidR="00182DA2" w:rsidRDefault="00182DA2" w:rsidP="00C13962">
      <w:r>
        <w:t>It is pointed out during the discussion that the values from HEVC (factor 1.5 for 12 bit relative to 10 bit) might be challenging for 12 bit consumer applications. A possible solution might be using a factor of 1.2 fo</w:t>
      </w:r>
      <w:r w:rsidR="00A571DE">
        <w:t>r</w:t>
      </w:r>
      <w:r>
        <w:t xml:space="preserve"> main tier and 1.5 </w:t>
      </w:r>
      <w:r w:rsidR="00C36173">
        <w:t xml:space="preserve">(or even higher) </w:t>
      </w:r>
      <w:r>
        <w:t>for high tier.</w:t>
      </w:r>
    </w:p>
    <w:p w14:paraId="291B9D70" w14:textId="77777777" w:rsidR="00182DA2" w:rsidRPr="008C3C93" w:rsidRDefault="00182DA2" w:rsidP="00C13962"/>
    <w:p w14:paraId="6D6FD76D" w14:textId="0B1B1F0C" w:rsidR="00D11740" w:rsidRPr="008C3C93" w:rsidRDefault="001311D0" w:rsidP="002B5B4F">
      <w:pPr>
        <w:pStyle w:val="Heading9"/>
        <w:rPr>
          <w:rFonts w:eastAsia="Times New Roman"/>
          <w:szCs w:val="24"/>
          <w:lang w:val="en-CA"/>
        </w:rPr>
      </w:pPr>
      <w:hyperlink r:id="rId167" w:history="1">
        <w:r w:rsidR="00D11740" w:rsidRPr="008C3C93">
          <w:rPr>
            <w:rFonts w:eastAsia="Times New Roman"/>
            <w:color w:val="0000FF"/>
            <w:szCs w:val="24"/>
            <w:u w:val="single"/>
            <w:lang w:val="en-CA"/>
          </w:rPr>
          <w:t>JVET-X0109</w:t>
        </w:r>
      </w:hyperlink>
      <w:r w:rsidR="00D11740" w:rsidRPr="008C3C93">
        <w:rPr>
          <w:rFonts w:eastAsia="Times New Roman"/>
          <w:szCs w:val="24"/>
          <w:lang w:val="en-CA"/>
        </w:rPr>
        <w:t xml:space="preserve"> On maximum bit-rates for high bit-depth profiles [S. Keating, A. Browne, K. Sharman (Sony)]</w:t>
      </w:r>
    </w:p>
    <w:p w14:paraId="73043C74" w14:textId="62B572DE" w:rsidR="00C36173" w:rsidRDefault="00C36173" w:rsidP="00C36173">
      <w:r w:rsidRPr="00C36173">
        <w:t>This contribution compares the maximum specified bit-rates at certain levels of VVC with the bit-rates and PSNRs of VTM14.0 for appropriate CTCs. Comparison is also made with HEVC/HM bit-rates.</w:t>
      </w:r>
    </w:p>
    <w:p w14:paraId="06293DBF" w14:textId="4D7F397A" w:rsidR="003B48BC" w:rsidRDefault="00567B34" w:rsidP="00C36173">
      <w:r>
        <w:t>The p</w:t>
      </w:r>
      <w:r w:rsidR="003B48BC">
        <w:t xml:space="preserve">owerpoint presentation </w:t>
      </w:r>
      <w:r>
        <w:t>includes more details than the word file</w:t>
      </w:r>
      <w:r w:rsidR="003B48BC">
        <w:t xml:space="preserve"> – all plots shown in it are also in the xls spreadsheets.</w:t>
      </w:r>
    </w:p>
    <w:p w14:paraId="123F1BEC" w14:textId="6604A6E8" w:rsidR="003B48BC" w:rsidRDefault="003B48BC" w:rsidP="00C36173">
      <w:r>
        <w:t>Maximum bitrates of high tier are found to be sometimes not sufficient for enough quality (PSNR below 40 dB), in particular for HLG and SVT content.</w:t>
      </w:r>
    </w:p>
    <w:p w14:paraId="2A82C456" w14:textId="1B60C0A6" w:rsidR="00C13962" w:rsidRDefault="003B48BC" w:rsidP="00C13962">
      <w:r>
        <w:lastRenderedPageBreak/>
        <w:t xml:space="preserve">It </w:t>
      </w:r>
      <w:r w:rsidR="00A571DE">
        <w:t>wa</w:t>
      </w:r>
      <w:r>
        <w:t xml:space="preserve">s mentioned that </w:t>
      </w:r>
      <w:r w:rsidR="00BA1E8B">
        <w:t xml:space="preserve">the general_lower_bitrate_constraint_flag from </w:t>
      </w:r>
      <w:r w:rsidR="000F0F9E">
        <w:t>JVET-</w:t>
      </w:r>
      <w:r>
        <w:t xml:space="preserve">X0073 </w:t>
      </w:r>
      <w:r w:rsidR="00BA1E8B">
        <w:t xml:space="preserve">might also allow definition of a kind of “super tier”, however </w:t>
      </w:r>
      <w:r w:rsidR="00A571DE">
        <w:t xml:space="preserve">this </w:t>
      </w:r>
      <w:r w:rsidR="00BA1E8B">
        <w:t xml:space="preserve">would be in </w:t>
      </w:r>
      <w:r w:rsidR="00A571DE">
        <w:t xml:space="preserve">the </w:t>
      </w:r>
      <w:r w:rsidR="00BA1E8B">
        <w:t>SPS and coming later than profile/level/tier information</w:t>
      </w:r>
      <w:r w:rsidR="00A571DE">
        <w:t xml:space="preserve"> in the syntax</w:t>
      </w:r>
      <w:r w:rsidR="00BA1E8B">
        <w:t>.</w:t>
      </w:r>
    </w:p>
    <w:p w14:paraId="36FE2919" w14:textId="77777777" w:rsidR="00965B3A" w:rsidRPr="00790EA6" w:rsidRDefault="001311D0" w:rsidP="0000676B">
      <w:pPr>
        <w:pStyle w:val="Heading9"/>
        <w:rPr>
          <w:rFonts w:eastAsia="Times New Roman"/>
          <w:szCs w:val="24"/>
          <w:lang w:val="en-CA"/>
        </w:rPr>
      </w:pPr>
      <w:hyperlink r:id="rId168" w:history="1">
        <w:r w:rsidR="00965B3A" w:rsidRPr="00790EA6">
          <w:rPr>
            <w:rFonts w:eastAsia="Times New Roman"/>
            <w:color w:val="0000FF"/>
            <w:szCs w:val="24"/>
            <w:u w:val="single"/>
            <w:lang w:val="en-CA"/>
          </w:rPr>
          <w:t>JVET-X0187</w:t>
        </w:r>
      </w:hyperlink>
      <w:r w:rsidR="00965B3A" w:rsidRPr="00790EA6">
        <w:rPr>
          <w:rFonts w:eastAsia="Times New Roman"/>
          <w:szCs w:val="24"/>
          <w:lang w:val="en-CA"/>
        </w:rPr>
        <w:t xml:space="preserve"> Inference rule on general_lower_bit_rate_constraint_flag [T. Ikai (Sharp)] [late]</w:t>
      </w:r>
    </w:p>
    <w:p w14:paraId="36821220" w14:textId="1C63B89D" w:rsidR="00965B3A" w:rsidRPr="008C3C93" w:rsidRDefault="00EF33E0" w:rsidP="00C13962">
      <w:r w:rsidRPr="00727D08">
        <w:t>No</w:t>
      </w:r>
      <w:r>
        <w:t xml:space="preserve"> need to be presented, as the flag would be removed (see notes under </w:t>
      </w:r>
      <w:r w:rsidR="000F0F9E">
        <w:t>JVET-</w:t>
      </w:r>
      <w:r>
        <w:t>X0079).</w:t>
      </w:r>
    </w:p>
    <w:p w14:paraId="52FD227F" w14:textId="2BBB60B5" w:rsidR="00B73493" w:rsidRPr="008C3C93" w:rsidRDefault="00B73493" w:rsidP="00AA050F">
      <w:pPr>
        <w:pStyle w:val="Heading2"/>
        <w:rPr>
          <w:lang w:val="en-CA"/>
        </w:rPr>
      </w:pPr>
      <w:bookmarkStart w:id="44" w:name="_Ref72746450"/>
      <w:r w:rsidRPr="008C3C93">
        <w:rPr>
          <w:lang w:val="en-CA"/>
        </w:rPr>
        <w:t>Proposed modification of system interface (</w:t>
      </w:r>
      <w:r w:rsidR="000415D7" w:rsidRPr="008C3C93">
        <w:rPr>
          <w:lang w:val="en-CA"/>
        </w:rPr>
        <w:t>0</w:t>
      </w:r>
      <w:r w:rsidRPr="008C3C93">
        <w:rPr>
          <w:lang w:val="en-CA"/>
        </w:rPr>
        <w:t>)</w:t>
      </w:r>
      <w:bookmarkEnd w:id="44"/>
    </w:p>
    <w:p w14:paraId="4C0CCC27" w14:textId="32FF3185" w:rsidR="000E06D0" w:rsidRDefault="0087557F" w:rsidP="000E06D0">
      <w:r>
        <w:t>Section kept for future use.</w:t>
      </w:r>
    </w:p>
    <w:p w14:paraId="031B7FBB" w14:textId="38BF25AE" w:rsidR="0087557F" w:rsidRDefault="0087557F" w:rsidP="000E06D0">
      <w:r>
        <w:t xml:space="preserve">See </w:t>
      </w:r>
      <w:r w:rsidR="00A571DE">
        <w:t xml:space="preserve">the </w:t>
      </w:r>
      <w:r>
        <w:t xml:space="preserve">notes on this topic from the joint meeting in section </w:t>
      </w:r>
      <w:r>
        <w:fldChar w:fldCharType="begin"/>
      </w:r>
      <w:r>
        <w:instrText xml:space="preserve"> REF _Ref79423581 \r \h </w:instrText>
      </w:r>
      <w:r>
        <w:fldChar w:fldCharType="separate"/>
      </w:r>
      <w:r w:rsidR="00054FFA">
        <w:t>7.4</w:t>
      </w:r>
      <w:r>
        <w:fldChar w:fldCharType="end"/>
      </w:r>
      <w:r>
        <w:t>.</w:t>
      </w:r>
    </w:p>
    <w:p w14:paraId="61780137" w14:textId="620F3909" w:rsidR="00CB6F74" w:rsidRPr="008C3C93" w:rsidRDefault="00BC7FF5" w:rsidP="00CB6F74">
      <w:pPr>
        <w:pStyle w:val="Heading1"/>
      </w:pPr>
      <w:bookmarkStart w:id="45" w:name="_Ref443720209"/>
      <w:bookmarkStart w:id="46" w:name="_Ref451632256"/>
      <w:bookmarkStart w:id="47" w:name="_Ref487322293"/>
      <w:bookmarkStart w:id="48" w:name="_Ref518892368"/>
      <w:bookmarkStart w:id="49" w:name="_Ref37795373"/>
      <w:bookmarkEnd w:id="33"/>
      <w:r w:rsidRPr="008C3C93">
        <w:t>Low-level tool t</w:t>
      </w:r>
      <w:r w:rsidR="00CB6F74" w:rsidRPr="008C3C93">
        <w:t>echnology proposals</w:t>
      </w:r>
      <w:bookmarkEnd w:id="45"/>
      <w:bookmarkEnd w:id="46"/>
      <w:bookmarkEnd w:id="47"/>
      <w:bookmarkEnd w:id="48"/>
      <w:r w:rsidR="00F20C8A" w:rsidRPr="008C3C93">
        <w:t xml:space="preserve"> (</w:t>
      </w:r>
      <w:r w:rsidR="0091225B" w:rsidRPr="008C3C93">
        <w:t>84</w:t>
      </w:r>
      <w:r w:rsidR="00F20C8A" w:rsidRPr="008C3C93">
        <w:t>)</w:t>
      </w:r>
      <w:bookmarkEnd w:id="49"/>
    </w:p>
    <w:p w14:paraId="29805FF2" w14:textId="3734C206" w:rsidR="00816C3C" w:rsidRPr="008C3C93" w:rsidRDefault="00816C3C" w:rsidP="005D1FAC">
      <w:pPr>
        <w:pStyle w:val="Heading2"/>
        <w:rPr>
          <w:lang w:val="en-CA"/>
        </w:rPr>
      </w:pPr>
      <w:bookmarkStart w:id="50" w:name="_Ref63955408"/>
      <w:bookmarkStart w:id="51" w:name="_Ref52705146"/>
      <w:r w:rsidRPr="008C3C93">
        <w:rPr>
          <w:rFonts w:eastAsia="Times New Roman"/>
          <w:szCs w:val="24"/>
          <w:lang w:val="en-CA"/>
        </w:rPr>
        <w:t xml:space="preserve">AHG8: </w:t>
      </w:r>
      <w:r w:rsidRPr="008C3C93">
        <w:rPr>
          <w:lang w:val="en-CA"/>
        </w:rPr>
        <w:t>High bit rate and high bit depth coding for VVC</w:t>
      </w:r>
      <w:r w:rsidR="004C699A" w:rsidRPr="008C3C93">
        <w:rPr>
          <w:lang w:val="en-CA"/>
        </w:rPr>
        <w:t xml:space="preserve"> (</w:t>
      </w:r>
      <w:r w:rsidR="000415D7" w:rsidRPr="008C3C93">
        <w:rPr>
          <w:lang w:val="en-CA"/>
        </w:rPr>
        <w:t>5</w:t>
      </w:r>
      <w:r w:rsidR="004C699A" w:rsidRPr="008C3C93">
        <w:rPr>
          <w:lang w:val="en-CA"/>
        </w:rPr>
        <w:t>)</w:t>
      </w:r>
      <w:bookmarkEnd w:id="50"/>
    </w:p>
    <w:p w14:paraId="1D72882A" w14:textId="2A15D430" w:rsidR="00141549" w:rsidRPr="008C3C93" w:rsidRDefault="00141549" w:rsidP="00816C3C">
      <w:pPr>
        <w:pStyle w:val="Heading3"/>
        <w:rPr>
          <w:rFonts w:eastAsia="Times New Roman"/>
          <w:szCs w:val="24"/>
        </w:rPr>
      </w:pPr>
      <w:bookmarkStart w:id="52" w:name="_Ref60841482"/>
      <w:r w:rsidRPr="008C3C93">
        <w:rPr>
          <w:rFonts w:eastAsia="Times New Roman"/>
          <w:szCs w:val="24"/>
        </w:rPr>
        <w:t>Entropy Coding for High Bit Depth and High Bit Rate Coding (</w:t>
      </w:r>
      <w:r w:rsidR="000415D7" w:rsidRPr="008C3C93">
        <w:rPr>
          <w:rFonts w:eastAsia="Times New Roman"/>
          <w:szCs w:val="24"/>
        </w:rPr>
        <w:t>5</w:t>
      </w:r>
      <w:r w:rsidRPr="008C3C93">
        <w:rPr>
          <w:rFonts w:eastAsia="Times New Roman"/>
          <w:szCs w:val="24"/>
        </w:rPr>
        <w:t>)</w:t>
      </w:r>
      <w:bookmarkEnd w:id="52"/>
    </w:p>
    <w:p w14:paraId="071B30B3" w14:textId="0467582C" w:rsidR="000E06D0" w:rsidRPr="008C3C93" w:rsidRDefault="000E06D0" w:rsidP="000E06D0">
      <w:r w:rsidRPr="008C3C93">
        <w:t xml:space="preserve">Contributions in this area were discussed in session </w:t>
      </w:r>
      <w:r w:rsidR="00187CCD">
        <w:t>9</w:t>
      </w:r>
      <w:r w:rsidR="00187CCD" w:rsidRPr="008C3C93">
        <w:t xml:space="preserve"> </w:t>
      </w:r>
      <w:r w:rsidRPr="008C3C93">
        <w:t xml:space="preserve">at </w:t>
      </w:r>
      <w:r w:rsidR="00EF33E0">
        <w:t>0600</w:t>
      </w:r>
      <w:r w:rsidRPr="008C3C93">
        <w:t>–</w:t>
      </w:r>
      <w:r w:rsidR="001E73B4">
        <w:t>0715</w:t>
      </w:r>
      <w:r w:rsidR="001E73B4" w:rsidRPr="008C3C93">
        <w:t xml:space="preserve"> </w:t>
      </w:r>
      <w:r w:rsidR="005F0FCD">
        <w:t xml:space="preserve">and </w:t>
      </w:r>
      <w:r w:rsidR="005F0FCD" w:rsidRPr="008C3C93">
        <w:t xml:space="preserve">session </w:t>
      </w:r>
      <w:r w:rsidR="005F0FCD">
        <w:t>10</w:t>
      </w:r>
      <w:r w:rsidR="005F0FCD" w:rsidRPr="008C3C93">
        <w:t xml:space="preserve"> at </w:t>
      </w:r>
      <w:r w:rsidR="005F0FCD">
        <w:t>0735</w:t>
      </w:r>
      <w:r w:rsidR="005F0FCD" w:rsidRPr="008C3C93">
        <w:t>–</w:t>
      </w:r>
      <w:r w:rsidR="005F0FCD">
        <w:t>0</w:t>
      </w:r>
      <w:r w:rsidR="008F2902">
        <w:t>800</w:t>
      </w:r>
      <w:r w:rsidR="005F0FCD">
        <w:t xml:space="preserve"> </w:t>
      </w:r>
      <w:r w:rsidRPr="008C3C93">
        <w:t xml:space="preserve">UTC on </w:t>
      </w:r>
      <w:r w:rsidR="006372CC">
        <w:t>Fr</w:t>
      </w:r>
      <w:r w:rsidR="00187CCD">
        <w:t>i</w:t>
      </w:r>
      <w:r w:rsidR="006372CC" w:rsidRPr="008C3C93">
        <w:t xml:space="preserve">day </w:t>
      </w:r>
      <w:r w:rsidR="00187CCD">
        <w:t>8</w:t>
      </w:r>
      <w:r w:rsidR="00187CCD" w:rsidRPr="008C3C93">
        <w:t xml:space="preserve"> </w:t>
      </w:r>
      <w:r w:rsidRPr="008C3C93">
        <w:t xml:space="preserve">Oct. 2021 (chaired by </w:t>
      </w:r>
      <w:r w:rsidR="00187CCD">
        <w:t>JRO</w:t>
      </w:r>
      <w:r w:rsidRPr="008C3C93">
        <w:t>).</w:t>
      </w:r>
    </w:p>
    <w:p w14:paraId="4811015E" w14:textId="2E866E27" w:rsidR="00287035" w:rsidRPr="008C3C93" w:rsidRDefault="001311D0" w:rsidP="002B5B4F">
      <w:pPr>
        <w:pStyle w:val="Heading9"/>
        <w:rPr>
          <w:rFonts w:eastAsia="Times New Roman"/>
          <w:szCs w:val="24"/>
          <w:lang w:val="en-CA"/>
        </w:rPr>
      </w:pPr>
      <w:hyperlink r:id="rId169" w:history="1">
        <w:r w:rsidR="00287035" w:rsidRPr="008C3C93">
          <w:rPr>
            <w:rFonts w:eastAsia="Times New Roman"/>
            <w:color w:val="0000FF"/>
            <w:szCs w:val="24"/>
            <w:u w:val="single"/>
            <w:lang w:val="en-CA"/>
          </w:rPr>
          <w:t>JVET-X0127</w:t>
        </w:r>
      </w:hyperlink>
      <w:r w:rsidR="00287035" w:rsidRPr="008C3C93">
        <w:rPr>
          <w:rFonts w:eastAsia="Times New Roman"/>
          <w:szCs w:val="24"/>
          <w:lang w:val="en-CA"/>
        </w:rPr>
        <w:t xml:space="preserve"> AHG8: Modification of History Based Rice Parameter Derivation [Y. Yu, H. Yu, Z. Xie, F. Wang, L. Xu, D. Wang (OPPO)]</w:t>
      </w:r>
    </w:p>
    <w:p w14:paraId="6C3819DB" w14:textId="55D2CF59" w:rsidR="00187CCD" w:rsidRPr="00187CCD" w:rsidRDefault="00187CCD" w:rsidP="00187CCD">
      <w:pPr>
        <w:rPr>
          <w:lang w:val="en-CA"/>
        </w:rPr>
      </w:pPr>
      <w:r w:rsidRPr="00187CCD">
        <w:rPr>
          <w:lang w:val="en-CA"/>
        </w:rPr>
        <w:t>In the h</w:t>
      </w:r>
      <w:r w:rsidRPr="00187CCD">
        <w:rPr>
          <w:rFonts w:hint="eastAsia"/>
          <w:lang w:val="en-CA"/>
        </w:rPr>
        <w:t>is</w:t>
      </w:r>
      <w:r w:rsidRPr="00187CCD">
        <w:rPr>
          <w:lang w:val="en-CA"/>
        </w:rPr>
        <w:t>tory-</w:t>
      </w:r>
      <w:r w:rsidRPr="00187CCD">
        <w:rPr>
          <w:rFonts w:hint="eastAsia"/>
          <w:lang w:val="en-CA"/>
        </w:rPr>
        <w:t>base</w:t>
      </w:r>
      <w:r w:rsidRPr="00187CCD">
        <w:rPr>
          <w:lang w:val="en-CA"/>
        </w:rPr>
        <w:t xml:space="preserve">d Rice parameter derivation method adopted in JVET-V meeting </w:t>
      </w:r>
      <w:r>
        <w:rPr>
          <w:lang w:val="en-CA"/>
        </w:rPr>
        <w:t>(JVET-V0106)</w:t>
      </w:r>
      <w:r w:rsidRPr="00187CCD">
        <w:rPr>
          <w:lang w:val="en-CA"/>
        </w:rPr>
        <w:t>, a history value is transferred through a counter to update localSumAbs so that a more accurate Rice parameter can be derived to code remaining level. The counter may be updated once per TU and the updated counter will be used to derive history value for next TU. This contribution proposes a modification to the Rice parameter derivation process. Once the counter is updated, a history value is derived and used immediately for coding the remaining level within the current TU till a new history value is derived. There is no any complexity increase and the specification change is also very simple. Under the high bit-depth common test condition (CTC), the simulation results show the following coding gains in BD-bitrate.</w:t>
      </w:r>
    </w:p>
    <w:p w14:paraId="3F44CFC2" w14:textId="77777777" w:rsidR="00187CCD" w:rsidRPr="00187CCD" w:rsidRDefault="00187CCD" w:rsidP="00187CCD">
      <w:pPr>
        <w:rPr>
          <w:lang w:val="en-CA"/>
        </w:rPr>
      </w:pPr>
      <w:r w:rsidRPr="00187CCD">
        <w:rPr>
          <w:lang w:val="en-CA"/>
        </w:rPr>
        <w:t>Low QP:</w:t>
      </w:r>
    </w:p>
    <w:p w14:paraId="4DE32037" w14:textId="77777777" w:rsidR="00187CCD" w:rsidRPr="00187CCD" w:rsidRDefault="00187CCD" w:rsidP="00737E3C">
      <w:pPr>
        <w:numPr>
          <w:ilvl w:val="0"/>
          <w:numId w:val="332"/>
        </w:numPr>
        <w:rPr>
          <w:lang w:val="en-CA"/>
        </w:rPr>
      </w:pPr>
      <w:r w:rsidRPr="00187CCD">
        <w:rPr>
          <w:lang w:val="en-CA"/>
        </w:rPr>
        <w:t xml:space="preserve">PQ: AI: -0.01%, -0.01%, -0.02%; LDB: 0.00%, -0.02%, 0.01%; RA: -0.01%, -0.01%, -0.01%; </w:t>
      </w:r>
    </w:p>
    <w:p w14:paraId="1D57B68C" w14:textId="77777777" w:rsidR="00187CCD" w:rsidRPr="00187CCD" w:rsidRDefault="00187CCD" w:rsidP="00737E3C">
      <w:pPr>
        <w:numPr>
          <w:ilvl w:val="0"/>
          <w:numId w:val="332"/>
        </w:numPr>
        <w:rPr>
          <w:lang w:val="en-CA"/>
        </w:rPr>
      </w:pPr>
      <w:r w:rsidRPr="00187CCD">
        <w:rPr>
          <w:lang w:val="en-CA"/>
        </w:rPr>
        <w:t xml:space="preserve">HLG: AI: -0.02%, -0.01%, -0.02%; LDB: 0.00%, -0.01%, 0.01%; RA: 0.00%, 0.00%, 0.00%; </w:t>
      </w:r>
    </w:p>
    <w:p w14:paraId="4902E729" w14:textId="77777777" w:rsidR="00187CCD" w:rsidRPr="00187CCD" w:rsidRDefault="00187CCD" w:rsidP="00737E3C">
      <w:pPr>
        <w:numPr>
          <w:ilvl w:val="0"/>
          <w:numId w:val="332"/>
        </w:numPr>
        <w:rPr>
          <w:lang w:val="en-CA"/>
        </w:rPr>
      </w:pPr>
      <w:r w:rsidRPr="00187CCD">
        <w:rPr>
          <w:lang w:val="en-CA"/>
        </w:rPr>
        <w:t xml:space="preserve">SVT: AI: -0.03%, -0.03%, -0.03%; LDB: -0.02%, -0.02%, -0.02%; RA: -0.02%, -0.02%, -0.02%; </w:t>
      </w:r>
    </w:p>
    <w:p w14:paraId="0F6AE29E" w14:textId="77777777" w:rsidR="00187CCD" w:rsidRPr="00187CCD" w:rsidRDefault="00187CCD" w:rsidP="00187CCD">
      <w:pPr>
        <w:rPr>
          <w:lang w:val="en-CA"/>
        </w:rPr>
      </w:pPr>
      <w:r w:rsidRPr="00187CCD">
        <w:rPr>
          <w:lang w:val="en-CA"/>
        </w:rPr>
        <w:t>Lossless:</w:t>
      </w:r>
    </w:p>
    <w:p w14:paraId="12848F42" w14:textId="77777777" w:rsidR="00187CCD" w:rsidRPr="00187CCD" w:rsidRDefault="00187CCD" w:rsidP="00737E3C">
      <w:pPr>
        <w:numPr>
          <w:ilvl w:val="0"/>
          <w:numId w:val="333"/>
        </w:numPr>
        <w:rPr>
          <w:lang w:val="en-CA"/>
        </w:rPr>
      </w:pPr>
      <w:r w:rsidRPr="00187CCD">
        <w:rPr>
          <w:lang w:val="en-CA"/>
        </w:rPr>
        <w:t xml:space="preserve">PQ: AI: -0.03%; LDB: -0.04%, RA: -0.04%; </w:t>
      </w:r>
    </w:p>
    <w:p w14:paraId="027891E0" w14:textId="77777777" w:rsidR="00187CCD" w:rsidRPr="00187CCD" w:rsidRDefault="00187CCD" w:rsidP="00737E3C">
      <w:pPr>
        <w:numPr>
          <w:ilvl w:val="0"/>
          <w:numId w:val="333"/>
        </w:numPr>
        <w:rPr>
          <w:lang w:val="en-CA"/>
        </w:rPr>
      </w:pPr>
      <w:r w:rsidRPr="00187CCD">
        <w:rPr>
          <w:lang w:val="en-CA"/>
        </w:rPr>
        <w:t xml:space="preserve">HLG: AI: -0.02%; LDB: -0.02%, RA: -0.02%; </w:t>
      </w:r>
    </w:p>
    <w:p w14:paraId="6680E902" w14:textId="77777777" w:rsidR="00187CCD" w:rsidRPr="00187CCD" w:rsidRDefault="00187CCD" w:rsidP="00737E3C">
      <w:pPr>
        <w:numPr>
          <w:ilvl w:val="0"/>
          <w:numId w:val="333"/>
        </w:numPr>
        <w:rPr>
          <w:lang w:val="en-CA"/>
        </w:rPr>
      </w:pPr>
      <w:r w:rsidRPr="00187CCD">
        <w:rPr>
          <w:lang w:val="en-CA"/>
        </w:rPr>
        <w:t xml:space="preserve">SVT: AI: -0.02%; LDB: -0.02%, RA: -0.02%; </w:t>
      </w:r>
    </w:p>
    <w:p w14:paraId="7A77D920" w14:textId="714AED68" w:rsidR="00187CCD" w:rsidRDefault="004C551D" w:rsidP="00187CCD">
      <w:pPr>
        <w:rPr>
          <w:lang w:val="en-CA"/>
        </w:rPr>
      </w:pPr>
      <w:r>
        <w:rPr>
          <w:lang w:val="en-CA"/>
        </w:rPr>
        <w:t>It is asserted (according to the crosschecker’s and other experts</w:t>
      </w:r>
      <w:r w:rsidR="00A571DE">
        <w:rPr>
          <w:lang w:val="en-CA"/>
        </w:rPr>
        <w:t>’</w:t>
      </w:r>
      <w:r>
        <w:rPr>
          <w:lang w:val="en-CA"/>
        </w:rPr>
        <w:t xml:space="preserve"> opinion) that this proposal introduces an additional dependency on previously decoded coefficients in same TU, which is undesirable for pipelining and parallelization of the decoding process.</w:t>
      </w:r>
    </w:p>
    <w:p w14:paraId="23E3293F" w14:textId="041E94FB" w:rsidR="004C551D" w:rsidRDefault="004C551D" w:rsidP="00187CCD">
      <w:pPr>
        <w:rPr>
          <w:lang w:val="en-CA"/>
        </w:rPr>
      </w:pPr>
      <w:r>
        <w:rPr>
          <w:lang w:val="en-CA"/>
        </w:rPr>
        <w:t>The very small additional compression gain does not justify this.</w:t>
      </w:r>
    </w:p>
    <w:p w14:paraId="763C872F" w14:textId="604735BA" w:rsidR="00C13962" w:rsidRPr="008C3C93" w:rsidRDefault="004C551D" w:rsidP="00C13962">
      <w:r>
        <w:rPr>
          <w:lang w:val="en-CA"/>
        </w:rPr>
        <w:t>No action</w:t>
      </w:r>
      <w:r w:rsidR="00A571DE">
        <w:rPr>
          <w:lang w:val="en-CA"/>
        </w:rPr>
        <w:t xml:space="preserve"> was thus taken on this</w:t>
      </w:r>
      <w:r>
        <w:rPr>
          <w:lang w:val="en-CA"/>
        </w:rPr>
        <w:t>.</w:t>
      </w:r>
    </w:p>
    <w:p w14:paraId="0BBE651E" w14:textId="65E1DCB2" w:rsidR="00622874" w:rsidRPr="008C3C93" w:rsidRDefault="001311D0" w:rsidP="00622874">
      <w:pPr>
        <w:pStyle w:val="Heading9"/>
        <w:rPr>
          <w:rFonts w:eastAsia="Times New Roman"/>
          <w:szCs w:val="24"/>
          <w:lang w:val="en-CA"/>
        </w:rPr>
      </w:pPr>
      <w:hyperlink r:id="rId170" w:history="1">
        <w:r w:rsidR="00622874" w:rsidRPr="008C3C93">
          <w:rPr>
            <w:rFonts w:eastAsia="Times New Roman"/>
            <w:color w:val="0000FF"/>
            <w:szCs w:val="24"/>
            <w:u w:val="single"/>
            <w:lang w:val="en-CA"/>
          </w:rPr>
          <w:t>JVET-X0157</w:t>
        </w:r>
      </w:hyperlink>
      <w:r w:rsidR="00622874" w:rsidRPr="008C3C93">
        <w:rPr>
          <w:rFonts w:eastAsia="Times New Roman"/>
          <w:szCs w:val="24"/>
          <w:lang w:val="en-CA"/>
        </w:rPr>
        <w:t xml:space="preserve"> Cross-check report of JVET-X0127: AHG8: Modification of History Based Rice Parameter Derivation [D. Rusanovskyy (Qualcomm)] [late]</w:t>
      </w:r>
    </w:p>
    <w:p w14:paraId="219FD516" w14:textId="77777777" w:rsidR="00622874" w:rsidRPr="008C3C93" w:rsidRDefault="00622874" w:rsidP="00C13962"/>
    <w:p w14:paraId="4F6E3CF4" w14:textId="03E98CDB" w:rsidR="00287035" w:rsidRPr="008C3C93" w:rsidRDefault="001311D0" w:rsidP="002B5B4F">
      <w:pPr>
        <w:pStyle w:val="Heading9"/>
        <w:rPr>
          <w:rFonts w:eastAsia="Times New Roman"/>
          <w:szCs w:val="24"/>
          <w:lang w:val="en-CA"/>
        </w:rPr>
      </w:pPr>
      <w:hyperlink r:id="rId171" w:history="1">
        <w:r w:rsidR="00287035" w:rsidRPr="008C3C93">
          <w:rPr>
            <w:rFonts w:eastAsia="Times New Roman"/>
            <w:color w:val="0000FF"/>
            <w:szCs w:val="24"/>
            <w:u w:val="single"/>
            <w:lang w:val="en-CA"/>
          </w:rPr>
          <w:t>JVET-X0128</w:t>
        </w:r>
      </w:hyperlink>
      <w:r w:rsidR="00287035" w:rsidRPr="008C3C93">
        <w:rPr>
          <w:rFonts w:eastAsia="Times New Roman"/>
          <w:szCs w:val="24"/>
          <w:lang w:val="en-CA"/>
        </w:rPr>
        <w:t xml:space="preserve"> AHG8: On History-Based Rice Parameter Derivations for Wavefront Parallel Processing [Y. Yu, H. Yu, Z. Xie, F. Wang, L. Xu, D. Wang (OPPO)]</w:t>
      </w:r>
    </w:p>
    <w:p w14:paraId="6BBCD8A4" w14:textId="48A7F0DC" w:rsidR="004C551D" w:rsidRDefault="004C551D" w:rsidP="004C551D">
      <w:pPr>
        <w:rPr>
          <w:lang w:val="en-CA" w:eastAsia="zh-CN"/>
        </w:rPr>
      </w:pPr>
      <w:r>
        <w:rPr>
          <w:lang w:val="en-CA" w:eastAsia="zh-CN"/>
        </w:rPr>
        <w:t xml:space="preserve">A history-based Rice parameter derivation method (JVET-V0107) was adopted in JVET V-meeting. </w:t>
      </w:r>
      <w:r>
        <w:rPr>
          <w:lang w:val="en-CA" w:eastAsia="ja-JP"/>
        </w:rPr>
        <w:t xml:space="preserve">A counter per color component is utilized to maintain a history record with data relating to the Rice parameter and may be updated TU by TU. The counter </w:t>
      </w:r>
      <w:r>
        <w:rPr>
          <w:szCs w:val="24"/>
          <w:lang w:val="en-GB"/>
        </w:rPr>
        <w:t>in the preceding CTU row will be passed to the first TU in the current CTU row. As</w:t>
      </w:r>
      <w:r>
        <w:rPr>
          <w:szCs w:val="22"/>
          <w:lang w:val="en-GB"/>
        </w:rPr>
        <w:t xml:space="preserve"> a result, this process will break the parallelism of WPP when WPP is enabled at the same time. This contribution proposes two methods to address the issue. The first method proposes that the counter per color component is saved after the last TU of the first CTU in each CTU row is coded. </w:t>
      </w:r>
      <w:r>
        <w:rPr>
          <w:lang w:val="en-CA" w:eastAsia="ja-JP"/>
        </w:rPr>
        <w:t xml:space="preserve">For each CTU row except the first CTU row, prior to the first TU coding, the </w:t>
      </w:r>
      <w:r>
        <w:t>synchronization process is applied, and the counter</w:t>
      </w:r>
      <w:r>
        <w:rPr>
          <w:lang w:val="en-CA"/>
        </w:rPr>
        <w:t xml:space="preserve"> is synchronized with the saved counter from the preceding CTU row. The second method proposes that a fixed initial value for counter is used </w:t>
      </w:r>
      <w:r>
        <w:rPr>
          <w:lang w:val="en-CA" w:eastAsia="ja-JP"/>
        </w:rPr>
        <w:t>prior to the first TU cod</w:t>
      </w:r>
      <w:r>
        <w:rPr>
          <w:lang w:val="en-CA" w:eastAsia="zh-CN"/>
        </w:rPr>
        <w:t>ing</w:t>
      </w:r>
      <w:r>
        <w:rPr>
          <w:noProof/>
        </w:rPr>
        <w:t xml:space="preserve"> in </w:t>
      </w:r>
      <w:r>
        <w:rPr>
          <w:lang w:val="en-CA"/>
        </w:rPr>
        <w:t xml:space="preserve">each CTU row. Under the high bit-depth common test condition (CTC), the simulation results </w:t>
      </w:r>
      <w:r>
        <w:rPr>
          <w:lang w:val="en-CA" w:eastAsia="zh-CN"/>
        </w:rPr>
        <w:t xml:space="preserve">show minor loss in BD-bitrate for both methods. Comparing method 2 with method 1, method 2 does not require any extra memory to save extra variable while method 2 has the same coding performance with method 1. </w:t>
      </w:r>
    </w:p>
    <w:p w14:paraId="46D0044A" w14:textId="77777777" w:rsidR="004C551D" w:rsidRDefault="004C551D" w:rsidP="004C551D">
      <w:pPr>
        <w:rPr>
          <w:lang w:val="en-CA" w:eastAsia="zh-CN"/>
        </w:rPr>
      </w:pPr>
      <w:r>
        <w:rPr>
          <w:lang w:val="en-CA" w:eastAsia="zh-CN"/>
        </w:rPr>
        <w:t>Method 1:</w:t>
      </w:r>
    </w:p>
    <w:p w14:paraId="35415656" w14:textId="77777777" w:rsidR="004C551D" w:rsidRDefault="004C551D" w:rsidP="004C551D">
      <w:pPr>
        <w:rPr>
          <w:lang w:val="en-CA" w:eastAsia="zh-CN"/>
        </w:rPr>
      </w:pPr>
      <w:r>
        <w:rPr>
          <w:lang w:val="en-CA" w:eastAsia="zh-CN"/>
        </w:rPr>
        <w:t>Low QP</w:t>
      </w:r>
    </w:p>
    <w:p w14:paraId="2699F7B6" w14:textId="77777777" w:rsidR="004C551D" w:rsidRDefault="004C551D" w:rsidP="00737E3C">
      <w:pPr>
        <w:numPr>
          <w:ilvl w:val="0"/>
          <w:numId w:val="328"/>
        </w:numPr>
        <w:rPr>
          <w:lang w:val="en-CA" w:eastAsia="zh-CN"/>
        </w:rPr>
      </w:pPr>
      <w:r>
        <w:rPr>
          <w:lang w:val="en-CA" w:eastAsia="zh-CN"/>
        </w:rPr>
        <w:t xml:space="preserve">PQ: AI: 0.04%, 0.04%, 0.02%; LDB: 0.09%, 0.08%, 0.03%; RA: 0.09%, 0.08%, 0.01%; </w:t>
      </w:r>
    </w:p>
    <w:p w14:paraId="7BC0CC1E" w14:textId="77777777" w:rsidR="004C551D" w:rsidRDefault="004C551D" w:rsidP="00737E3C">
      <w:pPr>
        <w:numPr>
          <w:ilvl w:val="0"/>
          <w:numId w:val="328"/>
        </w:numPr>
        <w:rPr>
          <w:lang w:val="en-CA" w:eastAsia="zh-CN"/>
        </w:rPr>
      </w:pPr>
      <w:r>
        <w:rPr>
          <w:lang w:val="en-CA" w:eastAsia="zh-CN"/>
        </w:rPr>
        <w:t xml:space="preserve">HLG: AI: 0.02%, 0.01%, 0.01%; LDB: 0.08%, 0.04%, 0.00%; RA: 0.10%, 0.06%, 0.02%; </w:t>
      </w:r>
    </w:p>
    <w:p w14:paraId="2E639449" w14:textId="77777777" w:rsidR="004C551D" w:rsidRDefault="004C551D" w:rsidP="00737E3C">
      <w:pPr>
        <w:numPr>
          <w:ilvl w:val="0"/>
          <w:numId w:val="328"/>
        </w:numPr>
        <w:rPr>
          <w:lang w:val="en-CA" w:eastAsia="zh-CN"/>
        </w:rPr>
      </w:pPr>
      <w:r>
        <w:rPr>
          <w:lang w:val="en-CA" w:eastAsia="zh-CN"/>
        </w:rPr>
        <w:t>SVT: AI: 0.01%, 0.01%, 0.01%; LDB: 0.02%, 0.02%, 0.01%; RA: 0.03%, 0.02%, 0.01%;</w:t>
      </w:r>
    </w:p>
    <w:p w14:paraId="3D3C71E3" w14:textId="77777777" w:rsidR="004C551D" w:rsidRDefault="004C551D" w:rsidP="004C551D">
      <w:pPr>
        <w:rPr>
          <w:lang w:val="en-CA" w:eastAsia="zh-CN"/>
        </w:rPr>
      </w:pPr>
      <w:r>
        <w:rPr>
          <w:lang w:val="en-CA" w:eastAsia="zh-CN"/>
        </w:rPr>
        <w:t>Lossless:</w:t>
      </w:r>
    </w:p>
    <w:p w14:paraId="52E9E23D" w14:textId="77777777" w:rsidR="004C551D" w:rsidRDefault="004C551D" w:rsidP="00737E3C">
      <w:pPr>
        <w:numPr>
          <w:ilvl w:val="0"/>
          <w:numId w:val="329"/>
        </w:numPr>
        <w:rPr>
          <w:lang w:val="en-CA" w:eastAsia="zh-CN"/>
        </w:rPr>
      </w:pPr>
      <w:r>
        <w:rPr>
          <w:lang w:val="en-CA" w:eastAsia="zh-CN"/>
        </w:rPr>
        <w:t xml:space="preserve">PQ: AI: 0.01%; LDB: 0.01%; RA: 0.01%; </w:t>
      </w:r>
    </w:p>
    <w:p w14:paraId="719910A7" w14:textId="77777777" w:rsidR="004C551D" w:rsidRDefault="004C551D" w:rsidP="00737E3C">
      <w:pPr>
        <w:numPr>
          <w:ilvl w:val="0"/>
          <w:numId w:val="329"/>
        </w:numPr>
        <w:rPr>
          <w:lang w:val="en-CA" w:eastAsia="zh-CN"/>
        </w:rPr>
      </w:pPr>
      <w:r>
        <w:rPr>
          <w:lang w:val="en-CA" w:eastAsia="zh-CN"/>
        </w:rPr>
        <w:t xml:space="preserve">HLG: AI: 0.02%; LDB: 0.03%; RA: 0.03%; </w:t>
      </w:r>
    </w:p>
    <w:p w14:paraId="1820D659" w14:textId="77777777" w:rsidR="004C551D" w:rsidRDefault="004C551D" w:rsidP="00737E3C">
      <w:pPr>
        <w:numPr>
          <w:ilvl w:val="0"/>
          <w:numId w:val="329"/>
        </w:numPr>
        <w:rPr>
          <w:lang w:val="en-CA" w:eastAsia="zh-CN"/>
        </w:rPr>
      </w:pPr>
      <w:r>
        <w:rPr>
          <w:lang w:val="en-CA" w:eastAsia="zh-CN"/>
        </w:rPr>
        <w:t xml:space="preserve">SVT: AI: 0.01%; LDB: 0.02%; RA: 0.02%; </w:t>
      </w:r>
    </w:p>
    <w:p w14:paraId="3ECBDB97" w14:textId="77777777" w:rsidR="004C551D" w:rsidRDefault="004C551D" w:rsidP="004C551D">
      <w:pPr>
        <w:rPr>
          <w:lang w:val="en-CA" w:eastAsia="zh-CN"/>
        </w:rPr>
      </w:pPr>
      <w:r>
        <w:rPr>
          <w:lang w:val="en-CA" w:eastAsia="zh-CN"/>
        </w:rPr>
        <w:t>Method 2:</w:t>
      </w:r>
    </w:p>
    <w:p w14:paraId="2DB3FFBB" w14:textId="77777777" w:rsidR="004C551D" w:rsidRDefault="004C551D" w:rsidP="004C551D">
      <w:pPr>
        <w:rPr>
          <w:lang w:val="en-CA" w:eastAsia="zh-CN"/>
        </w:rPr>
      </w:pPr>
      <w:r>
        <w:rPr>
          <w:lang w:val="en-CA" w:eastAsia="zh-CN"/>
        </w:rPr>
        <w:t>Low QP</w:t>
      </w:r>
    </w:p>
    <w:p w14:paraId="0E91902D" w14:textId="77777777" w:rsidR="004C551D" w:rsidRDefault="004C551D" w:rsidP="00737E3C">
      <w:pPr>
        <w:numPr>
          <w:ilvl w:val="0"/>
          <w:numId w:val="330"/>
        </w:numPr>
        <w:rPr>
          <w:lang w:val="en-CA" w:eastAsia="zh-CN"/>
        </w:rPr>
      </w:pPr>
      <w:r>
        <w:rPr>
          <w:lang w:val="en-CA" w:eastAsia="zh-CN"/>
        </w:rPr>
        <w:t xml:space="preserve">PQ: AI: 0.04%, 0.04%, 0.02%; LDB: 0.09%, 0.08%, 0.03%; RA: 0.09%, 0.08%, 0.01%; </w:t>
      </w:r>
    </w:p>
    <w:p w14:paraId="0154D11D" w14:textId="77777777" w:rsidR="004C551D" w:rsidRDefault="004C551D" w:rsidP="00737E3C">
      <w:pPr>
        <w:numPr>
          <w:ilvl w:val="0"/>
          <w:numId w:val="330"/>
        </w:numPr>
        <w:rPr>
          <w:lang w:val="en-CA" w:eastAsia="zh-CN"/>
        </w:rPr>
      </w:pPr>
      <w:r>
        <w:rPr>
          <w:lang w:val="en-CA" w:eastAsia="zh-CN"/>
        </w:rPr>
        <w:t xml:space="preserve">HLG: AI: 0.02%, 0.01%, 0.01%; LDB: 0.08%, 0.04%, 0.00%; RA: 0.10%, 0.06%, 0.02%; </w:t>
      </w:r>
    </w:p>
    <w:p w14:paraId="2DE6F2F1" w14:textId="77777777" w:rsidR="004C551D" w:rsidRDefault="004C551D" w:rsidP="00737E3C">
      <w:pPr>
        <w:numPr>
          <w:ilvl w:val="0"/>
          <w:numId w:val="330"/>
        </w:numPr>
        <w:rPr>
          <w:lang w:val="en-CA" w:eastAsia="zh-CN"/>
        </w:rPr>
      </w:pPr>
      <w:r>
        <w:rPr>
          <w:lang w:val="en-CA" w:eastAsia="zh-CN"/>
        </w:rPr>
        <w:t>SVT: AI: 0.01%, 0.01%, 0.01%; LDB: 0.02%, 0.02%, 0.01%; RA: 0.03%, 0.02%, 0.01%;</w:t>
      </w:r>
    </w:p>
    <w:p w14:paraId="1002E43E" w14:textId="77777777" w:rsidR="004C551D" w:rsidRDefault="004C551D" w:rsidP="004C551D">
      <w:pPr>
        <w:rPr>
          <w:lang w:val="en-CA" w:eastAsia="zh-CN"/>
        </w:rPr>
      </w:pPr>
      <w:r>
        <w:rPr>
          <w:lang w:val="en-CA" w:eastAsia="zh-CN"/>
        </w:rPr>
        <w:t>Lossless:</w:t>
      </w:r>
    </w:p>
    <w:p w14:paraId="59FAD196" w14:textId="77777777" w:rsidR="004C551D" w:rsidRDefault="004C551D" w:rsidP="00737E3C">
      <w:pPr>
        <w:numPr>
          <w:ilvl w:val="0"/>
          <w:numId w:val="331"/>
        </w:numPr>
        <w:rPr>
          <w:lang w:val="en-CA" w:eastAsia="zh-CN"/>
        </w:rPr>
      </w:pPr>
      <w:r>
        <w:rPr>
          <w:lang w:val="en-CA" w:eastAsia="zh-CN"/>
        </w:rPr>
        <w:t xml:space="preserve">PQ: AI: 0.01%; LDB: 0.01%; RA: 0.01%; </w:t>
      </w:r>
    </w:p>
    <w:p w14:paraId="06474C63" w14:textId="77777777" w:rsidR="004C551D" w:rsidRDefault="004C551D" w:rsidP="00737E3C">
      <w:pPr>
        <w:numPr>
          <w:ilvl w:val="0"/>
          <w:numId w:val="331"/>
        </w:numPr>
        <w:rPr>
          <w:lang w:val="en-CA" w:eastAsia="zh-CN"/>
        </w:rPr>
      </w:pPr>
      <w:r>
        <w:rPr>
          <w:lang w:val="en-CA" w:eastAsia="zh-CN"/>
        </w:rPr>
        <w:t xml:space="preserve">HLG: AI: 0.02%; LDB: 0.03%; RA: 0.03%; </w:t>
      </w:r>
    </w:p>
    <w:p w14:paraId="784A2882" w14:textId="77777777" w:rsidR="004C551D" w:rsidRDefault="004C551D" w:rsidP="00737E3C">
      <w:pPr>
        <w:numPr>
          <w:ilvl w:val="0"/>
          <w:numId w:val="331"/>
        </w:numPr>
        <w:rPr>
          <w:lang w:val="en-CA" w:eastAsia="zh-CN"/>
        </w:rPr>
      </w:pPr>
      <w:r>
        <w:rPr>
          <w:lang w:val="en-CA" w:eastAsia="zh-CN"/>
        </w:rPr>
        <w:t>SVT: AI: 0.01%; LDB: 0.02%; RA: 0.02%;</w:t>
      </w:r>
    </w:p>
    <w:p w14:paraId="45AB1C84" w14:textId="42B7C7F4" w:rsidR="002561FB" w:rsidRDefault="002561FB" w:rsidP="00C13962">
      <w:r>
        <w:t>It is reported that method 1 is already implemented in software but missing in the specification text. However, method 2 is simpler in particular in terms of text.</w:t>
      </w:r>
    </w:p>
    <w:p w14:paraId="6BF8BD82" w14:textId="53072BC0" w:rsidR="002561FB" w:rsidRDefault="002561FB" w:rsidP="00C13962">
      <w:r w:rsidRPr="00737E3C">
        <w:t>Decision</w:t>
      </w:r>
      <w:r>
        <w:t>: Adopt JVET-X0128 method 2</w:t>
      </w:r>
    </w:p>
    <w:p w14:paraId="0D2A7D8B" w14:textId="0BAE3C32" w:rsidR="00622874" w:rsidRPr="008C3C93" w:rsidRDefault="001311D0" w:rsidP="00622874">
      <w:pPr>
        <w:pStyle w:val="Heading9"/>
        <w:rPr>
          <w:rFonts w:eastAsia="Times New Roman"/>
          <w:szCs w:val="24"/>
          <w:lang w:val="en-CA"/>
        </w:rPr>
      </w:pPr>
      <w:hyperlink r:id="rId172" w:history="1">
        <w:r w:rsidR="00622874" w:rsidRPr="008C3C93">
          <w:rPr>
            <w:rFonts w:eastAsia="Times New Roman"/>
            <w:color w:val="0000FF"/>
            <w:szCs w:val="24"/>
            <w:u w:val="single"/>
            <w:lang w:val="en-CA"/>
          </w:rPr>
          <w:t>JVET-X0158</w:t>
        </w:r>
      </w:hyperlink>
      <w:r w:rsidR="00622874" w:rsidRPr="008C3C93">
        <w:rPr>
          <w:rFonts w:eastAsia="Times New Roman"/>
          <w:szCs w:val="24"/>
          <w:lang w:val="en-CA"/>
        </w:rPr>
        <w:t xml:space="preserve"> Cross-check report of JVET-X0128: AHG8: On History-Based Rice Parameter Derivations for Wavefront Parallel Processing [D. Rusanovskyy (Qualcomm)] [late]</w:t>
      </w:r>
    </w:p>
    <w:p w14:paraId="1DC7984D" w14:textId="77777777" w:rsidR="00622874" w:rsidRPr="008C3C93" w:rsidRDefault="00622874" w:rsidP="00C13962"/>
    <w:p w14:paraId="53253342" w14:textId="6F5A172F" w:rsidR="00287035" w:rsidRPr="008C3C93" w:rsidRDefault="001311D0" w:rsidP="002B5B4F">
      <w:pPr>
        <w:pStyle w:val="Heading9"/>
        <w:rPr>
          <w:rFonts w:eastAsia="Times New Roman"/>
          <w:szCs w:val="24"/>
          <w:lang w:val="en-CA"/>
        </w:rPr>
      </w:pPr>
      <w:hyperlink r:id="rId173" w:history="1">
        <w:r w:rsidR="00287035" w:rsidRPr="008C3C93">
          <w:rPr>
            <w:rFonts w:eastAsia="Times New Roman"/>
            <w:color w:val="0000FF"/>
            <w:szCs w:val="24"/>
            <w:u w:val="single"/>
            <w:lang w:val="en-CA"/>
          </w:rPr>
          <w:t>JVET-X0129</w:t>
        </w:r>
      </w:hyperlink>
      <w:r w:rsidR="00287035" w:rsidRPr="008C3C93">
        <w:rPr>
          <w:rFonts w:eastAsia="Times New Roman"/>
          <w:szCs w:val="24"/>
          <w:lang w:val="en-CA"/>
        </w:rPr>
        <w:t xml:space="preserve"> AHG8: Independent Rice Parameter Derivation for high bit depth and high bit rate extensions [Y. Yu, H. Yu, Z. Xie, F. Wang, L. Xu, D. Wang (OPPO)]</w:t>
      </w:r>
    </w:p>
    <w:p w14:paraId="2F550E2F" w14:textId="77777777" w:rsidR="002561FB" w:rsidRDefault="002561FB" w:rsidP="002561FB">
      <w:pPr>
        <w:rPr>
          <w:lang w:val="en-CA" w:eastAsia="zh-CN"/>
        </w:rPr>
      </w:pPr>
      <w:r>
        <w:rPr>
          <w:lang w:val="en-CA" w:eastAsia="zh-CN"/>
        </w:rPr>
        <w:t xml:space="preserve">In the history-based Rice parameter derivation method adopted in JVET-V meeting, a history value is transferred through a counter to update </w:t>
      </w:r>
      <w:r>
        <w:rPr>
          <w:lang w:val="en-CA" w:eastAsia="ja-JP"/>
        </w:rPr>
        <w:t xml:space="preserve">localSumAbs </w:t>
      </w:r>
      <w:r>
        <w:rPr>
          <w:lang w:val="en-CA" w:eastAsia="zh-CN"/>
        </w:rPr>
        <w:t xml:space="preserve">so that a more accurate Rice parameter can be derived to code remaining levels. The counter may be updated once in each TU based upon its value in the previous TU. This results in dependency among TUs. This contribution proposes an independent Rice parameter derivation method. If the last significant coefficient in a TU has </w:t>
      </w:r>
      <w:r>
        <w:rPr>
          <w:szCs w:val="22"/>
          <w:lang w:val="en-CA" w:eastAsia="ja-JP"/>
        </w:rPr>
        <w:t>abs_remainder[] part in its level coding, a</w:t>
      </w:r>
      <w:r>
        <w:rPr>
          <w:lang w:val="en-CA" w:eastAsia="zh-CN"/>
        </w:rPr>
        <w:t xml:space="preserve"> fixed value is used as HistValue in the computation of </w:t>
      </w:r>
      <w:r>
        <w:rPr>
          <w:lang w:val="en-CA" w:eastAsia="ja-JP"/>
        </w:rPr>
        <w:t xml:space="preserve">localSumAbs. After the last </w:t>
      </w:r>
      <w:r>
        <w:rPr>
          <w:lang w:val="en-CA" w:eastAsia="zh-TW"/>
        </w:rPr>
        <w:t>significant coefficient</w:t>
      </w:r>
      <w:r>
        <w:rPr>
          <w:lang w:val="en-CA" w:eastAsia="zh-CN"/>
        </w:rPr>
        <w:t xml:space="preserve"> is coded, the absolute value of last significant coefficient is used, as a history value, to compute localSumAbs for coding all remaining </w:t>
      </w:r>
      <w:r>
        <w:rPr>
          <w:noProof/>
          <w:szCs w:val="22"/>
        </w:rPr>
        <w:t>abs_</w:t>
      </w:r>
      <w:r>
        <w:rPr>
          <w:rFonts w:eastAsia="MS Mincho"/>
          <w:noProof/>
          <w:szCs w:val="22"/>
        </w:rPr>
        <w:t xml:space="preserve">remainder[ ] or </w:t>
      </w:r>
      <w:r>
        <w:rPr>
          <w:noProof/>
          <w:szCs w:val="22"/>
        </w:rPr>
        <w:t xml:space="preserve">dec_abs_level[ ] within the current TU. The part of the counter StatCoeff updating process that uses its value carried over from the previous TU is totally removed and therefore there is no any dependency between the current TU and the previous TUs. </w:t>
      </w:r>
      <w:r>
        <w:rPr>
          <w:lang w:val="en-CA"/>
        </w:rPr>
        <w:t xml:space="preserve">Under the high bit-depth common test condition (CTC), the simulation results </w:t>
      </w:r>
      <w:r>
        <w:rPr>
          <w:lang w:val="en-CA" w:eastAsia="zh-CN"/>
        </w:rPr>
        <w:t xml:space="preserve">show the following minor coding loss in BD-bitrate. </w:t>
      </w:r>
    </w:p>
    <w:p w14:paraId="6D0DE5B5" w14:textId="77777777" w:rsidR="002561FB" w:rsidRDefault="002561FB" w:rsidP="002561FB">
      <w:pPr>
        <w:rPr>
          <w:lang w:val="en-CA" w:eastAsia="zh-CN"/>
        </w:rPr>
      </w:pPr>
      <w:r>
        <w:rPr>
          <w:lang w:val="en-CA" w:eastAsia="zh-CN"/>
        </w:rPr>
        <w:t>Low QP</w:t>
      </w:r>
    </w:p>
    <w:p w14:paraId="49323947" w14:textId="77777777" w:rsidR="002561FB" w:rsidRDefault="002561FB" w:rsidP="00737E3C">
      <w:pPr>
        <w:numPr>
          <w:ilvl w:val="0"/>
          <w:numId w:val="334"/>
        </w:numPr>
        <w:rPr>
          <w:lang w:val="en-CA" w:eastAsia="zh-CN"/>
        </w:rPr>
      </w:pPr>
      <w:r>
        <w:rPr>
          <w:lang w:val="en-CA" w:eastAsia="zh-CN"/>
        </w:rPr>
        <w:t xml:space="preserve">PQ: AI: 0.08%, 0.04%, 0.04%; LDB: 0.01%, 0.00%, 0.02%; RA: 0.02%, 0.03%, 0.01%; </w:t>
      </w:r>
    </w:p>
    <w:p w14:paraId="26CC419F" w14:textId="77777777" w:rsidR="002561FB" w:rsidRDefault="002561FB" w:rsidP="00737E3C">
      <w:pPr>
        <w:numPr>
          <w:ilvl w:val="0"/>
          <w:numId w:val="334"/>
        </w:numPr>
        <w:rPr>
          <w:lang w:val="en-CA" w:eastAsia="zh-CN"/>
        </w:rPr>
      </w:pPr>
      <w:r>
        <w:rPr>
          <w:lang w:val="en-CA" w:eastAsia="zh-CN"/>
        </w:rPr>
        <w:t xml:space="preserve">HLG: AI: 0.09%, 0.04%, 0.03%; LDB: 0.01%, 0.00%, 0.01%; RA: 0.02%, 0.02%, 0.02%; </w:t>
      </w:r>
    </w:p>
    <w:p w14:paraId="04FE28AA" w14:textId="77777777" w:rsidR="002561FB" w:rsidRDefault="002561FB" w:rsidP="00737E3C">
      <w:pPr>
        <w:numPr>
          <w:ilvl w:val="0"/>
          <w:numId w:val="334"/>
        </w:numPr>
        <w:rPr>
          <w:lang w:val="en-CA" w:eastAsia="zh-CN"/>
        </w:rPr>
      </w:pPr>
      <w:r>
        <w:rPr>
          <w:lang w:val="en-CA" w:eastAsia="zh-CN"/>
        </w:rPr>
        <w:t>SVT: AI: 0.15%, 0.10%, 0.10%; LDB: 0.07%, 0.07%, 0.07%; RA: 0.06%, 0.06%, 0.06%;</w:t>
      </w:r>
    </w:p>
    <w:p w14:paraId="256AA234" w14:textId="77777777" w:rsidR="002561FB" w:rsidRDefault="002561FB" w:rsidP="002561FB">
      <w:pPr>
        <w:rPr>
          <w:lang w:val="en-CA" w:eastAsia="zh-CN"/>
        </w:rPr>
      </w:pPr>
      <w:r>
        <w:rPr>
          <w:lang w:val="en-CA" w:eastAsia="zh-CN"/>
        </w:rPr>
        <w:t>Lossless:</w:t>
      </w:r>
    </w:p>
    <w:p w14:paraId="06DD7152" w14:textId="77777777" w:rsidR="002561FB" w:rsidRDefault="002561FB" w:rsidP="00737E3C">
      <w:pPr>
        <w:numPr>
          <w:ilvl w:val="0"/>
          <w:numId w:val="335"/>
        </w:numPr>
        <w:rPr>
          <w:lang w:val="en-CA" w:eastAsia="zh-CN"/>
        </w:rPr>
      </w:pPr>
      <w:r>
        <w:rPr>
          <w:lang w:val="en-CA" w:eastAsia="zh-CN"/>
        </w:rPr>
        <w:t xml:space="preserve">PQ: AI: 0.55%; LDB: 0.48%, RA: 0.45%; </w:t>
      </w:r>
    </w:p>
    <w:p w14:paraId="785114C0" w14:textId="77777777" w:rsidR="002561FB" w:rsidRDefault="002561FB" w:rsidP="00737E3C">
      <w:pPr>
        <w:numPr>
          <w:ilvl w:val="0"/>
          <w:numId w:val="335"/>
        </w:numPr>
        <w:rPr>
          <w:lang w:val="en-CA" w:eastAsia="zh-CN"/>
        </w:rPr>
      </w:pPr>
      <w:r>
        <w:rPr>
          <w:lang w:val="en-CA" w:eastAsia="zh-CN"/>
        </w:rPr>
        <w:t xml:space="preserve">HLG: AI: 0.53%; LDB: 0.51%, RA: 0.50%; </w:t>
      </w:r>
    </w:p>
    <w:p w14:paraId="59961245" w14:textId="77777777" w:rsidR="002561FB" w:rsidRDefault="002561FB" w:rsidP="00737E3C">
      <w:pPr>
        <w:numPr>
          <w:ilvl w:val="0"/>
          <w:numId w:val="335"/>
        </w:numPr>
        <w:rPr>
          <w:lang w:val="en-CA" w:eastAsia="zh-CN"/>
        </w:rPr>
      </w:pPr>
      <w:r>
        <w:rPr>
          <w:lang w:val="en-CA" w:eastAsia="zh-CN"/>
        </w:rPr>
        <w:t xml:space="preserve">SVT: AI: 0.63%; LDB: 0.31%, RA: 0.30%; </w:t>
      </w:r>
    </w:p>
    <w:p w14:paraId="6E3860E1" w14:textId="2249EE0F" w:rsidR="00C13962" w:rsidRDefault="005361D7" w:rsidP="00C13962">
      <w:r>
        <w:t xml:space="preserve">The dependency problem in </w:t>
      </w:r>
      <w:r w:rsidR="008A5F45">
        <w:t xml:space="preserve">the </w:t>
      </w:r>
      <w:r>
        <w:t xml:space="preserve">current method is not critical, and the proposal would incur losses, which are not negligible in particular for the case of lossless coding. No support to make such a change </w:t>
      </w:r>
      <w:r w:rsidR="008A5F45">
        <w:t xml:space="preserve">was expressed </w:t>
      </w:r>
      <w:r>
        <w:t>by other experts.</w:t>
      </w:r>
    </w:p>
    <w:p w14:paraId="6B679753" w14:textId="26E501AE" w:rsidR="005361D7" w:rsidRPr="008C3C93" w:rsidRDefault="005361D7" w:rsidP="00C13962">
      <w:r>
        <w:t>No action</w:t>
      </w:r>
      <w:r w:rsidR="00A571DE">
        <w:t xml:space="preserve"> was taken on this</w:t>
      </w:r>
      <w:r>
        <w:t>.</w:t>
      </w:r>
    </w:p>
    <w:p w14:paraId="09E60150" w14:textId="24DC7428" w:rsidR="00622874" w:rsidRPr="008C3C93" w:rsidRDefault="001311D0" w:rsidP="00622874">
      <w:pPr>
        <w:pStyle w:val="Heading9"/>
        <w:rPr>
          <w:rFonts w:eastAsia="Times New Roman"/>
          <w:szCs w:val="24"/>
          <w:lang w:val="en-CA"/>
        </w:rPr>
      </w:pPr>
      <w:hyperlink r:id="rId174" w:history="1">
        <w:r w:rsidR="00622874" w:rsidRPr="008C3C93">
          <w:rPr>
            <w:rFonts w:eastAsia="Times New Roman"/>
            <w:color w:val="0000FF"/>
            <w:szCs w:val="24"/>
            <w:u w:val="single"/>
            <w:lang w:val="en-CA"/>
          </w:rPr>
          <w:t>JVET-X0159</w:t>
        </w:r>
      </w:hyperlink>
      <w:r w:rsidR="00622874" w:rsidRPr="008C3C93">
        <w:rPr>
          <w:rFonts w:eastAsia="Times New Roman"/>
          <w:szCs w:val="24"/>
          <w:lang w:val="en-CA"/>
        </w:rPr>
        <w:t xml:space="preserve"> Cross-check report of JVET-X0129: AHG8: Independent Rice Parameter Derivation for high bit depth and high bit rate extensions [D. Rusanovskyy (Qualcomm)] [late]</w:t>
      </w:r>
    </w:p>
    <w:p w14:paraId="4E395E5D" w14:textId="77777777" w:rsidR="00622874" w:rsidRPr="008C3C93" w:rsidRDefault="00622874" w:rsidP="00C13962"/>
    <w:p w14:paraId="643D163A" w14:textId="5006FD25" w:rsidR="00287035" w:rsidRPr="008C3C93" w:rsidRDefault="001311D0" w:rsidP="002B5B4F">
      <w:pPr>
        <w:pStyle w:val="Heading9"/>
        <w:rPr>
          <w:rFonts w:eastAsia="Times New Roman"/>
          <w:szCs w:val="24"/>
          <w:lang w:val="en-CA"/>
        </w:rPr>
      </w:pPr>
      <w:hyperlink r:id="rId175" w:history="1">
        <w:r w:rsidR="00287035" w:rsidRPr="008C3C93">
          <w:rPr>
            <w:rFonts w:eastAsia="Times New Roman"/>
            <w:color w:val="0000FF"/>
            <w:szCs w:val="24"/>
            <w:u w:val="single"/>
            <w:lang w:val="en-CA"/>
          </w:rPr>
          <w:t>JVET-X0136</w:t>
        </w:r>
      </w:hyperlink>
      <w:r w:rsidR="00287035" w:rsidRPr="008C3C93">
        <w:rPr>
          <w:rFonts w:eastAsia="Times New Roman"/>
          <w:szCs w:val="24"/>
          <w:lang w:val="en-CA"/>
        </w:rPr>
        <w:t xml:space="preserve"> AHG8: On significance, GT1, and GT2 flag coding for high bit depths [A. Browne, S. Keating, K. Sharman (Sony)]</w:t>
      </w:r>
    </w:p>
    <w:p w14:paraId="09D5B3ED" w14:textId="77777777" w:rsidR="005361D7" w:rsidRPr="005361D7" w:rsidRDefault="005361D7" w:rsidP="005361D7">
      <w:pPr>
        <w:rPr>
          <w:lang w:val="en-CA"/>
        </w:rPr>
      </w:pPr>
      <w:r w:rsidRPr="005361D7">
        <w:rPr>
          <w:lang w:val="en-CA"/>
        </w:rPr>
        <w:t xml:space="preserve">This document describes a study of the use of significance, GT1 and GT2 flags in regular residual coding at low QP and lossless operating points for bit depths beyond 10 bit. An analysis using VTM 14.0 is provided which indicates the fraction of these flags that are set for a range of different QPs within and beyond the low QP high bit depth CTC. This analysis outlines how as QPs decrease, the fraction of the flags that are set increases to almost 100%. This results in the number of coefficients at least partially coded using flags reduces as QPs become smaller. A modification is described which effectively shifts the significance, GT1 and GT2 tests left by a number of bits signalled from the encoder. A non-normative algorithm is also described which computes a suitable value for this shift in a pre-encode step. The analysis, </w:t>
      </w:r>
      <w:r w:rsidRPr="005361D7">
        <w:rPr>
          <w:lang w:val="en-CA"/>
        </w:rPr>
        <w:lastRenderedPageBreak/>
        <w:t>previously done for VTM 14.0, is repeated for the modification and indicates that the fraction of flags that are set does not rise as QPs decrease, unlike VTM 14.0. Consequently the number of coefficients coded using the significance, GT1 and GT2 flags is maintained.</w:t>
      </w:r>
    </w:p>
    <w:p w14:paraId="66644A1C" w14:textId="77777777" w:rsidR="005361D7" w:rsidRPr="005361D7" w:rsidRDefault="005361D7" w:rsidP="005361D7">
      <w:pPr>
        <w:rPr>
          <w:lang w:val="en-CA"/>
        </w:rPr>
      </w:pPr>
      <w:r w:rsidRPr="005361D7">
        <w:rPr>
          <w:lang w:val="en-CA"/>
        </w:rPr>
        <w:t>The following results are reported for the modification against an anchor of VTM 14.0:</w:t>
      </w:r>
    </w:p>
    <w:p w14:paraId="307C0B29" w14:textId="77777777" w:rsidR="005361D7" w:rsidRPr="005361D7" w:rsidRDefault="005361D7" w:rsidP="005361D7">
      <w:pPr>
        <w:rPr>
          <w:lang w:val="en-CA"/>
        </w:rPr>
      </w:pPr>
    </w:p>
    <w:tbl>
      <w:tblPr>
        <w:tblStyle w:val="TableGrid"/>
        <w:tblW w:w="0" w:type="auto"/>
        <w:tblLook w:val="04A0" w:firstRow="1" w:lastRow="0" w:firstColumn="1" w:lastColumn="0" w:noHBand="0" w:noVBand="1"/>
      </w:tblPr>
      <w:tblGrid>
        <w:gridCol w:w="1021"/>
        <w:gridCol w:w="907"/>
        <w:gridCol w:w="907"/>
        <w:gridCol w:w="907"/>
      </w:tblGrid>
      <w:tr w:rsidR="005361D7" w:rsidRPr="005361D7" w14:paraId="4F4F2C63" w14:textId="77777777" w:rsidTr="005361D7">
        <w:tc>
          <w:tcPr>
            <w:tcW w:w="1021" w:type="dxa"/>
            <w:tcBorders>
              <w:top w:val="nil"/>
              <w:left w:val="nil"/>
              <w:bottom w:val="single" w:sz="4" w:space="0" w:color="auto"/>
              <w:right w:val="single" w:sz="4" w:space="0" w:color="auto"/>
            </w:tcBorders>
            <w:hideMark/>
          </w:tcPr>
          <w:p w14:paraId="21C4E875" w14:textId="77777777" w:rsidR="005361D7" w:rsidRPr="005361D7" w:rsidRDefault="005361D7" w:rsidP="005361D7">
            <w:pPr>
              <w:rPr>
                <w:lang w:val="en-CA"/>
              </w:rPr>
            </w:pPr>
            <w:r w:rsidRPr="005361D7">
              <w:rPr>
                <w:lang w:val="en-CA"/>
              </w:rPr>
              <w:t xml:space="preserve"> Lossless</w:t>
            </w:r>
          </w:p>
        </w:tc>
        <w:tc>
          <w:tcPr>
            <w:tcW w:w="907" w:type="dxa"/>
            <w:tcBorders>
              <w:top w:val="single" w:sz="4" w:space="0" w:color="auto"/>
              <w:left w:val="single" w:sz="4" w:space="0" w:color="auto"/>
              <w:bottom w:val="single" w:sz="4" w:space="0" w:color="auto"/>
              <w:right w:val="single" w:sz="4" w:space="0" w:color="auto"/>
            </w:tcBorders>
            <w:hideMark/>
          </w:tcPr>
          <w:p w14:paraId="1A168BB3" w14:textId="77777777" w:rsidR="005361D7" w:rsidRPr="005361D7" w:rsidRDefault="005361D7" w:rsidP="005361D7">
            <w:pPr>
              <w:rPr>
                <w:lang w:val="en-CA"/>
              </w:rPr>
            </w:pPr>
            <w:r w:rsidRPr="005361D7">
              <w:rPr>
                <w:lang w:val="en-CA"/>
              </w:rPr>
              <w:t>AI</w:t>
            </w:r>
          </w:p>
        </w:tc>
        <w:tc>
          <w:tcPr>
            <w:tcW w:w="907" w:type="dxa"/>
            <w:tcBorders>
              <w:top w:val="single" w:sz="4" w:space="0" w:color="auto"/>
              <w:left w:val="single" w:sz="4" w:space="0" w:color="auto"/>
              <w:bottom w:val="single" w:sz="4" w:space="0" w:color="auto"/>
              <w:right w:val="single" w:sz="4" w:space="0" w:color="auto"/>
            </w:tcBorders>
            <w:hideMark/>
          </w:tcPr>
          <w:p w14:paraId="6DFA1888" w14:textId="77777777" w:rsidR="005361D7" w:rsidRPr="005361D7" w:rsidRDefault="005361D7" w:rsidP="005361D7">
            <w:pPr>
              <w:rPr>
                <w:lang w:val="en-CA"/>
              </w:rPr>
            </w:pPr>
            <w:r w:rsidRPr="005361D7">
              <w:rPr>
                <w:lang w:val="en-CA"/>
              </w:rPr>
              <w:t>LDB</w:t>
            </w:r>
          </w:p>
        </w:tc>
        <w:tc>
          <w:tcPr>
            <w:tcW w:w="907" w:type="dxa"/>
            <w:tcBorders>
              <w:top w:val="single" w:sz="4" w:space="0" w:color="auto"/>
              <w:left w:val="single" w:sz="4" w:space="0" w:color="auto"/>
              <w:bottom w:val="single" w:sz="4" w:space="0" w:color="auto"/>
              <w:right w:val="single" w:sz="4" w:space="0" w:color="auto"/>
            </w:tcBorders>
            <w:hideMark/>
          </w:tcPr>
          <w:p w14:paraId="2E8C16B0" w14:textId="77777777" w:rsidR="005361D7" w:rsidRPr="005361D7" w:rsidRDefault="005361D7" w:rsidP="005361D7">
            <w:pPr>
              <w:rPr>
                <w:lang w:val="en-CA"/>
              </w:rPr>
            </w:pPr>
            <w:r w:rsidRPr="005361D7">
              <w:rPr>
                <w:lang w:val="en-CA"/>
              </w:rPr>
              <w:t>RA</w:t>
            </w:r>
          </w:p>
        </w:tc>
      </w:tr>
      <w:tr w:rsidR="005361D7" w:rsidRPr="005361D7" w14:paraId="6A330274" w14:textId="77777777" w:rsidTr="005361D7">
        <w:tc>
          <w:tcPr>
            <w:tcW w:w="1021" w:type="dxa"/>
            <w:tcBorders>
              <w:top w:val="single" w:sz="4" w:space="0" w:color="auto"/>
              <w:left w:val="single" w:sz="4" w:space="0" w:color="auto"/>
              <w:bottom w:val="single" w:sz="4" w:space="0" w:color="auto"/>
              <w:right w:val="single" w:sz="4" w:space="0" w:color="auto"/>
            </w:tcBorders>
            <w:hideMark/>
          </w:tcPr>
          <w:p w14:paraId="2B66B2A0" w14:textId="77777777" w:rsidR="005361D7" w:rsidRPr="005361D7" w:rsidRDefault="005361D7" w:rsidP="005361D7">
            <w:pPr>
              <w:rPr>
                <w:lang w:val="en-CA"/>
              </w:rPr>
            </w:pPr>
            <w:r w:rsidRPr="005361D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1DDF63BE" w14:textId="77777777" w:rsidR="005361D7" w:rsidRPr="005361D7" w:rsidRDefault="005361D7" w:rsidP="005361D7">
            <w:pPr>
              <w:rPr>
                <w:lang w:val="en-CA"/>
              </w:rPr>
            </w:pPr>
            <w:r w:rsidRPr="005361D7">
              <w:rPr>
                <w:lang w:val="en-CA"/>
              </w:rPr>
              <w:t>-0.20%</w:t>
            </w:r>
          </w:p>
        </w:tc>
        <w:tc>
          <w:tcPr>
            <w:tcW w:w="907" w:type="dxa"/>
            <w:tcBorders>
              <w:top w:val="single" w:sz="4" w:space="0" w:color="auto"/>
              <w:left w:val="single" w:sz="4" w:space="0" w:color="auto"/>
              <w:bottom w:val="single" w:sz="4" w:space="0" w:color="auto"/>
              <w:right w:val="single" w:sz="4" w:space="0" w:color="auto"/>
            </w:tcBorders>
            <w:hideMark/>
          </w:tcPr>
          <w:p w14:paraId="1E022BAB" w14:textId="77777777" w:rsidR="005361D7" w:rsidRPr="005361D7" w:rsidRDefault="005361D7" w:rsidP="005361D7">
            <w:pPr>
              <w:rPr>
                <w:lang w:val="en-CA"/>
              </w:rPr>
            </w:pPr>
            <w:r w:rsidRPr="005361D7">
              <w:rPr>
                <w:lang w:val="en-CA"/>
              </w:rPr>
              <w:t>-0.24%</w:t>
            </w:r>
          </w:p>
        </w:tc>
        <w:tc>
          <w:tcPr>
            <w:tcW w:w="907" w:type="dxa"/>
            <w:tcBorders>
              <w:top w:val="single" w:sz="4" w:space="0" w:color="auto"/>
              <w:left w:val="single" w:sz="4" w:space="0" w:color="auto"/>
              <w:bottom w:val="single" w:sz="4" w:space="0" w:color="auto"/>
              <w:right w:val="single" w:sz="4" w:space="0" w:color="auto"/>
            </w:tcBorders>
            <w:hideMark/>
          </w:tcPr>
          <w:p w14:paraId="54520913" w14:textId="77777777" w:rsidR="005361D7" w:rsidRPr="005361D7" w:rsidRDefault="005361D7" w:rsidP="005361D7">
            <w:pPr>
              <w:rPr>
                <w:lang w:val="en-CA"/>
              </w:rPr>
            </w:pPr>
            <w:r w:rsidRPr="005361D7">
              <w:rPr>
                <w:lang w:val="en-CA"/>
              </w:rPr>
              <w:t>-0.24%</w:t>
            </w:r>
          </w:p>
        </w:tc>
      </w:tr>
      <w:tr w:rsidR="005361D7" w:rsidRPr="005361D7" w14:paraId="2EC11765" w14:textId="77777777" w:rsidTr="005361D7">
        <w:tc>
          <w:tcPr>
            <w:tcW w:w="1021" w:type="dxa"/>
            <w:tcBorders>
              <w:top w:val="single" w:sz="4" w:space="0" w:color="auto"/>
              <w:left w:val="single" w:sz="4" w:space="0" w:color="auto"/>
              <w:bottom w:val="single" w:sz="4" w:space="0" w:color="auto"/>
              <w:right w:val="single" w:sz="4" w:space="0" w:color="auto"/>
            </w:tcBorders>
            <w:hideMark/>
          </w:tcPr>
          <w:p w14:paraId="41F21334" w14:textId="77777777" w:rsidR="005361D7" w:rsidRPr="005361D7" w:rsidRDefault="005361D7" w:rsidP="005361D7">
            <w:pPr>
              <w:rPr>
                <w:lang w:val="en-CA"/>
              </w:rPr>
            </w:pPr>
            <w:r w:rsidRPr="005361D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7ED77D6A" w14:textId="77777777" w:rsidR="005361D7" w:rsidRPr="005361D7" w:rsidRDefault="005361D7" w:rsidP="005361D7">
            <w:pPr>
              <w:rPr>
                <w:lang w:val="en-CA"/>
              </w:rPr>
            </w:pPr>
            <w:r w:rsidRPr="005361D7">
              <w:rPr>
                <w:lang w:val="en-CA"/>
              </w:rPr>
              <w:t>-0.83%</w:t>
            </w:r>
          </w:p>
        </w:tc>
        <w:tc>
          <w:tcPr>
            <w:tcW w:w="907" w:type="dxa"/>
            <w:tcBorders>
              <w:top w:val="single" w:sz="4" w:space="0" w:color="auto"/>
              <w:left w:val="single" w:sz="4" w:space="0" w:color="auto"/>
              <w:bottom w:val="single" w:sz="4" w:space="0" w:color="auto"/>
              <w:right w:val="single" w:sz="4" w:space="0" w:color="auto"/>
            </w:tcBorders>
            <w:hideMark/>
          </w:tcPr>
          <w:p w14:paraId="2BF34F4F" w14:textId="77777777" w:rsidR="005361D7" w:rsidRPr="005361D7" w:rsidRDefault="005361D7" w:rsidP="005361D7">
            <w:pPr>
              <w:rPr>
                <w:lang w:val="en-CA"/>
              </w:rPr>
            </w:pPr>
            <w:r w:rsidRPr="005361D7">
              <w:rPr>
                <w:lang w:val="en-CA"/>
              </w:rPr>
              <w:t>-0.92%</w:t>
            </w:r>
          </w:p>
        </w:tc>
        <w:tc>
          <w:tcPr>
            <w:tcW w:w="907" w:type="dxa"/>
            <w:tcBorders>
              <w:top w:val="single" w:sz="4" w:space="0" w:color="auto"/>
              <w:left w:val="single" w:sz="4" w:space="0" w:color="auto"/>
              <w:bottom w:val="single" w:sz="4" w:space="0" w:color="auto"/>
              <w:right w:val="single" w:sz="4" w:space="0" w:color="auto"/>
            </w:tcBorders>
            <w:hideMark/>
          </w:tcPr>
          <w:p w14:paraId="303650A8" w14:textId="77777777" w:rsidR="005361D7" w:rsidRPr="005361D7" w:rsidRDefault="005361D7" w:rsidP="005361D7">
            <w:pPr>
              <w:rPr>
                <w:lang w:val="en-CA"/>
              </w:rPr>
            </w:pPr>
            <w:r w:rsidRPr="005361D7">
              <w:rPr>
                <w:lang w:val="en-CA"/>
              </w:rPr>
              <w:t>-0.92%</w:t>
            </w:r>
          </w:p>
        </w:tc>
      </w:tr>
      <w:tr w:rsidR="005361D7" w:rsidRPr="005361D7" w14:paraId="1847B9F4" w14:textId="77777777" w:rsidTr="005361D7">
        <w:tc>
          <w:tcPr>
            <w:tcW w:w="1021" w:type="dxa"/>
            <w:tcBorders>
              <w:top w:val="single" w:sz="4" w:space="0" w:color="auto"/>
              <w:left w:val="single" w:sz="4" w:space="0" w:color="auto"/>
              <w:bottom w:val="single" w:sz="4" w:space="0" w:color="auto"/>
              <w:right w:val="single" w:sz="4" w:space="0" w:color="auto"/>
            </w:tcBorders>
            <w:hideMark/>
          </w:tcPr>
          <w:p w14:paraId="40AB59C7" w14:textId="77777777" w:rsidR="005361D7" w:rsidRPr="005361D7" w:rsidRDefault="005361D7" w:rsidP="005361D7">
            <w:pPr>
              <w:rPr>
                <w:lang w:val="en-CA"/>
              </w:rPr>
            </w:pPr>
            <w:r w:rsidRPr="005361D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08A00A34" w14:textId="77777777" w:rsidR="005361D7" w:rsidRPr="005361D7" w:rsidRDefault="005361D7" w:rsidP="005361D7">
            <w:pPr>
              <w:rPr>
                <w:lang w:val="en-CA"/>
              </w:rPr>
            </w:pPr>
            <w:r w:rsidRPr="005361D7">
              <w:rPr>
                <w:lang w:val="en-CA"/>
              </w:rPr>
              <w:t>-1.17%</w:t>
            </w:r>
          </w:p>
        </w:tc>
        <w:tc>
          <w:tcPr>
            <w:tcW w:w="907" w:type="dxa"/>
            <w:tcBorders>
              <w:top w:val="single" w:sz="4" w:space="0" w:color="auto"/>
              <w:left w:val="single" w:sz="4" w:space="0" w:color="auto"/>
              <w:bottom w:val="single" w:sz="4" w:space="0" w:color="auto"/>
              <w:right w:val="single" w:sz="4" w:space="0" w:color="auto"/>
            </w:tcBorders>
            <w:hideMark/>
          </w:tcPr>
          <w:p w14:paraId="7EB4175F" w14:textId="77777777" w:rsidR="005361D7" w:rsidRPr="005361D7" w:rsidRDefault="005361D7" w:rsidP="005361D7">
            <w:pPr>
              <w:rPr>
                <w:lang w:val="en-CA"/>
              </w:rPr>
            </w:pPr>
            <w:r w:rsidRPr="005361D7">
              <w:rPr>
                <w:lang w:val="en-CA"/>
              </w:rPr>
              <w:t>-1.35%</w:t>
            </w:r>
          </w:p>
        </w:tc>
        <w:tc>
          <w:tcPr>
            <w:tcW w:w="907" w:type="dxa"/>
            <w:tcBorders>
              <w:top w:val="single" w:sz="4" w:space="0" w:color="auto"/>
              <w:left w:val="single" w:sz="4" w:space="0" w:color="auto"/>
              <w:bottom w:val="single" w:sz="4" w:space="0" w:color="auto"/>
              <w:right w:val="single" w:sz="4" w:space="0" w:color="auto"/>
            </w:tcBorders>
            <w:hideMark/>
          </w:tcPr>
          <w:p w14:paraId="5DF19757" w14:textId="77777777" w:rsidR="005361D7" w:rsidRPr="005361D7" w:rsidRDefault="005361D7" w:rsidP="005361D7">
            <w:pPr>
              <w:rPr>
                <w:lang w:val="en-CA"/>
              </w:rPr>
            </w:pPr>
            <w:r w:rsidRPr="005361D7">
              <w:rPr>
                <w:lang w:val="en-CA"/>
              </w:rPr>
              <w:t>-1.37%</w:t>
            </w:r>
          </w:p>
        </w:tc>
      </w:tr>
      <w:tr w:rsidR="005361D7" w:rsidRPr="005361D7" w14:paraId="73274E28" w14:textId="77777777" w:rsidTr="005361D7">
        <w:tc>
          <w:tcPr>
            <w:tcW w:w="1021" w:type="dxa"/>
            <w:tcBorders>
              <w:top w:val="single" w:sz="4" w:space="0" w:color="auto"/>
              <w:left w:val="single" w:sz="4" w:space="0" w:color="auto"/>
              <w:bottom w:val="single" w:sz="4" w:space="0" w:color="auto"/>
              <w:right w:val="single" w:sz="4" w:space="0" w:color="auto"/>
            </w:tcBorders>
            <w:hideMark/>
          </w:tcPr>
          <w:p w14:paraId="12B574D9" w14:textId="77777777" w:rsidR="005361D7" w:rsidRPr="005361D7" w:rsidRDefault="005361D7" w:rsidP="005361D7">
            <w:pPr>
              <w:rPr>
                <w:lang w:val="en-CA"/>
              </w:rPr>
            </w:pPr>
            <w:r w:rsidRPr="005361D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56506CF1" w14:textId="77777777" w:rsidR="005361D7" w:rsidRPr="005361D7" w:rsidRDefault="005361D7" w:rsidP="005361D7">
            <w:pPr>
              <w:rPr>
                <w:lang w:val="en-CA"/>
              </w:rPr>
            </w:pPr>
            <w:r w:rsidRPr="005361D7">
              <w:rPr>
                <w:lang w:val="en-CA"/>
              </w:rPr>
              <w:t>-1.18%</w:t>
            </w:r>
          </w:p>
        </w:tc>
        <w:tc>
          <w:tcPr>
            <w:tcW w:w="907" w:type="dxa"/>
            <w:tcBorders>
              <w:top w:val="single" w:sz="4" w:space="0" w:color="auto"/>
              <w:left w:val="single" w:sz="4" w:space="0" w:color="auto"/>
              <w:bottom w:val="single" w:sz="4" w:space="0" w:color="auto"/>
              <w:right w:val="single" w:sz="4" w:space="0" w:color="auto"/>
            </w:tcBorders>
            <w:hideMark/>
          </w:tcPr>
          <w:p w14:paraId="667037A9" w14:textId="77777777" w:rsidR="005361D7" w:rsidRPr="005361D7" w:rsidRDefault="005361D7" w:rsidP="005361D7">
            <w:pPr>
              <w:rPr>
                <w:lang w:val="en-CA"/>
              </w:rPr>
            </w:pPr>
            <w:r w:rsidRPr="005361D7">
              <w:rPr>
                <w:lang w:val="en-CA"/>
              </w:rPr>
              <w:t>-1.51%</w:t>
            </w:r>
          </w:p>
        </w:tc>
        <w:tc>
          <w:tcPr>
            <w:tcW w:w="907" w:type="dxa"/>
            <w:tcBorders>
              <w:top w:val="single" w:sz="4" w:space="0" w:color="auto"/>
              <w:left w:val="single" w:sz="4" w:space="0" w:color="auto"/>
              <w:bottom w:val="single" w:sz="4" w:space="0" w:color="auto"/>
              <w:right w:val="single" w:sz="4" w:space="0" w:color="auto"/>
            </w:tcBorders>
            <w:hideMark/>
          </w:tcPr>
          <w:p w14:paraId="7A142DA0" w14:textId="77777777" w:rsidR="005361D7" w:rsidRPr="005361D7" w:rsidRDefault="005361D7" w:rsidP="005361D7">
            <w:pPr>
              <w:rPr>
                <w:lang w:val="en-CA"/>
              </w:rPr>
            </w:pPr>
            <w:r w:rsidRPr="005361D7">
              <w:rPr>
                <w:lang w:val="en-CA"/>
              </w:rPr>
              <w:t>-1.53%</w:t>
            </w:r>
          </w:p>
        </w:tc>
      </w:tr>
    </w:tbl>
    <w:p w14:paraId="45EE3843" w14:textId="77777777" w:rsidR="005361D7" w:rsidRPr="005361D7" w:rsidRDefault="005361D7" w:rsidP="005361D7">
      <w:pPr>
        <w:rPr>
          <w:lang w:val="en-CA"/>
        </w:rPr>
      </w:pPr>
    </w:p>
    <w:tbl>
      <w:tblPr>
        <w:tblStyle w:val="TableGrid"/>
        <w:tblW w:w="9185" w:type="dxa"/>
        <w:tblLook w:val="04A0" w:firstRow="1" w:lastRow="0" w:firstColumn="1" w:lastColumn="0" w:noHBand="0" w:noVBand="1"/>
      </w:tblPr>
      <w:tblGrid>
        <w:gridCol w:w="1004"/>
        <w:gridCol w:w="909"/>
        <w:gridCol w:w="909"/>
        <w:gridCol w:w="909"/>
        <w:gridCol w:w="909"/>
        <w:gridCol w:w="909"/>
        <w:gridCol w:w="909"/>
        <w:gridCol w:w="909"/>
        <w:gridCol w:w="909"/>
        <w:gridCol w:w="909"/>
      </w:tblGrid>
      <w:tr w:rsidR="005361D7" w:rsidRPr="005361D7" w14:paraId="03D7FDFA" w14:textId="77777777" w:rsidTr="005361D7">
        <w:tc>
          <w:tcPr>
            <w:tcW w:w="1002" w:type="dxa"/>
            <w:tcBorders>
              <w:top w:val="nil"/>
              <w:left w:val="nil"/>
              <w:bottom w:val="nil"/>
              <w:right w:val="single" w:sz="4" w:space="0" w:color="auto"/>
            </w:tcBorders>
            <w:hideMark/>
          </w:tcPr>
          <w:p w14:paraId="5EF13330" w14:textId="77777777" w:rsidR="005361D7" w:rsidRPr="005361D7" w:rsidRDefault="005361D7" w:rsidP="005361D7">
            <w:pPr>
              <w:rPr>
                <w:lang w:val="en-CA"/>
              </w:rPr>
            </w:pPr>
            <w:r w:rsidRPr="005361D7">
              <w:rPr>
                <w:lang w:val="en-CA"/>
              </w:rPr>
              <w:t>Low QP</w:t>
            </w:r>
          </w:p>
        </w:tc>
        <w:tc>
          <w:tcPr>
            <w:tcW w:w="907" w:type="dxa"/>
            <w:gridSpan w:val="3"/>
            <w:tcBorders>
              <w:top w:val="single" w:sz="4" w:space="0" w:color="auto"/>
              <w:left w:val="single" w:sz="4" w:space="0" w:color="auto"/>
              <w:bottom w:val="single" w:sz="4" w:space="0" w:color="auto"/>
              <w:right w:val="single" w:sz="4" w:space="0" w:color="auto"/>
            </w:tcBorders>
            <w:hideMark/>
          </w:tcPr>
          <w:p w14:paraId="664591E6" w14:textId="77777777" w:rsidR="005361D7" w:rsidRPr="005361D7" w:rsidRDefault="005361D7" w:rsidP="005361D7">
            <w:pPr>
              <w:rPr>
                <w:lang w:val="en-CA"/>
              </w:rPr>
            </w:pPr>
            <w:r w:rsidRPr="005361D7">
              <w:rPr>
                <w:lang w:val="en-CA"/>
              </w:rPr>
              <w:t>AI</w:t>
            </w:r>
          </w:p>
        </w:tc>
        <w:tc>
          <w:tcPr>
            <w:tcW w:w="907" w:type="dxa"/>
            <w:gridSpan w:val="3"/>
            <w:tcBorders>
              <w:top w:val="single" w:sz="4" w:space="0" w:color="auto"/>
              <w:left w:val="single" w:sz="4" w:space="0" w:color="auto"/>
              <w:bottom w:val="single" w:sz="4" w:space="0" w:color="auto"/>
              <w:right w:val="single" w:sz="4" w:space="0" w:color="auto"/>
            </w:tcBorders>
            <w:hideMark/>
          </w:tcPr>
          <w:p w14:paraId="15FB201D" w14:textId="77777777" w:rsidR="005361D7" w:rsidRPr="005361D7" w:rsidRDefault="005361D7" w:rsidP="005361D7">
            <w:pPr>
              <w:rPr>
                <w:lang w:val="en-CA"/>
              </w:rPr>
            </w:pPr>
            <w:r w:rsidRPr="005361D7">
              <w:rPr>
                <w:lang w:val="en-CA"/>
              </w:rPr>
              <w:t>LDB</w:t>
            </w:r>
          </w:p>
        </w:tc>
        <w:tc>
          <w:tcPr>
            <w:tcW w:w="907" w:type="dxa"/>
            <w:gridSpan w:val="3"/>
            <w:tcBorders>
              <w:top w:val="single" w:sz="4" w:space="0" w:color="auto"/>
              <w:left w:val="single" w:sz="4" w:space="0" w:color="auto"/>
              <w:bottom w:val="single" w:sz="4" w:space="0" w:color="auto"/>
              <w:right w:val="single" w:sz="4" w:space="0" w:color="auto"/>
            </w:tcBorders>
            <w:hideMark/>
          </w:tcPr>
          <w:p w14:paraId="5E0BC02A" w14:textId="77777777" w:rsidR="005361D7" w:rsidRPr="005361D7" w:rsidRDefault="005361D7" w:rsidP="005361D7">
            <w:pPr>
              <w:rPr>
                <w:lang w:val="en-CA"/>
              </w:rPr>
            </w:pPr>
            <w:r w:rsidRPr="005361D7">
              <w:rPr>
                <w:lang w:val="en-CA"/>
              </w:rPr>
              <w:t>RA</w:t>
            </w:r>
          </w:p>
        </w:tc>
      </w:tr>
      <w:tr w:rsidR="005361D7" w:rsidRPr="005361D7" w14:paraId="4CB987AA" w14:textId="77777777" w:rsidTr="005361D7">
        <w:tc>
          <w:tcPr>
            <w:tcW w:w="1002" w:type="dxa"/>
            <w:tcBorders>
              <w:top w:val="nil"/>
              <w:left w:val="nil"/>
              <w:bottom w:val="single" w:sz="4" w:space="0" w:color="auto"/>
              <w:right w:val="single" w:sz="4" w:space="0" w:color="auto"/>
            </w:tcBorders>
          </w:tcPr>
          <w:p w14:paraId="103716D2" w14:textId="77777777" w:rsidR="005361D7" w:rsidRPr="005361D7" w:rsidRDefault="005361D7" w:rsidP="005361D7">
            <w:pPr>
              <w:rPr>
                <w:lang w:val="en-CA"/>
              </w:rPr>
            </w:pPr>
          </w:p>
        </w:tc>
        <w:tc>
          <w:tcPr>
            <w:tcW w:w="907" w:type="dxa"/>
            <w:tcBorders>
              <w:top w:val="single" w:sz="4" w:space="0" w:color="auto"/>
              <w:left w:val="single" w:sz="4" w:space="0" w:color="auto"/>
              <w:bottom w:val="single" w:sz="4" w:space="0" w:color="auto"/>
              <w:right w:val="single" w:sz="4" w:space="0" w:color="auto"/>
            </w:tcBorders>
            <w:hideMark/>
          </w:tcPr>
          <w:p w14:paraId="2C733634" w14:textId="77777777" w:rsidR="005361D7" w:rsidRPr="005361D7" w:rsidRDefault="005361D7" w:rsidP="005361D7">
            <w:pPr>
              <w:rPr>
                <w:lang w:val="en-CA"/>
              </w:rPr>
            </w:pPr>
            <w:r w:rsidRPr="005361D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5AF34068" w14:textId="77777777" w:rsidR="005361D7" w:rsidRPr="005361D7" w:rsidRDefault="005361D7" w:rsidP="005361D7">
            <w:pPr>
              <w:rPr>
                <w:lang w:val="en-CA"/>
              </w:rPr>
            </w:pPr>
            <w:r w:rsidRPr="005361D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40FAB59D" w14:textId="77777777" w:rsidR="005361D7" w:rsidRPr="005361D7" w:rsidRDefault="005361D7" w:rsidP="005361D7">
            <w:pPr>
              <w:rPr>
                <w:lang w:val="en-CA"/>
              </w:rPr>
            </w:pPr>
            <w:r w:rsidRPr="005361D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6D162E16" w14:textId="77777777" w:rsidR="005361D7" w:rsidRPr="005361D7" w:rsidRDefault="005361D7" w:rsidP="005361D7">
            <w:pPr>
              <w:rPr>
                <w:lang w:val="en-CA"/>
              </w:rPr>
            </w:pPr>
            <w:r w:rsidRPr="005361D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06F2EAF8" w14:textId="77777777" w:rsidR="005361D7" w:rsidRPr="005361D7" w:rsidRDefault="005361D7" w:rsidP="005361D7">
            <w:pPr>
              <w:rPr>
                <w:lang w:val="en-CA"/>
              </w:rPr>
            </w:pPr>
            <w:r w:rsidRPr="005361D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302CF201" w14:textId="77777777" w:rsidR="005361D7" w:rsidRPr="005361D7" w:rsidRDefault="005361D7" w:rsidP="005361D7">
            <w:pPr>
              <w:rPr>
                <w:lang w:val="en-CA"/>
              </w:rPr>
            </w:pPr>
            <w:r w:rsidRPr="005361D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474CD5E6" w14:textId="77777777" w:rsidR="005361D7" w:rsidRPr="005361D7" w:rsidRDefault="005361D7" w:rsidP="005361D7">
            <w:pPr>
              <w:rPr>
                <w:lang w:val="en-CA"/>
              </w:rPr>
            </w:pPr>
            <w:r w:rsidRPr="005361D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69B6A19C" w14:textId="77777777" w:rsidR="005361D7" w:rsidRPr="005361D7" w:rsidRDefault="005361D7" w:rsidP="005361D7">
            <w:pPr>
              <w:rPr>
                <w:lang w:val="en-CA"/>
              </w:rPr>
            </w:pPr>
            <w:r w:rsidRPr="005361D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1E62BB56" w14:textId="77777777" w:rsidR="005361D7" w:rsidRPr="005361D7" w:rsidRDefault="005361D7" w:rsidP="005361D7">
            <w:pPr>
              <w:rPr>
                <w:lang w:val="en-CA"/>
              </w:rPr>
            </w:pPr>
            <w:r w:rsidRPr="005361D7">
              <w:rPr>
                <w:lang w:val="en-CA"/>
              </w:rPr>
              <w:t>V/R</w:t>
            </w:r>
          </w:p>
        </w:tc>
      </w:tr>
      <w:tr w:rsidR="005361D7" w:rsidRPr="005361D7" w14:paraId="79B3E15D" w14:textId="77777777" w:rsidTr="005361D7">
        <w:tc>
          <w:tcPr>
            <w:tcW w:w="1002" w:type="dxa"/>
            <w:tcBorders>
              <w:top w:val="single" w:sz="4" w:space="0" w:color="auto"/>
              <w:left w:val="single" w:sz="4" w:space="0" w:color="auto"/>
              <w:bottom w:val="single" w:sz="4" w:space="0" w:color="auto"/>
              <w:right w:val="single" w:sz="4" w:space="0" w:color="auto"/>
            </w:tcBorders>
            <w:hideMark/>
          </w:tcPr>
          <w:p w14:paraId="04967228" w14:textId="77777777" w:rsidR="005361D7" w:rsidRPr="005361D7" w:rsidRDefault="005361D7" w:rsidP="005361D7">
            <w:pPr>
              <w:rPr>
                <w:lang w:val="en-CA"/>
              </w:rPr>
            </w:pPr>
            <w:r w:rsidRPr="005361D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1AA62381" w14:textId="77777777" w:rsidR="005361D7" w:rsidRPr="005361D7" w:rsidRDefault="005361D7" w:rsidP="005361D7">
            <w:pPr>
              <w:rPr>
                <w:lang w:val="en-CA"/>
              </w:rPr>
            </w:pPr>
            <w:r w:rsidRPr="005361D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72ACBD77"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67ED6182"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18C2ABFE"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7F4CFB19" w14:textId="77777777" w:rsidR="005361D7" w:rsidRPr="005361D7" w:rsidRDefault="005361D7" w:rsidP="005361D7">
            <w:pPr>
              <w:rPr>
                <w:lang w:val="en-CA"/>
              </w:rPr>
            </w:pPr>
            <w:r w:rsidRPr="005361D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4749E764" w14:textId="77777777" w:rsidR="005361D7" w:rsidRPr="005361D7" w:rsidRDefault="005361D7" w:rsidP="005361D7">
            <w:pPr>
              <w:rPr>
                <w:lang w:val="en-CA"/>
              </w:rPr>
            </w:pPr>
            <w:r w:rsidRPr="005361D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793EC429"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77F85B1E"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0DCC826A" w14:textId="77777777" w:rsidR="005361D7" w:rsidRPr="005361D7" w:rsidRDefault="005361D7" w:rsidP="005361D7">
            <w:pPr>
              <w:rPr>
                <w:lang w:val="en-CA"/>
              </w:rPr>
            </w:pPr>
            <w:r w:rsidRPr="005361D7">
              <w:rPr>
                <w:lang w:val="en-CA"/>
              </w:rPr>
              <w:t>0.03%</w:t>
            </w:r>
          </w:p>
        </w:tc>
      </w:tr>
      <w:tr w:rsidR="005361D7" w:rsidRPr="005361D7" w14:paraId="22B7E17D" w14:textId="77777777" w:rsidTr="005361D7">
        <w:tc>
          <w:tcPr>
            <w:tcW w:w="1002" w:type="dxa"/>
            <w:tcBorders>
              <w:top w:val="single" w:sz="4" w:space="0" w:color="auto"/>
              <w:left w:val="single" w:sz="4" w:space="0" w:color="auto"/>
              <w:bottom w:val="single" w:sz="4" w:space="0" w:color="auto"/>
              <w:right w:val="single" w:sz="4" w:space="0" w:color="auto"/>
            </w:tcBorders>
            <w:hideMark/>
          </w:tcPr>
          <w:p w14:paraId="04D9AA38" w14:textId="77777777" w:rsidR="005361D7" w:rsidRPr="005361D7" w:rsidRDefault="005361D7" w:rsidP="005361D7">
            <w:pPr>
              <w:rPr>
                <w:lang w:val="en-CA"/>
              </w:rPr>
            </w:pPr>
            <w:r w:rsidRPr="005361D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2D63DC85" w14:textId="77777777" w:rsidR="005361D7" w:rsidRPr="005361D7" w:rsidRDefault="005361D7" w:rsidP="005361D7">
            <w:pPr>
              <w:rPr>
                <w:lang w:val="en-CA"/>
              </w:rPr>
            </w:pPr>
            <w:r w:rsidRPr="005361D7">
              <w:rPr>
                <w:lang w:val="en-CA"/>
              </w:rPr>
              <w:t>-0.07%</w:t>
            </w:r>
          </w:p>
        </w:tc>
        <w:tc>
          <w:tcPr>
            <w:tcW w:w="907" w:type="dxa"/>
            <w:tcBorders>
              <w:top w:val="single" w:sz="4" w:space="0" w:color="auto"/>
              <w:left w:val="single" w:sz="4" w:space="0" w:color="auto"/>
              <w:bottom w:val="single" w:sz="4" w:space="0" w:color="auto"/>
              <w:right w:val="single" w:sz="4" w:space="0" w:color="auto"/>
            </w:tcBorders>
            <w:hideMark/>
          </w:tcPr>
          <w:p w14:paraId="6B0F9A4E" w14:textId="77777777" w:rsidR="005361D7" w:rsidRPr="005361D7" w:rsidRDefault="005361D7" w:rsidP="005361D7">
            <w:pPr>
              <w:rPr>
                <w:lang w:val="en-CA"/>
              </w:rPr>
            </w:pPr>
            <w:r w:rsidRPr="005361D7">
              <w:rPr>
                <w:lang w:val="en-CA"/>
              </w:rPr>
              <w:t>-0.08%</w:t>
            </w:r>
          </w:p>
        </w:tc>
        <w:tc>
          <w:tcPr>
            <w:tcW w:w="907" w:type="dxa"/>
            <w:tcBorders>
              <w:top w:val="single" w:sz="4" w:space="0" w:color="auto"/>
              <w:left w:val="single" w:sz="4" w:space="0" w:color="auto"/>
              <w:bottom w:val="single" w:sz="4" w:space="0" w:color="auto"/>
              <w:right w:val="single" w:sz="4" w:space="0" w:color="auto"/>
            </w:tcBorders>
            <w:hideMark/>
          </w:tcPr>
          <w:p w14:paraId="509F80D2" w14:textId="77777777" w:rsidR="005361D7" w:rsidRPr="005361D7" w:rsidRDefault="005361D7" w:rsidP="005361D7">
            <w:pPr>
              <w:rPr>
                <w:lang w:val="en-CA"/>
              </w:rPr>
            </w:pPr>
            <w:r w:rsidRPr="005361D7">
              <w:rPr>
                <w:lang w:val="en-CA"/>
              </w:rPr>
              <w:t>-0.08%</w:t>
            </w:r>
          </w:p>
        </w:tc>
        <w:tc>
          <w:tcPr>
            <w:tcW w:w="907" w:type="dxa"/>
            <w:tcBorders>
              <w:top w:val="single" w:sz="4" w:space="0" w:color="auto"/>
              <w:left w:val="single" w:sz="4" w:space="0" w:color="auto"/>
              <w:bottom w:val="single" w:sz="4" w:space="0" w:color="auto"/>
              <w:right w:val="single" w:sz="4" w:space="0" w:color="auto"/>
            </w:tcBorders>
            <w:hideMark/>
          </w:tcPr>
          <w:p w14:paraId="121DD414"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1D5DCA4D"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3226A6F1"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0FDF4385"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032E023D" w14:textId="77777777" w:rsidR="005361D7" w:rsidRPr="005361D7" w:rsidRDefault="005361D7" w:rsidP="005361D7">
            <w:pPr>
              <w:rPr>
                <w:lang w:val="en-CA"/>
              </w:rPr>
            </w:pPr>
            <w:r w:rsidRPr="005361D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17188520" w14:textId="77777777" w:rsidR="005361D7" w:rsidRPr="005361D7" w:rsidRDefault="005361D7" w:rsidP="005361D7">
            <w:pPr>
              <w:rPr>
                <w:lang w:val="en-CA"/>
              </w:rPr>
            </w:pPr>
            <w:r w:rsidRPr="005361D7">
              <w:rPr>
                <w:lang w:val="en-CA"/>
              </w:rPr>
              <w:t>0.04%</w:t>
            </w:r>
          </w:p>
        </w:tc>
      </w:tr>
      <w:tr w:rsidR="005361D7" w:rsidRPr="005361D7" w14:paraId="62EFC6D9" w14:textId="77777777" w:rsidTr="005361D7">
        <w:tc>
          <w:tcPr>
            <w:tcW w:w="1002" w:type="dxa"/>
            <w:tcBorders>
              <w:top w:val="single" w:sz="4" w:space="0" w:color="auto"/>
              <w:left w:val="single" w:sz="4" w:space="0" w:color="auto"/>
              <w:bottom w:val="single" w:sz="4" w:space="0" w:color="auto"/>
              <w:right w:val="single" w:sz="4" w:space="0" w:color="auto"/>
            </w:tcBorders>
            <w:hideMark/>
          </w:tcPr>
          <w:p w14:paraId="0352401F" w14:textId="77777777" w:rsidR="005361D7" w:rsidRPr="005361D7" w:rsidRDefault="005361D7" w:rsidP="005361D7">
            <w:pPr>
              <w:rPr>
                <w:lang w:val="en-CA"/>
              </w:rPr>
            </w:pPr>
            <w:r w:rsidRPr="005361D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05729239" w14:textId="77777777" w:rsidR="005361D7" w:rsidRPr="005361D7" w:rsidRDefault="005361D7" w:rsidP="005361D7">
            <w:pPr>
              <w:rPr>
                <w:lang w:val="en-CA"/>
              </w:rPr>
            </w:pPr>
            <w:r w:rsidRPr="005361D7">
              <w:rPr>
                <w:lang w:val="en-CA"/>
              </w:rPr>
              <w:t>-0.20%</w:t>
            </w:r>
          </w:p>
        </w:tc>
        <w:tc>
          <w:tcPr>
            <w:tcW w:w="907" w:type="dxa"/>
            <w:tcBorders>
              <w:top w:val="single" w:sz="4" w:space="0" w:color="auto"/>
              <w:left w:val="single" w:sz="4" w:space="0" w:color="auto"/>
              <w:bottom w:val="single" w:sz="4" w:space="0" w:color="auto"/>
              <w:right w:val="single" w:sz="4" w:space="0" w:color="auto"/>
            </w:tcBorders>
            <w:hideMark/>
          </w:tcPr>
          <w:p w14:paraId="17604797" w14:textId="77777777" w:rsidR="005361D7" w:rsidRPr="005361D7" w:rsidRDefault="005361D7" w:rsidP="005361D7">
            <w:pPr>
              <w:rPr>
                <w:lang w:val="en-CA"/>
              </w:rPr>
            </w:pPr>
            <w:r w:rsidRPr="005361D7">
              <w:rPr>
                <w:lang w:val="en-CA"/>
              </w:rPr>
              <w:t>-0.19%</w:t>
            </w:r>
          </w:p>
        </w:tc>
        <w:tc>
          <w:tcPr>
            <w:tcW w:w="907" w:type="dxa"/>
            <w:tcBorders>
              <w:top w:val="single" w:sz="4" w:space="0" w:color="auto"/>
              <w:left w:val="single" w:sz="4" w:space="0" w:color="auto"/>
              <w:bottom w:val="single" w:sz="4" w:space="0" w:color="auto"/>
              <w:right w:val="single" w:sz="4" w:space="0" w:color="auto"/>
            </w:tcBorders>
            <w:hideMark/>
          </w:tcPr>
          <w:p w14:paraId="63A71CC6" w14:textId="77777777" w:rsidR="005361D7" w:rsidRPr="005361D7" w:rsidRDefault="005361D7" w:rsidP="005361D7">
            <w:pPr>
              <w:rPr>
                <w:lang w:val="en-CA"/>
              </w:rPr>
            </w:pPr>
            <w:r w:rsidRPr="005361D7">
              <w:rPr>
                <w:lang w:val="en-CA"/>
              </w:rPr>
              <w:t>-0.21%</w:t>
            </w:r>
          </w:p>
        </w:tc>
        <w:tc>
          <w:tcPr>
            <w:tcW w:w="907" w:type="dxa"/>
            <w:tcBorders>
              <w:top w:val="single" w:sz="4" w:space="0" w:color="auto"/>
              <w:left w:val="single" w:sz="4" w:space="0" w:color="auto"/>
              <w:bottom w:val="single" w:sz="4" w:space="0" w:color="auto"/>
              <w:right w:val="single" w:sz="4" w:space="0" w:color="auto"/>
            </w:tcBorders>
            <w:hideMark/>
          </w:tcPr>
          <w:p w14:paraId="1D07B9FA" w14:textId="77777777" w:rsidR="005361D7" w:rsidRPr="005361D7" w:rsidRDefault="005361D7" w:rsidP="005361D7">
            <w:pPr>
              <w:rPr>
                <w:lang w:val="en-CA"/>
              </w:rPr>
            </w:pPr>
            <w:r w:rsidRPr="005361D7">
              <w:rPr>
                <w:lang w:val="en-CA"/>
              </w:rPr>
              <w:t>-0.05%</w:t>
            </w:r>
          </w:p>
        </w:tc>
        <w:tc>
          <w:tcPr>
            <w:tcW w:w="907" w:type="dxa"/>
            <w:tcBorders>
              <w:top w:val="single" w:sz="4" w:space="0" w:color="auto"/>
              <w:left w:val="single" w:sz="4" w:space="0" w:color="auto"/>
              <w:bottom w:val="single" w:sz="4" w:space="0" w:color="auto"/>
              <w:right w:val="single" w:sz="4" w:space="0" w:color="auto"/>
            </w:tcBorders>
            <w:hideMark/>
          </w:tcPr>
          <w:p w14:paraId="4C76661D" w14:textId="77777777" w:rsidR="005361D7" w:rsidRPr="005361D7" w:rsidRDefault="005361D7" w:rsidP="005361D7">
            <w:pPr>
              <w:rPr>
                <w:lang w:val="en-CA"/>
              </w:rPr>
            </w:pPr>
            <w:r w:rsidRPr="005361D7">
              <w:rPr>
                <w:lang w:val="en-CA"/>
              </w:rPr>
              <w:t>-0.05%</w:t>
            </w:r>
          </w:p>
        </w:tc>
        <w:tc>
          <w:tcPr>
            <w:tcW w:w="907" w:type="dxa"/>
            <w:tcBorders>
              <w:top w:val="single" w:sz="4" w:space="0" w:color="auto"/>
              <w:left w:val="single" w:sz="4" w:space="0" w:color="auto"/>
              <w:bottom w:val="single" w:sz="4" w:space="0" w:color="auto"/>
              <w:right w:val="single" w:sz="4" w:space="0" w:color="auto"/>
            </w:tcBorders>
            <w:hideMark/>
          </w:tcPr>
          <w:p w14:paraId="75384C82" w14:textId="77777777" w:rsidR="005361D7" w:rsidRPr="005361D7" w:rsidRDefault="005361D7" w:rsidP="005361D7">
            <w:pPr>
              <w:rPr>
                <w:lang w:val="en-CA"/>
              </w:rPr>
            </w:pPr>
            <w:r w:rsidRPr="005361D7">
              <w:rPr>
                <w:lang w:val="en-CA"/>
              </w:rPr>
              <w:t>-0.05%</w:t>
            </w:r>
          </w:p>
        </w:tc>
        <w:tc>
          <w:tcPr>
            <w:tcW w:w="907" w:type="dxa"/>
            <w:tcBorders>
              <w:top w:val="single" w:sz="4" w:space="0" w:color="auto"/>
              <w:left w:val="single" w:sz="4" w:space="0" w:color="auto"/>
              <w:bottom w:val="single" w:sz="4" w:space="0" w:color="auto"/>
              <w:right w:val="single" w:sz="4" w:space="0" w:color="auto"/>
            </w:tcBorders>
            <w:hideMark/>
          </w:tcPr>
          <w:p w14:paraId="0BDC1F99" w14:textId="77777777" w:rsidR="005361D7" w:rsidRPr="005361D7" w:rsidRDefault="005361D7" w:rsidP="005361D7">
            <w:pPr>
              <w:rPr>
                <w:lang w:val="en-CA"/>
              </w:rPr>
            </w:pPr>
            <w:r w:rsidRPr="005361D7">
              <w:rPr>
                <w:lang w:val="en-CA"/>
              </w:rPr>
              <w:t>-0.04%</w:t>
            </w:r>
          </w:p>
        </w:tc>
        <w:tc>
          <w:tcPr>
            <w:tcW w:w="907" w:type="dxa"/>
            <w:tcBorders>
              <w:top w:val="single" w:sz="4" w:space="0" w:color="auto"/>
              <w:left w:val="single" w:sz="4" w:space="0" w:color="auto"/>
              <w:bottom w:val="single" w:sz="4" w:space="0" w:color="auto"/>
              <w:right w:val="single" w:sz="4" w:space="0" w:color="auto"/>
            </w:tcBorders>
            <w:hideMark/>
          </w:tcPr>
          <w:p w14:paraId="16B4FA8A" w14:textId="77777777" w:rsidR="005361D7" w:rsidRPr="005361D7" w:rsidRDefault="005361D7" w:rsidP="005361D7">
            <w:pPr>
              <w:rPr>
                <w:lang w:val="en-CA"/>
              </w:rPr>
            </w:pPr>
            <w:r w:rsidRPr="005361D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37FC3E53" w14:textId="77777777" w:rsidR="005361D7" w:rsidRPr="005361D7" w:rsidRDefault="005361D7" w:rsidP="005361D7">
            <w:pPr>
              <w:rPr>
                <w:lang w:val="en-CA"/>
              </w:rPr>
            </w:pPr>
            <w:r w:rsidRPr="005361D7">
              <w:rPr>
                <w:lang w:val="en-CA"/>
              </w:rPr>
              <w:t>-0.02%</w:t>
            </w:r>
          </w:p>
        </w:tc>
      </w:tr>
      <w:tr w:rsidR="005361D7" w:rsidRPr="005361D7" w14:paraId="368B83AB" w14:textId="77777777" w:rsidTr="005361D7">
        <w:tc>
          <w:tcPr>
            <w:tcW w:w="1002" w:type="dxa"/>
            <w:tcBorders>
              <w:top w:val="single" w:sz="4" w:space="0" w:color="auto"/>
              <w:left w:val="single" w:sz="4" w:space="0" w:color="auto"/>
              <w:bottom w:val="single" w:sz="4" w:space="0" w:color="auto"/>
              <w:right w:val="single" w:sz="4" w:space="0" w:color="auto"/>
            </w:tcBorders>
            <w:hideMark/>
          </w:tcPr>
          <w:p w14:paraId="23AC64BA" w14:textId="77777777" w:rsidR="005361D7" w:rsidRPr="005361D7" w:rsidRDefault="005361D7" w:rsidP="005361D7">
            <w:pPr>
              <w:rPr>
                <w:lang w:val="en-CA"/>
              </w:rPr>
            </w:pPr>
            <w:r w:rsidRPr="005361D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27A0EAA5" w14:textId="77777777" w:rsidR="005361D7" w:rsidRPr="005361D7" w:rsidRDefault="005361D7" w:rsidP="005361D7">
            <w:pPr>
              <w:rPr>
                <w:lang w:val="en-CA"/>
              </w:rPr>
            </w:pPr>
            <w:r w:rsidRPr="005361D7">
              <w:rPr>
                <w:lang w:val="en-CA"/>
              </w:rPr>
              <w:t>-0.75%</w:t>
            </w:r>
          </w:p>
        </w:tc>
        <w:tc>
          <w:tcPr>
            <w:tcW w:w="907" w:type="dxa"/>
            <w:tcBorders>
              <w:top w:val="single" w:sz="4" w:space="0" w:color="auto"/>
              <w:left w:val="single" w:sz="4" w:space="0" w:color="auto"/>
              <w:bottom w:val="single" w:sz="4" w:space="0" w:color="auto"/>
              <w:right w:val="single" w:sz="4" w:space="0" w:color="auto"/>
            </w:tcBorders>
            <w:hideMark/>
          </w:tcPr>
          <w:p w14:paraId="635682D2" w14:textId="77777777" w:rsidR="005361D7" w:rsidRPr="005361D7" w:rsidRDefault="005361D7" w:rsidP="005361D7">
            <w:pPr>
              <w:rPr>
                <w:lang w:val="en-CA"/>
              </w:rPr>
            </w:pPr>
            <w:r w:rsidRPr="005361D7">
              <w:rPr>
                <w:lang w:val="en-CA"/>
              </w:rPr>
              <w:t>-0.77%</w:t>
            </w:r>
          </w:p>
        </w:tc>
        <w:tc>
          <w:tcPr>
            <w:tcW w:w="907" w:type="dxa"/>
            <w:tcBorders>
              <w:top w:val="single" w:sz="4" w:space="0" w:color="auto"/>
              <w:left w:val="single" w:sz="4" w:space="0" w:color="auto"/>
              <w:bottom w:val="single" w:sz="4" w:space="0" w:color="auto"/>
              <w:right w:val="single" w:sz="4" w:space="0" w:color="auto"/>
            </w:tcBorders>
            <w:hideMark/>
          </w:tcPr>
          <w:p w14:paraId="08E5AC0D" w14:textId="77777777" w:rsidR="005361D7" w:rsidRPr="005361D7" w:rsidRDefault="005361D7" w:rsidP="005361D7">
            <w:pPr>
              <w:rPr>
                <w:lang w:val="en-CA"/>
              </w:rPr>
            </w:pPr>
            <w:r w:rsidRPr="005361D7">
              <w:rPr>
                <w:lang w:val="en-CA"/>
              </w:rPr>
              <w:t>-0.78%</w:t>
            </w:r>
          </w:p>
        </w:tc>
        <w:tc>
          <w:tcPr>
            <w:tcW w:w="907" w:type="dxa"/>
            <w:tcBorders>
              <w:top w:val="single" w:sz="4" w:space="0" w:color="auto"/>
              <w:left w:val="single" w:sz="4" w:space="0" w:color="auto"/>
              <w:bottom w:val="single" w:sz="4" w:space="0" w:color="auto"/>
              <w:right w:val="single" w:sz="4" w:space="0" w:color="auto"/>
            </w:tcBorders>
            <w:hideMark/>
          </w:tcPr>
          <w:p w14:paraId="6E062891" w14:textId="77777777" w:rsidR="005361D7" w:rsidRPr="005361D7" w:rsidRDefault="005361D7" w:rsidP="005361D7">
            <w:pPr>
              <w:rPr>
                <w:lang w:val="en-CA"/>
              </w:rPr>
            </w:pPr>
            <w:r w:rsidRPr="005361D7">
              <w:rPr>
                <w:lang w:val="en-CA"/>
              </w:rPr>
              <w:t>-0.76%</w:t>
            </w:r>
          </w:p>
        </w:tc>
        <w:tc>
          <w:tcPr>
            <w:tcW w:w="907" w:type="dxa"/>
            <w:tcBorders>
              <w:top w:val="single" w:sz="4" w:space="0" w:color="auto"/>
              <w:left w:val="single" w:sz="4" w:space="0" w:color="auto"/>
              <w:bottom w:val="single" w:sz="4" w:space="0" w:color="auto"/>
              <w:right w:val="single" w:sz="4" w:space="0" w:color="auto"/>
            </w:tcBorders>
            <w:hideMark/>
          </w:tcPr>
          <w:p w14:paraId="7D4F2534" w14:textId="77777777" w:rsidR="005361D7" w:rsidRPr="005361D7" w:rsidRDefault="005361D7" w:rsidP="005361D7">
            <w:pPr>
              <w:rPr>
                <w:lang w:val="en-CA"/>
              </w:rPr>
            </w:pPr>
            <w:r w:rsidRPr="005361D7">
              <w:rPr>
                <w:lang w:val="en-CA"/>
              </w:rPr>
              <w:t>-0.73%</w:t>
            </w:r>
          </w:p>
        </w:tc>
        <w:tc>
          <w:tcPr>
            <w:tcW w:w="907" w:type="dxa"/>
            <w:tcBorders>
              <w:top w:val="single" w:sz="4" w:space="0" w:color="auto"/>
              <w:left w:val="single" w:sz="4" w:space="0" w:color="auto"/>
              <w:bottom w:val="single" w:sz="4" w:space="0" w:color="auto"/>
              <w:right w:val="single" w:sz="4" w:space="0" w:color="auto"/>
            </w:tcBorders>
            <w:hideMark/>
          </w:tcPr>
          <w:p w14:paraId="605336B2" w14:textId="77777777" w:rsidR="005361D7" w:rsidRPr="005361D7" w:rsidRDefault="005361D7" w:rsidP="005361D7">
            <w:pPr>
              <w:rPr>
                <w:lang w:val="en-CA"/>
              </w:rPr>
            </w:pPr>
            <w:r w:rsidRPr="005361D7">
              <w:rPr>
                <w:lang w:val="en-CA"/>
              </w:rPr>
              <w:t>-0.73%</w:t>
            </w:r>
          </w:p>
        </w:tc>
        <w:tc>
          <w:tcPr>
            <w:tcW w:w="907" w:type="dxa"/>
            <w:tcBorders>
              <w:top w:val="single" w:sz="4" w:space="0" w:color="auto"/>
              <w:left w:val="single" w:sz="4" w:space="0" w:color="auto"/>
              <w:bottom w:val="single" w:sz="4" w:space="0" w:color="auto"/>
              <w:right w:val="single" w:sz="4" w:space="0" w:color="auto"/>
            </w:tcBorders>
            <w:hideMark/>
          </w:tcPr>
          <w:p w14:paraId="73663FC6" w14:textId="77777777" w:rsidR="005361D7" w:rsidRPr="005361D7" w:rsidRDefault="005361D7" w:rsidP="005361D7">
            <w:pPr>
              <w:rPr>
                <w:lang w:val="en-CA"/>
              </w:rPr>
            </w:pPr>
            <w:r w:rsidRPr="005361D7">
              <w:rPr>
                <w:lang w:val="en-CA"/>
              </w:rPr>
              <w:t>-0.71%</w:t>
            </w:r>
          </w:p>
        </w:tc>
        <w:tc>
          <w:tcPr>
            <w:tcW w:w="907" w:type="dxa"/>
            <w:tcBorders>
              <w:top w:val="single" w:sz="4" w:space="0" w:color="auto"/>
              <w:left w:val="single" w:sz="4" w:space="0" w:color="auto"/>
              <w:bottom w:val="single" w:sz="4" w:space="0" w:color="auto"/>
              <w:right w:val="single" w:sz="4" w:space="0" w:color="auto"/>
            </w:tcBorders>
            <w:hideMark/>
          </w:tcPr>
          <w:p w14:paraId="34A98B76" w14:textId="77777777" w:rsidR="005361D7" w:rsidRPr="005361D7" w:rsidRDefault="005361D7" w:rsidP="005361D7">
            <w:pPr>
              <w:rPr>
                <w:lang w:val="en-CA"/>
              </w:rPr>
            </w:pPr>
            <w:r w:rsidRPr="005361D7">
              <w:rPr>
                <w:lang w:val="en-CA"/>
              </w:rPr>
              <w:t>-0.67%</w:t>
            </w:r>
          </w:p>
        </w:tc>
        <w:tc>
          <w:tcPr>
            <w:tcW w:w="907" w:type="dxa"/>
            <w:tcBorders>
              <w:top w:val="single" w:sz="4" w:space="0" w:color="auto"/>
              <w:left w:val="single" w:sz="4" w:space="0" w:color="auto"/>
              <w:bottom w:val="single" w:sz="4" w:space="0" w:color="auto"/>
              <w:right w:val="single" w:sz="4" w:space="0" w:color="auto"/>
            </w:tcBorders>
            <w:hideMark/>
          </w:tcPr>
          <w:p w14:paraId="67580382" w14:textId="77777777" w:rsidR="005361D7" w:rsidRPr="005361D7" w:rsidRDefault="005361D7" w:rsidP="005361D7">
            <w:pPr>
              <w:rPr>
                <w:lang w:val="en-CA"/>
              </w:rPr>
            </w:pPr>
            <w:r w:rsidRPr="005361D7">
              <w:rPr>
                <w:lang w:val="en-CA"/>
              </w:rPr>
              <w:t>-0.67%</w:t>
            </w:r>
          </w:p>
        </w:tc>
      </w:tr>
    </w:tbl>
    <w:p w14:paraId="2147111D" w14:textId="3A7E3346" w:rsidR="005361D7" w:rsidRPr="005361D7" w:rsidRDefault="005361D7" w:rsidP="005361D7">
      <w:pPr>
        <w:rPr>
          <w:lang w:val="en-CA"/>
        </w:rPr>
      </w:pPr>
    </w:p>
    <w:p w14:paraId="372A5DB7" w14:textId="59A18E73" w:rsidR="00C13962" w:rsidRDefault="00AF58ED" w:rsidP="00C13962">
      <w:r>
        <w:t>It is shown that the number of significant, gt1, gt2 by tendency approaches 100% when QP decreases to extreme low (negative) QPs. Even though CABAC should work very efficient in that case, the number of context coded bins would grow very large but anyway reaches the limit</w:t>
      </w:r>
      <w:r w:rsidR="00A50EC6">
        <w:t>s, and number of escape coded bins grows very large.</w:t>
      </w:r>
    </w:p>
    <w:p w14:paraId="25E2A82C" w14:textId="30029C88" w:rsidR="00F67788" w:rsidRDefault="00F67788" w:rsidP="00C13962">
      <w:r>
        <w:t>The analysis shows that significance, gt1 and gt2 coding does not work efficiently at low bit rates.</w:t>
      </w:r>
    </w:p>
    <w:p w14:paraId="08DB6817" w14:textId="47B194FB" w:rsidR="00A50EC6" w:rsidRDefault="00F67788" w:rsidP="00C13962">
      <w:r>
        <w:t>The proposal improves significantly in particular for lossless coding, but also would require significant changes to regular residual coding.</w:t>
      </w:r>
    </w:p>
    <w:p w14:paraId="02AD4465" w14:textId="5DC98D5D" w:rsidR="00F67788" w:rsidRDefault="00F67788" w:rsidP="00C13962">
      <w:r>
        <w:t xml:space="preserve">Probably, even more efficient solutions could be found for lossless coding with a design specifically dedicated for that </w:t>
      </w:r>
      <w:r w:rsidR="0012135A">
        <w:t>–</w:t>
      </w:r>
      <w:r>
        <w:t xml:space="preserve"> </w:t>
      </w:r>
      <w:r w:rsidR="0012135A">
        <w:t>but globally lossless coding is not a main target of VVC.</w:t>
      </w:r>
    </w:p>
    <w:p w14:paraId="217AC53D" w14:textId="0CBD8B53" w:rsidR="0012135A" w:rsidRDefault="008A5F45" w:rsidP="00C13962">
      <w:r>
        <w:t>This was agreed n</w:t>
      </w:r>
      <w:r w:rsidR="0012135A">
        <w:t xml:space="preserve">ot </w:t>
      </w:r>
      <w:r>
        <w:t xml:space="preserve">to be </w:t>
      </w:r>
      <w:r w:rsidR="0012135A">
        <w:t xml:space="preserve">for v2 – further study </w:t>
      </w:r>
      <w:r w:rsidR="00A571DE">
        <w:t xml:space="preserve">was </w:t>
      </w:r>
      <w:r w:rsidR="0012135A">
        <w:t>recommended.</w:t>
      </w:r>
    </w:p>
    <w:p w14:paraId="7785E71F" w14:textId="3860E4B2" w:rsidR="00CA11BD" w:rsidRPr="00E45029" w:rsidRDefault="001311D0" w:rsidP="00BA5696">
      <w:pPr>
        <w:pStyle w:val="Heading9"/>
        <w:rPr>
          <w:rFonts w:eastAsia="Times New Roman"/>
          <w:szCs w:val="24"/>
        </w:rPr>
      </w:pPr>
      <w:hyperlink r:id="rId176" w:history="1">
        <w:r w:rsidR="00CA11BD" w:rsidRPr="00E45029">
          <w:rPr>
            <w:rFonts w:eastAsia="Times New Roman"/>
            <w:color w:val="0000FF"/>
            <w:szCs w:val="24"/>
            <w:u w:val="single"/>
            <w:lang w:val="en-CA"/>
          </w:rPr>
          <w:t>JVET-X0173</w:t>
        </w:r>
      </w:hyperlink>
      <w:r w:rsidR="00CA11BD" w:rsidRPr="00E45029">
        <w:rPr>
          <w:rFonts w:eastAsia="Times New Roman"/>
          <w:szCs w:val="24"/>
          <w:lang w:val="en-CA"/>
        </w:rPr>
        <w:t xml:space="preserve"> Cross-check of JVET-X0136: AHG8: On significance, GT1, and GT2 flag coding for high bit depths [</w:t>
      </w:r>
      <w:hyperlink r:id="rId177" w:history="1">
        <w:r w:rsidR="00CA11BD" w:rsidRPr="00E45029">
          <w:rPr>
            <w:rFonts w:eastAsia="Times New Roman"/>
            <w:szCs w:val="24"/>
            <w:lang w:val="en-CA"/>
          </w:rPr>
          <w:t>Z. Xie</w:t>
        </w:r>
      </w:hyperlink>
      <w:r w:rsidR="00CA11BD" w:rsidRPr="00E45029">
        <w:rPr>
          <w:rFonts w:eastAsia="Times New Roman"/>
          <w:szCs w:val="24"/>
          <w:lang w:val="en-CA"/>
        </w:rPr>
        <w:t xml:space="preserve">, </w:t>
      </w:r>
      <w:hyperlink r:id="rId178" w:history="1">
        <w:r w:rsidR="00CA11BD" w:rsidRPr="00E45029">
          <w:rPr>
            <w:rFonts w:eastAsia="Times New Roman"/>
            <w:szCs w:val="24"/>
            <w:lang w:val="en-CA"/>
          </w:rPr>
          <w:t>Y. Yu (OPPO)</w:t>
        </w:r>
      </w:hyperlink>
      <w:r w:rsidR="00CA11BD" w:rsidRPr="00E45029">
        <w:rPr>
          <w:rFonts w:eastAsia="Times New Roman"/>
          <w:szCs w:val="24"/>
          <w:lang w:val="en-CA"/>
        </w:rPr>
        <w:t>] [late]</w:t>
      </w:r>
    </w:p>
    <w:p w14:paraId="5F707002" w14:textId="77777777" w:rsidR="00CA11BD" w:rsidRPr="008C3C93" w:rsidRDefault="00CA11BD" w:rsidP="00C13962"/>
    <w:p w14:paraId="168A8BAF" w14:textId="2FBB2858" w:rsidR="00287035" w:rsidRPr="008C3C93" w:rsidRDefault="001311D0" w:rsidP="002B5B4F">
      <w:pPr>
        <w:pStyle w:val="Heading9"/>
        <w:rPr>
          <w:rFonts w:eastAsia="Times New Roman"/>
          <w:szCs w:val="24"/>
          <w:lang w:val="en-CA"/>
        </w:rPr>
      </w:pPr>
      <w:hyperlink r:id="rId179" w:history="1">
        <w:r w:rsidR="00287035" w:rsidRPr="008C3C93">
          <w:rPr>
            <w:rFonts w:eastAsia="Times New Roman"/>
            <w:color w:val="0000FF"/>
            <w:szCs w:val="24"/>
            <w:u w:val="single"/>
            <w:lang w:val="en-CA"/>
          </w:rPr>
          <w:t>JVET-X0137</w:t>
        </w:r>
      </w:hyperlink>
      <w:r w:rsidR="00287035" w:rsidRPr="008C3C93">
        <w:rPr>
          <w:rFonts w:eastAsia="Times New Roman"/>
          <w:szCs w:val="24"/>
          <w:lang w:val="en-CA"/>
        </w:rPr>
        <w:t xml:space="preserve"> AHG8 and AHG10: On derivation of sh_reverse_last_sig_coeff_flag and sh_ts_residual_coding_rice_idx_minus1 [A. Browne, S. Keating, K. Sharman (Sony)]</w:t>
      </w:r>
    </w:p>
    <w:p w14:paraId="3A14341E" w14:textId="77777777" w:rsidR="000D19E7" w:rsidRPr="000D19E7" w:rsidRDefault="000D19E7" w:rsidP="000D19E7">
      <w:pPr>
        <w:rPr>
          <w:lang w:val="en-CA"/>
        </w:rPr>
      </w:pPr>
      <w:r w:rsidRPr="000D19E7">
        <w:rPr>
          <w:lang w:val="en-CA"/>
        </w:rPr>
        <w:t xml:space="preserve">This document describes methods for determining the signalled values </w:t>
      </w:r>
      <w:r w:rsidRPr="000D19E7">
        <w:rPr>
          <w:b/>
          <w:lang w:val="en-CA"/>
        </w:rPr>
        <w:t xml:space="preserve">sh_reverse_last_sig_coeff_flag </w:t>
      </w:r>
      <w:r w:rsidRPr="000D19E7">
        <w:rPr>
          <w:lang w:val="en-CA"/>
        </w:rPr>
        <w:t>and</w:t>
      </w:r>
      <w:r w:rsidRPr="000D19E7">
        <w:rPr>
          <w:b/>
          <w:lang w:val="en-CA"/>
        </w:rPr>
        <w:t xml:space="preserve"> sh_ts_residual_coding_rice_idx_minus1</w:t>
      </w:r>
      <w:r w:rsidRPr="000D19E7">
        <w:rPr>
          <w:lang w:val="en-CA"/>
        </w:rPr>
        <w:t xml:space="preserve"> which are used to decode coefficient values in the tools adopted in VVC v2 described in JVET-V0121 and JVET-W0046. </w:t>
      </w:r>
    </w:p>
    <w:p w14:paraId="34203BD7" w14:textId="77777777" w:rsidR="000D19E7" w:rsidRPr="000D19E7" w:rsidRDefault="000D19E7" w:rsidP="000D19E7">
      <w:pPr>
        <w:rPr>
          <w:lang w:val="en-CA"/>
        </w:rPr>
      </w:pPr>
      <w:r w:rsidRPr="000D19E7">
        <w:rPr>
          <w:lang w:val="en-CA"/>
        </w:rPr>
        <w:t xml:space="preserve">The methods described here operate on the original image data and therefore can be used before coefficients are coded. This allows the values of the signalled parameters to be determined using image data for the first </w:t>
      </w:r>
      <w:r w:rsidRPr="000D19E7">
        <w:rPr>
          <w:lang w:val="en-CA"/>
        </w:rPr>
        <w:lastRenderedPageBreak/>
        <w:t>frame of a sequence unlike the current implementations in VTM which rely on QP and bit depth based formulas for the first frame of a sequence.</w:t>
      </w:r>
    </w:p>
    <w:p w14:paraId="53A471E2" w14:textId="77777777" w:rsidR="000D19E7" w:rsidRPr="000D19E7" w:rsidRDefault="000D19E7" w:rsidP="000D19E7">
      <w:pPr>
        <w:rPr>
          <w:lang w:val="en-CA"/>
        </w:rPr>
      </w:pPr>
      <w:r w:rsidRPr="000D19E7">
        <w:rPr>
          <w:lang w:val="en-CA"/>
        </w:rPr>
        <w:t>Gains are reported as follows</w:t>
      </w:r>
    </w:p>
    <w:p w14:paraId="66B1CF94" w14:textId="77777777" w:rsidR="000D19E7" w:rsidRPr="000D19E7" w:rsidRDefault="000D19E7" w:rsidP="000D19E7">
      <w:pPr>
        <w:rPr>
          <w:lang w:val="en-CA"/>
        </w:rPr>
      </w:pPr>
      <w:r w:rsidRPr="000D19E7">
        <w:rPr>
          <w:lang w:val="en-CA"/>
        </w:rPr>
        <w:t xml:space="preserve">For the </w:t>
      </w:r>
      <w:r w:rsidRPr="000D19E7">
        <w:rPr>
          <w:b/>
          <w:lang w:val="en-CA"/>
        </w:rPr>
        <w:t xml:space="preserve">sh_reverse_last_sig_coeff_flag </w:t>
      </w:r>
      <w:r w:rsidRPr="000D19E7">
        <w:rPr>
          <w:lang w:val="en-CA"/>
        </w:rPr>
        <w:t>modification:</w:t>
      </w:r>
    </w:p>
    <w:p w14:paraId="4E7550DC" w14:textId="77777777" w:rsidR="000D19E7" w:rsidRPr="000D19E7" w:rsidRDefault="000D19E7" w:rsidP="000D19E7">
      <w:pPr>
        <w:rPr>
          <w:lang w:val="en-CA"/>
        </w:rPr>
      </w:pPr>
    </w:p>
    <w:tbl>
      <w:tblPr>
        <w:tblStyle w:val="TableGrid"/>
        <w:tblW w:w="9185" w:type="dxa"/>
        <w:tblLook w:val="04A0" w:firstRow="1" w:lastRow="0" w:firstColumn="1" w:lastColumn="0" w:noHBand="0" w:noVBand="1"/>
      </w:tblPr>
      <w:tblGrid>
        <w:gridCol w:w="1004"/>
        <w:gridCol w:w="909"/>
        <w:gridCol w:w="909"/>
        <w:gridCol w:w="909"/>
        <w:gridCol w:w="909"/>
        <w:gridCol w:w="909"/>
        <w:gridCol w:w="909"/>
        <w:gridCol w:w="909"/>
        <w:gridCol w:w="909"/>
        <w:gridCol w:w="909"/>
      </w:tblGrid>
      <w:tr w:rsidR="000D19E7" w:rsidRPr="000D19E7" w14:paraId="45EAA9B7" w14:textId="77777777" w:rsidTr="000D19E7">
        <w:tc>
          <w:tcPr>
            <w:tcW w:w="1002" w:type="dxa"/>
            <w:tcBorders>
              <w:top w:val="nil"/>
              <w:left w:val="nil"/>
              <w:bottom w:val="nil"/>
              <w:right w:val="single" w:sz="4" w:space="0" w:color="auto"/>
            </w:tcBorders>
            <w:hideMark/>
          </w:tcPr>
          <w:p w14:paraId="05ABD793" w14:textId="77777777" w:rsidR="000D19E7" w:rsidRPr="000D19E7" w:rsidRDefault="000D19E7" w:rsidP="000D19E7">
            <w:pPr>
              <w:rPr>
                <w:lang w:val="en-CA"/>
              </w:rPr>
            </w:pPr>
            <w:r w:rsidRPr="000D19E7">
              <w:rPr>
                <w:lang w:val="en-CA"/>
              </w:rPr>
              <w:t>Low QP</w:t>
            </w:r>
          </w:p>
        </w:tc>
        <w:tc>
          <w:tcPr>
            <w:tcW w:w="907" w:type="dxa"/>
            <w:gridSpan w:val="3"/>
            <w:tcBorders>
              <w:top w:val="single" w:sz="4" w:space="0" w:color="auto"/>
              <w:left w:val="single" w:sz="4" w:space="0" w:color="auto"/>
              <w:bottom w:val="single" w:sz="4" w:space="0" w:color="auto"/>
              <w:right w:val="single" w:sz="4" w:space="0" w:color="auto"/>
            </w:tcBorders>
            <w:hideMark/>
          </w:tcPr>
          <w:p w14:paraId="2C79D91A" w14:textId="77777777" w:rsidR="000D19E7" w:rsidRPr="000D19E7" w:rsidRDefault="000D19E7" w:rsidP="000D19E7">
            <w:pPr>
              <w:rPr>
                <w:lang w:val="en-CA"/>
              </w:rPr>
            </w:pPr>
            <w:r w:rsidRPr="000D19E7">
              <w:rPr>
                <w:lang w:val="en-CA"/>
              </w:rPr>
              <w:t>AI</w:t>
            </w:r>
          </w:p>
        </w:tc>
        <w:tc>
          <w:tcPr>
            <w:tcW w:w="907" w:type="dxa"/>
            <w:gridSpan w:val="3"/>
            <w:tcBorders>
              <w:top w:val="single" w:sz="4" w:space="0" w:color="auto"/>
              <w:left w:val="single" w:sz="4" w:space="0" w:color="auto"/>
              <w:bottom w:val="single" w:sz="4" w:space="0" w:color="auto"/>
              <w:right w:val="single" w:sz="4" w:space="0" w:color="auto"/>
            </w:tcBorders>
            <w:hideMark/>
          </w:tcPr>
          <w:p w14:paraId="598A84D9" w14:textId="77777777" w:rsidR="000D19E7" w:rsidRPr="000D19E7" w:rsidRDefault="000D19E7" w:rsidP="000D19E7">
            <w:pPr>
              <w:rPr>
                <w:lang w:val="en-CA"/>
              </w:rPr>
            </w:pPr>
            <w:r w:rsidRPr="000D19E7">
              <w:rPr>
                <w:lang w:val="en-CA"/>
              </w:rPr>
              <w:t>LDB</w:t>
            </w:r>
          </w:p>
        </w:tc>
        <w:tc>
          <w:tcPr>
            <w:tcW w:w="907" w:type="dxa"/>
            <w:gridSpan w:val="3"/>
            <w:tcBorders>
              <w:top w:val="single" w:sz="4" w:space="0" w:color="auto"/>
              <w:left w:val="single" w:sz="4" w:space="0" w:color="auto"/>
              <w:bottom w:val="single" w:sz="4" w:space="0" w:color="auto"/>
              <w:right w:val="single" w:sz="4" w:space="0" w:color="auto"/>
            </w:tcBorders>
            <w:hideMark/>
          </w:tcPr>
          <w:p w14:paraId="321760D5" w14:textId="77777777" w:rsidR="000D19E7" w:rsidRPr="000D19E7" w:rsidRDefault="000D19E7" w:rsidP="000D19E7">
            <w:pPr>
              <w:rPr>
                <w:lang w:val="en-CA"/>
              </w:rPr>
            </w:pPr>
            <w:r w:rsidRPr="000D19E7">
              <w:rPr>
                <w:lang w:val="en-CA"/>
              </w:rPr>
              <w:t>RA</w:t>
            </w:r>
          </w:p>
        </w:tc>
      </w:tr>
      <w:tr w:rsidR="000D19E7" w:rsidRPr="000D19E7" w14:paraId="4F326B7B" w14:textId="77777777" w:rsidTr="000D19E7">
        <w:tc>
          <w:tcPr>
            <w:tcW w:w="1002" w:type="dxa"/>
            <w:tcBorders>
              <w:top w:val="nil"/>
              <w:left w:val="nil"/>
              <w:bottom w:val="single" w:sz="4" w:space="0" w:color="auto"/>
              <w:right w:val="single" w:sz="4" w:space="0" w:color="auto"/>
            </w:tcBorders>
          </w:tcPr>
          <w:p w14:paraId="567D9F41"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hideMark/>
          </w:tcPr>
          <w:p w14:paraId="2C536F49"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17E101DD"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2E11338F"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64F3B83C"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74EFB3FB"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2AD88A63"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5041C883"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06B62D8C"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15FE132D" w14:textId="77777777" w:rsidR="000D19E7" w:rsidRPr="000D19E7" w:rsidRDefault="000D19E7" w:rsidP="000D19E7">
            <w:pPr>
              <w:rPr>
                <w:lang w:val="en-CA"/>
              </w:rPr>
            </w:pPr>
            <w:r w:rsidRPr="000D19E7">
              <w:rPr>
                <w:lang w:val="en-CA"/>
              </w:rPr>
              <w:t>V/R</w:t>
            </w:r>
          </w:p>
        </w:tc>
      </w:tr>
      <w:tr w:rsidR="000D19E7" w:rsidRPr="000D19E7" w14:paraId="31047AD9"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5C52281F" w14:textId="77777777" w:rsidR="000D19E7" w:rsidRPr="000D19E7" w:rsidRDefault="000D19E7" w:rsidP="000D19E7">
            <w:pPr>
              <w:rPr>
                <w:lang w:val="en-CA"/>
              </w:rPr>
            </w:pPr>
            <w:r w:rsidRPr="000D19E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56DA1051"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06B0D237"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487D32D7"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614380D"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50B70B4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939C592" w14:textId="77777777" w:rsidR="000D19E7" w:rsidRPr="000D19E7" w:rsidRDefault="000D19E7" w:rsidP="000D19E7">
            <w:pPr>
              <w:rPr>
                <w:lang w:val="en-CA"/>
              </w:rPr>
            </w:pPr>
            <w:r w:rsidRPr="000D19E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585D2CC8"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098BDE16"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55D394E8" w14:textId="77777777" w:rsidR="000D19E7" w:rsidRPr="000D19E7" w:rsidRDefault="000D19E7" w:rsidP="000D19E7">
            <w:pPr>
              <w:rPr>
                <w:lang w:val="en-CA"/>
              </w:rPr>
            </w:pPr>
            <w:r w:rsidRPr="000D19E7">
              <w:rPr>
                <w:lang w:val="en-CA"/>
              </w:rPr>
              <w:t>0.01%</w:t>
            </w:r>
          </w:p>
        </w:tc>
      </w:tr>
      <w:tr w:rsidR="000D19E7" w:rsidRPr="000D19E7" w14:paraId="6EE129D3"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13E9A642" w14:textId="77777777" w:rsidR="000D19E7" w:rsidRPr="000D19E7" w:rsidRDefault="000D19E7" w:rsidP="000D19E7">
            <w:pPr>
              <w:rPr>
                <w:lang w:val="en-CA"/>
              </w:rPr>
            </w:pPr>
            <w:r w:rsidRPr="000D19E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059BFA23"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4BD7C11E"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2F1882C7"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5A5DCED4" w14:textId="77777777" w:rsidR="000D19E7" w:rsidRPr="000D19E7" w:rsidRDefault="000D19E7" w:rsidP="000D19E7">
            <w:pPr>
              <w:rPr>
                <w:lang w:val="en-CA"/>
              </w:rPr>
            </w:pPr>
            <w:r w:rsidRPr="000D19E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5BD4803E" w14:textId="77777777" w:rsidR="000D19E7" w:rsidRPr="000D19E7" w:rsidRDefault="000D19E7" w:rsidP="000D19E7">
            <w:pPr>
              <w:rPr>
                <w:lang w:val="en-CA"/>
              </w:rPr>
            </w:pPr>
            <w:r w:rsidRPr="000D19E7">
              <w:rPr>
                <w:lang w:val="en-CA"/>
              </w:rPr>
              <w:t>-0.13%</w:t>
            </w:r>
          </w:p>
        </w:tc>
        <w:tc>
          <w:tcPr>
            <w:tcW w:w="907" w:type="dxa"/>
            <w:tcBorders>
              <w:top w:val="single" w:sz="4" w:space="0" w:color="auto"/>
              <w:left w:val="single" w:sz="4" w:space="0" w:color="auto"/>
              <w:bottom w:val="single" w:sz="4" w:space="0" w:color="auto"/>
              <w:right w:val="single" w:sz="4" w:space="0" w:color="auto"/>
            </w:tcBorders>
            <w:hideMark/>
          </w:tcPr>
          <w:p w14:paraId="0248B394" w14:textId="77777777" w:rsidR="000D19E7" w:rsidRPr="000D19E7" w:rsidRDefault="000D19E7" w:rsidP="000D19E7">
            <w:pPr>
              <w:rPr>
                <w:lang w:val="en-CA"/>
              </w:rPr>
            </w:pPr>
            <w:r w:rsidRPr="000D19E7">
              <w:rPr>
                <w:lang w:val="en-CA"/>
              </w:rPr>
              <w:t>-0.06%</w:t>
            </w:r>
          </w:p>
        </w:tc>
        <w:tc>
          <w:tcPr>
            <w:tcW w:w="907" w:type="dxa"/>
            <w:tcBorders>
              <w:top w:val="single" w:sz="4" w:space="0" w:color="auto"/>
              <w:left w:val="single" w:sz="4" w:space="0" w:color="auto"/>
              <w:bottom w:val="single" w:sz="4" w:space="0" w:color="auto"/>
              <w:right w:val="single" w:sz="4" w:space="0" w:color="auto"/>
            </w:tcBorders>
            <w:hideMark/>
          </w:tcPr>
          <w:p w14:paraId="3A1DDB34" w14:textId="77777777" w:rsidR="000D19E7" w:rsidRPr="000D19E7" w:rsidRDefault="000D19E7" w:rsidP="000D19E7">
            <w:pPr>
              <w:rPr>
                <w:lang w:val="en-CA"/>
              </w:rPr>
            </w:pPr>
            <w:r w:rsidRPr="000D19E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266F3AB4" w14:textId="77777777" w:rsidR="000D19E7" w:rsidRPr="000D19E7" w:rsidRDefault="000D19E7" w:rsidP="000D19E7">
            <w:pPr>
              <w:rPr>
                <w:lang w:val="en-CA"/>
              </w:rPr>
            </w:pPr>
            <w:r w:rsidRPr="000D19E7">
              <w:rPr>
                <w:lang w:val="en-CA"/>
              </w:rPr>
              <w:t>-0.10%</w:t>
            </w:r>
          </w:p>
        </w:tc>
        <w:tc>
          <w:tcPr>
            <w:tcW w:w="907" w:type="dxa"/>
            <w:tcBorders>
              <w:top w:val="single" w:sz="4" w:space="0" w:color="auto"/>
              <w:left w:val="single" w:sz="4" w:space="0" w:color="auto"/>
              <w:bottom w:val="single" w:sz="4" w:space="0" w:color="auto"/>
              <w:right w:val="single" w:sz="4" w:space="0" w:color="auto"/>
            </w:tcBorders>
            <w:hideMark/>
          </w:tcPr>
          <w:p w14:paraId="142BC996" w14:textId="77777777" w:rsidR="000D19E7" w:rsidRPr="000D19E7" w:rsidRDefault="000D19E7" w:rsidP="000D19E7">
            <w:pPr>
              <w:rPr>
                <w:lang w:val="en-CA"/>
              </w:rPr>
            </w:pPr>
            <w:r w:rsidRPr="000D19E7">
              <w:rPr>
                <w:lang w:val="en-CA"/>
              </w:rPr>
              <w:t>-0.05%</w:t>
            </w:r>
          </w:p>
        </w:tc>
      </w:tr>
      <w:tr w:rsidR="000D19E7" w:rsidRPr="000D19E7" w14:paraId="622E4777"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4F0E758B" w14:textId="77777777" w:rsidR="000D19E7" w:rsidRPr="000D19E7" w:rsidRDefault="000D19E7" w:rsidP="000D19E7">
            <w:pPr>
              <w:rPr>
                <w:lang w:val="en-CA"/>
              </w:rPr>
            </w:pPr>
            <w:r w:rsidRPr="000D19E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78C032EE"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06EC1B6"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340A104D"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12021C2"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48BBCEE7"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67FD57AF"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7D19C783"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6107DEDB"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05FD518D" w14:textId="77777777" w:rsidR="000D19E7" w:rsidRPr="000D19E7" w:rsidRDefault="000D19E7" w:rsidP="000D19E7">
            <w:pPr>
              <w:rPr>
                <w:lang w:val="en-CA"/>
              </w:rPr>
            </w:pPr>
            <w:r w:rsidRPr="000D19E7">
              <w:rPr>
                <w:lang w:val="en-CA"/>
              </w:rPr>
              <w:t>-0.01%</w:t>
            </w:r>
          </w:p>
        </w:tc>
      </w:tr>
      <w:tr w:rsidR="000D19E7" w:rsidRPr="000D19E7" w14:paraId="2A0A20A7"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247897BE" w14:textId="77777777" w:rsidR="000D19E7" w:rsidRPr="000D19E7" w:rsidRDefault="000D19E7" w:rsidP="000D19E7">
            <w:pPr>
              <w:rPr>
                <w:lang w:val="en-CA"/>
              </w:rPr>
            </w:pPr>
            <w:r w:rsidRPr="000D19E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41622300"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6CE57BB5"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3AC7BE3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BDA5B85"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22F5AE9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638D12B"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CBD3C6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52C431A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BB2EBBA" w14:textId="77777777" w:rsidR="000D19E7" w:rsidRPr="000D19E7" w:rsidRDefault="000D19E7" w:rsidP="000D19E7">
            <w:pPr>
              <w:rPr>
                <w:lang w:val="en-CA"/>
              </w:rPr>
            </w:pPr>
            <w:r w:rsidRPr="000D19E7">
              <w:rPr>
                <w:lang w:val="en-CA"/>
              </w:rPr>
              <w:t>0.00%</w:t>
            </w:r>
          </w:p>
        </w:tc>
      </w:tr>
    </w:tbl>
    <w:p w14:paraId="61937797" w14:textId="77777777" w:rsidR="000D19E7" w:rsidRPr="000D19E7" w:rsidRDefault="000D19E7" w:rsidP="000D19E7">
      <w:pPr>
        <w:rPr>
          <w:lang w:val="en-CA"/>
        </w:rPr>
      </w:pPr>
    </w:p>
    <w:tbl>
      <w:tblPr>
        <w:tblStyle w:val="TableGrid"/>
        <w:tblW w:w="9185" w:type="dxa"/>
        <w:tblLook w:val="04A0" w:firstRow="1" w:lastRow="0" w:firstColumn="1" w:lastColumn="0" w:noHBand="0" w:noVBand="1"/>
      </w:tblPr>
      <w:tblGrid>
        <w:gridCol w:w="1004"/>
        <w:gridCol w:w="909"/>
        <w:gridCol w:w="909"/>
        <w:gridCol w:w="909"/>
        <w:gridCol w:w="909"/>
        <w:gridCol w:w="909"/>
        <w:gridCol w:w="909"/>
        <w:gridCol w:w="909"/>
        <w:gridCol w:w="909"/>
        <w:gridCol w:w="909"/>
      </w:tblGrid>
      <w:tr w:rsidR="000D19E7" w:rsidRPr="000D19E7" w14:paraId="14A92AD0" w14:textId="77777777" w:rsidTr="000D19E7">
        <w:tc>
          <w:tcPr>
            <w:tcW w:w="1002" w:type="dxa"/>
            <w:tcBorders>
              <w:top w:val="nil"/>
              <w:left w:val="nil"/>
              <w:bottom w:val="nil"/>
              <w:right w:val="single" w:sz="4" w:space="0" w:color="auto"/>
            </w:tcBorders>
            <w:hideMark/>
          </w:tcPr>
          <w:p w14:paraId="715FBC49" w14:textId="77777777" w:rsidR="000D19E7" w:rsidRPr="000D19E7" w:rsidRDefault="000D19E7" w:rsidP="000D19E7">
            <w:pPr>
              <w:rPr>
                <w:lang w:val="en-CA"/>
              </w:rPr>
            </w:pPr>
            <w:r w:rsidRPr="000D19E7">
              <w:rPr>
                <w:lang w:val="en-CA"/>
              </w:rPr>
              <w:t>Mid QP</w:t>
            </w:r>
          </w:p>
        </w:tc>
        <w:tc>
          <w:tcPr>
            <w:tcW w:w="907" w:type="dxa"/>
            <w:gridSpan w:val="3"/>
            <w:tcBorders>
              <w:top w:val="single" w:sz="4" w:space="0" w:color="auto"/>
              <w:left w:val="single" w:sz="4" w:space="0" w:color="auto"/>
              <w:bottom w:val="single" w:sz="4" w:space="0" w:color="auto"/>
              <w:right w:val="single" w:sz="4" w:space="0" w:color="auto"/>
            </w:tcBorders>
            <w:hideMark/>
          </w:tcPr>
          <w:p w14:paraId="00C733F6" w14:textId="77777777" w:rsidR="000D19E7" w:rsidRPr="000D19E7" w:rsidRDefault="000D19E7" w:rsidP="000D19E7">
            <w:pPr>
              <w:rPr>
                <w:lang w:val="en-CA"/>
              </w:rPr>
            </w:pPr>
            <w:r w:rsidRPr="000D19E7">
              <w:rPr>
                <w:lang w:val="en-CA"/>
              </w:rPr>
              <w:t>AI</w:t>
            </w:r>
          </w:p>
        </w:tc>
        <w:tc>
          <w:tcPr>
            <w:tcW w:w="907" w:type="dxa"/>
            <w:gridSpan w:val="3"/>
            <w:tcBorders>
              <w:top w:val="single" w:sz="4" w:space="0" w:color="auto"/>
              <w:left w:val="single" w:sz="4" w:space="0" w:color="auto"/>
              <w:bottom w:val="single" w:sz="4" w:space="0" w:color="auto"/>
              <w:right w:val="single" w:sz="4" w:space="0" w:color="auto"/>
            </w:tcBorders>
            <w:hideMark/>
          </w:tcPr>
          <w:p w14:paraId="75210628" w14:textId="77777777" w:rsidR="000D19E7" w:rsidRPr="000D19E7" w:rsidRDefault="000D19E7" w:rsidP="000D19E7">
            <w:pPr>
              <w:rPr>
                <w:lang w:val="en-CA"/>
              </w:rPr>
            </w:pPr>
            <w:r w:rsidRPr="000D19E7">
              <w:rPr>
                <w:lang w:val="en-CA"/>
              </w:rPr>
              <w:t>LDB</w:t>
            </w:r>
          </w:p>
        </w:tc>
        <w:tc>
          <w:tcPr>
            <w:tcW w:w="907" w:type="dxa"/>
            <w:gridSpan w:val="3"/>
            <w:tcBorders>
              <w:top w:val="single" w:sz="4" w:space="0" w:color="auto"/>
              <w:left w:val="single" w:sz="4" w:space="0" w:color="auto"/>
              <w:bottom w:val="single" w:sz="4" w:space="0" w:color="auto"/>
              <w:right w:val="single" w:sz="4" w:space="0" w:color="auto"/>
            </w:tcBorders>
            <w:hideMark/>
          </w:tcPr>
          <w:p w14:paraId="0EF629AA" w14:textId="77777777" w:rsidR="000D19E7" w:rsidRPr="000D19E7" w:rsidRDefault="000D19E7" w:rsidP="000D19E7">
            <w:pPr>
              <w:rPr>
                <w:lang w:val="en-CA"/>
              </w:rPr>
            </w:pPr>
            <w:r w:rsidRPr="000D19E7">
              <w:rPr>
                <w:lang w:val="en-CA"/>
              </w:rPr>
              <w:t>RA</w:t>
            </w:r>
          </w:p>
        </w:tc>
      </w:tr>
      <w:tr w:rsidR="000D19E7" w:rsidRPr="000D19E7" w14:paraId="08BB5A17" w14:textId="77777777" w:rsidTr="000D19E7">
        <w:tc>
          <w:tcPr>
            <w:tcW w:w="1002" w:type="dxa"/>
            <w:tcBorders>
              <w:top w:val="nil"/>
              <w:left w:val="nil"/>
              <w:bottom w:val="single" w:sz="4" w:space="0" w:color="auto"/>
              <w:right w:val="single" w:sz="4" w:space="0" w:color="auto"/>
            </w:tcBorders>
          </w:tcPr>
          <w:p w14:paraId="38DC2F0D"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hideMark/>
          </w:tcPr>
          <w:p w14:paraId="7205D61E"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64F43947"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084646B7"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0B139FDE"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0AE8C2C5"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1E84BF1C"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65A449D8"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6AB1D7E8"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43B4C376" w14:textId="77777777" w:rsidR="000D19E7" w:rsidRPr="000D19E7" w:rsidRDefault="000D19E7" w:rsidP="000D19E7">
            <w:pPr>
              <w:rPr>
                <w:lang w:val="en-CA"/>
              </w:rPr>
            </w:pPr>
            <w:r w:rsidRPr="000D19E7">
              <w:rPr>
                <w:lang w:val="en-CA"/>
              </w:rPr>
              <w:t>V/R</w:t>
            </w:r>
          </w:p>
        </w:tc>
      </w:tr>
      <w:tr w:rsidR="000D19E7" w:rsidRPr="000D19E7" w14:paraId="32058316"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167BDE21" w14:textId="77777777" w:rsidR="000D19E7" w:rsidRPr="000D19E7" w:rsidRDefault="000D19E7" w:rsidP="000D19E7">
            <w:pPr>
              <w:rPr>
                <w:lang w:val="en-CA"/>
              </w:rPr>
            </w:pPr>
            <w:r w:rsidRPr="000D19E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29054D30" w14:textId="77777777" w:rsidR="000D19E7" w:rsidRPr="000D19E7" w:rsidRDefault="000D19E7" w:rsidP="000D19E7">
            <w:pPr>
              <w:rPr>
                <w:lang w:val="en-CA"/>
              </w:rPr>
            </w:pPr>
            <w:r w:rsidRPr="000D19E7">
              <w:rPr>
                <w:lang w:val="en-CA"/>
              </w:rPr>
              <w:t>-0.04%</w:t>
            </w:r>
          </w:p>
        </w:tc>
        <w:tc>
          <w:tcPr>
            <w:tcW w:w="907" w:type="dxa"/>
            <w:tcBorders>
              <w:top w:val="single" w:sz="4" w:space="0" w:color="auto"/>
              <w:left w:val="single" w:sz="4" w:space="0" w:color="auto"/>
              <w:bottom w:val="single" w:sz="4" w:space="0" w:color="auto"/>
              <w:right w:val="single" w:sz="4" w:space="0" w:color="auto"/>
            </w:tcBorders>
            <w:hideMark/>
          </w:tcPr>
          <w:p w14:paraId="4B6F02ED"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7CD02BCA" w14:textId="77777777" w:rsidR="000D19E7" w:rsidRPr="000D19E7" w:rsidRDefault="000D19E7" w:rsidP="000D19E7">
            <w:pPr>
              <w:rPr>
                <w:lang w:val="en-CA"/>
              </w:rPr>
            </w:pPr>
            <w:r w:rsidRPr="000D19E7">
              <w:rPr>
                <w:lang w:val="en-CA"/>
              </w:rPr>
              <w:t>-0.08%</w:t>
            </w:r>
          </w:p>
        </w:tc>
        <w:tc>
          <w:tcPr>
            <w:tcW w:w="907" w:type="dxa"/>
            <w:tcBorders>
              <w:top w:val="single" w:sz="4" w:space="0" w:color="auto"/>
              <w:left w:val="single" w:sz="4" w:space="0" w:color="auto"/>
              <w:bottom w:val="single" w:sz="4" w:space="0" w:color="auto"/>
              <w:right w:val="single" w:sz="4" w:space="0" w:color="auto"/>
            </w:tcBorders>
          </w:tcPr>
          <w:p w14:paraId="592CE196"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29D7256A"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3DC318E4"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09EC450"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65DDF09A"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E641EFD" w14:textId="77777777" w:rsidR="000D19E7" w:rsidRPr="000D19E7" w:rsidRDefault="000D19E7" w:rsidP="000D19E7">
            <w:pPr>
              <w:rPr>
                <w:lang w:val="en-CA"/>
              </w:rPr>
            </w:pPr>
          </w:p>
        </w:tc>
      </w:tr>
      <w:tr w:rsidR="000D19E7" w:rsidRPr="000D19E7" w14:paraId="70E2E26D"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1882BF28" w14:textId="77777777" w:rsidR="000D19E7" w:rsidRPr="000D19E7" w:rsidRDefault="000D19E7" w:rsidP="000D19E7">
            <w:pPr>
              <w:rPr>
                <w:lang w:val="en-CA"/>
              </w:rPr>
            </w:pPr>
            <w:r w:rsidRPr="000D19E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6AEC250A"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0055E3BA"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7A0E0A0B"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tcPr>
          <w:p w14:paraId="07A44009"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43395AAF"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A58B502"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824C181"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520390D"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40394A44" w14:textId="77777777" w:rsidR="000D19E7" w:rsidRPr="000D19E7" w:rsidRDefault="000D19E7" w:rsidP="000D19E7">
            <w:pPr>
              <w:rPr>
                <w:lang w:val="en-CA"/>
              </w:rPr>
            </w:pPr>
          </w:p>
        </w:tc>
      </w:tr>
      <w:tr w:rsidR="000D19E7" w:rsidRPr="000D19E7" w14:paraId="0557A675"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4B1553A0" w14:textId="77777777" w:rsidR="000D19E7" w:rsidRPr="000D19E7" w:rsidRDefault="000D19E7" w:rsidP="000D19E7">
            <w:pPr>
              <w:rPr>
                <w:lang w:val="en-CA"/>
              </w:rPr>
            </w:pPr>
            <w:r w:rsidRPr="000D19E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0C360DD9" w14:textId="77777777" w:rsidR="000D19E7" w:rsidRPr="000D19E7" w:rsidRDefault="000D19E7" w:rsidP="000D19E7">
            <w:pPr>
              <w:rPr>
                <w:lang w:val="en-CA"/>
              </w:rPr>
            </w:pPr>
            <w:r w:rsidRPr="000D19E7">
              <w:rPr>
                <w:lang w:val="en-CA"/>
              </w:rPr>
              <w:t>-0.05%</w:t>
            </w:r>
          </w:p>
        </w:tc>
        <w:tc>
          <w:tcPr>
            <w:tcW w:w="907" w:type="dxa"/>
            <w:tcBorders>
              <w:top w:val="single" w:sz="4" w:space="0" w:color="auto"/>
              <w:left w:val="single" w:sz="4" w:space="0" w:color="auto"/>
              <w:bottom w:val="single" w:sz="4" w:space="0" w:color="auto"/>
              <w:right w:val="single" w:sz="4" w:space="0" w:color="auto"/>
            </w:tcBorders>
            <w:hideMark/>
          </w:tcPr>
          <w:p w14:paraId="10BE06D1" w14:textId="77777777" w:rsidR="000D19E7" w:rsidRPr="000D19E7" w:rsidRDefault="000D19E7" w:rsidP="000D19E7">
            <w:pPr>
              <w:rPr>
                <w:lang w:val="en-CA"/>
              </w:rPr>
            </w:pPr>
            <w:r w:rsidRPr="000D19E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65183041" w14:textId="77777777" w:rsidR="000D19E7" w:rsidRPr="000D19E7" w:rsidRDefault="000D19E7" w:rsidP="000D19E7">
            <w:pPr>
              <w:rPr>
                <w:lang w:val="en-CA"/>
              </w:rPr>
            </w:pPr>
            <w:r w:rsidRPr="000D19E7">
              <w:rPr>
                <w:lang w:val="en-CA"/>
              </w:rPr>
              <w:t>-0.04%</w:t>
            </w:r>
          </w:p>
        </w:tc>
        <w:tc>
          <w:tcPr>
            <w:tcW w:w="907" w:type="dxa"/>
            <w:tcBorders>
              <w:top w:val="single" w:sz="4" w:space="0" w:color="auto"/>
              <w:left w:val="single" w:sz="4" w:space="0" w:color="auto"/>
              <w:bottom w:val="single" w:sz="4" w:space="0" w:color="auto"/>
              <w:right w:val="single" w:sz="4" w:space="0" w:color="auto"/>
            </w:tcBorders>
          </w:tcPr>
          <w:p w14:paraId="6C000D85"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59139456"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5F2E8C2B"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17C4412A"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5F049F2E"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4F5B8705" w14:textId="77777777" w:rsidR="000D19E7" w:rsidRPr="000D19E7" w:rsidRDefault="000D19E7" w:rsidP="000D19E7">
            <w:pPr>
              <w:rPr>
                <w:lang w:val="en-CA"/>
              </w:rPr>
            </w:pPr>
          </w:p>
        </w:tc>
      </w:tr>
      <w:tr w:rsidR="000D19E7" w:rsidRPr="000D19E7" w14:paraId="6DA9373E"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0E998F9A" w14:textId="77777777" w:rsidR="000D19E7" w:rsidRPr="000D19E7" w:rsidRDefault="000D19E7" w:rsidP="000D19E7">
            <w:pPr>
              <w:rPr>
                <w:lang w:val="en-CA"/>
              </w:rPr>
            </w:pPr>
            <w:r w:rsidRPr="000D19E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3426CA28"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F2637BF"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83584B7"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tcPr>
          <w:p w14:paraId="08310A4B"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5C64A05B"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1B68BD58"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1C349D3B"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2980A61E"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4771A3E4" w14:textId="77777777" w:rsidR="000D19E7" w:rsidRPr="000D19E7" w:rsidRDefault="000D19E7" w:rsidP="000D19E7">
            <w:pPr>
              <w:rPr>
                <w:lang w:val="en-CA"/>
              </w:rPr>
            </w:pPr>
          </w:p>
        </w:tc>
      </w:tr>
    </w:tbl>
    <w:p w14:paraId="0FB9486D" w14:textId="77777777" w:rsidR="000D19E7" w:rsidRPr="000D19E7" w:rsidRDefault="000D19E7" w:rsidP="000D19E7">
      <w:pPr>
        <w:rPr>
          <w:lang w:val="en-CA"/>
        </w:rPr>
      </w:pPr>
    </w:p>
    <w:p w14:paraId="521C3DA9" w14:textId="77777777" w:rsidR="000D19E7" w:rsidRPr="000D19E7" w:rsidRDefault="000D19E7" w:rsidP="000D19E7">
      <w:pPr>
        <w:rPr>
          <w:lang w:val="en-CA"/>
        </w:rPr>
      </w:pPr>
      <w:r w:rsidRPr="000D19E7">
        <w:rPr>
          <w:lang w:val="en-CA"/>
        </w:rPr>
        <w:t xml:space="preserve">For the </w:t>
      </w:r>
      <w:r w:rsidRPr="000D19E7">
        <w:rPr>
          <w:b/>
          <w:lang w:val="en-CA"/>
        </w:rPr>
        <w:t xml:space="preserve">sh_ts_residual_coding_rice_idx_minus1 </w:t>
      </w:r>
      <w:r w:rsidRPr="00737E3C">
        <w:rPr>
          <w:bCs/>
          <w:lang w:val="en-CA"/>
        </w:rPr>
        <w:t>modification</w:t>
      </w:r>
      <w:r w:rsidRPr="000D19E7">
        <w:rPr>
          <w:lang w:val="en-CA"/>
        </w:rPr>
        <w:t>:</w:t>
      </w:r>
    </w:p>
    <w:p w14:paraId="207661DA" w14:textId="77777777" w:rsidR="000D19E7" w:rsidRPr="000D19E7" w:rsidRDefault="000D19E7" w:rsidP="000D19E7">
      <w:pPr>
        <w:rPr>
          <w:lang w:val="en-CA"/>
        </w:rPr>
      </w:pPr>
    </w:p>
    <w:tbl>
      <w:tblPr>
        <w:tblStyle w:val="TableGrid"/>
        <w:tblW w:w="9185" w:type="dxa"/>
        <w:tblLook w:val="04A0" w:firstRow="1" w:lastRow="0" w:firstColumn="1" w:lastColumn="0" w:noHBand="0" w:noVBand="1"/>
      </w:tblPr>
      <w:tblGrid>
        <w:gridCol w:w="1004"/>
        <w:gridCol w:w="909"/>
        <w:gridCol w:w="909"/>
        <w:gridCol w:w="909"/>
        <w:gridCol w:w="909"/>
        <w:gridCol w:w="909"/>
        <w:gridCol w:w="909"/>
        <w:gridCol w:w="909"/>
        <w:gridCol w:w="909"/>
        <w:gridCol w:w="909"/>
      </w:tblGrid>
      <w:tr w:rsidR="000D19E7" w:rsidRPr="000D19E7" w14:paraId="00F33CED" w14:textId="77777777" w:rsidTr="000D19E7">
        <w:tc>
          <w:tcPr>
            <w:tcW w:w="1002" w:type="dxa"/>
            <w:tcBorders>
              <w:top w:val="nil"/>
              <w:left w:val="nil"/>
              <w:bottom w:val="nil"/>
              <w:right w:val="single" w:sz="4" w:space="0" w:color="auto"/>
            </w:tcBorders>
            <w:hideMark/>
          </w:tcPr>
          <w:p w14:paraId="7894996C" w14:textId="77777777" w:rsidR="000D19E7" w:rsidRPr="000D19E7" w:rsidRDefault="000D19E7" w:rsidP="000D19E7">
            <w:pPr>
              <w:rPr>
                <w:lang w:val="en-CA"/>
              </w:rPr>
            </w:pPr>
            <w:r w:rsidRPr="000D19E7">
              <w:rPr>
                <w:lang w:val="en-CA"/>
              </w:rPr>
              <w:t>Low QP</w:t>
            </w:r>
          </w:p>
        </w:tc>
        <w:tc>
          <w:tcPr>
            <w:tcW w:w="907" w:type="dxa"/>
            <w:gridSpan w:val="3"/>
            <w:tcBorders>
              <w:top w:val="single" w:sz="4" w:space="0" w:color="auto"/>
              <w:left w:val="single" w:sz="4" w:space="0" w:color="auto"/>
              <w:bottom w:val="single" w:sz="4" w:space="0" w:color="auto"/>
              <w:right w:val="single" w:sz="4" w:space="0" w:color="auto"/>
            </w:tcBorders>
            <w:hideMark/>
          </w:tcPr>
          <w:p w14:paraId="77CEAB08" w14:textId="77777777" w:rsidR="000D19E7" w:rsidRPr="000D19E7" w:rsidRDefault="000D19E7" w:rsidP="000D19E7">
            <w:pPr>
              <w:rPr>
                <w:lang w:val="en-CA"/>
              </w:rPr>
            </w:pPr>
            <w:r w:rsidRPr="000D19E7">
              <w:rPr>
                <w:lang w:val="en-CA"/>
              </w:rPr>
              <w:t>AI</w:t>
            </w:r>
          </w:p>
        </w:tc>
        <w:tc>
          <w:tcPr>
            <w:tcW w:w="907" w:type="dxa"/>
            <w:gridSpan w:val="3"/>
            <w:tcBorders>
              <w:top w:val="single" w:sz="4" w:space="0" w:color="auto"/>
              <w:left w:val="single" w:sz="4" w:space="0" w:color="auto"/>
              <w:bottom w:val="single" w:sz="4" w:space="0" w:color="auto"/>
              <w:right w:val="single" w:sz="4" w:space="0" w:color="auto"/>
            </w:tcBorders>
            <w:hideMark/>
          </w:tcPr>
          <w:p w14:paraId="4E845A33" w14:textId="77777777" w:rsidR="000D19E7" w:rsidRPr="000D19E7" w:rsidRDefault="000D19E7" w:rsidP="000D19E7">
            <w:pPr>
              <w:rPr>
                <w:lang w:val="en-CA"/>
              </w:rPr>
            </w:pPr>
            <w:r w:rsidRPr="000D19E7">
              <w:rPr>
                <w:lang w:val="en-CA"/>
              </w:rPr>
              <w:t>LDB</w:t>
            </w:r>
          </w:p>
        </w:tc>
        <w:tc>
          <w:tcPr>
            <w:tcW w:w="907" w:type="dxa"/>
            <w:gridSpan w:val="3"/>
            <w:tcBorders>
              <w:top w:val="single" w:sz="4" w:space="0" w:color="auto"/>
              <w:left w:val="single" w:sz="4" w:space="0" w:color="auto"/>
              <w:bottom w:val="single" w:sz="4" w:space="0" w:color="auto"/>
              <w:right w:val="single" w:sz="4" w:space="0" w:color="auto"/>
            </w:tcBorders>
            <w:hideMark/>
          </w:tcPr>
          <w:p w14:paraId="46853FF4" w14:textId="77777777" w:rsidR="000D19E7" w:rsidRPr="000D19E7" w:rsidRDefault="000D19E7" w:rsidP="000D19E7">
            <w:pPr>
              <w:rPr>
                <w:lang w:val="en-CA"/>
              </w:rPr>
            </w:pPr>
            <w:r w:rsidRPr="000D19E7">
              <w:rPr>
                <w:lang w:val="en-CA"/>
              </w:rPr>
              <w:t>RA</w:t>
            </w:r>
          </w:p>
        </w:tc>
      </w:tr>
      <w:tr w:rsidR="000D19E7" w:rsidRPr="000D19E7" w14:paraId="3408A471" w14:textId="77777777" w:rsidTr="000D19E7">
        <w:tc>
          <w:tcPr>
            <w:tcW w:w="1002" w:type="dxa"/>
            <w:tcBorders>
              <w:top w:val="nil"/>
              <w:left w:val="nil"/>
              <w:bottom w:val="single" w:sz="4" w:space="0" w:color="auto"/>
              <w:right w:val="single" w:sz="4" w:space="0" w:color="auto"/>
            </w:tcBorders>
          </w:tcPr>
          <w:p w14:paraId="0E74F5F1"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hideMark/>
          </w:tcPr>
          <w:p w14:paraId="380BC79D"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36F5A5B2"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08E25CC2"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6F0D2FB4"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67EBF331"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61DD80BB" w14:textId="77777777" w:rsidR="000D19E7" w:rsidRPr="000D19E7" w:rsidRDefault="000D19E7" w:rsidP="000D19E7">
            <w:pPr>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09A06F49" w14:textId="77777777" w:rsidR="000D19E7" w:rsidRPr="000D19E7" w:rsidRDefault="000D19E7" w:rsidP="000D19E7">
            <w:pPr>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6ADA05D4" w14:textId="77777777" w:rsidR="000D19E7" w:rsidRPr="000D19E7" w:rsidRDefault="000D19E7" w:rsidP="000D19E7">
            <w:pPr>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491E8CB4" w14:textId="77777777" w:rsidR="000D19E7" w:rsidRPr="000D19E7" w:rsidRDefault="000D19E7" w:rsidP="000D19E7">
            <w:pPr>
              <w:rPr>
                <w:lang w:val="en-CA"/>
              </w:rPr>
            </w:pPr>
            <w:r w:rsidRPr="000D19E7">
              <w:rPr>
                <w:lang w:val="en-CA"/>
              </w:rPr>
              <w:t>V/R</w:t>
            </w:r>
          </w:p>
        </w:tc>
      </w:tr>
      <w:tr w:rsidR="000D19E7" w:rsidRPr="000D19E7" w14:paraId="7EA91D40"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4A994EBA" w14:textId="77777777" w:rsidR="000D19E7" w:rsidRPr="000D19E7" w:rsidRDefault="000D19E7" w:rsidP="000D19E7">
            <w:pPr>
              <w:rPr>
                <w:lang w:val="en-CA"/>
              </w:rPr>
            </w:pPr>
            <w:r w:rsidRPr="000D19E7">
              <w:rPr>
                <w:lang w:val="en-CA"/>
              </w:rPr>
              <w:t>SCC</w:t>
            </w:r>
          </w:p>
        </w:tc>
        <w:tc>
          <w:tcPr>
            <w:tcW w:w="907" w:type="dxa"/>
            <w:tcBorders>
              <w:top w:val="single" w:sz="4" w:space="0" w:color="auto"/>
              <w:left w:val="single" w:sz="4" w:space="0" w:color="auto"/>
              <w:bottom w:val="single" w:sz="4" w:space="0" w:color="auto"/>
              <w:right w:val="single" w:sz="4" w:space="0" w:color="auto"/>
            </w:tcBorders>
            <w:hideMark/>
          </w:tcPr>
          <w:p w14:paraId="766E20F1" w14:textId="77777777" w:rsidR="000D19E7" w:rsidRPr="000D19E7" w:rsidRDefault="000D19E7" w:rsidP="000D19E7">
            <w:pPr>
              <w:rPr>
                <w:lang w:val="en-CA"/>
              </w:rPr>
            </w:pPr>
            <w:r w:rsidRPr="000D19E7">
              <w:rPr>
                <w:lang w:val="en-CA"/>
              </w:rPr>
              <w:t>-0.39%</w:t>
            </w:r>
          </w:p>
        </w:tc>
        <w:tc>
          <w:tcPr>
            <w:tcW w:w="907" w:type="dxa"/>
            <w:tcBorders>
              <w:top w:val="single" w:sz="4" w:space="0" w:color="auto"/>
              <w:left w:val="single" w:sz="4" w:space="0" w:color="auto"/>
              <w:bottom w:val="single" w:sz="4" w:space="0" w:color="auto"/>
              <w:right w:val="single" w:sz="4" w:space="0" w:color="auto"/>
            </w:tcBorders>
            <w:hideMark/>
          </w:tcPr>
          <w:p w14:paraId="79F2A28D" w14:textId="77777777" w:rsidR="000D19E7" w:rsidRPr="000D19E7" w:rsidRDefault="000D19E7" w:rsidP="000D19E7">
            <w:pPr>
              <w:rPr>
                <w:lang w:val="en-CA"/>
              </w:rPr>
            </w:pPr>
            <w:r w:rsidRPr="000D19E7">
              <w:rPr>
                <w:lang w:val="en-CA"/>
              </w:rPr>
              <w:t>-0.38%</w:t>
            </w:r>
          </w:p>
        </w:tc>
        <w:tc>
          <w:tcPr>
            <w:tcW w:w="907" w:type="dxa"/>
            <w:tcBorders>
              <w:top w:val="single" w:sz="4" w:space="0" w:color="auto"/>
              <w:left w:val="single" w:sz="4" w:space="0" w:color="auto"/>
              <w:bottom w:val="single" w:sz="4" w:space="0" w:color="auto"/>
              <w:right w:val="single" w:sz="4" w:space="0" w:color="auto"/>
            </w:tcBorders>
            <w:hideMark/>
          </w:tcPr>
          <w:p w14:paraId="6C52F5BA" w14:textId="77777777" w:rsidR="000D19E7" w:rsidRPr="000D19E7" w:rsidRDefault="000D19E7" w:rsidP="000D19E7">
            <w:pPr>
              <w:rPr>
                <w:lang w:val="en-CA"/>
              </w:rPr>
            </w:pPr>
            <w:r w:rsidRPr="000D19E7">
              <w:rPr>
                <w:lang w:val="en-CA"/>
              </w:rPr>
              <w:t>-0.37%</w:t>
            </w:r>
          </w:p>
        </w:tc>
        <w:tc>
          <w:tcPr>
            <w:tcW w:w="907" w:type="dxa"/>
            <w:tcBorders>
              <w:top w:val="single" w:sz="4" w:space="0" w:color="auto"/>
              <w:left w:val="single" w:sz="4" w:space="0" w:color="auto"/>
              <w:bottom w:val="single" w:sz="4" w:space="0" w:color="auto"/>
              <w:right w:val="single" w:sz="4" w:space="0" w:color="auto"/>
            </w:tcBorders>
          </w:tcPr>
          <w:p w14:paraId="45A9E02C"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2109DEB7"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12B1C715"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492F37BC"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337A0F99"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6CB5346D" w14:textId="77777777" w:rsidR="000D19E7" w:rsidRPr="000D19E7" w:rsidRDefault="000D19E7" w:rsidP="000D19E7">
            <w:pPr>
              <w:rPr>
                <w:lang w:val="en-CA"/>
              </w:rPr>
            </w:pPr>
          </w:p>
        </w:tc>
      </w:tr>
      <w:tr w:rsidR="000D19E7" w:rsidRPr="000D19E7" w14:paraId="64A8CD96"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38D41091" w14:textId="77777777" w:rsidR="000D19E7" w:rsidRPr="000D19E7" w:rsidRDefault="000D19E7" w:rsidP="000D19E7">
            <w:pPr>
              <w:rPr>
                <w:lang w:val="en-CA"/>
              </w:rPr>
            </w:pPr>
            <w:r w:rsidRPr="000D19E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3A8C6F4E"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3896DB01"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0E5C7CC6" w14:textId="77777777" w:rsidR="000D19E7" w:rsidRPr="000D19E7" w:rsidRDefault="000D19E7" w:rsidP="000D19E7">
            <w:pPr>
              <w:rPr>
                <w:lang w:val="en-CA"/>
              </w:rPr>
            </w:pPr>
            <w:r w:rsidRPr="000D19E7">
              <w:rPr>
                <w:lang w:val="en-CA"/>
              </w:rPr>
              <w:t>-0.03%</w:t>
            </w:r>
          </w:p>
        </w:tc>
        <w:tc>
          <w:tcPr>
            <w:tcW w:w="907" w:type="dxa"/>
            <w:tcBorders>
              <w:top w:val="single" w:sz="4" w:space="0" w:color="auto"/>
              <w:left w:val="single" w:sz="4" w:space="0" w:color="auto"/>
              <w:bottom w:val="single" w:sz="4" w:space="0" w:color="auto"/>
              <w:right w:val="single" w:sz="4" w:space="0" w:color="auto"/>
            </w:tcBorders>
            <w:hideMark/>
          </w:tcPr>
          <w:p w14:paraId="0D2B6F61"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565C9F99"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3A6395BC"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9742F61"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194A6D2A"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574A9E53" w14:textId="77777777" w:rsidR="000D19E7" w:rsidRPr="000D19E7" w:rsidRDefault="000D19E7" w:rsidP="000D19E7">
            <w:pPr>
              <w:rPr>
                <w:lang w:val="en-CA"/>
              </w:rPr>
            </w:pPr>
            <w:r w:rsidRPr="000D19E7">
              <w:rPr>
                <w:lang w:val="en-CA"/>
              </w:rPr>
              <w:t>-0.01%</w:t>
            </w:r>
          </w:p>
        </w:tc>
      </w:tr>
      <w:tr w:rsidR="000D19E7" w:rsidRPr="000D19E7" w14:paraId="62677561"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3AE3E1DD" w14:textId="77777777" w:rsidR="000D19E7" w:rsidRPr="000D19E7" w:rsidRDefault="000D19E7" w:rsidP="000D19E7">
            <w:pPr>
              <w:rPr>
                <w:lang w:val="en-CA"/>
              </w:rPr>
            </w:pPr>
            <w:r w:rsidRPr="000D19E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535CA41D"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2410DBA8"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35C77DD2"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4132A733"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F45150F"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2845CFDF" w14:textId="77777777" w:rsidR="000D19E7" w:rsidRPr="000D19E7" w:rsidRDefault="000D19E7" w:rsidP="000D19E7">
            <w:pPr>
              <w:rPr>
                <w:lang w:val="en-CA"/>
              </w:rPr>
            </w:pPr>
            <w:r w:rsidRPr="000D19E7">
              <w:rPr>
                <w:lang w:val="en-CA"/>
              </w:rPr>
              <w:t>-0.02%</w:t>
            </w:r>
          </w:p>
        </w:tc>
        <w:tc>
          <w:tcPr>
            <w:tcW w:w="907" w:type="dxa"/>
            <w:tcBorders>
              <w:top w:val="single" w:sz="4" w:space="0" w:color="auto"/>
              <w:left w:val="single" w:sz="4" w:space="0" w:color="auto"/>
              <w:bottom w:val="single" w:sz="4" w:space="0" w:color="auto"/>
              <w:right w:val="single" w:sz="4" w:space="0" w:color="auto"/>
            </w:tcBorders>
            <w:hideMark/>
          </w:tcPr>
          <w:p w14:paraId="19445550"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6D89937C"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51EBE971" w14:textId="77777777" w:rsidR="000D19E7" w:rsidRPr="000D19E7" w:rsidRDefault="000D19E7" w:rsidP="000D19E7">
            <w:pPr>
              <w:rPr>
                <w:lang w:val="en-CA"/>
              </w:rPr>
            </w:pPr>
            <w:r w:rsidRPr="000D19E7">
              <w:rPr>
                <w:lang w:val="en-CA"/>
              </w:rPr>
              <w:t>0.00%</w:t>
            </w:r>
          </w:p>
        </w:tc>
      </w:tr>
      <w:tr w:rsidR="000D19E7" w:rsidRPr="000D19E7" w14:paraId="75CC2507"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360F0891" w14:textId="77777777" w:rsidR="000D19E7" w:rsidRPr="000D19E7" w:rsidRDefault="000D19E7" w:rsidP="000D19E7">
            <w:pPr>
              <w:rPr>
                <w:lang w:val="en-CA"/>
              </w:rPr>
            </w:pPr>
            <w:r w:rsidRPr="000D19E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79C885F4"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CC7D555"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394FE2BD"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8BA43BA"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2CC512F5"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F75196C"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6A5D0498"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D863C8C"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71CD8DF7" w14:textId="77777777" w:rsidR="000D19E7" w:rsidRPr="000D19E7" w:rsidRDefault="000D19E7" w:rsidP="000D19E7">
            <w:pPr>
              <w:rPr>
                <w:lang w:val="en-CA"/>
              </w:rPr>
            </w:pPr>
            <w:r w:rsidRPr="000D19E7">
              <w:rPr>
                <w:lang w:val="en-CA"/>
              </w:rPr>
              <w:t>0.00%</w:t>
            </w:r>
          </w:p>
        </w:tc>
      </w:tr>
      <w:tr w:rsidR="000D19E7" w:rsidRPr="000D19E7" w14:paraId="6EA82728"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33B577C1" w14:textId="77777777" w:rsidR="000D19E7" w:rsidRPr="000D19E7" w:rsidRDefault="000D19E7" w:rsidP="000D19E7">
            <w:pPr>
              <w:rPr>
                <w:lang w:val="en-CA"/>
              </w:rPr>
            </w:pPr>
            <w:r w:rsidRPr="000D19E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53BFE47B"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3AD1376"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21D04201"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D80D350" w14:textId="77777777" w:rsidR="000D19E7" w:rsidRPr="000D19E7" w:rsidRDefault="000D19E7" w:rsidP="000D19E7">
            <w:pPr>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623791AE"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08DCB674"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6502562"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1BB6DEA5"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518822B4" w14:textId="77777777" w:rsidR="000D19E7" w:rsidRPr="000D19E7" w:rsidRDefault="000D19E7" w:rsidP="000D19E7">
            <w:pPr>
              <w:rPr>
                <w:lang w:val="en-CA"/>
              </w:rPr>
            </w:pPr>
            <w:r w:rsidRPr="000D19E7">
              <w:rPr>
                <w:lang w:val="en-CA"/>
              </w:rPr>
              <w:t>0.00%</w:t>
            </w:r>
          </w:p>
        </w:tc>
      </w:tr>
    </w:tbl>
    <w:p w14:paraId="43F32C95" w14:textId="77777777" w:rsidR="000D19E7" w:rsidRPr="000D19E7" w:rsidRDefault="000D19E7" w:rsidP="000D19E7">
      <w:pPr>
        <w:rPr>
          <w:lang w:val="en-CA"/>
        </w:rPr>
      </w:pPr>
    </w:p>
    <w:tbl>
      <w:tblPr>
        <w:tblStyle w:val="TableGrid"/>
        <w:tblW w:w="9185" w:type="dxa"/>
        <w:tblLook w:val="04A0" w:firstRow="1" w:lastRow="0" w:firstColumn="1" w:lastColumn="0" w:noHBand="0" w:noVBand="1"/>
      </w:tblPr>
      <w:tblGrid>
        <w:gridCol w:w="1004"/>
        <w:gridCol w:w="909"/>
        <w:gridCol w:w="909"/>
        <w:gridCol w:w="909"/>
        <w:gridCol w:w="909"/>
        <w:gridCol w:w="909"/>
        <w:gridCol w:w="909"/>
        <w:gridCol w:w="909"/>
        <w:gridCol w:w="909"/>
        <w:gridCol w:w="909"/>
      </w:tblGrid>
      <w:tr w:rsidR="000D19E7" w:rsidRPr="000D19E7" w14:paraId="37B66DDE" w14:textId="77777777" w:rsidTr="000D19E7">
        <w:tc>
          <w:tcPr>
            <w:tcW w:w="1002" w:type="dxa"/>
            <w:tcBorders>
              <w:top w:val="nil"/>
              <w:left w:val="nil"/>
              <w:bottom w:val="nil"/>
              <w:right w:val="single" w:sz="4" w:space="0" w:color="auto"/>
            </w:tcBorders>
            <w:hideMark/>
          </w:tcPr>
          <w:p w14:paraId="63021E21" w14:textId="77777777" w:rsidR="000D19E7" w:rsidRPr="000D19E7" w:rsidRDefault="000D19E7" w:rsidP="00737E3C">
            <w:pPr>
              <w:keepNext/>
              <w:rPr>
                <w:lang w:val="en-CA"/>
              </w:rPr>
            </w:pPr>
            <w:r w:rsidRPr="000D19E7">
              <w:rPr>
                <w:lang w:val="en-CA"/>
              </w:rPr>
              <w:t>Very</w:t>
            </w:r>
          </w:p>
        </w:tc>
        <w:tc>
          <w:tcPr>
            <w:tcW w:w="907" w:type="dxa"/>
            <w:gridSpan w:val="3"/>
            <w:tcBorders>
              <w:top w:val="single" w:sz="4" w:space="0" w:color="auto"/>
              <w:left w:val="single" w:sz="4" w:space="0" w:color="auto"/>
              <w:bottom w:val="single" w:sz="4" w:space="0" w:color="auto"/>
              <w:right w:val="single" w:sz="4" w:space="0" w:color="auto"/>
            </w:tcBorders>
            <w:hideMark/>
          </w:tcPr>
          <w:p w14:paraId="634AB532" w14:textId="77777777" w:rsidR="000D19E7" w:rsidRPr="000D19E7" w:rsidRDefault="000D19E7" w:rsidP="00737E3C">
            <w:pPr>
              <w:keepNext/>
              <w:rPr>
                <w:lang w:val="en-CA"/>
              </w:rPr>
            </w:pPr>
            <w:r w:rsidRPr="000D19E7">
              <w:rPr>
                <w:lang w:val="en-CA"/>
              </w:rPr>
              <w:t>AI</w:t>
            </w:r>
          </w:p>
        </w:tc>
        <w:tc>
          <w:tcPr>
            <w:tcW w:w="907" w:type="dxa"/>
            <w:gridSpan w:val="3"/>
            <w:tcBorders>
              <w:top w:val="single" w:sz="4" w:space="0" w:color="auto"/>
              <w:left w:val="single" w:sz="4" w:space="0" w:color="auto"/>
              <w:bottom w:val="single" w:sz="4" w:space="0" w:color="auto"/>
              <w:right w:val="single" w:sz="4" w:space="0" w:color="auto"/>
            </w:tcBorders>
            <w:hideMark/>
          </w:tcPr>
          <w:p w14:paraId="44163DDE" w14:textId="77777777" w:rsidR="000D19E7" w:rsidRPr="000D19E7" w:rsidRDefault="000D19E7" w:rsidP="00737E3C">
            <w:pPr>
              <w:keepNext/>
              <w:rPr>
                <w:lang w:val="en-CA"/>
              </w:rPr>
            </w:pPr>
            <w:r w:rsidRPr="000D19E7">
              <w:rPr>
                <w:lang w:val="en-CA"/>
              </w:rPr>
              <w:t>LDB</w:t>
            </w:r>
          </w:p>
        </w:tc>
        <w:tc>
          <w:tcPr>
            <w:tcW w:w="907" w:type="dxa"/>
            <w:gridSpan w:val="3"/>
            <w:tcBorders>
              <w:top w:val="single" w:sz="4" w:space="0" w:color="auto"/>
              <w:left w:val="single" w:sz="4" w:space="0" w:color="auto"/>
              <w:bottom w:val="single" w:sz="4" w:space="0" w:color="auto"/>
              <w:right w:val="single" w:sz="4" w:space="0" w:color="auto"/>
            </w:tcBorders>
            <w:hideMark/>
          </w:tcPr>
          <w:p w14:paraId="24504D69" w14:textId="77777777" w:rsidR="000D19E7" w:rsidRPr="000D19E7" w:rsidRDefault="000D19E7" w:rsidP="00737E3C">
            <w:pPr>
              <w:keepNext/>
              <w:rPr>
                <w:lang w:val="en-CA"/>
              </w:rPr>
            </w:pPr>
            <w:r w:rsidRPr="000D19E7">
              <w:rPr>
                <w:lang w:val="en-CA"/>
              </w:rPr>
              <w:t>RA</w:t>
            </w:r>
          </w:p>
        </w:tc>
      </w:tr>
      <w:tr w:rsidR="000D19E7" w:rsidRPr="000D19E7" w14:paraId="45955135" w14:textId="77777777" w:rsidTr="000D19E7">
        <w:tc>
          <w:tcPr>
            <w:tcW w:w="1002" w:type="dxa"/>
            <w:tcBorders>
              <w:top w:val="nil"/>
              <w:left w:val="nil"/>
              <w:bottom w:val="single" w:sz="4" w:space="0" w:color="auto"/>
              <w:right w:val="single" w:sz="4" w:space="0" w:color="auto"/>
            </w:tcBorders>
            <w:hideMark/>
          </w:tcPr>
          <w:p w14:paraId="6CA1A461" w14:textId="77777777" w:rsidR="000D19E7" w:rsidRPr="000D19E7" w:rsidRDefault="000D19E7" w:rsidP="00737E3C">
            <w:pPr>
              <w:keepNext/>
              <w:rPr>
                <w:lang w:val="en-CA"/>
              </w:rPr>
            </w:pPr>
            <w:r w:rsidRPr="000D19E7">
              <w:rPr>
                <w:lang w:val="en-CA"/>
              </w:rPr>
              <w:t>Low QP</w:t>
            </w:r>
          </w:p>
        </w:tc>
        <w:tc>
          <w:tcPr>
            <w:tcW w:w="907" w:type="dxa"/>
            <w:tcBorders>
              <w:top w:val="single" w:sz="4" w:space="0" w:color="auto"/>
              <w:left w:val="single" w:sz="4" w:space="0" w:color="auto"/>
              <w:bottom w:val="single" w:sz="4" w:space="0" w:color="auto"/>
              <w:right w:val="single" w:sz="4" w:space="0" w:color="auto"/>
            </w:tcBorders>
            <w:hideMark/>
          </w:tcPr>
          <w:p w14:paraId="102C0910" w14:textId="77777777" w:rsidR="000D19E7" w:rsidRPr="000D19E7" w:rsidRDefault="000D19E7" w:rsidP="00737E3C">
            <w:pPr>
              <w:keepNext/>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04646CFA" w14:textId="77777777" w:rsidR="000D19E7" w:rsidRPr="000D19E7" w:rsidRDefault="000D19E7" w:rsidP="00737E3C">
            <w:pPr>
              <w:keepNext/>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1BB57536" w14:textId="77777777" w:rsidR="000D19E7" w:rsidRPr="000D19E7" w:rsidRDefault="000D19E7" w:rsidP="00737E3C">
            <w:pPr>
              <w:keepNext/>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1B5E498C" w14:textId="77777777" w:rsidR="000D19E7" w:rsidRPr="000D19E7" w:rsidRDefault="000D19E7" w:rsidP="00737E3C">
            <w:pPr>
              <w:keepNext/>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0B384ACB" w14:textId="77777777" w:rsidR="000D19E7" w:rsidRPr="000D19E7" w:rsidRDefault="000D19E7" w:rsidP="00737E3C">
            <w:pPr>
              <w:keepNext/>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0999F370" w14:textId="77777777" w:rsidR="000D19E7" w:rsidRPr="000D19E7" w:rsidRDefault="000D19E7" w:rsidP="00737E3C">
            <w:pPr>
              <w:keepNext/>
              <w:rPr>
                <w:lang w:val="en-CA"/>
              </w:rPr>
            </w:pPr>
            <w:r w:rsidRPr="000D19E7">
              <w:rPr>
                <w:lang w:val="en-CA"/>
              </w:rPr>
              <w:t>V/R</w:t>
            </w:r>
          </w:p>
        </w:tc>
        <w:tc>
          <w:tcPr>
            <w:tcW w:w="907" w:type="dxa"/>
            <w:tcBorders>
              <w:top w:val="single" w:sz="4" w:space="0" w:color="auto"/>
              <w:left w:val="single" w:sz="4" w:space="0" w:color="auto"/>
              <w:bottom w:val="single" w:sz="4" w:space="0" w:color="auto"/>
              <w:right w:val="single" w:sz="4" w:space="0" w:color="auto"/>
            </w:tcBorders>
            <w:hideMark/>
          </w:tcPr>
          <w:p w14:paraId="721CD12C" w14:textId="77777777" w:rsidR="000D19E7" w:rsidRPr="000D19E7" w:rsidRDefault="000D19E7" w:rsidP="00737E3C">
            <w:pPr>
              <w:keepNext/>
              <w:rPr>
                <w:lang w:val="en-CA"/>
              </w:rPr>
            </w:pPr>
            <w:r w:rsidRPr="000D19E7">
              <w:rPr>
                <w:lang w:val="en-CA"/>
              </w:rPr>
              <w:t>Y/G</w:t>
            </w:r>
          </w:p>
        </w:tc>
        <w:tc>
          <w:tcPr>
            <w:tcW w:w="907" w:type="dxa"/>
            <w:tcBorders>
              <w:top w:val="single" w:sz="4" w:space="0" w:color="auto"/>
              <w:left w:val="single" w:sz="4" w:space="0" w:color="auto"/>
              <w:bottom w:val="single" w:sz="4" w:space="0" w:color="auto"/>
              <w:right w:val="single" w:sz="4" w:space="0" w:color="auto"/>
            </w:tcBorders>
            <w:hideMark/>
          </w:tcPr>
          <w:p w14:paraId="56917BBF" w14:textId="77777777" w:rsidR="000D19E7" w:rsidRPr="000D19E7" w:rsidRDefault="000D19E7" w:rsidP="00737E3C">
            <w:pPr>
              <w:keepNext/>
              <w:rPr>
                <w:lang w:val="en-CA"/>
              </w:rPr>
            </w:pPr>
            <w:r w:rsidRPr="000D19E7">
              <w:rPr>
                <w:lang w:val="en-CA"/>
              </w:rPr>
              <w:t>U/B</w:t>
            </w:r>
          </w:p>
        </w:tc>
        <w:tc>
          <w:tcPr>
            <w:tcW w:w="907" w:type="dxa"/>
            <w:tcBorders>
              <w:top w:val="single" w:sz="4" w:space="0" w:color="auto"/>
              <w:left w:val="single" w:sz="4" w:space="0" w:color="auto"/>
              <w:bottom w:val="single" w:sz="4" w:space="0" w:color="auto"/>
              <w:right w:val="single" w:sz="4" w:space="0" w:color="auto"/>
            </w:tcBorders>
            <w:hideMark/>
          </w:tcPr>
          <w:p w14:paraId="2645247B" w14:textId="77777777" w:rsidR="000D19E7" w:rsidRPr="000D19E7" w:rsidRDefault="000D19E7" w:rsidP="00737E3C">
            <w:pPr>
              <w:keepNext/>
              <w:rPr>
                <w:lang w:val="en-CA"/>
              </w:rPr>
            </w:pPr>
            <w:r w:rsidRPr="000D19E7">
              <w:rPr>
                <w:lang w:val="en-CA"/>
              </w:rPr>
              <w:t>V/R</w:t>
            </w:r>
          </w:p>
        </w:tc>
      </w:tr>
      <w:tr w:rsidR="000D19E7" w:rsidRPr="000D19E7" w14:paraId="33845418"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0C5945E2" w14:textId="77777777" w:rsidR="000D19E7" w:rsidRPr="000D19E7" w:rsidRDefault="000D19E7" w:rsidP="00737E3C">
            <w:pPr>
              <w:keepNext/>
              <w:rPr>
                <w:lang w:val="en-CA"/>
              </w:rPr>
            </w:pPr>
            <w:r w:rsidRPr="000D19E7">
              <w:rPr>
                <w:lang w:val="en-CA"/>
              </w:rPr>
              <w:t>PQ</w:t>
            </w:r>
          </w:p>
        </w:tc>
        <w:tc>
          <w:tcPr>
            <w:tcW w:w="907" w:type="dxa"/>
            <w:tcBorders>
              <w:top w:val="single" w:sz="4" w:space="0" w:color="auto"/>
              <w:left w:val="single" w:sz="4" w:space="0" w:color="auto"/>
              <w:bottom w:val="single" w:sz="4" w:space="0" w:color="auto"/>
              <w:right w:val="single" w:sz="4" w:space="0" w:color="auto"/>
            </w:tcBorders>
            <w:hideMark/>
          </w:tcPr>
          <w:p w14:paraId="57DAAA98" w14:textId="77777777" w:rsidR="000D19E7" w:rsidRPr="000D19E7" w:rsidRDefault="000D19E7" w:rsidP="00737E3C">
            <w:pPr>
              <w:keepNext/>
              <w:rPr>
                <w:lang w:val="en-CA"/>
              </w:rPr>
            </w:pPr>
            <w:r w:rsidRPr="000D19E7">
              <w:rPr>
                <w:lang w:val="en-CA"/>
              </w:rPr>
              <w:t>-0.07%</w:t>
            </w:r>
          </w:p>
        </w:tc>
        <w:tc>
          <w:tcPr>
            <w:tcW w:w="907" w:type="dxa"/>
            <w:tcBorders>
              <w:top w:val="single" w:sz="4" w:space="0" w:color="auto"/>
              <w:left w:val="single" w:sz="4" w:space="0" w:color="auto"/>
              <w:bottom w:val="single" w:sz="4" w:space="0" w:color="auto"/>
              <w:right w:val="single" w:sz="4" w:space="0" w:color="auto"/>
            </w:tcBorders>
            <w:hideMark/>
          </w:tcPr>
          <w:p w14:paraId="7ACF6B99" w14:textId="77777777" w:rsidR="000D19E7" w:rsidRPr="000D19E7" w:rsidRDefault="000D19E7" w:rsidP="00737E3C">
            <w:pPr>
              <w:keepNext/>
              <w:rPr>
                <w:lang w:val="en-CA"/>
              </w:rPr>
            </w:pPr>
            <w:r w:rsidRPr="000D19E7">
              <w:rPr>
                <w:lang w:val="en-CA"/>
              </w:rPr>
              <w:t>-0.31%</w:t>
            </w:r>
          </w:p>
        </w:tc>
        <w:tc>
          <w:tcPr>
            <w:tcW w:w="907" w:type="dxa"/>
            <w:tcBorders>
              <w:top w:val="single" w:sz="4" w:space="0" w:color="auto"/>
              <w:left w:val="single" w:sz="4" w:space="0" w:color="auto"/>
              <w:bottom w:val="single" w:sz="4" w:space="0" w:color="auto"/>
              <w:right w:val="single" w:sz="4" w:space="0" w:color="auto"/>
            </w:tcBorders>
            <w:hideMark/>
          </w:tcPr>
          <w:p w14:paraId="025FB962" w14:textId="77777777" w:rsidR="000D19E7" w:rsidRPr="000D19E7" w:rsidRDefault="000D19E7" w:rsidP="00737E3C">
            <w:pPr>
              <w:keepNext/>
              <w:rPr>
                <w:lang w:val="en-CA"/>
              </w:rPr>
            </w:pPr>
            <w:r w:rsidRPr="000D19E7">
              <w:rPr>
                <w:lang w:val="en-CA"/>
              </w:rPr>
              <w:t>-0.31%</w:t>
            </w:r>
          </w:p>
        </w:tc>
        <w:tc>
          <w:tcPr>
            <w:tcW w:w="907" w:type="dxa"/>
            <w:tcBorders>
              <w:top w:val="single" w:sz="4" w:space="0" w:color="auto"/>
              <w:left w:val="single" w:sz="4" w:space="0" w:color="auto"/>
              <w:bottom w:val="single" w:sz="4" w:space="0" w:color="auto"/>
              <w:right w:val="single" w:sz="4" w:space="0" w:color="auto"/>
            </w:tcBorders>
          </w:tcPr>
          <w:p w14:paraId="2D578E30"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2F69A04"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97F3604"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4047F186"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230972C1"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3C841E1F" w14:textId="77777777" w:rsidR="000D19E7" w:rsidRPr="000D19E7" w:rsidRDefault="000D19E7" w:rsidP="00737E3C">
            <w:pPr>
              <w:keepNext/>
              <w:rPr>
                <w:lang w:val="en-CA"/>
              </w:rPr>
            </w:pPr>
          </w:p>
        </w:tc>
      </w:tr>
      <w:tr w:rsidR="000D19E7" w:rsidRPr="000D19E7" w14:paraId="7F22AEAE"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769AE579" w14:textId="77777777" w:rsidR="000D19E7" w:rsidRPr="000D19E7" w:rsidRDefault="000D19E7" w:rsidP="00737E3C">
            <w:pPr>
              <w:keepNext/>
              <w:rPr>
                <w:lang w:val="en-CA"/>
              </w:rPr>
            </w:pPr>
            <w:r w:rsidRPr="000D19E7">
              <w:rPr>
                <w:lang w:val="en-CA"/>
              </w:rPr>
              <w:t>HLG</w:t>
            </w:r>
          </w:p>
        </w:tc>
        <w:tc>
          <w:tcPr>
            <w:tcW w:w="907" w:type="dxa"/>
            <w:tcBorders>
              <w:top w:val="single" w:sz="4" w:space="0" w:color="auto"/>
              <w:left w:val="single" w:sz="4" w:space="0" w:color="auto"/>
              <w:bottom w:val="single" w:sz="4" w:space="0" w:color="auto"/>
              <w:right w:val="single" w:sz="4" w:space="0" w:color="auto"/>
            </w:tcBorders>
            <w:hideMark/>
          </w:tcPr>
          <w:p w14:paraId="2F623B1C" w14:textId="77777777" w:rsidR="000D19E7" w:rsidRPr="000D19E7" w:rsidRDefault="000D19E7" w:rsidP="00737E3C">
            <w:pPr>
              <w:keepNext/>
              <w:rPr>
                <w:lang w:val="en-CA"/>
              </w:rPr>
            </w:pPr>
            <w:r w:rsidRPr="000D19E7">
              <w:rPr>
                <w:lang w:val="en-CA"/>
              </w:rPr>
              <w:t>-0.40%</w:t>
            </w:r>
          </w:p>
        </w:tc>
        <w:tc>
          <w:tcPr>
            <w:tcW w:w="907" w:type="dxa"/>
            <w:tcBorders>
              <w:top w:val="single" w:sz="4" w:space="0" w:color="auto"/>
              <w:left w:val="single" w:sz="4" w:space="0" w:color="auto"/>
              <w:bottom w:val="single" w:sz="4" w:space="0" w:color="auto"/>
              <w:right w:val="single" w:sz="4" w:space="0" w:color="auto"/>
            </w:tcBorders>
            <w:hideMark/>
          </w:tcPr>
          <w:p w14:paraId="6682673A" w14:textId="77777777" w:rsidR="000D19E7" w:rsidRPr="000D19E7" w:rsidRDefault="000D19E7" w:rsidP="00737E3C">
            <w:pPr>
              <w:keepNext/>
              <w:rPr>
                <w:lang w:val="en-CA"/>
              </w:rPr>
            </w:pPr>
            <w:r w:rsidRPr="000D19E7">
              <w:rPr>
                <w:lang w:val="en-CA"/>
              </w:rPr>
              <w:t>-0.75%</w:t>
            </w:r>
          </w:p>
        </w:tc>
        <w:tc>
          <w:tcPr>
            <w:tcW w:w="907" w:type="dxa"/>
            <w:tcBorders>
              <w:top w:val="single" w:sz="4" w:space="0" w:color="auto"/>
              <w:left w:val="single" w:sz="4" w:space="0" w:color="auto"/>
              <w:bottom w:val="single" w:sz="4" w:space="0" w:color="auto"/>
              <w:right w:val="single" w:sz="4" w:space="0" w:color="auto"/>
            </w:tcBorders>
            <w:hideMark/>
          </w:tcPr>
          <w:p w14:paraId="33BF15E8" w14:textId="77777777" w:rsidR="000D19E7" w:rsidRPr="000D19E7" w:rsidRDefault="000D19E7" w:rsidP="00737E3C">
            <w:pPr>
              <w:keepNext/>
              <w:rPr>
                <w:lang w:val="en-CA"/>
              </w:rPr>
            </w:pPr>
            <w:r w:rsidRPr="000D19E7">
              <w:rPr>
                <w:lang w:val="en-CA"/>
              </w:rPr>
              <w:t>-0.73%</w:t>
            </w:r>
          </w:p>
        </w:tc>
        <w:tc>
          <w:tcPr>
            <w:tcW w:w="907" w:type="dxa"/>
            <w:tcBorders>
              <w:top w:val="single" w:sz="4" w:space="0" w:color="auto"/>
              <w:left w:val="single" w:sz="4" w:space="0" w:color="auto"/>
              <w:bottom w:val="single" w:sz="4" w:space="0" w:color="auto"/>
              <w:right w:val="single" w:sz="4" w:space="0" w:color="auto"/>
            </w:tcBorders>
          </w:tcPr>
          <w:p w14:paraId="44B82618"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679A4520"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245AD7BC"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4C130B7B"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1AC52C4"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AEFDDF5" w14:textId="77777777" w:rsidR="000D19E7" w:rsidRPr="000D19E7" w:rsidRDefault="000D19E7" w:rsidP="00737E3C">
            <w:pPr>
              <w:keepNext/>
              <w:rPr>
                <w:lang w:val="en-CA"/>
              </w:rPr>
            </w:pPr>
          </w:p>
        </w:tc>
      </w:tr>
      <w:tr w:rsidR="000D19E7" w:rsidRPr="000D19E7" w14:paraId="3DCF5F92"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70944FA1" w14:textId="77777777" w:rsidR="000D19E7" w:rsidRPr="000D19E7" w:rsidRDefault="000D19E7" w:rsidP="00737E3C">
            <w:pPr>
              <w:keepNext/>
              <w:rPr>
                <w:lang w:val="en-CA"/>
              </w:rPr>
            </w:pPr>
            <w:r w:rsidRPr="000D19E7">
              <w:rPr>
                <w:lang w:val="en-CA"/>
              </w:rPr>
              <w:t>SVT-12</w:t>
            </w:r>
          </w:p>
        </w:tc>
        <w:tc>
          <w:tcPr>
            <w:tcW w:w="907" w:type="dxa"/>
            <w:tcBorders>
              <w:top w:val="single" w:sz="4" w:space="0" w:color="auto"/>
              <w:left w:val="single" w:sz="4" w:space="0" w:color="auto"/>
              <w:bottom w:val="single" w:sz="4" w:space="0" w:color="auto"/>
              <w:right w:val="single" w:sz="4" w:space="0" w:color="auto"/>
            </w:tcBorders>
            <w:hideMark/>
          </w:tcPr>
          <w:p w14:paraId="04BFCE99" w14:textId="77777777" w:rsidR="000D19E7" w:rsidRPr="000D19E7" w:rsidRDefault="000D19E7" w:rsidP="00737E3C">
            <w:pPr>
              <w:keepNext/>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hideMark/>
          </w:tcPr>
          <w:p w14:paraId="4D6587D7" w14:textId="77777777" w:rsidR="000D19E7" w:rsidRPr="000D19E7" w:rsidRDefault="000D19E7" w:rsidP="00737E3C">
            <w:pPr>
              <w:keepNext/>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4B192F27" w14:textId="77777777" w:rsidR="000D19E7" w:rsidRPr="000D19E7" w:rsidRDefault="000D19E7" w:rsidP="00737E3C">
            <w:pPr>
              <w:keepNext/>
              <w:rPr>
                <w:lang w:val="en-CA"/>
              </w:rPr>
            </w:pPr>
            <w:r w:rsidRPr="000D19E7">
              <w:rPr>
                <w:lang w:val="en-CA"/>
              </w:rPr>
              <w:t>-0.01%</w:t>
            </w:r>
          </w:p>
        </w:tc>
        <w:tc>
          <w:tcPr>
            <w:tcW w:w="907" w:type="dxa"/>
            <w:tcBorders>
              <w:top w:val="single" w:sz="4" w:space="0" w:color="auto"/>
              <w:left w:val="single" w:sz="4" w:space="0" w:color="auto"/>
              <w:bottom w:val="single" w:sz="4" w:space="0" w:color="auto"/>
              <w:right w:val="single" w:sz="4" w:space="0" w:color="auto"/>
            </w:tcBorders>
          </w:tcPr>
          <w:p w14:paraId="2032C229"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564F7450"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412DFD99"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C66BCF0"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2C6AFB4F" w14:textId="77777777" w:rsidR="000D19E7" w:rsidRPr="000D19E7" w:rsidRDefault="000D19E7" w:rsidP="00737E3C">
            <w:pPr>
              <w:keepNext/>
              <w:rPr>
                <w:lang w:val="en-CA"/>
              </w:rPr>
            </w:pPr>
          </w:p>
        </w:tc>
        <w:tc>
          <w:tcPr>
            <w:tcW w:w="907" w:type="dxa"/>
            <w:tcBorders>
              <w:top w:val="single" w:sz="4" w:space="0" w:color="auto"/>
              <w:left w:val="single" w:sz="4" w:space="0" w:color="auto"/>
              <w:bottom w:val="single" w:sz="4" w:space="0" w:color="auto"/>
              <w:right w:val="single" w:sz="4" w:space="0" w:color="auto"/>
            </w:tcBorders>
          </w:tcPr>
          <w:p w14:paraId="1F37E16A" w14:textId="77777777" w:rsidR="000D19E7" w:rsidRPr="000D19E7" w:rsidRDefault="000D19E7" w:rsidP="00737E3C">
            <w:pPr>
              <w:keepNext/>
              <w:rPr>
                <w:lang w:val="en-CA"/>
              </w:rPr>
            </w:pPr>
          </w:p>
        </w:tc>
      </w:tr>
      <w:tr w:rsidR="000D19E7" w:rsidRPr="000D19E7" w14:paraId="6C7C9B5E" w14:textId="77777777" w:rsidTr="000D19E7">
        <w:tc>
          <w:tcPr>
            <w:tcW w:w="1002" w:type="dxa"/>
            <w:tcBorders>
              <w:top w:val="single" w:sz="4" w:space="0" w:color="auto"/>
              <w:left w:val="single" w:sz="4" w:space="0" w:color="auto"/>
              <w:bottom w:val="single" w:sz="4" w:space="0" w:color="auto"/>
              <w:right w:val="single" w:sz="4" w:space="0" w:color="auto"/>
            </w:tcBorders>
            <w:hideMark/>
          </w:tcPr>
          <w:p w14:paraId="5792497E" w14:textId="77777777" w:rsidR="000D19E7" w:rsidRPr="000D19E7" w:rsidRDefault="000D19E7" w:rsidP="000D19E7">
            <w:pPr>
              <w:rPr>
                <w:lang w:val="en-CA"/>
              </w:rPr>
            </w:pPr>
            <w:r w:rsidRPr="000D19E7">
              <w:rPr>
                <w:lang w:val="en-CA"/>
              </w:rPr>
              <w:t>SVT-16</w:t>
            </w:r>
          </w:p>
        </w:tc>
        <w:tc>
          <w:tcPr>
            <w:tcW w:w="907" w:type="dxa"/>
            <w:tcBorders>
              <w:top w:val="single" w:sz="4" w:space="0" w:color="auto"/>
              <w:left w:val="single" w:sz="4" w:space="0" w:color="auto"/>
              <w:bottom w:val="single" w:sz="4" w:space="0" w:color="auto"/>
              <w:right w:val="single" w:sz="4" w:space="0" w:color="auto"/>
            </w:tcBorders>
            <w:hideMark/>
          </w:tcPr>
          <w:p w14:paraId="221A3E5E"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63D75C96"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hideMark/>
          </w:tcPr>
          <w:p w14:paraId="5807C86C" w14:textId="77777777" w:rsidR="000D19E7" w:rsidRPr="000D19E7" w:rsidRDefault="000D19E7" w:rsidP="000D19E7">
            <w:pPr>
              <w:rPr>
                <w:lang w:val="en-CA"/>
              </w:rPr>
            </w:pPr>
            <w:r w:rsidRPr="000D19E7">
              <w:rPr>
                <w:lang w:val="en-CA"/>
              </w:rPr>
              <w:t>0.00%</w:t>
            </w:r>
          </w:p>
        </w:tc>
        <w:tc>
          <w:tcPr>
            <w:tcW w:w="907" w:type="dxa"/>
            <w:tcBorders>
              <w:top w:val="single" w:sz="4" w:space="0" w:color="auto"/>
              <w:left w:val="single" w:sz="4" w:space="0" w:color="auto"/>
              <w:bottom w:val="single" w:sz="4" w:space="0" w:color="auto"/>
              <w:right w:val="single" w:sz="4" w:space="0" w:color="auto"/>
            </w:tcBorders>
          </w:tcPr>
          <w:p w14:paraId="3DA0C096"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5B08FCCD"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02D73B2A"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160562F2"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67B1A998" w14:textId="77777777" w:rsidR="000D19E7" w:rsidRPr="000D19E7" w:rsidRDefault="000D19E7" w:rsidP="000D19E7">
            <w:pPr>
              <w:rPr>
                <w:lang w:val="en-CA"/>
              </w:rPr>
            </w:pPr>
          </w:p>
        </w:tc>
        <w:tc>
          <w:tcPr>
            <w:tcW w:w="907" w:type="dxa"/>
            <w:tcBorders>
              <w:top w:val="single" w:sz="4" w:space="0" w:color="auto"/>
              <w:left w:val="single" w:sz="4" w:space="0" w:color="auto"/>
              <w:bottom w:val="single" w:sz="4" w:space="0" w:color="auto"/>
              <w:right w:val="single" w:sz="4" w:space="0" w:color="auto"/>
            </w:tcBorders>
          </w:tcPr>
          <w:p w14:paraId="25C4083C" w14:textId="77777777" w:rsidR="000D19E7" w:rsidRPr="000D19E7" w:rsidRDefault="000D19E7" w:rsidP="000D19E7">
            <w:pPr>
              <w:rPr>
                <w:lang w:val="en-CA"/>
              </w:rPr>
            </w:pPr>
          </w:p>
        </w:tc>
      </w:tr>
    </w:tbl>
    <w:p w14:paraId="0361607C" w14:textId="77777777" w:rsidR="000D19E7" w:rsidRPr="000D19E7" w:rsidRDefault="000D19E7" w:rsidP="000D19E7">
      <w:pPr>
        <w:rPr>
          <w:lang w:val="en-CA"/>
        </w:rPr>
      </w:pPr>
    </w:p>
    <w:p w14:paraId="3A0795B4" w14:textId="5E969836" w:rsidR="00C13962" w:rsidRDefault="00A571DE" w:rsidP="00C13962">
      <w:r>
        <w:lastRenderedPageBreak/>
        <w:t>This is a n</w:t>
      </w:r>
      <w:r w:rsidR="00551812">
        <w:t>on-normative proposal (encoder only)</w:t>
      </w:r>
      <w:r>
        <w:t>.</w:t>
      </w:r>
    </w:p>
    <w:p w14:paraId="4AE43A44" w14:textId="58A9906D" w:rsidR="00551812" w:rsidRDefault="00551812" w:rsidP="00C13962">
      <w:r>
        <w:t xml:space="preserve">Parameters </w:t>
      </w:r>
      <w:r w:rsidR="002E24FF">
        <w:t xml:space="preserve">were </w:t>
      </w:r>
      <w:r>
        <w:t>computed from current frame (rather than previous frame as the existing method does)</w:t>
      </w:r>
      <w:r w:rsidR="008F2902">
        <w:t>. “Pre-encoding”, histogram based on pixel data, no two-pass encoding</w:t>
      </w:r>
      <w:r w:rsidR="002E24FF">
        <w:t>.</w:t>
      </w:r>
    </w:p>
    <w:p w14:paraId="29F93592" w14:textId="6B0E9B7B" w:rsidR="00551812" w:rsidRDefault="00823618" w:rsidP="00C13962">
      <w:r>
        <w:t>Very low QP</w:t>
      </w:r>
      <w:r w:rsidR="002E24FF">
        <w:t xml:space="preserve"> was tested</w:t>
      </w:r>
      <w:r>
        <w:t xml:space="preserve"> </w:t>
      </w:r>
      <w:r w:rsidR="002E24FF">
        <w:t>(−</w:t>
      </w:r>
      <w:r>
        <w:t>23 … 2</w:t>
      </w:r>
      <w:r w:rsidR="002E24FF">
        <w:t>).</w:t>
      </w:r>
    </w:p>
    <w:p w14:paraId="33E890A9" w14:textId="3B36144C" w:rsidR="00823618" w:rsidRDefault="00823618" w:rsidP="00C13962">
      <w:r>
        <w:t xml:space="preserve">Hardly any change </w:t>
      </w:r>
      <w:r w:rsidR="002E24FF">
        <w:t>wa</w:t>
      </w:r>
      <w:r w:rsidR="00A571DE">
        <w:t xml:space="preserve">s reported </w:t>
      </w:r>
      <w:r>
        <w:t xml:space="preserve">for </w:t>
      </w:r>
      <w:r w:rsidR="00A571DE">
        <w:t xml:space="preserve">the </w:t>
      </w:r>
      <w:r>
        <w:t>normal QP range</w:t>
      </w:r>
      <w:r w:rsidR="002E24FF">
        <w:t>.</w:t>
      </w:r>
    </w:p>
    <w:p w14:paraId="1F0D402B" w14:textId="29294BEF" w:rsidR="00823618" w:rsidRDefault="00A571DE" w:rsidP="00C13962">
      <w:r>
        <w:t>This is e</w:t>
      </w:r>
      <w:r w:rsidR="008F2902">
        <w:t>ffective mainly for</w:t>
      </w:r>
      <w:r>
        <w:t xml:space="preserve"> the first</w:t>
      </w:r>
      <w:r w:rsidR="008F2902">
        <w:t xml:space="preserve"> frame, where no adaptation is applied with current method. Results with a</w:t>
      </w:r>
      <w:r w:rsidR="00823618">
        <w:t xml:space="preserve">nchor </w:t>
      </w:r>
      <w:r w:rsidR="008F2902">
        <w:t xml:space="preserve">which </w:t>
      </w:r>
      <w:r w:rsidR="00823618">
        <w:t>is modified processing all I-frames as “1st frame”</w:t>
      </w:r>
      <w:r w:rsidR="008F2902">
        <w:t>.</w:t>
      </w:r>
    </w:p>
    <w:p w14:paraId="15EF8DDC" w14:textId="1BD823DC" w:rsidR="008F2902" w:rsidRDefault="008F2902" w:rsidP="00C13962">
      <w:r>
        <w:t xml:space="preserve">Algorithm could be just for </w:t>
      </w:r>
      <w:r w:rsidR="00A571DE">
        <w:t xml:space="preserve">the </w:t>
      </w:r>
      <w:r>
        <w:t>first frame, AI coding, and random access points.</w:t>
      </w:r>
    </w:p>
    <w:p w14:paraId="36A52E27" w14:textId="3052CE64" w:rsidR="00823618" w:rsidRDefault="008F2902" w:rsidP="00C13962">
      <w:r w:rsidRPr="00737E3C">
        <w:t>Decision</w:t>
      </w:r>
      <w:r w:rsidR="00A571DE" w:rsidRPr="00B31809">
        <w:t xml:space="preserve"> </w:t>
      </w:r>
      <w:r w:rsidRPr="00737E3C">
        <w:t>(SW)</w:t>
      </w:r>
      <w:r>
        <w:t>: Adopt JVET-X0137 (not replacing the existing method, but applying it for the frames where the existing method is not used)</w:t>
      </w:r>
      <w:r w:rsidR="00A571DE">
        <w:t>.</w:t>
      </w:r>
    </w:p>
    <w:p w14:paraId="30F40EF6" w14:textId="36480416" w:rsidR="00CA11BD" w:rsidRPr="00E45029" w:rsidRDefault="001311D0" w:rsidP="00BA5696">
      <w:pPr>
        <w:pStyle w:val="Heading9"/>
        <w:rPr>
          <w:rFonts w:eastAsia="Times New Roman"/>
          <w:szCs w:val="24"/>
        </w:rPr>
      </w:pPr>
      <w:hyperlink r:id="rId180" w:history="1">
        <w:r w:rsidR="00CA11BD" w:rsidRPr="00E45029">
          <w:rPr>
            <w:rFonts w:eastAsia="Times New Roman"/>
            <w:color w:val="0000FF"/>
            <w:szCs w:val="24"/>
            <w:u w:val="single"/>
            <w:lang w:val="en-CA"/>
          </w:rPr>
          <w:t>JVET-X0174</w:t>
        </w:r>
      </w:hyperlink>
      <w:r w:rsidR="00CA11BD" w:rsidRPr="00E45029">
        <w:rPr>
          <w:rFonts w:eastAsia="Times New Roman"/>
          <w:szCs w:val="24"/>
          <w:lang w:val="en-CA"/>
        </w:rPr>
        <w:t xml:space="preserve"> Cross-check of JVET-X0137: AHG8 and AHG10: On derivation of sh_reverse_last_sig_coeff_flag and sh_ts_residual_coding_rice_idx_minus1 [</w:t>
      </w:r>
      <w:hyperlink r:id="rId181" w:history="1">
        <w:r w:rsidR="00CA11BD" w:rsidRPr="00E45029">
          <w:rPr>
            <w:rFonts w:eastAsia="Times New Roman"/>
            <w:szCs w:val="24"/>
            <w:lang w:val="en-CA"/>
          </w:rPr>
          <w:t>Z. Xie</w:t>
        </w:r>
      </w:hyperlink>
      <w:r w:rsidR="00CA11BD" w:rsidRPr="00E45029">
        <w:rPr>
          <w:rFonts w:eastAsia="Times New Roman"/>
          <w:szCs w:val="24"/>
          <w:lang w:val="en-CA"/>
        </w:rPr>
        <w:t xml:space="preserve">, </w:t>
      </w:r>
      <w:hyperlink r:id="rId182" w:history="1">
        <w:r w:rsidR="00CA11BD" w:rsidRPr="00E45029">
          <w:rPr>
            <w:rFonts w:eastAsia="Times New Roman"/>
            <w:szCs w:val="24"/>
            <w:lang w:val="en-CA"/>
          </w:rPr>
          <w:t>Y. Yu (OPPO)</w:t>
        </w:r>
      </w:hyperlink>
      <w:r w:rsidR="00CA11BD" w:rsidRPr="00E45029">
        <w:rPr>
          <w:rFonts w:eastAsia="Times New Roman"/>
          <w:szCs w:val="24"/>
          <w:lang w:val="en-CA"/>
        </w:rPr>
        <w:t>] [late]</w:t>
      </w:r>
    </w:p>
    <w:bookmarkEnd w:id="51"/>
    <w:p w14:paraId="6AC91BC1" w14:textId="77777777" w:rsidR="000E06D0" w:rsidRPr="008C3C93" w:rsidRDefault="000E06D0" w:rsidP="000E06D0"/>
    <w:p w14:paraId="1C46F6F7" w14:textId="74DD9221" w:rsidR="005D1FAC" w:rsidRDefault="005D1FAC" w:rsidP="005D1FAC">
      <w:pPr>
        <w:pStyle w:val="Heading2"/>
        <w:rPr>
          <w:lang w:val="en-CA"/>
        </w:rPr>
      </w:pPr>
      <w:bookmarkStart w:id="53" w:name="_Ref52705215"/>
      <w:r w:rsidRPr="008C3C93">
        <w:rPr>
          <w:lang w:val="en-CA"/>
        </w:rPr>
        <w:t>AHG11: Neural</w:t>
      </w:r>
      <w:r w:rsidR="00CE6DF0" w:rsidRPr="008C3C93">
        <w:rPr>
          <w:lang w:val="en-CA"/>
        </w:rPr>
        <w:t xml:space="preserve"> </w:t>
      </w:r>
      <w:r w:rsidRPr="008C3C93">
        <w:rPr>
          <w:lang w:val="en-CA"/>
        </w:rPr>
        <w:t>network</w:t>
      </w:r>
      <w:r w:rsidR="003143E1" w:rsidRPr="008C3C93">
        <w:rPr>
          <w:lang w:val="en-CA"/>
        </w:rPr>
        <w:t>-</w:t>
      </w:r>
      <w:r w:rsidRPr="008C3C93">
        <w:rPr>
          <w:lang w:val="en-CA"/>
        </w:rPr>
        <w:t xml:space="preserve">based </w:t>
      </w:r>
      <w:r w:rsidR="00816C3C" w:rsidRPr="008C3C93">
        <w:rPr>
          <w:lang w:val="en-CA"/>
        </w:rPr>
        <w:t>video coding</w:t>
      </w:r>
      <w:r w:rsidRPr="008C3C93">
        <w:rPr>
          <w:lang w:val="en-CA"/>
        </w:rPr>
        <w:t xml:space="preserve"> (</w:t>
      </w:r>
      <w:r w:rsidR="0002589D" w:rsidRPr="008C3C93">
        <w:rPr>
          <w:lang w:val="en-CA"/>
        </w:rPr>
        <w:t>2</w:t>
      </w:r>
      <w:r w:rsidR="000415D7" w:rsidRPr="008C3C93">
        <w:rPr>
          <w:lang w:val="en-CA"/>
        </w:rPr>
        <w:t>9</w:t>
      </w:r>
      <w:r w:rsidRPr="008C3C93">
        <w:rPr>
          <w:lang w:val="en-CA"/>
        </w:rPr>
        <w:t>)</w:t>
      </w:r>
      <w:bookmarkEnd w:id="53"/>
    </w:p>
    <w:p w14:paraId="733BFB37" w14:textId="276FD4C6" w:rsidR="008A5F45" w:rsidRDefault="008A5F45" w:rsidP="008A5F45">
      <w:pPr>
        <w:pStyle w:val="Heading3"/>
        <w:rPr>
          <w:lang w:val="en-CA"/>
        </w:rPr>
      </w:pPr>
      <w:bookmarkStart w:id="54" w:name="_Ref87603288"/>
      <w:r>
        <w:rPr>
          <w:lang w:val="en-CA"/>
        </w:rPr>
        <w:t>BoG report</w:t>
      </w:r>
      <w:bookmarkEnd w:id="54"/>
      <w:r w:rsidR="00E4161E">
        <w:rPr>
          <w:lang w:val="en-CA"/>
        </w:rPr>
        <w:t>s</w:t>
      </w:r>
    </w:p>
    <w:p w14:paraId="2301C881" w14:textId="77777777" w:rsidR="008A5F45" w:rsidRPr="00790EA6" w:rsidRDefault="001311D0" w:rsidP="008A5F45">
      <w:pPr>
        <w:pStyle w:val="Heading9"/>
        <w:rPr>
          <w:rFonts w:eastAsia="Times New Roman"/>
          <w:szCs w:val="24"/>
          <w:lang w:val="en-CA"/>
        </w:rPr>
      </w:pPr>
      <w:hyperlink r:id="rId183" w:history="1">
        <w:r w:rsidR="008A5F45" w:rsidRPr="00595403">
          <w:rPr>
            <w:rFonts w:eastAsia="Times New Roman"/>
            <w:color w:val="0000FF"/>
            <w:szCs w:val="24"/>
            <w:u w:val="single"/>
            <w:lang w:val="en-CA"/>
          </w:rPr>
          <w:t>JVET-X0188</w:t>
        </w:r>
      </w:hyperlink>
      <w:r w:rsidR="008A5F45" w:rsidRPr="00595403">
        <w:rPr>
          <w:rFonts w:eastAsia="Times New Roman"/>
          <w:szCs w:val="24"/>
          <w:lang w:val="en-CA"/>
        </w:rPr>
        <w:t xml:space="preserve"> BoG Report: EE1 Viewing Preparation and Neural Networks Video Coding Results Analysis [A. Segall]</w:t>
      </w:r>
    </w:p>
    <w:p w14:paraId="1675B5D0" w14:textId="52726271" w:rsidR="008A5F45" w:rsidRDefault="008A5F45" w:rsidP="008A5F45">
      <w:r>
        <w:t>The BoG on this subject first reported in session 7 on Thursday 7 October at 1300 UTC. Visual testing was being prepared for the beginning of the next week, an update of the summary for EE and EE-related contributions was being prepared, and the NN library was discussed and recommended for AHG study.</w:t>
      </w:r>
    </w:p>
    <w:p w14:paraId="3CCCA1D6" w14:textId="7FBDE8C4" w:rsidR="008A5F45" w:rsidRDefault="008A5F45" w:rsidP="008A5F45">
      <w:r>
        <w:t>It is asked if the library would be linked to the VTM/ECM. This would in principle be possible. It was mentioned that it should come with the usual software licensing conditions.</w:t>
      </w:r>
    </w:p>
    <w:p w14:paraId="11696E34" w14:textId="7C4BD488" w:rsidR="008A5F45" w:rsidRDefault="008A5F45" w:rsidP="008A5F45">
      <w:r>
        <w:t>The final report was given in session 21 at 1600 UTC.</w:t>
      </w:r>
    </w:p>
    <w:p w14:paraId="04255654" w14:textId="089CB87E" w:rsidR="008A5F45" w:rsidRDefault="008A5F45" w:rsidP="008A5F45">
      <w:r>
        <w:t>Recommendations of the BoG are considered agreed except as noted otherwise (if applicable).</w:t>
      </w:r>
    </w:p>
    <w:p w14:paraId="1299B0AA" w14:textId="77777777" w:rsidR="008A5F45" w:rsidRDefault="008A5F45" w:rsidP="008A5F45">
      <w:r>
        <w:t>The BoG held the following meetings during the 24th JVET meeting:</w:t>
      </w:r>
    </w:p>
    <w:p w14:paraId="2D1B2DB8" w14:textId="536D4331" w:rsidR="008A5F45" w:rsidRDefault="008A5F45" w:rsidP="00B31809">
      <w:pPr>
        <w:numPr>
          <w:ilvl w:val="0"/>
          <w:numId w:val="337"/>
        </w:numPr>
      </w:pPr>
      <w:r>
        <w:t>October 7 – 05:00-8:30 UTC</w:t>
      </w:r>
    </w:p>
    <w:p w14:paraId="06B5BC05" w14:textId="21B7959B" w:rsidR="008A5F45" w:rsidRDefault="008A5F45" w:rsidP="00B31809">
      <w:pPr>
        <w:numPr>
          <w:ilvl w:val="0"/>
          <w:numId w:val="337"/>
        </w:numPr>
      </w:pPr>
      <w:r>
        <w:t>October 8 – 06:05-06:40 UTC</w:t>
      </w:r>
    </w:p>
    <w:p w14:paraId="24949A62" w14:textId="2DFC0BE0" w:rsidR="008A5F45" w:rsidRDefault="008A5F45" w:rsidP="008A5F45">
      <w:r>
        <w:t>Recommendations from the BoG were summarized as:</w:t>
      </w:r>
    </w:p>
    <w:p w14:paraId="5B9794F8" w14:textId="0892B365" w:rsidR="008A5F45" w:rsidRDefault="008A5F45" w:rsidP="00B31809">
      <w:pPr>
        <w:numPr>
          <w:ilvl w:val="0"/>
          <w:numId w:val="327"/>
        </w:numPr>
      </w:pPr>
      <w:r>
        <w:t>Visual Evaluation</w:t>
      </w:r>
    </w:p>
    <w:p w14:paraId="613AC53C" w14:textId="46ECF959" w:rsidR="008A5F45" w:rsidRDefault="008A5F45" w:rsidP="00B31809">
      <w:pPr>
        <w:numPr>
          <w:ilvl w:val="1"/>
          <w:numId w:val="327"/>
        </w:numPr>
      </w:pPr>
      <w:r>
        <w:t>Perform visual evaluation using three categories:</w:t>
      </w:r>
    </w:p>
    <w:p w14:paraId="26AD7227" w14:textId="7B589FE1" w:rsidR="008A5F45" w:rsidRDefault="008A5F45" w:rsidP="00B31809">
      <w:pPr>
        <w:numPr>
          <w:ilvl w:val="2"/>
          <w:numId w:val="327"/>
        </w:numPr>
      </w:pPr>
      <w:r>
        <w:t>Loop filtering: JVET-X0066</w:t>
      </w:r>
    </w:p>
    <w:p w14:paraId="67011676" w14:textId="6D7A31C4" w:rsidR="008A5F45" w:rsidRDefault="008A5F45" w:rsidP="00B31809">
      <w:pPr>
        <w:numPr>
          <w:ilvl w:val="2"/>
          <w:numId w:val="327"/>
        </w:numPr>
      </w:pPr>
      <w:r>
        <w:t>Super-resolution: JVET-X0064</w:t>
      </w:r>
    </w:p>
    <w:p w14:paraId="2FC793F8" w14:textId="2FEDCBE1" w:rsidR="008A5F45" w:rsidRDefault="008A5F45" w:rsidP="00B31809">
      <w:pPr>
        <w:numPr>
          <w:ilvl w:val="2"/>
          <w:numId w:val="327"/>
        </w:numPr>
      </w:pPr>
      <w:r>
        <w:t>VVC RPR: JVET-X0117</w:t>
      </w:r>
    </w:p>
    <w:p w14:paraId="1684688A" w14:textId="199A7E57" w:rsidR="008A5F45" w:rsidRDefault="008A5F45" w:rsidP="00B31809">
      <w:pPr>
        <w:numPr>
          <w:ilvl w:val="1"/>
          <w:numId w:val="327"/>
        </w:numPr>
      </w:pPr>
      <w:r>
        <w:t>Regenerate data for JVET-X0064 to better match the bit-rate of the anchor</w:t>
      </w:r>
    </w:p>
    <w:p w14:paraId="70AB28A2" w14:textId="22D121D3" w:rsidR="008A5F45" w:rsidRDefault="008A5F45" w:rsidP="00B31809">
      <w:pPr>
        <w:numPr>
          <w:ilvl w:val="1"/>
          <w:numId w:val="327"/>
        </w:numPr>
      </w:pPr>
      <w:r>
        <w:t>Follow the naming and data generation described in section 2.1.2 of the BoG report.</w:t>
      </w:r>
    </w:p>
    <w:p w14:paraId="7142B906" w14:textId="4661AB5E" w:rsidR="008A5F45" w:rsidRDefault="008A5F45" w:rsidP="00B31809">
      <w:pPr>
        <w:numPr>
          <w:ilvl w:val="1"/>
          <w:numId w:val="327"/>
        </w:numPr>
      </w:pPr>
      <w:r>
        <w:t>Following the schedule described in section 2.1.3 of the BoG report that would complete the visual evaluation by October 14.</w:t>
      </w:r>
    </w:p>
    <w:p w14:paraId="27C103DB" w14:textId="729104AD" w:rsidR="008A5F45" w:rsidRDefault="008A5F45" w:rsidP="00B31809">
      <w:pPr>
        <w:numPr>
          <w:ilvl w:val="0"/>
          <w:numId w:val="327"/>
        </w:numPr>
      </w:pPr>
      <w:r>
        <w:lastRenderedPageBreak/>
        <w:t>EE Results and analysis</w:t>
      </w:r>
    </w:p>
    <w:p w14:paraId="32BDB8F5" w14:textId="0C6371D2" w:rsidR="008A5F45" w:rsidRDefault="008A5F45" w:rsidP="00B31809">
      <w:pPr>
        <w:numPr>
          <w:ilvl w:val="1"/>
          <w:numId w:val="327"/>
        </w:numPr>
      </w:pPr>
      <w:r>
        <w:t>Use the total number of parameters and parameter precision in high level reporting summaries</w:t>
      </w:r>
    </w:p>
    <w:p w14:paraId="336D6506" w14:textId="258C5C62" w:rsidR="008A5F45" w:rsidRDefault="008A5F45" w:rsidP="00B31809">
      <w:pPr>
        <w:numPr>
          <w:ilvl w:val="1"/>
          <w:numId w:val="327"/>
        </w:numPr>
      </w:pPr>
      <w:r>
        <w:t>Encourage (but not require) the use of the JVET-W0181 library in future development</w:t>
      </w:r>
    </w:p>
    <w:p w14:paraId="06C95EBD" w14:textId="57762C7B" w:rsidR="008A5F45" w:rsidRDefault="008A5F45" w:rsidP="00B31809">
      <w:pPr>
        <w:numPr>
          <w:ilvl w:val="1"/>
          <w:numId w:val="327"/>
        </w:numPr>
      </w:pPr>
      <w:r>
        <w:t>Add mandate to AHG11 to support and study the JVET-W0181 library</w:t>
      </w:r>
    </w:p>
    <w:p w14:paraId="330D0D7B" w14:textId="77777777" w:rsidR="008A5F45" w:rsidRDefault="008A5F45" w:rsidP="008A5F45">
      <w:r>
        <w:t>The BoG was established with the following mandates:</w:t>
      </w:r>
    </w:p>
    <w:p w14:paraId="16CAE74D" w14:textId="5F965230" w:rsidR="008A5F45" w:rsidRDefault="008A5F45" w:rsidP="00B31809">
      <w:pPr>
        <w:numPr>
          <w:ilvl w:val="0"/>
          <w:numId w:val="327"/>
        </w:numPr>
      </w:pPr>
      <w:r>
        <w:t>Visual evaluation preparation</w:t>
      </w:r>
    </w:p>
    <w:p w14:paraId="0118309F" w14:textId="34CBCE1A" w:rsidR="008A5F45" w:rsidRDefault="008A5F45" w:rsidP="00B31809">
      <w:pPr>
        <w:numPr>
          <w:ilvl w:val="1"/>
          <w:numId w:val="327"/>
        </w:numPr>
      </w:pPr>
      <w:r>
        <w:t>Identify the sequences and rate points to use for visual evaluation</w:t>
      </w:r>
    </w:p>
    <w:p w14:paraId="180DE75B" w14:textId="16C75659" w:rsidR="008A5F45" w:rsidRDefault="008A5F45" w:rsidP="00B31809">
      <w:pPr>
        <w:numPr>
          <w:ilvl w:val="1"/>
          <w:numId w:val="327"/>
        </w:numPr>
      </w:pPr>
      <w:r>
        <w:t>Confirm the visual evaluation procedure</w:t>
      </w:r>
    </w:p>
    <w:p w14:paraId="68714C40" w14:textId="1F4123FD" w:rsidR="008A5F45" w:rsidRDefault="008A5F45" w:rsidP="00B31809">
      <w:pPr>
        <w:numPr>
          <w:ilvl w:val="0"/>
          <w:numId w:val="327"/>
        </w:numPr>
      </w:pPr>
      <w:r>
        <w:t>EE results analysis</w:t>
      </w:r>
    </w:p>
    <w:p w14:paraId="5D870F73" w14:textId="47707781" w:rsidR="008A5F45" w:rsidRDefault="008A5F45" w:rsidP="00B31809">
      <w:pPr>
        <w:numPr>
          <w:ilvl w:val="1"/>
          <w:numId w:val="327"/>
        </w:numPr>
      </w:pPr>
      <w:r>
        <w:t>Review and refine the performance summary, including the memory requirements reported by proponents. Perform further analysis and align reporting as necessary.</w:t>
      </w:r>
    </w:p>
    <w:p w14:paraId="216888FE" w14:textId="65EA53AD" w:rsidR="008A5F45" w:rsidRDefault="008A5F45" w:rsidP="00B31809">
      <w:pPr>
        <w:numPr>
          <w:ilvl w:val="1"/>
          <w:numId w:val="327"/>
        </w:numPr>
      </w:pPr>
      <w:r>
        <w:t>Discuss how to improve our analysis of the impact of training. Refine the reporting conditions as necessary.</w:t>
      </w:r>
    </w:p>
    <w:p w14:paraId="425C466D" w14:textId="1AFBD45B" w:rsidR="008A5F45" w:rsidRDefault="008A5F45" w:rsidP="00B31809">
      <w:pPr>
        <w:numPr>
          <w:ilvl w:val="1"/>
          <w:numId w:val="327"/>
        </w:numPr>
      </w:pPr>
      <w:r>
        <w:t>Discuss the possibility of using the library proposed in JVET-W0181</w:t>
      </w:r>
    </w:p>
    <w:p w14:paraId="69068861" w14:textId="660DC790" w:rsidR="008A5F45" w:rsidRPr="00B31809" w:rsidRDefault="008A5F45" w:rsidP="008A5F45">
      <w:pPr>
        <w:rPr>
          <w:b/>
          <w:bCs/>
        </w:rPr>
      </w:pPr>
      <w:r w:rsidRPr="00B31809">
        <w:rPr>
          <w:b/>
          <w:bCs/>
        </w:rPr>
        <w:t>Visual Evaluation Preparation</w:t>
      </w:r>
    </w:p>
    <w:p w14:paraId="3AAAE7B3" w14:textId="77777777" w:rsidR="008A5F45" w:rsidRDefault="008A5F45" w:rsidP="008A5F45">
      <w:r>
        <w:t>The following questions were proposed to be considered:</w:t>
      </w:r>
    </w:p>
    <w:p w14:paraId="72D9C5CF" w14:textId="3994AD05" w:rsidR="008A5F45" w:rsidRDefault="008A5F45" w:rsidP="00B31809">
      <w:pPr>
        <w:numPr>
          <w:ilvl w:val="0"/>
          <w:numId w:val="327"/>
        </w:numPr>
      </w:pPr>
      <w:r>
        <w:t>What content should be included in the visual evaluation?</w:t>
      </w:r>
    </w:p>
    <w:p w14:paraId="27868073" w14:textId="164FB6DB" w:rsidR="008A5F45" w:rsidRDefault="008A5F45" w:rsidP="00B31809">
      <w:pPr>
        <w:numPr>
          <w:ilvl w:val="1"/>
          <w:numId w:val="327"/>
        </w:numPr>
      </w:pPr>
      <w:r>
        <w:t>Sequences</w:t>
      </w:r>
    </w:p>
    <w:p w14:paraId="6DFA8521" w14:textId="43C33588" w:rsidR="008A5F45" w:rsidRDefault="008A5F45" w:rsidP="00B31809">
      <w:pPr>
        <w:numPr>
          <w:ilvl w:val="1"/>
          <w:numId w:val="327"/>
        </w:numPr>
      </w:pPr>
      <w:r>
        <w:t>QP points</w:t>
      </w:r>
    </w:p>
    <w:p w14:paraId="3ED23C86" w14:textId="3AD6B3CD" w:rsidR="008A5F45" w:rsidRDefault="008A5F45" w:rsidP="00B31809">
      <w:pPr>
        <w:numPr>
          <w:ilvl w:val="1"/>
          <w:numId w:val="327"/>
        </w:numPr>
      </w:pPr>
      <w:r>
        <w:t>Proposals</w:t>
      </w:r>
    </w:p>
    <w:p w14:paraId="2268AC22" w14:textId="19A14D83" w:rsidR="008A5F45" w:rsidRDefault="008A5F45" w:rsidP="00B31809">
      <w:pPr>
        <w:numPr>
          <w:ilvl w:val="0"/>
          <w:numId w:val="327"/>
        </w:numPr>
      </w:pPr>
      <w:r>
        <w:t>How should the content be prepared and delivered?</w:t>
      </w:r>
    </w:p>
    <w:p w14:paraId="24A06AD2" w14:textId="12AEAEE3" w:rsidR="008A5F45" w:rsidRDefault="008A5F45" w:rsidP="00B31809">
      <w:pPr>
        <w:numPr>
          <w:ilvl w:val="0"/>
          <w:numId w:val="327"/>
        </w:numPr>
      </w:pPr>
      <w:r>
        <w:t>What is the schedule?</w:t>
      </w:r>
    </w:p>
    <w:p w14:paraId="5253A144" w14:textId="1189E30F" w:rsidR="008A5F45" w:rsidRDefault="008A5F45" w:rsidP="008A5F45">
      <w:r>
        <w:t>The BoG agreed that these were the main questions to be answered.</w:t>
      </w:r>
    </w:p>
    <w:p w14:paraId="5FFE2018" w14:textId="68232A98" w:rsidR="008A5F45" w:rsidRPr="00B31809" w:rsidRDefault="008A5F45" w:rsidP="008A5F45">
      <w:pPr>
        <w:rPr>
          <w:b/>
          <w:bCs/>
        </w:rPr>
      </w:pPr>
      <w:r w:rsidRPr="00B31809">
        <w:rPr>
          <w:b/>
          <w:bCs/>
        </w:rPr>
        <w:t>Discussion</w:t>
      </w:r>
    </w:p>
    <w:p w14:paraId="332231BB" w14:textId="291BB8C6" w:rsidR="008A5F45" w:rsidRPr="00B31809" w:rsidRDefault="008A5F45" w:rsidP="008A5F45">
      <w:pPr>
        <w:rPr>
          <w:i/>
          <w:iCs/>
        </w:rPr>
      </w:pPr>
      <w:r w:rsidRPr="00B31809">
        <w:rPr>
          <w:i/>
          <w:iCs/>
        </w:rPr>
        <w:t>On content that should be included in the visual evaluation?</w:t>
      </w:r>
    </w:p>
    <w:p w14:paraId="7965C4AA" w14:textId="77777777" w:rsidR="008A5F45" w:rsidRDefault="008A5F45" w:rsidP="008A5F45">
      <w:r>
        <w:t>One participant suggested the group decide if we should conduct viewing at 4K or HD resolutions.</w:t>
      </w:r>
    </w:p>
    <w:p w14:paraId="5036A4BE" w14:textId="77777777" w:rsidR="008A5F45" w:rsidRDefault="008A5F45" w:rsidP="008A5F45"/>
    <w:p w14:paraId="5B5AF7F2" w14:textId="47468DBC" w:rsidR="008A5F45" w:rsidRDefault="008A5F45" w:rsidP="008A5F45">
      <w:r>
        <w:t>The BoG discussed that a 4K session and HD session could be performed.</w:t>
      </w:r>
    </w:p>
    <w:p w14:paraId="733E4876" w14:textId="5E297D7B" w:rsidR="008A5F45" w:rsidRDefault="008A5F45" w:rsidP="008A5F45">
      <w:r>
        <w:t>The BoG then discussed what proposals to include in the evaluation.</w:t>
      </w:r>
    </w:p>
    <w:p w14:paraId="31CD8441" w14:textId="77777777" w:rsidR="008A5F45" w:rsidRDefault="008A5F45" w:rsidP="008A5F45">
      <w:r>
        <w:t>The JVET-X0064 proposal was discussed, and it was reported that the bit-rate difference between the anchor and test was on the order of 20%. It was proposed to re-generate the results for JVET-X0064 so that the bit-rates were closer to the anchor bit-rates. The proponents of JVET-X0064 expressed a willingness to generate the needed data.</w:t>
      </w:r>
    </w:p>
    <w:p w14:paraId="1E93470C" w14:textId="77777777" w:rsidR="008A5F45" w:rsidRDefault="008A5F45" w:rsidP="008A5F45">
      <w:r>
        <w:t>It was commented that having a more dense sampling of the anchor could be beneficial going forward.</w:t>
      </w:r>
    </w:p>
    <w:p w14:paraId="4D921751" w14:textId="77777777" w:rsidR="008A5F45" w:rsidRDefault="008A5F45" w:rsidP="008A5F45">
      <w:r>
        <w:t>It was commented from the previous visual evaluation that we should temporally crop the CampFire sequence to 5 seconds.</w:t>
      </w:r>
    </w:p>
    <w:p w14:paraId="160307E2" w14:textId="77777777" w:rsidR="008A5F45" w:rsidRDefault="008A5F45" w:rsidP="008A5F45">
      <w:r>
        <w:t>It was commented from the previous visual evaluation that the sequences should not include scene cuts.</w:t>
      </w:r>
    </w:p>
    <w:p w14:paraId="63144BC8" w14:textId="2BC68DE8" w:rsidR="008A5F45" w:rsidRDefault="008A5F45" w:rsidP="008A5F45">
      <w:r>
        <w:lastRenderedPageBreak/>
        <w:t>The BoG recommended including the following proposals, sequences and QPs in the visual evaluation – listing category; then proposals; sequences; and anchor QPs:</w:t>
      </w:r>
    </w:p>
    <w:p w14:paraId="490DC46F" w14:textId="7117C74D" w:rsidR="008A5F45" w:rsidRDefault="008A5F45" w:rsidP="00B31809">
      <w:pPr>
        <w:numPr>
          <w:ilvl w:val="0"/>
          <w:numId w:val="338"/>
        </w:numPr>
      </w:pPr>
      <w:r>
        <w:t>Loop Filtering/Post-Processing; JVET-X0066 (9.8% BD-rate); DaylightRoad (13.3%), CatRobot (11.5%), Tango (11.1%); 37, 42</w:t>
      </w:r>
    </w:p>
    <w:p w14:paraId="56E77384" w14:textId="22A8285B" w:rsidR="008A5F45" w:rsidRDefault="008A5F45" w:rsidP="00B31809">
      <w:pPr>
        <w:numPr>
          <w:ilvl w:val="0"/>
          <w:numId w:val="338"/>
        </w:numPr>
      </w:pPr>
      <w:r>
        <w:t>Super Resolution; JVET-X0064 (6.1% BD-rate A1/A2); CampFire* (19%), Tango (9.4%), ParkRunning (9.2%); 37,42</w:t>
      </w:r>
    </w:p>
    <w:p w14:paraId="51DBA1C1" w14:textId="04303469" w:rsidR="008A5F45" w:rsidRDefault="008A5F45" w:rsidP="00B31809">
      <w:pPr>
        <w:numPr>
          <w:ilvl w:val="0"/>
          <w:numId w:val="338"/>
        </w:numPr>
      </w:pPr>
      <w:r>
        <w:t>Super Resolution; JVET-X0117 (2.4% BD-rate A1/A2); CampFire*, Tango, ParkRunning; 37,42</w:t>
      </w:r>
    </w:p>
    <w:p w14:paraId="71D93B28" w14:textId="77777777" w:rsidR="008A5F45" w:rsidRDefault="008A5F45" w:rsidP="008A5F45">
      <w:r>
        <w:t>* CampFire should be temporally cropped to 5 seconds.</w:t>
      </w:r>
    </w:p>
    <w:p w14:paraId="0B493DFA" w14:textId="7CBB4B1F" w:rsidR="008A5F45" w:rsidRPr="00B31809" w:rsidRDefault="008A5F45" w:rsidP="008A5F45">
      <w:pPr>
        <w:rPr>
          <w:i/>
          <w:iCs/>
        </w:rPr>
      </w:pPr>
      <w:r w:rsidRPr="00B31809">
        <w:rPr>
          <w:i/>
          <w:iCs/>
        </w:rPr>
        <w:t xml:space="preserve">On content </w:t>
      </w:r>
      <w:r>
        <w:rPr>
          <w:i/>
          <w:iCs/>
        </w:rPr>
        <w:t xml:space="preserve">that </w:t>
      </w:r>
      <w:r w:rsidRPr="00B31809">
        <w:rPr>
          <w:i/>
          <w:iCs/>
        </w:rPr>
        <w:t>should be prepared and delivered?</w:t>
      </w:r>
    </w:p>
    <w:p w14:paraId="6059794E" w14:textId="77777777" w:rsidR="008A5F45" w:rsidRDefault="008A5F45" w:rsidP="008A5F45">
      <w:r>
        <w:t>One participant suggested the following naming convention:</w:t>
      </w:r>
    </w:p>
    <w:p w14:paraId="638F9307" w14:textId="77777777" w:rsidR="008A5F45" w:rsidRDefault="008A5F45" w:rsidP="00B31809">
      <w:pPr>
        <w:numPr>
          <w:ilvl w:val="0"/>
          <w:numId w:val="339"/>
        </w:numPr>
      </w:pPr>
      <w:r>
        <w:t>&lt;proposal_name&gt;</w:t>
      </w:r>
    </w:p>
    <w:p w14:paraId="160870C0" w14:textId="77777777" w:rsidR="008A5F45" w:rsidRDefault="008A5F45" w:rsidP="00B31809">
      <w:pPr>
        <w:numPr>
          <w:ilvl w:val="0"/>
          <w:numId w:val="339"/>
        </w:numPr>
      </w:pPr>
      <w:r>
        <w:t>&lt;sequence_name&gt;_qp&lt;qp_value&gt;.mp4</w:t>
      </w:r>
    </w:p>
    <w:p w14:paraId="5CDA3D3B" w14:textId="77777777" w:rsidR="008A5F45" w:rsidRDefault="008A5F45" w:rsidP="00B31809">
      <w:pPr>
        <w:numPr>
          <w:ilvl w:val="0"/>
          <w:numId w:val="339"/>
        </w:numPr>
      </w:pPr>
      <w:r>
        <w:t>&lt;sequence_name&gt;_qp&lt;qp_value&gt;.mp4</w:t>
      </w:r>
    </w:p>
    <w:p w14:paraId="3B6BE536" w14:textId="77777777" w:rsidR="008A5F45" w:rsidRDefault="008A5F45" w:rsidP="00B31809">
      <w:pPr>
        <w:numPr>
          <w:ilvl w:val="0"/>
          <w:numId w:val="339"/>
        </w:numPr>
      </w:pPr>
      <w:r>
        <w:t>…</w:t>
      </w:r>
    </w:p>
    <w:p w14:paraId="35452E39" w14:textId="77777777" w:rsidR="008A5F45" w:rsidRDefault="008A5F45" w:rsidP="00B31809">
      <w:pPr>
        <w:numPr>
          <w:ilvl w:val="0"/>
          <w:numId w:val="339"/>
        </w:numPr>
      </w:pPr>
      <w:r>
        <w:t>&lt;sequence_name&gt;_qp&lt;qp_value&gt;.mp4</w:t>
      </w:r>
    </w:p>
    <w:p w14:paraId="3A0AFFDF" w14:textId="77777777" w:rsidR="008A5F45" w:rsidRDefault="008A5F45" w:rsidP="008A5F45">
      <w:r>
        <w:t>where the &lt;qp_value&gt; is the QP value that was used for coding. And, the files would be placed in a directory using the proposal name.</w:t>
      </w:r>
    </w:p>
    <w:p w14:paraId="4BAE7FB8" w14:textId="22FFA298" w:rsidR="008A5F45" w:rsidRDefault="008A5F45" w:rsidP="008A5F45">
      <w:r>
        <w:t>The BoG recommended using this naming convention.</w:t>
      </w:r>
    </w:p>
    <w:p w14:paraId="7AE7CFA1" w14:textId="77777777" w:rsidR="008A5F45" w:rsidRDefault="008A5F45" w:rsidP="008A5F45">
      <w:r>
        <w:t>The data above is needed for the anchor and proposals.</w:t>
      </w:r>
    </w:p>
    <w:p w14:paraId="0E5B3752" w14:textId="16FDC227" w:rsidR="008A5F45" w:rsidRDefault="008A5F45" w:rsidP="008A5F45">
      <w:r>
        <w:t>The sequences should then be converted to MP4 files using the command line:</w:t>
      </w:r>
    </w:p>
    <w:p w14:paraId="5C65FD6F" w14:textId="77777777" w:rsidR="008A5F45" w:rsidRDefault="008A5F45" w:rsidP="008A5F45">
      <w:r>
        <w:t>ffmpeg -s:v &lt;pix&gt;x&lt;lin&gt; -c:v rawvideo -pix_fmt &lt;input_pix_fmt&gt;  -r &lt;fps&gt; -start_number &lt;start_number&gt; -i &lt;input.yuv&gt; -c:v libx265 -crf 15 -tag:v hvc1 -pix_fmt &lt;output_pix_fmt&gt;  &lt;output.mp4&gt;</w:t>
      </w:r>
    </w:p>
    <w:p w14:paraId="71E538B8" w14:textId="77777777" w:rsidR="008A5F45" w:rsidRDefault="008A5F45" w:rsidP="008A5F45">
      <w:r>
        <w:t>where</w:t>
      </w:r>
    </w:p>
    <w:p w14:paraId="01BDD2EC" w14:textId="77777777" w:rsidR="008A5F45" w:rsidRDefault="008A5F45" w:rsidP="00B31809">
      <w:pPr>
        <w:numPr>
          <w:ilvl w:val="0"/>
          <w:numId w:val="340"/>
        </w:numPr>
      </w:pPr>
      <w:r>
        <w:t>&lt;pix&gt;</w:t>
      </w:r>
      <w:r>
        <w:tab/>
        <w:t>denotes the number of pixels per line,</w:t>
      </w:r>
    </w:p>
    <w:p w14:paraId="6A5166BF" w14:textId="77777777" w:rsidR="008A5F45" w:rsidRDefault="008A5F45" w:rsidP="00B31809">
      <w:pPr>
        <w:numPr>
          <w:ilvl w:val="0"/>
          <w:numId w:val="340"/>
        </w:numPr>
      </w:pPr>
      <w:r>
        <w:t>&lt;lin&gt;</w:t>
      </w:r>
      <w:r>
        <w:tab/>
        <w:t>denotes the number of lines per picture,</w:t>
      </w:r>
    </w:p>
    <w:p w14:paraId="4FDFA460" w14:textId="77777777" w:rsidR="008A5F45" w:rsidRDefault="008A5F45" w:rsidP="00B31809">
      <w:pPr>
        <w:numPr>
          <w:ilvl w:val="0"/>
          <w:numId w:val="340"/>
        </w:numPr>
      </w:pPr>
      <w:r>
        <w:t>&lt;input_pix_fmt&gt; denotes the input pixel format, yuv420p10le for 10 bits, yuv420p for 8 bits,</w:t>
      </w:r>
    </w:p>
    <w:p w14:paraId="51B1D270" w14:textId="77777777" w:rsidR="008A5F45" w:rsidRDefault="008A5F45" w:rsidP="00B31809">
      <w:pPr>
        <w:numPr>
          <w:ilvl w:val="0"/>
          <w:numId w:val="340"/>
        </w:numPr>
      </w:pPr>
      <w:r>
        <w:t xml:space="preserve">&lt;output_pix_fmt&gt; denotes the output pixel format, </w:t>
      </w:r>
    </w:p>
    <w:p w14:paraId="2DE2EB2E" w14:textId="77777777" w:rsidR="008A5F45" w:rsidRDefault="008A5F45" w:rsidP="00B31809">
      <w:pPr>
        <w:numPr>
          <w:ilvl w:val="0"/>
          <w:numId w:val="340"/>
        </w:numPr>
      </w:pPr>
      <w:r>
        <w:t>&lt;fps&gt;</w:t>
      </w:r>
      <w:r>
        <w:tab/>
        <w:t>denotes the frame rate of the video.</w:t>
      </w:r>
    </w:p>
    <w:p w14:paraId="75650B0A" w14:textId="77777777" w:rsidR="008A5F45" w:rsidRDefault="008A5F45" w:rsidP="00B31809">
      <w:pPr>
        <w:numPr>
          <w:ilvl w:val="0"/>
          <w:numId w:val="340"/>
        </w:numPr>
      </w:pPr>
      <w:r>
        <w:t>&lt;start_number&gt; should be 150 for CampFire and 0 for all other sequences.</w:t>
      </w:r>
    </w:p>
    <w:p w14:paraId="104CAEAA" w14:textId="77777777" w:rsidR="008A5F45" w:rsidRDefault="008A5F45" w:rsidP="008A5F45">
      <w:r>
        <w:t>One participant commented that -vsync passthrough may need to be added as the first command line option for the command above.</w:t>
      </w:r>
    </w:p>
    <w:p w14:paraId="4691EC3C" w14:textId="2E0F4A13" w:rsidR="008A5F45" w:rsidRDefault="008A5F45" w:rsidP="008A5F45">
      <w:r>
        <w:t>Assigned persons (proposal, person)</w:t>
      </w:r>
    </w:p>
    <w:p w14:paraId="672087DF" w14:textId="7167C984" w:rsidR="008A5F45" w:rsidRDefault="008A5F45" w:rsidP="00B31809">
      <w:pPr>
        <w:numPr>
          <w:ilvl w:val="0"/>
          <w:numId w:val="341"/>
        </w:numPr>
      </w:pPr>
      <w:r>
        <w:t>JVET-X0066, Yue Li</w:t>
      </w:r>
    </w:p>
    <w:p w14:paraId="0FD5DE06" w14:textId="66491CE7" w:rsidR="008A5F45" w:rsidRDefault="008A5F45" w:rsidP="00B31809">
      <w:pPr>
        <w:numPr>
          <w:ilvl w:val="0"/>
          <w:numId w:val="341"/>
        </w:numPr>
      </w:pPr>
      <w:r>
        <w:t>JVET-X0064, Chaoyi Lin</w:t>
      </w:r>
    </w:p>
    <w:p w14:paraId="1AB345F4" w14:textId="5031E498" w:rsidR="008A5F45" w:rsidRDefault="008A5F45" w:rsidP="00B31809">
      <w:pPr>
        <w:numPr>
          <w:ilvl w:val="0"/>
          <w:numId w:val="341"/>
        </w:numPr>
      </w:pPr>
      <w:r>
        <w:t>JVET-X0117, Elena Alshina</w:t>
      </w:r>
    </w:p>
    <w:p w14:paraId="6A8F56D6" w14:textId="2572DC3B" w:rsidR="008A5F45" w:rsidRDefault="008A5F45" w:rsidP="00B31809">
      <w:pPr>
        <w:numPr>
          <w:ilvl w:val="0"/>
          <w:numId w:val="341"/>
        </w:numPr>
      </w:pPr>
      <w:r>
        <w:t>Anchor, Elena Alshina</w:t>
      </w:r>
    </w:p>
    <w:p w14:paraId="18034E99" w14:textId="3C422ECB" w:rsidR="008A5F45" w:rsidRDefault="008A5F45" w:rsidP="00B31809">
      <w:pPr>
        <w:numPr>
          <w:ilvl w:val="0"/>
          <w:numId w:val="341"/>
        </w:numPr>
      </w:pPr>
      <w:r>
        <w:t>Original, Elena Alshina</w:t>
      </w:r>
    </w:p>
    <w:p w14:paraId="4023CCA0" w14:textId="77777777" w:rsidR="008A5F45" w:rsidRDefault="008A5F45" w:rsidP="008A5F45">
      <w:r>
        <w:lastRenderedPageBreak/>
        <w:t>The following schedule was proposed:</w:t>
      </w:r>
    </w:p>
    <w:p w14:paraId="6E5EF418" w14:textId="77777777" w:rsidR="008A5F45" w:rsidRDefault="008A5F45" w:rsidP="00B31809">
      <w:pPr>
        <w:numPr>
          <w:ilvl w:val="0"/>
          <w:numId w:val="342"/>
        </w:numPr>
      </w:pPr>
      <w:r>
        <w:t xml:space="preserve">Regeneration of JVET-X0064: </w:t>
      </w:r>
      <w:r>
        <w:tab/>
        <w:t>Saturday End of Day (October 10 - UTC)</w:t>
      </w:r>
    </w:p>
    <w:p w14:paraId="4BC741A4" w14:textId="77777777" w:rsidR="008A5F45" w:rsidRDefault="008A5F45" w:rsidP="00B31809">
      <w:pPr>
        <w:numPr>
          <w:ilvl w:val="0"/>
          <w:numId w:val="342"/>
        </w:numPr>
      </w:pPr>
      <w:r>
        <w:t>Upload of sequence data:</w:t>
      </w:r>
      <w:r>
        <w:tab/>
      </w:r>
      <w:r>
        <w:tab/>
        <w:t>Sunday Afternoon (October 11 – UTC)</w:t>
      </w:r>
    </w:p>
    <w:p w14:paraId="362E1369" w14:textId="6C713153" w:rsidR="008A5F45" w:rsidRDefault="008A5F45" w:rsidP="00B31809">
      <w:pPr>
        <w:numPr>
          <w:ilvl w:val="0"/>
          <w:numId w:val="342"/>
        </w:numPr>
      </w:pPr>
      <w:r>
        <w:t xml:space="preserve">“Sanity checking”: </w:t>
      </w:r>
      <w:r>
        <w:tab/>
      </w:r>
      <w:r>
        <w:tab/>
      </w:r>
      <w:r>
        <w:tab/>
      </w:r>
      <w:r>
        <w:tab/>
        <w:t>Sunday Evening (October 11 – UTC)</w:t>
      </w:r>
    </w:p>
    <w:p w14:paraId="20AB6D07" w14:textId="19418F11" w:rsidR="008A5F45" w:rsidRDefault="008A5F45" w:rsidP="00B31809">
      <w:pPr>
        <w:numPr>
          <w:ilvl w:val="0"/>
          <w:numId w:val="342"/>
        </w:numPr>
      </w:pPr>
      <w:r>
        <w:t>Test Preparation:</w:t>
      </w:r>
      <w:r>
        <w:tab/>
      </w:r>
      <w:r>
        <w:tab/>
      </w:r>
      <w:r>
        <w:tab/>
      </w:r>
      <w:r>
        <w:tab/>
        <w:t>Sunday Evening (October 11 – UTC)</w:t>
      </w:r>
    </w:p>
    <w:p w14:paraId="6B825CC3" w14:textId="3D80D4C7" w:rsidR="008A5F45" w:rsidRDefault="008A5F45" w:rsidP="00B31809">
      <w:pPr>
        <w:numPr>
          <w:ilvl w:val="0"/>
          <w:numId w:val="342"/>
        </w:numPr>
      </w:pPr>
      <w:r>
        <w:t>Conducting tests:</w:t>
      </w:r>
      <w:r>
        <w:tab/>
      </w:r>
      <w:r>
        <w:tab/>
      </w:r>
      <w:r>
        <w:tab/>
      </w:r>
      <w:r>
        <w:tab/>
        <w:t>Monday (October 12 – UTC)</w:t>
      </w:r>
    </w:p>
    <w:p w14:paraId="032DA007" w14:textId="7A54323B" w:rsidR="008A5F45" w:rsidRDefault="008A5F45" w:rsidP="00B31809">
      <w:pPr>
        <w:numPr>
          <w:ilvl w:val="0"/>
          <w:numId w:val="342"/>
        </w:numPr>
      </w:pPr>
      <w:r>
        <w:t>Reporting results:</w:t>
      </w:r>
      <w:r>
        <w:tab/>
      </w:r>
      <w:r>
        <w:tab/>
      </w:r>
      <w:r>
        <w:tab/>
      </w:r>
      <w:r>
        <w:tab/>
        <w:t>Wednesday (October 14 – UTC)</w:t>
      </w:r>
    </w:p>
    <w:p w14:paraId="3E1A2639" w14:textId="77777777" w:rsidR="008A5F45" w:rsidRDefault="008A5F45" w:rsidP="008A5F45">
      <w:r>
        <w:t>The group recommended using the schedule above.</w:t>
      </w:r>
    </w:p>
    <w:p w14:paraId="0A3080AB" w14:textId="11D2B94A" w:rsidR="008A5F45" w:rsidRPr="00B31809" w:rsidRDefault="008A5F45" w:rsidP="008A5F45">
      <w:pPr>
        <w:rPr>
          <w:b/>
          <w:bCs/>
        </w:rPr>
      </w:pPr>
      <w:r w:rsidRPr="00B31809">
        <w:rPr>
          <w:b/>
          <w:bCs/>
        </w:rPr>
        <w:t>EE Results Analysis</w:t>
      </w:r>
    </w:p>
    <w:p w14:paraId="75D9D30E" w14:textId="5A85A873" w:rsidR="008A5F45" w:rsidRDefault="008A5F45" w:rsidP="008A5F45">
      <w:r>
        <w:t>The following issues were proposed to be considered when analysing the EE results:</w:t>
      </w:r>
    </w:p>
    <w:p w14:paraId="70ECF897" w14:textId="0FFD674C" w:rsidR="008A5F45" w:rsidRDefault="008A5F45" w:rsidP="00B31809">
      <w:pPr>
        <w:numPr>
          <w:ilvl w:val="0"/>
          <w:numId w:val="343"/>
        </w:numPr>
      </w:pPr>
      <w:r>
        <w:t>Is the memory summary information reported in the EE (and outside the EE) consistent?</w:t>
      </w:r>
    </w:p>
    <w:p w14:paraId="4E09AC3F" w14:textId="4139B1AE" w:rsidR="008A5F45" w:rsidRDefault="008A5F45" w:rsidP="00B31809">
      <w:pPr>
        <w:numPr>
          <w:ilvl w:val="0"/>
          <w:numId w:val="343"/>
        </w:numPr>
      </w:pPr>
      <w:r>
        <w:t>What should we do to improve our analysis of training?</w:t>
      </w:r>
    </w:p>
    <w:p w14:paraId="6421BC3C" w14:textId="5D623B2C" w:rsidR="008A5F45" w:rsidRDefault="008A5F45" w:rsidP="00B31809">
      <w:pPr>
        <w:numPr>
          <w:ilvl w:val="0"/>
          <w:numId w:val="343"/>
        </w:numPr>
      </w:pPr>
      <w:r>
        <w:t>Should we use the library proposed in JVET-W0181 going forward?</w:t>
      </w:r>
    </w:p>
    <w:p w14:paraId="7C54FE37" w14:textId="77777777" w:rsidR="008A5F45" w:rsidRDefault="008A5F45" w:rsidP="008A5F45">
      <w:r>
        <w:t>The group agreed that these were the main questions to be answered.</w:t>
      </w:r>
    </w:p>
    <w:p w14:paraId="7B297AD5" w14:textId="7C87DC3E" w:rsidR="008A5F45" w:rsidRPr="00B31809" w:rsidRDefault="008A5F45" w:rsidP="008A5F45">
      <w:pPr>
        <w:rPr>
          <w:i/>
          <w:iCs/>
        </w:rPr>
      </w:pPr>
      <w:r w:rsidRPr="00B31809">
        <w:rPr>
          <w:i/>
          <w:iCs/>
        </w:rPr>
        <w:t>On what memory data should we use for EE (and NNVC) reporting?</w:t>
      </w:r>
    </w:p>
    <w:p w14:paraId="7D7234E0" w14:textId="77777777" w:rsidR="008A5F45" w:rsidRDefault="008A5F45" w:rsidP="008A5F45">
      <w:r>
        <w:t>One participant suggested that it may not be clear on what memory was requested in the EE and CTC.</w:t>
      </w:r>
    </w:p>
    <w:p w14:paraId="7FD92984" w14:textId="77777777" w:rsidR="008A5F45" w:rsidRDefault="008A5F45" w:rsidP="008A5F45">
      <w:r>
        <w:t>One participant commented that the CTC and EE request the (i) total number of parameters (millions) and (ii) and precision of the parameters.</w:t>
      </w:r>
    </w:p>
    <w:p w14:paraId="1EFBCEA8" w14:textId="77777777" w:rsidR="008A5F45" w:rsidRDefault="008A5F45" w:rsidP="008A5F45">
      <w:r>
        <w:t>One participant commented that previous summary results were graphically shown in MBs, which were calculated from the CTC and EE data requested.</w:t>
      </w:r>
    </w:p>
    <w:p w14:paraId="0845D8DA" w14:textId="77777777" w:rsidR="008A5F45" w:rsidRDefault="008A5F45" w:rsidP="008A5F45">
      <w:r>
        <w:t>It was suggested to use the following approach for future summaries:</w:t>
      </w:r>
    </w:p>
    <w:p w14:paraId="7A9CE6A1" w14:textId="35AABCCE" w:rsidR="008A5F45" w:rsidRDefault="008A5F45" w:rsidP="00B31809">
      <w:pPr>
        <w:numPr>
          <w:ilvl w:val="0"/>
          <w:numId w:val="345"/>
        </w:numPr>
      </w:pPr>
      <w:r>
        <w:t>Report the Total Number of Parameters (Millions)</w:t>
      </w:r>
    </w:p>
    <w:p w14:paraId="70489A9B" w14:textId="4A709BC0" w:rsidR="008A5F45" w:rsidRDefault="008A5F45" w:rsidP="00B31809">
      <w:pPr>
        <w:numPr>
          <w:ilvl w:val="0"/>
          <w:numId w:val="345"/>
        </w:numPr>
      </w:pPr>
      <w:r>
        <w:t>Report the Precision of the Parameters</w:t>
      </w:r>
    </w:p>
    <w:p w14:paraId="2C6030B5" w14:textId="5D13F867" w:rsidR="008A5F45" w:rsidRDefault="008A5F45" w:rsidP="00B31809">
      <w:pPr>
        <w:numPr>
          <w:ilvl w:val="0"/>
          <w:numId w:val="345"/>
        </w:numPr>
      </w:pPr>
      <w:r>
        <w:t>Calculate (and graph) the total memory size in MBs. (Calculated by multiplying the Total Number of Parameters by the number of bytes corresponding to the Reported Precision.)</w:t>
      </w:r>
    </w:p>
    <w:p w14:paraId="125B407B" w14:textId="77777777" w:rsidR="008A5F45" w:rsidRDefault="008A5F45" w:rsidP="008A5F45">
      <w:r>
        <w:t>It was commented that it would be beneficial to also capture the largest single model size.</w:t>
      </w:r>
    </w:p>
    <w:p w14:paraId="1D1CD304" w14:textId="77777777" w:rsidR="008A5F45" w:rsidRDefault="008A5F45" w:rsidP="008A5F45">
      <w:r>
        <w:t>It was also commented that it would be beneficial to also capture the largest memory size required to decode one slice and/or one frame.</w:t>
      </w:r>
    </w:p>
    <w:p w14:paraId="75D81485" w14:textId="77777777" w:rsidR="008A5F45" w:rsidRDefault="008A5F45" w:rsidP="008A5F45"/>
    <w:p w14:paraId="7D982ADF" w14:textId="77777777" w:rsidR="008A5F45" w:rsidRDefault="008A5F45" w:rsidP="008A5F45">
      <w:r>
        <w:t>It was generally agreed that reporting the total memory size at different granularities is useful for analysis. These granularities could include the total memory size for the algorithm, the total memory size for the frame, the total memory size for the slice, or the total memory size for a different granularity. It will be valuable for the group to continue to discuss and refine the approach. For now, it is recommended to use the total memory size for the high-level summary activities. Information at other granularities is very welcome and should be discussed in the context of each proposal.</w:t>
      </w:r>
    </w:p>
    <w:p w14:paraId="29D01766" w14:textId="77777777" w:rsidR="008A5F45" w:rsidRDefault="008A5F45" w:rsidP="008A5F45">
      <w:r>
        <w:t>It was suggested to make it visually clear in the template what parameters are mandatory. This was generally agreed.</w:t>
      </w:r>
    </w:p>
    <w:p w14:paraId="3E85FABC" w14:textId="77777777" w:rsidR="008A5F45" w:rsidRDefault="008A5F45" w:rsidP="008A5F45">
      <w:r>
        <w:t>Next steps: Offline activity to use the above approach to update and/or refine the EE1 summary. Additionally, include the non-EE1 contributions to this meeting in the summary.</w:t>
      </w:r>
    </w:p>
    <w:p w14:paraId="189791C2" w14:textId="77777777" w:rsidR="008A5F45" w:rsidRDefault="008A5F45" w:rsidP="008A5F45">
      <w:r>
        <w:lastRenderedPageBreak/>
        <w:t>In the second meeting of the BoG, the result of the offline activity was reviewed. The data was confirmed by the group. During the review, the plots were also refined.</w:t>
      </w:r>
    </w:p>
    <w:p w14:paraId="11C09FC5" w14:textId="77777777" w:rsidR="008A5F45" w:rsidRDefault="008A5F45" w:rsidP="008A5F45">
      <w:r>
        <w:t>It was recommended to provide the summary document as an official output of the BoG.</w:t>
      </w:r>
    </w:p>
    <w:p w14:paraId="25BE11D9" w14:textId="6DE1C21E" w:rsidR="008A5F45" w:rsidRPr="00B31809" w:rsidRDefault="008A5F45" w:rsidP="008A5F45">
      <w:pPr>
        <w:rPr>
          <w:i/>
          <w:iCs/>
        </w:rPr>
      </w:pPr>
      <w:r w:rsidRPr="00B31809">
        <w:rPr>
          <w:i/>
          <w:iCs/>
        </w:rPr>
        <w:t>On what should we do to improve our analysis of training?</w:t>
      </w:r>
    </w:p>
    <w:p w14:paraId="07BF7E0A" w14:textId="77777777" w:rsidR="008A5F45" w:rsidRDefault="008A5F45" w:rsidP="008A5F45">
      <w:r>
        <w:t>There was no proposal to improve the analysis of training.</w:t>
      </w:r>
    </w:p>
    <w:p w14:paraId="009BEAD3" w14:textId="77777777" w:rsidR="008A5F45" w:rsidRDefault="008A5F45" w:rsidP="008A5F45">
      <w:r>
        <w:t>It was commented that reproducing the inference results would be a higher priority than cross-checking the training procedure.</w:t>
      </w:r>
    </w:p>
    <w:p w14:paraId="3A0E6CF7" w14:textId="675F87E0" w:rsidR="008A5F45" w:rsidRPr="00B31809" w:rsidRDefault="008A5F45" w:rsidP="008A5F45">
      <w:pPr>
        <w:rPr>
          <w:i/>
          <w:iCs/>
        </w:rPr>
      </w:pPr>
      <w:r w:rsidRPr="00B31809">
        <w:rPr>
          <w:i/>
          <w:iCs/>
        </w:rPr>
        <w:t>On should we use the library proposed in JVET-W0181 going forward?</w:t>
      </w:r>
    </w:p>
    <w:p w14:paraId="305C5BE3" w14:textId="77777777" w:rsidR="008A5F45" w:rsidRDefault="008A5F45" w:rsidP="008A5F45">
      <w:r>
        <w:t>One participant asked what constraints should be considered with the JVET-W0181 library.</w:t>
      </w:r>
    </w:p>
    <w:p w14:paraId="7B4FEBD1" w14:textId="77777777" w:rsidR="008A5F45" w:rsidRDefault="008A5F45" w:rsidP="008A5F45">
      <w:r>
        <w:t>A cross-check of JVET-X0118, which includes the JVET-W0181 library, was reported in JVET-X0123. The cross-checker reported that they were able to run it, and that the results matched between both Linux and Windows implementations. It was reported that the command line parameters that JVET-X0118 used to interface with the JVET-W0181 library were inconvenient in their cluster environment, and it was suggested to move the parameters into a configuration file. The cross-checker further reported that this cross-check was the first successful cross-check they had performed using that cluster.</w:t>
      </w:r>
    </w:p>
    <w:p w14:paraId="355113D7" w14:textId="77777777" w:rsidR="008A5F45" w:rsidRDefault="008A5F45" w:rsidP="008A5F45">
      <w:r>
        <w:t>One participant asked if there was any information about the run-time of the library compared to other solutions.</w:t>
      </w:r>
    </w:p>
    <w:p w14:paraId="0E525E46" w14:textId="77777777" w:rsidR="008A5F45" w:rsidRDefault="008A5F45" w:rsidP="008A5F45">
      <w:r>
        <w:t>The cross-checker reported that the JVET-W0181 did not appear to be slower than TensorFlow and/or PyTorch.</w:t>
      </w:r>
    </w:p>
    <w:p w14:paraId="12EAD52D" w14:textId="77777777" w:rsidR="008A5F45" w:rsidRDefault="008A5F45" w:rsidP="008A5F45">
      <w:r>
        <w:t>One participant expressed concerns on if JVET-W0181 could be used for both deep and shallow networks designs.</w:t>
      </w:r>
    </w:p>
    <w:p w14:paraId="7A036A8B" w14:textId="77777777" w:rsidR="008A5F45" w:rsidRDefault="008A5F45" w:rsidP="008A5F45">
      <w:r>
        <w:t>The contributor of JVET-W0181 highlighted that one benefit of the library was the transparency of the implementations as compared to other, potential, solutions. This could be beneficial when measuring complexity, for example. It was further highlighted that the library could be useful for comparing and interacting with the AHG12 activity.</w:t>
      </w:r>
    </w:p>
    <w:p w14:paraId="632D6A88" w14:textId="77777777" w:rsidR="008A5F45" w:rsidRDefault="008A5F45" w:rsidP="008A5F45">
      <w:r>
        <w:t>One participant expressed support for using a library that was transparent in its implementation.</w:t>
      </w:r>
    </w:p>
    <w:p w14:paraId="646142B1" w14:textId="77777777" w:rsidR="008A5F45" w:rsidRDefault="008A5F45" w:rsidP="008A5F45">
      <w:r>
        <w:t>One participant reported that they had used a Docker solution successfully in their cluster environment.</w:t>
      </w:r>
    </w:p>
    <w:p w14:paraId="2CF625E8" w14:textId="77777777" w:rsidR="008A5F45" w:rsidRDefault="008A5F45" w:rsidP="008A5F45">
      <w:r>
        <w:t>One participant asked what frameworks and version were currently supported.</w:t>
      </w:r>
    </w:p>
    <w:p w14:paraId="2C3E19C5" w14:textId="77777777" w:rsidR="008A5F45" w:rsidRDefault="008A5F45" w:rsidP="008A5F45">
      <w:r>
        <w:t>The contributor reported that JVET-W0181 support TensorFlow 1 and 2 as well as PyTorch v1.4.</w:t>
      </w:r>
    </w:p>
    <w:p w14:paraId="7C3F7493" w14:textId="77777777" w:rsidR="008A5F45" w:rsidRDefault="008A5F45" w:rsidP="008A5F45">
      <w:r>
        <w:t>One participant asked how much support the contributor of JVET-W0181 could provide in adding new features and/or custom layers to the library.</w:t>
      </w:r>
    </w:p>
    <w:p w14:paraId="1D38213B" w14:textId="77777777" w:rsidR="008A5F45" w:rsidRDefault="008A5F45" w:rsidP="008A5F45">
      <w:r>
        <w:t>It was proposed that the JVET-W0181 be encouraged for future EE activity. However, the library should be not required. This was recommended by the group.</w:t>
      </w:r>
    </w:p>
    <w:p w14:paraId="24F666EE" w14:textId="77777777" w:rsidR="008A5F45" w:rsidRDefault="008A5F45" w:rsidP="008A5F45">
      <w:r>
        <w:t>It was recommended to add a mandate for the AHG to maintain and study the library.</w:t>
      </w:r>
    </w:p>
    <w:p w14:paraId="3628DBC3" w14:textId="77777777" w:rsidR="008A5F45" w:rsidRDefault="008A5F45" w:rsidP="008A5F45">
      <w:r>
        <w:t>From JVET discussion:</w:t>
      </w:r>
    </w:p>
    <w:p w14:paraId="58838907" w14:textId="77777777" w:rsidR="008A5F45" w:rsidRDefault="008A5F45" w:rsidP="00B31809">
      <w:pPr>
        <w:numPr>
          <w:ilvl w:val="0"/>
          <w:numId w:val="347"/>
        </w:numPr>
      </w:pPr>
      <w:r>
        <w:t>The BoG report contains Excel sheets which are augmenting the EE report by additional information</w:t>
      </w:r>
    </w:p>
    <w:p w14:paraId="492CAC6E" w14:textId="77777777" w:rsidR="008A5F45" w:rsidRDefault="008A5F45" w:rsidP="00B31809">
      <w:pPr>
        <w:numPr>
          <w:ilvl w:val="0"/>
          <w:numId w:val="347"/>
        </w:numPr>
      </w:pPr>
      <w:r>
        <w:t>The template for the next EE will be developed with the analysis methods in the BoG</w:t>
      </w:r>
    </w:p>
    <w:p w14:paraId="51DFDE76" w14:textId="77777777" w:rsidR="008A5F45" w:rsidRDefault="008A5F45" w:rsidP="00B31809">
      <w:pPr>
        <w:numPr>
          <w:ilvl w:val="0"/>
          <w:numId w:val="347"/>
        </w:numPr>
      </w:pPr>
      <w:r>
        <w:t>It is further confirmed that cross-checking shall include the inference stage in first place, and if a technology is considered for “adoption”, also the training should be cross-checked to confirm the performance, and that no over-fitting happened.</w:t>
      </w:r>
    </w:p>
    <w:p w14:paraId="1466414B" w14:textId="77777777" w:rsidR="008A5F45" w:rsidRDefault="008A5F45" w:rsidP="00B31809">
      <w:pPr>
        <w:numPr>
          <w:ilvl w:val="0"/>
          <w:numId w:val="347"/>
        </w:numPr>
      </w:pPr>
      <w:r>
        <w:t>For combining several tools in a common software, the common library could be a central element.</w:t>
      </w:r>
    </w:p>
    <w:p w14:paraId="55857F94" w14:textId="48E40E52" w:rsidR="00E4161E" w:rsidRDefault="008A5F45" w:rsidP="008A5F45">
      <w:r>
        <w:lastRenderedPageBreak/>
        <w:t>E. Alshina was requested to coordinate the drafting of the next EE description, for first review in session 23 Thu 14 October at 1300 UTC.</w:t>
      </w:r>
    </w:p>
    <w:p w14:paraId="7275ECD4" w14:textId="77777777" w:rsidR="00E4161E" w:rsidRPr="006B1D18" w:rsidRDefault="001311D0" w:rsidP="00E4161E">
      <w:pPr>
        <w:pStyle w:val="Heading9"/>
        <w:rPr>
          <w:rFonts w:eastAsia="Times New Roman"/>
          <w:szCs w:val="24"/>
          <w:lang w:val="en-US"/>
        </w:rPr>
      </w:pPr>
      <w:hyperlink r:id="rId184" w:history="1">
        <w:r w:rsidR="00E4161E" w:rsidRPr="003936FC">
          <w:rPr>
            <w:rFonts w:eastAsia="Times New Roman"/>
            <w:color w:val="0000FF"/>
            <w:szCs w:val="24"/>
            <w:u w:val="single"/>
          </w:rPr>
          <w:t>JVET-X0209</w:t>
        </w:r>
      </w:hyperlink>
      <w:r w:rsidR="00E4161E">
        <w:rPr>
          <w:rFonts w:eastAsia="Times New Roman"/>
          <w:szCs w:val="24"/>
        </w:rPr>
        <w:t xml:space="preserve"> </w:t>
      </w:r>
      <w:r w:rsidR="00E4161E" w:rsidRPr="003936FC">
        <w:rPr>
          <w:rFonts w:eastAsia="Times New Roman"/>
          <w:szCs w:val="24"/>
        </w:rPr>
        <w:t xml:space="preserve">EE1-related: Report on results of JVET-X remote viewing </w:t>
      </w:r>
      <w:r w:rsidR="00E4161E" w:rsidRPr="006B1D18">
        <w:rPr>
          <w:rFonts w:eastAsia="Times New Roman"/>
          <w:szCs w:val="24"/>
        </w:rPr>
        <w:t>session [</w:t>
      </w:r>
      <w:r w:rsidR="00E4161E" w:rsidRPr="006445BE">
        <w:rPr>
          <w:rFonts w:eastAsia="Times New Roman"/>
          <w:szCs w:val="24"/>
          <w:u w:val="single"/>
        </w:rPr>
        <w:t>M. Wien</w:t>
      </w:r>
      <w:r w:rsidR="00E4161E" w:rsidRPr="006B1D18">
        <w:rPr>
          <w:rFonts w:eastAsia="Times New Roman"/>
          <w:szCs w:val="24"/>
        </w:rPr>
        <w:t>]</w:t>
      </w:r>
    </w:p>
    <w:p w14:paraId="310B7D3F" w14:textId="3C3AD378" w:rsidR="00E4161E" w:rsidRDefault="00E4161E" w:rsidP="00E4161E">
      <w:r>
        <w:t>This was p</w:t>
      </w:r>
      <w:r w:rsidRPr="004244F0">
        <w:t xml:space="preserve">resented in </w:t>
      </w:r>
      <w:r w:rsidRPr="00431325">
        <w:t xml:space="preserve">Session 21 </w:t>
      </w:r>
      <w:r>
        <w:t xml:space="preserve">at </w:t>
      </w:r>
      <w:r w:rsidRPr="00431325">
        <w:t>1520 UTC</w:t>
      </w:r>
      <w:r>
        <w:t>.</w:t>
      </w:r>
    </w:p>
    <w:p w14:paraId="20D0BA06" w14:textId="7D96C9EE" w:rsidR="00E4161E" w:rsidRPr="00431325" w:rsidRDefault="00E4161E" w:rsidP="00E4161E">
      <w:pPr>
        <w:rPr>
          <w:lang w:val="en-CA"/>
        </w:rPr>
      </w:pPr>
      <w:r w:rsidRPr="00431325">
        <w:rPr>
          <w:lang w:val="en-CA"/>
        </w:rPr>
        <w:t>Remote expert viewing tests were conducted during the 24</w:t>
      </w:r>
      <w:r w:rsidRPr="00431325">
        <w:rPr>
          <w:vertAlign w:val="superscript"/>
          <w:lang w:val="en-CA"/>
        </w:rPr>
        <w:t>th</w:t>
      </w:r>
      <w:r w:rsidRPr="00431325">
        <w:rPr>
          <w:lang w:val="en-CA"/>
        </w:rPr>
        <w:t xml:space="preserve"> JVET meeting for the exploration activity on DNN-based coding tools on UHD test sequences as defined in EE1. Calls for participation in the subjective viewing were issued on the JVET reflector and verbally during JVET sessions. Overall, 17 experts volunteered </w:t>
      </w:r>
      <w:r>
        <w:rPr>
          <w:lang w:val="en-CA"/>
        </w:rPr>
        <w:t>to</w:t>
      </w:r>
      <w:r w:rsidRPr="00431325">
        <w:rPr>
          <w:lang w:val="en-CA"/>
        </w:rPr>
        <w:t xml:space="preserve"> participati</w:t>
      </w:r>
      <w:r>
        <w:rPr>
          <w:lang w:val="en-CA"/>
        </w:rPr>
        <w:t>e</w:t>
      </w:r>
      <w:r w:rsidRPr="00431325">
        <w:rPr>
          <w:lang w:val="en-CA"/>
        </w:rPr>
        <w:t xml:space="preserve"> in the tests. The testing procedure followed the draft SC29/AG5 guidelines for remote expert viewing, providing an A/B comparison of </w:t>
      </w:r>
      <w:r>
        <w:rPr>
          <w:lang w:val="en-CA"/>
        </w:rPr>
        <w:t xml:space="preserve">the </w:t>
      </w:r>
      <w:r w:rsidRPr="00431325">
        <w:rPr>
          <w:lang w:val="en-CA"/>
        </w:rPr>
        <w:t>sequences under test.</w:t>
      </w:r>
    </w:p>
    <w:p w14:paraId="027D2D62" w14:textId="16B31F15" w:rsidR="00E4161E" w:rsidRPr="00431325" w:rsidRDefault="00E4161E" w:rsidP="00E4161E">
      <w:pPr>
        <w:rPr>
          <w:lang w:val="en-CA"/>
        </w:rPr>
      </w:pPr>
      <w:r w:rsidRPr="00431325">
        <w:rPr>
          <w:lang w:val="en-CA"/>
        </w:rPr>
        <w:t>The results reveal some performance improvements for the proposals or similar performance compared to the VTM anchor. In one case, a slight loss is observed. In the super-resolution category, the visual benefit of JVET-X0064 appear</w:t>
      </w:r>
      <w:r>
        <w:rPr>
          <w:lang w:val="en-CA"/>
        </w:rPr>
        <w:t>ed</w:t>
      </w:r>
      <w:r w:rsidRPr="00431325">
        <w:rPr>
          <w:lang w:val="en-CA"/>
        </w:rPr>
        <w:t xml:space="preserve"> to be comparable to the visual benefit observed for the RPR configuration under test reported in JVET-X0117. The results for the loop</w:t>
      </w:r>
      <w:r>
        <w:rPr>
          <w:lang w:val="en-CA"/>
        </w:rPr>
        <w:t xml:space="preserve"> </w:t>
      </w:r>
      <w:r w:rsidRPr="00431325">
        <w:rPr>
          <w:lang w:val="en-CA"/>
        </w:rPr>
        <w:t>filter category suggest</w:t>
      </w:r>
      <w:r>
        <w:rPr>
          <w:lang w:val="en-CA"/>
        </w:rPr>
        <w:t>ed</w:t>
      </w:r>
      <w:r w:rsidRPr="00431325">
        <w:rPr>
          <w:lang w:val="en-CA"/>
        </w:rPr>
        <w:t xml:space="preserve"> some slight visual benefit of JVET-X0066 over the VTM anchor.</w:t>
      </w:r>
    </w:p>
    <w:p w14:paraId="1742BABB" w14:textId="0A968A60" w:rsidR="00E4161E" w:rsidRDefault="00E4161E" w:rsidP="00E4161E">
      <w:r>
        <w:t>Three test sequences (Campfire, Parkrunning, and Tango) were investigated at QPs 37 and 42 each for superresolution. Another three sequences (Catrobot, Daylightroad, and Tango) were investigated at QPs 37 and 42 each for loop filtering. At QP 42, differences/benefits seem easier to spot due to increased number of artefacts. Duration was 5 sec for all sequences. Parkrunning was displayed too fast (60 rather than 50 fps).</w:t>
      </w:r>
    </w:p>
    <w:p w14:paraId="1F4D4E20" w14:textId="02500AE5" w:rsidR="00E4161E" w:rsidRDefault="00E4161E" w:rsidP="00E4161E">
      <w:r>
        <w:t>Questions discussed:</w:t>
      </w:r>
    </w:p>
    <w:p w14:paraId="76025F44" w14:textId="67681728" w:rsidR="00E4161E" w:rsidRDefault="00E4161E" w:rsidP="00B31809">
      <w:pPr>
        <w:numPr>
          <w:ilvl w:val="0"/>
          <w:numId w:val="356"/>
        </w:numPr>
      </w:pPr>
      <w:r>
        <w:t>Could more sequences be used? Foodmarket might be problematic due to scene change.</w:t>
      </w:r>
    </w:p>
    <w:p w14:paraId="4ADF5FAD" w14:textId="46400501" w:rsidR="00E4161E" w:rsidRPr="00737E3C" w:rsidRDefault="00E4161E" w:rsidP="00B31809">
      <w:pPr>
        <w:numPr>
          <w:ilvl w:val="0"/>
          <w:numId w:val="356"/>
        </w:numPr>
        <w:rPr>
          <w:lang w:val="en-CA" w:eastAsia="de-DE"/>
        </w:rPr>
      </w:pPr>
      <w:r>
        <w:t>Would other QP points (rather than CTC) be used for visual testing? Not high priority now. Test is successful in confirming some improvements and no serious artefacts are produced by the NN technology.</w:t>
      </w:r>
    </w:p>
    <w:p w14:paraId="20AB05EE" w14:textId="1C6C3318" w:rsidR="00816C3C" w:rsidRPr="008C3C93" w:rsidRDefault="00816C3C" w:rsidP="00816C3C">
      <w:pPr>
        <w:pStyle w:val="Heading3"/>
        <w:rPr>
          <w:rFonts w:eastAsia="Times New Roman"/>
          <w:szCs w:val="24"/>
        </w:rPr>
      </w:pPr>
      <w:bookmarkStart w:id="55" w:name="_Ref60943147"/>
      <w:bookmarkStart w:id="56" w:name="_Ref58707865"/>
      <w:r w:rsidRPr="008C3C93">
        <w:t>EE</w:t>
      </w:r>
      <w:r w:rsidR="00A977FD" w:rsidRPr="008C3C93">
        <w:t>1</w:t>
      </w:r>
      <w:r w:rsidRPr="008C3C93">
        <w:t xml:space="preserve"> contributions: Neural network-based video coding </w:t>
      </w:r>
      <w:r w:rsidRPr="008C3C93">
        <w:rPr>
          <w:rFonts w:eastAsia="Times New Roman"/>
          <w:szCs w:val="24"/>
        </w:rPr>
        <w:t>(</w:t>
      </w:r>
      <w:r w:rsidR="000415D7" w:rsidRPr="008C3C93">
        <w:rPr>
          <w:rFonts w:eastAsia="Times New Roman"/>
          <w:szCs w:val="24"/>
        </w:rPr>
        <w:t>12</w:t>
      </w:r>
      <w:r w:rsidRPr="008C3C93">
        <w:rPr>
          <w:rFonts w:eastAsia="Times New Roman"/>
          <w:szCs w:val="24"/>
        </w:rPr>
        <w:t>)</w:t>
      </w:r>
      <w:bookmarkEnd w:id="55"/>
    </w:p>
    <w:p w14:paraId="2F27C00A" w14:textId="3D5BC5D3" w:rsidR="000E06D0" w:rsidRDefault="000E06D0" w:rsidP="000E06D0">
      <w:r w:rsidRPr="008C3C93">
        <w:t xml:space="preserve">Contributions in this area were discussed in session </w:t>
      </w:r>
      <w:r w:rsidR="00DE360F">
        <w:t>3</w:t>
      </w:r>
      <w:r w:rsidR="00DE360F" w:rsidRPr="008C3C93">
        <w:t xml:space="preserve"> </w:t>
      </w:r>
      <w:r w:rsidRPr="008C3C93">
        <w:t xml:space="preserve">at </w:t>
      </w:r>
      <w:r w:rsidR="004967D6">
        <w:t>1300</w:t>
      </w:r>
      <w:r w:rsidRPr="008C3C93">
        <w:t>–</w:t>
      </w:r>
      <w:r w:rsidR="004967D6">
        <w:t>1415</w:t>
      </w:r>
      <w:r w:rsidR="004967D6" w:rsidRPr="008C3C93">
        <w:t xml:space="preserve"> </w:t>
      </w:r>
      <w:r w:rsidRPr="008C3C93">
        <w:t xml:space="preserve">UTC on </w:t>
      </w:r>
      <w:r w:rsidR="004967D6">
        <w:t>Wednes</w:t>
      </w:r>
      <w:r w:rsidR="004967D6" w:rsidRPr="008C3C93">
        <w:t xml:space="preserve">day </w:t>
      </w:r>
      <w:r w:rsidR="004967D6">
        <w:t>6</w:t>
      </w:r>
      <w:r w:rsidR="004967D6" w:rsidRPr="008C3C93">
        <w:t xml:space="preserve"> </w:t>
      </w:r>
      <w:r w:rsidRPr="008C3C93">
        <w:t xml:space="preserve">Oct. 2021 (chaired by </w:t>
      </w:r>
      <w:r w:rsidR="004967D6">
        <w:t>JRO</w:t>
      </w:r>
      <w:r w:rsidRPr="008C3C93">
        <w:t>)</w:t>
      </w:r>
      <w:r w:rsidR="00265D5B">
        <w:t xml:space="preserve">, </w:t>
      </w:r>
      <w:r w:rsidR="00C011D0">
        <w:t xml:space="preserve">in session 7 </w:t>
      </w:r>
      <w:r w:rsidR="00265D5B">
        <w:t>at 1300</w:t>
      </w:r>
      <w:r w:rsidR="002E24FF" w:rsidRPr="008C3C93">
        <w:t>–</w:t>
      </w:r>
      <w:r w:rsidR="00265D5B">
        <w:t xml:space="preserve">1510 UTC </w:t>
      </w:r>
      <w:r w:rsidR="00C011D0">
        <w:t xml:space="preserve">on </w:t>
      </w:r>
      <w:r w:rsidR="00265D5B">
        <w:t xml:space="preserve">Thursday 7 Oct. 2021 </w:t>
      </w:r>
      <w:r w:rsidR="00265D5B" w:rsidRPr="008C3C93">
        <w:t xml:space="preserve">(chaired by </w:t>
      </w:r>
      <w:r w:rsidR="00265D5B">
        <w:t>JRO</w:t>
      </w:r>
      <w:r w:rsidR="00265D5B" w:rsidRPr="008C3C93">
        <w:t>)</w:t>
      </w:r>
      <w:r w:rsidR="00265D5B">
        <w:t xml:space="preserve">, and </w:t>
      </w:r>
      <w:r w:rsidR="00C46C40">
        <w:t>in session 11 at at 1300</w:t>
      </w:r>
      <w:r w:rsidR="002E7E42" w:rsidRPr="008C3C93">
        <w:t>–</w:t>
      </w:r>
      <w:r w:rsidR="001F61B3">
        <w:t>1315</w:t>
      </w:r>
      <w:r w:rsidR="00C46C40">
        <w:t xml:space="preserve"> UTC on Friday 8 Oct. 2021 </w:t>
      </w:r>
      <w:r w:rsidR="00C46C40" w:rsidRPr="008C3C93">
        <w:t xml:space="preserve">(chaired by </w:t>
      </w:r>
      <w:r w:rsidR="00C46C40">
        <w:t>JRO</w:t>
      </w:r>
      <w:r w:rsidR="00C46C40" w:rsidRPr="008C3C93">
        <w:t>)</w:t>
      </w:r>
      <w:r w:rsidRPr="008C3C93">
        <w:t>.</w:t>
      </w:r>
    </w:p>
    <w:p w14:paraId="4B9EF4EE" w14:textId="77777777" w:rsidR="00CD5452" w:rsidRPr="003911C3" w:rsidRDefault="001311D0" w:rsidP="00CD5452">
      <w:pPr>
        <w:pStyle w:val="Heading9"/>
        <w:rPr>
          <w:rFonts w:eastAsia="Times New Roman"/>
          <w:szCs w:val="24"/>
          <w:lang w:val="en-CA"/>
        </w:rPr>
      </w:pPr>
      <w:hyperlink r:id="rId185" w:history="1">
        <w:r w:rsidR="00CD5452" w:rsidRPr="003911C3">
          <w:rPr>
            <w:rFonts w:eastAsia="Times New Roman"/>
            <w:color w:val="0000FF"/>
            <w:szCs w:val="24"/>
            <w:u w:val="single"/>
            <w:lang w:val="en-CA"/>
          </w:rPr>
          <w:t>JVET-X0023</w:t>
        </w:r>
      </w:hyperlink>
      <w:r w:rsidR="00CD5452">
        <w:rPr>
          <w:rFonts w:eastAsia="Times New Roman"/>
          <w:szCs w:val="24"/>
          <w:lang w:val="en-CA"/>
        </w:rPr>
        <w:t xml:space="preserve"> </w:t>
      </w:r>
      <w:r w:rsidR="00CD5452" w:rsidRPr="003911C3">
        <w:rPr>
          <w:rFonts w:eastAsia="Times New Roman"/>
          <w:szCs w:val="24"/>
          <w:lang w:val="en-CA"/>
        </w:rPr>
        <w:t>EE1: Summary of Exploration Experiments on Neural Network-based Video Coding [E. Alshina, S. Liu, W. Chen, F. Galpin, Y. Li, Z. Ma, H. Wang]</w:t>
      </w:r>
    </w:p>
    <w:p w14:paraId="7371BA8E" w14:textId="79E4177B" w:rsidR="00DE360F" w:rsidRPr="00DE360F" w:rsidRDefault="00DE360F" w:rsidP="00DE360F">
      <w:r w:rsidRPr="00DE360F">
        <w:t>This contribution provides a summary report for the Exploration Experiment 1 on Neural Network-based Video Coding.</w:t>
      </w:r>
      <w:r w:rsidRPr="00DE360F">
        <w:rPr>
          <w:b/>
        </w:rPr>
        <w:t xml:space="preserve"> </w:t>
      </w:r>
      <w:r w:rsidRPr="00DE360F">
        <w:t>In total 11 tests have been completed within this EE between the JVET-W and JVET-X meetings to study and evaluate NNVC technologies, analyze their performance and complexity aspects. Several variants of NN-based in-loop filters with complexity 30...800 kMAC/pxl providing average bit-saving in a range 2...10% (in random access configuration) have been demonstrated in this round of Exploration Experiment. Several variants of super-resolution (from available in VVC standard functionality to NN-based) demonstrate 1...6% bit-saving in random access configuration for 4K content. An example of cross-platform bit-exact decodable implementation of NN-based Intra was demonstrated and cross-checked. This tool improves Intra coding by more than 3%.</w:t>
      </w:r>
    </w:p>
    <w:p w14:paraId="6D0ED7B0" w14:textId="77777777" w:rsidR="00DE360F" w:rsidRPr="00DE360F" w:rsidRDefault="00DE360F" w:rsidP="00737E3C">
      <w:pPr>
        <w:rPr>
          <w:b/>
          <w:bCs/>
        </w:rPr>
      </w:pPr>
      <w:r w:rsidRPr="00DE360F">
        <w:rPr>
          <w:b/>
          <w:bCs/>
        </w:rPr>
        <w:t>Test conditions and evaluation criteria</w:t>
      </w:r>
    </w:p>
    <w:p w14:paraId="6D756FC0" w14:textId="60ABAA78" w:rsidR="00DE360F" w:rsidRPr="00DE360F" w:rsidRDefault="00DE360F" w:rsidP="00DE360F">
      <w:r w:rsidRPr="00DE360F">
        <w:t xml:space="preserve">Tests in this Exploration Experiment follow AhG11 testing conditions and complexity assessment methodology. Anchor is VTM11.0 with </w:t>
      </w:r>
      <w:r w:rsidR="00A571DE">
        <w:t xml:space="preserve">an </w:t>
      </w:r>
      <w:r w:rsidRPr="00DE360F">
        <w:t xml:space="preserve">improved GOP-based temporal filter enabled. In total 5 quality levels (corresponding QP=22, 27, 32, 37, 42) are used for objective performance measurement. It should be noticed that solutions presented in Super Resolution category are still far from target rates, and RD-curves often crossing. So, objective performance results for this category are less reliable than in other tests. </w:t>
      </w:r>
    </w:p>
    <w:p w14:paraId="4D4CF97B" w14:textId="77777777" w:rsidR="00DE360F" w:rsidRPr="00DE360F" w:rsidRDefault="00DE360F" w:rsidP="00737E3C">
      <w:pPr>
        <w:rPr>
          <w:b/>
          <w:bCs/>
        </w:rPr>
      </w:pPr>
      <w:r w:rsidRPr="00DE360F">
        <w:rPr>
          <w:b/>
          <w:bCs/>
        </w:rPr>
        <w:lastRenderedPageBreak/>
        <w:t>Objective test results summary and observations</w:t>
      </w:r>
    </w:p>
    <w:p w14:paraId="1D0BD0B5" w14:textId="34B7B7E1" w:rsidR="00DE360F" w:rsidRPr="00DE360F" w:rsidRDefault="00DE360F" w:rsidP="00DE360F">
      <w:r w:rsidRPr="00DE360F">
        <w:t xml:space="preserve">Performance test results in RA configuration for all proposals are shown in </w:t>
      </w:r>
      <w:r w:rsidR="00650DA7">
        <w:t>the table below</w:t>
      </w:r>
      <w:r w:rsidRPr="00DE360F">
        <w:t>.</w:t>
      </w:r>
    </w:p>
    <w:p w14:paraId="69526E3E" w14:textId="77777777" w:rsidR="00DE360F" w:rsidRPr="00DE360F" w:rsidRDefault="00DE360F" w:rsidP="00DE360F"/>
    <w:p w14:paraId="1A5C2D19" w14:textId="70B180AE" w:rsidR="00DE360F" w:rsidRPr="00DE360F" w:rsidRDefault="00DE360F" w:rsidP="00DE360F">
      <w:r w:rsidRPr="00DE360F">
        <w:t>Test results in Random Access cfg (all tests).</w:t>
      </w:r>
    </w:p>
    <w:tbl>
      <w:tblPr>
        <w:tblW w:w="0" w:type="auto"/>
        <w:tblLayout w:type="fixed"/>
        <w:tblCellMar>
          <w:left w:w="29" w:type="dxa"/>
          <w:right w:w="29" w:type="dxa"/>
        </w:tblCellMar>
        <w:tblLook w:val="04A0" w:firstRow="1" w:lastRow="0" w:firstColumn="1" w:lastColumn="0" w:noHBand="0" w:noVBand="1"/>
      </w:tblPr>
      <w:tblGrid>
        <w:gridCol w:w="1327"/>
        <w:gridCol w:w="723"/>
        <w:gridCol w:w="857"/>
        <w:gridCol w:w="713"/>
        <w:gridCol w:w="643"/>
        <w:gridCol w:w="737"/>
        <w:gridCol w:w="603"/>
        <w:gridCol w:w="603"/>
        <w:gridCol w:w="648"/>
        <w:gridCol w:w="648"/>
        <w:gridCol w:w="648"/>
        <w:gridCol w:w="595"/>
        <w:gridCol w:w="605"/>
      </w:tblGrid>
      <w:tr w:rsidR="00DE360F" w:rsidRPr="00DE360F" w14:paraId="506FE8CF" w14:textId="77777777" w:rsidTr="00737E3C">
        <w:trPr>
          <w:trHeight w:val="300"/>
        </w:trPr>
        <w:tc>
          <w:tcPr>
            <w:tcW w:w="1327" w:type="dxa"/>
            <w:tcBorders>
              <w:top w:val="nil"/>
              <w:left w:val="nil"/>
              <w:bottom w:val="nil"/>
              <w:right w:val="nil"/>
            </w:tcBorders>
            <w:shd w:val="clear" w:color="auto" w:fill="auto"/>
            <w:noWrap/>
            <w:vAlign w:val="bottom"/>
            <w:hideMark/>
          </w:tcPr>
          <w:p w14:paraId="5D3AD320" w14:textId="77777777" w:rsidR="00DE360F" w:rsidRPr="00DE360F" w:rsidRDefault="00DE360F" w:rsidP="00DE360F"/>
        </w:tc>
        <w:tc>
          <w:tcPr>
            <w:tcW w:w="723" w:type="dxa"/>
            <w:tcBorders>
              <w:top w:val="nil"/>
              <w:left w:val="nil"/>
              <w:bottom w:val="nil"/>
              <w:right w:val="nil"/>
            </w:tcBorders>
            <w:shd w:val="clear" w:color="auto" w:fill="auto"/>
            <w:noWrap/>
            <w:vAlign w:val="bottom"/>
            <w:hideMark/>
          </w:tcPr>
          <w:p w14:paraId="34C2518F" w14:textId="77777777" w:rsidR="00DE360F" w:rsidRPr="00DE360F" w:rsidRDefault="00DE360F" w:rsidP="00DE360F"/>
        </w:tc>
        <w:tc>
          <w:tcPr>
            <w:tcW w:w="857" w:type="dxa"/>
            <w:tcBorders>
              <w:top w:val="nil"/>
              <w:left w:val="nil"/>
              <w:bottom w:val="nil"/>
              <w:right w:val="nil"/>
            </w:tcBorders>
            <w:shd w:val="clear" w:color="auto" w:fill="auto"/>
            <w:noWrap/>
            <w:vAlign w:val="bottom"/>
            <w:hideMark/>
          </w:tcPr>
          <w:p w14:paraId="1DBFBA1C" w14:textId="77777777" w:rsidR="00DE360F" w:rsidRPr="00DE360F" w:rsidRDefault="00DE360F" w:rsidP="00DE360F"/>
        </w:tc>
        <w:tc>
          <w:tcPr>
            <w:tcW w:w="713" w:type="dxa"/>
            <w:tcBorders>
              <w:top w:val="nil"/>
              <w:left w:val="nil"/>
              <w:bottom w:val="nil"/>
              <w:right w:val="nil"/>
            </w:tcBorders>
            <w:shd w:val="clear" w:color="auto" w:fill="auto"/>
            <w:noWrap/>
            <w:vAlign w:val="bottom"/>
            <w:hideMark/>
          </w:tcPr>
          <w:p w14:paraId="5F5391DF" w14:textId="77777777" w:rsidR="00DE360F" w:rsidRPr="00DE360F" w:rsidRDefault="00DE360F" w:rsidP="00DE360F"/>
        </w:tc>
        <w:tc>
          <w:tcPr>
            <w:tcW w:w="643" w:type="dxa"/>
            <w:tcBorders>
              <w:top w:val="nil"/>
              <w:left w:val="nil"/>
              <w:bottom w:val="nil"/>
              <w:right w:val="nil"/>
            </w:tcBorders>
            <w:shd w:val="clear" w:color="auto" w:fill="auto"/>
            <w:noWrap/>
            <w:vAlign w:val="bottom"/>
            <w:hideMark/>
          </w:tcPr>
          <w:p w14:paraId="240FFFB7" w14:textId="77777777" w:rsidR="00DE360F" w:rsidRPr="00DE360F" w:rsidRDefault="00DE360F" w:rsidP="00DE360F"/>
        </w:tc>
        <w:tc>
          <w:tcPr>
            <w:tcW w:w="5087"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14D1D1F2" w14:textId="77777777" w:rsidR="00DE360F" w:rsidRPr="00DE360F" w:rsidRDefault="00DE360F" w:rsidP="00DE360F">
            <w:r w:rsidRPr="00DE360F">
              <w:t>Random Access (</w:t>
            </w:r>
            <w:r w:rsidRPr="00DE360F">
              <w:rPr>
                <w:u w:val="single"/>
              </w:rPr>
              <w:t>AVG, 5QPs</w:t>
            </w:r>
            <w:r w:rsidRPr="00DE360F">
              <w:t>)</w:t>
            </w:r>
          </w:p>
        </w:tc>
      </w:tr>
      <w:tr w:rsidR="00DE360F" w:rsidRPr="00DE360F" w14:paraId="0A9CA9D6" w14:textId="77777777" w:rsidTr="00737E3C">
        <w:trPr>
          <w:trHeight w:val="300"/>
        </w:trPr>
        <w:tc>
          <w:tcPr>
            <w:tcW w:w="1327" w:type="dxa"/>
            <w:tcBorders>
              <w:top w:val="nil"/>
              <w:left w:val="nil"/>
              <w:bottom w:val="single" w:sz="8" w:space="0" w:color="auto"/>
              <w:right w:val="nil"/>
            </w:tcBorders>
            <w:shd w:val="clear" w:color="auto" w:fill="auto"/>
            <w:noWrap/>
            <w:vAlign w:val="bottom"/>
            <w:hideMark/>
          </w:tcPr>
          <w:p w14:paraId="70433A5E" w14:textId="77777777" w:rsidR="00DE360F" w:rsidRPr="00DE360F" w:rsidRDefault="00DE360F" w:rsidP="00DE360F"/>
        </w:tc>
        <w:tc>
          <w:tcPr>
            <w:tcW w:w="723" w:type="dxa"/>
            <w:tcBorders>
              <w:top w:val="nil"/>
              <w:left w:val="nil"/>
              <w:bottom w:val="single" w:sz="8" w:space="0" w:color="auto"/>
              <w:right w:val="nil"/>
            </w:tcBorders>
            <w:shd w:val="clear" w:color="auto" w:fill="auto"/>
            <w:noWrap/>
            <w:vAlign w:val="bottom"/>
            <w:hideMark/>
          </w:tcPr>
          <w:p w14:paraId="5E231AF0" w14:textId="77777777" w:rsidR="00DE360F" w:rsidRPr="00DE360F" w:rsidRDefault="00DE360F" w:rsidP="00DE360F"/>
        </w:tc>
        <w:tc>
          <w:tcPr>
            <w:tcW w:w="857" w:type="dxa"/>
            <w:tcBorders>
              <w:top w:val="nil"/>
              <w:left w:val="nil"/>
              <w:bottom w:val="single" w:sz="8" w:space="0" w:color="auto"/>
              <w:right w:val="nil"/>
            </w:tcBorders>
            <w:shd w:val="clear" w:color="auto" w:fill="auto"/>
            <w:noWrap/>
            <w:vAlign w:val="bottom"/>
            <w:hideMark/>
          </w:tcPr>
          <w:p w14:paraId="03CD4D85" w14:textId="77777777" w:rsidR="00DE360F" w:rsidRPr="00DE360F" w:rsidRDefault="00DE360F" w:rsidP="00DE360F"/>
        </w:tc>
        <w:tc>
          <w:tcPr>
            <w:tcW w:w="713" w:type="dxa"/>
            <w:tcBorders>
              <w:top w:val="nil"/>
              <w:left w:val="nil"/>
              <w:bottom w:val="single" w:sz="8" w:space="0" w:color="auto"/>
              <w:right w:val="nil"/>
            </w:tcBorders>
            <w:shd w:val="clear" w:color="auto" w:fill="auto"/>
            <w:noWrap/>
            <w:vAlign w:val="bottom"/>
            <w:hideMark/>
          </w:tcPr>
          <w:p w14:paraId="7623A31B" w14:textId="77777777" w:rsidR="00DE360F" w:rsidRPr="00DE360F" w:rsidRDefault="00DE360F" w:rsidP="00DE360F"/>
        </w:tc>
        <w:tc>
          <w:tcPr>
            <w:tcW w:w="643" w:type="dxa"/>
            <w:tcBorders>
              <w:top w:val="nil"/>
              <w:left w:val="nil"/>
              <w:bottom w:val="single" w:sz="8" w:space="0" w:color="auto"/>
              <w:right w:val="nil"/>
            </w:tcBorders>
            <w:shd w:val="clear" w:color="auto" w:fill="auto"/>
            <w:noWrap/>
            <w:vAlign w:val="bottom"/>
            <w:hideMark/>
          </w:tcPr>
          <w:p w14:paraId="50354110" w14:textId="77777777" w:rsidR="00DE360F" w:rsidRPr="00DE360F" w:rsidRDefault="00DE360F" w:rsidP="00DE360F"/>
        </w:tc>
        <w:tc>
          <w:tcPr>
            <w:tcW w:w="1943"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60DDF33" w14:textId="77777777" w:rsidR="00DE360F" w:rsidRPr="00DE360F" w:rsidRDefault="00DE360F" w:rsidP="00DE360F">
            <w:r w:rsidRPr="00DE360F">
              <w:t>PSNR</w:t>
            </w:r>
          </w:p>
        </w:tc>
        <w:tc>
          <w:tcPr>
            <w:tcW w:w="1944"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7D387FF0" w14:textId="77777777" w:rsidR="00DE360F" w:rsidRPr="00DE360F" w:rsidRDefault="00DE360F" w:rsidP="00DE360F">
            <w:r w:rsidRPr="00DE360F">
              <w:t>MS-SSIM</w:t>
            </w:r>
          </w:p>
        </w:tc>
        <w:tc>
          <w:tcPr>
            <w:tcW w:w="1200"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7B912746" w14:textId="77777777" w:rsidR="00DE360F" w:rsidRPr="00DE360F" w:rsidRDefault="00DE360F" w:rsidP="00DE360F">
            <w:r w:rsidRPr="00DE360F">
              <w:t>Time</w:t>
            </w:r>
          </w:p>
        </w:tc>
      </w:tr>
      <w:tr w:rsidR="00DE360F" w:rsidRPr="00DE360F" w14:paraId="329C0C31" w14:textId="77777777" w:rsidTr="00737E3C">
        <w:trPr>
          <w:trHeight w:val="300"/>
        </w:trPr>
        <w:tc>
          <w:tcPr>
            <w:tcW w:w="9350" w:type="dxa"/>
            <w:gridSpan w:val="13"/>
            <w:tcBorders>
              <w:top w:val="single" w:sz="8" w:space="0" w:color="auto"/>
              <w:left w:val="single" w:sz="8" w:space="0" w:color="auto"/>
              <w:bottom w:val="single" w:sz="8" w:space="0" w:color="auto"/>
              <w:right w:val="single" w:sz="8" w:space="0" w:color="auto"/>
            </w:tcBorders>
            <w:shd w:val="clear" w:color="auto" w:fill="E7E6E6" w:themeFill="background2"/>
            <w:noWrap/>
            <w:vAlign w:val="bottom"/>
            <w:hideMark/>
          </w:tcPr>
          <w:p w14:paraId="372C1E88" w14:textId="77777777" w:rsidR="00DE360F" w:rsidRPr="00DE360F" w:rsidRDefault="00DE360F" w:rsidP="00DE360F">
            <w:r w:rsidRPr="00DE360F">
              <w:t>NN-filters</w:t>
            </w:r>
          </w:p>
        </w:tc>
      </w:tr>
      <w:tr w:rsidR="00A571DE" w:rsidRPr="00DE360F" w14:paraId="3EBF20F0" w14:textId="77777777" w:rsidTr="00A571DE">
        <w:trPr>
          <w:trHeight w:val="516"/>
        </w:trPr>
        <w:tc>
          <w:tcPr>
            <w:tcW w:w="132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78C83E7" w14:textId="77777777" w:rsidR="00DE360F" w:rsidRPr="00DE360F" w:rsidRDefault="00DE360F" w:rsidP="00DE360F">
            <w:r w:rsidRPr="00DE360F">
              <w:t>Doc#</w:t>
            </w:r>
          </w:p>
        </w:tc>
        <w:tc>
          <w:tcPr>
            <w:tcW w:w="723" w:type="dxa"/>
            <w:tcBorders>
              <w:top w:val="single" w:sz="8" w:space="0" w:color="auto"/>
              <w:left w:val="nil"/>
              <w:bottom w:val="single" w:sz="8" w:space="0" w:color="auto"/>
              <w:right w:val="single" w:sz="8" w:space="0" w:color="auto"/>
            </w:tcBorders>
            <w:shd w:val="clear" w:color="000000" w:fill="FFFFFF"/>
            <w:vAlign w:val="center"/>
            <w:hideMark/>
          </w:tcPr>
          <w:p w14:paraId="54ACEF10" w14:textId="77777777" w:rsidR="00DE360F" w:rsidRPr="00DE360F" w:rsidRDefault="00DE360F" w:rsidP="00DE360F">
            <w:r w:rsidRPr="00DE360F">
              <w:t>Total CONV</w:t>
            </w:r>
          </w:p>
        </w:tc>
        <w:tc>
          <w:tcPr>
            <w:tcW w:w="857" w:type="dxa"/>
            <w:tcBorders>
              <w:top w:val="single" w:sz="8" w:space="0" w:color="auto"/>
              <w:left w:val="nil"/>
              <w:bottom w:val="single" w:sz="8" w:space="0" w:color="auto"/>
              <w:right w:val="single" w:sz="8" w:space="0" w:color="auto"/>
            </w:tcBorders>
            <w:shd w:val="clear" w:color="000000" w:fill="FFFFFF"/>
            <w:vAlign w:val="center"/>
            <w:hideMark/>
          </w:tcPr>
          <w:p w14:paraId="095C10DB" w14:textId="77777777" w:rsidR="00DE360F" w:rsidRPr="00DE360F" w:rsidRDefault="00DE360F" w:rsidP="00DE360F">
            <w:r w:rsidRPr="00DE360F">
              <w:t>Total memory, MB</w:t>
            </w:r>
          </w:p>
        </w:tc>
        <w:tc>
          <w:tcPr>
            <w:tcW w:w="713" w:type="dxa"/>
            <w:tcBorders>
              <w:top w:val="single" w:sz="8" w:space="0" w:color="auto"/>
              <w:left w:val="nil"/>
              <w:bottom w:val="single" w:sz="8" w:space="0" w:color="auto"/>
              <w:right w:val="single" w:sz="8" w:space="0" w:color="auto"/>
            </w:tcBorders>
            <w:shd w:val="clear" w:color="000000" w:fill="FFFFFF"/>
            <w:vAlign w:val="center"/>
            <w:hideMark/>
          </w:tcPr>
          <w:p w14:paraId="2BFF6572" w14:textId="77777777" w:rsidR="00DE360F" w:rsidRPr="00DE360F" w:rsidRDefault="00DE360F" w:rsidP="00DE360F">
            <w:r w:rsidRPr="00DE360F">
              <w:t>kMAC /pxl</w:t>
            </w:r>
          </w:p>
        </w:tc>
        <w:tc>
          <w:tcPr>
            <w:tcW w:w="643" w:type="dxa"/>
            <w:tcBorders>
              <w:top w:val="single" w:sz="8" w:space="0" w:color="auto"/>
              <w:left w:val="nil"/>
              <w:bottom w:val="single" w:sz="8" w:space="0" w:color="auto"/>
              <w:right w:val="single" w:sz="8" w:space="0" w:color="auto"/>
            </w:tcBorders>
            <w:shd w:val="clear" w:color="000000" w:fill="FFFFFF"/>
            <w:vAlign w:val="center"/>
            <w:hideMark/>
          </w:tcPr>
          <w:p w14:paraId="7FE38F9E" w14:textId="77777777" w:rsidR="00DE360F" w:rsidRPr="00DE360F" w:rsidRDefault="00DE360F" w:rsidP="00DE360F">
            <w:r w:rsidRPr="00DE360F">
              <w:t>Pre-cision</w:t>
            </w:r>
          </w:p>
        </w:tc>
        <w:tc>
          <w:tcPr>
            <w:tcW w:w="737" w:type="dxa"/>
            <w:tcBorders>
              <w:top w:val="single" w:sz="8" w:space="0" w:color="auto"/>
              <w:left w:val="nil"/>
              <w:bottom w:val="single" w:sz="8" w:space="0" w:color="auto"/>
              <w:right w:val="single" w:sz="8" w:space="0" w:color="auto"/>
            </w:tcBorders>
            <w:shd w:val="clear" w:color="000000" w:fill="FFFFFF"/>
            <w:vAlign w:val="center"/>
            <w:hideMark/>
          </w:tcPr>
          <w:p w14:paraId="58098BFF" w14:textId="77777777" w:rsidR="00DE360F" w:rsidRPr="00DE360F" w:rsidRDefault="00DE360F" w:rsidP="00DE360F">
            <w:r w:rsidRPr="00DE360F">
              <w:t>Y</w:t>
            </w:r>
          </w:p>
        </w:tc>
        <w:tc>
          <w:tcPr>
            <w:tcW w:w="603" w:type="dxa"/>
            <w:tcBorders>
              <w:top w:val="single" w:sz="8" w:space="0" w:color="auto"/>
              <w:left w:val="nil"/>
              <w:bottom w:val="single" w:sz="8" w:space="0" w:color="auto"/>
              <w:right w:val="single" w:sz="8" w:space="0" w:color="auto"/>
            </w:tcBorders>
            <w:shd w:val="clear" w:color="000000" w:fill="FFFFFF"/>
            <w:vAlign w:val="center"/>
            <w:hideMark/>
          </w:tcPr>
          <w:p w14:paraId="014C8930" w14:textId="77777777" w:rsidR="00DE360F" w:rsidRPr="00DE360F" w:rsidRDefault="00DE360F" w:rsidP="00DE360F">
            <w:r w:rsidRPr="00DE360F">
              <w:t>U</w:t>
            </w:r>
          </w:p>
        </w:tc>
        <w:tc>
          <w:tcPr>
            <w:tcW w:w="603" w:type="dxa"/>
            <w:tcBorders>
              <w:top w:val="single" w:sz="8" w:space="0" w:color="auto"/>
              <w:left w:val="nil"/>
              <w:bottom w:val="single" w:sz="8" w:space="0" w:color="auto"/>
              <w:right w:val="single" w:sz="8" w:space="0" w:color="auto"/>
            </w:tcBorders>
            <w:shd w:val="clear" w:color="000000" w:fill="FFFFFF"/>
            <w:vAlign w:val="center"/>
            <w:hideMark/>
          </w:tcPr>
          <w:p w14:paraId="703797DA" w14:textId="77777777" w:rsidR="00DE360F" w:rsidRPr="00DE360F" w:rsidRDefault="00DE360F" w:rsidP="00DE360F">
            <w:r w:rsidRPr="00DE360F">
              <w:t>V</w:t>
            </w:r>
          </w:p>
        </w:tc>
        <w:tc>
          <w:tcPr>
            <w:tcW w:w="648" w:type="dxa"/>
            <w:tcBorders>
              <w:top w:val="single" w:sz="8" w:space="0" w:color="auto"/>
              <w:left w:val="nil"/>
              <w:bottom w:val="single" w:sz="8" w:space="0" w:color="auto"/>
              <w:right w:val="single" w:sz="8" w:space="0" w:color="auto"/>
            </w:tcBorders>
            <w:shd w:val="clear" w:color="000000" w:fill="FFFFFF"/>
            <w:vAlign w:val="center"/>
            <w:hideMark/>
          </w:tcPr>
          <w:p w14:paraId="1FC986DA" w14:textId="77777777" w:rsidR="00DE360F" w:rsidRPr="00DE360F" w:rsidRDefault="00DE360F" w:rsidP="00DE360F">
            <w:r w:rsidRPr="00DE360F">
              <w:t>Y</w:t>
            </w:r>
          </w:p>
        </w:tc>
        <w:tc>
          <w:tcPr>
            <w:tcW w:w="648" w:type="dxa"/>
            <w:tcBorders>
              <w:top w:val="single" w:sz="8" w:space="0" w:color="auto"/>
              <w:left w:val="nil"/>
              <w:bottom w:val="single" w:sz="8" w:space="0" w:color="auto"/>
              <w:right w:val="single" w:sz="8" w:space="0" w:color="auto"/>
            </w:tcBorders>
            <w:shd w:val="clear" w:color="000000" w:fill="FFFFFF"/>
            <w:vAlign w:val="center"/>
            <w:hideMark/>
          </w:tcPr>
          <w:p w14:paraId="11471391" w14:textId="77777777" w:rsidR="00DE360F" w:rsidRPr="00DE360F" w:rsidRDefault="00DE360F" w:rsidP="00DE360F">
            <w:r w:rsidRPr="00DE360F">
              <w:t>U</w:t>
            </w:r>
          </w:p>
        </w:tc>
        <w:tc>
          <w:tcPr>
            <w:tcW w:w="648" w:type="dxa"/>
            <w:tcBorders>
              <w:top w:val="single" w:sz="8" w:space="0" w:color="auto"/>
              <w:left w:val="nil"/>
              <w:bottom w:val="single" w:sz="8" w:space="0" w:color="auto"/>
              <w:right w:val="single" w:sz="8" w:space="0" w:color="auto"/>
            </w:tcBorders>
            <w:shd w:val="clear" w:color="000000" w:fill="FFFFFF"/>
            <w:vAlign w:val="center"/>
            <w:hideMark/>
          </w:tcPr>
          <w:p w14:paraId="6EC66841" w14:textId="77777777" w:rsidR="00DE360F" w:rsidRPr="00DE360F" w:rsidRDefault="00DE360F" w:rsidP="00DE360F">
            <w:r w:rsidRPr="00DE360F">
              <w:t>V</w:t>
            </w:r>
          </w:p>
        </w:tc>
        <w:tc>
          <w:tcPr>
            <w:tcW w:w="595" w:type="dxa"/>
            <w:tcBorders>
              <w:top w:val="single" w:sz="8" w:space="0" w:color="auto"/>
              <w:left w:val="nil"/>
              <w:bottom w:val="single" w:sz="8" w:space="0" w:color="auto"/>
              <w:right w:val="single" w:sz="8" w:space="0" w:color="auto"/>
            </w:tcBorders>
            <w:shd w:val="clear" w:color="000000" w:fill="FFFFFF"/>
            <w:vAlign w:val="center"/>
            <w:hideMark/>
          </w:tcPr>
          <w:p w14:paraId="4C9A89DC" w14:textId="77777777" w:rsidR="00DE360F" w:rsidRPr="00DE360F" w:rsidRDefault="00DE360F" w:rsidP="00DE360F">
            <w:r w:rsidRPr="00DE360F">
              <w:t>×Enc</w:t>
            </w:r>
          </w:p>
        </w:tc>
        <w:tc>
          <w:tcPr>
            <w:tcW w:w="605" w:type="dxa"/>
            <w:tcBorders>
              <w:top w:val="single" w:sz="8" w:space="0" w:color="auto"/>
              <w:left w:val="nil"/>
              <w:bottom w:val="single" w:sz="8" w:space="0" w:color="auto"/>
              <w:right w:val="single" w:sz="8" w:space="0" w:color="auto"/>
            </w:tcBorders>
            <w:shd w:val="clear" w:color="000000" w:fill="FFFFFF"/>
            <w:vAlign w:val="center"/>
            <w:hideMark/>
          </w:tcPr>
          <w:p w14:paraId="5FA7ADB0" w14:textId="77777777" w:rsidR="00DE360F" w:rsidRPr="00DE360F" w:rsidRDefault="00DE360F" w:rsidP="00DE360F">
            <w:r w:rsidRPr="00DE360F">
              <w:t>×Dec</w:t>
            </w:r>
          </w:p>
        </w:tc>
      </w:tr>
      <w:tr w:rsidR="009B1B3D" w:rsidRPr="00DE360F" w14:paraId="2620554D" w14:textId="77777777" w:rsidTr="00A571DE">
        <w:trPr>
          <w:trHeight w:val="288"/>
        </w:trPr>
        <w:tc>
          <w:tcPr>
            <w:tcW w:w="1327" w:type="dxa"/>
            <w:tcBorders>
              <w:top w:val="nil"/>
              <w:left w:val="single" w:sz="8" w:space="0" w:color="auto"/>
              <w:bottom w:val="single" w:sz="4" w:space="0" w:color="auto"/>
              <w:right w:val="single" w:sz="8" w:space="0" w:color="auto"/>
            </w:tcBorders>
            <w:shd w:val="clear" w:color="000000" w:fill="FFFFFF"/>
            <w:noWrap/>
            <w:vAlign w:val="center"/>
            <w:hideMark/>
          </w:tcPr>
          <w:p w14:paraId="455F7586" w14:textId="77777777" w:rsidR="00DE360F" w:rsidRPr="00DE360F" w:rsidRDefault="00DE360F" w:rsidP="00DE360F">
            <w:pPr>
              <w:rPr>
                <w:u w:val="single"/>
              </w:rPr>
            </w:pPr>
            <w:r w:rsidRPr="00DE360F">
              <w:rPr>
                <w:u w:val="single"/>
              </w:rPr>
              <w:t>JVET-X0110-1</w:t>
            </w:r>
          </w:p>
        </w:tc>
        <w:tc>
          <w:tcPr>
            <w:tcW w:w="723" w:type="dxa"/>
            <w:tcBorders>
              <w:top w:val="nil"/>
              <w:left w:val="single" w:sz="8" w:space="0" w:color="auto"/>
              <w:bottom w:val="single" w:sz="4" w:space="0" w:color="auto"/>
              <w:right w:val="single" w:sz="4" w:space="0" w:color="auto"/>
            </w:tcBorders>
            <w:shd w:val="clear" w:color="000000" w:fill="FFFFFF"/>
            <w:noWrap/>
            <w:vAlign w:val="bottom"/>
            <w:hideMark/>
          </w:tcPr>
          <w:p w14:paraId="7A2C6374" w14:textId="77777777" w:rsidR="00DE360F" w:rsidRPr="00DE360F" w:rsidRDefault="00DE360F" w:rsidP="00DE360F">
            <w:r w:rsidRPr="00DE360F">
              <w:t>6</w:t>
            </w:r>
          </w:p>
        </w:tc>
        <w:tc>
          <w:tcPr>
            <w:tcW w:w="857" w:type="dxa"/>
            <w:tcBorders>
              <w:top w:val="nil"/>
              <w:left w:val="nil"/>
              <w:bottom w:val="single" w:sz="4" w:space="0" w:color="auto"/>
              <w:right w:val="single" w:sz="4" w:space="0" w:color="auto"/>
            </w:tcBorders>
            <w:shd w:val="clear" w:color="000000" w:fill="FFFFFF"/>
            <w:noWrap/>
            <w:vAlign w:val="bottom"/>
            <w:hideMark/>
          </w:tcPr>
          <w:p w14:paraId="13F047D0" w14:textId="77777777" w:rsidR="00DE360F" w:rsidRPr="00DE360F" w:rsidRDefault="00DE360F" w:rsidP="00DE360F">
            <w:r w:rsidRPr="00DE360F">
              <w:t>3</w:t>
            </w:r>
          </w:p>
        </w:tc>
        <w:tc>
          <w:tcPr>
            <w:tcW w:w="713" w:type="dxa"/>
            <w:tcBorders>
              <w:top w:val="nil"/>
              <w:left w:val="nil"/>
              <w:bottom w:val="single" w:sz="4" w:space="0" w:color="auto"/>
              <w:right w:val="single" w:sz="4" w:space="0" w:color="auto"/>
            </w:tcBorders>
            <w:shd w:val="clear" w:color="000000" w:fill="FFFFFF"/>
            <w:noWrap/>
            <w:vAlign w:val="bottom"/>
            <w:hideMark/>
          </w:tcPr>
          <w:p w14:paraId="03FFB4FB" w14:textId="77777777" w:rsidR="00DE360F" w:rsidRPr="00DE360F" w:rsidRDefault="00DE360F" w:rsidP="00DE360F">
            <w:r w:rsidRPr="00DE360F">
              <w:t>151</w:t>
            </w:r>
          </w:p>
        </w:tc>
        <w:tc>
          <w:tcPr>
            <w:tcW w:w="643" w:type="dxa"/>
            <w:tcBorders>
              <w:top w:val="nil"/>
              <w:left w:val="nil"/>
              <w:bottom w:val="single" w:sz="4" w:space="0" w:color="auto"/>
              <w:right w:val="nil"/>
            </w:tcBorders>
            <w:shd w:val="clear" w:color="000000" w:fill="FFFFFF"/>
            <w:noWrap/>
            <w:vAlign w:val="bottom"/>
            <w:hideMark/>
          </w:tcPr>
          <w:p w14:paraId="03CEC06D" w14:textId="77777777" w:rsidR="00DE360F" w:rsidRPr="00DE360F" w:rsidRDefault="00DE360F" w:rsidP="00DE360F">
            <w:r w:rsidRPr="00DE360F">
              <w:t>F</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2DB8D4C3" w14:textId="77777777" w:rsidR="00DE360F" w:rsidRPr="00DE360F" w:rsidRDefault="00DE360F" w:rsidP="00DE360F">
            <w:r w:rsidRPr="00DE360F">
              <w:t>-2.5%</w:t>
            </w:r>
          </w:p>
        </w:tc>
        <w:tc>
          <w:tcPr>
            <w:tcW w:w="603" w:type="dxa"/>
            <w:tcBorders>
              <w:top w:val="nil"/>
              <w:left w:val="nil"/>
              <w:bottom w:val="single" w:sz="4" w:space="0" w:color="auto"/>
              <w:right w:val="single" w:sz="4" w:space="0" w:color="auto"/>
            </w:tcBorders>
            <w:shd w:val="clear" w:color="000000" w:fill="FFFFFF"/>
            <w:noWrap/>
            <w:vAlign w:val="bottom"/>
            <w:hideMark/>
          </w:tcPr>
          <w:p w14:paraId="26C71B67" w14:textId="77777777" w:rsidR="00DE360F" w:rsidRPr="00DE360F" w:rsidRDefault="00DE360F" w:rsidP="00DE360F">
            <w:r w:rsidRPr="00DE360F">
              <w:t>-6%</w:t>
            </w:r>
          </w:p>
        </w:tc>
        <w:tc>
          <w:tcPr>
            <w:tcW w:w="603" w:type="dxa"/>
            <w:tcBorders>
              <w:top w:val="nil"/>
              <w:left w:val="nil"/>
              <w:bottom w:val="single" w:sz="4" w:space="0" w:color="auto"/>
              <w:right w:val="nil"/>
            </w:tcBorders>
            <w:shd w:val="clear" w:color="000000" w:fill="FFFFFF"/>
            <w:noWrap/>
            <w:vAlign w:val="bottom"/>
            <w:hideMark/>
          </w:tcPr>
          <w:p w14:paraId="3F72FABC" w14:textId="77777777" w:rsidR="00DE360F" w:rsidRPr="00DE360F" w:rsidRDefault="00DE360F" w:rsidP="00DE360F">
            <w:r w:rsidRPr="00DE360F">
              <w:t>-4%</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3909E09B" w14:textId="77777777" w:rsidR="00DE360F" w:rsidRPr="00DE360F" w:rsidRDefault="00DE360F" w:rsidP="00DE360F">
            <w:r w:rsidRPr="00DE360F">
              <w:t>-1.9%</w:t>
            </w:r>
          </w:p>
        </w:tc>
        <w:tc>
          <w:tcPr>
            <w:tcW w:w="648" w:type="dxa"/>
            <w:tcBorders>
              <w:top w:val="nil"/>
              <w:left w:val="nil"/>
              <w:bottom w:val="single" w:sz="4" w:space="0" w:color="auto"/>
              <w:right w:val="single" w:sz="4" w:space="0" w:color="auto"/>
            </w:tcBorders>
            <w:shd w:val="clear" w:color="000000" w:fill="FFFFFF"/>
            <w:noWrap/>
            <w:vAlign w:val="bottom"/>
            <w:hideMark/>
          </w:tcPr>
          <w:p w14:paraId="4AFA59C6" w14:textId="77777777" w:rsidR="00DE360F" w:rsidRPr="00DE360F" w:rsidRDefault="00DE360F" w:rsidP="00DE360F">
            <w:r w:rsidRPr="00DE360F">
              <w:t>-7%</w:t>
            </w:r>
          </w:p>
        </w:tc>
        <w:tc>
          <w:tcPr>
            <w:tcW w:w="648" w:type="dxa"/>
            <w:tcBorders>
              <w:top w:val="nil"/>
              <w:left w:val="nil"/>
              <w:bottom w:val="single" w:sz="4" w:space="0" w:color="auto"/>
              <w:right w:val="single" w:sz="8" w:space="0" w:color="auto"/>
            </w:tcBorders>
            <w:shd w:val="clear" w:color="000000" w:fill="FFFFFF"/>
            <w:noWrap/>
            <w:vAlign w:val="bottom"/>
            <w:hideMark/>
          </w:tcPr>
          <w:p w14:paraId="0152D501" w14:textId="77777777" w:rsidR="00DE360F" w:rsidRPr="00DE360F" w:rsidRDefault="00DE360F" w:rsidP="00DE360F">
            <w:r w:rsidRPr="00DE360F">
              <w:t>-4%</w:t>
            </w:r>
          </w:p>
        </w:tc>
        <w:tc>
          <w:tcPr>
            <w:tcW w:w="595" w:type="dxa"/>
            <w:tcBorders>
              <w:top w:val="nil"/>
              <w:left w:val="nil"/>
              <w:bottom w:val="single" w:sz="4" w:space="0" w:color="auto"/>
              <w:right w:val="single" w:sz="4" w:space="0" w:color="auto"/>
            </w:tcBorders>
            <w:shd w:val="clear" w:color="000000" w:fill="FFFFFF"/>
            <w:noWrap/>
            <w:vAlign w:val="bottom"/>
            <w:hideMark/>
          </w:tcPr>
          <w:p w14:paraId="61C23332" w14:textId="77777777" w:rsidR="00DE360F" w:rsidRPr="00DE360F" w:rsidRDefault="00DE360F" w:rsidP="00DE360F">
            <w:r w:rsidRPr="00DE360F">
              <w:t>1.2</w:t>
            </w:r>
          </w:p>
        </w:tc>
        <w:tc>
          <w:tcPr>
            <w:tcW w:w="605" w:type="dxa"/>
            <w:tcBorders>
              <w:top w:val="nil"/>
              <w:left w:val="nil"/>
              <w:bottom w:val="single" w:sz="4" w:space="0" w:color="auto"/>
              <w:right w:val="single" w:sz="8" w:space="0" w:color="auto"/>
            </w:tcBorders>
            <w:shd w:val="clear" w:color="000000" w:fill="FFFFFF"/>
            <w:noWrap/>
            <w:vAlign w:val="bottom"/>
            <w:hideMark/>
          </w:tcPr>
          <w:p w14:paraId="7232E8F8" w14:textId="77777777" w:rsidR="00DE360F" w:rsidRPr="00DE360F" w:rsidRDefault="00DE360F" w:rsidP="00DE360F">
            <w:r w:rsidRPr="00DE360F">
              <w:t>392</w:t>
            </w:r>
          </w:p>
        </w:tc>
      </w:tr>
      <w:tr w:rsidR="009B1B3D" w:rsidRPr="00DE360F" w14:paraId="43A5C836"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41753155" w14:textId="77777777" w:rsidR="00DE360F" w:rsidRPr="00DE360F" w:rsidRDefault="00DE360F" w:rsidP="00DE360F">
            <w:pPr>
              <w:rPr>
                <w:u w:val="single"/>
              </w:rPr>
            </w:pPr>
            <w:r w:rsidRPr="00DE360F">
              <w:rPr>
                <w:u w:val="single"/>
              </w:rPr>
              <w:t>JVET-X0110-2</w:t>
            </w:r>
          </w:p>
        </w:tc>
        <w:tc>
          <w:tcPr>
            <w:tcW w:w="723" w:type="dxa"/>
            <w:tcBorders>
              <w:top w:val="nil"/>
              <w:left w:val="single" w:sz="8" w:space="0" w:color="auto"/>
              <w:bottom w:val="single" w:sz="8" w:space="0" w:color="auto"/>
              <w:right w:val="single" w:sz="4" w:space="0" w:color="auto"/>
            </w:tcBorders>
            <w:shd w:val="clear" w:color="000000" w:fill="FFFFFF"/>
            <w:noWrap/>
            <w:vAlign w:val="bottom"/>
            <w:hideMark/>
          </w:tcPr>
          <w:p w14:paraId="47F252DC" w14:textId="77777777" w:rsidR="00DE360F" w:rsidRPr="00DE360F" w:rsidRDefault="00DE360F" w:rsidP="00DE360F">
            <w:r w:rsidRPr="00DE360F">
              <w:t>6</w:t>
            </w:r>
          </w:p>
        </w:tc>
        <w:tc>
          <w:tcPr>
            <w:tcW w:w="857" w:type="dxa"/>
            <w:tcBorders>
              <w:top w:val="nil"/>
              <w:left w:val="nil"/>
              <w:bottom w:val="single" w:sz="8" w:space="0" w:color="auto"/>
              <w:right w:val="single" w:sz="4" w:space="0" w:color="auto"/>
            </w:tcBorders>
            <w:shd w:val="clear" w:color="000000" w:fill="FFFFFF"/>
            <w:noWrap/>
            <w:vAlign w:val="bottom"/>
            <w:hideMark/>
          </w:tcPr>
          <w:p w14:paraId="3661989D" w14:textId="77777777" w:rsidR="00DE360F" w:rsidRPr="00DE360F" w:rsidRDefault="00DE360F" w:rsidP="00DE360F">
            <w:r w:rsidRPr="00DE360F">
              <w:t>3</w:t>
            </w:r>
          </w:p>
        </w:tc>
        <w:tc>
          <w:tcPr>
            <w:tcW w:w="713" w:type="dxa"/>
            <w:tcBorders>
              <w:top w:val="nil"/>
              <w:left w:val="nil"/>
              <w:bottom w:val="single" w:sz="8" w:space="0" w:color="auto"/>
              <w:right w:val="single" w:sz="4" w:space="0" w:color="auto"/>
            </w:tcBorders>
            <w:shd w:val="clear" w:color="000000" w:fill="FFFFFF"/>
            <w:noWrap/>
            <w:vAlign w:val="bottom"/>
            <w:hideMark/>
          </w:tcPr>
          <w:p w14:paraId="59289EF1" w14:textId="77777777" w:rsidR="00DE360F" w:rsidRPr="00DE360F" w:rsidRDefault="00DE360F" w:rsidP="00DE360F">
            <w:r w:rsidRPr="00DE360F">
              <w:t>151</w:t>
            </w:r>
          </w:p>
        </w:tc>
        <w:tc>
          <w:tcPr>
            <w:tcW w:w="643" w:type="dxa"/>
            <w:tcBorders>
              <w:top w:val="nil"/>
              <w:left w:val="nil"/>
              <w:bottom w:val="single" w:sz="8" w:space="0" w:color="auto"/>
              <w:right w:val="nil"/>
            </w:tcBorders>
            <w:shd w:val="clear" w:color="000000" w:fill="FFFFFF"/>
            <w:noWrap/>
            <w:vAlign w:val="bottom"/>
            <w:hideMark/>
          </w:tcPr>
          <w:p w14:paraId="06667093" w14:textId="77777777" w:rsidR="00DE360F" w:rsidRPr="00DE360F" w:rsidRDefault="00DE360F" w:rsidP="00DE360F">
            <w:r w:rsidRPr="00DE360F">
              <w:t>F</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22F975E5" w14:textId="77777777" w:rsidR="00DE360F" w:rsidRPr="00DE360F" w:rsidRDefault="00DE360F" w:rsidP="00DE360F">
            <w:r w:rsidRPr="00DE360F">
              <w:t>-0.4%</w:t>
            </w:r>
          </w:p>
        </w:tc>
        <w:tc>
          <w:tcPr>
            <w:tcW w:w="603" w:type="dxa"/>
            <w:tcBorders>
              <w:top w:val="nil"/>
              <w:left w:val="nil"/>
              <w:bottom w:val="single" w:sz="8" w:space="0" w:color="auto"/>
              <w:right w:val="single" w:sz="4" w:space="0" w:color="auto"/>
            </w:tcBorders>
            <w:shd w:val="clear" w:color="000000" w:fill="FFFFFF"/>
            <w:noWrap/>
            <w:vAlign w:val="bottom"/>
            <w:hideMark/>
          </w:tcPr>
          <w:p w14:paraId="572C9866" w14:textId="77777777" w:rsidR="00DE360F" w:rsidRPr="00DE360F" w:rsidRDefault="00DE360F" w:rsidP="00DE360F">
            <w:r w:rsidRPr="00DE360F">
              <w:t>0%</w:t>
            </w:r>
          </w:p>
        </w:tc>
        <w:tc>
          <w:tcPr>
            <w:tcW w:w="603" w:type="dxa"/>
            <w:tcBorders>
              <w:top w:val="nil"/>
              <w:left w:val="nil"/>
              <w:bottom w:val="single" w:sz="8" w:space="0" w:color="auto"/>
              <w:right w:val="nil"/>
            </w:tcBorders>
            <w:shd w:val="clear" w:color="000000" w:fill="FFFFFF"/>
            <w:noWrap/>
            <w:vAlign w:val="bottom"/>
            <w:hideMark/>
          </w:tcPr>
          <w:p w14:paraId="64DF6276" w14:textId="77777777" w:rsidR="00DE360F" w:rsidRPr="00DE360F" w:rsidRDefault="00DE360F" w:rsidP="00DE360F">
            <w:r w:rsidRPr="00DE360F">
              <w:t>-1%</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68D127CD" w14:textId="77777777" w:rsidR="00DE360F" w:rsidRPr="00DE360F" w:rsidRDefault="00DE360F" w:rsidP="00DE360F">
            <w:r w:rsidRPr="00DE360F">
              <w:t>-0.9%</w:t>
            </w:r>
          </w:p>
        </w:tc>
        <w:tc>
          <w:tcPr>
            <w:tcW w:w="648" w:type="dxa"/>
            <w:tcBorders>
              <w:top w:val="nil"/>
              <w:left w:val="nil"/>
              <w:bottom w:val="single" w:sz="8" w:space="0" w:color="auto"/>
              <w:right w:val="single" w:sz="4" w:space="0" w:color="auto"/>
            </w:tcBorders>
            <w:shd w:val="clear" w:color="000000" w:fill="FFFFFF"/>
            <w:noWrap/>
            <w:vAlign w:val="bottom"/>
            <w:hideMark/>
          </w:tcPr>
          <w:p w14:paraId="3AF0C2A2" w14:textId="77777777" w:rsidR="00DE360F" w:rsidRPr="00DE360F" w:rsidRDefault="00DE360F" w:rsidP="00DE360F">
            <w:r w:rsidRPr="00DE360F">
              <w:t>-1.9%</w:t>
            </w:r>
          </w:p>
        </w:tc>
        <w:tc>
          <w:tcPr>
            <w:tcW w:w="648" w:type="dxa"/>
            <w:tcBorders>
              <w:top w:val="nil"/>
              <w:left w:val="nil"/>
              <w:bottom w:val="single" w:sz="8" w:space="0" w:color="auto"/>
              <w:right w:val="single" w:sz="8" w:space="0" w:color="auto"/>
            </w:tcBorders>
            <w:shd w:val="clear" w:color="000000" w:fill="FFFFFF"/>
            <w:noWrap/>
            <w:vAlign w:val="bottom"/>
            <w:hideMark/>
          </w:tcPr>
          <w:p w14:paraId="41678E8D" w14:textId="77777777" w:rsidR="00DE360F" w:rsidRPr="00DE360F" w:rsidRDefault="00DE360F" w:rsidP="00DE360F">
            <w:r w:rsidRPr="00DE360F">
              <w:t>-1.2%</w:t>
            </w:r>
          </w:p>
        </w:tc>
        <w:tc>
          <w:tcPr>
            <w:tcW w:w="595" w:type="dxa"/>
            <w:tcBorders>
              <w:top w:val="nil"/>
              <w:left w:val="nil"/>
              <w:bottom w:val="single" w:sz="8" w:space="0" w:color="auto"/>
              <w:right w:val="single" w:sz="4" w:space="0" w:color="auto"/>
            </w:tcBorders>
            <w:shd w:val="clear" w:color="000000" w:fill="FFFFFF"/>
            <w:noWrap/>
            <w:vAlign w:val="bottom"/>
            <w:hideMark/>
          </w:tcPr>
          <w:p w14:paraId="3CD49EED" w14:textId="77777777" w:rsidR="00DE360F" w:rsidRPr="00DE360F" w:rsidRDefault="00DE360F" w:rsidP="00DE360F">
            <w:r w:rsidRPr="00DE360F">
              <w:t>1.2</w:t>
            </w:r>
          </w:p>
        </w:tc>
        <w:tc>
          <w:tcPr>
            <w:tcW w:w="605" w:type="dxa"/>
            <w:tcBorders>
              <w:top w:val="nil"/>
              <w:left w:val="nil"/>
              <w:bottom w:val="single" w:sz="8" w:space="0" w:color="auto"/>
              <w:right w:val="single" w:sz="8" w:space="0" w:color="auto"/>
            </w:tcBorders>
            <w:shd w:val="clear" w:color="000000" w:fill="FFFFFF"/>
            <w:noWrap/>
            <w:vAlign w:val="bottom"/>
            <w:hideMark/>
          </w:tcPr>
          <w:p w14:paraId="43E1AC8F" w14:textId="77777777" w:rsidR="00DE360F" w:rsidRPr="00DE360F" w:rsidRDefault="00DE360F" w:rsidP="00DE360F">
            <w:r w:rsidRPr="00DE360F">
              <w:t>361</w:t>
            </w:r>
          </w:p>
        </w:tc>
      </w:tr>
      <w:tr w:rsidR="009B1B3D" w:rsidRPr="00DE360F" w14:paraId="0D80C2DD"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49FE866D" w14:textId="77777777" w:rsidR="00DE360F" w:rsidRPr="00DE360F" w:rsidRDefault="00DE360F" w:rsidP="00DE360F">
            <w:pPr>
              <w:rPr>
                <w:u w:val="single"/>
              </w:rPr>
            </w:pPr>
            <w:r w:rsidRPr="00DE360F">
              <w:rPr>
                <w:u w:val="single"/>
              </w:rPr>
              <w:t>JVET-X0065</w:t>
            </w:r>
          </w:p>
        </w:tc>
        <w:tc>
          <w:tcPr>
            <w:tcW w:w="723" w:type="dxa"/>
            <w:tcBorders>
              <w:top w:val="nil"/>
              <w:left w:val="single" w:sz="8" w:space="0" w:color="auto"/>
              <w:bottom w:val="single" w:sz="8" w:space="0" w:color="auto"/>
              <w:right w:val="single" w:sz="4" w:space="0" w:color="auto"/>
            </w:tcBorders>
            <w:shd w:val="clear" w:color="000000" w:fill="FFFFFF"/>
            <w:noWrap/>
            <w:vAlign w:val="bottom"/>
            <w:hideMark/>
          </w:tcPr>
          <w:p w14:paraId="4477D006" w14:textId="77777777" w:rsidR="00DE360F" w:rsidRPr="00DE360F" w:rsidRDefault="00DE360F" w:rsidP="00DE360F">
            <w:r w:rsidRPr="00DE360F">
              <w:t>37</w:t>
            </w:r>
          </w:p>
        </w:tc>
        <w:tc>
          <w:tcPr>
            <w:tcW w:w="857" w:type="dxa"/>
            <w:tcBorders>
              <w:top w:val="nil"/>
              <w:left w:val="nil"/>
              <w:bottom w:val="single" w:sz="8" w:space="0" w:color="auto"/>
              <w:right w:val="single" w:sz="4" w:space="0" w:color="auto"/>
            </w:tcBorders>
            <w:shd w:val="clear" w:color="000000" w:fill="FFFFFF"/>
            <w:noWrap/>
            <w:vAlign w:val="bottom"/>
            <w:hideMark/>
          </w:tcPr>
          <w:p w14:paraId="43745A82" w14:textId="77777777" w:rsidR="00DE360F" w:rsidRPr="00DE360F" w:rsidRDefault="00DE360F" w:rsidP="00DE360F">
            <w:r w:rsidRPr="00DE360F">
              <w:t>146</w:t>
            </w:r>
          </w:p>
        </w:tc>
        <w:tc>
          <w:tcPr>
            <w:tcW w:w="713" w:type="dxa"/>
            <w:tcBorders>
              <w:top w:val="nil"/>
              <w:left w:val="nil"/>
              <w:bottom w:val="single" w:sz="8" w:space="0" w:color="auto"/>
              <w:right w:val="single" w:sz="4" w:space="0" w:color="auto"/>
            </w:tcBorders>
            <w:shd w:val="clear" w:color="000000" w:fill="FFFFFF"/>
            <w:noWrap/>
            <w:vAlign w:val="bottom"/>
            <w:hideMark/>
          </w:tcPr>
          <w:p w14:paraId="61C10F62" w14:textId="77777777" w:rsidR="00DE360F" w:rsidRPr="00DE360F" w:rsidRDefault="00DE360F" w:rsidP="00DE360F">
            <w:r w:rsidRPr="00DE360F">
              <w:t>520</w:t>
            </w:r>
          </w:p>
        </w:tc>
        <w:tc>
          <w:tcPr>
            <w:tcW w:w="643" w:type="dxa"/>
            <w:tcBorders>
              <w:top w:val="nil"/>
              <w:left w:val="nil"/>
              <w:bottom w:val="single" w:sz="8" w:space="0" w:color="auto"/>
              <w:right w:val="nil"/>
            </w:tcBorders>
            <w:shd w:val="clear" w:color="000000" w:fill="FFFFFF"/>
            <w:noWrap/>
            <w:vAlign w:val="bottom"/>
            <w:hideMark/>
          </w:tcPr>
          <w:p w14:paraId="4677FA7E" w14:textId="77777777" w:rsidR="00DE360F" w:rsidRPr="00DE360F" w:rsidRDefault="00DE360F" w:rsidP="00DE360F">
            <w:r w:rsidRPr="00DE360F">
              <w:t>F</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03D19017" w14:textId="77777777" w:rsidR="00DE360F" w:rsidRPr="00DE360F" w:rsidRDefault="00DE360F" w:rsidP="00DE360F">
            <w:r w:rsidRPr="00DE360F">
              <w:t>-10.1%</w:t>
            </w:r>
          </w:p>
        </w:tc>
        <w:tc>
          <w:tcPr>
            <w:tcW w:w="603" w:type="dxa"/>
            <w:tcBorders>
              <w:top w:val="nil"/>
              <w:left w:val="nil"/>
              <w:bottom w:val="single" w:sz="8" w:space="0" w:color="auto"/>
              <w:right w:val="single" w:sz="4" w:space="0" w:color="auto"/>
            </w:tcBorders>
            <w:shd w:val="clear" w:color="000000" w:fill="FFFFFF"/>
            <w:noWrap/>
            <w:vAlign w:val="bottom"/>
            <w:hideMark/>
          </w:tcPr>
          <w:p w14:paraId="19916D71" w14:textId="77777777" w:rsidR="00DE360F" w:rsidRPr="00DE360F" w:rsidRDefault="00DE360F" w:rsidP="00DE360F">
            <w:r w:rsidRPr="00DE360F">
              <w:t>-24%</w:t>
            </w:r>
          </w:p>
        </w:tc>
        <w:tc>
          <w:tcPr>
            <w:tcW w:w="603" w:type="dxa"/>
            <w:tcBorders>
              <w:top w:val="nil"/>
              <w:left w:val="nil"/>
              <w:bottom w:val="single" w:sz="8" w:space="0" w:color="auto"/>
              <w:right w:val="nil"/>
            </w:tcBorders>
            <w:shd w:val="clear" w:color="000000" w:fill="FFFFFF"/>
            <w:noWrap/>
            <w:vAlign w:val="bottom"/>
            <w:hideMark/>
          </w:tcPr>
          <w:p w14:paraId="7B204C88" w14:textId="77777777" w:rsidR="00DE360F" w:rsidRPr="00DE360F" w:rsidRDefault="00DE360F" w:rsidP="00DE360F">
            <w:r w:rsidRPr="00DE360F">
              <w:t>-23%</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2124FE5C" w14:textId="77777777" w:rsidR="00DE360F" w:rsidRPr="00DE360F" w:rsidRDefault="00DE360F" w:rsidP="00DE360F">
            <w:r w:rsidRPr="00DE360F">
              <w:t>x</w:t>
            </w:r>
          </w:p>
        </w:tc>
        <w:tc>
          <w:tcPr>
            <w:tcW w:w="648" w:type="dxa"/>
            <w:tcBorders>
              <w:top w:val="nil"/>
              <w:left w:val="nil"/>
              <w:bottom w:val="single" w:sz="8" w:space="0" w:color="auto"/>
              <w:right w:val="single" w:sz="4" w:space="0" w:color="auto"/>
            </w:tcBorders>
            <w:shd w:val="clear" w:color="000000" w:fill="FFFFFF"/>
            <w:noWrap/>
            <w:vAlign w:val="bottom"/>
            <w:hideMark/>
          </w:tcPr>
          <w:p w14:paraId="233EDA21" w14:textId="77777777" w:rsidR="00DE360F" w:rsidRPr="00DE360F" w:rsidRDefault="00DE360F" w:rsidP="00DE360F">
            <w:r w:rsidRPr="00DE360F">
              <w:t>x</w:t>
            </w:r>
          </w:p>
        </w:tc>
        <w:tc>
          <w:tcPr>
            <w:tcW w:w="648" w:type="dxa"/>
            <w:tcBorders>
              <w:top w:val="nil"/>
              <w:left w:val="nil"/>
              <w:bottom w:val="single" w:sz="8" w:space="0" w:color="auto"/>
              <w:right w:val="single" w:sz="8" w:space="0" w:color="auto"/>
            </w:tcBorders>
            <w:shd w:val="clear" w:color="000000" w:fill="FFFFFF"/>
            <w:noWrap/>
            <w:vAlign w:val="bottom"/>
            <w:hideMark/>
          </w:tcPr>
          <w:p w14:paraId="3D42DB23" w14:textId="77777777" w:rsidR="00DE360F" w:rsidRPr="00DE360F" w:rsidRDefault="00DE360F" w:rsidP="00DE360F">
            <w:r w:rsidRPr="00DE360F">
              <w:t>x</w:t>
            </w:r>
          </w:p>
        </w:tc>
        <w:tc>
          <w:tcPr>
            <w:tcW w:w="595" w:type="dxa"/>
            <w:tcBorders>
              <w:top w:val="nil"/>
              <w:left w:val="nil"/>
              <w:bottom w:val="single" w:sz="8" w:space="0" w:color="auto"/>
              <w:right w:val="single" w:sz="4" w:space="0" w:color="auto"/>
            </w:tcBorders>
            <w:shd w:val="clear" w:color="000000" w:fill="FFFFFF"/>
            <w:noWrap/>
            <w:vAlign w:val="bottom"/>
            <w:hideMark/>
          </w:tcPr>
          <w:p w14:paraId="48DD9B91" w14:textId="77777777" w:rsidR="00DE360F" w:rsidRPr="00DE360F" w:rsidRDefault="00DE360F" w:rsidP="00DE360F">
            <w:r w:rsidRPr="00DE360F">
              <w:t>1.8</w:t>
            </w:r>
          </w:p>
        </w:tc>
        <w:tc>
          <w:tcPr>
            <w:tcW w:w="605" w:type="dxa"/>
            <w:tcBorders>
              <w:top w:val="nil"/>
              <w:left w:val="nil"/>
              <w:bottom w:val="single" w:sz="8" w:space="0" w:color="auto"/>
              <w:right w:val="single" w:sz="8" w:space="0" w:color="auto"/>
            </w:tcBorders>
            <w:shd w:val="clear" w:color="000000" w:fill="FFFFFF"/>
            <w:noWrap/>
            <w:vAlign w:val="bottom"/>
            <w:hideMark/>
          </w:tcPr>
          <w:p w14:paraId="78A5D8F2" w14:textId="77777777" w:rsidR="00DE360F" w:rsidRPr="00DE360F" w:rsidRDefault="00DE360F" w:rsidP="00DE360F">
            <w:r w:rsidRPr="00DE360F">
              <w:t>390</w:t>
            </w:r>
          </w:p>
        </w:tc>
      </w:tr>
      <w:tr w:rsidR="009B1B3D" w:rsidRPr="00DE360F" w14:paraId="38842B66"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1FC05102" w14:textId="77777777" w:rsidR="00DE360F" w:rsidRPr="00DE360F" w:rsidRDefault="00DE360F" w:rsidP="00DE360F">
            <w:pPr>
              <w:rPr>
                <w:u w:val="single"/>
              </w:rPr>
            </w:pPr>
            <w:r w:rsidRPr="00DE360F">
              <w:rPr>
                <w:u w:val="single"/>
              </w:rPr>
              <w:t>JVET-X0052</w:t>
            </w:r>
          </w:p>
        </w:tc>
        <w:tc>
          <w:tcPr>
            <w:tcW w:w="723" w:type="dxa"/>
            <w:tcBorders>
              <w:top w:val="nil"/>
              <w:left w:val="nil"/>
              <w:bottom w:val="single" w:sz="8" w:space="0" w:color="auto"/>
              <w:right w:val="single" w:sz="4" w:space="0" w:color="auto"/>
            </w:tcBorders>
            <w:shd w:val="clear" w:color="000000" w:fill="FFFFFF"/>
            <w:noWrap/>
            <w:vAlign w:val="bottom"/>
            <w:hideMark/>
          </w:tcPr>
          <w:p w14:paraId="2FF08076" w14:textId="77777777" w:rsidR="00DE360F" w:rsidRPr="00DE360F" w:rsidRDefault="00DE360F" w:rsidP="00DE360F">
            <w:r w:rsidRPr="00DE360F">
              <w:t>27</w:t>
            </w:r>
          </w:p>
        </w:tc>
        <w:tc>
          <w:tcPr>
            <w:tcW w:w="857" w:type="dxa"/>
            <w:tcBorders>
              <w:top w:val="nil"/>
              <w:left w:val="nil"/>
              <w:bottom w:val="single" w:sz="8" w:space="0" w:color="auto"/>
              <w:right w:val="single" w:sz="4" w:space="0" w:color="auto"/>
            </w:tcBorders>
            <w:shd w:val="clear" w:color="000000" w:fill="FFFFFF"/>
            <w:noWrap/>
            <w:vAlign w:val="bottom"/>
            <w:hideMark/>
          </w:tcPr>
          <w:p w14:paraId="387CF454" w14:textId="77777777" w:rsidR="00DE360F" w:rsidRPr="00DE360F" w:rsidRDefault="00DE360F" w:rsidP="00DE360F">
            <w:r w:rsidRPr="00DE360F">
              <w:t>23</w:t>
            </w:r>
          </w:p>
        </w:tc>
        <w:tc>
          <w:tcPr>
            <w:tcW w:w="713" w:type="dxa"/>
            <w:tcBorders>
              <w:top w:val="nil"/>
              <w:left w:val="nil"/>
              <w:bottom w:val="single" w:sz="8" w:space="0" w:color="auto"/>
              <w:right w:val="single" w:sz="4" w:space="0" w:color="auto"/>
            </w:tcBorders>
            <w:shd w:val="clear" w:color="000000" w:fill="FFFFFF"/>
            <w:noWrap/>
            <w:vAlign w:val="bottom"/>
            <w:hideMark/>
          </w:tcPr>
          <w:p w14:paraId="2CB5FC9B" w14:textId="77777777" w:rsidR="00DE360F" w:rsidRPr="00DE360F" w:rsidRDefault="00DE360F" w:rsidP="00DE360F">
            <w:r w:rsidRPr="00DE360F">
              <w:t>786</w:t>
            </w:r>
          </w:p>
        </w:tc>
        <w:tc>
          <w:tcPr>
            <w:tcW w:w="643" w:type="dxa"/>
            <w:tcBorders>
              <w:top w:val="nil"/>
              <w:left w:val="nil"/>
              <w:bottom w:val="single" w:sz="8" w:space="0" w:color="auto"/>
              <w:right w:val="nil"/>
            </w:tcBorders>
            <w:shd w:val="clear" w:color="000000" w:fill="FFFFFF"/>
            <w:noWrap/>
            <w:vAlign w:val="bottom"/>
            <w:hideMark/>
          </w:tcPr>
          <w:p w14:paraId="5CA881BA" w14:textId="77777777" w:rsidR="00DE360F" w:rsidRPr="00DE360F" w:rsidRDefault="00DE360F" w:rsidP="00DE360F">
            <w:r w:rsidRPr="00DE360F">
              <w:t>F</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478597FC" w14:textId="77777777" w:rsidR="00DE360F" w:rsidRPr="00DE360F" w:rsidRDefault="00DE360F" w:rsidP="00DE360F">
            <w:r w:rsidRPr="00DE360F">
              <w:t>-4.2%</w:t>
            </w:r>
          </w:p>
        </w:tc>
        <w:tc>
          <w:tcPr>
            <w:tcW w:w="603" w:type="dxa"/>
            <w:tcBorders>
              <w:top w:val="nil"/>
              <w:left w:val="nil"/>
              <w:bottom w:val="single" w:sz="8" w:space="0" w:color="auto"/>
              <w:right w:val="single" w:sz="4" w:space="0" w:color="auto"/>
            </w:tcBorders>
            <w:shd w:val="clear" w:color="000000" w:fill="FFFFFF"/>
            <w:noWrap/>
            <w:vAlign w:val="bottom"/>
            <w:hideMark/>
          </w:tcPr>
          <w:p w14:paraId="6B246919" w14:textId="77777777" w:rsidR="00DE360F" w:rsidRPr="00DE360F" w:rsidRDefault="00DE360F" w:rsidP="00DE360F">
            <w:r w:rsidRPr="00DE360F">
              <w:t>-11%</w:t>
            </w:r>
          </w:p>
        </w:tc>
        <w:tc>
          <w:tcPr>
            <w:tcW w:w="603" w:type="dxa"/>
            <w:tcBorders>
              <w:top w:val="nil"/>
              <w:left w:val="nil"/>
              <w:bottom w:val="single" w:sz="8" w:space="0" w:color="auto"/>
              <w:right w:val="nil"/>
            </w:tcBorders>
            <w:shd w:val="clear" w:color="000000" w:fill="FFFFFF"/>
            <w:noWrap/>
            <w:vAlign w:val="bottom"/>
            <w:hideMark/>
          </w:tcPr>
          <w:p w14:paraId="6EE0DA04" w14:textId="77777777" w:rsidR="00DE360F" w:rsidRPr="00DE360F" w:rsidRDefault="00DE360F" w:rsidP="00DE360F">
            <w:r w:rsidRPr="00DE360F">
              <w:t>-10%</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4318C80F" w14:textId="77777777" w:rsidR="00DE360F" w:rsidRPr="00DE360F" w:rsidRDefault="00DE360F" w:rsidP="00DE360F">
            <w:r w:rsidRPr="00DE360F">
              <w:t>-4.0%</w:t>
            </w:r>
          </w:p>
        </w:tc>
        <w:tc>
          <w:tcPr>
            <w:tcW w:w="648" w:type="dxa"/>
            <w:tcBorders>
              <w:top w:val="nil"/>
              <w:left w:val="nil"/>
              <w:bottom w:val="single" w:sz="8" w:space="0" w:color="auto"/>
              <w:right w:val="single" w:sz="4" w:space="0" w:color="auto"/>
            </w:tcBorders>
            <w:shd w:val="clear" w:color="000000" w:fill="FFFFFF"/>
            <w:noWrap/>
            <w:vAlign w:val="bottom"/>
            <w:hideMark/>
          </w:tcPr>
          <w:p w14:paraId="28BFC3FD" w14:textId="77777777" w:rsidR="00DE360F" w:rsidRPr="00DE360F" w:rsidRDefault="00DE360F" w:rsidP="00DE360F">
            <w:r w:rsidRPr="00DE360F">
              <w:t>-10%</w:t>
            </w:r>
          </w:p>
        </w:tc>
        <w:tc>
          <w:tcPr>
            <w:tcW w:w="648" w:type="dxa"/>
            <w:tcBorders>
              <w:top w:val="nil"/>
              <w:left w:val="nil"/>
              <w:bottom w:val="single" w:sz="8" w:space="0" w:color="auto"/>
              <w:right w:val="single" w:sz="8" w:space="0" w:color="auto"/>
            </w:tcBorders>
            <w:shd w:val="clear" w:color="000000" w:fill="FFFFFF"/>
            <w:noWrap/>
            <w:vAlign w:val="bottom"/>
            <w:hideMark/>
          </w:tcPr>
          <w:p w14:paraId="5FCE80E6" w14:textId="77777777" w:rsidR="00DE360F" w:rsidRPr="00DE360F" w:rsidRDefault="00DE360F" w:rsidP="00DE360F">
            <w:r w:rsidRPr="00DE360F">
              <w:t>-8%</w:t>
            </w:r>
          </w:p>
        </w:tc>
        <w:tc>
          <w:tcPr>
            <w:tcW w:w="595" w:type="dxa"/>
            <w:tcBorders>
              <w:top w:val="nil"/>
              <w:left w:val="nil"/>
              <w:bottom w:val="single" w:sz="8" w:space="0" w:color="auto"/>
              <w:right w:val="single" w:sz="4" w:space="0" w:color="auto"/>
            </w:tcBorders>
            <w:shd w:val="clear" w:color="000000" w:fill="FFFFFF"/>
            <w:noWrap/>
            <w:vAlign w:val="bottom"/>
            <w:hideMark/>
          </w:tcPr>
          <w:p w14:paraId="1033D60B" w14:textId="77777777" w:rsidR="00DE360F" w:rsidRPr="00DE360F" w:rsidRDefault="00DE360F" w:rsidP="00DE360F">
            <w:r w:rsidRPr="00DE360F">
              <w:t>1.4</w:t>
            </w:r>
          </w:p>
        </w:tc>
        <w:tc>
          <w:tcPr>
            <w:tcW w:w="605" w:type="dxa"/>
            <w:tcBorders>
              <w:top w:val="nil"/>
              <w:left w:val="nil"/>
              <w:bottom w:val="single" w:sz="8" w:space="0" w:color="auto"/>
              <w:right w:val="single" w:sz="8" w:space="0" w:color="auto"/>
            </w:tcBorders>
            <w:shd w:val="clear" w:color="000000" w:fill="FFFFFF"/>
            <w:noWrap/>
            <w:vAlign w:val="bottom"/>
            <w:hideMark/>
          </w:tcPr>
          <w:p w14:paraId="2FA71959" w14:textId="77777777" w:rsidR="00DE360F" w:rsidRPr="00DE360F" w:rsidRDefault="00DE360F" w:rsidP="00DE360F">
            <w:r w:rsidRPr="00DE360F">
              <w:t>643</w:t>
            </w:r>
          </w:p>
        </w:tc>
      </w:tr>
      <w:tr w:rsidR="009B1B3D" w:rsidRPr="00DE360F" w14:paraId="14FA475D"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4181A725" w14:textId="77777777" w:rsidR="00DE360F" w:rsidRPr="00DE360F" w:rsidRDefault="00DE360F" w:rsidP="00DE360F">
            <w:pPr>
              <w:rPr>
                <w:u w:val="single"/>
              </w:rPr>
            </w:pPr>
            <w:r w:rsidRPr="00DE360F">
              <w:rPr>
                <w:u w:val="single"/>
              </w:rPr>
              <w:t>JVET-X0140-1</w:t>
            </w:r>
          </w:p>
        </w:tc>
        <w:tc>
          <w:tcPr>
            <w:tcW w:w="723" w:type="dxa"/>
            <w:tcBorders>
              <w:top w:val="nil"/>
              <w:left w:val="nil"/>
              <w:bottom w:val="single" w:sz="4" w:space="0" w:color="auto"/>
              <w:right w:val="single" w:sz="4" w:space="0" w:color="auto"/>
            </w:tcBorders>
            <w:shd w:val="clear" w:color="000000" w:fill="FFFFFF"/>
            <w:noWrap/>
            <w:vAlign w:val="bottom"/>
            <w:hideMark/>
          </w:tcPr>
          <w:p w14:paraId="25F60E09" w14:textId="77777777" w:rsidR="00DE360F" w:rsidRPr="00DE360F" w:rsidRDefault="00DE360F" w:rsidP="00DE360F">
            <w:r w:rsidRPr="00DE360F">
              <w:t>35</w:t>
            </w:r>
          </w:p>
        </w:tc>
        <w:tc>
          <w:tcPr>
            <w:tcW w:w="857" w:type="dxa"/>
            <w:tcBorders>
              <w:top w:val="nil"/>
              <w:left w:val="nil"/>
              <w:bottom w:val="single" w:sz="4" w:space="0" w:color="auto"/>
              <w:right w:val="single" w:sz="4" w:space="0" w:color="auto"/>
            </w:tcBorders>
            <w:shd w:val="clear" w:color="000000" w:fill="FFFFFF"/>
            <w:noWrap/>
            <w:vAlign w:val="bottom"/>
            <w:hideMark/>
          </w:tcPr>
          <w:p w14:paraId="6B852FB5" w14:textId="77777777" w:rsidR="00DE360F" w:rsidRPr="00DE360F" w:rsidRDefault="00DE360F" w:rsidP="00DE360F">
            <w:r w:rsidRPr="00DE360F">
              <w:t>2</w:t>
            </w:r>
          </w:p>
        </w:tc>
        <w:tc>
          <w:tcPr>
            <w:tcW w:w="713" w:type="dxa"/>
            <w:tcBorders>
              <w:top w:val="nil"/>
              <w:left w:val="nil"/>
              <w:bottom w:val="single" w:sz="4" w:space="0" w:color="auto"/>
              <w:right w:val="single" w:sz="4" w:space="0" w:color="auto"/>
            </w:tcBorders>
            <w:shd w:val="clear" w:color="000000" w:fill="FFFFFF"/>
            <w:noWrap/>
            <w:vAlign w:val="bottom"/>
            <w:hideMark/>
          </w:tcPr>
          <w:p w14:paraId="6F8414AF" w14:textId="77777777" w:rsidR="00DE360F" w:rsidRPr="00DE360F" w:rsidRDefault="00DE360F" w:rsidP="00DE360F">
            <w:r w:rsidRPr="00DE360F">
              <w:t>34</w:t>
            </w:r>
          </w:p>
        </w:tc>
        <w:tc>
          <w:tcPr>
            <w:tcW w:w="643" w:type="dxa"/>
            <w:tcBorders>
              <w:top w:val="nil"/>
              <w:left w:val="nil"/>
              <w:bottom w:val="single" w:sz="4" w:space="0" w:color="auto"/>
              <w:right w:val="nil"/>
            </w:tcBorders>
            <w:shd w:val="clear" w:color="000000" w:fill="FFFFFF"/>
            <w:noWrap/>
            <w:vAlign w:val="bottom"/>
            <w:hideMark/>
          </w:tcPr>
          <w:p w14:paraId="391A6700" w14:textId="77777777" w:rsidR="00DE360F" w:rsidRPr="00DE360F" w:rsidRDefault="00DE360F" w:rsidP="00DE360F">
            <w:r w:rsidRPr="00DE360F">
              <w:t>F</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44EE345B" w14:textId="77777777" w:rsidR="00DE360F" w:rsidRPr="00DE360F" w:rsidRDefault="00DE360F" w:rsidP="00DE360F">
            <w:r w:rsidRPr="00DE360F">
              <w:t>-5.8%</w:t>
            </w:r>
          </w:p>
        </w:tc>
        <w:tc>
          <w:tcPr>
            <w:tcW w:w="603" w:type="dxa"/>
            <w:tcBorders>
              <w:top w:val="nil"/>
              <w:left w:val="nil"/>
              <w:bottom w:val="single" w:sz="4" w:space="0" w:color="auto"/>
              <w:right w:val="single" w:sz="4" w:space="0" w:color="auto"/>
            </w:tcBorders>
            <w:shd w:val="clear" w:color="000000" w:fill="FFFFFF"/>
            <w:noWrap/>
            <w:vAlign w:val="bottom"/>
            <w:hideMark/>
          </w:tcPr>
          <w:p w14:paraId="015B5A3C" w14:textId="77777777" w:rsidR="00DE360F" w:rsidRPr="00DE360F" w:rsidRDefault="00DE360F" w:rsidP="00DE360F">
            <w:r w:rsidRPr="00DE360F">
              <w:t>-7%</w:t>
            </w:r>
          </w:p>
        </w:tc>
        <w:tc>
          <w:tcPr>
            <w:tcW w:w="603" w:type="dxa"/>
            <w:tcBorders>
              <w:top w:val="nil"/>
              <w:left w:val="nil"/>
              <w:bottom w:val="single" w:sz="4" w:space="0" w:color="auto"/>
              <w:right w:val="nil"/>
            </w:tcBorders>
            <w:shd w:val="clear" w:color="000000" w:fill="FFFFFF"/>
            <w:noWrap/>
            <w:vAlign w:val="bottom"/>
            <w:hideMark/>
          </w:tcPr>
          <w:p w14:paraId="28A154BD" w14:textId="77777777" w:rsidR="00DE360F" w:rsidRPr="00DE360F" w:rsidRDefault="00DE360F" w:rsidP="00DE360F">
            <w:r w:rsidRPr="00DE360F">
              <w:t>-5%</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503C9F31" w14:textId="77777777" w:rsidR="00DE360F" w:rsidRPr="00DE360F" w:rsidRDefault="00DE360F" w:rsidP="00DE360F">
            <w:r w:rsidRPr="00DE360F">
              <w:t>x</w:t>
            </w:r>
          </w:p>
        </w:tc>
        <w:tc>
          <w:tcPr>
            <w:tcW w:w="648" w:type="dxa"/>
            <w:tcBorders>
              <w:top w:val="nil"/>
              <w:left w:val="nil"/>
              <w:bottom w:val="single" w:sz="4" w:space="0" w:color="auto"/>
              <w:right w:val="single" w:sz="4" w:space="0" w:color="auto"/>
            </w:tcBorders>
            <w:shd w:val="clear" w:color="000000" w:fill="FFFFFF"/>
            <w:noWrap/>
            <w:vAlign w:val="bottom"/>
            <w:hideMark/>
          </w:tcPr>
          <w:p w14:paraId="40B3F98C" w14:textId="77777777" w:rsidR="00DE360F" w:rsidRPr="00DE360F" w:rsidRDefault="00DE360F" w:rsidP="00DE360F">
            <w:r w:rsidRPr="00DE360F">
              <w:t>x</w:t>
            </w:r>
          </w:p>
        </w:tc>
        <w:tc>
          <w:tcPr>
            <w:tcW w:w="648" w:type="dxa"/>
            <w:tcBorders>
              <w:top w:val="nil"/>
              <w:left w:val="nil"/>
              <w:bottom w:val="single" w:sz="4" w:space="0" w:color="auto"/>
              <w:right w:val="single" w:sz="8" w:space="0" w:color="auto"/>
            </w:tcBorders>
            <w:shd w:val="clear" w:color="000000" w:fill="FFFFFF"/>
            <w:noWrap/>
            <w:vAlign w:val="bottom"/>
            <w:hideMark/>
          </w:tcPr>
          <w:p w14:paraId="537950D1" w14:textId="77777777" w:rsidR="00DE360F" w:rsidRPr="00DE360F" w:rsidRDefault="00DE360F" w:rsidP="00DE360F">
            <w:r w:rsidRPr="00DE360F">
              <w:t>x</w:t>
            </w:r>
          </w:p>
        </w:tc>
        <w:tc>
          <w:tcPr>
            <w:tcW w:w="595" w:type="dxa"/>
            <w:tcBorders>
              <w:top w:val="nil"/>
              <w:left w:val="nil"/>
              <w:bottom w:val="single" w:sz="4" w:space="0" w:color="auto"/>
              <w:right w:val="single" w:sz="4" w:space="0" w:color="auto"/>
            </w:tcBorders>
            <w:shd w:val="clear" w:color="000000" w:fill="FFFFFF"/>
            <w:noWrap/>
            <w:vAlign w:val="bottom"/>
            <w:hideMark/>
          </w:tcPr>
          <w:p w14:paraId="701E3D69" w14:textId="77777777" w:rsidR="00DE360F" w:rsidRPr="00DE360F" w:rsidRDefault="00DE360F" w:rsidP="00DE360F">
            <w:r w:rsidRPr="00DE360F">
              <w:t>1.2</w:t>
            </w:r>
          </w:p>
        </w:tc>
        <w:tc>
          <w:tcPr>
            <w:tcW w:w="605" w:type="dxa"/>
            <w:tcBorders>
              <w:top w:val="nil"/>
              <w:left w:val="nil"/>
              <w:bottom w:val="single" w:sz="4" w:space="0" w:color="auto"/>
              <w:right w:val="single" w:sz="8" w:space="0" w:color="auto"/>
            </w:tcBorders>
            <w:shd w:val="clear" w:color="000000" w:fill="FFFFFF"/>
            <w:noWrap/>
            <w:vAlign w:val="bottom"/>
            <w:hideMark/>
          </w:tcPr>
          <w:p w14:paraId="5326DD07" w14:textId="77777777" w:rsidR="00DE360F" w:rsidRPr="00DE360F" w:rsidRDefault="00DE360F" w:rsidP="00DE360F">
            <w:r w:rsidRPr="00DE360F">
              <w:t>41</w:t>
            </w:r>
          </w:p>
        </w:tc>
      </w:tr>
      <w:tr w:rsidR="009B1B3D" w:rsidRPr="00DE360F" w14:paraId="4203A81F"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60906AE3" w14:textId="77777777" w:rsidR="00DE360F" w:rsidRPr="00DE360F" w:rsidRDefault="00DE360F" w:rsidP="00DE360F">
            <w:pPr>
              <w:rPr>
                <w:u w:val="single"/>
              </w:rPr>
            </w:pPr>
            <w:r w:rsidRPr="00DE360F">
              <w:rPr>
                <w:u w:val="single"/>
              </w:rPr>
              <w:t>JVET-X0140-2</w:t>
            </w:r>
          </w:p>
        </w:tc>
        <w:tc>
          <w:tcPr>
            <w:tcW w:w="723" w:type="dxa"/>
            <w:tcBorders>
              <w:top w:val="nil"/>
              <w:left w:val="nil"/>
              <w:bottom w:val="single" w:sz="8" w:space="0" w:color="auto"/>
              <w:right w:val="single" w:sz="4" w:space="0" w:color="auto"/>
            </w:tcBorders>
            <w:shd w:val="clear" w:color="000000" w:fill="FFFFFF"/>
            <w:noWrap/>
            <w:vAlign w:val="bottom"/>
            <w:hideMark/>
          </w:tcPr>
          <w:p w14:paraId="1F6177D5" w14:textId="77777777" w:rsidR="00DE360F" w:rsidRPr="00DE360F" w:rsidRDefault="00DE360F" w:rsidP="00DE360F">
            <w:r w:rsidRPr="00DE360F">
              <w:t>38</w:t>
            </w:r>
          </w:p>
        </w:tc>
        <w:tc>
          <w:tcPr>
            <w:tcW w:w="857" w:type="dxa"/>
            <w:tcBorders>
              <w:top w:val="nil"/>
              <w:left w:val="nil"/>
              <w:bottom w:val="single" w:sz="8" w:space="0" w:color="auto"/>
              <w:right w:val="single" w:sz="4" w:space="0" w:color="auto"/>
            </w:tcBorders>
            <w:shd w:val="clear" w:color="000000" w:fill="FFFFFF"/>
            <w:noWrap/>
            <w:vAlign w:val="bottom"/>
            <w:hideMark/>
          </w:tcPr>
          <w:p w14:paraId="793EF965" w14:textId="77777777" w:rsidR="00DE360F" w:rsidRPr="00DE360F" w:rsidRDefault="00DE360F" w:rsidP="00DE360F">
            <w:r w:rsidRPr="00DE360F">
              <w:t>30</w:t>
            </w:r>
          </w:p>
        </w:tc>
        <w:tc>
          <w:tcPr>
            <w:tcW w:w="713" w:type="dxa"/>
            <w:tcBorders>
              <w:top w:val="nil"/>
              <w:left w:val="nil"/>
              <w:bottom w:val="single" w:sz="8" w:space="0" w:color="auto"/>
              <w:right w:val="single" w:sz="4" w:space="0" w:color="auto"/>
            </w:tcBorders>
            <w:shd w:val="clear" w:color="000000" w:fill="FFFFFF"/>
            <w:noWrap/>
            <w:vAlign w:val="bottom"/>
            <w:hideMark/>
          </w:tcPr>
          <w:p w14:paraId="7FF2A1C8" w14:textId="77777777" w:rsidR="00DE360F" w:rsidRPr="00DE360F" w:rsidRDefault="00DE360F" w:rsidP="00DE360F">
            <w:r w:rsidRPr="00DE360F">
              <w:t>624</w:t>
            </w:r>
          </w:p>
        </w:tc>
        <w:tc>
          <w:tcPr>
            <w:tcW w:w="643" w:type="dxa"/>
            <w:tcBorders>
              <w:top w:val="nil"/>
              <w:left w:val="nil"/>
              <w:bottom w:val="single" w:sz="8" w:space="0" w:color="auto"/>
              <w:right w:val="nil"/>
            </w:tcBorders>
            <w:shd w:val="clear" w:color="000000" w:fill="FFFFFF"/>
            <w:noWrap/>
            <w:vAlign w:val="bottom"/>
            <w:hideMark/>
          </w:tcPr>
          <w:p w14:paraId="1A356CDF" w14:textId="77777777" w:rsidR="00DE360F" w:rsidRPr="00DE360F" w:rsidRDefault="00DE360F" w:rsidP="00DE360F">
            <w:r w:rsidRPr="00DE360F">
              <w:t>F</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0E9E5A31" w14:textId="77777777" w:rsidR="00DE360F" w:rsidRPr="00DE360F" w:rsidRDefault="00DE360F" w:rsidP="00DE360F">
            <w:r w:rsidRPr="00DE360F">
              <w:t>-8.4%</w:t>
            </w:r>
          </w:p>
        </w:tc>
        <w:tc>
          <w:tcPr>
            <w:tcW w:w="603" w:type="dxa"/>
            <w:tcBorders>
              <w:top w:val="nil"/>
              <w:left w:val="nil"/>
              <w:bottom w:val="single" w:sz="8" w:space="0" w:color="auto"/>
              <w:right w:val="single" w:sz="4" w:space="0" w:color="auto"/>
            </w:tcBorders>
            <w:shd w:val="clear" w:color="000000" w:fill="FFFFFF"/>
            <w:noWrap/>
            <w:vAlign w:val="bottom"/>
            <w:hideMark/>
          </w:tcPr>
          <w:p w14:paraId="6BF6BF99" w14:textId="77777777" w:rsidR="00DE360F" w:rsidRPr="00DE360F" w:rsidRDefault="00DE360F" w:rsidP="00DE360F">
            <w:r w:rsidRPr="00DE360F">
              <w:t>-22%</w:t>
            </w:r>
          </w:p>
        </w:tc>
        <w:tc>
          <w:tcPr>
            <w:tcW w:w="603" w:type="dxa"/>
            <w:tcBorders>
              <w:top w:val="nil"/>
              <w:left w:val="nil"/>
              <w:bottom w:val="single" w:sz="8" w:space="0" w:color="auto"/>
              <w:right w:val="nil"/>
            </w:tcBorders>
            <w:shd w:val="clear" w:color="000000" w:fill="FFFFFF"/>
            <w:noWrap/>
            <w:vAlign w:val="bottom"/>
            <w:hideMark/>
          </w:tcPr>
          <w:p w14:paraId="74213A74" w14:textId="77777777" w:rsidR="00DE360F" w:rsidRPr="00DE360F" w:rsidRDefault="00DE360F" w:rsidP="00DE360F">
            <w:r w:rsidRPr="00DE360F">
              <w:t>-22%</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39CC674E" w14:textId="77777777" w:rsidR="00DE360F" w:rsidRPr="00DE360F" w:rsidRDefault="00DE360F" w:rsidP="00DE360F">
            <w:r w:rsidRPr="00DE360F">
              <w:t>x</w:t>
            </w:r>
          </w:p>
        </w:tc>
        <w:tc>
          <w:tcPr>
            <w:tcW w:w="648" w:type="dxa"/>
            <w:tcBorders>
              <w:top w:val="nil"/>
              <w:left w:val="nil"/>
              <w:bottom w:val="single" w:sz="8" w:space="0" w:color="auto"/>
              <w:right w:val="single" w:sz="4" w:space="0" w:color="auto"/>
            </w:tcBorders>
            <w:shd w:val="clear" w:color="000000" w:fill="FFFFFF"/>
            <w:noWrap/>
            <w:vAlign w:val="bottom"/>
            <w:hideMark/>
          </w:tcPr>
          <w:p w14:paraId="71A3FC37" w14:textId="77777777" w:rsidR="00DE360F" w:rsidRPr="00DE360F" w:rsidRDefault="00DE360F" w:rsidP="00DE360F">
            <w:r w:rsidRPr="00DE360F">
              <w:t>x</w:t>
            </w:r>
          </w:p>
        </w:tc>
        <w:tc>
          <w:tcPr>
            <w:tcW w:w="648" w:type="dxa"/>
            <w:tcBorders>
              <w:top w:val="nil"/>
              <w:left w:val="nil"/>
              <w:bottom w:val="single" w:sz="8" w:space="0" w:color="auto"/>
              <w:right w:val="single" w:sz="8" w:space="0" w:color="auto"/>
            </w:tcBorders>
            <w:shd w:val="clear" w:color="000000" w:fill="FFFFFF"/>
            <w:noWrap/>
            <w:vAlign w:val="bottom"/>
            <w:hideMark/>
          </w:tcPr>
          <w:p w14:paraId="3B0FC4DD" w14:textId="77777777" w:rsidR="00DE360F" w:rsidRPr="00DE360F" w:rsidRDefault="00DE360F" w:rsidP="00DE360F">
            <w:r w:rsidRPr="00DE360F">
              <w:t>x</w:t>
            </w:r>
          </w:p>
        </w:tc>
        <w:tc>
          <w:tcPr>
            <w:tcW w:w="595" w:type="dxa"/>
            <w:tcBorders>
              <w:top w:val="nil"/>
              <w:left w:val="nil"/>
              <w:bottom w:val="single" w:sz="8" w:space="0" w:color="auto"/>
              <w:right w:val="single" w:sz="4" w:space="0" w:color="auto"/>
            </w:tcBorders>
            <w:shd w:val="clear" w:color="000000" w:fill="FFFFFF"/>
            <w:noWrap/>
            <w:vAlign w:val="bottom"/>
            <w:hideMark/>
          </w:tcPr>
          <w:p w14:paraId="670027ED" w14:textId="77777777" w:rsidR="00DE360F" w:rsidRPr="00DE360F" w:rsidRDefault="00DE360F" w:rsidP="00DE360F">
            <w:r w:rsidRPr="00DE360F">
              <w:t>2.1</w:t>
            </w:r>
          </w:p>
        </w:tc>
        <w:tc>
          <w:tcPr>
            <w:tcW w:w="605" w:type="dxa"/>
            <w:tcBorders>
              <w:top w:val="nil"/>
              <w:left w:val="nil"/>
              <w:bottom w:val="single" w:sz="8" w:space="0" w:color="auto"/>
              <w:right w:val="single" w:sz="8" w:space="0" w:color="auto"/>
            </w:tcBorders>
            <w:shd w:val="clear" w:color="000000" w:fill="FFFFFF"/>
            <w:noWrap/>
            <w:vAlign w:val="bottom"/>
            <w:hideMark/>
          </w:tcPr>
          <w:p w14:paraId="0C08A08B" w14:textId="77777777" w:rsidR="00DE360F" w:rsidRPr="00DE360F" w:rsidRDefault="00DE360F" w:rsidP="00DE360F">
            <w:r w:rsidRPr="00DE360F">
              <w:t>352</w:t>
            </w:r>
          </w:p>
        </w:tc>
      </w:tr>
      <w:tr w:rsidR="009B1B3D" w:rsidRPr="00DE360F" w14:paraId="476ED4AE"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21558CDF" w14:textId="77777777" w:rsidR="00DE360F" w:rsidRPr="00DE360F" w:rsidRDefault="00DE360F" w:rsidP="00DE360F">
            <w:pPr>
              <w:rPr>
                <w:u w:val="single"/>
              </w:rPr>
            </w:pPr>
            <w:r w:rsidRPr="00DE360F">
              <w:rPr>
                <w:u w:val="single"/>
              </w:rPr>
              <w:t>JVET-X0053</w:t>
            </w:r>
          </w:p>
        </w:tc>
        <w:tc>
          <w:tcPr>
            <w:tcW w:w="723" w:type="dxa"/>
            <w:tcBorders>
              <w:top w:val="nil"/>
              <w:left w:val="nil"/>
              <w:bottom w:val="single" w:sz="8" w:space="0" w:color="auto"/>
              <w:right w:val="single" w:sz="4" w:space="0" w:color="auto"/>
            </w:tcBorders>
            <w:shd w:val="clear" w:color="000000" w:fill="FFFFFF"/>
            <w:noWrap/>
            <w:vAlign w:val="bottom"/>
            <w:hideMark/>
          </w:tcPr>
          <w:p w14:paraId="6A0A1828" w14:textId="77777777" w:rsidR="00DE360F" w:rsidRPr="00DE360F" w:rsidRDefault="00DE360F" w:rsidP="00DE360F">
            <w:r w:rsidRPr="00DE360F">
              <w:t>13</w:t>
            </w:r>
          </w:p>
        </w:tc>
        <w:tc>
          <w:tcPr>
            <w:tcW w:w="857" w:type="dxa"/>
            <w:tcBorders>
              <w:top w:val="nil"/>
              <w:left w:val="nil"/>
              <w:bottom w:val="single" w:sz="8" w:space="0" w:color="auto"/>
              <w:right w:val="single" w:sz="4" w:space="0" w:color="auto"/>
            </w:tcBorders>
            <w:shd w:val="clear" w:color="000000" w:fill="FFFFFF"/>
            <w:noWrap/>
            <w:vAlign w:val="bottom"/>
            <w:hideMark/>
          </w:tcPr>
          <w:p w14:paraId="204DABDF" w14:textId="77777777" w:rsidR="00DE360F" w:rsidRPr="00DE360F" w:rsidRDefault="00DE360F" w:rsidP="00DE360F">
            <w:r w:rsidRPr="00DE360F">
              <w:t>0.2</w:t>
            </w:r>
          </w:p>
        </w:tc>
        <w:tc>
          <w:tcPr>
            <w:tcW w:w="713" w:type="dxa"/>
            <w:tcBorders>
              <w:top w:val="nil"/>
              <w:left w:val="nil"/>
              <w:bottom w:val="single" w:sz="8" w:space="0" w:color="auto"/>
              <w:right w:val="single" w:sz="4" w:space="0" w:color="auto"/>
            </w:tcBorders>
            <w:shd w:val="clear" w:color="000000" w:fill="FFFFFF"/>
            <w:noWrap/>
            <w:vAlign w:val="bottom"/>
            <w:hideMark/>
          </w:tcPr>
          <w:p w14:paraId="5EC74EB8" w14:textId="77777777" w:rsidR="00DE360F" w:rsidRPr="00DE360F" w:rsidRDefault="00DE360F" w:rsidP="00DE360F">
            <w:r w:rsidRPr="00DE360F">
              <w:t>29</w:t>
            </w:r>
          </w:p>
        </w:tc>
        <w:tc>
          <w:tcPr>
            <w:tcW w:w="643" w:type="dxa"/>
            <w:tcBorders>
              <w:top w:val="nil"/>
              <w:left w:val="nil"/>
              <w:bottom w:val="single" w:sz="8" w:space="0" w:color="auto"/>
              <w:right w:val="nil"/>
            </w:tcBorders>
            <w:shd w:val="clear" w:color="000000" w:fill="FFFFFF"/>
            <w:noWrap/>
            <w:vAlign w:val="bottom"/>
            <w:hideMark/>
          </w:tcPr>
          <w:p w14:paraId="1F23D857" w14:textId="77777777" w:rsidR="00DE360F" w:rsidRPr="00DE360F" w:rsidRDefault="00DE360F" w:rsidP="00DE360F">
            <w:r w:rsidRPr="00DE360F">
              <w:t>F</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3D2F3FDF" w14:textId="77777777" w:rsidR="00DE360F" w:rsidRPr="00DE360F" w:rsidRDefault="00DE360F" w:rsidP="00DE360F">
            <w:r w:rsidRPr="00DE360F">
              <w:t>-1.1%</w:t>
            </w:r>
          </w:p>
        </w:tc>
        <w:tc>
          <w:tcPr>
            <w:tcW w:w="603" w:type="dxa"/>
            <w:tcBorders>
              <w:top w:val="nil"/>
              <w:left w:val="nil"/>
              <w:bottom w:val="single" w:sz="8" w:space="0" w:color="auto"/>
              <w:right w:val="single" w:sz="4" w:space="0" w:color="auto"/>
            </w:tcBorders>
            <w:shd w:val="clear" w:color="000000" w:fill="FFFFFF"/>
            <w:noWrap/>
            <w:vAlign w:val="bottom"/>
            <w:hideMark/>
          </w:tcPr>
          <w:p w14:paraId="58B225AD" w14:textId="77777777" w:rsidR="00DE360F" w:rsidRPr="00DE360F" w:rsidRDefault="00DE360F" w:rsidP="00DE360F">
            <w:r w:rsidRPr="00DE360F">
              <w:t>-5%</w:t>
            </w:r>
          </w:p>
        </w:tc>
        <w:tc>
          <w:tcPr>
            <w:tcW w:w="603" w:type="dxa"/>
            <w:tcBorders>
              <w:top w:val="nil"/>
              <w:left w:val="nil"/>
              <w:bottom w:val="single" w:sz="8" w:space="0" w:color="auto"/>
              <w:right w:val="nil"/>
            </w:tcBorders>
            <w:shd w:val="clear" w:color="000000" w:fill="FFFFFF"/>
            <w:noWrap/>
            <w:vAlign w:val="bottom"/>
            <w:hideMark/>
          </w:tcPr>
          <w:p w14:paraId="455C4B9E" w14:textId="77777777" w:rsidR="00DE360F" w:rsidRPr="00DE360F" w:rsidRDefault="00DE360F" w:rsidP="00DE360F">
            <w:r w:rsidRPr="00DE360F">
              <w:t>-4%</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00CDCA36" w14:textId="77777777" w:rsidR="00DE360F" w:rsidRPr="00DE360F" w:rsidRDefault="00DE360F" w:rsidP="00DE360F">
            <w:r w:rsidRPr="00DE360F">
              <w:t>-1.2%</w:t>
            </w:r>
          </w:p>
        </w:tc>
        <w:tc>
          <w:tcPr>
            <w:tcW w:w="648" w:type="dxa"/>
            <w:tcBorders>
              <w:top w:val="nil"/>
              <w:left w:val="nil"/>
              <w:bottom w:val="single" w:sz="8" w:space="0" w:color="auto"/>
              <w:right w:val="single" w:sz="4" w:space="0" w:color="auto"/>
            </w:tcBorders>
            <w:shd w:val="clear" w:color="000000" w:fill="FFFFFF"/>
            <w:noWrap/>
            <w:vAlign w:val="bottom"/>
            <w:hideMark/>
          </w:tcPr>
          <w:p w14:paraId="71D33CFA" w14:textId="77777777" w:rsidR="00DE360F" w:rsidRPr="00DE360F" w:rsidRDefault="00DE360F" w:rsidP="00DE360F">
            <w:r w:rsidRPr="00DE360F">
              <w:t>-5%</w:t>
            </w:r>
          </w:p>
        </w:tc>
        <w:tc>
          <w:tcPr>
            <w:tcW w:w="648" w:type="dxa"/>
            <w:tcBorders>
              <w:top w:val="nil"/>
              <w:left w:val="nil"/>
              <w:bottom w:val="single" w:sz="8" w:space="0" w:color="auto"/>
              <w:right w:val="single" w:sz="8" w:space="0" w:color="auto"/>
            </w:tcBorders>
            <w:shd w:val="clear" w:color="000000" w:fill="FFFFFF"/>
            <w:noWrap/>
            <w:vAlign w:val="bottom"/>
            <w:hideMark/>
          </w:tcPr>
          <w:p w14:paraId="4FD727F9" w14:textId="77777777" w:rsidR="00DE360F" w:rsidRPr="00DE360F" w:rsidRDefault="00DE360F" w:rsidP="00DE360F">
            <w:r w:rsidRPr="00DE360F">
              <w:t>-3%</w:t>
            </w:r>
          </w:p>
        </w:tc>
        <w:tc>
          <w:tcPr>
            <w:tcW w:w="595" w:type="dxa"/>
            <w:tcBorders>
              <w:top w:val="nil"/>
              <w:left w:val="nil"/>
              <w:bottom w:val="single" w:sz="8" w:space="0" w:color="auto"/>
              <w:right w:val="single" w:sz="4" w:space="0" w:color="auto"/>
            </w:tcBorders>
            <w:shd w:val="clear" w:color="000000" w:fill="FFFFFF"/>
            <w:noWrap/>
            <w:vAlign w:val="bottom"/>
            <w:hideMark/>
          </w:tcPr>
          <w:p w14:paraId="0C256915" w14:textId="77777777" w:rsidR="00DE360F" w:rsidRPr="00DE360F" w:rsidRDefault="00DE360F" w:rsidP="00DE360F">
            <w:r w:rsidRPr="00DE360F">
              <w:t>1.1</w:t>
            </w:r>
          </w:p>
        </w:tc>
        <w:tc>
          <w:tcPr>
            <w:tcW w:w="605" w:type="dxa"/>
            <w:tcBorders>
              <w:top w:val="nil"/>
              <w:left w:val="nil"/>
              <w:bottom w:val="single" w:sz="8" w:space="0" w:color="auto"/>
              <w:right w:val="single" w:sz="8" w:space="0" w:color="auto"/>
            </w:tcBorders>
            <w:shd w:val="clear" w:color="000000" w:fill="FFFFFF"/>
            <w:noWrap/>
            <w:vAlign w:val="bottom"/>
            <w:hideMark/>
          </w:tcPr>
          <w:p w14:paraId="123CF424" w14:textId="77777777" w:rsidR="00DE360F" w:rsidRPr="00DE360F" w:rsidRDefault="00DE360F" w:rsidP="00DE360F">
            <w:r w:rsidRPr="00DE360F">
              <w:t>12</w:t>
            </w:r>
          </w:p>
        </w:tc>
      </w:tr>
      <w:tr w:rsidR="009B1B3D" w:rsidRPr="00DE360F" w14:paraId="5D45AF81" w14:textId="77777777" w:rsidTr="00A571DE">
        <w:trPr>
          <w:trHeight w:val="288"/>
        </w:trPr>
        <w:tc>
          <w:tcPr>
            <w:tcW w:w="1327" w:type="dxa"/>
            <w:tcBorders>
              <w:top w:val="nil"/>
              <w:left w:val="single" w:sz="8" w:space="0" w:color="auto"/>
              <w:right w:val="single" w:sz="8" w:space="0" w:color="auto"/>
            </w:tcBorders>
            <w:shd w:val="clear" w:color="000000" w:fill="FFFFFF"/>
            <w:noWrap/>
            <w:vAlign w:val="center"/>
            <w:hideMark/>
          </w:tcPr>
          <w:p w14:paraId="01E1FB9E" w14:textId="77777777" w:rsidR="00DE360F" w:rsidRPr="00DE360F" w:rsidRDefault="00DE360F" w:rsidP="00DE360F">
            <w:pPr>
              <w:rPr>
                <w:u w:val="single"/>
              </w:rPr>
            </w:pPr>
            <w:r w:rsidRPr="00DE360F">
              <w:rPr>
                <w:u w:val="single"/>
              </w:rPr>
              <w:t>JVET-X0066</w:t>
            </w:r>
          </w:p>
        </w:tc>
        <w:tc>
          <w:tcPr>
            <w:tcW w:w="723" w:type="dxa"/>
            <w:tcBorders>
              <w:top w:val="nil"/>
              <w:left w:val="nil"/>
              <w:right w:val="single" w:sz="4" w:space="0" w:color="auto"/>
            </w:tcBorders>
            <w:shd w:val="clear" w:color="000000" w:fill="FFFFFF"/>
            <w:noWrap/>
            <w:vAlign w:val="bottom"/>
            <w:hideMark/>
          </w:tcPr>
          <w:p w14:paraId="557E9F29" w14:textId="77777777" w:rsidR="00DE360F" w:rsidRPr="00DE360F" w:rsidRDefault="00DE360F" w:rsidP="00DE360F">
            <w:r w:rsidRPr="00DE360F">
              <w:t>41</w:t>
            </w:r>
          </w:p>
        </w:tc>
        <w:tc>
          <w:tcPr>
            <w:tcW w:w="857" w:type="dxa"/>
            <w:tcBorders>
              <w:top w:val="nil"/>
              <w:left w:val="nil"/>
              <w:right w:val="single" w:sz="4" w:space="0" w:color="auto"/>
            </w:tcBorders>
            <w:shd w:val="clear" w:color="000000" w:fill="FFFFFF"/>
            <w:noWrap/>
            <w:vAlign w:val="bottom"/>
            <w:hideMark/>
          </w:tcPr>
          <w:p w14:paraId="75ACBBAA" w14:textId="77777777" w:rsidR="00DE360F" w:rsidRPr="00DE360F" w:rsidRDefault="00DE360F" w:rsidP="00DE360F">
            <w:r w:rsidRPr="00DE360F">
              <w:t>25</w:t>
            </w:r>
          </w:p>
        </w:tc>
        <w:tc>
          <w:tcPr>
            <w:tcW w:w="713" w:type="dxa"/>
            <w:tcBorders>
              <w:top w:val="nil"/>
              <w:left w:val="nil"/>
              <w:right w:val="single" w:sz="4" w:space="0" w:color="auto"/>
            </w:tcBorders>
            <w:shd w:val="clear" w:color="000000" w:fill="FFFFFF"/>
            <w:noWrap/>
            <w:vAlign w:val="bottom"/>
            <w:hideMark/>
          </w:tcPr>
          <w:p w14:paraId="7EA85C72" w14:textId="77777777" w:rsidR="00DE360F" w:rsidRPr="00DE360F" w:rsidRDefault="00DE360F" w:rsidP="00DE360F">
            <w:r w:rsidRPr="00DE360F">
              <w:t>539</w:t>
            </w:r>
          </w:p>
        </w:tc>
        <w:tc>
          <w:tcPr>
            <w:tcW w:w="643" w:type="dxa"/>
            <w:tcBorders>
              <w:top w:val="nil"/>
              <w:left w:val="nil"/>
              <w:right w:val="nil"/>
            </w:tcBorders>
            <w:shd w:val="clear" w:color="000000" w:fill="FFFFFF"/>
            <w:noWrap/>
            <w:vAlign w:val="bottom"/>
            <w:hideMark/>
          </w:tcPr>
          <w:p w14:paraId="1BEF6CA4" w14:textId="77777777" w:rsidR="00DE360F" w:rsidRPr="00DE360F" w:rsidRDefault="00DE360F" w:rsidP="00DE360F">
            <w:r w:rsidRPr="00DE360F">
              <w:t>F</w:t>
            </w:r>
          </w:p>
        </w:tc>
        <w:tc>
          <w:tcPr>
            <w:tcW w:w="737" w:type="dxa"/>
            <w:tcBorders>
              <w:top w:val="nil"/>
              <w:left w:val="single" w:sz="8" w:space="0" w:color="auto"/>
              <w:right w:val="single" w:sz="4" w:space="0" w:color="auto"/>
            </w:tcBorders>
            <w:shd w:val="clear" w:color="000000" w:fill="FFFFFF"/>
            <w:noWrap/>
            <w:vAlign w:val="bottom"/>
            <w:hideMark/>
          </w:tcPr>
          <w:p w14:paraId="4B27805B" w14:textId="77777777" w:rsidR="00DE360F" w:rsidRPr="00DE360F" w:rsidRDefault="00DE360F" w:rsidP="00DE360F">
            <w:r w:rsidRPr="00DE360F">
              <w:t>-9.8%</w:t>
            </w:r>
          </w:p>
        </w:tc>
        <w:tc>
          <w:tcPr>
            <w:tcW w:w="603" w:type="dxa"/>
            <w:tcBorders>
              <w:top w:val="nil"/>
              <w:left w:val="nil"/>
              <w:right w:val="single" w:sz="4" w:space="0" w:color="auto"/>
            </w:tcBorders>
            <w:shd w:val="clear" w:color="000000" w:fill="FFFFFF"/>
            <w:noWrap/>
            <w:vAlign w:val="bottom"/>
            <w:hideMark/>
          </w:tcPr>
          <w:p w14:paraId="4574066A" w14:textId="77777777" w:rsidR="00DE360F" w:rsidRPr="00DE360F" w:rsidRDefault="00DE360F" w:rsidP="00DE360F">
            <w:r w:rsidRPr="00DE360F">
              <w:t>-21%</w:t>
            </w:r>
          </w:p>
        </w:tc>
        <w:tc>
          <w:tcPr>
            <w:tcW w:w="603" w:type="dxa"/>
            <w:tcBorders>
              <w:top w:val="nil"/>
              <w:left w:val="nil"/>
              <w:right w:val="nil"/>
            </w:tcBorders>
            <w:shd w:val="clear" w:color="000000" w:fill="FFFFFF"/>
            <w:noWrap/>
            <w:vAlign w:val="bottom"/>
            <w:hideMark/>
          </w:tcPr>
          <w:p w14:paraId="0F26E4CE" w14:textId="77777777" w:rsidR="00DE360F" w:rsidRPr="00DE360F" w:rsidRDefault="00DE360F" w:rsidP="00DE360F">
            <w:r w:rsidRPr="00DE360F">
              <w:t>-21%</w:t>
            </w:r>
          </w:p>
        </w:tc>
        <w:tc>
          <w:tcPr>
            <w:tcW w:w="648" w:type="dxa"/>
            <w:tcBorders>
              <w:top w:val="nil"/>
              <w:left w:val="single" w:sz="8" w:space="0" w:color="auto"/>
              <w:right w:val="single" w:sz="4" w:space="0" w:color="auto"/>
            </w:tcBorders>
            <w:shd w:val="clear" w:color="000000" w:fill="FFFFFF"/>
            <w:noWrap/>
            <w:vAlign w:val="bottom"/>
            <w:hideMark/>
          </w:tcPr>
          <w:p w14:paraId="62247392" w14:textId="77777777" w:rsidR="00DE360F" w:rsidRPr="00DE360F" w:rsidRDefault="00DE360F" w:rsidP="00DE360F">
            <w:r w:rsidRPr="00DE360F">
              <w:t>x</w:t>
            </w:r>
          </w:p>
        </w:tc>
        <w:tc>
          <w:tcPr>
            <w:tcW w:w="648" w:type="dxa"/>
            <w:tcBorders>
              <w:top w:val="nil"/>
              <w:left w:val="nil"/>
              <w:right w:val="single" w:sz="4" w:space="0" w:color="auto"/>
            </w:tcBorders>
            <w:shd w:val="clear" w:color="000000" w:fill="FFFFFF"/>
            <w:noWrap/>
            <w:vAlign w:val="bottom"/>
            <w:hideMark/>
          </w:tcPr>
          <w:p w14:paraId="2B72A5D8" w14:textId="77777777" w:rsidR="00DE360F" w:rsidRPr="00DE360F" w:rsidRDefault="00DE360F" w:rsidP="00DE360F">
            <w:r w:rsidRPr="00DE360F">
              <w:t>x</w:t>
            </w:r>
          </w:p>
        </w:tc>
        <w:tc>
          <w:tcPr>
            <w:tcW w:w="648" w:type="dxa"/>
            <w:tcBorders>
              <w:top w:val="nil"/>
              <w:left w:val="nil"/>
              <w:right w:val="single" w:sz="8" w:space="0" w:color="auto"/>
            </w:tcBorders>
            <w:shd w:val="clear" w:color="000000" w:fill="FFFFFF"/>
            <w:noWrap/>
            <w:vAlign w:val="bottom"/>
            <w:hideMark/>
          </w:tcPr>
          <w:p w14:paraId="68512855" w14:textId="77777777" w:rsidR="00DE360F" w:rsidRPr="00DE360F" w:rsidRDefault="00DE360F" w:rsidP="00DE360F">
            <w:r w:rsidRPr="00DE360F">
              <w:t>x</w:t>
            </w:r>
          </w:p>
        </w:tc>
        <w:tc>
          <w:tcPr>
            <w:tcW w:w="595" w:type="dxa"/>
            <w:tcBorders>
              <w:top w:val="nil"/>
              <w:left w:val="nil"/>
              <w:right w:val="single" w:sz="4" w:space="0" w:color="auto"/>
            </w:tcBorders>
            <w:shd w:val="clear" w:color="000000" w:fill="FFFFFF"/>
            <w:noWrap/>
            <w:vAlign w:val="bottom"/>
            <w:hideMark/>
          </w:tcPr>
          <w:p w14:paraId="0C852F0E" w14:textId="77777777" w:rsidR="00DE360F" w:rsidRPr="00DE360F" w:rsidRDefault="00DE360F" w:rsidP="00DE360F">
            <w:r w:rsidRPr="00DE360F">
              <w:t>1.8</w:t>
            </w:r>
          </w:p>
        </w:tc>
        <w:tc>
          <w:tcPr>
            <w:tcW w:w="605" w:type="dxa"/>
            <w:tcBorders>
              <w:top w:val="nil"/>
              <w:left w:val="nil"/>
              <w:right w:val="single" w:sz="8" w:space="0" w:color="auto"/>
            </w:tcBorders>
            <w:shd w:val="clear" w:color="000000" w:fill="FFFFFF"/>
            <w:noWrap/>
            <w:vAlign w:val="bottom"/>
            <w:hideMark/>
          </w:tcPr>
          <w:p w14:paraId="6C6AEE52" w14:textId="77777777" w:rsidR="00DE360F" w:rsidRPr="00DE360F" w:rsidRDefault="00DE360F" w:rsidP="00DE360F">
            <w:r w:rsidRPr="00DE360F">
              <w:t>404</w:t>
            </w:r>
          </w:p>
        </w:tc>
      </w:tr>
      <w:tr w:rsidR="00DE360F" w:rsidRPr="00DE360F" w14:paraId="0058B13C" w14:textId="77777777" w:rsidTr="00737E3C">
        <w:trPr>
          <w:trHeight w:val="300"/>
        </w:trPr>
        <w:tc>
          <w:tcPr>
            <w:tcW w:w="9350" w:type="dxa"/>
            <w:gridSpan w:val="13"/>
            <w:tcBorders>
              <w:top w:val="nil"/>
              <w:left w:val="single" w:sz="8" w:space="0" w:color="auto"/>
              <w:bottom w:val="nil"/>
              <w:right w:val="single" w:sz="8" w:space="0" w:color="auto"/>
            </w:tcBorders>
            <w:shd w:val="clear" w:color="000000" w:fill="E7E6E6" w:themeFill="background2"/>
            <w:noWrap/>
            <w:vAlign w:val="bottom"/>
            <w:hideMark/>
          </w:tcPr>
          <w:p w14:paraId="556AE179" w14:textId="77777777" w:rsidR="00DE360F" w:rsidRPr="00DE360F" w:rsidRDefault="00DE360F" w:rsidP="00DE360F">
            <w:r w:rsidRPr="00DE360F">
              <w:t>Super Res</w:t>
            </w:r>
          </w:p>
        </w:tc>
      </w:tr>
      <w:tr w:rsidR="009B1B3D" w:rsidRPr="00DE360F" w14:paraId="0F54E9C0" w14:textId="77777777" w:rsidTr="00A571DE">
        <w:trPr>
          <w:trHeight w:val="312"/>
        </w:trPr>
        <w:tc>
          <w:tcPr>
            <w:tcW w:w="132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593E8D7" w14:textId="77777777" w:rsidR="00DE360F" w:rsidRPr="00DE360F" w:rsidRDefault="00DE360F" w:rsidP="00DE360F">
            <w:pPr>
              <w:rPr>
                <w:u w:val="single"/>
              </w:rPr>
            </w:pPr>
            <w:r w:rsidRPr="00DE360F">
              <w:rPr>
                <w:u w:val="single"/>
              </w:rPr>
              <w:t>JVET-X0117</w:t>
            </w:r>
          </w:p>
        </w:tc>
        <w:tc>
          <w:tcPr>
            <w:tcW w:w="723" w:type="dxa"/>
            <w:tcBorders>
              <w:top w:val="single" w:sz="8" w:space="0" w:color="auto"/>
              <w:left w:val="nil"/>
              <w:bottom w:val="single" w:sz="4" w:space="0" w:color="auto"/>
              <w:right w:val="single" w:sz="4" w:space="0" w:color="auto"/>
            </w:tcBorders>
            <w:shd w:val="clear" w:color="000000" w:fill="FFFFFF"/>
            <w:noWrap/>
            <w:vAlign w:val="bottom"/>
            <w:hideMark/>
          </w:tcPr>
          <w:p w14:paraId="76587A16" w14:textId="77777777" w:rsidR="00DE360F" w:rsidRPr="00DE360F" w:rsidRDefault="00DE360F" w:rsidP="00DE360F">
            <w:r w:rsidRPr="00DE360F">
              <w:t>2</w:t>
            </w:r>
          </w:p>
        </w:tc>
        <w:tc>
          <w:tcPr>
            <w:tcW w:w="857" w:type="dxa"/>
            <w:tcBorders>
              <w:top w:val="single" w:sz="8" w:space="0" w:color="auto"/>
              <w:left w:val="nil"/>
              <w:bottom w:val="single" w:sz="4" w:space="0" w:color="auto"/>
              <w:right w:val="single" w:sz="4" w:space="0" w:color="auto"/>
            </w:tcBorders>
            <w:shd w:val="clear" w:color="000000" w:fill="FFFFFF"/>
            <w:noWrap/>
            <w:vAlign w:val="bottom"/>
            <w:hideMark/>
          </w:tcPr>
          <w:p w14:paraId="3B50A17E" w14:textId="77777777" w:rsidR="00DE360F" w:rsidRPr="00DE360F" w:rsidRDefault="00DE360F" w:rsidP="00DE360F">
            <w:r w:rsidRPr="00DE360F">
              <w:t>0.00</w:t>
            </w:r>
          </w:p>
        </w:tc>
        <w:tc>
          <w:tcPr>
            <w:tcW w:w="713" w:type="dxa"/>
            <w:tcBorders>
              <w:top w:val="single" w:sz="8" w:space="0" w:color="auto"/>
              <w:left w:val="nil"/>
              <w:bottom w:val="single" w:sz="4" w:space="0" w:color="auto"/>
              <w:right w:val="single" w:sz="4" w:space="0" w:color="auto"/>
            </w:tcBorders>
            <w:shd w:val="clear" w:color="000000" w:fill="FFFFFF"/>
            <w:noWrap/>
            <w:vAlign w:val="bottom"/>
            <w:hideMark/>
          </w:tcPr>
          <w:p w14:paraId="1F503039" w14:textId="77777777" w:rsidR="00DE360F" w:rsidRPr="00DE360F" w:rsidRDefault="00DE360F" w:rsidP="00DE360F">
            <w:r w:rsidRPr="00DE360F">
              <w:t>0.03</w:t>
            </w:r>
          </w:p>
        </w:tc>
        <w:tc>
          <w:tcPr>
            <w:tcW w:w="643" w:type="dxa"/>
            <w:tcBorders>
              <w:top w:val="single" w:sz="8" w:space="0" w:color="auto"/>
              <w:left w:val="nil"/>
              <w:bottom w:val="single" w:sz="4" w:space="0" w:color="auto"/>
              <w:right w:val="single" w:sz="4" w:space="0" w:color="auto"/>
            </w:tcBorders>
            <w:shd w:val="clear" w:color="000000" w:fill="FFFFFF"/>
            <w:noWrap/>
            <w:vAlign w:val="bottom"/>
            <w:hideMark/>
          </w:tcPr>
          <w:p w14:paraId="6256BF31" w14:textId="77777777" w:rsidR="00DE360F" w:rsidRPr="00DE360F" w:rsidRDefault="00DE360F" w:rsidP="00DE360F">
            <w:r w:rsidRPr="00DE360F">
              <w:t>int16</w:t>
            </w:r>
          </w:p>
        </w:tc>
        <w:tc>
          <w:tcPr>
            <w:tcW w:w="73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34F19564" w14:textId="77777777" w:rsidR="00DE360F" w:rsidRPr="00DE360F" w:rsidRDefault="00DE360F" w:rsidP="00DE360F">
            <w:r w:rsidRPr="00DE360F">
              <w:t>-1.0%</w:t>
            </w:r>
          </w:p>
        </w:tc>
        <w:tc>
          <w:tcPr>
            <w:tcW w:w="603" w:type="dxa"/>
            <w:tcBorders>
              <w:top w:val="single" w:sz="8" w:space="0" w:color="auto"/>
              <w:left w:val="nil"/>
              <w:bottom w:val="single" w:sz="4" w:space="0" w:color="auto"/>
              <w:right w:val="single" w:sz="4" w:space="0" w:color="auto"/>
            </w:tcBorders>
            <w:shd w:val="clear" w:color="000000" w:fill="FFFFFF"/>
            <w:noWrap/>
            <w:vAlign w:val="bottom"/>
            <w:hideMark/>
          </w:tcPr>
          <w:p w14:paraId="32FCE7F5" w14:textId="77777777" w:rsidR="00DE360F" w:rsidRPr="00DE360F" w:rsidRDefault="00DE360F" w:rsidP="00DE360F">
            <w:r w:rsidRPr="00DE360F">
              <w:t>0.6%</w:t>
            </w:r>
          </w:p>
        </w:tc>
        <w:tc>
          <w:tcPr>
            <w:tcW w:w="603" w:type="dxa"/>
            <w:tcBorders>
              <w:top w:val="single" w:sz="8" w:space="0" w:color="auto"/>
              <w:left w:val="nil"/>
              <w:bottom w:val="single" w:sz="4" w:space="0" w:color="auto"/>
              <w:right w:val="nil"/>
            </w:tcBorders>
            <w:shd w:val="clear" w:color="000000" w:fill="FFFFFF"/>
            <w:noWrap/>
            <w:vAlign w:val="bottom"/>
            <w:hideMark/>
          </w:tcPr>
          <w:p w14:paraId="2B5B788C" w14:textId="77777777" w:rsidR="00DE360F" w:rsidRPr="00DE360F" w:rsidRDefault="00DE360F" w:rsidP="00DE360F">
            <w:r w:rsidRPr="00DE360F">
              <w:t>0.5%</w:t>
            </w:r>
          </w:p>
        </w:tc>
        <w:tc>
          <w:tcPr>
            <w:tcW w:w="648"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6F2C64D4" w14:textId="77777777" w:rsidR="00DE360F" w:rsidRPr="00DE360F" w:rsidRDefault="00DE360F" w:rsidP="00DE360F">
            <w:r w:rsidRPr="00DE360F">
              <w:t>-2.0%</w:t>
            </w:r>
          </w:p>
        </w:tc>
        <w:tc>
          <w:tcPr>
            <w:tcW w:w="648" w:type="dxa"/>
            <w:tcBorders>
              <w:top w:val="single" w:sz="8" w:space="0" w:color="auto"/>
              <w:left w:val="nil"/>
              <w:bottom w:val="single" w:sz="4" w:space="0" w:color="auto"/>
              <w:right w:val="single" w:sz="4" w:space="0" w:color="auto"/>
            </w:tcBorders>
            <w:shd w:val="clear" w:color="000000" w:fill="FFFFFF"/>
            <w:noWrap/>
            <w:vAlign w:val="bottom"/>
            <w:hideMark/>
          </w:tcPr>
          <w:p w14:paraId="15250E48" w14:textId="77777777" w:rsidR="00DE360F" w:rsidRPr="00DE360F" w:rsidRDefault="00DE360F" w:rsidP="00DE360F">
            <w:r w:rsidRPr="00DE360F">
              <w:t>-0.1%</w:t>
            </w:r>
          </w:p>
        </w:tc>
        <w:tc>
          <w:tcPr>
            <w:tcW w:w="648" w:type="dxa"/>
            <w:tcBorders>
              <w:top w:val="single" w:sz="8" w:space="0" w:color="auto"/>
              <w:left w:val="nil"/>
              <w:bottom w:val="single" w:sz="4" w:space="0" w:color="auto"/>
              <w:right w:val="single" w:sz="8" w:space="0" w:color="auto"/>
            </w:tcBorders>
            <w:shd w:val="clear" w:color="000000" w:fill="FFFFFF"/>
            <w:noWrap/>
            <w:vAlign w:val="bottom"/>
            <w:hideMark/>
          </w:tcPr>
          <w:p w14:paraId="49A19DF9" w14:textId="77777777" w:rsidR="00DE360F" w:rsidRPr="00DE360F" w:rsidRDefault="00DE360F" w:rsidP="00DE360F">
            <w:r w:rsidRPr="00DE360F">
              <w:t>-0.6%</w:t>
            </w:r>
          </w:p>
        </w:tc>
        <w:tc>
          <w:tcPr>
            <w:tcW w:w="595" w:type="dxa"/>
            <w:tcBorders>
              <w:top w:val="single" w:sz="8" w:space="0" w:color="auto"/>
              <w:left w:val="nil"/>
              <w:bottom w:val="single" w:sz="4" w:space="0" w:color="auto"/>
              <w:right w:val="single" w:sz="4" w:space="0" w:color="auto"/>
            </w:tcBorders>
            <w:shd w:val="clear" w:color="000000" w:fill="FFFFFF"/>
            <w:noWrap/>
            <w:vAlign w:val="bottom"/>
            <w:hideMark/>
          </w:tcPr>
          <w:p w14:paraId="58362DAD" w14:textId="77777777" w:rsidR="00DE360F" w:rsidRPr="00DE360F" w:rsidRDefault="00DE360F" w:rsidP="00DE360F">
            <w:r w:rsidRPr="00DE360F">
              <w:t>1.3</w:t>
            </w:r>
          </w:p>
        </w:tc>
        <w:tc>
          <w:tcPr>
            <w:tcW w:w="605" w:type="dxa"/>
            <w:tcBorders>
              <w:top w:val="single" w:sz="8" w:space="0" w:color="auto"/>
              <w:left w:val="nil"/>
              <w:bottom w:val="single" w:sz="4" w:space="0" w:color="auto"/>
              <w:right w:val="single" w:sz="8" w:space="0" w:color="auto"/>
            </w:tcBorders>
            <w:shd w:val="clear" w:color="000000" w:fill="FFFFFF"/>
            <w:noWrap/>
            <w:vAlign w:val="bottom"/>
            <w:hideMark/>
          </w:tcPr>
          <w:p w14:paraId="318325FB" w14:textId="77777777" w:rsidR="00DE360F" w:rsidRPr="00DE360F" w:rsidRDefault="00DE360F" w:rsidP="00DE360F">
            <w:r w:rsidRPr="00DE360F">
              <w:t>0.9</w:t>
            </w:r>
          </w:p>
        </w:tc>
      </w:tr>
      <w:tr w:rsidR="009B1B3D" w:rsidRPr="00DE360F" w14:paraId="2528EC7B"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47981CE0" w14:textId="77777777" w:rsidR="00DE360F" w:rsidRPr="00DE360F" w:rsidRDefault="00DE360F" w:rsidP="00DE360F">
            <w:pPr>
              <w:rPr>
                <w:u w:val="single"/>
              </w:rPr>
            </w:pPr>
            <w:r w:rsidRPr="00DE360F">
              <w:rPr>
                <w:u w:val="single"/>
              </w:rPr>
              <w:t>JVET-X0064 </w:t>
            </w:r>
          </w:p>
        </w:tc>
        <w:tc>
          <w:tcPr>
            <w:tcW w:w="723" w:type="dxa"/>
            <w:tcBorders>
              <w:top w:val="nil"/>
              <w:left w:val="nil"/>
              <w:bottom w:val="single" w:sz="4" w:space="0" w:color="auto"/>
              <w:right w:val="single" w:sz="4" w:space="0" w:color="auto"/>
            </w:tcBorders>
            <w:shd w:val="clear" w:color="000000" w:fill="FFFFFF"/>
            <w:noWrap/>
            <w:vAlign w:val="bottom"/>
            <w:hideMark/>
          </w:tcPr>
          <w:p w14:paraId="3198AB12" w14:textId="77777777" w:rsidR="00DE360F" w:rsidRPr="00DE360F" w:rsidRDefault="00DE360F" w:rsidP="00DE360F">
            <w:r w:rsidRPr="00DE360F">
              <w:t>36</w:t>
            </w:r>
          </w:p>
        </w:tc>
        <w:tc>
          <w:tcPr>
            <w:tcW w:w="857" w:type="dxa"/>
            <w:tcBorders>
              <w:top w:val="nil"/>
              <w:left w:val="nil"/>
              <w:bottom w:val="single" w:sz="4" w:space="0" w:color="auto"/>
              <w:right w:val="single" w:sz="4" w:space="0" w:color="auto"/>
            </w:tcBorders>
            <w:shd w:val="clear" w:color="000000" w:fill="FFFFFF"/>
            <w:noWrap/>
            <w:vAlign w:val="bottom"/>
            <w:hideMark/>
          </w:tcPr>
          <w:p w14:paraId="48E7A861" w14:textId="77777777" w:rsidR="00DE360F" w:rsidRPr="00DE360F" w:rsidRDefault="00DE360F" w:rsidP="00DE360F">
            <w:r w:rsidRPr="00DE360F">
              <w:t>22</w:t>
            </w:r>
          </w:p>
        </w:tc>
        <w:tc>
          <w:tcPr>
            <w:tcW w:w="713" w:type="dxa"/>
            <w:tcBorders>
              <w:top w:val="nil"/>
              <w:left w:val="nil"/>
              <w:bottom w:val="single" w:sz="4" w:space="0" w:color="auto"/>
              <w:right w:val="single" w:sz="4" w:space="0" w:color="auto"/>
            </w:tcBorders>
            <w:shd w:val="clear" w:color="000000" w:fill="FFFFFF"/>
            <w:noWrap/>
            <w:vAlign w:val="bottom"/>
            <w:hideMark/>
          </w:tcPr>
          <w:p w14:paraId="7A337F14" w14:textId="77777777" w:rsidR="00DE360F" w:rsidRPr="00DE360F" w:rsidRDefault="00DE360F" w:rsidP="00DE360F">
            <w:r w:rsidRPr="00DE360F">
              <w:t>764</w:t>
            </w:r>
          </w:p>
        </w:tc>
        <w:tc>
          <w:tcPr>
            <w:tcW w:w="643" w:type="dxa"/>
            <w:tcBorders>
              <w:top w:val="nil"/>
              <w:left w:val="nil"/>
              <w:bottom w:val="single" w:sz="4" w:space="0" w:color="auto"/>
              <w:right w:val="single" w:sz="4" w:space="0" w:color="auto"/>
            </w:tcBorders>
            <w:shd w:val="clear" w:color="000000" w:fill="FFFFFF"/>
            <w:noWrap/>
            <w:vAlign w:val="bottom"/>
            <w:hideMark/>
          </w:tcPr>
          <w:p w14:paraId="249F2D69" w14:textId="77777777" w:rsidR="00DE360F" w:rsidRPr="00DE360F" w:rsidRDefault="00DE360F" w:rsidP="00DE360F">
            <w:r w:rsidRPr="00DE360F">
              <w:t>F</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099DD476" w14:textId="77777777" w:rsidR="00DE360F" w:rsidRPr="00DE360F" w:rsidRDefault="00DE360F" w:rsidP="00DE360F">
            <w:r w:rsidRPr="00DE360F">
              <w:t>x</w:t>
            </w:r>
          </w:p>
        </w:tc>
        <w:tc>
          <w:tcPr>
            <w:tcW w:w="603" w:type="dxa"/>
            <w:tcBorders>
              <w:top w:val="nil"/>
              <w:left w:val="nil"/>
              <w:bottom w:val="single" w:sz="4" w:space="0" w:color="auto"/>
              <w:right w:val="single" w:sz="4" w:space="0" w:color="auto"/>
            </w:tcBorders>
            <w:shd w:val="clear" w:color="000000" w:fill="FFFFFF"/>
            <w:noWrap/>
            <w:vAlign w:val="bottom"/>
            <w:hideMark/>
          </w:tcPr>
          <w:p w14:paraId="06EC7901" w14:textId="77777777" w:rsidR="00DE360F" w:rsidRPr="00DE360F" w:rsidRDefault="00DE360F" w:rsidP="00DE360F">
            <w:r w:rsidRPr="00DE360F">
              <w:t>x</w:t>
            </w:r>
          </w:p>
        </w:tc>
        <w:tc>
          <w:tcPr>
            <w:tcW w:w="603" w:type="dxa"/>
            <w:tcBorders>
              <w:top w:val="single" w:sz="4" w:space="0" w:color="auto"/>
              <w:left w:val="single" w:sz="4" w:space="0" w:color="auto"/>
              <w:bottom w:val="single" w:sz="4" w:space="0" w:color="auto"/>
              <w:right w:val="nil"/>
            </w:tcBorders>
            <w:shd w:val="clear" w:color="000000" w:fill="FFFFFF"/>
            <w:noWrap/>
            <w:vAlign w:val="bottom"/>
            <w:hideMark/>
          </w:tcPr>
          <w:p w14:paraId="38EACF70" w14:textId="77777777" w:rsidR="00DE360F" w:rsidRPr="00DE360F" w:rsidRDefault="00DE360F" w:rsidP="00DE360F">
            <w:r w:rsidRPr="00DE360F">
              <w:t>x</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2324DEBF" w14:textId="77777777" w:rsidR="00DE360F" w:rsidRPr="00DE360F" w:rsidRDefault="00DE360F" w:rsidP="00DE360F">
            <w:r w:rsidRPr="00DE360F">
              <w:t>x</w:t>
            </w:r>
          </w:p>
        </w:tc>
        <w:tc>
          <w:tcPr>
            <w:tcW w:w="648" w:type="dxa"/>
            <w:tcBorders>
              <w:top w:val="nil"/>
              <w:left w:val="nil"/>
              <w:bottom w:val="single" w:sz="4" w:space="0" w:color="auto"/>
              <w:right w:val="single" w:sz="4" w:space="0" w:color="auto"/>
            </w:tcBorders>
            <w:shd w:val="clear" w:color="000000" w:fill="FFFFFF"/>
            <w:noWrap/>
            <w:vAlign w:val="bottom"/>
            <w:hideMark/>
          </w:tcPr>
          <w:p w14:paraId="5881FDCE" w14:textId="77777777" w:rsidR="00DE360F" w:rsidRPr="00DE360F" w:rsidRDefault="00DE360F" w:rsidP="00DE360F">
            <w:r w:rsidRPr="00DE360F">
              <w:t>x</w:t>
            </w:r>
          </w:p>
        </w:tc>
        <w:tc>
          <w:tcPr>
            <w:tcW w:w="648" w:type="dxa"/>
            <w:tcBorders>
              <w:top w:val="nil"/>
              <w:left w:val="nil"/>
              <w:bottom w:val="single" w:sz="4" w:space="0" w:color="auto"/>
              <w:right w:val="single" w:sz="8" w:space="0" w:color="auto"/>
            </w:tcBorders>
            <w:shd w:val="clear" w:color="000000" w:fill="FFFFFF"/>
            <w:noWrap/>
            <w:vAlign w:val="bottom"/>
            <w:hideMark/>
          </w:tcPr>
          <w:p w14:paraId="0DF2BF6D" w14:textId="77777777" w:rsidR="00DE360F" w:rsidRPr="00DE360F" w:rsidRDefault="00DE360F" w:rsidP="00DE360F">
            <w:r w:rsidRPr="00DE360F">
              <w:t>x</w:t>
            </w:r>
          </w:p>
        </w:tc>
        <w:tc>
          <w:tcPr>
            <w:tcW w:w="595" w:type="dxa"/>
            <w:tcBorders>
              <w:top w:val="single" w:sz="4" w:space="0" w:color="auto"/>
              <w:left w:val="nil"/>
              <w:bottom w:val="single" w:sz="4" w:space="0" w:color="auto"/>
              <w:right w:val="single" w:sz="4" w:space="0" w:color="auto"/>
            </w:tcBorders>
            <w:shd w:val="clear" w:color="000000" w:fill="FFFFFF"/>
            <w:noWrap/>
            <w:vAlign w:val="bottom"/>
            <w:hideMark/>
          </w:tcPr>
          <w:p w14:paraId="34A6682E" w14:textId="77777777" w:rsidR="00DE360F" w:rsidRPr="00DE360F" w:rsidRDefault="00DE360F" w:rsidP="00DE360F">
            <w:r w:rsidRPr="00DE360F">
              <w:t>x</w:t>
            </w:r>
          </w:p>
        </w:tc>
        <w:tc>
          <w:tcPr>
            <w:tcW w:w="605" w:type="dxa"/>
            <w:tcBorders>
              <w:top w:val="nil"/>
              <w:left w:val="single" w:sz="4" w:space="0" w:color="auto"/>
              <w:bottom w:val="single" w:sz="4" w:space="0" w:color="auto"/>
              <w:right w:val="single" w:sz="8" w:space="0" w:color="auto"/>
            </w:tcBorders>
            <w:shd w:val="clear" w:color="000000" w:fill="FFFFFF"/>
            <w:noWrap/>
            <w:vAlign w:val="bottom"/>
            <w:hideMark/>
          </w:tcPr>
          <w:p w14:paraId="6EF76D4C" w14:textId="77777777" w:rsidR="00DE360F" w:rsidRPr="00DE360F" w:rsidRDefault="00DE360F" w:rsidP="00DE360F">
            <w:r w:rsidRPr="00DE360F">
              <w:t>x</w:t>
            </w:r>
          </w:p>
        </w:tc>
      </w:tr>
      <w:tr w:rsidR="009B1B3D" w:rsidRPr="00DE360F" w14:paraId="36ADA894" w14:textId="77777777" w:rsidTr="00A571DE">
        <w:trPr>
          <w:trHeight w:val="300"/>
        </w:trPr>
        <w:tc>
          <w:tcPr>
            <w:tcW w:w="1327" w:type="dxa"/>
            <w:tcBorders>
              <w:top w:val="nil"/>
              <w:left w:val="single" w:sz="8" w:space="0" w:color="auto"/>
              <w:bottom w:val="single" w:sz="8" w:space="0" w:color="auto"/>
              <w:right w:val="single" w:sz="8" w:space="0" w:color="auto"/>
            </w:tcBorders>
            <w:shd w:val="clear" w:color="000000" w:fill="FFFFFF"/>
            <w:noWrap/>
            <w:vAlign w:val="center"/>
            <w:hideMark/>
          </w:tcPr>
          <w:p w14:paraId="2E04E581" w14:textId="77777777" w:rsidR="00DE360F" w:rsidRPr="00DE360F" w:rsidRDefault="00DE360F" w:rsidP="00DE360F">
            <w:pPr>
              <w:rPr>
                <w:u w:val="single"/>
              </w:rPr>
            </w:pPr>
            <w:r w:rsidRPr="00DE360F">
              <w:rPr>
                <w:u w:val="single"/>
              </w:rPr>
              <w:t>JVET-X0107</w:t>
            </w:r>
          </w:p>
        </w:tc>
        <w:tc>
          <w:tcPr>
            <w:tcW w:w="723" w:type="dxa"/>
            <w:tcBorders>
              <w:top w:val="nil"/>
              <w:left w:val="nil"/>
              <w:bottom w:val="single" w:sz="4" w:space="0" w:color="auto"/>
              <w:right w:val="single" w:sz="4" w:space="0" w:color="auto"/>
            </w:tcBorders>
            <w:shd w:val="clear" w:color="000000" w:fill="FFFFFF"/>
            <w:noWrap/>
            <w:vAlign w:val="bottom"/>
            <w:hideMark/>
          </w:tcPr>
          <w:p w14:paraId="0CE54FE5" w14:textId="77777777" w:rsidR="00DE360F" w:rsidRPr="00DE360F" w:rsidRDefault="00DE360F" w:rsidP="00DE360F">
            <w:r w:rsidRPr="00DE360F">
              <w:t>16</w:t>
            </w:r>
          </w:p>
        </w:tc>
        <w:tc>
          <w:tcPr>
            <w:tcW w:w="857" w:type="dxa"/>
            <w:tcBorders>
              <w:top w:val="nil"/>
              <w:left w:val="nil"/>
              <w:bottom w:val="single" w:sz="4" w:space="0" w:color="auto"/>
              <w:right w:val="single" w:sz="4" w:space="0" w:color="auto"/>
            </w:tcBorders>
            <w:shd w:val="clear" w:color="000000" w:fill="FFFFFF"/>
            <w:noWrap/>
            <w:vAlign w:val="bottom"/>
            <w:hideMark/>
          </w:tcPr>
          <w:p w14:paraId="5436C959" w14:textId="77777777" w:rsidR="00DE360F" w:rsidRPr="00DE360F" w:rsidRDefault="00DE360F" w:rsidP="00DE360F">
            <w:r w:rsidRPr="00DE360F">
              <w:t>10</w:t>
            </w:r>
          </w:p>
        </w:tc>
        <w:tc>
          <w:tcPr>
            <w:tcW w:w="713" w:type="dxa"/>
            <w:tcBorders>
              <w:top w:val="nil"/>
              <w:left w:val="nil"/>
              <w:bottom w:val="single" w:sz="4" w:space="0" w:color="auto"/>
              <w:right w:val="single" w:sz="4" w:space="0" w:color="auto"/>
            </w:tcBorders>
            <w:shd w:val="clear" w:color="000000" w:fill="FFFFFF"/>
            <w:noWrap/>
            <w:vAlign w:val="bottom"/>
            <w:hideMark/>
          </w:tcPr>
          <w:p w14:paraId="54D74E45" w14:textId="77777777" w:rsidR="00DE360F" w:rsidRPr="00DE360F" w:rsidRDefault="00DE360F" w:rsidP="00DE360F">
            <w:r w:rsidRPr="00DE360F">
              <w:t>344</w:t>
            </w:r>
          </w:p>
        </w:tc>
        <w:tc>
          <w:tcPr>
            <w:tcW w:w="643" w:type="dxa"/>
            <w:tcBorders>
              <w:top w:val="nil"/>
              <w:left w:val="nil"/>
              <w:bottom w:val="single" w:sz="4" w:space="0" w:color="auto"/>
              <w:right w:val="single" w:sz="4" w:space="0" w:color="auto"/>
            </w:tcBorders>
            <w:shd w:val="clear" w:color="000000" w:fill="FFFFFF"/>
            <w:noWrap/>
            <w:vAlign w:val="bottom"/>
            <w:hideMark/>
          </w:tcPr>
          <w:p w14:paraId="62E29F55" w14:textId="77777777" w:rsidR="00DE360F" w:rsidRPr="00DE360F" w:rsidRDefault="00DE360F" w:rsidP="00DE360F">
            <w:r w:rsidRPr="00DE360F">
              <w:t>F</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2B0759CB" w14:textId="77777777" w:rsidR="00DE360F" w:rsidRPr="00DE360F" w:rsidRDefault="00DE360F" w:rsidP="00DE360F">
            <w:r w:rsidRPr="00DE360F">
              <w:t>91%</w:t>
            </w:r>
          </w:p>
        </w:tc>
        <w:tc>
          <w:tcPr>
            <w:tcW w:w="603" w:type="dxa"/>
            <w:tcBorders>
              <w:top w:val="nil"/>
              <w:left w:val="nil"/>
              <w:bottom w:val="single" w:sz="4" w:space="0" w:color="auto"/>
              <w:right w:val="single" w:sz="4" w:space="0" w:color="auto"/>
            </w:tcBorders>
            <w:shd w:val="clear" w:color="000000" w:fill="FFFFFF"/>
            <w:noWrap/>
            <w:vAlign w:val="bottom"/>
            <w:hideMark/>
          </w:tcPr>
          <w:p w14:paraId="540C9963" w14:textId="77777777" w:rsidR="00DE360F" w:rsidRPr="00DE360F" w:rsidRDefault="00DE360F" w:rsidP="00DE360F">
            <w:r w:rsidRPr="00DE360F">
              <w:t>45%</w:t>
            </w:r>
          </w:p>
        </w:tc>
        <w:tc>
          <w:tcPr>
            <w:tcW w:w="603" w:type="dxa"/>
            <w:tcBorders>
              <w:top w:val="nil"/>
              <w:left w:val="single" w:sz="4" w:space="0" w:color="auto"/>
              <w:bottom w:val="single" w:sz="4" w:space="0" w:color="auto"/>
              <w:right w:val="nil"/>
            </w:tcBorders>
            <w:shd w:val="clear" w:color="000000" w:fill="FFFFFF"/>
            <w:noWrap/>
            <w:vAlign w:val="bottom"/>
            <w:hideMark/>
          </w:tcPr>
          <w:p w14:paraId="0265403D" w14:textId="77777777" w:rsidR="00DE360F" w:rsidRPr="00DE360F" w:rsidRDefault="00DE360F" w:rsidP="00DE360F">
            <w:r w:rsidRPr="00DE360F">
              <w:t>36%</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015E0C67" w14:textId="77777777" w:rsidR="00DE360F" w:rsidRPr="00DE360F" w:rsidRDefault="00DE360F" w:rsidP="00DE360F">
            <w:r w:rsidRPr="00DE360F">
              <w:t>x</w:t>
            </w:r>
          </w:p>
        </w:tc>
        <w:tc>
          <w:tcPr>
            <w:tcW w:w="648" w:type="dxa"/>
            <w:tcBorders>
              <w:top w:val="nil"/>
              <w:left w:val="nil"/>
              <w:bottom w:val="single" w:sz="4" w:space="0" w:color="auto"/>
              <w:right w:val="single" w:sz="4" w:space="0" w:color="auto"/>
            </w:tcBorders>
            <w:shd w:val="clear" w:color="000000" w:fill="FFFFFF"/>
            <w:noWrap/>
            <w:vAlign w:val="bottom"/>
            <w:hideMark/>
          </w:tcPr>
          <w:p w14:paraId="100E6D4B" w14:textId="77777777" w:rsidR="00DE360F" w:rsidRPr="00DE360F" w:rsidRDefault="00DE360F" w:rsidP="00DE360F">
            <w:r w:rsidRPr="00DE360F">
              <w:t>x</w:t>
            </w:r>
          </w:p>
        </w:tc>
        <w:tc>
          <w:tcPr>
            <w:tcW w:w="648" w:type="dxa"/>
            <w:tcBorders>
              <w:top w:val="nil"/>
              <w:left w:val="nil"/>
              <w:bottom w:val="single" w:sz="4" w:space="0" w:color="auto"/>
              <w:right w:val="single" w:sz="8" w:space="0" w:color="auto"/>
            </w:tcBorders>
            <w:shd w:val="clear" w:color="000000" w:fill="FFFFFF"/>
            <w:noWrap/>
            <w:vAlign w:val="bottom"/>
            <w:hideMark/>
          </w:tcPr>
          <w:p w14:paraId="14837E41" w14:textId="77777777" w:rsidR="00DE360F" w:rsidRPr="00DE360F" w:rsidRDefault="00DE360F" w:rsidP="00DE360F">
            <w:r w:rsidRPr="00DE360F">
              <w:t>x</w:t>
            </w:r>
          </w:p>
        </w:tc>
        <w:tc>
          <w:tcPr>
            <w:tcW w:w="595" w:type="dxa"/>
            <w:tcBorders>
              <w:top w:val="nil"/>
              <w:left w:val="nil"/>
              <w:bottom w:val="single" w:sz="4" w:space="0" w:color="auto"/>
              <w:right w:val="single" w:sz="4" w:space="0" w:color="auto"/>
            </w:tcBorders>
            <w:shd w:val="clear" w:color="000000" w:fill="FFFFFF"/>
            <w:noWrap/>
            <w:vAlign w:val="bottom"/>
            <w:hideMark/>
          </w:tcPr>
          <w:p w14:paraId="138F4A2E" w14:textId="77777777" w:rsidR="00DE360F" w:rsidRPr="00DE360F" w:rsidRDefault="00DE360F" w:rsidP="00DE360F">
            <w:r w:rsidRPr="00DE360F">
              <w:t>1.2</w:t>
            </w:r>
          </w:p>
        </w:tc>
        <w:tc>
          <w:tcPr>
            <w:tcW w:w="605" w:type="dxa"/>
            <w:tcBorders>
              <w:top w:val="nil"/>
              <w:left w:val="single" w:sz="4" w:space="0" w:color="auto"/>
              <w:bottom w:val="single" w:sz="4" w:space="0" w:color="auto"/>
              <w:right w:val="single" w:sz="8" w:space="0" w:color="auto"/>
            </w:tcBorders>
            <w:shd w:val="clear" w:color="000000" w:fill="FFFFFF"/>
            <w:noWrap/>
            <w:vAlign w:val="bottom"/>
            <w:hideMark/>
          </w:tcPr>
          <w:p w14:paraId="7B1D8614" w14:textId="77777777" w:rsidR="00DE360F" w:rsidRPr="00DE360F" w:rsidRDefault="00DE360F" w:rsidP="00DE360F">
            <w:r w:rsidRPr="00DE360F">
              <w:t>0.4</w:t>
            </w:r>
          </w:p>
        </w:tc>
      </w:tr>
      <w:tr w:rsidR="009B1B3D" w:rsidRPr="00DE360F" w14:paraId="3B24B4BC" w14:textId="77777777" w:rsidTr="00A571DE">
        <w:trPr>
          <w:trHeight w:val="300"/>
        </w:trPr>
        <w:tc>
          <w:tcPr>
            <w:tcW w:w="132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F2916CC" w14:textId="77777777" w:rsidR="00DE360F" w:rsidRPr="00DE360F" w:rsidRDefault="00DE360F" w:rsidP="00DE360F">
            <w:pPr>
              <w:rPr>
                <w:u w:val="single"/>
              </w:rPr>
            </w:pPr>
            <w:r w:rsidRPr="00DE360F">
              <w:rPr>
                <w:u w:val="single"/>
              </w:rPr>
              <w:t>JVET-X0074-1</w:t>
            </w:r>
          </w:p>
        </w:tc>
        <w:tc>
          <w:tcPr>
            <w:tcW w:w="723" w:type="dxa"/>
            <w:tcBorders>
              <w:top w:val="nil"/>
              <w:left w:val="nil"/>
              <w:bottom w:val="single" w:sz="4" w:space="0" w:color="auto"/>
              <w:right w:val="single" w:sz="4" w:space="0" w:color="auto"/>
            </w:tcBorders>
            <w:shd w:val="clear" w:color="000000" w:fill="FFFFFF"/>
            <w:noWrap/>
            <w:vAlign w:val="bottom"/>
            <w:hideMark/>
          </w:tcPr>
          <w:p w14:paraId="265C7291" w14:textId="77777777" w:rsidR="00DE360F" w:rsidRPr="00DE360F" w:rsidRDefault="00DE360F" w:rsidP="00DE360F">
            <w:r w:rsidRPr="00DE360F">
              <w:t>10</w:t>
            </w:r>
          </w:p>
        </w:tc>
        <w:tc>
          <w:tcPr>
            <w:tcW w:w="857" w:type="dxa"/>
            <w:tcBorders>
              <w:top w:val="nil"/>
              <w:left w:val="nil"/>
              <w:bottom w:val="single" w:sz="4" w:space="0" w:color="auto"/>
              <w:right w:val="single" w:sz="4" w:space="0" w:color="auto"/>
            </w:tcBorders>
            <w:shd w:val="clear" w:color="000000" w:fill="FFFFFF"/>
            <w:noWrap/>
            <w:vAlign w:val="bottom"/>
            <w:hideMark/>
          </w:tcPr>
          <w:p w14:paraId="43A3F214" w14:textId="77777777" w:rsidR="00DE360F" w:rsidRPr="00DE360F" w:rsidRDefault="00DE360F" w:rsidP="00DE360F">
            <w:r w:rsidRPr="00DE360F">
              <w:t>1</w:t>
            </w:r>
          </w:p>
        </w:tc>
        <w:tc>
          <w:tcPr>
            <w:tcW w:w="713" w:type="dxa"/>
            <w:tcBorders>
              <w:top w:val="nil"/>
              <w:left w:val="nil"/>
              <w:bottom w:val="single" w:sz="4" w:space="0" w:color="auto"/>
              <w:right w:val="single" w:sz="4" w:space="0" w:color="auto"/>
            </w:tcBorders>
            <w:shd w:val="clear" w:color="000000" w:fill="FFFFFF"/>
            <w:noWrap/>
            <w:vAlign w:val="bottom"/>
            <w:hideMark/>
          </w:tcPr>
          <w:p w14:paraId="038AB519" w14:textId="77777777" w:rsidR="00DE360F" w:rsidRPr="00DE360F" w:rsidRDefault="00DE360F" w:rsidP="00DE360F">
            <w:r w:rsidRPr="00DE360F">
              <w:t>85</w:t>
            </w:r>
          </w:p>
        </w:tc>
        <w:tc>
          <w:tcPr>
            <w:tcW w:w="643" w:type="dxa"/>
            <w:tcBorders>
              <w:top w:val="nil"/>
              <w:left w:val="nil"/>
              <w:bottom w:val="single" w:sz="4" w:space="0" w:color="auto"/>
              <w:right w:val="single" w:sz="4" w:space="0" w:color="auto"/>
            </w:tcBorders>
            <w:shd w:val="clear" w:color="000000" w:fill="FFFFFF"/>
            <w:noWrap/>
            <w:vAlign w:val="bottom"/>
            <w:hideMark/>
          </w:tcPr>
          <w:p w14:paraId="7B522CA9" w14:textId="77777777" w:rsidR="00DE360F" w:rsidRPr="00DE360F" w:rsidRDefault="00DE360F" w:rsidP="00DE360F">
            <w:r w:rsidRPr="00DE360F">
              <w:t>F</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1A885286" w14:textId="77777777" w:rsidR="00DE360F" w:rsidRPr="00DE360F" w:rsidRDefault="00DE360F" w:rsidP="00DE360F">
            <w:r w:rsidRPr="00DE360F">
              <w:t>58%</w:t>
            </w:r>
          </w:p>
        </w:tc>
        <w:tc>
          <w:tcPr>
            <w:tcW w:w="603" w:type="dxa"/>
            <w:tcBorders>
              <w:top w:val="nil"/>
              <w:left w:val="nil"/>
              <w:bottom w:val="single" w:sz="4" w:space="0" w:color="auto"/>
              <w:right w:val="single" w:sz="4" w:space="0" w:color="auto"/>
            </w:tcBorders>
            <w:shd w:val="clear" w:color="000000" w:fill="FFFFFF"/>
            <w:noWrap/>
            <w:vAlign w:val="bottom"/>
            <w:hideMark/>
          </w:tcPr>
          <w:p w14:paraId="7AD28D5B" w14:textId="77777777" w:rsidR="00DE360F" w:rsidRPr="00DE360F" w:rsidRDefault="00DE360F" w:rsidP="00DE360F">
            <w:r w:rsidRPr="00DE360F">
              <w:t>71%</w:t>
            </w:r>
          </w:p>
        </w:tc>
        <w:tc>
          <w:tcPr>
            <w:tcW w:w="603" w:type="dxa"/>
            <w:tcBorders>
              <w:top w:val="nil"/>
              <w:left w:val="single" w:sz="4" w:space="0" w:color="auto"/>
              <w:bottom w:val="single" w:sz="4" w:space="0" w:color="auto"/>
              <w:right w:val="nil"/>
            </w:tcBorders>
            <w:shd w:val="clear" w:color="000000" w:fill="FFFFFF"/>
            <w:noWrap/>
            <w:vAlign w:val="bottom"/>
            <w:hideMark/>
          </w:tcPr>
          <w:p w14:paraId="7A85E27A" w14:textId="77777777" w:rsidR="00DE360F" w:rsidRPr="00DE360F" w:rsidRDefault="00DE360F" w:rsidP="00DE360F">
            <w:r w:rsidRPr="00DE360F">
              <w:t>66%</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7D4E5D6D" w14:textId="77777777" w:rsidR="00DE360F" w:rsidRPr="00DE360F" w:rsidRDefault="00DE360F" w:rsidP="00DE360F">
            <w:r w:rsidRPr="00DE360F">
              <w:t>x</w:t>
            </w:r>
          </w:p>
        </w:tc>
        <w:tc>
          <w:tcPr>
            <w:tcW w:w="648" w:type="dxa"/>
            <w:tcBorders>
              <w:top w:val="nil"/>
              <w:left w:val="nil"/>
              <w:bottom w:val="single" w:sz="4" w:space="0" w:color="auto"/>
              <w:right w:val="single" w:sz="4" w:space="0" w:color="auto"/>
            </w:tcBorders>
            <w:shd w:val="clear" w:color="000000" w:fill="FFFFFF"/>
            <w:noWrap/>
            <w:vAlign w:val="bottom"/>
            <w:hideMark/>
          </w:tcPr>
          <w:p w14:paraId="42630939" w14:textId="77777777" w:rsidR="00DE360F" w:rsidRPr="00DE360F" w:rsidRDefault="00DE360F" w:rsidP="00DE360F">
            <w:r w:rsidRPr="00DE360F">
              <w:t>x</w:t>
            </w:r>
          </w:p>
        </w:tc>
        <w:tc>
          <w:tcPr>
            <w:tcW w:w="648" w:type="dxa"/>
            <w:tcBorders>
              <w:top w:val="nil"/>
              <w:left w:val="nil"/>
              <w:bottom w:val="single" w:sz="4" w:space="0" w:color="auto"/>
              <w:right w:val="single" w:sz="8" w:space="0" w:color="auto"/>
            </w:tcBorders>
            <w:shd w:val="clear" w:color="000000" w:fill="FFFFFF"/>
            <w:noWrap/>
            <w:vAlign w:val="bottom"/>
            <w:hideMark/>
          </w:tcPr>
          <w:p w14:paraId="6C659576" w14:textId="77777777" w:rsidR="00DE360F" w:rsidRPr="00DE360F" w:rsidRDefault="00DE360F" w:rsidP="00DE360F">
            <w:r w:rsidRPr="00DE360F">
              <w:t>x</w:t>
            </w:r>
          </w:p>
        </w:tc>
        <w:tc>
          <w:tcPr>
            <w:tcW w:w="595" w:type="dxa"/>
            <w:tcBorders>
              <w:top w:val="nil"/>
              <w:left w:val="nil"/>
              <w:bottom w:val="single" w:sz="4" w:space="0" w:color="auto"/>
              <w:right w:val="single" w:sz="4" w:space="0" w:color="auto"/>
            </w:tcBorders>
            <w:shd w:val="clear" w:color="000000" w:fill="FFFFFF"/>
            <w:noWrap/>
            <w:vAlign w:val="bottom"/>
            <w:hideMark/>
          </w:tcPr>
          <w:p w14:paraId="1023D432" w14:textId="77777777" w:rsidR="00DE360F" w:rsidRPr="00DE360F" w:rsidRDefault="00DE360F" w:rsidP="00DE360F">
            <w:r w:rsidRPr="00DE360F">
              <w:t>0.8</w:t>
            </w:r>
          </w:p>
        </w:tc>
        <w:tc>
          <w:tcPr>
            <w:tcW w:w="605" w:type="dxa"/>
            <w:tcBorders>
              <w:top w:val="nil"/>
              <w:left w:val="single" w:sz="4" w:space="0" w:color="auto"/>
              <w:bottom w:val="single" w:sz="4" w:space="0" w:color="auto"/>
              <w:right w:val="single" w:sz="8" w:space="0" w:color="auto"/>
            </w:tcBorders>
            <w:shd w:val="clear" w:color="000000" w:fill="FFFFFF"/>
            <w:noWrap/>
            <w:vAlign w:val="bottom"/>
            <w:hideMark/>
          </w:tcPr>
          <w:p w14:paraId="49902D3F" w14:textId="77777777" w:rsidR="00DE360F" w:rsidRPr="00DE360F" w:rsidRDefault="00DE360F" w:rsidP="00DE360F">
            <w:r w:rsidRPr="00DE360F">
              <w:t>0.5</w:t>
            </w:r>
          </w:p>
        </w:tc>
      </w:tr>
      <w:tr w:rsidR="009B1B3D" w:rsidRPr="00DE360F" w14:paraId="6A30D622" w14:textId="77777777" w:rsidTr="00A571DE">
        <w:trPr>
          <w:trHeight w:val="300"/>
        </w:trPr>
        <w:tc>
          <w:tcPr>
            <w:tcW w:w="132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366AE4" w14:textId="77777777" w:rsidR="00DE360F" w:rsidRPr="00DE360F" w:rsidRDefault="00DE360F" w:rsidP="00DE360F">
            <w:pPr>
              <w:rPr>
                <w:u w:val="single"/>
              </w:rPr>
            </w:pPr>
            <w:r w:rsidRPr="00DE360F">
              <w:rPr>
                <w:u w:val="single"/>
              </w:rPr>
              <w:t>JVET-X0074-2</w:t>
            </w:r>
          </w:p>
        </w:tc>
        <w:tc>
          <w:tcPr>
            <w:tcW w:w="723" w:type="dxa"/>
            <w:tcBorders>
              <w:top w:val="nil"/>
              <w:left w:val="nil"/>
              <w:right w:val="single" w:sz="4" w:space="0" w:color="auto"/>
            </w:tcBorders>
            <w:shd w:val="clear" w:color="000000" w:fill="FFFFFF"/>
            <w:noWrap/>
            <w:vAlign w:val="bottom"/>
            <w:hideMark/>
          </w:tcPr>
          <w:p w14:paraId="64AF5117" w14:textId="77777777" w:rsidR="00DE360F" w:rsidRPr="00DE360F" w:rsidRDefault="00DE360F" w:rsidP="00DE360F">
            <w:r w:rsidRPr="00DE360F">
              <w:t>10</w:t>
            </w:r>
          </w:p>
        </w:tc>
        <w:tc>
          <w:tcPr>
            <w:tcW w:w="857" w:type="dxa"/>
            <w:tcBorders>
              <w:top w:val="nil"/>
              <w:left w:val="nil"/>
              <w:right w:val="single" w:sz="4" w:space="0" w:color="auto"/>
            </w:tcBorders>
            <w:shd w:val="clear" w:color="000000" w:fill="FFFFFF"/>
            <w:noWrap/>
            <w:vAlign w:val="bottom"/>
            <w:hideMark/>
          </w:tcPr>
          <w:p w14:paraId="34C6DC43" w14:textId="77777777" w:rsidR="00DE360F" w:rsidRPr="00DE360F" w:rsidRDefault="00DE360F" w:rsidP="00DE360F">
            <w:r w:rsidRPr="00DE360F">
              <w:t>1</w:t>
            </w:r>
          </w:p>
        </w:tc>
        <w:tc>
          <w:tcPr>
            <w:tcW w:w="713" w:type="dxa"/>
            <w:tcBorders>
              <w:top w:val="nil"/>
              <w:left w:val="nil"/>
              <w:right w:val="single" w:sz="4" w:space="0" w:color="auto"/>
            </w:tcBorders>
            <w:shd w:val="clear" w:color="000000" w:fill="FFFFFF"/>
            <w:noWrap/>
            <w:vAlign w:val="bottom"/>
            <w:hideMark/>
          </w:tcPr>
          <w:p w14:paraId="4BFCC850" w14:textId="77777777" w:rsidR="00DE360F" w:rsidRPr="00DE360F" w:rsidRDefault="00DE360F" w:rsidP="00DE360F">
            <w:r w:rsidRPr="00DE360F">
              <w:t>85</w:t>
            </w:r>
          </w:p>
        </w:tc>
        <w:tc>
          <w:tcPr>
            <w:tcW w:w="643" w:type="dxa"/>
            <w:tcBorders>
              <w:top w:val="nil"/>
              <w:left w:val="nil"/>
              <w:right w:val="single" w:sz="4" w:space="0" w:color="auto"/>
            </w:tcBorders>
            <w:shd w:val="clear" w:color="000000" w:fill="FFFFFF"/>
            <w:noWrap/>
            <w:vAlign w:val="bottom"/>
            <w:hideMark/>
          </w:tcPr>
          <w:p w14:paraId="3B9D73F6" w14:textId="77777777" w:rsidR="00DE360F" w:rsidRPr="00DE360F" w:rsidRDefault="00DE360F" w:rsidP="00DE360F">
            <w:r w:rsidRPr="00DE360F">
              <w:t>F</w:t>
            </w:r>
          </w:p>
        </w:tc>
        <w:tc>
          <w:tcPr>
            <w:tcW w:w="737" w:type="dxa"/>
            <w:tcBorders>
              <w:top w:val="nil"/>
              <w:left w:val="single" w:sz="8" w:space="0" w:color="auto"/>
              <w:right w:val="single" w:sz="4" w:space="0" w:color="auto"/>
            </w:tcBorders>
            <w:shd w:val="clear" w:color="000000" w:fill="FFFFFF"/>
            <w:noWrap/>
            <w:vAlign w:val="bottom"/>
            <w:hideMark/>
          </w:tcPr>
          <w:p w14:paraId="22768879" w14:textId="77777777" w:rsidR="00DE360F" w:rsidRPr="00DE360F" w:rsidRDefault="00DE360F" w:rsidP="00DE360F">
            <w:r w:rsidRPr="00DE360F">
              <w:t>60%</w:t>
            </w:r>
          </w:p>
        </w:tc>
        <w:tc>
          <w:tcPr>
            <w:tcW w:w="603" w:type="dxa"/>
            <w:tcBorders>
              <w:top w:val="nil"/>
              <w:left w:val="nil"/>
              <w:right w:val="single" w:sz="4" w:space="0" w:color="auto"/>
            </w:tcBorders>
            <w:shd w:val="clear" w:color="000000" w:fill="FFFFFF"/>
            <w:noWrap/>
            <w:vAlign w:val="bottom"/>
            <w:hideMark/>
          </w:tcPr>
          <w:p w14:paraId="385E5735" w14:textId="77777777" w:rsidR="00DE360F" w:rsidRPr="00DE360F" w:rsidRDefault="00DE360F" w:rsidP="00DE360F">
            <w:r w:rsidRPr="00DE360F">
              <w:t>80%</w:t>
            </w:r>
          </w:p>
        </w:tc>
        <w:tc>
          <w:tcPr>
            <w:tcW w:w="603" w:type="dxa"/>
            <w:tcBorders>
              <w:top w:val="single" w:sz="4" w:space="0" w:color="auto"/>
              <w:left w:val="nil"/>
              <w:right w:val="nil"/>
            </w:tcBorders>
            <w:shd w:val="clear" w:color="000000" w:fill="FFFFFF"/>
            <w:noWrap/>
            <w:vAlign w:val="bottom"/>
            <w:hideMark/>
          </w:tcPr>
          <w:p w14:paraId="16447083" w14:textId="77777777" w:rsidR="00DE360F" w:rsidRPr="00DE360F" w:rsidRDefault="00DE360F" w:rsidP="00DE360F">
            <w:r w:rsidRPr="00DE360F">
              <w:t>70%</w:t>
            </w:r>
          </w:p>
        </w:tc>
        <w:tc>
          <w:tcPr>
            <w:tcW w:w="648" w:type="dxa"/>
            <w:tcBorders>
              <w:top w:val="nil"/>
              <w:left w:val="single" w:sz="8" w:space="0" w:color="auto"/>
              <w:right w:val="single" w:sz="4" w:space="0" w:color="auto"/>
            </w:tcBorders>
            <w:shd w:val="clear" w:color="000000" w:fill="FFFFFF"/>
            <w:noWrap/>
            <w:vAlign w:val="bottom"/>
            <w:hideMark/>
          </w:tcPr>
          <w:p w14:paraId="5A9D066A" w14:textId="77777777" w:rsidR="00DE360F" w:rsidRPr="00DE360F" w:rsidRDefault="00DE360F" w:rsidP="00DE360F">
            <w:r w:rsidRPr="00DE360F">
              <w:t>x</w:t>
            </w:r>
          </w:p>
        </w:tc>
        <w:tc>
          <w:tcPr>
            <w:tcW w:w="648" w:type="dxa"/>
            <w:tcBorders>
              <w:top w:val="nil"/>
              <w:left w:val="nil"/>
              <w:right w:val="single" w:sz="4" w:space="0" w:color="auto"/>
            </w:tcBorders>
            <w:shd w:val="clear" w:color="000000" w:fill="FFFFFF"/>
            <w:noWrap/>
            <w:vAlign w:val="bottom"/>
            <w:hideMark/>
          </w:tcPr>
          <w:p w14:paraId="550BEC85" w14:textId="77777777" w:rsidR="00DE360F" w:rsidRPr="00DE360F" w:rsidRDefault="00DE360F" w:rsidP="00DE360F">
            <w:r w:rsidRPr="00DE360F">
              <w:t>x</w:t>
            </w:r>
          </w:p>
        </w:tc>
        <w:tc>
          <w:tcPr>
            <w:tcW w:w="648" w:type="dxa"/>
            <w:tcBorders>
              <w:top w:val="nil"/>
              <w:left w:val="nil"/>
              <w:right w:val="single" w:sz="8" w:space="0" w:color="auto"/>
            </w:tcBorders>
            <w:shd w:val="clear" w:color="000000" w:fill="FFFFFF"/>
            <w:noWrap/>
            <w:vAlign w:val="bottom"/>
            <w:hideMark/>
          </w:tcPr>
          <w:p w14:paraId="457D8641" w14:textId="77777777" w:rsidR="00DE360F" w:rsidRPr="00DE360F" w:rsidRDefault="00DE360F" w:rsidP="00DE360F">
            <w:r w:rsidRPr="00DE360F">
              <w:t>x</w:t>
            </w:r>
          </w:p>
        </w:tc>
        <w:tc>
          <w:tcPr>
            <w:tcW w:w="595" w:type="dxa"/>
            <w:tcBorders>
              <w:top w:val="single" w:sz="4" w:space="0" w:color="auto"/>
              <w:left w:val="nil"/>
              <w:right w:val="single" w:sz="4" w:space="0" w:color="auto"/>
            </w:tcBorders>
            <w:shd w:val="clear" w:color="000000" w:fill="FFFFFF"/>
            <w:noWrap/>
            <w:vAlign w:val="bottom"/>
            <w:hideMark/>
          </w:tcPr>
          <w:p w14:paraId="7B944094" w14:textId="77777777" w:rsidR="00DE360F" w:rsidRPr="00DE360F" w:rsidRDefault="00DE360F" w:rsidP="00DE360F">
            <w:r w:rsidRPr="00DE360F">
              <w:t>x</w:t>
            </w:r>
          </w:p>
        </w:tc>
        <w:tc>
          <w:tcPr>
            <w:tcW w:w="605" w:type="dxa"/>
            <w:tcBorders>
              <w:top w:val="nil"/>
              <w:left w:val="nil"/>
              <w:right w:val="single" w:sz="8" w:space="0" w:color="auto"/>
            </w:tcBorders>
            <w:shd w:val="clear" w:color="000000" w:fill="FFFFFF"/>
            <w:noWrap/>
            <w:vAlign w:val="bottom"/>
            <w:hideMark/>
          </w:tcPr>
          <w:p w14:paraId="017E6D39" w14:textId="77777777" w:rsidR="00DE360F" w:rsidRPr="00DE360F" w:rsidRDefault="00DE360F" w:rsidP="00DE360F">
            <w:r w:rsidRPr="00DE360F">
              <w:t>x</w:t>
            </w:r>
          </w:p>
        </w:tc>
      </w:tr>
      <w:tr w:rsidR="00DE360F" w:rsidRPr="00DE360F" w14:paraId="344274C6" w14:textId="77777777" w:rsidTr="00737E3C">
        <w:trPr>
          <w:trHeight w:val="300"/>
        </w:trPr>
        <w:tc>
          <w:tcPr>
            <w:tcW w:w="9350" w:type="dxa"/>
            <w:gridSpan w:val="13"/>
            <w:tcBorders>
              <w:top w:val="nil"/>
              <w:left w:val="single" w:sz="8" w:space="0" w:color="auto"/>
              <w:bottom w:val="nil"/>
              <w:right w:val="single" w:sz="8" w:space="0" w:color="auto"/>
            </w:tcBorders>
            <w:shd w:val="clear" w:color="000000" w:fill="E7E6E6" w:themeFill="background2"/>
            <w:noWrap/>
            <w:vAlign w:val="bottom"/>
            <w:hideMark/>
          </w:tcPr>
          <w:p w14:paraId="6E93B98E" w14:textId="77777777" w:rsidR="00DE360F" w:rsidRPr="00DE360F" w:rsidRDefault="00DE360F" w:rsidP="00DE360F">
            <w:r w:rsidRPr="00DE360F">
              <w:t>NN-Intra</w:t>
            </w:r>
          </w:p>
        </w:tc>
      </w:tr>
      <w:tr w:rsidR="009B1B3D" w:rsidRPr="00DE360F" w14:paraId="3966B131" w14:textId="77777777" w:rsidTr="00A571DE">
        <w:trPr>
          <w:trHeight w:val="300"/>
        </w:trPr>
        <w:tc>
          <w:tcPr>
            <w:tcW w:w="1327" w:type="dxa"/>
            <w:tcBorders>
              <w:top w:val="single" w:sz="8" w:space="0" w:color="auto"/>
              <w:left w:val="single" w:sz="8" w:space="0" w:color="auto"/>
              <w:bottom w:val="nil"/>
              <w:right w:val="single" w:sz="8" w:space="0" w:color="auto"/>
            </w:tcBorders>
            <w:shd w:val="clear" w:color="000000" w:fill="FFFFFF"/>
            <w:noWrap/>
            <w:vAlign w:val="center"/>
            <w:hideMark/>
          </w:tcPr>
          <w:p w14:paraId="748690E4" w14:textId="77777777" w:rsidR="00DE360F" w:rsidRPr="00DE360F" w:rsidRDefault="00DE360F" w:rsidP="00DE360F">
            <w:pPr>
              <w:rPr>
                <w:u w:val="single"/>
              </w:rPr>
            </w:pPr>
            <w:r w:rsidRPr="00DE360F">
              <w:rPr>
                <w:u w:val="single"/>
              </w:rPr>
              <w:t>JVET-X0118-1</w:t>
            </w:r>
          </w:p>
        </w:tc>
        <w:tc>
          <w:tcPr>
            <w:tcW w:w="723" w:type="dxa"/>
            <w:tcBorders>
              <w:top w:val="single" w:sz="8" w:space="0" w:color="auto"/>
              <w:left w:val="nil"/>
              <w:bottom w:val="single" w:sz="4" w:space="0" w:color="auto"/>
              <w:right w:val="single" w:sz="4" w:space="0" w:color="auto"/>
            </w:tcBorders>
            <w:shd w:val="clear" w:color="000000" w:fill="FFFFFF"/>
            <w:noWrap/>
            <w:vAlign w:val="bottom"/>
            <w:hideMark/>
          </w:tcPr>
          <w:p w14:paraId="6971672C" w14:textId="77777777" w:rsidR="00DE360F" w:rsidRPr="00DE360F" w:rsidRDefault="00DE360F" w:rsidP="00DE360F">
            <w:r w:rsidRPr="00DE360F">
              <w:t>4</w:t>
            </w:r>
          </w:p>
        </w:tc>
        <w:tc>
          <w:tcPr>
            <w:tcW w:w="857" w:type="dxa"/>
            <w:tcBorders>
              <w:top w:val="single" w:sz="8" w:space="0" w:color="auto"/>
              <w:left w:val="nil"/>
              <w:bottom w:val="single" w:sz="4" w:space="0" w:color="auto"/>
              <w:right w:val="single" w:sz="4" w:space="0" w:color="auto"/>
            </w:tcBorders>
            <w:shd w:val="clear" w:color="000000" w:fill="FFFFFF"/>
            <w:noWrap/>
            <w:vAlign w:val="bottom"/>
            <w:hideMark/>
          </w:tcPr>
          <w:p w14:paraId="3E8FF600" w14:textId="77777777" w:rsidR="00DE360F" w:rsidRPr="00DE360F" w:rsidRDefault="00DE360F" w:rsidP="00DE360F">
            <w:r w:rsidRPr="00DE360F">
              <w:t>62</w:t>
            </w:r>
          </w:p>
        </w:tc>
        <w:tc>
          <w:tcPr>
            <w:tcW w:w="713" w:type="dxa"/>
            <w:tcBorders>
              <w:top w:val="single" w:sz="8" w:space="0" w:color="auto"/>
              <w:left w:val="nil"/>
              <w:bottom w:val="single" w:sz="4" w:space="0" w:color="auto"/>
              <w:right w:val="single" w:sz="4" w:space="0" w:color="auto"/>
            </w:tcBorders>
            <w:shd w:val="clear" w:color="000000" w:fill="FFFFFF"/>
            <w:noWrap/>
            <w:vAlign w:val="bottom"/>
            <w:hideMark/>
          </w:tcPr>
          <w:p w14:paraId="33DD30DF" w14:textId="77777777" w:rsidR="00DE360F" w:rsidRPr="00DE360F" w:rsidRDefault="00DE360F" w:rsidP="00DE360F">
            <w:r w:rsidRPr="00DE360F">
              <w:t>100</w:t>
            </w:r>
          </w:p>
        </w:tc>
        <w:tc>
          <w:tcPr>
            <w:tcW w:w="643" w:type="dxa"/>
            <w:tcBorders>
              <w:top w:val="single" w:sz="8" w:space="0" w:color="auto"/>
              <w:left w:val="nil"/>
              <w:bottom w:val="single" w:sz="4" w:space="0" w:color="auto"/>
              <w:right w:val="single" w:sz="4" w:space="0" w:color="auto"/>
            </w:tcBorders>
            <w:shd w:val="clear" w:color="000000" w:fill="FFFFFF"/>
            <w:noWrap/>
            <w:vAlign w:val="bottom"/>
            <w:hideMark/>
          </w:tcPr>
          <w:p w14:paraId="47A8B0CE" w14:textId="77777777" w:rsidR="00DE360F" w:rsidRPr="00DE360F" w:rsidRDefault="00DE360F" w:rsidP="00DE360F">
            <w:r w:rsidRPr="00DE360F">
              <w:t>F</w:t>
            </w:r>
          </w:p>
        </w:tc>
        <w:tc>
          <w:tcPr>
            <w:tcW w:w="73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2D93A7DA" w14:textId="77777777" w:rsidR="00DE360F" w:rsidRPr="00DE360F" w:rsidRDefault="00DE360F" w:rsidP="00DE360F">
            <w:r w:rsidRPr="00DE360F">
              <w:t>-1.6%</w:t>
            </w:r>
          </w:p>
        </w:tc>
        <w:tc>
          <w:tcPr>
            <w:tcW w:w="603" w:type="dxa"/>
            <w:tcBorders>
              <w:top w:val="single" w:sz="8" w:space="0" w:color="auto"/>
              <w:left w:val="nil"/>
              <w:bottom w:val="single" w:sz="4" w:space="0" w:color="auto"/>
              <w:right w:val="single" w:sz="4" w:space="0" w:color="auto"/>
            </w:tcBorders>
            <w:shd w:val="clear" w:color="000000" w:fill="FFFFFF"/>
            <w:noWrap/>
            <w:vAlign w:val="bottom"/>
            <w:hideMark/>
          </w:tcPr>
          <w:p w14:paraId="149B27F2" w14:textId="77777777" w:rsidR="00DE360F" w:rsidRPr="00DE360F" w:rsidRDefault="00DE360F" w:rsidP="00DE360F">
            <w:r w:rsidRPr="00DE360F">
              <w:t>-1%</w:t>
            </w:r>
          </w:p>
        </w:tc>
        <w:tc>
          <w:tcPr>
            <w:tcW w:w="603" w:type="dxa"/>
            <w:tcBorders>
              <w:top w:val="single" w:sz="8" w:space="0" w:color="auto"/>
              <w:left w:val="nil"/>
              <w:bottom w:val="single" w:sz="4" w:space="0" w:color="auto"/>
              <w:right w:val="nil"/>
            </w:tcBorders>
            <w:shd w:val="clear" w:color="000000" w:fill="FFFFFF"/>
            <w:noWrap/>
            <w:vAlign w:val="bottom"/>
            <w:hideMark/>
          </w:tcPr>
          <w:p w14:paraId="1F5828E9" w14:textId="77777777" w:rsidR="00DE360F" w:rsidRPr="00DE360F" w:rsidRDefault="00DE360F" w:rsidP="00DE360F">
            <w:r w:rsidRPr="00DE360F">
              <w:t>-1%</w:t>
            </w:r>
          </w:p>
        </w:tc>
        <w:tc>
          <w:tcPr>
            <w:tcW w:w="648"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14263CC0" w14:textId="77777777" w:rsidR="00DE360F" w:rsidRPr="00DE360F" w:rsidRDefault="00DE360F" w:rsidP="00DE360F">
            <w:r w:rsidRPr="00DE360F">
              <w:t>-1.5%</w:t>
            </w:r>
          </w:p>
        </w:tc>
        <w:tc>
          <w:tcPr>
            <w:tcW w:w="648" w:type="dxa"/>
            <w:tcBorders>
              <w:top w:val="single" w:sz="8" w:space="0" w:color="auto"/>
              <w:left w:val="nil"/>
              <w:bottom w:val="single" w:sz="4" w:space="0" w:color="auto"/>
              <w:right w:val="single" w:sz="4" w:space="0" w:color="auto"/>
            </w:tcBorders>
            <w:shd w:val="clear" w:color="000000" w:fill="FFFFFF"/>
            <w:noWrap/>
            <w:vAlign w:val="bottom"/>
            <w:hideMark/>
          </w:tcPr>
          <w:p w14:paraId="19F55DE1" w14:textId="77777777" w:rsidR="00DE360F" w:rsidRPr="00DE360F" w:rsidRDefault="00DE360F" w:rsidP="00DE360F">
            <w:r w:rsidRPr="00DE360F">
              <w:t>0%</w:t>
            </w:r>
          </w:p>
        </w:tc>
        <w:tc>
          <w:tcPr>
            <w:tcW w:w="648" w:type="dxa"/>
            <w:tcBorders>
              <w:top w:val="single" w:sz="8" w:space="0" w:color="auto"/>
              <w:left w:val="nil"/>
              <w:bottom w:val="single" w:sz="4" w:space="0" w:color="auto"/>
              <w:right w:val="single" w:sz="8" w:space="0" w:color="auto"/>
            </w:tcBorders>
            <w:shd w:val="clear" w:color="000000" w:fill="FFFFFF"/>
            <w:noWrap/>
            <w:vAlign w:val="bottom"/>
            <w:hideMark/>
          </w:tcPr>
          <w:p w14:paraId="751F4931" w14:textId="77777777" w:rsidR="00DE360F" w:rsidRPr="00DE360F" w:rsidRDefault="00DE360F" w:rsidP="00DE360F">
            <w:r w:rsidRPr="00DE360F">
              <w:t>0%</w:t>
            </w:r>
          </w:p>
        </w:tc>
        <w:tc>
          <w:tcPr>
            <w:tcW w:w="595" w:type="dxa"/>
            <w:tcBorders>
              <w:top w:val="single" w:sz="8" w:space="0" w:color="auto"/>
              <w:left w:val="nil"/>
              <w:bottom w:val="single" w:sz="4" w:space="0" w:color="auto"/>
              <w:right w:val="single" w:sz="4" w:space="0" w:color="auto"/>
            </w:tcBorders>
            <w:shd w:val="clear" w:color="000000" w:fill="FFFFFF"/>
            <w:noWrap/>
            <w:vAlign w:val="bottom"/>
            <w:hideMark/>
          </w:tcPr>
          <w:p w14:paraId="4C47CF71" w14:textId="77777777" w:rsidR="00DE360F" w:rsidRPr="00DE360F" w:rsidRDefault="00DE360F" w:rsidP="00DE360F">
            <w:r w:rsidRPr="00DE360F">
              <w:t>1.4</w:t>
            </w:r>
          </w:p>
        </w:tc>
        <w:tc>
          <w:tcPr>
            <w:tcW w:w="605" w:type="dxa"/>
            <w:tcBorders>
              <w:top w:val="single" w:sz="8" w:space="0" w:color="auto"/>
              <w:left w:val="nil"/>
              <w:bottom w:val="single" w:sz="4" w:space="0" w:color="auto"/>
              <w:right w:val="single" w:sz="8" w:space="0" w:color="auto"/>
            </w:tcBorders>
            <w:shd w:val="clear" w:color="000000" w:fill="FFFFFF"/>
            <w:noWrap/>
            <w:vAlign w:val="bottom"/>
            <w:hideMark/>
          </w:tcPr>
          <w:p w14:paraId="79EDF897" w14:textId="77777777" w:rsidR="00DE360F" w:rsidRPr="00DE360F" w:rsidRDefault="00DE360F" w:rsidP="00DE360F">
            <w:r w:rsidRPr="00DE360F">
              <w:t>5</w:t>
            </w:r>
          </w:p>
        </w:tc>
      </w:tr>
      <w:tr w:rsidR="009B1B3D" w:rsidRPr="00DE360F" w14:paraId="65BED640" w14:textId="77777777" w:rsidTr="00A571DE">
        <w:trPr>
          <w:trHeight w:val="300"/>
        </w:trPr>
        <w:tc>
          <w:tcPr>
            <w:tcW w:w="1327" w:type="dxa"/>
            <w:tcBorders>
              <w:top w:val="single" w:sz="8" w:space="0" w:color="auto"/>
              <w:left w:val="single" w:sz="8" w:space="0" w:color="auto"/>
              <w:bottom w:val="nil"/>
              <w:right w:val="single" w:sz="8" w:space="0" w:color="auto"/>
            </w:tcBorders>
            <w:shd w:val="clear" w:color="000000" w:fill="FFFFFF"/>
            <w:noWrap/>
            <w:vAlign w:val="center"/>
            <w:hideMark/>
          </w:tcPr>
          <w:p w14:paraId="33A873DA" w14:textId="77777777" w:rsidR="00DE360F" w:rsidRPr="00DE360F" w:rsidRDefault="00DE360F" w:rsidP="00DE360F">
            <w:pPr>
              <w:rPr>
                <w:u w:val="single"/>
              </w:rPr>
            </w:pPr>
            <w:r w:rsidRPr="00DE360F">
              <w:rPr>
                <w:u w:val="single"/>
              </w:rPr>
              <w:t>JVET-X0118-3</w:t>
            </w:r>
          </w:p>
        </w:tc>
        <w:tc>
          <w:tcPr>
            <w:tcW w:w="723" w:type="dxa"/>
            <w:tcBorders>
              <w:top w:val="nil"/>
              <w:left w:val="nil"/>
              <w:bottom w:val="nil"/>
              <w:right w:val="single" w:sz="4" w:space="0" w:color="auto"/>
            </w:tcBorders>
            <w:shd w:val="clear" w:color="000000" w:fill="FFFFFF"/>
            <w:noWrap/>
            <w:vAlign w:val="bottom"/>
            <w:hideMark/>
          </w:tcPr>
          <w:p w14:paraId="60713DDF" w14:textId="77777777" w:rsidR="00DE360F" w:rsidRPr="00DE360F" w:rsidRDefault="00DE360F" w:rsidP="00DE360F">
            <w:r w:rsidRPr="00DE360F">
              <w:t>4</w:t>
            </w:r>
          </w:p>
        </w:tc>
        <w:tc>
          <w:tcPr>
            <w:tcW w:w="857" w:type="dxa"/>
            <w:tcBorders>
              <w:top w:val="nil"/>
              <w:left w:val="nil"/>
              <w:bottom w:val="single" w:sz="4" w:space="0" w:color="auto"/>
              <w:right w:val="single" w:sz="4" w:space="0" w:color="auto"/>
            </w:tcBorders>
            <w:shd w:val="clear" w:color="000000" w:fill="FFFFFF"/>
            <w:noWrap/>
            <w:vAlign w:val="bottom"/>
            <w:hideMark/>
          </w:tcPr>
          <w:p w14:paraId="735F7F62" w14:textId="77777777" w:rsidR="00DE360F" w:rsidRPr="00DE360F" w:rsidRDefault="00DE360F" w:rsidP="00DE360F">
            <w:r w:rsidRPr="00DE360F">
              <w:t>31</w:t>
            </w:r>
          </w:p>
        </w:tc>
        <w:tc>
          <w:tcPr>
            <w:tcW w:w="713" w:type="dxa"/>
            <w:tcBorders>
              <w:top w:val="nil"/>
              <w:left w:val="nil"/>
              <w:bottom w:val="single" w:sz="4" w:space="0" w:color="auto"/>
              <w:right w:val="single" w:sz="4" w:space="0" w:color="auto"/>
            </w:tcBorders>
            <w:shd w:val="clear" w:color="000000" w:fill="FFFFFF"/>
            <w:noWrap/>
            <w:vAlign w:val="bottom"/>
            <w:hideMark/>
          </w:tcPr>
          <w:p w14:paraId="31A6B79B" w14:textId="77777777" w:rsidR="00DE360F" w:rsidRPr="00DE360F" w:rsidRDefault="00DE360F" w:rsidP="00DE360F">
            <w:r w:rsidRPr="00DE360F">
              <w:t>100</w:t>
            </w:r>
          </w:p>
        </w:tc>
        <w:tc>
          <w:tcPr>
            <w:tcW w:w="643" w:type="dxa"/>
            <w:tcBorders>
              <w:top w:val="nil"/>
              <w:left w:val="nil"/>
              <w:bottom w:val="single" w:sz="4" w:space="0" w:color="auto"/>
              <w:right w:val="single" w:sz="4" w:space="0" w:color="auto"/>
            </w:tcBorders>
            <w:shd w:val="clear" w:color="000000" w:fill="FFFFFF"/>
            <w:noWrap/>
            <w:vAlign w:val="bottom"/>
            <w:hideMark/>
          </w:tcPr>
          <w:p w14:paraId="63DE8974" w14:textId="77777777" w:rsidR="00DE360F" w:rsidRPr="00DE360F" w:rsidRDefault="00DE360F" w:rsidP="00DE360F">
            <w:r w:rsidRPr="00DE360F">
              <w:t>int16</w:t>
            </w:r>
          </w:p>
        </w:tc>
        <w:tc>
          <w:tcPr>
            <w:tcW w:w="737" w:type="dxa"/>
            <w:tcBorders>
              <w:top w:val="nil"/>
              <w:left w:val="single" w:sz="8" w:space="0" w:color="auto"/>
              <w:bottom w:val="single" w:sz="4" w:space="0" w:color="auto"/>
              <w:right w:val="single" w:sz="4" w:space="0" w:color="auto"/>
            </w:tcBorders>
            <w:shd w:val="clear" w:color="000000" w:fill="FFFFFF"/>
            <w:noWrap/>
            <w:vAlign w:val="bottom"/>
            <w:hideMark/>
          </w:tcPr>
          <w:p w14:paraId="6B4C004E" w14:textId="77777777" w:rsidR="00DE360F" w:rsidRPr="00DE360F" w:rsidRDefault="00DE360F" w:rsidP="00DE360F">
            <w:r w:rsidRPr="00DE360F">
              <w:t>-1.6%</w:t>
            </w:r>
          </w:p>
        </w:tc>
        <w:tc>
          <w:tcPr>
            <w:tcW w:w="603" w:type="dxa"/>
            <w:tcBorders>
              <w:top w:val="nil"/>
              <w:left w:val="nil"/>
              <w:bottom w:val="single" w:sz="4" w:space="0" w:color="auto"/>
              <w:right w:val="single" w:sz="4" w:space="0" w:color="auto"/>
            </w:tcBorders>
            <w:shd w:val="clear" w:color="000000" w:fill="FFFFFF"/>
            <w:noWrap/>
            <w:vAlign w:val="bottom"/>
            <w:hideMark/>
          </w:tcPr>
          <w:p w14:paraId="5DB49005" w14:textId="77777777" w:rsidR="00DE360F" w:rsidRPr="00DE360F" w:rsidRDefault="00DE360F" w:rsidP="00DE360F">
            <w:r w:rsidRPr="00DE360F">
              <w:t>-1%</w:t>
            </w:r>
          </w:p>
        </w:tc>
        <w:tc>
          <w:tcPr>
            <w:tcW w:w="603" w:type="dxa"/>
            <w:tcBorders>
              <w:top w:val="single" w:sz="4" w:space="0" w:color="auto"/>
              <w:left w:val="single" w:sz="4" w:space="0" w:color="auto"/>
              <w:bottom w:val="single" w:sz="4" w:space="0" w:color="auto"/>
              <w:right w:val="nil"/>
            </w:tcBorders>
            <w:shd w:val="clear" w:color="000000" w:fill="FFFFFF"/>
            <w:noWrap/>
            <w:vAlign w:val="bottom"/>
            <w:hideMark/>
          </w:tcPr>
          <w:p w14:paraId="7305E801" w14:textId="77777777" w:rsidR="00DE360F" w:rsidRPr="00DE360F" w:rsidRDefault="00DE360F" w:rsidP="00DE360F">
            <w:r w:rsidRPr="00DE360F">
              <w:t>-1%</w:t>
            </w:r>
          </w:p>
        </w:tc>
        <w:tc>
          <w:tcPr>
            <w:tcW w:w="648" w:type="dxa"/>
            <w:tcBorders>
              <w:top w:val="nil"/>
              <w:left w:val="single" w:sz="8" w:space="0" w:color="auto"/>
              <w:bottom w:val="single" w:sz="4" w:space="0" w:color="auto"/>
              <w:right w:val="single" w:sz="4" w:space="0" w:color="auto"/>
            </w:tcBorders>
            <w:shd w:val="clear" w:color="000000" w:fill="FFFFFF"/>
            <w:noWrap/>
            <w:vAlign w:val="bottom"/>
            <w:hideMark/>
          </w:tcPr>
          <w:p w14:paraId="44A2668C" w14:textId="77777777" w:rsidR="00DE360F" w:rsidRPr="00DE360F" w:rsidRDefault="00DE360F" w:rsidP="00DE360F">
            <w:r w:rsidRPr="00DE360F">
              <w:t>-1.5%</w:t>
            </w:r>
          </w:p>
        </w:tc>
        <w:tc>
          <w:tcPr>
            <w:tcW w:w="648" w:type="dxa"/>
            <w:tcBorders>
              <w:top w:val="nil"/>
              <w:left w:val="nil"/>
              <w:bottom w:val="single" w:sz="4" w:space="0" w:color="auto"/>
              <w:right w:val="single" w:sz="4" w:space="0" w:color="auto"/>
            </w:tcBorders>
            <w:shd w:val="clear" w:color="000000" w:fill="FFFFFF"/>
            <w:noWrap/>
            <w:vAlign w:val="bottom"/>
            <w:hideMark/>
          </w:tcPr>
          <w:p w14:paraId="2544F030" w14:textId="77777777" w:rsidR="00DE360F" w:rsidRPr="00DE360F" w:rsidRDefault="00DE360F" w:rsidP="00DE360F">
            <w:r w:rsidRPr="00DE360F">
              <w:t>-0.1%</w:t>
            </w:r>
          </w:p>
        </w:tc>
        <w:tc>
          <w:tcPr>
            <w:tcW w:w="648" w:type="dxa"/>
            <w:tcBorders>
              <w:top w:val="nil"/>
              <w:left w:val="nil"/>
              <w:bottom w:val="single" w:sz="4" w:space="0" w:color="auto"/>
              <w:right w:val="single" w:sz="8" w:space="0" w:color="auto"/>
            </w:tcBorders>
            <w:shd w:val="clear" w:color="000000" w:fill="FFFFFF"/>
            <w:noWrap/>
            <w:vAlign w:val="bottom"/>
            <w:hideMark/>
          </w:tcPr>
          <w:p w14:paraId="60BF276B" w14:textId="77777777" w:rsidR="00DE360F" w:rsidRPr="00DE360F" w:rsidRDefault="00DE360F" w:rsidP="00DE360F">
            <w:r w:rsidRPr="00DE360F">
              <w:t>-0.1%</w:t>
            </w:r>
          </w:p>
        </w:tc>
        <w:tc>
          <w:tcPr>
            <w:tcW w:w="595" w:type="dxa"/>
            <w:tcBorders>
              <w:top w:val="single" w:sz="4" w:space="0" w:color="auto"/>
              <w:left w:val="nil"/>
              <w:bottom w:val="single" w:sz="4" w:space="0" w:color="auto"/>
              <w:right w:val="single" w:sz="4" w:space="0" w:color="auto"/>
            </w:tcBorders>
            <w:shd w:val="clear" w:color="000000" w:fill="FFFFFF"/>
            <w:noWrap/>
            <w:vAlign w:val="bottom"/>
            <w:hideMark/>
          </w:tcPr>
          <w:p w14:paraId="205826BD" w14:textId="77777777" w:rsidR="00DE360F" w:rsidRPr="00DE360F" w:rsidRDefault="00DE360F" w:rsidP="00DE360F">
            <w:r w:rsidRPr="00DE360F">
              <w:t>1.1</w:t>
            </w:r>
          </w:p>
        </w:tc>
        <w:tc>
          <w:tcPr>
            <w:tcW w:w="605" w:type="dxa"/>
            <w:tcBorders>
              <w:top w:val="nil"/>
              <w:left w:val="single" w:sz="4" w:space="0" w:color="auto"/>
              <w:bottom w:val="single" w:sz="4" w:space="0" w:color="auto"/>
              <w:right w:val="single" w:sz="8" w:space="0" w:color="auto"/>
            </w:tcBorders>
            <w:shd w:val="clear" w:color="000000" w:fill="FFFFFF"/>
            <w:noWrap/>
            <w:vAlign w:val="bottom"/>
            <w:hideMark/>
          </w:tcPr>
          <w:p w14:paraId="70D2E597" w14:textId="77777777" w:rsidR="00DE360F" w:rsidRPr="00DE360F" w:rsidRDefault="00DE360F" w:rsidP="00DE360F">
            <w:r w:rsidRPr="00DE360F">
              <w:t>3</w:t>
            </w:r>
          </w:p>
        </w:tc>
      </w:tr>
      <w:tr w:rsidR="009B1B3D" w:rsidRPr="00DE360F" w14:paraId="6D81AD3E" w14:textId="77777777" w:rsidTr="00A571DE">
        <w:trPr>
          <w:trHeight w:val="300"/>
        </w:trPr>
        <w:tc>
          <w:tcPr>
            <w:tcW w:w="132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52E53F4" w14:textId="77777777" w:rsidR="00DE360F" w:rsidRPr="00DE360F" w:rsidRDefault="00DE360F" w:rsidP="00DE360F">
            <w:pPr>
              <w:rPr>
                <w:u w:val="single"/>
              </w:rPr>
            </w:pPr>
            <w:r w:rsidRPr="00DE360F">
              <w:rPr>
                <w:u w:val="single"/>
              </w:rPr>
              <w:t>JVET-X0118-4</w:t>
            </w:r>
          </w:p>
        </w:tc>
        <w:tc>
          <w:tcPr>
            <w:tcW w:w="723" w:type="dxa"/>
            <w:tcBorders>
              <w:top w:val="single" w:sz="4" w:space="0" w:color="auto"/>
              <w:left w:val="nil"/>
              <w:bottom w:val="single" w:sz="8" w:space="0" w:color="auto"/>
              <w:right w:val="single" w:sz="4" w:space="0" w:color="auto"/>
            </w:tcBorders>
            <w:shd w:val="clear" w:color="000000" w:fill="FFFFFF"/>
            <w:noWrap/>
            <w:vAlign w:val="bottom"/>
            <w:hideMark/>
          </w:tcPr>
          <w:p w14:paraId="3D579766" w14:textId="77777777" w:rsidR="00DE360F" w:rsidRPr="00DE360F" w:rsidRDefault="00DE360F" w:rsidP="00DE360F">
            <w:r w:rsidRPr="00DE360F">
              <w:t>4</w:t>
            </w:r>
          </w:p>
        </w:tc>
        <w:tc>
          <w:tcPr>
            <w:tcW w:w="857" w:type="dxa"/>
            <w:tcBorders>
              <w:top w:val="nil"/>
              <w:left w:val="nil"/>
              <w:bottom w:val="single" w:sz="8" w:space="0" w:color="auto"/>
              <w:right w:val="single" w:sz="4" w:space="0" w:color="auto"/>
            </w:tcBorders>
            <w:shd w:val="clear" w:color="000000" w:fill="FFFFFF"/>
            <w:noWrap/>
            <w:vAlign w:val="bottom"/>
            <w:hideMark/>
          </w:tcPr>
          <w:p w14:paraId="64580323" w14:textId="77777777" w:rsidR="00DE360F" w:rsidRPr="00DE360F" w:rsidRDefault="00DE360F" w:rsidP="00DE360F">
            <w:r w:rsidRPr="00DE360F">
              <w:t>11</w:t>
            </w:r>
          </w:p>
        </w:tc>
        <w:tc>
          <w:tcPr>
            <w:tcW w:w="713" w:type="dxa"/>
            <w:tcBorders>
              <w:top w:val="nil"/>
              <w:left w:val="nil"/>
              <w:bottom w:val="single" w:sz="8" w:space="0" w:color="auto"/>
              <w:right w:val="single" w:sz="4" w:space="0" w:color="auto"/>
            </w:tcBorders>
            <w:shd w:val="clear" w:color="000000" w:fill="FFFFFF"/>
            <w:noWrap/>
            <w:vAlign w:val="bottom"/>
            <w:hideMark/>
          </w:tcPr>
          <w:p w14:paraId="1F7D42D0" w14:textId="77777777" w:rsidR="00DE360F" w:rsidRPr="00DE360F" w:rsidRDefault="00DE360F" w:rsidP="00DE360F">
            <w:r w:rsidRPr="00DE360F">
              <w:t>17</w:t>
            </w:r>
          </w:p>
        </w:tc>
        <w:tc>
          <w:tcPr>
            <w:tcW w:w="643" w:type="dxa"/>
            <w:tcBorders>
              <w:top w:val="nil"/>
              <w:left w:val="nil"/>
              <w:bottom w:val="single" w:sz="8" w:space="0" w:color="auto"/>
              <w:right w:val="single" w:sz="4" w:space="0" w:color="auto"/>
            </w:tcBorders>
            <w:shd w:val="clear" w:color="000000" w:fill="FFFFFF"/>
            <w:noWrap/>
            <w:vAlign w:val="bottom"/>
            <w:hideMark/>
          </w:tcPr>
          <w:p w14:paraId="2378EB06" w14:textId="77777777" w:rsidR="00DE360F" w:rsidRPr="00DE360F" w:rsidRDefault="00DE360F" w:rsidP="00DE360F">
            <w:r w:rsidRPr="00DE360F">
              <w:t>int16</w:t>
            </w:r>
          </w:p>
        </w:tc>
        <w:tc>
          <w:tcPr>
            <w:tcW w:w="737" w:type="dxa"/>
            <w:tcBorders>
              <w:top w:val="nil"/>
              <w:left w:val="single" w:sz="8" w:space="0" w:color="auto"/>
              <w:bottom w:val="single" w:sz="8" w:space="0" w:color="auto"/>
              <w:right w:val="single" w:sz="4" w:space="0" w:color="auto"/>
            </w:tcBorders>
            <w:shd w:val="clear" w:color="000000" w:fill="FFFFFF"/>
            <w:noWrap/>
            <w:vAlign w:val="bottom"/>
            <w:hideMark/>
          </w:tcPr>
          <w:p w14:paraId="70DD0744" w14:textId="77777777" w:rsidR="00DE360F" w:rsidRPr="00DE360F" w:rsidRDefault="00DE360F" w:rsidP="00DE360F">
            <w:r w:rsidRPr="00DE360F">
              <w:t>-1.4%</w:t>
            </w:r>
          </w:p>
        </w:tc>
        <w:tc>
          <w:tcPr>
            <w:tcW w:w="603" w:type="dxa"/>
            <w:tcBorders>
              <w:top w:val="nil"/>
              <w:left w:val="nil"/>
              <w:bottom w:val="single" w:sz="8" w:space="0" w:color="auto"/>
              <w:right w:val="single" w:sz="4" w:space="0" w:color="auto"/>
            </w:tcBorders>
            <w:shd w:val="clear" w:color="000000" w:fill="FFFFFF"/>
            <w:noWrap/>
            <w:vAlign w:val="bottom"/>
            <w:hideMark/>
          </w:tcPr>
          <w:p w14:paraId="6A6C9D7B" w14:textId="77777777" w:rsidR="00DE360F" w:rsidRPr="00DE360F" w:rsidRDefault="00DE360F" w:rsidP="00DE360F">
            <w:r w:rsidRPr="00DE360F">
              <w:t>-1%</w:t>
            </w:r>
          </w:p>
        </w:tc>
        <w:tc>
          <w:tcPr>
            <w:tcW w:w="603" w:type="dxa"/>
            <w:tcBorders>
              <w:top w:val="single" w:sz="4" w:space="0" w:color="auto"/>
              <w:left w:val="nil"/>
              <w:bottom w:val="single" w:sz="8" w:space="0" w:color="auto"/>
              <w:right w:val="single" w:sz="4" w:space="0" w:color="auto"/>
            </w:tcBorders>
            <w:shd w:val="clear" w:color="000000" w:fill="FFFFFF"/>
            <w:noWrap/>
            <w:vAlign w:val="bottom"/>
            <w:hideMark/>
          </w:tcPr>
          <w:p w14:paraId="63E27988" w14:textId="77777777" w:rsidR="00DE360F" w:rsidRPr="00DE360F" w:rsidRDefault="00DE360F" w:rsidP="00DE360F">
            <w:r w:rsidRPr="00DE360F">
              <w:t>-1%</w:t>
            </w:r>
          </w:p>
        </w:tc>
        <w:tc>
          <w:tcPr>
            <w:tcW w:w="648" w:type="dxa"/>
            <w:tcBorders>
              <w:top w:val="nil"/>
              <w:left w:val="single" w:sz="8" w:space="0" w:color="auto"/>
              <w:bottom w:val="single" w:sz="8" w:space="0" w:color="auto"/>
              <w:right w:val="single" w:sz="4" w:space="0" w:color="auto"/>
            </w:tcBorders>
            <w:shd w:val="clear" w:color="000000" w:fill="FFFFFF"/>
            <w:noWrap/>
            <w:vAlign w:val="bottom"/>
            <w:hideMark/>
          </w:tcPr>
          <w:p w14:paraId="025D4E4C" w14:textId="77777777" w:rsidR="00DE360F" w:rsidRPr="00DE360F" w:rsidRDefault="00DE360F" w:rsidP="00DE360F">
            <w:r w:rsidRPr="00DE360F">
              <w:t>-1.3%</w:t>
            </w:r>
          </w:p>
        </w:tc>
        <w:tc>
          <w:tcPr>
            <w:tcW w:w="648" w:type="dxa"/>
            <w:tcBorders>
              <w:top w:val="nil"/>
              <w:left w:val="nil"/>
              <w:bottom w:val="single" w:sz="8" w:space="0" w:color="auto"/>
              <w:right w:val="single" w:sz="4" w:space="0" w:color="auto"/>
            </w:tcBorders>
            <w:shd w:val="clear" w:color="000000" w:fill="FFFFFF"/>
            <w:noWrap/>
            <w:vAlign w:val="bottom"/>
            <w:hideMark/>
          </w:tcPr>
          <w:p w14:paraId="50915EB3" w14:textId="77777777" w:rsidR="00DE360F" w:rsidRPr="00DE360F" w:rsidRDefault="00DE360F" w:rsidP="00DE360F">
            <w:r w:rsidRPr="00DE360F">
              <w:t>0%</w:t>
            </w:r>
          </w:p>
        </w:tc>
        <w:tc>
          <w:tcPr>
            <w:tcW w:w="648" w:type="dxa"/>
            <w:tcBorders>
              <w:top w:val="nil"/>
              <w:left w:val="nil"/>
              <w:bottom w:val="single" w:sz="8" w:space="0" w:color="auto"/>
              <w:right w:val="single" w:sz="4" w:space="0" w:color="auto"/>
            </w:tcBorders>
            <w:shd w:val="clear" w:color="000000" w:fill="FFFFFF"/>
            <w:noWrap/>
            <w:vAlign w:val="bottom"/>
            <w:hideMark/>
          </w:tcPr>
          <w:p w14:paraId="73EACF7E" w14:textId="77777777" w:rsidR="00DE360F" w:rsidRPr="00DE360F" w:rsidRDefault="00DE360F" w:rsidP="00DE360F">
            <w:r w:rsidRPr="00DE360F">
              <w:t>0%</w:t>
            </w:r>
          </w:p>
        </w:tc>
        <w:tc>
          <w:tcPr>
            <w:tcW w:w="595" w:type="dxa"/>
            <w:tcBorders>
              <w:top w:val="single" w:sz="4" w:space="0" w:color="auto"/>
              <w:left w:val="nil"/>
              <w:bottom w:val="single" w:sz="8" w:space="0" w:color="auto"/>
              <w:right w:val="single" w:sz="4" w:space="0" w:color="auto"/>
            </w:tcBorders>
            <w:shd w:val="clear" w:color="000000" w:fill="FFFFFF"/>
            <w:noWrap/>
            <w:vAlign w:val="bottom"/>
            <w:hideMark/>
          </w:tcPr>
          <w:p w14:paraId="12271D25" w14:textId="77777777" w:rsidR="00DE360F" w:rsidRPr="00DE360F" w:rsidRDefault="00DE360F" w:rsidP="00DE360F">
            <w:r w:rsidRPr="00DE360F">
              <w:t>1.1</w:t>
            </w:r>
          </w:p>
        </w:tc>
        <w:tc>
          <w:tcPr>
            <w:tcW w:w="605" w:type="dxa"/>
            <w:tcBorders>
              <w:top w:val="nil"/>
              <w:left w:val="nil"/>
              <w:bottom w:val="single" w:sz="8" w:space="0" w:color="auto"/>
              <w:right w:val="single" w:sz="8" w:space="0" w:color="auto"/>
            </w:tcBorders>
            <w:shd w:val="clear" w:color="000000" w:fill="FFFFFF"/>
            <w:noWrap/>
            <w:vAlign w:val="bottom"/>
            <w:hideMark/>
          </w:tcPr>
          <w:p w14:paraId="0195DE66" w14:textId="77777777" w:rsidR="00DE360F" w:rsidRPr="00DE360F" w:rsidRDefault="00DE360F" w:rsidP="00DE360F">
            <w:r w:rsidRPr="00DE360F">
              <w:t>3</w:t>
            </w:r>
          </w:p>
        </w:tc>
      </w:tr>
    </w:tbl>
    <w:p w14:paraId="22E01A96" w14:textId="77777777" w:rsidR="00DE360F" w:rsidRPr="00DE360F" w:rsidRDefault="00DE360F" w:rsidP="00DE360F"/>
    <w:p w14:paraId="0A68C3A3" w14:textId="4B90E02B" w:rsidR="00DE360F" w:rsidRPr="00DE360F" w:rsidRDefault="003C56F3" w:rsidP="00DE360F">
      <w:r>
        <w:t>The f</w:t>
      </w:r>
      <w:r w:rsidR="00DE360F" w:rsidRPr="00DE360F">
        <w:t xml:space="preserve">ollowing observations </w:t>
      </w:r>
      <w:r>
        <w:t>were noted</w:t>
      </w:r>
      <w:r w:rsidR="00DE360F" w:rsidRPr="00DE360F">
        <w:t xml:space="preserve">. </w:t>
      </w:r>
    </w:p>
    <w:p w14:paraId="70260134" w14:textId="4C85102D" w:rsidR="00DE360F" w:rsidRPr="00DE360F" w:rsidRDefault="00DE360F" w:rsidP="00DE360F">
      <w:r w:rsidRPr="00DE360F">
        <w:rPr>
          <w:u w:val="single"/>
        </w:rPr>
        <w:lastRenderedPageBreak/>
        <w:t>Observation #1.</w:t>
      </w:r>
      <w:r w:rsidRPr="00DE360F">
        <w:t xml:space="preserve"> As was suggested in </w:t>
      </w:r>
      <w:r w:rsidR="00A571DE">
        <w:t>a referenced document, a</w:t>
      </w:r>
      <w:r w:rsidRPr="00DE360F">
        <w:t xml:space="preserve"> plot </w:t>
      </w:r>
      <w:r w:rsidR="00A571DE">
        <w:t xml:space="preserve">of </w:t>
      </w:r>
      <w:r w:rsidRPr="00DE360F">
        <w:t>BD-rate gain vs kMAC/pxl and total memory size was made. The dash</w:t>
      </w:r>
      <w:r w:rsidR="002C05BF">
        <w:t>ed</w:t>
      </w:r>
      <w:r w:rsidRPr="00DE360F">
        <w:t xml:space="preserve"> line </w:t>
      </w:r>
      <w:r w:rsidR="002C05BF">
        <w:t xml:space="preserve">in the figure below </w:t>
      </w:r>
      <w:r w:rsidRPr="00DE360F">
        <w:t xml:space="preserve">indicates capability of NVIDIA RTX3080 for 4K@60 processing. This graph is not directly comparable with one in </w:t>
      </w:r>
      <w:r w:rsidR="00A571DE">
        <w:t>the referenced document</w:t>
      </w:r>
      <w:r w:rsidRPr="00DE360F">
        <w:t xml:space="preserve">, since average BD-rate gain was computed at slightly different conditions (not all data was available). But trend is very clear: proponents try to move their test point in this graph toward top-left corner. In </w:t>
      </w:r>
      <w:r w:rsidR="00A571DE">
        <w:t>another referenced document,</w:t>
      </w:r>
      <w:r w:rsidRPr="00DE360F">
        <w:t xml:space="preserve"> the solution with highest performance had ~1500 kMAC/pxl, currently the most complicated one is below 1000 kMAC/pxl, maintaining the gain at the level ~10% relatively to VTM. </w:t>
      </w:r>
    </w:p>
    <w:p w14:paraId="7D09228B" w14:textId="338C3756" w:rsidR="00DE360F" w:rsidRPr="00DE360F" w:rsidRDefault="00DE360F" w:rsidP="00DE360F">
      <w:r w:rsidRPr="00DE360F">
        <w:t xml:space="preserve">Total memory size for all NN parameters is another important complexity measure. Almost all EE participants are switching between different NN models depending on situation (QP, block size or RDO choice). This adaptation is the source of additional performance improvements. Finding good balance between number of degrees of freedom and compression performance is an important aspect of AhG11/EE1 research. </w:t>
      </w:r>
      <w:r w:rsidR="002C05BF">
        <w:t>The second figure below</w:t>
      </w:r>
      <w:r w:rsidRPr="00DE360F">
        <w:t xml:space="preserve"> shows compression performance gain vs total memory size needed for all NN parameters. For example, JVET-X0065 and JVET-X0066 are almost not distinguishable in </w:t>
      </w:r>
      <w:r w:rsidR="002C05BF">
        <w:t>the first figure below</w:t>
      </w:r>
      <w:r w:rsidRPr="00DE360F">
        <w:t>, but f</w:t>
      </w:r>
      <w:r w:rsidR="002C05BF">
        <w:t>r</w:t>
      </w:r>
      <w:r w:rsidRPr="00DE360F">
        <w:t xml:space="preserve">om </w:t>
      </w:r>
      <w:r w:rsidR="002C05BF">
        <w:t>the second figure</w:t>
      </w:r>
      <w:r w:rsidRPr="00DE360F">
        <w:t xml:space="preserve"> one easily sees </w:t>
      </w:r>
      <w:r w:rsidR="002C05BF">
        <w:t xml:space="preserve">a </w:t>
      </w:r>
      <w:r w:rsidRPr="00DE360F">
        <w:t xml:space="preserve">difference in terms of total memory size. </w:t>
      </w:r>
      <w:r w:rsidR="003C56F3">
        <w:t>A s</w:t>
      </w:r>
      <w:r w:rsidRPr="00DE360F">
        <w:t xml:space="preserve">imilar trend is also observed in </w:t>
      </w:r>
      <w:r w:rsidR="002C05BF">
        <w:t>the second figure below</w:t>
      </w:r>
      <w:r w:rsidRPr="00DE360F">
        <w:t xml:space="preserve">, the test points are being pushed toward </w:t>
      </w:r>
      <w:r w:rsidR="003C56F3">
        <w:t xml:space="preserve">the </w:t>
      </w:r>
      <w:r w:rsidRPr="00DE360F">
        <w:t>top-left corner so that less memory is required (the one with the largest memory size requires less than 150MB) but the majority of the gain is preserved.</w:t>
      </w:r>
    </w:p>
    <w:p w14:paraId="627F3C09" w14:textId="77777777" w:rsidR="00DE360F" w:rsidRPr="00DE360F" w:rsidRDefault="00DE360F" w:rsidP="00DE360F">
      <w:r w:rsidRPr="00DE360F">
        <w:rPr>
          <w:noProof/>
        </w:rPr>
        <w:drawing>
          <wp:inline distT="0" distB="0" distL="0" distR="0" wp14:anchorId="573C48BA" wp14:editId="3EBEFB7C">
            <wp:extent cx="5943600" cy="3324225"/>
            <wp:effectExtent l="0" t="0" r="0" b="952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p w14:paraId="14AFDED4" w14:textId="469082AD" w:rsidR="00DE360F" w:rsidRPr="00DE360F" w:rsidRDefault="00DE360F" w:rsidP="00DE360F">
      <w:r w:rsidRPr="00DE360F">
        <w:t>An average BD-rate gain in random access configuration vs kMAC/pxl.</w:t>
      </w:r>
    </w:p>
    <w:p w14:paraId="3A042B14" w14:textId="77777777" w:rsidR="00DE360F" w:rsidRPr="00DE360F" w:rsidRDefault="00DE360F" w:rsidP="00DE360F">
      <w:r w:rsidRPr="00DE360F">
        <w:rPr>
          <w:noProof/>
        </w:rPr>
        <w:lastRenderedPageBreak/>
        <w:drawing>
          <wp:inline distT="0" distB="0" distL="0" distR="0" wp14:anchorId="3FC29DD0" wp14:editId="282CFF45">
            <wp:extent cx="5943600" cy="3470275"/>
            <wp:effectExtent l="0" t="0" r="0" b="15875"/>
            <wp:docPr id="2"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14:paraId="4CF583B8" w14:textId="4E98770A" w:rsidR="00DE360F" w:rsidRPr="00DE360F" w:rsidRDefault="00DE360F" w:rsidP="00DE360F">
      <w:r w:rsidRPr="00DE360F">
        <w:t>An average BD-rate gain in random access configuration vs totally memory size in MB.</w:t>
      </w:r>
    </w:p>
    <w:p w14:paraId="01CB0170" w14:textId="77777777" w:rsidR="00DE360F" w:rsidRPr="00DE360F" w:rsidRDefault="00DE360F" w:rsidP="00DE360F"/>
    <w:p w14:paraId="6402E620" w14:textId="4A1BA7A7" w:rsidR="00DE360F" w:rsidRPr="00DE360F" w:rsidRDefault="00DE360F" w:rsidP="00DE360F">
      <w:r w:rsidRPr="00DE360F">
        <w:rPr>
          <w:u w:val="single"/>
        </w:rPr>
        <w:t>Observation #2.</w:t>
      </w:r>
      <w:r w:rsidRPr="00DE360F">
        <w:t xml:space="preserve"> There is strong correlation between kMAC/pxl number and decoder run-time increment factor relatively to VTM. Using fine-tuned model parameters leads to a slightly higher decoding run time, which is likely due to a more frequent use of the NN filter</w:t>
      </w:r>
      <w:r w:rsidRPr="00DE360F" w:rsidDel="006B4EBF">
        <w:t xml:space="preserve"> </w:t>
      </w:r>
      <w:r w:rsidRPr="00DE360F">
        <w:t>(</w:t>
      </w:r>
      <w:r w:rsidR="002C05BF">
        <w:t>see figure below</w:t>
      </w:r>
      <w:r w:rsidRPr="00DE360F">
        <w:t xml:space="preserve">). </w:t>
      </w:r>
    </w:p>
    <w:p w14:paraId="5E433B8F" w14:textId="77777777" w:rsidR="00DE360F" w:rsidRPr="00DE360F" w:rsidRDefault="00DE360F" w:rsidP="00DE360F">
      <w:r w:rsidRPr="00DE360F">
        <w:rPr>
          <w:noProof/>
        </w:rPr>
        <w:drawing>
          <wp:inline distT="0" distB="0" distL="0" distR="0" wp14:anchorId="6149B136" wp14:editId="632058D4">
            <wp:extent cx="5364480" cy="3528060"/>
            <wp:effectExtent l="0" t="0" r="7620" b="15240"/>
            <wp:docPr id="3"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14:paraId="4F6A0742" w14:textId="2CC0DDE0" w:rsidR="00DE360F" w:rsidRPr="00DE360F" w:rsidRDefault="00DE360F" w:rsidP="00DE360F">
      <w:r w:rsidRPr="00DE360F">
        <w:t>Decoding run-time increment factor (relatively to VTM) vs kMAC/pxl.</w:t>
      </w:r>
    </w:p>
    <w:p w14:paraId="31A53DF4" w14:textId="77777777" w:rsidR="00DE360F" w:rsidRPr="00DE360F" w:rsidRDefault="00DE360F" w:rsidP="00DE360F"/>
    <w:p w14:paraId="2B467E5A" w14:textId="7E0C92F1" w:rsidR="00DE360F" w:rsidRPr="00DE360F" w:rsidRDefault="00DE360F" w:rsidP="00DE360F">
      <w:r w:rsidRPr="00DE360F">
        <w:rPr>
          <w:u w:val="single"/>
        </w:rPr>
        <w:lastRenderedPageBreak/>
        <w:t>Observation #3.</w:t>
      </w:r>
      <w:r w:rsidRPr="00DE360F">
        <w:t xml:space="preserve"> Filters with deeper neural network (higher total number of convolution layers) tend to have better complexity-performance trade-off (</w:t>
      </w:r>
      <w:r w:rsidR="002C05BF">
        <w:t>figure below</w:t>
      </w:r>
      <w:r w:rsidRPr="00DE360F">
        <w:t xml:space="preserve">). Data shown only for NN-filter category, but NN-Intra show the same trend. </w:t>
      </w:r>
    </w:p>
    <w:p w14:paraId="4A6A0BD3" w14:textId="77777777" w:rsidR="00DE360F" w:rsidRPr="00DE360F" w:rsidRDefault="00DE360F" w:rsidP="00DE360F">
      <w:r w:rsidRPr="00DE360F">
        <w:rPr>
          <w:noProof/>
        </w:rPr>
        <w:drawing>
          <wp:inline distT="0" distB="0" distL="0" distR="0" wp14:anchorId="6AFCB2A7" wp14:editId="7B5E913F">
            <wp:extent cx="5943600" cy="325755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14:paraId="61548248" w14:textId="77777777" w:rsidR="00DE360F" w:rsidRPr="00DE360F" w:rsidRDefault="00DE360F" w:rsidP="00DE360F"/>
    <w:p w14:paraId="0216DBD4" w14:textId="1E375E64" w:rsidR="00DE360F" w:rsidRPr="00DE360F" w:rsidRDefault="00DE360F" w:rsidP="00DE360F">
      <w:r w:rsidRPr="00DE360F">
        <w:t>Average BD-rate gain (for NN-filters) in random access configuration vs kMAC/pxl categorized depending on NN depth.</w:t>
      </w:r>
    </w:p>
    <w:p w14:paraId="41FBF50F" w14:textId="77777777" w:rsidR="00DE360F" w:rsidRPr="00DE360F" w:rsidRDefault="00DE360F" w:rsidP="00DE360F"/>
    <w:p w14:paraId="79F51E42" w14:textId="4D2CDCB2" w:rsidR="00DE360F" w:rsidRPr="00DE360F" w:rsidRDefault="00DE360F" w:rsidP="00DE360F">
      <w:r w:rsidRPr="00DE360F">
        <w:rPr>
          <w:u w:val="single"/>
        </w:rPr>
        <w:t>Observation #4.</w:t>
      </w:r>
      <w:r w:rsidRPr="00DE360F">
        <w:t xml:space="preserve"> In NN-filter and NN-Intra categories BD-rate gain measured based on PSNR and MS-SSIM is very close. In super-resolution category MS-SSIM gain is almost twice higher than PSNR gain, indicating that MS-SSIM is less sensitive to re-sizing art</w:t>
      </w:r>
      <w:r w:rsidR="00492624">
        <w:t>e</w:t>
      </w:r>
      <w:r w:rsidRPr="00DE360F">
        <w:t>facts. It would be interesting to compare trend shown by BD-rate results in PSNR and MS-SSIM with visual tests results.</w:t>
      </w:r>
    </w:p>
    <w:p w14:paraId="4B96CAB4" w14:textId="77777777" w:rsidR="00DE360F" w:rsidRPr="00DE360F" w:rsidRDefault="00DE360F" w:rsidP="00DE360F"/>
    <w:p w14:paraId="72EB37A0" w14:textId="77777777" w:rsidR="00DE360F" w:rsidRPr="00DE360F" w:rsidRDefault="00DE360F" w:rsidP="00737E3C">
      <w:pPr>
        <w:rPr>
          <w:b/>
          <w:bCs/>
        </w:rPr>
      </w:pPr>
      <w:r w:rsidRPr="00DE360F">
        <w:rPr>
          <w:b/>
          <w:bCs/>
        </w:rPr>
        <w:t>Super resolution category specific</w:t>
      </w:r>
    </w:p>
    <w:p w14:paraId="44C1E5F8" w14:textId="6F4D2B47" w:rsidR="00DE360F" w:rsidRPr="00DE360F" w:rsidRDefault="00DE360F" w:rsidP="00DE360F">
      <w:r w:rsidRPr="00DE360F">
        <w:t xml:space="preserve">Not all proponents is this category provided results for all test sequences, so not all can appear in </w:t>
      </w:r>
      <w:r w:rsidR="002C05BF">
        <w:t xml:space="preserve">the illustrated </w:t>
      </w:r>
      <w:r w:rsidRPr="00DE360F">
        <w:t xml:space="preserve">graph. Proposals in super-resolution category mostly useful for high resolution sequence coding. </w:t>
      </w:r>
      <w:r w:rsidR="002C05BF">
        <w:t>Some reported results</w:t>
      </w:r>
      <w:r w:rsidRPr="00DE360F">
        <w:t xml:space="preserve"> summarize performance for UHD classes (A1, A2) in </w:t>
      </w:r>
      <w:r w:rsidR="002C05BF">
        <w:t xml:space="preserve">the </w:t>
      </w:r>
      <w:r w:rsidRPr="00DE360F">
        <w:t>test set only.</w:t>
      </w:r>
    </w:p>
    <w:p w14:paraId="124D4075" w14:textId="1A693785" w:rsidR="00DE360F" w:rsidRPr="00DE360F" w:rsidRDefault="00DE360F" w:rsidP="00DE360F">
      <w:r w:rsidRPr="00DE360F">
        <w:t>Still comparison is not very accurate due to curves overlap. In Test 2.1 some efforts were taking to solve this problem. In order to avoid RD-curves overlap RPR was enabled only if it outperforms full-size coding (this is multi-pass encoding reflected in ×1.3 higher encoder run-time). In order to match target rate closer QP for down sampled sequence coding was selected per sequence, per parget rate. It should be discussed during the meeting if this type of solving RD-curves crossing problem can be recommended for further tests in Super-resolution category.</w:t>
      </w:r>
    </w:p>
    <w:p w14:paraId="38AE8E0A" w14:textId="77777777" w:rsidR="00DE360F" w:rsidRPr="00DE360F" w:rsidRDefault="00DE360F" w:rsidP="00DE360F">
      <w:pPr>
        <w:rPr>
          <w:b/>
        </w:rPr>
      </w:pPr>
    </w:p>
    <w:tbl>
      <w:tblPr>
        <w:tblW w:w="9350" w:type="dxa"/>
        <w:tblLayout w:type="fixed"/>
        <w:tblLook w:val="04A0" w:firstRow="1" w:lastRow="0" w:firstColumn="1" w:lastColumn="0" w:noHBand="0" w:noVBand="1"/>
      </w:tblPr>
      <w:tblGrid>
        <w:gridCol w:w="1245"/>
        <w:gridCol w:w="1005"/>
        <w:gridCol w:w="990"/>
        <w:gridCol w:w="900"/>
        <w:gridCol w:w="665"/>
        <w:gridCol w:w="829"/>
        <w:gridCol w:w="592"/>
        <w:gridCol w:w="587"/>
        <w:gridCol w:w="639"/>
        <w:gridCol w:w="470"/>
        <w:gridCol w:w="509"/>
        <w:gridCol w:w="475"/>
        <w:gridCol w:w="444"/>
      </w:tblGrid>
      <w:tr w:rsidR="00DE360F" w:rsidRPr="00DE360F" w14:paraId="32C49877" w14:textId="77777777" w:rsidTr="00DE360F">
        <w:trPr>
          <w:trHeight w:val="396"/>
        </w:trPr>
        <w:tc>
          <w:tcPr>
            <w:tcW w:w="1245" w:type="dxa"/>
            <w:tcBorders>
              <w:top w:val="nil"/>
              <w:left w:val="nil"/>
              <w:bottom w:val="nil"/>
              <w:right w:val="nil"/>
            </w:tcBorders>
            <w:shd w:val="clear" w:color="auto" w:fill="auto"/>
            <w:noWrap/>
            <w:vAlign w:val="bottom"/>
            <w:hideMark/>
          </w:tcPr>
          <w:p w14:paraId="1B8BDEB1" w14:textId="77777777" w:rsidR="00DE360F" w:rsidRPr="00DE360F" w:rsidRDefault="00DE360F" w:rsidP="00DE360F"/>
        </w:tc>
        <w:tc>
          <w:tcPr>
            <w:tcW w:w="1005" w:type="dxa"/>
            <w:tcBorders>
              <w:top w:val="nil"/>
              <w:left w:val="nil"/>
              <w:bottom w:val="nil"/>
              <w:right w:val="nil"/>
            </w:tcBorders>
            <w:shd w:val="clear" w:color="auto" w:fill="auto"/>
            <w:noWrap/>
            <w:vAlign w:val="bottom"/>
            <w:hideMark/>
          </w:tcPr>
          <w:p w14:paraId="5FEAE399" w14:textId="77777777" w:rsidR="00DE360F" w:rsidRPr="00DE360F" w:rsidRDefault="00DE360F" w:rsidP="00DE360F"/>
        </w:tc>
        <w:tc>
          <w:tcPr>
            <w:tcW w:w="990" w:type="dxa"/>
            <w:tcBorders>
              <w:top w:val="nil"/>
              <w:left w:val="nil"/>
              <w:bottom w:val="nil"/>
              <w:right w:val="nil"/>
            </w:tcBorders>
            <w:shd w:val="clear" w:color="auto" w:fill="auto"/>
            <w:noWrap/>
            <w:vAlign w:val="bottom"/>
            <w:hideMark/>
          </w:tcPr>
          <w:p w14:paraId="512A405E" w14:textId="77777777" w:rsidR="00DE360F" w:rsidRPr="00DE360F" w:rsidRDefault="00DE360F" w:rsidP="00DE360F"/>
        </w:tc>
        <w:tc>
          <w:tcPr>
            <w:tcW w:w="900" w:type="dxa"/>
            <w:tcBorders>
              <w:top w:val="nil"/>
              <w:left w:val="nil"/>
              <w:bottom w:val="nil"/>
              <w:right w:val="nil"/>
            </w:tcBorders>
            <w:shd w:val="clear" w:color="auto" w:fill="auto"/>
            <w:noWrap/>
            <w:vAlign w:val="bottom"/>
            <w:hideMark/>
          </w:tcPr>
          <w:p w14:paraId="5CF4438B" w14:textId="77777777" w:rsidR="00DE360F" w:rsidRPr="00DE360F" w:rsidRDefault="00DE360F" w:rsidP="00DE360F"/>
        </w:tc>
        <w:tc>
          <w:tcPr>
            <w:tcW w:w="665" w:type="dxa"/>
            <w:tcBorders>
              <w:top w:val="nil"/>
              <w:left w:val="nil"/>
              <w:bottom w:val="nil"/>
              <w:right w:val="nil"/>
            </w:tcBorders>
            <w:shd w:val="clear" w:color="auto" w:fill="auto"/>
            <w:noWrap/>
            <w:vAlign w:val="bottom"/>
            <w:hideMark/>
          </w:tcPr>
          <w:p w14:paraId="21D00CD5" w14:textId="77777777" w:rsidR="00DE360F" w:rsidRPr="00DE360F" w:rsidRDefault="00DE360F" w:rsidP="00DE360F"/>
        </w:tc>
        <w:tc>
          <w:tcPr>
            <w:tcW w:w="4545" w:type="dxa"/>
            <w:gridSpan w:val="8"/>
            <w:tcBorders>
              <w:top w:val="nil"/>
              <w:left w:val="single" w:sz="8" w:space="0" w:color="auto"/>
              <w:bottom w:val="single" w:sz="8" w:space="0" w:color="auto"/>
              <w:right w:val="single" w:sz="8" w:space="0" w:color="000000"/>
            </w:tcBorders>
            <w:shd w:val="clear" w:color="auto" w:fill="auto"/>
            <w:noWrap/>
            <w:vAlign w:val="bottom"/>
            <w:hideMark/>
          </w:tcPr>
          <w:p w14:paraId="4588F8FB" w14:textId="77777777" w:rsidR="00DE360F" w:rsidRPr="00DE360F" w:rsidRDefault="00DE360F" w:rsidP="00DE360F">
            <w:r w:rsidRPr="00DE360F">
              <w:t>Random Access (4K</w:t>
            </w:r>
            <w:r w:rsidRPr="00DE360F">
              <w:rPr>
                <w:u w:val="single"/>
              </w:rPr>
              <w:t>, 5QPs</w:t>
            </w:r>
            <w:r w:rsidRPr="00DE360F">
              <w:t>)</w:t>
            </w:r>
          </w:p>
        </w:tc>
      </w:tr>
      <w:tr w:rsidR="00DE360F" w:rsidRPr="00DE360F" w14:paraId="12FA1E40" w14:textId="77777777" w:rsidTr="00DE360F">
        <w:trPr>
          <w:trHeight w:val="745"/>
        </w:trPr>
        <w:tc>
          <w:tcPr>
            <w:tcW w:w="1245" w:type="dxa"/>
            <w:tcBorders>
              <w:top w:val="single" w:sz="8" w:space="0" w:color="auto"/>
              <w:left w:val="nil"/>
              <w:bottom w:val="single" w:sz="8" w:space="0" w:color="auto"/>
              <w:right w:val="single" w:sz="8" w:space="0" w:color="auto"/>
            </w:tcBorders>
            <w:shd w:val="clear" w:color="000000" w:fill="FFFFFF"/>
            <w:noWrap/>
            <w:vAlign w:val="center"/>
            <w:hideMark/>
          </w:tcPr>
          <w:p w14:paraId="3B19DA8F" w14:textId="77777777" w:rsidR="00DE360F" w:rsidRPr="00DE360F" w:rsidRDefault="00DE360F" w:rsidP="00DE360F">
            <w:r w:rsidRPr="00DE360F">
              <w:t>Labels on plot</w:t>
            </w:r>
          </w:p>
        </w:tc>
        <w:tc>
          <w:tcPr>
            <w:tcW w:w="1005" w:type="dxa"/>
            <w:tcBorders>
              <w:top w:val="single" w:sz="8" w:space="0" w:color="auto"/>
              <w:left w:val="nil"/>
              <w:bottom w:val="single" w:sz="8" w:space="0" w:color="auto"/>
              <w:right w:val="single" w:sz="8" w:space="0" w:color="auto"/>
            </w:tcBorders>
            <w:shd w:val="clear" w:color="000000" w:fill="FFFFFF"/>
            <w:vAlign w:val="center"/>
            <w:hideMark/>
          </w:tcPr>
          <w:p w14:paraId="69E264CE" w14:textId="77777777" w:rsidR="00DE360F" w:rsidRPr="00DE360F" w:rsidRDefault="00DE360F" w:rsidP="00DE360F">
            <w:r w:rsidRPr="00DE360F">
              <w:t>Total CONV</w:t>
            </w:r>
          </w:p>
        </w:tc>
        <w:tc>
          <w:tcPr>
            <w:tcW w:w="990" w:type="dxa"/>
            <w:tcBorders>
              <w:top w:val="single" w:sz="8" w:space="0" w:color="auto"/>
              <w:left w:val="nil"/>
              <w:bottom w:val="single" w:sz="8" w:space="0" w:color="auto"/>
              <w:right w:val="single" w:sz="8" w:space="0" w:color="auto"/>
            </w:tcBorders>
            <w:shd w:val="clear" w:color="000000" w:fill="FFFFFF"/>
            <w:vAlign w:val="center"/>
            <w:hideMark/>
          </w:tcPr>
          <w:p w14:paraId="2D423044" w14:textId="77777777" w:rsidR="00DE360F" w:rsidRPr="00DE360F" w:rsidRDefault="00DE360F" w:rsidP="00DE360F">
            <w:r w:rsidRPr="00DE360F">
              <w:t>Total memory, MB</w:t>
            </w:r>
          </w:p>
        </w:tc>
        <w:tc>
          <w:tcPr>
            <w:tcW w:w="900" w:type="dxa"/>
            <w:tcBorders>
              <w:top w:val="single" w:sz="8" w:space="0" w:color="auto"/>
              <w:left w:val="nil"/>
              <w:bottom w:val="single" w:sz="8" w:space="0" w:color="auto"/>
              <w:right w:val="single" w:sz="8" w:space="0" w:color="auto"/>
            </w:tcBorders>
            <w:shd w:val="clear" w:color="000000" w:fill="FFFFFF"/>
            <w:vAlign w:val="center"/>
            <w:hideMark/>
          </w:tcPr>
          <w:p w14:paraId="5F427D17" w14:textId="77777777" w:rsidR="00DE360F" w:rsidRPr="00DE360F" w:rsidRDefault="00DE360F" w:rsidP="00DE360F">
            <w:r w:rsidRPr="00DE360F">
              <w:t>kMAC /pxl</w:t>
            </w:r>
          </w:p>
        </w:tc>
        <w:tc>
          <w:tcPr>
            <w:tcW w:w="665" w:type="dxa"/>
            <w:tcBorders>
              <w:top w:val="single" w:sz="8" w:space="0" w:color="auto"/>
              <w:left w:val="nil"/>
              <w:bottom w:val="single" w:sz="8" w:space="0" w:color="auto"/>
              <w:right w:val="single" w:sz="8" w:space="0" w:color="auto"/>
            </w:tcBorders>
            <w:shd w:val="clear" w:color="000000" w:fill="FFFFFF"/>
            <w:vAlign w:val="center"/>
            <w:hideMark/>
          </w:tcPr>
          <w:p w14:paraId="14C5B3C6" w14:textId="77777777" w:rsidR="00DE360F" w:rsidRPr="00DE360F" w:rsidRDefault="00DE360F" w:rsidP="00DE360F">
            <w:r w:rsidRPr="00DE360F">
              <w:t>Pre-cision</w:t>
            </w:r>
          </w:p>
        </w:tc>
        <w:tc>
          <w:tcPr>
            <w:tcW w:w="2008" w:type="dxa"/>
            <w:gridSpan w:val="3"/>
            <w:tcBorders>
              <w:top w:val="single" w:sz="8" w:space="0" w:color="auto"/>
              <w:left w:val="nil"/>
              <w:bottom w:val="single" w:sz="8" w:space="0" w:color="auto"/>
              <w:right w:val="single" w:sz="8" w:space="0" w:color="auto"/>
            </w:tcBorders>
            <w:shd w:val="clear" w:color="auto" w:fill="auto"/>
            <w:noWrap/>
            <w:vAlign w:val="bottom"/>
            <w:hideMark/>
          </w:tcPr>
          <w:p w14:paraId="7F8E734A" w14:textId="77777777" w:rsidR="00DE360F" w:rsidRPr="00DE360F" w:rsidRDefault="00DE360F" w:rsidP="00DE360F">
            <w:r w:rsidRPr="00DE360F">
              <w:t>PSNR</w:t>
            </w:r>
          </w:p>
        </w:tc>
        <w:tc>
          <w:tcPr>
            <w:tcW w:w="1618" w:type="dxa"/>
            <w:gridSpan w:val="3"/>
            <w:tcBorders>
              <w:top w:val="single" w:sz="8" w:space="0" w:color="auto"/>
              <w:left w:val="nil"/>
              <w:bottom w:val="single" w:sz="8" w:space="0" w:color="auto"/>
              <w:right w:val="single" w:sz="8" w:space="0" w:color="auto"/>
            </w:tcBorders>
            <w:shd w:val="clear" w:color="auto" w:fill="auto"/>
            <w:noWrap/>
            <w:vAlign w:val="bottom"/>
            <w:hideMark/>
          </w:tcPr>
          <w:p w14:paraId="16E9DF36" w14:textId="77777777" w:rsidR="00DE360F" w:rsidRPr="00DE360F" w:rsidRDefault="00DE360F" w:rsidP="00DE360F">
            <w:r w:rsidRPr="00DE360F">
              <w:t>MS-SSIM</w:t>
            </w:r>
          </w:p>
        </w:tc>
        <w:tc>
          <w:tcPr>
            <w:tcW w:w="919" w:type="dxa"/>
            <w:gridSpan w:val="2"/>
            <w:tcBorders>
              <w:top w:val="single" w:sz="8" w:space="0" w:color="auto"/>
              <w:left w:val="nil"/>
              <w:bottom w:val="single" w:sz="8" w:space="0" w:color="auto"/>
              <w:right w:val="single" w:sz="8" w:space="0" w:color="auto"/>
            </w:tcBorders>
            <w:shd w:val="clear" w:color="auto" w:fill="auto"/>
            <w:noWrap/>
            <w:vAlign w:val="bottom"/>
            <w:hideMark/>
          </w:tcPr>
          <w:p w14:paraId="2524E1E0" w14:textId="77777777" w:rsidR="00DE360F" w:rsidRPr="00DE360F" w:rsidRDefault="00DE360F" w:rsidP="00DE360F">
            <w:r w:rsidRPr="00DE360F">
              <w:t>Time</w:t>
            </w:r>
          </w:p>
        </w:tc>
      </w:tr>
      <w:tr w:rsidR="00DE360F" w:rsidRPr="00DE360F" w14:paraId="57390F25" w14:textId="77777777" w:rsidTr="00DE360F">
        <w:trPr>
          <w:trHeight w:val="412"/>
        </w:trPr>
        <w:tc>
          <w:tcPr>
            <w:tcW w:w="1245" w:type="dxa"/>
            <w:tcBorders>
              <w:top w:val="nil"/>
              <w:left w:val="nil"/>
              <w:bottom w:val="single" w:sz="8" w:space="0" w:color="auto"/>
              <w:right w:val="single" w:sz="8" w:space="0" w:color="auto"/>
            </w:tcBorders>
            <w:shd w:val="clear" w:color="auto" w:fill="auto"/>
            <w:noWrap/>
            <w:vAlign w:val="center"/>
            <w:hideMark/>
          </w:tcPr>
          <w:p w14:paraId="206748DB" w14:textId="77777777" w:rsidR="00DE360F" w:rsidRPr="00DE360F" w:rsidRDefault="00DE360F" w:rsidP="00DE360F">
            <w:pPr>
              <w:rPr>
                <w:u w:val="single"/>
              </w:rPr>
            </w:pPr>
            <w:r w:rsidRPr="00DE360F">
              <w:rPr>
                <w:u w:val="single"/>
              </w:rPr>
              <w:lastRenderedPageBreak/>
              <w:t>JVET-X0117</w:t>
            </w:r>
          </w:p>
        </w:tc>
        <w:tc>
          <w:tcPr>
            <w:tcW w:w="1005" w:type="dxa"/>
            <w:tcBorders>
              <w:top w:val="nil"/>
              <w:left w:val="nil"/>
              <w:bottom w:val="single" w:sz="4" w:space="0" w:color="auto"/>
              <w:right w:val="single" w:sz="4" w:space="0" w:color="auto"/>
            </w:tcBorders>
            <w:shd w:val="clear" w:color="auto" w:fill="auto"/>
            <w:noWrap/>
            <w:vAlign w:val="bottom"/>
            <w:hideMark/>
          </w:tcPr>
          <w:p w14:paraId="3562B79A" w14:textId="77777777" w:rsidR="00DE360F" w:rsidRPr="00DE360F" w:rsidRDefault="00DE360F" w:rsidP="00DE360F">
            <w:r w:rsidRPr="00DE360F">
              <w:t>2</w:t>
            </w:r>
          </w:p>
        </w:tc>
        <w:tc>
          <w:tcPr>
            <w:tcW w:w="990" w:type="dxa"/>
            <w:tcBorders>
              <w:top w:val="nil"/>
              <w:left w:val="nil"/>
              <w:bottom w:val="single" w:sz="4" w:space="0" w:color="auto"/>
              <w:right w:val="single" w:sz="4" w:space="0" w:color="auto"/>
            </w:tcBorders>
            <w:shd w:val="clear" w:color="auto" w:fill="auto"/>
            <w:noWrap/>
            <w:vAlign w:val="bottom"/>
            <w:hideMark/>
          </w:tcPr>
          <w:p w14:paraId="272A51B5" w14:textId="77777777" w:rsidR="00DE360F" w:rsidRPr="00DE360F" w:rsidRDefault="00DE360F" w:rsidP="00DE360F">
            <w:r w:rsidRPr="00DE360F">
              <w:t>0.00</w:t>
            </w:r>
          </w:p>
        </w:tc>
        <w:tc>
          <w:tcPr>
            <w:tcW w:w="900" w:type="dxa"/>
            <w:tcBorders>
              <w:top w:val="nil"/>
              <w:left w:val="nil"/>
              <w:bottom w:val="single" w:sz="4" w:space="0" w:color="auto"/>
              <w:right w:val="single" w:sz="4" w:space="0" w:color="auto"/>
            </w:tcBorders>
            <w:shd w:val="clear" w:color="auto" w:fill="auto"/>
            <w:noWrap/>
            <w:vAlign w:val="bottom"/>
            <w:hideMark/>
          </w:tcPr>
          <w:p w14:paraId="1D8D6087" w14:textId="77777777" w:rsidR="00DE360F" w:rsidRPr="00DE360F" w:rsidRDefault="00DE360F" w:rsidP="00DE360F">
            <w:r w:rsidRPr="00DE360F">
              <w:t>0.03</w:t>
            </w:r>
          </w:p>
        </w:tc>
        <w:tc>
          <w:tcPr>
            <w:tcW w:w="665" w:type="dxa"/>
            <w:tcBorders>
              <w:top w:val="nil"/>
              <w:left w:val="nil"/>
              <w:bottom w:val="single" w:sz="4" w:space="0" w:color="auto"/>
              <w:right w:val="single" w:sz="4" w:space="0" w:color="auto"/>
            </w:tcBorders>
            <w:shd w:val="clear" w:color="auto" w:fill="auto"/>
            <w:noWrap/>
            <w:vAlign w:val="bottom"/>
            <w:hideMark/>
          </w:tcPr>
          <w:p w14:paraId="53BCD15D" w14:textId="77777777" w:rsidR="00DE360F" w:rsidRPr="00DE360F" w:rsidRDefault="00DE360F" w:rsidP="00DE360F">
            <w:r w:rsidRPr="00DE360F">
              <w:t>int16</w:t>
            </w:r>
          </w:p>
        </w:tc>
        <w:tc>
          <w:tcPr>
            <w:tcW w:w="829" w:type="dxa"/>
            <w:tcBorders>
              <w:top w:val="nil"/>
              <w:left w:val="single" w:sz="8" w:space="0" w:color="auto"/>
              <w:bottom w:val="nil"/>
              <w:right w:val="single" w:sz="4" w:space="0" w:color="auto"/>
            </w:tcBorders>
            <w:shd w:val="clear" w:color="auto" w:fill="auto"/>
            <w:noWrap/>
            <w:vAlign w:val="bottom"/>
            <w:hideMark/>
          </w:tcPr>
          <w:p w14:paraId="0DB8D114" w14:textId="77777777" w:rsidR="00DE360F" w:rsidRPr="00DE360F" w:rsidRDefault="00DE360F" w:rsidP="00DE360F">
            <w:r w:rsidRPr="00DE360F">
              <w:t>-2.4%</w:t>
            </w:r>
          </w:p>
        </w:tc>
        <w:tc>
          <w:tcPr>
            <w:tcW w:w="592" w:type="dxa"/>
            <w:tcBorders>
              <w:top w:val="nil"/>
              <w:left w:val="nil"/>
              <w:bottom w:val="nil"/>
              <w:right w:val="single" w:sz="4" w:space="0" w:color="auto"/>
            </w:tcBorders>
            <w:shd w:val="clear" w:color="auto" w:fill="auto"/>
            <w:noWrap/>
            <w:vAlign w:val="bottom"/>
            <w:hideMark/>
          </w:tcPr>
          <w:p w14:paraId="06399C26" w14:textId="77777777" w:rsidR="00DE360F" w:rsidRPr="00DE360F" w:rsidRDefault="00DE360F" w:rsidP="00DE360F">
            <w:r w:rsidRPr="00DE360F">
              <w:t>2%</w:t>
            </w:r>
          </w:p>
        </w:tc>
        <w:tc>
          <w:tcPr>
            <w:tcW w:w="587" w:type="dxa"/>
            <w:tcBorders>
              <w:top w:val="single" w:sz="8" w:space="0" w:color="auto"/>
              <w:left w:val="single" w:sz="4" w:space="0" w:color="auto"/>
              <w:bottom w:val="nil"/>
              <w:right w:val="nil"/>
            </w:tcBorders>
            <w:shd w:val="clear" w:color="auto" w:fill="auto"/>
            <w:noWrap/>
            <w:vAlign w:val="bottom"/>
            <w:hideMark/>
          </w:tcPr>
          <w:p w14:paraId="6B2813E7" w14:textId="77777777" w:rsidR="00DE360F" w:rsidRPr="00DE360F" w:rsidRDefault="00DE360F" w:rsidP="00DE360F">
            <w:r w:rsidRPr="00DE360F">
              <w:t>1%</w:t>
            </w:r>
          </w:p>
        </w:tc>
        <w:tc>
          <w:tcPr>
            <w:tcW w:w="639" w:type="dxa"/>
            <w:tcBorders>
              <w:top w:val="nil"/>
              <w:left w:val="single" w:sz="8" w:space="0" w:color="auto"/>
              <w:bottom w:val="nil"/>
              <w:right w:val="single" w:sz="4" w:space="0" w:color="auto"/>
            </w:tcBorders>
            <w:shd w:val="clear" w:color="auto" w:fill="auto"/>
            <w:noWrap/>
            <w:vAlign w:val="bottom"/>
            <w:hideMark/>
          </w:tcPr>
          <w:p w14:paraId="7B90644C" w14:textId="77777777" w:rsidR="00DE360F" w:rsidRPr="00DE360F" w:rsidRDefault="00DE360F" w:rsidP="00DE360F">
            <w:r w:rsidRPr="00DE360F">
              <w:t>-5.1%</w:t>
            </w:r>
          </w:p>
        </w:tc>
        <w:tc>
          <w:tcPr>
            <w:tcW w:w="470" w:type="dxa"/>
            <w:tcBorders>
              <w:top w:val="nil"/>
              <w:left w:val="nil"/>
              <w:bottom w:val="nil"/>
              <w:right w:val="single" w:sz="4" w:space="0" w:color="auto"/>
            </w:tcBorders>
            <w:shd w:val="clear" w:color="auto" w:fill="auto"/>
            <w:noWrap/>
            <w:vAlign w:val="bottom"/>
            <w:hideMark/>
          </w:tcPr>
          <w:p w14:paraId="6D64C0A7" w14:textId="77777777" w:rsidR="00DE360F" w:rsidRPr="00DE360F" w:rsidRDefault="00DE360F" w:rsidP="00DE360F">
            <w:r w:rsidRPr="00DE360F">
              <w:t>0%</w:t>
            </w:r>
          </w:p>
        </w:tc>
        <w:tc>
          <w:tcPr>
            <w:tcW w:w="509" w:type="dxa"/>
            <w:tcBorders>
              <w:top w:val="nil"/>
              <w:left w:val="nil"/>
              <w:bottom w:val="nil"/>
              <w:right w:val="single" w:sz="8" w:space="0" w:color="auto"/>
            </w:tcBorders>
            <w:shd w:val="clear" w:color="auto" w:fill="auto"/>
            <w:noWrap/>
            <w:vAlign w:val="bottom"/>
            <w:hideMark/>
          </w:tcPr>
          <w:p w14:paraId="4D3FA90C" w14:textId="77777777" w:rsidR="00DE360F" w:rsidRPr="00DE360F" w:rsidRDefault="00DE360F" w:rsidP="00DE360F">
            <w:r w:rsidRPr="00DE360F">
              <w:t>-2%</w:t>
            </w:r>
          </w:p>
        </w:tc>
        <w:tc>
          <w:tcPr>
            <w:tcW w:w="475" w:type="dxa"/>
            <w:tcBorders>
              <w:top w:val="single" w:sz="8" w:space="0" w:color="auto"/>
              <w:left w:val="nil"/>
              <w:bottom w:val="nil"/>
              <w:right w:val="single" w:sz="4" w:space="0" w:color="auto"/>
            </w:tcBorders>
            <w:shd w:val="clear" w:color="auto" w:fill="auto"/>
            <w:noWrap/>
            <w:vAlign w:val="bottom"/>
            <w:hideMark/>
          </w:tcPr>
          <w:p w14:paraId="1E451E3C" w14:textId="77777777" w:rsidR="00DE360F" w:rsidRPr="00DE360F" w:rsidRDefault="00DE360F" w:rsidP="00DE360F">
            <w:r w:rsidRPr="00DE360F">
              <w:t>1.3</w:t>
            </w:r>
          </w:p>
        </w:tc>
        <w:tc>
          <w:tcPr>
            <w:tcW w:w="444" w:type="dxa"/>
            <w:tcBorders>
              <w:top w:val="nil"/>
              <w:left w:val="single" w:sz="4" w:space="0" w:color="auto"/>
              <w:bottom w:val="nil"/>
              <w:right w:val="single" w:sz="8" w:space="0" w:color="auto"/>
            </w:tcBorders>
            <w:shd w:val="clear" w:color="auto" w:fill="auto"/>
            <w:noWrap/>
            <w:vAlign w:val="bottom"/>
            <w:hideMark/>
          </w:tcPr>
          <w:p w14:paraId="5CA59459" w14:textId="77777777" w:rsidR="00DE360F" w:rsidRPr="00DE360F" w:rsidRDefault="00DE360F" w:rsidP="00DE360F">
            <w:r w:rsidRPr="00DE360F">
              <w:t>0.8</w:t>
            </w:r>
          </w:p>
        </w:tc>
      </w:tr>
      <w:tr w:rsidR="00DE360F" w:rsidRPr="00DE360F" w14:paraId="2276A75B" w14:textId="77777777" w:rsidTr="00DE360F">
        <w:trPr>
          <w:trHeight w:val="396"/>
        </w:trPr>
        <w:tc>
          <w:tcPr>
            <w:tcW w:w="1245" w:type="dxa"/>
            <w:tcBorders>
              <w:top w:val="nil"/>
              <w:left w:val="nil"/>
              <w:bottom w:val="single" w:sz="8" w:space="0" w:color="auto"/>
              <w:right w:val="single" w:sz="8" w:space="0" w:color="auto"/>
            </w:tcBorders>
            <w:shd w:val="clear" w:color="auto" w:fill="auto"/>
            <w:noWrap/>
            <w:vAlign w:val="center"/>
            <w:hideMark/>
          </w:tcPr>
          <w:p w14:paraId="4306DF19" w14:textId="77777777" w:rsidR="00DE360F" w:rsidRPr="00DE360F" w:rsidRDefault="00DE360F" w:rsidP="00DE360F">
            <w:pPr>
              <w:rPr>
                <w:u w:val="single"/>
              </w:rPr>
            </w:pPr>
            <w:r w:rsidRPr="00DE360F">
              <w:rPr>
                <w:u w:val="single"/>
              </w:rPr>
              <w:t>JVET-X0064 </w:t>
            </w:r>
          </w:p>
        </w:tc>
        <w:tc>
          <w:tcPr>
            <w:tcW w:w="1005" w:type="dxa"/>
            <w:tcBorders>
              <w:top w:val="nil"/>
              <w:left w:val="nil"/>
              <w:bottom w:val="single" w:sz="4" w:space="0" w:color="auto"/>
              <w:right w:val="single" w:sz="4" w:space="0" w:color="auto"/>
            </w:tcBorders>
            <w:shd w:val="clear" w:color="auto" w:fill="auto"/>
            <w:noWrap/>
            <w:vAlign w:val="bottom"/>
            <w:hideMark/>
          </w:tcPr>
          <w:p w14:paraId="79A9A80E" w14:textId="77777777" w:rsidR="00DE360F" w:rsidRPr="00DE360F" w:rsidRDefault="00DE360F" w:rsidP="00DE360F">
            <w:r w:rsidRPr="00DE360F">
              <w:t>34-36</w:t>
            </w:r>
          </w:p>
        </w:tc>
        <w:tc>
          <w:tcPr>
            <w:tcW w:w="990" w:type="dxa"/>
            <w:tcBorders>
              <w:top w:val="nil"/>
              <w:left w:val="nil"/>
              <w:bottom w:val="single" w:sz="4" w:space="0" w:color="auto"/>
              <w:right w:val="single" w:sz="4" w:space="0" w:color="auto"/>
            </w:tcBorders>
            <w:shd w:val="clear" w:color="auto" w:fill="auto"/>
            <w:noWrap/>
            <w:vAlign w:val="bottom"/>
            <w:hideMark/>
          </w:tcPr>
          <w:p w14:paraId="7CA12974" w14:textId="77777777" w:rsidR="00DE360F" w:rsidRPr="00DE360F" w:rsidRDefault="00DE360F" w:rsidP="00DE360F">
            <w:r w:rsidRPr="00DE360F">
              <w:t>22</w:t>
            </w:r>
          </w:p>
        </w:tc>
        <w:tc>
          <w:tcPr>
            <w:tcW w:w="900" w:type="dxa"/>
            <w:tcBorders>
              <w:top w:val="nil"/>
              <w:left w:val="nil"/>
              <w:bottom w:val="single" w:sz="4" w:space="0" w:color="auto"/>
              <w:right w:val="single" w:sz="4" w:space="0" w:color="auto"/>
            </w:tcBorders>
            <w:shd w:val="clear" w:color="auto" w:fill="auto"/>
            <w:noWrap/>
            <w:vAlign w:val="bottom"/>
            <w:hideMark/>
          </w:tcPr>
          <w:p w14:paraId="4DC03775" w14:textId="77777777" w:rsidR="00DE360F" w:rsidRPr="00DE360F" w:rsidRDefault="00DE360F" w:rsidP="00DE360F">
            <w:r w:rsidRPr="00DE360F">
              <w:t>764</w:t>
            </w:r>
          </w:p>
        </w:tc>
        <w:tc>
          <w:tcPr>
            <w:tcW w:w="665" w:type="dxa"/>
            <w:tcBorders>
              <w:top w:val="nil"/>
              <w:left w:val="nil"/>
              <w:bottom w:val="single" w:sz="4" w:space="0" w:color="auto"/>
              <w:right w:val="single" w:sz="4" w:space="0" w:color="auto"/>
            </w:tcBorders>
            <w:shd w:val="clear" w:color="auto" w:fill="auto"/>
            <w:noWrap/>
            <w:vAlign w:val="bottom"/>
            <w:hideMark/>
          </w:tcPr>
          <w:p w14:paraId="621C6821" w14:textId="77777777" w:rsidR="00DE360F" w:rsidRPr="00DE360F" w:rsidRDefault="00DE360F" w:rsidP="00DE360F">
            <w:r w:rsidRPr="00DE360F">
              <w:t>F</w:t>
            </w:r>
          </w:p>
        </w:tc>
        <w:tc>
          <w:tcPr>
            <w:tcW w:w="82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6D3B804" w14:textId="77777777" w:rsidR="00DE360F" w:rsidRPr="00DE360F" w:rsidRDefault="00DE360F" w:rsidP="00DE360F">
            <w:r w:rsidRPr="00DE360F">
              <w:t>-6.1%</w:t>
            </w:r>
          </w:p>
        </w:tc>
        <w:tc>
          <w:tcPr>
            <w:tcW w:w="592" w:type="dxa"/>
            <w:tcBorders>
              <w:top w:val="single" w:sz="4" w:space="0" w:color="auto"/>
              <w:left w:val="nil"/>
              <w:bottom w:val="single" w:sz="4" w:space="0" w:color="auto"/>
              <w:right w:val="single" w:sz="4" w:space="0" w:color="auto"/>
            </w:tcBorders>
            <w:shd w:val="clear" w:color="auto" w:fill="auto"/>
            <w:noWrap/>
            <w:vAlign w:val="bottom"/>
            <w:hideMark/>
          </w:tcPr>
          <w:p w14:paraId="33475F39" w14:textId="77777777" w:rsidR="00DE360F" w:rsidRPr="00DE360F" w:rsidRDefault="00DE360F" w:rsidP="00DE360F">
            <w:r w:rsidRPr="00DE360F">
              <w:t>6%</w:t>
            </w:r>
          </w:p>
        </w:tc>
        <w:tc>
          <w:tcPr>
            <w:tcW w:w="587" w:type="dxa"/>
            <w:tcBorders>
              <w:top w:val="single" w:sz="4" w:space="0" w:color="auto"/>
              <w:left w:val="single" w:sz="4" w:space="0" w:color="auto"/>
              <w:bottom w:val="single" w:sz="4" w:space="0" w:color="auto"/>
              <w:right w:val="nil"/>
            </w:tcBorders>
            <w:shd w:val="clear" w:color="auto" w:fill="auto"/>
            <w:noWrap/>
            <w:vAlign w:val="bottom"/>
            <w:hideMark/>
          </w:tcPr>
          <w:p w14:paraId="541CEB97" w14:textId="77777777" w:rsidR="00DE360F" w:rsidRPr="00DE360F" w:rsidRDefault="00DE360F" w:rsidP="00DE360F">
            <w:r w:rsidRPr="00DE360F">
              <w:t>-2%</w:t>
            </w:r>
          </w:p>
        </w:tc>
        <w:tc>
          <w:tcPr>
            <w:tcW w:w="63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486F08B" w14:textId="77777777" w:rsidR="00DE360F" w:rsidRPr="00DE360F" w:rsidRDefault="00DE360F" w:rsidP="00DE360F">
            <w:r w:rsidRPr="00DE360F">
              <w:t>x</w:t>
            </w:r>
          </w:p>
        </w:tc>
        <w:tc>
          <w:tcPr>
            <w:tcW w:w="470" w:type="dxa"/>
            <w:tcBorders>
              <w:top w:val="single" w:sz="4" w:space="0" w:color="auto"/>
              <w:left w:val="nil"/>
              <w:bottom w:val="single" w:sz="4" w:space="0" w:color="auto"/>
              <w:right w:val="single" w:sz="4" w:space="0" w:color="auto"/>
            </w:tcBorders>
            <w:shd w:val="clear" w:color="auto" w:fill="auto"/>
            <w:noWrap/>
            <w:vAlign w:val="bottom"/>
            <w:hideMark/>
          </w:tcPr>
          <w:p w14:paraId="77C70BE3" w14:textId="77777777" w:rsidR="00DE360F" w:rsidRPr="00DE360F" w:rsidRDefault="00DE360F" w:rsidP="00DE360F">
            <w:r w:rsidRPr="00DE360F">
              <w:t>x</w:t>
            </w:r>
          </w:p>
        </w:tc>
        <w:tc>
          <w:tcPr>
            <w:tcW w:w="509" w:type="dxa"/>
            <w:tcBorders>
              <w:top w:val="single" w:sz="4" w:space="0" w:color="auto"/>
              <w:left w:val="nil"/>
              <w:bottom w:val="single" w:sz="4" w:space="0" w:color="auto"/>
              <w:right w:val="single" w:sz="8" w:space="0" w:color="auto"/>
            </w:tcBorders>
            <w:shd w:val="clear" w:color="auto" w:fill="auto"/>
            <w:noWrap/>
            <w:vAlign w:val="bottom"/>
            <w:hideMark/>
          </w:tcPr>
          <w:p w14:paraId="2A200C5C" w14:textId="77777777" w:rsidR="00DE360F" w:rsidRPr="00DE360F" w:rsidRDefault="00DE360F" w:rsidP="00DE360F">
            <w:r w:rsidRPr="00DE360F">
              <w:t>x</w:t>
            </w:r>
          </w:p>
        </w:tc>
        <w:tc>
          <w:tcPr>
            <w:tcW w:w="475" w:type="dxa"/>
            <w:tcBorders>
              <w:top w:val="single" w:sz="4" w:space="0" w:color="auto"/>
              <w:left w:val="nil"/>
              <w:bottom w:val="single" w:sz="4" w:space="0" w:color="auto"/>
              <w:right w:val="single" w:sz="4" w:space="0" w:color="auto"/>
            </w:tcBorders>
            <w:shd w:val="clear" w:color="auto" w:fill="auto"/>
            <w:noWrap/>
            <w:vAlign w:val="bottom"/>
            <w:hideMark/>
          </w:tcPr>
          <w:p w14:paraId="2A86F9DE" w14:textId="77777777" w:rsidR="00DE360F" w:rsidRPr="00DE360F" w:rsidRDefault="00DE360F" w:rsidP="00DE360F">
            <w:r w:rsidRPr="00DE360F">
              <w:t>1.0</w:t>
            </w:r>
          </w:p>
        </w:tc>
        <w:tc>
          <w:tcPr>
            <w:tcW w:w="44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172C8853" w14:textId="77777777" w:rsidR="00DE360F" w:rsidRPr="00DE360F" w:rsidRDefault="00DE360F" w:rsidP="00DE360F">
            <w:r w:rsidRPr="00DE360F">
              <w:t>0.3</w:t>
            </w:r>
          </w:p>
        </w:tc>
      </w:tr>
      <w:tr w:rsidR="00DE360F" w:rsidRPr="00DE360F" w14:paraId="05655174" w14:textId="77777777" w:rsidTr="00DE360F">
        <w:trPr>
          <w:trHeight w:val="396"/>
        </w:trPr>
        <w:tc>
          <w:tcPr>
            <w:tcW w:w="1245" w:type="dxa"/>
            <w:tcBorders>
              <w:top w:val="nil"/>
              <w:left w:val="nil"/>
              <w:bottom w:val="single" w:sz="8" w:space="0" w:color="auto"/>
              <w:right w:val="single" w:sz="8" w:space="0" w:color="auto"/>
            </w:tcBorders>
            <w:shd w:val="clear" w:color="auto" w:fill="auto"/>
            <w:noWrap/>
            <w:vAlign w:val="center"/>
            <w:hideMark/>
          </w:tcPr>
          <w:p w14:paraId="3CFF014F" w14:textId="77777777" w:rsidR="00DE360F" w:rsidRPr="00DE360F" w:rsidRDefault="00DE360F" w:rsidP="00DE360F">
            <w:pPr>
              <w:rPr>
                <w:u w:val="single"/>
              </w:rPr>
            </w:pPr>
            <w:r w:rsidRPr="00DE360F">
              <w:rPr>
                <w:u w:val="single"/>
              </w:rPr>
              <w:t>JVET-X0107</w:t>
            </w:r>
          </w:p>
        </w:tc>
        <w:tc>
          <w:tcPr>
            <w:tcW w:w="1005" w:type="dxa"/>
            <w:tcBorders>
              <w:top w:val="nil"/>
              <w:left w:val="nil"/>
              <w:bottom w:val="single" w:sz="4" w:space="0" w:color="auto"/>
              <w:right w:val="single" w:sz="4" w:space="0" w:color="auto"/>
            </w:tcBorders>
            <w:shd w:val="clear" w:color="auto" w:fill="auto"/>
            <w:noWrap/>
            <w:vAlign w:val="bottom"/>
            <w:hideMark/>
          </w:tcPr>
          <w:p w14:paraId="1DE216D5" w14:textId="77777777" w:rsidR="00DE360F" w:rsidRPr="00DE360F" w:rsidRDefault="00DE360F" w:rsidP="00DE360F">
            <w:r w:rsidRPr="00DE360F">
              <w:t>16</w:t>
            </w:r>
          </w:p>
        </w:tc>
        <w:tc>
          <w:tcPr>
            <w:tcW w:w="990" w:type="dxa"/>
            <w:tcBorders>
              <w:top w:val="nil"/>
              <w:left w:val="nil"/>
              <w:bottom w:val="single" w:sz="4" w:space="0" w:color="auto"/>
              <w:right w:val="single" w:sz="4" w:space="0" w:color="auto"/>
            </w:tcBorders>
            <w:shd w:val="clear" w:color="auto" w:fill="auto"/>
            <w:noWrap/>
            <w:vAlign w:val="bottom"/>
            <w:hideMark/>
          </w:tcPr>
          <w:p w14:paraId="0592A8C6" w14:textId="77777777" w:rsidR="00DE360F" w:rsidRPr="00DE360F" w:rsidRDefault="00DE360F" w:rsidP="00DE360F">
            <w:r w:rsidRPr="00DE360F">
              <w:t>10</w:t>
            </w:r>
          </w:p>
        </w:tc>
        <w:tc>
          <w:tcPr>
            <w:tcW w:w="900" w:type="dxa"/>
            <w:tcBorders>
              <w:top w:val="nil"/>
              <w:left w:val="nil"/>
              <w:bottom w:val="single" w:sz="4" w:space="0" w:color="auto"/>
              <w:right w:val="single" w:sz="4" w:space="0" w:color="auto"/>
            </w:tcBorders>
            <w:shd w:val="clear" w:color="auto" w:fill="auto"/>
            <w:noWrap/>
            <w:vAlign w:val="bottom"/>
            <w:hideMark/>
          </w:tcPr>
          <w:p w14:paraId="66615AAA" w14:textId="77777777" w:rsidR="00DE360F" w:rsidRPr="00DE360F" w:rsidRDefault="00DE360F" w:rsidP="00DE360F">
            <w:r w:rsidRPr="00DE360F">
              <w:t>344</w:t>
            </w:r>
          </w:p>
        </w:tc>
        <w:tc>
          <w:tcPr>
            <w:tcW w:w="665" w:type="dxa"/>
            <w:tcBorders>
              <w:top w:val="nil"/>
              <w:left w:val="nil"/>
              <w:bottom w:val="single" w:sz="4" w:space="0" w:color="auto"/>
              <w:right w:val="single" w:sz="4" w:space="0" w:color="auto"/>
            </w:tcBorders>
            <w:shd w:val="clear" w:color="auto" w:fill="auto"/>
            <w:noWrap/>
            <w:vAlign w:val="bottom"/>
            <w:hideMark/>
          </w:tcPr>
          <w:p w14:paraId="3FE02870" w14:textId="77777777" w:rsidR="00DE360F" w:rsidRPr="00DE360F" w:rsidRDefault="00DE360F" w:rsidP="00DE360F">
            <w:r w:rsidRPr="00DE360F">
              <w:t>F</w:t>
            </w:r>
          </w:p>
        </w:tc>
        <w:tc>
          <w:tcPr>
            <w:tcW w:w="829" w:type="dxa"/>
            <w:tcBorders>
              <w:top w:val="nil"/>
              <w:left w:val="single" w:sz="8" w:space="0" w:color="auto"/>
              <w:bottom w:val="single" w:sz="4" w:space="0" w:color="auto"/>
              <w:right w:val="single" w:sz="4" w:space="0" w:color="auto"/>
            </w:tcBorders>
            <w:shd w:val="clear" w:color="auto" w:fill="auto"/>
            <w:noWrap/>
            <w:vAlign w:val="bottom"/>
            <w:hideMark/>
          </w:tcPr>
          <w:p w14:paraId="157C341F" w14:textId="77777777" w:rsidR="00DE360F" w:rsidRPr="00DE360F" w:rsidRDefault="00DE360F" w:rsidP="00DE360F">
            <w:r w:rsidRPr="00DE360F">
              <w:t>-0.8%</w:t>
            </w:r>
          </w:p>
        </w:tc>
        <w:tc>
          <w:tcPr>
            <w:tcW w:w="592" w:type="dxa"/>
            <w:tcBorders>
              <w:top w:val="nil"/>
              <w:left w:val="nil"/>
              <w:bottom w:val="single" w:sz="4" w:space="0" w:color="auto"/>
              <w:right w:val="single" w:sz="4" w:space="0" w:color="auto"/>
            </w:tcBorders>
            <w:shd w:val="clear" w:color="auto" w:fill="auto"/>
            <w:noWrap/>
            <w:vAlign w:val="bottom"/>
            <w:hideMark/>
          </w:tcPr>
          <w:p w14:paraId="58E83E29" w14:textId="77777777" w:rsidR="00DE360F" w:rsidRPr="00DE360F" w:rsidRDefault="00DE360F" w:rsidP="00DE360F">
            <w:r w:rsidRPr="00DE360F">
              <w:t>50%</w:t>
            </w:r>
          </w:p>
        </w:tc>
        <w:tc>
          <w:tcPr>
            <w:tcW w:w="587" w:type="dxa"/>
            <w:tcBorders>
              <w:top w:val="nil"/>
              <w:left w:val="single" w:sz="4" w:space="0" w:color="auto"/>
              <w:bottom w:val="single" w:sz="4" w:space="0" w:color="auto"/>
              <w:right w:val="nil"/>
            </w:tcBorders>
            <w:shd w:val="clear" w:color="auto" w:fill="auto"/>
            <w:noWrap/>
            <w:vAlign w:val="bottom"/>
            <w:hideMark/>
          </w:tcPr>
          <w:p w14:paraId="60A58DE0" w14:textId="77777777" w:rsidR="00DE360F" w:rsidRPr="00DE360F" w:rsidRDefault="00DE360F" w:rsidP="00DE360F">
            <w:r w:rsidRPr="00DE360F">
              <w:t>28%</w:t>
            </w:r>
          </w:p>
        </w:tc>
        <w:tc>
          <w:tcPr>
            <w:tcW w:w="639" w:type="dxa"/>
            <w:tcBorders>
              <w:top w:val="nil"/>
              <w:left w:val="single" w:sz="8" w:space="0" w:color="auto"/>
              <w:bottom w:val="single" w:sz="4" w:space="0" w:color="auto"/>
              <w:right w:val="single" w:sz="4" w:space="0" w:color="auto"/>
            </w:tcBorders>
            <w:shd w:val="clear" w:color="auto" w:fill="auto"/>
            <w:noWrap/>
            <w:vAlign w:val="bottom"/>
            <w:hideMark/>
          </w:tcPr>
          <w:p w14:paraId="4A40A231" w14:textId="77777777" w:rsidR="00DE360F" w:rsidRPr="00DE360F" w:rsidRDefault="00DE360F" w:rsidP="00DE360F">
            <w:r w:rsidRPr="00DE360F">
              <w:t>x</w:t>
            </w:r>
          </w:p>
        </w:tc>
        <w:tc>
          <w:tcPr>
            <w:tcW w:w="470" w:type="dxa"/>
            <w:tcBorders>
              <w:top w:val="nil"/>
              <w:left w:val="nil"/>
              <w:bottom w:val="single" w:sz="4" w:space="0" w:color="auto"/>
              <w:right w:val="single" w:sz="4" w:space="0" w:color="auto"/>
            </w:tcBorders>
            <w:shd w:val="clear" w:color="auto" w:fill="auto"/>
            <w:noWrap/>
            <w:vAlign w:val="bottom"/>
            <w:hideMark/>
          </w:tcPr>
          <w:p w14:paraId="2C9B0725" w14:textId="77777777" w:rsidR="00DE360F" w:rsidRPr="00DE360F" w:rsidRDefault="00DE360F" w:rsidP="00DE360F">
            <w:r w:rsidRPr="00DE360F">
              <w:t>x</w:t>
            </w:r>
          </w:p>
        </w:tc>
        <w:tc>
          <w:tcPr>
            <w:tcW w:w="509" w:type="dxa"/>
            <w:tcBorders>
              <w:top w:val="nil"/>
              <w:left w:val="nil"/>
              <w:bottom w:val="single" w:sz="4" w:space="0" w:color="auto"/>
              <w:right w:val="single" w:sz="8" w:space="0" w:color="auto"/>
            </w:tcBorders>
            <w:shd w:val="clear" w:color="auto" w:fill="auto"/>
            <w:noWrap/>
            <w:vAlign w:val="bottom"/>
            <w:hideMark/>
          </w:tcPr>
          <w:p w14:paraId="526DEC02" w14:textId="77777777" w:rsidR="00DE360F" w:rsidRPr="00DE360F" w:rsidRDefault="00DE360F" w:rsidP="00DE360F">
            <w:r w:rsidRPr="00DE360F">
              <w:t>x</w:t>
            </w:r>
          </w:p>
        </w:tc>
        <w:tc>
          <w:tcPr>
            <w:tcW w:w="475" w:type="dxa"/>
            <w:tcBorders>
              <w:top w:val="nil"/>
              <w:left w:val="nil"/>
              <w:bottom w:val="single" w:sz="4" w:space="0" w:color="auto"/>
              <w:right w:val="single" w:sz="4" w:space="0" w:color="auto"/>
            </w:tcBorders>
            <w:shd w:val="clear" w:color="auto" w:fill="auto"/>
            <w:noWrap/>
            <w:vAlign w:val="bottom"/>
            <w:hideMark/>
          </w:tcPr>
          <w:p w14:paraId="5E03F333" w14:textId="77777777" w:rsidR="00DE360F" w:rsidRPr="00DE360F" w:rsidRDefault="00DE360F" w:rsidP="00DE360F">
            <w:r w:rsidRPr="00DE360F">
              <w:t>1.1</w:t>
            </w:r>
          </w:p>
        </w:tc>
        <w:tc>
          <w:tcPr>
            <w:tcW w:w="444" w:type="dxa"/>
            <w:tcBorders>
              <w:top w:val="nil"/>
              <w:left w:val="single" w:sz="4" w:space="0" w:color="auto"/>
              <w:bottom w:val="single" w:sz="4" w:space="0" w:color="auto"/>
              <w:right w:val="single" w:sz="8" w:space="0" w:color="auto"/>
            </w:tcBorders>
            <w:shd w:val="clear" w:color="auto" w:fill="auto"/>
            <w:noWrap/>
            <w:vAlign w:val="bottom"/>
            <w:hideMark/>
          </w:tcPr>
          <w:p w14:paraId="5895C9A3" w14:textId="77777777" w:rsidR="00DE360F" w:rsidRPr="00DE360F" w:rsidRDefault="00DE360F" w:rsidP="00DE360F">
            <w:r w:rsidRPr="00DE360F">
              <w:t>0.4</w:t>
            </w:r>
          </w:p>
        </w:tc>
      </w:tr>
      <w:tr w:rsidR="00DE360F" w:rsidRPr="00DE360F" w14:paraId="3032A820" w14:textId="77777777" w:rsidTr="00DE360F">
        <w:trPr>
          <w:trHeight w:val="396"/>
        </w:trPr>
        <w:tc>
          <w:tcPr>
            <w:tcW w:w="1245" w:type="dxa"/>
            <w:tcBorders>
              <w:top w:val="nil"/>
              <w:left w:val="nil"/>
              <w:bottom w:val="single" w:sz="8" w:space="0" w:color="auto"/>
              <w:right w:val="single" w:sz="8" w:space="0" w:color="auto"/>
            </w:tcBorders>
            <w:shd w:val="clear" w:color="auto" w:fill="auto"/>
            <w:noWrap/>
            <w:vAlign w:val="center"/>
            <w:hideMark/>
          </w:tcPr>
          <w:p w14:paraId="1AF27D73" w14:textId="77777777" w:rsidR="00DE360F" w:rsidRPr="00DE360F" w:rsidRDefault="00DE360F" w:rsidP="00DE360F">
            <w:pPr>
              <w:rPr>
                <w:u w:val="single"/>
              </w:rPr>
            </w:pPr>
            <w:r w:rsidRPr="00DE360F">
              <w:rPr>
                <w:u w:val="single"/>
              </w:rPr>
              <w:t>JVET-X0074-1</w:t>
            </w:r>
          </w:p>
        </w:tc>
        <w:tc>
          <w:tcPr>
            <w:tcW w:w="1005" w:type="dxa"/>
            <w:tcBorders>
              <w:top w:val="single" w:sz="4" w:space="0" w:color="auto"/>
              <w:left w:val="nil"/>
              <w:bottom w:val="single" w:sz="4" w:space="0" w:color="auto"/>
              <w:right w:val="single" w:sz="4" w:space="0" w:color="auto"/>
            </w:tcBorders>
            <w:shd w:val="clear" w:color="auto" w:fill="auto"/>
            <w:noWrap/>
            <w:vAlign w:val="bottom"/>
            <w:hideMark/>
          </w:tcPr>
          <w:p w14:paraId="63C361FE" w14:textId="77777777" w:rsidR="00DE360F" w:rsidRPr="00DE360F" w:rsidRDefault="00DE360F" w:rsidP="00DE360F">
            <w:r w:rsidRPr="00DE360F">
              <w:t>10</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59933679" w14:textId="77777777" w:rsidR="00DE360F" w:rsidRPr="00DE360F" w:rsidRDefault="00DE360F" w:rsidP="00DE360F">
            <w:r w:rsidRPr="00DE360F">
              <w:t>1</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7F9D9AB1" w14:textId="77777777" w:rsidR="00DE360F" w:rsidRPr="00DE360F" w:rsidRDefault="00DE360F" w:rsidP="00DE360F">
            <w:r w:rsidRPr="00DE360F">
              <w:t>85</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14:paraId="5C44773A" w14:textId="77777777" w:rsidR="00DE360F" w:rsidRPr="00DE360F" w:rsidRDefault="00DE360F" w:rsidP="00DE360F">
            <w:r w:rsidRPr="00DE360F">
              <w:t>F</w:t>
            </w:r>
          </w:p>
        </w:tc>
        <w:tc>
          <w:tcPr>
            <w:tcW w:w="829" w:type="dxa"/>
            <w:tcBorders>
              <w:top w:val="nil"/>
              <w:left w:val="single" w:sz="8" w:space="0" w:color="auto"/>
              <w:bottom w:val="single" w:sz="4" w:space="0" w:color="auto"/>
              <w:right w:val="single" w:sz="4" w:space="0" w:color="auto"/>
            </w:tcBorders>
            <w:shd w:val="clear" w:color="000000" w:fill="FFFFFF"/>
            <w:noWrap/>
            <w:vAlign w:val="bottom"/>
            <w:hideMark/>
          </w:tcPr>
          <w:p w14:paraId="499EE0E2" w14:textId="77777777" w:rsidR="00DE360F" w:rsidRPr="00DE360F" w:rsidRDefault="00DE360F" w:rsidP="00DE360F">
            <w:r w:rsidRPr="00DE360F">
              <w:t>-3.9%</w:t>
            </w:r>
          </w:p>
        </w:tc>
        <w:tc>
          <w:tcPr>
            <w:tcW w:w="592" w:type="dxa"/>
            <w:tcBorders>
              <w:top w:val="nil"/>
              <w:left w:val="nil"/>
              <w:bottom w:val="single" w:sz="4" w:space="0" w:color="auto"/>
              <w:right w:val="single" w:sz="4" w:space="0" w:color="auto"/>
            </w:tcBorders>
            <w:shd w:val="clear" w:color="000000" w:fill="FFFFFF"/>
            <w:noWrap/>
            <w:vAlign w:val="bottom"/>
            <w:hideMark/>
          </w:tcPr>
          <w:p w14:paraId="6F261EC2" w14:textId="77777777" w:rsidR="00DE360F" w:rsidRPr="00DE360F" w:rsidRDefault="00DE360F" w:rsidP="00DE360F">
            <w:r w:rsidRPr="00DE360F">
              <w:t>28%</w:t>
            </w:r>
          </w:p>
        </w:tc>
        <w:tc>
          <w:tcPr>
            <w:tcW w:w="587" w:type="dxa"/>
            <w:tcBorders>
              <w:top w:val="nil"/>
              <w:left w:val="single" w:sz="4" w:space="0" w:color="auto"/>
              <w:bottom w:val="single" w:sz="4" w:space="0" w:color="auto"/>
              <w:right w:val="nil"/>
            </w:tcBorders>
            <w:shd w:val="clear" w:color="000000" w:fill="FFFFFF"/>
            <w:noWrap/>
            <w:vAlign w:val="bottom"/>
            <w:hideMark/>
          </w:tcPr>
          <w:p w14:paraId="2476DE75" w14:textId="77777777" w:rsidR="00DE360F" w:rsidRPr="00DE360F" w:rsidRDefault="00DE360F" w:rsidP="00DE360F">
            <w:r w:rsidRPr="00DE360F">
              <w:t>14%</w:t>
            </w:r>
          </w:p>
        </w:tc>
        <w:tc>
          <w:tcPr>
            <w:tcW w:w="639" w:type="dxa"/>
            <w:tcBorders>
              <w:top w:val="nil"/>
              <w:left w:val="single" w:sz="8" w:space="0" w:color="auto"/>
              <w:bottom w:val="single" w:sz="4" w:space="0" w:color="auto"/>
              <w:right w:val="single" w:sz="4" w:space="0" w:color="auto"/>
            </w:tcBorders>
            <w:shd w:val="clear" w:color="000000" w:fill="FFFFFF"/>
            <w:noWrap/>
            <w:vAlign w:val="bottom"/>
            <w:hideMark/>
          </w:tcPr>
          <w:p w14:paraId="7F40EA38" w14:textId="77777777" w:rsidR="00DE360F" w:rsidRPr="00DE360F" w:rsidRDefault="00DE360F" w:rsidP="00DE360F">
            <w:r w:rsidRPr="00DE360F">
              <w:t>x</w:t>
            </w:r>
          </w:p>
        </w:tc>
        <w:tc>
          <w:tcPr>
            <w:tcW w:w="470" w:type="dxa"/>
            <w:tcBorders>
              <w:top w:val="nil"/>
              <w:left w:val="nil"/>
              <w:bottom w:val="single" w:sz="4" w:space="0" w:color="auto"/>
              <w:right w:val="single" w:sz="4" w:space="0" w:color="auto"/>
            </w:tcBorders>
            <w:shd w:val="clear" w:color="000000" w:fill="FFFFFF"/>
            <w:noWrap/>
            <w:vAlign w:val="bottom"/>
            <w:hideMark/>
          </w:tcPr>
          <w:p w14:paraId="78665DA0" w14:textId="77777777" w:rsidR="00DE360F" w:rsidRPr="00DE360F" w:rsidRDefault="00DE360F" w:rsidP="00DE360F">
            <w:r w:rsidRPr="00DE360F">
              <w:t>x</w:t>
            </w:r>
          </w:p>
        </w:tc>
        <w:tc>
          <w:tcPr>
            <w:tcW w:w="509" w:type="dxa"/>
            <w:tcBorders>
              <w:top w:val="nil"/>
              <w:left w:val="nil"/>
              <w:bottom w:val="single" w:sz="4" w:space="0" w:color="auto"/>
              <w:right w:val="single" w:sz="8" w:space="0" w:color="auto"/>
            </w:tcBorders>
            <w:shd w:val="clear" w:color="000000" w:fill="FFFFFF"/>
            <w:noWrap/>
            <w:vAlign w:val="bottom"/>
            <w:hideMark/>
          </w:tcPr>
          <w:p w14:paraId="0A22C9ED" w14:textId="77777777" w:rsidR="00DE360F" w:rsidRPr="00DE360F" w:rsidRDefault="00DE360F" w:rsidP="00DE360F">
            <w:r w:rsidRPr="00DE360F">
              <w:t>x</w:t>
            </w:r>
          </w:p>
        </w:tc>
        <w:tc>
          <w:tcPr>
            <w:tcW w:w="475" w:type="dxa"/>
            <w:tcBorders>
              <w:top w:val="nil"/>
              <w:left w:val="nil"/>
              <w:bottom w:val="single" w:sz="4" w:space="0" w:color="auto"/>
              <w:right w:val="single" w:sz="4" w:space="0" w:color="auto"/>
            </w:tcBorders>
            <w:shd w:val="clear" w:color="000000" w:fill="FFFFFF"/>
            <w:noWrap/>
            <w:vAlign w:val="bottom"/>
            <w:hideMark/>
          </w:tcPr>
          <w:p w14:paraId="73A933E1" w14:textId="77777777" w:rsidR="00DE360F" w:rsidRPr="00DE360F" w:rsidRDefault="00DE360F" w:rsidP="00DE360F">
            <w:r w:rsidRPr="00DE360F">
              <w:t>0.8</w:t>
            </w:r>
          </w:p>
        </w:tc>
        <w:tc>
          <w:tcPr>
            <w:tcW w:w="444" w:type="dxa"/>
            <w:tcBorders>
              <w:top w:val="nil"/>
              <w:left w:val="single" w:sz="4" w:space="0" w:color="auto"/>
              <w:bottom w:val="single" w:sz="4" w:space="0" w:color="auto"/>
              <w:right w:val="single" w:sz="8" w:space="0" w:color="auto"/>
            </w:tcBorders>
            <w:shd w:val="clear" w:color="000000" w:fill="FFFFFF"/>
            <w:noWrap/>
            <w:vAlign w:val="bottom"/>
            <w:hideMark/>
          </w:tcPr>
          <w:p w14:paraId="3D383414" w14:textId="77777777" w:rsidR="00DE360F" w:rsidRPr="00DE360F" w:rsidRDefault="00DE360F" w:rsidP="00DE360F">
            <w:r w:rsidRPr="00DE360F">
              <w:t>0.5</w:t>
            </w:r>
          </w:p>
        </w:tc>
      </w:tr>
      <w:tr w:rsidR="00DE360F" w:rsidRPr="00DE360F" w14:paraId="1AD8EAFB" w14:textId="77777777" w:rsidTr="00DE360F">
        <w:trPr>
          <w:trHeight w:val="396"/>
        </w:trPr>
        <w:tc>
          <w:tcPr>
            <w:tcW w:w="1245" w:type="dxa"/>
            <w:tcBorders>
              <w:top w:val="nil"/>
              <w:left w:val="nil"/>
              <w:bottom w:val="single" w:sz="8" w:space="0" w:color="auto"/>
              <w:right w:val="single" w:sz="8" w:space="0" w:color="auto"/>
            </w:tcBorders>
            <w:shd w:val="clear" w:color="auto" w:fill="auto"/>
            <w:noWrap/>
            <w:vAlign w:val="center"/>
            <w:hideMark/>
          </w:tcPr>
          <w:p w14:paraId="2268AAB2" w14:textId="77777777" w:rsidR="00DE360F" w:rsidRPr="00DE360F" w:rsidRDefault="00DE360F" w:rsidP="00DE360F">
            <w:pPr>
              <w:rPr>
                <w:u w:val="single"/>
              </w:rPr>
            </w:pPr>
            <w:r w:rsidRPr="00DE360F">
              <w:rPr>
                <w:u w:val="single"/>
              </w:rPr>
              <w:t>JVET-X0074-2</w:t>
            </w:r>
          </w:p>
        </w:tc>
        <w:tc>
          <w:tcPr>
            <w:tcW w:w="1005" w:type="dxa"/>
            <w:tcBorders>
              <w:top w:val="nil"/>
              <w:left w:val="nil"/>
              <w:bottom w:val="single" w:sz="8" w:space="0" w:color="auto"/>
              <w:right w:val="single" w:sz="4" w:space="0" w:color="auto"/>
            </w:tcBorders>
            <w:shd w:val="clear" w:color="auto" w:fill="auto"/>
            <w:noWrap/>
            <w:vAlign w:val="bottom"/>
            <w:hideMark/>
          </w:tcPr>
          <w:p w14:paraId="246924B0" w14:textId="77777777" w:rsidR="00DE360F" w:rsidRPr="00DE360F" w:rsidRDefault="00DE360F" w:rsidP="00DE360F">
            <w:r w:rsidRPr="00DE360F">
              <w:t>10</w:t>
            </w:r>
          </w:p>
        </w:tc>
        <w:tc>
          <w:tcPr>
            <w:tcW w:w="990" w:type="dxa"/>
            <w:tcBorders>
              <w:top w:val="nil"/>
              <w:left w:val="nil"/>
              <w:bottom w:val="single" w:sz="8" w:space="0" w:color="auto"/>
              <w:right w:val="single" w:sz="4" w:space="0" w:color="auto"/>
            </w:tcBorders>
            <w:shd w:val="clear" w:color="auto" w:fill="auto"/>
            <w:noWrap/>
            <w:vAlign w:val="bottom"/>
            <w:hideMark/>
          </w:tcPr>
          <w:p w14:paraId="70B14C5A" w14:textId="77777777" w:rsidR="00DE360F" w:rsidRPr="00DE360F" w:rsidRDefault="00DE360F" w:rsidP="00DE360F">
            <w:r w:rsidRPr="00DE360F">
              <w:t>1</w:t>
            </w:r>
          </w:p>
        </w:tc>
        <w:tc>
          <w:tcPr>
            <w:tcW w:w="900" w:type="dxa"/>
            <w:tcBorders>
              <w:top w:val="nil"/>
              <w:left w:val="nil"/>
              <w:bottom w:val="single" w:sz="8" w:space="0" w:color="auto"/>
              <w:right w:val="single" w:sz="4" w:space="0" w:color="auto"/>
            </w:tcBorders>
            <w:shd w:val="clear" w:color="auto" w:fill="auto"/>
            <w:noWrap/>
            <w:vAlign w:val="bottom"/>
            <w:hideMark/>
          </w:tcPr>
          <w:p w14:paraId="5CCAFF6C" w14:textId="77777777" w:rsidR="00DE360F" w:rsidRPr="00DE360F" w:rsidRDefault="00DE360F" w:rsidP="00DE360F">
            <w:r w:rsidRPr="00DE360F">
              <w:t>85</w:t>
            </w:r>
          </w:p>
        </w:tc>
        <w:tc>
          <w:tcPr>
            <w:tcW w:w="665" w:type="dxa"/>
            <w:tcBorders>
              <w:top w:val="nil"/>
              <w:left w:val="nil"/>
              <w:bottom w:val="single" w:sz="8" w:space="0" w:color="auto"/>
              <w:right w:val="single" w:sz="4" w:space="0" w:color="auto"/>
            </w:tcBorders>
            <w:shd w:val="clear" w:color="auto" w:fill="auto"/>
            <w:noWrap/>
            <w:vAlign w:val="bottom"/>
            <w:hideMark/>
          </w:tcPr>
          <w:p w14:paraId="72B5AD45" w14:textId="77777777" w:rsidR="00DE360F" w:rsidRPr="00DE360F" w:rsidRDefault="00DE360F" w:rsidP="00DE360F">
            <w:r w:rsidRPr="00DE360F">
              <w:t>F</w:t>
            </w:r>
          </w:p>
        </w:tc>
        <w:tc>
          <w:tcPr>
            <w:tcW w:w="829" w:type="dxa"/>
            <w:tcBorders>
              <w:top w:val="nil"/>
              <w:left w:val="single" w:sz="8" w:space="0" w:color="auto"/>
              <w:bottom w:val="single" w:sz="8" w:space="0" w:color="auto"/>
              <w:right w:val="single" w:sz="4" w:space="0" w:color="auto"/>
            </w:tcBorders>
            <w:shd w:val="clear" w:color="000000" w:fill="FFFFFF"/>
            <w:noWrap/>
            <w:vAlign w:val="bottom"/>
            <w:hideMark/>
          </w:tcPr>
          <w:p w14:paraId="3EC52481" w14:textId="77777777" w:rsidR="00DE360F" w:rsidRPr="00DE360F" w:rsidRDefault="00DE360F" w:rsidP="00DE360F">
            <w:r w:rsidRPr="00DE360F">
              <w:t>-0.9%</w:t>
            </w:r>
          </w:p>
        </w:tc>
        <w:tc>
          <w:tcPr>
            <w:tcW w:w="592" w:type="dxa"/>
            <w:tcBorders>
              <w:top w:val="nil"/>
              <w:left w:val="nil"/>
              <w:bottom w:val="single" w:sz="8" w:space="0" w:color="auto"/>
              <w:right w:val="single" w:sz="4" w:space="0" w:color="auto"/>
            </w:tcBorders>
            <w:shd w:val="clear" w:color="000000" w:fill="FFFFFF"/>
            <w:noWrap/>
            <w:vAlign w:val="bottom"/>
            <w:hideMark/>
          </w:tcPr>
          <w:p w14:paraId="2C164D32" w14:textId="77777777" w:rsidR="00DE360F" w:rsidRPr="00DE360F" w:rsidRDefault="00DE360F" w:rsidP="00DE360F">
            <w:r w:rsidRPr="00DE360F">
              <w:t>51%</w:t>
            </w:r>
          </w:p>
        </w:tc>
        <w:tc>
          <w:tcPr>
            <w:tcW w:w="587" w:type="dxa"/>
            <w:tcBorders>
              <w:top w:val="single" w:sz="4" w:space="0" w:color="auto"/>
              <w:left w:val="nil"/>
              <w:bottom w:val="single" w:sz="8" w:space="0" w:color="auto"/>
              <w:right w:val="nil"/>
            </w:tcBorders>
            <w:shd w:val="clear" w:color="000000" w:fill="FFFFFF"/>
            <w:noWrap/>
            <w:vAlign w:val="bottom"/>
            <w:hideMark/>
          </w:tcPr>
          <w:p w14:paraId="6E9C32F4" w14:textId="77777777" w:rsidR="00DE360F" w:rsidRPr="00DE360F" w:rsidRDefault="00DE360F" w:rsidP="00DE360F">
            <w:r w:rsidRPr="00DE360F">
              <w:t>24%</w:t>
            </w:r>
          </w:p>
        </w:tc>
        <w:tc>
          <w:tcPr>
            <w:tcW w:w="639" w:type="dxa"/>
            <w:tcBorders>
              <w:top w:val="nil"/>
              <w:left w:val="single" w:sz="8" w:space="0" w:color="auto"/>
              <w:bottom w:val="single" w:sz="8" w:space="0" w:color="auto"/>
              <w:right w:val="single" w:sz="4" w:space="0" w:color="auto"/>
            </w:tcBorders>
            <w:shd w:val="clear" w:color="000000" w:fill="FFFFFF"/>
            <w:noWrap/>
            <w:vAlign w:val="bottom"/>
            <w:hideMark/>
          </w:tcPr>
          <w:p w14:paraId="795BB8E4" w14:textId="77777777" w:rsidR="00DE360F" w:rsidRPr="00DE360F" w:rsidRDefault="00DE360F" w:rsidP="00DE360F">
            <w:r w:rsidRPr="00DE360F">
              <w:t>x</w:t>
            </w:r>
          </w:p>
        </w:tc>
        <w:tc>
          <w:tcPr>
            <w:tcW w:w="470" w:type="dxa"/>
            <w:tcBorders>
              <w:top w:val="nil"/>
              <w:left w:val="nil"/>
              <w:bottom w:val="single" w:sz="8" w:space="0" w:color="auto"/>
              <w:right w:val="single" w:sz="4" w:space="0" w:color="auto"/>
            </w:tcBorders>
            <w:shd w:val="clear" w:color="000000" w:fill="FFFFFF"/>
            <w:noWrap/>
            <w:vAlign w:val="bottom"/>
            <w:hideMark/>
          </w:tcPr>
          <w:p w14:paraId="4ED10594" w14:textId="77777777" w:rsidR="00DE360F" w:rsidRPr="00DE360F" w:rsidRDefault="00DE360F" w:rsidP="00DE360F">
            <w:r w:rsidRPr="00DE360F">
              <w:t>x</w:t>
            </w:r>
          </w:p>
        </w:tc>
        <w:tc>
          <w:tcPr>
            <w:tcW w:w="509" w:type="dxa"/>
            <w:tcBorders>
              <w:top w:val="nil"/>
              <w:left w:val="nil"/>
              <w:bottom w:val="single" w:sz="8" w:space="0" w:color="auto"/>
              <w:right w:val="single" w:sz="8" w:space="0" w:color="auto"/>
            </w:tcBorders>
            <w:shd w:val="clear" w:color="000000" w:fill="FFFFFF"/>
            <w:noWrap/>
            <w:vAlign w:val="bottom"/>
            <w:hideMark/>
          </w:tcPr>
          <w:p w14:paraId="43CFD742" w14:textId="77777777" w:rsidR="00DE360F" w:rsidRPr="00DE360F" w:rsidRDefault="00DE360F" w:rsidP="00DE360F">
            <w:r w:rsidRPr="00DE360F">
              <w:t>x</w:t>
            </w:r>
          </w:p>
        </w:tc>
        <w:tc>
          <w:tcPr>
            <w:tcW w:w="475" w:type="dxa"/>
            <w:tcBorders>
              <w:top w:val="single" w:sz="4" w:space="0" w:color="auto"/>
              <w:left w:val="nil"/>
              <w:bottom w:val="single" w:sz="8" w:space="0" w:color="auto"/>
              <w:right w:val="single" w:sz="4" w:space="0" w:color="auto"/>
            </w:tcBorders>
            <w:shd w:val="clear" w:color="000000" w:fill="FFFFFF"/>
            <w:noWrap/>
            <w:vAlign w:val="bottom"/>
            <w:hideMark/>
          </w:tcPr>
          <w:p w14:paraId="1781C650" w14:textId="77777777" w:rsidR="00DE360F" w:rsidRPr="00DE360F" w:rsidRDefault="00DE360F" w:rsidP="00DE360F">
            <w:r w:rsidRPr="00DE360F">
              <w:t>0.5</w:t>
            </w:r>
          </w:p>
        </w:tc>
        <w:tc>
          <w:tcPr>
            <w:tcW w:w="444" w:type="dxa"/>
            <w:tcBorders>
              <w:top w:val="nil"/>
              <w:left w:val="nil"/>
              <w:bottom w:val="single" w:sz="8" w:space="0" w:color="auto"/>
              <w:right w:val="single" w:sz="8" w:space="0" w:color="auto"/>
            </w:tcBorders>
            <w:shd w:val="clear" w:color="000000" w:fill="FFFFFF"/>
            <w:noWrap/>
            <w:vAlign w:val="bottom"/>
            <w:hideMark/>
          </w:tcPr>
          <w:p w14:paraId="68A19B8A" w14:textId="77777777" w:rsidR="00DE360F" w:rsidRPr="00DE360F" w:rsidRDefault="00DE360F" w:rsidP="00DE360F">
            <w:r w:rsidRPr="00DE360F">
              <w:t>0.3</w:t>
            </w:r>
          </w:p>
        </w:tc>
      </w:tr>
    </w:tbl>
    <w:p w14:paraId="0EBB5D9A" w14:textId="77777777" w:rsidR="00DE360F" w:rsidRPr="00DE360F" w:rsidRDefault="00DE360F" w:rsidP="00DE360F">
      <w:pPr>
        <w:rPr>
          <w:b/>
        </w:rPr>
      </w:pPr>
    </w:p>
    <w:p w14:paraId="45029C2F" w14:textId="45365A79" w:rsidR="00DE360F" w:rsidRPr="00DE360F" w:rsidRDefault="00DE360F" w:rsidP="00DE360F">
      <w:r w:rsidRPr="00DE360F">
        <w:t>Test results in for Random Access cfg (UHD only).</w:t>
      </w:r>
    </w:p>
    <w:p w14:paraId="102E9C9B" w14:textId="77777777" w:rsidR="00DE360F" w:rsidRPr="00DE360F" w:rsidRDefault="00DE360F" w:rsidP="00DE360F"/>
    <w:p w14:paraId="673A9E81" w14:textId="77777777" w:rsidR="00DE360F" w:rsidRPr="00DE360F" w:rsidRDefault="00DE360F" w:rsidP="00DE360F">
      <w:r w:rsidRPr="00DE360F">
        <w:t xml:space="preserve"> </w:t>
      </w:r>
      <w:r w:rsidRPr="00DE360F">
        <w:rPr>
          <w:noProof/>
        </w:rPr>
        <w:drawing>
          <wp:inline distT="0" distB="0" distL="0" distR="0" wp14:anchorId="75F72355" wp14:editId="2513610D">
            <wp:extent cx="5943600" cy="4305935"/>
            <wp:effectExtent l="0" t="0" r="0" b="18415"/>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14:paraId="4EDF9D8B" w14:textId="2CC49D2C" w:rsidR="00DE360F" w:rsidRPr="00DE360F" w:rsidRDefault="00DE360F" w:rsidP="00DE360F">
      <w:r w:rsidRPr="00DE360F">
        <w:t>Only UHD BD-rate gain in random access configuration vs kMAC/pxl.</w:t>
      </w:r>
    </w:p>
    <w:p w14:paraId="73ABBFCD" w14:textId="77777777" w:rsidR="00DE360F" w:rsidRPr="00DE360F" w:rsidRDefault="00DE360F" w:rsidP="00DE360F"/>
    <w:p w14:paraId="1EEA014D" w14:textId="0DCE6061" w:rsidR="00DE360F" w:rsidRPr="00DE360F" w:rsidRDefault="00DE360F" w:rsidP="00737E3C">
      <w:pPr>
        <w:rPr>
          <w:b/>
          <w:bCs/>
        </w:rPr>
      </w:pPr>
      <w:r w:rsidRPr="00DE360F">
        <w:rPr>
          <w:b/>
          <w:bCs/>
        </w:rPr>
        <w:t>NN-Intra category specific</w:t>
      </w:r>
    </w:p>
    <w:p w14:paraId="1240BB1F" w14:textId="50F5C023" w:rsidR="00DE360F" w:rsidRPr="00DE360F" w:rsidRDefault="00DE360F" w:rsidP="00DE360F">
      <w:r w:rsidRPr="00DE360F">
        <w:t xml:space="preserve">It makes sense to look closely onto test results in “all-intra” configuration while discussing Intra tools. The comparison of NN-filter and NN-Intra tests in this EE is shown in </w:t>
      </w:r>
      <w:r w:rsidR="00650DA7">
        <w:t>the next table below</w:t>
      </w:r>
      <w:r w:rsidRPr="00DE360F">
        <w:t xml:space="preserve">. With not that deep </w:t>
      </w:r>
      <w:r w:rsidRPr="00DE360F">
        <w:lastRenderedPageBreak/>
        <w:t>NN-structure and moderate kMAC/pxl (and decoding run time). NN-Intra tools shows performance competitive with NN-filters in all-intra configuration test.</w:t>
      </w:r>
    </w:p>
    <w:p w14:paraId="58574710" w14:textId="04D04013" w:rsidR="00DE360F" w:rsidRPr="00DE360F" w:rsidRDefault="00DE360F" w:rsidP="00DE360F">
      <w:r w:rsidRPr="00DE360F">
        <w:t xml:space="preserve">In opposite to enchantment filters NN-Intra operates on block level. It is unlikely that NN-dedicated HW would be used inside the picture (if the rest of the picture doesn’t require NN-operations). Proponent of this EE test provided c++ compatible implementation of their NN algorithm (both float point and integer implementation are supported). This resulted in successful cross-check. It was observed that it is possible to get matched results only for integer implementation of NN-Intra. Also it was confirmed identical behavior of decoder under Linux and Windows for integer version of this EE test. </w:t>
      </w:r>
      <w:r w:rsidR="00A571DE">
        <w:t xml:space="preserve">The </w:t>
      </w:r>
      <w:r w:rsidRPr="00DE360F">
        <w:t xml:space="preserve">NN-library provided by </w:t>
      </w:r>
      <w:r w:rsidR="00A571DE">
        <w:t xml:space="preserve">the </w:t>
      </w:r>
      <w:r w:rsidRPr="00DE360F">
        <w:t>proponent of this EE test and integer impl</w:t>
      </w:r>
      <w:r w:rsidR="00A571DE">
        <w:t>eme</w:t>
      </w:r>
      <w:r w:rsidRPr="00DE360F">
        <w:t>ntation of NN algorithms definitely can be recommended for further wide use in this EE.</w:t>
      </w:r>
    </w:p>
    <w:p w14:paraId="274E107F" w14:textId="0362D865" w:rsidR="00DE360F" w:rsidRPr="00DE360F" w:rsidRDefault="00DE360F" w:rsidP="00DE360F">
      <w:r w:rsidRPr="00DE360F">
        <w:t xml:space="preserve">BD-rate gain in “all-intra” test vs kMAC/pxl for NN-solution is different categories is shown on </w:t>
      </w:r>
      <w:r w:rsidR="002C05BF">
        <w:t>the figure below</w:t>
      </w:r>
      <w:r w:rsidRPr="00DE360F">
        <w:t>.</w:t>
      </w:r>
    </w:p>
    <w:p w14:paraId="78DBB040" w14:textId="77777777" w:rsidR="00DE360F" w:rsidRPr="00DE360F" w:rsidRDefault="00DE360F" w:rsidP="00DE360F"/>
    <w:p w14:paraId="1F057878" w14:textId="6285BC95" w:rsidR="00DE360F" w:rsidRPr="00DE360F" w:rsidRDefault="00DE360F" w:rsidP="00DE360F">
      <w:r w:rsidRPr="00DE360F">
        <w:t>Test results in for All Intra cfg (all ).</w:t>
      </w:r>
    </w:p>
    <w:tbl>
      <w:tblPr>
        <w:tblW w:w="0" w:type="auto"/>
        <w:tblLayout w:type="fixed"/>
        <w:tblCellMar>
          <w:left w:w="29" w:type="dxa"/>
          <w:right w:w="29" w:type="dxa"/>
        </w:tblCellMar>
        <w:tblLook w:val="04A0" w:firstRow="1" w:lastRow="0" w:firstColumn="1" w:lastColumn="0" w:noHBand="0" w:noVBand="1"/>
      </w:tblPr>
      <w:tblGrid>
        <w:gridCol w:w="1351"/>
        <w:gridCol w:w="733"/>
        <w:gridCol w:w="870"/>
        <w:gridCol w:w="723"/>
        <w:gridCol w:w="652"/>
        <w:gridCol w:w="657"/>
        <w:gridCol w:w="688"/>
        <w:gridCol w:w="611"/>
        <w:gridCol w:w="657"/>
        <w:gridCol w:w="596"/>
        <w:gridCol w:w="596"/>
        <w:gridCol w:w="603"/>
        <w:gridCol w:w="613"/>
      </w:tblGrid>
      <w:tr w:rsidR="00DE360F" w:rsidRPr="00DE360F" w14:paraId="42530DA8" w14:textId="77777777" w:rsidTr="00737E3C">
        <w:trPr>
          <w:trHeight w:val="300"/>
        </w:trPr>
        <w:tc>
          <w:tcPr>
            <w:tcW w:w="1351" w:type="dxa"/>
            <w:tcBorders>
              <w:top w:val="nil"/>
              <w:left w:val="nil"/>
              <w:bottom w:val="nil"/>
              <w:right w:val="nil"/>
            </w:tcBorders>
            <w:shd w:val="clear" w:color="auto" w:fill="auto"/>
            <w:noWrap/>
            <w:vAlign w:val="bottom"/>
            <w:hideMark/>
          </w:tcPr>
          <w:p w14:paraId="2FEB58C1" w14:textId="77777777" w:rsidR="00DE360F" w:rsidRPr="00DE360F" w:rsidRDefault="00DE360F" w:rsidP="00DE360F"/>
        </w:tc>
        <w:tc>
          <w:tcPr>
            <w:tcW w:w="733" w:type="dxa"/>
            <w:tcBorders>
              <w:top w:val="nil"/>
              <w:left w:val="nil"/>
              <w:bottom w:val="nil"/>
              <w:right w:val="nil"/>
            </w:tcBorders>
            <w:shd w:val="clear" w:color="auto" w:fill="auto"/>
            <w:noWrap/>
            <w:vAlign w:val="bottom"/>
            <w:hideMark/>
          </w:tcPr>
          <w:p w14:paraId="72B8B0B0" w14:textId="77777777" w:rsidR="00DE360F" w:rsidRPr="00DE360F" w:rsidRDefault="00DE360F" w:rsidP="00DE360F"/>
        </w:tc>
        <w:tc>
          <w:tcPr>
            <w:tcW w:w="870" w:type="dxa"/>
            <w:tcBorders>
              <w:top w:val="nil"/>
              <w:left w:val="nil"/>
              <w:bottom w:val="nil"/>
              <w:right w:val="nil"/>
            </w:tcBorders>
            <w:shd w:val="clear" w:color="auto" w:fill="auto"/>
            <w:noWrap/>
            <w:vAlign w:val="bottom"/>
            <w:hideMark/>
          </w:tcPr>
          <w:p w14:paraId="325F4234" w14:textId="77777777" w:rsidR="00DE360F" w:rsidRPr="00DE360F" w:rsidRDefault="00DE360F" w:rsidP="00DE360F"/>
        </w:tc>
        <w:tc>
          <w:tcPr>
            <w:tcW w:w="723" w:type="dxa"/>
            <w:tcBorders>
              <w:top w:val="nil"/>
              <w:left w:val="nil"/>
              <w:bottom w:val="nil"/>
              <w:right w:val="nil"/>
            </w:tcBorders>
            <w:shd w:val="clear" w:color="auto" w:fill="auto"/>
            <w:noWrap/>
            <w:vAlign w:val="bottom"/>
            <w:hideMark/>
          </w:tcPr>
          <w:p w14:paraId="0B7B9EE2" w14:textId="77777777" w:rsidR="00DE360F" w:rsidRPr="00DE360F" w:rsidRDefault="00DE360F" w:rsidP="00DE360F"/>
        </w:tc>
        <w:tc>
          <w:tcPr>
            <w:tcW w:w="652" w:type="dxa"/>
            <w:tcBorders>
              <w:top w:val="nil"/>
              <w:left w:val="nil"/>
              <w:bottom w:val="nil"/>
              <w:right w:val="nil"/>
            </w:tcBorders>
            <w:shd w:val="clear" w:color="auto" w:fill="auto"/>
            <w:noWrap/>
            <w:vAlign w:val="bottom"/>
            <w:hideMark/>
          </w:tcPr>
          <w:p w14:paraId="208AFD59" w14:textId="77777777" w:rsidR="00DE360F" w:rsidRPr="00DE360F" w:rsidRDefault="00DE360F" w:rsidP="00DE360F"/>
        </w:tc>
        <w:tc>
          <w:tcPr>
            <w:tcW w:w="5021"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F26107C" w14:textId="77777777" w:rsidR="00DE360F" w:rsidRPr="00DE360F" w:rsidRDefault="00DE360F" w:rsidP="00DE360F">
            <w:r w:rsidRPr="00DE360F">
              <w:t>All Intra (</w:t>
            </w:r>
            <w:r w:rsidRPr="00DE360F">
              <w:rPr>
                <w:u w:val="single"/>
              </w:rPr>
              <w:t>AVG, 5QPs</w:t>
            </w:r>
            <w:r w:rsidRPr="00DE360F">
              <w:t>)</w:t>
            </w:r>
          </w:p>
        </w:tc>
      </w:tr>
      <w:tr w:rsidR="00DE360F" w:rsidRPr="00DE360F" w14:paraId="6006ED0A" w14:textId="77777777" w:rsidTr="00737E3C">
        <w:trPr>
          <w:trHeight w:val="300"/>
        </w:trPr>
        <w:tc>
          <w:tcPr>
            <w:tcW w:w="1351" w:type="dxa"/>
            <w:tcBorders>
              <w:top w:val="nil"/>
              <w:left w:val="nil"/>
              <w:bottom w:val="single" w:sz="8" w:space="0" w:color="auto"/>
              <w:right w:val="nil"/>
            </w:tcBorders>
            <w:shd w:val="clear" w:color="auto" w:fill="auto"/>
            <w:noWrap/>
            <w:vAlign w:val="bottom"/>
            <w:hideMark/>
          </w:tcPr>
          <w:p w14:paraId="073FD11C" w14:textId="77777777" w:rsidR="00DE360F" w:rsidRPr="00DE360F" w:rsidRDefault="00DE360F" w:rsidP="00DE360F"/>
        </w:tc>
        <w:tc>
          <w:tcPr>
            <w:tcW w:w="733" w:type="dxa"/>
            <w:tcBorders>
              <w:top w:val="nil"/>
              <w:left w:val="nil"/>
              <w:bottom w:val="single" w:sz="8" w:space="0" w:color="auto"/>
              <w:right w:val="nil"/>
            </w:tcBorders>
            <w:shd w:val="clear" w:color="auto" w:fill="auto"/>
            <w:noWrap/>
            <w:vAlign w:val="bottom"/>
            <w:hideMark/>
          </w:tcPr>
          <w:p w14:paraId="3645C1F1" w14:textId="77777777" w:rsidR="00DE360F" w:rsidRPr="00DE360F" w:rsidRDefault="00DE360F" w:rsidP="00DE360F"/>
        </w:tc>
        <w:tc>
          <w:tcPr>
            <w:tcW w:w="870" w:type="dxa"/>
            <w:tcBorders>
              <w:top w:val="nil"/>
              <w:left w:val="nil"/>
              <w:bottom w:val="single" w:sz="8" w:space="0" w:color="auto"/>
              <w:right w:val="nil"/>
            </w:tcBorders>
            <w:shd w:val="clear" w:color="auto" w:fill="auto"/>
            <w:noWrap/>
            <w:vAlign w:val="bottom"/>
            <w:hideMark/>
          </w:tcPr>
          <w:p w14:paraId="2D2DF8D1" w14:textId="77777777" w:rsidR="00DE360F" w:rsidRPr="00DE360F" w:rsidRDefault="00DE360F" w:rsidP="00DE360F"/>
        </w:tc>
        <w:tc>
          <w:tcPr>
            <w:tcW w:w="723" w:type="dxa"/>
            <w:tcBorders>
              <w:top w:val="nil"/>
              <w:left w:val="nil"/>
              <w:bottom w:val="single" w:sz="8" w:space="0" w:color="auto"/>
              <w:right w:val="nil"/>
            </w:tcBorders>
            <w:shd w:val="clear" w:color="auto" w:fill="auto"/>
            <w:noWrap/>
            <w:vAlign w:val="bottom"/>
            <w:hideMark/>
          </w:tcPr>
          <w:p w14:paraId="57AF4197" w14:textId="77777777" w:rsidR="00DE360F" w:rsidRPr="00DE360F" w:rsidRDefault="00DE360F" w:rsidP="00DE360F"/>
        </w:tc>
        <w:tc>
          <w:tcPr>
            <w:tcW w:w="652" w:type="dxa"/>
            <w:tcBorders>
              <w:top w:val="nil"/>
              <w:left w:val="nil"/>
              <w:bottom w:val="single" w:sz="8" w:space="0" w:color="auto"/>
              <w:right w:val="nil"/>
            </w:tcBorders>
            <w:shd w:val="clear" w:color="auto" w:fill="auto"/>
            <w:noWrap/>
            <w:vAlign w:val="bottom"/>
            <w:hideMark/>
          </w:tcPr>
          <w:p w14:paraId="79742B9F" w14:textId="77777777" w:rsidR="00DE360F" w:rsidRPr="00DE360F" w:rsidRDefault="00DE360F" w:rsidP="00DE360F"/>
        </w:tc>
        <w:tc>
          <w:tcPr>
            <w:tcW w:w="1956"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78BA76EF" w14:textId="77777777" w:rsidR="00DE360F" w:rsidRPr="00DE360F" w:rsidRDefault="00DE360F" w:rsidP="00DE360F">
            <w:r w:rsidRPr="00DE360F">
              <w:t>PSNR</w:t>
            </w:r>
          </w:p>
        </w:tc>
        <w:tc>
          <w:tcPr>
            <w:tcW w:w="1849" w:type="dxa"/>
            <w:gridSpan w:val="3"/>
            <w:tcBorders>
              <w:top w:val="single" w:sz="8" w:space="0" w:color="auto"/>
              <w:left w:val="nil"/>
              <w:bottom w:val="single" w:sz="8" w:space="0" w:color="auto"/>
              <w:right w:val="single" w:sz="8" w:space="0" w:color="000000"/>
            </w:tcBorders>
            <w:shd w:val="clear" w:color="auto" w:fill="auto"/>
            <w:noWrap/>
            <w:vAlign w:val="bottom"/>
            <w:hideMark/>
          </w:tcPr>
          <w:p w14:paraId="2471988D" w14:textId="77777777" w:rsidR="00DE360F" w:rsidRPr="00DE360F" w:rsidRDefault="00DE360F" w:rsidP="00DE360F">
            <w:r w:rsidRPr="00DE360F">
              <w:t>MS-SSIM</w:t>
            </w:r>
          </w:p>
        </w:tc>
        <w:tc>
          <w:tcPr>
            <w:tcW w:w="1216" w:type="dxa"/>
            <w:gridSpan w:val="2"/>
            <w:tcBorders>
              <w:top w:val="single" w:sz="8" w:space="0" w:color="auto"/>
              <w:left w:val="nil"/>
              <w:bottom w:val="single" w:sz="8" w:space="0" w:color="auto"/>
              <w:right w:val="single" w:sz="8" w:space="0" w:color="000000"/>
            </w:tcBorders>
            <w:shd w:val="clear" w:color="auto" w:fill="auto"/>
            <w:noWrap/>
            <w:vAlign w:val="bottom"/>
            <w:hideMark/>
          </w:tcPr>
          <w:p w14:paraId="34F61817" w14:textId="77777777" w:rsidR="00DE360F" w:rsidRPr="00DE360F" w:rsidRDefault="00DE360F" w:rsidP="00DE360F">
            <w:r w:rsidRPr="00DE360F">
              <w:t>Time</w:t>
            </w:r>
          </w:p>
        </w:tc>
      </w:tr>
      <w:tr w:rsidR="00DE360F" w:rsidRPr="00DE360F" w14:paraId="69BFF1EA" w14:textId="77777777" w:rsidTr="00737E3C">
        <w:trPr>
          <w:trHeight w:val="300"/>
        </w:trPr>
        <w:tc>
          <w:tcPr>
            <w:tcW w:w="9350" w:type="dxa"/>
            <w:gridSpan w:val="13"/>
            <w:tcBorders>
              <w:top w:val="single" w:sz="8" w:space="0" w:color="auto"/>
              <w:left w:val="single" w:sz="8" w:space="0" w:color="auto"/>
              <w:bottom w:val="single" w:sz="8" w:space="0" w:color="auto"/>
              <w:right w:val="single" w:sz="8" w:space="0" w:color="auto"/>
            </w:tcBorders>
            <w:shd w:val="clear" w:color="auto" w:fill="E7E6E6" w:themeFill="background2"/>
            <w:noWrap/>
            <w:vAlign w:val="bottom"/>
            <w:hideMark/>
          </w:tcPr>
          <w:p w14:paraId="04C08BCD" w14:textId="77777777" w:rsidR="00DE360F" w:rsidRPr="00DE360F" w:rsidRDefault="00DE360F" w:rsidP="00DE360F">
            <w:r w:rsidRPr="00DE360F">
              <w:t>NN-filters</w:t>
            </w:r>
          </w:p>
        </w:tc>
      </w:tr>
      <w:tr w:rsidR="00202F32" w:rsidRPr="00DE360F" w14:paraId="5EC506D6" w14:textId="77777777" w:rsidTr="00202F32">
        <w:trPr>
          <w:trHeight w:val="516"/>
        </w:trPr>
        <w:tc>
          <w:tcPr>
            <w:tcW w:w="13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3B091ED" w14:textId="77777777" w:rsidR="00DE360F" w:rsidRPr="00DE360F" w:rsidRDefault="00DE360F" w:rsidP="00DE360F">
            <w:r w:rsidRPr="00DE360F">
              <w:t>Doc#</w:t>
            </w:r>
          </w:p>
        </w:tc>
        <w:tc>
          <w:tcPr>
            <w:tcW w:w="733" w:type="dxa"/>
            <w:tcBorders>
              <w:top w:val="single" w:sz="8" w:space="0" w:color="auto"/>
              <w:left w:val="nil"/>
              <w:bottom w:val="single" w:sz="8" w:space="0" w:color="auto"/>
              <w:right w:val="single" w:sz="8" w:space="0" w:color="auto"/>
            </w:tcBorders>
            <w:shd w:val="clear" w:color="000000" w:fill="FFFFFF"/>
            <w:vAlign w:val="center"/>
            <w:hideMark/>
          </w:tcPr>
          <w:p w14:paraId="27DAE480" w14:textId="77777777" w:rsidR="00DE360F" w:rsidRPr="00DE360F" w:rsidRDefault="00DE360F" w:rsidP="00DE360F">
            <w:r w:rsidRPr="00DE360F">
              <w:t>Total CONV</w:t>
            </w:r>
          </w:p>
        </w:tc>
        <w:tc>
          <w:tcPr>
            <w:tcW w:w="870" w:type="dxa"/>
            <w:tcBorders>
              <w:top w:val="single" w:sz="8" w:space="0" w:color="auto"/>
              <w:left w:val="nil"/>
              <w:bottom w:val="single" w:sz="8" w:space="0" w:color="auto"/>
              <w:right w:val="single" w:sz="8" w:space="0" w:color="auto"/>
            </w:tcBorders>
            <w:shd w:val="clear" w:color="000000" w:fill="FFFFFF"/>
            <w:vAlign w:val="center"/>
            <w:hideMark/>
          </w:tcPr>
          <w:p w14:paraId="137CCD35" w14:textId="77777777" w:rsidR="00DE360F" w:rsidRPr="00DE360F" w:rsidRDefault="00DE360F" w:rsidP="00DE360F">
            <w:r w:rsidRPr="00DE360F">
              <w:t>Total memory, MB</w:t>
            </w:r>
          </w:p>
        </w:tc>
        <w:tc>
          <w:tcPr>
            <w:tcW w:w="723" w:type="dxa"/>
            <w:tcBorders>
              <w:top w:val="single" w:sz="8" w:space="0" w:color="auto"/>
              <w:left w:val="nil"/>
              <w:bottom w:val="single" w:sz="8" w:space="0" w:color="auto"/>
              <w:right w:val="single" w:sz="8" w:space="0" w:color="auto"/>
            </w:tcBorders>
            <w:shd w:val="clear" w:color="000000" w:fill="FFFFFF"/>
            <w:vAlign w:val="center"/>
            <w:hideMark/>
          </w:tcPr>
          <w:p w14:paraId="35D92167" w14:textId="77777777" w:rsidR="00DE360F" w:rsidRPr="00DE360F" w:rsidRDefault="00DE360F" w:rsidP="00DE360F">
            <w:r w:rsidRPr="00DE360F">
              <w:t>kMAC /pxl</w:t>
            </w:r>
          </w:p>
        </w:tc>
        <w:tc>
          <w:tcPr>
            <w:tcW w:w="652" w:type="dxa"/>
            <w:tcBorders>
              <w:top w:val="single" w:sz="8" w:space="0" w:color="auto"/>
              <w:left w:val="nil"/>
              <w:bottom w:val="single" w:sz="8" w:space="0" w:color="auto"/>
              <w:right w:val="single" w:sz="8" w:space="0" w:color="auto"/>
            </w:tcBorders>
            <w:shd w:val="clear" w:color="000000" w:fill="FFFFFF"/>
            <w:vAlign w:val="center"/>
            <w:hideMark/>
          </w:tcPr>
          <w:p w14:paraId="65E33A44" w14:textId="77777777" w:rsidR="00DE360F" w:rsidRPr="00DE360F" w:rsidRDefault="00DE360F" w:rsidP="00DE360F">
            <w:r w:rsidRPr="00DE360F">
              <w:t>Pre-cision</w:t>
            </w:r>
          </w:p>
        </w:tc>
        <w:tc>
          <w:tcPr>
            <w:tcW w:w="657" w:type="dxa"/>
            <w:tcBorders>
              <w:top w:val="single" w:sz="8" w:space="0" w:color="auto"/>
              <w:left w:val="nil"/>
              <w:bottom w:val="single" w:sz="8" w:space="0" w:color="auto"/>
              <w:right w:val="single" w:sz="8" w:space="0" w:color="auto"/>
            </w:tcBorders>
            <w:shd w:val="clear" w:color="000000" w:fill="FFFFFF"/>
            <w:vAlign w:val="center"/>
            <w:hideMark/>
          </w:tcPr>
          <w:p w14:paraId="593F3857" w14:textId="77777777" w:rsidR="00DE360F" w:rsidRPr="00DE360F" w:rsidRDefault="00DE360F" w:rsidP="00DE360F">
            <w:r w:rsidRPr="00DE360F">
              <w:t>Y</w:t>
            </w:r>
          </w:p>
        </w:tc>
        <w:tc>
          <w:tcPr>
            <w:tcW w:w="688" w:type="dxa"/>
            <w:tcBorders>
              <w:top w:val="single" w:sz="8" w:space="0" w:color="auto"/>
              <w:left w:val="nil"/>
              <w:bottom w:val="single" w:sz="8" w:space="0" w:color="auto"/>
              <w:right w:val="single" w:sz="8" w:space="0" w:color="auto"/>
            </w:tcBorders>
            <w:shd w:val="clear" w:color="000000" w:fill="FFFFFF"/>
            <w:vAlign w:val="center"/>
            <w:hideMark/>
          </w:tcPr>
          <w:p w14:paraId="69614230" w14:textId="77777777" w:rsidR="00DE360F" w:rsidRPr="00DE360F" w:rsidRDefault="00DE360F" w:rsidP="00DE360F">
            <w:r w:rsidRPr="00DE360F">
              <w:t>U</w:t>
            </w:r>
          </w:p>
        </w:tc>
        <w:tc>
          <w:tcPr>
            <w:tcW w:w="611" w:type="dxa"/>
            <w:tcBorders>
              <w:top w:val="single" w:sz="8" w:space="0" w:color="auto"/>
              <w:left w:val="nil"/>
              <w:bottom w:val="single" w:sz="8" w:space="0" w:color="auto"/>
              <w:right w:val="single" w:sz="8" w:space="0" w:color="auto"/>
            </w:tcBorders>
            <w:shd w:val="clear" w:color="000000" w:fill="FFFFFF"/>
            <w:vAlign w:val="center"/>
            <w:hideMark/>
          </w:tcPr>
          <w:p w14:paraId="53350A72" w14:textId="77777777" w:rsidR="00DE360F" w:rsidRPr="00DE360F" w:rsidRDefault="00DE360F" w:rsidP="00DE360F">
            <w:r w:rsidRPr="00DE360F">
              <w:t>V</w:t>
            </w:r>
          </w:p>
        </w:tc>
        <w:tc>
          <w:tcPr>
            <w:tcW w:w="657" w:type="dxa"/>
            <w:tcBorders>
              <w:top w:val="single" w:sz="8" w:space="0" w:color="auto"/>
              <w:left w:val="nil"/>
              <w:bottom w:val="single" w:sz="8" w:space="0" w:color="auto"/>
              <w:right w:val="single" w:sz="8" w:space="0" w:color="auto"/>
            </w:tcBorders>
            <w:shd w:val="clear" w:color="000000" w:fill="FFFFFF"/>
            <w:vAlign w:val="center"/>
            <w:hideMark/>
          </w:tcPr>
          <w:p w14:paraId="34DE9D8B" w14:textId="77777777" w:rsidR="00DE360F" w:rsidRPr="00DE360F" w:rsidRDefault="00DE360F" w:rsidP="00DE360F">
            <w:r w:rsidRPr="00DE360F">
              <w:t>Y</w:t>
            </w:r>
          </w:p>
        </w:tc>
        <w:tc>
          <w:tcPr>
            <w:tcW w:w="596" w:type="dxa"/>
            <w:tcBorders>
              <w:top w:val="single" w:sz="8" w:space="0" w:color="auto"/>
              <w:left w:val="nil"/>
              <w:bottom w:val="single" w:sz="8" w:space="0" w:color="auto"/>
              <w:right w:val="single" w:sz="8" w:space="0" w:color="auto"/>
            </w:tcBorders>
            <w:shd w:val="clear" w:color="000000" w:fill="FFFFFF"/>
            <w:vAlign w:val="center"/>
            <w:hideMark/>
          </w:tcPr>
          <w:p w14:paraId="5B4EA713" w14:textId="77777777" w:rsidR="00DE360F" w:rsidRPr="00DE360F" w:rsidRDefault="00DE360F" w:rsidP="00DE360F">
            <w:r w:rsidRPr="00DE360F">
              <w:t>U</w:t>
            </w:r>
          </w:p>
        </w:tc>
        <w:tc>
          <w:tcPr>
            <w:tcW w:w="596" w:type="dxa"/>
            <w:tcBorders>
              <w:top w:val="single" w:sz="8" w:space="0" w:color="auto"/>
              <w:left w:val="nil"/>
              <w:bottom w:val="single" w:sz="8" w:space="0" w:color="auto"/>
              <w:right w:val="single" w:sz="8" w:space="0" w:color="auto"/>
            </w:tcBorders>
            <w:shd w:val="clear" w:color="000000" w:fill="FFFFFF"/>
            <w:vAlign w:val="center"/>
            <w:hideMark/>
          </w:tcPr>
          <w:p w14:paraId="736C6BFA" w14:textId="77777777" w:rsidR="00DE360F" w:rsidRPr="00DE360F" w:rsidRDefault="00DE360F" w:rsidP="00DE360F">
            <w:r w:rsidRPr="00DE360F">
              <w:t>V</w:t>
            </w:r>
          </w:p>
        </w:tc>
        <w:tc>
          <w:tcPr>
            <w:tcW w:w="603" w:type="dxa"/>
            <w:tcBorders>
              <w:top w:val="single" w:sz="8" w:space="0" w:color="auto"/>
              <w:left w:val="nil"/>
              <w:bottom w:val="single" w:sz="8" w:space="0" w:color="auto"/>
              <w:right w:val="single" w:sz="8" w:space="0" w:color="auto"/>
            </w:tcBorders>
            <w:shd w:val="clear" w:color="000000" w:fill="FFFFFF"/>
            <w:vAlign w:val="center"/>
            <w:hideMark/>
          </w:tcPr>
          <w:p w14:paraId="21773B20" w14:textId="77777777" w:rsidR="00DE360F" w:rsidRPr="00DE360F" w:rsidRDefault="00DE360F" w:rsidP="00DE360F">
            <w:r w:rsidRPr="00DE360F">
              <w:t>×Enc</w:t>
            </w:r>
          </w:p>
        </w:tc>
        <w:tc>
          <w:tcPr>
            <w:tcW w:w="613" w:type="dxa"/>
            <w:tcBorders>
              <w:top w:val="single" w:sz="8" w:space="0" w:color="auto"/>
              <w:left w:val="nil"/>
              <w:bottom w:val="single" w:sz="8" w:space="0" w:color="auto"/>
              <w:right w:val="single" w:sz="8" w:space="0" w:color="auto"/>
            </w:tcBorders>
            <w:shd w:val="clear" w:color="000000" w:fill="FFFFFF"/>
            <w:vAlign w:val="center"/>
            <w:hideMark/>
          </w:tcPr>
          <w:p w14:paraId="76240447" w14:textId="77777777" w:rsidR="00DE360F" w:rsidRPr="00DE360F" w:rsidRDefault="00DE360F" w:rsidP="00DE360F">
            <w:r w:rsidRPr="00DE360F">
              <w:t>×Dec</w:t>
            </w:r>
          </w:p>
        </w:tc>
      </w:tr>
      <w:tr w:rsidR="009B1B3D" w:rsidRPr="00DE360F" w14:paraId="6636EE66" w14:textId="77777777" w:rsidTr="00202F32">
        <w:trPr>
          <w:trHeight w:val="288"/>
        </w:trPr>
        <w:tc>
          <w:tcPr>
            <w:tcW w:w="1351" w:type="dxa"/>
            <w:tcBorders>
              <w:top w:val="nil"/>
              <w:left w:val="single" w:sz="8" w:space="0" w:color="auto"/>
              <w:bottom w:val="single" w:sz="4" w:space="0" w:color="auto"/>
              <w:right w:val="single" w:sz="8" w:space="0" w:color="auto"/>
            </w:tcBorders>
            <w:shd w:val="clear" w:color="000000" w:fill="FFFFFF"/>
            <w:noWrap/>
            <w:vAlign w:val="center"/>
            <w:hideMark/>
          </w:tcPr>
          <w:p w14:paraId="47A42113" w14:textId="77777777" w:rsidR="00DE360F" w:rsidRPr="00DE360F" w:rsidRDefault="00DE360F" w:rsidP="00DE360F">
            <w:pPr>
              <w:rPr>
                <w:u w:val="single"/>
              </w:rPr>
            </w:pPr>
            <w:r w:rsidRPr="00DE360F">
              <w:rPr>
                <w:u w:val="single"/>
              </w:rPr>
              <w:t>JVET-X0110-1</w:t>
            </w:r>
          </w:p>
        </w:tc>
        <w:tc>
          <w:tcPr>
            <w:tcW w:w="733" w:type="dxa"/>
            <w:tcBorders>
              <w:top w:val="nil"/>
              <w:left w:val="single" w:sz="8" w:space="0" w:color="auto"/>
              <w:bottom w:val="single" w:sz="4" w:space="0" w:color="auto"/>
              <w:right w:val="single" w:sz="4" w:space="0" w:color="auto"/>
            </w:tcBorders>
            <w:shd w:val="clear" w:color="000000" w:fill="FFFFFF"/>
            <w:noWrap/>
            <w:vAlign w:val="bottom"/>
            <w:hideMark/>
          </w:tcPr>
          <w:p w14:paraId="7E95ADDD" w14:textId="77777777" w:rsidR="00DE360F" w:rsidRPr="00DE360F" w:rsidRDefault="00DE360F" w:rsidP="00DE360F">
            <w:r w:rsidRPr="00DE360F">
              <w:t>6</w:t>
            </w:r>
          </w:p>
        </w:tc>
        <w:tc>
          <w:tcPr>
            <w:tcW w:w="870" w:type="dxa"/>
            <w:tcBorders>
              <w:top w:val="nil"/>
              <w:left w:val="nil"/>
              <w:bottom w:val="single" w:sz="4" w:space="0" w:color="auto"/>
              <w:right w:val="single" w:sz="4" w:space="0" w:color="auto"/>
            </w:tcBorders>
            <w:shd w:val="clear" w:color="000000" w:fill="FFFFFF"/>
            <w:noWrap/>
            <w:vAlign w:val="bottom"/>
            <w:hideMark/>
          </w:tcPr>
          <w:p w14:paraId="4F3C00EE" w14:textId="77777777" w:rsidR="00DE360F" w:rsidRPr="00DE360F" w:rsidRDefault="00DE360F" w:rsidP="00DE360F">
            <w:r w:rsidRPr="00DE360F">
              <w:t>151</w:t>
            </w:r>
          </w:p>
        </w:tc>
        <w:tc>
          <w:tcPr>
            <w:tcW w:w="723" w:type="dxa"/>
            <w:tcBorders>
              <w:top w:val="nil"/>
              <w:left w:val="nil"/>
              <w:bottom w:val="single" w:sz="4" w:space="0" w:color="auto"/>
              <w:right w:val="single" w:sz="4" w:space="0" w:color="auto"/>
            </w:tcBorders>
            <w:shd w:val="clear" w:color="000000" w:fill="FFFFFF"/>
            <w:noWrap/>
            <w:vAlign w:val="bottom"/>
            <w:hideMark/>
          </w:tcPr>
          <w:p w14:paraId="4BFC77DD" w14:textId="77777777" w:rsidR="00DE360F" w:rsidRPr="00DE360F" w:rsidRDefault="00DE360F" w:rsidP="00DE360F">
            <w:r w:rsidRPr="00DE360F">
              <w:t>151</w:t>
            </w:r>
          </w:p>
        </w:tc>
        <w:tc>
          <w:tcPr>
            <w:tcW w:w="652" w:type="dxa"/>
            <w:tcBorders>
              <w:top w:val="nil"/>
              <w:left w:val="nil"/>
              <w:bottom w:val="single" w:sz="4" w:space="0" w:color="auto"/>
              <w:right w:val="nil"/>
            </w:tcBorders>
            <w:shd w:val="clear" w:color="000000" w:fill="FFFFFF"/>
            <w:noWrap/>
            <w:vAlign w:val="bottom"/>
            <w:hideMark/>
          </w:tcPr>
          <w:p w14:paraId="2F8F251D" w14:textId="77777777" w:rsidR="00DE360F" w:rsidRPr="00DE360F" w:rsidRDefault="00DE360F" w:rsidP="00DE360F">
            <w:r w:rsidRPr="00DE360F">
              <w:t>F</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218F9C7C" w14:textId="77777777" w:rsidR="00DE360F" w:rsidRPr="00DE360F" w:rsidRDefault="00DE360F" w:rsidP="00DE360F">
            <w:r w:rsidRPr="00DE360F">
              <w:t>x</w:t>
            </w:r>
          </w:p>
        </w:tc>
        <w:tc>
          <w:tcPr>
            <w:tcW w:w="688" w:type="dxa"/>
            <w:tcBorders>
              <w:top w:val="nil"/>
              <w:left w:val="nil"/>
              <w:bottom w:val="single" w:sz="4" w:space="0" w:color="auto"/>
              <w:right w:val="single" w:sz="4" w:space="0" w:color="auto"/>
            </w:tcBorders>
            <w:shd w:val="clear" w:color="000000" w:fill="FFFFFF"/>
            <w:noWrap/>
            <w:vAlign w:val="bottom"/>
            <w:hideMark/>
          </w:tcPr>
          <w:p w14:paraId="1D72F772" w14:textId="77777777" w:rsidR="00DE360F" w:rsidRPr="00DE360F" w:rsidRDefault="00DE360F" w:rsidP="00DE360F">
            <w:r w:rsidRPr="00DE360F">
              <w:t>x</w:t>
            </w:r>
          </w:p>
        </w:tc>
        <w:tc>
          <w:tcPr>
            <w:tcW w:w="611" w:type="dxa"/>
            <w:tcBorders>
              <w:top w:val="nil"/>
              <w:left w:val="nil"/>
              <w:bottom w:val="single" w:sz="4" w:space="0" w:color="auto"/>
              <w:right w:val="nil"/>
            </w:tcBorders>
            <w:shd w:val="clear" w:color="000000" w:fill="FFFFFF"/>
            <w:noWrap/>
            <w:vAlign w:val="bottom"/>
            <w:hideMark/>
          </w:tcPr>
          <w:p w14:paraId="5E8BA54E" w14:textId="77777777" w:rsidR="00DE360F" w:rsidRPr="00DE360F" w:rsidRDefault="00DE360F" w:rsidP="00DE360F">
            <w:r w:rsidRPr="00DE360F">
              <w:t>x</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2E5199D2" w14:textId="77777777" w:rsidR="00DE360F" w:rsidRPr="00DE360F" w:rsidRDefault="00DE360F" w:rsidP="00DE360F">
            <w:r w:rsidRPr="00DE360F">
              <w:t>x</w:t>
            </w:r>
          </w:p>
        </w:tc>
        <w:tc>
          <w:tcPr>
            <w:tcW w:w="596" w:type="dxa"/>
            <w:tcBorders>
              <w:top w:val="nil"/>
              <w:left w:val="nil"/>
              <w:bottom w:val="single" w:sz="4" w:space="0" w:color="auto"/>
              <w:right w:val="single" w:sz="4" w:space="0" w:color="auto"/>
            </w:tcBorders>
            <w:shd w:val="clear" w:color="000000" w:fill="FFFFFF"/>
            <w:noWrap/>
            <w:vAlign w:val="bottom"/>
            <w:hideMark/>
          </w:tcPr>
          <w:p w14:paraId="0B86EA21" w14:textId="77777777" w:rsidR="00DE360F" w:rsidRPr="00DE360F" w:rsidRDefault="00DE360F" w:rsidP="00DE360F">
            <w:r w:rsidRPr="00DE360F">
              <w:t>x</w:t>
            </w:r>
          </w:p>
        </w:tc>
        <w:tc>
          <w:tcPr>
            <w:tcW w:w="596" w:type="dxa"/>
            <w:tcBorders>
              <w:top w:val="nil"/>
              <w:left w:val="nil"/>
              <w:bottom w:val="single" w:sz="4" w:space="0" w:color="auto"/>
              <w:right w:val="single" w:sz="8" w:space="0" w:color="auto"/>
            </w:tcBorders>
            <w:shd w:val="clear" w:color="000000" w:fill="FFFFFF"/>
            <w:noWrap/>
            <w:vAlign w:val="bottom"/>
            <w:hideMark/>
          </w:tcPr>
          <w:p w14:paraId="51D0A97C" w14:textId="77777777" w:rsidR="00DE360F" w:rsidRPr="00DE360F" w:rsidRDefault="00DE360F" w:rsidP="00DE360F">
            <w:r w:rsidRPr="00DE360F">
              <w:t>x</w:t>
            </w:r>
          </w:p>
        </w:tc>
        <w:tc>
          <w:tcPr>
            <w:tcW w:w="603" w:type="dxa"/>
            <w:tcBorders>
              <w:top w:val="nil"/>
              <w:left w:val="nil"/>
              <w:bottom w:val="single" w:sz="4" w:space="0" w:color="auto"/>
              <w:right w:val="single" w:sz="4" w:space="0" w:color="auto"/>
            </w:tcBorders>
            <w:shd w:val="clear" w:color="000000" w:fill="FFFFFF"/>
            <w:noWrap/>
            <w:vAlign w:val="bottom"/>
            <w:hideMark/>
          </w:tcPr>
          <w:p w14:paraId="4D02EE69" w14:textId="77777777" w:rsidR="00DE360F" w:rsidRPr="00DE360F" w:rsidRDefault="00DE360F" w:rsidP="00DE360F">
            <w:r w:rsidRPr="00DE360F">
              <w:t>x</w:t>
            </w:r>
          </w:p>
        </w:tc>
        <w:tc>
          <w:tcPr>
            <w:tcW w:w="613" w:type="dxa"/>
            <w:tcBorders>
              <w:top w:val="nil"/>
              <w:left w:val="nil"/>
              <w:bottom w:val="single" w:sz="4" w:space="0" w:color="auto"/>
              <w:right w:val="single" w:sz="8" w:space="0" w:color="auto"/>
            </w:tcBorders>
            <w:shd w:val="clear" w:color="000000" w:fill="FFFFFF"/>
            <w:noWrap/>
            <w:vAlign w:val="bottom"/>
            <w:hideMark/>
          </w:tcPr>
          <w:p w14:paraId="04810F5C" w14:textId="77777777" w:rsidR="00DE360F" w:rsidRPr="00DE360F" w:rsidRDefault="00DE360F" w:rsidP="00DE360F">
            <w:r w:rsidRPr="00DE360F">
              <w:t>x</w:t>
            </w:r>
          </w:p>
        </w:tc>
      </w:tr>
      <w:tr w:rsidR="009B1B3D" w:rsidRPr="00DE360F" w14:paraId="2A583F5E"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64649ED0" w14:textId="77777777" w:rsidR="00DE360F" w:rsidRPr="00DE360F" w:rsidRDefault="00DE360F" w:rsidP="00DE360F">
            <w:pPr>
              <w:rPr>
                <w:u w:val="single"/>
              </w:rPr>
            </w:pPr>
            <w:r w:rsidRPr="00DE360F">
              <w:rPr>
                <w:u w:val="single"/>
              </w:rPr>
              <w:t>JVET-X0110-2</w:t>
            </w:r>
          </w:p>
        </w:tc>
        <w:tc>
          <w:tcPr>
            <w:tcW w:w="733" w:type="dxa"/>
            <w:tcBorders>
              <w:top w:val="nil"/>
              <w:left w:val="single" w:sz="8" w:space="0" w:color="auto"/>
              <w:bottom w:val="single" w:sz="8" w:space="0" w:color="auto"/>
              <w:right w:val="single" w:sz="4" w:space="0" w:color="auto"/>
            </w:tcBorders>
            <w:shd w:val="clear" w:color="000000" w:fill="FFFFFF"/>
            <w:noWrap/>
            <w:vAlign w:val="bottom"/>
            <w:hideMark/>
          </w:tcPr>
          <w:p w14:paraId="032D70A7" w14:textId="77777777" w:rsidR="00DE360F" w:rsidRPr="00DE360F" w:rsidRDefault="00DE360F" w:rsidP="00DE360F">
            <w:r w:rsidRPr="00DE360F">
              <w:t>6</w:t>
            </w:r>
          </w:p>
        </w:tc>
        <w:tc>
          <w:tcPr>
            <w:tcW w:w="870" w:type="dxa"/>
            <w:tcBorders>
              <w:top w:val="nil"/>
              <w:left w:val="nil"/>
              <w:bottom w:val="single" w:sz="8" w:space="0" w:color="auto"/>
              <w:right w:val="single" w:sz="4" w:space="0" w:color="auto"/>
            </w:tcBorders>
            <w:shd w:val="clear" w:color="000000" w:fill="FFFFFF"/>
            <w:noWrap/>
            <w:vAlign w:val="bottom"/>
            <w:hideMark/>
          </w:tcPr>
          <w:p w14:paraId="0147570B" w14:textId="77777777" w:rsidR="00DE360F" w:rsidRPr="00DE360F" w:rsidRDefault="00DE360F" w:rsidP="00DE360F">
            <w:r w:rsidRPr="00DE360F">
              <w:t>151</w:t>
            </w:r>
          </w:p>
        </w:tc>
        <w:tc>
          <w:tcPr>
            <w:tcW w:w="723" w:type="dxa"/>
            <w:tcBorders>
              <w:top w:val="nil"/>
              <w:left w:val="nil"/>
              <w:bottom w:val="single" w:sz="8" w:space="0" w:color="auto"/>
              <w:right w:val="single" w:sz="4" w:space="0" w:color="auto"/>
            </w:tcBorders>
            <w:shd w:val="clear" w:color="000000" w:fill="FFFFFF"/>
            <w:noWrap/>
            <w:vAlign w:val="bottom"/>
            <w:hideMark/>
          </w:tcPr>
          <w:p w14:paraId="28E2E018" w14:textId="77777777" w:rsidR="00DE360F" w:rsidRPr="00DE360F" w:rsidRDefault="00DE360F" w:rsidP="00DE360F">
            <w:r w:rsidRPr="00DE360F">
              <w:t>151</w:t>
            </w:r>
          </w:p>
        </w:tc>
        <w:tc>
          <w:tcPr>
            <w:tcW w:w="652" w:type="dxa"/>
            <w:tcBorders>
              <w:top w:val="nil"/>
              <w:left w:val="nil"/>
              <w:bottom w:val="single" w:sz="8" w:space="0" w:color="auto"/>
              <w:right w:val="nil"/>
            </w:tcBorders>
            <w:shd w:val="clear" w:color="000000" w:fill="FFFFFF"/>
            <w:noWrap/>
            <w:vAlign w:val="bottom"/>
            <w:hideMark/>
          </w:tcPr>
          <w:p w14:paraId="22BBD1CE" w14:textId="77777777" w:rsidR="00DE360F" w:rsidRPr="00DE360F" w:rsidRDefault="00DE360F" w:rsidP="00DE360F">
            <w:r w:rsidRPr="00DE360F">
              <w:t>F</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1A6C9169" w14:textId="77777777" w:rsidR="00DE360F" w:rsidRPr="00DE360F" w:rsidRDefault="00DE360F" w:rsidP="00DE360F">
            <w:r w:rsidRPr="00DE360F">
              <w:t>x</w:t>
            </w:r>
          </w:p>
        </w:tc>
        <w:tc>
          <w:tcPr>
            <w:tcW w:w="688" w:type="dxa"/>
            <w:tcBorders>
              <w:top w:val="nil"/>
              <w:left w:val="nil"/>
              <w:bottom w:val="single" w:sz="8" w:space="0" w:color="auto"/>
              <w:right w:val="single" w:sz="4" w:space="0" w:color="auto"/>
            </w:tcBorders>
            <w:shd w:val="clear" w:color="000000" w:fill="FFFFFF"/>
            <w:noWrap/>
            <w:vAlign w:val="bottom"/>
            <w:hideMark/>
          </w:tcPr>
          <w:p w14:paraId="52132280" w14:textId="77777777" w:rsidR="00DE360F" w:rsidRPr="00DE360F" w:rsidRDefault="00DE360F" w:rsidP="00DE360F">
            <w:r w:rsidRPr="00DE360F">
              <w:t>x</w:t>
            </w:r>
          </w:p>
        </w:tc>
        <w:tc>
          <w:tcPr>
            <w:tcW w:w="611" w:type="dxa"/>
            <w:tcBorders>
              <w:top w:val="nil"/>
              <w:left w:val="nil"/>
              <w:bottom w:val="single" w:sz="8" w:space="0" w:color="auto"/>
              <w:right w:val="nil"/>
            </w:tcBorders>
            <w:shd w:val="clear" w:color="000000" w:fill="FFFFFF"/>
            <w:noWrap/>
            <w:vAlign w:val="bottom"/>
            <w:hideMark/>
          </w:tcPr>
          <w:p w14:paraId="431F7748" w14:textId="77777777" w:rsidR="00DE360F" w:rsidRPr="00DE360F" w:rsidRDefault="00DE360F" w:rsidP="00DE360F">
            <w:r w:rsidRPr="00DE360F">
              <w:t>x</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292FE12B" w14:textId="77777777" w:rsidR="00DE360F" w:rsidRPr="00DE360F" w:rsidRDefault="00DE360F" w:rsidP="00DE360F">
            <w:r w:rsidRPr="00DE360F">
              <w:t>x</w:t>
            </w:r>
          </w:p>
        </w:tc>
        <w:tc>
          <w:tcPr>
            <w:tcW w:w="596" w:type="dxa"/>
            <w:tcBorders>
              <w:top w:val="nil"/>
              <w:left w:val="nil"/>
              <w:bottom w:val="single" w:sz="8" w:space="0" w:color="auto"/>
              <w:right w:val="single" w:sz="4" w:space="0" w:color="auto"/>
            </w:tcBorders>
            <w:shd w:val="clear" w:color="000000" w:fill="FFFFFF"/>
            <w:noWrap/>
            <w:vAlign w:val="bottom"/>
            <w:hideMark/>
          </w:tcPr>
          <w:p w14:paraId="2CDE0A8F" w14:textId="77777777" w:rsidR="00DE360F" w:rsidRPr="00DE360F" w:rsidRDefault="00DE360F" w:rsidP="00DE360F">
            <w:r w:rsidRPr="00DE360F">
              <w:t>x</w:t>
            </w:r>
          </w:p>
        </w:tc>
        <w:tc>
          <w:tcPr>
            <w:tcW w:w="596" w:type="dxa"/>
            <w:tcBorders>
              <w:top w:val="nil"/>
              <w:left w:val="nil"/>
              <w:bottom w:val="single" w:sz="8" w:space="0" w:color="auto"/>
              <w:right w:val="single" w:sz="8" w:space="0" w:color="auto"/>
            </w:tcBorders>
            <w:shd w:val="clear" w:color="000000" w:fill="FFFFFF"/>
            <w:noWrap/>
            <w:vAlign w:val="bottom"/>
            <w:hideMark/>
          </w:tcPr>
          <w:p w14:paraId="5D47E4EB" w14:textId="77777777" w:rsidR="00DE360F" w:rsidRPr="00DE360F" w:rsidRDefault="00DE360F" w:rsidP="00DE360F">
            <w:r w:rsidRPr="00DE360F">
              <w:t>x</w:t>
            </w:r>
          </w:p>
        </w:tc>
        <w:tc>
          <w:tcPr>
            <w:tcW w:w="603" w:type="dxa"/>
            <w:tcBorders>
              <w:top w:val="nil"/>
              <w:left w:val="nil"/>
              <w:bottom w:val="single" w:sz="8" w:space="0" w:color="auto"/>
              <w:right w:val="single" w:sz="4" w:space="0" w:color="auto"/>
            </w:tcBorders>
            <w:shd w:val="clear" w:color="000000" w:fill="FFFFFF"/>
            <w:noWrap/>
            <w:vAlign w:val="bottom"/>
            <w:hideMark/>
          </w:tcPr>
          <w:p w14:paraId="2A25E476" w14:textId="77777777" w:rsidR="00DE360F" w:rsidRPr="00DE360F" w:rsidRDefault="00DE360F" w:rsidP="00DE360F">
            <w:r w:rsidRPr="00DE360F">
              <w:t>x</w:t>
            </w:r>
          </w:p>
        </w:tc>
        <w:tc>
          <w:tcPr>
            <w:tcW w:w="613" w:type="dxa"/>
            <w:tcBorders>
              <w:top w:val="nil"/>
              <w:left w:val="nil"/>
              <w:bottom w:val="single" w:sz="8" w:space="0" w:color="auto"/>
              <w:right w:val="single" w:sz="8" w:space="0" w:color="auto"/>
            </w:tcBorders>
            <w:shd w:val="clear" w:color="000000" w:fill="FFFFFF"/>
            <w:noWrap/>
            <w:vAlign w:val="bottom"/>
            <w:hideMark/>
          </w:tcPr>
          <w:p w14:paraId="0ABA5B96" w14:textId="77777777" w:rsidR="00DE360F" w:rsidRPr="00DE360F" w:rsidRDefault="00DE360F" w:rsidP="00DE360F">
            <w:r w:rsidRPr="00DE360F">
              <w:t>x</w:t>
            </w:r>
          </w:p>
        </w:tc>
      </w:tr>
      <w:tr w:rsidR="009B1B3D" w:rsidRPr="00DE360F" w14:paraId="4080858D"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1683C3A1" w14:textId="77777777" w:rsidR="00DE360F" w:rsidRPr="00DE360F" w:rsidRDefault="00DE360F" w:rsidP="00DE360F">
            <w:pPr>
              <w:rPr>
                <w:u w:val="single"/>
              </w:rPr>
            </w:pPr>
            <w:r w:rsidRPr="00DE360F">
              <w:rPr>
                <w:u w:val="single"/>
              </w:rPr>
              <w:t>JVET-X0065</w:t>
            </w:r>
          </w:p>
        </w:tc>
        <w:tc>
          <w:tcPr>
            <w:tcW w:w="733" w:type="dxa"/>
            <w:tcBorders>
              <w:top w:val="nil"/>
              <w:left w:val="single" w:sz="8" w:space="0" w:color="auto"/>
              <w:bottom w:val="single" w:sz="8" w:space="0" w:color="auto"/>
              <w:right w:val="single" w:sz="4" w:space="0" w:color="auto"/>
            </w:tcBorders>
            <w:shd w:val="clear" w:color="000000" w:fill="FFFFFF"/>
            <w:noWrap/>
            <w:vAlign w:val="bottom"/>
            <w:hideMark/>
          </w:tcPr>
          <w:p w14:paraId="57F4C018" w14:textId="77777777" w:rsidR="00DE360F" w:rsidRPr="00DE360F" w:rsidRDefault="00DE360F" w:rsidP="00DE360F">
            <w:r w:rsidRPr="00DE360F">
              <w:t>37</w:t>
            </w:r>
          </w:p>
        </w:tc>
        <w:tc>
          <w:tcPr>
            <w:tcW w:w="870" w:type="dxa"/>
            <w:tcBorders>
              <w:top w:val="nil"/>
              <w:left w:val="nil"/>
              <w:bottom w:val="single" w:sz="8" w:space="0" w:color="auto"/>
              <w:right w:val="single" w:sz="4" w:space="0" w:color="auto"/>
            </w:tcBorders>
            <w:shd w:val="clear" w:color="000000" w:fill="FFFFFF"/>
            <w:noWrap/>
            <w:vAlign w:val="bottom"/>
            <w:hideMark/>
          </w:tcPr>
          <w:p w14:paraId="637A32EE" w14:textId="77777777" w:rsidR="00DE360F" w:rsidRPr="00DE360F" w:rsidRDefault="00DE360F" w:rsidP="00DE360F">
            <w:r w:rsidRPr="00DE360F">
              <w:t>520</w:t>
            </w:r>
          </w:p>
        </w:tc>
        <w:tc>
          <w:tcPr>
            <w:tcW w:w="723" w:type="dxa"/>
            <w:tcBorders>
              <w:top w:val="nil"/>
              <w:left w:val="nil"/>
              <w:bottom w:val="single" w:sz="8" w:space="0" w:color="auto"/>
              <w:right w:val="single" w:sz="4" w:space="0" w:color="auto"/>
            </w:tcBorders>
            <w:shd w:val="clear" w:color="000000" w:fill="FFFFFF"/>
            <w:noWrap/>
            <w:vAlign w:val="bottom"/>
            <w:hideMark/>
          </w:tcPr>
          <w:p w14:paraId="6200C8F9" w14:textId="77777777" w:rsidR="00DE360F" w:rsidRPr="00DE360F" w:rsidRDefault="00DE360F" w:rsidP="00DE360F">
            <w:r w:rsidRPr="00DE360F">
              <w:t>520</w:t>
            </w:r>
          </w:p>
        </w:tc>
        <w:tc>
          <w:tcPr>
            <w:tcW w:w="652" w:type="dxa"/>
            <w:tcBorders>
              <w:top w:val="nil"/>
              <w:left w:val="nil"/>
              <w:bottom w:val="single" w:sz="8" w:space="0" w:color="auto"/>
              <w:right w:val="nil"/>
            </w:tcBorders>
            <w:shd w:val="clear" w:color="000000" w:fill="FFFFFF"/>
            <w:noWrap/>
            <w:vAlign w:val="bottom"/>
            <w:hideMark/>
          </w:tcPr>
          <w:p w14:paraId="532AE39B" w14:textId="77777777" w:rsidR="00DE360F" w:rsidRPr="00DE360F" w:rsidRDefault="00DE360F" w:rsidP="00DE360F">
            <w:r w:rsidRPr="00DE360F">
              <w:t>F</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2F6A8169" w14:textId="77777777" w:rsidR="00DE360F" w:rsidRPr="00DE360F" w:rsidRDefault="00DE360F" w:rsidP="00DE360F">
            <w:r w:rsidRPr="00DE360F">
              <w:t>-7.4%</w:t>
            </w:r>
          </w:p>
        </w:tc>
        <w:tc>
          <w:tcPr>
            <w:tcW w:w="688" w:type="dxa"/>
            <w:tcBorders>
              <w:top w:val="nil"/>
              <w:left w:val="nil"/>
              <w:bottom w:val="single" w:sz="8" w:space="0" w:color="auto"/>
              <w:right w:val="single" w:sz="4" w:space="0" w:color="auto"/>
            </w:tcBorders>
            <w:shd w:val="clear" w:color="000000" w:fill="FFFFFF"/>
            <w:noWrap/>
            <w:vAlign w:val="bottom"/>
            <w:hideMark/>
          </w:tcPr>
          <w:p w14:paraId="23F3534A" w14:textId="77777777" w:rsidR="00DE360F" w:rsidRPr="00DE360F" w:rsidRDefault="00DE360F" w:rsidP="00DE360F">
            <w:r w:rsidRPr="00DE360F">
              <w:t>-20%</w:t>
            </w:r>
          </w:p>
        </w:tc>
        <w:tc>
          <w:tcPr>
            <w:tcW w:w="611" w:type="dxa"/>
            <w:tcBorders>
              <w:top w:val="nil"/>
              <w:left w:val="nil"/>
              <w:bottom w:val="single" w:sz="8" w:space="0" w:color="auto"/>
              <w:right w:val="nil"/>
            </w:tcBorders>
            <w:shd w:val="clear" w:color="000000" w:fill="FFFFFF"/>
            <w:noWrap/>
            <w:vAlign w:val="bottom"/>
            <w:hideMark/>
          </w:tcPr>
          <w:p w14:paraId="48CF15EC" w14:textId="77777777" w:rsidR="00DE360F" w:rsidRPr="00DE360F" w:rsidRDefault="00DE360F" w:rsidP="00DE360F">
            <w:r w:rsidRPr="00DE360F">
              <w:t>-20%</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4B88E8FB" w14:textId="77777777" w:rsidR="00DE360F" w:rsidRPr="00DE360F" w:rsidRDefault="00DE360F" w:rsidP="00DE360F">
            <w:r w:rsidRPr="00DE360F">
              <w:t>x</w:t>
            </w:r>
          </w:p>
        </w:tc>
        <w:tc>
          <w:tcPr>
            <w:tcW w:w="596" w:type="dxa"/>
            <w:tcBorders>
              <w:top w:val="nil"/>
              <w:left w:val="nil"/>
              <w:bottom w:val="single" w:sz="8" w:space="0" w:color="auto"/>
              <w:right w:val="single" w:sz="4" w:space="0" w:color="auto"/>
            </w:tcBorders>
            <w:shd w:val="clear" w:color="000000" w:fill="FFFFFF"/>
            <w:noWrap/>
            <w:vAlign w:val="bottom"/>
            <w:hideMark/>
          </w:tcPr>
          <w:p w14:paraId="5E5ED4C0" w14:textId="77777777" w:rsidR="00DE360F" w:rsidRPr="00DE360F" w:rsidRDefault="00DE360F" w:rsidP="00DE360F">
            <w:r w:rsidRPr="00DE360F">
              <w:t>x</w:t>
            </w:r>
          </w:p>
        </w:tc>
        <w:tc>
          <w:tcPr>
            <w:tcW w:w="596" w:type="dxa"/>
            <w:tcBorders>
              <w:top w:val="nil"/>
              <w:left w:val="nil"/>
              <w:bottom w:val="single" w:sz="8" w:space="0" w:color="auto"/>
              <w:right w:val="single" w:sz="8" w:space="0" w:color="auto"/>
            </w:tcBorders>
            <w:shd w:val="clear" w:color="000000" w:fill="FFFFFF"/>
            <w:noWrap/>
            <w:vAlign w:val="bottom"/>
            <w:hideMark/>
          </w:tcPr>
          <w:p w14:paraId="7714B558" w14:textId="77777777" w:rsidR="00DE360F" w:rsidRPr="00DE360F" w:rsidRDefault="00DE360F" w:rsidP="00DE360F">
            <w:r w:rsidRPr="00DE360F">
              <w:t>x</w:t>
            </w:r>
          </w:p>
        </w:tc>
        <w:tc>
          <w:tcPr>
            <w:tcW w:w="603" w:type="dxa"/>
            <w:tcBorders>
              <w:top w:val="nil"/>
              <w:left w:val="nil"/>
              <w:bottom w:val="single" w:sz="8" w:space="0" w:color="auto"/>
              <w:right w:val="single" w:sz="4" w:space="0" w:color="auto"/>
            </w:tcBorders>
            <w:shd w:val="clear" w:color="000000" w:fill="FFFFFF"/>
            <w:noWrap/>
            <w:vAlign w:val="bottom"/>
            <w:hideMark/>
          </w:tcPr>
          <w:p w14:paraId="707DEAE0" w14:textId="77777777" w:rsidR="00DE360F" w:rsidRPr="00DE360F" w:rsidRDefault="00DE360F" w:rsidP="00DE360F">
            <w:r w:rsidRPr="00DE360F">
              <w:t>1.3</w:t>
            </w:r>
          </w:p>
        </w:tc>
        <w:tc>
          <w:tcPr>
            <w:tcW w:w="613" w:type="dxa"/>
            <w:tcBorders>
              <w:top w:val="nil"/>
              <w:left w:val="nil"/>
              <w:bottom w:val="single" w:sz="8" w:space="0" w:color="auto"/>
              <w:right w:val="single" w:sz="8" w:space="0" w:color="auto"/>
            </w:tcBorders>
            <w:shd w:val="clear" w:color="000000" w:fill="FFFFFF"/>
            <w:noWrap/>
            <w:vAlign w:val="bottom"/>
            <w:hideMark/>
          </w:tcPr>
          <w:p w14:paraId="29A88199" w14:textId="77777777" w:rsidR="00DE360F" w:rsidRPr="00DE360F" w:rsidRDefault="00DE360F" w:rsidP="00DE360F">
            <w:r w:rsidRPr="00DE360F">
              <w:t>189</w:t>
            </w:r>
          </w:p>
        </w:tc>
      </w:tr>
      <w:tr w:rsidR="009B1B3D" w:rsidRPr="00DE360F" w14:paraId="61AF5FA8"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1D904A31" w14:textId="77777777" w:rsidR="00DE360F" w:rsidRPr="00DE360F" w:rsidRDefault="00DE360F" w:rsidP="00DE360F">
            <w:pPr>
              <w:rPr>
                <w:u w:val="single"/>
              </w:rPr>
            </w:pPr>
            <w:r w:rsidRPr="00DE360F">
              <w:rPr>
                <w:u w:val="single"/>
              </w:rPr>
              <w:t>JVET-X0052</w:t>
            </w:r>
          </w:p>
        </w:tc>
        <w:tc>
          <w:tcPr>
            <w:tcW w:w="733" w:type="dxa"/>
            <w:tcBorders>
              <w:top w:val="nil"/>
              <w:left w:val="nil"/>
              <w:bottom w:val="single" w:sz="8" w:space="0" w:color="auto"/>
              <w:right w:val="single" w:sz="4" w:space="0" w:color="auto"/>
            </w:tcBorders>
            <w:shd w:val="clear" w:color="000000" w:fill="FFFFFF"/>
            <w:noWrap/>
            <w:vAlign w:val="bottom"/>
            <w:hideMark/>
          </w:tcPr>
          <w:p w14:paraId="437AF6B8" w14:textId="77777777" w:rsidR="00DE360F" w:rsidRPr="00DE360F" w:rsidRDefault="00DE360F" w:rsidP="00DE360F">
            <w:r w:rsidRPr="00DE360F">
              <w:t>27</w:t>
            </w:r>
          </w:p>
        </w:tc>
        <w:tc>
          <w:tcPr>
            <w:tcW w:w="870" w:type="dxa"/>
            <w:tcBorders>
              <w:top w:val="nil"/>
              <w:left w:val="nil"/>
              <w:bottom w:val="single" w:sz="8" w:space="0" w:color="auto"/>
              <w:right w:val="single" w:sz="4" w:space="0" w:color="auto"/>
            </w:tcBorders>
            <w:shd w:val="clear" w:color="000000" w:fill="FFFFFF"/>
            <w:noWrap/>
            <w:vAlign w:val="bottom"/>
            <w:hideMark/>
          </w:tcPr>
          <w:p w14:paraId="5F57BE2B" w14:textId="77777777" w:rsidR="00DE360F" w:rsidRPr="00DE360F" w:rsidRDefault="00DE360F" w:rsidP="00DE360F">
            <w:r w:rsidRPr="00DE360F">
              <w:t>786</w:t>
            </w:r>
          </w:p>
        </w:tc>
        <w:tc>
          <w:tcPr>
            <w:tcW w:w="723" w:type="dxa"/>
            <w:tcBorders>
              <w:top w:val="nil"/>
              <w:left w:val="nil"/>
              <w:bottom w:val="single" w:sz="8" w:space="0" w:color="auto"/>
              <w:right w:val="single" w:sz="4" w:space="0" w:color="auto"/>
            </w:tcBorders>
            <w:shd w:val="clear" w:color="000000" w:fill="FFFFFF"/>
            <w:noWrap/>
            <w:vAlign w:val="bottom"/>
            <w:hideMark/>
          </w:tcPr>
          <w:p w14:paraId="442762D8" w14:textId="77777777" w:rsidR="00DE360F" w:rsidRPr="00DE360F" w:rsidRDefault="00DE360F" w:rsidP="00DE360F">
            <w:r w:rsidRPr="00DE360F">
              <w:t>786</w:t>
            </w:r>
          </w:p>
        </w:tc>
        <w:tc>
          <w:tcPr>
            <w:tcW w:w="652" w:type="dxa"/>
            <w:tcBorders>
              <w:top w:val="nil"/>
              <w:left w:val="nil"/>
              <w:bottom w:val="single" w:sz="8" w:space="0" w:color="auto"/>
              <w:right w:val="nil"/>
            </w:tcBorders>
            <w:shd w:val="clear" w:color="000000" w:fill="FFFFFF"/>
            <w:noWrap/>
            <w:vAlign w:val="bottom"/>
            <w:hideMark/>
          </w:tcPr>
          <w:p w14:paraId="3607CF89" w14:textId="77777777" w:rsidR="00DE360F" w:rsidRPr="00DE360F" w:rsidRDefault="00DE360F" w:rsidP="00DE360F">
            <w:r w:rsidRPr="00DE360F">
              <w:t>F</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64B19727" w14:textId="77777777" w:rsidR="00DE360F" w:rsidRPr="00DE360F" w:rsidRDefault="00DE360F" w:rsidP="00DE360F">
            <w:r w:rsidRPr="00DE360F">
              <w:t>-5.3%</w:t>
            </w:r>
          </w:p>
        </w:tc>
        <w:tc>
          <w:tcPr>
            <w:tcW w:w="688" w:type="dxa"/>
            <w:tcBorders>
              <w:top w:val="nil"/>
              <w:left w:val="nil"/>
              <w:bottom w:val="single" w:sz="8" w:space="0" w:color="auto"/>
              <w:right w:val="single" w:sz="4" w:space="0" w:color="auto"/>
            </w:tcBorders>
            <w:shd w:val="clear" w:color="000000" w:fill="FFFFFF"/>
            <w:noWrap/>
            <w:vAlign w:val="bottom"/>
            <w:hideMark/>
          </w:tcPr>
          <w:p w14:paraId="0C00B1F3" w14:textId="77777777" w:rsidR="00DE360F" w:rsidRPr="00DE360F" w:rsidRDefault="00DE360F" w:rsidP="00DE360F">
            <w:r w:rsidRPr="00DE360F">
              <w:t>-10%</w:t>
            </w:r>
          </w:p>
        </w:tc>
        <w:tc>
          <w:tcPr>
            <w:tcW w:w="611" w:type="dxa"/>
            <w:tcBorders>
              <w:top w:val="nil"/>
              <w:left w:val="nil"/>
              <w:bottom w:val="single" w:sz="8" w:space="0" w:color="auto"/>
              <w:right w:val="nil"/>
            </w:tcBorders>
            <w:shd w:val="clear" w:color="000000" w:fill="FFFFFF"/>
            <w:noWrap/>
            <w:vAlign w:val="bottom"/>
            <w:hideMark/>
          </w:tcPr>
          <w:p w14:paraId="11B777A5" w14:textId="77777777" w:rsidR="00DE360F" w:rsidRPr="00DE360F" w:rsidRDefault="00DE360F" w:rsidP="00DE360F">
            <w:r w:rsidRPr="00DE360F">
              <w:t>-10%</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4675A98A" w14:textId="77777777" w:rsidR="00DE360F" w:rsidRPr="00DE360F" w:rsidRDefault="00DE360F" w:rsidP="00DE360F">
            <w:r w:rsidRPr="00DE360F">
              <w:t>-4.8%</w:t>
            </w:r>
          </w:p>
        </w:tc>
        <w:tc>
          <w:tcPr>
            <w:tcW w:w="596" w:type="dxa"/>
            <w:tcBorders>
              <w:top w:val="nil"/>
              <w:left w:val="nil"/>
              <w:bottom w:val="single" w:sz="8" w:space="0" w:color="auto"/>
              <w:right w:val="single" w:sz="4" w:space="0" w:color="auto"/>
            </w:tcBorders>
            <w:shd w:val="clear" w:color="000000" w:fill="FFFFFF"/>
            <w:noWrap/>
            <w:vAlign w:val="bottom"/>
            <w:hideMark/>
          </w:tcPr>
          <w:p w14:paraId="2AF6009B" w14:textId="77777777" w:rsidR="00DE360F" w:rsidRPr="00DE360F" w:rsidRDefault="00DE360F" w:rsidP="00DE360F">
            <w:r w:rsidRPr="00DE360F">
              <w:t>-9%</w:t>
            </w:r>
          </w:p>
        </w:tc>
        <w:tc>
          <w:tcPr>
            <w:tcW w:w="596" w:type="dxa"/>
            <w:tcBorders>
              <w:top w:val="nil"/>
              <w:left w:val="nil"/>
              <w:bottom w:val="single" w:sz="8" w:space="0" w:color="auto"/>
              <w:right w:val="single" w:sz="8" w:space="0" w:color="auto"/>
            </w:tcBorders>
            <w:shd w:val="clear" w:color="000000" w:fill="FFFFFF"/>
            <w:noWrap/>
            <w:vAlign w:val="bottom"/>
            <w:hideMark/>
          </w:tcPr>
          <w:p w14:paraId="3A81FC3F" w14:textId="77777777" w:rsidR="00DE360F" w:rsidRPr="00DE360F" w:rsidRDefault="00DE360F" w:rsidP="00DE360F">
            <w:r w:rsidRPr="00DE360F">
              <w:t>-9%</w:t>
            </w:r>
          </w:p>
        </w:tc>
        <w:tc>
          <w:tcPr>
            <w:tcW w:w="603" w:type="dxa"/>
            <w:tcBorders>
              <w:top w:val="nil"/>
              <w:left w:val="nil"/>
              <w:bottom w:val="single" w:sz="8" w:space="0" w:color="auto"/>
              <w:right w:val="single" w:sz="4" w:space="0" w:color="auto"/>
            </w:tcBorders>
            <w:shd w:val="clear" w:color="000000" w:fill="FFFFFF"/>
            <w:noWrap/>
            <w:vAlign w:val="bottom"/>
            <w:hideMark/>
          </w:tcPr>
          <w:p w14:paraId="27B6D0BC" w14:textId="77777777" w:rsidR="00DE360F" w:rsidRPr="00DE360F" w:rsidRDefault="00DE360F" w:rsidP="00DE360F">
            <w:r w:rsidRPr="00DE360F">
              <w:t>1.5</w:t>
            </w:r>
          </w:p>
        </w:tc>
        <w:tc>
          <w:tcPr>
            <w:tcW w:w="613" w:type="dxa"/>
            <w:tcBorders>
              <w:top w:val="nil"/>
              <w:left w:val="nil"/>
              <w:bottom w:val="single" w:sz="8" w:space="0" w:color="auto"/>
              <w:right w:val="single" w:sz="8" w:space="0" w:color="auto"/>
            </w:tcBorders>
            <w:shd w:val="clear" w:color="000000" w:fill="FFFFFF"/>
            <w:noWrap/>
            <w:vAlign w:val="bottom"/>
            <w:hideMark/>
          </w:tcPr>
          <w:p w14:paraId="2B727997" w14:textId="77777777" w:rsidR="00DE360F" w:rsidRPr="00DE360F" w:rsidRDefault="00DE360F" w:rsidP="00DE360F">
            <w:r w:rsidRPr="00DE360F">
              <w:t>387</w:t>
            </w:r>
          </w:p>
        </w:tc>
      </w:tr>
      <w:tr w:rsidR="009B1B3D" w:rsidRPr="00DE360F" w14:paraId="6FFDD675"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1FF5AD04" w14:textId="77777777" w:rsidR="00DE360F" w:rsidRPr="00DE360F" w:rsidRDefault="00DE360F" w:rsidP="00DE360F">
            <w:pPr>
              <w:rPr>
                <w:u w:val="single"/>
              </w:rPr>
            </w:pPr>
            <w:r w:rsidRPr="00DE360F">
              <w:rPr>
                <w:u w:val="single"/>
              </w:rPr>
              <w:t>JVET-X0140-1</w:t>
            </w:r>
          </w:p>
        </w:tc>
        <w:tc>
          <w:tcPr>
            <w:tcW w:w="733" w:type="dxa"/>
            <w:tcBorders>
              <w:top w:val="nil"/>
              <w:left w:val="nil"/>
              <w:bottom w:val="single" w:sz="4" w:space="0" w:color="auto"/>
              <w:right w:val="single" w:sz="4" w:space="0" w:color="auto"/>
            </w:tcBorders>
            <w:shd w:val="clear" w:color="000000" w:fill="FFFFFF"/>
            <w:noWrap/>
            <w:vAlign w:val="bottom"/>
            <w:hideMark/>
          </w:tcPr>
          <w:p w14:paraId="2EFB2508" w14:textId="77777777" w:rsidR="00DE360F" w:rsidRPr="00DE360F" w:rsidRDefault="00DE360F" w:rsidP="00DE360F">
            <w:r w:rsidRPr="00DE360F">
              <w:t>35</w:t>
            </w:r>
          </w:p>
        </w:tc>
        <w:tc>
          <w:tcPr>
            <w:tcW w:w="870" w:type="dxa"/>
            <w:tcBorders>
              <w:top w:val="nil"/>
              <w:left w:val="nil"/>
              <w:bottom w:val="single" w:sz="4" w:space="0" w:color="auto"/>
              <w:right w:val="single" w:sz="4" w:space="0" w:color="auto"/>
            </w:tcBorders>
            <w:shd w:val="clear" w:color="000000" w:fill="FFFFFF"/>
            <w:noWrap/>
            <w:vAlign w:val="bottom"/>
            <w:hideMark/>
          </w:tcPr>
          <w:p w14:paraId="73C86EAF" w14:textId="77777777" w:rsidR="00DE360F" w:rsidRPr="00DE360F" w:rsidRDefault="00DE360F" w:rsidP="00DE360F">
            <w:r w:rsidRPr="00DE360F">
              <w:t>34</w:t>
            </w:r>
          </w:p>
        </w:tc>
        <w:tc>
          <w:tcPr>
            <w:tcW w:w="723" w:type="dxa"/>
            <w:tcBorders>
              <w:top w:val="nil"/>
              <w:left w:val="nil"/>
              <w:bottom w:val="single" w:sz="4" w:space="0" w:color="auto"/>
              <w:right w:val="single" w:sz="4" w:space="0" w:color="auto"/>
            </w:tcBorders>
            <w:shd w:val="clear" w:color="000000" w:fill="FFFFFF"/>
            <w:noWrap/>
            <w:vAlign w:val="bottom"/>
            <w:hideMark/>
          </w:tcPr>
          <w:p w14:paraId="6B4B140D" w14:textId="77777777" w:rsidR="00DE360F" w:rsidRPr="00DE360F" w:rsidRDefault="00DE360F" w:rsidP="00DE360F">
            <w:r w:rsidRPr="00DE360F">
              <w:t>34</w:t>
            </w:r>
          </w:p>
        </w:tc>
        <w:tc>
          <w:tcPr>
            <w:tcW w:w="652" w:type="dxa"/>
            <w:tcBorders>
              <w:top w:val="nil"/>
              <w:left w:val="nil"/>
              <w:bottom w:val="single" w:sz="4" w:space="0" w:color="auto"/>
              <w:right w:val="nil"/>
            </w:tcBorders>
            <w:shd w:val="clear" w:color="000000" w:fill="FFFFFF"/>
            <w:noWrap/>
            <w:vAlign w:val="bottom"/>
            <w:hideMark/>
          </w:tcPr>
          <w:p w14:paraId="3A4D26E4" w14:textId="77777777" w:rsidR="00DE360F" w:rsidRPr="00DE360F" w:rsidRDefault="00DE360F" w:rsidP="00DE360F">
            <w:r w:rsidRPr="00DE360F">
              <w:t>F</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3CD9CF85" w14:textId="77777777" w:rsidR="00DE360F" w:rsidRPr="00DE360F" w:rsidRDefault="00DE360F" w:rsidP="00DE360F">
            <w:r w:rsidRPr="00DE360F">
              <w:t>-5.2%</w:t>
            </w:r>
          </w:p>
        </w:tc>
        <w:tc>
          <w:tcPr>
            <w:tcW w:w="688" w:type="dxa"/>
            <w:tcBorders>
              <w:top w:val="nil"/>
              <w:left w:val="nil"/>
              <w:bottom w:val="single" w:sz="4" w:space="0" w:color="auto"/>
              <w:right w:val="single" w:sz="4" w:space="0" w:color="auto"/>
            </w:tcBorders>
            <w:shd w:val="clear" w:color="000000" w:fill="FFFFFF"/>
            <w:noWrap/>
            <w:vAlign w:val="bottom"/>
            <w:hideMark/>
          </w:tcPr>
          <w:p w14:paraId="0AFB013A" w14:textId="77777777" w:rsidR="00DE360F" w:rsidRPr="00DE360F" w:rsidRDefault="00DE360F" w:rsidP="00DE360F">
            <w:r w:rsidRPr="00DE360F">
              <w:t>-6%</w:t>
            </w:r>
          </w:p>
        </w:tc>
        <w:tc>
          <w:tcPr>
            <w:tcW w:w="611" w:type="dxa"/>
            <w:tcBorders>
              <w:top w:val="nil"/>
              <w:left w:val="nil"/>
              <w:bottom w:val="single" w:sz="4" w:space="0" w:color="auto"/>
              <w:right w:val="nil"/>
            </w:tcBorders>
            <w:shd w:val="clear" w:color="000000" w:fill="FFFFFF"/>
            <w:noWrap/>
            <w:vAlign w:val="bottom"/>
            <w:hideMark/>
          </w:tcPr>
          <w:p w14:paraId="5A6AD4BA" w14:textId="77777777" w:rsidR="00DE360F" w:rsidRPr="00DE360F" w:rsidRDefault="00DE360F" w:rsidP="00DE360F">
            <w:r w:rsidRPr="00DE360F">
              <w:t>-5%</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4F6FC86C" w14:textId="77777777" w:rsidR="00DE360F" w:rsidRPr="00DE360F" w:rsidRDefault="00DE360F" w:rsidP="00DE360F">
            <w:r w:rsidRPr="00DE360F">
              <w:t>x</w:t>
            </w:r>
          </w:p>
        </w:tc>
        <w:tc>
          <w:tcPr>
            <w:tcW w:w="596" w:type="dxa"/>
            <w:tcBorders>
              <w:top w:val="nil"/>
              <w:left w:val="nil"/>
              <w:bottom w:val="single" w:sz="4" w:space="0" w:color="auto"/>
              <w:right w:val="single" w:sz="4" w:space="0" w:color="auto"/>
            </w:tcBorders>
            <w:shd w:val="clear" w:color="000000" w:fill="FFFFFF"/>
            <w:noWrap/>
            <w:vAlign w:val="bottom"/>
            <w:hideMark/>
          </w:tcPr>
          <w:p w14:paraId="0E68C3CF" w14:textId="77777777" w:rsidR="00DE360F" w:rsidRPr="00DE360F" w:rsidRDefault="00DE360F" w:rsidP="00DE360F">
            <w:r w:rsidRPr="00DE360F">
              <w:t>x</w:t>
            </w:r>
          </w:p>
        </w:tc>
        <w:tc>
          <w:tcPr>
            <w:tcW w:w="596" w:type="dxa"/>
            <w:tcBorders>
              <w:top w:val="nil"/>
              <w:left w:val="nil"/>
              <w:bottom w:val="single" w:sz="4" w:space="0" w:color="auto"/>
              <w:right w:val="single" w:sz="8" w:space="0" w:color="auto"/>
            </w:tcBorders>
            <w:shd w:val="clear" w:color="000000" w:fill="FFFFFF"/>
            <w:noWrap/>
            <w:vAlign w:val="bottom"/>
            <w:hideMark/>
          </w:tcPr>
          <w:p w14:paraId="642C973E" w14:textId="77777777" w:rsidR="00DE360F" w:rsidRPr="00DE360F" w:rsidRDefault="00DE360F" w:rsidP="00DE360F">
            <w:r w:rsidRPr="00DE360F">
              <w:t>x</w:t>
            </w:r>
          </w:p>
        </w:tc>
        <w:tc>
          <w:tcPr>
            <w:tcW w:w="603" w:type="dxa"/>
            <w:tcBorders>
              <w:top w:val="nil"/>
              <w:left w:val="nil"/>
              <w:bottom w:val="single" w:sz="4" w:space="0" w:color="auto"/>
              <w:right w:val="single" w:sz="4" w:space="0" w:color="auto"/>
            </w:tcBorders>
            <w:shd w:val="clear" w:color="000000" w:fill="FFFFFF"/>
            <w:noWrap/>
            <w:vAlign w:val="bottom"/>
            <w:hideMark/>
          </w:tcPr>
          <w:p w14:paraId="1DB30476" w14:textId="77777777" w:rsidR="00DE360F" w:rsidRPr="00DE360F" w:rsidRDefault="00DE360F" w:rsidP="00DE360F">
            <w:r w:rsidRPr="00DE360F">
              <w:t>1.2</w:t>
            </w:r>
          </w:p>
        </w:tc>
        <w:tc>
          <w:tcPr>
            <w:tcW w:w="613" w:type="dxa"/>
            <w:tcBorders>
              <w:top w:val="nil"/>
              <w:left w:val="nil"/>
              <w:bottom w:val="single" w:sz="4" w:space="0" w:color="auto"/>
              <w:right w:val="single" w:sz="8" w:space="0" w:color="auto"/>
            </w:tcBorders>
            <w:shd w:val="clear" w:color="000000" w:fill="FFFFFF"/>
            <w:noWrap/>
            <w:vAlign w:val="bottom"/>
            <w:hideMark/>
          </w:tcPr>
          <w:p w14:paraId="77BEDBA9" w14:textId="77777777" w:rsidR="00DE360F" w:rsidRPr="00DE360F" w:rsidRDefault="00DE360F" w:rsidP="00DE360F">
            <w:r w:rsidRPr="00DE360F">
              <w:t>23</w:t>
            </w:r>
          </w:p>
        </w:tc>
      </w:tr>
      <w:tr w:rsidR="009B1B3D" w:rsidRPr="00DE360F" w14:paraId="1AF9B38B"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78192E47" w14:textId="77777777" w:rsidR="00DE360F" w:rsidRPr="00DE360F" w:rsidRDefault="00DE360F" w:rsidP="00DE360F">
            <w:pPr>
              <w:rPr>
                <w:u w:val="single"/>
              </w:rPr>
            </w:pPr>
            <w:r w:rsidRPr="00DE360F">
              <w:rPr>
                <w:u w:val="single"/>
              </w:rPr>
              <w:t>JVET-X0140-2</w:t>
            </w:r>
          </w:p>
        </w:tc>
        <w:tc>
          <w:tcPr>
            <w:tcW w:w="733" w:type="dxa"/>
            <w:tcBorders>
              <w:top w:val="nil"/>
              <w:left w:val="nil"/>
              <w:bottom w:val="single" w:sz="8" w:space="0" w:color="auto"/>
              <w:right w:val="single" w:sz="4" w:space="0" w:color="auto"/>
            </w:tcBorders>
            <w:shd w:val="clear" w:color="000000" w:fill="FFFFFF"/>
            <w:noWrap/>
            <w:vAlign w:val="bottom"/>
            <w:hideMark/>
          </w:tcPr>
          <w:p w14:paraId="791149A8" w14:textId="77777777" w:rsidR="00DE360F" w:rsidRPr="00DE360F" w:rsidRDefault="00DE360F" w:rsidP="00DE360F">
            <w:r w:rsidRPr="00DE360F">
              <w:t>38</w:t>
            </w:r>
          </w:p>
        </w:tc>
        <w:tc>
          <w:tcPr>
            <w:tcW w:w="870" w:type="dxa"/>
            <w:tcBorders>
              <w:top w:val="nil"/>
              <w:left w:val="nil"/>
              <w:bottom w:val="single" w:sz="8" w:space="0" w:color="auto"/>
              <w:right w:val="single" w:sz="4" w:space="0" w:color="auto"/>
            </w:tcBorders>
            <w:shd w:val="clear" w:color="000000" w:fill="FFFFFF"/>
            <w:noWrap/>
            <w:vAlign w:val="bottom"/>
            <w:hideMark/>
          </w:tcPr>
          <w:p w14:paraId="2743B994" w14:textId="77777777" w:rsidR="00DE360F" w:rsidRPr="00DE360F" w:rsidRDefault="00DE360F" w:rsidP="00DE360F">
            <w:r w:rsidRPr="00DE360F">
              <w:t>624</w:t>
            </w:r>
          </w:p>
        </w:tc>
        <w:tc>
          <w:tcPr>
            <w:tcW w:w="723" w:type="dxa"/>
            <w:tcBorders>
              <w:top w:val="nil"/>
              <w:left w:val="nil"/>
              <w:bottom w:val="single" w:sz="8" w:space="0" w:color="auto"/>
              <w:right w:val="single" w:sz="4" w:space="0" w:color="auto"/>
            </w:tcBorders>
            <w:shd w:val="clear" w:color="000000" w:fill="FFFFFF"/>
            <w:noWrap/>
            <w:vAlign w:val="bottom"/>
            <w:hideMark/>
          </w:tcPr>
          <w:p w14:paraId="6C332CDE" w14:textId="77777777" w:rsidR="00DE360F" w:rsidRPr="00DE360F" w:rsidRDefault="00DE360F" w:rsidP="00DE360F">
            <w:r w:rsidRPr="00DE360F">
              <w:t>624</w:t>
            </w:r>
          </w:p>
        </w:tc>
        <w:tc>
          <w:tcPr>
            <w:tcW w:w="652" w:type="dxa"/>
            <w:tcBorders>
              <w:top w:val="nil"/>
              <w:left w:val="nil"/>
              <w:bottom w:val="single" w:sz="8" w:space="0" w:color="auto"/>
              <w:right w:val="nil"/>
            </w:tcBorders>
            <w:shd w:val="clear" w:color="000000" w:fill="FFFFFF"/>
            <w:noWrap/>
            <w:vAlign w:val="bottom"/>
            <w:hideMark/>
          </w:tcPr>
          <w:p w14:paraId="024D3325" w14:textId="77777777" w:rsidR="00DE360F" w:rsidRPr="00DE360F" w:rsidRDefault="00DE360F" w:rsidP="00DE360F">
            <w:r w:rsidRPr="00DE360F">
              <w:t>F</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66AFB488" w14:textId="77777777" w:rsidR="00DE360F" w:rsidRPr="00DE360F" w:rsidRDefault="00DE360F" w:rsidP="00DE360F">
            <w:r w:rsidRPr="00DE360F">
              <w:t>-7.6%</w:t>
            </w:r>
          </w:p>
        </w:tc>
        <w:tc>
          <w:tcPr>
            <w:tcW w:w="688" w:type="dxa"/>
            <w:tcBorders>
              <w:top w:val="nil"/>
              <w:left w:val="nil"/>
              <w:bottom w:val="single" w:sz="8" w:space="0" w:color="auto"/>
              <w:right w:val="single" w:sz="4" w:space="0" w:color="auto"/>
            </w:tcBorders>
            <w:shd w:val="clear" w:color="000000" w:fill="FFFFFF"/>
            <w:noWrap/>
            <w:vAlign w:val="bottom"/>
            <w:hideMark/>
          </w:tcPr>
          <w:p w14:paraId="7DADB80C" w14:textId="77777777" w:rsidR="00DE360F" w:rsidRPr="00DE360F" w:rsidRDefault="00DE360F" w:rsidP="00DE360F">
            <w:r w:rsidRPr="00DE360F">
              <w:t>-18%</w:t>
            </w:r>
          </w:p>
        </w:tc>
        <w:tc>
          <w:tcPr>
            <w:tcW w:w="611" w:type="dxa"/>
            <w:tcBorders>
              <w:top w:val="nil"/>
              <w:left w:val="nil"/>
              <w:bottom w:val="single" w:sz="8" w:space="0" w:color="auto"/>
              <w:right w:val="nil"/>
            </w:tcBorders>
            <w:shd w:val="clear" w:color="000000" w:fill="FFFFFF"/>
            <w:noWrap/>
            <w:vAlign w:val="bottom"/>
            <w:hideMark/>
          </w:tcPr>
          <w:p w14:paraId="0C7A91C2" w14:textId="77777777" w:rsidR="00DE360F" w:rsidRPr="00DE360F" w:rsidRDefault="00DE360F" w:rsidP="00DE360F">
            <w:r w:rsidRPr="00DE360F">
              <w:t>-20%</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55367A72" w14:textId="77777777" w:rsidR="00DE360F" w:rsidRPr="00DE360F" w:rsidRDefault="00DE360F" w:rsidP="00DE360F">
            <w:r w:rsidRPr="00DE360F">
              <w:t>x</w:t>
            </w:r>
          </w:p>
        </w:tc>
        <w:tc>
          <w:tcPr>
            <w:tcW w:w="596" w:type="dxa"/>
            <w:tcBorders>
              <w:top w:val="nil"/>
              <w:left w:val="nil"/>
              <w:bottom w:val="single" w:sz="8" w:space="0" w:color="auto"/>
              <w:right w:val="single" w:sz="4" w:space="0" w:color="auto"/>
            </w:tcBorders>
            <w:shd w:val="clear" w:color="000000" w:fill="FFFFFF"/>
            <w:noWrap/>
            <w:vAlign w:val="bottom"/>
            <w:hideMark/>
          </w:tcPr>
          <w:p w14:paraId="26043F62" w14:textId="77777777" w:rsidR="00DE360F" w:rsidRPr="00DE360F" w:rsidRDefault="00DE360F" w:rsidP="00DE360F">
            <w:r w:rsidRPr="00DE360F">
              <w:t>x</w:t>
            </w:r>
          </w:p>
        </w:tc>
        <w:tc>
          <w:tcPr>
            <w:tcW w:w="596" w:type="dxa"/>
            <w:tcBorders>
              <w:top w:val="nil"/>
              <w:left w:val="nil"/>
              <w:bottom w:val="single" w:sz="8" w:space="0" w:color="auto"/>
              <w:right w:val="single" w:sz="8" w:space="0" w:color="auto"/>
            </w:tcBorders>
            <w:shd w:val="clear" w:color="000000" w:fill="FFFFFF"/>
            <w:noWrap/>
            <w:vAlign w:val="bottom"/>
            <w:hideMark/>
          </w:tcPr>
          <w:p w14:paraId="0C004F86" w14:textId="77777777" w:rsidR="00DE360F" w:rsidRPr="00DE360F" w:rsidRDefault="00DE360F" w:rsidP="00DE360F">
            <w:r w:rsidRPr="00DE360F">
              <w:t>x</w:t>
            </w:r>
          </w:p>
        </w:tc>
        <w:tc>
          <w:tcPr>
            <w:tcW w:w="603" w:type="dxa"/>
            <w:tcBorders>
              <w:top w:val="nil"/>
              <w:left w:val="nil"/>
              <w:bottom w:val="single" w:sz="8" w:space="0" w:color="auto"/>
              <w:right w:val="single" w:sz="4" w:space="0" w:color="auto"/>
            </w:tcBorders>
            <w:shd w:val="clear" w:color="000000" w:fill="FFFFFF"/>
            <w:noWrap/>
            <w:vAlign w:val="bottom"/>
            <w:hideMark/>
          </w:tcPr>
          <w:p w14:paraId="02F76EA5" w14:textId="77777777" w:rsidR="00DE360F" w:rsidRPr="00DE360F" w:rsidRDefault="00DE360F" w:rsidP="00DE360F">
            <w:r w:rsidRPr="00DE360F">
              <w:t>1.8</w:t>
            </w:r>
          </w:p>
        </w:tc>
        <w:tc>
          <w:tcPr>
            <w:tcW w:w="613" w:type="dxa"/>
            <w:tcBorders>
              <w:top w:val="nil"/>
              <w:left w:val="nil"/>
              <w:bottom w:val="single" w:sz="8" w:space="0" w:color="auto"/>
              <w:right w:val="single" w:sz="8" w:space="0" w:color="auto"/>
            </w:tcBorders>
            <w:shd w:val="clear" w:color="000000" w:fill="FFFFFF"/>
            <w:noWrap/>
            <w:vAlign w:val="bottom"/>
            <w:hideMark/>
          </w:tcPr>
          <w:p w14:paraId="695C74CC" w14:textId="77777777" w:rsidR="00DE360F" w:rsidRPr="00DE360F" w:rsidRDefault="00DE360F" w:rsidP="00DE360F">
            <w:r w:rsidRPr="00DE360F">
              <w:t>203</w:t>
            </w:r>
          </w:p>
        </w:tc>
      </w:tr>
      <w:tr w:rsidR="009B1B3D" w:rsidRPr="00DE360F" w14:paraId="6047BB42"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7869A885" w14:textId="77777777" w:rsidR="00DE360F" w:rsidRPr="00DE360F" w:rsidRDefault="00DE360F" w:rsidP="00DE360F">
            <w:pPr>
              <w:rPr>
                <w:u w:val="single"/>
              </w:rPr>
            </w:pPr>
            <w:r w:rsidRPr="00DE360F">
              <w:rPr>
                <w:u w:val="single"/>
              </w:rPr>
              <w:t>JVET-X0053</w:t>
            </w:r>
          </w:p>
        </w:tc>
        <w:tc>
          <w:tcPr>
            <w:tcW w:w="733" w:type="dxa"/>
            <w:tcBorders>
              <w:top w:val="nil"/>
              <w:left w:val="nil"/>
              <w:bottom w:val="single" w:sz="8" w:space="0" w:color="auto"/>
              <w:right w:val="single" w:sz="4" w:space="0" w:color="auto"/>
            </w:tcBorders>
            <w:shd w:val="clear" w:color="000000" w:fill="FFFFFF"/>
            <w:noWrap/>
            <w:vAlign w:val="bottom"/>
            <w:hideMark/>
          </w:tcPr>
          <w:p w14:paraId="0872EC08" w14:textId="77777777" w:rsidR="00DE360F" w:rsidRPr="00DE360F" w:rsidRDefault="00DE360F" w:rsidP="00DE360F">
            <w:r w:rsidRPr="00DE360F">
              <w:t>13</w:t>
            </w:r>
          </w:p>
        </w:tc>
        <w:tc>
          <w:tcPr>
            <w:tcW w:w="870" w:type="dxa"/>
            <w:tcBorders>
              <w:top w:val="nil"/>
              <w:left w:val="nil"/>
              <w:bottom w:val="single" w:sz="8" w:space="0" w:color="auto"/>
              <w:right w:val="single" w:sz="4" w:space="0" w:color="auto"/>
            </w:tcBorders>
            <w:shd w:val="clear" w:color="000000" w:fill="FFFFFF"/>
            <w:noWrap/>
            <w:vAlign w:val="bottom"/>
            <w:hideMark/>
          </w:tcPr>
          <w:p w14:paraId="3BD5B02B" w14:textId="77777777" w:rsidR="00DE360F" w:rsidRPr="00DE360F" w:rsidRDefault="00DE360F" w:rsidP="00DE360F">
            <w:r w:rsidRPr="00DE360F">
              <w:t>29</w:t>
            </w:r>
          </w:p>
        </w:tc>
        <w:tc>
          <w:tcPr>
            <w:tcW w:w="723" w:type="dxa"/>
            <w:tcBorders>
              <w:top w:val="nil"/>
              <w:left w:val="nil"/>
              <w:bottom w:val="single" w:sz="8" w:space="0" w:color="auto"/>
              <w:right w:val="single" w:sz="4" w:space="0" w:color="auto"/>
            </w:tcBorders>
            <w:shd w:val="clear" w:color="000000" w:fill="FFFFFF"/>
            <w:noWrap/>
            <w:vAlign w:val="bottom"/>
            <w:hideMark/>
          </w:tcPr>
          <w:p w14:paraId="0FD4437B" w14:textId="77777777" w:rsidR="00DE360F" w:rsidRPr="00DE360F" w:rsidRDefault="00DE360F" w:rsidP="00DE360F">
            <w:r w:rsidRPr="00DE360F">
              <w:t>29</w:t>
            </w:r>
          </w:p>
        </w:tc>
        <w:tc>
          <w:tcPr>
            <w:tcW w:w="652" w:type="dxa"/>
            <w:tcBorders>
              <w:top w:val="nil"/>
              <w:left w:val="nil"/>
              <w:bottom w:val="single" w:sz="8" w:space="0" w:color="auto"/>
              <w:right w:val="nil"/>
            </w:tcBorders>
            <w:shd w:val="clear" w:color="000000" w:fill="FFFFFF"/>
            <w:noWrap/>
            <w:vAlign w:val="bottom"/>
            <w:hideMark/>
          </w:tcPr>
          <w:p w14:paraId="5D2D81B3" w14:textId="77777777" w:rsidR="00DE360F" w:rsidRPr="00DE360F" w:rsidRDefault="00DE360F" w:rsidP="00DE360F">
            <w:r w:rsidRPr="00DE360F">
              <w:t>F</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35D59CD3" w14:textId="77777777" w:rsidR="00DE360F" w:rsidRPr="00DE360F" w:rsidRDefault="00DE360F" w:rsidP="00DE360F">
            <w:r w:rsidRPr="00DE360F">
              <w:t>-1.6%</w:t>
            </w:r>
          </w:p>
        </w:tc>
        <w:tc>
          <w:tcPr>
            <w:tcW w:w="688" w:type="dxa"/>
            <w:tcBorders>
              <w:top w:val="nil"/>
              <w:left w:val="nil"/>
              <w:bottom w:val="single" w:sz="8" w:space="0" w:color="auto"/>
              <w:right w:val="single" w:sz="4" w:space="0" w:color="auto"/>
            </w:tcBorders>
            <w:shd w:val="clear" w:color="000000" w:fill="FFFFFF"/>
            <w:noWrap/>
            <w:vAlign w:val="bottom"/>
            <w:hideMark/>
          </w:tcPr>
          <w:p w14:paraId="5EEE1A99" w14:textId="77777777" w:rsidR="00DE360F" w:rsidRPr="00DE360F" w:rsidRDefault="00DE360F" w:rsidP="00DE360F">
            <w:r w:rsidRPr="00DE360F">
              <w:t>-5%</w:t>
            </w:r>
          </w:p>
        </w:tc>
        <w:tc>
          <w:tcPr>
            <w:tcW w:w="611" w:type="dxa"/>
            <w:tcBorders>
              <w:top w:val="nil"/>
              <w:left w:val="nil"/>
              <w:bottom w:val="single" w:sz="8" w:space="0" w:color="auto"/>
              <w:right w:val="nil"/>
            </w:tcBorders>
            <w:shd w:val="clear" w:color="000000" w:fill="FFFFFF"/>
            <w:noWrap/>
            <w:vAlign w:val="bottom"/>
            <w:hideMark/>
          </w:tcPr>
          <w:p w14:paraId="6F7F5884" w14:textId="77777777" w:rsidR="00DE360F" w:rsidRPr="00DE360F" w:rsidRDefault="00DE360F" w:rsidP="00DE360F">
            <w:r w:rsidRPr="00DE360F">
              <w:t>-4%</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0373A03D" w14:textId="77777777" w:rsidR="00DE360F" w:rsidRPr="00DE360F" w:rsidRDefault="00DE360F" w:rsidP="00DE360F">
            <w:r w:rsidRPr="00DE360F">
              <w:t>-1.4%</w:t>
            </w:r>
          </w:p>
        </w:tc>
        <w:tc>
          <w:tcPr>
            <w:tcW w:w="596" w:type="dxa"/>
            <w:tcBorders>
              <w:top w:val="nil"/>
              <w:left w:val="nil"/>
              <w:bottom w:val="single" w:sz="8" w:space="0" w:color="auto"/>
              <w:right w:val="single" w:sz="4" w:space="0" w:color="auto"/>
            </w:tcBorders>
            <w:shd w:val="clear" w:color="000000" w:fill="FFFFFF"/>
            <w:noWrap/>
            <w:vAlign w:val="bottom"/>
            <w:hideMark/>
          </w:tcPr>
          <w:p w14:paraId="05D70760" w14:textId="77777777" w:rsidR="00DE360F" w:rsidRPr="00DE360F" w:rsidRDefault="00DE360F" w:rsidP="00DE360F">
            <w:r w:rsidRPr="00DE360F">
              <w:t>-4%</w:t>
            </w:r>
          </w:p>
        </w:tc>
        <w:tc>
          <w:tcPr>
            <w:tcW w:w="596" w:type="dxa"/>
            <w:tcBorders>
              <w:top w:val="nil"/>
              <w:left w:val="nil"/>
              <w:bottom w:val="single" w:sz="8" w:space="0" w:color="auto"/>
              <w:right w:val="single" w:sz="8" w:space="0" w:color="auto"/>
            </w:tcBorders>
            <w:shd w:val="clear" w:color="000000" w:fill="FFFFFF"/>
            <w:noWrap/>
            <w:vAlign w:val="bottom"/>
            <w:hideMark/>
          </w:tcPr>
          <w:p w14:paraId="25429EBB" w14:textId="77777777" w:rsidR="00DE360F" w:rsidRPr="00DE360F" w:rsidRDefault="00DE360F" w:rsidP="00DE360F">
            <w:r w:rsidRPr="00DE360F">
              <w:t>-4%</w:t>
            </w:r>
          </w:p>
        </w:tc>
        <w:tc>
          <w:tcPr>
            <w:tcW w:w="603" w:type="dxa"/>
            <w:tcBorders>
              <w:top w:val="nil"/>
              <w:left w:val="nil"/>
              <w:bottom w:val="single" w:sz="8" w:space="0" w:color="auto"/>
              <w:right w:val="single" w:sz="4" w:space="0" w:color="auto"/>
            </w:tcBorders>
            <w:shd w:val="clear" w:color="000000" w:fill="FFFFFF"/>
            <w:noWrap/>
            <w:vAlign w:val="bottom"/>
            <w:hideMark/>
          </w:tcPr>
          <w:p w14:paraId="07D02FE6" w14:textId="77777777" w:rsidR="00DE360F" w:rsidRPr="00DE360F" w:rsidRDefault="00DE360F" w:rsidP="00DE360F">
            <w:r w:rsidRPr="00DE360F">
              <w:t>1.1</w:t>
            </w:r>
          </w:p>
        </w:tc>
        <w:tc>
          <w:tcPr>
            <w:tcW w:w="613" w:type="dxa"/>
            <w:tcBorders>
              <w:top w:val="nil"/>
              <w:left w:val="nil"/>
              <w:bottom w:val="single" w:sz="8" w:space="0" w:color="auto"/>
              <w:right w:val="single" w:sz="8" w:space="0" w:color="auto"/>
            </w:tcBorders>
            <w:shd w:val="clear" w:color="000000" w:fill="FFFFFF"/>
            <w:noWrap/>
            <w:vAlign w:val="bottom"/>
            <w:hideMark/>
          </w:tcPr>
          <w:p w14:paraId="58CA345D" w14:textId="77777777" w:rsidR="00DE360F" w:rsidRPr="00DE360F" w:rsidRDefault="00DE360F" w:rsidP="00DE360F">
            <w:r w:rsidRPr="00DE360F">
              <w:t>29</w:t>
            </w:r>
          </w:p>
        </w:tc>
      </w:tr>
      <w:tr w:rsidR="009B1B3D" w:rsidRPr="00DE360F" w14:paraId="288D310F" w14:textId="77777777" w:rsidTr="00202F32">
        <w:trPr>
          <w:trHeight w:val="288"/>
        </w:trPr>
        <w:tc>
          <w:tcPr>
            <w:tcW w:w="1351" w:type="dxa"/>
            <w:tcBorders>
              <w:top w:val="nil"/>
              <w:left w:val="single" w:sz="8" w:space="0" w:color="auto"/>
              <w:right w:val="single" w:sz="8" w:space="0" w:color="auto"/>
            </w:tcBorders>
            <w:shd w:val="clear" w:color="000000" w:fill="FFFFFF"/>
            <w:noWrap/>
            <w:vAlign w:val="center"/>
            <w:hideMark/>
          </w:tcPr>
          <w:p w14:paraId="3AE7CD43" w14:textId="77777777" w:rsidR="00DE360F" w:rsidRPr="00DE360F" w:rsidRDefault="00DE360F" w:rsidP="00DE360F">
            <w:pPr>
              <w:rPr>
                <w:u w:val="single"/>
              </w:rPr>
            </w:pPr>
            <w:r w:rsidRPr="00DE360F">
              <w:rPr>
                <w:u w:val="single"/>
              </w:rPr>
              <w:t>JVET-X0066</w:t>
            </w:r>
          </w:p>
        </w:tc>
        <w:tc>
          <w:tcPr>
            <w:tcW w:w="733" w:type="dxa"/>
            <w:tcBorders>
              <w:top w:val="nil"/>
              <w:left w:val="nil"/>
              <w:right w:val="single" w:sz="4" w:space="0" w:color="auto"/>
            </w:tcBorders>
            <w:shd w:val="clear" w:color="000000" w:fill="FFFFFF"/>
            <w:noWrap/>
            <w:vAlign w:val="bottom"/>
            <w:hideMark/>
          </w:tcPr>
          <w:p w14:paraId="69BA4799" w14:textId="77777777" w:rsidR="00DE360F" w:rsidRPr="00DE360F" w:rsidRDefault="00DE360F" w:rsidP="00DE360F">
            <w:r w:rsidRPr="00DE360F">
              <w:t>41</w:t>
            </w:r>
          </w:p>
        </w:tc>
        <w:tc>
          <w:tcPr>
            <w:tcW w:w="870" w:type="dxa"/>
            <w:tcBorders>
              <w:top w:val="nil"/>
              <w:left w:val="nil"/>
              <w:right w:val="single" w:sz="4" w:space="0" w:color="auto"/>
            </w:tcBorders>
            <w:shd w:val="clear" w:color="000000" w:fill="FFFFFF"/>
            <w:noWrap/>
            <w:vAlign w:val="bottom"/>
            <w:hideMark/>
          </w:tcPr>
          <w:p w14:paraId="2A59A4A1" w14:textId="77777777" w:rsidR="00DE360F" w:rsidRPr="00DE360F" w:rsidRDefault="00DE360F" w:rsidP="00DE360F">
            <w:r w:rsidRPr="00DE360F">
              <w:t>539</w:t>
            </w:r>
          </w:p>
        </w:tc>
        <w:tc>
          <w:tcPr>
            <w:tcW w:w="723" w:type="dxa"/>
            <w:tcBorders>
              <w:top w:val="nil"/>
              <w:left w:val="nil"/>
              <w:right w:val="single" w:sz="4" w:space="0" w:color="auto"/>
            </w:tcBorders>
            <w:shd w:val="clear" w:color="000000" w:fill="FFFFFF"/>
            <w:noWrap/>
            <w:vAlign w:val="bottom"/>
            <w:hideMark/>
          </w:tcPr>
          <w:p w14:paraId="4C0D8B7B" w14:textId="77777777" w:rsidR="00DE360F" w:rsidRPr="00DE360F" w:rsidRDefault="00DE360F" w:rsidP="00DE360F">
            <w:r w:rsidRPr="00DE360F">
              <w:t>539</w:t>
            </w:r>
          </w:p>
        </w:tc>
        <w:tc>
          <w:tcPr>
            <w:tcW w:w="652" w:type="dxa"/>
            <w:tcBorders>
              <w:top w:val="nil"/>
              <w:left w:val="nil"/>
              <w:right w:val="nil"/>
            </w:tcBorders>
            <w:shd w:val="clear" w:color="000000" w:fill="FFFFFF"/>
            <w:noWrap/>
            <w:vAlign w:val="bottom"/>
            <w:hideMark/>
          </w:tcPr>
          <w:p w14:paraId="3EACC31A" w14:textId="77777777" w:rsidR="00DE360F" w:rsidRPr="00DE360F" w:rsidRDefault="00DE360F" w:rsidP="00DE360F">
            <w:r w:rsidRPr="00DE360F">
              <w:t>F</w:t>
            </w:r>
          </w:p>
        </w:tc>
        <w:tc>
          <w:tcPr>
            <w:tcW w:w="657" w:type="dxa"/>
            <w:tcBorders>
              <w:top w:val="nil"/>
              <w:left w:val="single" w:sz="8" w:space="0" w:color="auto"/>
              <w:right w:val="single" w:sz="4" w:space="0" w:color="auto"/>
            </w:tcBorders>
            <w:shd w:val="clear" w:color="000000" w:fill="FFFFFF"/>
            <w:noWrap/>
            <w:vAlign w:val="bottom"/>
            <w:hideMark/>
          </w:tcPr>
          <w:p w14:paraId="04C598FC" w14:textId="77777777" w:rsidR="00DE360F" w:rsidRPr="00DE360F" w:rsidRDefault="00DE360F" w:rsidP="00DE360F">
            <w:r w:rsidRPr="00DE360F">
              <w:t>-7.4%</w:t>
            </w:r>
          </w:p>
        </w:tc>
        <w:tc>
          <w:tcPr>
            <w:tcW w:w="688" w:type="dxa"/>
            <w:tcBorders>
              <w:top w:val="nil"/>
              <w:left w:val="nil"/>
              <w:right w:val="single" w:sz="4" w:space="0" w:color="auto"/>
            </w:tcBorders>
            <w:shd w:val="clear" w:color="000000" w:fill="FFFFFF"/>
            <w:noWrap/>
            <w:vAlign w:val="bottom"/>
            <w:hideMark/>
          </w:tcPr>
          <w:p w14:paraId="2B8ABB8A" w14:textId="77777777" w:rsidR="00DE360F" w:rsidRPr="00DE360F" w:rsidRDefault="00DE360F" w:rsidP="00DE360F">
            <w:r w:rsidRPr="00DE360F">
              <w:t>-19%</w:t>
            </w:r>
          </w:p>
        </w:tc>
        <w:tc>
          <w:tcPr>
            <w:tcW w:w="611" w:type="dxa"/>
            <w:tcBorders>
              <w:top w:val="nil"/>
              <w:left w:val="nil"/>
              <w:right w:val="nil"/>
            </w:tcBorders>
            <w:shd w:val="clear" w:color="000000" w:fill="FFFFFF"/>
            <w:noWrap/>
            <w:vAlign w:val="bottom"/>
            <w:hideMark/>
          </w:tcPr>
          <w:p w14:paraId="04495542" w14:textId="77777777" w:rsidR="00DE360F" w:rsidRPr="00DE360F" w:rsidRDefault="00DE360F" w:rsidP="00DE360F">
            <w:r w:rsidRPr="00DE360F">
              <w:t>-19%</w:t>
            </w:r>
          </w:p>
        </w:tc>
        <w:tc>
          <w:tcPr>
            <w:tcW w:w="657" w:type="dxa"/>
            <w:tcBorders>
              <w:top w:val="nil"/>
              <w:left w:val="single" w:sz="8" w:space="0" w:color="auto"/>
              <w:right w:val="single" w:sz="4" w:space="0" w:color="auto"/>
            </w:tcBorders>
            <w:shd w:val="clear" w:color="000000" w:fill="FFFFFF"/>
            <w:noWrap/>
            <w:vAlign w:val="bottom"/>
            <w:hideMark/>
          </w:tcPr>
          <w:p w14:paraId="0C587A54" w14:textId="77777777" w:rsidR="00DE360F" w:rsidRPr="00DE360F" w:rsidRDefault="00DE360F" w:rsidP="00DE360F">
            <w:r w:rsidRPr="00DE360F">
              <w:t>x</w:t>
            </w:r>
          </w:p>
        </w:tc>
        <w:tc>
          <w:tcPr>
            <w:tcW w:w="596" w:type="dxa"/>
            <w:tcBorders>
              <w:top w:val="nil"/>
              <w:left w:val="nil"/>
              <w:right w:val="single" w:sz="4" w:space="0" w:color="auto"/>
            </w:tcBorders>
            <w:shd w:val="clear" w:color="000000" w:fill="FFFFFF"/>
            <w:noWrap/>
            <w:vAlign w:val="bottom"/>
            <w:hideMark/>
          </w:tcPr>
          <w:p w14:paraId="3959A894" w14:textId="77777777" w:rsidR="00DE360F" w:rsidRPr="00DE360F" w:rsidRDefault="00DE360F" w:rsidP="00DE360F">
            <w:r w:rsidRPr="00DE360F">
              <w:t>x</w:t>
            </w:r>
          </w:p>
        </w:tc>
        <w:tc>
          <w:tcPr>
            <w:tcW w:w="596" w:type="dxa"/>
            <w:tcBorders>
              <w:top w:val="nil"/>
              <w:left w:val="nil"/>
              <w:right w:val="single" w:sz="8" w:space="0" w:color="auto"/>
            </w:tcBorders>
            <w:shd w:val="clear" w:color="000000" w:fill="FFFFFF"/>
            <w:noWrap/>
            <w:vAlign w:val="bottom"/>
            <w:hideMark/>
          </w:tcPr>
          <w:p w14:paraId="3FA51B38" w14:textId="77777777" w:rsidR="00DE360F" w:rsidRPr="00DE360F" w:rsidRDefault="00DE360F" w:rsidP="00DE360F">
            <w:r w:rsidRPr="00DE360F">
              <w:t>x</w:t>
            </w:r>
          </w:p>
        </w:tc>
        <w:tc>
          <w:tcPr>
            <w:tcW w:w="603" w:type="dxa"/>
            <w:tcBorders>
              <w:top w:val="nil"/>
              <w:left w:val="nil"/>
              <w:right w:val="single" w:sz="4" w:space="0" w:color="auto"/>
            </w:tcBorders>
            <w:shd w:val="clear" w:color="000000" w:fill="FFFFFF"/>
            <w:noWrap/>
            <w:vAlign w:val="bottom"/>
            <w:hideMark/>
          </w:tcPr>
          <w:p w14:paraId="3C120AEF" w14:textId="77777777" w:rsidR="00DE360F" w:rsidRPr="00DE360F" w:rsidRDefault="00DE360F" w:rsidP="00DE360F">
            <w:r w:rsidRPr="00DE360F">
              <w:t>1.4</w:t>
            </w:r>
          </w:p>
        </w:tc>
        <w:tc>
          <w:tcPr>
            <w:tcW w:w="613" w:type="dxa"/>
            <w:tcBorders>
              <w:top w:val="nil"/>
              <w:left w:val="nil"/>
              <w:right w:val="single" w:sz="8" w:space="0" w:color="auto"/>
            </w:tcBorders>
            <w:shd w:val="clear" w:color="000000" w:fill="FFFFFF"/>
            <w:noWrap/>
            <w:vAlign w:val="bottom"/>
            <w:hideMark/>
          </w:tcPr>
          <w:p w14:paraId="1B3A59A1" w14:textId="77777777" w:rsidR="00DE360F" w:rsidRPr="00DE360F" w:rsidRDefault="00DE360F" w:rsidP="00DE360F">
            <w:r w:rsidRPr="00DE360F">
              <w:t>238</w:t>
            </w:r>
          </w:p>
        </w:tc>
      </w:tr>
      <w:tr w:rsidR="00DE360F" w:rsidRPr="00DE360F" w14:paraId="4CE5BE00" w14:textId="77777777" w:rsidTr="00737E3C">
        <w:trPr>
          <w:trHeight w:val="300"/>
        </w:trPr>
        <w:tc>
          <w:tcPr>
            <w:tcW w:w="9350" w:type="dxa"/>
            <w:gridSpan w:val="13"/>
            <w:tcBorders>
              <w:top w:val="nil"/>
              <w:left w:val="single" w:sz="8" w:space="0" w:color="auto"/>
              <w:bottom w:val="nil"/>
              <w:right w:val="single" w:sz="8" w:space="0" w:color="auto"/>
            </w:tcBorders>
            <w:shd w:val="clear" w:color="000000" w:fill="E7E6E6" w:themeFill="background2"/>
            <w:noWrap/>
            <w:vAlign w:val="bottom"/>
            <w:hideMark/>
          </w:tcPr>
          <w:p w14:paraId="4B9FCF6F" w14:textId="77777777" w:rsidR="00DE360F" w:rsidRPr="00DE360F" w:rsidRDefault="00DE360F" w:rsidP="00DE360F">
            <w:r w:rsidRPr="00DE360F">
              <w:t>Super Res</w:t>
            </w:r>
          </w:p>
        </w:tc>
      </w:tr>
      <w:tr w:rsidR="009B1B3D" w:rsidRPr="00DE360F" w14:paraId="194CA4A5" w14:textId="77777777" w:rsidTr="00202F32">
        <w:trPr>
          <w:trHeight w:val="312"/>
        </w:trPr>
        <w:tc>
          <w:tcPr>
            <w:tcW w:w="13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4B6D653" w14:textId="77777777" w:rsidR="00DE360F" w:rsidRPr="00DE360F" w:rsidRDefault="00DE360F" w:rsidP="00DE360F">
            <w:pPr>
              <w:rPr>
                <w:u w:val="single"/>
              </w:rPr>
            </w:pPr>
            <w:r w:rsidRPr="00DE360F">
              <w:rPr>
                <w:u w:val="single"/>
              </w:rPr>
              <w:t>JVET-X0117</w:t>
            </w:r>
          </w:p>
        </w:tc>
        <w:tc>
          <w:tcPr>
            <w:tcW w:w="733" w:type="dxa"/>
            <w:tcBorders>
              <w:top w:val="single" w:sz="8" w:space="0" w:color="auto"/>
              <w:left w:val="nil"/>
              <w:bottom w:val="single" w:sz="4" w:space="0" w:color="auto"/>
              <w:right w:val="single" w:sz="4" w:space="0" w:color="auto"/>
            </w:tcBorders>
            <w:shd w:val="clear" w:color="000000" w:fill="FFFFFF"/>
            <w:noWrap/>
            <w:vAlign w:val="bottom"/>
            <w:hideMark/>
          </w:tcPr>
          <w:p w14:paraId="1548FD34" w14:textId="77777777" w:rsidR="00DE360F" w:rsidRPr="00DE360F" w:rsidRDefault="00DE360F" w:rsidP="00DE360F">
            <w:r w:rsidRPr="00DE360F">
              <w:t>2</w:t>
            </w:r>
          </w:p>
        </w:tc>
        <w:tc>
          <w:tcPr>
            <w:tcW w:w="870" w:type="dxa"/>
            <w:tcBorders>
              <w:top w:val="single" w:sz="8" w:space="0" w:color="auto"/>
              <w:left w:val="nil"/>
              <w:bottom w:val="single" w:sz="4" w:space="0" w:color="auto"/>
              <w:right w:val="single" w:sz="4" w:space="0" w:color="auto"/>
            </w:tcBorders>
            <w:shd w:val="clear" w:color="000000" w:fill="FFFFFF"/>
            <w:noWrap/>
            <w:vAlign w:val="bottom"/>
            <w:hideMark/>
          </w:tcPr>
          <w:p w14:paraId="2C267F92" w14:textId="77777777" w:rsidR="00DE360F" w:rsidRPr="00DE360F" w:rsidRDefault="00DE360F" w:rsidP="00DE360F">
            <w:r w:rsidRPr="00DE360F">
              <w:t>0.03</w:t>
            </w:r>
          </w:p>
        </w:tc>
        <w:tc>
          <w:tcPr>
            <w:tcW w:w="723" w:type="dxa"/>
            <w:tcBorders>
              <w:top w:val="single" w:sz="8" w:space="0" w:color="auto"/>
              <w:left w:val="nil"/>
              <w:bottom w:val="single" w:sz="4" w:space="0" w:color="auto"/>
              <w:right w:val="single" w:sz="4" w:space="0" w:color="auto"/>
            </w:tcBorders>
            <w:shd w:val="clear" w:color="000000" w:fill="FFFFFF"/>
            <w:noWrap/>
            <w:vAlign w:val="bottom"/>
            <w:hideMark/>
          </w:tcPr>
          <w:p w14:paraId="5BF8C90C" w14:textId="77777777" w:rsidR="00DE360F" w:rsidRPr="00DE360F" w:rsidRDefault="00DE360F" w:rsidP="00DE360F">
            <w:r w:rsidRPr="00DE360F">
              <w:t>0.03</w:t>
            </w:r>
          </w:p>
        </w:tc>
        <w:tc>
          <w:tcPr>
            <w:tcW w:w="652" w:type="dxa"/>
            <w:tcBorders>
              <w:top w:val="single" w:sz="8" w:space="0" w:color="auto"/>
              <w:left w:val="nil"/>
              <w:bottom w:val="single" w:sz="4" w:space="0" w:color="auto"/>
              <w:right w:val="single" w:sz="4" w:space="0" w:color="auto"/>
            </w:tcBorders>
            <w:shd w:val="clear" w:color="000000" w:fill="FFFFFF"/>
            <w:noWrap/>
            <w:vAlign w:val="bottom"/>
            <w:hideMark/>
          </w:tcPr>
          <w:p w14:paraId="7245B65C" w14:textId="77777777" w:rsidR="00DE360F" w:rsidRPr="00DE360F" w:rsidRDefault="00DE360F" w:rsidP="00DE360F">
            <w:r w:rsidRPr="00DE360F">
              <w:t>F</w:t>
            </w:r>
          </w:p>
        </w:tc>
        <w:tc>
          <w:tcPr>
            <w:tcW w:w="65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7771E1ED" w14:textId="77777777" w:rsidR="00DE360F" w:rsidRPr="00DE360F" w:rsidRDefault="00DE360F" w:rsidP="00DE360F">
            <w:r w:rsidRPr="00DE360F">
              <w:t>-0.5%</w:t>
            </w:r>
          </w:p>
        </w:tc>
        <w:tc>
          <w:tcPr>
            <w:tcW w:w="688" w:type="dxa"/>
            <w:tcBorders>
              <w:top w:val="single" w:sz="8" w:space="0" w:color="auto"/>
              <w:left w:val="nil"/>
              <w:bottom w:val="single" w:sz="4" w:space="0" w:color="auto"/>
              <w:right w:val="single" w:sz="4" w:space="0" w:color="auto"/>
            </w:tcBorders>
            <w:shd w:val="clear" w:color="000000" w:fill="FFFFFF"/>
            <w:noWrap/>
            <w:vAlign w:val="bottom"/>
            <w:hideMark/>
          </w:tcPr>
          <w:p w14:paraId="66F540B3" w14:textId="77777777" w:rsidR="00DE360F" w:rsidRPr="00DE360F" w:rsidRDefault="00DE360F" w:rsidP="00DE360F">
            <w:r w:rsidRPr="00DE360F">
              <w:t>0.9%</w:t>
            </w:r>
          </w:p>
        </w:tc>
        <w:tc>
          <w:tcPr>
            <w:tcW w:w="611" w:type="dxa"/>
            <w:tcBorders>
              <w:top w:val="single" w:sz="8" w:space="0" w:color="auto"/>
              <w:left w:val="nil"/>
              <w:bottom w:val="single" w:sz="4" w:space="0" w:color="auto"/>
              <w:right w:val="nil"/>
            </w:tcBorders>
            <w:shd w:val="clear" w:color="000000" w:fill="FFFFFF"/>
            <w:noWrap/>
            <w:vAlign w:val="bottom"/>
            <w:hideMark/>
          </w:tcPr>
          <w:p w14:paraId="69BFF9C0" w14:textId="77777777" w:rsidR="00DE360F" w:rsidRPr="00DE360F" w:rsidRDefault="00DE360F" w:rsidP="00DE360F">
            <w:r w:rsidRPr="00DE360F">
              <w:t>0.7%</w:t>
            </w:r>
          </w:p>
        </w:tc>
        <w:tc>
          <w:tcPr>
            <w:tcW w:w="65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04DD3C15" w14:textId="77777777" w:rsidR="00DE360F" w:rsidRPr="00DE360F" w:rsidRDefault="00DE360F" w:rsidP="00DE360F">
            <w:r w:rsidRPr="00DE360F">
              <w:t>-1.5%</w:t>
            </w:r>
          </w:p>
        </w:tc>
        <w:tc>
          <w:tcPr>
            <w:tcW w:w="596" w:type="dxa"/>
            <w:tcBorders>
              <w:top w:val="single" w:sz="8" w:space="0" w:color="auto"/>
              <w:left w:val="nil"/>
              <w:bottom w:val="single" w:sz="4" w:space="0" w:color="auto"/>
              <w:right w:val="single" w:sz="4" w:space="0" w:color="auto"/>
            </w:tcBorders>
            <w:shd w:val="clear" w:color="000000" w:fill="FFFFFF"/>
            <w:noWrap/>
            <w:vAlign w:val="bottom"/>
            <w:hideMark/>
          </w:tcPr>
          <w:p w14:paraId="36569260" w14:textId="77777777" w:rsidR="00DE360F" w:rsidRPr="00DE360F" w:rsidRDefault="00DE360F" w:rsidP="00DE360F">
            <w:r w:rsidRPr="00DE360F">
              <w:t>0.6%</w:t>
            </w:r>
          </w:p>
        </w:tc>
        <w:tc>
          <w:tcPr>
            <w:tcW w:w="596" w:type="dxa"/>
            <w:tcBorders>
              <w:top w:val="single" w:sz="8" w:space="0" w:color="auto"/>
              <w:left w:val="nil"/>
              <w:bottom w:val="single" w:sz="4" w:space="0" w:color="auto"/>
              <w:right w:val="single" w:sz="8" w:space="0" w:color="auto"/>
            </w:tcBorders>
            <w:shd w:val="clear" w:color="000000" w:fill="FFFFFF"/>
            <w:noWrap/>
            <w:vAlign w:val="bottom"/>
            <w:hideMark/>
          </w:tcPr>
          <w:p w14:paraId="323A2ED0" w14:textId="77777777" w:rsidR="00DE360F" w:rsidRPr="00DE360F" w:rsidRDefault="00DE360F" w:rsidP="00DE360F">
            <w:r w:rsidRPr="00DE360F">
              <w:t>0.3%</w:t>
            </w:r>
          </w:p>
        </w:tc>
        <w:tc>
          <w:tcPr>
            <w:tcW w:w="603" w:type="dxa"/>
            <w:tcBorders>
              <w:top w:val="single" w:sz="8" w:space="0" w:color="auto"/>
              <w:left w:val="nil"/>
              <w:bottom w:val="single" w:sz="4" w:space="0" w:color="auto"/>
              <w:right w:val="single" w:sz="4" w:space="0" w:color="auto"/>
            </w:tcBorders>
            <w:shd w:val="clear" w:color="000000" w:fill="FFFFFF"/>
            <w:noWrap/>
            <w:vAlign w:val="bottom"/>
            <w:hideMark/>
          </w:tcPr>
          <w:p w14:paraId="7D22B567" w14:textId="77777777" w:rsidR="00DE360F" w:rsidRPr="00DE360F" w:rsidRDefault="00DE360F" w:rsidP="00DE360F">
            <w:r w:rsidRPr="00DE360F">
              <w:t>1.0</w:t>
            </w:r>
          </w:p>
        </w:tc>
        <w:tc>
          <w:tcPr>
            <w:tcW w:w="613" w:type="dxa"/>
            <w:tcBorders>
              <w:top w:val="single" w:sz="8" w:space="0" w:color="auto"/>
              <w:left w:val="nil"/>
              <w:bottom w:val="single" w:sz="4" w:space="0" w:color="auto"/>
              <w:right w:val="single" w:sz="8" w:space="0" w:color="auto"/>
            </w:tcBorders>
            <w:shd w:val="clear" w:color="000000" w:fill="FFFFFF"/>
            <w:noWrap/>
            <w:vAlign w:val="bottom"/>
            <w:hideMark/>
          </w:tcPr>
          <w:p w14:paraId="37963A70" w14:textId="77777777" w:rsidR="00DE360F" w:rsidRPr="00DE360F" w:rsidRDefault="00DE360F" w:rsidP="00DE360F">
            <w:r w:rsidRPr="00DE360F">
              <w:t>0.9</w:t>
            </w:r>
          </w:p>
        </w:tc>
      </w:tr>
      <w:tr w:rsidR="009B1B3D" w:rsidRPr="00DE360F" w14:paraId="0230AC2D"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2C550C22" w14:textId="77777777" w:rsidR="00DE360F" w:rsidRPr="00DE360F" w:rsidRDefault="00DE360F" w:rsidP="00DE360F">
            <w:pPr>
              <w:rPr>
                <w:u w:val="single"/>
              </w:rPr>
            </w:pPr>
            <w:r w:rsidRPr="00DE360F">
              <w:rPr>
                <w:u w:val="single"/>
              </w:rPr>
              <w:t>JVET-X0064 </w:t>
            </w:r>
          </w:p>
        </w:tc>
        <w:tc>
          <w:tcPr>
            <w:tcW w:w="733" w:type="dxa"/>
            <w:tcBorders>
              <w:top w:val="nil"/>
              <w:left w:val="nil"/>
              <w:bottom w:val="single" w:sz="4" w:space="0" w:color="auto"/>
              <w:right w:val="single" w:sz="4" w:space="0" w:color="auto"/>
            </w:tcBorders>
            <w:shd w:val="clear" w:color="000000" w:fill="FFFFFF"/>
            <w:noWrap/>
            <w:vAlign w:val="bottom"/>
            <w:hideMark/>
          </w:tcPr>
          <w:p w14:paraId="55BF450C" w14:textId="77777777" w:rsidR="00DE360F" w:rsidRPr="00DE360F" w:rsidRDefault="00DE360F" w:rsidP="00DE360F">
            <w:r w:rsidRPr="00DE360F">
              <w:t>34-36</w:t>
            </w:r>
          </w:p>
        </w:tc>
        <w:tc>
          <w:tcPr>
            <w:tcW w:w="870" w:type="dxa"/>
            <w:tcBorders>
              <w:top w:val="nil"/>
              <w:left w:val="nil"/>
              <w:bottom w:val="single" w:sz="4" w:space="0" w:color="auto"/>
              <w:right w:val="single" w:sz="4" w:space="0" w:color="auto"/>
            </w:tcBorders>
            <w:shd w:val="clear" w:color="000000" w:fill="FFFFFF"/>
            <w:noWrap/>
            <w:vAlign w:val="bottom"/>
            <w:hideMark/>
          </w:tcPr>
          <w:p w14:paraId="25C8CF41" w14:textId="77777777" w:rsidR="00DE360F" w:rsidRPr="00DE360F" w:rsidRDefault="00DE360F" w:rsidP="00DE360F">
            <w:r w:rsidRPr="00DE360F">
              <w:t>764</w:t>
            </w:r>
          </w:p>
        </w:tc>
        <w:tc>
          <w:tcPr>
            <w:tcW w:w="723" w:type="dxa"/>
            <w:tcBorders>
              <w:top w:val="nil"/>
              <w:left w:val="nil"/>
              <w:bottom w:val="single" w:sz="4" w:space="0" w:color="auto"/>
              <w:right w:val="single" w:sz="4" w:space="0" w:color="auto"/>
            </w:tcBorders>
            <w:shd w:val="clear" w:color="000000" w:fill="FFFFFF"/>
            <w:noWrap/>
            <w:vAlign w:val="bottom"/>
            <w:hideMark/>
          </w:tcPr>
          <w:p w14:paraId="23C3A7B0" w14:textId="77777777" w:rsidR="00DE360F" w:rsidRPr="00DE360F" w:rsidRDefault="00DE360F" w:rsidP="00DE360F">
            <w:r w:rsidRPr="00DE360F">
              <w:t>764</w:t>
            </w:r>
          </w:p>
        </w:tc>
        <w:tc>
          <w:tcPr>
            <w:tcW w:w="652" w:type="dxa"/>
            <w:tcBorders>
              <w:top w:val="nil"/>
              <w:left w:val="nil"/>
              <w:bottom w:val="single" w:sz="4" w:space="0" w:color="auto"/>
              <w:right w:val="single" w:sz="4" w:space="0" w:color="auto"/>
            </w:tcBorders>
            <w:shd w:val="clear" w:color="000000" w:fill="FFFFFF"/>
            <w:noWrap/>
            <w:vAlign w:val="bottom"/>
            <w:hideMark/>
          </w:tcPr>
          <w:p w14:paraId="2404D1D2" w14:textId="77777777" w:rsidR="00DE360F" w:rsidRPr="00DE360F" w:rsidRDefault="00DE360F" w:rsidP="00DE360F">
            <w:r w:rsidRPr="00DE360F">
              <w:t>F</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67F238AF" w14:textId="77777777" w:rsidR="00DE360F" w:rsidRPr="00DE360F" w:rsidRDefault="00DE360F" w:rsidP="00DE360F">
            <w:r w:rsidRPr="00DE360F">
              <w:t>x</w:t>
            </w:r>
          </w:p>
        </w:tc>
        <w:tc>
          <w:tcPr>
            <w:tcW w:w="688" w:type="dxa"/>
            <w:tcBorders>
              <w:top w:val="nil"/>
              <w:left w:val="nil"/>
              <w:bottom w:val="single" w:sz="4" w:space="0" w:color="auto"/>
              <w:right w:val="single" w:sz="4" w:space="0" w:color="auto"/>
            </w:tcBorders>
            <w:shd w:val="clear" w:color="000000" w:fill="FFFFFF"/>
            <w:noWrap/>
            <w:vAlign w:val="bottom"/>
            <w:hideMark/>
          </w:tcPr>
          <w:p w14:paraId="527571C8" w14:textId="77777777" w:rsidR="00DE360F" w:rsidRPr="00DE360F" w:rsidRDefault="00DE360F" w:rsidP="00DE360F">
            <w:r w:rsidRPr="00DE360F">
              <w:t>x</w:t>
            </w:r>
          </w:p>
        </w:tc>
        <w:tc>
          <w:tcPr>
            <w:tcW w:w="611" w:type="dxa"/>
            <w:tcBorders>
              <w:top w:val="single" w:sz="4" w:space="0" w:color="auto"/>
              <w:left w:val="single" w:sz="4" w:space="0" w:color="auto"/>
              <w:bottom w:val="single" w:sz="4" w:space="0" w:color="auto"/>
              <w:right w:val="nil"/>
            </w:tcBorders>
            <w:shd w:val="clear" w:color="000000" w:fill="FFFFFF"/>
            <w:noWrap/>
            <w:vAlign w:val="bottom"/>
            <w:hideMark/>
          </w:tcPr>
          <w:p w14:paraId="7E9AE82F" w14:textId="77777777" w:rsidR="00DE360F" w:rsidRPr="00DE360F" w:rsidRDefault="00DE360F" w:rsidP="00DE360F">
            <w:r w:rsidRPr="00DE360F">
              <w:t>x</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17CA4DCF" w14:textId="77777777" w:rsidR="00DE360F" w:rsidRPr="00DE360F" w:rsidRDefault="00DE360F" w:rsidP="00DE360F">
            <w:r w:rsidRPr="00DE360F">
              <w:t>x</w:t>
            </w:r>
          </w:p>
        </w:tc>
        <w:tc>
          <w:tcPr>
            <w:tcW w:w="596" w:type="dxa"/>
            <w:tcBorders>
              <w:top w:val="nil"/>
              <w:left w:val="nil"/>
              <w:bottom w:val="single" w:sz="4" w:space="0" w:color="auto"/>
              <w:right w:val="single" w:sz="4" w:space="0" w:color="auto"/>
            </w:tcBorders>
            <w:shd w:val="clear" w:color="000000" w:fill="FFFFFF"/>
            <w:noWrap/>
            <w:vAlign w:val="bottom"/>
            <w:hideMark/>
          </w:tcPr>
          <w:p w14:paraId="4717C60E" w14:textId="77777777" w:rsidR="00DE360F" w:rsidRPr="00DE360F" w:rsidRDefault="00DE360F" w:rsidP="00DE360F">
            <w:r w:rsidRPr="00DE360F">
              <w:t>x</w:t>
            </w:r>
          </w:p>
        </w:tc>
        <w:tc>
          <w:tcPr>
            <w:tcW w:w="596" w:type="dxa"/>
            <w:tcBorders>
              <w:top w:val="nil"/>
              <w:left w:val="nil"/>
              <w:bottom w:val="single" w:sz="4" w:space="0" w:color="auto"/>
              <w:right w:val="single" w:sz="8" w:space="0" w:color="auto"/>
            </w:tcBorders>
            <w:shd w:val="clear" w:color="000000" w:fill="FFFFFF"/>
            <w:noWrap/>
            <w:vAlign w:val="bottom"/>
            <w:hideMark/>
          </w:tcPr>
          <w:p w14:paraId="7615E857" w14:textId="77777777" w:rsidR="00DE360F" w:rsidRPr="00DE360F" w:rsidRDefault="00DE360F" w:rsidP="00DE360F">
            <w:r w:rsidRPr="00DE360F">
              <w:t>x</w:t>
            </w:r>
          </w:p>
        </w:tc>
        <w:tc>
          <w:tcPr>
            <w:tcW w:w="603" w:type="dxa"/>
            <w:tcBorders>
              <w:top w:val="single" w:sz="4" w:space="0" w:color="auto"/>
              <w:left w:val="nil"/>
              <w:bottom w:val="single" w:sz="4" w:space="0" w:color="auto"/>
              <w:right w:val="single" w:sz="4" w:space="0" w:color="auto"/>
            </w:tcBorders>
            <w:shd w:val="clear" w:color="000000" w:fill="FFFFFF"/>
            <w:noWrap/>
            <w:vAlign w:val="bottom"/>
            <w:hideMark/>
          </w:tcPr>
          <w:p w14:paraId="417F48F7" w14:textId="77777777" w:rsidR="00DE360F" w:rsidRPr="00DE360F" w:rsidRDefault="00DE360F" w:rsidP="00DE360F">
            <w:r w:rsidRPr="00DE360F">
              <w:t>x</w:t>
            </w:r>
          </w:p>
        </w:tc>
        <w:tc>
          <w:tcPr>
            <w:tcW w:w="613" w:type="dxa"/>
            <w:tcBorders>
              <w:top w:val="nil"/>
              <w:left w:val="single" w:sz="4" w:space="0" w:color="auto"/>
              <w:bottom w:val="single" w:sz="4" w:space="0" w:color="auto"/>
              <w:right w:val="single" w:sz="8" w:space="0" w:color="auto"/>
            </w:tcBorders>
            <w:shd w:val="clear" w:color="000000" w:fill="FFFFFF"/>
            <w:noWrap/>
            <w:vAlign w:val="bottom"/>
            <w:hideMark/>
          </w:tcPr>
          <w:p w14:paraId="4B1F1335" w14:textId="77777777" w:rsidR="00DE360F" w:rsidRPr="00DE360F" w:rsidRDefault="00DE360F" w:rsidP="00DE360F">
            <w:r w:rsidRPr="00DE360F">
              <w:t>x</w:t>
            </w:r>
          </w:p>
        </w:tc>
      </w:tr>
      <w:tr w:rsidR="009B1B3D" w:rsidRPr="00DE360F" w14:paraId="0BB3F0F1" w14:textId="77777777" w:rsidTr="00202F32">
        <w:trPr>
          <w:trHeight w:val="300"/>
        </w:trPr>
        <w:tc>
          <w:tcPr>
            <w:tcW w:w="1351" w:type="dxa"/>
            <w:tcBorders>
              <w:top w:val="nil"/>
              <w:left w:val="single" w:sz="8" w:space="0" w:color="auto"/>
              <w:bottom w:val="single" w:sz="8" w:space="0" w:color="auto"/>
              <w:right w:val="single" w:sz="8" w:space="0" w:color="auto"/>
            </w:tcBorders>
            <w:shd w:val="clear" w:color="000000" w:fill="FFFFFF"/>
            <w:noWrap/>
            <w:vAlign w:val="center"/>
            <w:hideMark/>
          </w:tcPr>
          <w:p w14:paraId="2049FE9C" w14:textId="77777777" w:rsidR="00DE360F" w:rsidRPr="00DE360F" w:rsidRDefault="00DE360F" w:rsidP="00DE360F">
            <w:pPr>
              <w:rPr>
                <w:u w:val="single"/>
              </w:rPr>
            </w:pPr>
            <w:r w:rsidRPr="00DE360F">
              <w:rPr>
                <w:u w:val="single"/>
              </w:rPr>
              <w:t>JVET-X0107</w:t>
            </w:r>
          </w:p>
        </w:tc>
        <w:tc>
          <w:tcPr>
            <w:tcW w:w="733" w:type="dxa"/>
            <w:tcBorders>
              <w:top w:val="nil"/>
              <w:left w:val="nil"/>
              <w:bottom w:val="single" w:sz="4" w:space="0" w:color="auto"/>
              <w:right w:val="single" w:sz="4" w:space="0" w:color="auto"/>
            </w:tcBorders>
            <w:shd w:val="clear" w:color="000000" w:fill="FFFFFF"/>
            <w:noWrap/>
            <w:vAlign w:val="bottom"/>
            <w:hideMark/>
          </w:tcPr>
          <w:p w14:paraId="51B96C5B" w14:textId="77777777" w:rsidR="00DE360F" w:rsidRPr="00DE360F" w:rsidRDefault="00DE360F" w:rsidP="00DE360F">
            <w:r w:rsidRPr="00DE360F">
              <w:t>16</w:t>
            </w:r>
          </w:p>
        </w:tc>
        <w:tc>
          <w:tcPr>
            <w:tcW w:w="870" w:type="dxa"/>
            <w:tcBorders>
              <w:top w:val="nil"/>
              <w:left w:val="nil"/>
              <w:bottom w:val="single" w:sz="4" w:space="0" w:color="auto"/>
              <w:right w:val="single" w:sz="4" w:space="0" w:color="auto"/>
            </w:tcBorders>
            <w:shd w:val="clear" w:color="000000" w:fill="FFFFFF"/>
            <w:noWrap/>
            <w:vAlign w:val="bottom"/>
            <w:hideMark/>
          </w:tcPr>
          <w:p w14:paraId="517ECD0D" w14:textId="77777777" w:rsidR="00DE360F" w:rsidRPr="00DE360F" w:rsidRDefault="00DE360F" w:rsidP="00DE360F">
            <w:r w:rsidRPr="00DE360F">
              <w:t>344</w:t>
            </w:r>
          </w:p>
        </w:tc>
        <w:tc>
          <w:tcPr>
            <w:tcW w:w="723" w:type="dxa"/>
            <w:tcBorders>
              <w:top w:val="nil"/>
              <w:left w:val="nil"/>
              <w:bottom w:val="single" w:sz="4" w:space="0" w:color="auto"/>
              <w:right w:val="single" w:sz="4" w:space="0" w:color="auto"/>
            </w:tcBorders>
            <w:shd w:val="clear" w:color="000000" w:fill="FFFFFF"/>
            <w:noWrap/>
            <w:vAlign w:val="bottom"/>
            <w:hideMark/>
          </w:tcPr>
          <w:p w14:paraId="088D5E71" w14:textId="77777777" w:rsidR="00DE360F" w:rsidRPr="00DE360F" w:rsidRDefault="00DE360F" w:rsidP="00DE360F">
            <w:r w:rsidRPr="00DE360F">
              <w:t>344</w:t>
            </w:r>
          </w:p>
        </w:tc>
        <w:tc>
          <w:tcPr>
            <w:tcW w:w="652" w:type="dxa"/>
            <w:tcBorders>
              <w:top w:val="nil"/>
              <w:left w:val="nil"/>
              <w:bottom w:val="single" w:sz="4" w:space="0" w:color="auto"/>
              <w:right w:val="single" w:sz="4" w:space="0" w:color="auto"/>
            </w:tcBorders>
            <w:shd w:val="clear" w:color="000000" w:fill="FFFFFF"/>
            <w:noWrap/>
            <w:vAlign w:val="bottom"/>
            <w:hideMark/>
          </w:tcPr>
          <w:p w14:paraId="326CCC0D" w14:textId="77777777" w:rsidR="00DE360F" w:rsidRPr="00DE360F" w:rsidRDefault="00DE360F" w:rsidP="00DE360F">
            <w:r w:rsidRPr="00DE360F">
              <w:t>F</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12DCCEA4" w14:textId="77777777" w:rsidR="00DE360F" w:rsidRPr="00DE360F" w:rsidRDefault="00DE360F" w:rsidP="00DE360F">
            <w:r w:rsidRPr="00DE360F">
              <w:t>29%</w:t>
            </w:r>
          </w:p>
        </w:tc>
        <w:tc>
          <w:tcPr>
            <w:tcW w:w="688" w:type="dxa"/>
            <w:tcBorders>
              <w:top w:val="nil"/>
              <w:left w:val="nil"/>
              <w:bottom w:val="single" w:sz="4" w:space="0" w:color="auto"/>
              <w:right w:val="single" w:sz="4" w:space="0" w:color="auto"/>
            </w:tcBorders>
            <w:shd w:val="clear" w:color="000000" w:fill="FFFFFF"/>
            <w:noWrap/>
            <w:vAlign w:val="bottom"/>
            <w:hideMark/>
          </w:tcPr>
          <w:p w14:paraId="3BF01ABB" w14:textId="77777777" w:rsidR="00DE360F" w:rsidRPr="00DE360F" w:rsidRDefault="00DE360F" w:rsidP="00DE360F">
            <w:r w:rsidRPr="00DE360F">
              <w:t>20.3%</w:t>
            </w:r>
          </w:p>
        </w:tc>
        <w:tc>
          <w:tcPr>
            <w:tcW w:w="611" w:type="dxa"/>
            <w:tcBorders>
              <w:top w:val="nil"/>
              <w:left w:val="single" w:sz="4" w:space="0" w:color="auto"/>
              <w:bottom w:val="single" w:sz="4" w:space="0" w:color="auto"/>
              <w:right w:val="nil"/>
            </w:tcBorders>
            <w:shd w:val="clear" w:color="000000" w:fill="FFFFFF"/>
            <w:noWrap/>
            <w:vAlign w:val="bottom"/>
            <w:hideMark/>
          </w:tcPr>
          <w:p w14:paraId="053E57C5" w14:textId="77777777" w:rsidR="00DE360F" w:rsidRPr="00DE360F" w:rsidRDefault="00DE360F" w:rsidP="00DE360F">
            <w:r w:rsidRPr="00DE360F">
              <w:t>2.4%</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43B9E041" w14:textId="77777777" w:rsidR="00DE360F" w:rsidRPr="00DE360F" w:rsidRDefault="00DE360F" w:rsidP="00DE360F">
            <w:r w:rsidRPr="00DE360F">
              <w:t>x</w:t>
            </w:r>
          </w:p>
        </w:tc>
        <w:tc>
          <w:tcPr>
            <w:tcW w:w="596" w:type="dxa"/>
            <w:tcBorders>
              <w:top w:val="nil"/>
              <w:left w:val="nil"/>
              <w:bottom w:val="single" w:sz="4" w:space="0" w:color="auto"/>
              <w:right w:val="single" w:sz="4" w:space="0" w:color="auto"/>
            </w:tcBorders>
            <w:shd w:val="clear" w:color="000000" w:fill="FFFFFF"/>
            <w:noWrap/>
            <w:vAlign w:val="bottom"/>
            <w:hideMark/>
          </w:tcPr>
          <w:p w14:paraId="4CDD0696" w14:textId="77777777" w:rsidR="00DE360F" w:rsidRPr="00DE360F" w:rsidRDefault="00DE360F" w:rsidP="00DE360F">
            <w:r w:rsidRPr="00DE360F">
              <w:t>x</w:t>
            </w:r>
          </w:p>
        </w:tc>
        <w:tc>
          <w:tcPr>
            <w:tcW w:w="596" w:type="dxa"/>
            <w:tcBorders>
              <w:top w:val="nil"/>
              <w:left w:val="nil"/>
              <w:bottom w:val="single" w:sz="4" w:space="0" w:color="auto"/>
              <w:right w:val="single" w:sz="8" w:space="0" w:color="auto"/>
            </w:tcBorders>
            <w:shd w:val="clear" w:color="000000" w:fill="FFFFFF"/>
            <w:noWrap/>
            <w:vAlign w:val="bottom"/>
            <w:hideMark/>
          </w:tcPr>
          <w:p w14:paraId="565294B0" w14:textId="77777777" w:rsidR="00DE360F" w:rsidRPr="00DE360F" w:rsidRDefault="00DE360F" w:rsidP="00DE360F">
            <w:r w:rsidRPr="00DE360F">
              <w:t>x</w:t>
            </w:r>
          </w:p>
        </w:tc>
        <w:tc>
          <w:tcPr>
            <w:tcW w:w="603" w:type="dxa"/>
            <w:tcBorders>
              <w:top w:val="nil"/>
              <w:left w:val="nil"/>
              <w:bottom w:val="single" w:sz="4" w:space="0" w:color="auto"/>
              <w:right w:val="single" w:sz="4" w:space="0" w:color="auto"/>
            </w:tcBorders>
            <w:shd w:val="clear" w:color="000000" w:fill="FFFFFF"/>
            <w:noWrap/>
            <w:vAlign w:val="bottom"/>
            <w:hideMark/>
          </w:tcPr>
          <w:p w14:paraId="391F08DE" w14:textId="77777777" w:rsidR="00DE360F" w:rsidRPr="00DE360F" w:rsidRDefault="00DE360F" w:rsidP="00DE360F">
            <w:r w:rsidRPr="00DE360F">
              <w:t>1.3</w:t>
            </w:r>
          </w:p>
        </w:tc>
        <w:tc>
          <w:tcPr>
            <w:tcW w:w="613" w:type="dxa"/>
            <w:tcBorders>
              <w:top w:val="nil"/>
              <w:left w:val="single" w:sz="4" w:space="0" w:color="auto"/>
              <w:bottom w:val="single" w:sz="4" w:space="0" w:color="auto"/>
              <w:right w:val="single" w:sz="8" w:space="0" w:color="auto"/>
            </w:tcBorders>
            <w:shd w:val="clear" w:color="000000" w:fill="FFFFFF"/>
            <w:noWrap/>
            <w:vAlign w:val="bottom"/>
            <w:hideMark/>
          </w:tcPr>
          <w:p w14:paraId="76A3F9D2" w14:textId="77777777" w:rsidR="00DE360F" w:rsidRPr="00DE360F" w:rsidRDefault="00DE360F" w:rsidP="00DE360F">
            <w:r w:rsidRPr="00DE360F">
              <w:t>0.5</w:t>
            </w:r>
          </w:p>
        </w:tc>
      </w:tr>
      <w:tr w:rsidR="009B1B3D" w:rsidRPr="00DE360F" w14:paraId="5FE10258" w14:textId="77777777" w:rsidTr="00202F32">
        <w:trPr>
          <w:trHeight w:val="300"/>
        </w:trPr>
        <w:tc>
          <w:tcPr>
            <w:tcW w:w="13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12F0693" w14:textId="77777777" w:rsidR="00DE360F" w:rsidRPr="00DE360F" w:rsidRDefault="00DE360F" w:rsidP="00DE360F">
            <w:pPr>
              <w:rPr>
                <w:u w:val="single"/>
              </w:rPr>
            </w:pPr>
            <w:r w:rsidRPr="00DE360F">
              <w:rPr>
                <w:u w:val="single"/>
              </w:rPr>
              <w:t>JVET-X0074-1</w:t>
            </w:r>
          </w:p>
        </w:tc>
        <w:tc>
          <w:tcPr>
            <w:tcW w:w="733" w:type="dxa"/>
            <w:tcBorders>
              <w:top w:val="nil"/>
              <w:left w:val="nil"/>
              <w:bottom w:val="single" w:sz="4" w:space="0" w:color="auto"/>
              <w:right w:val="single" w:sz="4" w:space="0" w:color="auto"/>
            </w:tcBorders>
            <w:shd w:val="clear" w:color="000000" w:fill="FFFFFF"/>
            <w:noWrap/>
            <w:vAlign w:val="bottom"/>
            <w:hideMark/>
          </w:tcPr>
          <w:p w14:paraId="541BF1A5" w14:textId="77777777" w:rsidR="00DE360F" w:rsidRPr="00DE360F" w:rsidRDefault="00DE360F" w:rsidP="00DE360F">
            <w:r w:rsidRPr="00DE360F">
              <w:t>10</w:t>
            </w:r>
          </w:p>
        </w:tc>
        <w:tc>
          <w:tcPr>
            <w:tcW w:w="870" w:type="dxa"/>
            <w:tcBorders>
              <w:top w:val="nil"/>
              <w:left w:val="nil"/>
              <w:bottom w:val="single" w:sz="4" w:space="0" w:color="auto"/>
              <w:right w:val="single" w:sz="4" w:space="0" w:color="auto"/>
            </w:tcBorders>
            <w:shd w:val="clear" w:color="000000" w:fill="FFFFFF"/>
            <w:noWrap/>
            <w:vAlign w:val="bottom"/>
            <w:hideMark/>
          </w:tcPr>
          <w:p w14:paraId="4F122247" w14:textId="77777777" w:rsidR="00DE360F" w:rsidRPr="00DE360F" w:rsidRDefault="00DE360F" w:rsidP="00DE360F">
            <w:r w:rsidRPr="00DE360F">
              <w:t>85</w:t>
            </w:r>
          </w:p>
        </w:tc>
        <w:tc>
          <w:tcPr>
            <w:tcW w:w="723" w:type="dxa"/>
            <w:tcBorders>
              <w:top w:val="nil"/>
              <w:left w:val="nil"/>
              <w:bottom w:val="single" w:sz="4" w:space="0" w:color="auto"/>
              <w:right w:val="single" w:sz="4" w:space="0" w:color="auto"/>
            </w:tcBorders>
            <w:shd w:val="clear" w:color="000000" w:fill="FFFFFF"/>
            <w:noWrap/>
            <w:vAlign w:val="bottom"/>
            <w:hideMark/>
          </w:tcPr>
          <w:p w14:paraId="05B9E7BF" w14:textId="77777777" w:rsidR="00DE360F" w:rsidRPr="00DE360F" w:rsidRDefault="00DE360F" w:rsidP="00DE360F">
            <w:r w:rsidRPr="00DE360F">
              <w:t>85</w:t>
            </w:r>
          </w:p>
        </w:tc>
        <w:tc>
          <w:tcPr>
            <w:tcW w:w="652" w:type="dxa"/>
            <w:tcBorders>
              <w:top w:val="nil"/>
              <w:left w:val="nil"/>
              <w:bottom w:val="single" w:sz="4" w:space="0" w:color="auto"/>
              <w:right w:val="single" w:sz="4" w:space="0" w:color="auto"/>
            </w:tcBorders>
            <w:shd w:val="clear" w:color="000000" w:fill="FFFFFF"/>
            <w:noWrap/>
            <w:vAlign w:val="bottom"/>
            <w:hideMark/>
          </w:tcPr>
          <w:p w14:paraId="47FC37B8" w14:textId="77777777" w:rsidR="00DE360F" w:rsidRPr="00DE360F" w:rsidRDefault="00DE360F" w:rsidP="00DE360F">
            <w:r w:rsidRPr="00DE360F">
              <w:t>F</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31F26390" w14:textId="77777777" w:rsidR="00DE360F" w:rsidRPr="00DE360F" w:rsidRDefault="00DE360F" w:rsidP="00DE360F">
            <w:r w:rsidRPr="00DE360F">
              <w:t>65%</w:t>
            </w:r>
          </w:p>
        </w:tc>
        <w:tc>
          <w:tcPr>
            <w:tcW w:w="688" w:type="dxa"/>
            <w:tcBorders>
              <w:top w:val="nil"/>
              <w:left w:val="nil"/>
              <w:bottom w:val="single" w:sz="4" w:space="0" w:color="auto"/>
              <w:right w:val="single" w:sz="4" w:space="0" w:color="auto"/>
            </w:tcBorders>
            <w:shd w:val="clear" w:color="000000" w:fill="FFFFFF"/>
            <w:noWrap/>
            <w:vAlign w:val="bottom"/>
            <w:hideMark/>
          </w:tcPr>
          <w:p w14:paraId="3AE25D5C" w14:textId="77777777" w:rsidR="00DE360F" w:rsidRPr="00DE360F" w:rsidRDefault="00DE360F" w:rsidP="00DE360F">
            <w:r w:rsidRPr="00DE360F">
              <w:t>81%</w:t>
            </w:r>
          </w:p>
        </w:tc>
        <w:tc>
          <w:tcPr>
            <w:tcW w:w="611" w:type="dxa"/>
            <w:tcBorders>
              <w:top w:val="nil"/>
              <w:left w:val="single" w:sz="4" w:space="0" w:color="auto"/>
              <w:bottom w:val="single" w:sz="4" w:space="0" w:color="auto"/>
              <w:right w:val="nil"/>
            </w:tcBorders>
            <w:shd w:val="clear" w:color="000000" w:fill="FFFFFF"/>
            <w:noWrap/>
            <w:vAlign w:val="bottom"/>
            <w:hideMark/>
          </w:tcPr>
          <w:p w14:paraId="1924684B" w14:textId="77777777" w:rsidR="00DE360F" w:rsidRPr="00DE360F" w:rsidRDefault="00DE360F" w:rsidP="00DE360F">
            <w:r w:rsidRPr="00DE360F">
              <w:t>70%</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24C1BEDE" w14:textId="77777777" w:rsidR="00DE360F" w:rsidRPr="00DE360F" w:rsidRDefault="00DE360F" w:rsidP="00DE360F">
            <w:r w:rsidRPr="00DE360F">
              <w:t>x</w:t>
            </w:r>
          </w:p>
        </w:tc>
        <w:tc>
          <w:tcPr>
            <w:tcW w:w="596" w:type="dxa"/>
            <w:tcBorders>
              <w:top w:val="nil"/>
              <w:left w:val="nil"/>
              <w:bottom w:val="single" w:sz="4" w:space="0" w:color="auto"/>
              <w:right w:val="single" w:sz="4" w:space="0" w:color="auto"/>
            </w:tcBorders>
            <w:shd w:val="clear" w:color="000000" w:fill="FFFFFF"/>
            <w:noWrap/>
            <w:vAlign w:val="bottom"/>
            <w:hideMark/>
          </w:tcPr>
          <w:p w14:paraId="37C41846" w14:textId="77777777" w:rsidR="00DE360F" w:rsidRPr="00DE360F" w:rsidRDefault="00DE360F" w:rsidP="00DE360F">
            <w:r w:rsidRPr="00DE360F">
              <w:t>x</w:t>
            </w:r>
          </w:p>
        </w:tc>
        <w:tc>
          <w:tcPr>
            <w:tcW w:w="596" w:type="dxa"/>
            <w:tcBorders>
              <w:top w:val="nil"/>
              <w:left w:val="nil"/>
              <w:bottom w:val="single" w:sz="4" w:space="0" w:color="auto"/>
              <w:right w:val="single" w:sz="8" w:space="0" w:color="auto"/>
            </w:tcBorders>
            <w:shd w:val="clear" w:color="000000" w:fill="FFFFFF"/>
            <w:noWrap/>
            <w:vAlign w:val="bottom"/>
            <w:hideMark/>
          </w:tcPr>
          <w:p w14:paraId="78E41629" w14:textId="77777777" w:rsidR="00DE360F" w:rsidRPr="00DE360F" w:rsidRDefault="00DE360F" w:rsidP="00DE360F">
            <w:r w:rsidRPr="00DE360F">
              <w:t>x</w:t>
            </w:r>
          </w:p>
        </w:tc>
        <w:tc>
          <w:tcPr>
            <w:tcW w:w="603" w:type="dxa"/>
            <w:tcBorders>
              <w:top w:val="nil"/>
              <w:left w:val="nil"/>
              <w:bottom w:val="single" w:sz="4" w:space="0" w:color="auto"/>
              <w:right w:val="single" w:sz="4" w:space="0" w:color="auto"/>
            </w:tcBorders>
            <w:shd w:val="clear" w:color="000000" w:fill="FFFFFF"/>
            <w:noWrap/>
            <w:vAlign w:val="bottom"/>
            <w:hideMark/>
          </w:tcPr>
          <w:p w14:paraId="61330FD7" w14:textId="77777777" w:rsidR="00DE360F" w:rsidRPr="00DE360F" w:rsidRDefault="00DE360F" w:rsidP="00DE360F">
            <w:r w:rsidRPr="00DE360F">
              <w:t>0.9</w:t>
            </w:r>
          </w:p>
        </w:tc>
        <w:tc>
          <w:tcPr>
            <w:tcW w:w="613" w:type="dxa"/>
            <w:tcBorders>
              <w:top w:val="nil"/>
              <w:left w:val="single" w:sz="4" w:space="0" w:color="auto"/>
              <w:bottom w:val="single" w:sz="4" w:space="0" w:color="auto"/>
              <w:right w:val="single" w:sz="8" w:space="0" w:color="auto"/>
            </w:tcBorders>
            <w:shd w:val="clear" w:color="000000" w:fill="FFFFFF"/>
            <w:noWrap/>
            <w:vAlign w:val="bottom"/>
            <w:hideMark/>
          </w:tcPr>
          <w:p w14:paraId="7EF38923" w14:textId="77777777" w:rsidR="00DE360F" w:rsidRPr="00DE360F" w:rsidRDefault="00DE360F" w:rsidP="00DE360F">
            <w:r w:rsidRPr="00DE360F">
              <w:t>0.6</w:t>
            </w:r>
          </w:p>
        </w:tc>
      </w:tr>
      <w:tr w:rsidR="009B1B3D" w:rsidRPr="00DE360F" w14:paraId="7C418D84" w14:textId="77777777" w:rsidTr="00202F32">
        <w:trPr>
          <w:trHeight w:val="300"/>
        </w:trPr>
        <w:tc>
          <w:tcPr>
            <w:tcW w:w="13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623C2E8" w14:textId="77777777" w:rsidR="00DE360F" w:rsidRPr="00DE360F" w:rsidRDefault="00DE360F" w:rsidP="00DE360F">
            <w:pPr>
              <w:rPr>
                <w:u w:val="single"/>
              </w:rPr>
            </w:pPr>
            <w:r w:rsidRPr="00DE360F">
              <w:rPr>
                <w:u w:val="single"/>
              </w:rPr>
              <w:t>JVET-X0074-2</w:t>
            </w:r>
          </w:p>
        </w:tc>
        <w:tc>
          <w:tcPr>
            <w:tcW w:w="733" w:type="dxa"/>
            <w:tcBorders>
              <w:top w:val="nil"/>
              <w:left w:val="nil"/>
              <w:right w:val="single" w:sz="4" w:space="0" w:color="auto"/>
            </w:tcBorders>
            <w:shd w:val="clear" w:color="000000" w:fill="FFFFFF"/>
            <w:noWrap/>
            <w:vAlign w:val="bottom"/>
            <w:hideMark/>
          </w:tcPr>
          <w:p w14:paraId="34F92F6D" w14:textId="77777777" w:rsidR="00DE360F" w:rsidRPr="00DE360F" w:rsidRDefault="00DE360F" w:rsidP="00DE360F">
            <w:r w:rsidRPr="00DE360F">
              <w:t>10</w:t>
            </w:r>
          </w:p>
        </w:tc>
        <w:tc>
          <w:tcPr>
            <w:tcW w:w="870" w:type="dxa"/>
            <w:tcBorders>
              <w:top w:val="nil"/>
              <w:left w:val="nil"/>
              <w:right w:val="single" w:sz="4" w:space="0" w:color="auto"/>
            </w:tcBorders>
            <w:shd w:val="clear" w:color="000000" w:fill="FFFFFF"/>
            <w:noWrap/>
            <w:vAlign w:val="bottom"/>
            <w:hideMark/>
          </w:tcPr>
          <w:p w14:paraId="569D26B6" w14:textId="77777777" w:rsidR="00DE360F" w:rsidRPr="00DE360F" w:rsidRDefault="00DE360F" w:rsidP="00DE360F">
            <w:r w:rsidRPr="00DE360F">
              <w:t>85</w:t>
            </w:r>
          </w:p>
        </w:tc>
        <w:tc>
          <w:tcPr>
            <w:tcW w:w="723" w:type="dxa"/>
            <w:tcBorders>
              <w:top w:val="nil"/>
              <w:left w:val="nil"/>
              <w:right w:val="single" w:sz="4" w:space="0" w:color="auto"/>
            </w:tcBorders>
            <w:shd w:val="clear" w:color="000000" w:fill="FFFFFF"/>
            <w:noWrap/>
            <w:vAlign w:val="bottom"/>
            <w:hideMark/>
          </w:tcPr>
          <w:p w14:paraId="65E30435" w14:textId="77777777" w:rsidR="00DE360F" w:rsidRPr="00DE360F" w:rsidRDefault="00DE360F" w:rsidP="00DE360F">
            <w:r w:rsidRPr="00DE360F">
              <w:t>85</w:t>
            </w:r>
          </w:p>
        </w:tc>
        <w:tc>
          <w:tcPr>
            <w:tcW w:w="652" w:type="dxa"/>
            <w:tcBorders>
              <w:top w:val="nil"/>
              <w:left w:val="nil"/>
              <w:right w:val="single" w:sz="4" w:space="0" w:color="auto"/>
            </w:tcBorders>
            <w:shd w:val="clear" w:color="000000" w:fill="FFFFFF"/>
            <w:noWrap/>
            <w:vAlign w:val="bottom"/>
            <w:hideMark/>
          </w:tcPr>
          <w:p w14:paraId="51255B44" w14:textId="77777777" w:rsidR="00DE360F" w:rsidRPr="00DE360F" w:rsidRDefault="00DE360F" w:rsidP="00DE360F">
            <w:r w:rsidRPr="00DE360F">
              <w:t>F</w:t>
            </w:r>
          </w:p>
        </w:tc>
        <w:tc>
          <w:tcPr>
            <w:tcW w:w="657" w:type="dxa"/>
            <w:tcBorders>
              <w:top w:val="nil"/>
              <w:left w:val="single" w:sz="8" w:space="0" w:color="auto"/>
              <w:right w:val="single" w:sz="4" w:space="0" w:color="auto"/>
            </w:tcBorders>
            <w:shd w:val="clear" w:color="000000" w:fill="FFFFFF"/>
            <w:noWrap/>
            <w:vAlign w:val="bottom"/>
            <w:hideMark/>
          </w:tcPr>
          <w:p w14:paraId="212B1CC4" w14:textId="77777777" w:rsidR="00DE360F" w:rsidRPr="00DE360F" w:rsidRDefault="00DE360F" w:rsidP="00DE360F">
            <w:r w:rsidRPr="00DE360F">
              <w:t>65%</w:t>
            </w:r>
          </w:p>
        </w:tc>
        <w:tc>
          <w:tcPr>
            <w:tcW w:w="688" w:type="dxa"/>
            <w:tcBorders>
              <w:top w:val="nil"/>
              <w:left w:val="nil"/>
              <w:right w:val="single" w:sz="4" w:space="0" w:color="auto"/>
            </w:tcBorders>
            <w:shd w:val="clear" w:color="000000" w:fill="FFFFFF"/>
            <w:noWrap/>
            <w:vAlign w:val="bottom"/>
            <w:hideMark/>
          </w:tcPr>
          <w:p w14:paraId="0DFB559C" w14:textId="77777777" w:rsidR="00DE360F" w:rsidRPr="00DE360F" w:rsidRDefault="00DE360F" w:rsidP="00DE360F">
            <w:r w:rsidRPr="00DE360F">
              <w:t>95%</w:t>
            </w:r>
          </w:p>
        </w:tc>
        <w:tc>
          <w:tcPr>
            <w:tcW w:w="611" w:type="dxa"/>
            <w:tcBorders>
              <w:top w:val="single" w:sz="4" w:space="0" w:color="auto"/>
              <w:left w:val="nil"/>
              <w:right w:val="nil"/>
            </w:tcBorders>
            <w:shd w:val="clear" w:color="000000" w:fill="FFFFFF"/>
            <w:noWrap/>
            <w:vAlign w:val="bottom"/>
            <w:hideMark/>
          </w:tcPr>
          <w:p w14:paraId="7E10034E" w14:textId="77777777" w:rsidR="00DE360F" w:rsidRPr="00DE360F" w:rsidRDefault="00DE360F" w:rsidP="00DE360F">
            <w:r w:rsidRPr="00DE360F">
              <w:t>73%</w:t>
            </w:r>
          </w:p>
        </w:tc>
        <w:tc>
          <w:tcPr>
            <w:tcW w:w="657" w:type="dxa"/>
            <w:tcBorders>
              <w:top w:val="nil"/>
              <w:left w:val="single" w:sz="8" w:space="0" w:color="auto"/>
              <w:right w:val="single" w:sz="4" w:space="0" w:color="auto"/>
            </w:tcBorders>
            <w:shd w:val="clear" w:color="000000" w:fill="FFFFFF"/>
            <w:noWrap/>
            <w:vAlign w:val="bottom"/>
            <w:hideMark/>
          </w:tcPr>
          <w:p w14:paraId="475BCC09" w14:textId="77777777" w:rsidR="00DE360F" w:rsidRPr="00DE360F" w:rsidRDefault="00DE360F" w:rsidP="00DE360F">
            <w:r w:rsidRPr="00DE360F">
              <w:t>x</w:t>
            </w:r>
          </w:p>
        </w:tc>
        <w:tc>
          <w:tcPr>
            <w:tcW w:w="596" w:type="dxa"/>
            <w:tcBorders>
              <w:top w:val="nil"/>
              <w:left w:val="nil"/>
              <w:right w:val="single" w:sz="4" w:space="0" w:color="auto"/>
            </w:tcBorders>
            <w:shd w:val="clear" w:color="000000" w:fill="FFFFFF"/>
            <w:noWrap/>
            <w:vAlign w:val="bottom"/>
            <w:hideMark/>
          </w:tcPr>
          <w:p w14:paraId="27AF431F" w14:textId="77777777" w:rsidR="00DE360F" w:rsidRPr="00DE360F" w:rsidRDefault="00DE360F" w:rsidP="00DE360F">
            <w:r w:rsidRPr="00DE360F">
              <w:t>x</w:t>
            </w:r>
          </w:p>
        </w:tc>
        <w:tc>
          <w:tcPr>
            <w:tcW w:w="596" w:type="dxa"/>
            <w:tcBorders>
              <w:top w:val="nil"/>
              <w:left w:val="nil"/>
              <w:right w:val="single" w:sz="8" w:space="0" w:color="auto"/>
            </w:tcBorders>
            <w:shd w:val="clear" w:color="000000" w:fill="FFFFFF"/>
            <w:noWrap/>
            <w:vAlign w:val="bottom"/>
            <w:hideMark/>
          </w:tcPr>
          <w:p w14:paraId="09AECB8A" w14:textId="77777777" w:rsidR="00DE360F" w:rsidRPr="00DE360F" w:rsidRDefault="00DE360F" w:rsidP="00DE360F">
            <w:r w:rsidRPr="00DE360F">
              <w:t>x</w:t>
            </w:r>
          </w:p>
        </w:tc>
        <w:tc>
          <w:tcPr>
            <w:tcW w:w="603" w:type="dxa"/>
            <w:tcBorders>
              <w:top w:val="single" w:sz="4" w:space="0" w:color="auto"/>
              <w:left w:val="nil"/>
              <w:right w:val="single" w:sz="4" w:space="0" w:color="auto"/>
            </w:tcBorders>
            <w:shd w:val="clear" w:color="000000" w:fill="FFFFFF"/>
            <w:noWrap/>
            <w:vAlign w:val="bottom"/>
            <w:hideMark/>
          </w:tcPr>
          <w:p w14:paraId="11C3275B" w14:textId="77777777" w:rsidR="00DE360F" w:rsidRPr="00DE360F" w:rsidRDefault="00DE360F" w:rsidP="00DE360F">
            <w:r w:rsidRPr="00DE360F">
              <w:t>x</w:t>
            </w:r>
          </w:p>
        </w:tc>
        <w:tc>
          <w:tcPr>
            <w:tcW w:w="613" w:type="dxa"/>
            <w:tcBorders>
              <w:top w:val="nil"/>
              <w:left w:val="nil"/>
              <w:right w:val="single" w:sz="8" w:space="0" w:color="auto"/>
            </w:tcBorders>
            <w:shd w:val="clear" w:color="000000" w:fill="FFFFFF"/>
            <w:noWrap/>
            <w:vAlign w:val="bottom"/>
            <w:hideMark/>
          </w:tcPr>
          <w:p w14:paraId="06C986B5" w14:textId="77777777" w:rsidR="00DE360F" w:rsidRPr="00DE360F" w:rsidRDefault="00DE360F" w:rsidP="00DE360F">
            <w:r w:rsidRPr="00DE360F">
              <w:t>x</w:t>
            </w:r>
          </w:p>
        </w:tc>
      </w:tr>
      <w:tr w:rsidR="00DE360F" w:rsidRPr="00DE360F" w14:paraId="78CC696A" w14:textId="77777777" w:rsidTr="00737E3C">
        <w:trPr>
          <w:trHeight w:val="300"/>
        </w:trPr>
        <w:tc>
          <w:tcPr>
            <w:tcW w:w="9350" w:type="dxa"/>
            <w:gridSpan w:val="13"/>
            <w:tcBorders>
              <w:top w:val="nil"/>
              <w:left w:val="single" w:sz="8" w:space="0" w:color="auto"/>
              <w:bottom w:val="nil"/>
              <w:right w:val="single" w:sz="8" w:space="0" w:color="auto"/>
            </w:tcBorders>
            <w:shd w:val="clear" w:color="000000" w:fill="E7E6E6" w:themeFill="background2"/>
            <w:noWrap/>
            <w:vAlign w:val="bottom"/>
            <w:hideMark/>
          </w:tcPr>
          <w:p w14:paraId="79DEF0E5" w14:textId="77777777" w:rsidR="00DE360F" w:rsidRPr="00DE360F" w:rsidRDefault="00DE360F" w:rsidP="00DE360F">
            <w:r w:rsidRPr="00DE360F">
              <w:t>NN-Intra</w:t>
            </w:r>
          </w:p>
        </w:tc>
      </w:tr>
      <w:tr w:rsidR="009B1B3D" w:rsidRPr="00DE360F" w14:paraId="4806035C" w14:textId="77777777" w:rsidTr="00202F32">
        <w:trPr>
          <w:trHeight w:val="300"/>
        </w:trPr>
        <w:tc>
          <w:tcPr>
            <w:tcW w:w="1351" w:type="dxa"/>
            <w:tcBorders>
              <w:top w:val="single" w:sz="8" w:space="0" w:color="auto"/>
              <w:left w:val="single" w:sz="8" w:space="0" w:color="auto"/>
              <w:bottom w:val="nil"/>
              <w:right w:val="single" w:sz="8" w:space="0" w:color="auto"/>
            </w:tcBorders>
            <w:shd w:val="clear" w:color="000000" w:fill="FFFFFF"/>
            <w:noWrap/>
            <w:vAlign w:val="center"/>
            <w:hideMark/>
          </w:tcPr>
          <w:p w14:paraId="54F4FAD2" w14:textId="77777777" w:rsidR="00DE360F" w:rsidRPr="00DE360F" w:rsidRDefault="00DE360F" w:rsidP="00DE360F">
            <w:pPr>
              <w:rPr>
                <w:u w:val="single"/>
              </w:rPr>
            </w:pPr>
            <w:r w:rsidRPr="00DE360F">
              <w:rPr>
                <w:u w:val="single"/>
              </w:rPr>
              <w:lastRenderedPageBreak/>
              <w:t>JVET-X0118-1</w:t>
            </w:r>
          </w:p>
        </w:tc>
        <w:tc>
          <w:tcPr>
            <w:tcW w:w="733" w:type="dxa"/>
            <w:tcBorders>
              <w:top w:val="single" w:sz="8" w:space="0" w:color="auto"/>
              <w:left w:val="nil"/>
              <w:bottom w:val="single" w:sz="4" w:space="0" w:color="auto"/>
              <w:right w:val="single" w:sz="4" w:space="0" w:color="auto"/>
            </w:tcBorders>
            <w:shd w:val="clear" w:color="000000" w:fill="FFFFFF"/>
            <w:noWrap/>
            <w:vAlign w:val="bottom"/>
            <w:hideMark/>
          </w:tcPr>
          <w:p w14:paraId="5547391B" w14:textId="77777777" w:rsidR="00DE360F" w:rsidRPr="00DE360F" w:rsidRDefault="00DE360F" w:rsidP="00DE360F">
            <w:r w:rsidRPr="00DE360F">
              <w:t>4</w:t>
            </w:r>
          </w:p>
        </w:tc>
        <w:tc>
          <w:tcPr>
            <w:tcW w:w="870" w:type="dxa"/>
            <w:tcBorders>
              <w:top w:val="single" w:sz="8" w:space="0" w:color="auto"/>
              <w:left w:val="nil"/>
              <w:bottom w:val="single" w:sz="4" w:space="0" w:color="auto"/>
              <w:right w:val="single" w:sz="4" w:space="0" w:color="auto"/>
            </w:tcBorders>
            <w:shd w:val="clear" w:color="000000" w:fill="FFFFFF"/>
            <w:noWrap/>
            <w:vAlign w:val="bottom"/>
            <w:hideMark/>
          </w:tcPr>
          <w:p w14:paraId="2866B373" w14:textId="77777777" w:rsidR="00DE360F" w:rsidRPr="00DE360F" w:rsidRDefault="00DE360F" w:rsidP="00DE360F">
            <w:r w:rsidRPr="00DE360F">
              <w:t>62</w:t>
            </w:r>
          </w:p>
        </w:tc>
        <w:tc>
          <w:tcPr>
            <w:tcW w:w="723" w:type="dxa"/>
            <w:tcBorders>
              <w:top w:val="single" w:sz="8" w:space="0" w:color="auto"/>
              <w:left w:val="nil"/>
              <w:bottom w:val="single" w:sz="4" w:space="0" w:color="auto"/>
              <w:right w:val="single" w:sz="4" w:space="0" w:color="auto"/>
            </w:tcBorders>
            <w:shd w:val="clear" w:color="000000" w:fill="FFFFFF"/>
            <w:noWrap/>
            <w:vAlign w:val="bottom"/>
            <w:hideMark/>
          </w:tcPr>
          <w:p w14:paraId="06FF192C" w14:textId="77777777" w:rsidR="00DE360F" w:rsidRPr="00DE360F" w:rsidRDefault="00DE360F" w:rsidP="00DE360F">
            <w:r w:rsidRPr="00DE360F">
              <w:t>100</w:t>
            </w:r>
          </w:p>
        </w:tc>
        <w:tc>
          <w:tcPr>
            <w:tcW w:w="652" w:type="dxa"/>
            <w:tcBorders>
              <w:top w:val="single" w:sz="8" w:space="0" w:color="auto"/>
              <w:left w:val="nil"/>
              <w:bottom w:val="single" w:sz="4" w:space="0" w:color="auto"/>
              <w:right w:val="single" w:sz="4" w:space="0" w:color="auto"/>
            </w:tcBorders>
            <w:shd w:val="clear" w:color="000000" w:fill="FFFFFF"/>
            <w:noWrap/>
            <w:vAlign w:val="bottom"/>
            <w:hideMark/>
          </w:tcPr>
          <w:p w14:paraId="03757106" w14:textId="77777777" w:rsidR="00DE360F" w:rsidRPr="00DE360F" w:rsidRDefault="00DE360F" w:rsidP="00DE360F">
            <w:r w:rsidRPr="00DE360F">
              <w:t>F</w:t>
            </w:r>
          </w:p>
        </w:tc>
        <w:tc>
          <w:tcPr>
            <w:tcW w:w="65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4B7DA3F5" w14:textId="77777777" w:rsidR="00DE360F" w:rsidRPr="00DE360F" w:rsidRDefault="00DE360F" w:rsidP="00DE360F">
            <w:r w:rsidRPr="00DE360F">
              <w:t>-3.3%</w:t>
            </w:r>
          </w:p>
        </w:tc>
        <w:tc>
          <w:tcPr>
            <w:tcW w:w="688" w:type="dxa"/>
            <w:tcBorders>
              <w:top w:val="single" w:sz="8" w:space="0" w:color="auto"/>
              <w:left w:val="nil"/>
              <w:bottom w:val="single" w:sz="4" w:space="0" w:color="auto"/>
              <w:right w:val="single" w:sz="4" w:space="0" w:color="auto"/>
            </w:tcBorders>
            <w:shd w:val="clear" w:color="000000" w:fill="FFFFFF"/>
            <w:noWrap/>
            <w:vAlign w:val="bottom"/>
            <w:hideMark/>
          </w:tcPr>
          <w:p w14:paraId="2E07D15C" w14:textId="77777777" w:rsidR="00DE360F" w:rsidRPr="00DE360F" w:rsidRDefault="00DE360F" w:rsidP="00DE360F">
            <w:r w:rsidRPr="00DE360F">
              <w:t>-3%</w:t>
            </w:r>
          </w:p>
        </w:tc>
        <w:tc>
          <w:tcPr>
            <w:tcW w:w="611" w:type="dxa"/>
            <w:tcBorders>
              <w:top w:val="single" w:sz="8" w:space="0" w:color="auto"/>
              <w:left w:val="nil"/>
              <w:bottom w:val="single" w:sz="4" w:space="0" w:color="auto"/>
              <w:right w:val="nil"/>
            </w:tcBorders>
            <w:shd w:val="clear" w:color="000000" w:fill="FFFFFF"/>
            <w:noWrap/>
            <w:vAlign w:val="bottom"/>
            <w:hideMark/>
          </w:tcPr>
          <w:p w14:paraId="7CF78AB6" w14:textId="77777777" w:rsidR="00DE360F" w:rsidRPr="00DE360F" w:rsidRDefault="00DE360F" w:rsidP="00DE360F">
            <w:r w:rsidRPr="00DE360F">
              <w:t>-3%</w:t>
            </w:r>
          </w:p>
        </w:tc>
        <w:tc>
          <w:tcPr>
            <w:tcW w:w="657"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14:paraId="3F917595" w14:textId="77777777" w:rsidR="00DE360F" w:rsidRPr="00DE360F" w:rsidRDefault="00DE360F" w:rsidP="00DE360F">
            <w:r w:rsidRPr="00DE360F">
              <w:t>-3.3%</w:t>
            </w:r>
          </w:p>
        </w:tc>
        <w:tc>
          <w:tcPr>
            <w:tcW w:w="596" w:type="dxa"/>
            <w:tcBorders>
              <w:top w:val="single" w:sz="8" w:space="0" w:color="auto"/>
              <w:left w:val="nil"/>
              <w:bottom w:val="single" w:sz="4" w:space="0" w:color="auto"/>
              <w:right w:val="single" w:sz="4" w:space="0" w:color="auto"/>
            </w:tcBorders>
            <w:shd w:val="clear" w:color="000000" w:fill="FFFFFF"/>
            <w:noWrap/>
            <w:vAlign w:val="bottom"/>
            <w:hideMark/>
          </w:tcPr>
          <w:p w14:paraId="4A58AC92" w14:textId="77777777" w:rsidR="00DE360F" w:rsidRPr="00DE360F" w:rsidRDefault="00DE360F" w:rsidP="00DE360F">
            <w:r w:rsidRPr="00DE360F">
              <w:t>-2%</w:t>
            </w:r>
          </w:p>
        </w:tc>
        <w:tc>
          <w:tcPr>
            <w:tcW w:w="596" w:type="dxa"/>
            <w:tcBorders>
              <w:top w:val="single" w:sz="8" w:space="0" w:color="auto"/>
              <w:left w:val="nil"/>
              <w:bottom w:val="single" w:sz="4" w:space="0" w:color="auto"/>
              <w:right w:val="single" w:sz="8" w:space="0" w:color="auto"/>
            </w:tcBorders>
            <w:shd w:val="clear" w:color="000000" w:fill="FFFFFF"/>
            <w:noWrap/>
            <w:vAlign w:val="bottom"/>
            <w:hideMark/>
          </w:tcPr>
          <w:p w14:paraId="46E135E7" w14:textId="77777777" w:rsidR="00DE360F" w:rsidRPr="00DE360F" w:rsidRDefault="00DE360F" w:rsidP="00DE360F">
            <w:r w:rsidRPr="00DE360F">
              <w:t>-2%</w:t>
            </w:r>
          </w:p>
        </w:tc>
        <w:tc>
          <w:tcPr>
            <w:tcW w:w="603" w:type="dxa"/>
            <w:tcBorders>
              <w:top w:val="single" w:sz="8" w:space="0" w:color="auto"/>
              <w:left w:val="nil"/>
              <w:bottom w:val="single" w:sz="4" w:space="0" w:color="auto"/>
              <w:right w:val="single" w:sz="4" w:space="0" w:color="auto"/>
            </w:tcBorders>
            <w:shd w:val="clear" w:color="000000" w:fill="FFFFFF"/>
            <w:noWrap/>
            <w:vAlign w:val="bottom"/>
            <w:hideMark/>
          </w:tcPr>
          <w:p w14:paraId="48DDC917" w14:textId="77777777" w:rsidR="00DE360F" w:rsidRPr="00DE360F" w:rsidRDefault="00DE360F" w:rsidP="00DE360F">
            <w:r w:rsidRPr="00DE360F">
              <w:t>3.7</w:t>
            </w:r>
          </w:p>
        </w:tc>
        <w:tc>
          <w:tcPr>
            <w:tcW w:w="613" w:type="dxa"/>
            <w:tcBorders>
              <w:top w:val="single" w:sz="8" w:space="0" w:color="auto"/>
              <w:left w:val="nil"/>
              <w:bottom w:val="single" w:sz="4" w:space="0" w:color="auto"/>
              <w:right w:val="single" w:sz="8" w:space="0" w:color="auto"/>
            </w:tcBorders>
            <w:shd w:val="clear" w:color="000000" w:fill="FFFFFF"/>
            <w:noWrap/>
            <w:vAlign w:val="bottom"/>
            <w:hideMark/>
          </w:tcPr>
          <w:p w14:paraId="7F785FF4" w14:textId="77777777" w:rsidR="00DE360F" w:rsidRPr="00DE360F" w:rsidRDefault="00DE360F" w:rsidP="00DE360F">
            <w:r w:rsidRPr="00DE360F">
              <w:t>40</w:t>
            </w:r>
          </w:p>
        </w:tc>
      </w:tr>
      <w:tr w:rsidR="009B1B3D" w:rsidRPr="00DE360F" w14:paraId="7AB2FB44" w14:textId="77777777" w:rsidTr="00202F32">
        <w:trPr>
          <w:trHeight w:val="300"/>
        </w:trPr>
        <w:tc>
          <w:tcPr>
            <w:tcW w:w="1351" w:type="dxa"/>
            <w:tcBorders>
              <w:top w:val="single" w:sz="8" w:space="0" w:color="auto"/>
              <w:left w:val="single" w:sz="8" w:space="0" w:color="auto"/>
              <w:bottom w:val="nil"/>
              <w:right w:val="single" w:sz="8" w:space="0" w:color="auto"/>
            </w:tcBorders>
            <w:shd w:val="clear" w:color="000000" w:fill="FFFFFF"/>
            <w:noWrap/>
            <w:vAlign w:val="center"/>
            <w:hideMark/>
          </w:tcPr>
          <w:p w14:paraId="29BBB3AB" w14:textId="77777777" w:rsidR="00DE360F" w:rsidRPr="00DE360F" w:rsidRDefault="00DE360F" w:rsidP="00DE360F">
            <w:pPr>
              <w:rPr>
                <w:u w:val="single"/>
              </w:rPr>
            </w:pPr>
            <w:r w:rsidRPr="00DE360F">
              <w:rPr>
                <w:u w:val="single"/>
              </w:rPr>
              <w:t>JVET-X0118-3</w:t>
            </w:r>
          </w:p>
        </w:tc>
        <w:tc>
          <w:tcPr>
            <w:tcW w:w="733" w:type="dxa"/>
            <w:tcBorders>
              <w:top w:val="nil"/>
              <w:left w:val="nil"/>
              <w:bottom w:val="nil"/>
              <w:right w:val="single" w:sz="4" w:space="0" w:color="auto"/>
            </w:tcBorders>
            <w:shd w:val="clear" w:color="000000" w:fill="FFFFFF"/>
            <w:noWrap/>
            <w:vAlign w:val="bottom"/>
            <w:hideMark/>
          </w:tcPr>
          <w:p w14:paraId="20E87965" w14:textId="77777777" w:rsidR="00DE360F" w:rsidRPr="00DE360F" w:rsidRDefault="00DE360F" w:rsidP="00DE360F">
            <w:r w:rsidRPr="00DE360F">
              <w:t>4</w:t>
            </w:r>
          </w:p>
        </w:tc>
        <w:tc>
          <w:tcPr>
            <w:tcW w:w="870" w:type="dxa"/>
            <w:tcBorders>
              <w:top w:val="nil"/>
              <w:left w:val="nil"/>
              <w:bottom w:val="single" w:sz="4" w:space="0" w:color="auto"/>
              <w:right w:val="single" w:sz="4" w:space="0" w:color="auto"/>
            </w:tcBorders>
            <w:shd w:val="clear" w:color="000000" w:fill="FFFFFF"/>
            <w:noWrap/>
            <w:vAlign w:val="bottom"/>
            <w:hideMark/>
          </w:tcPr>
          <w:p w14:paraId="1185DC1B" w14:textId="77777777" w:rsidR="00DE360F" w:rsidRPr="00DE360F" w:rsidRDefault="00DE360F" w:rsidP="00DE360F">
            <w:r w:rsidRPr="00DE360F">
              <w:t>31</w:t>
            </w:r>
          </w:p>
        </w:tc>
        <w:tc>
          <w:tcPr>
            <w:tcW w:w="723" w:type="dxa"/>
            <w:tcBorders>
              <w:top w:val="nil"/>
              <w:left w:val="nil"/>
              <w:bottom w:val="single" w:sz="4" w:space="0" w:color="auto"/>
              <w:right w:val="single" w:sz="4" w:space="0" w:color="auto"/>
            </w:tcBorders>
            <w:shd w:val="clear" w:color="000000" w:fill="FFFFFF"/>
            <w:noWrap/>
            <w:vAlign w:val="bottom"/>
            <w:hideMark/>
          </w:tcPr>
          <w:p w14:paraId="5759A510" w14:textId="77777777" w:rsidR="00DE360F" w:rsidRPr="00DE360F" w:rsidRDefault="00DE360F" w:rsidP="00DE360F">
            <w:r w:rsidRPr="00DE360F">
              <w:t>100</w:t>
            </w:r>
          </w:p>
        </w:tc>
        <w:tc>
          <w:tcPr>
            <w:tcW w:w="652" w:type="dxa"/>
            <w:tcBorders>
              <w:top w:val="nil"/>
              <w:left w:val="nil"/>
              <w:bottom w:val="single" w:sz="4" w:space="0" w:color="auto"/>
              <w:right w:val="single" w:sz="4" w:space="0" w:color="auto"/>
            </w:tcBorders>
            <w:shd w:val="clear" w:color="000000" w:fill="FFFFFF"/>
            <w:noWrap/>
            <w:vAlign w:val="bottom"/>
            <w:hideMark/>
          </w:tcPr>
          <w:p w14:paraId="251E4BED" w14:textId="77777777" w:rsidR="00DE360F" w:rsidRPr="00DE360F" w:rsidRDefault="00DE360F" w:rsidP="00DE360F">
            <w:r w:rsidRPr="00DE360F">
              <w:t>int16</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16539945" w14:textId="77777777" w:rsidR="00DE360F" w:rsidRPr="00DE360F" w:rsidRDefault="00DE360F" w:rsidP="00DE360F">
            <w:r w:rsidRPr="00DE360F">
              <w:t>-3.3%</w:t>
            </w:r>
          </w:p>
        </w:tc>
        <w:tc>
          <w:tcPr>
            <w:tcW w:w="688" w:type="dxa"/>
            <w:tcBorders>
              <w:top w:val="nil"/>
              <w:left w:val="nil"/>
              <w:bottom w:val="single" w:sz="4" w:space="0" w:color="auto"/>
              <w:right w:val="single" w:sz="4" w:space="0" w:color="auto"/>
            </w:tcBorders>
            <w:shd w:val="clear" w:color="000000" w:fill="FFFFFF"/>
            <w:noWrap/>
            <w:vAlign w:val="bottom"/>
            <w:hideMark/>
          </w:tcPr>
          <w:p w14:paraId="202B9B33" w14:textId="77777777" w:rsidR="00DE360F" w:rsidRPr="00DE360F" w:rsidRDefault="00DE360F" w:rsidP="00DE360F">
            <w:r w:rsidRPr="00DE360F">
              <w:t>-3%</w:t>
            </w:r>
          </w:p>
        </w:tc>
        <w:tc>
          <w:tcPr>
            <w:tcW w:w="611" w:type="dxa"/>
            <w:tcBorders>
              <w:top w:val="single" w:sz="4" w:space="0" w:color="auto"/>
              <w:left w:val="single" w:sz="4" w:space="0" w:color="auto"/>
              <w:bottom w:val="single" w:sz="4" w:space="0" w:color="auto"/>
              <w:right w:val="nil"/>
            </w:tcBorders>
            <w:shd w:val="clear" w:color="000000" w:fill="FFFFFF"/>
            <w:noWrap/>
            <w:vAlign w:val="bottom"/>
            <w:hideMark/>
          </w:tcPr>
          <w:p w14:paraId="43EDB0AB" w14:textId="77777777" w:rsidR="00DE360F" w:rsidRPr="00DE360F" w:rsidRDefault="00DE360F" w:rsidP="00DE360F">
            <w:r w:rsidRPr="00DE360F">
              <w:t>-3%</w:t>
            </w:r>
          </w:p>
        </w:tc>
        <w:tc>
          <w:tcPr>
            <w:tcW w:w="657" w:type="dxa"/>
            <w:tcBorders>
              <w:top w:val="nil"/>
              <w:left w:val="single" w:sz="8" w:space="0" w:color="auto"/>
              <w:bottom w:val="single" w:sz="4" w:space="0" w:color="auto"/>
              <w:right w:val="single" w:sz="4" w:space="0" w:color="auto"/>
            </w:tcBorders>
            <w:shd w:val="clear" w:color="000000" w:fill="FFFFFF"/>
            <w:noWrap/>
            <w:vAlign w:val="bottom"/>
            <w:hideMark/>
          </w:tcPr>
          <w:p w14:paraId="109F725B" w14:textId="77777777" w:rsidR="00DE360F" w:rsidRPr="00DE360F" w:rsidRDefault="00DE360F" w:rsidP="00DE360F">
            <w:r w:rsidRPr="00DE360F">
              <w:t>-3.3%</w:t>
            </w:r>
          </w:p>
        </w:tc>
        <w:tc>
          <w:tcPr>
            <w:tcW w:w="596" w:type="dxa"/>
            <w:tcBorders>
              <w:top w:val="nil"/>
              <w:left w:val="nil"/>
              <w:bottom w:val="single" w:sz="4" w:space="0" w:color="auto"/>
              <w:right w:val="single" w:sz="4" w:space="0" w:color="auto"/>
            </w:tcBorders>
            <w:shd w:val="clear" w:color="000000" w:fill="FFFFFF"/>
            <w:noWrap/>
            <w:vAlign w:val="bottom"/>
            <w:hideMark/>
          </w:tcPr>
          <w:p w14:paraId="4FF2C58E" w14:textId="77777777" w:rsidR="00DE360F" w:rsidRPr="00DE360F" w:rsidRDefault="00DE360F" w:rsidP="00DE360F">
            <w:r w:rsidRPr="00DE360F">
              <w:t>-2%</w:t>
            </w:r>
          </w:p>
        </w:tc>
        <w:tc>
          <w:tcPr>
            <w:tcW w:w="596" w:type="dxa"/>
            <w:tcBorders>
              <w:top w:val="nil"/>
              <w:left w:val="nil"/>
              <w:bottom w:val="single" w:sz="4" w:space="0" w:color="auto"/>
              <w:right w:val="single" w:sz="8" w:space="0" w:color="auto"/>
            </w:tcBorders>
            <w:shd w:val="clear" w:color="000000" w:fill="FFFFFF"/>
            <w:noWrap/>
            <w:vAlign w:val="bottom"/>
            <w:hideMark/>
          </w:tcPr>
          <w:p w14:paraId="2F91B0C7" w14:textId="77777777" w:rsidR="00DE360F" w:rsidRPr="00DE360F" w:rsidRDefault="00DE360F" w:rsidP="00DE360F">
            <w:r w:rsidRPr="00DE360F">
              <w:t>-2%</w:t>
            </w:r>
          </w:p>
        </w:tc>
        <w:tc>
          <w:tcPr>
            <w:tcW w:w="603" w:type="dxa"/>
            <w:tcBorders>
              <w:top w:val="single" w:sz="4" w:space="0" w:color="auto"/>
              <w:left w:val="nil"/>
              <w:bottom w:val="single" w:sz="4" w:space="0" w:color="auto"/>
              <w:right w:val="single" w:sz="4" w:space="0" w:color="auto"/>
            </w:tcBorders>
            <w:shd w:val="clear" w:color="000000" w:fill="FFFFFF"/>
            <w:noWrap/>
            <w:vAlign w:val="bottom"/>
            <w:hideMark/>
          </w:tcPr>
          <w:p w14:paraId="0337941E" w14:textId="77777777" w:rsidR="00DE360F" w:rsidRPr="00DE360F" w:rsidRDefault="00DE360F" w:rsidP="00DE360F">
            <w:r w:rsidRPr="00DE360F">
              <w:t>2.2</w:t>
            </w:r>
          </w:p>
        </w:tc>
        <w:tc>
          <w:tcPr>
            <w:tcW w:w="613" w:type="dxa"/>
            <w:tcBorders>
              <w:top w:val="nil"/>
              <w:left w:val="single" w:sz="4" w:space="0" w:color="auto"/>
              <w:bottom w:val="single" w:sz="4" w:space="0" w:color="auto"/>
              <w:right w:val="single" w:sz="8" w:space="0" w:color="auto"/>
            </w:tcBorders>
            <w:shd w:val="clear" w:color="000000" w:fill="FFFFFF"/>
            <w:noWrap/>
            <w:vAlign w:val="bottom"/>
            <w:hideMark/>
          </w:tcPr>
          <w:p w14:paraId="063A03DD" w14:textId="77777777" w:rsidR="00DE360F" w:rsidRPr="00DE360F" w:rsidRDefault="00DE360F" w:rsidP="00DE360F">
            <w:r w:rsidRPr="00DE360F">
              <w:t>19</w:t>
            </w:r>
          </w:p>
        </w:tc>
      </w:tr>
      <w:tr w:rsidR="009B1B3D" w:rsidRPr="00DE360F" w14:paraId="33CA56DE" w14:textId="77777777" w:rsidTr="00202F32">
        <w:trPr>
          <w:trHeight w:val="300"/>
        </w:trPr>
        <w:tc>
          <w:tcPr>
            <w:tcW w:w="13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F5E6990" w14:textId="77777777" w:rsidR="00DE360F" w:rsidRPr="00DE360F" w:rsidRDefault="00DE360F" w:rsidP="00DE360F">
            <w:pPr>
              <w:rPr>
                <w:u w:val="single"/>
              </w:rPr>
            </w:pPr>
            <w:r w:rsidRPr="00DE360F">
              <w:rPr>
                <w:u w:val="single"/>
              </w:rPr>
              <w:t>JVET-X0118-4</w:t>
            </w:r>
          </w:p>
        </w:tc>
        <w:tc>
          <w:tcPr>
            <w:tcW w:w="733" w:type="dxa"/>
            <w:tcBorders>
              <w:top w:val="single" w:sz="4" w:space="0" w:color="auto"/>
              <w:left w:val="nil"/>
              <w:bottom w:val="single" w:sz="8" w:space="0" w:color="auto"/>
              <w:right w:val="single" w:sz="4" w:space="0" w:color="auto"/>
            </w:tcBorders>
            <w:shd w:val="clear" w:color="000000" w:fill="FFFFFF"/>
            <w:noWrap/>
            <w:vAlign w:val="bottom"/>
            <w:hideMark/>
          </w:tcPr>
          <w:p w14:paraId="24048C69" w14:textId="77777777" w:rsidR="00DE360F" w:rsidRPr="00DE360F" w:rsidRDefault="00DE360F" w:rsidP="00DE360F">
            <w:r w:rsidRPr="00DE360F">
              <w:t>4</w:t>
            </w:r>
          </w:p>
        </w:tc>
        <w:tc>
          <w:tcPr>
            <w:tcW w:w="870" w:type="dxa"/>
            <w:tcBorders>
              <w:top w:val="nil"/>
              <w:left w:val="nil"/>
              <w:bottom w:val="single" w:sz="8" w:space="0" w:color="auto"/>
              <w:right w:val="single" w:sz="4" w:space="0" w:color="auto"/>
            </w:tcBorders>
            <w:shd w:val="clear" w:color="000000" w:fill="FFFFFF"/>
            <w:noWrap/>
            <w:vAlign w:val="bottom"/>
            <w:hideMark/>
          </w:tcPr>
          <w:p w14:paraId="5D8B5C7A" w14:textId="77777777" w:rsidR="00DE360F" w:rsidRPr="00DE360F" w:rsidRDefault="00DE360F" w:rsidP="00DE360F">
            <w:r w:rsidRPr="00DE360F">
              <w:t>11</w:t>
            </w:r>
          </w:p>
        </w:tc>
        <w:tc>
          <w:tcPr>
            <w:tcW w:w="723" w:type="dxa"/>
            <w:tcBorders>
              <w:top w:val="nil"/>
              <w:left w:val="nil"/>
              <w:bottom w:val="single" w:sz="8" w:space="0" w:color="auto"/>
              <w:right w:val="single" w:sz="4" w:space="0" w:color="auto"/>
            </w:tcBorders>
            <w:shd w:val="clear" w:color="000000" w:fill="FFFFFF"/>
            <w:noWrap/>
            <w:vAlign w:val="bottom"/>
            <w:hideMark/>
          </w:tcPr>
          <w:p w14:paraId="4667A756" w14:textId="77777777" w:rsidR="00DE360F" w:rsidRPr="00DE360F" w:rsidRDefault="00DE360F" w:rsidP="00DE360F">
            <w:r w:rsidRPr="00DE360F">
              <w:t>17</w:t>
            </w:r>
          </w:p>
        </w:tc>
        <w:tc>
          <w:tcPr>
            <w:tcW w:w="652" w:type="dxa"/>
            <w:tcBorders>
              <w:top w:val="nil"/>
              <w:left w:val="nil"/>
              <w:bottom w:val="single" w:sz="8" w:space="0" w:color="auto"/>
              <w:right w:val="single" w:sz="4" w:space="0" w:color="auto"/>
            </w:tcBorders>
            <w:shd w:val="clear" w:color="000000" w:fill="FFFFFF"/>
            <w:noWrap/>
            <w:vAlign w:val="bottom"/>
            <w:hideMark/>
          </w:tcPr>
          <w:p w14:paraId="118B611E" w14:textId="77777777" w:rsidR="00DE360F" w:rsidRPr="00DE360F" w:rsidRDefault="00DE360F" w:rsidP="00DE360F">
            <w:r w:rsidRPr="00DE360F">
              <w:t>int16</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2B196B54" w14:textId="77777777" w:rsidR="00DE360F" w:rsidRPr="00DE360F" w:rsidRDefault="00DE360F" w:rsidP="00DE360F">
            <w:r w:rsidRPr="00DE360F">
              <w:t>-2.9%</w:t>
            </w:r>
          </w:p>
        </w:tc>
        <w:tc>
          <w:tcPr>
            <w:tcW w:w="688" w:type="dxa"/>
            <w:tcBorders>
              <w:top w:val="nil"/>
              <w:left w:val="nil"/>
              <w:bottom w:val="single" w:sz="8" w:space="0" w:color="auto"/>
              <w:right w:val="single" w:sz="4" w:space="0" w:color="auto"/>
            </w:tcBorders>
            <w:shd w:val="clear" w:color="000000" w:fill="FFFFFF"/>
            <w:noWrap/>
            <w:vAlign w:val="bottom"/>
            <w:hideMark/>
          </w:tcPr>
          <w:p w14:paraId="09374E89" w14:textId="77777777" w:rsidR="00DE360F" w:rsidRPr="00DE360F" w:rsidRDefault="00DE360F" w:rsidP="00DE360F">
            <w:r w:rsidRPr="00DE360F">
              <w:t>-2%</w:t>
            </w:r>
          </w:p>
        </w:tc>
        <w:tc>
          <w:tcPr>
            <w:tcW w:w="611" w:type="dxa"/>
            <w:tcBorders>
              <w:top w:val="single" w:sz="4" w:space="0" w:color="auto"/>
              <w:left w:val="nil"/>
              <w:bottom w:val="single" w:sz="8" w:space="0" w:color="auto"/>
              <w:right w:val="single" w:sz="4" w:space="0" w:color="auto"/>
            </w:tcBorders>
            <w:shd w:val="clear" w:color="000000" w:fill="FFFFFF"/>
            <w:noWrap/>
            <w:vAlign w:val="bottom"/>
            <w:hideMark/>
          </w:tcPr>
          <w:p w14:paraId="29CC8928" w14:textId="77777777" w:rsidR="00DE360F" w:rsidRPr="00DE360F" w:rsidRDefault="00DE360F" w:rsidP="00DE360F">
            <w:r w:rsidRPr="00DE360F">
              <w:t>-2%</w:t>
            </w:r>
          </w:p>
        </w:tc>
        <w:tc>
          <w:tcPr>
            <w:tcW w:w="657" w:type="dxa"/>
            <w:tcBorders>
              <w:top w:val="nil"/>
              <w:left w:val="single" w:sz="8" w:space="0" w:color="auto"/>
              <w:bottom w:val="single" w:sz="8" w:space="0" w:color="auto"/>
              <w:right w:val="single" w:sz="4" w:space="0" w:color="auto"/>
            </w:tcBorders>
            <w:shd w:val="clear" w:color="000000" w:fill="FFFFFF"/>
            <w:noWrap/>
            <w:vAlign w:val="bottom"/>
            <w:hideMark/>
          </w:tcPr>
          <w:p w14:paraId="26B67D87" w14:textId="77777777" w:rsidR="00DE360F" w:rsidRPr="00DE360F" w:rsidRDefault="00DE360F" w:rsidP="00DE360F">
            <w:r w:rsidRPr="00DE360F">
              <w:t>-2.9%</w:t>
            </w:r>
          </w:p>
        </w:tc>
        <w:tc>
          <w:tcPr>
            <w:tcW w:w="596" w:type="dxa"/>
            <w:tcBorders>
              <w:top w:val="nil"/>
              <w:left w:val="nil"/>
              <w:bottom w:val="single" w:sz="8" w:space="0" w:color="auto"/>
              <w:right w:val="single" w:sz="4" w:space="0" w:color="auto"/>
            </w:tcBorders>
            <w:shd w:val="clear" w:color="000000" w:fill="FFFFFF"/>
            <w:noWrap/>
            <w:vAlign w:val="bottom"/>
            <w:hideMark/>
          </w:tcPr>
          <w:p w14:paraId="41FA6E26" w14:textId="77777777" w:rsidR="00DE360F" w:rsidRPr="00DE360F" w:rsidRDefault="00DE360F" w:rsidP="00DE360F">
            <w:r w:rsidRPr="00DE360F">
              <w:t>-2%</w:t>
            </w:r>
          </w:p>
        </w:tc>
        <w:tc>
          <w:tcPr>
            <w:tcW w:w="596" w:type="dxa"/>
            <w:tcBorders>
              <w:top w:val="nil"/>
              <w:left w:val="nil"/>
              <w:bottom w:val="single" w:sz="8" w:space="0" w:color="auto"/>
              <w:right w:val="single" w:sz="4" w:space="0" w:color="auto"/>
            </w:tcBorders>
            <w:shd w:val="clear" w:color="000000" w:fill="FFFFFF"/>
            <w:noWrap/>
            <w:vAlign w:val="bottom"/>
            <w:hideMark/>
          </w:tcPr>
          <w:p w14:paraId="3F6073EF" w14:textId="77777777" w:rsidR="00DE360F" w:rsidRPr="00DE360F" w:rsidRDefault="00DE360F" w:rsidP="00DE360F">
            <w:r w:rsidRPr="00DE360F">
              <w:t>-2%</w:t>
            </w:r>
          </w:p>
        </w:tc>
        <w:tc>
          <w:tcPr>
            <w:tcW w:w="603" w:type="dxa"/>
            <w:tcBorders>
              <w:top w:val="single" w:sz="4" w:space="0" w:color="auto"/>
              <w:left w:val="nil"/>
              <w:bottom w:val="single" w:sz="8" w:space="0" w:color="auto"/>
              <w:right w:val="single" w:sz="4" w:space="0" w:color="auto"/>
            </w:tcBorders>
            <w:shd w:val="clear" w:color="000000" w:fill="FFFFFF"/>
            <w:noWrap/>
            <w:vAlign w:val="bottom"/>
            <w:hideMark/>
          </w:tcPr>
          <w:p w14:paraId="724C6047" w14:textId="77777777" w:rsidR="00DE360F" w:rsidRPr="00DE360F" w:rsidRDefault="00DE360F" w:rsidP="00DE360F">
            <w:r w:rsidRPr="00DE360F">
              <w:t>2.2</w:t>
            </w:r>
          </w:p>
        </w:tc>
        <w:tc>
          <w:tcPr>
            <w:tcW w:w="613" w:type="dxa"/>
            <w:tcBorders>
              <w:top w:val="nil"/>
              <w:left w:val="nil"/>
              <w:bottom w:val="single" w:sz="8" w:space="0" w:color="auto"/>
              <w:right w:val="single" w:sz="8" w:space="0" w:color="auto"/>
            </w:tcBorders>
            <w:shd w:val="clear" w:color="000000" w:fill="FFFFFF"/>
            <w:noWrap/>
            <w:vAlign w:val="bottom"/>
            <w:hideMark/>
          </w:tcPr>
          <w:p w14:paraId="7716766E" w14:textId="77777777" w:rsidR="00DE360F" w:rsidRPr="00DE360F" w:rsidRDefault="00DE360F" w:rsidP="00DE360F">
            <w:r w:rsidRPr="00DE360F">
              <w:t>18</w:t>
            </w:r>
          </w:p>
        </w:tc>
      </w:tr>
    </w:tbl>
    <w:p w14:paraId="747354B1" w14:textId="77777777" w:rsidR="00DE360F" w:rsidRPr="00DE360F" w:rsidRDefault="00DE360F" w:rsidP="00DE360F"/>
    <w:p w14:paraId="07850689" w14:textId="77777777" w:rsidR="00DE360F" w:rsidRPr="00DE360F" w:rsidRDefault="00DE360F" w:rsidP="00DE360F">
      <w:pPr>
        <w:rPr>
          <w:b/>
          <w:bCs/>
        </w:rPr>
      </w:pPr>
    </w:p>
    <w:p w14:paraId="15586F8B" w14:textId="77777777" w:rsidR="00DE360F" w:rsidRPr="00DE360F" w:rsidRDefault="00DE360F" w:rsidP="00DE360F">
      <w:pPr>
        <w:rPr>
          <w:b/>
          <w:bCs/>
        </w:rPr>
      </w:pPr>
    </w:p>
    <w:p w14:paraId="7CBBDCB1" w14:textId="77777777" w:rsidR="00DE360F" w:rsidRPr="00DE360F" w:rsidRDefault="00DE360F" w:rsidP="00DE360F">
      <w:pPr>
        <w:rPr>
          <w:b/>
        </w:rPr>
      </w:pPr>
    </w:p>
    <w:p w14:paraId="4E0E7127" w14:textId="77777777" w:rsidR="00DE360F" w:rsidRPr="00DE360F" w:rsidRDefault="00DE360F" w:rsidP="00DE360F">
      <w:pPr>
        <w:rPr>
          <w:b/>
        </w:rPr>
      </w:pPr>
      <w:r w:rsidRPr="00DE360F">
        <w:rPr>
          <w:noProof/>
        </w:rPr>
        <w:drawing>
          <wp:inline distT="0" distB="0" distL="0" distR="0" wp14:anchorId="737EFC39" wp14:editId="699F0201">
            <wp:extent cx="5943600" cy="3324225"/>
            <wp:effectExtent l="0" t="0" r="0" b="952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1B17D2F1" w14:textId="0B42FE76" w:rsidR="00DE360F" w:rsidRPr="00DE360F" w:rsidRDefault="00DE360F" w:rsidP="00DE360F">
      <w:r w:rsidRPr="00DE360F">
        <w:t>BD-rate gain in all-intra access configuration vs kMAC/pxl.</w:t>
      </w:r>
    </w:p>
    <w:p w14:paraId="7C041EFF" w14:textId="77777777" w:rsidR="00DE360F" w:rsidRPr="00DE360F" w:rsidRDefault="00DE360F" w:rsidP="00DE360F">
      <w:pPr>
        <w:rPr>
          <w:b/>
          <w:bCs/>
        </w:rPr>
      </w:pPr>
    </w:p>
    <w:p w14:paraId="4526065C" w14:textId="0411085A" w:rsidR="00DE360F" w:rsidRPr="00DE360F" w:rsidRDefault="00DE360F" w:rsidP="00737E3C">
      <w:pPr>
        <w:rPr>
          <w:b/>
          <w:bCs/>
        </w:rPr>
      </w:pPr>
      <w:r w:rsidRPr="00DE360F">
        <w:rPr>
          <w:b/>
          <w:bCs/>
        </w:rPr>
        <w:t>Recommendation</w:t>
      </w:r>
      <w:r w:rsidR="002C05BF">
        <w:rPr>
          <w:b/>
          <w:bCs/>
        </w:rPr>
        <w:t>s</w:t>
      </w:r>
    </w:p>
    <w:p w14:paraId="5ECEDCA6" w14:textId="77777777" w:rsidR="00DE360F" w:rsidRPr="00DE360F" w:rsidRDefault="00DE360F" w:rsidP="00DE360F">
      <w:pPr>
        <w:numPr>
          <w:ilvl w:val="0"/>
          <w:numId w:val="253"/>
        </w:numPr>
      </w:pPr>
      <w:r w:rsidRPr="00DE360F">
        <w:t>Review all EE1 documents for more detailed information.</w:t>
      </w:r>
    </w:p>
    <w:p w14:paraId="40F3B55B" w14:textId="77777777" w:rsidR="00DE360F" w:rsidRPr="00DE360F" w:rsidRDefault="00DE360F" w:rsidP="00DE360F">
      <w:pPr>
        <w:numPr>
          <w:ilvl w:val="0"/>
          <w:numId w:val="253"/>
        </w:numPr>
      </w:pPr>
      <w:r w:rsidRPr="00DE360F">
        <w:t xml:space="preserve">Conduct BoG for preparing viewing test, better understanding test results and refining assessment methodology. </w:t>
      </w:r>
    </w:p>
    <w:p w14:paraId="608130DC" w14:textId="77777777" w:rsidR="00DE360F" w:rsidRPr="00DE360F" w:rsidRDefault="00DE360F" w:rsidP="00DE360F">
      <w:pPr>
        <w:numPr>
          <w:ilvl w:val="0"/>
          <w:numId w:val="253"/>
        </w:numPr>
      </w:pPr>
      <w:r w:rsidRPr="00DE360F">
        <w:t>Organize and conduct viewing during JVET-X meeting for prepared materials.</w:t>
      </w:r>
    </w:p>
    <w:p w14:paraId="61183883" w14:textId="58D98CB8" w:rsidR="006D5E26" w:rsidRDefault="006D5E26" w:rsidP="000E06D0">
      <w:r>
        <w:t>Comments</w:t>
      </w:r>
      <w:r w:rsidR="00A3066A">
        <w:t>/questions</w:t>
      </w:r>
      <w:r>
        <w:t>:</w:t>
      </w:r>
    </w:p>
    <w:p w14:paraId="149CCEB4" w14:textId="77777777" w:rsidR="00A3066A" w:rsidRDefault="006D5E26" w:rsidP="00737E3C">
      <w:pPr>
        <w:numPr>
          <w:ilvl w:val="0"/>
          <w:numId w:val="306"/>
        </w:numPr>
      </w:pPr>
      <w:r>
        <w:t xml:space="preserve">For those who reported MSSIM (not mandatory), the difference of BD rate savings seem to be in a similar range as for PSNR. </w:t>
      </w:r>
    </w:p>
    <w:p w14:paraId="5021DFCE" w14:textId="3D3216A3" w:rsidR="006D5E26" w:rsidRDefault="006D5E26" w:rsidP="00737E3C">
      <w:pPr>
        <w:numPr>
          <w:ilvl w:val="0"/>
          <w:numId w:val="306"/>
        </w:numPr>
      </w:pPr>
      <w:r>
        <w:t>In SR, for one proposal</w:t>
      </w:r>
      <w:r w:rsidR="00A3066A">
        <w:t xml:space="preserve"> (X0117)</w:t>
      </w:r>
      <w:r>
        <w:t>, MSSIM gain is twice as large compared to PSNR (only proposal in SR where curves are not crossing)</w:t>
      </w:r>
      <w:r w:rsidR="00A3066A">
        <w:t>. This is however not based on NN technology, just using RPR technology for upsampling, and for each rate point making a decision by multi-pass coding which coded resolution would be better. Similar approach might be used in NN based approaches.</w:t>
      </w:r>
    </w:p>
    <w:p w14:paraId="19AC44D8" w14:textId="27F96AFF" w:rsidR="00EF7D22" w:rsidRDefault="006D5E26" w:rsidP="00737E3C">
      <w:pPr>
        <w:numPr>
          <w:ilvl w:val="0"/>
          <w:numId w:val="306"/>
        </w:numPr>
      </w:pPr>
      <w:r>
        <w:lastRenderedPageBreak/>
        <w:t>Memory requirements as reported by proponents might require some additional verification</w:t>
      </w:r>
      <w:r w:rsidR="00D60D6D">
        <w:t xml:space="preserve"> -&gt; to be discussed in BoG</w:t>
      </w:r>
    </w:p>
    <w:p w14:paraId="692511D9" w14:textId="121F8E45" w:rsidR="00F9014D" w:rsidRDefault="00F9014D" w:rsidP="00737E3C">
      <w:pPr>
        <w:numPr>
          <w:ilvl w:val="0"/>
          <w:numId w:val="306"/>
        </w:numPr>
      </w:pPr>
      <w:r>
        <w:t xml:space="preserve">First results </w:t>
      </w:r>
      <w:r w:rsidR="00610875">
        <w:t>of an intra prediction approach, including 16 bit integer implementation which reduces complexity.</w:t>
      </w:r>
    </w:p>
    <w:p w14:paraId="5650F528" w14:textId="1A35C724" w:rsidR="00F9014D" w:rsidRDefault="00F9014D" w:rsidP="00737E3C">
      <w:pPr>
        <w:numPr>
          <w:ilvl w:val="0"/>
          <w:numId w:val="306"/>
        </w:numPr>
      </w:pPr>
      <w:r>
        <w:t xml:space="preserve">Impact of training was not thoroughly investigated, most proponents did not report about learning curves, etc. </w:t>
      </w:r>
      <w:r w:rsidR="00806111">
        <w:t>-&gt; BoG to discuss how this could be improved</w:t>
      </w:r>
      <w:r w:rsidR="00D60D6D">
        <w:t>, to get more information how this impacts the performance</w:t>
      </w:r>
      <w:r w:rsidR="00806111">
        <w:t xml:space="preserve"> </w:t>
      </w:r>
    </w:p>
    <w:p w14:paraId="2A3D39B2" w14:textId="5FA1B179" w:rsidR="00F9014D" w:rsidRDefault="00F9014D" w:rsidP="00737E3C">
      <w:pPr>
        <w:numPr>
          <w:ilvl w:val="0"/>
          <w:numId w:val="306"/>
        </w:numPr>
      </w:pPr>
      <w:r>
        <w:t>It is suggested to use log scale for the plots of kMAC/pxl</w:t>
      </w:r>
    </w:p>
    <w:p w14:paraId="592268F0" w14:textId="34766F4B" w:rsidR="00610875" w:rsidRDefault="00610875" w:rsidP="00737E3C">
      <w:pPr>
        <w:numPr>
          <w:ilvl w:val="0"/>
          <w:numId w:val="306"/>
        </w:numPr>
      </w:pPr>
      <w:r>
        <w:t xml:space="preserve">It would be desirable to easify the study of overlap/orthogonality of tools investigated in EE1 with </w:t>
      </w:r>
      <w:r w:rsidR="00806111">
        <w:t>ECM, not mandatory but possibly only for best performing tools (e.g. study this as an AHG mandate). This could be realistic as the codebase of most proposals (VTM11) is similar, and even though decoder runtime is very high, it seems realistic due to the relative moderate increase of encoder runtime of NN based proposals.</w:t>
      </w:r>
    </w:p>
    <w:p w14:paraId="2CB42D91" w14:textId="6F64FE95" w:rsidR="00806111" w:rsidRPr="008C3C93" w:rsidRDefault="00806111" w:rsidP="00737E3C">
      <w:pPr>
        <w:numPr>
          <w:ilvl w:val="0"/>
          <w:numId w:val="306"/>
        </w:numPr>
      </w:pPr>
      <w:r>
        <w:t>Present/discuss possible advantages of potentially using the library proposed in JVET-W0181 in BoG (was recommended for further study in last meeting, but now it has been used in some of the EE parts).</w:t>
      </w:r>
    </w:p>
    <w:p w14:paraId="15B01BE1" w14:textId="2F3A6367" w:rsidR="009F5910" w:rsidRPr="008C3C93" w:rsidRDefault="001311D0" w:rsidP="002B5B4F">
      <w:pPr>
        <w:pStyle w:val="Heading9"/>
        <w:rPr>
          <w:rFonts w:eastAsia="Times New Roman"/>
          <w:szCs w:val="24"/>
          <w:lang w:val="en-CA"/>
        </w:rPr>
      </w:pPr>
      <w:hyperlink r:id="rId192" w:history="1">
        <w:r w:rsidR="009F5910" w:rsidRPr="008C3C93">
          <w:rPr>
            <w:rFonts w:eastAsia="Times New Roman"/>
            <w:color w:val="0000FF"/>
            <w:szCs w:val="24"/>
            <w:u w:val="single"/>
            <w:lang w:val="en-CA"/>
          </w:rPr>
          <w:t>JVET-X0052</w:t>
        </w:r>
      </w:hyperlink>
      <w:r w:rsidR="009F5910" w:rsidRPr="008C3C93">
        <w:rPr>
          <w:rFonts w:eastAsia="Times New Roman"/>
          <w:szCs w:val="24"/>
          <w:lang w:val="en-CA"/>
        </w:rPr>
        <w:t xml:space="preserve"> EE1-1.3: neural network based in-loop filter [L. Wang, W. Jiang, X. Xu, S. Liu (Tencent)]</w:t>
      </w:r>
    </w:p>
    <w:p w14:paraId="6E0422E2" w14:textId="42B5693A" w:rsidR="00C13962" w:rsidRDefault="00996EA9" w:rsidP="00C13962">
      <w:r w:rsidRPr="00996EA9">
        <w:t>This contribution reports the EE results of JVET-W0113[ ], the neural network based in-loop filter is exploited to replace the Deblocking and SAO modules. Compared with the EE1 anchor, the proposed method can reportedly achieve {4.20%, 11.08, 10.16%}, {2.96%, 9.73%, 9.23%} and {5.34%, 10.03%, 10.04%} BD-rate savings with RA, LB and AI configurations, respectively.</w:t>
      </w:r>
    </w:p>
    <w:p w14:paraId="5C947B27" w14:textId="46E8E87A" w:rsidR="00996EA9" w:rsidRDefault="00996EA9" w:rsidP="00996EA9">
      <w:pPr>
        <w:rPr>
          <w:sz w:val="24"/>
          <w:szCs w:val="24"/>
        </w:rPr>
      </w:pPr>
      <w:r>
        <w:t>The reconstructed image after LMCS is fed into the network. Then, the output of NN filter is processed by ALF and CCALF. Deblocking and SAO are disabled. In detail, as shown in</w:t>
      </w:r>
      <w:r w:rsidR="002C05BF">
        <w:t xml:space="preserve"> the figure below</w:t>
      </w:r>
      <w:r>
        <w:t>, U and V channels are up-sampled and down-sampled in the pre-processing and post-processing, respectively.</w:t>
      </w:r>
    </w:p>
    <w:p w14:paraId="474562F4" w14:textId="77777777" w:rsidR="00996EA9" w:rsidRDefault="00996EA9" w:rsidP="00996EA9"/>
    <w:p w14:paraId="4BF21809" w14:textId="3BA7CD93" w:rsidR="00996EA9" w:rsidRDefault="00996EA9" w:rsidP="00996EA9">
      <w:pPr>
        <w:jc w:val="center"/>
      </w:pPr>
      <w:r>
        <w:rPr>
          <w:noProof/>
        </w:rPr>
        <w:drawing>
          <wp:inline distT="0" distB="0" distL="0" distR="0" wp14:anchorId="0F7D7F97" wp14:editId="0E285093">
            <wp:extent cx="5501005" cy="11811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501005" cy="1181100"/>
                    </a:xfrm>
                    <a:prstGeom prst="rect">
                      <a:avLst/>
                    </a:prstGeom>
                    <a:noFill/>
                    <a:ln>
                      <a:noFill/>
                    </a:ln>
                  </pic:spPr>
                </pic:pic>
              </a:graphicData>
            </a:graphic>
          </wp:inline>
        </w:drawing>
      </w:r>
    </w:p>
    <w:p w14:paraId="2190F29B" w14:textId="33E8B8F0" w:rsidR="00996EA9" w:rsidRDefault="002C05BF" w:rsidP="00996EA9">
      <w:pPr>
        <w:jc w:val="center"/>
      </w:pPr>
      <w:r>
        <w:t>T</w:t>
      </w:r>
      <w:r w:rsidR="00996EA9">
        <w:t>he pre-processing and post-processing units</w:t>
      </w:r>
    </w:p>
    <w:p w14:paraId="50B7D5E9" w14:textId="77777777" w:rsidR="00996EA9" w:rsidRDefault="00996EA9" w:rsidP="00996EA9"/>
    <w:p w14:paraId="73A37852" w14:textId="48128923" w:rsidR="00996EA9" w:rsidRDefault="002C05BF" w:rsidP="00996EA9">
      <w:r>
        <w:rPr>
          <w:lang w:val="en-CA"/>
        </w:rPr>
        <w:t xml:space="preserve">The figure below </w:t>
      </w:r>
      <w:r w:rsidR="00996EA9">
        <w:rPr>
          <w:lang w:val="en-CA"/>
        </w:rPr>
        <w:t xml:space="preserve">shows the network structure of the proposed NN filter. The first and last layers are regular convolutional layers with kernel size 3. The skip layer is a regular convolutional layer with kernel size 5. The structure of residual block (ResBlock) consists of 3 regular convolutional layers, where N denotes the number of ResBlock. N is set to 8 in this contribution. In the ResBlock, the first layer is a 1x1 convolutional layer followed by a ReLU activation function, the second layer is a 1x1 convolutional layer and the third layer is 3x3 convolutional layer. </w:t>
      </w:r>
      <w:r w:rsidR="00996EA9">
        <w:t xml:space="preserve">As for the </w:t>
      </w:r>
      <w:r w:rsidR="00996EA9">
        <w:rPr>
          <w:lang w:val="en-CA"/>
        </w:rPr>
        <w:t>internal convolutional layers</w:t>
      </w:r>
      <w:r w:rsidR="00996EA9">
        <w:t xml:space="preserve">, the </w:t>
      </w:r>
      <w:r w:rsidR="00996EA9">
        <w:rPr>
          <w:lang w:val="en-CA"/>
        </w:rPr>
        <w:t xml:space="preserve">number of feature maps is set as </w:t>
      </w:r>
      <w:r w:rsidR="00996EA9">
        <w:t>64</w:t>
      </w:r>
      <w:r w:rsidR="00996EA9">
        <w:rPr>
          <w:lang w:val="en-CA"/>
        </w:rPr>
        <w:t>.</w:t>
      </w:r>
    </w:p>
    <w:p w14:paraId="614BC43E" w14:textId="566F028B" w:rsidR="00996EA9" w:rsidRDefault="00996EA9" w:rsidP="00996EA9">
      <w:pPr>
        <w:jc w:val="center"/>
        <w:rPr>
          <w:lang w:val="en-CA"/>
        </w:rPr>
      </w:pPr>
      <w:r>
        <w:rPr>
          <w:noProof/>
        </w:rPr>
        <w:lastRenderedPageBreak/>
        <w:drawing>
          <wp:inline distT="0" distB="0" distL="0" distR="0" wp14:anchorId="186D9396" wp14:editId="09E2A20A">
            <wp:extent cx="4319905" cy="3238500"/>
            <wp:effectExtent l="0" t="0" r="444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4319905" cy="3238500"/>
                    </a:xfrm>
                    <a:prstGeom prst="rect">
                      <a:avLst/>
                    </a:prstGeom>
                    <a:noFill/>
                    <a:ln>
                      <a:noFill/>
                    </a:ln>
                  </pic:spPr>
                </pic:pic>
              </a:graphicData>
            </a:graphic>
          </wp:inline>
        </w:drawing>
      </w:r>
    </w:p>
    <w:p w14:paraId="32B47270" w14:textId="0A23E653" w:rsidR="00996EA9" w:rsidRDefault="00996EA9" w:rsidP="00996EA9">
      <w:pPr>
        <w:jc w:val="center"/>
      </w:pPr>
      <w:r>
        <w:t>Network architecture</w:t>
      </w:r>
    </w:p>
    <w:p w14:paraId="44929E73" w14:textId="4168EA0A" w:rsidR="00996EA9" w:rsidRDefault="002866D7" w:rsidP="00C13962">
      <w:r>
        <w:t>Q: Is the 5x5 convolution needed? Some other proposals of the same company don’t use it. Actually, the filter can be disabled at CTU or slice level, so it should not do any harm at least and only be used if beneficial.</w:t>
      </w:r>
    </w:p>
    <w:p w14:paraId="70E7479D" w14:textId="04802193" w:rsidR="002866D7" w:rsidRPr="008C3C93" w:rsidRDefault="002866D7" w:rsidP="00C13962">
      <w:r>
        <w:t>It is also pointed out that it should be straightforward to port the method to the library provided by Interdigital as that supports PyTorch.</w:t>
      </w:r>
    </w:p>
    <w:p w14:paraId="202A4D53" w14:textId="4972E359" w:rsidR="009F5910" w:rsidRPr="008C3C93" w:rsidRDefault="001311D0" w:rsidP="002B5B4F">
      <w:pPr>
        <w:pStyle w:val="Heading9"/>
        <w:rPr>
          <w:rFonts w:eastAsia="Times New Roman"/>
          <w:szCs w:val="24"/>
          <w:lang w:val="en-CA"/>
        </w:rPr>
      </w:pPr>
      <w:hyperlink r:id="rId195" w:history="1">
        <w:r w:rsidR="009F5910" w:rsidRPr="008C3C93">
          <w:rPr>
            <w:rFonts w:eastAsia="Times New Roman"/>
            <w:color w:val="0000FF"/>
            <w:szCs w:val="24"/>
            <w:u w:val="single"/>
            <w:lang w:val="en-CA"/>
          </w:rPr>
          <w:t>JVET-X0053</w:t>
        </w:r>
      </w:hyperlink>
      <w:r w:rsidR="009F5910" w:rsidRPr="008C3C93">
        <w:rPr>
          <w:rFonts w:eastAsia="Times New Roman"/>
          <w:szCs w:val="24"/>
          <w:lang w:val="en-CA"/>
        </w:rPr>
        <w:t xml:space="preserve"> EE1-1.5: neural network based in-loop filter using depthwise separable convolution and regular convolution [L. Wang, S. Lin, X. Xu, S. Liu, Xiang Li (Tencent)]</w:t>
      </w:r>
    </w:p>
    <w:p w14:paraId="7A4221E6" w14:textId="1E47B321" w:rsidR="002866D7" w:rsidRDefault="002866D7" w:rsidP="002866D7">
      <w:pPr>
        <w:rPr>
          <w:rFonts w:eastAsia="Times New Roman"/>
          <w:sz w:val="24"/>
          <w:szCs w:val="24"/>
          <w:lang w:val="en-CA"/>
        </w:rPr>
      </w:pPr>
      <w:r>
        <w:rPr>
          <w:lang w:val="en-CA"/>
        </w:rPr>
        <w:t>This contribution reports the EE results of JVET-W015</w:t>
      </w:r>
      <w:r>
        <w:t>1</w:t>
      </w:r>
      <w:r>
        <w:rPr>
          <w:lang w:val="en-CA"/>
        </w:rPr>
        <w:t>, the neural-network-based in loop filter using depthwise separable convolution (DSC) in EE1-1.5</w:t>
      </w:r>
      <w:r>
        <w:t xml:space="preserve">. With </w:t>
      </w:r>
      <w:r>
        <w:rPr>
          <w:lang w:val="en-CA"/>
        </w:rPr>
        <w:t>VTM11+ V</w:t>
      </w:r>
      <w:r>
        <w:t>0056</w:t>
      </w:r>
      <w:r w:rsidR="00A571DE" w:rsidDel="00A571DE">
        <w:t xml:space="preserve"> </w:t>
      </w:r>
      <w:r>
        <w:t xml:space="preserve">as anchor and test platform, it is reported that </w:t>
      </w:r>
      <w:r>
        <w:rPr>
          <w:lang w:val="en-CA"/>
        </w:rPr>
        <w:t xml:space="preserve">luma BD-Rate of 1.14%, 0.99%, and 1.62% can be achieved </w:t>
      </w:r>
      <w:r>
        <w:t xml:space="preserve">from RA, LB and AI </w:t>
      </w:r>
      <w:r>
        <w:rPr>
          <w:lang w:val="en-CA"/>
        </w:rPr>
        <w:t>configurations, respectively.</w:t>
      </w:r>
    </w:p>
    <w:p w14:paraId="57889EA1" w14:textId="3FAFBC93" w:rsidR="00C13962" w:rsidRDefault="003C56F3" w:rsidP="00C13962">
      <w:r>
        <w:t>This has s</w:t>
      </w:r>
      <w:r w:rsidR="002C742D">
        <w:t xml:space="preserve">ignificantly less complexity than </w:t>
      </w:r>
      <w:r w:rsidR="000F0F9E">
        <w:t>JVET-</w:t>
      </w:r>
      <w:r w:rsidR="002C742D">
        <w:t>X0052, but Deblocking and SAO are still used (NN filter between the two).</w:t>
      </w:r>
    </w:p>
    <w:p w14:paraId="0FB6AF4C" w14:textId="6863C13A" w:rsidR="002C742D" w:rsidRPr="008C3C93" w:rsidRDefault="002C742D" w:rsidP="00C13962">
      <w:r>
        <w:t>It is pointed out that it would be desirable to investigate for which frames the filter is actually used (as the decoding time had been reduced significantly by allowing to disable it).</w:t>
      </w:r>
    </w:p>
    <w:p w14:paraId="3BE6F3EC" w14:textId="5CCA1320" w:rsidR="00131D30" w:rsidRPr="008C3C93" w:rsidRDefault="001311D0" w:rsidP="002B5B4F">
      <w:pPr>
        <w:pStyle w:val="Heading9"/>
        <w:rPr>
          <w:rFonts w:eastAsia="Times New Roman"/>
          <w:szCs w:val="24"/>
          <w:lang w:val="en-CA"/>
        </w:rPr>
      </w:pPr>
      <w:hyperlink r:id="rId196" w:history="1">
        <w:r w:rsidR="00131D30" w:rsidRPr="008C3C93">
          <w:rPr>
            <w:rFonts w:eastAsia="Times New Roman"/>
            <w:color w:val="0000FF"/>
            <w:szCs w:val="24"/>
            <w:u w:val="single"/>
            <w:lang w:val="en-CA"/>
          </w:rPr>
          <w:t>JVET-X0064</w:t>
        </w:r>
      </w:hyperlink>
      <w:r w:rsidR="00131D30" w:rsidRPr="008C3C93">
        <w:rPr>
          <w:rFonts w:eastAsia="Times New Roman"/>
          <w:szCs w:val="24"/>
          <w:lang w:val="en-CA"/>
        </w:rPr>
        <w:t xml:space="preserve"> EE1-2.2: CNN-based Super Resolution for Video Coding Using Decoded Information [C. Lin, Y. Li, K. Zhang, L. Zhang (Bytedance)]</w:t>
      </w:r>
    </w:p>
    <w:p w14:paraId="70428499" w14:textId="6B30D5F2" w:rsidR="003E700F" w:rsidRDefault="003E700F" w:rsidP="003E700F">
      <w:pPr>
        <w:rPr>
          <w:lang w:val="en-CA"/>
        </w:rPr>
      </w:pPr>
      <w:r w:rsidRPr="003E700F">
        <w:rPr>
          <w:lang w:val="en-CA"/>
        </w:rPr>
        <w:t xml:space="preserve">This contribution reports the EE1-2.2 test results of JVET-W0099. JVET-W0099 presents a convolutional neural network-based super resolution scheme for video coding. Compared with VTM-11.0 with new MCTF enabled, the proposed method reportedly shows on average {-6.15%, 5.58%, -2.31%} and {-10.04%, 20.44%, -6.16%} BD-rate </w:t>
      </w:r>
      <w:r w:rsidRPr="003E700F">
        <w:rPr>
          <w:rFonts w:hint="eastAsia"/>
          <w:lang w:val="en-CA"/>
        </w:rPr>
        <w:t>changes</w:t>
      </w:r>
      <w:r w:rsidRPr="003E700F">
        <w:rPr>
          <w:lang w:val="en-CA"/>
        </w:rPr>
        <w:t xml:space="preserve"> for {Y, U, V} under RA and AI configurations, respectively.</w:t>
      </w:r>
    </w:p>
    <w:p w14:paraId="4B8C9FCC" w14:textId="7072640B" w:rsidR="003E700F" w:rsidRPr="003E700F" w:rsidRDefault="003E700F" w:rsidP="003E700F">
      <w:pPr>
        <w:rPr>
          <w:lang w:val="en-CA"/>
        </w:rPr>
      </w:pPr>
      <w:r>
        <w:rPr>
          <w:lang w:val="en-CA"/>
        </w:rPr>
        <w:t>Luma: Two different models for I-slice and B-slice (I-slice model larger); chroma only one model.</w:t>
      </w:r>
    </w:p>
    <w:p w14:paraId="4F4C9EBF" w14:textId="20435BA7" w:rsidR="00C13962" w:rsidRDefault="003E700F" w:rsidP="00C13962">
      <w:r>
        <w:t>Is the better performance in intra due to the larger model with 96 channels? The proponent mentions that the performance does not drop much when using 64 channels.</w:t>
      </w:r>
    </w:p>
    <w:p w14:paraId="531FCD57" w14:textId="74214B19" w:rsidR="00276930" w:rsidRDefault="00276930" w:rsidP="00C13962">
      <w:r>
        <w:lastRenderedPageBreak/>
        <w:t>Why only L1 as training criterion? No specific reason (except that it is commonly used in SR), L2 fine-tuning might improve results</w:t>
      </w:r>
    </w:p>
    <w:p w14:paraId="3C4B046E" w14:textId="474286A4" w:rsidR="00276930" w:rsidRPr="008C3C93" w:rsidRDefault="00276930" w:rsidP="00C13962">
      <w:r>
        <w:t>Processing is currently done in 128x128 blocks. Would line-wise processing be possible?</w:t>
      </w:r>
    </w:p>
    <w:p w14:paraId="262871D6" w14:textId="56B1D49B" w:rsidR="00131D30" w:rsidRPr="008C3C93" w:rsidRDefault="001311D0" w:rsidP="002B5B4F">
      <w:pPr>
        <w:pStyle w:val="Heading9"/>
        <w:rPr>
          <w:rFonts w:eastAsia="Times New Roman"/>
          <w:szCs w:val="24"/>
          <w:lang w:val="en-CA"/>
        </w:rPr>
      </w:pPr>
      <w:hyperlink r:id="rId197" w:history="1">
        <w:r w:rsidR="00131D30" w:rsidRPr="008C3C93">
          <w:rPr>
            <w:rFonts w:eastAsia="Times New Roman"/>
            <w:color w:val="0000FF"/>
            <w:szCs w:val="24"/>
            <w:u w:val="single"/>
            <w:lang w:val="en-CA"/>
          </w:rPr>
          <w:t>JVET-X0065</w:t>
        </w:r>
      </w:hyperlink>
      <w:r w:rsidR="00131D30" w:rsidRPr="008C3C93">
        <w:rPr>
          <w:rFonts w:eastAsia="Times New Roman"/>
          <w:szCs w:val="24"/>
          <w:lang w:val="en-CA"/>
        </w:rPr>
        <w:t xml:space="preserve"> EE1-1.2: Test on Deep In-Loop Filter with Adaptive Model Selection and External Attention [Y. Li, K. Zhang, L. Zhang (Bytedance)]</w:t>
      </w:r>
    </w:p>
    <w:p w14:paraId="7F362F86" w14:textId="33936D5D" w:rsidR="00C13962" w:rsidRPr="008C3C93" w:rsidRDefault="002C742D" w:rsidP="00C13962">
      <w:r>
        <w:t>No need for presentation, largely identical with JVET-W0100 which was presented in previous meeting.</w:t>
      </w:r>
    </w:p>
    <w:p w14:paraId="78A3F50E" w14:textId="0A505A14" w:rsidR="00131D30" w:rsidRPr="008C3C93" w:rsidRDefault="001311D0" w:rsidP="002B5B4F">
      <w:pPr>
        <w:pStyle w:val="Heading9"/>
        <w:rPr>
          <w:rFonts w:eastAsia="Times New Roman"/>
          <w:szCs w:val="24"/>
          <w:lang w:val="en-CA"/>
        </w:rPr>
      </w:pPr>
      <w:hyperlink r:id="rId198" w:history="1">
        <w:r w:rsidR="00131D30" w:rsidRPr="008C3C93">
          <w:rPr>
            <w:rFonts w:eastAsia="Times New Roman"/>
            <w:color w:val="0000FF"/>
            <w:szCs w:val="24"/>
            <w:u w:val="single"/>
            <w:lang w:val="en-CA"/>
          </w:rPr>
          <w:t>JVET-X0066</w:t>
        </w:r>
      </w:hyperlink>
      <w:r w:rsidR="00131D30" w:rsidRPr="008C3C93">
        <w:rPr>
          <w:rFonts w:eastAsia="Times New Roman"/>
          <w:szCs w:val="24"/>
          <w:lang w:val="en-CA"/>
        </w:rPr>
        <w:t xml:space="preserve"> EE1-1.6: Combined Test of EE1-1.2 and EE1-1.4 [Y. Li, K. Zhang, L. Zhang (Bytedance), H. Wang, J. Chen, K. Reuzé, A.M. Kotra, M. Karczewicz (Qualcomm)]</w:t>
      </w:r>
    </w:p>
    <w:p w14:paraId="0FBB8D93" w14:textId="77777777" w:rsidR="002C742D" w:rsidRPr="002C742D" w:rsidRDefault="002C742D" w:rsidP="002C74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pPr>
      <w:r w:rsidRPr="002C742D">
        <w:t>This contribution presents the experimental results of the EE1-1.6, i.e., the combined test of EE1-1.2 and EE1-1.4. In this combined test, convolutional neural network-based models are utilized for in-loop filtering. Compared with VTM-11.0 + NewMCTF, the test results reportedly show on average {9.80%, 21.20%, 21.17%}, {8.52%, 14.33%, 14.24%}, and {7.39%, 19.28%, 19.37%} BD-rate reductions for {Y, Cb, Cr} under RA, LDB, and AI configurations, respectively.</w:t>
      </w:r>
    </w:p>
    <w:p w14:paraId="6B835FB1" w14:textId="7AFF7578" w:rsidR="002C742D" w:rsidRDefault="002C742D" w:rsidP="002C742D">
      <w:pPr>
        <w:rPr>
          <w:lang w:val="en-CA"/>
        </w:rPr>
      </w:pPr>
      <w:r>
        <w:rPr>
          <w:lang w:val="en-CA"/>
        </w:rPr>
        <w:t>In the JVET-W meeting, several deep learning-based in-loop filtering methods were proposed to further improve the coding efficiency of VVC. Those methods are then further studied in EE1</w:t>
      </w:r>
      <w:r w:rsidRPr="00B84B34">
        <w:rPr>
          <w:lang w:val="en-CA"/>
        </w:rPr>
        <w:t>.</w:t>
      </w:r>
      <w:r>
        <w:rPr>
          <w:lang w:val="en-CA"/>
        </w:rPr>
        <w:t xml:space="preserve"> Specifically, EE1-1.2 investigates a deep in-loop filter with adaptive model selection and external attention, while EE1-1.4 investigates a neural network-based in-loop filter with residual scaling.</w:t>
      </w:r>
      <w:r>
        <w:rPr>
          <w:rFonts w:hint="eastAsia"/>
          <w:lang w:val="en-CA"/>
        </w:rPr>
        <w:t xml:space="preserve"> </w:t>
      </w:r>
      <w:r>
        <w:rPr>
          <w:lang w:val="en-CA"/>
        </w:rPr>
        <w:t>Thi</w:t>
      </w:r>
      <w:r w:rsidRPr="005B217D">
        <w:rPr>
          <w:lang w:val="en-CA"/>
        </w:rPr>
        <w:t xml:space="preserve">s contribution </w:t>
      </w:r>
      <w:r>
        <w:rPr>
          <w:lang w:val="en-CA" w:eastAsia="zh-CN"/>
        </w:rPr>
        <w:t>presents the experimental results of EE1-1.6, i.e. the combined test</w:t>
      </w:r>
      <w:r>
        <w:rPr>
          <w:lang w:eastAsia="zh-CN"/>
        </w:rPr>
        <w:t xml:space="preserve"> of EE1-1.2 and EE1-1.4.</w:t>
      </w:r>
    </w:p>
    <w:p w14:paraId="479C6A96" w14:textId="2A1D01AB" w:rsidR="00C13962" w:rsidRDefault="007745C1" w:rsidP="00C13962">
      <w:r>
        <w:t>Deblocking is disabled.</w:t>
      </w:r>
    </w:p>
    <w:p w14:paraId="35D5B3BF" w14:textId="0DA3883E" w:rsidR="007745C1" w:rsidRDefault="007745C1" w:rsidP="00C13962">
      <w:r>
        <w:t xml:space="preserve">4 models are used (compared to 24 in </w:t>
      </w:r>
      <w:r w:rsidR="000F0F9E">
        <w:t>JVET-</w:t>
      </w:r>
      <w:r>
        <w:t>X0065)</w:t>
      </w:r>
      <w:r w:rsidR="0001797C">
        <w:t>. It is highly beneficial that the previous block-level model selection was removed.</w:t>
      </w:r>
    </w:p>
    <w:p w14:paraId="31FE6BCE" w14:textId="611D26C0" w:rsidR="007745C1" w:rsidRDefault="007745C1" w:rsidP="00C13962">
      <w:r>
        <w:t>Training is using L1 until convergence, and then switches to L2.</w:t>
      </w:r>
    </w:p>
    <w:p w14:paraId="36647322" w14:textId="2469FD20" w:rsidR="00A83D3B" w:rsidRDefault="00A83D3B" w:rsidP="00C13962">
      <w:r>
        <w:t>No preprocessing of training data (compressed using VTM)</w:t>
      </w:r>
    </w:p>
    <w:p w14:paraId="0E376F48" w14:textId="53E22719" w:rsidR="00A83D3B" w:rsidRDefault="00A83D3B" w:rsidP="00C13962">
      <w:r>
        <w:t xml:space="preserve">It </w:t>
      </w:r>
      <w:r w:rsidR="003C56F3">
        <w:t>wa</w:t>
      </w:r>
      <w:r>
        <w:t>s pointed out that the proposal was not cross-checked yet.</w:t>
      </w:r>
    </w:p>
    <w:p w14:paraId="228D5E68" w14:textId="43B70136" w:rsidR="0001797C" w:rsidRDefault="0001797C" w:rsidP="00C13962">
      <w:r>
        <w:t xml:space="preserve">The proponents suggested to select their proposal as a “base software” for the NN exploration. Other experts expressed that </w:t>
      </w:r>
      <w:r w:rsidR="00860059">
        <w:t>at this moment the status of the exploration does not yet justify an official software package development. I</w:t>
      </w:r>
      <w:r>
        <w:t xml:space="preserve">t would be more </w:t>
      </w:r>
      <w:r w:rsidR="00A83D3B">
        <w:t>desirable to investigate the interrelationship with ECM (see discussion on this elsewhere).</w:t>
      </w:r>
    </w:p>
    <w:p w14:paraId="10206AB2" w14:textId="2602BFCD" w:rsidR="00A902D5" w:rsidRDefault="00A902D5" w:rsidP="00C13962">
      <w:r>
        <w:t xml:space="preserve">It </w:t>
      </w:r>
      <w:r w:rsidR="003C56F3">
        <w:t>wa</w:t>
      </w:r>
      <w:r>
        <w:t>s also pointed out that there was an agreement at the previous meeting (and confirmed in the current meeting, see notes under BoG report), that for a proposal considered for “adoption” also the training process should be cross-checked.</w:t>
      </w:r>
    </w:p>
    <w:p w14:paraId="2C4C5468" w14:textId="01ECEDED" w:rsidR="001A647A" w:rsidRPr="008C3C93" w:rsidRDefault="001A647A" w:rsidP="00C13962">
      <w:r>
        <w:t>The proposal could also be kept in the EE on loop filters without further modification, and get a cross-check done</w:t>
      </w:r>
      <w:r w:rsidR="00A902D5">
        <w:t xml:space="preserve"> (for inference at least, and possibly for training).</w:t>
      </w:r>
    </w:p>
    <w:p w14:paraId="7B9C91EC" w14:textId="06153443" w:rsidR="00131D30" w:rsidRPr="008C3C93" w:rsidRDefault="001311D0" w:rsidP="002B5B4F">
      <w:pPr>
        <w:pStyle w:val="Heading9"/>
        <w:rPr>
          <w:rFonts w:eastAsia="Times New Roman"/>
          <w:szCs w:val="24"/>
          <w:lang w:val="en-CA"/>
        </w:rPr>
      </w:pPr>
      <w:hyperlink r:id="rId199" w:history="1">
        <w:r w:rsidR="00131D30" w:rsidRPr="008C3C93">
          <w:rPr>
            <w:rFonts w:eastAsia="Times New Roman"/>
            <w:color w:val="0000FF"/>
            <w:szCs w:val="24"/>
            <w:u w:val="single"/>
            <w:lang w:val="en-CA"/>
          </w:rPr>
          <w:t>JVET-X0074</w:t>
        </w:r>
      </w:hyperlink>
      <w:r w:rsidR="00131D30" w:rsidRPr="008C3C93">
        <w:rPr>
          <w:rFonts w:eastAsia="Times New Roman"/>
          <w:szCs w:val="24"/>
          <w:lang w:val="en-CA"/>
        </w:rPr>
        <w:t xml:space="preserve"> EE1-2.4: 1.5x/2.0x Upsample method for NN-Based Super-Resolution Post-Filters [K. Takada, Y. Yasugi, T. Chujoh, T. Ikai (Sharp)]</w:t>
      </w:r>
    </w:p>
    <w:p w14:paraId="55D3C324" w14:textId="77777777" w:rsidR="003F1110" w:rsidRDefault="003F1110" w:rsidP="003F1110">
      <w:pPr>
        <w:rPr>
          <w:lang w:val="en-CA" w:eastAsia="ja-JP"/>
        </w:rPr>
      </w:pPr>
      <w:r>
        <w:rPr>
          <w:szCs w:val="22"/>
          <w:lang w:val="en-CA" w:eastAsia="ja-JP"/>
        </w:rPr>
        <w:t>This contribution reports an EE test result of JVET-W0132,</w:t>
      </w:r>
      <w:r>
        <w:rPr>
          <w:szCs w:val="22"/>
          <w:lang w:val="en-CA"/>
        </w:rPr>
        <w:t xml:space="preserve"> a super-resolution post-filter using linear interpolation in feature domain to support arbitrary scaling factor. In this experiments,</w:t>
      </w:r>
      <w:r>
        <w:rPr>
          <w:lang w:val="en-CA" w:eastAsia="ja-JP"/>
        </w:rPr>
        <w:t xml:space="preserve"> the performance of NN based 1.5 x and 2.0x scaling are studied compared to RPR anchor. It is reported that</w:t>
      </w:r>
    </w:p>
    <w:p w14:paraId="37F22248" w14:textId="77777777" w:rsidR="003F1110" w:rsidRDefault="003F1110" w:rsidP="00737E3C">
      <w:pPr>
        <w:pStyle w:val="ListParagraph"/>
        <w:numPr>
          <w:ilvl w:val="0"/>
          <w:numId w:val="307"/>
        </w:numPr>
        <w:overflowPunct w:val="0"/>
        <w:autoSpaceDE w:val="0"/>
        <w:autoSpaceDN w:val="0"/>
        <w:spacing w:before="136"/>
        <w:rPr>
          <w:lang w:val="en-CA" w:eastAsia="ja-JP"/>
        </w:rPr>
      </w:pPr>
      <w:r>
        <w:rPr>
          <w:lang w:val="en-CA" w:eastAsia="ja-JP"/>
        </w:rPr>
        <w:t>In 2.0x, the bd-rate gain is 1.64% in class A1 and 6.03% in class A2 against RPR anchor (2.0x)</w:t>
      </w:r>
    </w:p>
    <w:p w14:paraId="5F19F4B4" w14:textId="77777777" w:rsidR="003F1110" w:rsidRDefault="003F1110" w:rsidP="00737E3C">
      <w:pPr>
        <w:pStyle w:val="ListParagraph"/>
        <w:numPr>
          <w:ilvl w:val="0"/>
          <w:numId w:val="307"/>
        </w:numPr>
        <w:overflowPunct w:val="0"/>
        <w:autoSpaceDE w:val="0"/>
        <w:autoSpaceDN w:val="0"/>
        <w:spacing w:before="136"/>
        <w:rPr>
          <w:lang w:val="en-CA" w:eastAsia="ja-JP"/>
        </w:rPr>
      </w:pPr>
      <w:r>
        <w:rPr>
          <w:lang w:val="en-CA" w:eastAsia="ja-JP"/>
        </w:rPr>
        <w:t>In 1.5x, the bd-rate gain is 1.71% in class A1 and 3.39% in class A2 against RPR anchor (1.5x)</w:t>
      </w:r>
    </w:p>
    <w:p w14:paraId="01CD8159" w14:textId="43E7F2A6" w:rsidR="003F1110" w:rsidRDefault="003F1110" w:rsidP="003F1110">
      <w:pPr>
        <w:rPr>
          <w:lang w:val="en-CA" w:eastAsia="ja-JP"/>
        </w:rPr>
      </w:pPr>
      <w:r>
        <w:rPr>
          <w:lang w:val="en-CA" w:eastAsia="ja-JP"/>
        </w:rPr>
        <w:t>The number of parameters of the used model was 336k.</w:t>
      </w:r>
    </w:p>
    <w:p w14:paraId="34549071" w14:textId="6083F7D0" w:rsidR="003F1110" w:rsidRDefault="003F1110" w:rsidP="003F1110">
      <w:pPr>
        <w:rPr>
          <w:lang w:val="en-CA" w:eastAsia="ja-JP"/>
        </w:rPr>
      </w:pPr>
      <w:r>
        <w:rPr>
          <w:lang w:val="en-CA" w:eastAsia="ja-JP"/>
        </w:rPr>
        <w:t>Model is simplified ESRGAN, linear interpolation (bicubic) in feature domain (not pixel domain)</w:t>
      </w:r>
    </w:p>
    <w:p w14:paraId="03B8736D" w14:textId="77777777" w:rsidR="003F1110" w:rsidRDefault="003F1110" w:rsidP="003F1110">
      <w:pPr>
        <w:rPr>
          <w:lang w:val="en-CA" w:eastAsia="ja-JP"/>
        </w:rPr>
      </w:pPr>
    </w:p>
    <w:p w14:paraId="5426B839" w14:textId="167C3FED" w:rsidR="00D11740" w:rsidRPr="008C3C93" w:rsidRDefault="001311D0" w:rsidP="002B5B4F">
      <w:pPr>
        <w:pStyle w:val="Heading9"/>
        <w:rPr>
          <w:rFonts w:eastAsia="Times New Roman"/>
          <w:szCs w:val="24"/>
          <w:lang w:val="en-CA"/>
        </w:rPr>
      </w:pPr>
      <w:hyperlink r:id="rId200" w:history="1">
        <w:r w:rsidR="00D11740" w:rsidRPr="008C3C93">
          <w:rPr>
            <w:rFonts w:eastAsia="Times New Roman"/>
            <w:color w:val="0000FF"/>
            <w:szCs w:val="24"/>
            <w:u w:val="single"/>
            <w:lang w:val="en-CA"/>
          </w:rPr>
          <w:t>JVET-X0107</w:t>
        </w:r>
      </w:hyperlink>
      <w:r w:rsidR="00D11740" w:rsidRPr="008C3C93">
        <w:rPr>
          <w:rFonts w:eastAsia="Times New Roman"/>
          <w:szCs w:val="24"/>
          <w:lang w:val="en-CA"/>
        </w:rPr>
        <w:t xml:space="preserve"> EE1-2.3: Neural Network-based Super Resolution [A. M. Kotra, K. Reuzé, J. Chen, H. Wang, M. Karczewicz, J. Li (Qualcomm)]</w:t>
      </w:r>
    </w:p>
    <w:p w14:paraId="37AD1541" w14:textId="5284ED85" w:rsidR="00C13962" w:rsidRDefault="00276930" w:rsidP="00C13962">
      <w:r>
        <w:t xml:space="preserve">No need for presentation, largely identical with JVET-W0105 which </w:t>
      </w:r>
      <w:r w:rsidR="00C46C40">
        <w:t xml:space="preserve">was </w:t>
      </w:r>
      <w:r>
        <w:t>presented in previous meeting.</w:t>
      </w:r>
    </w:p>
    <w:p w14:paraId="1A501FE3" w14:textId="146C4AD0" w:rsidR="00CA11BD" w:rsidRPr="00E45029" w:rsidRDefault="001311D0" w:rsidP="00BA5696">
      <w:pPr>
        <w:pStyle w:val="Heading9"/>
        <w:rPr>
          <w:rFonts w:eastAsia="Times New Roman"/>
          <w:szCs w:val="24"/>
        </w:rPr>
      </w:pPr>
      <w:hyperlink r:id="rId201" w:history="1">
        <w:r w:rsidR="00CA11BD" w:rsidRPr="00E45029">
          <w:rPr>
            <w:rFonts w:eastAsia="Times New Roman"/>
            <w:color w:val="0000FF"/>
            <w:szCs w:val="24"/>
            <w:u w:val="single"/>
            <w:lang w:val="en-CA"/>
          </w:rPr>
          <w:t>JVET-X0184</w:t>
        </w:r>
      </w:hyperlink>
      <w:r w:rsidR="00CA11BD" w:rsidRPr="00E45029">
        <w:rPr>
          <w:rFonts w:eastAsia="Times New Roman"/>
          <w:szCs w:val="24"/>
          <w:lang w:val="en-CA"/>
        </w:rPr>
        <w:t xml:space="preserve"> Cross-check of JVET-X0107 (EE1-2.3: Neural Network-based Super Resolution) [</w:t>
      </w:r>
      <w:hyperlink r:id="rId202" w:history="1">
        <w:r w:rsidR="00CA11BD" w:rsidRPr="00E45029">
          <w:rPr>
            <w:rFonts w:eastAsia="Times New Roman"/>
            <w:szCs w:val="24"/>
            <w:lang w:val="en-CA"/>
          </w:rPr>
          <w:t>K. Takada (Sharp)</w:t>
        </w:r>
      </w:hyperlink>
      <w:r w:rsidR="00CA11BD" w:rsidRPr="00E45029">
        <w:rPr>
          <w:rFonts w:eastAsia="Times New Roman"/>
          <w:szCs w:val="24"/>
          <w:lang w:val="en-CA"/>
        </w:rPr>
        <w:t>] [late]</w:t>
      </w:r>
    </w:p>
    <w:p w14:paraId="45C10E58" w14:textId="77777777" w:rsidR="00CA11BD" w:rsidRPr="008C3C93" w:rsidRDefault="00CA11BD" w:rsidP="00C13962"/>
    <w:p w14:paraId="0FB59042" w14:textId="2C351B78" w:rsidR="00D11740" w:rsidRPr="008C3C93" w:rsidRDefault="001311D0" w:rsidP="002B5B4F">
      <w:pPr>
        <w:pStyle w:val="Heading9"/>
        <w:rPr>
          <w:rFonts w:eastAsia="Times New Roman"/>
          <w:szCs w:val="24"/>
          <w:lang w:val="en-CA"/>
        </w:rPr>
      </w:pPr>
      <w:hyperlink r:id="rId203" w:history="1">
        <w:r w:rsidR="00D11740" w:rsidRPr="008C3C93">
          <w:rPr>
            <w:rFonts w:eastAsia="Times New Roman"/>
            <w:color w:val="0000FF"/>
            <w:szCs w:val="24"/>
            <w:u w:val="single"/>
            <w:lang w:val="en-CA"/>
          </w:rPr>
          <w:t>JVET-X0110</w:t>
        </w:r>
      </w:hyperlink>
      <w:r w:rsidR="00D11740" w:rsidRPr="008C3C93">
        <w:rPr>
          <w:rFonts w:eastAsia="Times New Roman"/>
          <w:szCs w:val="24"/>
          <w:lang w:val="en-CA"/>
        </w:rPr>
        <w:t xml:space="preserve"> EE1-1.1: Content-adaptive neural network post-processing filter [M. Santamaria, J. Lainema, F. Cricri, R. G. Youvalari, H. Zhang, A. Zare, H. R. Tavakoli, M. Hannuksela (Nokia)]</w:t>
      </w:r>
    </w:p>
    <w:p w14:paraId="21C302A7" w14:textId="7AB07B19" w:rsidR="009A59DF" w:rsidRDefault="009A59DF" w:rsidP="009A59DF">
      <w:pPr>
        <w:rPr>
          <w:lang w:val="en-GB"/>
        </w:rPr>
      </w:pPr>
      <w:r>
        <w:rPr>
          <w:lang w:val="en-GB"/>
        </w:rPr>
        <w:t xml:space="preserve">This Exploration Experiment (EE) contribution studies the content-adaptive Convolutional Neural Network (CNN) post-processing filter </w:t>
      </w:r>
      <w:r>
        <w:rPr>
          <w:szCs w:val="22"/>
          <w:lang w:val="en-GB"/>
        </w:rPr>
        <w:t>presented in JVET-W0057. Two experiments were carried out. In the first one (EE1-1.1.1), content-adaptive CNNs were used. In the second one (EE1-1.1.2), pre-trained CNNs were used. A scaling factor determines the strength of the filter to be applied to the output. The scaling factor is selected by the encoder and signalled as a slice-level parameter within the bitstream. In addition, there is Coding Tree Unit (CTU) level control that allows the encoder to switch the filter on and off separately for luma and chroma. The evaluation was done on top of the VVC Test Model (VTM) 11.0 with Neural Network for Video Coding (NNVC) technology 1.0, using the Random Access (RA) configuration. It is reported that the proposed content-adaptation technique increases the overall BD-rate gains (over all classes) from -0.36% (Y), -0.13% (U), -0.82% (V) to -2.51% (Y), -5.86% (U), -3.86% (V).</w:t>
      </w:r>
    </w:p>
    <w:p w14:paraId="54739ED7" w14:textId="40AFCFD7" w:rsidR="009A59DF" w:rsidRDefault="009A59DF" w:rsidP="009A59DF">
      <w:pPr>
        <w:rPr>
          <w:lang w:val="en-GB"/>
        </w:rPr>
      </w:pPr>
      <w:r>
        <w:rPr>
          <w:lang w:val="en-GB"/>
        </w:rPr>
        <w:t>Fine-tuning is done per sequence/QP. This is not included in the encoding run times, and it is also a two-pass encoding.</w:t>
      </w:r>
    </w:p>
    <w:p w14:paraId="0C6B9693" w14:textId="5098DD2F" w:rsidR="00C13962" w:rsidRPr="008C3C93" w:rsidRDefault="009A59DF" w:rsidP="00C13962">
      <w:r>
        <w:rPr>
          <w:lang w:val="en-GB"/>
        </w:rPr>
        <w:t>Number of parameters to be transmitted for fine-tuned parameters (once per sequence) is around 1%.</w:t>
      </w:r>
    </w:p>
    <w:p w14:paraId="42C4923B" w14:textId="1EDCF1FD" w:rsidR="00287035" w:rsidRPr="008C3C93" w:rsidRDefault="001311D0" w:rsidP="002B5B4F">
      <w:pPr>
        <w:pStyle w:val="Heading9"/>
        <w:rPr>
          <w:rFonts w:eastAsia="Times New Roman"/>
          <w:szCs w:val="24"/>
          <w:lang w:val="en-CA"/>
        </w:rPr>
      </w:pPr>
      <w:hyperlink r:id="rId204" w:history="1">
        <w:r w:rsidR="00287035" w:rsidRPr="008C3C93">
          <w:rPr>
            <w:rFonts w:eastAsia="Times New Roman"/>
            <w:color w:val="0000FF"/>
            <w:szCs w:val="24"/>
            <w:u w:val="single"/>
            <w:lang w:val="en-CA"/>
          </w:rPr>
          <w:t>JVET-X0117</w:t>
        </w:r>
      </w:hyperlink>
      <w:r w:rsidR="00287035" w:rsidRPr="008C3C93">
        <w:rPr>
          <w:rFonts w:eastAsia="Times New Roman"/>
          <w:szCs w:val="24"/>
          <w:lang w:val="en-CA"/>
        </w:rPr>
        <w:t xml:space="preserve"> EE1-2.1: Super Resolution with existing VVC functionality [E. Alshina, J. Sauer (Huawei)]</w:t>
      </w:r>
    </w:p>
    <w:p w14:paraId="30F0F068" w14:textId="77777777" w:rsidR="00276930" w:rsidRPr="00276930" w:rsidRDefault="00276930" w:rsidP="00276930">
      <w:pPr>
        <w:rPr>
          <w:lang w:val="en-CA"/>
        </w:rPr>
      </w:pPr>
      <w:r w:rsidRPr="00276930">
        <w:rPr>
          <w:lang w:val="en-CA"/>
        </w:rPr>
        <w:t>This contribution reports the performance of RPR tool in VVC if tested for providing super-resolution functionality (test 2.1 in EE1). Experiments are limited to scaling factor 2.0 only. In average under AhG11 test conditions gain (in PSNR) 1.0 % in random access and 0.5% in all intra configuration can be achieved. Gain is higher in MS-SSIM metric (2.0% in random access and 1.5% in all intra configuration).</w:t>
      </w:r>
    </w:p>
    <w:p w14:paraId="03071A71" w14:textId="0019306A" w:rsidR="00265D5B" w:rsidRPr="008C3C93" w:rsidRDefault="00265D5B" w:rsidP="00C13962">
      <w:r>
        <w:t>Encoding time is approx. 125% as always both resolutions are encoded to decide which one is better.Almost only used for class A1, and only at lowest rate point.</w:t>
      </w:r>
    </w:p>
    <w:p w14:paraId="0A2AB103" w14:textId="6EF695C5" w:rsidR="00287035" w:rsidRPr="008C3C93" w:rsidRDefault="001311D0" w:rsidP="002B5B4F">
      <w:pPr>
        <w:pStyle w:val="Heading9"/>
        <w:rPr>
          <w:rFonts w:eastAsia="Times New Roman"/>
          <w:szCs w:val="24"/>
          <w:lang w:val="en-CA"/>
        </w:rPr>
      </w:pPr>
      <w:hyperlink r:id="rId205" w:history="1">
        <w:r w:rsidR="00287035" w:rsidRPr="008C3C93">
          <w:rPr>
            <w:rFonts w:eastAsia="Times New Roman"/>
            <w:color w:val="0000FF"/>
            <w:szCs w:val="24"/>
            <w:u w:val="single"/>
            <w:lang w:val="en-CA"/>
          </w:rPr>
          <w:t>JVET-X0118</w:t>
        </w:r>
      </w:hyperlink>
      <w:r w:rsidR="00287035" w:rsidRPr="008C3C93">
        <w:rPr>
          <w:rFonts w:eastAsia="Times New Roman"/>
          <w:szCs w:val="24"/>
          <w:lang w:val="en-CA"/>
        </w:rPr>
        <w:t xml:space="preserve"> EE1-3.1: BD-rate gains vs complexity of NN-based intra prediction [T. Dumas, F. Galpin, P. Bordes, F. Le Léannec (InterDigital)]</w:t>
      </w:r>
    </w:p>
    <w:p w14:paraId="02A0D476" w14:textId="77777777" w:rsidR="00C42B3E" w:rsidRPr="00C42B3E" w:rsidRDefault="00C42B3E" w:rsidP="00C42B3E">
      <w:pPr>
        <w:spacing w:before="0"/>
        <w:textAlignment w:val="baseline"/>
        <w:rPr>
          <w:rFonts w:eastAsia="Times New Roman"/>
          <w:lang w:val="en-CA"/>
        </w:rPr>
      </w:pPr>
      <w:r w:rsidRPr="00C42B3E">
        <w:rPr>
          <w:rFonts w:eastAsia="Times New Roman"/>
          <w:lang w:val="en-CA"/>
        </w:rPr>
        <w:t>This contribution reports the EE1 results for the contribution JVET-W0081 presented during the 23</w:t>
      </w:r>
      <w:r w:rsidRPr="00C42B3E">
        <w:rPr>
          <w:rFonts w:eastAsia="Times New Roman"/>
          <w:vertAlign w:val="superscript"/>
          <w:lang w:val="en-CA"/>
        </w:rPr>
        <w:t>rd</w:t>
      </w:r>
      <w:r w:rsidRPr="00C42B3E">
        <w:rPr>
          <w:rFonts w:eastAsia="Times New Roman"/>
          <w:lang w:val="en-CA"/>
        </w:rPr>
        <w:t xml:space="preserve"> JVET meeting.</w:t>
      </w:r>
    </w:p>
    <w:p w14:paraId="6F036571" w14:textId="77777777" w:rsidR="00C42B3E" w:rsidRPr="00C42B3E" w:rsidRDefault="00C42B3E" w:rsidP="00C42B3E">
      <w:pPr>
        <w:spacing w:before="0"/>
        <w:textAlignment w:val="baseline"/>
        <w:rPr>
          <w:rFonts w:eastAsia="Times New Roman"/>
          <w:lang w:val="en-CA"/>
        </w:rPr>
      </w:pPr>
      <w:r w:rsidRPr="00C42B3E">
        <w:rPr>
          <w:rFonts w:eastAsia="Times New Roman"/>
          <w:lang w:val="en-CA"/>
        </w:rPr>
        <w:t>Mean BD-rate reductions of -2.87% -2.32% -2.37% and -1.38% -0.55% -0.82% in AI and RA configurations respectively are reported when comparing VTM-11.0-NNVC including the low complexity version of the neural network-based intra prediction mode with respect to VTM-11.0-NNVC. The complexity (in MAC/pixel) of the low complexity version of the neural network-based intra prediction mode is about 12 times smaller than its regular version.</w:t>
      </w:r>
    </w:p>
    <w:p w14:paraId="2E377E8A" w14:textId="2F73FBCD" w:rsidR="004816C7" w:rsidRDefault="004816C7" w:rsidP="00C13962">
      <w:r>
        <w:t>Numbers above are for “test 4” (lowest complexity version</w:t>
      </w:r>
      <w:r w:rsidR="001F61B3">
        <w:t>, integer 16 bit</w:t>
      </w:r>
      <w:r>
        <w:t>).</w:t>
      </w:r>
    </w:p>
    <w:p w14:paraId="09BE8686" w14:textId="0153202B" w:rsidR="004816C7" w:rsidRDefault="004816C7" w:rsidP="00C13962">
      <w:r>
        <w:t>For test 1 (highest complexity) version luma gains are 3.3%, 1.6% for AI/RA</w:t>
      </w:r>
      <w:r w:rsidR="001F61B3">
        <w:t>.</w:t>
      </w:r>
    </w:p>
    <w:p w14:paraId="3333B4CD" w14:textId="0CC51F6C" w:rsidR="004816C7" w:rsidRDefault="004816C7" w:rsidP="00C13962">
      <w:r>
        <w:t>Cross-checker report</w:t>
      </w:r>
      <w:r w:rsidR="001F61B3">
        <w:t>s perfect matching for integer version.</w:t>
      </w:r>
    </w:p>
    <w:p w14:paraId="21E0B952" w14:textId="2869276B" w:rsidR="004816C7" w:rsidRPr="008C3C93" w:rsidRDefault="004816C7" w:rsidP="00C13962">
      <w:r>
        <w:lastRenderedPageBreak/>
        <w:t>Candidate for testing on top of ECM.</w:t>
      </w:r>
    </w:p>
    <w:p w14:paraId="7D8940E9" w14:textId="60D0BC09" w:rsidR="00287035" w:rsidRPr="008C3C93" w:rsidRDefault="001311D0" w:rsidP="002B5B4F">
      <w:pPr>
        <w:pStyle w:val="Heading9"/>
        <w:rPr>
          <w:rFonts w:eastAsia="Times New Roman"/>
          <w:szCs w:val="24"/>
          <w:lang w:val="en-CA"/>
        </w:rPr>
      </w:pPr>
      <w:hyperlink r:id="rId206" w:history="1">
        <w:r w:rsidR="00287035" w:rsidRPr="008C3C93">
          <w:rPr>
            <w:rFonts w:eastAsia="Times New Roman"/>
            <w:color w:val="0000FF"/>
            <w:szCs w:val="24"/>
            <w:u w:val="single"/>
            <w:lang w:val="en-CA"/>
          </w:rPr>
          <w:t>JVET-X0123</w:t>
        </w:r>
      </w:hyperlink>
      <w:r w:rsidR="00287035" w:rsidRPr="008C3C93">
        <w:rPr>
          <w:rFonts w:eastAsia="Times New Roman"/>
          <w:szCs w:val="24"/>
          <w:lang w:val="en-CA"/>
        </w:rPr>
        <w:t xml:space="preserve"> Crosscheck of JVET-X0118 (EE1-3.1: BD-rate gains vs complexity of NN-based intra prediction) [J. Sauer (Huawei)]</w:t>
      </w:r>
    </w:p>
    <w:p w14:paraId="42CA8900" w14:textId="77777777" w:rsidR="00C13962" w:rsidRPr="008C3C93" w:rsidRDefault="00C13962" w:rsidP="00C13962"/>
    <w:p w14:paraId="443E415C" w14:textId="2D71ADEF" w:rsidR="0025627D" w:rsidRPr="008C3C93" w:rsidRDefault="001311D0" w:rsidP="002B5B4F">
      <w:pPr>
        <w:pStyle w:val="Heading9"/>
        <w:rPr>
          <w:rFonts w:eastAsia="Times New Roman"/>
          <w:szCs w:val="24"/>
          <w:lang w:val="en-CA"/>
        </w:rPr>
      </w:pPr>
      <w:hyperlink r:id="rId207" w:history="1">
        <w:r w:rsidR="0025627D" w:rsidRPr="008C3C93">
          <w:rPr>
            <w:rFonts w:eastAsia="Times New Roman"/>
            <w:color w:val="0000FF"/>
            <w:szCs w:val="24"/>
            <w:u w:val="single"/>
            <w:lang w:val="en-CA"/>
          </w:rPr>
          <w:t>JVET-X0140</w:t>
        </w:r>
      </w:hyperlink>
      <w:r w:rsidR="0025627D" w:rsidRPr="008C3C93">
        <w:rPr>
          <w:rFonts w:eastAsia="Times New Roman"/>
          <w:szCs w:val="24"/>
          <w:lang w:val="en-CA"/>
        </w:rPr>
        <w:t xml:space="preserve"> EE1-1.4: Tests on Neural Network-based In-Loop Filter with constrained computational complexity [H. Wang, J. Chen, K. Reuzé, A. M. Kotra, M. Karczewicz (Qualcomm)]</w:t>
      </w:r>
    </w:p>
    <w:p w14:paraId="06151935" w14:textId="136A340F" w:rsidR="009A59DF" w:rsidRPr="008C3C93" w:rsidRDefault="009A59DF" w:rsidP="00C13962">
      <w:r>
        <w:t>No need for presentation, largely identical with JVET-W0130/-W0131 which were presented in previous meeting.</w:t>
      </w:r>
    </w:p>
    <w:p w14:paraId="5EB42D5D" w14:textId="1BEAF8EA" w:rsidR="00816C3C" w:rsidRPr="008C3C93" w:rsidRDefault="00816C3C" w:rsidP="00816C3C">
      <w:pPr>
        <w:pStyle w:val="Heading3"/>
        <w:rPr>
          <w:rFonts w:eastAsia="Times New Roman"/>
          <w:szCs w:val="24"/>
        </w:rPr>
      </w:pPr>
      <w:r w:rsidRPr="008C3C93">
        <w:t>EE</w:t>
      </w:r>
      <w:r w:rsidR="00A977FD" w:rsidRPr="008C3C93">
        <w:t>1</w:t>
      </w:r>
      <w:r w:rsidRPr="008C3C93">
        <w:t xml:space="preserve"> related contributions: Neural network-based video coding</w:t>
      </w:r>
      <w:r w:rsidRPr="008C3C93">
        <w:rPr>
          <w:rFonts w:eastAsia="Times New Roman"/>
          <w:szCs w:val="24"/>
        </w:rPr>
        <w:t xml:space="preserve"> (</w:t>
      </w:r>
      <w:r w:rsidR="000415D7" w:rsidRPr="008C3C93">
        <w:rPr>
          <w:rFonts w:eastAsia="Times New Roman"/>
          <w:szCs w:val="24"/>
        </w:rPr>
        <w:t>11</w:t>
      </w:r>
      <w:r w:rsidRPr="008C3C93">
        <w:rPr>
          <w:rFonts w:eastAsia="Times New Roman"/>
          <w:szCs w:val="24"/>
        </w:rPr>
        <w:t>)</w:t>
      </w:r>
    </w:p>
    <w:p w14:paraId="6AFED89E" w14:textId="712922FC" w:rsidR="000E06D0" w:rsidRPr="008C3C93" w:rsidRDefault="000E06D0" w:rsidP="000E06D0">
      <w:r w:rsidRPr="008C3C93">
        <w:t xml:space="preserve">Contributions in this area were discussed in session </w:t>
      </w:r>
      <w:r w:rsidR="001F61B3">
        <w:t>11</w:t>
      </w:r>
      <w:r w:rsidR="001F61B3" w:rsidRPr="008C3C93">
        <w:t xml:space="preserve"> </w:t>
      </w:r>
      <w:r w:rsidRPr="008C3C93">
        <w:t xml:space="preserve">at </w:t>
      </w:r>
      <w:r w:rsidR="001F61B3">
        <w:t>1315</w:t>
      </w:r>
      <w:r w:rsidRPr="008C3C93">
        <w:t>–</w:t>
      </w:r>
      <w:r w:rsidR="00BD5E28">
        <w:t>1500</w:t>
      </w:r>
      <w:r w:rsidR="00BD5E28" w:rsidRPr="008C3C93">
        <w:t xml:space="preserve"> </w:t>
      </w:r>
      <w:r w:rsidRPr="008C3C93">
        <w:t xml:space="preserve">UTC on </w:t>
      </w:r>
      <w:r w:rsidR="001F61B3">
        <w:t>Fri</w:t>
      </w:r>
      <w:r w:rsidR="001F61B3" w:rsidRPr="008C3C93">
        <w:t xml:space="preserve">day </w:t>
      </w:r>
      <w:r w:rsidR="001F61B3">
        <w:t>8</w:t>
      </w:r>
      <w:r w:rsidR="001F61B3" w:rsidRPr="008C3C93">
        <w:t xml:space="preserve"> </w:t>
      </w:r>
      <w:r w:rsidRPr="008C3C93">
        <w:t xml:space="preserve">Oct. 2021 (chaired by </w:t>
      </w:r>
      <w:r w:rsidR="001F61B3">
        <w:t>JRO</w:t>
      </w:r>
      <w:r w:rsidRPr="008C3C93">
        <w:t>)</w:t>
      </w:r>
      <w:r w:rsidR="00D8603C">
        <w:t xml:space="preserve">, and session 14 </w:t>
      </w:r>
      <w:r w:rsidR="00D8603C" w:rsidRPr="008C3C93">
        <w:t xml:space="preserve">at </w:t>
      </w:r>
      <w:r w:rsidR="00D8603C">
        <w:t>1300</w:t>
      </w:r>
      <w:r w:rsidR="00D8603C" w:rsidRPr="008C3C93">
        <w:t>–</w:t>
      </w:r>
      <w:r w:rsidR="00AF70D6">
        <w:t>1400</w:t>
      </w:r>
      <w:r w:rsidR="00D8603C" w:rsidRPr="008C3C93">
        <w:t xml:space="preserve"> UTC on </w:t>
      </w:r>
      <w:r w:rsidR="00D8603C">
        <w:t>Mon</w:t>
      </w:r>
      <w:r w:rsidR="00D8603C" w:rsidRPr="008C3C93">
        <w:t xml:space="preserve">day </w:t>
      </w:r>
      <w:r w:rsidR="00D8603C">
        <w:t>11</w:t>
      </w:r>
      <w:r w:rsidR="00D8603C" w:rsidRPr="008C3C93">
        <w:t xml:space="preserve"> Oct. 2021 (chaired by </w:t>
      </w:r>
      <w:r w:rsidR="00D8603C">
        <w:t>JRO</w:t>
      </w:r>
      <w:r w:rsidR="00D8603C" w:rsidRPr="008C3C93">
        <w:t>)</w:t>
      </w:r>
      <w:r w:rsidRPr="008C3C93">
        <w:t>.</w:t>
      </w:r>
    </w:p>
    <w:p w14:paraId="396A371E" w14:textId="2F8BB13B" w:rsidR="009F5910" w:rsidRPr="008C3C93" w:rsidRDefault="001311D0" w:rsidP="002B5B4F">
      <w:pPr>
        <w:pStyle w:val="Heading9"/>
        <w:rPr>
          <w:rFonts w:eastAsia="Times New Roman"/>
          <w:szCs w:val="24"/>
          <w:lang w:val="en-CA"/>
        </w:rPr>
      </w:pPr>
      <w:hyperlink r:id="rId208" w:history="1">
        <w:r w:rsidR="009F5910" w:rsidRPr="008C3C93">
          <w:rPr>
            <w:rFonts w:eastAsia="Times New Roman"/>
            <w:color w:val="0000FF"/>
            <w:szCs w:val="24"/>
            <w:u w:val="single"/>
            <w:lang w:val="en-CA"/>
          </w:rPr>
          <w:t>JVET-X0041</w:t>
        </w:r>
      </w:hyperlink>
      <w:r w:rsidR="009F5910" w:rsidRPr="008C3C93">
        <w:rPr>
          <w:rFonts w:eastAsia="Times New Roman"/>
          <w:szCs w:val="24"/>
          <w:lang w:val="en-CA"/>
        </w:rPr>
        <w:t xml:space="preserve"> AHG11: CNN-based In-Loop Filter with Knowledge Distillation [H.-K. Kang, D.-W. Kim, S.-W. Jung (Korea Univ.), H. Kwon, S. Jeong (ETRI)]</w:t>
      </w:r>
    </w:p>
    <w:p w14:paraId="52E0057F" w14:textId="77777777" w:rsidR="001F61B3" w:rsidRPr="001F61B3" w:rsidRDefault="001F61B3" w:rsidP="001F61B3">
      <w:pPr>
        <w:rPr>
          <w:lang w:val="en-CA"/>
        </w:rPr>
      </w:pPr>
      <w:r w:rsidRPr="001F61B3">
        <w:rPr>
          <w:lang w:val="en-CA"/>
        </w:rPr>
        <w:t>This contribution presents a convolutional neural network (CNN)-based in-loop filtering method with knowledge distillation (KD). The proposed KD-based training strategy for in-loop filtering CNN enables a small-sized student network to perform favorably to a large-size teacher network.</w:t>
      </w:r>
      <w:r w:rsidRPr="001F61B3">
        <w:rPr>
          <w:rFonts w:hint="eastAsia"/>
          <w:lang w:val="en-CA"/>
        </w:rPr>
        <w:t xml:space="preserve"> </w:t>
      </w:r>
      <w:r w:rsidRPr="001F61B3">
        <w:rPr>
          <w:lang w:val="en-CA"/>
        </w:rPr>
        <w:t>Compared with VTM-11.0-NNVC, the proposed method shows on average {</w:t>
      </w:r>
      <w:r w:rsidRPr="001F61B3">
        <w:t>7.43%, 9.71%, and 12.76%}, {5.91%, 9.52%, and 9.97%}, and {4.93%, -0.06%, and -0.50%}</w:t>
      </w:r>
      <w:r w:rsidRPr="001F61B3">
        <w:rPr>
          <w:lang w:val="en-CA"/>
        </w:rPr>
        <w:t xml:space="preserve"> BD-rate reductions for {Y, Cb, Cr} on C and D classes, under AI, RA, and LDB configurations, respectively.</w:t>
      </w:r>
    </w:p>
    <w:p w14:paraId="682DE2F7" w14:textId="6C5BF113" w:rsidR="001F61B3" w:rsidRPr="001F61B3" w:rsidRDefault="001F61B3" w:rsidP="001F61B3">
      <w:pPr>
        <w:rPr>
          <w:lang w:val="en-CA"/>
        </w:rPr>
      </w:pPr>
      <w:r w:rsidRPr="001F61B3">
        <w:rPr>
          <w:rFonts w:hint="eastAsia"/>
          <w:lang w:val="en-CA"/>
        </w:rPr>
        <w:t>T</w:t>
      </w:r>
      <w:r w:rsidRPr="001F61B3">
        <w:rPr>
          <w:lang w:val="en-CA"/>
        </w:rPr>
        <w:t xml:space="preserve">he architecture of the proposed CNN filter is shown in </w:t>
      </w:r>
      <w:r w:rsidR="002C05BF">
        <w:rPr>
          <w:lang w:val="en-CA"/>
        </w:rPr>
        <w:t>the figure below</w:t>
      </w:r>
      <w:r w:rsidRPr="001F61B3">
        <w:rPr>
          <w:lang w:val="en-CA"/>
        </w:rPr>
        <w:t xml:space="preserve">. The backbone network is based on grouped residual dense network (GRDN), consisting of 4 grouped residual dense blocks (GRDBs) containing </w:t>
      </w:r>
      <w:r w:rsidRPr="001F61B3">
        <w:rPr>
          <w:i/>
          <w:lang w:val="en-CA"/>
        </w:rPr>
        <w:t>N</w:t>
      </w:r>
      <w:r w:rsidRPr="001F61B3">
        <w:rPr>
          <w:lang w:val="en-CA"/>
        </w:rPr>
        <w:t xml:space="preserve"> residual dense blocks (RDBs). Each RDB has </w:t>
      </w:r>
      <w:r w:rsidRPr="001F61B3">
        <w:rPr>
          <w:i/>
          <w:lang w:val="en-CA"/>
        </w:rPr>
        <w:t>M</w:t>
      </w:r>
      <w:r w:rsidRPr="001F61B3">
        <w:rPr>
          <w:lang w:val="en-CA"/>
        </w:rPr>
        <w:t xml:space="preserve"> cascaded convolutional layers followed by the ReLU activation layer. Convolutional block attention module (CBAM) is adopted for emphasizing spatial and channel-wise feature refinement. </w:t>
      </w:r>
    </w:p>
    <w:p w14:paraId="43690BBA" w14:textId="77777777" w:rsidR="001F61B3" w:rsidRPr="001F61B3" w:rsidRDefault="001F61B3" w:rsidP="001F61B3">
      <w:pPr>
        <w:rPr>
          <w:lang w:val="en-CA"/>
        </w:rPr>
      </w:pPr>
      <w:r w:rsidRPr="001F61B3">
        <w:rPr>
          <w:lang w:val="en-CA"/>
        </w:rPr>
        <w:t xml:space="preserve">The input size of </w:t>
      </w:r>
      <w:r w:rsidRPr="001F61B3">
        <w:rPr>
          <w:rFonts w:hint="eastAsia"/>
          <w:lang w:val="en-CA"/>
        </w:rPr>
        <w:t>t</w:t>
      </w:r>
      <w:r w:rsidRPr="001F61B3">
        <w:rPr>
          <w:lang w:val="en-CA"/>
        </w:rPr>
        <w:t>he proposed CNN filter is equal to the size of the reconstructed frame before in-loop filtering process. The CNN filter restores the reconstructed input frame for each component (Y, U, V).</w:t>
      </w:r>
    </w:p>
    <w:p w14:paraId="2FF3AAEC" w14:textId="77777777" w:rsidR="001F61B3" w:rsidRPr="001F61B3" w:rsidRDefault="001F61B3" w:rsidP="001F61B3">
      <w:pPr>
        <w:rPr>
          <w:lang w:val="en-CA"/>
        </w:rPr>
      </w:pPr>
      <w:r w:rsidRPr="001F61B3">
        <w:rPr>
          <w:lang w:val="en-CA"/>
        </w:rPr>
        <w:t>In KD, a large network, called teacher, transfers its knowledge to a small network, called student. Therefore, the teacher and the student with different block sizes are used during training. In this contribution, the teacher has 4 RDBs (</w:t>
      </w:r>
      <w:r w:rsidRPr="001F61B3">
        <w:rPr>
          <w:i/>
          <w:lang w:val="en-CA"/>
        </w:rPr>
        <w:t>N</w:t>
      </w:r>
      <w:r w:rsidRPr="001F61B3">
        <w:rPr>
          <w:lang w:val="en-CA"/>
        </w:rPr>
        <w:t>=4) in each GRDB and 8 convolution layers (</w:t>
      </w:r>
      <w:r w:rsidRPr="001F61B3">
        <w:rPr>
          <w:i/>
          <w:lang w:val="en-CA"/>
        </w:rPr>
        <w:t>M</w:t>
      </w:r>
      <w:r w:rsidRPr="001F61B3">
        <w:rPr>
          <w:lang w:val="en-CA"/>
        </w:rPr>
        <w:t>=8) in each RDB. On the other hand, the student has 2 RDBs (</w:t>
      </w:r>
      <w:r w:rsidRPr="001F61B3">
        <w:rPr>
          <w:i/>
          <w:lang w:val="en-CA"/>
        </w:rPr>
        <w:t>N</w:t>
      </w:r>
      <w:r w:rsidRPr="001F61B3">
        <w:rPr>
          <w:lang w:val="en-CA"/>
        </w:rPr>
        <w:t>=2) and 4 convolution layers (</w:t>
      </w:r>
      <w:r w:rsidRPr="001F61B3">
        <w:rPr>
          <w:i/>
          <w:lang w:val="en-CA"/>
        </w:rPr>
        <w:t>M</w:t>
      </w:r>
      <w:r w:rsidRPr="001F61B3">
        <w:rPr>
          <w:lang w:val="en-CA"/>
        </w:rPr>
        <w:t xml:space="preserve">=4) in each RDB. Both teacher and student have </w:t>
      </w:r>
      <w:r w:rsidRPr="001F61B3">
        <w:rPr>
          <w:lang w:val="en-CA"/>
        </w:rPr>
        <w:lastRenderedPageBreak/>
        <w:t xml:space="preserve">convolution layers with 64 channels. With this network design, the number of parameters of student is about seven times less than </w:t>
      </w:r>
      <w:r w:rsidRPr="001F61B3">
        <w:rPr>
          <w:rFonts w:hint="eastAsia"/>
          <w:noProof/>
        </w:rPr>
        <mc:AlternateContent>
          <mc:Choice Requires="wps">
            <w:drawing>
              <wp:anchor distT="0" distB="0" distL="114300" distR="114300" simplePos="0" relativeHeight="251682816" behindDoc="0" locked="0" layoutInCell="1" allowOverlap="1" wp14:anchorId="31F0FD19" wp14:editId="052A6800">
                <wp:simplePos x="0" y="0"/>
                <wp:positionH relativeFrom="margin">
                  <wp:align>right</wp:align>
                </wp:positionH>
                <wp:positionV relativeFrom="paragraph">
                  <wp:posOffset>539750</wp:posOffset>
                </wp:positionV>
                <wp:extent cx="5936615" cy="3007360"/>
                <wp:effectExtent l="0" t="0" r="6985" b="2540"/>
                <wp:wrapTopAndBottom/>
                <wp:docPr id="196" name="Text Box 196"/>
                <wp:cNvGraphicFramePr/>
                <a:graphic xmlns:a="http://schemas.openxmlformats.org/drawingml/2006/main">
                  <a:graphicData uri="http://schemas.microsoft.com/office/word/2010/wordprocessingShape">
                    <wps:wsp>
                      <wps:cNvSpPr txBox="1"/>
                      <wps:spPr>
                        <a:xfrm>
                          <a:off x="0" y="0"/>
                          <a:ext cx="5936615" cy="3007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540D603" w14:textId="04C5A893" w:rsidR="00BB355E" w:rsidRPr="004C7450" w:rsidRDefault="00BB355E" w:rsidP="001F61B3">
                            <w:pPr>
                              <w:rPr>
                                <w:i/>
                                <w:iCs/>
                              </w:rPr>
                            </w:pPr>
                            <w:bookmarkStart w:id="57" w:name="_Ref52388567"/>
                            <w:r>
                              <w:rPr>
                                <w:noProof/>
                              </w:rPr>
                              <w:drawing>
                                <wp:inline distT="0" distB="0" distL="0" distR="0" wp14:anchorId="0BCF30B4" wp14:editId="268C1C7E">
                                  <wp:extent cx="5761309" cy="2230313"/>
                                  <wp:effectExtent l="0" t="0" r="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9"/>
                                          <a:srcRect l="16572" t="7252" r="15480" b="45984"/>
                                          <a:stretch/>
                                        </pic:blipFill>
                                        <pic:spPr bwMode="auto">
                                          <a:xfrm>
                                            <a:off x="0" y="0"/>
                                            <a:ext cx="5775704" cy="2235886"/>
                                          </a:xfrm>
                                          <a:prstGeom prst="rect">
                                            <a:avLst/>
                                          </a:prstGeom>
                                          <a:ln>
                                            <a:noFill/>
                                          </a:ln>
                                          <a:extLst>
                                            <a:ext uri="{53640926-AAD7-44D8-BBD7-CCE9431645EC}">
                                              <a14:shadowObscured xmlns:a14="http://schemas.microsoft.com/office/drawing/2010/main"/>
                                            </a:ext>
                                          </a:extLst>
                                        </pic:spPr>
                                      </pic:pic>
                                    </a:graphicData>
                                  </a:graphic>
                                </wp:inline>
                              </w:drawing>
                            </w:r>
                            <w:r w:rsidRPr="00750C26">
                              <w:rPr>
                                <w:i/>
                                <w:iCs/>
                                <w:szCs w:val="22"/>
                              </w:rPr>
                              <w:t xml:space="preserve"> </w:t>
                            </w:r>
                            <w:bookmarkEnd w:id="57"/>
                            <w:r w:rsidRPr="00750C26">
                              <w:rPr>
                                <w:i/>
                                <w:iCs/>
                                <w:lang w:val="en-CA"/>
                              </w:rPr>
                              <w:t>(a)</w:t>
                            </w:r>
                            <w:r w:rsidRPr="00750C26">
                              <w:t xml:space="preserve"> </w:t>
                            </w:r>
                            <w:r w:rsidRPr="00750C26">
                              <w:rPr>
                                <w:i/>
                                <w:iCs/>
                              </w:rPr>
                              <w:t>Architecture of GRDN. GRDN consists of 4 GRDBs. Conv denotes 3</w:t>
                            </w:r>
                            <w:r>
                              <w:rPr>
                                <w:rFonts w:ascii="Gulim" w:eastAsia="Gulim" w:hAnsi="Gulim" w:hint="eastAsia"/>
                                <w:iCs/>
                              </w:rPr>
                              <w:t>ⅹ</w:t>
                            </w:r>
                            <w:r w:rsidRPr="00750C26">
                              <w:rPr>
                                <w:i/>
                                <w:iCs/>
                              </w:rPr>
                              <w:t>3 co</w:t>
                            </w:r>
                            <w:r>
                              <w:rPr>
                                <w:i/>
                                <w:iCs/>
                              </w:rPr>
                              <w:t>nvolution layer</w:t>
                            </w:r>
                            <w:r w:rsidRPr="00750C26">
                              <w:rPr>
                                <w:i/>
                                <w:iCs/>
                              </w:rPr>
                              <w:t>. (b) Architecture of GRDB. GRDB contains N RDBs. 1</w:t>
                            </w:r>
                            <w:r>
                              <w:rPr>
                                <w:rFonts w:ascii="Gulim" w:eastAsia="Gulim" w:hAnsi="Gulim" w:hint="eastAsia"/>
                                <w:iCs/>
                              </w:rPr>
                              <w:t>ⅹ</w:t>
                            </w:r>
                            <w:r w:rsidRPr="00750C26">
                              <w:rPr>
                                <w:i/>
                                <w:iCs/>
                              </w:rPr>
                              <w:t>1 Conv denotes 1</w:t>
                            </w:r>
                            <w:r>
                              <w:rPr>
                                <w:rFonts w:ascii="Gulim" w:eastAsia="Gulim" w:hAnsi="Gulim" w:hint="eastAsia"/>
                                <w:iCs/>
                              </w:rPr>
                              <w:t>ⅹ</w:t>
                            </w:r>
                            <w:r w:rsidRPr="00750C26">
                              <w:rPr>
                                <w:i/>
                                <w:iCs/>
                              </w:rPr>
                              <w:t>1</w:t>
                            </w:r>
                            <w:r>
                              <w:rPr>
                                <w:i/>
                                <w:iCs/>
                              </w:rPr>
                              <w:t xml:space="preserve"> convolution</w:t>
                            </w:r>
                            <w:r w:rsidRPr="00750C26">
                              <w:rPr>
                                <w:i/>
                                <w:iCs/>
                              </w:rPr>
                              <w:t>. (c) Architecture of RDB. Each Conv has 64 channels.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F0FD19" id="_x0000_t202" coordsize="21600,21600" o:spt="202" path="m,l,21600r21600,l21600,xe">
                <v:stroke joinstyle="miter"/>
                <v:path gradientshapeok="t" o:connecttype="rect"/>
              </v:shapetype>
              <v:shape id="Text Box 196" o:spid="_x0000_s1026" type="#_x0000_t202" style="position:absolute;left:0;text-align:left;margin-left:416.25pt;margin-top:42.5pt;width:467.45pt;height:236.8pt;z-index:25168281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" fillcolor="white [3201]" stroked="f" strokeweight=".5pt">
                <v:textbox>
                  <w:txbxContent>
                    <w:p w14:paraId="0540D603" w14:textId="04C5A893" w:rsidR="00BB355E" w:rsidRPr="004C7450" w:rsidRDefault="00BB355E" w:rsidP="001F61B3">
                      <w:pPr>
                        <w:rPr>
                          <w:i/>
                          <w:iCs/>
                        </w:rPr>
                      </w:pPr>
                      <w:bookmarkStart w:id="372" w:name="_Ref52388567"/>
                      <w:r>
                        <w:rPr>
                          <w:noProof/>
                        </w:rPr>
                        <w:drawing>
                          <wp:inline distT="0" distB="0" distL="0" distR="0" wp14:anchorId="0BCF30B4" wp14:editId="268C1C7E">
                            <wp:extent cx="5761309" cy="2230313"/>
                            <wp:effectExtent l="0" t="0" r="0" b="0"/>
                            <wp:docPr id="32" name="그림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0"/>
                                    <a:srcRect l="16572" t="7252" r="15480" b="45984"/>
                                    <a:stretch/>
                                  </pic:blipFill>
                                  <pic:spPr bwMode="auto">
                                    <a:xfrm>
                                      <a:off x="0" y="0"/>
                                      <a:ext cx="5775704" cy="2235886"/>
                                    </a:xfrm>
                                    <a:prstGeom prst="rect">
                                      <a:avLst/>
                                    </a:prstGeom>
                                    <a:ln>
                                      <a:noFill/>
                                    </a:ln>
                                    <a:extLst>
                                      <a:ext uri="{53640926-AAD7-44D8-BBD7-CCE9431645EC}">
                                        <a14:shadowObscured xmlns:a14="http://schemas.microsoft.com/office/drawing/2010/main"/>
                                      </a:ext>
                                    </a:extLst>
                                  </pic:spPr>
                                </pic:pic>
                              </a:graphicData>
                            </a:graphic>
                          </wp:inline>
                        </w:drawing>
                      </w:r>
                      <w:r w:rsidRPr="00750C26">
                        <w:rPr>
                          <w:i/>
                          <w:iCs/>
                          <w:szCs w:val="22"/>
                        </w:rPr>
                        <w:t xml:space="preserve"> </w:t>
                      </w:r>
                      <w:bookmarkEnd w:id="372"/>
                      <w:r w:rsidRPr="00750C26">
                        <w:rPr>
                          <w:i/>
                          <w:iCs/>
                          <w:lang w:val="en-CA"/>
                        </w:rPr>
                        <w:t>(a)</w:t>
                      </w:r>
                      <w:r w:rsidRPr="00750C26">
                        <w:t xml:space="preserve"> </w:t>
                      </w:r>
                      <w:r w:rsidRPr="00750C26">
                        <w:rPr>
                          <w:i/>
                          <w:iCs/>
                        </w:rPr>
                        <w:t>Architecture of GRDN. GRDN consists of 4 GRDBs. Conv denotes 3</w:t>
                      </w:r>
                      <w:r>
                        <w:rPr>
                          <w:rFonts w:ascii="Gulim" w:eastAsia="Gulim" w:hAnsi="Gulim" w:hint="eastAsia"/>
                          <w:iCs/>
                        </w:rPr>
                        <w:t>ⅹ</w:t>
                      </w:r>
                      <w:r w:rsidRPr="00750C26">
                        <w:rPr>
                          <w:i/>
                          <w:iCs/>
                        </w:rPr>
                        <w:t>3 co</w:t>
                      </w:r>
                      <w:r>
                        <w:rPr>
                          <w:i/>
                          <w:iCs/>
                        </w:rPr>
                        <w:t>nvolution layer</w:t>
                      </w:r>
                      <w:r w:rsidRPr="00750C26">
                        <w:rPr>
                          <w:i/>
                          <w:iCs/>
                        </w:rPr>
                        <w:t>. (b) Architecture of GRDB. GRDB contains N RDBs. 1</w:t>
                      </w:r>
                      <w:r>
                        <w:rPr>
                          <w:rFonts w:ascii="Gulim" w:eastAsia="Gulim" w:hAnsi="Gulim" w:hint="eastAsia"/>
                          <w:iCs/>
                        </w:rPr>
                        <w:t>ⅹ</w:t>
                      </w:r>
                      <w:r w:rsidRPr="00750C26">
                        <w:rPr>
                          <w:i/>
                          <w:iCs/>
                        </w:rPr>
                        <w:t>1 Conv denotes 1</w:t>
                      </w:r>
                      <w:r>
                        <w:rPr>
                          <w:rFonts w:ascii="Gulim" w:eastAsia="Gulim" w:hAnsi="Gulim" w:hint="eastAsia"/>
                          <w:iCs/>
                        </w:rPr>
                        <w:t>ⅹ</w:t>
                      </w:r>
                      <w:r w:rsidRPr="00750C26">
                        <w:rPr>
                          <w:i/>
                          <w:iCs/>
                        </w:rPr>
                        <w:t>1</w:t>
                      </w:r>
                      <w:r>
                        <w:rPr>
                          <w:i/>
                          <w:iCs/>
                        </w:rPr>
                        <w:t xml:space="preserve"> convolution</w:t>
                      </w:r>
                      <w:r w:rsidRPr="00750C26">
                        <w:rPr>
                          <w:i/>
                          <w:iCs/>
                        </w:rPr>
                        <w:t>. (c) Architecture of RDB. Each Conv has 64 channels.</w:t>
                      </w:r>
                    </w:p>
                  </w:txbxContent>
                </v:textbox>
                <w10:wrap type="topAndBottom" anchorx="margin"/>
              </v:shape>
            </w:pict>
          </mc:Fallback>
        </mc:AlternateContent>
      </w:r>
      <w:r w:rsidRPr="001F61B3">
        <w:rPr>
          <w:lang w:val="en-CA"/>
        </w:rPr>
        <w:t>the one of the teacher’s parameter</w:t>
      </w:r>
      <w:r w:rsidRPr="001F61B3">
        <w:rPr>
          <w:rFonts w:hint="eastAsia"/>
          <w:lang w:val="en-CA"/>
        </w:rPr>
        <w:t>s</w:t>
      </w:r>
      <w:r w:rsidRPr="001F61B3">
        <w:rPr>
          <w:lang w:val="en-CA"/>
        </w:rPr>
        <w:t>.</w:t>
      </w:r>
    </w:p>
    <w:p w14:paraId="1D1AEFE4" w14:textId="45AA2AED" w:rsidR="00C13962" w:rsidRDefault="00B61170" w:rsidP="00C13962">
      <w:r>
        <w:t>Note: Positive BD rate numbers in the abstract mean reduction</w:t>
      </w:r>
    </w:p>
    <w:p w14:paraId="2C3D93E0" w14:textId="713B1AA5" w:rsidR="00B61170" w:rsidRDefault="00B61170" w:rsidP="00C13962">
      <w:r>
        <w:t>Loss of “student” compared to “teacher” is around 1% for AI, 0.5% for RA; 7x reduction of kMAC/pix</w:t>
      </w:r>
    </w:p>
    <w:p w14:paraId="4D81514B" w14:textId="09C070B4" w:rsidR="00B61170" w:rsidRDefault="00B61170" w:rsidP="00C13962">
      <w:r>
        <w:t>Two rounds of training were used</w:t>
      </w:r>
      <w:r w:rsidR="008A03D1">
        <w:t xml:space="preserve"> for the student.</w:t>
      </w:r>
    </w:p>
    <w:p w14:paraId="7E89CC4E" w14:textId="25A590CF" w:rsidR="00B61170" w:rsidRDefault="00B61170" w:rsidP="00C13962">
      <w:r>
        <w:t xml:space="preserve">Would be interesting to see results for classes A and B, where gain is usually higher when high-resolution video is used for training (which was </w:t>
      </w:r>
      <w:r w:rsidR="008A03D1">
        <w:t>the case here).</w:t>
      </w:r>
    </w:p>
    <w:p w14:paraId="71F8DD60" w14:textId="1E3C46A3" w:rsidR="00B61170" w:rsidRPr="008C3C93" w:rsidRDefault="008A03D1" w:rsidP="00C13962">
      <w:r>
        <w:t xml:space="preserve">No interest </w:t>
      </w:r>
      <w:r w:rsidR="00250717">
        <w:t xml:space="preserve">was expressed </w:t>
      </w:r>
      <w:r>
        <w:t>in joining the EE at this time.</w:t>
      </w:r>
    </w:p>
    <w:p w14:paraId="48C22B27" w14:textId="24EEA0ED" w:rsidR="00C73157" w:rsidRPr="008C3C93" w:rsidRDefault="001311D0" w:rsidP="002B5B4F">
      <w:pPr>
        <w:pStyle w:val="Heading9"/>
        <w:rPr>
          <w:rFonts w:eastAsia="Times New Roman"/>
          <w:szCs w:val="24"/>
          <w:lang w:val="en-CA"/>
        </w:rPr>
      </w:pPr>
      <w:hyperlink r:id="rId211" w:history="1">
        <w:r w:rsidR="00C73157" w:rsidRPr="008C3C93">
          <w:rPr>
            <w:rFonts w:eastAsia="Times New Roman"/>
            <w:color w:val="0000FF"/>
            <w:szCs w:val="24"/>
            <w:u w:val="single"/>
            <w:lang w:val="en-CA"/>
          </w:rPr>
          <w:t>JVET-X0054</w:t>
        </w:r>
      </w:hyperlink>
      <w:r w:rsidR="00C73157" w:rsidRPr="008C3C93">
        <w:rPr>
          <w:rFonts w:eastAsia="Times New Roman"/>
          <w:szCs w:val="24"/>
          <w:lang w:val="en-CA"/>
        </w:rPr>
        <w:t xml:space="preserve"> AHG11: neural network based in-loop filter with adaptive model selection [L. Wang, X. Xu, S. Liu (Tencent)]</w:t>
      </w:r>
    </w:p>
    <w:p w14:paraId="24DBF264" w14:textId="65E83297" w:rsidR="00C13962" w:rsidRDefault="008A03D1" w:rsidP="00C13962">
      <w:r w:rsidRPr="008A03D1">
        <w:rPr>
          <w:lang w:val="en-CA"/>
        </w:rPr>
        <w:t>In this contribution, a neural network based in-loop filter is proposed. According to the slice type, the QP value and the color component, multiple models are trained for the proposed filter. Especially for B slices, adaptive model selection is utilized. In addition to the reconstruction image, other side information is fed into the network, such as prediction image, partition image. Compared with EE1 anchor, the proposed method can reportedly achieve {8.19%, 24.57, 24.32%}, {6.86%, 25.46%, 26.51%} and {7.05%, 19.77%, 19.56%} BD-rate savings with RA, LB and AI configurations, respectively.</w:t>
      </w:r>
      <w:r w:rsidR="00357940">
        <w:t>22 models in total</w:t>
      </w:r>
    </w:p>
    <w:p w14:paraId="6FDA4806" w14:textId="3BC97C31" w:rsidR="00357940" w:rsidRDefault="00357940" w:rsidP="00C13962">
      <w:r>
        <w:t>Q: Gain of attention model which is new? Not known.</w:t>
      </w:r>
    </w:p>
    <w:p w14:paraId="3BAE2AD5" w14:textId="1093F3C5" w:rsidR="00357940" w:rsidRDefault="002E1755" w:rsidP="00C13962">
      <w:r>
        <w:t xml:space="preserve">The proposal is built on top of W0113, but combines some elements from W0100. </w:t>
      </w:r>
      <w:r w:rsidR="00357940">
        <w:t>Difference of model selection compared to W01</w:t>
      </w:r>
      <w:r>
        <w:t>00</w:t>
      </w:r>
      <w:r w:rsidR="00357940">
        <w:t xml:space="preserve">? </w:t>
      </w:r>
      <w:r>
        <w:t>Similar, also</w:t>
      </w:r>
      <w:r w:rsidR="00357940">
        <w:t xml:space="preserve"> uses block selection at block level, </w:t>
      </w:r>
      <w:r>
        <w:t>with additional input parameters such as partitioning</w:t>
      </w:r>
      <w:r w:rsidR="00357940">
        <w:t>.</w:t>
      </w:r>
      <w:r>
        <w:t xml:space="preserve"> Different from W0100, chroma is used as input to the luma filter. In total more complex than W0113, also more memory.</w:t>
      </w:r>
    </w:p>
    <w:p w14:paraId="3FBA82A6" w14:textId="4788BD35" w:rsidR="002E1755" w:rsidRDefault="002E1755" w:rsidP="00C13962">
      <w:r>
        <w:t>Is it known how much gain the additional elements give? Partitioning gives approx. 0.7%</w:t>
      </w:r>
      <w:r w:rsidR="00250717">
        <w:t>.</w:t>
      </w:r>
    </w:p>
    <w:p w14:paraId="5BFE48B0" w14:textId="21219D3D" w:rsidR="00C73157" w:rsidRPr="008C3C93" w:rsidRDefault="001311D0" w:rsidP="002B5B4F">
      <w:pPr>
        <w:pStyle w:val="Heading9"/>
        <w:rPr>
          <w:rFonts w:eastAsia="Times New Roman"/>
          <w:szCs w:val="24"/>
          <w:lang w:val="en-CA"/>
        </w:rPr>
      </w:pPr>
      <w:hyperlink r:id="rId212" w:history="1">
        <w:r w:rsidR="00C73157" w:rsidRPr="008C3C93">
          <w:rPr>
            <w:rFonts w:eastAsia="Times New Roman"/>
            <w:color w:val="0000FF"/>
            <w:szCs w:val="24"/>
            <w:u w:val="single"/>
            <w:lang w:val="en-CA"/>
          </w:rPr>
          <w:t>JVET-X0055</w:t>
        </w:r>
      </w:hyperlink>
      <w:r w:rsidR="00C73157" w:rsidRPr="008C3C93">
        <w:rPr>
          <w:rFonts w:eastAsia="Times New Roman"/>
          <w:szCs w:val="24"/>
          <w:lang w:val="en-CA"/>
        </w:rPr>
        <w:t xml:space="preserve"> AHG11: neural network based in-loop filter with constrained storage and low complexity [L. Wang, X. Xu, S. Liu (Tencent)]</w:t>
      </w:r>
    </w:p>
    <w:p w14:paraId="740EB447" w14:textId="77777777" w:rsidR="00557224" w:rsidRPr="00557224" w:rsidRDefault="00557224" w:rsidP="005572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rFonts w:eastAsia="Times New Roman"/>
          <w:sz w:val="24"/>
          <w:szCs w:val="24"/>
          <w:lang w:val="en-CA" w:eastAsia="zh-CN"/>
        </w:rPr>
      </w:pPr>
      <w:r w:rsidRPr="00557224">
        <w:rPr>
          <w:rFonts w:eastAsia="Times New Roman"/>
          <w:sz w:val="24"/>
          <w:szCs w:val="24"/>
          <w:lang w:eastAsia="zh-CN"/>
        </w:rPr>
        <w:t>A</w:t>
      </w:r>
      <w:r w:rsidRPr="00557224">
        <w:rPr>
          <w:rFonts w:eastAsia="Times New Roman"/>
          <w:sz w:val="24"/>
          <w:szCs w:val="24"/>
          <w:lang w:val="en-CA" w:eastAsia="zh-CN"/>
        </w:rPr>
        <w:t xml:space="preserve"> neural network based in-loop filter with constrained storage and low complexity is proposed in this contribution. In all, only two models are used in the proposed filter design, for which each model is designed with relatively low complexity. In addition to the reconstruction image, other </w:t>
      </w:r>
      <w:r w:rsidRPr="00557224">
        <w:rPr>
          <w:rFonts w:eastAsia="Times New Roman"/>
          <w:sz w:val="24"/>
          <w:szCs w:val="24"/>
          <w:lang w:val="en-CA" w:eastAsia="zh-CN"/>
        </w:rPr>
        <w:lastRenderedPageBreak/>
        <w:t xml:space="preserve">side information is fed into the network, such as the prediction image, partition image, slice QP and based QP. Based on the EE1 anchor, two NN filter tests are proposed with different complexity levels. For the filter test 1, { 7.15%, 19.33%, 19.11%}, {6.07%, 18.25%, 18.98%} and { 7.32%, 18.49%, 18.33%} </w:t>
      </w:r>
      <w:r w:rsidRPr="00557224">
        <w:rPr>
          <w:rFonts w:eastAsia="Times New Roman" w:hint="eastAsia"/>
          <w:sz w:val="24"/>
          <w:szCs w:val="24"/>
          <w:lang w:val="en-CA" w:eastAsia="zh-CN"/>
        </w:rPr>
        <w:t>B</w:t>
      </w:r>
      <w:r w:rsidRPr="00557224">
        <w:rPr>
          <w:rFonts w:eastAsia="Times New Roman"/>
          <w:sz w:val="24"/>
          <w:szCs w:val="24"/>
          <w:lang w:val="en-CA" w:eastAsia="zh-CN"/>
        </w:rPr>
        <w:t>D-rate savings are reported with RA, LB and AI configurations, respectively. For the filter test 2, { 4.04%, 7.79%, 5.83%}, { 3.31%, 7.33%, 5.27%} and {4.82%, 8.48%, 6.84%}</w:t>
      </w:r>
      <w:r w:rsidRPr="00557224">
        <w:rPr>
          <w:rFonts w:eastAsia="Times New Roman" w:hint="eastAsia"/>
          <w:sz w:val="24"/>
          <w:szCs w:val="24"/>
          <w:lang w:val="en-CA" w:eastAsia="zh-CN"/>
        </w:rPr>
        <w:t xml:space="preserve"> B</w:t>
      </w:r>
      <w:r w:rsidRPr="00557224">
        <w:rPr>
          <w:rFonts w:eastAsia="Times New Roman"/>
          <w:sz w:val="24"/>
          <w:szCs w:val="24"/>
          <w:lang w:val="en-CA" w:eastAsia="zh-CN"/>
        </w:rPr>
        <w:t>D-rate savings are reported with RA, LB and RA configurations, respectively.</w:t>
      </w:r>
    </w:p>
    <w:p w14:paraId="4D4B4E9C" w14:textId="7DBABA0D" w:rsidR="000D3DEE" w:rsidRDefault="000D3DEE" w:rsidP="00C13962">
      <w:r>
        <w:t>For B slices, the filter is operated in parallel with DBF/SAO, and the better is selected (slice level switching).</w:t>
      </w:r>
    </w:p>
    <w:p w14:paraId="29C96A9E" w14:textId="1CE510A4" w:rsidR="000D3DEE" w:rsidRDefault="000D3DEE" w:rsidP="00C13962">
      <w:r>
        <w:t>For I slices, it replaces DBF/SAO.</w:t>
      </w:r>
    </w:p>
    <w:p w14:paraId="7C25C65A" w14:textId="55AE63E6" w:rsidR="00917F26" w:rsidRDefault="000D3DEE" w:rsidP="00C13962">
      <w:r>
        <w:t xml:space="preserve">2 models per filter. Less complex than </w:t>
      </w:r>
      <w:r w:rsidR="000F0F9E">
        <w:t>JVET-</w:t>
      </w:r>
      <w:r>
        <w:t>X0055</w:t>
      </w:r>
    </w:p>
    <w:p w14:paraId="52DDDB4E" w14:textId="096EA1E0" w:rsidR="000D3DEE" w:rsidRPr="008C3C93" w:rsidRDefault="000D3DEE" w:rsidP="00C13962">
      <w:r>
        <w:t xml:space="preserve">As elements proposed in </w:t>
      </w:r>
      <w:r w:rsidR="000F0F9E">
        <w:t>JVET-</w:t>
      </w:r>
      <w:r>
        <w:t xml:space="preserve">X0054 and </w:t>
      </w:r>
      <w:r w:rsidR="000F0F9E">
        <w:t>JVET-</w:t>
      </w:r>
      <w:r>
        <w:t>X0055, usage of partitioning information could be interesting for EE investigation.</w:t>
      </w:r>
    </w:p>
    <w:p w14:paraId="6F303C7A" w14:textId="3F2E45B4" w:rsidR="00131D30" w:rsidRPr="008C3C93" w:rsidRDefault="001311D0" w:rsidP="002B5B4F">
      <w:pPr>
        <w:pStyle w:val="Heading9"/>
        <w:rPr>
          <w:rFonts w:eastAsia="Times New Roman"/>
          <w:szCs w:val="24"/>
          <w:lang w:val="en-CA"/>
        </w:rPr>
      </w:pPr>
      <w:hyperlink r:id="rId213" w:history="1">
        <w:r w:rsidR="00131D30" w:rsidRPr="008C3C93">
          <w:rPr>
            <w:rFonts w:eastAsia="Times New Roman"/>
            <w:color w:val="0000FF"/>
            <w:szCs w:val="24"/>
            <w:u w:val="single"/>
            <w:lang w:val="en-CA"/>
          </w:rPr>
          <w:t>JVET-X0080</w:t>
        </w:r>
      </w:hyperlink>
      <w:r w:rsidR="00131D30" w:rsidRPr="008C3C93">
        <w:rPr>
          <w:rFonts w:eastAsia="Times New Roman"/>
          <w:szCs w:val="24"/>
          <w:lang w:val="en-CA"/>
        </w:rPr>
        <w:t xml:space="preserve"> EE1-related: CNN-based Super Resolution for Video Coding Using Decoded Information with Simplified Models [C. Lin, Y. Li, K. Zhang, L. Zhang (Bytedance)]</w:t>
      </w:r>
    </w:p>
    <w:p w14:paraId="32A5FC4D" w14:textId="24CCEC84" w:rsidR="00DB5735" w:rsidRDefault="00DB5735" w:rsidP="00DB5735">
      <w:pPr>
        <w:textAlignment w:val="baseline"/>
        <w:rPr>
          <w:lang w:val="en-CA"/>
        </w:rPr>
      </w:pPr>
      <w:r w:rsidRPr="00DB5735">
        <w:rPr>
          <w:lang w:val="en-CA"/>
        </w:rPr>
        <w:t>This EE related contribution studies the performance of the network tested in EE1-2.2 with simplified models. In this simplified version, the number of feature maps is reduced, resulting in roughly 43% lower kMAC/pixel comparing to the models tested in EE1-2.2.</w:t>
      </w:r>
      <w:r w:rsidRPr="00DB5735">
        <w:rPr>
          <w:szCs w:val="22"/>
          <w:lang w:val="en-CA"/>
        </w:rPr>
        <w:t xml:space="preserve"> The simulation results reportedly show </w:t>
      </w:r>
      <w:r w:rsidRPr="00DB5735">
        <w:rPr>
          <w:lang w:eastAsia="zh-CN"/>
        </w:rPr>
        <w:t>{-6.15%, 5.58%, -2.31%</w:t>
      </w:r>
      <w:r w:rsidRPr="00DB5735">
        <w:rPr>
          <w:rFonts w:hint="eastAsia"/>
          <w:lang w:eastAsia="zh-CN"/>
        </w:rPr>
        <w:t>}</w:t>
      </w:r>
      <w:r w:rsidRPr="00DB5735">
        <w:rPr>
          <w:lang w:eastAsia="zh-CN"/>
        </w:rPr>
        <w:t xml:space="preserve"> and {-9.09%, 20.44%, 6.16%} BD rate savings for {Y, Cb, Cr} under RA and AI configurations, respectively</w:t>
      </w:r>
      <w:r w:rsidRPr="00DB5735">
        <w:rPr>
          <w:lang w:val="en-CA"/>
        </w:rPr>
        <w:t>.</w:t>
      </w:r>
    </w:p>
    <w:p w14:paraId="649A55EC" w14:textId="53512B30" w:rsidR="00DB5735" w:rsidRDefault="00DB5735" w:rsidP="00DB5735">
      <w:pPr>
        <w:textAlignment w:val="baseline"/>
      </w:pPr>
      <w:r>
        <w:t>In RA, almost no change, in AI approx. 1% performance drop relative to EE1-2.2.</w:t>
      </w:r>
    </w:p>
    <w:p w14:paraId="6BF2A375" w14:textId="613B93BD" w:rsidR="00B126C7" w:rsidRDefault="00B126C7" w:rsidP="00DB5735">
      <w:pPr>
        <w:textAlignment w:val="baseline"/>
      </w:pPr>
      <w:r>
        <w:t>Results are only for classes A1/A2. In particular for chroma, results are quite divergent over different sequences. Averaging BD rates might not be meaningful there.</w:t>
      </w:r>
    </w:p>
    <w:p w14:paraId="76F142A2" w14:textId="5FBE76CF" w:rsidR="00DB5735" w:rsidRDefault="00DB5735" w:rsidP="00DB5735">
      <w:pPr>
        <w:textAlignment w:val="baseline"/>
      </w:pPr>
      <w:r>
        <w:t>One participant suggests that further reduction in complexity might be achievable.</w:t>
      </w:r>
    </w:p>
    <w:p w14:paraId="28E0C73B" w14:textId="76D09A5F" w:rsidR="00DB5735" w:rsidRDefault="00DB5735" w:rsidP="00DB5735">
      <w:pPr>
        <w:textAlignment w:val="baseline"/>
      </w:pPr>
      <w:r>
        <w:t>Why loss in AI? Uses a different model than for B slice.</w:t>
      </w:r>
    </w:p>
    <w:p w14:paraId="3BBF287F" w14:textId="22201D36" w:rsidR="00B126C7" w:rsidRPr="00DB5735" w:rsidRDefault="00B126C7" w:rsidP="00DB5735">
      <w:pPr>
        <w:textAlignment w:val="baseline"/>
      </w:pPr>
      <w:r>
        <w:t>I</w:t>
      </w:r>
      <w:r w:rsidR="003C56F3">
        <w:t>t was agreed to i</w:t>
      </w:r>
      <w:r>
        <w:t xml:space="preserve">nvestigate </w:t>
      </w:r>
      <w:r w:rsidR="003C56F3">
        <w:t xml:space="preserve">this </w:t>
      </w:r>
      <w:r w:rsidRPr="00250717">
        <w:t xml:space="preserve">in </w:t>
      </w:r>
      <w:r w:rsidR="003C56F3">
        <w:t xml:space="preserve">an </w:t>
      </w:r>
      <w:r w:rsidRPr="00737E3C">
        <w:t>EE</w:t>
      </w:r>
      <w:r w:rsidRPr="00250717">
        <w:t>.</w:t>
      </w:r>
    </w:p>
    <w:p w14:paraId="288D05B0" w14:textId="78E30375" w:rsidR="00131D30" w:rsidRPr="008C3C93" w:rsidRDefault="001311D0" w:rsidP="002B5B4F">
      <w:pPr>
        <w:pStyle w:val="Heading9"/>
        <w:rPr>
          <w:rFonts w:eastAsia="Times New Roman"/>
          <w:szCs w:val="24"/>
          <w:lang w:val="en-CA"/>
        </w:rPr>
      </w:pPr>
      <w:hyperlink r:id="rId214" w:history="1">
        <w:r w:rsidR="00131D30" w:rsidRPr="008C3C93">
          <w:rPr>
            <w:rFonts w:eastAsia="Times New Roman"/>
            <w:color w:val="0000FF"/>
            <w:szCs w:val="24"/>
            <w:u w:val="single"/>
            <w:lang w:val="en-CA"/>
          </w:rPr>
          <w:t>JVET-X0081</w:t>
        </w:r>
      </w:hyperlink>
      <w:r w:rsidR="00131D30" w:rsidRPr="008C3C93">
        <w:rPr>
          <w:rFonts w:eastAsia="Times New Roman"/>
          <w:szCs w:val="24"/>
          <w:lang w:val="en-CA"/>
        </w:rPr>
        <w:t xml:space="preserve"> EE1-related: CNN-based Super Resolution for Video Coding Using Separate Networks for Chroma Components [C. Lin, Y. Li, K. Zhang, L. Zhang (Bytedance)]</w:t>
      </w:r>
    </w:p>
    <w:p w14:paraId="1D87EEFA" w14:textId="02E7A40C" w:rsidR="00B126C7" w:rsidRDefault="00B126C7" w:rsidP="00B126C7">
      <w:pPr>
        <w:textAlignment w:val="baseline"/>
        <w:rPr>
          <w:lang w:val="en-CA"/>
        </w:rPr>
      </w:pPr>
      <w:r w:rsidRPr="00B126C7">
        <w:rPr>
          <w:lang w:val="en-CA"/>
        </w:rPr>
        <w:t>This EE related contribution is asserted to improve the performance of EE1-2.2 by using separate networks for Cb and Cr components. For anchor QPs in {22, 27, 32, 37, 42}, the simulation results show {-6.15%, 2.53%, -6.33%} and {-10.04%, 14.90%, -9.37%} BD-rate savings for {Y, Cb, Cr} under RA and AI configurations, respectively. For anchor QPs in {27, 32, 37, 42, 47}, the simulation results show {-9.73%, -2.32%, -7.44%} and {-11.99%, 7.79%, -9.61%} BD-rate savings for {Y, Cb, Cr} under RA and AI configurations, respectively.</w:t>
      </w:r>
    </w:p>
    <w:p w14:paraId="0B8D0ED2" w14:textId="7C680B79" w:rsidR="00B126C7" w:rsidRDefault="00B126C7" w:rsidP="00B126C7">
      <w:pPr>
        <w:textAlignment w:val="baseline"/>
      </w:pPr>
      <w:r>
        <w:t>Luma model as in EE1-2-2.</w:t>
      </w:r>
    </w:p>
    <w:p w14:paraId="3E8D2116" w14:textId="7C126C68" w:rsidR="00B126C7" w:rsidRDefault="00B126C7" w:rsidP="00B126C7">
      <w:pPr>
        <w:textAlignment w:val="baseline"/>
      </w:pPr>
      <w:r>
        <w:t>Still both chroma components (and luma) are input to the separate networks.</w:t>
      </w:r>
      <w:r w:rsidR="00900829">
        <w:t xml:space="preserve"> One expert mentions that this might not be necessary.</w:t>
      </w:r>
    </w:p>
    <w:p w14:paraId="60DAC96A" w14:textId="77EC73EB" w:rsidR="00B126C7" w:rsidRDefault="00B126C7" w:rsidP="00B126C7">
      <w:pPr>
        <w:textAlignment w:val="baseline"/>
      </w:pPr>
      <w:r>
        <w:t xml:space="preserve">It is pointed out that </w:t>
      </w:r>
      <w:r w:rsidR="00900829">
        <w:t xml:space="preserve">the BD numbers might be affected by curves crossing. It might be useful (as the rate should be exactly the same, it is postprocessing), if by tendency the PSNR is improved for chroma, using </w:t>
      </w:r>
      <w:r w:rsidR="000F0F9E">
        <w:t>JVET-</w:t>
      </w:r>
      <w:r w:rsidR="00900829">
        <w:t>X0064 as anchor (in that case the curves are no longer crossing).</w:t>
      </w:r>
    </w:p>
    <w:p w14:paraId="6CE8C964" w14:textId="372ACF39" w:rsidR="00900829" w:rsidRDefault="00900829" w:rsidP="00B126C7">
      <w:pPr>
        <w:textAlignment w:val="baseline"/>
      </w:pPr>
      <w:r>
        <w:t>Using RPR as anchor might also provide better interpretation of results (for all SR proposals).</w:t>
      </w:r>
    </w:p>
    <w:p w14:paraId="005C9EE5" w14:textId="1CDC4313" w:rsidR="00900829" w:rsidRDefault="00900829" w:rsidP="00B126C7">
      <w:pPr>
        <w:textAlignment w:val="baseline"/>
      </w:pPr>
      <w:r>
        <w:t>Also RPR has sometimes large losses in chroma. It is asked whether for chroma it might be better just not to downsample chroma. However, the current RPR configuration does not allow downsampling to 4:4:4.</w:t>
      </w:r>
    </w:p>
    <w:p w14:paraId="5A4AC453" w14:textId="6215BF00" w:rsidR="00900829" w:rsidRPr="00B126C7" w:rsidRDefault="00900829" w:rsidP="00B126C7">
      <w:pPr>
        <w:textAlignment w:val="baseline"/>
      </w:pPr>
      <w:r w:rsidRPr="00250717">
        <w:lastRenderedPageBreak/>
        <w:t>I</w:t>
      </w:r>
      <w:r w:rsidR="003C56F3">
        <w:t>t was agreed to i</w:t>
      </w:r>
      <w:r w:rsidRPr="00250717">
        <w:t xml:space="preserve">nvestigate </w:t>
      </w:r>
      <w:r w:rsidR="003C56F3">
        <w:t xml:space="preserve">this </w:t>
      </w:r>
      <w:r w:rsidRPr="00250717">
        <w:t xml:space="preserve">in </w:t>
      </w:r>
      <w:r w:rsidR="003C56F3">
        <w:t xml:space="preserve">an </w:t>
      </w:r>
      <w:r w:rsidRPr="00737E3C">
        <w:t>EE</w:t>
      </w:r>
      <w:r w:rsidRPr="00250717">
        <w:t>.</w:t>
      </w:r>
    </w:p>
    <w:p w14:paraId="45200408" w14:textId="4563879A" w:rsidR="00131D30" w:rsidRPr="008C3C93" w:rsidRDefault="001311D0" w:rsidP="002B5B4F">
      <w:pPr>
        <w:pStyle w:val="Heading9"/>
        <w:rPr>
          <w:rFonts w:eastAsia="Times New Roman"/>
          <w:szCs w:val="24"/>
          <w:lang w:val="en-CA"/>
        </w:rPr>
      </w:pPr>
      <w:hyperlink r:id="rId215" w:history="1">
        <w:r w:rsidR="00131D30" w:rsidRPr="008C3C93">
          <w:rPr>
            <w:rFonts w:eastAsia="Times New Roman"/>
            <w:color w:val="0000FF"/>
            <w:szCs w:val="24"/>
            <w:u w:val="single"/>
            <w:lang w:val="en-CA"/>
          </w:rPr>
          <w:t>JVET-X0082</w:t>
        </w:r>
      </w:hyperlink>
      <w:r w:rsidR="00131D30" w:rsidRPr="008C3C93">
        <w:rPr>
          <w:rFonts w:eastAsia="Times New Roman"/>
          <w:szCs w:val="24"/>
          <w:lang w:val="en-CA"/>
        </w:rPr>
        <w:t xml:space="preserve"> EE1-related: Training Using Knowledge Distillation for Deep In-Loop Filters [Y. Li, K. Zhang, L. Zhang (Bytedance)]</w:t>
      </w:r>
    </w:p>
    <w:p w14:paraId="5CA30070" w14:textId="77777777" w:rsidR="008A03D1" w:rsidRPr="008A03D1" w:rsidRDefault="008A03D1" w:rsidP="008A03D1">
      <w:r w:rsidRPr="008A03D1">
        <w:rPr>
          <w:lang w:val="en-CA"/>
        </w:rPr>
        <w:t xml:space="preserve">This contribution presents a training optimization technique on top of the deep learning-based in-loop filtering method presented in JVET-W0100. The proposed method is asserted to improve the performance by introducing knowledge distillation to the training process. Compared with VTM-11.0+NewMCTF, the test results reportedly show on average </w:t>
      </w:r>
      <w:r w:rsidRPr="008A03D1">
        <w:t xml:space="preserve">{9.25%, 23.31%, 23.50%} </w:t>
      </w:r>
      <w:r w:rsidRPr="008A03D1">
        <w:rPr>
          <w:lang w:val="en-CA"/>
        </w:rPr>
        <w:t>BD-rate reductions for {Y, Cb, Cr} under AI configurations.</w:t>
      </w:r>
    </w:p>
    <w:p w14:paraId="1655E947" w14:textId="4528065E" w:rsidR="00C13962" w:rsidRDefault="008A03D1" w:rsidP="00C13962">
      <w:r>
        <w:t xml:space="preserve">Unlike </w:t>
      </w:r>
      <w:r w:rsidR="000F0F9E">
        <w:t>JVET-</w:t>
      </w:r>
      <w:r>
        <w:t>X0041, the purpose of knowledge distillation here is improving performance rather than reducing complexi</w:t>
      </w:r>
      <w:r w:rsidR="0013603A">
        <w:t>ty (“student” becomes better than “teacher” model from W0100).</w:t>
      </w:r>
    </w:p>
    <w:p w14:paraId="3E347E52" w14:textId="15D92E49" w:rsidR="0013603A" w:rsidRDefault="0013603A" w:rsidP="00C13962">
      <w:r>
        <w:t>Student is trained from scratch, but part of the loss function is for generating the same output as the teacher. This may lead to faster convergence.</w:t>
      </w:r>
    </w:p>
    <w:p w14:paraId="47D15952" w14:textId="525128C6" w:rsidR="0013603A" w:rsidRDefault="0013603A" w:rsidP="00C13962">
      <w:r>
        <w:t>Might it be advantageous to adjust the weight (influence of teacher) during training?</w:t>
      </w:r>
    </w:p>
    <w:p w14:paraId="0E962274" w14:textId="60E58097" w:rsidR="0013603A" w:rsidRDefault="0013603A" w:rsidP="00C13962">
      <w:r>
        <w:t>Training becomes longer in total – would increase of “normal” training duration (of the teacher) also improve performance? Not known.</w:t>
      </w:r>
    </w:p>
    <w:p w14:paraId="10D74339" w14:textId="0E7426DC" w:rsidR="0013603A" w:rsidRPr="008C3C93" w:rsidRDefault="00357940" w:rsidP="00C13962">
      <w:r>
        <w:t>Proponents intend</w:t>
      </w:r>
      <w:r w:rsidR="00250717">
        <w:t>ed</w:t>
      </w:r>
      <w:r>
        <w:t xml:space="preserve"> further study before joining </w:t>
      </w:r>
      <w:r w:rsidR="003C56F3">
        <w:t xml:space="preserve">an </w:t>
      </w:r>
      <w:r>
        <w:t>EE.</w:t>
      </w:r>
    </w:p>
    <w:p w14:paraId="4641BDFB" w14:textId="22633DE6" w:rsidR="00131D30" w:rsidRPr="008C3C93" w:rsidRDefault="001311D0" w:rsidP="002B5B4F">
      <w:pPr>
        <w:pStyle w:val="Heading9"/>
        <w:rPr>
          <w:rFonts w:eastAsia="Times New Roman"/>
          <w:szCs w:val="24"/>
          <w:lang w:val="en-CA"/>
        </w:rPr>
      </w:pPr>
      <w:hyperlink r:id="rId216" w:history="1">
        <w:r w:rsidR="00131D30" w:rsidRPr="008C3C93">
          <w:rPr>
            <w:rFonts w:eastAsia="Times New Roman"/>
            <w:color w:val="0000FF"/>
            <w:szCs w:val="24"/>
            <w:u w:val="single"/>
            <w:lang w:val="en-CA"/>
          </w:rPr>
          <w:t>JVET-X0084</w:t>
        </w:r>
      </w:hyperlink>
      <w:r w:rsidR="00131D30" w:rsidRPr="008C3C93">
        <w:rPr>
          <w:rFonts w:eastAsia="Times New Roman"/>
          <w:szCs w:val="24"/>
          <w:lang w:val="en-CA"/>
        </w:rPr>
        <w:t xml:space="preserve"> EE1-related: Improved RDO Considering Deep In-Loop Filter [J. Li, Y. Li, K. Zhang, L. Zhang (Bytedance)]</w:t>
      </w:r>
    </w:p>
    <w:p w14:paraId="6895AFEB" w14:textId="77777777" w:rsidR="00917F26" w:rsidRPr="00917F26" w:rsidRDefault="00917F26" w:rsidP="00917F26">
      <w:pPr>
        <w:rPr>
          <w:lang w:val="en-CA"/>
        </w:rPr>
      </w:pPr>
      <w:r w:rsidRPr="00917F26">
        <w:rPr>
          <w:rFonts w:hint="eastAsia"/>
          <w:lang w:val="en-CA"/>
        </w:rPr>
        <w:t>T</w:t>
      </w:r>
      <w:r w:rsidRPr="00917F26">
        <w:rPr>
          <w:lang w:val="en-CA"/>
        </w:rPr>
        <w:t xml:space="preserve">his contribution presents an encoder optimization technique on top of the deep learning-based in-loop filtering method presented in JVET-W0100. The proposed method </w:t>
      </w:r>
      <w:r w:rsidRPr="00917F26">
        <w:t xml:space="preserve">is asserted to </w:t>
      </w:r>
      <w:r w:rsidRPr="00917F26">
        <w:rPr>
          <w:lang w:val="en-CA"/>
        </w:rPr>
        <w:t xml:space="preserve">improve the compression efficiency at encoder by introducing CNN-based filtering into the </w:t>
      </w:r>
      <w:r w:rsidRPr="00917F26">
        <w:t>rate-distortion optimization (RDO) process. Compared with VTM11.0_nnvc, the proposed method reportedly shows on average {9.61%, 22.52%, 22.71%}, {12.81%, 27.64%, 27.42%}, and {x%, x%, x%} BD-rate reductions for {Y, Cb, Cr} components, under AI, RA, and LDB configurations, respectively.</w:t>
      </w:r>
    </w:p>
    <w:p w14:paraId="544A6723" w14:textId="00008631" w:rsidR="00C13962" w:rsidRDefault="00917F26" w:rsidP="00C13962">
      <w:r>
        <w:t>A simplified version of NN filter is used in RDO.</w:t>
      </w:r>
      <w:r w:rsidR="002B7B4F">
        <w:t xml:space="preserve"> What is the size? What is the drop in performance? Cannot answer precisely</w:t>
      </w:r>
    </w:p>
    <w:p w14:paraId="20BE0BEE" w14:textId="60093F5B" w:rsidR="00917F26" w:rsidRDefault="00917F26" w:rsidP="00C13962">
      <w:r>
        <w:t>Encoding time increases by 10+ %, additional bit rate reduction is around 0.5%, compared to W0100.</w:t>
      </w:r>
    </w:p>
    <w:p w14:paraId="5DD07613" w14:textId="42080F9D" w:rsidR="00917F26" w:rsidRDefault="00917F26" w:rsidP="00C13962">
      <w:r>
        <w:t>It is noted that this is similar gain as with RDO considering conventional loop filters such as DBF.</w:t>
      </w:r>
    </w:p>
    <w:p w14:paraId="4A4BCC3B" w14:textId="06C827A8" w:rsidR="00917F26" w:rsidRPr="008C3C93" w:rsidRDefault="00917F26" w:rsidP="00C13962">
      <w:r>
        <w:t xml:space="preserve">In the current exploration, </w:t>
      </w:r>
      <w:r w:rsidR="002B7B4F">
        <w:t>optimization of the loop filters themselves seems more important than additional tricks of RDO decisions.</w:t>
      </w:r>
    </w:p>
    <w:p w14:paraId="049D7BA5" w14:textId="2794D6BA" w:rsidR="00D11740" w:rsidRPr="008C3C93" w:rsidRDefault="001311D0" w:rsidP="002B5B4F">
      <w:pPr>
        <w:pStyle w:val="Heading9"/>
        <w:rPr>
          <w:rFonts w:eastAsia="Times New Roman"/>
          <w:szCs w:val="24"/>
          <w:lang w:val="en-CA"/>
        </w:rPr>
      </w:pPr>
      <w:hyperlink r:id="rId217" w:history="1">
        <w:r w:rsidR="00D11740" w:rsidRPr="008C3C93">
          <w:rPr>
            <w:rFonts w:eastAsia="Times New Roman"/>
            <w:color w:val="0000FF"/>
            <w:szCs w:val="24"/>
            <w:u w:val="single"/>
            <w:lang w:val="en-CA"/>
          </w:rPr>
          <w:t>JVET-X0094</w:t>
        </w:r>
      </w:hyperlink>
      <w:r w:rsidR="00D11740" w:rsidRPr="008C3C93">
        <w:rPr>
          <w:rFonts w:eastAsia="Times New Roman"/>
          <w:szCs w:val="24"/>
          <w:lang w:val="en-CA"/>
        </w:rPr>
        <w:t xml:space="preserve"> AHG11: A Deep In-Loop Filter with Frame Level Flag [X. Zhang, C. Fang, S. Peng, D. Jiang, J. Lin (Dahua)]</w:t>
      </w:r>
    </w:p>
    <w:p w14:paraId="00C0EC27" w14:textId="77777777" w:rsidR="002B7B4F" w:rsidRPr="002B7B4F" w:rsidRDefault="002B7B4F" w:rsidP="002B7B4F">
      <w:pPr>
        <w:rPr>
          <w:lang w:val="en-CA"/>
        </w:rPr>
      </w:pPr>
      <w:r w:rsidRPr="002B7B4F">
        <w:rPr>
          <w:lang w:val="en-CA"/>
        </w:rPr>
        <w:t>This contribution presents a convolutional neural network-based in-loop filtering method with QP based models. The proposed method is developed from the previous contribution JVET-W0059. In this contribution, models with a longer training time and a frame-level flag for each component are utilized.</w:t>
      </w:r>
    </w:p>
    <w:p w14:paraId="04304673" w14:textId="77777777" w:rsidR="002B7B4F" w:rsidRPr="002B7B4F" w:rsidRDefault="002B7B4F" w:rsidP="002B7B4F">
      <w:pPr>
        <w:rPr>
          <w:lang w:val="en-CA"/>
        </w:rPr>
      </w:pPr>
      <w:r w:rsidRPr="002B7B4F">
        <w:rPr>
          <w:lang w:val="en-CA"/>
        </w:rPr>
        <w:t>Compared with VTM-11.0-NNVC, the proposed method reportedly shows on average {5.80</w:t>
      </w:r>
      <w:r w:rsidRPr="002B7B4F">
        <w:t xml:space="preserve">%, 16.54%, 18.19%} and </w:t>
      </w:r>
      <w:r w:rsidRPr="002B7B4F">
        <w:rPr>
          <w:lang w:val="en-CA"/>
        </w:rPr>
        <w:t>{</w:t>
      </w:r>
      <w:r w:rsidRPr="002B7B4F">
        <w:t>%, %, %}</w:t>
      </w:r>
      <w:r w:rsidRPr="002B7B4F">
        <w:rPr>
          <w:lang w:val="en-CA"/>
        </w:rPr>
        <w:t xml:space="preserve"> BD-rate reductions for {Y, Cb, Cr}, under AI and RA configuration, respectively.</w:t>
      </w:r>
    </w:p>
    <w:p w14:paraId="13FE6B33" w14:textId="53898C7D" w:rsidR="00C13962" w:rsidRDefault="002B7B4F" w:rsidP="00C13962">
      <w:pPr>
        <w:rPr>
          <w:lang w:val="en-CA"/>
        </w:rPr>
      </w:pPr>
      <w:r w:rsidRPr="002B7B4F">
        <w:rPr>
          <w:lang w:val="en-CA"/>
        </w:rPr>
        <w:t>The luma and chroma components both have 5 different CNN models, corresponding to 5 QPs. The CNN model is selected according to colour components and QP.</w:t>
      </w:r>
    </w:p>
    <w:p w14:paraId="5CE44D8F" w14:textId="77777777" w:rsidR="002B7B4F" w:rsidRPr="002B7B4F" w:rsidRDefault="002B7B4F" w:rsidP="002B7B4F">
      <w:pPr>
        <w:jc w:val="center"/>
        <w:rPr>
          <w:rFonts w:eastAsia="DengXian"/>
          <w:lang w:eastAsia="zh-CN"/>
        </w:rPr>
      </w:pPr>
      <w:r w:rsidRPr="002B7B4F">
        <w:rPr>
          <w:rFonts w:eastAsia="DengXian"/>
        </w:rPr>
        <w:object w:dxaOrig="8304" w:dyaOrig="2436" w14:anchorId="10F4E6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1pt;height:121.75pt" o:ole="">
            <v:imagedata r:id="rId218" o:title=""/>
          </v:shape>
          <o:OLEObject Type="Embed" ProgID="Visio.Drawing.15" ShapeID="_x0000_i1025" DrawAspect="Content" ObjectID="_1698235963" r:id="rId219"/>
        </w:object>
      </w:r>
    </w:p>
    <w:p w14:paraId="3D804F40" w14:textId="77777777" w:rsidR="002B7B4F" w:rsidRPr="002B7B4F" w:rsidRDefault="002B7B4F" w:rsidP="002B7B4F">
      <w:pPr>
        <w:jc w:val="center"/>
        <w:rPr>
          <w:rFonts w:eastAsia="DengXian"/>
          <w:lang w:eastAsia="zh-CN"/>
        </w:rPr>
      </w:pPr>
      <w:r w:rsidRPr="002B7B4F">
        <w:rPr>
          <w:rFonts w:eastAsia="DengXian"/>
          <w:lang w:eastAsia="zh-CN"/>
        </w:rPr>
        <w:t>(a)</w:t>
      </w:r>
    </w:p>
    <w:p w14:paraId="7E6D1E17" w14:textId="77777777" w:rsidR="002B7B4F" w:rsidRPr="002B7B4F" w:rsidRDefault="002B7B4F" w:rsidP="002B7B4F">
      <w:pPr>
        <w:jc w:val="center"/>
        <w:rPr>
          <w:rFonts w:eastAsia="DengXian"/>
          <w:lang w:eastAsia="zh-CN"/>
        </w:rPr>
      </w:pPr>
      <w:r w:rsidRPr="002B7B4F">
        <w:rPr>
          <w:rFonts w:eastAsia="DengXian"/>
        </w:rPr>
        <w:object w:dxaOrig="8304" w:dyaOrig="1836" w14:anchorId="1E2DB372">
          <v:shape id="_x0000_i1026" type="#_x0000_t75" style="width:415.1pt;height:91.7pt" o:ole="">
            <v:imagedata r:id="rId220" o:title=""/>
          </v:shape>
          <o:OLEObject Type="Embed" ProgID="Visio.Drawing.15" ShapeID="_x0000_i1026" DrawAspect="Content" ObjectID="_1698235964" r:id="rId221"/>
        </w:object>
      </w:r>
    </w:p>
    <w:p w14:paraId="3B286260" w14:textId="77777777" w:rsidR="002B7B4F" w:rsidRPr="002B7B4F" w:rsidRDefault="002B7B4F" w:rsidP="002B7B4F">
      <w:pPr>
        <w:jc w:val="center"/>
        <w:rPr>
          <w:rFonts w:eastAsia="DengXian"/>
          <w:lang w:eastAsia="zh-CN"/>
        </w:rPr>
      </w:pPr>
      <w:r w:rsidRPr="002B7B4F">
        <w:rPr>
          <w:rFonts w:eastAsia="DengXian"/>
          <w:lang w:eastAsia="zh-CN"/>
        </w:rPr>
        <w:t>(b)</w:t>
      </w:r>
    </w:p>
    <w:p w14:paraId="1752C6D5" w14:textId="77777777" w:rsidR="002B7B4F" w:rsidRPr="002B7B4F" w:rsidRDefault="002B7B4F" w:rsidP="002B7B4F">
      <w:pPr>
        <w:jc w:val="center"/>
        <w:rPr>
          <w:rFonts w:eastAsia="DengXian"/>
          <w:lang w:eastAsia="zh-CN"/>
        </w:rPr>
      </w:pPr>
      <w:r w:rsidRPr="002B7B4F">
        <w:rPr>
          <w:rFonts w:eastAsia="DengXian"/>
        </w:rPr>
        <w:object w:dxaOrig="2388" w:dyaOrig="2676" w14:anchorId="5A49D103">
          <v:shape id="_x0000_i1027" type="#_x0000_t75" style="width:119.25pt;height:133.65pt" o:ole="">
            <v:imagedata r:id="rId222" o:title=""/>
          </v:shape>
          <o:OLEObject Type="Embed" ProgID="Visio.Drawing.15" ShapeID="_x0000_i1027" DrawAspect="Content" ObjectID="_1698235965" r:id="rId223"/>
        </w:object>
      </w:r>
    </w:p>
    <w:p w14:paraId="5DA29791" w14:textId="77777777" w:rsidR="002B7B4F" w:rsidRPr="002B7B4F" w:rsidRDefault="002B7B4F" w:rsidP="002B7B4F">
      <w:pPr>
        <w:jc w:val="center"/>
        <w:rPr>
          <w:rFonts w:eastAsia="DengXian"/>
          <w:lang w:val="en-CA" w:eastAsia="zh-CN"/>
        </w:rPr>
      </w:pPr>
      <w:r w:rsidRPr="002B7B4F">
        <w:rPr>
          <w:rFonts w:eastAsia="DengXian"/>
          <w:lang w:eastAsia="zh-CN"/>
        </w:rPr>
        <w:t>(c)</w:t>
      </w:r>
    </w:p>
    <w:p w14:paraId="5EDF84BB" w14:textId="648B7A07" w:rsidR="002B7B4F" w:rsidRDefault="002B7B4F" w:rsidP="00C13962"/>
    <w:p w14:paraId="55D55574" w14:textId="7B454310" w:rsidR="00E206BA" w:rsidRDefault="00E206BA" w:rsidP="00C13962">
      <w:r>
        <w:t xml:space="preserve">Results on RA </w:t>
      </w:r>
      <w:r w:rsidR="00250717">
        <w:t xml:space="preserve">were </w:t>
      </w:r>
      <w:r>
        <w:t xml:space="preserve">not ready yet, but by tendency </w:t>
      </w:r>
      <w:r w:rsidR="00250717">
        <w:t xml:space="preserve">showed </w:t>
      </w:r>
      <w:r>
        <w:t>lower gain than AI.</w:t>
      </w:r>
    </w:p>
    <w:p w14:paraId="45157DE4" w14:textId="0772D2E0" w:rsidR="00E206BA" w:rsidRPr="008C3C93" w:rsidRDefault="00BD5E28" w:rsidP="00C13962">
      <w:r>
        <w:t>Question for further study (EE?): What would be the standalone gain of luma filter?</w:t>
      </w:r>
    </w:p>
    <w:p w14:paraId="42C4731C" w14:textId="1AFF7459" w:rsidR="00D11740" w:rsidRPr="008C3C93" w:rsidRDefault="001311D0" w:rsidP="002B5B4F">
      <w:pPr>
        <w:pStyle w:val="Heading9"/>
        <w:rPr>
          <w:rFonts w:eastAsia="Times New Roman"/>
          <w:szCs w:val="24"/>
          <w:lang w:val="en-CA"/>
        </w:rPr>
      </w:pPr>
      <w:hyperlink r:id="rId224" w:history="1">
        <w:r w:rsidR="00D11740" w:rsidRPr="008C3C93">
          <w:rPr>
            <w:rFonts w:eastAsia="Times New Roman"/>
            <w:color w:val="0000FF"/>
            <w:szCs w:val="24"/>
            <w:u w:val="single"/>
            <w:lang w:val="en-CA"/>
          </w:rPr>
          <w:t>JVET-X0097</w:t>
        </w:r>
      </w:hyperlink>
      <w:r w:rsidR="00D11740" w:rsidRPr="008C3C93">
        <w:rPr>
          <w:rFonts w:eastAsia="Times New Roman"/>
          <w:szCs w:val="24"/>
          <w:lang w:val="en-CA"/>
        </w:rPr>
        <w:t xml:space="preserve"> AHG11: A CNN-based Super Resolution Method [S. Peng, C. Fang, X. Zhang, D. Jiang, J. Lin (Dahua)]</w:t>
      </w:r>
    </w:p>
    <w:p w14:paraId="12BD718D" w14:textId="77777777" w:rsidR="005D673F" w:rsidRPr="00B6759E" w:rsidRDefault="005D673F" w:rsidP="005D673F">
      <w:pPr>
        <w:rPr>
          <w:lang w:val="en-CA"/>
        </w:rPr>
      </w:pPr>
      <w:r w:rsidRPr="00B6759E">
        <w:rPr>
          <w:lang w:val="en-CA"/>
        </w:rPr>
        <w:t>This contribution presents a convolutional neural network-based super-resolution used as upsampling filter for Y component. Before entering the network, the luma block is downsampled by RPR and then encoded.</w:t>
      </w:r>
    </w:p>
    <w:p w14:paraId="08B9D770" w14:textId="77777777" w:rsidR="005D673F" w:rsidRPr="00B6759E" w:rsidRDefault="005D673F" w:rsidP="005D673F">
      <w:pPr>
        <w:rPr>
          <w:lang w:val="en-CA"/>
        </w:rPr>
      </w:pPr>
      <w:r w:rsidRPr="00B6759E">
        <w:rPr>
          <w:lang w:val="en-CA"/>
        </w:rPr>
        <w:t xml:space="preserve">In the proposed method, the channel attention mechanism is </w:t>
      </w:r>
      <w:r w:rsidRPr="00B6759E">
        <w:rPr>
          <w:rFonts w:hint="eastAsia"/>
          <w:lang w:val="en-CA" w:eastAsia="zh-CN"/>
        </w:rPr>
        <w:t>ad</w:t>
      </w:r>
      <w:r w:rsidRPr="00B6759E">
        <w:rPr>
          <w:lang w:val="en-CA"/>
        </w:rPr>
        <w:t>d</w:t>
      </w:r>
      <w:r w:rsidRPr="00B6759E">
        <w:rPr>
          <w:rFonts w:hint="eastAsia"/>
          <w:lang w:val="en-CA" w:eastAsia="zh-CN"/>
        </w:rPr>
        <w:t>ed</w:t>
      </w:r>
      <w:r w:rsidRPr="00B6759E">
        <w:rPr>
          <w:lang w:val="en-CA"/>
        </w:rPr>
        <w:t xml:space="preserve"> into the residual block.</w:t>
      </w:r>
    </w:p>
    <w:p w14:paraId="5C8A936A" w14:textId="77777777" w:rsidR="005D673F" w:rsidRPr="00B6759E" w:rsidRDefault="005D673F" w:rsidP="005D673F">
      <w:pPr>
        <w:rPr>
          <w:lang w:val="en-CA" w:eastAsia="zh-CN"/>
        </w:rPr>
      </w:pPr>
      <w:r w:rsidRPr="00B6759E">
        <w:rPr>
          <w:lang w:val="en-CA"/>
        </w:rPr>
        <w:t xml:space="preserve">Compared with VTM-11.0-NNVC, the </w:t>
      </w:r>
      <w:r w:rsidRPr="00B6759E">
        <w:rPr>
          <w:rFonts w:hint="eastAsia"/>
          <w:lang w:val="en-CA" w:eastAsia="zh-CN"/>
        </w:rPr>
        <w:t xml:space="preserve">experimental results of the </w:t>
      </w:r>
      <w:r w:rsidRPr="00B6759E">
        <w:rPr>
          <w:lang w:val="en-CA"/>
        </w:rPr>
        <w:t xml:space="preserve">proposed method </w:t>
      </w:r>
      <w:r w:rsidRPr="00B6759E">
        <w:rPr>
          <w:rFonts w:hint="eastAsia"/>
          <w:lang w:val="en-CA" w:eastAsia="zh-CN"/>
        </w:rPr>
        <w:t>are as follow:</w:t>
      </w:r>
    </w:p>
    <w:p w14:paraId="4B463E65" w14:textId="77777777" w:rsidR="005D673F" w:rsidRPr="00B6759E" w:rsidRDefault="005D673F" w:rsidP="005D673F">
      <w:pPr>
        <w:rPr>
          <w:lang w:val="en-CA" w:eastAsia="zh-CN"/>
        </w:rPr>
      </w:pPr>
      <w:r>
        <w:rPr>
          <w:rFonts w:hint="eastAsia"/>
          <w:lang w:val="en-CA" w:eastAsia="zh-CN"/>
        </w:rPr>
        <w:t xml:space="preserve">Test1: AI  </w:t>
      </w:r>
      <w:r>
        <w:rPr>
          <w:lang w:val="en-CA" w:eastAsia="zh-CN"/>
        </w:rPr>
        <w:t>6</w:t>
      </w:r>
      <w:r w:rsidRPr="00B6759E">
        <w:rPr>
          <w:lang w:val="en-CA"/>
        </w:rPr>
        <w:t>.</w:t>
      </w:r>
      <w:r w:rsidRPr="00B6759E">
        <w:rPr>
          <w:rFonts w:hint="eastAsia"/>
          <w:lang w:val="en-CA" w:eastAsia="zh-CN"/>
        </w:rPr>
        <w:t>26</w:t>
      </w:r>
      <w:r w:rsidRPr="00B6759E">
        <w:rPr>
          <w:lang w:eastAsia="zh-CN"/>
        </w:rPr>
        <w:t xml:space="preserve">% </w:t>
      </w:r>
      <w:r w:rsidRPr="00B6759E">
        <w:rPr>
          <w:lang w:val="en-CA"/>
        </w:rPr>
        <w:t>BD-rate</w:t>
      </w:r>
      <w:r w:rsidRPr="00B6759E">
        <w:rPr>
          <w:rFonts w:hint="eastAsia"/>
          <w:lang w:val="en-CA" w:eastAsia="zh-CN"/>
        </w:rPr>
        <w:t xml:space="preserve"> gain</w:t>
      </w:r>
      <w:r w:rsidRPr="00B6759E">
        <w:rPr>
          <w:lang w:val="en-CA" w:eastAsia="zh-CN"/>
        </w:rPr>
        <w:t xml:space="preserve"> for Class A1&amp;A2</w:t>
      </w:r>
      <w:r w:rsidRPr="00B6759E">
        <w:rPr>
          <w:rFonts w:hint="eastAsia"/>
          <w:lang w:val="en-CA" w:eastAsia="zh-CN"/>
        </w:rPr>
        <w:t>.</w:t>
      </w:r>
    </w:p>
    <w:p w14:paraId="60D49051" w14:textId="55B15548" w:rsidR="005D673F" w:rsidRDefault="005D673F" w:rsidP="005D673F">
      <w:pPr>
        <w:rPr>
          <w:lang w:val="en-CA" w:eastAsia="zh-CN"/>
        </w:rPr>
      </w:pPr>
      <w:r w:rsidRPr="00B6759E">
        <w:rPr>
          <w:rFonts w:hint="eastAsia"/>
          <w:lang w:val="en-CA" w:eastAsia="zh-CN"/>
        </w:rPr>
        <w:t>Test2:</w:t>
      </w:r>
      <w:r w:rsidRPr="00B6759E">
        <w:rPr>
          <w:lang w:val="en-CA"/>
        </w:rPr>
        <w:t xml:space="preserve"> </w:t>
      </w:r>
      <w:r w:rsidRPr="00B6759E">
        <w:rPr>
          <w:rFonts w:hint="eastAsia"/>
          <w:lang w:val="en-CA" w:eastAsia="zh-CN"/>
        </w:rPr>
        <w:t xml:space="preserve">AI  </w:t>
      </w:r>
      <w:r>
        <w:rPr>
          <w:lang w:val="en-CA"/>
        </w:rPr>
        <w:t>6</w:t>
      </w:r>
      <w:r w:rsidRPr="00B6759E">
        <w:rPr>
          <w:lang w:val="en-CA"/>
        </w:rPr>
        <w:t>.</w:t>
      </w:r>
      <w:r>
        <w:rPr>
          <w:lang w:val="en-CA"/>
        </w:rPr>
        <w:t>36</w:t>
      </w:r>
      <w:r w:rsidRPr="00B6759E">
        <w:rPr>
          <w:lang w:eastAsia="zh-CN"/>
        </w:rPr>
        <w:t xml:space="preserve">% </w:t>
      </w:r>
      <w:r w:rsidRPr="00B6759E">
        <w:rPr>
          <w:lang w:val="en-CA"/>
        </w:rPr>
        <w:t>BD-rate</w:t>
      </w:r>
      <w:r w:rsidRPr="00B6759E">
        <w:rPr>
          <w:rFonts w:hint="eastAsia"/>
          <w:lang w:val="en-CA" w:eastAsia="zh-CN"/>
        </w:rPr>
        <w:t xml:space="preserve"> gain</w:t>
      </w:r>
      <w:r w:rsidRPr="00B6759E">
        <w:rPr>
          <w:lang w:val="en-CA" w:eastAsia="zh-CN"/>
        </w:rPr>
        <w:t xml:space="preserve"> for Class A1&amp;A2</w:t>
      </w:r>
      <w:r w:rsidRPr="00B6759E">
        <w:rPr>
          <w:rFonts w:hint="eastAsia"/>
          <w:lang w:val="en-CA" w:eastAsia="zh-CN"/>
        </w:rPr>
        <w:t>.</w:t>
      </w:r>
    </w:p>
    <w:p w14:paraId="0F218D8A" w14:textId="13788055" w:rsidR="005D673F" w:rsidRDefault="005D673F" w:rsidP="005D673F">
      <w:pPr>
        <w:rPr>
          <w:lang w:val="en-CA" w:eastAsia="zh-CN"/>
        </w:rPr>
      </w:pPr>
      <w:r>
        <w:rPr>
          <w:lang w:val="en-CA" w:eastAsia="zh-CN"/>
        </w:rPr>
        <w:t>Test 1: Five models for five different QP ranges</w:t>
      </w:r>
    </w:p>
    <w:p w14:paraId="10E00424" w14:textId="09DCD3ED" w:rsidR="005D673F" w:rsidRDefault="005D673F" w:rsidP="005D673F">
      <w:pPr>
        <w:rPr>
          <w:lang w:val="en-CA" w:eastAsia="zh-CN"/>
        </w:rPr>
      </w:pPr>
      <w:r>
        <w:rPr>
          <w:lang w:val="en-CA" w:eastAsia="zh-CN"/>
        </w:rPr>
        <w:t>Test 2: Two models only for low and high QP ranges</w:t>
      </w:r>
    </w:p>
    <w:p w14:paraId="23991FE9" w14:textId="2878D5E5" w:rsidR="005D673F" w:rsidRDefault="005D673F" w:rsidP="005D673F">
      <w:pPr>
        <w:rPr>
          <w:lang w:val="en-CA" w:eastAsia="zh-CN"/>
        </w:rPr>
      </w:pPr>
      <w:r>
        <w:rPr>
          <w:lang w:val="en-CA" w:eastAsia="zh-CN"/>
        </w:rPr>
        <w:t>Test 2 has slightly better performance</w:t>
      </w:r>
      <w:r w:rsidR="00DB66C4">
        <w:rPr>
          <w:lang w:val="en-CA" w:eastAsia="zh-CN"/>
        </w:rPr>
        <w:t>.</w:t>
      </w:r>
    </w:p>
    <w:p w14:paraId="77BAEDDB" w14:textId="726DF303" w:rsidR="005D673F" w:rsidRDefault="005D673F" w:rsidP="005D673F">
      <w:pPr>
        <w:rPr>
          <w:lang w:val="en-CA" w:eastAsia="zh-CN"/>
        </w:rPr>
      </w:pPr>
      <w:r>
        <w:rPr>
          <w:lang w:val="en-CA" w:eastAsia="zh-CN"/>
        </w:rPr>
        <w:lastRenderedPageBreak/>
        <w:t>Attention module is added to the residual block, however only with luma as input (whereas other approaches also take additional info such as prediction residual).</w:t>
      </w:r>
      <w:r w:rsidR="00DB66C4">
        <w:rPr>
          <w:lang w:val="en-CA" w:eastAsia="zh-CN"/>
        </w:rPr>
        <w:t xml:space="preserve"> This could be interesting to compare, and also investigate whether it gives subjective benefit.</w:t>
      </w:r>
    </w:p>
    <w:p w14:paraId="0FFE6861" w14:textId="43757A9F" w:rsidR="005D673F" w:rsidRDefault="005D673F" w:rsidP="005D673F">
      <w:pPr>
        <w:rPr>
          <w:lang w:val="en-CA" w:eastAsia="zh-CN"/>
        </w:rPr>
      </w:pPr>
      <w:r>
        <w:rPr>
          <w:lang w:val="en-CA" w:eastAsia="zh-CN"/>
        </w:rPr>
        <w:t>Chroma is using RPR filters, no NN technology</w:t>
      </w:r>
    </w:p>
    <w:p w14:paraId="0CEDEF32" w14:textId="68B03B08" w:rsidR="005D673F" w:rsidRPr="00B6759E" w:rsidRDefault="00DB66C4" w:rsidP="005D673F">
      <w:pPr>
        <w:rPr>
          <w:lang w:val="en-CA" w:eastAsia="zh-CN"/>
        </w:rPr>
      </w:pPr>
      <w:r>
        <w:rPr>
          <w:lang w:val="en-CA" w:eastAsia="zh-CN"/>
        </w:rPr>
        <w:t>I</w:t>
      </w:r>
      <w:r w:rsidR="003C56F3">
        <w:rPr>
          <w:lang w:val="en-CA" w:eastAsia="zh-CN"/>
        </w:rPr>
        <w:t>t was agreed to i</w:t>
      </w:r>
      <w:r>
        <w:rPr>
          <w:lang w:val="en-CA" w:eastAsia="zh-CN"/>
        </w:rPr>
        <w:t xml:space="preserve">nvestigate </w:t>
      </w:r>
      <w:r w:rsidR="003C56F3">
        <w:rPr>
          <w:lang w:val="en-CA" w:eastAsia="zh-CN"/>
        </w:rPr>
        <w:t xml:space="preserve">this </w:t>
      </w:r>
      <w:r w:rsidRPr="00250717">
        <w:rPr>
          <w:lang w:val="en-CA" w:eastAsia="zh-CN"/>
        </w:rPr>
        <w:t xml:space="preserve">in </w:t>
      </w:r>
      <w:r w:rsidR="003C56F3">
        <w:rPr>
          <w:lang w:val="en-CA" w:eastAsia="zh-CN"/>
        </w:rPr>
        <w:t xml:space="preserve">an </w:t>
      </w:r>
      <w:r w:rsidRPr="00737E3C">
        <w:rPr>
          <w:lang w:val="en-CA" w:eastAsia="zh-CN"/>
        </w:rPr>
        <w:t>EE</w:t>
      </w:r>
      <w:r w:rsidRPr="00250717">
        <w:rPr>
          <w:lang w:val="en-CA" w:eastAsia="zh-CN"/>
        </w:rPr>
        <w:t>.</w:t>
      </w:r>
    </w:p>
    <w:p w14:paraId="758ECBB5" w14:textId="408464D4" w:rsidR="00D11740" w:rsidRPr="008C3C93" w:rsidRDefault="001311D0" w:rsidP="002B5B4F">
      <w:pPr>
        <w:pStyle w:val="Heading9"/>
        <w:rPr>
          <w:rFonts w:eastAsia="Times New Roman"/>
          <w:szCs w:val="24"/>
          <w:lang w:val="en-CA"/>
        </w:rPr>
      </w:pPr>
      <w:hyperlink r:id="rId225" w:history="1">
        <w:r w:rsidR="00D11740" w:rsidRPr="008C3C93">
          <w:rPr>
            <w:rFonts w:eastAsia="Times New Roman"/>
            <w:color w:val="0000FF"/>
            <w:szCs w:val="24"/>
            <w:u w:val="single"/>
            <w:lang w:val="en-CA"/>
          </w:rPr>
          <w:t>JVET-X0111</w:t>
        </w:r>
      </w:hyperlink>
      <w:r w:rsidR="00D11740" w:rsidRPr="008C3C93">
        <w:rPr>
          <w:rFonts w:eastAsia="Times New Roman"/>
          <w:szCs w:val="24"/>
          <w:lang w:val="en-CA"/>
        </w:rPr>
        <w:t xml:space="preserve"> AHG11: MPEG NNR compressed bias update for the CNN based post-filter of EE1-1.1 [M. Santamaria, J. Lainema, F. Cricri, R. G. Youvalari, H. Zhang, A. Zare, G. Rangu, H. R. Tavakoli, H. Afrabandpey, M. Hannuksela (Nokia)]</w:t>
      </w:r>
    </w:p>
    <w:p w14:paraId="2CCC48FA" w14:textId="77777777" w:rsidR="00701EB8" w:rsidRPr="00701EB8" w:rsidRDefault="00701EB8" w:rsidP="00701EB8">
      <w:pPr>
        <w:rPr>
          <w:lang w:val="en-CA"/>
        </w:rPr>
      </w:pPr>
      <w:r w:rsidRPr="00701EB8">
        <w:rPr>
          <w:lang w:val="en-CA"/>
        </w:rPr>
        <w:t xml:space="preserve">This contribution presents a Convolutional Neural Network (CNN) based content-adaptive post-processing filter. The filter is content-adaptive in the sense that it is trained offline on general video sequences, and later fine-tuned on the test video sequence. The work is based on the filter described in JVET-X0110, where only the bias terms of the CNN are fine-tuned resulting in a weight-update that is compressed with Lempel-Ziv-Markov chain algorithm 2 (LZMA2). In this study the weight-update is switched to use the MPEG Neural Network compression and Representation (NNR) standard. The weight-update was compressed with NNR’s reference model, the Neural network Compression Test Model (NCTM). The proposed technique was implemented on top of the EE1 anchor software (VVC Test Model (VTM) 11.0 </w:t>
      </w:r>
      <w:r w:rsidRPr="00701EB8">
        <w:rPr>
          <w:lang w:val="en-GB"/>
        </w:rPr>
        <w:t>with Neural Network for Video Coding (NNVC) technology 1.0)</w:t>
      </w:r>
      <w:r w:rsidRPr="00701EB8">
        <w:rPr>
          <w:lang w:val="en-CA"/>
        </w:rPr>
        <w:t>. It is reported that compressing the weight-update by using NCTM achieves overall BD-rate gains in Random Access (RA) configuration of -2.64% (Y), -5.94% (U), -3.97% (V). Furthermore, when compared against the weight-update compression with LZMA2 in RA, the average gains are -0.13% (Y), -0.08% (U), -0.10% (V).</w:t>
      </w:r>
    </w:p>
    <w:p w14:paraId="321CEEBC" w14:textId="08D7D6B0" w:rsidR="00C13962" w:rsidRDefault="00701EB8" w:rsidP="00C13962">
      <w:r>
        <w:t xml:space="preserve">On top of EE contribution </w:t>
      </w:r>
      <w:r w:rsidR="000F0F9E">
        <w:t>JVET-</w:t>
      </w:r>
      <w:r>
        <w:t xml:space="preserve">X0110, </w:t>
      </w:r>
      <w:r w:rsidR="003C56F3">
        <w:t xml:space="preserve">this </w:t>
      </w:r>
      <w:r>
        <w:t>uses NNR for compressing parameters (lossy coding).</w:t>
      </w:r>
    </w:p>
    <w:p w14:paraId="4B915E20" w14:textId="172762A4" w:rsidR="00701EB8" w:rsidRPr="008C3C93" w:rsidRDefault="00701EB8" w:rsidP="00727D08">
      <w:pPr>
        <w:ind w:left="360" w:hanging="360"/>
      </w:pPr>
      <w:r>
        <w:t>The number of bits for parameters is reduced by approximately 60%.</w:t>
      </w:r>
    </w:p>
    <w:p w14:paraId="2EC02C9D" w14:textId="29DD4484" w:rsidR="00287035" w:rsidRPr="008C3C93" w:rsidRDefault="001311D0" w:rsidP="002B5B4F">
      <w:pPr>
        <w:pStyle w:val="Heading9"/>
        <w:rPr>
          <w:rFonts w:eastAsia="Times New Roman"/>
          <w:szCs w:val="24"/>
          <w:lang w:val="en-CA"/>
        </w:rPr>
      </w:pPr>
      <w:hyperlink r:id="rId226" w:history="1">
        <w:r w:rsidR="00287035" w:rsidRPr="008C3C93">
          <w:rPr>
            <w:rFonts w:eastAsia="Times New Roman"/>
            <w:color w:val="0000FF"/>
            <w:szCs w:val="24"/>
            <w:u w:val="single"/>
            <w:lang w:val="en-CA"/>
          </w:rPr>
          <w:t>JVET-X0113</w:t>
        </w:r>
      </w:hyperlink>
      <w:r w:rsidR="00287035" w:rsidRPr="008C3C93">
        <w:rPr>
          <w:rFonts w:eastAsia="Times New Roman"/>
          <w:szCs w:val="24"/>
          <w:lang w:val="en-CA"/>
        </w:rPr>
        <w:t xml:space="preserve"> AHG11: CNN-based Low Complexity Super Resolution [E. Yeo, J. Kang (Ewha W. University), D. Kim, K. Kim, J.-H. Son, J. S. Kwak (WILUS Inc.)]</w:t>
      </w:r>
    </w:p>
    <w:p w14:paraId="141FE8A7" w14:textId="70DB9335" w:rsidR="003A5AEE" w:rsidRDefault="003A5AEE" w:rsidP="00C13962">
      <w:r w:rsidRPr="003A5AEE">
        <w:t>This contribution proposes convolutional neural network-based super resolution using relatively low-complexity network structures. RPR (Reference Picture Resampling) is applied to down-sample the input video, then the proposed CNN-based super resolution post-filter is applied to up-sample the decoded video. Neural network used in this proposal is simple CNN-based network consisted of 8 layers, so the computational complexity is relatively low. For Class A1 sequences, average Luma BD-Rate gains of -5.82% and -2.42% with patch size of 64 and -7.38% and -4.82% with patch size of 128 for RA and AI configurations respectively were observed.</w:t>
      </w:r>
      <w:r>
        <w:t>Less complexity than other SR approaches investigated so far.</w:t>
      </w:r>
      <w:r w:rsidR="00AF70D6">
        <w:t xml:space="preserve"> Roughly 12K parameters, 20 kMac/pixel. No report on decoder runtime.</w:t>
      </w:r>
    </w:p>
    <w:p w14:paraId="506C6443" w14:textId="24934E95" w:rsidR="003A5AEE" w:rsidRDefault="003A5AEE" w:rsidP="00C13962">
      <w:r>
        <w:t>Configuration with patch size 128 performs better than 64.</w:t>
      </w:r>
    </w:p>
    <w:p w14:paraId="423A80F9" w14:textId="0C94E23D" w:rsidR="003A5AEE" w:rsidRDefault="003A5AEE" w:rsidP="00C13962">
      <w:r>
        <w:t xml:space="preserve">Class A1 performs more favorably </w:t>
      </w:r>
      <w:r w:rsidR="00AF70D6">
        <w:t xml:space="preserve">for </w:t>
      </w:r>
      <w:r>
        <w:t>than A2.</w:t>
      </w:r>
    </w:p>
    <w:p w14:paraId="46B7EA85" w14:textId="1B0B66A2" w:rsidR="00AF70D6" w:rsidRDefault="00AF70D6" w:rsidP="00C13962">
      <w:r>
        <w:t>Chroma shows losses in all sequences PSNR-wise.</w:t>
      </w:r>
    </w:p>
    <w:p w14:paraId="1F6D252D" w14:textId="5BFA66E2" w:rsidR="00AF70D6" w:rsidRDefault="00AF70D6" w:rsidP="00C13962">
      <w:r>
        <w:t>MSSIM generally better than PSNR based metrics.</w:t>
      </w:r>
    </w:p>
    <w:p w14:paraId="3049D3F4" w14:textId="3BFDE9CC" w:rsidR="00AF70D6" w:rsidRDefault="00AF70D6" w:rsidP="00C13962">
      <w:r>
        <w:t>Subjective quality?</w:t>
      </w:r>
    </w:p>
    <w:p w14:paraId="16FF0D6E" w14:textId="1903810B" w:rsidR="00AF70D6" w:rsidRPr="008C3C93" w:rsidRDefault="00AF70D6" w:rsidP="00C13962">
      <w:r>
        <w:t xml:space="preserve">At the current time, proponents </w:t>
      </w:r>
      <w:r w:rsidR="00250717">
        <w:t>we</w:t>
      </w:r>
      <w:r>
        <w:t xml:space="preserve">re not ready yet to join </w:t>
      </w:r>
      <w:r w:rsidR="003C56F3">
        <w:t xml:space="preserve">an </w:t>
      </w:r>
      <w:r>
        <w:t>EE.</w:t>
      </w:r>
    </w:p>
    <w:bookmarkEnd w:id="56"/>
    <w:p w14:paraId="7D0A49CE" w14:textId="7FA1ED27" w:rsidR="00443A00" w:rsidRPr="008C3C93" w:rsidRDefault="00241D8E" w:rsidP="00443A00">
      <w:pPr>
        <w:pStyle w:val="Heading3"/>
      </w:pPr>
      <w:r w:rsidRPr="008C3C93">
        <w:t xml:space="preserve">Other </w:t>
      </w:r>
      <w:r w:rsidR="00443A00" w:rsidRPr="008C3C93">
        <w:t>(</w:t>
      </w:r>
      <w:r w:rsidR="000415D7" w:rsidRPr="008C3C93">
        <w:t>6</w:t>
      </w:r>
      <w:r w:rsidR="00443A00" w:rsidRPr="008C3C93">
        <w:t>)</w:t>
      </w:r>
    </w:p>
    <w:p w14:paraId="5063097C" w14:textId="4E18FB0F" w:rsidR="000E06D0" w:rsidRPr="008C3C93" w:rsidRDefault="000E06D0" w:rsidP="000E06D0">
      <w:r w:rsidRPr="008C3C93">
        <w:t xml:space="preserve">Contributions in this area were discussed in session </w:t>
      </w:r>
      <w:r w:rsidR="00AF70D6">
        <w:t>14</w:t>
      </w:r>
      <w:r w:rsidR="00AF70D6" w:rsidRPr="008C3C93">
        <w:t xml:space="preserve"> </w:t>
      </w:r>
      <w:r w:rsidRPr="008C3C93">
        <w:t xml:space="preserve">at </w:t>
      </w:r>
      <w:r w:rsidR="00AF70D6">
        <w:t>1410</w:t>
      </w:r>
      <w:r w:rsidRPr="008C3C93">
        <w:t>–</w:t>
      </w:r>
      <w:r w:rsidR="008322EE">
        <w:t>1500</w:t>
      </w:r>
      <w:r w:rsidR="008322EE" w:rsidRPr="008C3C93">
        <w:t xml:space="preserve"> </w:t>
      </w:r>
      <w:r w:rsidRPr="008C3C93">
        <w:t xml:space="preserve">UTC on </w:t>
      </w:r>
      <w:r w:rsidR="00AF70D6">
        <w:t>Mon</w:t>
      </w:r>
      <w:r w:rsidR="00AF70D6" w:rsidRPr="008C3C93">
        <w:t xml:space="preserve">day </w:t>
      </w:r>
      <w:r w:rsidR="00AF70D6">
        <w:t>11</w:t>
      </w:r>
      <w:r w:rsidR="00AF70D6" w:rsidRPr="008C3C93">
        <w:t xml:space="preserve"> </w:t>
      </w:r>
      <w:r w:rsidRPr="008C3C93">
        <w:t xml:space="preserve">Oct. 2021 (chaired by </w:t>
      </w:r>
      <w:r w:rsidR="00AF70D6">
        <w:t>JRO</w:t>
      </w:r>
      <w:r w:rsidRPr="008C3C93">
        <w:t>)</w:t>
      </w:r>
      <w:r w:rsidR="00DF026B">
        <w:t>, and session 18 at 1415-</w:t>
      </w:r>
      <w:r w:rsidR="0098303C">
        <w:t>1500</w:t>
      </w:r>
      <w:r w:rsidR="00DF026B" w:rsidRPr="008C3C93">
        <w:t xml:space="preserve"> on </w:t>
      </w:r>
      <w:r w:rsidR="00DF026B">
        <w:t>Tues</w:t>
      </w:r>
      <w:r w:rsidR="00DF026B" w:rsidRPr="008C3C93">
        <w:t xml:space="preserve">day </w:t>
      </w:r>
      <w:r w:rsidR="00DF026B">
        <w:t>12</w:t>
      </w:r>
      <w:r w:rsidR="00DF026B" w:rsidRPr="008C3C93">
        <w:t xml:space="preserve"> Oct. 2021 (chaired by </w:t>
      </w:r>
      <w:r w:rsidR="00DF026B">
        <w:t>JRO)</w:t>
      </w:r>
      <w:r w:rsidRPr="008C3C93">
        <w:t>.</w:t>
      </w:r>
    </w:p>
    <w:p w14:paraId="29AD3A2A" w14:textId="5CD984EE" w:rsidR="009F5910" w:rsidRPr="008C3C93" w:rsidRDefault="001311D0" w:rsidP="002B5B4F">
      <w:pPr>
        <w:pStyle w:val="Heading9"/>
        <w:rPr>
          <w:rFonts w:eastAsia="Times New Roman"/>
          <w:szCs w:val="24"/>
          <w:lang w:val="en-CA"/>
        </w:rPr>
      </w:pPr>
      <w:hyperlink r:id="rId227" w:history="1">
        <w:r w:rsidR="009F5910" w:rsidRPr="008C3C93">
          <w:rPr>
            <w:rFonts w:eastAsia="Times New Roman"/>
            <w:color w:val="0000FF"/>
            <w:szCs w:val="24"/>
            <w:u w:val="single"/>
            <w:lang w:val="en-CA"/>
          </w:rPr>
          <w:t>JVET-X0043</w:t>
        </w:r>
      </w:hyperlink>
      <w:r w:rsidR="009F5910" w:rsidRPr="008C3C93">
        <w:rPr>
          <w:rFonts w:eastAsia="Times New Roman"/>
          <w:szCs w:val="24"/>
          <w:lang w:val="en-CA"/>
        </w:rPr>
        <w:t xml:space="preserve"> [AHG11 &amp; AHG6] DOVC: Deep Omnidirectional Video Compression [Q. Qin, C. Jung (Xidian Univ.), Z. Dan, M. Li (OPPO)]</w:t>
      </w:r>
    </w:p>
    <w:p w14:paraId="1FCD8112" w14:textId="7C3AF9A6" w:rsidR="00C13962" w:rsidRDefault="00E52940" w:rsidP="00C13962">
      <w:r w:rsidRPr="00E52940">
        <w:t>This contribution presents an end-to-end deep omnidirectional video compression (DOVC) framework with convolutional neural networks (CNNs). The proposed DOVC framework includes a bidirectional offset prediction module based on deformable convolution to generate effective motion information and a bidirectional motion compensation (MC) network composed of ordinary convolution and residual blocks for motion compensated prediction. The proposed DOVC framework also reuses the motion information generated by the bidirectional offset prediction module to enhance residual in the quality enhancement (QE) module. Regarding omnidirectional video, the modules in the proposed DOVC framework are jointly optimized by weighted rate distortion to minimize the geometric distortion of the sphere-to-plane projection. Experimental results show that DOVC achieves average 21% reduction in BD-BR and average 0.6217dB gain in BD-WS_PSNR over HM-16.16 (360Lib-5.0) under LDP configuration for encoding omnidirectional videos, and the average encoding time of DOVC is only 0.0234 times that of HM-16.16 (360Lib-5.0) and 0.0064 times that of VTM-11.0 (360Lib-12.0).</w:t>
      </w:r>
    </w:p>
    <w:p w14:paraId="718A7FA0" w14:textId="6C382E7B" w:rsidR="001B5147" w:rsidRDefault="001B5147" w:rsidP="00C13962">
      <w:r>
        <w:t xml:space="preserve">ERP and CMP </w:t>
      </w:r>
      <w:r w:rsidR="003C56F3">
        <w:t xml:space="preserve">were used </w:t>
      </w:r>
      <w:r>
        <w:t>as projection formats</w:t>
      </w:r>
      <w:r w:rsidR="00082FC1">
        <w:t xml:space="preserve"> for pre/post processing</w:t>
      </w:r>
      <w:r w:rsidR="003C56F3">
        <w:t>.</w:t>
      </w:r>
    </w:p>
    <w:p w14:paraId="13575D65" w14:textId="675B7035" w:rsidR="00082FC1" w:rsidRDefault="00082FC1" w:rsidP="00C13962">
      <w:r>
        <w:t>Roughly 20M parameters</w:t>
      </w:r>
      <w:r w:rsidR="003C56F3">
        <w:t xml:space="preserve"> were used.</w:t>
      </w:r>
    </w:p>
    <w:p w14:paraId="09FFAD17" w14:textId="67C2BF03" w:rsidR="001B5147" w:rsidRDefault="001B5147" w:rsidP="00C13962">
      <w:r>
        <w:t xml:space="preserve">I frames </w:t>
      </w:r>
      <w:r w:rsidR="000F7535">
        <w:t xml:space="preserve">(distance 8) </w:t>
      </w:r>
      <w:r w:rsidR="003C56F3">
        <w:t xml:space="preserve">were </w:t>
      </w:r>
      <w:r>
        <w:t xml:space="preserve">coded by </w:t>
      </w:r>
      <w:r w:rsidR="003C56F3">
        <w:t>“</w:t>
      </w:r>
      <w:r>
        <w:t>BPG</w:t>
      </w:r>
      <w:r w:rsidR="003C56F3">
        <w:t>”</w:t>
      </w:r>
      <w:r>
        <w:t xml:space="preserve">. Why not using end-to-end intra compression </w:t>
      </w:r>
      <w:r w:rsidR="000F7535">
        <w:t xml:space="preserve">(or VVC intra) </w:t>
      </w:r>
      <w:r>
        <w:t>which should have better performance? Proponents did not think about</w:t>
      </w:r>
      <w:r w:rsidR="003C56F3">
        <w:t xml:space="preserve"> it</w:t>
      </w:r>
      <w:r>
        <w:t xml:space="preserve">. How is the bit rate for </w:t>
      </w:r>
      <w:r w:rsidR="003C56F3">
        <w:t xml:space="preserve">the </w:t>
      </w:r>
      <w:r>
        <w:t>intra frame decided?</w:t>
      </w:r>
    </w:p>
    <w:p w14:paraId="16C3137C" w14:textId="354DB720" w:rsidR="001B5147" w:rsidRDefault="001B5147" w:rsidP="00C13962">
      <w:r>
        <w:t xml:space="preserve">Performance </w:t>
      </w:r>
      <w:r w:rsidR="003C56F3">
        <w:t xml:space="preserve">was </w:t>
      </w:r>
      <w:r>
        <w:t>worse than VVC (measured by WS-PSNR)</w:t>
      </w:r>
      <w:r w:rsidR="000F7535">
        <w:t>: 12% bit rate increase in CMP, 38% in ERP</w:t>
      </w:r>
      <w:r w:rsidR="003C56F3">
        <w:t>.</w:t>
      </w:r>
    </w:p>
    <w:p w14:paraId="51D83673" w14:textId="55B58157" w:rsidR="001B5147" w:rsidRDefault="001B5147" w:rsidP="00C13962">
      <w:r>
        <w:t>Coding currently in RGB 4:4:4, while VVC and HEVC in YUV 4:2:0 (proponents expect better performance when also coding in YUV)</w:t>
      </w:r>
      <w:r w:rsidR="003C56F3">
        <w:t>.</w:t>
      </w:r>
    </w:p>
    <w:p w14:paraId="39BEF2A1" w14:textId="0B261D90" w:rsidR="001B5147" w:rsidRDefault="001B5147" w:rsidP="00C13962">
      <w:r>
        <w:t xml:space="preserve">Encoding </w:t>
      </w:r>
      <w:r w:rsidR="003C56F3">
        <w:t xml:space="preserve">is reported to be </w:t>
      </w:r>
      <w:r>
        <w:t xml:space="preserve">faster than VVC, </w:t>
      </w:r>
      <w:r w:rsidR="003C56F3">
        <w:t xml:space="preserve">while </w:t>
      </w:r>
      <w:r>
        <w:t xml:space="preserve">decoding </w:t>
      </w:r>
      <w:r w:rsidR="003C56F3">
        <w:t xml:space="preserve">is </w:t>
      </w:r>
      <w:r>
        <w:t>slower</w:t>
      </w:r>
      <w:r w:rsidR="000F7535">
        <w:t xml:space="preserve"> (computed on </w:t>
      </w:r>
      <w:r w:rsidR="003C56F3">
        <w:t xml:space="preserve">a </w:t>
      </w:r>
      <w:r w:rsidR="000F7535">
        <w:t>GPU)</w:t>
      </w:r>
      <w:r w:rsidR="003C56F3">
        <w:t>.</w:t>
      </w:r>
    </w:p>
    <w:p w14:paraId="46077432" w14:textId="54CCE8E4" w:rsidR="000F7535" w:rsidRDefault="003C56F3" w:rsidP="00C13962">
      <w:r>
        <w:t>This c</w:t>
      </w:r>
      <w:r w:rsidR="000F7535">
        <w:t xml:space="preserve">ould be applied to common video (by adjusting </w:t>
      </w:r>
      <w:r>
        <w:t xml:space="preserve">the </w:t>
      </w:r>
      <w:r w:rsidR="000F7535">
        <w:t>loss function)</w:t>
      </w:r>
      <w:r>
        <w:t>.</w:t>
      </w:r>
    </w:p>
    <w:p w14:paraId="65CAC7B6" w14:textId="540F52F6" w:rsidR="000F7535" w:rsidRPr="008C3C93" w:rsidRDefault="00BE43F1" w:rsidP="00C13962">
      <w:r>
        <w:t xml:space="preserve">Further study </w:t>
      </w:r>
      <w:r w:rsidR="00250717">
        <w:t xml:space="preserve">would be </w:t>
      </w:r>
      <w:r>
        <w:t>welcome.</w:t>
      </w:r>
    </w:p>
    <w:p w14:paraId="750975D7" w14:textId="6338743E" w:rsidR="00131D30" w:rsidRPr="008C3C93" w:rsidRDefault="001311D0" w:rsidP="002B5B4F">
      <w:pPr>
        <w:pStyle w:val="Heading9"/>
        <w:rPr>
          <w:rFonts w:eastAsia="Times New Roman"/>
          <w:szCs w:val="24"/>
          <w:lang w:val="en-CA"/>
        </w:rPr>
      </w:pPr>
      <w:hyperlink r:id="rId228" w:history="1">
        <w:r w:rsidR="00131D30" w:rsidRPr="008C3C93">
          <w:rPr>
            <w:rFonts w:eastAsia="Times New Roman"/>
            <w:color w:val="0000FF"/>
            <w:szCs w:val="24"/>
            <w:u w:val="single"/>
            <w:lang w:val="en-CA"/>
          </w:rPr>
          <w:t>JVET-X0060</w:t>
        </w:r>
      </w:hyperlink>
      <w:r w:rsidR="00131D30" w:rsidRPr="008C3C93">
        <w:rPr>
          <w:rFonts w:eastAsia="Times New Roman"/>
          <w:szCs w:val="24"/>
          <w:lang w:val="en-CA"/>
        </w:rPr>
        <w:t xml:space="preserve"> AHG11: NN-based Reference Frame Interpolation for VVC Hierarchical Coding Structure [Z. Liu, X. Xu, S. Liu (Tencent), Y. Guo, Z. Chen (Wuhan Univ.)]</w:t>
      </w:r>
    </w:p>
    <w:p w14:paraId="23AB03E5" w14:textId="77777777" w:rsidR="00BE43F1" w:rsidRPr="00BE43F1" w:rsidRDefault="00BE43F1" w:rsidP="00BE43F1">
      <w:pPr>
        <w:rPr>
          <w:lang w:val="en-CA"/>
        </w:rPr>
      </w:pPr>
      <w:r w:rsidRPr="00BE43F1">
        <w:rPr>
          <w:rFonts w:hint="eastAsia"/>
          <w:lang w:val="en-CA"/>
        </w:rPr>
        <w:t>T</w:t>
      </w:r>
      <w:r w:rsidRPr="00BE43F1">
        <w:rPr>
          <w:lang w:val="en-CA"/>
        </w:rPr>
        <w:t xml:space="preserve">his contribution presents a deep-neural-network-based reference frame generation method for VVC hierarchical coding structure. During the encoding and decoding process, the frame interpolation network receives two reconstructed frames from the reference picture list as inputs and generates a new frame. Then a cascade filter network will process this frame consequently. The generated frame will be put into the </w:t>
      </w:r>
      <w:r w:rsidRPr="00BE43F1">
        <w:t xml:space="preserve">last position </w:t>
      </w:r>
      <w:r w:rsidRPr="00BE43F1">
        <w:rPr>
          <w:lang w:val="en-CA"/>
        </w:rPr>
        <w:t>of the reference list for the current picture. It is reported that this method can bring 1.47%/4.19%/3.85% bitrate savings on Y/U/V component respectively, following the JVET-NNVC CTC RA configuration.</w:t>
      </w:r>
    </w:p>
    <w:p w14:paraId="72C126AE" w14:textId="77777777" w:rsidR="00BE43F1" w:rsidRPr="00BE43F1" w:rsidRDefault="00BE43F1" w:rsidP="00BE43F1">
      <w:pPr>
        <w:rPr>
          <w:lang w:val="en-CA"/>
        </w:rPr>
      </w:pPr>
      <w:r w:rsidRPr="00BE43F1">
        <w:rPr>
          <w:rFonts w:hint="eastAsia"/>
          <w:lang w:val="en-CA"/>
        </w:rPr>
        <w:t>In</w:t>
      </w:r>
      <w:r w:rsidRPr="00BE43F1">
        <w:rPr>
          <w:lang w:val="en-CA"/>
        </w:rPr>
        <w:t xml:space="preserve"> this v3 revision, the results of test1 are updated.</w:t>
      </w:r>
    </w:p>
    <w:p w14:paraId="76F5CDC7" w14:textId="7713BC86" w:rsidR="00BE43F1" w:rsidRDefault="00BE43F1" w:rsidP="00BE43F1">
      <w:pPr>
        <w:rPr>
          <w:lang w:val="en-CA"/>
        </w:rPr>
      </w:pPr>
      <w:r w:rsidRPr="00BE43F1">
        <w:rPr>
          <w:rFonts w:hint="eastAsia"/>
          <w:lang w:val="en-CA"/>
        </w:rPr>
        <w:t>In</w:t>
      </w:r>
      <w:r w:rsidRPr="00BE43F1">
        <w:rPr>
          <w:lang w:val="en-CA"/>
        </w:rPr>
        <w:t xml:space="preserve"> this v4 revision, the results of test2 </w:t>
      </w:r>
      <w:r w:rsidR="001C77EC">
        <w:rPr>
          <w:lang w:val="en-CA"/>
        </w:rPr>
        <w:t xml:space="preserve">(without additional filter network) </w:t>
      </w:r>
      <w:r w:rsidRPr="00BE43F1">
        <w:rPr>
          <w:lang w:val="en-CA"/>
        </w:rPr>
        <w:t>are updated.</w:t>
      </w:r>
      <w:r w:rsidR="001C77EC">
        <w:rPr>
          <w:lang w:val="en-CA"/>
        </w:rPr>
        <w:t xml:space="preserve"> Slightly worse results.</w:t>
      </w:r>
    </w:p>
    <w:p w14:paraId="1F59DD8F" w14:textId="23E3D4FA" w:rsidR="00082FC1" w:rsidRDefault="00082FC1" w:rsidP="00BE43F1">
      <w:pPr>
        <w:rPr>
          <w:lang w:val="en-CA"/>
        </w:rPr>
      </w:pPr>
      <w:r>
        <w:rPr>
          <w:lang w:val="en-CA"/>
        </w:rPr>
        <w:t>Roughly 45M parameters</w:t>
      </w:r>
      <w:r w:rsidR="007B43DE">
        <w:rPr>
          <w:lang w:val="en-CA"/>
        </w:rPr>
        <w:t>, 1.7M MAC/pixel.</w:t>
      </w:r>
    </w:p>
    <w:p w14:paraId="766E4239" w14:textId="4F1C4902" w:rsidR="007B43DE" w:rsidRDefault="007B43DE" w:rsidP="00BE43F1">
      <w:pPr>
        <w:rPr>
          <w:lang w:val="en-CA"/>
        </w:rPr>
      </w:pPr>
      <w:r>
        <w:rPr>
          <w:lang w:val="en-CA"/>
        </w:rPr>
        <w:t>Encoding time more than doubled, likely due to testing the additional reference picture (and its gerenation).</w:t>
      </w:r>
      <w:r w:rsidR="001C77EC">
        <w:rPr>
          <w:lang w:val="en-CA"/>
        </w:rPr>
        <w:t xml:space="preserve"> Which reference frame in RPL is replaced, or is it an additional reference frame? Only applied in highest three, so number is not increased.</w:t>
      </w:r>
    </w:p>
    <w:p w14:paraId="07D04AFD" w14:textId="6AEE82ED" w:rsidR="00C13962" w:rsidRPr="008C3C93" w:rsidRDefault="008322EE" w:rsidP="00C13962">
      <w:r>
        <w:t xml:space="preserve">Further study and contributions </w:t>
      </w:r>
      <w:r w:rsidR="00B524B1">
        <w:t xml:space="preserve">on this </w:t>
      </w:r>
      <w:r w:rsidR="00250717">
        <w:t xml:space="preserve">would be </w:t>
      </w:r>
      <w:r>
        <w:t>welcome.</w:t>
      </w:r>
    </w:p>
    <w:p w14:paraId="2528AF2E" w14:textId="18F2012F" w:rsidR="00D11740" w:rsidRPr="008C3C93" w:rsidRDefault="001311D0" w:rsidP="002B5B4F">
      <w:pPr>
        <w:pStyle w:val="Heading9"/>
        <w:rPr>
          <w:rFonts w:eastAsia="Times New Roman"/>
          <w:szCs w:val="24"/>
          <w:lang w:val="en-CA"/>
        </w:rPr>
      </w:pPr>
      <w:hyperlink r:id="rId229" w:history="1">
        <w:r w:rsidR="00D11740" w:rsidRPr="008C3C93">
          <w:rPr>
            <w:rFonts w:eastAsia="Times New Roman"/>
            <w:color w:val="0000FF"/>
            <w:szCs w:val="24"/>
            <w:u w:val="single"/>
            <w:lang w:val="en-CA"/>
          </w:rPr>
          <w:t>JVET-X0102</w:t>
        </w:r>
      </w:hyperlink>
      <w:r w:rsidR="00D11740" w:rsidRPr="008C3C93">
        <w:rPr>
          <w:rFonts w:eastAsia="Times New Roman"/>
          <w:szCs w:val="24"/>
          <w:lang w:val="en-CA"/>
        </w:rPr>
        <w:t xml:space="preserve"> AHG11: Deep neural network for inter bi-prediction [Y.-J. Choi, Y.-W. Lee, B.-G. Kim (SWU), J. Kim, S. Y. Jeong (ETRI)]</w:t>
      </w:r>
    </w:p>
    <w:p w14:paraId="5A40D646" w14:textId="77777777" w:rsidR="001C77EC" w:rsidRPr="001C77EC" w:rsidRDefault="001C77EC" w:rsidP="001C77EC">
      <w:pPr>
        <w:rPr>
          <w:lang w:val="en-CA"/>
        </w:rPr>
      </w:pPr>
      <w:r w:rsidRPr="001C77EC">
        <w:rPr>
          <w:lang w:val="en-CA"/>
        </w:rPr>
        <w:t>This contribution proposes a deep neural network to generate a bi-prediction block by blending two motion compensated blocks. The proposed method replaces the regular bi-prediction methods. Compared with VTM-11.0, the proposed method reportedly shows on average 0.98%, 0.96%, and 2.08% BD-rate reductions for Y component on B, C, and D classes under RA configurations, respectively.</w:t>
      </w:r>
    </w:p>
    <w:p w14:paraId="0D6C908C" w14:textId="522A353C" w:rsidR="00C13962" w:rsidRDefault="001C77EC" w:rsidP="00C13962">
      <w:r>
        <w:t>Attention model to generate a residual that is added on top of the usual averaging in bi-prediction.</w:t>
      </w:r>
      <w:r w:rsidR="008322EE">
        <w:t xml:space="preserve"> Other bi-prediction modes (BCW, BDOF) are replaced.</w:t>
      </w:r>
    </w:p>
    <w:p w14:paraId="30780A82" w14:textId="5033329D" w:rsidR="008322EE" w:rsidRDefault="008322EE" w:rsidP="00C13962">
      <w:r>
        <w:t>Encoding time 42x, decoding time 7x increased, though run on GPU.</w:t>
      </w:r>
    </w:p>
    <w:p w14:paraId="5FEFEE8D" w14:textId="5B21BCF3" w:rsidR="008322EE" w:rsidRPr="008C3C93" w:rsidRDefault="008322EE" w:rsidP="00C13962">
      <w:r>
        <w:t xml:space="preserve">Further study and contributions </w:t>
      </w:r>
      <w:r w:rsidR="00B524B1">
        <w:t xml:space="preserve">on this </w:t>
      </w:r>
      <w:r w:rsidR="00250717">
        <w:t xml:space="preserve">would be </w:t>
      </w:r>
      <w:r>
        <w:t>welcome.</w:t>
      </w:r>
    </w:p>
    <w:p w14:paraId="366144D2" w14:textId="142990DC" w:rsidR="00287035" w:rsidRPr="008C3C93" w:rsidRDefault="001311D0" w:rsidP="00C13962">
      <w:pPr>
        <w:pStyle w:val="Heading9"/>
        <w:rPr>
          <w:rFonts w:eastAsia="Times New Roman"/>
          <w:szCs w:val="24"/>
          <w:lang w:val="en-CA"/>
        </w:rPr>
      </w:pPr>
      <w:hyperlink r:id="rId230" w:history="1">
        <w:r w:rsidR="00287035" w:rsidRPr="008C3C93">
          <w:rPr>
            <w:rFonts w:eastAsia="Times New Roman"/>
            <w:color w:val="0000FF"/>
            <w:szCs w:val="24"/>
            <w:u w:val="single"/>
            <w:lang w:val="en-CA"/>
          </w:rPr>
          <w:t>JVET-X0125</w:t>
        </w:r>
      </w:hyperlink>
      <w:r w:rsidR="00287035" w:rsidRPr="008C3C93">
        <w:rPr>
          <w:rFonts w:eastAsia="Times New Roman"/>
          <w:szCs w:val="24"/>
          <w:lang w:val="en-CA"/>
        </w:rPr>
        <w:t xml:space="preserve"> AHG11: Autoencoder-based intra prediction with auxiliary feature [L. Xu, Y. Yu, H. Yu, K. Sato, Z. Dai, Z. Xie, D. Wang (OPPO)]</w:t>
      </w:r>
    </w:p>
    <w:p w14:paraId="55E1F4E6" w14:textId="78B55645" w:rsidR="00204E15" w:rsidRDefault="00204E15" w:rsidP="00204E15">
      <w:pPr>
        <w:rPr>
          <w:lang w:val="en-CA" w:eastAsia="zh-CN"/>
        </w:rPr>
      </w:pPr>
      <w:r>
        <w:rPr>
          <w:lang w:val="en-CA" w:eastAsia="zh-CN"/>
        </w:rPr>
        <w:t>This document describes an autoencoder-based intra prediction mode that consists of a pair of jointly trained encoder network and decoder network. For a given block, the encoder network extracts feature information from the original samples and sends the feature to the video encoder, and the decoder network inside a video decoder generates a prediction block by using the decoded feature and neighbo</w:t>
      </w:r>
      <w:r w:rsidR="008507BF">
        <w:rPr>
          <w:lang w:val="en-CA" w:eastAsia="zh-CN"/>
        </w:rPr>
        <w:t>u</w:t>
      </w:r>
      <w:r>
        <w:rPr>
          <w:lang w:val="en-CA" w:eastAsia="zh-CN"/>
        </w:rPr>
        <w:t xml:space="preserve">ring reference samples. </w:t>
      </w:r>
      <w:r>
        <w:rPr>
          <w:lang w:val="en-CA"/>
        </w:rPr>
        <w:t>This autoencoder is integrated into VTM-11.0 as an additional intra prediction mode (also called “autoencoder mode” in this contribution). For the all-intra configuration, the test results showed -1.11%, -0.89 %, and -0.91 % of Y BD-rate gain, U BD-rate gain, and V BD-rate gains, respectively. With this configuration, the relative encoding and decoding runtimes of VTM-11.0 with the proposed neural network-based intra prediction mode vs. VTM-11.0 are 338% and 559%, respectively. For the random-access configuration, the test results showed, in average, -0.53 %, -0.49 %, and -0.50 % of Y BD-rate gain, U BD-rate gain, and V BD-rate gain, respectively. With this configuration, the relative encoding and decoding runtimes of VTM-11.0 with the proposed neural network-based intra prediction mode vs. VTM-11.0 are 138% and 253%, respectively.</w:t>
      </w:r>
    </w:p>
    <w:p w14:paraId="1A3256FC" w14:textId="78780DF5" w:rsidR="00000C5E" w:rsidRDefault="00000C5E" w:rsidP="00C13962">
      <w:r>
        <w:t>3 layers, fully connected</w:t>
      </w:r>
      <w:r w:rsidR="00B524B1">
        <w:t>.</w:t>
      </w:r>
    </w:p>
    <w:p w14:paraId="16047AB5" w14:textId="14A2EAB3" w:rsidR="00000C5E" w:rsidRDefault="00000C5E" w:rsidP="00C13962">
      <w:r>
        <w:t>Slightly better performance at lower end of QP range.</w:t>
      </w:r>
    </w:p>
    <w:p w14:paraId="4912A444" w14:textId="17682883" w:rsidR="00176BC1" w:rsidRDefault="00176BC1" w:rsidP="00C13962">
      <w:r>
        <w:t>Auxiliary feature is extracted and transmitted as side information (2 bins)</w:t>
      </w:r>
    </w:p>
    <w:p w14:paraId="03210FD2" w14:textId="334FBA18" w:rsidR="00000C5E" w:rsidRDefault="00000C5E" w:rsidP="00C13962">
      <w:r>
        <w:t xml:space="preserve">9 models for the different block sizes, total number of parameters is </w:t>
      </w:r>
      <w:r w:rsidR="00176BC1">
        <w:t>approx. 5 M at decoder</w:t>
      </w:r>
    </w:p>
    <w:p w14:paraId="4B0CF542" w14:textId="385AA40C" w:rsidR="00176BC1" w:rsidRPr="008C3C93" w:rsidRDefault="00176BC1" w:rsidP="00C13962">
      <w:r>
        <w:t>Proponents would like to perform further study before joining a possible EE.</w:t>
      </w:r>
    </w:p>
    <w:p w14:paraId="48189DA1" w14:textId="0D73D65A" w:rsidR="00287035" w:rsidRPr="008C3C93" w:rsidRDefault="001311D0" w:rsidP="00C13962">
      <w:pPr>
        <w:pStyle w:val="Heading9"/>
        <w:rPr>
          <w:rFonts w:eastAsia="Times New Roman"/>
          <w:szCs w:val="24"/>
          <w:lang w:val="en-CA"/>
        </w:rPr>
      </w:pPr>
      <w:hyperlink r:id="rId231" w:history="1">
        <w:r w:rsidR="00287035" w:rsidRPr="008C3C93">
          <w:rPr>
            <w:rFonts w:eastAsia="Times New Roman"/>
            <w:color w:val="0000FF"/>
            <w:szCs w:val="24"/>
            <w:u w:val="single"/>
            <w:lang w:val="en-CA"/>
          </w:rPr>
          <w:t>JVET-X0126</w:t>
        </w:r>
      </w:hyperlink>
      <w:r w:rsidR="00287035" w:rsidRPr="008C3C93">
        <w:rPr>
          <w:rFonts w:eastAsia="Times New Roman"/>
          <w:szCs w:val="24"/>
          <w:lang w:val="en-CA"/>
        </w:rPr>
        <w:t xml:space="preserve"> AHG11: Neural Network-based Adaptive Model Selection for CNN In-Loop Filtering [Z. Dai, Y. Yu, H. Yu, K. Sato, L. Xu, Z. Xie, D. Wang (OPPO)]</w:t>
      </w:r>
    </w:p>
    <w:p w14:paraId="6ED0F3B6" w14:textId="77777777" w:rsidR="00176BC1" w:rsidRPr="00176BC1" w:rsidRDefault="00176BC1" w:rsidP="00176BC1">
      <w:pPr>
        <w:rPr>
          <w:rFonts w:eastAsia="DengXian"/>
          <w:lang w:val="en-CA"/>
        </w:rPr>
      </w:pPr>
      <w:r w:rsidRPr="00176BC1">
        <w:rPr>
          <w:rFonts w:eastAsia="DengXian"/>
          <w:lang w:val="en-CA" w:eastAsia="zh-CN"/>
        </w:rPr>
        <w:t xml:space="preserve">This contribution presents a convolutional neural network-based in-loop filter (CNNLF) wherein a neural network-based, adaptive model selection (NNAMS) method is introduced. The proposed CNNLF+NNAMS is integrated </w:t>
      </w:r>
      <w:r w:rsidRPr="00176BC1">
        <w:rPr>
          <w:rFonts w:eastAsia="DengXian"/>
          <w:lang w:val="en-CA"/>
        </w:rPr>
        <w:t>in the code base of</w:t>
      </w:r>
      <w:r w:rsidRPr="00176BC1">
        <w:rPr>
          <w:rFonts w:eastAsia="DengXian"/>
          <w:lang w:val="en-CA" w:eastAsia="zh-CN"/>
        </w:rPr>
        <w:t xml:space="preserve"> VTM-11.0 + new MCTF. Compared with VTM-11.0 + new MCTF, </w:t>
      </w:r>
      <w:r w:rsidRPr="00176BC1">
        <w:rPr>
          <w:rFonts w:eastAsia="DengXian"/>
          <w:lang w:val="en-CA"/>
        </w:rPr>
        <w:t>the proposed method demonstrates {-3.20%, -4.65%, -5.96%} and {-1.77%, -5.25%, -5.94%} BD-rate savings with the AI and RA configurations, respectively.</w:t>
      </w:r>
    </w:p>
    <w:p w14:paraId="02A3366C" w14:textId="3FAD686B" w:rsidR="00176BC1" w:rsidRDefault="00F45528" w:rsidP="00C13962">
      <w:r>
        <w:t>10 layers of residual blocks, 64 channels each</w:t>
      </w:r>
    </w:p>
    <w:p w14:paraId="7A8BA17E" w14:textId="59685FB9" w:rsidR="00F45528" w:rsidRDefault="00F45528" w:rsidP="00C13962">
      <w:r>
        <w:t>5 different models</w:t>
      </w:r>
      <w:r w:rsidR="002E7C98">
        <w:t xml:space="preserve"> per color component</w:t>
      </w:r>
      <w:r>
        <w:t>, NNAMS predicts which one to use.</w:t>
      </w:r>
    </w:p>
    <w:p w14:paraId="295C862B" w14:textId="241AEA91" w:rsidR="00F45528" w:rsidRDefault="00F45528" w:rsidP="00C13962">
      <w:r>
        <w:t>Total number of parameters: 739+41+39K (for CNNLF</w:t>
      </w:r>
      <w:r w:rsidR="002E7C98">
        <w:t>+LumaNNAMS+ChromaNNAMS)</w:t>
      </w:r>
    </w:p>
    <w:p w14:paraId="37A577F2" w14:textId="24124DEF" w:rsidR="002E7C98" w:rsidRDefault="002E7C98" w:rsidP="00C13962">
      <w:r>
        <w:t>In RA, NNAMS provides approx. 0.4% of the bit rate gain</w:t>
      </w:r>
    </w:p>
    <w:p w14:paraId="26F3123E" w14:textId="528E4273" w:rsidR="002E7C98" w:rsidRDefault="002E7C98" w:rsidP="00C13962">
      <w:r>
        <w:t>Model switched at CTU level, NNAMS saves approx. 8 bits/CTU</w:t>
      </w:r>
    </w:p>
    <w:p w14:paraId="36982559" w14:textId="1287A200" w:rsidR="002E7C98" w:rsidRDefault="002E7C98" w:rsidP="00C13962">
      <w:r>
        <w:t>It is pointed out that invoking NNAMS at CTU level may not be competitive with other sophisticated methods of model selection (an signal</w:t>
      </w:r>
      <w:r w:rsidR="00FA3819">
        <w:t>l</w:t>
      </w:r>
      <w:r>
        <w:t>ing) that have been shown.</w:t>
      </w:r>
    </w:p>
    <w:p w14:paraId="31D4E0A4" w14:textId="22E1E159" w:rsidR="002E7C98" w:rsidRPr="008C3C93" w:rsidRDefault="002E7C98" w:rsidP="00C13962">
      <w:r>
        <w:lastRenderedPageBreak/>
        <w:t xml:space="preserve">No specific action </w:t>
      </w:r>
      <w:r w:rsidR="00250717">
        <w:t xml:space="preserve">was taken </w:t>
      </w:r>
      <w:r>
        <w:t>at this point</w:t>
      </w:r>
      <w:r w:rsidR="00250717">
        <w:t>;</w:t>
      </w:r>
      <w:r>
        <w:t xml:space="preserve"> further study </w:t>
      </w:r>
      <w:r w:rsidR="00250717">
        <w:t xml:space="preserve">was </w:t>
      </w:r>
      <w:r>
        <w:t>encouraged.</w:t>
      </w:r>
    </w:p>
    <w:p w14:paraId="1E365927" w14:textId="79898C7B" w:rsidR="00287035" w:rsidRPr="008C3C93" w:rsidRDefault="001311D0" w:rsidP="00C13962">
      <w:pPr>
        <w:pStyle w:val="Heading9"/>
        <w:rPr>
          <w:rFonts w:eastAsia="Times New Roman"/>
          <w:szCs w:val="24"/>
          <w:lang w:val="en-CA"/>
        </w:rPr>
      </w:pPr>
      <w:hyperlink r:id="rId232" w:history="1">
        <w:r w:rsidR="00287035" w:rsidRPr="008C3C93">
          <w:rPr>
            <w:rFonts w:eastAsia="Times New Roman"/>
            <w:color w:val="0000FF"/>
            <w:szCs w:val="24"/>
            <w:u w:val="single"/>
            <w:lang w:val="en-CA"/>
          </w:rPr>
          <w:t>JVET-X0130</w:t>
        </w:r>
      </w:hyperlink>
      <w:r w:rsidR="00287035" w:rsidRPr="008C3C93">
        <w:rPr>
          <w:rFonts w:eastAsia="Times New Roman"/>
          <w:szCs w:val="24"/>
          <w:lang w:val="en-CA"/>
        </w:rPr>
        <w:t xml:space="preserve"> AHG11: Cross-component prediction based on a neural network model [Y. Y. Lee, T. M. Bae, D. Ruiz Coll, K. Goswami, A. Filippov, V. Rufitskiy (Ofinno)] [late]</w:t>
      </w:r>
    </w:p>
    <w:p w14:paraId="45A3C1DC" w14:textId="6CE92442" w:rsidR="002E7C98" w:rsidRDefault="002E7C98" w:rsidP="002E7C98">
      <w:pPr>
        <w:rPr>
          <w:rFonts w:eastAsia="Times New Roman"/>
          <w:sz w:val="24"/>
          <w:lang w:val="en-CA"/>
        </w:rPr>
      </w:pPr>
      <w:r>
        <w:rPr>
          <w:lang w:val="en-CA"/>
        </w:rPr>
        <w:t xml:space="preserve">This </w:t>
      </w:r>
      <w:bookmarkStart w:id="58" w:name="_Hlk75802181"/>
      <w:r>
        <w:rPr>
          <w:lang w:val="en-CA"/>
        </w:rPr>
        <w:t>contribution</w:t>
      </w:r>
      <w:bookmarkEnd w:id="58"/>
      <w:r>
        <w:rPr>
          <w:lang w:val="en-CA"/>
        </w:rPr>
        <w:t xml:space="preserve"> presents cross-component prediction based on a neural network model (CCNN). As an alternative mode of intra chroma prediction, the CCNN may further reduce the cross-component redundancy. Based on the AHG11 anchor (VTM11+V0056), the proposed CCNN method reportedly provides the compression performance improvements of -0.86%/0.82%/1.04% and -0.32%/0.35%/0.62% (Y/Cb/Cr) in AI and RA configurations, respectively. The additional test results reportedly present the compression performance improvements of </w:t>
      </w:r>
      <w:r w:rsidR="009E3989">
        <w:rPr>
          <w:lang w:val="en-CA"/>
        </w:rPr>
        <w:t>−</w:t>
      </w:r>
      <w:r>
        <w:rPr>
          <w:lang w:val="en-CA"/>
        </w:rPr>
        <w:t>0.37%/</w:t>
      </w:r>
      <w:r w:rsidR="009E3989">
        <w:rPr>
          <w:lang w:val="en-CA"/>
        </w:rPr>
        <w:t>−</w:t>
      </w:r>
      <w:r>
        <w:rPr>
          <w:lang w:val="en-CA"/>
        </w:rPr>
        <w:t>2.93%/</w:t>
      </w:r>
      <w:r w:rsidR="009E3989">
        <w:rPr>
          <w:lang w:val="en-CA"/>
        </w:rPr>
        <w:t>−</w:t>
      </w:r>
      <w:r>
        <w:rPr>
          <w:lang w:val="en-CA"/>
        </w:rPr>
        <w:t>2.70% (Y/Cb/Cr) for AI configuration after redistributing the compression performance improvements between luma and chroma using lambda adjustment for the chroma components.</w:t>
      </w:r>
    </w:p>
    <w:p w14:paraId="3175EAE8" w14:textId="3376AA3B" w:rsidR="009E3989" w:rsidRDefault="009E3989" w:rsidP="00C13962">
      <w:r>
        <w:t>Noted characteristics:</w:t>
      </w:r>
    </w:p>
    <w:p w14:paraId="59F8B69C" w14:textId="6B94405C" w:rsidR="002E7C98" w:rsidRDefault="00212719" w:rsidP="00737E3C">
      <w:pPr>
        <w:numPr>
          <w:ilvl w:val="0"/>
          <w:numId w:val="308"/>
        </w:numPr>
      </w:pPr>
      <w:r>
        <w:t>2.65M parameters, and same number of MAC/pixel</w:t>
      </w:r>
    </w:p>
    <w:p w14:paraId="18CE6432" w14:textId="1FD6B330" w:rsidR="00212719" w:rsidRDefault="00212719" w:rsidP="00737E3C">
      <w:pPr>
        <w:numPr>
          <w:ilvl w:val="0"/>
          <w:numId w:val="308"/>
        </w:numPr>
      </w:pPr>
      <w:r>
        <w:t>18 convolutional layers</w:t>
      </w:r>
    </w:p>
    <w:p w14:paraId="0AA50B3D" w14:textId="4DDF2E45" w:rsidR="00212719" w:rsidRDefault="00212719" w:rsidP="00C13962">
      <w:r>
        <w:t>Additional results are based on lambda adjustment, to shift bit rate from luma to chroma.</w:t>
      </w:r>
    </w:p>
    <w:p w14:paraId="05FEFA9E" w14:textId="1C7AA418" w:rsidR="00212719" w:rsidRDefault="00212719" w:rsidP="00C13962">
      <w:r>
        <w:t>RDO tends to choose the model which then generates fewer residual bits with less quality, this is why the lambda adjustment was done as an add-on.</w:t>
      </w:r>
    </w:p>
    <w:p w14:paraId="03A69272" w14:textId="4720EF6A" w:rsidR="0098303C" w:rsidRDefault="009E3989" w:rsidP="00C13962">
      <w:r>
        <w:t>This has r</w:t>
      </w:r>
      <w:r w:rsidR="0098303C">
        <w:t>elative</w:t>
      </w:r>
      <w:r>
        <w:t>ly</w:t>
      </w:r>
      <w:r w:rsidR="0098303C">
        <w:t xml:space="preserve"> high complexity versus low gain. Could not a similar effect be achieved with a much simpler structure? Would the gain still be retained e.g. in combination with the intra prediction from the last EE, or cross-color aspects of loop filters and super-resolution.</w:t>
      </w:r>
    </w:p>
    <w:p w14:paraId="27F5E152" w14:textId="301AB987" w:rsidR="0098303C" w:rsidRPr="008C3C93" w:rsidRDefault="0098303C" w:rsidP="00C13962">
      <w:r>
        <w:t xml:space="preserve">No specific action </w:t>
      </w:r>
      <w:r w:rsidR="00250717">
        <w:t xml:space="preserve">was taken </w:t>
      </w:r>
      <w:r w:rsidR="009E3989">
        <w:t xml:space="preserve">on this </w:t>
      </w:r>
      <w:r>
        <w:t xml:space="preserve">at this point, further study </w:t>
      </w:r>
      <w:r w:rsidR="00250717">
        <w:t xml:space="preserve">was </w:t>
      </w:r>
      <w:r>
        <w:t>encouraged in particular for complexity reduction and performance improvement.</w:t>
      </w:r>
    </w:p>
    <w:p w14:paraId="4873AA16" w14:textId="1BADC6D6" w:rsidR="00C817B6" w:rsidRPr="008C3C93" w:rsidRDefault="0006231A" w:rsidP="00670920">
      <w:pPr>
        <w:pStyle w:val="Heading3"/>
      </w:pPr>
      <w:bookmarkStart w:id="59" w:name="_Ref63852746"/>
      <w:r w:rsidRPr="008C3C93">
        <w:t>NN related HLS signalling</w:t>
      </w:r>
      <w:r w:rsidR="00A95651" w:rsidRPr="008C3C93">
        <w:t xml:space="preserve"> </w:t>
      </w:r>
      <w:r w:rsidR="00C817B6" w:rsidRPr="008C3C93">
        <w:t>(</w:t>
      </w:r>
      <w:r w:rsidR="00C1286B" w:rsidRPr="008C3C93">
        <w:t>0</w:t>
      </w:r>
      <w:r w:rsidR="00C817B6" w:rsidRPr="008C3C93">
        <w:t>)</w:t>
      </w:r>
      <w:bookmarkEnd w:id="59"/>
    </w:p>
    <w:p w14:paraId="2504BF7D" w14:textId="0C4C308F" w:rsidR="000E06D0" w:rsidRPr="008C3C93" w:rsidRDefault="00970243" w:rsidP="000E06D0">
      <w:bookmarkStart w:id="60" w:name="_Ref79763246"/>
      <w:bookmarkStart w:id="61" w:name="_Ref60325505"/>
      <w:r>
        <w:t>Section kept for future use.</w:t>
      </w:r>
    </w:p>
    <w:p w14:paraId="27283869" w14:textId="5BAA334A" w:rsidR="000D7876" w:rsidRPr="008C3C93" w:rsidRDefault="000D7876" w:rsidP="009568C7">
      <w:pPr>
        <w:pStyle w:val="Heading2"/>
        <w:rPr>
          <w:lang w:val="en-CA" w:eastAsia="de-DE"/>
        </w:rPr>
      </w:pPr>
      <w:r w:rsidRPr="008C3C93">
        <w:rPr>
          <w:lang w:val="en-CA" w:eastAsia="de-DE"/>
        </w:rPr>
        <w:t>AHG12</w:t>
      </w:r>
      <w:r w:rsidR="0006231A" w:rsidRPr="008C3C93">
        <w:rPr>
          <w:lang w:val="en-CA" w:eastAsia="de-DE"/>
        </w:rPr>
        <w:t>: Enhanced compression beyond VVC capability</w:t>
      </w:r>
      <w:r w:rsidR="001079D6" w:rsidRPr="008C3C93">
        <w:rPr>
          <w:lang w:val="en-CA" w:eastAsia="de-DE"/>
        </w:rPr>
        <w:t xml:space="preserve"> (</w:t>
      </w:r>
      <w:r w:rsidR="000415D7" w:rsidRPr="008C3C93">
        <w:rPr>
          <w:lang w:val="en-CA" w:eastAsia="de-DE"/>
        </w:rPr>
        <w:t>5</w:t>
      </w:r>
      <w:r w:rsidR="000623B5" w:rsidRPr="008C3C93">
        <w:rPr>
          <w:lang w:val="en-CA" w:eastAsia="de-DE"/>
        </w:rPr>
        <w:t>2</w:t>
      </w:r>
      <w:r w:rsidR="001079D6" w:rsidRPr="008C3C93">
        <w:rPr>
          <w:lang w:val="en-CA" w:eastAsia="de-DE"/>
        </w:rPr>
        <w:t>)</w:t>
      </w:r>
      <w:bookmarkEnd w:id="60"/>
    </w:p>
    <w:p w14:paraId="7DDD03C6" w14:textId="7671974A" w:rsidR="00E03821" w:rsidRPr="008C3C93" w:rsidRDefault="00E03821" w:rsidP="00E03821">
      <w:pPr>
        <w:pStyle w:val="Heading3"/>
        <w:rPr>
          <w:rFonts w:eastAsia="Times New Roman"/>
          <w:szCs w:val="24"/>
        </w:rPr>
      </w:pPr>
      <w:r w:rsidRPr="008C3C93">
        <w:t>EE2 contributions: Enhanced compression beyond VVC capability</w:t>
      </w:r>
      <w:r w:rsidRPr="008C3C93">
        <w:rPr>
          <w:rFonts w:eastAsia="Times New Roman"/>
          <w:szCs w:val="24"/>
        </w:rPr>
        <w:t xml:space="preserve"> (</w:t>
      </w:r>
      <w:r w:rsidR="00C1286B" w:rsidRPr="008C3C93">
        <w:rPr>
          <w:rFonts w:eastAsia="Times New Roman"/>
          <w:szCs w:val="24"/>
        </w:rPr>
        <w:t>1</w:t>
      </w:r>
      <w:r w:rsidR="00287554" w:rsidRPr="008C3C93">
        <w:rPr>
          <w:rFonts w:eastAsia="Times New Roman"/>
          <w:szCs w:val="24"/>
        </w:rPr>
        <w:t>3</w:t>
      </w:r>
      <w:r w:rsidRPr="008C3C93">
        <w:rPr>
          <w:rFonts w:eastAsia="Times New Roman"/>
          <w:szCs w:val="24"/>
        </w:rPr>
        <w:t>)</w:t>
      </w:r>
    </w:p>
    <w:p w14:paraId="5FCED43B" w14:textId="40EC9A46" w:rsidR="00D964B3" w:rsidRDefault="00D964B3" w:rsidP="00D964B3">
      <w:r w:rsidRPr="008C3C93">
        <w:t xml:space="preserve">Contributions in this area were discussed in session </w:t>
      </w:r>
      <w:r w:rsidR="00871B2D">
        <w:t>3</w:t>
      </w:r>
      <w:r w:rsidR="00871B2D" w:rsidRPr="008C3C93">
        <w:t xml:space="preserve"> </w:t>
      </w:r>
      <w:r w:rsidRPr="008C3C93">
        <w:t xml:space="preserve">at </w:t>
      </w:r>
      <w:r w:rsidR="00E2225B">
        <w:t>1425</w:t>
      </w:r>
      <w:r w:rsidRPr="008C3C93">
        <w:t>–</w:t>
      </w:r>
      <w:r w:rsidR="00E2225B">
        <w:t>15</w:t>
      </w:r>
      <w:r w:rsidR="001F6A37">
        <w:t>1</w:t>
      </w:r>
      <w:r w:rsidR="00E2225B">
        <w:t>0</w:t>
      </w:r>
      <w:r w:rsidR="00E2225B" w:rsidRPr="008C3C93">
        <w:t xml:space="preserve"> </w:t>
      </w:r>
      <w:r w:rsidR="00E2225B">
        <w:t>and session 4 at 15</w:t>
      </w:r>
      <w:r w:rsidR="001F6A37">
        <w:t>3</w:t>
      </w:r>
      <w:r w:rsidR="00E2225B">
        <w:t>0</w:t>
      </w:r>
      <w:r w:rsidR="00E2225B" w:rsidRPr="008C3C93">
        <w:t>–</w:t>
      </w:r>
      <w:r w:rsidR="00502EFB">
        <w:t>1710</w:t>
      </w:r>
      <w:r w:rsidR="00E2225B" w:rsidRPr="008C3C93">
        <w:t xml:space="preserve"> </w:t>
      </w:r>
      <w:r w:rsidRPr="008C3C93">
        <w:t xml:space="preserve">UTC on </w:t>
      </w:r>
      <w:r w:rsidR="00E2225B">
        <w:t>Wednes</w:t>
      </w:r>
      <w:r w:rsidR="00E2225B" w:rsidRPr="008C3C93">
        <w:t xml:space="preserve">day </w:t>
      </w:r>
      <w:r w:rsidR="00E2225B">
        <w:t>6</w:t>
      </w:r>
      <w:r w:rsidR="00E2225B" w:rsidRPr="008C3C93">
        <w:t xml:space="preserve"> </w:t>
      </w:r>
      <w:r w:rsidRPr="008C3C93">
        <w:t xml:space="preserve">Oct. 2021 (chaired by </w:t>
      </w:r>
      <w:r w:rsidR="00E2225B">
        <w:t>JRO</w:t>
      </w:r>
      <w:r w:rsidRPr="008C3C93">
        <w:t>)</w:t>
      </w:r>
      <w:r w:rsidR="00C011D0">
        <w:t>, in session 8 at 1530-1</w:t>
      </w:r>
      <w:r w:rsidR="008D1DBC">
        <w:t>630</w:t>
      </w:r>
      <w:r w:rsidR="00C011D0">
        <w:t xml:space="preserve"> UTC on Thursday 7 Oct. 2021 </w:t>
      </w:r>
      <w:r w:rsidR="00C011D0" w:rsidRPr="008C3C93">
        <w:t xml:space="preserve">(chaired by </w:t>
      </w:r>
      <w:r w:rsidR="00C011D0">
        <w:t>JRO</w:t>
      </w:r>
      <w:r w:rsidR="00C011D0" w:rsidRPr="008C3C93">
        <w:t>)</w:t>
      </w:r>
      <w:r w:rsidR="009E3989">
        <w:t>, and in session 22 at 0500-0630 UTC on Thursday 14 Oct. 2021 (chaired by JRO).</w:t>
      </w:r>
    </w:p>
    <w:p w14:paraId="4D1E139D" w14:textId="77777777" w:rsidR="00CA11BD" w:rsidRPr="00E45029" w:rsidRDefault="001311D0" w:rsidP="00BA5696">
      <w:pPr>
        <w:pStyle w:val="Heading9"/>
        <w:rPr>
          <w:rFonts w:eastAsia="Times New Roman"/>
          <w:szCs w:val="24"/>
        </w:rPr>
      </w:pPr>
      <w:hyperlink r:id="rId233" w:history="1">
        <w:r w:rsidR="00CA11BD" w:rsidRPr="00E45029">
          <w:rPr>
            <w:rFonts w:eastAsia="Times New Roman"/>
            <w:color w:val="0000FF"/>
            <w:szCs w:val="24"/>
            <w:u w:val="single"/>
            <w:lang w:val="en-CA"/>
          </w:rPr>
          <w:t>JVET-X0024</w:t>
        </w:r>
      </w:hyperlink>
      <w:r w:rsidR="00CA11BD" w:rsidRPr="00E45029">
        <w:rPr>
          <w:rFonts w:eastAsia="Times New Roman"/>
          <w:szCs w:val="24"/>
          <w:lang w:val="en-CA"/>
        </w:rPr>
        <w:t xml:space="preserve"> EE2: Summary Report on Enhanced Compression beyond VVC capability [V. Seregin, J. Chen, S. Esenlik, F. Le Léannec, L. Li, J. Ström, M. Winken, X. Xiu, K. Zhang]</w:t>
      </w:r>
    </w:p>
    <w:p w14:paraId="06FDAE8D" w14:textId="650B47E2" w:rsidR="00CA11BD" w:rsidRDefault="00E2225B" w:rsidP="00D964B3">
      <w:r>
        <w:t>It is noted that tests 4.7..4.9 investigating combinations of loop filters was added late to the EE document after no objections were raised on the reflector</w:t>
      </w:r>
      <w:r w:rsidR="0099569A">
        <w:t>. It is pointed out that in our common working practices this would rather be considered as an “EE related” contribution, and that there are many cases of evidence from the past that such proposals (if asserted to be reasonable) could be adopted right away.</w:t>
      </w:r>
    </w:p>
    <w:p w14:paraId="295ED8C7" w14:textId="77777777" w:rsidR="0099569A" w:rsidRPr="0099569A" w:rsidRDefault="0099569A" w:rsidP="0099569A">
      <w:r w:rsidRPr="0099569A">
        <w:t xml:space="preserve">This document provides a summary report of Exploration Experiment on Enhanced Compression beyond VVC capability. The tests are categorized as partitioning, inter prediction, and in-loop filtering tests. </w:t>
      </w:r>
    </w:p>
    <w:p w14:paraId="36AF0291" w14:textId="77777777" w:rsidR="0099569A" w:rsidRPr="0099569A" w:rsidRDefault="0099569A" w:rsidP="0099569A">
      <w:r w:rsidRPr="0099569A">
        <w:t xml:space="preserve">The software basis for this EE is ECM-2.0, released at </w:t>
      </w:r>
      <w:hyperlink r:id="rId234" w:history="1">
        <w:r w:rsidRPr="0099569A">
          <w:rPr>
            <w:rStyle w:val="Hyperlink"/>
          </w:rPr>
          <w:t>https://vcgit.hhi.fraunhofer.de/ecm/ECM/-/tags/ECM-2.0.</w:t>
        </w:r>
      </w:hyperlink>
      <w:r w:rsidRPr="0099569A">
        <w:t xml:space="preserve"> ECM-2.0 is used as an anchor in the tests.</w:t>
      </w:r>
    </w:p>
    <w:p w14:paraId="730237F5" w14:textId="77777777" w:rsidR="0099569A" w:rsidRPr="0099569A" w:rsidRDefault="0099569A" w:rsidP="0099569A">
      <w:r w:rsidRPr="0099569A">
        <w:lastRenderedPageBreak/>
        <w:t xml:space="preserve">Software for EE tests is released in the corresponding branches at </w:t>
      </w:r>
      <w:hyperlink r:id="rId235" w:history="1">
        <w:r w:rsidRPr="0099569A">
          <w:rPr>
            <w:rStyle w:val="Hyperlink"/>
          </w:rPr>
          <w:t>https://vcgit.hhi.fraunhofer.de/ecm/jvet-w-ee2/ECM/-/branches</w:t>
        </w:r>
      </w:hyperlink>
      <w:r w:rsidRPr="0099569A">
        <w:rPr>
          <w:u w:val="single"/>
        </w:rPr>
        <w:t>.</w:t>
      </w:r>
    </w:p>
    <w:p w14:paraId="3729B68E" w14:textId="77777777" w:rsidR="0099569A" w:rsidRPr="0099569A" w:rsidRDefault="0099569A" w:rsidP="0099569A">
      <w:r w:rsidRPr="0099569A">
        <w:t xml:space="preserve">Test and cross-check results can be found in the input JVET contributions and are located at </w:t>
      </w:r>
      <w:hyperlink r:id="rId236" w:history="1">
        <w:r w:rsidRPr="0099569A">
          <w:rPr>
            <w:rStyle w:val="Hyperlink"/>
          </w:rPr>
          <w:t>https://vcgit.hhi.fraunhofer.de/ecm/jvet-w-ee2/simulation-results/-/tree/master</w:t>
        </w:r>
      </w:hyperlink>
      <w:r w:rsidRPr="0099569A">
        <w:rPr>
          <w:u w:val="single"/>
        </w:rPr>
        <w:t>.</w:t>
      </w:r>
    </w:p>
    <w:p w14:paraId="564D2580" w14:textId="77777777" w:rsidR="0099569A" w:rsidRPr="0099569A" w:rsidRDefault="0099569A" w:rsidP="0099569A">
      <w:pPr>
        <w:numPr>
          <w:ilvl w:val="0"/>
          <w:numId w:val="43"/>
        </w:numPr>
        <w:rPr>
          <w:b/>
          <w:bCs/>
        </w:rPr>
      </w:pPr>
      <w:r w:rsidRPr="0099569A">
        <w:rPr>
          <w:b/>
          <w:bCs/>
        </w:rPr>
        <w:t>List of tests</w:t>
      </w:r>
    </w:p>
    <w:tbl>
      <w:tblPr>
        <w:tblStyle w:val="TableGrid"/>
        <w:tblW w:w="4955" w:type="pct"/>
        <w:tblLook w:val="04A0" w:firstRow="1" w:lastRow="0" w:firstColumn="1" w:lastColumn="0" w:noHBand="0" w:noVBand="1"/>
      </w:tblPr>
      <w:tblGrid>
        <w:gridCol w:w="957"/>
        <w:gridCol w:w="4438"/>
        <w:gridCol w:w="2070"/>
        <w:gridCol w:w="1801"/>
      </w:tblGrid>
      <w:tr w:rsidR="0099569A" w:rsidRPr="0099569A" w14:paraId="6C534B49" w14:textId="77777777" w:rsidTr="0099569A">
        <w:tc>
          <w:tcPr>
            <w:tcW w:w="516" w:type="pct"/>
          </w:tcPr>
          <w:p w14:paraId="68A47704" w14:textId="77777777" w:rsidR="0099569A" w:rsidRPr="0099569A" w:rsidRDefault="0099569A" w:rsidP="0099569A">
            <w:pPr>
              <w:tabs>
                <w:tab w:val="clear" w:pos="360"/>
                <w:tab w:val="clear" w:pos="720"/>
                <w:tab w:val="clear" w:pos="1080"/>
                <w:tab w:val="clear" w:pos="1440"/>
              </w:tabs>
              <w:adjustRightInd/>
              <w:textAlignment w:val="auto"/>
              <w:rPr>
                <w:b/>
                <w:bCs/>
              </w:rPr>
            </w:pPr>
          </w:p>
        </w:tc>
        <w:tc>
          <w:tcPr>
            <w:tcW w:w="2395" w:type="pct"/>
          </w:tcPr>
          <w:p w14:paraId="0876B44A"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Tests</w:t>
            </w:r>
          </w:p>
        </w:tc>
        <w:tc>
          <w:tcPr>
            <w:tcW w:w="1117" w:type="pct"/>
          </w:tcPr>
          <w:p w14:paraId="4CEF3A92"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Tester</w:t>
            </w:r>
          </w:p>
        </w:tc>
        <w:tc>
          <w:tcPr>
            <w:tcW w:w="972" w:type="pct"/>
          </w:tcPr>
          <w:p w14:paraId="10A6DC04"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Cross-checker</w:t>
            </w:r>
          </w:p>
        </w:tc>
      </w:tr>
      <w:tr w:rsidR="0099569A" w:rsidRPr="0099569A" w14:paraId="7D294D06" w14:textId="77777777" w:rsidTr="0099569A">
        <w:tc>
          <w:tcPr>
            <w:tcW w:w="5000" w:type="pct"/>
            <w:gridSpan w:val="4"/>
          </w:tcPr>
          <w:p w14:paraId="527C1472"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1 Partitioning</w:t>
            </w:r>
          </w:p>
        </w:tc>
      </w:tr>
      <w:tr w:rsidR="0099569A" w:rsidRPr="0099569A" w14:paraId="39DF79D1" w14:textId="77777777" w:rsidTr="0099569A">
        <w:tc>
          <w:tcPr>
            <w:tcW w:w="516" w:type="pct"/>
          </w:tcPr>
          <w:p w14:paraId="347CE9CC" w14:textId="77777777" w:rsidR="0099569A" w:rsidRPr="0099569A" w:rsidRDefault="0099569A" w:rsidP="0099569A">
            <w:pPr>
              <w:tabs>
                <w:tab w:val="clear" w:pos="360"/>
                <w:tab w:val="clear" w:pos="720"/>
                <w:tab w:val="clear" w:pos="1080"/>
                <w:tab w:val="clear" w:pos="1440"/>
              </w:tabs>
              <w:adjustRightInd/>
              <w:textAlignment w:val="auto"/>
            </w:pPr>
            <w:r w:rsidRPr="0099569A">
              <w:t>1.1</w:t>
            </w:r>
          </w:p>
        </w:tc>
        <w:tc>
          <w:tcPr>
            <w:tcW w:w="2395" w:type="pct"/>
          </w:tcPr>
          <w:p w14:paraId="37221273" w14:textId="77777777" w:rsidR="0099569A" w:rsidRPr="0099569A" w:rsidRDefault="0099569A" w:rsidP="0099569A">
            <w:pPr>
              <w:tabs>
                <w:tab w:val="clear" w:pos="360"/>
                <w:tab w:val="clear" w:pos="720"/>
                <w:tab w:val="clear" w:pos="1080"/>
                <w:tab w:val="clear" w:pos="1440"/>
              </w:tabs>
              <w:adjustRightInd/>
              <w:textAlignment w:val="auto"/>
            </w:pPr>
            <w:r w:rsidRPr="0099569A">
              <w:t>Encoder optimization for ECM</w:t>
            </w:r>
          </w:p>
        </w:tc>
        <w:tc>
          <w:tcPr>
            <w:tcW w:w="1117" w:type="pct"/>
          </w:tcPr>
          <w:p w14:paraId="312A895D"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47E4887B" w14:textId="06B31919" w:rsidR="0099569A" w:rsidRPr="0099569A" w:rsidRDefault="00970243" w:rsidP="0099569A">
            <w:pPr>
              <w:tabs>
                <w:tab w:val="clear" w:pos="360"/>
                <w:tab w:val="clear" w:pos="720"/>
                <w:tab w:val="clear" w:pos="1080"/>
                <w:tab w:val="clear" w:pos="1440"/>
              </w:tabs>
              <w:adjustRightInd/>
              <w:textAlignment w:val="auto"/>
            </w:pPr>
            <w:r w:rsidRPr="00737E3C">
              <w:t>Kai Zhang</w:t>
            </w:r>
          </w:p>
          <w:p w14:paraId="2554AC67" w14:textId="77777777" w:rsidR="0099569A" w:rsidRPr="0099569A" w:rsidRDefault="0099569A" w:rsidP="0099569A">
            <w:pPr>
              <w:tabs>
                <w:tab w:val="clear" w:pos="360"/>
                <w:tab w:val="clear" w:pos="720"/>
                <w:tab w:val="clear" w:pos="1080"/>
                <w:tab w:val="clear" w:pos="1440"/>
              </w:tabs>
              <w:adjustRightInd/>
              <w:textAlignment w:val="auto"/>
            </w:pPr>
            <w:r w:rsidRPr="0099569A">
              <w:t>InterDigital</w:t>
            </w:r>
          </w:p>
          <w:p w14:paraId="3C66BD77" w14:textId="1FD69353" w:rsidR="0099569A" w:rsidRPr="0099569A" w:rsidRDefault="00970243" w:rsidP="0099569A">
            <w:pPr>
              <w:tabs>
                <w:tab w:val="clear" w:pos="360"/>
                <w:tab w:val="clear" w:pos="720"/>
                <w:tab w:val="clear" w:pos="1080"/>
                <w:tab w:val="clear" w:pos="1440"/>
              </w:tabs>
              <w:adjustRightInd/>
              <w:textAlignment w:val="auto"/>
              <w:rPr>
                <w:u w:val="single"/>
              </w:rPr>
            </w:pPr>
            <w:r w:rsidRPr="00737E3C">
              <w:t>Fabrice Le Léannec</w:t>
            </w:r>
          </w:p>
          <w:p w14:paraId="4C7F5419" w14:textId="05DE9652" w:rsidR="0099569A" w:rsidRPr="0099569A" w:rsidRDefault="00970243" w:rsidP="0099569A">
            <w:pPr>
              <w:tabs>
                <w:tab w:val="clear" w:pos="360"/>
                <w:tab w:val="clear" w:pos="720"/>
                <w:tab w:val="clear" w:pos="1080"/>
                <w:tab w:val="clear" w:pos="1440"/>
              </w:tabs>
              <w:adjustRightInd/>
              <w:textAlignment w:val="auto"/>
            </w:pPr>
            <w:r w:rsidRPr="00737E3C">
              <w:t>JVET-X0068</w:t>
            </w:r>
          </w:p>
        </w:tc>
        <w:tc>
          <w:tcPr>
            <w:tcW w:w="972" w:type="pct"/>
          </w:tcPr>
          <w:p w14:paraId="4BCA2311"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4B010CE" w14:textId="47397FFC" w:rsidR="0099569A" w:rsidRPr="0099569A" w:rsidRDefault="00970243" w:rsidP="0099569A">
            <w:pPr>
              <w:tabs>
                <w:tab w:val="clear" w:pos="360"/>
                <w:tab w:val="clear" w:pos="720"/>
                <w:tab w:val="clear" w:pos="1080"/>
                <w:tab w:val="clear" w:pos="1440"/>
              </w:tabs>
              <w:adjustRightInd/>
              <w:textAlignment w:val="auto"/>
            </w:pPr>
            <w:r w:rsidRPr="00737E3C">
              <w:t>Muhammed Coban</w:t>
            </w:r>
          </w:p>
          <w:p w14:paraId="11816935" w14:textId="77777777" w:rsidR="0099569A" w:rsidRPr="0099569A" w:rsidRDefault="001311D0" w:rsidP="0099569A">
            <w:pPr>
              <w:tabs>
                <w:tab w:val="clear" w:pos="360"/>
                <w:tab w:val="clear" w:pos="720"/>
                <w:tab w:val="clear" w:pos="1080"/>
                <w:tab w:val="clear" w:pos="1440"/>
              </w:tabs>
              <w:adjustRightInd/>
              <w:textAlignment w:val="auto"/>
              <w:rPr>
                <w:u w:val="single"/>
              </w:rPr>
            </w:pPr>
            <w:hyperlink r:id="rId237" w:history="1">
              <w:r w:rsidR="0099569A" w:rsidRPr="0099569A">
                <w:rPr>
                  <w:rStyle w:val="Hyperlink"/>
                </w:rPr>
                <w:t>JVET-X0144</w:t>
              </w:r>
            </w:hyperlink>
          </w:p>
          <w:p w14:paraId="2CADDCD6" w14:textId="77777777" w:rsidR="0099569A" w:rsidRPr="0099569A" w:rsidRDefault="0099569A" w:rsidP="0099569A">
            <w:pPr>
              <w:tabs>
                <w:tab w:val="clear" w:pos="360"/>
                <w:tab w:val="clear" w:pos="720"/>
                <w:tab w:val="clear" w:pos="1080"/>
                <w:tab w:val="clear" w:pos="1440"/>
              </w:tabs>
              <w:adjustRightInd/>
              <w:textAlignment w:val="auto"/>
              <w:rPr>
                <w:u w:val="single"/>
              </w:rPr>
            </w:pPr>
            <w:r w:rsidRPr="0099569A">
              <w:rPr>
                <w:rFonts w:hint="eastAsia"/>
                <w:u w:val="single"/>
              </w:rPr>
              <w:t>Alibaba</w:t>
            </w:r>
          </w:p>
          <w:p w14:paraId="24FDDBA1" w14:textId="77777777" w:rsidR="0099569A" w:rsidRPr="0099569A" w:rsidRDefault="0099569A" w:rsidP="0099569A">
            <w:pPr>
              <w:tabs>
                <w:tab w:val="clear" w:pos="360"/>
                <w:tab w:val="clear" w:pos="720"/>
                <w:tab w:val="clear" w:pos="1080"/>
                <w:tab w:val="clear" w:pos="1440"/>
              </w:tabs>
              <w:adjustRightInd/>
              <w:textAlignment w:val="auto"/>
            </w:pPr>
            <w:r w:rsidRPr="0099569A">
              <w:rPr>
                <w:rFonts w:hint="eastAsia"/>
                <w:u w:val="single"/>
              </w:rPr>
              <w:t>Jie</w:t>
            </w:r>
            <w:r w:rsidRPr="0099569A">
              <w:rPr>
                <w:u w:val="single"/>
              </w:rPr>
              <w:t xml:space="preserve"> </w:t>
            </w:r>
            <w:r w:rsidRPr="0099569A">
              <w:rPr>
                <w:rFonts w:hint="eastAsia"/>
                <w:u w:val="single"/>
              </w:rPr>
              <w:t>Chen</w:t>
            </w:r>
          </w:p>
        </w:tc>
      </w:tr>
      <w:tr w:rsidR="0099569A" w:rsidRPr="0099569A" w14:paraId="2C086D85" w14:textId="77777777" w:rsidTr="0099569A">
        <w:tc>
          <w:tcPr>
            <w:tcW w:w="516" w:type="pct"/>
          </w:tcPr>
          <w:p w14:paraId="4D5127F5" w14:textId="77777777" w:rsidR="0099569A" w:rsidRPr="0099569A" w:rsidRDefault="0099569A" w:rsidP="0099569A">
            <w:pPr>
              <w:tabs>
                <w:tab w:val="clear" w:pos="360"/>
                <w:tab w:val="clear" w:pos="720"/>
                <w:tab w:val="clear" w:pos="1080"/>
                <w:tab w:val="clear" w:pos="1440"/>
              </w:tabs>
              <w:adjustRightInd/>
              <w:textAlignment w:val="auto"/>
            </w:pPr>
            <w:r w:rsidRPr="0099569A">
              <w:t>1.2</w:t>
            </w:r>
          </w:p>
        </w:tc>
        <w:tc>
          <w:tcPr>
            <w:tcW w:w="2395" w:type="pct"/>
          </w:tcPr>
          <w:p w14:paraId="3D76C476" w14:textId="77777777" w:rsidR="0099569A" w:rsidRPr="0099569A" w:rsidRDefault="0099569A" w:rsidP="0099569A">
            <w:pPr>
              <w:tabs>
                <w:tab w:val="clear" w:pos="360"/>
                <w:tab w:val="clear" w:pos="720"/>
                <w:tab w:val="clear" w:pos="1080"/>
                <w:tab w:val="clear" w:pos="1440"/>
              </w:tabs>
              <w:adjustRightInd/>
              <w:textAlignment w:val="auto"/>
            </w:pPr>
            <w:r w:rsidRPr="0099569A">
              <w:t>ABT</w:t>
            </w:r>
          </w:p>
        </w:tc>
        <w:tc>
          <w:tcPr>
            <w:tcW w:w="1117" w:type="pct"/>
          </w:tcPr>
          <w:p w14:paraId="105BB045"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288612E5" w14:textId="03EFC93B" w:rsidR="0099569A" w:rsidRPr="0099569A" w:rsidRDefault="00970243" w:rsidP="0099569A">
            <w:pPr>
              <w:tabs>
                <w:tab w:val="clear" w:pos="360"/>
                <w:tab w:val="clear" w:pos="720"/>
                <w:tab w:val="clear" w:pos="1080"/>
                <w:tab w:val="clear" w:pos="1440"/>
              </w:tabs>
              <w:adjustRightInd/>
              <w:textAlignment w:val="auto"/>
            </w:pPr>
            <w:r w:rsidRPr="00737E3C">
              <w:t>Kai Zhang</w:t>
            </w:r>
          </w:p>
          <w:p w14:paraId="3A8FAE23" w14:textId="77777777" w:rsidR="0099569A" w:rsidRPr="0099569A" w:rsidRDefault="0099569A" w:rsidP="0099569A">
            <w:pPr>
              <w:tabs>
                <w:tab w:val="clear" w:pos="360"/>
                <w:tab w:val="clear" w:pos="720"/>
                <w:tab w:val="clear" w:pos="1080"/>
                <w:tab w:val="clear" w:pos="1440"/>
              </w:tabs>
              <w:adjustRightInd/>
              <w:textAlignment w:val="auto"/>
            </w:pPr>
            <w:r w:rsidRPr="0099569A">
              <w:t>InterDigital</w:t>
            </w:r>
          </w:p>
          <w:p w14:paraId="3518517A" w14:textId="21079861" w:rsidR="0099569A" w:rsidRPr="0099569A" w:rsidRDefault="00970243" w:rsidP="0099569A">
            <w:pPr>
              <w:tabs>
                <w:tab w:val="clear" w:pos="360"/>
                <w:tab w:val="clear" w:pos="720"/>
                <w:tab w:val="clear" w:pos="1080"/>
                <w:tab w:val="clear" w:pos="1440"/>
              </w:tabs>
              <w:adjustRightInd/>
              <w:textAlignment w:val="auto"/>
              <w:rPr>
                <w:u w:val="single"/>
              </w:rPr>
            </w:pPr>
            <w:r w:rsidRPr="00737E3C">
              <w:t>Fabrice Le Léannec</w:t>
            </w:r>
          </w:p>
          <w:p w14:paraId="00FA8A38" w14:textId="77777777" w:rsidR="0099569A" w:rsidRPr="0099569A" w:rsidRDefault="001311D0" w:rsidP="0099569A">
            <w:pPr>
              <w:tabs>
                <w:tab w:val="clear" w:pos="360"/>
                <w:tab w:val="clear" w:pos="720"/>
                <w:tab w:val="clear" w:pos="1080"/>
                <w:tab w:val="clear" w:pos="1440"/>
              </w:tabs>
              <w:adjustRightInd/>
              <w:textAlignment w:val="auto"/>
              <w:rPr>
                <w:b/>
                <w:bCs/>
              </w:rPr>
            </w:pPr>
            <w:hyperlink r:id="rId238" w:history="1">
              <w:r w:rsidR="0099569A" w:rsidRPr="0099569A">
                <w:rPr>
                  <w:rStyle w:val="Hyperlink"/>
                </w:rPr>
                <w:t>JVET-X0068</w:t>
              </w:r>
            </w:hyperlink>
          </w:p>
        </w:tc>
        <w:tc>
          <w:tcPr>
            <w:tcW w:w="972" w:type="pct"/>
          </w:tcPr>
          <w:p w14:paraId="2695321B" w14:textId="77777777" w:rsidR="0099569A" w:rsidRPr="0099569A" w:rsidRDefault="0099569A" w:rsidP="0099569A">
            <w:pPr>
              <w:tabs>
                <w:tab w:val="clear" w:pos="360"/>
                <w:tab w:val="clear" w:pos="720"/>
                <w:tab w:val="clear" w:pos="1080"/>
                <w:tab w:val="clear" w:pos="1440"/>
              </w:tabs>
              <w:adjustRightInd/>
              <w:textAlignment w:val="auto"/>
              <w:rPr>
                <w:u w:val="single"/>
              </w:rPr>
            </w:pPr>
            <w:r w:rsidRPr="0099569A">
              <w:rPr>
                <w:rFonts w:hint="eastAsia"/>
                <w:u w:val="single"/>
              </w:rPr>
              <w:t>Alibaba</w:t>
            </w:r>
          </w:p>
          <w:p w14:paraId="44AFEC48" w14:textId="77777777" w:rsidR="0099569A" w:rsidRPr="0099569A" w:rsidRDefault="0099569A" w:rsidP="0099569A">
            <w:pPr>
              <w:tabs>
                <w:tab w:val="clear" w:pos="360"/>
                <w:tab w:val="clear" w:pos="720"/>
                <w:tab w:val="clear" w:pos="1080"/>
                <w:tab w:val="clear" w:pos="1440"/>
              </w:tabs>
              <w:adjustRightInd/>
              <w:textAlignment w:val="auto"/>
            </w:pPr>
            <w:r w:rsidRPr="0099569A">
              <w:rPr>
                <w:rFonts w:hint="eastAsia"/>
                <w:u w:val="single"/>
              </w:rPr>
              <w:t>Jie</w:t>
            </w:r>
            <w:r w:rsidRPr="0099569A">
              <w:rPr>
                <w:u w:val="single"/>
              </w:rPr>
              <w:t xml:space="preserve"> </w:t>
            </w:r>
            <w:r w:rsidRPr="0099569A">
              <w:rPr>
                <w:rFonts w:hint="eastAsia"/>
                <w:u w:val="single"/>
              </w:rPr>
              <w:t>Chen</w:t>
            </w:r>
          </w:p>
        </w:tc>
      </w:tr>
      <w:tr w:rsidR="0099569A" w:rsidRPr="0099569A" w14:paraId="6F89931B" w14:textId="77777777" w:rsidTr="0099569A">
        <w:tc>
          <w:tcPr>
            <w:tcW w:w="516" w:type="pct"/>
          </w:tcPr>
          <w:p w14:paraId="5A5E63ED" w14:textId="77777777" w:rsidR="0099569A" w:rsidRPr="0099569A" w:rsidRDefault="0099569A" w:rsidP="0099569A">
            <w:pPr>
              <w:tabs>
                <w:tab w:val="clear" w:pos="360"/>
                <w:tab w:val="clear" w:pos="720"/>
                <w:tab w:val="clear" w:pos="1080"/>
                <w:tab w:val="clear" w:pos="1440"/>
              </w:tabs>
              <w:adjustRightInd/>
              <w:textAlignment w:val="auto"/>
            </w:pPr>
            <w:r w:rsidRPr="0099569A">
              <w:t>1.3</w:t>
            </w:r>
          </w:p>
        </w:tc>
        <w:tc>
          <w:tcPr>
            <w:tcW w:w="2395" w:type="pct"/>
          </w:tcPr>
          <w:p w14:paraId="722C686A" w14:textId="77777777" w:rsidR="0099569A" w:rsidRPr="0099569A" w:rsidRDefault="0099569A" w:rsidP="0099569A">
            <w:pPr>
              <w:tabs>
                <w:tab w:val="clear" w:pos="360"/>
                <w:tab w:val="clear" w:pos="720"/>
                <w:tab w:val="clear" w:pos="1080"/>
                <w:tab w:val="clear" w:pos="1440"/>
              </w:tabs>
              <w:adjustRightInd/>
              <w:textAlignment w:val="auto"/>
            </w:pPr>
            <w:r w:rsidRPr="0099569A">
              <w:t>UQT</w:t>
            </w:r>
          </w:p>
        </w:tc>
        <w:tc>
          <w:tcPr>
            <w:tcW w:w="1117" w:type="pct"/>
          </w:tcPr>
          <w:p w14:paraId="2CAEAB3C"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43EBF909" w14:textId="3B6D80B4" w:rsidR="0099569A" w:rsidRPr="0099569A" w:rsidRDefault="00970243" w:rsidP="0099569A">
            <w:pPr>
              <w:tabs>
                <w:tab w:val="clear" w:pos="360"/>
                <w:tab w:val="clear" w:pos="720"/>
                <w:tab w:val="clear" w:pos="1080"/>
                <w:tab w:val="clear" w:pos="1440"/>
              </w:tabs>
              <w:adjustRightInd/>
              <w:textAlignment w:val="auto"/>
            </w:pPr>
            <w:r w:rsidRPr="00737E3C">
              <w:t>Kai Zhang</w:t>
            </w:r>
          </w:p>
          <w:p w14:paraId="4EBD98BF" w14:textId="77777777" w:rsidR="0099569A" w:rsidRPr="0099569A" w:rsidRDefault="0099569A" w:rsidP="0099569A">
            <w:pPr>
              <w:tabs>
                <w:tab w:val="clear" w:pos="360"/>
                <w:tab w:val="clear" w:pos="720"/>
                <w:tab w:val="clear" w:pos="1080"/>
                <w:tab w:val="clear" w:pos="1440"/>
              </w:tabs>
              <w:adjustRightInd/>
              <w:textAlignment w:val="auto"/>
            </w:pPr>
            <w:r w:rsidRPr="0099569A">
              <w:t>InterDigital</w:t>
            </w:r>
          </w:p>
          <w:p w14:paraId="5A99C65B" w14:textId="77777777" w:rsidR="0099569A" w:rsidRPr="0099569A" w:rsidRDefault="001311D0" w:rsidP="0099569A">
            <w:pPr>
              <w:tabs>
                <w:tab w:val="clear" w:pos="360"/>
                <w:tab w:val="clear" w:pos="720"/>
                <w:tab w:val="clear" w:pos="1080"/>
                <w:tab w:val="clear" w:pos="1440"/>
              </w:tabs>
              <w:adjustRightInd/>
              <w:textAlignment w:val="auto"/>
              <w:rPr>
                <w:u w:val="single"/>
              </w:rPr>
            </w:pPr>
            <w:hyperlink r:id="rId239" w:history="1">
              <w:r w:rsidR="0099569A" w:rsidRPr="0099569A">
                <w:rPr>
                  <w:rStyle w:val="Hyperlink"/>
                </w:rPr>
                <w:t>Fabrice Le Léannec</w:t>
              </w:r>
            </w:hyperlink>
          </w:p>
          <w:p w14:paraId="585B6B45" w14:textId="77777777" w:rsidR="0099569A" w:rsidRPr="0099569A" w:rsidRDefault="001311D0" w:rsidP="0099569A">
            <w:pPr>
              <w:tabs>
                <w:tab w:val="clear" w:pos="360"/>
                <w:tab w:val="clear" w:pos="720"/>
                <w:tab w:val="clear" w:pos="1080"/>
                <w:tab w:val="clear" w:pos="1440"/>
              </w:tabs>
              <w:adjustRightInd/>
              <w:textAlignment w:val="auto"/>
              <w:rPr>
                <w:b/>
                <w:bCs/>
              </w:rPr>
            </w:pPr>
            <w:hyperlink r:id="rId240" w:history="1">
              <w:r w:rsidR="0099569A" w:rsidRPr="0099569A">
                <w:rPr>
                  <w:rStyle w:val="Hyperlink"/>
                </w:rPr>
                <w:t>JVET-X0068</w:t>
              </w:r>
            </w:hyperlink>
          </w:p>
        </w:tc>
        <w:tc>
          <w:tcPr>
            <w:tcW w:w="972" w:type="pct"/>
          </w:tcPr>
          <w:p w14:paraId="462F2A94" w14:textId="77777777" w:rsidR="0099569A" w:rsidRPr="0099569A" w:rsidRDefault="0099569A" w:rsidP="0099569A">
            <w:pPr>
              <w:tabs>
                <w:tab w:val="clear" w:pos="360"/>
                <w:tab w:val="clear" w:pos="720"/>
                <w:tab w:val="clear" w:pos="1080"/>
                <w:tab w:val="clear" w:pos="1440"/>
              </w:tabs>
              <w:adjustRightInd/>
              <w:textAlignment w:val="auto"/>
              <w:rPr>
                <w:u w:val="single"/>
              </w:rPr>
            </w:pPr>
            <w:r w:rsidRPr="0099569A">
              <w:rPr>
                <w:rFonts w:hint="eastAsia"/>
                <w:u w:val="single"/>
              </w:rPr>
              <w:t>Alibaba</w:t>
            </w:r>
          </w:p>
          <w:p w14:paraId="1A815AEA" w14:textId="77777777" w:rsidR="0099569A" w:rsidRPr="0099569A" w:rsidRDefault="0099569A" w:rsidP="0099569A">
            <w:pPr>
              <w:tabs>
                <w:tab w:val="clear" w:pos="360"/>
                <w:tab w:val="clear" w:pos="720"/>
                <w:tab w:val="clear" w:pos="1080"/>
                <w:tab w:val="clear" w:pos="1440"/>
              </w:tabs>
              <w:adjustRightInd/>
              <w:textAlignment w:val="auto"/>
            </w:pPr>
            <w:r w:rsidRPr="0099569A">
              <w:rPr>
                <w:rFonts w:hint="eastAsia"/>
                <w:u w:val="single"/>
              </w:rPr>
              <w:t>Jie</w:t>
            </w:r>
            <w:r w:rsidRPr="0099569A">
              <w:rPr>
                <w:u w:val="single"/>
              </w:rPr>
              <w:t xml:space="preserve"> </w:t>
            </w:r>
            <w:r w:rsidRPr="0099569A">
              <w:rPr>
                <w:rFonts w:hint="eastAsia"/>
                <w:u w:val="single"/>
              </w:rPr>
              <w:t>Chen</w:t>
            </w:r>
          </w:p>
        </w:tc>
      </w:tr>
      <w:tr w:rsidR="0099569A" w:rsidRPr="0099569A" w14:paraId="13BB680C" w14:textId="77777777" w:rsidTr="0099569A">
        <w:tc>
          <w:tcPr>
            <w:tcW w:w="516" w:type="pct"/>
          </w:tcPr>
          <w:p w14:paraId="0BDD5352" w14:textId="77777777" w:rsidR="0099569A" w:rsidRPr="0099569A" w:rsidRDefault="0099569A" w:rsidP="0099569A">
            <w:pPr>
              <w:tabs>
                <w:tab w:val="clear" w:pos="360"/>
                <w:tab w:val="clear" w:pos="720"/>
                <w:tab w:val="clear" w:pos="1080"/>
                <w:tab w:val="clear" w:pos="1440"/>
              </w:tabs>
              <w:adjustRightInd/>
              <w:textAlignment w:val="auto"/>
            </w:pPr>
            <w:r w:rsidRPr="0099569A">
              <w:t>1.4</w:t>
            </w:r>
          </w:p>
        </w:tc>
        <w:tc>
          <w:tcPr>
            <w:tcW w:w="2395" w:type="pct"/>
          </w:tcPr>
          <w:p w14:paraId="44D22277" w14:textId="77777777" w:rsidR="0099569A" w:rsidRPr="0099569A" w:rsidRDefault="0099569A" w:rsidP="0099569A">
            <w:pPr>
              <w:tabs>
                <w:tab w:val="clear" w:pos="360"/>
                <w:tab w:val="clear" w:pos="720"/>
                <w:tab w:val="clear" w:pos="1080"/>
                <w:tab w:val="clear" w:pos="1440"/>
              </w:tabs>
              <w:adjustRightInd/>
              <w:textAlignment w:val="auto"/>
            </w:pPr>
            <w:r w:rsidRPr="0099569A">
              <w:t>ABT + UQT</w:t>
            </w:r>
          </w:p>
        </w:tc>
        <w:tc>
          <w:tcPr>
            <w:tcW w:w="1117" w:type="pct"/>
          </w:tcPr>
          <w:p w14:paraId="4C81197A"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0FBB4CE4" w14:textId="72EF4D75" w:rsidR="0099569A" w:rsidRPr="0099569A" w:rsidRDefault="00970243" w:rsidP="0099569A">
            <w:pPr>
              <w:tabs>
                <w:tab w:val="clear" w:pos="360"/>
                <w:tab w:val="clear" w:pos="720"/>
                <w:tab w:val="clear" w:pos="1080"/>
                <w:tab w:val="clear" w:pos="1440"/>
              </w:tabs>
              <w:adjustRightInd/>
              <w:textAlignment w:val="auto"/>
            </w:pPr>
            <w:r w:rsidRPr="00737E3C">
              <w:t>Kai Zhang</w:t>
            </w:r>
          </w:p>
          <w:p w14:paraId="1F818C10" w14:textId="77777777" w:rsidR="0099569A" w:rsidRPr="0099569A" w:rsidRDefault="0099569A" w:rsidP="0099569A">
            <w:pPr>
              <w:tabs>
                <w:tab w:val="clear" w:pos="360"/>
                <w:tab w:val="clear" w:pos="720"/>
                <w:tab w:val="clear" w:pos="1080"/>
                <w:tab w:val="clear" w:pos="1440"/>
              </w:tabs>
              <w:adjustRightInd/>
              <w:textAlignment w:val="auto"/>
            </w:pPr>
            <w:r w:rsidRPr="0099569A">
              <w:t>InterDigital</w:t>
            </w:r>
          </w:p>
          <w:p w14:paraId="47E7155B" w14:textId="617B7A10" w:rsidR="0099569A" w:rsidRPr="0099569A" w:rsidRDefault="00970243" w:rsidP="0099569A">
            <w:pPr>
              <w:tabs>
                <w:tab w:val="clear" w:pos="360"/>
                <w:tab w:val="clear" w:pos="720"/>
                <w:tab w:val="clear" w:pos="1080"/>
                <w:tab w:val="clear" w:pos="1440"/>
              </w:tabs>
              <w:adjustRightInd/>
              <w:textAlignment w:val="auto"/>
              <w:rPr>
                <w:u w:val="single"/>
              </w:rPr>
            </w:pPr>
            <w:r w:rsidRPr="00737E3C">
              <w:t>Fabrice Le Léannec</w:t>
            </w:r>
          </w:p>
          <w:p w14:paraId="072B3235" w14:textId="77777777" w:rsidR="0099569A" w:rsidRPr="0099569A" w:rsidRDefault="001311D0" w:rsidP="0099569A">
            <w:pPr>
              <w:tabs>
                <w:tab w:val="clear" w:pos="360"/>
                <w:tab w:val="clear" w:pos="720"/>
                <w:tab w:val="clear" w:pos="1080"/>
                <w:tab w:val="clear" w:pos="1440"/>
              </w:tabs>
              <w:adjustRightInd/>
              <w:textAlignment w:val="auto"/>
              <w:rPr>
                <w:u w:val="single"/>
              </w:rPr>
            </w:pPr>
            <w:hyperlink r:id="rId241" w:history="1">
              <w:r w:rsidR="0099569A" w:rsidRPr="0099569A">
                <w:rPr>
                  <w:rStyle w:val="Hyperlink"/>
                </w:rPr>
                <w:t>JVET-X0068</w:t>
              </w:r>
            </w:hyperlink>
          </w:p>
        </w:tc>
        <w:tc>
          <w:tcPr>
            <w:tcW w:w="972" w:type="pct"/>
          </w:tcPr>
          <w:p w14:paraId="1F31CF2E" w14:textId="77777777" w:rsidR="0099569A" w:rsidRPr="0099569A" w:rsidRDefault="0099569A" w:rsidP="0099569A">
            <w:pPr>
              <w:tabs>
                <w:tab w:val="clear" w:pos="360"/>
                <w:tab w:val="clear" w:pos="720"/>
                <w:tab w:val="clear" w:pos="1080"/>
                <w:tab w:val="clear" w:pos="1440"/>
              </w:tabs>
              <w:adjustRightInd/>
              <w:textAlignment w:val="auto"/>
              <w:rPr>
                <w:u w:val="single"/>
              </w:rPr>
            </w:pPr>
            <w:r w:rsidRPr="0099569A">
              <w:rPr>
                <w:rFonts w:hint="eastAsia"/>
                <w:u w:val="single"/>
              </w:rPr>
              <w:t>Alibaba</w:t>
            </w:r>
          </w:p>
          <w:p w14:paraId="54E5ECD4" w14:textId="77777777" w:rsidR="0099569A" w:rsidRPr="0099569A" w:rsidRDefault="0099569A" w:rsidP="0099569A">
            <w:pPr>
              <w:tabs>
                <w:tab w:val="clear" w:pos="360"/>
                <w:tab w:val="clear" w:pos="720"/>
                <w:tab w:val="clear" w:pos="1080"/>
                <w:tab w:val="clear" w:pos="1440"/>
              </w:tabs>
              <w:adjustRightInd/>
              <w:textAlignment w:val="auto"/>
            </w:pPr>
            <w:r w:rsidRPr="0099569A">
              <w:rPr>
                <w:rFonts w:hint="eastAsia"/>
                <w:u w:val="single"/>
              </w:rPr>
              <w:t>Jie</w:t>
            </w:r>
            <w:r w:rsidRPr="0099569A">
              <w:rPr>
                <w:u w:val="single"/>
              </w:rPr>
              <w:t xml:space="preserve"> </w:t>
            </w:r>
            <w:r w:rsidRPr="0099569A">
              <w:rPr>
                <w:rFonts w:hint="eastAsia"/>
                <w:u w:val="single"/>
              </w:rPr>
              <w:t>Chen</w:t>
            </w:r>
          </w:p>
        </w:tc>
      </w:tr>
      <w:tr w:rsidR="0099569A" w:rsidRPr="0099569A" w14:paraId="06D05E95" w14:textId="77777777" w:rsidTr="0099569A">
        <w:tc>
          <w:tcPr>
            <w:tcW w:w="5000" w:type="pct"/>
            <w:gridSpan w:val="4"/>
          </w:tcPr>
          <w:p w14:paraId="17933E79"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3 Inter prediction</w:t>
            </w:r>
          </w:p>
        </w:tc>
      </w:tr>
      <w:tr w:rsidR="0099569A" w:rsidRPr="0099569A" w14:paraId="6D47ACD7" w14:textId="77777777" w:rsidTr="0099569A">
        <w:tc>
          <w:tcPr>
            <w:tcW w:w="516" w:type="pct"/>
          </w:tcPr>
          <w:p w14:paraId="02C93D92" w14:textId="77777777" w:rsidR="0099569A" w:rsidRPr="0099569A" w:rsidRDefault="0099569A" w:rsidP="0099569A">
            <w:pPr>
              <w:tabs>
                <w:tab w:val="clear" w:pos="360"/>
                <w:tab w:val="clear" w:pos="720"/>
                <w:tab w:val="clear" w:pos="1080"/>
                <w:tab w:val="clear" w:pos="1440"/>
              </w:tabs>
              <w:adjustRightInd/>
              <w:textAlignment w:val="auto"/>
            </w:pPr>
            <w:r w:rsidRPr="0099569A">
              <w:t>3.1a</w:t>
            </w:r>
          </w:p>
        </w:tc>
        <w:tc>
          <w:tcPr>
            <w:tcW w:w="2395" w:type="pct"/>
          </w:tcPr>
          <w:p w14:paraId="7D4BA96E"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CIIP and DIMD</w:t>
            </w:r>
          </w:p>
        </w:tc>
        <w:tc>
          <w:tcPr>
            <w:tcW w:w="1117" w:type="pct"/>
          </w:tcPr>
          <w:p w14:paraId="5AAFE549"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28FC09E5" w14:textId="59069BB1" w:rsidR="0099569A" w:rsidRPr="0099569A" w:rsidRDefault="00970243" w:rsidP="0099569A">
            <w:pPr>
              <w:tabs>
                <w:tab w:val="clear" w:pos="360"/>
                <w:tab w:val="clear" w:pos="720"/>
                <w:tab w:val="clear" w:pos="1080"/>
                <w:tab w:val="clear" w:pos="1440"/>
              </w:tabs>
              <w:adjustRightInd/>
              <w:textAlignment w:val="auto"/>
              <w:rPr>
                <w:u w:val="single"/>
              </w:rPr>
            </w:pPr>
            <w:r w:rsidRPr="00737E3C">
              <w:t>Xinwei Li</w:t>
            </w:r>
          </w:p>
          <w:p w14:paraId="68147101" w14:textId="77777777" w:rsidR="0099569A" w:rsidRPr="0099569A" w:rsidRDefault="001311D0" w:rsidP="0099569A">
            <w:hyperlink r:id="rId242" w:history="1">
              <w:r w:rsidR="0099569A" w:rsidRPr="0099569A">
                <w:rPr>
                  <w:rStyle w:val="Hyperlink"/>
                </w:rPr>
                <w:t>JVET-X0098</w:t>
              </w:r>
            </w:hyperlink>
          </w:p>
        </w:tc>
        <w:tc>
          <w:tcPr>
            <w:tcW w:w="972" w:type="pct"/>
          </w:tcPr>
          <w:p w14:paraId="734012E5"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52DB296A" w14:textId="6D8FB402" w:rsidR="00970243" w:rsidRPr="00737E3C" w:rsidRDefault="00970243">
            <w:pPr>
              <w:tabs>
                <w:tab w:val="clear" w:pos="360"/>
                <w:tab w:val="clear" w:pos="720"/>
                <w:tab w:val="clear" w:pos="1080"/>
                <w:tab w:val="clear" w:pos="1440"/>
              </w:tabs>
              <w:adjustRightInd/>
              <w:textAlignment w:val="auto"/>
            </w:pPr>
            <w:r w:rsidRPr="00737E3C">
              <w:t>Yang Wang</w:t>
            </w:r>
          </w:p>
          <w:p w14:paraId="3791BE8B" w14:textId="77777777" w:rsidR="0099569A" w:rsidRPr="0099569A" w:rsidRDefault="001311D0" w:rsidP="0099569A">
            <w:pPr>
              <w:tabs>
                <w:tab w:val="clear" w:pos="360"/>
                <w:tab w:val="clear" w:pos="720"/>
                <w:tab w:val="clear" w:pos="1080"/>
                <w:tab w:val="clear" w:pos="1440"/>
              </w:tabs>
              <w:adjustRightInd/>
              <w:textAlignment w:val="auto"/>
            </w:pPr>
            <w:hyperlink r:id="rId243" w:history="1">
              <w:r w:rsidR="0099569A" w:rsidRPr="0099569A">
                <w:rPr>
                  <w:rStyle w:val="Hyperlink"/>
                </w:rPr>
                <w:t>JVET-X0177</w:t>
              </w:r>
            </w:hyperlink>
          </w:p>
        </w:tc>
      </w:tr>
      <w:tr w:rsidR="0099569A" w:rsidRPr="0099569A" w14:paraId="52BEAD20" w14:textId="77777777" w:rsidTr="0099569A">
        <w:tc>
          <w:tcPr>
            <w:tcW w:w="516" w:type="pct"/>
          </w:tcPr>
          <w:p w14:paraId="71BEA5D8" w14:textId="77777777" w:rsidR="0099569A" w:rsidRPr="0099569A" w:rsidRDefault="0099569A" w:rsidP="0099569A">
            <w:pPr>
              <w:tabs>
                <w:tab w:val="clear" w:pos="360"/>
                <w:tab w:val="clear" w:pos="720"/>
                <w:tab w:val="clear" w:pos="1080"/>
                <w:tab w:val="clear" w:pos="1440"/>
              </w:tabs>
              <w:adjustRightInd/>
              <w:textAlignment w:val="auto"/>
            </w:pPr>
            <w:r w:rsidRPr="0099569A">
              <w:t>3.1b</w:t>
            </w:r>
          </w:p>
        </w:tc>
        <w:tc>
          <w:tcPr>
            <w:tcW w:w="2395" w:type="pct"/>
          </w:tcPr>
          <w:p w14:paraId="39ED457B"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CIIP and TIMD</w:t>
            </w:r>
          </w:p>
        </w:tc>
        <w:tc>
          <w:tcPr>
            <w:tcW w:w="1117" w:type="pct"/>
          </w:tcPr>
          <w:p w14:paraId="5E8F5CD1"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3CE8B5A9" w14:textId="3CF9A158" w:rsidR="0099569A" w:rsidRPr="0099569A" w:rsidRDefault="00970243" w:rsidP="0099569A">
            <w:pPr>
              <w:tabs>
                <w:tab w:val="clear" w:pos="360"/>
                <w:tab w:val="clear" w:pos="720"/>
                <w:tab w:val="clear" w:pos="1080"/>
                <w:tab w:val="clear" w:pos="1440"/>
              </w:tabs>
              <w:adjustRightInd/>
              <w:textAlignment w:val="auto"/>
              <w:rPr>
                <w:u w:val="single"/>
              </w:rPr>
            </w:pPr>
            <w:r w:rsidRPr="00737E3C">
              <w:t>Xinwei Li</w:t>
            </w:r>
          </w:p>
          <w:p w14:paraId="468DF846" w14:textId="77777777" w:rsidR="0099569A" w:rsidRPr="0099569A" w:rsidRDefault="001311D0" w:rsidP="0099569A">
            <w:pPr>
              <w:tabs>
                <w:tab w:val="clear" w:pos="360"/>
                <w:tab w:val="clear" w:pos="720"/>
                <w:tab w:val="clear" w:pos="1080"/>
                <w:tab w:val="clear" w:pos="1440"/>
              </w:tabs>
              <w:adjustRightInd/>
              <w:textAlignment w:val="auto"/>
            </w:pPr>
            <w:hyperlink r:id="rId244" w:history="1">
              <w:r w:rsidR="0099569A" w:rsidRPr="0099569A">
                <w:rPr>
                  <w:rStyle w:val="Hyperlink"/>
                </w:rPr>
                <w:t>JVET-X0098</w:t>
              </w:r>
            </w:hyperlink>
          </w:p>
        </w:tc>
        <w:tc>
          <w:tcPr>
            <w:tcW w:w="972" w:type="pct"/>
          </w:tcPr>
          <w:p w14:paraId="4F7A7423"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26AFC932" w14:textId="4FAF871B" w:rsidR="00970243" w:rsidRPr="00737E3C" w:rsidRDefault="00970243">
            <w:pPr>
              <w:tabs>
                <w:tab w:val="clear" w:pos="360"/>
                <w:tab w:val="clear" w:pos="720"/>
                <w:tab w:val="clear" w:pos="1080"/>
                <w:tab w:val="clear" w:pos="1440"/>
              </w:tabs>
              <w:adjustRightInd/>
              <w:textAlignment w:val="auto"/>
            </w:pPr>
            <w:r w:rsidRPr="00737E3C">
              <w:t>Yang Wang</w:t>
            </w:r>
          </w:p>
          <w:p w14:paraId="7E77BDF0" w14:textId="77777777" w:rsidR="0099569A" w:rsidRPr="0099569A" w:rsidRDefault="001311D0" w:rsidP="0099569A">
            <w:pPr>
              <w:tabs>
                <w:tab w:val="clear" w:pos="360"/>
                <w:tab w:val="clear" w:pos="720"/>
                <w:tab w:val="clear" w:pos="1080"/>
                <w:tab w:val="clear" w:pos="1440"/>
              </w:tabs>
              <w:adjustRightInd/>
              <w:textAlignment w:val="auto"/>
            </w:pPr>
            <w:hyperlink r:id="rId245" w:history="1">
              <w:r w:rsidR="0099569A" w:rsidRPr="0099569A">
                <w:rPr>
                  <w:rStyle w:val="Hyperlink"/>
                </w:rPr>
                <w:t>JVET-X0177</w:t>
              </w:r>
            </w:hyperlink>
          </w:p>
        </w:tc>
      </w:tr>
      <w:tr w:rsidR="0099569A" w:rsidRPr="0099569A" w14:paraId="26C649DF" w14:textId="77777777" w:rsidTr="0099569A">
        <w:tc>
          <w:tcPr>
            <w:tcW w:w="516" w:type="pct"/>
          </w:tcPr>
          <w:p w14:paraId="78049816" w14:textId="77777777" w:rsidR="0099569A" w:rsidRPr="0099569A" w:rsidRDefault="0099569A" w:rsidP="0099569A">
            <w:pPr>
              <w:tabs>
                <w:tab w:val="clear" w:pos="360"/>
                <w:tab w:val="clear" w:pos="720"/>
                <w:tab w:val="clear" w:pos="1080"/>
                <w:tab w:val="clear" w:pos="1440"/>
              </w:tabs>
              <w:adjustRightInd/>
              <w:textAlignment w:val="auto"/>
            </w:pPr>
            <w:r w:rsidRPr="0099569A">
              <w:t>3.2a</w:t>
            </w:r>
          </w:p>
        </w:tc>
        <w:tc>
          <w:tcPr>
            <w:tcW w:w="2395" w:type="pct"/>
          </w:tcPr>
          <w:p w14:paraId="634B80AC" w14:textId="77777777" w:rsidR="0099569A" w:rsidRPr="0099569A" w:rsidRDefault="0099569A" w:rsidP="0099569A">
            <w:pPr>
              <w:tabs>
                <w:tab w:val="clear" w:pos="360"/>
                <w:tab w:val="clear" w:pos="720"/>
                <w:tab w:val="clear" w:pos="1080"/>
                <w:tab w:val="clear" w:pos="1440"/>
              </w:tabs>
              <w:adjustRightInd/>
              <w:textAlignment w:val="auto"/>
            </w:pPr>
            <w:bookmarkStart w:id="62" w:name="_Hlk77079410"/>
            <w:r w:rsidRPr="0099569A">
              <w:t>GPM with inter and intra prediction</w:t>
            </w:r>
            <w:bookmarkEnd w:id="62"/>
            <w:r w:rsidRPr="0099569A">
              <w:t xml:space="preserve"> – method A</w:t>
            </w:r>
          </w:p>
        </w:tc>
        <w:tc>
          <w:tcPr>
            <w:tcW w:w="1117" w:type="pct"/>
          </w:tcPr>
          <w:p w14:paraId="629429EA" w14:textId="77777777" w:rsidR="0099569A" w:rsidRPr="0099569A" w:rsidRDefault="0099569A" w:rsidP="0099569A">
            <w:pPr>
              <w:tabs>
                <w:tab w:val="clear" w:pos="360"/>
                <w:tab w:val="clear" w:pos="720"/>
                <w:tab w:val="clear" w:pos="1080"/>
                <w:tab w:val="clear" w:pos="1440"/>
              </w:tabs>
              <w:adjustRightInd/>
              <w:textAlignment w:val="auto"/>
            </w:pPr>
            <w:r w:rsidRPr="0099569A">
              <w:t>KDDI</w:t>
            </w:r>
          </w:p>
          <w:p w14:paraId="6918D145" w14:textId="1BDF045B" w:rsidR="0099569A" w:rsidRPr="0099569A" w:rsidRDefault="00970243" w:rsidP="0099569A">
            <w:pPr>
              <w:tabs>
                <w:tab w:val="clear" w:pos="360"/>
                <w:tab w:val="clear" w:pos="720"/>
                <w:tab w:val="clear" w:pos="1080"/>
                <w:tab w:val="clear" w:pos="1440"/>
              </w:tabs>
              <w:adjustRightInd/>
              <w:textAlignment w:val="auto"/>
              <w:rPr>
                <w:u w:val="single"/>
              </w:rPr>
            </w:pPr>
            <w:r w:rsidRPr="00737E3C">
              <w:t>Yoshitaka Kidani</w:t>
            </w:r>
          </w:p>
          <w:p w14:paraId="7821270B" w14:textId="77777777" w:rsidR="0099569A" w:rsidRPr="0099569A" w:rsidRDefault="001311D0" w:rsidP="0099569A">
            <w:pPr>
              <w:tabs>
                <w:tab w:val="clear" w:pos="360"/>
                <w:tab w:val="clear" w:pos="720"/>
                <w:tab w:val="clear" w:pos="1080"/>
                <w:tab w:val="clear" w:pos="1440"/>
              </w:tabs>
              <w:adjustRightInd/>
              <w:textAlignment w:val="auto"/>
            </w:pPr>
            <w:hyperlink r:id="rId246" w:history="1">
              <w:r w:rsidR="0099569A" w:rsidRPr="0099569A">
                <w:rPr>
                  <w:rStyle w:val="Hyperlink"/>
                </w:rPr>
                <w:t>JVET-X0077</w:t>
              </w:r>
            </w:hyperlink>
          </w:p>
        </w:tc>
        <w:tc>
          <w:tcPr>
            <w:tcW w:w="972" w:type="pct"/>
          </w:tcPr>
          <w:p w14:paraId="2AE3CF2D" w14:textId="77777777" w:rsidR="0099569A" w:rsidRPr="0099569A" w:rsidRDefault="0099569A" w:rsidP="0099569A">
            <w:pPr>
              <w:tabs>
                <w:tab w:val="clear" w:pos="360"/>
                <w:tab w:val="clear" w:pos="720"/>
                <w:tab w:val="clear" w:pos="1080"/>
                <w:tab w:val="clear" w:pos="1440"/>
              </w:tabs>
              <w:adjustRightInd/>
              <w:textAlignment w:val="auto"/>
            </w:pPr>
            <w:r w:rsidRPr="0099569A">
              <w:lastRenderedPageBreak/>
              <w:t>Tencent</w:t>
            </w:r>
          </w:p>
          <w:p w14:paraId="008FC6B2" w14:textId="77777777" w:rsidR="0099569A" w:rsidRPr="0099569A" w:rsidRDefault="0099569A" w:rsidP="0099569A">
            <w:pPr>
              <w:tabs>
                <w:tab w:val="clear" w:pos="360"/>
                <w:tab w:val="clear" w:pos="720"/>
                <w:tab w:val="clear" w:pos="1080"/>
                <w:tab w:val="clear" w:pos="1440"/>
              </w:tabs>
              <w:adjustRightInd/>
              <w:textAlignment w:val="auto"/>
            </w:pPr>
            <w:r w:rsidRPr="0099569A">
              <w:t>Ling Li</w:t>
            </w:r>
          </w:p>
        </w:tc>
      </w:tr>
      <w:tr w:rsidR="0099569A" w:rsidRPr="0099569A" w14:paraId="47D02E59" w14:textId="77777777" w:rsidTr="0099569A">
        <w:tc>
          <w:tcPr>
            <w:tcW w:w="516" w:type="pct"/>
          </w:tcPr>
          <w:p w14:paraId="200CB420" w14:textId="77777777" w:rsidR="0099569A" w:rsidRPr="0099569A" w:rsidRDefault="0099569A" w:rsidP="0099569A">
            <w:pPr>
              <w:tabs>
                <w:tab w:val="clear" w:pos="360"/>
                <w:tab w:val="clear" w:pos="720"/>
                <w:tab w:val="clear" w:pos="1080"/>
                <w:tab w:val="clear" w:pos="1440"/>
              </w:tabs>
              <w:adjustRightInd/>
              <w:textAlignment w:val="auto"/>
            </w:pPr>
            <w:r w:rsidRPr="0099569A">
              <w:t>3.2b</w:t>
            </w:r>
          </w:p>
        </w:tc>
        <w:tc>
          <w:tcPr>
            <w:tcW w:w="2395" w:type="pct"/>
          </w:tcPr>
          <w:p w14:paraId="2266F2E0" w14:textId="77777777" w:rsidR="0099569A" w:rsidRPr="0099569A" w:rsidRDefault="0099569A" w:rsidP="0099569A">
            <w:pPr>
              <w:tabs>
                <w:tab w:val="clear" w:pos="360"/>
                <w:tab w:val="clear" w:pos="720"/>
                <w:tab w:val="clear" w:pos="1080"/>
                <w:tab w:val="clear" w:pos="1440"/>
              </w:tabs>
              <w:adjustRightInd/>
              <w:textAlignment w:val="auto"/>
            </w:pPr>
            <w:r w:rsidRPr="0099569A">
              <w:t>GPM with inter and intra prediction – method B</w:t>
            </w:r>
          </w:p>
        </w:tc>
        <w:tc>
          <w:tcPr>
            <w:tcW w:w="1117" w:type="pct"/>
          </w:tcPr>
          <w:p w14:paraId="628042E4" w14:textId="77777777" w:rsidR="0099569A" w:rsidRPr="0099569A" w:rsidRDefault="0099569A" w:rsidP="0099569A">
            <w:pPr>
              <w:tabs>
                <w:tab w:val="clear" w:pos="360"/>
                <w:tab w:val="clear" w:pos="720"/>
                <w:tab w:val="clear" w:pos="1080"/>
                <w:tab w:val="clear" w:pos="1440"/>
              </w:tabs>
              <w:adjustRightInd/>
              <w:textAlignment w:val="auto"/>
            </w:pPr>
            <w:r w:rsidRPr="0099569A">
              <w:t>KDDI</w:t>
            </w:r>
          </w:p>
          <w:p w14:paraId="6D932045" w14:textId="55B6DFF6" w:rsidR="0099569A" w:rsidRPr="0099569A" w:rsidRDefault="00970243" w:rsidP="0099569A">
            <w:pPr>
              <w:tabs>
                <w:tab w:val="clear" w:pos="360"/>
                <w:tab w:val="clear" w:pos="720"/>
                <w:tab w:val="clear" w:pos="1080"/>
                <w:tab w:val="clear" w:pos="1440"/>
              </w:tabs>
              <w:adjustRightInd/>
              <w:textAlignment w:val="auto"/>
              <w:rPr>
                <w:u w:val="single"/>
              </w:rPr>
            </w:pPr>
            <w:r w:rsidRPr="00737E3C">
              <w:t>Yoshitaka Kidani</w:t>
            </w:r>
          </w:p>
          <w:p w14:paraId="4049EDC1" w14:textId="77777777" w:rsidR="0099569A" w:rsidRPr="0099569A" w:rsidRDefault="001311D0" w:rsidP="0099569A">
            <w:pPr>
              <w:tabs>
                <w:tab w:val="clear" w:pos="360"/>
                <w:tab w:val="clear" w:pos="720"/>
                <w:tab w:val="clear" w:pos="1080"/>
                <w:tab w:val="clear" w:pos="1440"/>
              </w:tabs>
              <w:adjustRightInd/>
              <w:textAlignment w:val="auto"/>
            </w:pPr>
            <w:hyperlink r:id="rId247" w:history="1">
              <w:r w:rsidR="0099569A" w:rsidRPr="0099569A">
                <w:rPr>
                  <w:rStyle w:val="Hyperlink"/>
                </w:rPr>
                <w:t>JVET-X0077</w:t>
              </w:r>
            </w:hyperlink>
          </w:p>
        </w:tc>
        <w:tc>
          <w:tcPr>
            <w:tcW w:w="972" w:type="pct"/>
          </w:tcPr>
          <w:p w14:paraId="6F32D429" w14:textId="77777777" w:rsidR="0099569A" w:rsidRPr="0099569A" w:rsidRDefault="0099569A" w:rsidP="0099569A">
            <w:pPr>
              <w:tabs>
                <w:tab w:val="clear" w:pos="360"/>
                <w:tab w:val="clear" w:pos="720"/>
                <w:tab w:val="clear" w:pos="1080"/>
                <w:tab w:val="clear" w:pos="1440"/>
              </w:tabs>
              <w:adjustRightInd/>
              <w:textAlignment w:val="auto"/>
            </w:pPr>
            <w:r w:rsidRPr="0099569A">
              <w:t>Tencent</w:t>
            </w:r>
          </w:p>
          <w:p w14:paraId="0C021AF0" w14:textId="77777777" w:rsidR="0099569A" w:rsidRPr="0099569A" w:rsidRDefault="0099569A" w:rsidP="0099569A">
            <w:pPr>
              <w:tabs>
                <w:tab w:val="clear" w:pos="360"/>
                <w:tab w:val="clear" w:pos="720"/>
                <w:tab w:val="clear" w:pos="1080"/>
                <w:tab w:val="clear" w:pos="1440"/>
              </w:tabs>
              <w:adjustRightInd/>
              <w:textAlignment w:val="auto"/>
            </w:pPr>
            <w:r w:rsidRPr="0099569A">
              <w:t>Ling Li</w:t>
            </w:r>
          </w:p>
        </w:tc>
      </w:tr>
      <w:tr w:rsidR="0099569A" w:rsidRPr="0099569A" w14:paraId="246CCDB9" w14:textId="77777777" w:rsidTr="0099569A">
        <w:tc>
          <w:tcPr>
            <w:tcW w:w="516" w:type="pct"/>
          </w:tcPr>
          <w:p w14:paraId="188ED8E9" w14:textId="77777777" w:rsidR="0099569A" w:rsidRPr="0099569A" w:rsidRDefault="0099569A" w:rsidP="0099569A">
            <w:pPr>
              <w:tabs>
                <w:tab w:val="clear" w:pos="360"/>
                <w:tab w:val="clear" w:pos="720"/>
                <w:tab w:val="clear" w:pos="1080"/>
                <w:tab w:val="clear" w:pos="1440"/>
              </w:tabs>
              <w:adjustRightInd/>
              <w:textAlignment w:val="auto"/>
            </w:pPr>
            <w:r w:rsidRPr="0099569A">
              <w:t>3.3a</w:t>
            </w:r>
          </w:p>
        </w:tc>
        <w:tc>
          <w:tcPr>
            <w:tcW w:w="2395" w:type="pct"/>
          </w:tcPr>
          <w:p w14:paraId="3B242E8C" w14:textId="77777777" w:rsidR="0099569A" w:rsidRPr="0099569A" w:rsidRDefault="0099569A" w:rsidP="0099569A">
            <w:pPr>
              <w:tabs>
                <w:tab w:val="clear" w:pos="360"/>
                <w:tab w:val="clear" w:pos="720"/>
                <w:tab w:val="clear" w:pos="1080"/>
                <w:tab w:val="clear" w:pos="1440"/>
              </w:tabs>
              <w:adjustRightInd/>
              <w:textAlignment w:val="auto"/>
            </w:pPr>
            <w:r w:rsidRPr="0099569A">
              <w:t>Bilateral matching AMVP-merge mode</w:t>
            </w:r>
          </w:p>
        </w:tc>
        <w:tc>
          <w:tcPr>
            <w:tcW w:w="1117" w:type="pct"/>
          </w:tcPr>
          <w:p w14:paraId="761A8AC5"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734AA691" w14:textId="63BAD674" w:rsidR="0099569A" w:rsidRPr="0099569A" w:rsidRDefault="00970243" w:rsidP="0099569A">
            <w:pPr>
              <w:tabs>
                <w:tab w:val="clear" w:pos="360"/>
                <w:tab w:val="clear" w:pos="720"/>
                <w:tab w:val="clear" w:pos="1080"/>
                <w:tab w:val="clear" w:pos="1440"/>
              </w:tabs>
              <w:adjustRightInd/>
              <w:textAlignment w:val="auto"/>
              <w:rPr>
                <w:u w:val="single"/>
              </w:rPr>
            </w:pPr>
            <w:r w:rsidRPr="00737E3C">
              <w:t>Zhi Zhang</w:t>
            </w:r>
          </w:p>
          <w:p w14:paraId="11E50463" w14:textId="77777777" w:rsidR="0099569A" w:rsidRPr="0099569A" w:rsidRDefault="001311D0" w:rsidP="0099569A">
            <w:pPr>
              <w:tabs>
                <w:tab w:val="clear" w:pos="360"/>
                <w:tab w:val="clear" w:pos="720"/>
                <w:tab w:val="clear" w:pos="1080"/>
                <w:tab w:val="clear" w:pos="1440"/>
              </w:tabs>
              <w:adjustRightInd/>
              <w:textAlignment w:val="auto"/>
            </w:pPr>
            <w:hyperlink r:id="rId248" w:history="1">
              <w:r w:rsidR="0099569A" w:rsidRPr="0099569A">
                <w:rPr>
                  <w:rStyle w:val="Hyperlink"/>
                </w:rPr>
                <w:t>JVET-X0083</w:t>
              </w:r>
            </w:hyperlink>
          </w:p>
        </w:tc>
        <w:tc>
          <w:tcPr>
            <w:tcW w:w="972" w:type="pct"/>
          </w:tcPr>
          <w:p w14:paraId="19E5F93F" w14:textId="77777777" w:rsidR="0099569A" w:rsidRPr="0099569A" w:rsidRDefault="0099569A" w:rsidP="0099569A">
            <w:pPr>
              <w:tabs>
                <w:tab w:val="clear" w:pos="360"/>
                <w:tab w:val="clear" w:pos="720"/>
                <w:tab w:val="clear" w:pos="1080"/>
                <w:tab w:val="clear" w:pos="1440"/>
              </w:tabs>
              <w:adjustRightInd/>
              <w:textAlignment w:val="auto"/>
            </w:pPr>
            <w:r w:rsidRPr="0099569A">
              <w:t>Kwai</w:t>
            </w:r>
          </w:p>
          <w:p w14:paraId="2697B0F7" w14:textId="11C2042C" w:rsidR="0099569A" w:rsidRPr="0099569A" w:rsidRDefault="00970243" w:rsidP="0099569A">
            <w:pPr>
              <w:tabs>
                <w:tab w:val="clear" w:pos="360"/>
                <w:tab w:val="clear" w:pos="720"/>
                <w:tab w:val="clear" w:pos="1080"/>
                <w:tab w:val="clear" w:pos="1440"/>
              </w:tabs>
              <w:adjustRightInd/>
              <w:textAlignment w:val="auto"/>
            </w:pPr>
            <w:r w:rsidRPr="00737E3C">
              <w:t>Wei Chen</w:t>
            </w:r>
          </w:p>
        </w:tc>
      </w:tr>
      <w:tr w:rsidR="0099569A" w:rsidRPr="0099569A" w14:paraId="42CD4BBF" w14:textId="77777777" w:rsidTr="0099569A">
        <w:tc>
          <w:tcPr>
            <w:tcW w:w="516" w:type="pct"/>
          </w:tcPr>
          <w:p w14:paraId="7D1CEB73" w14:textId="77777777" w:rsidR="0099569A" w:rsidRPr="0099569A" w:rsidRDefault="0099569A" w:rsidP="0099569A">
            <w:pPr>
              <w:tabs>
                <w:tab w:val="clear" w:pos="360"/>
                <w:tab w:val="clear" w:pos="720"/>
                <w:tab w:val="clear" w:pos="1080"/>
                <w:tab w:val="clear" w:pos="1440"/>
              </w:tabs>
              <w:adjustRightInd/>
              <w:textAlignment w:val="auto"/>
            </w:pPr>
            <w:r w:rsidRPr="0099569A">
              <w:t>3.3b</w:t>
            </w:r>
          </w:p>
        </w:tc>
        <w:tc>
          <w:tcPr>
            <w:tcW w:w="2395" w:type="pct"/>
          </w:tcPr>
          <w:p w14:paraId="59819249" w14:textId="77777777" w:rsidR="0099569A" w:rsidRPr="0099569A" w:rsidRDefault="0099569A" w:rsidP="0099569A">
            <w:pPr>
              <w:tabs>
                <w:tab w:val="clear" w:pos="360"/>
                <w:tab w:val="clear" w:pos="720"/>
                <w:tab w:val="clear" w:pos="1080"/>
                <w:tab w:val="clear" w:pos="1440"/>
              </w:tabs>
              <w:adjustRightInd/>
              <w:textAlignment w:val="auto"/>
            </w:pPr>
            <w:r w:rsidRPr="0099569A">
              <w:t>Bilateral matching AMVP-merge mode with TM disabled</w:t>
            </w:r>
          </w:p>
        </w:tc>
        <w:tc>
          <w:tcPr>
            <w:tcW w:w="1117" w:type="pct"/>
          </w:tcPr>
          <w:p w14:paraId="5AD5EFEE"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5C626F80" w14:textId="5B26D244" w:rsidR="0099569A" w:rsidRPr="0099569A" w:rsidRDefault="00970243" w:rsidP="0099569A">
            <w:pPr>
              <w:tabs>
                <w:tab w:val="clear" w:pos="360"/>
                <w:tab w:val="clear" w:pos="720"/>
                <w:tab w:val="clear" w:pos="1080"/>
                <w:tab w:val="clear" w:pos="1440"/>
              </w:tabs>
              <w:adjustRightInd/>
              <w:textAlignment w:val="auto"/>
              <w:rPr>
                <w:u w:val="single"/>
              </w:rPr>
            </w:pPr>
            <w:r w:rsidRPr="00737E3C">
              <w:t>Zhi Zhang</w:t>
            </w:r>
          </w:p>
          <w:p w14:paraId="475C6CDF" w14:textId="77777777" w:rsidR="0099569A" w:rsidRPr="0099569A" w:rsidRDefault="001311D0" w:rsidP="0099569A">
            <w:pPr>
              <w:tabs>
                <w:tab w:val="clear" w:pos="360"/>
                <w:tab w:val="clear" w:pos="720"/>
                <w:tab w:val="clear" w:pos="1080"/>
                <w:tab w:val="clear" w:pos="1440"/>
              </w:tabs>
              <w:adjustRightInd/>
              <w:textAlignment w:val="auto"/>
            </w:pPr>
            <w:hyperlink r:id="rId249" w:history="1">
              <w:r w:rsidR="0099569A" w:rsidRPr="0099569A">
                <w:rPr>
                  <w:rStyle w:val="Hyperlink"/>
                </w:rPr>
                <w:t>JVET-X0083</w:t>
              </w:r>
            </w:hyperlink>
          </w:p>
        </w:tc>
        <w:tc>
          <w:tcPr>
            <w:tcW w:w="972" w:type="pct"/>
          </w:tcPr>
          <w:p w14:paraId="3FC98C04" w14:textId="77777777" w:rsidR="0099569A" w:rsidRPr="0099569A" w:rsidRDefault="0099569A" w:rsidP="0099569A">
            <w:pPr>
              <w:tabs>
                <w:tab w:val="clear" w:pos="360"/>
                <w:tab w:val="clear" w:pos="720"/>
                <w:tab w:val="clear" w:pos="1080"/>
                <w:tab w:val="clear" w:pos="1440"/>
              </w:tabs>
              <w:adjustRightInd/>
              <w:textAlignment w:val="auto"/>
            </w:pPr>
            <w:r w:rsidRPr="0099569A">
              <w:t>Kwai</w:t>
            </w:r>
          </w:p>
          <w:p w14:paraId="320D4999" w14:textId="7B5D6313" w:rsidR="0099569A" w:rsidRPr="0099569A" w:rsidRDefault="00970243" w:rsidP="0099569A">
            <w:pPr>
              <w:tabs>
                <w:tab w:val="clear" w:pos="360"/>
                <w:tab w:val="clear" w:pos="720"/>
                <w:tab w:val="clear" w:pos="1080"/>
                <w:tab w:val="clear" w:pos="1440"/>
              </w:tabs>
              <w:adjustRightInd/>
              <w:textAlignment w:val="auto"/>
            </w:pPr>
            <w:r w:rsidRPr="00737E3C">
              <w:t>Wei Chen</w:t>
            </w:r>
          </w:p>
        </w:tc>
      </w:tr>
      <w:tr w:rsidR="0099569A" w:rsidRPr="0099569A" w14:paraId="68C9EA9C" w14:textId="77777777" w:rsidTr="0099569A">
        <w:tc>
          <w:tcPr>
            <w:tcW w:w="516" w:type="pct"/>
          </w:tcPr>
          <w:p w14:paraId="58DFBE12" w14:textId="77777777" w:rsidR="0099569A" w:rsidRPr="0099569A" w:rsidRDefault="0099569A" w:rsidP="0099569A">
            <w:pPr>
              <w:tabs>
                <w:tab w:val="clear" w:pos="360"/>
                <w:tab w:val="clear" w:pos="720"/>
                <w:tab w:val="clear" w:pos="1080"/>
                <w:tab w:val="clear" w:pos="1440"/>
              </w:tabs>
              <w:adjustRightInd/>
              <w:textAlignment w:val="auto"/>
            </w:pPr>
            <w:r w:rsidRPr="0099569A">
              <w:t>3.3c</w:t>
            </w:r>
          </w:p>
        </w:tc>
        <w:tc>
          <w:tcPr>
            <w:tcW w:w="2395" w:type="pct"/>
          </w:tcPr>
          <w:p w14:paraId="1A8B90A8" w14:textId="77777777" w:rsidR="0099569A" w:rsidRPr="0099569A" w:rsidRDefault="0099569A" w:rsidP="0099569A">
            <w:pPr>
              <w:tabs>
                <w:tab w:val="clear" w:pos="360"/>
                <w:tab w:val="clear" w:pos="720"/>
                <w:tab w:val="clear" w:pos="1080"/>
                <w:tab w:val="clear" w:pos="1440"/>
              </w:tabs>
              <w:adjustRightInd/>
              <w:textAlignment w:val="auto"/>
            </w:pPr>
            <w:r w:rsidRPr="0099569A">
              <w:t>Template matching AMVP-merge mode</w:t>
            </w:r>
          </w:p>
        </w:tc>
        <w:tc>
          <w:tcPr>
            <w:tcW w:w="1117" w:type="pct"/>
          </w:tcPr>
          <w:p w14:paraId="773947E2"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6B87948C" w14:textId="48AED114" w:rsidR="0099569A" w:rsidRPr="0099569A" w:rsidRDefault="00970243" w:rsidP="0099569A">
            <w:pPr>
              <w:tabs>
                <w:tab w:val="clear" w:pos="360"/>
                <w:tab w:val="clear" w:pos="720"/>
                <w:tab w:val="clear" w:pos="1080"/>
                <w:tab w:val="clear" w:pos="1440"/>
              </w:tabs>
              <w:adjustRightInd/>
              <w:textAlignment w:val="auto"/>
              <w:rPr>
                <w:u w:val="single"/>
              </w:rPr>
            </w:pPr>
            <w:r w:rsidRPr="00737E3C">
              <w:t>Zhi Zhang</w:t>
            </w:r>
          </w:p>
          <w:p w14:paraId="4B5AAAFB" w14:textId="77777777" w:rsidR="0099569A" w:rsidRPr="0099569A" w:rsidRDefault="001311D0" w:rsidP="0099569A">
            <w:pPr>
              <w:tabs>
                <w:tab w:val="clear" w:pos="360"/>
                <w:tab w:val="clear" w:pos="720"/>
                <w:tab w:val="clear" w:pos="1080"/>
                <w:tab w:val="clear" w:pos="1440"/>
              </w:tabs>
              <w:adjustRightInd/>
              <w:textAlignment w:val="auto"/>
            </w:pPr>
            <w:hyperlink r:id="rId250" w:history="1">
              <w:r w:rsidR="0099569A" w:rsidRPr="0099569A">
                <w:rPr>
                  <w:rStyle w:val="Hyperlink"/>
                </w:rPr>
                <w:t>JVET-X0083</w:t>
              </w:r>
            </w:hyperlink>
          </w:p>
        </w:tc>
        <w:tc>
          <w:tcPr>
            <w:tcW w:w="972" w:type="pct"/>
          </w:tcPr>
          <w:p w14:paraId="705E3D37" w14:textId="77777777" w:rsidR="0099569A" w:rsidRPr="0099569A" w:rsidRDefault="0099569A" w:rsidP="0099569A">
            <w:pPr>
              <w:tabs>
                <w:tab w:val="clear" w:pos="360"/>
                <w:tab w:val="clear" w:pos="720"/>
                <w:tab w:val="clear" w:pos="1080"/>
                <w:tab w:val="clear" w:pos="1440"/>
              </w:tabs>
              <w:adjustRightInd/>
              <w:textAlignment w:val="auto"/>
            </w:pPr>
            <w:r w:rsidRPr="0099569A">
              <w:t>Kwai</w:t>
            </w:r>
          </w:p>
          <w:p w14:paraId="6A5F659B" w14:textId="7597CBCC" w:rsidR="0099569A" w:rsidRPr="0099569A" w:rsidRDefault="00970243" w:rsidP="0099569A">
            <w:pPr>
              <w:tabs>
                <w:tab w:val="clear" w:pos="360"/>
                <w:tab w:val="clear" w:pos="720"/>
                <w:tab w:val="clear" w:pos="1080"/>
                <w:tab w:val="clear" w:pos="1440"/>
              </w:tabs>
              <w:adjustRightInd/>
              <w:textAlignment w:val="auto"/>
            </w:pPr>
            <w:r w:rsidRPr="00737E3C">
              <w:t>Wei Chen</w:t>
            </w:r>
          </w:p>
        </w:tc>
      </w:tr>
      <w:tr w:rsidR="0099569A" w:rsidRPr="0099569A" w14:paraId="4CEEA43D" w14:textId="77777777" w:rsidTr="0099569A">
        <w:tc>
          <w:tcPr>
            <w:tcW w:w="516" w:type="pct"/>
          </w:tcPr>
          <w:p w14:paraId="253A53D1" w14:textId="77777777" w:rsidR="0099569A" w:rsidRPr="0099569A" w:rsidRDefault="0099569A" w:rsidP="0099569A">
            <w:pPr>
              <w:tabs>
                <w:tab w:val="clear" w:pos="360"/>
                <w:tab w:val="clear" w:pos="720"/>
                <w:tab w:val="clear" w:pos="1080"/>
                <w:tab w:val="clear" w:pos="1440"/>
              </w:tabs>
              <w:adjustRightInd/>
              <w:textAlignment w:val="auto"/>
            </w:pPr>
            <w:r w:rsidRPr="0099569A">
              <w:t>3.4a</w:t>
            </w:r>
          </w:p>
        </w:tc>
        <w:tc>
          <w:tcPr>
            <w:tcW w:w="2395" w:type="pct"/>
          </w:tcPr>
          <w:p w14:paraId="49AE370B" w14:textId="77777777" w:rsidR="0099569A" w:rsidRPr="0099569A" w:rsidRDefault="0099569A" w:rsidP="0099569A">
            <w:pPr>
              <w:tabs>
                <w:tab w:val="clear" w:pos="360"/>
                <w:tab w:val="clear" w:pos="720"/>
                <w:tab w:val="clear" w:pos="1080"/>
                <w:tab w:val="clear" w:pos="1440"/>
              </w:tabs>
              <w:adjustRightInd/>
              <w:textAlignment w:val="auto"/>
            </w:pPr>
            <w:r w:rsidRPr="0099569A">
              <w:t>Adaptive decoder side motion vector refinement</w:t>
            </w:r>
          </w:p>
        </w:tc>
        <w:tc>
          <w:tcPr>
            <w:tcW w:w="1117" w:type="pct"/>
          </w:tcPr>
          <w:p w14:paraId="3B826ABA"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15453139" w14:textId="5B7241A6" w:rsidR="0099569A" w:rsidRPr="0099569A" w:rsidRDefault="00970243" w:rsidP="0099569A">
            <w:pPr>
              <w:tabs>
                <w:tab w:val="clear" w:pos="360"/>
                <w:tab w:val="clear" w:pos="720"/>
                <w:tab w:val="clear" w:pos="1080"/>
                <w:tab w:val="clear" w:pos="1440"/>
              </w:tabs>
              <w:adjustRightInd/>
              <w:textAlignment w:val="auto"/>
              <w:rPr>
                <w:u w:val="single"/>
              </w:rPr>
            </w:pPr>
            <w:r w:rsidRPr="00737E3C">
              <w:t>Han Huang</w:t>
            </w:r>
          </w:p>
          <w:p w14:paraId="1A7E0E68" w14:textId="77777777" w:rsidR="0099569A" w:rsidRPr="0099569A" w:rsidRDefault="001311D0" w:rsidP="0099569A">
            <w:pPr>
              <w:tabs>
                <w:tab w:val="clear" w:pos="360"/>
                <w:tab w:val="clear" w:pos="720"/>
                <w:tab w:val="clear" w:pos="1080"/>
                <w:tab w:val="clear" w:pos="1440"/>
              </w:tabs>
              <w:adjustRightInd/>
              <w:textAlignment w:val="auto"/>
            </w:pPr>
            <w:hyperlink r:id="rId251" w:history="1">
              <w:r w:rsidR="0099569A" w:rsidRPr="0099569A">
                <w:rPr>
                  <w:rStyle w:val="Hyperlink"/>
                </w:rPr>
                <w:t>JVET-X0049</w:t>
              </w:r>
            </w:hyperlink>
          </w:p>
        </w:tc>
        <w:tc>
          <w:tcPr>
            <w:tcW w:w="972" w:type="pct"/>
          </w:tcPr>
          <w:p w14:paraId="70FB762F"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79F1D112" w14:textId="494D76EA" w:rsidR="0099569A" w:rsidRPr="0099569A" w:rsidRDefault="00970243" w:rsidP="0099569A">
            <w:pPr>
              <w:tabs>
                <w:tab w:val="clear" w:pos="360"/>
                <w:tab w:val="clear" w:pos="720"/>
                <w:tab w:val="clear" w:pos="1080"/>
                <w:tab w:val="clear" w:pos="1440"/>
              </w:tabs>
              <w:adjustRightInd/>
              <w:textAlignment w:val="auto"/>
            </w:pPr>
            <w:r w:rsidRPr="00737E3C">
              <w:t>Ru-Ling Liao</w:t>
            </w:r>
          </w:p>
        </w:tc>
      </w:tr>
      <w:tr w:rsidR="0099569A" w:rsidRPr="0099569A" w14:paraId="43959986" w14:textId="77777777" w:rsidTr="0099569A">
        <w:tc>
          <w:tcPr>
            <w:tcW w:w="516" w:type="pct"/>
          </w:tcPr>
          <w:p w14:paraId="7A1F8602" w14:textId="77777777" w:rsidR="0099569A" w:rsidRPr="0099569A" w:rsidRDefault="0099569A" w:rsidP="0099569A">
            <w:pPr>
              <w:tabs>
                <w:tab w:val="clear" w:pos="360"/>
                <w:tab w:val="clear" w:pos="720"/>
                <w:tab w:val="clear" w:pos="1080"/>
                <w:tab w:val="clear" w:pos="1440"/>
              </w:tabs>
              <w:adjustRightInd/>
              <w:textAlignment w:val="auto"/>
            </w:pPr>
            <w:r w:rsidRPr="0099569A">
              <w:t>3.4b</w:t>
            </w:r>
          </w:p>
        </w:tc>
        <w:tc>
          <w:tcPr>
            <w:tcW w:w="2395" w:type="pct"/>
          </w:tcPr>
          <w:p w14:paraId="2664F05E" w14:textId="77777777" w:rsidR="0099569A" w:rsidRPr="0099569A" w:rsidRDefault="0099569A" w:rsidP="0099569A">
            <w:pPr>
              <w:tabs>
                <w:tab w:val="clear" w:pos="360"/>
                <w:tab w:val="clear" w:pos="720"/>
                <w:tab w:val="clear" w:pos="1080"/>
                <w:tab w:val="clear" w:pos="1440"/>
              </w:tabs>
              <w:adjustRightInd/>
              <w:textAlignment w:val="auto"/>
            </w:pPr>
            <w:r w:rsidRPr="0099569A">
              <w:t>Adaptive decoder side motion vector refinement with TM disabled</w:t>
            </w:r>
          </w:p>
        </w:tc>
        <w:tc>
          <w:tcPr>
            <w:tcW w:w="1117" w:type="pct"/>
          </w:tcPr>
          <w:p w14:paraId="09660085"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92EB4E7" w14:textId="3BD7C148" w:rsidR="0099569A" w:rsidRPr="0099569A" w:rsidRDefault="00970243" w:rsidP="0099569A">
            <w:pPr>
              <w:tabs>
                <w:tab w:val="clear" w:pos="360"/>
                <w:tab w:val="clear" w:pos="720"/>
                <w:tab w:val="clear" w:pos="1080"/>
                <w:tab w:val="clear" w:pos="1440"/>
              </w:tabs>
              <w:adjustRightInd/>
              <w:textAlignment w:val="auto"/>
              <w:rPr>
                <w:u w:val="single"/>
              </w:rPr>
            </w:pPr>
            <w:r w:rsidRPr="00737E3C">
              <w:t>Han Huang</w:t>
            </w:r>
          </w:p>
          <w:p w14:paraId="7FDEB970" w14:textId="77777777" w:rsidR="0099569A" w:rsidRPr="0099569A" w:rsidRDefault="001311D0" w:rsidP="0099569A">
            <w:pPr>
              <w:tabs>
                <w:tab w:val="clear" w:pos="360"/>
                <w:tab w:val="clear" w:pos="720"/>
                <w:tab w:val="clear" w:pos="1080"/>
                <w:tab w:val="clear" w:pos="1440"/>
              </w:tabs>
              <w:adjustRightInd/>
              <w:textAlignment w:val="auto"/>
            </w:pPr>
            <w:hyperlink r:id="rId252" w:history="1">
              <w:r w:rsidR="0099569A" w:rsidRPr="0099569A">
                <w:rPr>
                  <w:rStyle w:val="Hyperlink"/>
                </w:rPr>
                <w:t>JVET-X0049</w:t>
              </w:r>
            </w:hyperlink>
          </w:p>
        </w:tc>
        <w:tc>
          <w:tcPr>
            <w:tcW w:w="972" w:type="pct"/>
          </w:tcPr>
          <w:p w14:paraId="1E7CEE62"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39D1E045" w14:textId="5F1EAB90" w:rsidR="0099569A" w:rsidRPr="0099569A" w:rsidRDefault="00970243" w:rsidP="0099569A">
            <w:pPr>
              <w:tabs>
                <w:tab w:val="clear" w:pos="360"/>
                <w:tab w:val="clear" w:pos="720"/>
                <w:tab w:val="clear" w:pos="1080"/>
                <w:tab w:val="clear" w:pos="1440"/>
              </w:tabs>
              <w:adjustRightInd/>
              <w:textAlignment w:val="auto"/>
            </w:pPr>
            <w:r w:rsidRPr="00737E3C">
              <w:t>Ru-Ling Liao</w:t>
            </w:r>
          </w:p>
        </w:tc>
      </w:tr>
      <w:tr w:rsidR="0099569A" w:rsidRPr="0099569A" w14:paraId="00F82C76" w14:textId="77777777" w:rsidTr="0099569A">
        <w:tc>
          <w:tcPr>
            <w:tcW w:w="5000" w:type="pct"/>
            <w:gridSpan w:val="4"/>
          </w:tcPr>
          <w:p w14:paraId="5D2F7714" w14:textId="77777777" w:rsidR="0099569A" w:rsidRPr="0099569A" w:rsidRDefault="0099569A" w:rsidP="0099569A">
            <w:pPr>
              <w:tabs>
                <w:tab w:val="clear" w:pos="360"/>
                <w:tab w:val="clear" w:pos="720"/>
                <w:tab w:val="clear" w:pos="1080"/>
                <w:tab w:val="clear" w:pos="1440"/>
              </w:tabs>
              <w:adjustRightInd/>
              <w:textAlignment w:val="auto"/>
              <w:rPr>
                <w:b/>
                <w:bCs/>
              </w:rPr>
            </w:pPr>
            <w:r w:rsidRPr="0099569A">
              <w:rPr>
                <w:b/>
                <w:bCs/>
              </w:rPr>
              <w:t xml:space="preserve">4 </w:t>
            </w:r>
            <w:r w:rsidRPr="0099569A">
              <w:rPr>
                <w:b/>
              </w:rPr>
              <w:t>In-loop filtering</w:t>
            </w:r>
          </w:p>
        </w:tc>
      </w:tr>
      <w:tr w:rsidR="0099569A" w:rsidRPr="0099569A" w14:paraId="5076EA62" w14:textId="77777777" w:rsidTr="0099569A">
        <w:tc>
          <w:tcPr>
            <w:tcW w:w="516" w:type="pct"/>
          </w:tcPr>
          <w:p w14:paraId="4BCE5773" w14:textId="77777777" w:rsidR="0099569A" w:rsidRPr="0099569A" w:rsidRDefault="0099569A" w:rsidP="0099569A">
            <w:pPr>
              <w:tabs>
                <w:tab w:val="clear" w:pos="360"/>
                <w:tab w:val="clear" w:pos="720"/>
                <w:tab w:val="clear" w:pos="1080"/>
                <w:tab w:val="clear" w:pos="1440"/>
              </w:tabs>
              <w:adjustRightInd/>
              <w:textAlignment w:val="auto"/>
            </w:pPr>
            <w:r w:rsidRPr="0099569A">
              <w:t>4.1</w:t>
            </w:r>
          </w:p>
        </w:tc>
        <w:tc>
          <w:tcPr>
            <w:tcW w:w="2395" w:type="pct"/>
          </w:tcPr>
          <w:p w14:paraId="45FDB38A" w14:textId="77777777" w:rsidR="0099569A" w:rsidRPr="0099569A" w:rsidRDefault="0099569A" w:rsidP="0099569A">
            <w:pPr>
              <w:tabs>
                <w:tab w:val="clear" w:pos="360"/>
                <w:tab w:val="clear" w:pos="720"/>
                <w:tab w:val="clear" w:pos="1080"/>
                <w:tab w:val="clear" w:pos="1440"/>
              </w:tabs>
              <w:adjustRightInd/>
              <w:textAlignment w:val="auto"/>
            </w:pPr>
            <w:r w:rsidRPr="0099569A">
              <w:t>Chroma bilateral filter</w:t>
            </w:r>
          </w:p>
        </w:tc>
        <w:tc>
          <w:tcPr>
            <w:tcW w:w="1117" w:type="pct"/>
          </w:tcPr>
          <w:p w14:paraId="30DD957E"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3FBCCCE1" w14:textId="36A8AD4C"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490C9FDD" w14:textId="77777777" w:rsidR="0099569A" w:rsidRPr="0099569A" w:rsidRDefault="001311D0" w:rsidP="0099569A">
            <w:pPr>
              <w:tabs>
                <w:tab w:val="clear" w:pos="360"/>
                <w:tab w:val="clear" w:pos="720"/>
                <w:tab w:val="clear" w:pos="1080"/>
                <w:tab w:val="clear" w:pos="1440"/>
              </w:tabs>
              <w:adjustRightInd/>
              <w:textAlignment w:val="auto"/>
            </w:pPr>
            <w:hyperlink r:id="rId253" w:history="1">
              <w:r w:rsidR="0099569A" w:rsidRPr="0099569A">
                <w:rPr>
                  <w:rStyle w:val="Hyperlink"/>
                </w:rPr>
                <w:t>JVET-X0067</w:t>
              </w:r>
            </w:hyperlink>
          </w:p>
        </w:tc>
        <w:tc>
          <w:tcPr>
            <w:tcW w:w="972" w:type="pct"/>
          </w:tcPr>
          <w:p w14:paraId="045DD01C"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1E056817" w14:textId="000D0B5D" w:rsidR="0099569A" w:rsidRPr="0099569A" w:rsidRDefault="00970243" w:rsidP="0099569A">
            <w:pPr>
              <w:tabs>
                <w:tab w:val="clear" w:pos="360"/>
                <w:tab w:val="clear" w:pos="720"/>
                <w:tab w:val="clear" w:pos="1080"/>
                <w:tab w:val="clear" w:pos="1440"/>
              </w:tabs>
              <w:adjustRightInd/>
              <w:textAlignment w:val="auto"/>
            </w:pPr>
            <w:r w:rsidRPr="00737E3C">
              <w:t>Mohammed Golam Sarwer</w:t>
            </w:r>
          </w:p>
        </w:tc>
      </w:tr>
      <w:tr w:rsidR="0099569A" w:rsidRPr="0099569A" w14:paraId="43440796" w14:textId="77777777" w:rsidTr="0099569A">
        <w:tc>
          <w:tcPr>
            <w:tcW w:w="516" w:type="pct"/>
          </w:tcPr>
          <w:p w14:paraId="7D0A9BFF" w14:textId="77777777" w:rsidR="0099569A" w:rsidRPr="0099569A" w:rsidRDefault="0099569A" w:rsidP="0099569A">
            <w:pPr>
              <w:tabs>
                <w:tab w:val="clear" w:pos="360"/>
                <w:tab w:val="clear" w:pos="720"/>
                <w:tab w:val="clear" w:pos="1080"/>
                <w:tab w:val="clear" w:pos="1440"/>
              </w:tabs>
              <w:adjustRightInd/>
              <w:textAlignment w:val="auto"/>
            </w:pPr>
            <w:r w:rsidRPr="0099569A">
              <w:t>4.2a</w:t>
            </w:r>
          </w:p>
        </w:tc>
        <w:tc>
          <w:tcPr>
            <w:tcW w:w="2395" w:type="pct"/>
          </w:tcPr>
          <w:p w14:paraId="1B0F8325" w14:textId="77777777" w:rsidR="0099569A" w:rsidRPr="0099569A" w:rsidRDefault="0099569A" w:rsidP="0099569A">
            <w:pPr>
              <w:tabs>
                <w:tab w:val="clear" w:pos="360"/>
                <w:tab w:val="clear" w:pos="720"/>
                <w:tab w:val="clear" w:pos="1080"/>
                <w:tab w:val="clear" w:pos="1440"/>
              </w:tabs>
              <w:adjustRightInd/>
              <w:textAlignment w:val="auto"/>
            </w:pPr>
            <w:r w:rsidRPr="0099569A">
              <w:t>CTB level filter shape selection of CCALF</w:t>
            </w:r>
          </w:p>
        </w:tc>
        <w:tc>
          <w:tcPr>
            <w:tcW w:w="1117" w:type="pct"/>
          </w:tcPr>
          <w:p w14:paraId="3D26DF82"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1759597E" w14:textId="0F799E98" w:rsidR="0099569A" w:rsidRPr="0099569A" w:rsidRDefault="00970243" w:rsidP="0099569A">
            <w:pPr>
              <w:tabs>
                <w:tab w:val="clear" w:pos="360"/>
                <w:tab w:val="clear" w:pos="720"/>
                <w:tab w:val="clear" w:pos="1080"/>
                <w:tab w:val="clear" w:pos="1440"/>
              </w:tabs>
              <w:adjustRightInd/>
              <w:textAlignment w:val="auto"/>
              <w:rPr>
                <w:u w:val="single"/>
              </w:rPr>
            </w:pPr>
            <w:r w:rsidRPr="00737E3C">
              <w:t>Mohammed Golam Sarwer</w:t>
            </w:r>
          </w:p>
          <w:p w14:paraId="59CAF364" w14:textId="77777777" w:rsidR="0099569A" w:rsidRPr="0099569A" w:rsidRDefault="001311D0" w:rsidP="0099569A">
            <w:pPr>
              <w:tabs>
                <w:tab w:val="clear" w:pos="360"/>
                <w:tab w:val="clear" w:pos="720"/>
                <w:tab w:val="clear" w:pos="1080"/>
                <w:tab w:val="clear" w:pos="1440"/>
              </w:tabs>
              <w:adjustRightInd/>
              <w:textAlignment w:val="auto"/>
            </w:pPr>
            <w:hyperlink r:id="rId254" w:history="1">
              <w:r w:rsidR="0099569A" w:rsidRPr="0099569A">
                <w:rPr>
                  <w:rStyle w:val="Hyperlink"/>
                </w:rPr>
                <w:t>JVET-X0045</w:t>
              </w:r>
            </w:hyperlink>
          </w:p>
        </w:tc>
        <w:tc>
          <w:tcPr>
            <w:tcW w:w="972" w:type="pct"/>
          </w:tcPr>
          <w:p w14:paraId="59E81B25"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38662FC9" w14:textId="47C5DC5A" w:rsidR="0099569A" w:rsidRPr="0099569A" w:rsidRDefault="00970243" w:rsidP="0099569A">
            <w:pPr>
              <w:tabs>
                <w:tab w:val="clear" w:pos="360"/>
                <w:tab w:val="clear" w:pos="720"/>
                <w:tab w:val="clear" w:pos="1080"/>
                <w:tab w:val="clear" w:pos="1440"/>
              </w:tabs>
              <w:adjustRightInd/>
              <w:textAlignment w:val="auto"/>
            </w:pPr>
            <w:r w:rsidRPr="00737E3C">
              <w:t>Nan Hu</w:t>
            </w:r>
          </w:p>
        </w:tc>
      </w:tr>
      <w:tr w:rsidR="0099569A" w:rsidRPr="0099569A" w14:paraId="5FD25A75" w14:textId="77777777" w:rsidTr="0099569A">
        <w:tc>
          <w:tcPr>
            <w:tcW w:w="516" w:type="pct"/>
          </w:tcPr>
          <w:p w14:paraId="23E3EFF8" w14:textId="77777777" w:rsidR="0099569A" w:rsidRPr="0099569A" w:rsidRDefault="0099569A" w:rsidP="0099569A">
            <w:pPr>
              <w:tabs>
                <w:tab w:val="clear" w:pos="360"/>
                <w:tab w:val="clear" w:pos="720"/>
                <w:tab w:val="clear" w:pos="1080"/>
                <w:tab w:val="clear" w:pos="1440"/>
              </w:tabs>
              <w:adjustRightInd/>
              <w:textAlignment w:val="auto"/>
            </w:pPr>
            <w:r w:rsidRPr="0099569A">
              <w:t>4.2b</w:t>
            </w:r>
          </w:p>
        </w:tc>
        <w:tc>
          <w:tcPr>
            <w:tcW w:w="2395" w:type="pct"/>
          </w:tcPr>
          <w:p w14:paraId="7A79B4D6" w14:textId="77777777" w:rsidR="0099569A" w:rsidRPr="0099569A" w:rsidRDefault="0099569A" w:rsidP="0099569A">
            <w:pPr>
              <w:tabs>
                <w:tab w:val="clear" w:pos="360"/>
                <w:tab w:val="clear" w:pos="720"/>
                <w:tab w:val="clear" w:pos="1080"/>
                <w:tab w:val="clear" w:pos="1440"/>
              </w:tabs>
              <w:adjustRightInd/>
              <w:textAlignment w:val="auto"/>
            </w:pPr>
            <w:r w:rsidRPr="0099569A">
              <w:t>CTB level filter shape selection of CCALF with removal of power of 2 constraint of filter coefficients</w:t>
            </w:r>
          </w:p>
        </w:tc>
        <w:tc>
          <w:tcPr>
            <w:tcW w:w="1117" w:type="pct"/>
          </w:tcPr>
          <w:p w14:paraId="2A1B7B57"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7B578D59" w14:textId="0CA3337F" w:rsidR="0099569A" w:rsidRPr="0099569A" w:rsidRDefault="00970243" w:rsidP="0099569A">
            <w:pPr>
              <w:tabs>
                <w:tab w:val="clear" w:pos="360"/>
                <w:tab w:val="clear" w:pos="720"/>
                <w:tab w:val="clear" w:pos="1080"/>
                <w:tab w:val="clear" w:pos="1440"/>
              </w:tabs>
              <w:adjustRightInd/>
              <w:textAlignment w:val="auto"/>
              <w:rPr>
                <w:u w:val="single"/>
              </w:rPr>
            </w:pPr>
            <w:r w:rsidRPr="00737E3C">
              <w:t>Mohammed Golam Sarwer</w:t>
            </w:r>
          </w:p>
          <w:p w14:paraId="68D679E1" w14:textId="77777777" w:rsidR="0099569A" w:rsidRPr="0099569A" w:rsidRDefault="001311D0" w:rsidP="0099569A">
            <w:pPr>
              <w:tabs>
                <w:tab w:val="clear" w:pos="360"/>
                <w:tab w:val="clear" w:pos="720"/>
                <w:tab w:val="clear" w:pos="1080"/>
                <w:tab w:val="clear" w:pos="1440"/>
              </w:tabs>
              <w:adjustRightInd/>
              <w:textAlignment w:val="auto"/>
            </w:pPr>
            <w:hyperlink r:id="rId255" w:history="1">
              <w:r w:rsidR="0099569A" w:rsidRPr="0099569A">
                <w:rPr>
                  <w:rStyle w:val="Hyperlink"/>
                </w:rPr>
                <w:t>JVET-X0045</w:t>
              </w:r>
            </w:hyperlink>
          </w:p>
        </w:tc>
        <w:tc>
          <w:tcPr>
            <w:tcW w:w="972" w:type="pct"/>
          </w:tcPr>
          <w:p w14:paraId="070E91F8"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550299C7" w14:textId="6BFB4562" w:rsidR="0099569A" w:rsidRPr="0099569A" w:rsidRDefault="00970243" w:rsidP="0099569A">
            <w:pPr>
              <w:tabs>
                <w:tab w:val="clear" w:pos="360"/>
                <w:tab w:val="clear" w:pos="720"/>
                <w:tab w:val="clear" w:pos="1080"/>
                <w:tab w:val="clear" w:pos="1440"/>
              </w:tabs>
              <w:adjustRightInd/>
              <w:textAlignment w:val="auto"/>
            </w:pPr>
            <w:r w:rsidRPr="00737E3C">
              <w:t>Nan Hu</w:t>
            </w:r>
          </w:p>
        </w:tc>
      </w:tr>
      <w:tr w:rsidR="0099569A" w:rsidRPr="0099569A" w14:paraId="05B6B259" w14:textId="77777777" w:rsidTr="0099569A">
        <w:tc>
          <w:tcPr>
            <w:tcW w:w="516" w:type="pct"/>
          </w:tcPr>
          <w:p w14:paraId="23E51B50" w14:textId="77777777" w:rsidR="0099569A" w:rsidRPr="0099569A" w:rsidRDefault="0099569A" w:rsidP="0099569A">
            <w:pPr>
              <w:tabs>
                <w:tab w:val="clear" w:pos="360"/>
                <w:tab w:val="clear" w:pos="720"/>
                <w:tab w:val="clear" w:pos="1080"/>
                <w:tab w:val="clear" w:pos="1440"/>
              </w:tabs>
              <w:adjustRightInd/>
              <w:textAlignment w:val="auto"/>
            </w:pPr>
            <w:r w:rsidRPr="0099569A">
              <w:t>4.3a</w:t>
            </w:r>
          </w:p>
        </w:tc>
        <w:tc>
          <w:tcPr>
            <w:tcW w:w="2395" w:type="pct"/>
          </w:tcPr>
          <w:p w14:paraId="2755999D" w14:textId="77777777" w:rsidR="0099569A" w:rsidRPr="0099569A" w:rsidRDefault="0099569A" w:rsidP="0099569A">
            <w:pPr>
              <w:tabs>
                <w:tab w:val="clear" w:pos="360"/>
                <w:tab w:val="clear" w:pos="720"/>
                <w:tab w:val="clear" w:pos="1080"/>
                <w:tab w:val="clear" w:pos="1440"/>
              </w:tabs>
              <w:adjustRightInd/>
              <w:textAlignment w:val="auto"/>
            </w:pPr>
            <w:r w:rsidRPr="0099569A">
              <w:t>CCALF with larger filter size</w:t>
            </w:r>
          </w:p>
        </w:tc>
        <w:tc>
          <w:tcPr>
            <w:tcW w:w="1117" w:type="pct"/>
          </w:tcPr>
          <w:p w14:paraId="19F2F5CD"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18CC842E" w14:textId="21A1ADED" w:rsidR="0099569A" w:rsidRPr="0099569A" w:rsidRDefault="00970243" w:rsidP="0099569A">
            <w:pPr>
              <w:tabs>
                <w:tab w:val="clear" w:pos="360"/>
                <w:tab w:val="clear" w:pos="720"/>
                <w:tab w:val="clear" w:pos="1080"/>
                <w:tab w:val="clear" w:pos="1440"/>
              </w:tabs>
              <w:adjustRightInd/>
              <w:textAlignment w:val="auto"/>
              <w:rPr>
                <w:u w:val="single"/>
              </w:rPr>
            </w:pPr>
            <w:r w:rsidRPr="00737E3C">
              <w:t>Mohammed Golam Sarwer</w:t>
            </w:r>
          </w:p>
          <w:p w14:paraId="78F78FDB" w14:textId="77777777" w:rsidR="0099569A" w:rsidRPr="0099569A" w:rsidRDefault="001311D0" w:rsidP="0099569A">
            <w:pPr>
              <w:tabs>
                <w:tab w:val="clear" w:pos="360"/>
                <w:tab w:val="clear" w:pos="720"/>
                <w:tab w:val="clear" w:pos="1080"/>
                <w:tab w:val="clear" w:pos="1440"/>
              </w:tabs>
              <w:adjustRightInd/>
              <w:textAlignment w:val="auto"/>
            </w:pPr>
            <w:hyperlink r:id="rId256" w:history="1">
              <w:r w:rsidR="0099569A" w:rsidRPr="0099569A">
                <w:rPr>
                  <w:rStyle w:val="Hyperlink"/>
                </w:rPr>
                <w:t>JVET-X0045</w:t>
              </w:r>
            </w:hyperlink>
          </w:p>
        </w:tc>
        <w:tc>
          <w:tcPr>
            <w:tcW w:w="972" w:type="pct"/>
          </w:tcPr>
          <w:p w14:paraId="4C56B8C6"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35FB5348" w14:textId="529A112C" w:rsidR="0099569A" w:rsidRPr="0099569A" w:rsidRDefault="00970243" w:rsidP="0099569A">
            <w:pPr>
              <w:tabs>
                <w:tab w:val="clear" w:pos="360"/>
                <w:tab w:val="clear" w:pos="720"/>
                <w:tab w:val="clear" w:pos="1080"/>
                <w:tab w:val="clear" w:pos="1440"/>
              </w:tabs>
              <w:adjustRightInd/>
              <w:textAlignment w:val="auto"/>
            </w:pPr>
            <w:r w:rsidRPr="00737E3C">
              <w:t>Nan Hu</w:t>
            </w:r>
          </w:p>
        </w:tc>
      </w:tr>
      <w:tr w:rsidR="0099569A" w:rsidRPr="0099569A" w14:paraId="6C2C1AAD" w14:textId="77777777" w:rsidTr="0099569A">
        <w:tc>
          <w:tcPr>
            <w:tcW w:w="516" w:type="pct"/>
          </w:tcPr>
          <w:p w14:paraId="4CE4B4DB" w14:textId="77777777" w:rsidR="0099569A" w:rsidRPr="0099569A" w:rsidRDefault="0099569A" w:rsidP="0099569A">
            <w:pPr>
              <w:tabs>
                <w:tab w:val="clear" w:pos="360"/>
                <w:tab w:val="clear" w:pos="720"/>
                <w:tab w:val="clear" w:pos="1080"/>
                <w:tab w:val="clear" w:pos="1440"/>
              </w:tabs>
              <w:adjustRightInd/>
              <w:textAlignment w:val="auto"/>
            </w:pPr>
            <w:r w:rsidRPr="0099569A">
              <w:t>4.3b</w:t>
            </w:r>
          </w:p>
        </w:tc>
        <w:tc>
          <w:tcPr>
            <w:tcW w:w="2395" w:type="pct"/>
          </w:tcPr>
          <w:p w14:paraId="7CFB1C0F" w14:textId="77777777" w:rsidR="0099569A" w:rsidRPr="0099569A" w:rsidRDefault="0099569A" w:rsidP="0099569A">
            <w:pPr>
              <w:tabs>
                <w:tab w:val="clear" w:pos="360"/>
                <w:tab w:val="clear" w:pos="720"/>
                <w:tab w:val="clear" w:pos="1080"/>
                <w:tab w:val="clear" w:pos="1440"/>
              </w:tabs>
              <w:adjustRightInd/>
              <w:textAlignment w:val="auto"/>
            </w:pPr>
            <w:r w:rsidRPr="0099569A">
              <w:t>CCALF with larger filter size with removal of power of 2 constraint of filter coefficients</w:t>
            </w:r>
          </w:p>
        </w:tc>
        <w:tc>
          <w:tcPr>
            <w:tcW w:w="1117" w:type="pct"/>
          </w:tcPr>
          <w:p w14:paraId="487057DF"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18E7D98F" w14:textId="7B91A809" w:rsidR="0099569A" w:rsidRPr="0099569A" w:rsidRDefault="00970243" w:rsidP="0099569A">
            <w:pPr>
              <w:tabs>
                <w:tab w:val="clear" w:pos="360"/>
                <w:tab w:val="clear" w:pos="720"/>
                <w:tab w:val="clear" w:pos="1080"/>
                <w:tab w:val="clear" w:pos="1440"/>
              </w:tabs>
              <w:adjustRightInd/>
              <w:textAlignment w:val="auto"/>
              <w:rPr>
                <w:u w:val="single"/>
              </w:rPr>
            </w:pPr>
            <w:r w:rsidRPr="00737E3C">
              <w:lastRenderedPageBreak/>
              <w:t>Mohammed Golam Sarwer</w:t>
            </w:r>
          </w:p>
          <w:p w14:paraId="11920ABC" w14:textId="77777777" w:rsidR="0099569A" w:rsidRPr="0099569A" w:rsidRDefault="001311D0" w:rsidP="0099569A">
            <w:pPr>
              <w:tabs>
                <w:tab w:val="clear" w:pos="360"/>
                <w:tab w:val="clear" w:pos="720"/>
                <w:tab w:val="clear" w:pos="1080"/>
                <w:tab w:val="clear" w:pos="1440"/>
              </w:tabs>
              <w:adjustRightInd/>
              <w:textAlignment w:val="auto"/>
            </w:pPr>
            <w:hyperlink r:id="rId257" w:history="1">
              <w:r w:rsidR="0099569A" w:rsidRPr="0099569A">
                <w:rPr>
                  <w:rStyle w:val="Hyperlink"/>
                </w:rPr>
                <w:t>JVET-X0045</w:t>
              </w:r>
            </w:hyperlink>
          </w:p>
        </w:tc>
        <w:tc>
          <w:tcPr>
            <w:tcW w:w="972" w:type="pct"/>
          </w:tcPr>
          <w:p w14:paraId="2AB28239" w14:textId="77777777" w:rsidR="0099569A" w:rsidRPr="0099569A" w:rsidRDefault="0099569A" w:rsidP="0099569A">
            <w:pPr>
              <w:tabs>
                <w:tab w:val="clear" w:pos="360"/>
                <w:tab w:val="clear" w:pos="720"/>
                <w:tab w:val="clear" w:pos="1080"/>
                <w:tab w:val="clear" w:pos="1440"/>
              </w:tabs>
              <w:adjustRightInd/>
              <w:textAlignment w:val="auto"/>
            </w:pPr>
            <w:r w:rsidRPr="0099569A">
              <w:lastRenderedPageBreak/>
              <w:t>Qualcomm</w:t>
            </w:r>
          </w:p>
          <w:p w14:paraId="1D3A99D4" w14:textId="1DE8666B" w:rsidR="0099569A" w:rsidRPr="0099569A" w:rsidRDefault="00970243" w:rsidP="0099569A">
            <w:pPr>
              <w:tabs>
                <w:tab w:val="clear" w:pos="360"/>
                <w:tab w:val="clear" w:pos="720"/>
                <w:tab w:val="clear" w:pos="1080"/>
                <w:tab w:val="clear" w:pos="1440"/>
              </w:tabs>
              <w:adjustRightInd/>
              <w:textAlignment w:val="auto"/>
            </w:pPr>
            <w:r w:rsidRPr="00737E3C">
              <w:lastRenderedPageBreak/>
              <w:t>Nan Hu</w:t>
            </w:r>
          </w:p>
        </w:tc>
      </w:tr>
      <w:tr w:rsidR="0099569A" w:rsidRPr="0099569A" w14:paraId="125D504E" w14:textId="77777777" w:rsidTr="0099569A">
        <w:tc>
          <w:tcPr>
            <w:tcW w:w="516" w:type="pct"/>
          </w:tcPr>
          <w:p w14:paraId="730855AE" w14:textId="77777777" w:rsidR="0099569A" w:rsidRPr="0099569A" w:rsidRDefault="0099569A" w:rsidP="0099569A">
            <w:pPr>
              <w:tabs>
                <w:tab w:val="clear" w:pos="360"/>
                <w:tab w:val="clear" w:pos="720"/>
                <w:tab w:val="clear" w:pos="1080"/>
                <w:tab w:val="clear" w:pos="1440"/>
              </w:tabs>
              <w:adjustRightInd/>
              <w:textAlignment w:val="auto"/>
            </w:pPr>
            <w:r w:rsidRPr="0099569A">
              <w:lastRenderedPageBreak/>
              <w:t>4.4</w:t>
            </w:r>
          </w:p>
        </w:tc>
        <w:tc>
          <w:tcPr>
            <w:tcW w:w="2395" w:type="pct"/>
          </w:tcPr>
          <w:p w14:paraId="21CBF7B6" w14:textId="77777777" w:rsidR="0099569A" w:rsidRPr="0099569A" w:rsidRDefault="0099569A" w:rsidP="0099569A">
            <w:pPr>
              <w:tabs>
                <w:tab w:val="clear" w:pos="360"/>
                <w:tab w:val="clear" w:pos="720"/>
                <w:tab w:val="clear" w:pos="1080"/>
                <w:tab w:val="clear" w:pos="1440"/>
              </w:tabs>
              <w:adjustRightInd/>
              <w:textAlignment w:val="auto"/>
            </w:pPr>
            <w:r w:rsidRPr="0099569A">
              <w:t>Alternative 2x2 classifier for ALF</w:t>
            </w:r>
          </w:p>
        </w:tc>
        <w:tc>
          <w:tcPr>
            <w:tcW w:w="1117" w:type="pct"/>
          </w:tcPr>
          <w:p w14:paraId="28EAD291"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539CC929" w14:textId="77ADE82A"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40DE047C" w14:textId="77777777" w:rsidR="0099569A" w:rsidRPr="0099569A" w:rsidRDefault="001311D0" w:rsidP="0099569A">
            <w:pPr>
              <w:tabs>
                <w:tab w:val="clear" w:pos="360"/>
                <w:tab w:val="clear" w:pos="720"/>
                <w:tab w:val="clear" w:pos="1080"/>
                <w:tab w:val="clear" w:pos="1440"/>
              </w:tabs>
              <w:adjustRightInd/>
              <w:textAlignment w:val="auto"/>
            </w:pPr>
            <w:hyperlink r:id="rId258" w:history="1">
              <w:r w:rsidR="0099569A" w:rsidRPr="0099569A">
                <w:rPr>
                  <w:rStyle w:val="Hyperlink"/>
                </w:rPr>
                <w:t>JVET-X0070</w:t>
              </w:r>
            </w:hyperlink>
          </w:p>
        </w:tc>
        <w:tc>
          <w:tcPr>
            <w:tcW w:w="972" w:type="pct"/>
          </w:tcPr>
          <w:p w14:paraId="205ED3AD"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70EB6A63" w14:textId="65B09688" w:rsidR="0099569A" w:rsidRPr="0099569A" w:rsidRDefault="00970243" w:rsidP="0099569A">
            <w:pPr>
              <w:tabs>
                <w:tab w:val="clear" w:pos="360"/>
                <w:tab w:val="clear" w:pos="720"/>
                <w:tab w:val="clear" w:pos="1080"/>
                <w:tab w:val="clear" w:pos="1440"/>
              </w:tabs>
              <w:adjustRightInd/>
              <w:textAlignment w:val="auto"/>
            </w:pPr>
            <w:r w:rsidRPr="00737E3C">
              <w:t>Mohammed Golam Sarwer</w:t>
            </w:r>
          </w:p>
        </w:tc>
      </w:tr>
      <w:tr w:rsidR="0099569A" w:rsidRPr="0099569A" w14:paraId="311B989E" w14:textId="77777777" w:rsidTr="0099569A">
        <w:tc>
          <w:tcPr>
            <w:tcW w:w="516" w:type="pct"/>
          </w:tcPr>
          <w:p w14:paraId="20DE6906" w14:textId="77777777" w:rsidR="0099569A" w:rsidRPr="0099569A" w:rsidRDefault="0099569A" w:rsidP="0099569A">
            <w:pPr>
              <w:tabs>
                <w:tab w:val="clear" w:pos="360"/>
                <w:tab w:val="clear" w:pos="720"/>
                <w:tab w:val="clear" w:pos="1080"/>
                <w:tab w:val="clear" w:pos="1440"/>
              </w:tabs>
              <w:adjustRightInd/>
              <w:textAlignment w:val="auto"/>
            </w:pPr>
            <w:r w:rsidRPr="0099569A">
              <w:t>4.5</w:t>
            </w:r>
          </w:p>
        </w:tc>
        <w:tc>
          <w:tcPr>
            <w:tcW w:w="2395" w:type="pct"/>
          </w:tcPr>
          <w:p w14:paraId="0F6FD6DC" w14:textId="77777777" w:rsidR="0099569A" w:rsidRPr="0099569A" w:rsidRDefault="0099569A" w:rsidP="0099569A">
            <w:pPr>
              <w:tabs>
                <w:tab w:val="clear" w:pos="360"/>
                <w:tab w:val="clear" w:pos="720"/>
                <w:tab w:val="clear" w:pos="1080"/>
                <w:tab w:val="clear" w:pos="1440"/>
              </w:tabs>
              <w:adjustRightInd/>
              <w:textAlignment w:val="auto"/>
            </w:pPr>
            <w:r w:rsidRPr="0099569A">
              <w:t>Alternative sample-based classifier for ALF</w:t>
            </w:r>
          </w:p>
        </w:tc>
        <w:tc>
          <w:tcPr>
            <w:tcW w:w="1117" w:type="pct"/>
          </w:tcPr>
          <w:p w14:paraId="50927AEE"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1E82E177" w14:textId="428BC23D"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1E106661" w14:textId="77777777" w:rsidR="0099569A" w:rsidRPr="0099569A" w:rsidRDefault="001311D0" w:rsidP="0099569A">
            <w:pPr>
              <w:tabs>
                <w:tab w:val="clear" w:pos="360"/>
                <w:tab w:val="clear" w:pos="720"/>
                <w:tab w:val="clear" w:pos="1080"/>
                <w:tab w:val="clear" w:pos="1440"/>
              </w:tabs>
              <w:adjustRightInd/>
              <w:textAlignment w:val="auto"/>
            </w:pPr>
            <w:hyperlink r:id="rId259" w:history="1">
              <w:r w:rsidR="0099569A" w:rsidRPr="0099569A">
                <w:rPr>
                  <w:rStyle w:val="Hyperlink"/>
                </w:rPr>
                <w:t>JVET-X0070</w:t>
              </w:r>
            </w:hyperlink>
          </w:p>
        </w:tc>
        <w:tc>
          <w:tcPr>
            <w:tcW w:w="972" w:type="pct"/>
          </w:tcPr>
          <w:p w14:paraId="76344A09"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4F094151" w14:textId="06A7680B" w:rsidR="0099569A" w:rsidRPr="0099569A" w:rsidRDefault="00970243" w:rsidP="0099569A">
            <w:pPr>
              <w:tabs>
                <w:tab w:val="clear" w:pos="360"/>
                <w:tab w:val="clear" w:pos="720"/>
                <w:tab w:val="clear" w:pos="1080"/>
                <w:tab w:val="clear" w:pos="1440"/>
              </w:tabs>
              <w:adjustRightInd/>
              <w:textAlignment w:val="auto"/>
            </w:pPr>
            <w:r w:rsidRPr="00737E3C">
              <w:t>Mohammed Golam Sarwer</w:t>
            </w:r>
          </w:p>
        </w:tc>
      </w:tr>
      <w:tr w:rsidR="0099569A" w:rsidRPr="0099569A" w14:paraId="2EB2195A" w14:textId="77777777" w:rsidTr="0099569A">
        <w:tc>
          <w:tcPr>
            <w:tcW w:w="516" w:type="pct"/>
          </w:tcPr>
          <w:p w14:paraId="0ABAB739" w14:textId="77777777" w:rsidR="0099569A" w:rsidRPr="0099569A" w:rsidRDefault="0099569A" w:rsidP="0099569A">
            <w:pPr>
              <w:tabs>
                <w:tab w:val="clear" w:pos="360"/>
                <w:tab w:val="clear" w:pos="720"/>
                <w:tab w:val="clear" w:pos="1080"/>
                <w:tab w:val="clear" w:pos="1440"/>
              </w:tabs>
              <w:adjustRightInd/>
              <w:textAlignment w:val="auto"/>
            </w:pPr>
            <w:r w:rsidRPr="0099569A">
              <w:t>4.6a</w:t>
            </w:r>
          </w:p>
        </w:tc>
        <w:tc>
          <w:tcPr>
            <w:tcW w:w="2395" w:type="pct"/>
          </w:tcPr>
          <w:p w14:paraId="3813C6AC"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4.2a and 4.4 (CTB level filter shape selection of CCALF and alternative 2x2 classifier for ALF)</w:t>
            </w:r>
          </w:p>
        </w:tc>
        <w:tc>
          <w:tcPr>
            <w:tcW w:w="1117" w:type="pct"/>
          </w:tcPr>
          <w:p w14:paraId="69B97A77"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0B9C1A19" w14:textId="5F4F2537"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7EA1F603"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667D57D" w14:textId="7A53AA29"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7875F4BF" w14:textId="77777777" w:rsidR="0099569A" w:rsidRPr="0099569A" w:rsidRDefault="001311D0" w:rsidP="0099569A">
            <w:pPr>
              <w:tabs>
                <w:tab w:val="clear" w:pos="360"/>
                <w:tab w:val="clear" w:pos="720"/>
                <w:tab w:val="clear" w:pos="1080"/>
                <w:tab w:val="clear" w:pos="1440"/>
              </w:tabs>
              <w:adjustRightInd/>
              <w:textAlignment w:val="auto"/>
            </w:pPr>
            <w:hyperlink r:id="rId260" w:history="1">
              <w:r w:rsidR="0099569A" w:rsidRPr="0099569A">
                <w:rPr>
                  <w:rStyle w:val="Hyperlink"/>
                </w:rPr>
                <w:t>JVET-X0046</w:t>
              </w:r>
            </w:hyperlink>
          </w:p>
        </w:tc>
        <w:tc>
          <w:tcPr>
            <w:tcW w:w="972" w:type="pct"/>
          </w:tcPr>
          <w:p w14:paraId="603B4982"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5D7FDF75" w14:textId="76B3D868"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0DAC868A"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74B42E28" w14:textId="77777777" w:rsidTr="0099569A">
        <w:tc>
          <w:tcPr>
            <w:tcW w:w="516" w:type="pct"/>
          </w:tcPr>
          <w:p w14:paraId="01835489" w14:textId="77777777" w:rsidR="0099569A" w:rsidRPr="0099569A" w:rsidRDefault="0099569A" w:rsidP="0099569A">
            <w:pPr>
              <w:tabs>
                <w:tab w:val="clear" w:pos="360"/>
                <w:tab w:val="clear" w:pos="720"/>
                <w:tab w:val="clear" w:pos="1080"/>
                <w:tab w:val="clear" w:pos="1440"/>
              </w:tabs>
              <w:adjustRightInd/>
              <w:textAlignment w:val="auto"/>
            </w:pPr>
            <w:r w:rsidRPr="0099569A">
              <w:t>4.6b</w:t>
            </w:r>
          </w:p>
        </w:tc>
        <w:tc>
          <w:tcPr>
            <w:tcW w:w="2395" w:type="pct"/>
          </w:tcPr>
          <w:p w14:paraId="264EC025"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4.2a and 4.5 (CTB level filter shape selection of CCALF and alternative sample-based classifier for ALF)</w:t>
            </w:r>
          </w:p>
        </w:tc>
        <w:tc>
          <w:tcPr>
            <w:tcW w:w="1117" w:type="pct"/>
          </w:tcPr>
          <w:p w14:paraId="362E2402"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23283A88" w14:textId="6C82152D"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595A2E73"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73B4D0B5" w14:textId="557341E1"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7AB7B546" w14:textId="77777777" w:rsidR="0099569A" w:rsidRPr="0099569A" w:rsidRDefault="001311D0" w:rsidP="0099569A">
            <w:pPr>
              <w:tabs>
                <w:tab w:val="clear" w:pos="360"/>
                <w:tab w:val="clear" w:pos="720"/>
                <w:tab w:val="clear" w:pos="1080"/>
                <w:tab w:val="clear" w:pos="1440"/>
              </w:tabs>
              <w:adjustRightInd/>
              <w:textAlignment w:val="auto"/>
            </w:pPr>
            <w:hyperlink r:id="rId261" w:history="1">
              <w:r w:rsidR="0099569A" w:rsidRPr="0099569A">
                <w:rPr>
                  <w:rStyle w:val="Hyperlink"/>
                </w:rPr>
                <w:t>JVET-X0046</w:t>
              </w:r>
            </w:hyperlink>
          </w:p>
        </w:tc>
        <w:tc>
          <w:tcPr>
            <w:tcW w:w="972" w:type="pct"/>
          </w:tcPr>
          <w:p w14:paraId="74B232A4"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734DB34A" w14:textId="41B3292F"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06E40583"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77154873" w14:textId="77777777" w:rsidTr="0099569A">
        <w:tc>
          <w:tcPr>
            <w:tcW w:w="516" w:type="pct"/>
          </w:tcPr>
          <w:p w14:paraId="3F5B9DE1" w14:textId="77777777" w:rsidR="0099569A" w:rsidRPr="0099569A" w:rsidRDefault="0099569A" w:rsidP="0099569A">
            <w:pPr>
              <w:tabs>
                <w:tab w:val="clear" w:pos="360"/>
                <w:tab w:val="clear" w:pos="720"/>
                <w:tab w:val="clear" w:pos="1080"/>
                <w:tab w:val="clear" w:pos="1440"/>
              </w:tabs>
              <w:adjustRightInd/>
              <w:textAlignment w:val="auto"/>
            </w:pPr>
            <w:r w:rsidRPr="0099569A">
              <w:t>4.6c</w:t>
            </w:r>
          </w:p>
        </w:tc>
        <w:tc>
          <w:tcPr>
            <w:tcW w:w="2395" w:type="pct"/>
          </w:tcPr>
          <w:p w14:paraId="38C4A990"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4.3a and 4.4 (CCALF with larger filter size and alternative 2x2 classifier for ALF)</w:t>
            </w:r>
          </w:p>
        </w:tc>
        <w:tc>
          <w:tcPr>
            <w:tcW w:w="1117" w:type="pct"/>
          </w:tcPr>
          <w:p w14:paraId="6BA9D792"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6DBFE935" w14:textId="113FBEC1"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7662891E"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3D332F45" w14:textId="55859AF3"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6FA94F24" w14:textId="77777777" w:rsidR="0099569A" w:rsidRPr="0099569A" w:rsidRDefault="001311D0" w:rsidP="0099569A">
            <w:pPr>
              <w:tabs>
                <w:tab w:val="clear" w:pos="360"/>
                <w:tab w:val="clear" w:pos="720"/>
                <w:tab w:val="clear" w:pos="1080"/>
                <w:tab w:val="clear" w:pos="1440"/>
              </w:tabs>
              <w:adjustRightInd/>
              <w:textAlignment w:val="auto"/>
            </w:pPr>
            <w:hyperlink r:id="rId262" w:history="1">
              <w:r w:rsidR="0099569A" w:rsidRPr="0099569A">
                <w:rPr>
                  <w:rStyle w:val="Hyperlink"/>
                </w:rPr>
                <w:t>JVET-X0046</w:t>
              </w:r>
            </w:hyperlink>
          </w:p>
        </w:tc>
        <w:tc>
          <w:tcPr>
            <w:tcW w:w="972" w:type="pct"/>
          </w:tcPr>
          <w:p w14:paraId="4D4E198E"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483731A1" w14:textId="019635E5"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0877CD8D"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6FF10B6A" w14:textId="77777777" w:rsidTr="0099569A">
        <w:tc>
          <w:tcPr>
            <w:tcW w:w="516" w:type="pct"/>
          </w:tcPr>
          <w:p w14:paraId="068966C1" w14:textId="77777777" w:rsidR="0099569A" w:rsidRPr="0099569A" w:rsidRDefault="0099569A" w:rsidP="0099569A">
            <w:pPr>
              <w:tabs>
                <w:tab w:val="clear" w:pos="360"/>
                <w:tab w:val="clear" w:pos="720"/>
                <w:tab w:val="clear" w:pos="1080"/>
                <w:tab w:val="clear" w:pos="1440"/>
              </w:tabs>
              <w:adjustRightInd/>
              <w:textAlignment w:val="auto"/>
            </w:pPr>
            <w:r w:rsidRPr="0099569A">
              <w:t>4.6d</w:t>
            </w:r>
          </w:p>
        </w:tc>
        <w:tc>
          <w:tcPr>
            <w:tcW w:w="2395" w:type="pct"/>
          </w:tcPr>
          <w:p w14:paraId="6037C112"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4.3a and 4.5 (CCALF with larger filter size and alternative sample-based classifier for ALF)</w:t>
            </w:r>
          </w:p>
        </w:tc>
        <w:tc>
          <w:tcPr>
            <w:tcW w:w="1117" w:type="pct"/>
          </w:tcPr>
          <w:p w14:paraId="55F6A9E7"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72E0DF01" w14:textId="7A9E4EF4"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37D80C45"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765B83E9" w14:textId="2647F2C2" w:rsidR="0099569A" w:rsidRPr="0099569A" w:rsidRDefault="00970243" w:rsidP="0099569A">
            <w:pPr>
              <w:tabs>
                <w:tab w:val="clear" w:pos="360"/>
                <w:tab w:val="clear" w:pos="720"/>
                <w:tab w:val="clear" w:pos="1080"/>
                <w:tab w:val="clear" w:pos="1440"/>
              </w:tabs>
              <w:adjustRightInd/>
              <w:textAlignment w:val="auto"/>
              <w:rPr>
                <w:u w:val="single"/>
              </w:rPr>
            </w:pPr>
            <w:r w:rsidRPr="00737E3C">
              <w:t>Nan Hu</w:t>
            </w:r>
          </w:p>
          <w:p w14:paraId="2FE08179" w14:textId="77777777" w:rsidR="0099569A" w:rsidRPr="0099569A" w:rsidRDefault="001311D0" w:rsidP="0099569A">
            <w:pPr>
              <w:tabs>
                <w:tab w:val="clear" w:pos="360"/>
                <w:tab w:val="clear" w:pos="720"/>
                <w:tab w:val="clear" w:pos="1080"/>
                <w:tab w:val="clear" w:pos="1440"/>
              </w:tabs>
              <w:adjustRightInd/>
              <w:textAlignment w:val="auto"/>
            </w:pPr>
            <w:hyperlink r:id="rId263" w:history="1">
              <w:r w:rsidR="0099569A" w:rsidRPr="0099569A">
                <w:rPr>
                  <w:rStyle w:val="Hyperlink"/>
                </w:rPr>
                <w:t>JVET-X0046</w:t>
              </w:r>
            </w:hyperlink>
          </w:p>
        </w:tc>
        <w:tc>
          <w:tcPr>
            <w:tcW w:w="972" w:type="pct"/>
          </w:tcPr>
          <w:p w14:paraId="52D3D44D"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2384638B" w14:textId="3138D51E"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28EB8F9C"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4BA40292" w14:textId="77777777" w:rsidTr="0099569A">
        <w:tc>
          <w:tcPr>
            <w:tcW w:w="516" w:type="pct"/>
          </w:tcPr>
          <w:p w14:paraId="0D4FE71C" w14:textId="77777777" w:rsidR="0099569A" w:rsidRPr="0099569A" w:rsidRDefault="0099569A" w:rsidP="0099569A">
            <w:pPr>
              <w:tabs>
                <w:tab w:val="clear" w:pos="360"/>
                <w:tab w:val="clear" w:pos="720"/>
                <w:tab w:val="clear" w:pos="1080"/>
                <w:tab w:val="clear" w:pos="1440"/>
              </w:tabs>
              <w:adjustRightInd/>
              <w:textAlignment w:val="auto"/>
            </w:pPr>
            <w:r w:rsidRPr="0099569A">
              <w:t>4.7a</w:t>
            </w:r>
          </w:p>
        </w:tc>
        <w:tc>
          <w:tcPr>
            <w:tcW w:w="2395" w:type="pct"/>
          </w:tcPr>
          <w:p w14:paraId="4D61CB8D"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4.2a and 4.1 (CTB level filter shape selection of CCALF and Chroma Bilateral)</w:t>
            </w:r>
          </w:p>
        </w:tc>
        <w:tc>
          <w:tcPr>
            <w:tcW w:w="1117" w:type="pct"/>
          </w:tcPr>
          <w:p w14:paraId="3BCACAC5"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6DD1CCA4" w14:textId="6C54B52A"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24A4B10E" w14:textId="77777777" w:rsidR="0099569A" w:rsidRPr="0099569A" w:rsidRDefault="0099569A" w:rsidP="0099569A">
            <w:pPr>
              <w:tabs>
                <w:tab w:val="clear" w:pos="360"/>
                <w:tab w:val="clear" w:pos="720"/>
                <w:tab w:val="clear" w:pos="1080"/>
                <w:tab w:val="clear" w:pos="1440"/>
              </w:tabs>
              <w:adjustRightInd/>
              <w:textAlignment w:val="auto"/>
            </w:pPr>
          </w:p>
          <w:p w14:paraId="5D293B21"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11CE410D" w14:textId="08B70139" w:rsidR="0099569A" w:rsidRPr="0099569A" w:rsidRDefault="00970243" w:rsidP="0099569A">
            <w:pPr>
              <w:tabs>
                <w:tab w:val="clear" w:pos="360"/>
                <w:tab w:val="clear" w:pos="720"/>
                <w:tab w:val="clear" w:pos="1080"/>
                <w:tab w:val="clear" w:pos="1440"/>
              </w:tabs>
              <w:adjustRightInd/>
              <w:textAlignment w:val="auto"/>
            </w:pPr>
            <w:r w:rsidRPr="00737E3C">
              <w:t>Wenbin Yin</w:t>
            </w:r>
            <w:r w:rsidR="0099569A" w:rsidRPr="0099569A">
              <w:t> </w:t>
            </w:r>
          </w:p>
          <w:p w14:paraId="30A23DF4" w14:textId="77777777" w:rsidR="0099569A" w:rsidRPr="0099569A" w:rsidRDefault="001311D0" w:rsidP="0099569A">
            <w:pPr>
              <w:tabs>
                <w:tab w:val="clear" w:pos="360"/>
                <w:tab w:val="clear" w:pos="720"/>
                <w:tab w:val="clear" w:pos="1080"/>
                <w:tab w:val="clear" w:pos="1440"/>
              </w:tabs>
              <w:adjustRightInd/>
              <w:textAlignment w:val="auto"/>
            </w:pPr>
            <w:hyperlink r:id="rId264" w:history="1">
              <w:r w:rsidR="0099569A" w:rsidRPr="0099569A">
                <w:rPr>
                  <w:rStyle w:val="Hyperlink"/>
                </w:rPr>
                <w:t>JVET-X0047</w:t>
              </w:r>
            </w:hyperlink>
          </w:p>
        </w:tc>
        <w:tc>
          <w:tcPr>
            <w:tcW w:w="972" w:type="pct"/>
          </w:tcPr>
          <w:p w14:paraId="5B2F9640"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00B142CB" w14:textId="77777777" w:rsidTr="0099569A">
        <w:tc>
          <w:tcPr>
            <w:tcW w:w="516" w:type="pct"/>
          </w:tcPr>
          <w:p w14:paraId="6E037566" w14:textId="77777777" w:rsidR="0099569A" w:rsidRPr="0099569A" w:rsidRDefault="0099569A" w:rsidP="0099569A">
            <w:pPr>
              <w:tabs>
                <w:tab w:val="clear" w:pos="360"/>
                <w:tab w:val="clear" w:pos="720"/>
                <w:tab w:val="clear" w:pos="1080"/>
                <w:tab w:val="clear" w:pos="1440"/>
              </w:tabs>
              <w:adjustRightInd/>
              <w:textAlignment w:val="auto"/>
            </w:pPr>
            <w:r w:rsidRPr="0099569A">
              <w:t>4.7b</w:t>
            </w:r>
          </w:p>
        </w:tc>
        <w:tc>
          <w:tcPr>
            <w:tcW w:w="2395" w:type="pct"/>
          </w:tcPr>
          <w:p w14:paraId="15BBCC82"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4.3a and 4.1 (CCALF with larger filter size and Chroma Bilateral)</w:t>
            </w:r>
          </w:p>
        </w:tc>
        <w:tc>
          <w:tcPr>
            <w:tcW w:w="1117" w:type="pct"/>
          </w:tcPr>
          <w:p w14:paraId="60A153D8"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281A5D49" w14:textId="6FB6B003"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16798EDE" w14:textId="77777777" w:rsidR="0099569A" w:rsidRPr="0099569A" w:rsidRDefault="0099569A" w:rsidP="0099569A">
            <w:pPr>
              <w:tabs>
                <w:tab w:val="clear" w:pos="360"/>
                <w:tab w:val="clear" w:pos="720"/>
                <w:tab w:val="clear" w:pos="1080"/>
                <w:tab w:val="clear" w:pos="1440"/>
              </w:tabs>
              <w:adjustRightInd/>
              <w:textAlignment w:val="auto"/>
            </w:pPr>
          </w:p>
          <w:p w14:paraId="506A89DA"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22375AAC" w14:textId="4E8B47CB"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409E303B" w14:textId="77777777" w:rsidR="0099569A" w:rsidRPr="0099569A" w:rsidRDefault="001311D0" w:rsidP="0099569A">
            <w:pPr>
              <w:tabs>
                <w:tab w:val="clear" w:pos="360"/>
                <w:tab w:val="clear" w:pos="720"/>
                <w:tab w:val="clear" w:pos="1080"/>
                <w:tab w:val="clear" w:pos="1440"/>
              </w:tabs>
              <w:adjustRightInd/>
              <w:textAlignment w:val="auto"/>
            </w:pPr>
            <w:hyperlink r:id="rId265" w:history="1">
              <w:r w:rsidR="0099569A" w:rsidRPr="0099569A">
                <w:rPr>
                  <w:rStyle w:val="Hyperlink"/>
                </w:rPr>
                <w:t>JVET-X0047</w:t>
              </w:r>
            </w:hyperlink>
          </w:p>
        </w:tc>
        <w:tc>
          <w:tcPr>
            <w:tcW w:w="972" w:type="pct"/>
          </w:tcPr>
          <w:p w14:paraId="0FAD26AC"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1AFF335A" w14:textId="77777777" w:rsidTr="0099569A">
        <w:tc>
          <w:tcPr>
            <w:tcW w:w="516" w:type="pct"/>
          </w:tcPr>
          <w:p w14:paraId="2B5C22F7" w14:textId="77777777" w:rsidR="0099569A" w:rsidRPr="0099569A" w:rsidRDefault="0099569A" w:rsidP="0099569A">
            <w:pPr>
              <w:tabs>
                <w:tab w:val="clear" w:pos="360"/>
                <w:tab w:val="clear" w:pos="720"/>
                <w:tab w:val="clear" w:pos="1080"/>
                <w:tab w:val="clear" w:pos="1440"/>
              </w:tabs>
              <w:adjustRightInd/>
              <w:textAlignment w:val="auto"/>
            </w:pPr>
            <w:r w:rsidRPr="0099569A">
              <w:t>4.8a</w:t>
            </w:r>
          </w:p>
        </w:tc>
        <w:tc>
          <w:tcPr>
            <w:tcW w:w="2395" w:type="pct"/>
          </w:tcPr>
          <w:p w14:paraId="08B62092"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4.6a and 4.1 (Chroma Bilateral, CTB level filter shape selection of CCALF and alternative 2x2 classifier for ALF)</w:t>
            </w:r>
          </w:p>
        </w:tc>
        <w:tc>
          <w:tcPr>
            <w:tcW w:w="1117" w:type="pct"/>
          </w:tcPr>
          <w:p w14:paraId="4E0C40EA"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47233839" w14:textId="504E1561"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2D30B162" w14:textId="77777777" w:rsidR="0099569A" w:rsidRPr="0099569A" w:rsidRDefault="0099569A" w:rsidP="0099569A">
            <w:pPr>
              <w:tabs>
                <w:tab w:val="clear" w:pos="360"/>
                <w:tab w:val="clear" w:pos="720"/>
                <w:tab w:val="clear" w:pos="1080"/>
                <w:tab w:val="clear" w:pos="1440"/>
              </w:tabs>
              <w:adjustRightInd/>
              <w:textAlignment w:val="auto"/>
            </w:pPr>
          </w:p>
          <w:p w14:paraId="4011CBCD"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05C45117" w14:textId="5E9713E3"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57679C1F"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3CDD3704" w14:textId="64E2C9A6" w:rsidR="0099569A" w:rsidRPr="0099569A" w:rsidRDefault="00970243" w:rsidP="0099569A">
            <w:pPr>
              <w:tabs>
                <w:tab w:val="clear" w:pos="360"/>
                <w:tab w:val="clear" w:pos="720"/>
                <w:tab w:val="clear" w:pos="1080"/>
                <w:tab w:val="clear" w:pos="1440"/>
              </w:tabs>
              <w:adjustRightInd/>
              <w:textAlignment w:val="auto"/>
            </w:pPr>
            <w:r w:rsidRPr="00737E3C">
              <w:t>Nan Hu</w:t>
            </w:r>
          </w:p>
          <w:p w14:paraId="0D94618F" w14:textId="77777777" w:rsidR="0099569A" w:rsidRPr="0099569A" w:rsidRDefault="001311D0" w:rsidP="0099569A">
            <w:pPr>
              <w:tabs>
                <w:tab w:val="clear" w:pos="360"/>
                <w:tab w:val="clear" w:pos="720"/>
                <w:tab w:val="clear" w:pos="1080"/>
                <w:tab w:val="clear" w:pos="1440"/>
              </w:tabs>
              <w:adjustRightInd/>
              <w:textAlignment w:val="auto"/>
            </w:pPr>
            <w:hyperlink r:id="rId266" w:history="1">
              <w:r w:rsidR="0099569A" w:rsidRPr="0099569A">
                <w:rPr>
                  <w:rStyle w:val="Hyperlink"/>
                </w:rPr>
                <w:t>JVET-X0071</w:t>
              </w:r>
            </w:hyperlink>
          </w:p>
        </w:tc>
        <w:tc>
          <w:tcPr>
            <w:tcW w:w="972" w:type="pct"/>
          </w:tcPr>
          <w:p w14:paraId="106F5AE8"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5634C8C9" w14:textId="77777777" w:rsidTr="0099569A">
        <w:tc>
          <w:tcPr>
            <w:tcW w:w="516" w:type="pct"/>
          </w:tcPr>
          <w:p w14:paraId="4B61B898" w14:textId="77777777" w:rsidR="0099569A" w:rsidRPr="0099569A" w:rsidRDefault="0099569A" w:rsidP="0099569A">
            <w:pPr>
              <w:tabs>
                <w:tab w:val="clear" w:pos="360"/>
                <w:tab w:val="clear" w:pos="720"/>
                <w:tab w:val="clear" w:pos="1080"/>
                <w:tab w:val="clear" w:pos="1440"/>
              </w:tabs>
              <w:adjustRightInd/>
              <w:textAlignment w:val="auto"/>
            </w:pPr>
            <w:r w:rsidRPr="0099569A">
              <w:t>4.8b</w:t>
            </w:r>
          </w:p>
        </w:tc>
        <w:tc>
          <w:tcPr>
            <w:tcW w:w="2395" w:type="pct"/>
          </w:tcPr>
          <w:p w14:paraId="7EF38232"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4.6b and 4.1 (Chroma Bilateral, CTB level filter shape selection of CCALF and alternative sample-based classifier for ALF)</w:t>
            </w:r>
          </w:p>
        </w:tc>
        <w:tc>
          <w:tcPr>
            <w:tcW w:w="1117" w:type="pct"/>
          </w:tcPr>
          <w:p w14:paraId="5ED6B657"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6E1E234F" w14:textId="6B5ECB81"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153D89A2" w14:textId="77777777" w:rsidR="0099569A" w:rsidRPr="0099569A" w:rsidRDefault="0099569A" w:rsidP="0099569A">
            <w:pPr>
              <w:tabs>
                <w:tab w:val="clear" w:pos="360"/>
                <w:tab w:val="clear" w:pos="720"/>
                <w:tab w:val="clear" w:pos="1080"/>
                <w:tab w:val="clear" w:pos="1440"/>
              </w:tabs>
              <w:adjustRightInd/>
              <w:textAlignment w:val="auto"/>
            </w:pPr>
          </w:p>
          <w:p w14:paraId="74D5D01C"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499DAE38" w14:textId="2EB20AC7"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4131717C"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0DB8567" w14:textId="7F5431F5" w:rsidR="0099569A" w:rsidRPr="0099569A" w:rsidRDefault="00970243" w:rsidP="0099569A">
            <w:pPr>
              <w:tabs>
                <w:tab w:val="clear" w:pos="360"/>
                <w:tab w:val="clear" w:pos="720"/>
                <w:tab w:val="clear" w:pos="1080"/>
                <w:tab w:val="clear" w:pos="1440"/>
              </w:tabs>
              <w:adjustRightInd/>
              <w:textAlignment w:val="auto"/>
            </w:pPr>
            <w:r w:rsidRPr="00737E3C">
              <w:t>Nan Hu</w:t>
            </w:r>
          </w:p>
          <w:p w14:paraId="209994B7" w14:textId="77777777" w:rsidR="0099569A" w:rsidRPr="0099569A" w:rsidRDefault="001311D0" w:rsidP="0099569A">
            <w:pPr>
              <w:tabs>
                <w:tab w:val="clear" w:pos="360"/>
                <w:tab w:val="clear" w:pos="720"/>
                <w:tab w:val="clear" w:pos="1080"/>
                <w:tab w:val="clear" w:pos="1440"/>
              </w:tabs>
              <w:adjustRightInd/>
              <w:textAlignment w:val="auto"/>
            </w:pPr>
            <w:hyperlink r:id="rId267" w:history="1">
              <w:r w:rsidR="0099569A" w:rsidRPr="0099569A">
                <w:rPr>
                  <w:rStyle w:val="Hyperlink"/>
                </w:rPr>
                <w:t>JVET-X0071</w:t>
              </w:r>
            </w:hyperlink>
          </w:p>
        </w:tc>
        <w:tc>
          <w:tcPr>
            <w:tcW w:w="972" w:type="pct"/>
          </w:tcPr>
          <w:p w14:paraId="3EEAF138"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21DBF2D3" w14:textId="77777777" w:rsidTr="0099569A">
        <w:tc>
          <w:tcPr>
            <w:tcW w:w="516" w:type="pct"/>
          </w:tcPr>
          <w:p w14:paraId="42079FE2" w14:textId="77777777" w:rsidR="0099569A" w:rsidRPr="0099569A" w:rsidRDefault="0099569A" w:rsidP="0099569A">
            <w:pPr>
              <w:tabs>
                <w:tab w:val="clear" w:pos="360"/>
                <w:tab w:val="clear" w:pos="720"/>
                <w:tab w:val="clear" w:pos="1080"/>
                <w:tab w:val="clear" w:pos="1440"/>
              </w:tabs>
              <w:adjustRightInd/>
              <w:textAlignment w:val="auto"/>
            </w:pPr>
            <w:r w:rsidRPr="0099569A">
              <w:t>4.8c</w:t>
            </w:r>
          </w:p>
        </w:tc>
        <w:tc>
          <w:tcPr>
            <w:tcW w:w="2395" w:type="pct"/>
          </w:tcPr>
          <w:p w14:paraId="398D8B47"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4.6c and 4.1 (Chroma Bilateral, CCALF with larger filter size and alternative 2x2 classifier for ALF)</w:t>
            </w:r>
          </w:p>
        </w:tc>
        <w:tc>
          <w:tcPr>
            <w:tcW w:w="1117" w:type="pct"/>
          </w:tcPr>
          <w:p w14:paraId="0624E509"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50732D43" w14:textId="5C0D70A6"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6D9C3682" w14:textId="77777777" w:rsidR="0099569A" w:rsidRPr="0099569A" w:rsidRDefault="0099569A" w:rsidP="0099569A">
            <w:pPr>
              <w:tabs>
                <w:tab w:val="clear" w:pos="360"/>
                <w:tab w:val="clear" w:pos="720"/>
                <w:tab w:val="clear" w:pos="1080"/>
                <w:tab w:val="clear" w:pos="1440"/>
              </w:tabs>
              <w:adjustRightInd/>
              <w:textAlignment w:val="auto"/>
            </w:pPr>
          </w:p>
          <w:p w14:paraId="1CE40AE5"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7382BBCB" w14:textId="0AA778D5"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796B5B52"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69B4D4E" w14:textId="55D345C4" w:rsidR="0099569A" w:rsidRPr="0099569A" w:rsidRDefault="00970243" w:rsidP="0099569A">
            <w:pPr>
              <w:tabs>
                <w:tab w:val="clear" w:pos="360"/>
                <w:tab w:val="clear" w:pos="720"/>
                <w:tab w:val="clear" w:pos="1080"/>
                <w:tab w:val="clear" w:pos="1440"/>
              </w:tabs>
              <w:adjustRightInd/>
              <w:textAlignment w:val="auto"/>
            </w:pPr>
            <w:r w:rsidRPr="00737E3C">
              <w:t>Nan Hu</w:t>
            </w:r>
          </w:p>
          <w:p w14:paraId="2EF16E32" w14:textId="77777777" w:rsidR="0099569A" w:rsidRPr="0099569A" w:rsidRDefault="001311D0" w:rsidP="0099569A">
            <w:pPr>
              <w:tabs>
                <w:tab w:val="clear" w:pos="360"/>
                <w:tab w:val="clear" w:pos="720"/>
                <w:tab w:val="clear" w:pos="1080"/>
                <w:tab w:val="clear" w:pos="1440"/>
              </w:tabs>
              <w:adjustRightInd/>
              <w:textAlignment w:val="auto"/>
            </w:pPr>
            <w:hyperlink r:id="rId268" w:history="1">
              <w:r w:rsidR="0099569A" w:rsidRPr="0099569A">
                <w:rPr>
                  <w:rStyle w:val="Hyperlink"/>
                </w:rPr>
                <w:t>JVET-X0071</w:t>
              </w:r>
            </w:hyperlink>
          </w:p>
        </w:tc>
        <w:tc>
          <w:tcPr>
            <w:tcW w:w="972" w:type="pct"/>
          </w:tcPr>
          <w:p w14:paraId="7F1D4B3A"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595A391A" w14:textId="77777777" w:rsidTr="0099569A">
        <w:tc>
          <w:tcPr>
            <w:tcW w:w="516" w:type="pct"/>
          </w:tcPr>
          <w:p w14:paraId="0DFF3AC8" w14:textId="77777777" w:rsidR="0099569A" w:rsidRPr="0099569A" w:rsidRDefault="0099569A" w:rsidP="0099569A">
            <w:pPr>
              <w:tabs>
                <w:tab w:val="clear" w:pos="360"/>
                <w:tab w:val="clear" w:pos="720"/>
                <w:tab w:val="clear" w:pos="1080"/>
                <w:tab w:val="clear" w:pos="1440"/>
              </w:tabs>
              <w:adjustRightInd/>
              <w:textAlignment w:val="auto"/>
            </w:pPr>
            <w:r w:rsidRPr="0099569A">
              <w:t>4.8d</w:t>
            </w:r>
          </w:p>
        </w:tc>
        <w:tc>
          <w:tcPr>
            <w:tcW w:w="2395" w:type="pct"/>
          </w:tcPr>
          <w:p w14:paraId="137ED1FE"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4.6d and 4.1 (Chroma Bilateral, CCALF with larger filter size and alternative sample-based classifier for ALF)</w:t>
            </w:r>
          </w:p>
        </w:tc>
        <w:tc>
          <w:tcPr>
            <w:tcW w:w="1117" w:type="pct"/>
          </w:tcPr>
          <w:p w14:paraId="034AADC2" w14:textId="77777777" w:rsidR="0099569A" w:rsidRPr="0099569A" w:rsidRDefault="0099569A" w:rsidP="0099569A">
            <w:pPr>
              <w:tabs>
                <w:tab w:val="clear" w:pos="360"/>
                <w:tab w:val="clear" w:pos="720"/>
                <w:tab w:val="clear" w:pos="1080"/>
                <w:tab w:val="clear" w:pos="1440"/>
              </w:tabs>
              <w:adjustRightInd/>
              <w:textAlignment w:val="auto"/>
            </w:pPr>
            <w:r w:rsidRPr="0099569A">
              <w:t>Alibaba</w:t>
            </w:r>
          </w:p>
          <w:p w14:paraId="62F88C98" w14:textId="2528477F" w:rsidR="0099569A" w:rsidRPr="0099569A" w:rsidRDefault="00970243" w:rsidP="0099569A">
            <w:pPr>
              <w:tabs>
                <w:tab w:val="clear" w:pos="360"/>
                <w:tab w:val="clear" w:pos="720"/>
                <w:tab w:val="clear" w:pos="1080"/>
                <w:tab w:val="clear" w:pos="1440"/>
              </w:tabs>
              <w:adjustRightInd/>
              <w:textAlignment w:val="auto"/>
            </w:pPr>
            <w:r w:rsidRPr="00737E3C">
              <w:t>Mohammed Golam Sarwer</w:t>
            </w:r>
          </w:p>
          <w:p w14:paraId="743687FF" w14:textId="77777777" w:rsidR="0099569A" w:rsidRPr="0099569A" w:rsidRDefault="0099569A" w:rsidP="0099569A">
            <w:pPr>
              <w:tabs>
                <w:tab w:val="clear" w:pos="360"/>
                <w:tab w:val="clear" w:pos="720"/>
                <w:tab w:val="clear" w:pos="1080"/>
                <w:tab w:val="clear" w:pos="1440"/>
              </w:tabs>
              <w:adjustRightInd/>
              <w:textAlignment w:val="auto"/>
            </w:pPr>
          </w:p>
          <w:p w14:paraId="6B0C3E3D"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4FBCAD0F" w14:textId="154B9E11"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1447FEE1"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2909BCD4" w14:textId="10FBBE3B" w:rsidR="0099569A" w:rsidRPr="0099569A" w:rsidRDefault="00970243" w:rsidP="0099569A">
            <w:pPr>
              <w:tabs>
                <w:tab w:val="clear" w:pos="360"/>
                <w:tab w:val="clear" w:pos="720"/>
                <w:tab w:val="clear" w:pos="1080"/>
                <w:tab w:val="clear" w:pos="1440"/>
              </w:tabs>
              <w:adjustRightInd/>
              <w:textAlignment w:val="auto"/>
            </w:pPr>
            <w:r w:rsidRPr="00737E3C">
              <w:t>Nan Hu</w:t>
            </w:r>
          </w:p>
          <w:p w14:paraId="759DE89B" w14:textId="77777777" w:rsidR="0099569A" w:rsidRPr="0099569A" w:rsidRDefault="001311D0" w:rsidP="0099569A">
            <w:pPr>
              <w:tabs>
                <w:tab w:val="clear" w:pos="360"/>
                <w:tab w:val="clear" w:pos="720"/>
                <w:tab w:val="clear" w:pos="1080"/>
                <w:tab w:val="clear" w:pos="1440"/>
              </w:tabs>
              <w:adjustRightInd/>
              <w:textAlignment w:val="auto"/>
            </w:pPr>
            <w:hyperlink r:id="rId269" w:history="1">
              <w:r w:rsidR="0099569A" w:rsidRPr="0099569A">
                <w:rPr>
                  <w:rStyle w:val="Hyperlink"/>
                </w:rPr>
                <w:t>JVET-X0071</w:t>
              </w:r>
            </w:hyperlink>
          </w:p>
        </w:tc>
        <w:tc>
          <w:tcPr>
            <w:tcW w:w="972" w:type="pct"/>
          </w:tcPr>
          <w:p w14:paraId="45F1691C" w14:textId="77777777" w:rsidR="0099569A" w:rsidRPr="0099569A" w:rsidRDefault="0099569A" w:rsidP="0099569A">
            <w:pPr>
              <w:tabs>
                <w:tab w:val="clear" w:pos="360"/>
                <w:tab w:val="clear" w:pos="720"/>
                <w:tab w:val="clear" w:pos="1080"/>
                <w:tab w:val="clear" w:pos="1440"/>
              </w:tabs>
              <w:adjustRightInd/>
              <w:textAlignment w:val="auto"/>
            </w:pPr>
          </w:p>
        </w:tc>
      </w:tr>
      <w:tr w:rsidR="0099569A" w:rsidRPr="0099569A" w14:paraId="074F760E" w14:textId="77777777" w:rsidTr="0099569A">
        <w:tc>
          <w:tcPr>
            <w:tcW w:w="516" w:type="pct"/>
          </w:tcPr>
          <w:p w14:paraId="754D83CB" w14:textId="77777777" w:rsidR="0099569A" w:rsidRPr="0099569A" w:rsidRDefault="0099569A" w:rsidP="0099569A">
            <w:pPr>
              <w:tabs>
                <w:tab w:val="clear" w:pos="360"/>
                <w:tab w:val="clear" w:pos="720"/>
                <w:tab w:val="clear" w:pos="1080"/>
                <w:tab w:val="clear" w:pos="1440"/>
              </w:tabs>
              <w:adjustRightInd/>
              <w:textAlignment w:val="auto"/>
            </w:pPr>
            <w:r w:rsidRPr="0099569A">
              <w:t>4.9a</w:t>
            </w:r>
          </w:p>
        </w:tc>
        <w:tc>
          <w:tcPr>
            <w:tcW w:w="2395" w:type="pct"/>
          </w:tcPr>
          <w:p w14:paraId="39C5EB6C"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4.1 and 4.4 (Chroma Bilateral Filter and alternative 2x2 classifier for ALF)</w:t>
            </w:r>
          </w:p>
        </w:tc>
        <w:tc>
          <w:tcPr>
            <w:tcW w:w="1117" w:type="pct"/>
          </w:tcPr>
          <w:p w14:paraId="78E55EA1"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126C42DF" w14:textId="24BD9EEC"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5E4E2C91" w14:textId="77777777" w:rsidR="0099569A" w:rsidRPr="0099569A" w:rsidRDefault="0099569A" w:rsidP="0099569A">
            <w:pPr>
              <w:tabs>
                <w:tab w:val="clear" w:pos="360"/>
                <w:tab w:val="clear" w:pos="720"/>
                <w:tab w:val="clear" w:pos="1080"/>
                <w:tab w:val="clear" w:pos="1440"/>
              </w:tabs>
              <w:adjustRightInd/>
              <w:textAlignment w:val="auto"/>
              <w:rPr>
                <w:u w:val="single"/>
              </w:rPr>
            </w:pPr>
          </w:p>
          <w:p w14:paraId="7810A26B"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3133EAB8" w14:textId="77777777" w:rsidR="0099569A" w:rsidRPr="002B6DA9" w:rsidRDefault="0099569A" w:rsidP="0099569A">
            <w:pPr>
              <w:tabs>
                <w:tab w:val="clear" w:pos="360"/>
                <w:tab w:val="clear" w:pos="720"/>
                <w:tab w:val="clear" w:pos="1080"/>
                <w:tab w:val="clear" w:pos="1440"/>
              </w:tabs>
              <w:adjustRightInd/>
              <w:textAlignment w:val="auto"/>
            </w:pPr>
            <w:r w:rsidRPr="002B6DA9">
              <w:t>Nan Hu</w:t>
            </w:r>
          </w:p>
          <w:p w14:paraId="2FC05476" w14:textId="77777777" w:rsidR="0099569A" w:rsidRPr="0099569A" w:rsidRDefault="001311D0" w:rsidP="0099569A">
            <w:pPr>
              <w:tabs>
                <w:tab w:val="clear" w:pos="360"/>
                <w:tab w:val="clear" w:pos="720"/>
                <w:tab w:val="clear" w:pos="1080"/>
                <w:tab w:val="clear" w:pos="1440"/>
              </w:tabs>
              <w:adjustRightInd/>
              <w:textAlignment w:val="auto"/>
            </w:pPr>
            <w:hyperlink r:id="rId270" w:history="1">
              <w:r w:rsidR="0099569A" w:rsidRPr="0099569A">
                <w:rPr>
                  <w:rStyle w:val="Hyperlink"/>
                </w:rPr>
                <w:t>JVET-X0069</w:t>
              </w:r>
            </w:hyperlink>
          </w:p>
        </w:tc>
        <w:tc>
          <w:tcPr>
            <w:tcW w:w="972" w:type="pct"/>
          </w:tcPr>
          <w:p w14:paraId="0074EE84" w14:textId="77777777" w:rsidR="0099569A" w:rsidRPr="0099569A" w:rsidRDefault="0099569A" w:rsidP="0099569A">
            <w:pPr>
              <w:tabs>
                <w:tab w:val="clear" w:pos="360"/>
                <w:tab w:val="clear" w:pos="720"/>
                <w:tab w:val="clear" w:pos="1080"/>
                <w:tab w:val="clear" w:pos="1440"/>
              </w:tabs>
              <w:adjustRightInd/>
              <w:textAlignment w:val="auto"/>
            </w:pPr>
            <w:r w:rsidRPr="0099569A">
              <w:t>Ericsson</w:t>
            </w:r>
          </w:p>
          <w:p w14:paraId="20EEE18C" w14:textId="19869423" w:rsidR="0099569A" w:rsidRPr="0099569A" w:rsidRDefault="00970243" w:rsidP="0099569A">
            <w:pPr>
              <w:tabs>
                <w:tab w:val="clear" w:pos="360"/>
                <w:tab w:val="clear" w:pos="720"/>
                <w:tab w:val="clear" w:pos="1080"/>
                <w:tab w:val="clear" w:pos="1440"/>
              </w:tabs>
              <w:adjustRightInd/>
              <w:textAlignment w:val="auto"/>
            </w:pPr>
            <w:r w:rsidRPr="00737E3C">
              <w:t>Jacob Str</w:t>
            </w:r>
            <w:r>
              <w:t>ö</w:t>
            </w:r>
            <w:r w:rsidRPr="00737E3C">
              <w:t>m</w:t>
            </w:r>
          </w:p>
        </w:tc>
      </w:tr>
      <w:tr w:rsidR="0099569A" w:rsidRPr="0099569A" w14:paraId="009BC3AD" w14:textId="77777777" w:rsidTr="0099569A">
        <w:tc>
          <w:tcPr>
            <w:tcW w:w="516" w:type="pct"/>
          </w:tcPr>
          <w:p w14:paraId="0E70ACED" w14:textId="77777777" w:rsidR="0099569A" w:rsidRPr="0099569A" w:rsidRDefault="0099569A" w:rsidP="0099569A">
            <w:pPr>
              <w:tabs>
                <w:tab w:val="clear" w:pos="360"/>
                <w:tab w:val="clear" w:pos="720"/>
                <w:tab w:val="clear" w:pos="1080"/>
                <w:tab w:val="clear" w:pos="1440"/>
              </w:tabs>
              <w:adjustRightInd/>
              <w:textAlignment w:val="auto"/>
            </w:pPr>
            <w:r w:rsidRPr="0099569A">
              <w:t>4.9b</w:t>
            </w:r>
          </w:p>
        </w:tc>
        <w:tc>
          <w:tcPr>
            <w:tcW w:w="2395" w:type="pct"/>
          </w:tcPr>
          <w:p w14:paraId="13A6B3EA" w14:textId="77777777" w:rsidR="0099569A" w:rsidRPr="0099569A" w:rsidRDefault="0099569A" w:rsidP="0099569A">
            <w:pPr>
              <w:tabs>
                <w:tab w:val="clear" w:pos="360"/>
                <w:tab w:val="clear" w:pos="720"/>
                <w:tab w:val="clear" w:pos="1080"/>
                <w:tab w:val="clear" w:pos="1440"/>
              </w:tabs>
              <w:adjustRightInd/>
              <w:textAlignment w:val="auto"/>
            </w:pPr>
            <w:r w:rsidRPr="0099569A">
              <w:t>Combination of 4.1 and 4.5 (Chroma Bilateral Filter and alternative sample-based classifier for ALF)</w:t>
            </w:r>
          </w:p>
        </w:tc>
        <w:tc>
          <w:tcPr>
            <w:tcW w:w="1117" w:type="pct"/>
          </w:tcPr>
          <w:p w14:paraId="7D50CF7D" w14:textId="77777777" w:rsidR="0099569A" w:rsidRPr="0099569A" w:rsidRDefault="0099569A" w:rsidP="0099569A">
            <w:pPr>
              <w:tabs>
                <w:tab w:val="clear" w:pos="360"/>
                <w:tab w:val="clear" w:pos="720"/>
                <w:tab w:val="clear" w:pos="1080"/>
                <w:tab w:val="clear" w:pos="1440"/>
              </w:tabs>
              <w:adjustRightInd/>
              <w:textAlignment w:val="auto"/>
            </w:pPr>
            <w:r w:rsidRPr="0099569A">
              <w:t>Bytedance</w:t>
            </w:r>
          </w:p>
          <w:p w14:paraId="2034EECD" w14:textId="5AEDB25E" w:rsidR="0099569A" w:rsidRPr="0099569A" w:rsidRDefault="00970243" w:rsidP="0099569A">
            <w:pPr>
              <w:tabs>
                <w:tab w:val="clear" w:pos="360"/>
                <w:tab w:val="clear" w:pos="720"/>
                <w:tab w:val="clear" w:pos="1080"/>
                <w:tab w:val="clear" w:pos="1440"/>
              </w:tabs>
              <w:adjustRightInd/>
              <w:textAlignment w:val="auto"/>
              <w:rPr>
                <w:u w:val="single"/>
              </w:rPr>
            </w:pPr>
            <w:r w:rsidRPr="00737E3C">
              <w:t>Wenbin Yin</w:t>
            </w:r>
          </w:p>
          <w:p w14:paraId="29B9FE6C" w14:textId="77777777" w:rsidR="0099569A" w:rsidRPr="0099569A" w:rsidRDefault="0099569A" w:rsidP="0099569A">
            <w:pPr>
              <w:tabs>
                <w:tab w:val="clear" w:pos="360"/>
                <w:tab w:val="clear" w:pos="720"/>
                <w:tab w:val="clear" w:pos="1080"/>
                <w:tab w:val="clear" w:pos="1440"/>
              </w:tabs>
              <w:adjustRightInd/>
              <w:textAlignment w:val="auto"/>
              <w:rPr>
                <w:u w:val="single"/>
              </w:rPr>
            </w:pPr>
          </w:p>
          <w:p w14:paraId="5F6247CE" w14:textId="77777777" w:rsidR="0099569A" w:rsidRPr="0099569A" w:rsidRDefault="0099569A" w:rsidP="0099569A">
            <w:pPr>
              <w:tabs>
                <w:tab w:val="clear" w:pos="360"/>
                <w:tab w:val="clear" w:pos="720"/>
                <w:tab w:val="clear" w:pos="1080"/>
                <w:tab w:val="clear" w:pos="1440"/>
              </w:tabs>
              <w:adjustRightInd/>
              <w:textAlignment w:val="auto"/>
            </w:pPr>
            <w:r w:rsidRPr="0099569A">
              <w:t>Qualcomm</w:t>
            </w:r>
          </w:p>
          <w:p w14:paraId="58698A1E" w14:textId="77777777" w:rsidR="0099569A" w:rsidRPr="002B6DA9" w:rsidRDefault="0099569A" w:rsidP="0099569A">
            <w:pPr>
              <w:tabs>
                <w:tab w:val="clear" w:pos="360"/>
                <w:tab w:val="clear" w:pos="720"/>
                <w:tab w:val="clear" w:pos="1080"/>
                <w:tab w:val="clear" w:pos="1440"/>
              </w:tabs>
              <w:adjustRightInd/>
              <w:textAlignment w:val="auto"/>
            </w:pPr>
            <w:r w:rsidRPr="002B6DA9">
              <w:t>Nan Hu</w:t>
            </w:r>
          </w:p>
          <w:p w14:paraId="63E48A65" w14:textId="77777777" w:rsidR="0099569A" w:rsidRPr="0099569A" w:rsidRDefault="001311D0" w:rsidP="0099569A">
            <w:pPr>
              <w:tabs>
                <w:tab w:val="clear" w:pos="360"/>
                <w:tab w:val="clear" w:pos="720"/>
                <w:tab w:val="clear" w:pos="1080"/>
                <w:tab w:val="clear" w:pos="1440"/>
              </w:tabs>
              <w:adjustRightInd/>
              <w:textAlignment w:val="auto"/>
            </w:pPr>
            <w:hyperlink r:id="rId271" w:history="1">
              <w:r w:rsidR="0099569A" w:rsidRPr="0099569A">
                <w:rPr>
                  <w:rStyle w:val="Hyperlink"/>
                </w:rPr>
                <w:t>JVET-X0069</w:t>
              </w:r>
            </w:hyperlink>
          </w:p>
        </w:tc>
        <w:tc>
          <w:tcPr>
            <w:tcW w:w="972" w:type="pct"/>
          </w:tcPr>
          <w:p w14:paraId="519E3B4D" w14:textId="77777777" w:rsidR="0099569A" w:rsidRPr="0099569A" w:rsidRDefault="0099569A" w:rsidP="0099569A">
            <w:pPr>
              <w:tabs>
                <w:tab w:val="clear" w:pos="360"/>
                <w:tab w:val="clear" w:pos="720"/>
                <w:tab w:val="clear" w:pos="1080"/>
                <w:tab w:val="clear" w:pos="1440"/>
              </w:tabs>
              <w:adjustRightInd/>
              <w:textAlignment w:val="auto"/>
            </w:pPr>
            <w:r w:rsidRPr="0099569A">
              <w:t>Ericsson</w:t>
            </w:r>
          </w:p>
          <w:p w14:paraId="3E55E76B" w14:textId="6BE0AE11" w:rsidR="0099569A" w:rsidRPr="0099569A" w:rsidRDefault="00970243" w:rsidP="0099569A">
            <w:pPr>
              <w:tabs>
                <w:tab w:val="clear" w:pos="360"/>
                <w:tab w:val="clear" w:pos="720"/>
                <w:tab w:val="clear" w:pos="1080"/>
                <w:tab w:val="clear" w:pos="1440"/>
              </w:tabs>
              <w:adjustRightInd/>
              <w:textAlignment w:val="auto"/>
            </w:pPr>
            <w:r w:rsidRPr="00737E3C">
              <w:t>Jacob Str</w:t>
            </w:r>
            <w:r>
              <w:t>ö</w:t>
            </w:r>
            <w:r w:rsidRPr="00737E3C">
              <w:t>m</w:t>
            </w:r>
          </w:p>
        </w:tc>
      </w:tr>
    </w:tbl>
    <w:p w14:paraId="72AE621E" w14:textId="77777777" w:rsidR="0099569A" w:rsidRPr="0099569A" w:rsidRDefault="0099569A" w:rsidP="00737E3C">
      <w:pPr>
        <w:rPr>
          <w:b/>
          <w:bCs/>
        </w:rPr>
      </w:pPr>
      <w:r w:rsidRPr="0099569A">
        <w:rPr>
          <w:b/>
          <w:bCs/>
        </w:rPr>
        <w:t>Description of tests</w:t>
      </w:r>
    </w:p>
    <w:p w14:paraId="26F7016D" w14:textId="77777777" w:rsidR="0099569A" w:rsidRPr="0099569A" w:rsidRDefault="0099569A" w:rsidP="00737E3C">
      <w:pPr>
        <w:rPr>
          <w:b/>
          <w:bCs/>
          <w:i/>
          <w:iCs/>
        </w:rPr>
      </w:pPr>
      <w:r w:rsidRPr="0099569A">
        <w:rPr>
          <w:b/>
          <w:bCs/>
          <w:i/>
          <w:iCs/>
        </w:rPr>
        <w:t>Partitioning</w:t>
      </w:r>
    </w:p>
    <w:p w14:paraId="6CFE8098" w14:textId="77777777" w:rsidR="0099569A" w:rsidRPr="0099569A" w:rsidRDefault="0099569A" w:rsidP="00737E3C">
      <w:pPr>
        <w:rPr>
          <w:b/>
          <w:bCs/>
        </w:rPr>
      </w:pPr>
      <w:r w:rsidRPr="0099569A">
        <w:rPr>
          <w:b/>
          <w:bCs/>
        </w:rPr>
        <w:t>Test 1.1: Encoder optimization for ECM</w:t>
      </w:r>
    </w:p>
    <w:p w14:paraId="7A984ACA" w14:textId="2F85FBD9" w:rsidR="0099569A" w:rsidRPr="0099569A" w:rsidRDefault="0099569A" w:rsidP="0099569A">
      <w:r w:rsidRPr="0099569A">
        <w:t>In this test, maximum BT and TT depths are increased per class from 32 to up to 128, MTT hiera</w:t>
      </w:r>
      <w:r>
        <w:t>rch</w:t>
      </w:r>
      <w:r w:rsidRPr="0099569A">
        <w:t>ical depth is increased to 4 in I slices and MTT hiera</w:t>
      </w:r>
      <w:r>
        <w:t>rch</w:t>
      </w:r>
      <w:r w:rsidRPr="0099569A">
        <w:t>ical depth is temporal ID dependent for P- and B- slices varying between 2 and 3 as summarized in the following table.</w:t>
      </w:r>
    </w:p>
    <w:tbl>
      <w:tblPr>
        <w:tblStyle w:val="TableGrid"/>
        <w:tblW w:w="9996" w:type="dxa"/>
        <w:tblLook w:val="04A0" w:firstRow="1" w:lastRow="0" w:firstColumn="1" w:lastColumn="0" w:noHBand="0" w:noVBand="1"/>
      </w:tblPr>
      <w:tblGrid>
        <w:gridCol w:w="3352"/>
        <w:gridCol w:w="3291"/>
        <w:gridCol w:w="3353"/>
      </w:tblGrid>
      <w:tr w:rsidR="0099569A" w:rsidRPr="0099569A" w14:paraId="576F575D" w14:textId="77777777" w:rsidTr="0099569A">
        <w:tc>
          <w:tcPr>
            <w:tcW w:w="3352" w:type="dxa"/>
            <w:vAlign w:val="center"/>
          </w:tcPr>
          <w:p w14:paraId="3F7A2616" w14:textId="77777777" w:rsidR="0099569A" w:rsidRPr="0099569A" w:rsidRDefault="0099569A" w:rsidP="0099569A">
            <w:pPr>
              <w:tabs>
                <w:tab w:val="clear" w:pos="360"/>
                <w:tab w:val="clear" w:pos="720"/>
                <w:tab w:val="clear" w:pos="1080"/>
                <w:tab w:val="clear" w:pos="1440"/>
              </w:tabs>
              <w:adjustRightInd/>
              <w:textAlignment w:val="auto"/>
            </w:pPr>
            <w:r w:rsidRPr="0099569A">
              <w:t xml:space="preserve">Class A </w:t>
            </w:r>
          </w:p>
        </w:tc>
        <w:tc>
          <w:tcPr>
            <w:tcW w:w="3291" w:type="dxa"/>
            <w:vAlign w:val="center"/>
          </w:tcPr>
          <w:p w14:paraId="4C13F9D3" w14:textId="77777777" w:rsidR="0099569A" w:rsidRPr="0099569A" w:rsidRDefault="0099569A" w:rsidP="0099569A">
            <w:pPr>
              <w:tabs>
                <w:tab w:val="clear" w:pos="360"/>
                <w:tab w:val="clear" w:pos="720"/>
                <w:tab w:val="clear" w:pos="1080"/>
                <w:tab w:val="clear" w:pos="1440"/>
              </w:tabs>
              <w:adjustRightInd/>
              <w:textAlignment w:val="auto"/>
            </w:pPr>
            <w:r w:rsidRPr="0099569A">
              <w:t>Class B</w:t>
            </w:r>
          </w:p>
        </w:tc>
        <w:tc>
          <w:tcPr>
            <w:tcW w:w="3353" w:type="dxa"/>
            <w:vAlign w:val="center"/>
          </w:tcPr>
          <w:p w14:paraId="3563F9B5" w14:textId="77777777" w:rsidR="0099569A" w:rsidRPr="0099569A" w:rsidRDefault="0099569A" w:rsidP="0099569A">
            <w:pPr>
              <w:tabs>
                <w:tab w:val="clear" w:pos="360"/>
                <w:tab w:val="clear" w:pos="720"/>
                <w:tab w:val="clear" w:pos="1080"/>
                <w:tab w:val="clear" w:pos="1440"/>
              </w:tabs>
              <w:adjustRightInd/>
              <w:textAlignment w:val="auto"/>
            </w:pPr>
            <w:r w:rsidRPr="0099569A">
              <w:t>Classes C and D</w:t>
            </w:r>
          </w:p>
        </w:tc>
      </w:tr>
      <w:tr w:rsidR="0099569A" w:rsidRPr="0099569A" w14:paraId="0347B663" w14:textId="77777777" w:rsidTr="0099569A">
        <w:tc>
          <w:tcPr>
            <w:tcW w:w="3352" w:type="dxa"/>
          </w:tcPr>
          <w:p w14:paraId="657776FB" w14:textId="77777777" w:rsidR="0099569A" w:rsidRPr="0099569A" w:rsidRDefault="0099569A" w:rsidP="0099569A">
            <w:pPr>
              <w:tabs>
                <w:tab w:val="clear" w:pos="360"/>
                <w:tab w:val="clear" w:pos="720"/>
                <w:tab w:val="clear" w:pos="1080"/>
                <w:tab w:val="clear" w:pos="1440"/>
              </w:tabs>
              <w:adjustRightInd/>
              <w:textAlignment w:val="auto"/>
            </w:pPr>
            <w:r w:rsidRPr="0099569A">
              <w:t>CTUSize: 256</w:t>
            </w:r>
          </w:p>
          <w:p w14:paraId="331C601D"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 3</w:t>
            </w:r>
          </w:p>
          <w:p w14:paraId="62A005B6"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 4</w:t>
            </w:r>
          </w:p>
          <w:p w14:paraId="3007F467"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MaxMTTHierarchyDepthISliceL: 4</w:t>
            </w:r>
          </w:p>
          <w:p w14:paraId="3C37F2BA"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MaxMTTHierarchyDepthISliceC: 4</w:t>
            </w:r>
          </w:p>
          <w:p w14:paraId="4967A535" w14:textId="77777777" w:rsidR="0099569A" w:rsidRPr="0099569A" w:rsidRDefault="0099569A" w:rsidP="0099569A">
            <w:pPr>
              <w:tabs>
                <w:tab w:val="clear" w:pos="360"/>
                <w:tab w:val="clear" w:pos="720"/>
                <w:tab w:val="clear" w:pos="1080"/>
                <w:tab w:val="clear" w:pos="1440"/>
              </w:tabs>
              <w:adjustRightInd/>
              <w:textAlignment w:val="auto"/>
            </w:pPr>
            <w:r w:rsidRPr="0099569A">
              <w:t>MaxBTLumaISlice: 128</w:t>
            </w:r>
          </w:p>
          <w:p w14:paraId="2839C1B7" w14:textId="77777777" w:rsidR="0099569A" w:rsidRPr="0099569A" w:rsidRDefault="0099569A" w:rsidP="0099569A">
            <w:pPr>
              <w:tabs>
                <w:tab w:val="clear" w:pos="360"/>
                <w:tab w:val="clear" w:pos="720"/>
                <w:tab w:val="clear" w:pos="1080"/>
                <w:tab w:val="clear" w:pos="1440"/>
              </w:tabs>
              <w:adjustRightInd/>
              <w:textAlignment w:val="auto"/>
            </w:pPr>
            <w:r w:rsidRPr="0099569A">
              <w:t>MaxBTChromaISlice: 128</w:t>
            </w:r>
          </w:p>
          <w:p w14:paraId="4AC94CB1" w14:textId="77777777" w:rsidR="0099569A" w:rsidRPr="0099569A" w:rsidRDefault="0099569A" w:rsidP="0099569A">
            <w:pPr>
              <w:tabs>
                <w:tab w:val="clear" w:pos="360"/>
                <w:tab w:val="clear" w:pos="720"/>
                <w:tab w:val="clear" w:pos="1080"/>
                <w:tab w:val="clear" w:pos="1440"/>
              </w:tabs>
              <w:adjustRightInd/>
              <w:textAlignment w:val="auto"/>
            </w:pPr>
            <w:r w:rsidRPr="0099569A">
              <w:t>MaxBTNonISlice: 128</w:t>
            </w:r>
          </w:p>
          <w:p w14:paraId="278FF985" w14:textId="77777777" w:rsidR="0099569A" w:rsidRPr="0099569A" w:rsidRDefault="0099569A" w:rsidP="0099569A">
            <w:pPr>
              <w:tabs>
                <w:tab w:val="clear" w:pos="360"/>
                <w:tab w:val="clear" w:pos="720"/>
                <w:tab w:val="clear" w:pos="1080"/>
                <w:tab w:val="clear" w:pos="1440"/>
              </w:tabs>
              <w:adjustRightInd/>
              <w:textAlignment w:val="auto"/>
            </w:pPr>
            <w:r w:rsidRPr="0099569A">
              <w:t>MaxTTLumaISlice: 128</w:t>
            </w:r>
          </w:p>
          <w:p w14:paraId="59642746" w14:textId="77777777" w:rsidR="0099569A" w:rsidRPr="0099569A" w:rsidRDefault="0099569A" w:rsidP="0099569A">
            <w:pPr>
              <w:tabs>
                <w:tab w:val="clear" w:pos="360"/>
                <w:tab w:val="clear" w:pos="720"/>
                <w:tab w:val="clear" w:pos="1080"/>
                <w:tab w:val="clear" w:pos="1440"/>
              </w:tabs>
              <w:adjustRightInd/>
              <w:textAlignment w:val="auto"/>
            </w:pPr>
            <w:r w:rsidRPr="0099569A">
              <w:t>MaxTTChromaISlice: 128</w:t>
            </w:r>
          </w:p>
          <w:p w14:paraId="72439EF7" w14:textId="77777777" w:rsidR="0099569A" w:rsidRPr="0099569A" w:rsidRDefault="0099569A" w:rsidP="0099569A">
            <w:pPr>
              <w:tabs>
                <w:tab w:val="clear" w:pos="360"/>
                <w:tab w:val="clear" w:pos="720"/>
                <w:tab w:val="clear" w:pos="1080"/>
                <w:tab w:val="clear" w:pos="1440"/>
              </w:tabs>
              <w:adjustRightInd/>
              <w:textAlignment w:val="auto"/>
            </w:pPr>
            <w:r w:rsidRPr="0099569A">
              <w:t>MaxTTNonISlice: 128</w:t>
            </w:r>
          </w:p>
          <w:p w14:paraId="27365135" w14:textId="77777777" w:rsidR="0099569A" w:rsidRPr="0099569A" w:rsidRDefault="0099569A" w:rsidP="0099569A">
            <w:pPr>
              <w:tabs>
                <w:tab w:val="clear" w:pos="360"/>
                <w:tab w:val="clear" w:pos="720"/>
                <w:tab w:val="clear" w:pos="1080"/>
                <w:tab w:val="clear" w:pos="1440"/>
              </w:tabs>
              <w:adjustRightInd/>
              <w:textAlignment w:val="auto"/>
            </w:pPr>
            <w:r w:rsidRPr="0099569A">
              <w:t>MaxABTLumaISlice: 128</w:t>
            </w:r>
          </w:p>
          <w:p w14:paraId="69D6323F" w14:textId="77777777" w:rsidR="0099569A" w:rsidRPr="0099569A" w:rsidRDefault="0099569A" w:rsidP="0099569A">
            <w:pPr>
              <w:tabs>
                <w:tab w:val="clear" w:pos="360"/>
                <w:tab w:val="clear" w:pos="720"/>
                <w:tab w:val="clear" w:pos="1080"/>
                <w:tab w:val="clear" w:pos="1440"/>
              </w:tabs>
              <w:adjustRightInd/>
              <w:textAlignment w:val="auto"/>
            </w:pPr>
            <w:r w:rsidRPr="0099569A">
              <w:t>MaxABTChromaISlice: 128</w:t>
            </w:r>
          </w:p>
          <w:p w14:paraId="59528C7A" w14:textId="77777777" w:rsidR="0099569A" w:rsidRPr="0099569A" w:rsidRDefault="0099569A" w:rsidP="0099569A">
            <w:pPr>
              <w:tabs>
                <w:tab w:val="clear" w:pos="360"/>
                <w:tab w:val="clear" w:pos="720"/>
                <w:tab w:val="clear" w:pos="1080"/>
                <w:tab w:val="clear" w:pos="1440"/>
              </w:tabs>
              <w:adjustRightInd/>
              <w:textAlignment w:val="auto"/>
            </w:pPr>
            <w:r w:rsidRPr="0099569A">
              <w:t>MaxABTNonISlice: 128</w:t>
            </w:r>
          </w:p>
          <w:p w14:paraId="4EE40C3F"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333322</w:t>
            </w:r>
          </w:p>
        </w:tc>
        <w:tc>
          <w:tcPr>
            <w:tcW w:w="3291" w:type="dxa"/>
          </w:tcPr>
          <w:p w14:paraId="1DB6A441" w14:textId="77777777" w:rsidR="0099569A" w:rsidRPr="0099569A" w:rsidRDefault="0099569A" w:rsidP="0099569A">
            <w:pPr>
              <w:tabs>
                <w:tab w:val="clear" w:pos="360"/>
                <w:tab w:val="clear" w:pos="720"/>
                <w:tab w:val="clear" w:pos="1080"/>
                <w:tab w:val="clear" w:pos="1440"/>
              </w:tabs>
              <w:adjustRightInd/>
              <w:textAlignment w:val="auto"/>
            </w:pPr>
            <w:r w:rsidRPr="0099569A">
              <w:t>CTUSize: 128</w:t>
            </w:r>
          </w:p>
          <w:p w14:paraId="02C82384"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 3</w:t>
            </w:r>
          </w:p>
          <w:p w14:paraId="53072085"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 4</w:t>
            </w:r>
          </w:p>
          <w:p w14:paraId="5377768B"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MaxMTTHierarchyDepthISliceL: 4</w:t>
            </w:r>
          </w:p>
          <w:p w14:paraId="290B9661"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MaxMTTHierarchyDepthISliceC: 4</w:t>
            </w:r>
          </w:p>
          <w:p w14:paraId="3C94BF96" w14:textId="77777777" w:rsidR="0099569A" w:rsidRPr="0099569A" w:rsidRDefault="0099569A" w:rsidP="0099569A">
            <w:pPr>
              <w:tabs>
                <w:tab w:val="clear" w:pos="360"/>
                <w:tab w:val="clear" w:pos="720"/>
                <w:tab w:val="clear" w:pos="1080"/>
                <w:tab w:val="clear" w:pos="1440"/>
              </w:tabs>
              <w:adjustRightInd/>
              <w:textAlignment w:val="auto"/>
            </w:pPr>
            <w:r w:rsidRPr="0099569A">
              <w:t>MaxBTLumaISlice: 128</w:t>
            </w:r>
          </w:p>
          <w:p w14:paraId="3186A7BF" w14:textId="77777777" w:rsidR="0099569A" w:rsidRPr="0099569A" w:rsidRDefault="0099569A" w:rsidP="0099569A">
            <w:pPr>
              <w:tabs>
                <w:tab w:val="clear" w:pos="360"/>
                <w:tab w:val="clear" w:pos="720"/>
                <w:tab w:val="clear" w:pos="1080"/>
                <w:tab w:val="clear" w:pos="1440"/>
              </w:tabs>
              <w:adjustRightInd/>
              <w:textAlignment w:val="auto"/>
            </w:pPr>
            <w:r w:rsidRPr="0099569A">
              <w:t>MaxBTChromaISlice: 128</w:t>
            </w:r>
          </w:p>
          <w:p w14:paraId="15DE2474" w14:textId="77777777" w:rsidR="0099569A" w:rsidRPr="0099569A" w:rsidRDefault="0099569A" w:rsidP="0099569A">
            <w:pPr>
              <w:tabs>
                <w:tab w:val="clear" w:pos="360"/>
                <w:tab w:val="clear" w:pos="720"/>
                <w:tab w:val="clear" w:pos="1080"/>
                <w:tab w:val="clear" w:pos="1440"/>
              </w:tabs>
              <w:adjustRightInd/>
              <w:textAlignment w:val="auto"/>
            </w:pPr>
            <w:r w:rsidRPr="0099569A">
              <w:t>MaxBTNonISlice: 128</w:t>
            </w:r>
          </w:p>
          <w:p w14:paraId="0629365C" w14:textId="77777777" w:rsidR="0099569A" w:rsidRPr="0099569A" w:rsidRDefault="0099569A" w:rsidP="0099569A">
            <w:pPr>
              <w:tabs>
                <w:tab w:val="clear" w:pos="360"/>
                <w:tab w:val="clear" w:pos="720"/>
                <w:tab w:val="clear" w:pos="1080"/>
                <w:tab w:val="clear" w:pos="1440"/>
              </w:tabs>
              <w:adjustRightInd/>
              <w:textAlignment w:val="auto"/>
            </w:pPr>
            <w:r w:rsidRPr="0099569A">
              <w:t>MaxTTLumaISlice: 128</w:t>
            </w:r>
          </w:p>
          <w:p w14:paraId="76170E15" w14:textId="77777777" w:rsidR="0099569A" w:rsidRPr="0099569A" w:rsidRDefault="0099569A" w:rsidP="0099569A">
            <w:pPr>
              <w:tabs>
                <w:tab w:val="clear" w:pos="360"/>
                <w:tab w:val="clear" w:pos="720"/>
                <w:tab w:val="clear" w:pos="1080"/>
                <w:tab w:val="clear" w:pos="1440"/>
              </w:tabs>
              <w:adjustRightInd/>
              <w:textAlignment w:val="auto"/>
            </w:pPr>
            <w:r w:rsidRPr="0099569A">
              <w:t>MaxTTChromaISlice: 128</w:t>
            </w:r>
          </w:p>
          <w:p w14:paraId="6D843157" w14:textId="77777777" w:rsidR="0099569A" w:rsidRPr="0099569A" w:rsidRDefault="0099569A" w:rsidP="0099569A">
            <w:pPr>
              <w:tabs>
                <w:tab w:val="clear" w:pos="360"/>
                <w:tab w:val="clear" w:pos="720"/>
                <w:tab w:val="clear" w:pos="1080"/>
                <w:tab w:val="clear" w:pos="1440"/>
              </w:tabs>
              <w:adjustRightInd/>
              <w:textAlignment w:val="auto"/>
            </w:pPr>
            <w:r w:rsidRPr="0099569A">
              <w:t>MaxTTNonISlice: 128</w:t>
            </w:r>
          </w:p>
          <w:p w14:paraId="0365BE3C" w14:textId="77777777" w:rsidR="0099569A" w:rsidRPr="0099569A" w:rsidRDefault="0099569A" w:rsidP="0099569A">
            <w:pPr>
              <w:tabs>
                <w:tab w:val="clear" w:pos="360"/>
                <w:tab w:val="clear" w:pos="720"/>
                <w:tab w:val="clear" w:pos="1080"/>
                <w:tab w:val="clear" w:pos="1440"/>
              </w:tabs>
              <w:adjustRightInd/>
              <w:textAlignment w:val="auto"/>
            </w:pPr>
            <w:r w:rsidRPr="0099569A">
              <w:t>MaxABTLumaISlice: 128</w:t>
            </w:r>
          </w:p>
          <w:p w14:paraId="713FBF5D" w14:textId="77777777" w:rsidR="0099569A" w:rsidRPr="0099569A" w:rsidRDefault="0099569A" w:rsidP="0099569A">
            <w:pPr>
              <w:tabs>
                <w:tab w:val="clear" w:pos="360"/>
                <w:tab w:val="clear" w:pos="720"/>
                <w:tab w:val="clear" w:pos="1080"/>
                <w:tab w:val="clear" w:pos="1440"/>
              </w:tabs>
              <w:adjustRightInd/>
              <w:textAlignment w:val="auto"/>
            </w:pPr>
            <w:r w:rsidRPr="0099569A">
              <w:t>MaxABTChromaISlice: 128</w:t>
            </w:r>
          </w:p>
          <w:p w14:paraId="359D3C23" w14:textId="77777777" w:rsidR="0099569A" w:rsidRPr="0099569A" w:rsidRDefault="0099569A" w:rsidP="0099569A">
            <w:pPr>
              <w:tabs>
                <w:tab w:val="clear" w:pos="360"/>
                <w:tab w:val="clear" w:pos="720"/>
                <w:tab w:val="clear" w:pos="1080"/>
                <w:tab w:val="clear" w:pos="1440"/>
              </w:tabs>
              <w:adjustRightInd/>
              <w:textAlignment w:val="auto"/>
            </w:pPr>
            <w:r w:rsidRPr="0099569A">
              <w:t>MaxABTNonISlice: 128</w:t>
            </w:r>
          </w:p>
          <w:p w14:paraId="6C18CD2D"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333322</w:t>
            </w:r>
          </w:p>
        </w:tc>
        <w:tc>
          <w:tcPr>
            <w:tcW w:w="3353" w:type="dxa"/>
          </w:tcPr>
          <w:p w14:paraId="0E84159C" w14:textId="77777777" w:rsidR="0099569A" w:rsidRPr="0099569A" w:rsidRDefault="0099569A" w:rsidP="0099569A">
            <w:pPr>
              <w:tabs>
                <w:tab w:val="clear" w:pos="360"/>
                <w:tab w:val="clear" w:pos="720"/>
                <w:tab w:val="clear" w:pos="1080"/>
                <w:tab w:val="clear" w:pos="1440"/>
              </w:tabs>
              <w:adjustRightInd/>
              <w:textAlignment w:val="auto"/>
            </w:pPr>
            <w:r w:rsidRPr="0099569A">
              <w:t>CTUSize: 128</w:t>
            </w:r>
          </w:p>
          <w:p w14:paraId="7C3DC8A0"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 3</w:t>
            </w:r>
          </w:p>
          <w:p w14:paraId="6946A2DA"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 4</w:t>
            </w:r>
          </w:p>
          <w:p w14:paraId="55E2616E"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MaxMTTHierarchyDepthISliceL: 4</w:t>
            </w:r>
          </w:p>
          <w:p w14:paraId="68C0A9CD"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MaxMTTHierarchyDepthISliceC: 4</w:t>
            </w:r>
          </w:p>
          <w:p w14:paraId="423F0C71" w14:textId="77777777" w:rsidR="0099569A" w:rsidRPr="0099569A" w:rsidRDefault="0099569A" w:rsidP="0099569A">
            <w:pPr>
              <w:tabs>
                <w:tab w:val="clear" w:pos="360"/>
                <w:tab w:val="clear" w:pos="720"/>
                <w:tab w:val="clear" w:pos="1080"/>
                <w:tab w:val="clear" w:pos="1440"/>
              </w:tabs>
              <w:adjustRightInd/>
              <w:textAlignment w:val="auto"/>
            </w:pPr>
            <w:r w:rsidRPr="0099569A">
              <w:t>MaxBTLumaISlice:  64</w:t>
            </w:r>
          </w:p>
          <w:p w14:paraId="07CD2545" w14:textId="77777777" w:rsidR="0099569A" w:rsidRPr="0099569A" w:rsidRDefault="0099569A" w:rsidP="0099569A">
            <w:pPr>
              <w:tabs>
                <w:tab w:val="clear" w:pos="360"/>
                <w:tab w:val="clear" w:pos="720"/>
                <w:tab w:val="clear" w:pos="1080"/>
                <w:tab w:val="clear" w:pos="1440"/>
              </w:tabs>
              <w:adjustRightInd/>
              <w:textAlignment w:val="auto"/>
            </w:pPr>
            <w:r w:rsidRPr="0099569A">
              <w:t>MaxBTChromaISlice: 64</w:t>
            </w:r>
          </w:p>
          <w:p w14:paraId="641B6FDA" w14:textId="77777777" w:rsidR="0099569A" w:rsidRPr="0099569A" w:rsidRDefault="0099569A" w:rsidP="0099569A">
            <w:pPr>
              <w:tabs>
                <w:tab w:val="clear" w:pos="360"/>
                <w:tab w:val="clear" w:pos="720"/>
                <w:tab w:val="clear" w:pos="1080"/>
                <w:tab w:val="clear" w:pos="1440"/>
              </w:tabs>
              <w:adjustRightInd/>
              <w:textAlignment w:val="auto"/>
            </w:pPr>
            <w:r w:rsidRPr="0099569A">
              <w:t>MaxBTNonISlice: 128</w:t>
            </w:r>
          </w:p>
          <w:p w14:paraId="0B9EE959" w14:textId="77777777" w:rsidR="0099569A" w:rsidRPr="0099569A" w:rsidRDefault="0099569A" w:rsidP="0099569A">
            <w:pPr>
              <w:tabs>
                <w:tab w:val="clear" w:pos="360"/>
                <w:tab w:val="clear" w:pos="720"/>
                <w:tab w:val="clear" w:pos="1080"/>
                <w:tab w:val="clear" w:pos="1440"/>
              </w:tabs>
              <w:adjustRightInd/>
              <w:textAlignment w:val="auto"/>
            </w:pPr>
            <w:r w:rsidRPr="0099569A">
              <w:t>MaxTTLumaISlice: 32</w:t>
            </w:r>
          </w:p>
          <w:p w14:paraId="6A6AA511" w14:textId="77777777" w:rsidR="0099569A" w:rsidRPr="0099569A" w:rsidRDefault="0099569A" w:rsidP="0099569A">
            <w:pPr>
              <w:tabs>
                <w:tab w:val="clear" w:pos="360"/>
                <w:tab w:val="clear" w:pos="720"/>
                <w:tab w:val="clear" w:pos="1080"/>
                <w:tab w:val="clear" w:pos="1440"/>
              </w:tabs>
              <w:adjustRightInd/>
              <w:textAlignment w:val="auto"/>
            </w:pPr>
            <w:r w:rsidRPr="0099569A">
              <w:t>MaxTTChromaISlice: 32</w:t>
            </w:r>
          </w:p>
          <w:p w14:paraId="184B5DB0" w14:textId="77777777" w:rsidR="0099569A" w:rsidRPr="0099569A" w:rsidRDefault="0099569A" w:rsidP="0099569A">
            <w:pPr>
              <w:tabs>
                <w:tab w:val="clear" w:pos="360"/>
                <w:tab w:val="clear" w:pos="720"/>
                <w:tab w:val="clear" w:pos="1080"/>
                <w:tab w:val="clear" w:pos="1440"/>
              </w:tabs>
              <w:adjustRightInd/>
              <w:textAlignment w:val="auto"/>
            </w:pPr>
            <w:r w:rsidRPr="0099569A">
              <w:t>MaxTTNonISlice: 64</w:t>
            </w:r>
          </w:p>
          <w:p w14:paraId="1E55DA9E" w14:textId="77777777" w:rsidR="0099569A" w:rsidRPr="0099569A" w:rsidRDefault="0099569A" w:rsidP="0099569A">
            <w:pPr>
              <w:tabs>
                <w:tab w:val="clear" w:pos="360"/>
                <w:tab w:val="clear" w:pos="720"/>
                <w:tab w:val="clear" w:pos="1080"/>
                <w:tab w:val="clear" w:pos="1440"/>
              </w:tabs>
              <w:adjustRightInd/>
              <w:textAlignment w:val="auto"/>
            </w:pPr>
            <w:r w:rsidRPr="0099569A">
              <w:t>MaxABTLumaISlice: 64</w:t>
            </w:r>
          </w:p>
          <w:p w14:paraId="5EB0A348" w14:textId="77777777" w:rsidR="0099569A" w:rsidRPr="0099569A" w:rsidRDefault="0099569A" w:rsidP="0099569A">
            <w:pPr>
              <w:tabs>
                <w:tab w:val="clear" w:pos="360"/>
                <w:tab w:val="clear" w:pos="720"/>
                <w:tab w:val="clear" w:pos="1080"/>
                <w:tab w:val="clear" w:pos="1440"/>
              </w:tabs>
              <w:adjustRightInd/>
              <w:textAlignment w:val="auto"/>
            </w:pPr>
            <w:r w:rsidRPr="0099569A">
              <w:t>MaxABTChromaISlice: 64</w:t>
            </w:r>
          </w:p>
          <w:p w14:paraId="3974F0BA" w14:textId="77777777" w:rsidR="0099569A" w:rsidRPr="0099569A" w:rsidRDefault="0099569A" w:rsidP="0099569A">
            <w:pPr>
              <w:tabs>
                <w:tab w:val="clear" w:pos="360"/>
                <w:tab w:val="clear" w:pos="720"/>
                <w:tab w:val="clear" w:pos="1080"/>
                <w:tab w:val="clear" w:pos="1440"/>
              </w:tabs>
              <w:adjustRightInd/>
              <w:textAlignment w:val="auto"/>
            </w:pPr>
            <w:r w:rsidRPr="0099569A">
              <w:t>MaxABTNonISlice: 64</w:t>
            </w:r>
          </w:p>
          <w:p w14:paraId="5643D4CE"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333333</w:t>
            </w:r>
          </w:p>
        </w:tc>
      </w:tr>
    </w:tbl>
    <w:p w14:paraId="712C9561" w14:textId="77777777" w:rsidR="0099569A" w:rsidRPr="0099569A" w:rsidRDefault="0099569A" w:rsidP="0099569A">
      <w:r w:rsidRPr="0099569A">
        <w:t>In cross-check report JVET-X0144, other variations of the configuration parameters are tested for classes A and B.</w:t>
      </w:r>
    </w:p>
    <w:p w14:paraId="566BAAE4" w14:textId="77777777" w:rsidR="0099569A" w:rsidRPr="0099569A" w:rsidRDefault="0099569A" w:rsidP="0099569A">
      <w:r w:rsidRPr="0099569A">
        <w:t>All provided tests result are summarized in the next tables. In trade-offs of JVET-X0068, normative MTT depth for temporal layers signalling in SPS is introduced with additional speed-up method is added, which allows to bypass certain mode checks at encoder.</w:t>
      </w:r>
    </w:p>
    <w:tbl>
      <w:tblPr>
        <w:tblStyle w:val="TableGrid"/>
        <w:tblW w:w="9586" w:type="dxa"/>
        <w:tblLayout w:type="fixed"/>
        <w:tblLook w:val="04A0" w:firstRow="1" w:lastRow="0" w:firstColumn="1" w:lastColumn="0" w:noHBand="0" w:noVBand="1"/>
      </w:tblPr>
      <w:tblGrid>
        <w:gridCol w:w="1401"/>
        <w:gridCol w:w="1710"/>
        <w:gridCol w:w="2415"/>
        <w:gridCol w:w="1670"/>
        <w:gridCol w:w="2390"/>
      </w:tblGrid>
      <w:tr w:rsidR="0099569A" w:rsidRPr="0099569A" w14:paraId="3ABCE628" w14:textId="77777777" w:rsidTr="0099569A">
        <w:tc>
          <w:tcPr>
            <w:tcW w:w="1401" w:type="dxa"/>
          </w:tcPr>
          <w:p w14:paraId="7B87D8F2" w14:textId="4FE7587A" w:rsidR="0099569A" w:rsidRPr="0099569A" w:rsidRDefault="0099569A" w:rsidP="0099569A">
            <w:pPr>
              <w:tabs>
                <w:tab w:val="clear" w:pos="360"/>
                <w:tab w:val="clear" w:pos="720"/>
                <w:tab w:val="clear" w:pos="1080"/>
                <w:tab w:val="clear" w:pos="1440"/>
              </w:tabs>
              <w:adjustRightInd/>
              <w:textAlignment w:val="auto"/>
            </w:pPr>
          </w:p>
        </w:tc>
        <w:tc>
          <w:tcPr>
            <w:tcW w:w="4125" w:type="dxa"/>
            <w:gridSpan w:val="2"/>
          </w:tcPr>
          <w:p w14:paraId="259AC03D" w14:textId="77777777" w:rsidR="0099569A" w:rsidRPr="0099569A" w:rsidRDefault="0099569A" w:rsidP="0099569A">
            <w:pPr>
              <w:tabs>
                <w:tab w:val="clear" w:pos="360"/>
                <w:tab w:val="clear" w:pos="720"/>
                <w:tab w:val="clear" w:pos="1080"/>
                <w:tab w:val="clear" w:pos="1440"/>
              </w:tabs>
              <w:adjustRightInd/>
              <w:textAlignment w:val="auto"/>
            </w:pPr>
            <w:r w:rsidRPr="0099569A">
              <w:t>Class A</w:t>
            </w:r>
          </w:p>
        </w:tc>
        <w:tc>
          <w:tcPr>
            <w:tcW w:w="4060" w:type="dxa"/>
            <w:gridSpan w:val="2"/>
          </w:tcPr>
          <w:p w14:paraId="3CCDB59C" w14:textId="77777777" w:rsidR="0099569A" w:rsidRPr="0099569A" w:rsidRDefault="0099569A" w:rsidP="0099569A">
            <w:pPr>
              <w:tabs>
                <w:tab w:val="clear" w:pos="360"/>
                <w:tab w:val="clear" w:pos="720"/>
                <w:tab w:val="clear" w:pos="1080"/>
                <w:tab w:val="clear" w:pos="1440"/>
              </w:tabs>
              <w:adjustRightInd/>
              <w:textAlignment w:val="auto"/>
            </w:pPr>
            <w:r w:rsidRPr="0099569A">
              <w:t>Class B</w:t>
            </w:r>
          </w:p>
        </w:tc>
      </w:tr>
      <w:tr w:rsidR="0099569A" w:rsidRPr="0099569A" w14:paraId="6BDD85E8" w14:textId="77777777" w:rsidTr="0099569A">
        <w:tc>
          <w:tcPr>
            <w:tcW w:w="1401" w:type="dxa"/>
          </w:tcPr>
          <w:p w14:paraId="7BD6671E" w14:textId="77777777" w:rsidR="0099569A" w:rsidRPr="0099569A" w:rsidRDefault="0099569A" w:rsidP="0099569A">
            <w:pPr>
              <w:tabs>
                <w:tab w:val="clear" w:pos="360"/>
                <w:tab w:val="clear" w:pos="720"/>
                <w:tab w:val="clear" w:pos="1080"/>
                <w:tab w:val="clear" w:pos="1440"/>
              </w:tabs>
              <w:adjustRightInd/>
              <w:textAlignment w:val="auto"/>
            </w:pPr>
          </w:p>
        </w:tc>
        <w:tc>
          <w:tcPr>
            <w:tcW w:w="1710" w:type="dxa"/>
          </w:tcPr>
          <w:p w14:paraId="6B3EDAE3"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415" w:type="dxa"/>
          </w:tcPr>
          <w:p w14:paraId="6560335E"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c>
          <w:tcPr>
            <w:tcW w:w="1670" w:type="dxa"/>
          </w:tcPr>
          <w:p w14:paraId="369F958F"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390" w:type="dxa"/>
          </w:tcPr>
          <w:p w14:paraId="233964D2"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r>
      <w:tr w:rsidR="0099569A" w:rsidRPr="0099569A" w14:paraId="29BD4F0E" w14:textId="77777777" w:rsidTr="0099569A">
        <w:tc>
          <w:tcPr>
            <w:tcW w:w="1401" w:type="dxa"/>
          </w:tcPr>
          <w:p w14:paraId="2C670946" w14:textId="77777777" w:rsidR="0099569A" w:rsidRPr="0099569A" w:rsidRDefault="0099569A" w:rsidP="0099569A">
            <w:pPr>
              <w:tabs>
                <w:tab w:val="clear" w:pos="360"/>
                <w:tab w:val="clear" w:pos="720"/>
                <w:tab w:val="clear" w:pos="1080"/>
                <w:tab w:val="clear" w:pos="1440"/>
              </w:tabs>
              <w:adjustRightInd/>
              <w:textAlignment w:val="auto"/>
            </w:pPr>
            <w:r w:rsidRPr="0099569A">
              <w:t xml:space="preserve">Trade-off 1 </w:t>
            </w:r>
          </w:p>
        </w:tc>
        <w:tc>
          <w:tcPr>
            <w:tcW w:w="1710" w:type="dxa"/>
          </w:tcPr>
          <w:p w14:paraId="07DB7CCD"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0A4F8B0F"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c>
          <w:tcPr>
            <w:tcW w:w="1670" w:type="dxa"/>
          </w:tcPr>
          <w:p w14:paraId="289675F9"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2F389BCA"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r>
      <w:tr w:rsidR="0099569A" w:rsidRPr="0099569A" w14:paraId="56C5DB8F" w14:textId="77777777" w:rsidTr="0099569A">
        <w:tc>
          <w:tcPr>
            <w:tcW w:w="1401" w:type="dxa"/>
          </w:tcPr>
          <w:p w14:paraId="5E8E882D" w14:textId="77777777" w:rsidR="0099569A" w:rsidRPr="0099569A" w:rsidRDefault="0099569A" w:rsidP="0099569A">
            <w:pPr>
              <w:tabs>
                <w:tab w:val="clear" w:pos="360"/>
                <w:tab w:val="clear" w:pos="720"/>
                <w:tab w:val="clear" w:pos="1080"/>
                <w:tab w:val="clear" w:pos="1440"/>
              </w:tabs>
              <w:adjustRightInd/>
              <w:textAlignment w:val="auto"/>
            </w:pPr>
            <w:r w:rsidRPr="0099569A">
              <w:t>Trade-off 2</w:t>
            </w:r>
          </w:p>
        </w:tc>
        <w:tc>
          <w:tcPr>
            <w:tcW w:w="1710" w:type="dxa"/>
          </w:tcPr>
          <w:p w14:paraId="1D0B1A1D"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4DF5965D" w14:textId="77777777" w:rsidR="0099569A" w:rsidRPr="0099569A" w:rsidRDefault="0099569A" w:rsidP="0099569A">
            <w:pPr>
              <w:tabs>
                <w:tab w:val="clear" w:pos="360"/>
                <w:tab w:val="clear" w:pos="720"/>
                <w:tab w:val="clear" w:pos="1080"/>
                <w:tab w:val="clear" w:pos="1440"/>
              </w:tabs>
              <w:adjustRightInd/>
              <w:textAlignment w:val="auto"/>
            </w:pPr>
            <w:r w:rsidRPr="0099569A">
              <w:t>3 3 3 3 3 2</w:t>
            </w:r>
          </w:p>
        </w:tc>
        <w:tc>
          <w:tcPr>
            <w:tcW w:w="1670" w:type="dxa"/>
          </w:tcPr>
          <w:p w14:paraId="619640BB"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5C3E22B2" w14:textId="77777777" w:rsidR="0099569A" w:rsidRPr="0099569A" w:rsidRDefault="0099569A" w:rsidP="0099569A">
            <w:pPr>
              <w:tabs>
                <w:tab w:val="clear" w:pos="360"/>
                <w:tab w:val="clear" w:pos="720"/>
                <w:tab w:val="clear" w:pos="1080"/>
                <w:tab w:val="clear" w:pos="1440"/>
              </w:tabs>
              <w:adjustRightInd/>
              <w:textAlignment w:val="auto"/>
            </w:pPr>
            <w:r w:rsidRPr="0099569A">
              <w:t>3 3 3 3 3 2</w:t>
            </w:r>
          </w:p>
        </w:tc>
      </w:tr>
      <w:tr w:rsidR="0099569A" w:rsidRPr="0099569A" w14:paraId="22868ADB" w14:textId="77777777" w:rsidTr="0099569A">
        <w:tc>
          <w:tcPr>
            <w:tcW w:w="1401" w:type="dxa"/>
          </w:tcPr>
          <w:p w14:paraId="7F84CF11" w14:textId="77777777" w:rsidR="0099569A" w:rsidRPr="0099569A" w:rsidRDefault="0099569A" w:rsidP="0099569A">
            <w:pPr>
              <w:tabs>
                <w:tab w:val="clear" w:pos="360"/>
                <w:tab w:val="clear" w:pos="720"/>
                <w:tab w:val="clear" w:pos="1080"/>
                <w:tab w:val="clear" w:pos="1440"/>
              </w:tabs>
              <w:adjustRightInd/>
              <w:textAlignment w:val="auto"/>
            </w:pPr>
            <w:r w:rsidRPr="0099569A">
              <w:t>Trade-off 3</w:t>
            </w:r>
          </w:p>
        </w:tc>
        <w:tc>
          <w:tcPr>
            <w:tcW w:w="1710" w:type="dxa"/>
          </w:tcPr>
          <w:p w14:paraId="2508C261"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5C15B8D0"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c>
          <w:tcPr>
            <w:tcW w:w="1670" w:type="dxa"/>
          </w:tcPr>
          <w:p w14:paraId="485FD888"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2002B280"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r>
    </w:tbl>
    <w:p w14:paraId="1E89A96F" w14:textId="77777777" w:rsidR="0099569A" w:rsidRPr="0099569A" w:rsidRDefault="0099569A" w:rsidP="0099569A"/>
    <w:p w14:paraId="2235D1CE" w14:textId="74DE8850" w:rsidR="0099569A" w:rsidRPr="0099569A" w:rsidRDefault="0099569A" w:rsidP="0099569A">
      <w:r w:rsidRPr="0099569A">
        <w:t xml:space="preserve">In </w:t>
      </w:r>
      <w:r w:rsidR="002E24FF">
        <w:t xml:space="preserve">a </w:t>
      </w:r>
      <w:r w:rsidRPr="0099569A">
        <w:t>cross-check report JVET-X0144 the trade-offs listed in the next table of MTTDepth dependency on temporal ID encoder only feature alone (MAX_MTT_DEPTH_BY_TID macro) which is in the EE2-Test1.1-1.4 SW.</w:t>
      </w:r>
    </w:p>
    <w:tbl>
      <w:tblPr>
        <w:tblStyle w:val="TableGrid"/>
        <w:tblW w:w="9586" w:type="dxa"/>
        <w:tblLayout w:type="fixed"/>
        <w:tblLook w:val="04A0" w:firstRow="1" w:lastRow="0" w:firstColumn="1" w:lastColumn="0" w:noHBand="0" w:noVBand="1"/>
      </w:tblPr>
      <w:tblGrid>
        <w:gridCol w:w="1401"/>
        <w:gridCol w:w="1710"/>
        <w:gridCol w:w="2415"/>
        <w:gridCol w:w="1670"/>
        <w:gridCol w:w="2390"/>
      </w:tblGrid>
      <w:tr w:rsidR="0099569A" w:rsidRPr="0099569A" w14:paraId="175C916C" w14:textId="77777777" w:rsidTr="0099569A">
        <w:tc>
          <w:tcPr>
            <w:tcW w:w="1401" w:type="dxa"/>
          </w:tcPr>
          <w:p w14:paraId="05BE9472" w14:textId="793A337B" w:rsidR="0099569A" w:rsidRPr="0099569A" w:rsidRDefault="0099569A" w:rsidP="0099569A">
            <w:pPr>
              <w:tabs>
                <w:tab w:val="clear" w:pos="360"/>
                <w:tab w:val="clear" w:pos="720"/>
                <w:tab w:val="clear" w:pos="1080"/>
                <w:tab w:val="clear" w:pos="1440"/>
              </w:tabs>
              <w:adjustRightInd/>
              <w:textAlignment w:val="auto"/>
            </w:pPr>
          </w:p>
        </w:tc>
        <w:tc>
          <w:tcPr>
            <w:tcW w:w="4125" w:type="dxa"/>
            <w:gridSpan w:val="2"/>
          </w:tcPr>
          <w:p w14:paraId="7B518D43" w14:textId="77777777" w:rsidR="0099569A" w:rsidRPr="0099569A" w:rsidRDefault="0099569A" w:rsidP="0099569A">
            <w:pPr>
              <w:tabs>
                <w:tab w:val="clear" w:pos="360"/>
                <w:tab w:val="clear" w:pos="720"/>
                <w:tab w:val="clear" w:pos="1080"/>
                <w:tab w:val="clear" w:pos="1440"/>
              </w:tabs>
              <w:adjustRightInd/>
              <w:textAlignment w:val="auto"/>
            </w:pPr>
            <w:r w:rsidRPr="0099569A">
              <w:t>Class A</w:t>
            </w:r>
          </w:p>
        </w:tc>
        <w:tc>
          <w:tcPr>
            <w:tcW w:w="4060" w:type="dxa"/>
            <w:gridSpan w:val="2"/>
          </w:tcPr>
          <w:p w14:paraId="02A537DB" w14:textId="77777777" w:rsidR="0099569A" w:rsidRPr="0099569A" w:rsidRDefault="0099569A" w:rsidP="0099569A">
            <w:pPr>
              <w:tabs>
                <w:tab w:val="clear" w:pos="360"/>
                <w:tab w:val="clear" w:pos="720"/>
                <w:tab w:val="clear" w:pos="1080"/>
                <w:tab w:val="clear" w:pos="1440"/>
              </w:tabs>
              <w:adjustRightInd/>
              <w:textAlignment w:val="auto"/>
            </w:pPr>
            <w:r w:rsidRPr="0099569A">
              <w:t>Class B</w:t>
            </w:r>
          </w:p>
        </w:tc>
      </w:tr>
      <w:tr w:rsidR="0099569A" w:rsidRPr="0099569A" w14:paraId="4A405A3C" w14:textId="77777777" w:rsidTr="0099569A">
        <w:tc>
          <w:tcPr>
            <w:tcW w:w="1401" w:type="dxa"/>
          </w:tcPr>
          <w:p w14:paraId="55438CF0" w14:textId="77777777" w:rsidR="0099569A" w:rsidRPr="0099569A" w:rsidRDefault="0099569A" w:rsidP="0099569A">
            <w:pPr>
              <w:tabs>
                <w:tab w:val="clear" w:pos="360"/>
                <w:tab w:val="clear" w:pos="720"/>
                <w:tab w:val="clear" w:pos="1080"/>
                <w:tab w:val="clear" w:pos="1440"/>
              </w:tabs>
              <w:adjustRightInd/>
              <w:textAlignment w:val="auto"/>
            </w:pPr>
          </w:p>
        </w:tc>
        <w:tc>
          <w:tcPr>
            <w:tcW w:w="1710" w:type="dxa"/>
          </w:tcPr>
          <w:p w14:paraId="1B82C694"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415" w:type="dxa"/>
          </w:tcPr>
          <w:p w14:paraId="0308EB1E" w14:textId="48D5FCDB"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c>
          <w:tcPr>
            <w:tcW w:w="1670" w:type="dxa"/>
          </w:tcPr>
          <w:p w14:paraId="08309F17"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390" w:type="dxa"/>
          </w:tcPr>
          <w:p w14:paraId="4C53E9E2" w14:textId="54522B1C"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r>
      <w:tr w:rsidR="0099569A" w:rsidRPr="0099569A" w14:paraId="7360F51C" w14:textId="77777777" w:rsidTr="0099569A">
        <w:tc>
          <w:tcPr>
            <w:tcW w:w="1401" w:type="dxa"/>
          </w:tcPr>
          <w:p w14:paraId="21D283DE" w14:textId="77777777" w:rsidR="0099569A" w:rsidRPr="0099569A" w:rsidRDefault="0099569A" w:rsidP="0099569A">
            <w:pPr>
              <w:tabs>
                <w:tab w:val="clear" w:pos="360"/>
                <w:tab w:val="clear" w:pos="720"/>
                <w:tab w:val="clear" w:pos="1080"/>
                <w:tab w:val="clear" w:pos="1440"/>
              </w:tabs>
              <w:adjustRightInd/>
              <w:textAlignment w:val="auto"/>
            </w:pPr>
            <w:r w:rsidRPr="0099569A">
              <w:t xml:space="preserve">Trade-off 1 </w:t>
            </w:r>
          </w:p>
        </w:tc>
        <w:tc>
          <w:tcPr>
            <w:tcW w:w="1710" w:type="dxa"/>
          </w:tcPr>
          <w:p w14:paraId="2419ADD9"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082F1B47"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c>
          <w:tcPr>
            <w:tcW w:w="1670" w:type="dxa"/>
          </w:tcPr>
          <w:p w14:paraId="1236242D"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42167A5C"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r>
      <w:tr w:rsidR="0099569A" w:rsidRPr="0099569A" w14:paraId="6DC3BF42" w14:textId="77777777" w:rsidTr="0099569A">
        <w:tc>
          <w:tcPr>
            <w:tcW w:w="1401" w:type="dxa"/>
          </w:tcPr>
          <w:p w14:paraId="69A81D45" w14:textId="77777777" w:rsidR="0099569A" w:rsidRPr="0099569A" w:rsidRDefault="0099569A" w:rsidP="0099569A">
            <w:pPr>
              <w:tabs>
                <w:tab w:val="clear" w:pos="360"/>
                <w:tab w:val="clear" w:pos="720"/>
                <w:tab w:val="clear" w:pos="1080"/>
                <w:tab w:val="clear" w:pos="1440"/>
              </w:tabs>
              <w:adjustRightInd/>
              <w:textAlignment w:val="auto"/>
            </w:pPr>
            <w:r w:rsidRPr="0099569A">
              <w:t>Trade-off 2</w:t>
            </w:r>
          </w:p>
        </w:tc>
        <w:tc>
          <w:tcPr>
            <w:tcW w:w="1710" w:type="dxa"/>
          </w:tcPr>
          <w:p w14:paraId="7177C1B2" w14:textId="77777777" w:rsidR="0099569A" w:rsidRPr="0099569A" w:rsidRDefault="0099569A" w:rsidP="0099569A">
            <w:pPr>
              <w:tabs>
                <w:tab w:val="clear" w:pos="360"/>
                <w:tab w:val="clear" w:pos="720"/>
                <w:tab w:val="clear" w:pos="1080"/>
                <w:tab w:val="clear" w:pos="1440"/>
              </w:tabs>
              <w:adjustRightInd/>
              <w:textAlignment w:val="auto"/>
            </w:pPr>
            <w:r w:rsidRPr="0099569A">
              <w:t>4</w:t>
            </w:r>
          </w:p>
        </w:tc>
        <w:tc>
          <w:tcPr>
            <w:tcW w:w="2415" w:type="dxa"/>
          </w:tcPr>
          <w:p w14:paraId="1A4EBD81"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c>
          <w:tcPr>
            <w:tcW w:w="1670" w:type="dxa"/>
          </w:tcPr>
          <w:p w14:paraId="59C8D0CF" w14:textId="77777777" w:rsidR="0099569A" w:rsidRPr="0099569A" w:rsidRDefault="0099569A" w:rsidP="0099569A">
            <w:pPr>
              <w:tabs>
                <w:tab w:val="clear" w:pos="360"/>
                <w:tab w:val="clear" w:pos="720"/>
                <w:tab w:val="clear" w:pos="1080"/>
                <w:tab w:val="clear" w:pos="1440"/>
              </w:tabs>
              <w:adjustRightInd/>
              <w:textAlignment w:val="auto"/>
            </w:pPr>
            <w:r w:rsidRPr="0099569A">
              <w:t>4</w:t>
            </w:r>
          </w:p>
        </w:tc>
        <w:tc>
          <w:tcPr>
            <w:tcW w:w="2390" w:type="dxa"/>
          </w:tcPr>
          <w:p w14:paraId="07FF71F7"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r>
      <w:tr w:rsidR="0099569A" w:rsidRPr="0099569A" w14:paraId="638BB73A" w14:textId="77777777" w:rsidTr="0099569A">
        <w:tc>
          <w:tcPr>
            <w:tcW w:w="1401" w:type="dxa"/>
          </w:tcPr>
          <w:p w14:paraId="098D3F77" w14:textId="77777777" w:rsidR="0099569A" w:rsidRPr="0099569A" w:rsidRDefault="0099569A" w:rsidP="0099569A">
            <w:pPr>
              <w:tabs>
                <w:tab w:val="clear" w:pos="360"/>
                <w:tab w:val="clear" w:pos="720"/>
                <w:tab w:val="clear" w:pos="1080"/>
                <w:tab w:val="clear" w:pos="1440"/>
              </w:tabs>
              <w:adjustRightInd/>
              <w:textAlignment w:val="auto"/>
            </w:pPr>
            <w:r w:rsidRPr="0099569A">
              <w:t>Trade-off 3</w:t>
            </w:r>
          </w:p>
        </w:tc>
        <w:tc>
          <w:tcPr>
            <w:tcW w:w="1710" w:type="dxa"/>
          </w:tcPr>
          <w:p w14:paraId="0AC86EB5"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464BCB41"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c>
          <w:tcPr>
            <w:tcW w:w="1670" w:type="dxa"/>
          </w:tcPr>
          <w:p w14:paraId="64C14A9D"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6658463E"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r>
    </w:tbl>
    <w:p w14:paraId="02010BD5" w14:textId="77777777" w:rsidR="0099569A" w:rsidRPr="0099569A" w:rsidRDefault="0099569A" w:rsidP="00737E3C">
      <w:pPr>
        <w:rPr>
          <w:b/>
          <w:bCs/>
        </w:rPr>
      </w:pPr>
      <w:r w:rsidRPr="0099569A">
        <w:rPr>
          <w:b/>
          <w:bCs/>
        </w:rPr>
        <w:t>Test 1.2: Asymmetric binary tree (ABT)</w:t>
      </w:r>
    </w:p>
    <w:p w14:paraId="7D2FA319" w14:textId="6B4683E4" w:rsidR="0099569A" w:rsidRPr="0099569A" w:rsidRDefault="0099569A" w:rsidP="0099569A">
      <w:r w:rsidRPr="0099569A">
        <w:t>Four new asymmetric binary tree splitting modes are added to the multi-type tree structure of VVC shown on</w:t>
      </w:r>
      <w:r w:rsidR="002C05BF">
        <w:t xml:space="preserve"> the figure below</w:t>
      </w:r>
      <w:r w:rsidRPr="0099569A">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7"/>
      </w:tblGrid>
      <w:tr w:rsidR="0099569A" w:rsidRPr="0099569A" w14:paraId="4542AF3D" w14:textId="77777777" w:rsidTr="0099569A">
        <w:tc>
          <w:tcPr>
            <w:tcW w:w="4675" w:type="dxa"/>
            <w:vAlign w:val="center"/>
          </w:tcPr>
          <w:p w14:paraId="2790E32F"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802" w:dyaOrig="7335" w14:anchorId="153D7BC9">
                <v:shape id="_x0000_i1028" type="#_x0000_t75" alt="" style="width:154.35pt;height:116.15pt;mso-width-percent:0;mso-height-percent:0;mso-width-percent:0;mso-height-percent:0" o:ole="">
                  <v:imagedata r:id="rId272" o:title=""/>
                </v:shape>
                <o:OLEObject Type="Embed" ProgID="Visio.Drawing.15" ShapeID="_x0000_i1028" DrawAspect="Content" ObjectID="_1698235966" r:id="rId273"/>
              </w:object>
            </w:r>
          </w:p>
        </w:tc>
        <w:tc>
          <w:tcPr>
            <w:tcW w:w="4677" w:type="dxa"/>
            <w:vAlign w:val="center"/>
          </w:tcPr>
          <w:p w14:paraId="7C68383E"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810" w:dyaOrig="7335" w14:anchorId="72C28218">
                <v:shape id="_x0000_i1029" type="#_x0000_t75" alt="" style="width:160.3pt;height:118pt;mso-width-percent:0;mso-height-percent:0;mso-width-percent:0;mso-height-percent:0" o:ole="">
                  <v:imagedata r:id="rId274" o:title=""/>
                </v:shape>
                <o:OLEObject Type="Embed" ProgID="Visio.Drawing.15" ShapeID="_x0000_i1029" DrawAspect="Content" ObjectID="_1698235967" r:id="rId275"/>
              </w:object>
            </w:r>
          </w:p>
        </w:tc>
      </w:tr>
      <w:tr w:rsidR="0099569A" w:rsidRPr="0099569A" w14:paraId="1A3EDEE1" w14:textId="77777777" w:rsidTr="0099569A">
        <w:tc>
          <w:tcPr>
            <w:tcW w:w="4675" w:type="dxa"/>
            <w:vAlign w:val="center"/>
          </w:tcPr>
          <w:p w14:paraId="2A4995CC" w14:textId="77777777" w:rsidR="0099569A" w:rsidRPr="0099569A" w:rsidRDefault="0099569A" w:rsidP="0099569A">
            <w:pPr>
              <w:tabs>
                <w:tab w:val="clear" w:pos="360"/>
                <w:tab w:val="clear" w:pos="720"/>
                <w:tab w:val="clear" w:pos="1080"/>
                <w:tab w:val="clear" w:pos="1440"/>
              </w:tabs>
              <w:adjustRightInd/>
              <w:textAlignment w:val="auto"/>
            </w:pPr>
            <w:r w:rsidRPr="0099569A">
              <w:t>ABT-H1</w:t>
            </w:r>
          </w:p>
        </w:tc>
        <w:tc>
          <w:tcPr>
            <w:tcW w:w="4677" w:type="dxa"/>
            <w:vAlign w:val="center"/>
          </w:tcPr>
          <w:p w14:paraId="64047665" w14:textId="77777777" w:rsidR="0099569A" w:rsidRPr="0099569A" w:rsidRDefault="0099569A" w:rsidP="0099569A">
            <w:pPr>
              <w:tabs>
                <w:tab w:val="clear" w:pos="360"/>
                <w:tab w:val="clear" w:pos="720"/>
                <w:tab w:val="clear" w:pos="1080"/>
                <w:tab w:val="clear" w:pos="1440"/>
              </w:tabs>
              <w:adjustRightInd/>
              <w:textAlignment w:val="auto"/>
            </w:pPr>
            <w:r w:rsidRPr="0099569A">
              <w:t>ABT-H2</w:t>
            </w:r>
          </w:p>
        </w:tc>
      </w:tr>
      <w:tr w:rsidR="0099569A" w:rsidRPr="0099569A" w14:paraId="3183EC18" w14:textId="77777777" w:rsidTr="0099569A">
        <w:tc>
          <w:tcPr>
            <w:tcW w:w="4675" w:type="dxa"/>
            <w:vAlign w:val="center"/>
          </w:tcPr>
          <w:p w14:paraId="78F91D93"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540" w:dyaOrig="7477" w14:anchorId="2B05B5C7">
                <v:shape id="_x0000_i1030" type="#_x0000_t75" alt="" style="width:163.7pt;height:127.1pt;mso-width-percent:0;mso-height-percent:0;mso-width-percent:0;mso-height-percent:0" o:ole="">
                  <v:imagedata r:id="rId276" o:title=""/>
                </v:shape>
                <o:OLEObject Type="Embed" ProgID="Visio.Drawing.15" ShapeID="_x0000_i1030" DrawAspect="Content" ObjectID="_1698235968" r:id="rId277"/>
              </w:object>
            </w:r>
          </w:p>
        </w:tc>
        <w:tc>
          <w:tcPr>
            <w:tcW w:w="4677" w:type="dxa"/>
            <w:vAlign w:val="center"/>
          </w:tcPr>
          <w:p w14:paraId="07F08751"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510" w:dyaOrig="7605" w14:anchorId="151B4BDE">
                <v:shape id="_x0000_i1031" type="#_x0000_t75" alt="" style="width:163.7pt;height:129.6pt;mso-width-percent:0;mso-height-percent:0;mso-width-percent:0;mso-height-percent:0" o:ole="">
                  <v:imagedata r:id="rId278" o:title=""/>
                </v:shape>
                <o:OLEObject Type="Embed" ProgID="Visio.Drawing.15" ShapeID="_x0000_i1031" DrawAspect="Content" ObjectID="_1698235969" r:id="rId279"/>
              </w:object>
            </w:r>
          </w:p>
        </w:tc>
      </w:tr>
      <w:tr w:rsidR="0099569A" w:rsidRPr="0099569A" w14:paraId="1C2CB8B1" w14:textId="77777777" w:rsidTr="0099569A">
        <w:tc>
          <w:tcPr>
            <w:tcW w:w="4675" w:type="dxa"/>
            <w:vAlign w:val="center"/>
          </w:tcPr>
          <w:p w14:paraId="2D051B01" w14:textId="77777777" w:rsidR="0099569A" w:rsidRPr="0099569A" w:rsidRDefault="0099569A" w:rsidP="0099569A">
            <w:pPr>
              <w:tabs>
                <w:tab w:val="clear" w:pos="360"/>
                <w:tab w:val="clear" w:pos="720"/>
                <w:tab w:val="clear" w:pos="1080"/>
                <w:tab w:val="clear" w:pos="1440"/>
              </w:tabs>
              <w:adjustRightInd/>
              <w:textAlignment w:val="auto"/>
            </w:pPr>
            <w:r w:rsidRPr="0099569A">
              <w:t>ABT-V1</w:t>
            </w:r>
          </w:p>
        </w:tc>
        <w:tc>
          <w:tcPr>
            <w:tcW w:w="4677" w:type="dxa"/>
            <w:vAlign w:val="center"/>
          </w:tcPr>
          <w:p w14:paraId="37E9B760" w14:textId="77777777" w:rsidR="0099569A" w:rsidRPr="0099569A" w:rsidRDefault="0099569A" w:rsidP="0099569A">
            <w:pPr>
              <w:tabs>
                <w:tab w:val="clear" w:pos="360"/>
                <w:tab w:val="clear" w:pos="720"/>
                <w:tab w:val="clear" w:pos="1080"/>
                <w:tab w:val="clear" w:pos="1440"/>
              </w:tabs>
              <w:adjustRightInd/>
              <w:textAlignment w:val="auto"/>
            </w:pPr>
            <w:r w:rsidRPr="0099569A">
              <w:t>ABT-V2</w:t>
            </w:r>
          </w:p>
        </w:tc>
      </w:tr>
    </w:tbl>
    <w:p w14:paraId="7AB61778" w14:textId="6842938A" w:rsidR="0099569A" w:rsidRPr="0099569A" w:rsidRDefault="0099569A" w:rsidP="0099569A">
      <w:pPr>
        <w:rPr>
          <w:b/>
          <w:bCs/>
        </w:rPr>
      </w:pPr>
      <w:r w:rsidRPr="0099569A">
        <w:rPr>
          <w:b/>
          <w:bCs/>
        </w:rPr>
        <w:t>ABT partitions</w:t>
      </w:r>
    </w:p>
    <w:p w14:paraId="36AF4723" w14:textId="77777777" w:rsidR="0099569A" w:rsidRPr="0099569A" w:rsidRDefault="0099569A" w:rsidP="0099569A">
      <w:r w:rsidRPr="0099569A">
        <w:t>CU can be divided into 2 sub-CUs with 1/4 and 3/4 sizes. 6-point, 12-point, 24-point, and 48-point transforms/inverse-transforms are introduced. Intra prediction is also modified to accommodate non-power-2 block sizes.</w:t>
      </w:r>
    </w:p>
    <w:p w14:paraId="7D48DCF5" w14:textId="77777777" w:rsidR="0099569A" w:rsidRPr="0099569A" w:rsidRDefault="0099569A" w:rsidP="0099569A">
      <w:r w:rsidRPr="0099569A">
        <w:t>Encoder optimization of the test 1.1along with the new partition specific speedups are applied.</w:t>
      </w:r>
    </w:p>
    <w:p w14:paraId="6F519BA3" w14:textId="77777777" w:rsidR="0099569A" w:rsidRPr="0099569A" w:rsidRDefault="0099569A" w:rsidP="0099569A">
      <w:r w:rsidRPr="0099569A">
        <w:t>The listed below trade-off options are tested.</w:t>
      </w:r>
    </w:p>
    <w:tbl>
      <w:tblPr>
        <w:tblStyle w:val="TableGrid"/>
        <w:tblW w:w="9586" w:type="dxa"/>
        <w:tblLayout w:type="fixed"/>
        <w:tblLook w:val="04A0" w:firstRow="1" w:lastRow="0" w:firstColumn="1" w:lastColumn="0" w:noHBand="0" w:noVBand="1"/>
      </w:tblPr>
      <w:tblGrid>
        <w:gridCol w:w="1401"/>
        <w:gridCol w:w="1710"/>
        <w:gridCol w:w="2415"/>
        <w:gridCol w:w="1670"/>
        <w:gridCol w:w="2390"/>
      </w:tblGrid>
      <w:tr w:rsidR="0099569A" w:rsidRPr="0099569A" w14:paraId="2B2EF1FF" w14:textId="77777777" w:rsidTr="0099569A">
        <w:tc>
          <w:tcPr>
            <w:tcW w:w="1401" w:type="dxa"/>
          </w:tcPr>
          <w:p w14:paraId="28CCA724" w14:textId="77777777" w:rsidR="0099569A" w:rsidRPr="0099569A" w:rsidRDefault="0099569A" w:rsidP="0099569A">
            <w:pPr>
              <w:tabs>
                <w:tab w:val="clear" w:pos="360"/>
                <w:tab w:val="clear" w:pos="720"/>
                <w:tab w:val="clear" w:pos="1080"/>
                <w:tab w:val="clear" w:pos="1440"/>
              </w:tabs>
              <w:adjustRightInd/>
              <w:textAlignment w:val="auto"/>
            </w:pPr>
            <w:r w:rsidRPr="0099569A">
              <w:t xml:space="preserve">  </w:t>
            </w:r>
          </w:p>
        </w:tc>
        <w:tc>
          <w:tcPr>
            <w:tcW w:w="4125" w:type="dxa"/>
            <w:gridSpan w:val="2"/>
          </w:tcPr>
          <w:p w14:paraId="4E34CB59" w14:textId="77777777" w:rsidR="0099569A" w:rsidRPr="0099569A" w:rsidRDefault="0099569A" w:rsidP="0099569A">
            <w:pPr>
              <w:tabs>
                <w:tab w:val="clear" w:pos="360"/>
                <w:tab w:val="clear" w:pos="720"/>
                <w:tab w:val="clear" w:pos="1080"/>
                <w:tab w:val="clear" w:pos="1440"/>
              </w:tabs>
              <w:adjustRightInd/>
              <w:textAlignment w:val="auto"/>
            </w:pPr>
            <w:r w:rsidRPr="0099569A">
              <w:t>Class A</w:t>
            </w:r>
          </w:p>
        </w:tc>
        <w:tc>
          <w:tcPr>
            <w:tcW w:w="4060" w:type="dxa"/>
            <w:gridSpan w:val="2"/>
          </w:tcPr>
          <w:p w14:paraId="5A69E2CE" w14:textId="77777777" w:rsidR="0099569A" w:rsidRPr="0099569A" w:rsidRDefault="0099569A" w:rsidP="0099569A">
            <w:pPr>
              <w:tabs>
                <w:tab w:val="clear" w:pos="360"/>
                <w:tab w:val="clear" w:pos="720"/>
                <w:tab w:val="clear" w:pos="1080"/>
                <w:tab w:val="clear" w:pos="1440"/>
              </w:tabs>
              <w:adjustRightInd/>
              <w:textAlignment w:val="auto"/>
            </w:pPr>
            <w:r w:rsidRPr="0099569A">
              <w:t>Class B</w:t>
            </w:r>
          </w:p>
        </w:tc>
      </w:tr>
      <w:tr w:rsidR="0099569A" w:rsidRPr="0099569A" w14:paraId="12E1BFA3" w14:textId="77777777" w:rsidTr="0099569A">
        <w:tc>
          <w:tcPr>
            <w:tcW w:w="1401" w:type="dxa"/>
          </w:tcPr>
          <w:p w14:paraId="43069276" w14:textId="77777777" w:rsidR="0099569A" w:rsidRPr="0099569A" w:rsidRDefault="0099569A" w:rsidP="0099569A">
            <w:pPr>
              <w:tabs>
                <w:tab w:val="clear" w:pos="360"/>
                <w:tab w:val="clear" w:pos="720"/>
                <w:tab w:val="clear" w:pos="1080"/>
                <w:tab w:val="clear" w:pos="1440"/>
              </w:tabs>
              <w:adjustRightInd/>
              <w:textAlignment w:val="auto"/>
            </w:pPr>
          </w:p>
        </w:tc>
        <w:tc>
          <w:tcPr>
            <w:tcW w:w="1710" w:type="dxa"/>
          </w:tcPr>
          <w:p w14:paraId="6E2D9600"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415" w:type="dxa"/>
          </w:tcPr>
          <w:p w14:paraId="65E075BC"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c>
          <w:tcPr>
            <w:tcW w:w="1670" w:type="dxa"/>
          </w:tcPr>
          <w:p w14:paraId="6F119153"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w:t>
            </w:r>
          </w:p>
        </w:tc>
        <w:tc>
          <w:tcPr>
            <w:tcW w:w="2390" w:type="dxa"/>
          </w:tcPr>
          <w:p w14:paraId="100109CD" w14:textId="77777777" w:rsidR="0099569A" w:rsidRPr="0099569A" w:rsidRDefault="0099569A" w:rsidP="0099569A">
            <w:pPr>
              <w:tabs>
                <w:tab w:val="clear" w:pos="360"/>
                <w:tab w:val="clear" w:pos="720"/>
                <w:tab w:val="clear" w:pos="1080"/>
                <w:tab w:val="clear" w:pos="1440"/>
              </w:tabs>
              <w:adjustRightInd/>
              <w:textAlignment w:val="auto"/>
            </w:pPr>
            <w:r w:rsidRPr="0099569A">
              <w:t>MaxMTTHierarchyDepthByTid  (0-5)</w:t>
            </w:r>
          </w:p>
        </w:tc>
      </w:tr>
      <w:tr w:rsidR="0099569A" w:rsidRPr="0099569A" w14:paraId="23579858" w14:textId="77777777" w:rsidTr="0099569A">
        <w:tc>
          <w:tcPr>
            <w:tcW w:w="1401" w:type="dxa"/>
          </w:tcPr>
          <w:p w14:paraId="79819299" w14:textId="77777777" w:rsidR="0099569A" w:rsidRPr="0099569A" w:rsidRDefault="0099569A" w:rsidP="0099569A">
            <w:pPr>
              <w:tabs>
                <w:tab w:val="clear" w:pos="360"/>
                <w:tab w:val="clear" w:pos="720"/>
                <w:tab w:val="clear" w:pos="1080"/>
                <w:tab w:val="clear" w:pos="1440"/>
              </w:tabs>
              <w:adjustRightInd/>
              <w:textAlignment w:val="auto"/>
            </w:pPr>
            <w:r w:rsidRPr="0099569A">
              <w:t xml:space="preserve">Trade-off 1 </w:t>
            </w:r>
          </w:p>
        </w:tc>
        <w:tc>
          <w:tcPr>
            <w:tcW w:w="1710" w:type="dxa"/>
          </w:tcPr>
          <w:p w14:paraId="7AE1F53C"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4989F02A"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c>
          <w:tcPr>
            <w:tcW w:w="1670" w:type="dxa"/>
          </w:tcPr>
          <w:p w14:paraId="4BCF4E5A"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6AFDBD64" w14:textId="77777777" w:rsidR="0099569A" w:rsidRPr="0099569A" w:rsidRDefault="0099569A" w:rsidP="0099569A">
            <w:pPr>
              <w:tabs>
                <w:tab w:val="clear" w:pos="360"/>
                <w:tab w:val="clear" w:pos="720"/>
                <w:tab w:val="clear" w:pos="1080"/>
                <w:tab w:val="clear" w:pos="1440"/>
              </w:tabs>
              <w:adjustRightInd/>
              <w:textAlignment w:val="auto"/>
            </w:pPr>
            <w:r w:rsidRPr="0099569A">
              <w:t>3 3 3 3 2 2</w:t>
            </w:r>
          </w:p>
        </w:tc>
      </w:tr>
      <w:tr w:rsidR="0099569A" w:rsidRPr="0099569A" w14:paraId="66493A65" w14:textId="77777777" w:rsidTr="0099569A">
        <w:tc>
          <w:tcPr>
            <w:tcW w:w="1401" w:type="dxa"/>
          </w:tcPr>
          <w:p w14:paraId="727C3AE9" w14:textId="77777777" w:rsidR="0099569A" w:rsidRPr="0099569A" w:rsidRDefault="0099569A" w:rsidP="0099569A">
            <w:pPr>
              <w:tabs>
                <w:tab w:val="clear" w:pos="360"/>
                <w:tab w:val="clear" w:pos="720"/>
                <w:tab w:val="clear" w:pos="1080"/>
                <w:tab w:val="clear" w:pos="1440"/>
              </w:tabs>
              <w:adjustRightInd/>
              <w:textAlignment w:val="auto"/>
            </w:pPr>
            <w:r w:rsidRPr="0099569A">
              <w:t>Trade-off 2</w:t>
            </w:r>
          </w:p>
        </w:tc>
        <w:tc>
          <w:tcPr>
            <w:tcW w:w="1710" w:type="dxa"/>
          </w:tcPr>
          <w:p w14:paraId="22ECFFC5"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791CFD9B" w14:textId="77777777" w:rsidR="0099569A" w:rsidRPr="0099569A" w:rsidRDefault="0099569A" w:rsidP="0099569A">
            <w:pPr>
              <w:tabs>
                <w:tab w:val="clear" w:pos="360"/>
                <w:tab w:val="clear" w:pos="720"/>
                <w:tab w:val="clear" w:pos="1080"/>
                <w:tab w:val="clear" w:pos="1440"/>
              </w:tabs>
              <w:adjustRightInd/>
              <w:textAlignment w:val="auto"/>
            </w:pPr>
            <w:r w:rsidRPr="0099569A">
              <w:t>3 3 3 3 3 2</w:t>
            </w:r>
          </w:p>
        </w:tc>
        <w:tc>
          <w:tcPr>
            <w:tcW w:w="1670" w:type="dxa"/>
          </w:tcPr>
          <w:p w14:paraId="683A29BA"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1A5FBFAE" w14:textId="77777777" w:rsidR="0099569A" w:rsidRPr="0099569A" w:rsidRDefault="0099569A" w:rsidP="0099569A">
            <w:pPr>
              <w:tabs>
                <w:tab w:val="clear" w:pos="360"/>
                <w:tab w:val="clear" w:pos="720"/>
                <w:tab w:val="clear" w:pos="1080"/>
                <w:tab w:val="clear" w:pos="1440"/>
              </w:tabs>
              <w:adjustRightInd/>
              <w:textAlignment w:val="auto"/>
            </w:pPr>
            <w:r w:rsidRPr="0099569A">
              <w:t>3 3 3 3 3 2</w:t>
            </w:r>
          </w:p>
        </w:tc>
      </w:tr>
      <w:tr w:rsidR="0099569A" w:rsidRPr="0099569A" w14:paraId="3A603C9E" w14:textId="77777777" w:rsidTr="0099569A">
        <w:tc>
          <w:tcPr>
            <w:tcW w:w="1401" w:type="dxa"/>
          </w:tcPr>
          <w:p w14:paraId="225219C6" w14:textId="77777777" w:rsidR="0099569A" w:rsidRPr="0099569A" w:rsidRDefault="0099569A" w:rsidP="0099569A">
            <w:pPr>
              <w:tabs>
                <w:tab w:val="clear" w:pos="360"/>
                <w:tab w:val="clear" w:pos="720"/>
                <w:tab w:val="clear" w:pos="1080"/>
                <w:tab w:val="clear" w:pos="1440"/>
              </w:tabs>
              <w:adjustRightInd/>
              <w:textAlignment w:val="auto"/>
            </w:pPr>
            <w:r w:rsidRPr="0099569A">
              <w:t>Trade-off 3</w:t>
            </w:r>
          </w:p>
        </w:tc>
        <w:tc>
          <w:tcPr>
            <w:tcW w:w="1710" w:type="dxa"/>
          </w:tcPr>
          <w:p w14:paraId="42B375AE"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415" w:type="dxa"/>
          </w:tcPr>
          <w:p w14:paraId="79B66940"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c>
          <w:tcPr>
            <w:tcW w:w="1670" w:type="dxa"/>
          </w:tcPr>
          <w:p w14:paraId="65F0C2AB"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2390" w:type="dxa"/>
          </w:tcPr>
          <w:p w14:paraId="6069153A" w14:textId="77777777" w:rsidR="0099569A" w:rsidRPr="0099569A" w:rsidRDefault="0099569A" w:rsidP="0099569A">
            <w:pPr>
              <w:tabs>
                <w:tab w:val="clear" w:pos="360"/>
                <w:tab w:val="clear" w:pos="720"/>
                <w:tab w:val="clear" w:pos="1080"/>
                <w:tab w:val="clear" w:pos="1440"/>
              </w:tabs>
              <w:adjustRightInd/>
              <w:textAlignment w:val="auto"/>
            </w:pPr>
            <w:r w:rsidRPr="0099569A">
              <w:t>3 3 3 3 3 3</w:t>
            </w:r>
          </w:p>
        </w:tc>
      </w:tr>
    </w:tbl>
    <w:p w14:paraId="19025E7B" w14:textId="77777777" w:rsidR="0099569A" w:rsidRPr="0099569A" w:rsidRDefault="0099569A" w:rsidP="0099569A">
      <w:r w:rsidRPr="0099569A">
        <w:t>In addition, in trade-off 3, block size 24 is allowed, but in the two other trade-offs only the added block size 12 is allowed in addition to dyadic block sizes of ECM-2.0.</w:t>
      </w:r>
    </w:p>
    <w:p w14:paraId="0AEF4970" w14:textId="7A66856C" w:rsidR="0099569A" w:rsidRPr="0099569A" w:rsidRDefault="0099569A" w:rsidP="00737E3C">
      <w:pPr>
        <w:rPr>
          <w:b/>
          <w:bCs/>
        </w:rPr>
      </w:pPr>
      <w:r w:rsidRPr="0099569A">
        <w:rPr>
          <w:b/>
          <w:bCs/>
        </w:rPr>
        <w:t>Test 1.</w:t>
      </w:r>
      <w:r w:rsidR="00C30D9D">
        <w:rPr>
          <w:b/>
          <w:bCs/>
        </w:rPr>
        <w:t>3</w:t>
      </w:r>
      <w:r w:rsidRPr="0099569A">
        <w:rPr>
          <w:b/>
          <w:bCs/>
        </w:rPr>
        <w:t>: Unsymmetric quad tree (UQT)</w:t>
      </w:r>
    </w:p>
    <w:p w14:paraId="18E0FC5F" w14:textId="2F5FF618" w:rsidR="0099569A" w:rsidRPr="0099569A" w:rsidRDefault="0099569A" w:rsidP="0099569A">
      <w:r w:rsidRPr="0099569A">
        <w:t xml:space="preserve">Four types of unsymmetric quad tree partitions with 1/8, 1/2, 1/4, and 1/8 sizes as shown on </w:t>
      </w:r>
      <w:r w:rsidR="002C05BF">
        <w:t xml:space="preserve">the figure below </w:t>
      </w:r>
      <w:r w:rsidRPr="0099569A">
        <w:t>are tested.</w:t>
      </w:r>
    </w:p>
    <w:p w14:paraId="0A3E8236" w14:textId="77777777" w:rsidR="0099569A" w:rsidRPr="0099569A" w:rsidRDefault="0099569A" w:rsidP="0099569A">
      <w:r w:rsidRPr="0099569A">
        <w:t>Encoder optimization of the test 1.1along with the new partition specific speedups are applied.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9569A" w:rsidRPr="0099569A" w14:paraId="30E6C20E" w14:textId="77777777" w:rsidTr="0099569A">
        <w:tc>
          <w:tcPr>
            <w:tcW w:w="4675" w:type="dxa"/>
            <w:vAlign w:val="center"/>
          </w:tcPr>
          <w:p w14:paraId="7D8026DF"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795" w:dyaOrig="7328" w14:anchorId="533A3C71">
                <v:shape id="_x0000_i1032" type="#_x0000_t75" alt="" style="width:158.1pt;height:118.35pt;mso-width-percent:0;mso-height-percent:0;mso-width-percent:0;mso-height-percent:0" o:ole="">
                  <v:imagedata r:id="rId280" o:title=""/>
                </v:shape>
                <o:OLEObject Type="Embed" ProgID="Visio.Drawing.15" ShapeID="_x0000_i1032" DrawAspect="Content" ObjectID="_1698235970" r:id="rId281"/>
              </w:object>
            </w:r>
          </w:p>
          <w:p w14:paraId="38603B9D" w14:textId="77777777" w:rsidR="0099569A" w:rsidRPr="0099569A" w:rsidRDefault="0099569A" w:rsidP="0099569A">
            <w:pPr>
              <w:tabs>
                <w:tab w:val="clear" w:pos="360"/>
                <w:tab w:val="clear" w:pos="720"/>
                <w:tab w:val="clear" w:pos="1080"/>
                <w:tab w:val="clear" w:pos="1440"/>
              </w:tabs>
              <w:adjustRightInd/>
              <w:textAlignment w:val="auto"/>
            </w:pPr>
            <w:r w:rsidRPr="0099569A">
              <w:t>UQT-H1</w:t>
            </w:r>
          </w:p>
        </w:tc>
        <w:tc>
          <w:tcPr>
            <w:tcW w:w="4675" w:type="dxa"/>
            <w:vAlign w:val="center"/>
          </w:tcPr>
          <w:p w14:paraId="5EDBC096"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803" w:dyaOrig="7328" w14:anchorId="7C2DAF1D">
                <v:shape id="_x0000_i1033" type="#_x0000_t75" alt="" style="width:160.3pt;height:118.35pt;mso-width-percent:0;mso-height-percent:0;mso-width-percent:0;mso-height-percent:0" o:ole="">
                  <v:imagedata r:id="rId282" o:title=""/>
                </v:shape>
                <o:OLEObject Type="Embed" ProgID="Visio.Drawing.15" ShapeID="_x0000_i1033" DrawAspect="Content" ObjectID="_1698235971" r:id="rId283"/>
              </w:object>
            </w:r>
          </w:p>
          <w:p w14:paraId="2F78306E" w14:textId="77777777" w:rsidR="0099569A" w:rsidRPr="0099569A" w:rsidRDefault="0099569A" w:rsidP="0099569A">
            <w:pPr>
              <w:tabs>
                <w:tab w:val="clear" w:pos="360"/>
                <w:tab w:val="clear" w:pos="720"/>
                <w:tab w:val="clear" w:pos="1080"/>
                <w:tab w:val="clear" w:pos="1440"/>
              </w:tabs>
              <w:adjustRightInd/>
              <w:textAlignment w:val="auto"/>
            </w:pPr>
            <w:r w:rsidRPr="0099569A">
              <w:t>UQT-H2</w:t>
            </w:r>
          </w:p>
        </w:tc>
      </w:tr>
      <w:tr w:rsidR="0099569A" w:rsidRPr="0099569A" w14:paraId="14469678" w14:textId="77777777" w:rsidTr="0099569A">
        <w:tc>
          <w:tcPr>
            <w:tcW w:w="4675" w:type="dxa"/>
            <w:vAlign w:val="center"/>
          </w:tcPr>
          <w:p w14:paraId="1FAF619D"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533" w:dyaOrig="7470" w14:anchorId="7FA3D33B">
                <v:shape id="_x0000_i1034" type="#_x0000_t75" alt="" style="width:161.55pt;height:127.4pt;mso-width-percent:0;mso-height-percent:0;mso-width-percent:0;mso-height-percent:0" o:ole="">
                  <v:imagedata r:id="rId284" o:title=""/>
                </v:shape>
                <o:OLEObject Type="Embed" ProgID="Visio.Drawing.15" ShapeID="_x0000_i1034" DrawAspect="Content" ObjectID="_1698235972" r:id="rId285"/>
              </w:object>
            </w:r>
          </w:p>
        </w:tc>
        <w:tc>
          <w:tcPr>
            <w:tcW w:w="4675" w:type="dxa"/>
            <w:vAlign w:val="center"/>
          </w:tcPr>
          <w:p w14:paraId="2640854D" w14:textId="77777777" w:rsidR="0099569A" w:rsidRPr="0099569A" w:rsidRDefault="0099569A" w:rsidP="0099569A">
            <w:pPr>
              <w:tabs>
                <w:tab w:val="clear" w:pos="360"/>
                <w:tab w:val="clear" w:pos="720"/>
                <w:tab w:val="clear" w:pos="1080"/>
                <w:tab w:val="clear" w:pos="1440"/>
              </w:tabs>
              <w:adjustRightInd/>
              <w:textAlignment w:val="auto"/>
            </w:pPr>
            <w:r w:rsidRPr="0099569A">
              <w:object w:dxaOrig="9503" w:dyaOrig="7598" w14:anchorId="4AEB8D9F">
                <v:shape id="_x0000_i1035" type="#_x0000_t75" alt="" style="width:163.1pt;height:130.55pt;mso-width-percent:0;mso-height-percent:0;mso-width-percent:0;mso-height-percent:0" o:ole="">
                  <v:imagedata r:id="rId286" o:title=""/>
                </v:shape>
                <o:OLEObject Type="Embed" ProgID="Visio.Drawing.15" ShapeID="_x0000_i1035" DrawAspect="Content" ObjectID="_1698235973" r:id="rId287"/>
              </w:object>
            </w:r>
          </w:p>
        </w:tc>
      </w:tr>
      <w:tr w:rsidR="0099569A" w:rsidRPr="0099569A" w14:paraId="0886618C" w14:textId="77777777" w:rsidTr="0099569A">
        <w:tc>
          <w:tcPr>
            <w:tcW w:w="4675" w:type="dxa"/>
            <w:vAlign w:val="center"/>
          </w:tcPr>
          <w:p w14:paraId="7307359C" w14:textId="77777777" w:rsidR="0099569A" w:rsidRPr="0099569A" w:rsidRDefault="0099569A" w:rsidP="0099569A">
            <w:pPr>
              <w:tabs>
                <w:tab w:val="clear" w:pos="360"/>
                <w:tab w:val="clear" w:pos="720"/>
                <w:tab w:val="clear" w:pos="1080"/>
                <w:tab w:val="clear" w:pos="1440"/>
              </w:tabs>
              <w:adjustRightInd/>
              <w:textAlignment w:val="auto"/>
            </w:pPr>
            <w:r w:rsidRPr="0099569A">
              <w:t>UQT-V1</w:t>
            </w:r>
          </w:p>
        </w:tc>
        <w:tc>
          <w:tcPr>
            <w:tcW w:w="4675" w:type="dxa"/>
            <w:vAlign w:val="center"/>
          </w:tcPr>
          <w:p w14:paraId="76A08E77" w14:textId="77777777" w:rsidR="0099569A" w:rsidRPr="0099569A" w:rsidRDefault="0099569A" w:rsidP="0099569A">
            <w:pPr>
              <w:tabs>
                <w:tab w:val="clear" w:pos="360"/>
                <w:tab w:val="clear" w:pos="720"/>
                <w:tab w:val="clear" w:pos="1080"/>
                <w:tab w:val="clear" w:pos="1440"/>
              </w:tabs>
              <w:adjustRightInd/>
              <w:textAlignment w:val="auto"/>
            </w:pPr>
            <w:r w:rsidRPr="0099569A">
              <w:t>UQT-V2</w:t>
            </w:r>
          </w:p>
        </w:tc>
      </w:tr>
    </w:tbl>
    <w:p w14:paraId="2658E425" w14:textId="19B5F694" w:rsidR="0099569A" w:rsidRPr="0099569A" w:rsidRDefault="0099569A" w:rsidP="0099569A">
      <w:pPr>
        <w:rPr>
          <w:b/>
          <w:bCs/>
        </w:rPr>
      </w:pPr>
      <w:r w:rsidRPr="0099569A">
        <w:rPr>
          <w:b/>
          <w:bCs/>
        </w:rPr>
        <w:t>UQT partitions</w:t>
      </w:r>
    </w:p>
    <w:p w14:paraId="3B352054" w14:textId="4BE042C9" w:rsidR="0099569A" w:rsidRPr="0099569A" w:rsidRDefault="0099569A" w:rsidP="00737E3C">
      <w:pPr>
        <w:rPr>
          <w:b/>
          <w:bCs/>
        </w:rPr>
      </w:pPr>
      <w:r w:rsidRPr="0099569A">
        <w:rPr>
          <w:b/>
          <w:bCs/>
        </w:rPr>
        <w:t>Test 1.</w:t>
      </w:r>
      <w:r w:rsidR="00C30D9D">
        <w:rPr>
          <w:b/>
          <w:bCs/>
        </w:rPr>
        <w:t>4</w:t>
      </w:r>
      <w:r w:rsidRPr="0099569A">
        <w:rPr>
          <w:b/>
          <w:bCs/>
        </w:rPr>
        <w:t>: Asymmetric binary tree (ABT) and Unsymmetric quad tree (UQT)</w:t>
      </w:r>
    </w:p>
    <w:p w14:paraId="00261BE6" w14:textId="756EE6CB" w:rsidR="0099569A" w:rsidRDefault="0099569A" w:rsidP="0099569A">
      <w:r w:rsidRPr="0099569A">
        <w:t>This test is a combination of the tests 1.2 and 1.3.</w:t>
      </w:r>
    </w:p>
    <w:p w14:paraId="6188ECC2" w14:textId="2617D8E6" w:rsidR="001461A7" w:rsidRDefault="001461A7" w:rsidP="0099569A">
      <w:r>
        <w:t>From discussion in JVET:</w:t>
      </w:r>
    </w:p>
    <w:p w14:paraId="7BE8AA72" w14:textId="27DFCEC7" w:rsidR="001461A7" w:rsidRDefault="001461A7" w:rsidP="0099569A">
      <w:r>
        <w:t>{</w:t>
      </w:r>
    </w:p>
    <w:p w14:paraId="77F096F0" w14:textId="0D3B817F" w:rsidR="00C30D9D" w:rsidRDefault="00F56673" w:rsidP="0099569A">
      <w:r>
        <w:t>Results on RA:</w:t>
      </w:r>
    </w:p>
    <w:p w14:paraId="376C4920" w14:textId="7B366EA8" w:rsidR="00C30D9D" w:rsidRDefault="00F56673" w:rsidP="0099569A">
      <w:r w:rsidRPr="00F56673">
        <w:rPr>
          <w:noProof/>
        </w:rPr>
        <w:drawing>
          <wp:inline distT="0" distB="0" distL="0" distR="0" wp14:anchorId="60D46169" wp14:editId="707D97DB">
            <wp:extent cx="3128400" cy="12852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3128400" cy="1285200"/>
                    </a:xfrm>
                    <a:prstGeom prst="rect">
                      <a:avLst/>
                    </a:prstGeom>
                    <a:noFill/>
                    <a:ln>
                      <a:noFill/>
                    </a:ln>
                  </pic:spPr>
                </pic:pic>
              </a:graphicData>
            </a:graphic>
          </wp:inline>
        </w:drawing>
      </w:r>
      <w:r w:rsidRPr="00F56673">
        <w:rPr>
          <w:noProof/>
        </w:rPr>
        <w:drawing>
          <wp:inline distT="0" distB="0" distL="0" distR="0" wp14:anchorId="6C8DB1D6" wp14:editId="1D37A80B">
            <wp:extent cx="2138400" cy="12852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138400" cy="1285200"/>
                    </a:xfrm>
                    <a:prstGeom prst="rect">
                      <a:avLst/>
                    </a:prstGeom>
                    <a:noFill/>
                    <a:ln>
                      <a:noFill/>
                    </a:ln>
                  </pic:spPr>
                </pic:pic>
              </a:graphicData>
            </a:graphic>
          </wp:inline>
        </w:drawing>
      </w:r>
    </w:p>
    <w:p w14:paraId="609487BF" w14:textId="4478D9CB" w:rsidR="00F56673" w:rsidRDefault="00711480" w:rsidP="0099569A">
      <w:r>
        <w:t xml:space="preserve">From the results, it is difficult to conclude clear benefits of introducing additional partitioning schemes. It highly depends on the amount of encoder optimization. For example, JVET-X0144 with trade-offs 1 and 2 would be better complexity/performance tradeoff than ABT with similar trade-offs, whereas for trade-off 3, ABT has less encoder run-time than </w:t>
      </w:r>
      <w:r w:rsidR="000F0F9E">
        <w:t>JVET-</w:t>
      </w:r>
      <w:r>
        <w:t>X0068 with similar compression benefit (both significantly increasing encoder run-time, though).</w:t>
      </w:r>
    </w:p>
    <w:p w14:paraId="6A210EA7" w14:textId="4C3C6640" w:rsidR="00711480" w:rsidRDefault="00711480" w:rsidP="0099569A">
      <w:r>
        <w:t>There seem to be some differences in the implementation of the three trade-offs (e.g. MTT hierarchical depth depending on TID, or increased, or optimized per class)</w:t>
      </w:r>
      <w:r w:rsidR="00E57E1B">
        <w:t>.</w:t>
      </w:r>
    </w:p>
    <w:p w14:paraId="506EE159" w14:textId="364D9DD2" w:rsidR="00711480" w:rsidRDefault="00711480" w:rsidP="0099569A">
      <w:r>
        <w:t>For UQT which uses a similar optimization as trade-off 1, also better complexity/performance tradeoffs could be identified with encoder-only solutions.</w:t>
      </w:r>
    </w:p>
    <w:p w14:paraId="5AAC489F" w14:textId="6B480B73" w:rsidR="00711480" w:rsidRDefault="00711480" w:rsidP="0099569A">
      <w:r>
        <w:t xml:space="preserve">Combination of ABT/UQT (1.4) is not completed yet. </w:t>
      </w:r>
      <w:r w:rsidR="00E57E1B">
        <w:t>ABT with LD is not completed yet, but neither UQT nor encoder-only (</w:t>
      </w:r>
      <w:r w:rsidR="000F0F9E">
        <w:t>JVET-</w:t>
      </w:r>
      <w:r w:rsidR="00E57E1B">
        <w:t>X0144) show promising performance in case of LD.</w:t>
      </w:r>
    </w:p>
    <w:p w14:paraId="3DF850EF" w14:textId="1AC5A793" w:rsidR="00E57E1B" w:rsidRDefault="00E57E1B" w:rsidP="0099569A">
      <w:r>
        <w:t>Most of the gain seems to be due to various degrees of encoder optimization.</w:t>
      </w:r>
      <w:r w:rsidR="001461A7">
        <w:t xml:space="preserve"> A possible way would be to use one of the encoder-only methods (e.g., </w:t>
      </w:r>
      <w:r w:rsidR="000F0F9E">
        <w:t>JVET-</w:t>
      </w:r>
      <w:r w:rsidR="001461A7">
        <w:t xml:space="preserve">X0144) as an anchor, and test additional partitioning relative to that. </w:t>
      </w:r>
      <w:r w:rsidR="000F0F9E">
        <w:t>JVET-</w:t>
      </w:r>
      <w:r w:rsidR="001461A7">
        <w:t>X0144 trade-off 1 or 2 could also be attractive for next ECM (as encoder trick).</w:t>
      </w:r>
    </w:p>
    <w:p w14:paraId="39687805" w14:textId="0D6C9CBD" w:rsidR="001461A7" w:rsidRDefault="0039231D" w:rsidP="0099569A">
      <w:r w:rsidRPr="006225AA">
        <w:t xml:space="preserve">Was </w:t>
      </w:r>
      <w:r w:rsidR="00837099">
        <w:t>further discussed</w:t>
      </w:r>
      <w:r w:rsidRPr="006225AA">
        <w:t xml:space="preserve"> </w:t>
      </w:r>
      <w:r w:rsidR="001461A7">
        <w:t xml:space="preserve">after the cross-check of </w:t>
      </w:r>
      <w:r w:rsidR="000F0F9E">
        <w:t>JVET-</w:t>
      </w:r>
      <w:r w:rsidR="001461A7">
        <w:t xml:space="preserve">X0144 </w:t>
      </w:r>
      <w:r w:rsidR="00837099">
        <w:t xml:space="preserve">was </w:t>
      </w:r>
      <w:r w:rsidR="001461A7">
        <w:t xml:space="preserve">finalized, and results on 1.4 (combination UQT/ABT) and ABT LD </w:t>
      </w:r>
      <w:r w:rsidR="00837099">
        <w:t xml:space="preserve">were </w:t>
      </w:r>
      <w:r w:rsidR="001461A7">
        <w:t>available.</w:t>
      </w:r>
    </w:p>
    <w:p w14:paraId="08954DED" w14:textId="1F106369" w:rsidR="001F6A37" w:rsidRDefault="001461A7" w:rsidP="0099569A">
      <w:r>
        <w:t>}</w:t>
      </w:r>
    </w:p>
    <w:p w14:paraId="52C280B2" w14:textId="2BBA6CA0" w:rsidR="004244F0" w:rsidRDefault="004244F0" w:rsidP="0099569A">
      <w:r>
        <w:t xml:space="preserve">Partial results in </w:t>
      </w:r>
      <w:r w:rsidR="000F0F9E">
        <w:t>JVET-</w:t>
      </w:r>
      <w:r>
        <w:t xml:space="preserve">X0068r3 (RA, LB) were presented in session 22 </w:t>
      </w:r>
      <w:r w:rsidR="00637426">
        <w:t xml:space="preserve">at </w:t>
      </w:r>
      <w:r>
        <w:t>0500</w:t>
      </w:r>
      <w:r w:rsidR="00637426">
        <w:t xml:space="preserve"> UTC. The combination gives 0.66% gain on RA, with encoding time increase of 22%. LB 0.54%, 14%.</w:t>
      </w:r>
    </w:p>
    <w:p w14:paraId="39E150E0" w14:textId="3EF7D998" w:rsidR="00637426" w:rsidRDefault="009E3989" w:rsidP="0099569A">
      <w:r>
        <w:t>JVET-</w:t>
      </w:r>
      <w:r w:rsidR="00637426">
        <w:t xml:space="preserve">X0144 (which uses different similar options of encoder optimization) has </w:t>
      </w:r>
      <w:r>
        <w:t xml:space="preserve">the </w:t>
      </w:r>
      <w:r w:rsidR="00637426">
        <w:t>following results:</w:t>
      </w:r>
    </w:p>
    <w:p w14:paraId="74853C87" w14:textId="77777777" w:rsidR="00637426" w:rsidRDefault="00637426" w:rsidP="0099569A"/>
    <w:tbl>
      <w:tblPr>
        <w:tblW w:w="7512" w:type="dxa"/>
        <w:jc w:val="center"/>
        <w:tblCellMar>
          <w:left w:w="0" w:type="dxa"/>
          <w:right w:w="0" w:type="dxa"/>
        </w:tblCellMar>
        <w:tblLook w:val="0600" w:firstRow="0" w:lastRow="0" w:firstColumn="0" w:lastColumn="0" w:noHBand="1" w:noVBand="1"/>
      </w:tblPr>
      <w:tblGrid>
        <w:gridCol w:w="1274"/>
        <w:gridCol w:w="1300"/>
        <w:gridCol w:w="1280"/>
        <w:gridCol w:w="1200"/>
        <w:gridCol w:w="1420"/>
        <w:gridCol w:w="1038"/>
      </w:tblGrid>
      <w:tr w:rsidR="00637426" w14:paraId="320E9D3A" w14:textId="77777777" w:rsidTr="00637426">
        <w:trPr>
          <w:trHeight w:val="248"/>
          <w:jc w:val="center"/>
        </w:trPr>
        <w:tc>
          <w:tcPr>
            <w:tcW w:w="127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08A1FB8" w14:textId="77777777" w:rsidR="00637426" w:rsidRDefault="006374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imes New Roman"/>
                <w:sz w:val="20"/>
              </w:rPr>
            </w:pPr>
          </w:p>
        </w:tc>
        <w:tc>
          <w:tcPr>
            <w:tcW w:w="1300" w:type="dxa"/>
            <w:tcBorders>
              <w:top w:val="single" w:sz="4" w:space="0" w:color="auto"/>
              <w:left w:val="single" w:sz="4" w:space="0" w:color="auto"/>
              <w:bottom w:val="single" w:sz="4" w:space="0" w:color="auto"/>
              <w:right w:val="nil"/>
            </w:tcBorders>
            <w:tcMar>
              <w:top w:w="15" w:type="dxa"/>
              <w:left w:w="15" w:type="dxa"/>
              <w:bottom w:w="0" w:type="dxa"/>
              <w:right w:w="15" w:type="dxa"/>
            </w:tcMar>
            <w:vAlign w:val="bottom"/>
            <w:hideMark/>
          </w:tcPr>
          <w:p w14:paraId="7DEFC64F" w14:textId="77777777" w:rsidR="00637426" w:rsidRDefault="00637426">
            <w:pPr>
              <w:spacing w:before="60"/>
              <w:jc w:val="center"/>
              <w:rPr>
                <w:sz w:val="20"/>
                <w:szCs w:val="18"/>
                <w:lang w:val="fr-FR"/>
              </w:rPr>
            </w:pPr>
            <w:r>
              <w:rPr>
                <w:sz w:val="20"/>
                <w:szCs w:val="18"/>
                <w:lang w:val="fr-FR"/>
              </w:rPr>
              <w:t>BDR-Y</w:t>
            </w:r>
          </w:p>
        </w:tc>
        <w:tc>
          <w:tcPr>
            <w:tcW w:w="1280" w:type="dxa"/>
            <w:tcBorders>
              <w:top w:val="single" w:sz="4" w:space="0" w:color="auto"/>
              <w:left w:val="nil"/>
              <w:bottom w:val="single" w:sz="4" w:space="0" w:color="auto"/>
              <w:right w:val="nil"/>
            </w:tcBorders>
            <w:tcMar>
              <w:top w:w="15" w:type="dxa"/>
              <w:left w:w="15" w:type="dxa"/>
              <w:bottom w:w="0" w:type="dxa"/>
              <w:right w:w="15" w:type="dxa"/>
            </w:tcMar>
            <w:vAlign w:val="bottom"/>
            <w:hideMark/>
          </w:tcPr>
          <w:p w14:paraId="7297B743" w14:textId="77777777" w:rsidR="00637426" w:rsidRDefault="00637426">
            <w:pPr>
              <w:spacing w:before="60"/>
              <w:jc w:val="center"/>
              <w:rPr>
                <w:sz w:val="20"/>
                <w:szCs w:val="18"/>
                <w:lang w:val="fr-FR"/>
              </w:rPr>
            </w:pPr>
            <w:r>
              <w:rPr>
                <w:sz w:val="20"/>
                <w:szCs w:val="18"/>
                <w:lang w:val="fr-FR"/>
              </w:rPr>
              <w:t>BDR-U</w:t>
            </w:r>
          </w:p>
        </w:tc>
        <w:tc>
          <w:tcPr>
            <w:tcW w:w="12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415E7B34" w14:textId="77777777" w:rsidR="00637426" w:rsidRDefault="00637426">
            <w:pPr>
              <w:spacing w:before="60"/>
              <w:jc w:val="center"/>
              <w:rPr>
                <w:sz w:val="20"/>
                <w:szCs w:val="18"/>
                <w:lang w:val="fr-FR"/>
              </w:rPr>
            </w:pPr>
            <w:r>
              <w:rPr>
                <w:sz w:val="20"/>
                <w:szCs w:val="18"/>
                <w:lang w:val="fr-FR"/>
              </w:rPr>
              <w:t>BDR-V</w:t>
            </w:r>
          </w:p>
        </w:tc>
        <w:tc>
          <w:tcPr>
            <w:tcW w:w="1420" w:type="dxa"/>
            <w:tcBorders>
              <w:top w:val="single" w:sz="4" w:space="0" w:color="auto"/>
              <w:left w:val="single" w:sz="4" w:space="0" w:color="auto"/>
              <w:bottom w:val="single" w:sz="4" w:space="0" w:color="auto"/>
              <w:right w:val="nil"/>
            </w:tcBorders>
            <w:tcMar>
              <w:top w:w="15" w:type="dxa"/>
              <w:left w:w="15" w:type="dxa"/>
              <w:bottom w:w="0" w:type="dxa"/>
              <w:right w:w="15" w:type="dxa"/>
            </w:tcMar>
            <w:vAlign w:val="bottom"/>
            <w:hideMark/>
          </w:tcPr>
          <w:p w14:paraId="60A94917" w14:textId="77777777" w:rsidR="00637426" w:rsidRDefault="00637426">
            <w:pPr>
              <w:spacing w:before="60"/>
              <w:jc w:val="center"/>
              <w:rPr>
                <w:sz w:val="20"/>
                <w:szCs w:val="18"/>
                <w:lang w:val="fr-FR"/>
              </w:rPr>
            </w:pPr>
            <w:r>
              <w:rPr>
                <w:sz w:val="20"/>
                <w:szCs w:val="18"/>
                <w:lang w:val="fr-FR"/>
              </w:rPr>
              <w:t>Enc. Time</w:t>
            </w:r>
          </w:p>
        </w:tc>
        <w:tc>
          <w:tcPr>
            <w:tcW w:w="1038"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5965D0F8" w14:textId="77777777" w:rsidR="00637426" w:rsidRDefault="00637426">
            <w:pPr>
              <w:spacing w:before="60"/>
              <w:jc w:val="center"/>
              <w:rPr>
                <w:sz w:val="20"/>
                <w:szCs w:val="18"/>
                <w:lang w:val="fr-FR"/>
              </w:rPr>
            </w:pPr>
            <w:r>
              <w:rPr>
                <w:sz w:val="20"/>
                <w:szCs w:val="18"/>
                <w:lang w:val="fr-FR"/>
              </w:rPr>
              <w:t>Dec. Time</w:t>
            </w:r>
          </w:p>
        </w:tc>
      </w:tr>
      <w:tr w:rsidR="00637426" w14:paraId="15848AB8" w14:textId="77777777" w:rsidTr="00637426">
        <w:trPr>
          <w:trHeight w:val="315"/>
          <w:jc w:val="center"/>
        </w:trPr>
        <w:tc>
          <w:tcPr>
            <w:tcW w:w="1274" w:type="dxa"/>
            <w:tcBorders>
              <w:top w:val="single" w:sz="4" w:space="0" w:color="auto"/>
              <w:left w:val="single" w:sz="4" w:space="0" w:color="auto"/>
              <w:bottom w:val="nil"/>
              <w:right w:val="single" w:sz="4" w:space="0" w:color="auto"/>
            </w:tcBorders>
            <w:tcMar>
              <w:top w:w="15" w:type="dxa"/>
              <w:left w:w="15" w:type="dxa"/>
              <w:bottom w:w="0" w:type="dxa"/>
              <w:right w:w="15" w:type="dxa"/>
            </w:tcMar>
            <w:vAlign w:val="bottom"/>
            <w:hideMark/>
          </w:tcPr>
          <w:p w14:paraId="75B27975" w14:textId="77777777" w:rsidR="00637426" w:rsidRDefault="00637426">
            <w:pPr>
              <w:spacing w:before="60"/>
              <w:rPr>
                <w:sz w:val="20"/>
                <w:szCs w:val="18"/>
                <w:lang w:val="fr-FR"/>
              </w:rPr>
            </w:pPr>
            <w:r>
              <w:rPr>
                <w:sz w:val="20"/>
                <w:szCs w:val="18"/>
                <w:lang w:val="fr-FR"/>
              </w:rPr>
              <w:t>Trade-off 1</w:t>
            </w:r>
          </w:p>
        </w:tc>
        <w:tc>
          <w:tcPr>
            <w:tcW w:w="1300" w:type="dxa"/>
            <w:tcBorders>
              <w:top w:val="single" w:sz="4" w:space="0" w:color="auto"/>
              <w:left w:val="single" w:sz="4" w:space="0" w:color="auto"/>
              <w:bottom w:val="nil"/>
              <w:right w:val="nil"/>
            </w:tcBorders>
            <w:tcMar>
              <w:top w:w="15" w:type="dxa"/>
              <w:left w:w="15" w:type="dxa"/>
              <w:bottom w:w="0" w:type="dxa"/>
              <w:right w:w="15" w:type="dxa"/>
            </w:tcMar>
            <w:hideMark/>
          </w:tcPr>
          <w:p w14:paraId="5AEA70F8" w14:textId="77777777" w:rsidR="00637426" w:rsidRDefault="00637426">
            <w:pPr>
              <w:spacing w:before="60"/>
              <w:jc w:val="center"/>
              <w:rPr>
                <w:sz w:val="20"/>
                <w:szCs w:val="18"/>
                <w:lang w:val="fr-FR"/>
              </w:rPr>
            </w:pPr>
            <w:r>
              <w:rPr>
                <w:sz w:val="20"/>
                <w:szCs w:val="18"/>
              </w:rPr>
              <w:t>-0.33%</w:t>
            </w:r>
          </w:p>
        </w:tc>
        <w:tc>
          <w:tcPr>
            <w:tcW w:w="1280" w:type="dxa"/>
            <w:tcBorders>
              <w:top w:val="single" w:sz="4" w:space="0" w:color="auto"/>
              <w:left w:val="nil"/>
              <w:bottom w:val="nil"/>
              <w:right w:val="nil"/>
            </w:tcBorders>
            <w:tcMar>
              <w:top w:w="15" w:type="dxa"/>
              <w:left w:w="15" w:type="dxa"/>
              <w:bottom w:w="0" w:type="dxa"/>
              <w:right w:w="15" w:type="dxa"/>
            </w:tcMar>
            <w:hideMark/>
          </w:tcPr>
          <w:p w14:paraId="6EFCB07C" w14:textId="77777777" w:rsidR="00637426" w:rsidRDefault="00637426">
            <w:pPr>
              <w:spacing w:before="60"/>
              <w:jc w:val="center"/>
              <w:rPr>
                <w:sz w:val="20"/>
                <w:szCs w:val="18"/>
                <w:lang w:val="fr-FR"/>
              </w:rPr>
            </w:pPr>
            <w:r>
              <w:rPr>
                <w:sz w:val="20"/>
                <w:szCs w:val="18"/>
              </w:rPr>
              <w:t>0.47%</w:t>
            </w:r>
          </w:p>
        </w:tc>
        <w:tc>
          <w:tcPr>
            <w:tcW w:w="1200" w:type="dxa"/>
            <w:tcBorders>
              <w:top w:val="single" w:sz="4" w:space="0" w:color="auto"/>
              <w:left w:val="nil"/>
              <w:bottom w:val="nil"/>
              <w:right w:val="single" w:sz="4" w:space="0" w:color="auto"/>
            </w:tcBorders>
            <w:tcMar>
              <w:top w:w="15" w:type="dxa"/>
              <w:left w:w="15" w:type="dxa"/>
              <w:bottom w:w="0" w:type="dxa"/>
              <w:right w:w="15" w:type="dxa"/>
            </w:tcMar>
            <w:hideMark/>
          </w:tcPr>
          <w:p w14:paraId="6F0B6F71" w14:textId="77777777" w:rsidR="00637426" w:rsidRDefault="00637426">
            <w:pPr>
              <w:spacing w:before="60"/>
              <w:jc w:val="center"/>
              <w:rPr>
                <w:sz w:val="20"/>
                <w:szCs w:val="18"/>
                <w:lang w:val="fr-FR"/>
              </w:rPr>
            </w:pPr>
            <w:r>
              <w:rPr>
                <w:sz w:val="20"/>
                <w:szCs w:val="18"/>
              </w:rPr>
              <w:t>0.63%</w:t>
            </w:r>
          </w:p>
        </w:tc>
        <w:tc>
          <w:tcPr>
            <w:tcW w:w="1420" w:type="dxa"/>
            <w:tcBorders>
              <w:top w:val="single" w:sz="4" w:space="0" w:color="auto"/>
              <w:left w:val="single" w:sz="4" w:space="0" w:color="auto"/>
              <w:bottom w:val="nil"/>
              <w:right w:val="nil"/>
            </w:tcBorders>
            <w:tcMar>
              <w:top w:w="15" w:type="dxa"/>
              <w:left w:w="15" w:type="dxa"/>
              <w:bottom w:w="0" w:type="dxa"/>
              <w:right w:w="15" w:type="dxa"/>
            </w:tcMar>
            <w:hideMark/>
          </w:tcPr>
          <w:p w14:paraId="24BF3F8F" w14:textId="77777777" w:rsidR="00637426" w:rsidRDefault="00637426">
            <w:pPr>
              <w:spacing w:before="60"/>
              <w:jc w:val="center"/>
              <w:rPr>
                <w:sz w:val="20"/>
                <w:szCs w:val="18"/>
                <w:lang w:val="fr-FR"/>
              </w:rPr>
            </w:pPr>
            <w:r>
              <w:rPr>
                <w:sz w:val="20"/>
                <w:szCs w:val="18"/>
              </w:rPr>
              <w:t>91%</w:t>
            </w:r>
          </w:p>
        </w:tc>
        <w:tc>
          <w:tcPr>
            <w:tcW w:w="1038" w:type="dxa"/>
            <w:tcBorders>
              <w:top w:val="single" w:sz="4" w:space="0" w:color="auto"/>
              <w:left w:val="nil"/>
              <w:bottom w:val="nil"/>
              <w:right w:val="single" w:sz="4" w:space="0" w:color="auto"/>
            </w:tcBorders>
            <w:tcMar>
              <w:top w:w="15" w:type="dxa"/>
              <w:left w:w="15" w:type="dxa"/>
              <w:bottom w:w="0" w:type="dxa"/>
              <w:right w:w="15" w:type="dxa"/>
            </w:tcMar>
            <w:hideMark/>
          </w:tcPr>
          <w:p w14:paraId="57F60E04" w14:textId="77777777" w:rsidR="00637426" w:rsidRDefault="00637426">
            <w:pPr>
              <w:spacing w:before="60"/>
              <w:jc w:val="center"/>
              <w:rPr>
                <w:sz w:val="20"/>
                <w:szCs w:val="18"/>
                <w:lang w:val="fr-FR"/>
              </w:rPr>
            </w:pPr>
            <w:r>
              <w:rPr>
                <w:sz w:val="20"/>
                <w:szCs w:val="18"/>
              </w:rPr>
              <w:t>99%</w:t>
            </w:r>
          </w:p>
        </w:tc>
      </w:tr>
      <w:tr w:rsidR="00637426" w14:paraId="3ED76B19" w14:textId="77777777" w:rsidTr="00637426">
        <w:trPr>
          <w:trHeight w:val="315"/>
          <w:jc w:val="center"/>
        </w:trPr>
        <w:tc>
          <w:tcPr>
            <w:tcW w:w="1274" w:type="dxa"/>
            <w:tcBorders>
              <w:top w:val="nil"/>
              <w:left w:val="single" w:sz="4" w:space="0" w:color="auto"/>
              <w:bottom w:val="nil"/>
              <w:right w:val="single" w:sz="4" w:space="0" w:color="auto"/>
            </w:tcBorders>
            <w:tcMar>
              <w:top w:w="15" w:type="dxa"/>
              <w:left w:w="15" w:type="dxa"/>
              <w:bottom w:w="0" w:type="dxa"/>
              <w:right w:w="15" w:type="dxa"/>
            </w:tcMar>
            <w:vAlign w:val="bottom"/>
            <w:hideMark/>
          </w:tcPr>
          <w:p w14:paraId="18CA7177" w14:textId="77777777" w:rsidR="00637426" w:rsidRDefault="00637426">
            <w:pPr>
              <w:spacing w:before="60"/>
              <w:rPr>
                <w:sz w:val="20"/>
                <w:szCs w:val="18"/>
                <w:lang w:val="fr-FR"/>
              </w:rPr>
            </w:pPr>
            <w:r>
              <w:rPr>
                <w:sz w:val="20"/>
                <w:szCs w:val="18"/>
                <w:lang w:val="fr-FR"/>
              </w:rPr>
              <w:t>Trade-off 2</w:t>
            </w:r>
          </w:p>
        </w:tc>
        <w:tc>
          <w:tcPr>
            <w:tcW w:w="1300" w:type="dxa"/>
            <w:tcBorders>
              <w:top w:val="nil"/>
              <w:left w:val="single" w:sz="4" w:space="0" w:color="auto"/>
              <w:bottom w:val="nil"/>
              <w:right w:val="nil"/>
            </w:tcBorders>
            <w:tcMar>
              <w:top w:w="15" w:type="dxa"/>
              <w:left w:w="15" w:type="dxa"/>
              <w:bottom w:w="0" w:type="dxa"/>
              <w:right w:w="15" w:type="dxa"/>
            </w:tcMar>
            <w:hideMark/>
          </w:tcPr>
          <w:p w14:paraId="296F93AF" w14:textId="77777777" w:rsidR="00637426" w:rsidRDefault="00637426">
            <w:pPr>
              <w:spacing w:before="60"/>
              <w:jc w:val="center"/>
              <w:rPr>
                <w:sz w:val="20"/>
                <w:szCs w:val="18"/>
                <w:lang w:val="fr-FR"/>
              </w:rPr>
            </w:pPr>
            <w:r>
              <w:rPr>
                <w:sz w:val="20"/>
                <w:szCs w:val="18"/>
              </w:rPr>
              <w:t>-0.60%</w:t>
            </w:r>
          </w:p>
        </w:tc>
        <w:tc>
          <w:tcPr>
            <w:tcW w:w="1280" w:type="dxa"/>
            <w:tcMar>
              <w:top w:w="15" w:type="dxa"/>
              <w:left w:w="15" w:type="dxa"/>
              <w:bottom w:w="0" w:type="dxa"/>
              <w:right w:w="15" w:type="dxa"/>
            </w:tcMar>
            <w:hideMark/>
          </w:tcPr>
          <w:p w14:paraId="388175EB" w14:textId="77777777" w:rsidR="00637426" w:rsidRDefault="00637426">
            <w:pPr>
              <w:spacing w:before="60"/>
              <w:jc w:val="center"/>
              <w:rPr>
                <w:sz w:val="20"/>
                <w:szCs w:val="18"/>
                <w:lang w:val="fr-FR"/>
              </w:rPr>
            </w:pPr>
            <w:r>
              <w:rPr>
                <w:sz w:val="20"/>
                <w:szCs w:val="18"/>
              </w:rPr>
              <w:t>0.13%</w:t>
            </w:r>
          </w:p>
        </w:tc>
        <w:tc>
          <w:tcPr>
            <w:tcW w:w="1200" w:type="dxa"/>
            <w:tcBorders>
              <w:top w:val="nil"/>
              <w:left w:val="nil"/>
              <w:bottom w:val="nil"/>
              <w:right w:val="single" w:sz="4" w:space="0" w:color="auto"/>
            </w:tcBorders>
            <w:tcMar>
              <w:top w:w="15" w:type="dxa"/>
              <w:left w:w="15" w:type="dxa"/>
              <w:bottom w:w="0" w:type="dxa"/>
              <w:right w:w="15" w:type="dxa"/>
            </w:tcMar>
            <w:hideMark/>
          </w:tcPr>
          <w:p w14:paraId="59958DF0" w14:textId="77777777" w:rsidR="00637426" w:rsidRDefault="00637426">
            <w:pPr>
              <w:spacing w:before="60"/>
              <w:jc w:val="center"/>
              <w:rPr>
                <w:sz w:val="20"/>
                <w:szCs w:val="18"/>
                <w:lang w:val="fr-FR"/>
              </w:rPr>
            </w:pPr>
            <w:r>
              <w:rPr>
                <w:sz w:val="20"/>
                <w:szCs w:val="18"/>
              </w:rPr>
              <w:t>0.27%</w:t>
            </w:r>
          </w:p>
        </w:tc>
        <w:tc>
          <w:tcPr>
            <w:tcW w:w="1420" w:type="dxa"/>
            <w:tcBorders>
              <w:top w:val="nil"/>
              <w:left w:val="single" w:sz="4" w:space="0" w:color="auto"/>
              <w:bottom w:val="nil"/>
              <w:right w:val="nil"/>
            </w:tcBorders>
            <w:tcMar>
              <w:top w:w="15" w:type="dxa"/>
              <w:left w:w="15" w:type="dxa"/>
              <w:bottom w:w="0" w:type="dxa"/>
              <w:right w:w="15" w:type="dxa"/>
            </w:tcMar>
            <w:hideMark/>
          </w:tcPr>
          <w:p w14:paraId="59731AA9" w14:textId="77777777" w:rsidR="00637426" w:rsidRDefault="00637426">
            <w:pPr>
              <w:spacing w:before="60"/>
              <w:jc w:val="center"/>
              <w:rPr>
                <w:sz w:val="20"/>
                <w:szCs w:val="18"/>
                <w:lang w:val="fr-FR"/>
              </w:rPr>
            </w:pPr>
            <w:r>
              <w:rPr>
                <w:sz w:val="20"/>
                <w:szCs w:val="18"/>
              </w:rPr>
              <w:t>101%</w:t>
            </w:r>
          </w:p>
        </w:tc>
        <w:tc>
          <w:tcPr>
            <w:tcW w:w="1038" w:type="dxa"/>
            <w:tcBorders>
              <w:top w:val="nil"/>
              <w:left w:val="nil"/>
              <w:bottom w:val="nil"/>
              <w:right w:val="single" w:sz="4" w:space="0" w:color="auto"/>
            </w:tcBorders>
            <w:tcMar>
              <w:top w:w="15" w:type="dxa"/>
              <w:left w:w="15" w:type="dxa"/>
              <w:bottom w:w="0" w:type="dxa"/>
              <w:right w:w="15" w:type="dxa"/>
            </w:tcMar>
            <w:hideMark/>
          </w:tcPr>
          <w:p w14:paraId="2FD2A381" w14:textId="77777777" w:rsidR="00637426" w:rsidRDefault="00637426">
            <w:pPr>
              <w:spacing w:before="60"/>
              <w:jc w:val="center"/>
              <w:rPr>
                <w:sz w:val="20"/>
                <w:szCs w:val="18"/>
                <w:lang w:val="fr-FR"/>
              </w:rPr>
            </w:pPr>
            <w:r>
              <w:rPr>
                <w:sz w:val="20"/>
                <w:szCs w:val="18"/>
              </w:rPr>
              <w:t>99%</w:t>
            </w:r>
          </w:p>
        </w:tc>
      </w:tr>
      <w:tr w:rsidR="00637426" w14:paraId="4466B3A3" w14:textId="77777777" w:rsidTr="00637426">
        <w:trPr>
          <w:trHeight w:val="315"/>
          <w:jc w:val="center"/>
        </w:trPr>
        <w:tc>
          <w:tcPr>
            <w:tcW w:w="1274" w:type="dxa"/>
            <w:tcBorders>
              <w:top w:val="nil"/>
              <w:left w:val="single" w:sz="4" w:space="0" w:color="auto"/>
              <w:bottom w:val="single" w:sz="4" w:space="0" w:color="auto"/>
              <w:right w:val="single" w:sz="4" w:space="0" w:color="auto"/>
            </w:tcBorders>
            <w:tcMar>
              <w:top w:w="15" w:type="dxa"/>
              <w:left w:w="15" w:type="dxa"/>
              <w:bottom w:w="0" w:type="dxa"/>
              <w:right w:w="15" w:type="dxa"/>
            </w:tcMar>
            <w:vAlign w:val="bottom"/>
            <w:hideMark/>
          </w:tcPr>
          <w:p w14:paraId="693472C0" w14:textId="77777777" w:rsidR="00637426" w:rsidRDefault="00637426">
            <w:pPr>
              <w:spacing w:before="60"/>
              <w:rPr>
                <w:sz w:val="20"/>
                <w:szCs w:val="18"/>
                <w:lang w:val="fr-FR"/>
              </w:rPr>
            </w:pPr>
            <w:r>
              <w:rPr>
                <w:sz w:val="20"/>
                <w:szCs w:val="18"/>
                <w:lang w:val="fr-FR"/>
              </w:rPr>
              <w:t>Trade-off 3</w:t>
            </w:r>
          </w:p>
        </w:tc>
        <w:tc>
          <w:tcPr>
            <w:tcW w:w="1300" w:type="dxa"/>
            <w:tcBorders>
              <w:top w:val="nil"/>
              <w:left w:val="single" w:sz="4" w:space="0" w:color="auto"/>
              <w:bottom w:val="single" w:sz="4" w:space="0" w:color="auto"/>
              <w:right w:val="nil"/>
            </w:tcBorders>
            <w:tcMar>
              <w:top w:w="15" w:type="dxa"/>
              <w:left w:w="15" w:type="dxa"/>
              <w:bottom w:w="0" w:type="dxa"/>
              <w:right w:w="15" w:type="dxa"/>
            </w:tcMar>
            <w:hideMark/>
          </w:tcPr>
          <w:p w14:paraId="1C231355" w14:textId="77777777" w:rsidR="00637426" w:rsidRDefault="00637426">
            <w:pPr>
              <w:spacing w:before="60"/>
              <w:jc w:val="center"/>
              <w:rPr>
                <w:sz w:val="20"/>
                <w:szCs w:val="18"/>
                <w:lang w:val="fr-FR"/>
              </w:rPr>
            </w:pPr>
            <w:r>
              <w:rPr>
                <w:sz w:val="20"/>
                <w:szCs w:val="18"/>
              </w:rPr>
              <w:t>-1.01%</w:t>
            </w:r>
          </w:p>
        </w:tc>
        <w:tc>
          <w:tcPr>
            <w:tcW w:w="1280" w:type="dxa"/>
            <w:tcBorders>
              <w:top w:val="nil"/>
              <w:left w:val="nil"/>
              <w:bottom w:val="single" w:sz="4" w:space="0" w:color="auto"/>
              <w:right w:val="nil"/>
            </w:tcBorders>
            <w:tcMar>
              <w:top w:w="15" w:type="dxa"/>
              <w:left w:w="15" w:type="dxa"/>
              <w:bottom w:w="0" w:type="dxa"/>
              <w:right w:w="15" w:type="dxa"/>
            </w:tcMar>
            <w:hideMark/>
          </w:tcPr>
          <w:p w14:paraId="08A966B8" w14:textId="77777777" w:rsidR="00637426" w:rsidRDefault="00637426">
            <w:pPr>
              <w:spacing w:before="60"/>
              <w:jc w:val="center"/>
              <w:rPr>
                <w:sz w:val="20"/>
                <w:szCs w:val="18"/>
                <w:lang w:val="fr-FR"/>
              </w:rPr>
            </w:pPr>
            <w:r>
              <w:rPr>
                <w:sz w:val="20"/>
                <w:szCs w:val="18"/>
              </w:rPr>
              <w:t>-0.30%</w:t>
            </w:r>
          </w:p>
        </w:tc>
        <w:tc>
          <w:tcPr>
            <w:tcW w:w="1200" w:type="dxa"/>
            <w:tcBorders>
              <w:top w:val="nil"/>
              <w:left w:val="nil"/>
              <w:bottom w:val="single" w:sz="4" w:space="0" w:color="auto"/>
              <w:right w:val="single" w:sz="4" w:space="0" w:color="auto"/>
            </w:tcBorders>
            <w:tcMar>
              <w:top w:w="15" w:type="dxa"/>
              <w:left w:w="15" w:type="dxa"/>
              <w:bottom w:w="0" w:type="dxa"/>
              <w:right w:w="15" w:type="dxa"/>
            </w:tcMar>
            <w:hideMark/>
          </w:tcPr>
          <w:p w14:paraId="65D65537" w14:textId="77777777" w:rsidR="00637426" w:rsidRDefault="00637426">
            <w:pPr>
              <w:spacing w:before="60"/>
              <w:jc w:val="center"/>
              <w:rPr>
                <w:sz w:val="20"/>
                <w:szCs w:val="18"/>
                <w:lang w:val="fr-FR"/>
              </w:rPr>
            </w:pPr>
            <w:r>
              <w:rPr>
                <w:sz w:val="20"/>
                <w:szCs w:val="18"/>
              </w:rPr>
              <w:t>-0.28%</w:t>
            </w:r>
          </w:p>
        </w:tc>
        <w:tc>
          <w:tcPr>
            <w:tcW w:w="1420" w:type="dxa"/>
            <w:tcBorders>
              <w:top w:val="nil"/>
              <w:left w:val="single" w:sz="4" w:space="0" w:color="auto"/>
              <w:bottom w:val="single" w:sz="4" w:space="0" w:color="auto"/>
              <w:right w:val="nil"/>
            </w:tcBorders>
            <w:tcMar>
              <w:top w:w="15" w:type="dxa"/>
              <w:left w:w="15" w:type="dxa"/>
              <w:bottom w:w="0" w:type="dxa"/>
              <w:right w:w="15" w:type="dxa"/>
            </w:tcMar>
            <w:hideMark/>
          </w:tcPr>
          <w:p w14:paraId="6A901DE8" w14:textId="77777777" w:rsidR="00637426" w:rsidRDefault="00637426">
            <w:pPr>
              <w:spacing w:before="60"/>
              <w:jc w:val="center"/>
              <w:rPr>
                <w:sz w:val="20"/>
                <w:szCs w:val="18"/>
                <w:lang w:val="fr-FR"/>
              </w:rPr>
            </w:pPr>
            <w:r>
              <w:rPr>
                <w:sz w:val="20"/>
                <w:szCs w:val="18"/>
              </w:rPr>
              <w:t>121%</w:t>
            </w:r>
          </w:p>
        </w:tc>
        <w:tc>
          <w:tcPr>
            <w:tcW w:w="1038" w:type="dxa"/>
            <w:tcBorders>
              <w:top w:val="nil"/>
              <w:left w:val="nil"/>
              <w:bottom w:val="single" w:sz="4" w:space="0" w:color="auto"/>
              <w:right w:val="single" w:sz="4" w:space="0" w:color="auto"/>
            </w:tcBorders>
            <w:tcMar>
              <w:top w:w="15" w:type="dxa"/>
              <w:left w:w="15" w:type="dxa"/>
              <w:bottom w:w="0" w:type="dxa"/>
              <w:right w:w="15" w:type="dxa"/>
            </w:tcMar>
            <w:hideMark/>
          </w:tcPr>
          <w:p w14:paraId="35D841F2" w14:textId="77777777" w:rsidR="00637426" w:rsidRDefault="00637426">
            <w:pPr>
              <w:spacing w:before="60"/>
              <w:jc w:val="center"/>
              <w:rPr>
                <w:sz w:val="20"/>
                <w:szCs w:val="18"/>
                <w:lang w:val="fr-FR"/>
              </w:rPr>
            </w:pPr>
            <w:r>
              <w:rPr>
                <w:sz w:val="20"/>
                <w:szCs w:val="18"/>
              </w:rPr>
              <w:t>99%</w:t>
            </w:r>
          </w:p>
        </w:tc>
      </w:tr>
    </w:tbl>
    <w:p w14:paraId="27F9DE67" w14:textId="33063C12" w:rsidR="00637426" w:rsidRDefault="00637426" w:rsidP="0099569A"/>
    <w:p w14:paraId="113B5FCD" w14:textId="366FF590" w:rsidR="00637426" w:rsidRDefault="00637426" w:rsidP="0099569A">
      <w:r>
        <w:t>Trade-off 2 gives comparable performance gain as the combination 1.4 without any change to decoder, but only has 1% run time increase. With trade-off 3, which has comparable run time increase, even more gain is possible.</w:t>
      </w:r>
    </w:p>
    <w:p w14:paraId="3165F341" w14:textId="29E5EEC6" w:rsidR="00637426" w:rsidRDefault="00637426" w:rsidP="0099569A">
      <w:r>
        <w:t xml:space="preserve">The encoder-only methods from </w:t>
      </w:r>
      <w:r w:rsidR="000F0F9E">
        <w:t>JVET-</w:t>
      </w:r>
      <w:r>
        <w:t>X0144 show clearly better trade-offs than the combination 1.4.</w:t>
      </w:r>
    </w:p>
    <w:p w14:paraId="7DF38786" w14:textId="6182CE4A" w:rsidR="0039231D" w:rsidRDefault="0039231D" w:rsidP="0099569A">
      <w:r>
        <w:t>It is noted that the marginal chroma loss comes by the fact that EE1 applied a change of chroma QP, which is however of no harm, as the chroma gain in ECM is higher than luma gain, anyway.</w:t>
      </w:r>
    </w:p>
    <w:p w14:paraId="32D6E8F7" w14:textId="7E81C00C" w:rsidR="0039231D" w:rsidRDefault="0039231D" w:rsidP="0099569A">
      <w:r>
        <w:t>Could a similar change be applied to VTM? Partially yes, but VTM has different max BT/TT sizes than ECM. This should be investigated, to make the comparison ECM vs. VTM fair.</w:t>
      </w:r>
    </w:p>
    <w:p w14:paraId="34E72EC6" w14:textId="31A51F86" w:rsidR="00FF267F" w:rsidRDefault="00FF267F" w:rsidP="0099569A">
      <w:r>
        <w:t>Also trade-off 1 could be a good choice, as it increases performance and reduces encoding time. The benefit of both settings (trade-offs 1 and 2) appears comparable, however a preference was given to the higher coding gain at this moment.</w:t>
      </w:r>
    </w:p>
    <w:p w14:paraId="2AAB65C8" w14:textId="74C13DBD" w:rsidR="0039231D" w:rsidRDefault="0039231D" w:rsidP="0099569A">
      <w:r w:rsidRPr="00737E3C">
        <w:t>Decision</w:t>
      </w:r>
      <w:r w:rsidR="009B1B3D" w:rsidRPr="00B31809">
        <w:t xml:space="preserve"> </w:t>
      </w:r>
      <w:r w:rsidRPr="00737E3C">
        <w:t>(SW/CTC)</w:t>
      </w:r>
      <w:r>
        <w:t>: Adopt JVET-X0144 trade-off 2</w:t>
      </w:r>
      <w:r w:rsidR="00FA3819">
        <w:t>.</w:t>
      </w:r>
    </w:p>
    <w:p w14:paraId="5BAED29B" w14:textId="346A81C8" w:rsidR="00FF267F" w:rsidRDefault="009E3989" w:rsidP="0099569A">
      <w:r>
        <w:t>It was agreed to c</w:t>
      </w:r>
      <w:r w:rsidR="00FF267F">
        <w:t xml:space="preserve">ontinue </w:t>
      </w:r>
      <w:r>
        <w:t xml:space="preserve">an </w:t>
      </w:r>
      <w:r w:rsidR="00FF267F" w:rsidRPr="00737E3C">
        <w:t>EE</w:t>
      </w:r>
      <w:r w:rsidR="00FF267F">
        <w:t xml:space="preserve"> on ABT and UQT, investigate whether a change of partitioning method can give additional benefit at similar run-time as the encoder-only method. For that, comparison points could be used also with trade-offs 1 and 3.</w:t>
      </w:r>
    </w:p>
    <w:p w14:paraId="5108F0D0" w14:textId="77777777" w:rsidR="0099569A" w:rsidRPr="0099569A" w:rsidRDefault="0099569A" w:rsidP="00737E3C">
      <w:pPr>
        <w:rPr>
          <w:b/>
          <w:bCs/>
          <w:i/>
          <w:iCs/>
        </w:rPr>
      </w:pPr>
      <w:r w:rsidRPr="0099569A">
        <w:rPr>
          <w:b/>
          <w:bCs/>
          <w:i/>
          <w:iCs/>
        </w:rPr>
        <w:t>Inter prediction</w:t>
      </w:r>
    </w:p>
    <w:p w14:paraId="5F0B467C" w14:textId="77777777" w:rsidR="0099569A" w:rsidRPr="0099569A" w:rsidRDefault="0099569A" w:rsidP="00737E3C">
      <w:pPr>
        <w:rPr>
          <w:b/>
          <w:bCs/>
        </w:rPr>
      </w:pPr>
      <w:r w:rsidRPr="0099569A">
        <w:rPr>
          <w:b/>
          <w:bCs/>
        </w:rPr>
        <w:t>Tests 3.1: Combination of CIIP and DIMD/TIMD</w:t>
      </w:r>
    </w:p>
    <w:p w14:paraId="4E9BF2FD" w14:textId="11BABB7F" w:rsidR="0099569A" w:rsidRPr="0099569A" w:rsidRDefault="0099569A" w:rsidP="0099569A">
      <w:r w:rsidRPr="0099569A">
        <w:t>In the tests, DIMD or TIMD methods are used to derive an intra prediction mode and replace the planar mode to generate the intra prediction signal in CIIP mode without extra signal</w:t>
      </w:r>
      <w:r w:rsidR="00FA3819">
        <w:t>l</w:t>
      </w:r>
      <w:r w:rsidRPr="0099569A">
        <w:t>ing. The proposed method is only applied to coding blocks with an area less than or equal to 1024. And the propagated intra prediction mode of a CIIP coding block is always set to planar mode.</w:t>
      </w:r>
    </w:p>
    <w:p w14:paraId="4FC5BBFC" w14:textId="777A2F6B" w:rsidR="0099569A" w:rsidRPr="0099569A" w:rsidRDefault="0099569A" w:rsidP="0099569A">
      <w:r w:rsidRPr="0099569A">
        <w:t>In the tests, the weights (wIntra, wInter) are modified if the derived intra prediction mode is an angular mode. For near-horizontal modes (2 &lt;= angular mode index &lt; 34), the current block is vertically divided as shown in (a)</w:t>
      </w:r>
      <w:r w:rsidR="002C05BF">
        <w:t xml:space="preserve"> below</w:t>
      </w:r>
      <w:r w:rsidRPr="0099569A">
        <w:t>; for near-vertical modes (34 &lt;= angular mode index &lt;= 66), the current block is horizontally divided as shown in (b).</w:t>
      </w:r>
    </w:p>
    <w:p w14:paraId="6FC997D9" w14:textId="03A9F562" w:rsidR="0099569A" w:rsidRPr="0099569A" w:rsidRDefault="001311D0" w:rsidP="0099569A">
      <w:pPr>
        <w:rPr>
          <w:b/>
          <w:bCs/>
        </w:rPr>
      </w:pPr>
      <w:bookmarkStart w:id="63" w:name="_Ref84020604"/>
      <w:bookmarkStart w:id="64" w:name="_Ref75858126"/>
      <w:bookmarkStart w:id="65" w:name="_Ref75858114"/>
      <w:r>
        <w:rPr>
          <w:b/>
          <w:bCs/>
        </w:rPr>
        <w:object w:dxaOrig="1440" w:dyaOrig="1440" w14:anchorId="765425DD">
          <v:shape id="_x0000_s2050" type="#_x0000_t75" style="position:absolute;left:0;text-align:left;margin-left:112.8pt;margin-top:0;width:241.8pt;height:110.4pt;z-index:251680768;mso-position-horizontal-relative:text;mso-position-vertical-relative:text">
            <v:imagedata r:id="rId290" o:title="" cropbottom="55773f" cropright="47088f"/>
            <w10:wrap type="square" side="right"/>
          </v:shape>
          <o:OLEObject Type="Embed" ProgID="Visio.Drawing.15" ShapeID="_x0000_s2050" DrawAspect="Content" ObjectID="_1698235975" r:id="rId291"/>
        </w:object>
      </w:r>
      <w:r w:rsidR="0099569A" w:rsidRPr="0099569A">
        <w:rPr>
          <w:b/>
          <w:bCs/>
        </w:rPr>
        <w:br/>
      </w:r>
      <w:bookmarkEnd w:id="63"/>
      <w:r w:rsidR="0099569A" w:rsidRPr="0099569A">
        <w:rPr>
          <w:b/>
          <w:bCs/>
        </w:rPr>
        <w:t>The block division for angular modes</w:t>
      </w:r>
    </w:p>
    <w:p w14:paraId="23D34FDA" w14:textId="77777777" w:rsidR="0099569A" w:rsidRPr="0099569A" w:rsidRDefault="0099569A" w:rsidP="0099569A">
      <w:pPr>
        <w:rPr>
          <w:i/>
          <w:iCs/>
        </w:rPr>
      </w:pPr>
      <w:bookmarkStart w:id="66" w:name="_Ref75858336"/>
      <w:bookmarkEnd w:id="64"/>
      <w:bookmarkEnd w:id="65"/>
      <w:r w:rsidRPr="0099569A">
        <w:t>The (wIntra, wInter) for different sub-blocks are derived as follows.</w:t>
      </w:r>
      <w:bookmarkEnd w:id="66"/>
    </w:p>
    <w:tbl>
      <w:tblPr>
        <w:tblStyle w:val="TableGrid"/>
        <w:tblW w:w="0" w:type="auto"/>
        <w:jc w:val="center"/>
        <w:tblLook w:val="04A0" w:firstRow="1" w:lastRow="0" w:firstColumn="1" w:lastColumn="0" w:noHBand="0" w:noVBand="1"/>
      </w:tblPr>
      <w:tblGrid>
        <w:gridCol w:w="2124"/>
        <w:gridCol w:w="1756"/>
      </w:tblGrid>
      <w:tr w:rsidR="0099569A" w:rsidRPr="0099569A" w14:paraId="65A2E204" w14:textId="77777777" w:rsidTr="0099569A">
        <w:trPr>
          <w:jc w:val="center"/>
        </w:trPr>
        <w:tc>
          <w:tcPr>
            <w:tcW w:w="0" w:type="auto"/>
          </w:tcPr>
          <w:p w14:paraId="7CAB26F3" w14:textId="77777777" w:rsidR="0099569A" w:rsidRPr="0099569A" w:rsidRDefault="0099569A" w:rsidP="0099569A">
            <w:pPr>
              <w:tabs>
                <w:tab w:val="clear" w:pos="360"/>
                <w:tab w:val="clear" w:pos="720"/>
                <w:tab w:val="clear" w:pos="1080"/>
                <w:tab w:val="clear" w:pos="1440"/>
              </w:tabs>
              <w:adjustRightInd/>
              <w:textAlignment w:val="auto"/>
              <w:rPr>
                <w:b/>
              </w:rPr>
            </w:pPr>
            <w:r w:rsidRPr="0099569A">
              <w:rPr>
                <w:b/>
              </w:rPr>
              <w:t>The sub-block index</w:t>
            </w:r>
          </w:p>
        </w:tc>
        <w:tc>
          <w:tcPr>
            <w:tcW w:w="0" w:type="auto"/>
          </w:tcPr>
          <w:p w14:paraId="4D02206D" w14:textId="77777777" w:rsidR="0099569A" w:rsidRPr="0099569A" w:rsidRDefault="0099569A" w:rsidP="0099569A">
            <w:pPr>
              <w:tabs>
                <w:tab w:val="clear" w:pos="360"/>
                <w:tab w:val="clear" w:pos="720"/>
                <w:tab w:val="clear" w:pos="1080"/>
                <w:tab w:val="clear" w:pos="1440"/>
              </w:tabs>
              <w:adjustRightInd/>
              <w:textAlignment w:val="auto"/>
              <w:rPr>
                <w:b/>
              </w:rPr>
            </w:pPr>
            <w:r w:rsidRPr="0099569A">
              <w:rPr>
                <w:b/>
              </w:rPr>
              <w:t>(wIntra, wInter)</w:t>
            </w:r>
          </w:p>
        </w:tc>
      </w:tr>
      <w:tr w:rsidR="0099569A" w:rsidRPr="0099569A" w14:paraId="6FA87B12" w14:textId="77777777" w:rsidTr="0099569A">
        <w:trPr>
          <w:jc w:val="center"/>
        </w:trPr>
        <w:tc>
          <w:tcPr>
            <w:tcW w:w="0" w:type="auto"/>
          </w:tcPr>
          <w:p w14:paraId="34C5AD4A" w14:textId="77777777" w:rsidR="0099569A" w:rsidRPr="0099569A" w:rsidRDefault="0099569A" w:rsidP="0099569A">
            <w:pPr>
              <w:tabs>
                <w:tab w:val="clear" w:pos="360"/>
                <w:tab w:val="clear" w:pos="720"/>
                <w:tab w:val="clear" w:pos="1080"/>
                <w:tab w:val="clear" w:pos="1440"/>
              </w:tabs>
              <w:adjustRightInd/>
              <w:textAlignment w:val="auto"/>
            </w:pPr>
            <w:r w:rsidRPr="0099569A">
              <w:t>0</w:t>
            </w:r>
          </w:p>
        </w:tc>
        <w:tc>
          <w:tcPr>
            <w:tcW w:w="0" w:type="auto"/>
          </w:tcPr>
          <w:p w14:paraId="1E95B0B3" w14:textId="77777777" w:rsidR="0099569A" w:rsidRPr="0099569A" w:rsidRDefault="0099569A" w:rsidP="0099569A">
            <w:pPr>
              <w:tabs>
                <w:tab w:val="clear" w:pos="360"/>
                <w:tab w:val="clear" w:pos="720"/>
                <w:tab w:val="clear" w:pos="1080"/>
                <w:tab w:val="clear" w:pos="1440"/>
              </w:tabs>
              <w:adjustRightInd/>
              <w:textAlignment w:val="auto"/>
            </w:pPr>
            <w:r w:rsidRPr="0099569A">
              <w:t>(6, 2)</w:t>
            </w:r>
          </w:p>
        </w:tc>
      </w:tr>
      <w:tr w:rsidR="0099569A" w:rsidRPr="0099569A" w14:paraId="2291505C" w14:textId="77777777" w:rsidTr="0099569A">
        <w:trPr>
          <w:jc w:val="center"/>
        </w:trPr>
        <w:tc>
          <w:tcPr>
            <w:tcW w:w="0" w:type="auto"/>
          </w:tcPr>
          <w:p w14:paraId="2D865CA6" w14:textId="77777777" w:rsidR="0099569A" w:rsidRPr="0099569A" w:rsidRDefault="0099569A" w:rsidP="0099569A">
            <w:pPr>
              <w:tabs>
                <w:tab w:val="clear" w:pos="360"/>
                <w:tab w:val="clear" w:pos="720"/>
                <w:tab w:val="clear" w:pos="1080"/>
                <w:tab w:val="clear" w:pos="1440"/>
              </w:tabs>
              <w:adjustRightInd/>
              <w:textAlignment w:val="auto"/>
            </w:pPr>
            <w:r w:rsidRPr="0099569A">
              <w:t>1</w:t>
            </w:r>
          </w:p>
        </w:tc>
        <w:tc>
          <w:tcPr>
            <w:tcW w:w="0" w:type="auto"/>
          </w:tcPr>
          <w:p w14:paraId="169D1091" w14:textId="77777777" w:rsidR="0099569A" w:rsidRPr="0099569A" w:rsidRDefault="0099569A" w:rsidP="0099569A">
            <w:pPr>
              <w:tabs>
                <w:tab w:val="clear" w:pos="360"/>
                <w:tab w:val="clear" w:pos="720"/>
                <w:tab w:val="clear" w:pos="1080"/>
                <w:tab w:val="clear" w:pos="1440"/>
              </w:tabs>
              <w:adjustRightInd/>
              <w:textAlignment w:val="auto"/>
            </w:pPr>
            <w:r w:rsidRPr="0099569A">
              <w:t>(5, 3)</w:t>
            </w:r>
          </w:p>
        </w:tc>
      </w:tr>
      <w:tr w:rsidR="0099569A" w:rsidRPr="0099569A" w14:paraId="2B270BA3" w14:textId="77777777" w:rsidTr="0099569A">
        <w:trPr>
          <w:jc w:val="center"/>
        </w:trPr>
        <w:tc>
          <w:tcPr>
            <w:tcW w:w="0" w:type="auto"/>
          </w:tcPr>
          <w:p w14:paraId="3BC4B06A" w14:textId="77777777" w:rsidR="0099569A" w:rsidRPr="0099569A" w:rsidRDefault="0099569A" w:rsidP="0099569A">
            <w:pPr>
              <w:tabs>
                <w:tab w:val="clear" w:pos="360"/>
                <w:tab w:val="clear" w:pos="720"/>
                <w:tab w:val="clear" w:pos="1080"/>
                <w:tab w:val="clear" w:pos="1440"/>
              </w:tabs>
              <w:adjustRightInd/>
              <w:textAlignment w:val="auto"/>
            </w:pPr>
            <w:r w:rsidRPr="0099569A">
              <w:t>2</w:t>
            </w:r>
          </w:p>
        </w:tc>
        <w:tc>
          <w:tcPr>
            <w:tcW w:w="0" w:type="auto"/>
          </w:tcPr>
          <w:p w14:paraId="03B0A7EE" w14:textId="77777777" w:rsidR="0099569A" w:rsidRPr="0099569A" w:rsidRDefault="0099569A" w:rsidP="0099569A">
            <w:pPr>
              <w:tabs>
                <w:tab w:val="clear" w:pos="360"/>
                <w:tab w:val="clear" w:pos="720"/>
                <w:tab w:val="clear" w:pos="1080"/>
                <w:tab w:val="clear" w:pos="1440"/>
              </w:tabs>
              <w:adjustRightInd/>
              <w:textAlignment w:val="auto"/>
            </w:pPr>
            <w:r w:rsidRPr="0099569A">
              <w:t>(3, 5)</w:t>
            </w:r>
          </w:p>
        </w:tc>
      </w:tr>
      <w:tr w:rsidR="0099569A" w:rsidRPr="0099569A" w14:paraId="41772F96" w14:textId="77777777" w:rsidTr="0099569A">
        <w:trPr>
          <w:jc w:val="center"/>
        </w:trPr>
        <w:tc>
          <w:tcPr>
            <w:tcW w:w="0" w:type="auto"/>
          </w:tcPr>
          <w:p w14:paraId="13F62C35" w14:textId="77777777" w:rsidR="0099569A" w:rsidRPr="0099569A" w:rsidRDefault="0099569A" w:rsidP="0099569A">
            <w:pPr>
              <w:tabs>
                <w:tab w:val="clear" w:pos="360"/>
                <w:tab w:val="clear" w:pos="720"/>
                <w:tab w:val="clear" w:pos="1080"/>
                <w:tab w:val="clear" w:pos="1440"/>
              </w:tabs>
              <w:adjustRightInd/>
              <w:textAlignment w:val="auto"/>
            </w:pPr>
            <w:r w:rsidRPr="0099569A">
              <w:t>3</w:t>
            </w:r>
          </w:p>
        </w:tc>
        <w:tc>
          <w:tcPr>
            <w:tcW w:w="0" w:type="auto"/>
          </w:tcPr>
          <w:p w14:paraId="660AA560" w14:textId="77777777" w:rsidR="0099569A" w:rsidRPr="0099569A" w:rsidRDefault="0099569A" w:rsidP="0099569A">
            <w:pPr>
              <w:tabs>
                <w:tab w:val="clear" w:pos="360"/>
                <w:tab w:val="clear" w:pos="720"/>
                <w:tab w:val="clear" w:pos="1080"/>
                <w:tab w:val="clear" w:pos="1440"/>
              </w:tabs>
              <w:adjustRightInd/>
              <w:textAlignment w:val="auto"/>
            </w:pPr>
            <w:r w:rsidRPr="0099569A">
              <w:t>(2, 6)</w:t>
            </w:r>
          </w:p>
        </w:tc>
      </w:tr>
    </w:tbl>
    <w:p w14:paraId="146973EC" w14:textId="77777777" w:rsidR="0099569A" w:rsidRPr="0099569A" w:rsidRDefault="0099569A" w:rsidP="0099569A">
      <w:r w:rsidRPr="0099569A">
        <w:t>In DIMD intra mode derivation, the intra prediction mode with the highest amplitude in the DIMD histogram is selected.</w:t>
      </w:r>
    </w:p>
    <w:p w14:paraId="2C90E3D3" w14:textId="77777777" w:rsidR="0099569A" w:rsidRPr="0099569A" w:rsidRDefault="0099569A" w:rsidP="0099569A">
      <w:r w:rsidRPr="0099569A">
        <w:t>In TIMD intra mode derivation, the intra prediction mode with the smallest SATD value in the TIMD mode list is selected and mapped to one of the 67 regular intra prediction modes.</w:t>
      </w:r>
    </w:p>
    <w:p w14:paraId="4D80ED3E" w14:textId="77777777" w:rsidR="0099569A" w:rsidRPr="0099569A" w:rsidRDefault="0099569A" w:rsidP="0099569A">
      <w:r w:rsidRPr="0099569A">
        <w:t>Test 3.1a: Combination of CIIP and DIMD</w:t>
      </w:r>
    </w:p>
    <w:p w14:paraId="661A4A53" w14:textId="77777777" w:rsidR="0099569A" w:rsidRPr="0099569A" w:rsidRDefault="0099569A" w:rsidP="0099569A">
      <w:r w:rsidRPr="0099569A">
        <w:t>Test 3.1b: Combination of CIIP and TIMD</w:t>
      </w:r>
    </w:p>
    <w:p w14:paraId="19A23416" w14:textId="77777777" w:rsidR="0099569A" w:rsidRPr="0099569A" w:rsidRDefault="0099569A" w:rsidP="00737E3C">
      <w:pPr>
        <w:rPr>
          <w:b/>
          <w:bCs/>
        </w:rPr>
      </w:pPr>
      <w:r w:rsidRPr="0099569A">
        <w:rPr>
          <w:b/>
          <w:bCs/>
        </w:rPr>
        <w:t>Tests 3.2: GPM with inter and intra prediction</w:t>
      </w:r>
    </w:p>
    <w:p w14:paraId="7EB4F2F9" w14:textId="7748D461" w:rsidR="0099569A" w:rsidRPr="0099569A" w:rsidRDefault="0099569A" w:rsidP="0099569A">
      <w:r w:rsidRPr="0099569A">
        <w:t>In the test, one of the GPM partitions can be inter or intra, a flag is signal</w:t>
      </w:r>
      <w:r w:rsidR="00FA3819">
        <w:t>l</w:t>
      </w:r>
      <w:r w:rsidRPr="0099569A">
        <w:t>ed to indicate whether intra or inter prediction is used in a partition.</w:t>
      </w:r>
    </w:p>
    <w:p w14:paraId="7EDA497E" w14:textId="1739693C" w:rsidR="0099569A" w:rsidRPr="0099569A" w:rsidRDefault="0099569A" w:rsidP="0099569A">
      <w:r w:rsidRPr="0099569A">
        <w:t>For the inter partition, a uni-directional predictor is generated by MVs from the merge candidate list. For the intra partition, an intra predictor is generated from the neighbo</w:t>
      </w:r>
      <w:r w:rsidR="008507BF">
        <w:t>u</w:t>
      </w:r>
      <w:r w:rsidRPr="0099569A">
        <w:t>ring samples of the CU, pre-defined intra prediction directions considering GPM partitioning edge are selected and intra mode index is signalled. Finally, these two predictors are blended in the same way as in the existed GPM.</w:t>
      </w:r>
    </w:p>
    <w:p w14:paraId="17425D8A" w14:textId="77777777" w:rsidR="0099569A" w:rsidRPr="0099569A" w:rsidRDefault="0099569A" w:rsidP="0099569A">
      <w:r w:rsidRPr="0099569A">
        <w:t>Test 3.2a: GPM with inter and intra prediction – method A.</w:t>
      </w:r>
    </w:p>
    <w:p w14:paraId="680B26DC" w14:textId="77777777" w:rsidR="0099569A" w:rsidRPr="0099569A" w:rsidRDefault="0099569A" w:rsidP="0099569A">
      <w:r w:rsidRPr="0099569A">
        <w:t>Pre-defined intra prediction modes are restricted to the parallel and perpendicular angular modes relative to GPM partitioning edge.</w:t>
      </w:r>
    </w:p>
    <w:p w14:paraId="0EDEBAD0" w14:textId="77777777" w:rsidR="0099569A" w:rsidRPr="0099569A" w:rsidRDefault="0099569A" w:rsidP="0099569A">
      <w:r w:rsidRPr="0099569A">
        <w:t>Test 3.2b: GPM with inter and intra prediction – method B.</w:t>
      </w:r>
    </w:p>
    <w:p w14:paraId="11B17ED4" w14:textId="77777777" w:rsidR="0099569A" w:rsidRPr="0099569A" w:rsidRDefault="0099569A" w:rsidP="0099569A">
      <w:r w:rsidRPr="0099569A">
        <w:t>Pre-defined intra prediction modes are restricted to the parallel and perpendicular angular modes relative to GPM partitioning edge, and planar mode.</w:t>
      </w:r>
    </w:p>
    <w:p w14:paraId="615B4682" w14:textId="77777777" w:rsidR="0099569A" w:rsidRPr="0099569A" w:rsidRDefault="0099569A" w:rsidP="00737E3C">
      <w:pPr>
        <w:rPr>
          <w:b/>
          <w:bCs/>
        </w:rPr>
      </w:pPr>
      <w:r w:rsidRPr="0099569A">
        <w:rPr>
          <w:b/>
          <w:bCs/>
        </w:rPr>
        <w:t>Tests 3.3: AMVP-merge mode</w:t>
      </w:r>
    </w:p>
    <w:p w14:paraId="05ACCB9C" w14:textId="77777777" w:rsidR="0099569A" w:rsidRPr="0099569A" w:rsidRDefault="0099569A" w:rsidP="0099569A">
      <w:r w:rsidRPr="0099569A">
        <w:t xml:space="preserve">AMVP-merge mode is tested where bi-directional predictor is composed of an AMVP predictor in one direction and a merge predictor in the other direction. </w:t>
      </w:r>
    </w:p>
    <w:p w14:paraId="510BE61B" w14:textId="77777777" w:rsidR="0099569A" w:rsidRPr="0099569A" w:rsidRDefault="0099569A" w:rsidP="0099569A">
      <w:r w:rsidRPr="0099569A">
        <w:t>Uni directional AMVP predictor is signalled as in the regular AMVP mode. Merge index is not signalled, and merge predictor is selected from the candidate list with the smallest template or bilateral matching cost and both approaches are tested.</w:t>
      </w:r>
    </w:p>
    <w:p w14:paraId="508769C2" w14:textId="77777777" w:rsidR="0099569A" w:rsidRPr="0099569A" w:rsidRDefault="0099569A" w:rsidP="0099569A">
      <w:r w:rsidRPr="0099569A">
        <w:t>When the selected merge predictor and the AMVP predictor satisfy DMVR condition, which is there is at least one reference picture from the past and one reference picture from the future relatively to the current picture and the distances from two reference pictures to the current picture are the same, the bilateral matching MV refinement is applied for the merge MV candidate and AMVP MVP as a starting point. Otherwise, if template matching functionality is enabled, template matching MV refinement is applied to the merge predictor or the AMVP predictor which has a higher template matching cost.</w:t>
      </w:r>
    </w:p>
    <w:p w14:paraId="75F10A0B" w14:textId="77777777" w:rsidR="0099569A" w:rsidRPr="0099569A" w:rsidRDefault="0099569A" w:rsidP="0099569A">
      <w:r w:rsidRPr="0099569A">
        <w:t>The third pass which is 8x8 sub-PU BDOF refinement of the multi-pass DMVR is enabled to AMVP-merge mode coded block.</w:t>
      </w:r>
    </w:p>
    <w:p w14:paraId="3B1B4EA5" w14:textId="77777777" w:rsidR="0099569A" w:rsidRPr="0099569A" w:rsidRDefault="0099569A" w:rsidP="0099569A">
      <w:r w:rsidRPr="0099569A">
        <w:t>Additionally, the introduced AMVP-merge mode is tested when template matching is disabled in the anchor and the test.</w:t>
      </w:r>
    </w:p>
    <w:p w14:paraId="21A4D327" w14:textId="77777777" w:rsidR="0099569A" w:rsidRPr="0099569A" w:rsidRDefault="0099569A" w:rsidP="0099569A">
      <w:r w:rsidRPr="0099569A">
        <w:t>Test 3.3a: Bilateral matching AMVP-merge mode</w:t>
      </w:r>
    </w:p>
    <w:p w14:paraId="4B455662" w14:textId="77777777" w:rsidR="0099569A" w:rsidRPr="0099569A" w:rsidRDefault="0099569A" w:rsidP="0099569A">
      <w:r w:rsidRPr="0099569A">
        <w:t>Test 3.3b: Bilateral matching AMVP-merge mode with TM disabled</w:t>
      </w:r>
    </w:p>
    <w:p w14:paraId="3E0FD7ED" w14:textId="77777777" w:rsidR="0099569A" w:rsidRPr="0099569A" w:rsidRDefault="0099569A" w:rsidP="0099569A">
      <w:r w:rsidRPr="0099569A">
        <w:t>Test 3.3c: Template matching AMVP-merge mode</w:t>
      </w:r>
    </w:p>
    <w:p w14:paraId="00DB6F46" w14:textId="77777777" w:rsidR="0099569A" w:rsidRPr="0099569A" w:rsidRDefault="0099569A" w:rsidP="00737E3C">
      <w:pPr>
        <w:rPr>
          <w:b/>
          <w:bCs/>
        </w:rPr>
      </w:pPr>
      <w:r w:rsidRPr="0099569A">
        <w:rPr>
          <w:b/>
          <w:bCs/>
        </w:rPr>
        <w:t>Tests 3.4: Adaptive decoder side motion vector refinement</w:t>
      </w:r>
    </w:p>
    <w:p w14:paraId="7D48918A" w14:textId="27EABD41" w:rsidR="0099569A" w:rsidRPr="0099569A" w:rsidRDefault="0099569A" w:rsidP="0099569A">
      <w:r w:rsidRPr="0099569A">
        <w:t>In ECM, multi-pass DMVR refines both directions (L0 and L1) in a symmetrical manner as shown on</w:t>
      </w:r>
      <w:r w:rsidR="002C05BF">
        <w:t xml:space="preserve"> the figure below</w:t>
      </w:r>
      <w:r w:rsidRPr="0099569A">
        <w:t>.</w:t>
      </w:r>
    </w:p>
    <w:p w14:paraId="6404556A" w14:textId="77777777" w:rsidR="0099569A" w:rsidRPr="0099569A" w:rsidRDefault="0099569A" w:rsidP="0099569A">
      <w:r w:rsidRPr="0099569A">
        <w:rPr>
          <w:noProof/>
        </w:rPr>
        <w:drawing>
          <wp:inline distT="0" distB="0" distL="0" distR="0" wp14:anchorId="65D932B9" wp14:editId="587BC3CA">
            <wp:extent cx="3288460" cy="1726442"/>
            <wp:effectExtent l="0" t="0" r="762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292">
                      <a:extLst>
                        <a:ext uri="{28A0092B-C50C-407E-A947-70E740481C1C}">
                          <a14:useLocalDpi xmlns:a14="http://schemas.microsoft.com/office/drawing/2010/main" val="0"/>
                        </a:ext>
                      </a:extLst>
                    </a:blip>
                    <a:stretch>
                      <a:fillRect/>
                    </a:stretch>
                  </pic:blipFill>
                  <pic:spPr>
                    <a:xfrm>
                      <a:off x="0" y="0"/>
                      <a:ext cx="3288460" cy="1726442"/>
                    </a:xfrm>
                    <a:prstGeom prst="rect">
                      <a:avLst/>
                    </a:prstGeom>
                  </pic:spPr>
                </pic:pic>
              </a:graphicData>
            </a:graphic>
          </wp:inline>
        </w:drawing>
      </w:r>
    </w:p>
    <w:p w14:paraId="154DB9AC" w14:textId="6F32E5A7" w:rsidR="0099569A" w:rsidRPr="0099569A" w:rsidRDefault="0099569A" w:rsidP="0099569A">
      <w:r w:rsidRPr="0099569A">
        <w:t>DMVR refinement</w:t>
      </w:r>
    </w:p>
    <w:p w14:paraId="61D8C01E" w14:textId="77777777" w:rsidR="0099569A" w:rsidRPr="0099569A" w:rsidRDefault="0099569A" w:rsidP="0099569A">
      <w:r w:rsidRPr="0099569A">
        <w:t>In the test, adaptive DMVR is introduced where it can refine only one either L0 or L1 direction of the bi-prediction. Those two additional modes are added to the existed DMVR and the choice of DMVR mode is signalled.</w:t>
      </w:r>
    </w:p>
    <w:p w14:paraId="534F276C" w14:textId="0EA12930" w:rsidR="0099569A" w:rsidRPr="0099569A" w:rsidRDefault="0099569A" w:rsidP="0099569A">
      <w:r w:rsidRPr="0099569A">
        <w:t>Like the regular merge mode, merge candidates for the proposed merge modes are derived from the spatial neighbo</w:t>
      </w:r>
      <w:r w:rsidR="008507BF">
        <w:t>u</w:t>
      </w:r>
      <w:r w:rsidRPr="0099569A">
        <w:t>ring coded blocks, TMVPs, non-adjacent blocks, HMVPs, and pair-wise candidate. The difference is that only those meet DMVR conditions are added into the candidate list. The same merge candidate list is used by the two proposed merge modes and merge index is coded as in regular merge mode.</w:t>
      </w:r>
    </w:p>
    <w:p w14:paraId="1EA842FD" w14:textId="77777777" w:rsidR="0099569A" w:rsidRPr="0099569A" w:rsidRDefault="0099569A" w:rsidP="0099569A">
      <w:r w:rsidRPr="0099569A">
        <w:t>Test 3.4a: Adaptive decoder side motion vector refinement</w:t>
      </w:r>
    </w:p>
    <w:p w14:paraId="381E94D7" w14:textId="0A9F1DCE" w:rsidR="0099569A" w:rsidRDefault="0099569A" w:rsidP="0099569A">
      <w:r w:rsidRPr="0099569A">
        <w:t>Test 3.4b: Adaptive decoder side motion vector refinement with TM disabled</w:t>
      </w:r>
    </w:p>
    <w:p w14:paraId="15472189" w14:textId="21C6AF4E" w:rsidR="00F76850" w:rsidRDefault="00F76850" w:rsidP="0099569A"/>
    <w:p w14:paraId="5E3FFFE0" w14:textId="074ACF59" w:rsidR="00F76850" w:rsidRDefault="00F76850" w:rsidP="0099569A">
      <w:r>
        <w:t>From discussion in JVET:</w:t>
      </w:r>
    </w:p>
    <w:p w14:paraId="5C01401A" w14:textId="5A3D5197" w:rsidR="00F76850" w:rsidRDefault="00F76850" w:rsidP="0099569A">
      <w:r>
        <w:t>{</w:t>
      </w:r>
    </w:p>
    <w:p w14:paraId="7D6FEC90" w14:textId="7505E1B1" w:rsidR="00F76850" w:rsidRDefault="00F76850" w:rsidP="0099569A">
      <w:r>
        <w:t xml:space="preserve">RA results (from </w:t>
      </w:r>
      <w:r w:rsidR="000F0F9E">
        <w:t>JVET-</w:t>
      </w:r>
      <w:r w:rsidR="00B636EA">
        <w:t>X0024 Excel v2)</w:t>
      </w:r>
    </w:p>
    <w:p w14:paraId="18DC069A" w14:textId="45B9D1CB" w:rsidR="00B636EA" w:rsidRDefault="00B636EA" w:rsidP="0099569A">
      <w:r w:rsidRPr="00B636EA">
        <w:rPr>
          <w:noProof/>
        </w:rPr>
        <w:drawing>
          <wp:inline distT="0" distB="0" distL="0" distR="0" wp14:anchorId="45DCE614" wp14:editId="209C5BDB">
            <wp:extent cx="3168000" cy="1170000"/>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168000" cy="1170000"/>
                    </a:xfrm>
                    <a:prstGeom prst="rect">
                      <a:avLst/>
                    </a:prstGeom>
                    <a:noFill/>
                    <a:ln>
                      <a:noFill/>
                    </a:ln>
                  </pic:spPr>
                </pic:pic>
              </a:graphicData>
            </a:graphic>
          </wp:inline>
        </w:drawing>
      </w:r>
      <w:r w:rsidRPr="00B636EA">
        <w:t xml:space="preserve"> </w:t>
      </w:r>
      <w:r w:rsidRPr="00B636EA">
        <w:rPr>
          <w:noProof/>
        </w:rPr>
        <w:drawing>
          <wp:inline distT="0" distB="0" distL="0" distR="0" wp14:anchorId="60FC028C" wp14:editId="35D84AC9">
            <wp:extent cx="2163600" cy="1170000"/>
            <wp:effectExtent l="0" t="0" r="8255"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163600" cy="1170000"/>
                    </a:xfrm>
                    <a:prstGeom prst="rect">
                      <a:avLst/>
                    </a:prstGeom>
                    <a:noFill/>
                    <a:ln>
                      <a:noFill/>
                    </a:ln>
                  </pic:spPr>
                </pic:pic>
              </a:graphicData>
            </a:graphic>
          </wp:inline>
        </w:drawing>
      </w:r>
    </w:p>
    <w:p w14:paraId="56EA0447" w14:textId="7DB0333D" w:rsidR="00B636EA" w:rsidRDefault="00B636EA" w:rsidP="00B636EA">
      <w:r>
        <w:t xml:space="preserve">LB results (from </w:t>
      </w:r>
      <w:r w:rsidR="000F0F9E">
        <w:t>JVET-</w:t>
      </w:r>
      <w:r>
        <w:t>X0024 Excel v2)</w:t>
      </w:r>
    </w:p>
    <w:p w14:paraId="6AB300B1" w14:textId="21551EBD" w:rsidR="00B636EA" w:rsidRDefault="00B636EA" w:rsidP="00B636EA">
      <w:r w:rsidRPr="00B636EA">
        <w:rPr>
          <w:noProof/>
        </w:rPr>
        <w:drawing>
          <wp:inline distT="0" distB="0" distL="0" distR="0" wp14:anchorId="702E6B87" wp14:editId="3FE00318">
            <wp:extent cx="3168000" cy="1170000"/>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3168000" cy="1170000"/>
                    </a:xfrm>
                    <a:prstGeom prst="rect">
                      <a:avLst/>
                    </a:prstGeom>
                    <a:noFill/>
                    <a:ln>
                      <a:noFill/>
                    </a:ln>
                  </pic:spPr>
                </pic:pic>
              </a:graphicData>
            </a:graphic>
          </wp:inline>
        </w:drawing>
      </w:r>
      <w:r w:rsidRPr="00B636EA">
        <w:t xml:space="preserve"> </w:t>
      </w:r>
      <w:r w:rsidRPr="00B636EA">
        <w:rPr>
          <w:noProof/>
        </w:rPr>
        <w:drawing>
          <wp:inline distT="0" distB="0" distL="0" distR="0" wp14:anchorId="5C49B5FF" wp14:editId="5988FE1E">
            <wp:extent cx="2163600" cy="1170000"/>
            <wp:effectExtent l="0" t="0" r="825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163600" cy="1170000"/>
                    </a:xfrm>
                    <a:prstGeom prst="rect">
                      <a:avLst/>
                    </a:prstGeom>
                    <a:noFill/>
                    <a:ln>
                      <a:noFill/>
                    </a:ln>
                  </pic:spPr>
                </pic:pic>
              </a:graphicData>
            </a:graphic>
          </wp:inline>
        </w:drawing>
      </w:r>
    </w:p>
    <w:p w14:paraId="69860E93" w14:textId="77777777" w:rsidR="00B636EA" w:rsidRDefault="00B636EA" w:rsidP="0099569A"/>
    <w:p w14:paraId="04B22B3F" w14:textId="691F1C1A" w:rsidR="00B636EA" w:rsidRDefault="00B636EA" w:rsidP="0099569A">
      <w:r>
        <w:t>“TM disabled” means it is disabled also in the ECM2 anchor. This incurs a loss of approx. 2.5%.</w:t>
      </w:r>
    </w:p>
    <w:p w14:paraId="7EB2E5E6" w14:textId="46752F8C" w:rsidR="00EC664C" w:rsidRDefault="00EC664C" w:rsidP="0099569A">
      <w:r>
        <w:t>3.1. shows mainly benefit for LB (in particular 3.1b)</w:t>
      </w:r>
    </w:p>
    <w:p w14:paraId="394FDEAC" w14:textId="5EABC509" w:rsidR="00EC664C" w:rsidRDefault="00B636EA" w:rsidP="0099569A">
      <w:r>
        <w:t>Question on 3.1: How large is the gain due to subblock adaptation of weights? Answer: There is some gain, and complexity increase is marginal.</w:t>
      </w:r>
    </w:p>
    <w:p w14:paraId="68DA9ED5" w14:textId="04A75280" w:rsidR="00B636EA" w:rsidRDefault="00EC664C" w:rsidP="0099569A">
      <w:r>
        <w:t xml:space="preserve">It is also mentioned that there are EE3.1 related contributions which improve performance. </w:t>
      </w:r>
    </w:p>
    <w:p w14:paraId="05FC393E" w14:textId="39D7A191" w:rsidR="00EC664C" w:rsidRDefault="00EC664C" w:rsidP="0099569A">
      <w:r>
        <w:t>3.2 shows no relevant benefit (except for LP, around 0.4% luma but with 5% encoder runtime increase), and there are EE related contributions showing more gain. 3.2 as from the EE are not showing sufficient benefit for taking action.</w:t>
      </w:r>
    </w:p>
    <w:p w14:paraId="205E1843" w14:textId="72009889" w:rsidR="001404DA" w:rsidRDefault="001404DA" w:rsidP="0099569A">
      <w:r>
        <w:t>3.3: The version with template matching (3.3c) shows better performance than bilateral matching (3.3a)</w:t>
      </w:r>
      <w:r w:rsidR="00C90299">
        <w:t>, however it has a non-neglibible complexity impact on the construction of the merge list</w:t>
      </w:r>
      <w:r>
        <w:t xml:space="preserve">. </w:t>
      </w:r>
      <w:r w:rsidR="002A0978">
        <w:t>Further</w:t>
      </w:r>
      <w:r>
        <w:t>, if template matching would be banned from ECM</w:t>
      </w:r>
      <w:r w:rsidR="002A0978">
        <w:t xml:space="preserve"> entirely</w:t>
      </w:r>
      <w:r>
        <w:t>, bilateral matching would give back some of the gain)</w:t>
      </w:r>
      <w:r w:rsidR="002A0978">
        <w:t>.</w:t>
      </w:r>
    </w:p>
    <w:p w14:paraId="1A931C3B" w14:textId="25EE8E79" w:rsidR="007556C0" w:rsidRDefault="007556C0" w:rsidP="0099569A">
      <w:r>
        <w:t xml:space="preserve">3.4 uses bilateral matching for adaptively deciding whether the MV in L0 or L1 should be refined (where ECM always refines both symmetrically by the same amount). </w:t>
      </w:r>
      <w:r w:rsidR="002A0978">
        <w:t>This is signalled. It</w:t>
      </w:r>
      <w:r>
        <w:t xml:space="preserve"> shows some additional benefit on top of TM, but even larger benefit if template matching would be banned from ECM (</w:t>
      </w:r>
      <w:r w:rsidR="002A0978">
        <w:t>compensating partially for the loss that would occur then).</w:t>
      </w:r>
    </w:p>
    <w:p w14:paraId="077B033E" w14:textId="0FA4C7B4" w:rsidR="001404DA" w:rsidRDefault="007556C0" w:rsidP="0099569A">
      <w:r>
        <w:t>Note</w:t>
      </w:r>
      <w:r w:rsidR="002A0978">
        <w:t>:</w:t>
      </w:r>
      <w:r>
        <w:t xml:space="preserve"> </w:t>
      </w:r>
      <w:r w:rsidR="001404DA">
        <w:t xml:space="preserve">The decrease in decoder run time </w:t>
      </w:r>
      <w:r>
        <w:t xml:space="preserve">in 3.3 and 3.4 </w:t>
      </w:r>
      <w:r w:rsidR="001404DA">
        <w:t xml:space="preserve">is due to some software optimization </w:t>
      </w:r>
      <w:r>
        <w:t xml:space="preserve">(without change of results) </w:t>
      </w:r>
      <w:r w:rsidR="001404DA">
        <w:t>which was mainly done to keep the encoder run time lower. If the optimization was likewise applied in ECM, the encoder run time would increase by another 2%</w:t>
      </w:r>
      <w:r>
        <w:t xml:space="preserve"> for all 3.3 and 3.4 cases (results with a software optimized anchor are provided in the proposals </w:t>
      </w:r>
      <w:r w:rsidR="000F0F9E">
        <w:t>JVET-</w:t>
      </w:r>
      <w:r>
        <w:t xml:space="preserve">X0083 and </w:t>
      </w:r>
      <w:r w:rsidR="000F0F9E">
        <w:t>JVET-</w:t>
      </w:r>
      <w:r>
        <w:t>X0049)</w:t>
      </w:r>
      <w:r w:rsidR="001404DA">
        <w:t>.</w:t>
      </w:r>
    </w:p>
    <w:p w14:paraId="6414DBD8" w14:textId="53FE4B47" w:rsidR="002A0978" w:rsidRDefault="002A0978" w:rsidP="0099569A">
      <w:r>
        <w:t>At the current stage of exploration, removing TM from ECM is not desirable, as it would incur a significant loss, and implementability studies should rather be performed in the context of a real standard’s development.</w:t>
      </w:r>
      <w:r w:rsidR="00C90299">
        <w:t xml:space="preserve"> In the other hand, if it was removed at a later stage, neither 3.3a nor 3.4a would need to be modified. Though no combination tests were run, it is likely that the two tools are not in direct competition, as 3.3 is targeting reduction of merge signal</w:t>
      </w:r>
      <w:r w:rsidR="00FA3819">
        <w:t>l</w:t>
      </w:r>
      <w:r w:rsidR="00C90299">
        <w:t>ing, and 3.4 is targeting improvement of the prediction.</w:t>
      </w:r>
    </w:p>
    <w:p w14:paraId="00B4358B" w14:textId="478FAD1C" w:rsidR="00C90299" w:rsidRDefault="00C90299" w:rsidP="0099569A">
      <w:r w:rsidRPr="00737E3C">
        <w:t>Decision</w:t>
      </w:r>
      <w:r>
        <w:t xml:space="preserve">: Adopt 3.3a from </w:t>
      </w:r>
      <w:r w:rsidR="000F0F9E">
        <w:t>JVET-</w:t>
      </w:r>
      <w:r>
        <w:t xml:space="preserve">X0083 and 3.4a from </w:t>
      </w:r>
      <w:r w:rsidR="000F0F9E">
        <w:t>JVET-</w:t>
      </w:r>
      <w:r>
        <w:t>X0049. Also the software optimization for bilateral matching should be included (as well for other parts where bilateral matching is used in ECM).</w:t>
      </w:r>
    </w:p>
    <w:p w14:paraId="486EC499" w14:textId="5C790F20" w:rsidR="00F76850" w:rsidRDefault="00F76850" w:rsidP="0099569A">
      <w:r>
        <w:t>}</w:t>
      </w:r>
    </w:p>
    <w:p w14:paraId="3B57639D" w14:textId="229544FF" w:rsidR="00F76850" w:rsidRDefault="00F76850" w:rsidP="0099569A"/>
    <w:p w14:paraId="0840C70A" w14:textId="77777777" w:rsidR="0099569A" w:rsidRPr="0099569A" w:rsidRDefault="0099569A" w:rsidP="00737E3C">
      <w:pPr>
        <w:rPr>
          <w:b/>
          <w:bCs/>
          <w:i/>
          <w:iCs/>
        </w:rPr>
      </w:pPr>
      <w:r w:rsidRPr="0099569A">
        <w:rPr>
          <w:b/>
          <w:bCs/>
          <w:i/>
          <w:iCs/>
        </w:rPr>
        <w:t>In-loop filtering</w:t>
      </w:r>
    </w:p>
    <w:p w14:paraId="38207053" w14:textId="77777777" w:rsidR="0099569A" w:rsidRPr="0099569A" w:rsidRDefault="0099569A" w:rsidP="00737E3C">
      <w:pPr>
        <w:rPr>
          <w:b/>
          <w:bCs/>
        </w:rPr>
      </w:pPr>
      <w:r w:rsidRPr="0099569A">
        <w:rPr>
          <w:b/>
          <w:bCs/>
        </w:rPr>
        <w:t>Test 4.1: Chroma bilateral filter</w:t>
      </w:r>
    </w:p>
    <w:p w14:paraId="4F81E1A4" w14:textId="7B9F8D1A" w:rsidR="0099569A" w:rsidRPr="0099569A" w:rsidRDefault="0099569A" w:rsidP="0099569A">
      <w:r w:rsidRPr="0099569A">
        <w:t>Luma bilateral inloop filter (BIF) is extended to chroma component in parallel with SAO and CCSAO as shown on</w:t>
      </w:r>
      <w:r w:rsidR="002C05BF">
        <w:t xml:space="preserve"> the figure below.</w:t>
      </w:r>
    </w:p>
    <w:p w14:paraId="44BA20FA" w14:textId="77777777" w:rsidR="0099569A" w:rsidRPr="0099569A" w:rsidRDefault="0099569A" w:rsidP="0099569A">
      <w:r w:rsidRPr="0099569A">
        <w:rPr>
          <w:noProof/>
        </w:rPr>
        <w:drawing>
          <wp:inline distT="0" distB="0" distL="0" distR="0" wp14:anchorId="1F12FB65" wp14:editId="36431175">
            <wp:extent cx="2398119" cy="2422971"/>
            <wp:effectExtent l="0" t="0" r="0" b="0"/>
            <wp:docPr id="4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6"/>
                    <a:srcRect/>
                    <a:stretch>
                      <a:fillRect/>
                    </a:stretch>
                  </pic:blipFill>
                  <pic:spPr>
                    <a:xfrm>
                      <a:off x="0" y="0"/>
                      <a:ext cx="2398119" cy="2422971"/>
                    </a:xfrm>
                    <a:prstGeom prst="rect">
                      <a:avLst/>
                    </a:prstGeom>
                    <a:ln/>
                  </pic:spPr>
                </pic:pic>
              </a:graphicData>
            </a:graphic>
          </wp:inline>
        </w:drawing>
      </w:r>
    </w:p>
    <w:p w14:paraId="338FECD7" w14:textId="4C9E1B6B" w:rsidR="0099569A" w:rsidRPr="0099569A" w:rsidRDefault="0099569A" w:rsidP="0099569A">
      <w:r w:rsidRPr="0099569A">
        <w:t>Chroma bilateral filter</w:t>
      </w:r>
    </w:p>
    <w:p w14:paraId="337DBBAA" w14:textId="77777777" w:rsidR="0099569A" w:rsidRPr="0099569A" w:rsidRDefault="0099569A" w:rsidP="0099569A">
      <w:r w:rsidRPr="0099569A">
        <w:t>Chroma BIF can be switched on/off at CTU and slice levels. The filtering process of luma BIF, 5×5 diamond shape filter is used for generating the filtering offset. The difference between the central sample and each surrounding sample is calculated first. The coefficient for each reference sample is extracted from a pre-defined look-up-table based on the calculated difference directly. The coefficients used for chroma components are retrained, different from those from BIF-luma.</w:t>
      </w:r>
    </w:p>
    <w:p w14:paraId="79952E23" w14:textId="640EBB4A" w:rsidR="0099569A" w:rsidRPr="0099569A" w:rsidRDefault="0099569A" w:rsidP="0099569A">
      <w:r w:rsidRPr="0099569A">
        <w:t xml:space="preserve">In luma BIF, the block-level filtering strength parameter </w:t>
      </w:r>
      <m:oMath>
        <m:r>
          <w:rPr>
            <w:rFonts w:ascii="Cambria Math" w:hAnsi="Cambria Math"/>
          </w:rPr>
          <m:t>c</m:t>
        </m:r>
      </m:oMath>
      <w:r w:rsidRPr="0099569A">
        <w:t xml:space="preserve"> is determined based on luma TU size and CU mode. While in chroma BIF, the parameter for chroma components is determined based the chroma TU size and mode when dual-tree partitioning is enabled for the current slice, and based on the corresponding luma TU size and mode when dual-tree partitioning is disabled.</w:t>
      </w:r>
    </w:p>
    <w:p w14:paraId="6B17FC8F" w14:textId="77777777" w:rsidR="0099569A" w:rsidRPr="0099569A" w:rsidRDefault="0099569A" w:rsidP="00737E3C">
      <w:pPr>
        <w:rPr>
          <w:b/>
          <w:bCs/>
        </w:rPr>
      </w:pPr>
      <w:r w:rsidRPr="0099569A">
        <w:rPr>
          <w:b/>
          <w:bCs/>
        </w:rPr>
        <w:t>Tests 4.2: CTB level filter shape selection of CCALF</w:t>
      </w:r>
    </w:p>
    <w:p w14:paraId="1240DFEE" w14:textId="43F6F3CA" w:rsidR="0099569A" w:rsidRPr="0099569A" w:rsidRDefault="0099569A" w:rsidP="0099569A">
      <w:r w:rsidRPr="0099569A">
        <w:t>In ECM-2.0, CCALF uses 8-tap hexagon shaped filter illustrated in</w:t>
      </w:r>
      <w:r w:rsidR="002C05BF">
        <w:t xml:space="preserve"> the figure below</w:t>
      </w:r>
      <w:r w:rsidRPr="0099569A">
        <w:t>.</w:t>
      </w:r>
    </w:p>
    <w:p w14:paraId="5DDB692D" w14:textId="77777777" w:rsidR="0099569A" w:rsidRPr="0099569A" w:rsidRDefault="0099569A" w:rsidP="0099569A"/>
    <w:p w14:paraId="455EDAA2" w14:textId="77777777" w:rsidR="0099569A" w:rsidRPr="0099569A" w:rsidRDefault="0099569A" w:rsidP="0099569A">
      <w:r w:rsidRPr="0099569A">
        <w:rPr>
          <w:noProof/>
        </w:rPr>
        <w:drawing>
          <wp:inline distT="0" distB="0" distL="0" distR="0" wp14:anchorId="46017F15" wp14:editId="427530B4">
            <wp:extent cx="2502989" cy="1370381"/>
            <wp:effectExtent l="0" t="0" r="0" b="1270"/>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2554421" cy="1398540"/>
                    </a:xfrm>
                    <a:prstGeom prst="rect">
                      <a:avLst/>
                    </a:prstGeom>
                    <a:noFill/>
                  </pic:spPr>
                </pic:pic>
              </a:graphicData>
            </a:graphic>
          </wp:inline>
        </w:drawing>
      </w:r>
    </w:p>
    <w:p w14:paraId="62F65948" w14:textId="0732077C" w:rsidR="0099569A" w:rsidRPr="0099569A" w:rsidRDefault="0099569A" w:rsidP="0099569A">
      <w:r w:rsidRPr="0099569A">
        <w:t>CCALF filter shape in ECM-2.0</w:t>
      </w:r>
    </w:p>
    <w:p w14:paraId="1FCC1698" w14:textId="684D311A" w:rsidR="0099569A" w:rsidRPr="0099569A" w:rsidRDefault="0099569A" w:rsidP="0099569A">
      <w:r w:rsidRPr="0099569A">
        <w:t>In the EE, additional two filter shapes are tested as shown on</w:t>
      </w:r>
      <w:r w:rsidR="002C05BF">
        <w:t xml:space="preserve"> the figure below</w:t>
      </w:r>
      <w:r w:rsidRPr="0099569A">
        <w:t>. Filter coefficients are carried in APS, up to 16 filters can be signalled, and for each filter shape index (shape_idx) is added. For each CTB, an index is signalled to the decoder to specify which filter shape and coefficients are used for that CTB.</w:t>
      </w:r>
    </w:p>
    <w:p w14:paraId="738B8D39" w14:textId="77777777" w:rsidR="0099569A" w:rsidRPr="0099569A" w:rsidRDefault="0099569A" w:rsidP="0099569A"/>
    <w:p w14:paraId="4BB5B2E6" w14:textId="77777777" w:rsidR="0099569A" w:rsidRPr="0099569A" w:rsidRDefault="0099569A" w:rsidP="0099569A">
      <w:r w:rsidRPr="0099569A">
        <w:rPr>
          <w:noProof/>
        </w:rPr>
        <w:drawing>
          <wp:inline distT="0" distB="0" distL="0" distR="0" wp14:anchorId="24DA4EB2" wp14:editId="6609CC51">
            <wp:extent cx="4401820" cy="1889760"/>
            <wp:effectExtent l="0" t="0" r="0" b="0"/>
            <wp:docPr id="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4401820" cy="1889760"/>
                    </a:xfrm>
                    <a:prstGeom prst="rect">
                      <a:avLst/>
                    </a:prstGeom>
                    <a:noFill/>
                  </pic:spPr>
                </pic:pic>
              </a:graphicData>
            </a:graphic>
          </wp:inline>
        </w:drawing>
      </w:r>
    </w:p>
    <w:p w14:paraId="149D10AD" w14:textId="27088379" w:rsidR="0099569A" w:rsidRPr="0099569A" w:rsidRDefault="0099569A" w:rsidP="0099569A">
      <w:r w:rsidRPr="0099569A">
        <w:t>Additional CCALF filter shapes</w:t>
      </w:r>
    </w:p>
    <w:p w14:paraId="68957EA2" w14:textId="77777777" w:rsidR="0099569A" w:rsidRPr="0099569A" w:rsidRDefault="0099569A" w:rsidP="0099569A">
      <w:r w:rsidRPr="0099569A">
        <w:t>In ECM-2.0, CCALF filter coefficients are restricted to having only values in the form of power of 2, from the following set: {-64, -32, -16, -8, -4, -2, -1, 0, 1, 2, 4, 8, 16, 32, 64}. Additionally, removal of power-of-2 constraint on CCALF filter coefficients is tested.</w:t>
      </w:r>
    </w:p>
    <w:p w14:paraId="4A27F91F" w14:textId="77777777" w:rsidR="0099569A" w:rsidRPr="0099569A" w:rsidRDefault="0099569A" w:rsidP="0099569A">
      <w:r w:rsidRPr="0099569A">
        <w:t>Test 4.2a: CTB level filter shape selection of CCALF</w:t>
      </w:r>
    </w:p>
    <w:p w14:paraId="7A8D0628" w14:textId="77777777" w:rsidR="0099569A" w:rsidRPr="0099569A" w:rsidRDefault="0099569A" w:rsidP="0099569A">
      <w:r w:rsidRPr="0099569A">
        <w:t>Test 4.2b: CTB level filter shape selection of CCALF with removal of power of 2 constraint of filter coefficients</w:t>
      </w:r>
    </w:p>
    <w:p w14:paraId="0F321BF4" w14:textId="77777777" w:rsidR="0099569A" w:rsidRPr="0099569A" w:rsidRDefault="0099569A" w:rsidP="00737E3C">
      <w:pPr>
        <w:rPr>
          <w:b/>
          <w:bCs/>
        </w:rPr>
      </w:pPr>
      <w:r w:rsidRPr="0099569A">
        <w:rPr>
          <w:b/>
          <w:bCs/>
        </w:rPr>
        <w:t>Tests 4.3: CCALF with larger filter size</w:t>
      </w:r>
    </w:p>
    <w:p w14:paraId="10671704" w14:textId="369C35BE" w:rsidR="0099569A" w:rsidRPr="0099569A" w:rsidRDefault="0099569A" w:rsidP="0099569A">
      <w:r w:rsidRPr="0099569A">
        <w:t xml:space="preserve">In this test, 25-tap large filter illustrated on </w:t>
      </w:r>
      <w:r w:rsidR="002C05BF">
        <w:t xml:space="preserve">the figure below </w:t>
      </w:r>
      <w:r w:rsidRPr="0099569A">
        <w:t>is used replacing 8-tap hexagon filter and up to 16 filters are signalled in APS.</w:t>
      </w:r>
    </w:p>
    <w:p w14:paraId="5DEAB0D8" w14:textId="77777777" w:rsidR="0099569A" w:rsidRPr="0099569A" w:rsidRDefault="0099569A" w:rsidP="0099569A">
      <w:r w:rsidRPr="0099569A">
        <w:rPr>
          <w:noProof/>
        </w:rPr>
        <w:drawing>
          <wp:inline distT="0" distB="0" distL="0" distR="0" wp14:anchorId="20F02E79" wp14:editId="393392C7">
            <wp:extent cx="1606309" cy="1414996"/>
            <wp:effectExtent l="0" t="0" r="0" b="0"/>
            <wp:docPr id="6" name="Picture 15">
              <a:extLst xmlns:a="http://schemas.openxmlformats.org/drawingml/2006/main">
                <a:ext uri="{FF2B5EF4-FFF2-40B4-BE49-F238E27FC236}">
                  <a16:creationId xmlns:a16="http://schemas.microsoft.com/office/drawing/2014/main" id="{2848E645-C432-4501-A171-4F898027A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2848E645-C432-4501-A171-4F898027A20A}"/>
                        </a:ext>
                      </a:extLst>
                    </pic:cNvPr>
                    <pic:cNvPicPr>
                      <a:picLocks noChangeAspect="1"/>
                    </pic:cNvPicPr>
                  </pic:nvPicPr>
                  <pic:blipFill>
                    <a:blip r:embed="rId299"/>
                    <a:stretch>
                      <a:fillRect/>
                    </a:stretch>
                  </pic:blipFill>
                  <pic:spPr>
                    <a:xfrm>
                      <a:off x="0" y="0"/>
                      <a:ext cx="1606309" cy="1414996"/>
                    </a:xfrm>
                    <a:prstGeom prst="rect">
                      <a:avLst/>
                    </a:prstGeom>
                  </pic:spPr>
                </pic:pic>
              </a:graphicData>
            </a:graphic>
          </wp:inline>
        </w:drawing>
      </w:r>
    </w:p>
    <w:p w14:paraId="0F8F37BF" w14:textId="2860463A" w:rsidR="0099569A" w:rsidRPr="0099569A" w:rsidRDefault="0099569A" w:rsidP="0099569A">
      <w:r w:rsidRPr="0099569A">
        <w:t>25-tap CCALF filter shapes</w:t>
      </w:r>
    </w:p>
    <w:p w14:paraId="045A55BC" w14:textId="77777777" w:rsidR="0099569A" w:rsidRPr="0099569A" w:rsidRDefault="0099569A" w:rsidP="0099569A">
      <w:r w:rsidRPr="0099569A">
        <w:t>Additionally, removal of power-of-2 constraint on CCALF filter coefficients is tested.</w:t>
      </w:r>
    </w:p>
    <w:p w14:paraId="1897BB61" w14:textId="77777777" w:rsidR="0099569A" w:rsidRPr="0099569A" w:rsidRDefault="0099569A" w:rsidP="0099569A">
      <w:r w:rsidRPr="0099569A">
        <w:t>Test 4.3a: CCALF with larger filter size</w:t>
      </w:r>
    </w:p>
    <w:p w14:paraId="0FFC46EB" w14:textId="77777777" w:rsidR="0099569A" w:rsidRPr="0099569A" w:rsidRDefault="0099569A" w:rsidP="0099569A">
      <w:r w:rsidRPr="0099569A">
        <w:t>Test 4.3b: CCALF with larger filter size with removal of power of 2 constraint of filter coefficients</w:t>
      </w:r>
    </w:p>
    <w:p w14:paraId="5C394E35" w14:textId="77777777" w:rsidR="0099569A" w:rsidRPr="0099569A" w:rsidRDefault="0099569A" w:rsidP="00737E3C">
      <w:pPr>
        <w:rPr>
          <w:b/>
          <w:bCs/>
        </w:rPr>
      </w:pPr>
      <w:r w:rsidRPr="0099569A">
        <w:rPr>
          <w:b/>
          <w:bCs/>
        </w:rPr>
        <w:t>Tests 4.4 – 4.5: Alternative classifiers for ALF</w:t>
      </w:r>
    </w:p>
    <w:p w14:paraId="1D7A20DF" w14:textId="77777777" w:rsidR="0099569A" w:rsidRPr="0099569A" w:rsidRDefault="0099569A" w:rsidP="0099569A">
      <w:r w:rsidRPr="0099569A">
        <w:t>In ECM-2.0, ALF uses Laplacian based classifier applied to each 2x2 luma block in a CTB. For each class, a specific filter is applied among the different filters in a filter set carried in APS. Based on the classification, geometric transformation, such as 90-degree rotation, diagonal or vertical flip, of the coefficients within a diamond filter shape can also be applied.</w:t>
      </w:r>
    </w:p>
    <w:p w14:paraId="714BC7C7" w14:textId="77777777" w:rsidR="0099569A" w:rsidRPr="0099569A" w:rsidRDefault="0099569A" w:rsidP="0099569A">
      <w:r w:rsidRPr="0099569A">
        <w:t>In the test, another band-based classifier is introduced. A flag is added to a luma filter set in APS to indicate whether the classifier of ECM-2.0 or the one of the alternative classifiers is applied. Geometrical transformation is not applied with the tested band classifier. The number of classes is equal to 25 as in the existed ECM ALF classifier.</w:t>
      </w:r>
    </w:p>
    <w:p w14:paraId="033C030D" w14:textId="77777777" w:rsidR="0099569A" w:rsidRPr="0099569A" w:rsidRDefault="0099569A" w:rsidP="0099569A">
      <w:r w:rsidRPr="0099569A">
        <w:t>In the 2x2 block based band-based classifier, the sum of sample values of a 2x2 luma block is calculated at first. Then the class index is calculated as below,</w:t>
      </w:r>
    </w:p>
    <w:p w14:paraId="304DB09D" w14:textId="77777777" w:rsidR="0099569A" w:rsidRPr="0099569A" w:rsidRDefault="0099569A" w:rsidP="0099569A">
      <w:r w:rsidRPr="0099569A">
        <w:t>class_index = (sum * 25) &gt;&gt; (sample bit depth + 2).</w:t>
      </w:r>
    </w:p>
    <w:p w14:paraId="2F7D34EE" w14:textId="77777777" w:rsidR="0099569A" w:rsidRPr="0099569A" w:rsidRDefault="0099569A" w:rsidP="0099569A">
      <w:r w:rsidRPr="0099569A">
        <w:t>In the sample band-based classifier, the class index of a luma sample is calculated as</w:t>
      </w:r>
    </w:p>
    <w:p w14:paraId="71645A49" w14:textId="77777777" w:rsidR="0099569A" w:rsidRPr="0099569A" w:rsidRDefault="0099569A" w:rsidP="0099569A">
      <w:r w:rsidRPr="0099569A">
        <w:t>class_index = (luma sample * 25) &gt;&gt; (sample bit depth).</w:t>
      </w:r>
    </w:p>
    <w:p w14:paraId="31E89BD4" w14:textId="38075E0C" w:rsidR="0099569A" w:rsidRDefault="0099569A" w:rsidP="0099569A">
      <w:r w:rsidRPr="0099569A">
        <w:t xml:space="preserve">In test 4.5, the frequency of filter switch using band classifier in 2x2 luma blocks is summarized in the table below. The ratio is calculated by dividing the number of 2x2 blocks having different filters by the total number of 2x2 blocks using band classifier. </w:t>
      </w:r>
    </w:p>
    <w:p w14:paraId="0DAFB520" w14:textId="77777777" w:rsidR="00FA3819" w:rsidRPr="0099569A" w:rsidRDefault="00FA3819" w:rsidP="0099569A"/>
    <w:tbl>
      <w:tblPr>
        <w:tblW w:w="6200" w:type="dxa"/>
        <w:jc w:val="center"/>
        <w:tblLook w:val="04A0" w:firstRow="1" w:lastRow="0" w:firstColumn="1" w:lastColumn="0" w:noHBand="0" w:noVBand="1"/>
      </w:tblPr>
      <w:tblGrid>
        <w:gridCol w:w="2213"/>
        <w:gridCol w:w="1329"/>
        <w:gridCol w:w="1329"/>
        <w:gridCol w:w="1329"/>
      </w:tblGrid>
      <w:tr w:rsidR="0099569A" w:rsidRPr="0099569A" w14:paraId="7DD9423F" w14:textId="77777777" w:rsidTr="0099569A">
        <w:trPr>
          <w:trHeight w:val="255"/>
          <w:jc w:val="center"/>
        </w:trPr>
        <w:tc>
          <w:tcPr>
            <w:tcW w:w="2213" w:type="dxa"/>
            <w:tcBorders>
              <w:top w:val="nil"/>
              <w:left w:val="nil"/>
              <w:bottom w:val="nil"/>
              <w:right w:val="nil"/>
            </w:tcBorders>
            <w:shd w:val="clear" w:color="auto" w:fill="auto"/>
            <w:noWrap/>
            <w:vAlign w:val="center"/>
            <w:hideMark/>
          </w:tcPr>
          <w:p w14:paraId="43AEF0DA" w14:textId="77777777" w:rsidR="0099569A" w:rsidRPr="0099569A" w:rsidRDefault="0099569A" w:rsidP="0099569A">
            <w:pPr>
              <w:rPr>
                <w:b/>
                <w:bCs/>
              </w:rPr>
            </w:pPr>
          </w:p>
        </w:tc>
        <w:tc>
          <w:tcPr>
            <w:tcW w:w="1329" w:type="dxa"/>
            <w:tcBorders>
              <w:top w:val="single" w:sz="4" w:space="0" w:color="auto"/>
              <w:left w:val="single" w:sz="8" w:space="0" w:color="auto"/>
              <w:bottom w:val="single" w:sz="8" w:space="0" w:color="auto"/>
              <w:right w:val="nil"/>
            </w:tcBorders>
            <w:shd w:val="clear" w:color="auto" w:fill="auto"/>
            <w:noWrap/>
            <w:vAlign w:val="center"/>
            <w:hideMark/>
          </w:tcPr>
          <w:p w14:paraId="295AB70F" w14:textId="77777777" w:rsidR="0099569A" w:rsidRPr="0099569A" w:rsidRDefault="0099569A" w:rsidP="0099569A">
            <w:r w:rsidRPr="0099569A">
              <w:t xml:space="preserve">AI </w:t>
            </w:r>
          </w:p>
        </w:tc>
        <w:tc>
          <w:tcPr>
            <w:tcW w:w="1329" w:type="dxa"/>
            <w:tcBorders>
              <w:top w:val="single" w:sz="4" w:space="0" w:color="auto"/>
              <w:left w:val="nil"/>
              <w:bottom w:val="single" w:sz="8" w:space="0" w:color="auto"/>
              <w:right w:val="nil"/>
            </w:tcBorders>
            <w:shd w:val="clear" w:color="auto" w:fill="auto"/>
            <w:noWrap/>
            <w:vAlign w:val="center"/>
            <w:hideMark/>
          </w:tcPr>
          <w:p w14:paraId="182D8874" w14:textId="77777777" w:rsidR="0099569A" w:rsidRPr="0099569A" w:rsidRDefault="0099569A" w:rsidP="0099569A">
            <w:r w:rsidRPr="0099569A">
              <w:t xml:space="preserve">RA </w:t>
            </w:r>
          </w:p>
        </w:tc>
        <w:tc>
          <w:tcPr>
            <w:tcW w:w="1329" w:type="dxa"/>
            <w:tcBorders>
              <w:top w:val="single" w:sz="4" w:space="0" w:color="auto"/>
              <w:left w:val="nil"/>
              <w:bottom w:val="single" w:sz="8" w:space="0" w:color="auto"/>
              <w:right w:val="single" w:sz="4" w:space="0" w:color="auto"/>
            </w:tcBorders>
            <w:shd w:val="clear" w:color="auto" w:fill="auto"/>
            <w:noWrap/>
            <w:vAlign w:val="center"/>
            <w:hideMark/>
          </w:tcPr>
          <w:p w14:paraId="25D880FD" w14:textId="77777777" w:rsidR="0099569A" w:rsidRPr="0099569A" w:rsidRDefault="0099569A" w:rsidP="0099569A">
            <w:r w:rsidRPr="0099569A">
              <w:t xml:space="preserve">LDB </w:t>
            </w:r>
          </w:p>
        </w:tc>
      </w:tr>
      <w:tr w:rsidR="0099569A" w:rsidRPr="0099569A" w14:paraId="185C1409" w14:textId="77777777" w:rsidTr="0099569A">
        <w:trPr>
          <w:trHeight w:val="255"/>
          <w:jc w:val="center"/>
        </w:trPr>
        <w:tc>
          <w:tcPr>
            <w:tcW w:w="2213" w:type="dxa"/>
            <w:tcBorders>
              <w:top w:val="single" w:sz="8" w:space="0" w:color="auto"/>
              <w:left w:val="single" w:sz="8" w:space="0" w:color="auto"/>
              <w:bottom w:val="nil"/>
              <w:right w:val="single" w:sz="8" w:space="0" w:color="auto"/>
            </w:tcBorders>
            <w:shd w:val="clear" w:color="auto" w:fill="auto"/>
            <w:noWrap/>
            <w:vAlign w:val="center"/>
            <w:hideMark/>
          </w:tcPr>
          <w:p w14:paraId="12CF7103" w14:textId="77777777" w:rsidR="0099569A" w:rsidRPr="0099569A" w:rsidRDefault="0099569A" w:rsidP="0099569A">
            <w:r w:rsidRPr="0099569A">
              <w:t>Class A1</w:t>
            </w:r>
          </w:p>
        </w:tc>
        <w:tc>
          <w:tcPr>
            <w:tcW w:w="1329" w:type="dxa"/>
            <w:tcBorders>
              <w:top w:val="nil"/>
              <w:left w:val="nil"/>
              <w:bottom w:val="nil"/>
              <w:right w:val="nil"/>
            </w:tcBorders>
            <w:shd w:val="clear" w:color="auto" w:fill="auto"/>
            <w:noWrap/>
            <w:vAlign w:val="center"/>
            <w:hideMark/>
          </w:tcPr>
          <w:p w14:paraId="3B2F38F6" w14:textId="77777777" w:rsidR="0099569A" w:rsidRPr="0099569A" w:rsidRDefault="0099569A" w:rsidP="0099569A">
            <w:r w:rsidRPr="0099569A">
              <w:t>8.96%</w:t>
            </w:r>
          </w:p>
        </w:tc>
        <w:tc>
          <w:tcPr>
            <w:tcW w:w="1329" w:type="dxa"/>
            <w:tcBorders>
              <w:top w:val="nil"/>
              <w:left w:val="nil"/>
              <w:bottom w:val="nil"/>
              <w:right w:val="nil"/>
            </w:tcBorders>
            <w:shd w:val="clear" w:color="auto" w:fill="auto"/>
            <w:noWrap/>
            <w:vAlign w:val="center"/>
            <w:hideMark/>
          </w:tcPr>
          <w:p w14:paraId="1DA90A0A" w14:textId="77777777" w:rsidR="0099569A" w:rsidRPr="0099569A" w:rsidRDefault="0099569A" w:rsidP="0099569A">
            <w:r w:rsidRPr="0099569A">
              <w:t>3.15%</w:t>
            </w:r>
          </w:p>
        </w:tc>
        <w:tc>
          <w:tcPr>
            <w:tcW w:w="1329" w:type="dxa"/>
            <w:tcBorders>
              <w:top w:val="nil"/>
              <w:left w:val="nil"/>
              <w:bottom w:val="nil"/>
              <w:right w:val="single" w:sz="4" w:space="0" w:color="auto"/>
            </w:tcBorders>
            <w:shd w:val="clear" w:color="auto" w:fill="auto"/>
            <w:noWrap/>
            <w:vAlign w:val="center"/>
            <w:hideMark/>
          </w:tcPr>
          <w:p w14:paraId="78F2DED9" w14:textId="77777777" w:rsidR="0099569A" w:rsidRPr="0099569A" w:rsidRDefault="0099569A" w:rsidP="0099569A">
            <w:r w:rsidRPr="0099569A">
              <w:t> </w:t>
            </w:r>
          </w:p>
        </w:tc>
      </w:tr>
      <w:tr w:rsidR="0099569A" w:rsidRPr="0099569A" w14:paraId="50C62C0F" w14:textId="77777777" w:rsidTr="0099569A">
        <w:trPr>
          <w:trHeight w:val="255"/>
          <w:jc w:val="center"/>
        </w:trPr>
        <w:tc>
          <w:tcPr>
            <w:tcW w:w="2213" w:type="dxa"/>
            <w:tcBorders>
              <w:top w:val="nil"/>
              <w:left w:val="single" w:sz="8" w:space="0" w:color="auto"/>
              <w:bottom w:val="nil"/>
              <w:right w:val="single" w:sz="8" w:space="0" w:color="auto"/>
            </w:tcBorders>
            <w:shd w:val="clear" w:color="auto" w:fill="auto"/>
            <w:noWrap/>
            <w:vAlign w:val="center"/>
            <w:hideMark/>
          </w:tcPr>
          <w:p w14:paraId="1F7951A6" w14:textId="77777777" w:rsidR="0099569A" w:rsidRPr="0099569A" w:rsidRDefault="0099569A" w:rsidP="0099569A">
            <w:r w:rsidRPr="0099569A">
              <w:t>Class A2</w:t>
            </w:r>
          </w:p>
        </w:tc>
        <w:tc>
          <w:tcPr>
            <w:tcW w:w="1329" w:type="dxa"/>
            <w:tcBorders>
              <w:top w:val="nil"/>
              <w:left w:val="nil"/>
              <w:bottom w:val="nil"/>
              <w:right w:val="nil"/>
            </w:tcBorders>
            <w:shd w:val="clear" w:color="auto" w:fill="auto"/>
            <w:noWrap/>
            <w:vAlign w:val="center"/>
            <w:hideMark/>
          </w:tcPr>
          <w:p w14:paraId="0C3DFF83" w14:textId="77777777" w:rsidR="0099569A" w:rsidRPr="0099569A" w:rsidRDefault="0099569A" w:rsidP="0099569A">
            <w:r w:rsidRPr="0099569A">
              <w:t>19.09%</w:t>
            </w:r>
          </w:p>
        </w:tc>
        <w:tc>
          <w:tcPr>
            <w:tcW w:w="1329" w:type="dxa"/>
            <w:tcBorders>
              <w:top w:val="nil"/>
              <w:left w:val="nil"/>
              <w:bottom w:val="nil"/>
              <w:right w:val="nil"/>
            </w:tcBorders>
            <w:shd w:val="clear" w:color="auto" w:fill="auto"/>
            <w:noWrap/>
            <w:vAlign w:val="center"/>
            <w:hideMark/>
          </w:tcPr>
          <w:p w14:paraId="417FEC87" w14:textId="77777777" w:rsidR="0099569A" w:rsidRPr="0099569A" w:rsidRDefault="0099569A" w:rsidP="0099569A">
            <w:r w:rsidRPr="0099569A">
              <w:t>5.70%</w:t>
            </w:r>
          </w:p>
        </w:tc>
        <w:tc>
          <w:tcPr>
            <w:tcW w:w="1329" w:type="dxa"/>
            <w:tcBorders>
              <w:top w:val="nil"/>
              <w:left w:val="nil"/>
              <w:bottom w:val="nil"/>
              <w:right w:val="single" w:sz="4" w:space="0" w:color="auto"/>
            </w:tcBorders>
            <w:shd w:val="clear" w:color="auto" w:fill="auto"/>
            <w:noWrap/>
            <w:vAlign w:val="center"/>
            <w:hideMark/>
          </w:tcPr>
          <w:p w14:paraId="63A1C9C3" w14:textId="77777777" w:rsidR="0099569A" w:rsidRPr="0099569A" w:rsidRDefault="0099569A" w:rsidP="0099569A">
            <w:r w:rsidRPr="0099569A">
              <w:t> </w:t>
            </w:r>
          </w:p>
        </w:tc>
      </w:tr>
      <w:tr w:rsidR="0099569A" w:rsidRPr="0099569A" w14:paraId="510EBFA4" w14:textId="77777777" w:rsidTr="0099569A">
        <w:trPr>
          <w:trHeight w:val="255"/>
          <w:jc w:val="center"/>
        </w:trPr>
        <w:tc>
          <w:tcPr>
            <w:tcW w:w="2213" w:type="dxa"/>
            <w:tcBorders>
              <w:top w:val="nil"/>
              <w:left w:val="single" w:sz="8" w:space="0" w:color="auto"/>
              <w:bottom w:val="nil"/>
              <w:right w:val="single" w:sz="8" w:space="0" w:color="auto"/>
            </w:tcBorders>
            <w:shd w:val="clear" w:color="auto" w:fill="auto"/>
            <w:noWrap/>
            <w:vAlign w:val="center"/>
            <w:hideMark/>
          </w:tcPr>
          <w:p w14:paraId="5D951CB4" w14:textId="77777777" w:rsidR="0099569A" w:rsidRPr="0099569A" w:rsidRDefault="0099569A" w:rsidP="0099569A">
            <w:r w:rsidRPr="0099569A">
              <w:t>Class B</w:t>
            </w:r>
          </w:p>
        </w:tc>
        <w:tc>
          <w:tcPr>
            <w:tcW w:w="1329" w:type="dxa"/>
            <w:tcBorders>
              <w:top w:val="nil"/>
              <w:left w:val="nil"/>
              <w:bottom w:val="nil"/>
              <w:right w:val="nil"/>
            </w:tcBorders>
            <w:shd w:val="clear" w:color="auto" w:fill="auto"/>
            <w:noWrap/>
            <w:vAlign w:val="center"/>
            <w:hideMark/>
          </w:tcPr>
          <w:p w14:paraId="3C7B1CC0" w14:textId="77777777" w:rsidR="0099569A" w:rsidRPr="0099569A" w:rsidRDefault="0099569A" w:rsidP="0099569A">
            <w:r w:rsidRPr="0099569A">
              <w:t>11.35%</w:t>
            </w:r>
          </w:p>
        </w:tc>
        <w:tc>
          <w:tcPr>
            <w:tcW w:w="1329" w:type="dxa"/>
            <w:tcBorders>
              <w:top w:val="nil"/>
              <w:left w:val="nil"/>
              <w:bottom w:val="nil"/>
              <w:right w:val="nil"/>
            </w:tcBorders>
            <w:shd w:val="clear" w:color="auto" w:fill="auto"/>
            <w:noWrap/>
            <w:vAlign w:val="center"/>
            <w:hideMark/>
          </w:tcPr>
          <w:p w14:paraId="5A0AD926" w14:textId="77777777" w:rsidR="0099569A" w:rsidRPr="0099569A" w:rsidRDefault="0099569A" w:rsidP="0099569A">
            <w:r w:rsidRPr="0099569A">
              <w:t>5.72%</w:t>
            </w:r>
          </w:p>
        </w:tc>
        <w:tc>
          <w:tcPr>
            <w:tcW w:w="1329" w:type="dxa"/>
            <w:tcBorders>
              <w:top w:val="nil"/>
              <w:left w:val="nil"/>
              <w:bottom w:val="nil"/>
              <w:right w:val="single" w:sz="4" w:space="0" w:color="auto"/>
            </w:tcBorders>
            <w:shd w:val="clear" w:color="auto" w:fill="auto"/>
            <w:noWrap/>
            <w:vAlign w:val="center"/>
            <w:hideMark/>
          </w:tcPr>
          <w:p w14:paraId="6D397A1E" w14:textId="77777777" w:rsidR="0099569A" w:rsidRPr="0099569A" w:rsidRDefault="0099569A" w:rsidP="0099569A">
            <w:r w:rsidRPr="0099569A">
              <w:t>5.47%</w:t>
            </w:r>
          </w:p>
        </w:tc>
      </w:tr>
      <w:tr w:rsidR="0099569A" w:rsidRPr="0099569A" w14:paraId="2B7D6B9D" w14:textId="77777777" w:rsidTr="0099569A">
        <w:trPr>
          <w:trHeight w:val="255"/>
          <w:jc w:val="center"/>
        </w:trPr>
        <w:tc>
          <w:tcPr>
            <w:tcW w:w="2213" w:type="dxa"/>
            <w:tcBorders>
              <w:top w:val="nil"/>
              <w:left w:val="single" w:sz="8" w:space="0" w:color="auto"/>
              <w:bottom w:val="nil"/>
              <w:right w:val="single" w:sz="8" w:space="0" w:color="auto"/>
            </w:tcBorders>
            <w:shd w:val="clear" w:color="auto" w:fill="auto"/>
            <w:noWrap/>
            <w:vAlign w:val="center"/>
            <w:hideMark/>
          </w:tcPr>
          <w:p w14:paraId="3DDAE267" w14:textId="77777777" w:rsidR="0099569A" w:rsidRPr="0099569A" w:rsidRDefault="0099569A" w:rsidP="0099569A">
            <w:r w:rsidRPr="0099569A">
              <w:t>Class C</w:t>
            </w:r>
          </w:p>
        </w:tc>
        <w:tc>
          <w:tcPr>
            <w:tcW w:w="1329" w:type="dxa"/>
            <w:tcBorders>
              <w:top w:val="nil"/>
              <w:left w:val="nil"/>
              <w:bottom w:val="nil"/>
              <w:right w:val="nil"/>
            </w:tcBorders>
            <w:shd w:val="clear" w:color="auto" w:fill="auto"/>
            <w:noWrap/>
            <w:vAlign w:val="center"/>
            <w:hideMark/>
          </w:tcPr>
          <w:p w14:paraId="112C4B82" w14:textId="77777777" w:rsidR="0099569A" w:rsidRPr="0099569A" w:rsidRDefault="0099569A" w:rsidP="0099569A">
            <w:r w:rsidRPr="0099569A">
              <w:t>8.47%</w:t>
            </w:r>
          </w:p>
        </w:tc>
        <w:tc>
          <w:tcPr>
            <w:tcW w:w="1329" w:type="dxa"/>
            <w:tcBorders>
              <w:top w:val="nil"/>
              <w:left w:val="nil"/>
              <w:bottom w:val="nil"/>
              <w:right w:val="nil"/>
            </w:tcBorders>
            <w:shd w:val="clear" w:color="auto" w:fill="auto"/>
            <w:noWrap/>
            <w:vAlign w:val="center"/>
            <w:hideMark/>
          </w:tcPr>
          <w:p w14:paraId="6B5975A4" w14:textId="77777777" w:rsidR="0099569A" w:rsidRPr="0099569A" w:rsidRDefault="0099569A" w:rsidP="0099569A">
            <w:r w:rsidRPr="0099569A">
              <w:t>2.24%</w:t>
            </w:r>
          </w:p>
        </w:tc>
        <w:tc>
          <w:tcPr>
            <w:tcW w:w="1329" w:type="dxa"/>
            <w:tcBorders>
              <w:top w:val="nil"/>
              <w:left w:val="nil"/>
              <w:bottom w:val="nil"/>
              <w:right w:val="single" w:sz="4" w:space="0" w:color="auto"/>
            </w:tcBorders>
            <w:shd w:val="clear" w:color="auto" w:fill="auto"/>
            <w:noWrap/>
            <w:vAlign w:val="center"/>
            <w:hideMark/>
          </w:tcPr>
          <w:p w14:paraId="6203165A" w14:textId="77777777" w:rsidR="0099569A" w:rsidRPr="0099569A" w:rsidRDefault="0099569A" w:rsidP="0099569A">
            <w:r w:rsidRPr="0099569A">
              <w:t>3.07%</w:t>
            </w:r>
          </w:p>
        </w:tc>
      </w:tr>
      <w:tr w:rsidR="0099569A" w:rsidRPr="0099569A" w14:paraId="039E5306" w14:textId="77777777" w:rsidTr="0099569A">
        <w:trPr>
          <w:trHeight w:val="255"/>
          <w:jc w:val="center"/>
        </w:trPr>
        <w:tc>
          <w:tcPr>
            <w:tcW w:w="2213" w:type="dxa"/>
            <w:tcBorders>
              <w:top w:val="nil"/>
              <w:left w:val="single" w:sz="8" w:space="0" w:color="auto"/>
              <w:bottom w:val="nil"/>
              <w:right w:val="single" w:sz="8" w:space="0" w:color="auto"/>
            </w:tcBorders>
            <w:shd w:val="clear" w:color="auto" w:fill="auto"/>
            <w:noWrap/>
            <w:vAlign w:val="center"/>
            <w:hideMark/>
          </w:tcPr>
          <w:p w14:paraId="0596359D" w14:textId="77777777" w:rsidR="0099569A" w:rsidRPr="0099569A" w:rsidRDefault="0099569A" w:rsidP="0099569A">
            <w:r w:rsidRPr="0099569A">
              <w:t>Class E</w:t>
            </w:r>
          </w:p>
        </w:tc>
        <w:tc>
          <w:tcPr>
            <w:tcW w:w="1329" w:type="dxa"/>
            <w:tcBorders>
              <w:top w:val="nil"/>
              <w:left w:val="nil"/>
              <w:bottom w:val="nil"/>
              <w:right w:val="nil"/>
            </w:tcBorders>
            <w:shd w:val="clear" w:color="auto" w:fill="auto"/>
            <w:noWrap/>
            <w:vAlign w:val="center"/>
            <w:hideMark/>
          </w:tcPr>
          <w:p w14:paraId="6E9377C3" w14:textId="77777777" w:rsidR="0099569A" w:rsidRPr="0099569A" w:rsidRDefault="0099569A" w:rsidP="0099569A">
            <w:r w:rsidRPr="0099569A">
              <w:t>5.33%</w:t>
            </w:r>
          </w:p>
        </w:tc>
        <w:tc>
          <w:tcPr>
            <w:tcW w:w="1329" w:type="dxa"/>
            <w:tcBorders>
              <w:top w:val="nil"/>
              <w:left w:val="nil"/>
              <w:bottom w:val="nil"/>
              <w:right w:val="nil"/>
            </w:tcBorders>
            <w:shd w:val="clear" w:color="auto" w:fill="auto"/>
            <w:noWrap/>
            <w:vAlign w:val="center"/>
            <w:hideMark/>
          </w:tcPr>
          <w:p w14:paraId="2A6668BB" w14:textId="77777777" w:rsidR="0099569A" w:rsidRPr="0099569A" w:rsidRDefault="0099569A" w:rsidP="0099569A"/>
        </w:tc>
        <w:tc>
          <w:tcPr>
            <w:tcW w:w="1329" w:type="dxa"/>
            <w:tcBorders>
              <w:top w:val="nil"/>
              <w:left w:val="nil"/>
              <w:bottom w:val="nil"/>
              <w:right w:val="single" w:sz="4" w:space="0" w:color="auto"/>
            </w:tcBorders>
            <w:shd w:val="clear" w:color="auto" w:fill="auto"/>
            <w:noWrap/>
            <w:vAlign w:val="center"/>
            <w:hideMark/>
          </w:tcPr>
          <w:p w14:paraId="35CC8F32" w14:textId="77777777" w:rsidR="0099569A" w:rsidRPr="0099569A" w:rsidRDefault="0099569A" w:rsidP="0099569A">
            <w:r w:rsidRPr="0099569A">
              <w:t>3.17%</w:t>
            </w:r>
          </w:p>
        </w:tc>
      </w:tr>
      <w:tr w:rsidR="0099569A" w:rsidRPr="0099569A" w14:paraId="746817EB" w14:textId="77777777" w:rsidTr="0099569A">
        <w:trPr>
          <w:trHeight w:val="255"/>
          <w:jc w:val="center"/>
        </w:trPr>
        <w:tc>
          <w:tcPr>
            <w:tcW w:w="2213" w:type="dxa"/>
            <w:tcBorders>
              <w:top w:val="single" w:sz="8" w:space="0" w:color="auto"/>
              <w:left w:val="single" w:sz="8" w:space="0" w:color="auto"/>
              <w:bottom w:val="nil"/>
              <w:right w:val="single" w:sz="8" w:space="0" w:color="auto"/>
            </w:tcBorders>
            <w:shd w:val="clear" w:color="auto" w:fill="auto"/>
            <w:noWrap/>
            <w:vAlign w:val="center"/>
            <w:hideMark/>
          </w:tcPr>
          <w:p w14:paraId="6BE3C932" w14:textId="77777777" w:rsidR="0099569A" w:rsidRPr="0099569A" w:rsidRDefault="0099569A" w:rsidP="0099569A">
            <w:pPr>
              <w:rPr>
                <w:b/>
                <w:bCs/>
              </w:rPr>
            </w:pPr>
            <w:r w:rsidRPr="0099569A">
              <w:rPr>
                <w:b/>
                <w:bCs/>
              </w:rPr>
              <w:t>Overall</w:t>
            </w:r>
          </w:p>
        </w:tc>
        <w:tc>
          <w:tcPr>
            <w:tcW w:w="1329" w:type="dxa"/>
            <w:tcBorders>
              <w:top w:val="single" w:sz="8" w:space="0" w:color="auto"/>
              <w:left w:val="nil"/>
              <w:bottom w:val="nil"/>
              <w:right w:val="nil"/>
            </w:tcBorders>
            <w:shd w:val="clear" w:color="auto" w:fill="auto"/>
            <w:noWrap/>
            <w:vAlign w:val="center"/>
            <w:hideMark/>
          </w:tcPr>
          <w:p w14:paraId="1CAA6FF6" w14:textId="77777777" w:rsidR="0099569A" w:rsidRPr="0099569A" w:rsidRDefault="0099569A" w:rsidP="0099569A">
            <w:r w:rsidRPr="0099569A">
              <w:t>10.49%</w:t>
            </w:r>
          </w:p>
        </w:tc>
        <w:tc>
          <w:tcPr>
            <w:tcW w:w="1329" w:type="dxa"/>
            <w:tcBorders>
              <w:top w:val="single" w:sz="8" w:space="0" w:color="auto"/>
              <w:left w:val="nil"/>
              <w:bottom w:val="nil"/>
              <w:right w:val="nil"/>
            </w:tcBorders>
            <w:shd w:val="clear" w:color="auto" w:fill="auto"/>
            <w:noWrap/>
            <w:vAlign w:val="center"/>
            <w:hideMark/>
          </w:tcPr>
          <w:p w14:paraId="51960051" w14:textId="77777777" w:rsidR="0099569A" w:rsidRPr="0099569A" w:rsidRDefault="0099569A" w:rsidP="0099569A">
            <w:r w:rsidRPr="0099569A">
              <w:t>4.27%</w:t>
            </w:r>
          </w:p>
        </w:tc>
        <w:tc>
          <w:tcPr>
            <w:tcW w:w="1329" w:type="dxa"/>
            <w:tcBorders>
              <w:top w:val="single" w:sz="8" w:space="0" w:color="auto"/>
              <w:left w:val="nil"/>
              <w:bottom w:val="nil"/>
              <w:right w:val="single" w:sz="4" w:space="0" w:color="auto"/>
            </w:tcBorders>
            <w:shd w:val="clear" w:color="auto" w:fill="auto"/>
            <w:noWrap/>
            <w:vAlign w:val="center"/>
            <w:hideMark/>
          </w:tcPr>
          <w:p w14:paraId="0296F600" w14:textId="77777777" w:rsidR="0099569A" w:rsidRPr="0099569A" w:rsidRDefault="0099569A" w:rsidP="0099569A">
            <w:r w:rsidRPr="0099569A">
              <w:t>3.98%</w:t>
            </w:r>
          </w:p>
        </w:tc>
      </w:tr>
      <w:tr w:rsidR="0099569A" w:rsidRPr="0099569A" w14:paraId="33A0B35B" w14:textId="77777777" w:rsidTr="0099569A">
        <w:trPr>
          <w:trHeight w:val="255"/>
          <w:jc w:val="center"/>
        </w:trPr>
        <w:tc>
          <w:tcPr>
            <w:tcW w:w="2213" w:type="dxa"/>
            <w:tcBorders>
              <w:top w:val="single" w:sz="8" w:space="0" w:color="auto"/>
              <w:left w:val="single" w:sz="8" w:space="0" w:color="auto"/>
              <w:bottom w:val="nil"/>
              <w:right w:val="nil"/>
            </w:tcBorders>
            <w:shd w:val="clear" w:color="auto" w:fill="auto"/>
            <w:noWrap/>
            <w:vAlign w:val="center"/>
            <w:hideMark/>
          </w:tcPr>
          <w:p w14:paraId="586A7BDF" w14:textId="77777777" w:rsidR="0099569A" w:rsidRPr="0099569A" w:rsidRDefault="0099569A" w:rsidP="0099569A">
            <w:r w:rsidRPr="0099569A">
              <w:t>Class D</w:t>
            </w:r>
          </w:p>
        </w:tc>
        <w:tc>
          <w:tcPr>
            <w:tcW w:w="1329" w:type="dxa"/>
            <w:tcBorders>
              <w:top w:val="single" w:sz="8" w:space="0" w:color="auto"/>
              <w:left w:val="single" w:sz="8" w:space="0" w:color="auto"/>
              <w:bottom w:val="nil"/>
              <w:right w:val="nil"/>
            </w:tcBorders>
            <w:shd w:val="clear" w:color="auto" w:fill="auto"/>
            <w:noWrap/>
            <w:vAlign w:val="center"/>
            <w:hideMark/>
          </w:tcPr>
          <w:p w14:paraId="081F0157" w14:textId="77777777" w:rsidR="0099569A" w:rsidRPr="0099569A" w:rsidRDefault="0099569A" w:rsidP="0099569A">
            <w:r w:rsidRPr="0099569A">
              <w:t>4.20%</w:t>
            </w:r>
          </w:p>
        </w:tc>
        <w:tc>
          <w:tcPr>
            <w:tcW w:w="1329" w:type="dxa"/>
            <w:tcBorders>
              <w:top w:val="single" w:sz="8" w:space="0" w:color="auto"/>
              <w:left w:val="nil"/>
              <w:bottom w:val="nil"/>
              <w:right w:val="nil"/>
            </w:tcBorders>
            <w:shd w:val="clear" w:color="auto" w:fill="auto"/>
            <w:noWrap/>
            <w:vAlign w:val="center"/>
            <w:hideMark/>
          </w:tcPr>
          <w:p w14:paraId="28832C97" w14:textId="77777777" w:rsidR="0099569A" w:rsidRPr="0099569A" w:rsidRDefault="0099569A" w:rsidP="0099569A">
            <w:r w:rsidRPr="0099569A">
              <w:t>4.45%</w:t>
            </w:r>
          </w:p>
        </w:tc>
        <w:tc>
          <w:tcPr>
            <w:tcW w:w="1329" w:type="dxa"/>
            <w:tcBorders>
              <w:top w:val="single" w:sz="8" w:space="0" w:color="auto"/>
              <w:left w:val="nil"/>
              <w:bottom w:val="nil"/>
              <w:right w:val="single" w:sz="4" w:space="0" w:color="auto"/>
            </w:tcBorders>
            <w:shd w:val="clear" w:color="auto" w:fill="auto"/>
            <w:noWrap/>
            <w:vAlign w:val="center"/>
            <w:hideMark/>
          </w:tcPr>
          <w:p w14:paraId="4B52695B" w14:textId="77777777" w:rsidR="0099569A" w:rsidRPr="0099569A" w:rsidRDefault="0099569A" w:rsidP="0099569A">
            <w:r w:rsidRPr="0099569A">
              <w:t>5.17%</w:t>
            </w:r>
          </w:p>
        </w:tc>
      </w:tr>
      <w:tr w:rsidR="0099569A" w:rsidRPr="0099569A" w14:paraId="755DA422" w14:textId="77777777" w:rsidTr="0099569A">
        <w:trPr>
          <w:trHeight w:val="255"/>
          <w:jc w:val="center"/>
        </w:trPr>
        <w:tc>
          <w:tcPr>
            <w:tcW w:w="2213" w:type="dxa"/>
            <w:tcBorders>
              <w:top w:val="nil"/>
              <w:left w:val="single" w:sz="8" w:space="0" w:color="auto"/>
              <w:bottom w:val="single" w:sz="8" w:space="0" w:color="auto"/>
              <w:right w:val="nil"/>
            </w:tcBorders>
            <w:shd w:val="clear" w:color="auto" w:fill="auto"/>
            <w:noWrap/>
            <w:vAlign w:val="center"/>
            <w:hideMark/>
          </w:tcPr>
          <w:p w14:paraId="370D8818" w14:textId="77777777" w:rsidR="0099569A" w:rsidRPr="0099569A" w:rsidRDefault="0099569A" w:rsidP="0099569A">
            <w:r w:rsidRPr="0099569A">
              <w:t>Class F</w:t>
            </w:r>
          </w:p>
        </w:tc>
        <w:tc>
          <w:tcPr>
            <w:tcW w:w="1329" w:type="dxa"/>
            <w:tcBorders>
              <w:top w:val="nil"/>
              <w:left w:val="single" w:sz="8" w:space="0" w:color="auto"/>
              <w:bottom w:val="single" w:sz="8" w:space="0" w:color="auto"/>
              <w:right w:val="nil"/>
            </w:tcBorders>
            <w:shd w:val="clear" w:color="auto" w:fill="auto"/>
            <w:noWrap/>
            <w:vAlign w:val="center"/>
            <w:hideMark/>
          </w:tcPr>
          <w:p w14:paraId="1D2AD8FD" w14:textId="77777777" w:rsidR="0099569A" w:rsidRPr="0099569A" w:rsidRDefault="0099569A" w:rsidP="0099569A">
            <w:r w:rsidRPr="0099569A">
              <w:t>19.90%</w:t>
            </w:r>
          </w:p>
        </w:tc>
        <w:tc>
          <w:tcPr>
            <w:tcW w:w="1329" w:type="dxa"/>
            <w:tcBorders>
              <w:top w:val="nil"/>
              <w:left w:val="nil"/>
              <w:bottom w:val="single" w:sz="8" w:space="0" w:color="auto"/>
              <w:right w:val="nil"/>
            </w:tcBorders>
            <w:shd w:val="clear" w:color="auto" w:fill="auto"/>
            <w:noWrap/>
            <w:vAlign w:val="center"/>
            <w:hideMark/>
          </w:tcPr>
          <w:p w14:paraId="0FD31457" w14:textId="77777777" w:rsidR="0099569A" w:rsidRPr="0099569A" w:rsidRDefault="0099569A" w:rsidP="0099569A">
            <w:r w:rsidRPr="0099569A">
              <w:t>11.42%</w:t>
            </w:r>
          </w:p>
        </w:tc>
        <w:tc>
          <w:tcPr>
            <w:tcW w:w="1329" w:type="dxa"/>
            <w:tcBorders>
              <w:top w:val="nil"/>
              <w:left w:val="nil"/>
              <w:bottom w:val="single" w:sz="8" w:space="0" w:color="auto"/>
              <w:right w:val="single" w:sz="4" w:space="0" w:color="auto"/>
            </w:tcBorders>
            <w:shd w:val="clear" w:color="auto" w:fill="auto"/>
            <w:noWrap/>
            <w:vAlign w:val="center"/>
            <w:hideMark/>
          </w:tcPr>
          <w:p w14:paraId="2FC00A73" w14:textId="77777777" w:rsidR="0099569A" w:rsidRPr="0099569A" w:rsidRDefault="0099569A" w:rsidP="0099569A">
            <w:r w:rsidRPr="0099569A">
              <w:t>6.16%</w:t>
            </w:r>
          </w:p>
        </w:tc>
      </w:tr>
    </w:tbl>
    <w:p w14:paraId="246E9BB2" w14:textId="77777777" w:rsidR="0099569A" w:rsidRPr="0099569A" w:rsidRDefault="0099569A" w:rsidP="0099569A"/>
    <w:p w14:paraId="4257D282" w14:textId="77777777" w:rsidR="0099569A" w:rsidRPr="0099569A" w:rsidRDefault="0099569A" w:rsidP="0099569A">
      <w:r w:rsidRPr="0099569A">
        <w:t>Test 4.4: Alternative 2x2 classifier for ALF</w:t>
      </w:r>
    </w:p>
    <w:p w14:paraId="3E338CB5" w14:textId="77777777" w:rsidR="0099569A" w:rsidRPr="0099569A" w:rsidRDefault="0099569A" w:rsidP="0099569A">
      <w:r w:rsidRPr="0099569A">
        <w:t>Test 4.5: Alternative sample-based classifier for ALF</w:t>
      </w:r>
    </w:p>
    <w:p w14:paraId="5AA9E088" w14:textId="77777777" w:rsidR="0099569A" w:rsidRPr="0099569A" w:rsidRDefault="0099569A" w:rsidP="00737E3C">
      <w:pPr>
        <w:rPr>
          <w:b/>
          <w:bCs/>
        </w:rPr>
      </w:pPr>
      <w:r w:rsidRPr="0099569A">
        <w:rPr>
          <w:b/>
          <w:bCs/>
        </w:rPr>
        <w:t>Tests 4.6 – 4.9: Combination tests</w:t>
      </w:r>
    </w:p>
    <w:p w14:paraId="4217A702" w14:textId="77777777" w:rsidR="0099569A" w:rsidRPr="0099569A" w:rsidRDefault="0099569A" w:rsidP="0099569A">
      <w:r w:rsidRPr="0099569A">
        <w:t>The following combinations of the in-loop filtering methods are tested:</w:t>
      </w:r>
    </w:p>
    <w:p w14:paraId="206EDD42" w14:textId="77777777" w:rsidR="0099569A" w:rsidRPr="0099569A" w:rsidRDefault="0099569A" w:rsidP="0099569A">
      <w:r w:rsidRPr="0099569A">
        <w:t>Test 4.6a: Combination of 4.2a and 4.4 (CTB level filter shape selection of CCALF and alternative 2x2 classifier for ALF)</w:t>
      </w:r>
    </w:p>
    <w:p w14:paraId="582AE52C" w14:textId="77777777" w:rsidR="0099569A" w:rsidRPr="0099569A" w:rsidRDefault="0099569A" w:rsidP="0099569A">
      <w:r w:rsidRPr="0099569A">
        <w:t>Test 4.6b: Combination of 4.2a and 4.5 4 (CTB level filter shape selection of CCALF and alternative sample-based classifier for ALF)</w:t>
      </w:r>
    </w:p>
    <w:p w14:paraId="00A6ABAB" w14:textId="77777777" w:rsidR="0099569A" w:rsidRPr="0099569A" w:rsidRDefault="0099569A" w:rsidP="0099569A">
      <w:r w:rsidRPr="0099569A">
        <w:t>Test 4.6c: Combination of 4.3a and 4.4 (CCALF with larger filter size and alternative 2x2 classifier for ALF)</w:t>
      </w:r>
    </w:p>
    <w:p w14:paraId="15147B11" w14:textId="77777777" w:rsidR="0099569A" w:rsidRPr="0099569A" w:rsidRDefault="0099569A" w:rsidP="0099569A">
      <w:r w:rsidRPr="0099569A">
        <w:t>Test 4.6d: Combination of 4.3a and 4.5 (CCALF with larger filter size and alternative sample-based classifier for ALF)</w:t>
      </w:r>
    </w:p>
    <w:p w14:paraId="4DC1FAA4" w14:textId="77777777" w:rsidR="0099569A" w:rsidRPr="0099569A" w:rsidRDefault="0099569A" w:rsidP="0099569A">
      <w:r w:rsidRPr="0099569A">
        <w:t>Test 4.7a: Combination of 4.2a and 4.1 (CTB level filter shape selection of CCALF and chroma bilateral filter)</w:t>
      </w:r>
    </w:p>
    <w:p w14:paraId="25B94527" w14:textId="77777777" w:rsidR="0099569A" w:rsidRPr="0099569A" w:rsidRDefault="0099569A" w:rsidP="0099569A">
      <w:r w:rsidRPr="0099569A">
        <w:t>Test 4.7b: Combination of 4.3a and 4.1 (CCALF with larger filter size and chroma bilateral filter)</w:t>
      </w:r>
    </w:p>
    <w:p w14:paraId="4F9EA39D" w14:textId="77777777" w:rsidR="0099569A" w:rsidRPr="0099569A" w:rsidRDefault="0099569A" w:rsidP="0099569A">
      <w:r w:rsidRPr="0099569A">
        <w:t>Test 4.8a: Combination of 4.6a and 4.1 (CTB level filter shape selection of CCALF, alternative 2x2 classifier for ALF, and chroma bilateral filter)</w:t>
      </w:r>
    </w:p>
    <w:p w14:paraId="13F78B97" w14:textId="77777777" w:rsidR="0099569A" w:rsidRPr="0099569A" w:rsidRDefault="0099569A" w:rsidP="0099569A">
      <w:r w:rsidRPr="0099569A">
        <w:t>Test 4.8b: Combination of 4.6b and 4.1 (CTB level filter shape selection of CCALF, alternative sample-based classifier for ALF, and chroma bilateral filter)</w:t>
      </w:r>
    </w:p>
    <w:p w14:paraId="1AB2D342" w14:textId="77777777" w:rsidR="0099569A" w:rsidRPr="0099569A" w:rsidRDefault="0099569A" w:rsidP="0099569A">
      <w:r w:rsidRPr="0099569A">
        <w:t>Test 4.8c: Combination of 4.6c and 4.1 (CCALF with larger filter size, alternative 2x2 classifier for ALF, and chroma bilateral filter)</w:t>
      </w:r>
    </w:p>
    <w:p w14:paraId="595F55AE" w14:textId="77777777" w:rsidR="0099569A" w:rsidRPr="0099569A" w:rsidRDefault="0099569A" w:rsidP="0099569A">
      <w:r w:rsidRPr="0099569A">
        <w:t>Test 4.8d: Combination of 4.6d and 4.1 (CCALF with larger filter size, alternative sample-based classifiers for ALF, and chroma bilateral filter)</w:t>
      </w:r>
    </w:p>
    <w:p w14:paraId="3966D1B9" w14:textId="77777777" w:rsidR="0099569A" w:rsidRPr="0099569A" w:rsidRDefault="0099569A" w:rsidP="0099569A">
      <w:r w:rsidRPr="0099569A">
        <w:t>Test 4.9a: Combination of 4.1 and 4.4 (Chroma bilateral filter and alternative 2x2 classifier for ALF)</w:t>
      </w:r>
    </w:p>
    <w:p w14:paraId="3888740F" w14:textId="77777777" w:rsidR="0099569A" w:rsidRPr="0099569A" w:rsidRDefault="0099569A" w:rsidP="0099569A">
      <w:r w:rsidRPr="0099569A">
        <w:t>Test 4.9b: Combination of 4.1 and 4.5 (Chroma bilateral filter and alternative sample-based classifier for ALF)</w:t>
      </w:r>
    </w:p>
    <w:p w14:paraId="27B6B8F0" w14:textId="0A5B2A8F" w:rsidR="0099569A" w:rsidRDefault="0099569A" w:rsidP="00D964B3"/>
    <w:p w14:paraId="667C7375" w14:textId="239958E6" w:rsidR="00735A63" w:rsidRDefault="00735A63" w:rsidP="00D964B3">
      <w:r>
        <w:t>Results</w:t>
      </w:r>
      <w:r w:rsidR="001A6B45">
        <w:t xml:space="preserve"> AI:</w:t>
      </w:r>
    </w:p>
    <w:p w14:paraId="1690E09F" w14:textId="4D4360D2" w:rsidR="001A6B45" w:rsidRDefault="001A6B45" w:rsidP="00D964B3">
      <w:r w:rsidRPr="001A6B45">
        <w:rPr>
          <w:noProof/>
        </w:rPr>
        <w:drawing>
          <wp:inline distT="0" distB="0" distL="0" distR="0" wp14:anchorId="139C94CB" wp14:editId="0FE54700">
            <wp:extent cx="3128400" cy="1155600"/>
            <wp:effectExtent l="0" t="0" r="0" b="6985"/>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128400" cy="1155600"/>
                    </a:xfrm>
                    <a:prstGeom prst="rect">
                      <a:avLst/>
                    </a:prstGeom>
                    <a:noFill/>
                    <a:ln>
                      <a:noFill/>
                    </a:ln>
                  </pic:spPr>
                </pic:pic>
              </a:graphicData>
            </a:graphic>
          </wp:inline>
        </w:drawing>
      </w:r>
      <w:r w:rsidRPr="001A6B45">
        <w:rPr>
          <w:noProof/>
        </w:rPr>
        <w:drawing>
          <wp:inline distT="0" distB="0" distL="0" distR="0" wp14:anchorId="77599334" wp14:editId="2CE63FD7">
            <wp:extent cx="2138400" cy="1155600"/>
            <wp:effectExtent l="0" t="0" r="0" b="6985"/>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138400" cy="1155600"/>
                    </a:xfrm>
                    <a:prstGeom prst="rect">
                      <a:avLst/>
                    </a:prstGeom>
                    <a:noFill/>
                    <a:ln>
                      <a:noFill/>
                    </a:ln>
                  </pic:spPr>
                </pic:pic>
              </a:graphicData>
            </a:graphic>
          </wp:inline>
        </w:drawing>
      </w:r>
    </w:p>
    <w:p w14:paraId="796E2F89" w14:textId="3BFD682E" w:rsidR="0099569A" w:rsidRDefault="0099569A" w:rsidP="00D964B3"/>
    <w:p w14:paraId="28EFCD7F" w14:textId="746FD898" w:rsidR="001A6B45" w:rsidRDefault="001A6B45" w:rsidP="001A6B45">
      <w:r>
        <w:t>Results RA:</w:t>
      </w:r>
    </w:p>
    <w:p w14:paraId="12AB562F" w14:textId="6C5F3266" w:rsidR="001A6B45" w:rsidRDefault="001A6B45" w:rsidP="001A6B45">
      <w:r w:rsidRPr="001A6B45">
        <w:rPr>
          <w:noProof/>
        </w:rPr>
        <w:drawing>
          <wp:inline distT="0" distB="0" distL="0" distR="0" wp14:anchorId="521602C5" wp14:editId="31751429">
            <wp:extent cx="3128400" cy="1155600"/>
            <wp:effectExtent l="0" t="0" r="0" b="6985"/>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128400" cy="1155600"/>
                    </a:xfrm>
                    <a:prstGeom prst="rect">
                      <a:avLst/>
                    </a:prstGeom>
                    <a:noFill/>
                    <a:ln>
                      <a:noFill/>
                    </a:ln>
                  </pic:spPr>
                </pic:pic>
              </a:graphicData>
            </a:graphic>
          </wp:inline>
        </w:drawing>
      </w:r>
      <w:r w:rsidRPr="001A6B45">
        <w:t xml:space="preserve"> </w:t>
      </w:r>
      <w:r w:rsidRPr="001A6B45">
        <w:rPr>
          <w:noProof/>
        </w:rPr>
        <w:drawing>
          <wp:inline distT="0" distB="0" distL="0" distR="0" wp14:anchorId="094AD2AC" wp14:editId="1B1D69F8">
            <wp:extent cx="2138400" cy="1155600"/>
            <wp:effectExtent l="0" t="0" r="0" b="6985"/>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138400" cy="1155600"/>
                    </a:xfrm>
                    <a:prstGeom prst="rect">
                      <a:avLst/>
                    </a:prstGeom>
                    <a:noFill/>
                    <a:ln>
                      <a:noFill/>
                    </a:ln>
                  </pic:spPr>
                </pic:pic>
              </a:graphicData>
            </a:graphic>
          </wp:inline>
        </w:drawing>
      </w:r>
    </w:p>
    <w:p w14:paraId="039291CB" w14:textId="52770CC2" w:rsidR="001A6B45" w:rsidRDefault="001A6B45" w:rsidP="00D964B3"/>
    <w:p w14:paraId="13B03776" w14:textId="07E7D628" w:rsidR="001A6B45" w:rsidRDefault="001A6B45" w:rsidP="001A6B45">
      <w:r>
        <w:t>Results LB:</w:t>
      </w:r>
    </w:p>
    <w:p w14:paraId="6A4C56BF" w14:textId="1CB69B0B" w:rsidR="001A6B45" w:rsidRDefault="001A6B45" w:rsidP="001A6B45">
      <w:r w:rsidRPr="001A6B45">
        <w:rPr>
          <w:noProof/>
        </w:rPr>
        <w:drawing>
          <wp:inline distT="0" distB="0" distL="0" distR="0" wp14:anchorId="0DA8D606" wp14:editId="21276897">
            <wp:extent cx="3128400" cy="1155600"/>
            <wp:effectExtent l="0" t="0" r="0" b="6985"/>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3128400" cy="1155600"/>
                    </a:xfrm>
                    <a:prstGeom prst="rect">
                      <a:avLst/>
                    </a:prstGeom>
                    <a:noFill/>
                    <a:ln>
                      <a:noFill/>
                    </a:ln>
                  </pic:spPr>
                </pic:pic>
              </a:graphicData>
            </a:graphic>
          </wp:inline>
        </w:drawing>
      </w:r>
      <w:r w:rsidRPr="001A6B45">
        <w:t xml:space="preserve"> </w:t>
      </w:r>
      <w:r w:rsidRPr="001A6B45">
        <w:rPr>
          <w:noProof/>
        </w:rPr>
        <w:drawing>
          <wp:inline distT="0" distB="0" distL="0" distR="0" wp14:anchorId="2A6D336D" wp14:editId="2466C4CC">
            <wp:extent cx="2138400" cy="1155600"/>
            <wp:effectExtent l="0" t="0" r="0" b="698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138400" cy="1155600"/>
                    </a:xfrm>
                    <a:prstGeom prst="rect">
                      <a:avLst/>
                    </a:prstGeom>
                    <a:noFill/>
                    <a:ln>
                      <a:noFill/>
                    </a:ln>
                  </pic:spPr>
                </pic:pic>
              </a:graphicData>
            </a:graphic>
          </wp:inline>
        </w:drawing>
      </w:r>
    </w:p>
    <w:p w14:paraId="3C315B20" w14:textId="165B93A9" w:rsidR="001A6B45" w:rsidRDefault="001A6B45" w:rsidP="00D964B3"/>
    <w:p w14:paraId="523C8672" w14:textId="387673CE" w:rsidR="001A6B45" w:rsidRDefault="001A6B45" w:rsidP="00D964B3">
      <w:r>
        <w:t>4.1-4.3 target only gain for chroma</w:t>
      </w:r>
    </w:p>
    <w:p w14:paraId="3345732A" w14:textId="28D20EAA" w:rsidR="001A6B45" w:rsidRDefault="001A6B45" w:rsidP="00D964B3">
      <w:r>
        <w:t>4.2. and 4.3 are mutually exclusive</w:t>
      </w:r>
    </w:p>
    <w:p w14:paraId="1D896494" w14:textId="6AF077E1" w:rsidR="001A6B45" w:rsidRDefault="001A6B45" w:rsidP="00D964B3">
      <w:r>
        <w:t>4.4 and 4.5 are mutually exclusive</w:t>
      </w:r>
    </w:p>
    <w:p w14:paraId="2633D26C" w14:textId="4DF3C1C7" w:rsidR="001A6B45" w:rsidRDefault="001A6B45" w:rsidP="00D964B3">
      <w:r>
        <w:t>Combination tests show that the gains 4.1, 4.2|4.3, 4.4|4.5 are approximately additive.</w:t>
      </w:r>
    </w:p>
    <w:p w14:paraId="1B5DBB59" w14:textId="7D86D0A3" w:rsidR="001A6B45" w:rsidRDefault="001A6B45" w:rsidP="00D964B3">
      <w:r>
        <w:t>In terms of results, the benefits of the mutually exclusive approaches are almost negligible.</w:t>
      </w:r>
    </w:p>
    <w:p w14:paraId="37FEE930" w14:textId="1462116E" w:rsidR="001A6B45" w:rsidRDefault="001A6B45" w:rsidP="00D964B3">
      <w:r>
        <w:t xml:space="preserve">4.4 is clearly less complex </w:t>
      </w:r>
      <w:r w:rsidR="0098427A">
        <w:t xml:space="preserve">(in terms of possible frequent switching of filters) </w:t>
      </w:r>
      <w:r>
        <w:t>than 4.5 (2x2 vs. pixel based classification)</w:t>
      </w:r>
    </w:p>
    <w:p w14:paraId="11437637" w14:textId="6377E873" w:rsidR="00746597" w:rsidRDefault="00746597" w:rsidP="00D964B3">
      <w:r>
        <w:t>4.2 could have some advantage for software (less filter taps), but requires a decision for one of the two filters at the encoder (where already a fast algorithm is implemented).</w:t>
      </w:r>
    </w:p>
    <w:p w14:paraId="0A1D6F14" w14:textId="2534B7C1" w:rsidR="00471F35" w:rsidRDefault="00471F35" w:rsidP="00D964B3">
      <w:r>
        <w:t>4.3 is conceptually simpler and also simpler to understand.</w:t>
      </w:r>
    </w:p>
    <w:p w14:paraId="7CA0D7A4" w14:textId="7909F48B" w:rsidR="00471F35" w:rsidRDefault="00471F35" w:rsidP="00D964B3">
      <w:r>
        <w:t>Removal of the power-of-2 constraint shows only minor benefit in both 4.2. and 4.3 (b variants), but concern is raised about possible complexity.</w:t>
      </w:r>
    </w:p>
    <w:p w14:paraId="0DF77CE6" w14:textId="40F8BB41" w:rsidR="00471F35" w:rsidRDefault="008D1DBC" w:rsidP="00D964B3">
      <w:r w:rsidRPr="00737E3C">
        <w:t>Decision</w:t>
      </w:r>
      <w:r>
        <w:t>: Adopt combination 4.1/</w:t>
      </w:r>
      <w:r w:rsidR="00471F35">
        <w:t>4.3a</w:t>
      </w:r>
      <w:r>
        <w:t>/4.4 (called 4.8.c above)</w:t>
      </w:r>
      <w:r w:rsidR="00FA3819">
        <w:t>.</w:t>
      </w:r>
    </w:p>
    <w:p w14:paraId="180F838D" w14:textId="77777777" w:rsidR="001A6B45" w:rsidRPr="008C3C93" w:rsidRDefault="001A6B45" w:rsidP="00D964B3"/>
    <w:p w14:paraId="2C11F186" w14:textId="28249140" w:rsidR="009F5910" w:rsidRPr="008C3C93" w:rsidRDefault="001311D0" w:rsidP="00C13962">
      <w:pPr>
        <w:pStyle w:val="Heading9"/>
        <w:rPr>
          <w:rFonts w:eastAsia="Times New Roman"/>
          <w:szCs w:val="24"/>
          <w:lang w:val="en-CA"/>
        </w:rPr>
      </w:pPr>
      <w:hyperlink r:id="rId304" w:history="1">
        <w:r w:rsidR="009F5910" w:rsidRPr="008C3C93">
          <w:rPr>
            <w:rFonts w:eastAsia="Times New Roman"/>
            <w:color w:val="0000FF"/>
            <w:szCs w:val="24"/>
            <w:u w:val="single"/>
            <w:lang w:val="en-CA"/>
          </w:rPr>
          <w:t>JVET-X0045</w:t>
        </w:r>
      </w:hyperlink>
      <w:r w:rsidR="009F5910" w:rsidRPr="008C3C93">
        <w:rPr>
          <w:rFonts w:eastAsia="Times New Roman"/>
          <w:szCs w:val="24"/>
          <w:lang w:val="en-CA"/>
        </w:rPr>
        <w:t xml:space="preserve"> EE2-4.2, EE2-4.3: On CCALF filter [M. G. Sarwer, R.-L. Liao, J. Chen, Y. Ye, X. Li (Alibaba)]</w:t>
      </w:r>
    </w:p>
    <w:p w14:paraId="1DE51CAB" w14:textId="77777777" w:rsidR="00C13962" w:rsidRPr="008C3C93" w:rsidRDefault="00C13962" w:rsidP="00C13962"/>
    <w:p w14:paraId="476B60FE" w14:textId="327DB830" w:rsidR="009F5910" w:rsidRPr="008C3C93" w:rsidRDefault="001311D0" w:rsidP="00C13962">
      <w:pPr>
        <w:pStyle w:val="Heading9"/>
        <w:rPr>
          <w:rFonts w:eastAsia="Times New Roman"/>
          <w:szCs w:val="24"/>
          <w:lang w:val="en-CA"/>
        </w:rPr>
      </w:pPr>
      <w:hyperlink r:id="rId305" w:history="1">
        <w:r w:rsidR="009F5910" w:rsidRPr="008C3C93">
          <w:rPr>
            <w:rFonts w:eastAsia="Times New Roman"/>
            <w:color w:val="0000FF"/>
            <w:szCs w:val="24"/>
            <w:u w:val="single"/>
            <w:lang w:val="en-CA"/>
          </w:rPr>
          <w:t>JVET-X0046</w:t>
        </w:r>
      </w:hyperlink>
      <w:r w:rsidR="009F5910" w:rsidRPr="008C3C93">
        <w:rPr>
          <w:rFonts w:eastAsia="Times New Roman"/>
          <w:szCs w:val="24"/>
          <w:lang w:val="en-CA"/>
        </w:rPr>
        <w:t xml:space="preserve"> EE2-4.6: Joint ALF and CCALF tests [M. G. Sarwer, R.-L. Liao, J. Chen, Y. Ye, X. Li (Alibaba), N. Hu, V. Seregin, M. Karczewicz (Qualcomm)]</w:t>
      </w:r>
    </w:p>
    <w:p w14:paraId="1C0FE082" w14:textId="77777777" w:rsidR="00C13962" w:rsidRPr="008C3C93" w:rsidRDefault="00C13962" w:rsidP="00C13962"/>
    <w:p w14:paraId="7D74DCC4" w14:textId="13E66D50" w:rsidR="009F5910" w:rsidRPr="008C3C93" w:rsidRDefault="001311D0" w:rsidP="00C13962">
      <w:pPr>
        <w:pStyle w:val="Heading9"/>
        <w:rPr>
          <w:rFonts w:eastAsia="Times New Roman"/>
          <w:szCs w:val="24"/>
          <w:lang w:val="en-CA"/>
        </w:rPr>
      </w:pPr>
      <w:hyperlink r:id="rId306" w:history="1">
        <w:r w:rsidR="009F5910" w:rsidRPr="008C3C93">
          <w:rPr>
            <w:rFonts w:eastAsia="Times New Roman"/>
            <w:color w:val="0000FF"/>
            <w:szCs w:val="24"/>
            <w:u w:val="single"/>
            <w:lang w:val="en-CA"/>
          </w:rPr>
          <w:t>JVET-X0047</w:t>
        </w:r>
      </w:hyperlink>
      <w:r w:rsidR="009F5910" w:rsidRPr="008C3C93">
        <w:rPr>
          <w:rFonts w:eastAsia="Times New Roman"/>
          <w:szCs w:val="24"/>
          <w:lang w:val="en-CA"/>
        </w:rPr>
        <w:t xml:space="preserve"> EE2-4.7: Joint test on CCALF and chroma-bilateral filter [M. G. Sarwer, R.-L. Liao, J. Chen, Y. Ye, X. Li (Alibaba), W. Yin, K. Zhang, L. Zhang (Bytedance)]</w:t>
      </w:r>
    </w:p>
    <w:p w14:paraId="09FC6364" w14:textId="77777777" w:rsidR="00C13962" w:rsidRPr="008C3C93" w:rsidRDefault="00C13962" w:rsidP="00C13962"/>
    <w:p w14:paraId="74D6E024" w14:textId="04E1CDA5" w:rsidR="009F5910" w:rsidRPr="008C3C93" w:rsidRDefault="001311D0" w:rsidP="00C13962">
      <w:pPr>
        <w:pStyle w:val="Heading9"/>
        <w:rPr>
          <w:rFonts w:eastAsia="Times New Roman"/>
          <w:szCs w:val="24"/>
          <w:lang w:val="en-CA"/>
        </w:rPr>
      </w:pPr>
      <w:hyperlink r:id="rId307" w:history="1">
        <w:r w:rsidR="009F5910" w:rsidRPr="008C3C93">
          <w:rPr>
            <w:rFonts w:eastAsia="Times New Roman"/>
            <w:color w:val="0000FF"/>
            <w:szCs w:val="24"/>
            <w:u w:val="single"/>
            <w:lang w:val="en-CA"/>
          </w:rPr>
          <w:t>JVET-X0049</w:t>
        </w:r>
      </w:hyperlink>
      <w:r w:rsidR="009F5910" w:rsidRPr="008C3C93">
        <w:rPr>
          <w:rFonts w:eastAsia="Times New Roman"/>
          <w:szCs w:val="24"/>
          <w:lang w:val="en-CA"/>
        </w:rPr>
        <w:t xml:space="preserve"> EE2: Adaptive decoder side motion vector refinement (test 3.4) [H. Huang, Z. Zhang, V. Seregin, W.-J. Chien, C.-C. Chen, M. Karczewicz (Qualcomm)]</w:t>
      </w:r>
    </w:p>
    <w:p w14:paraId="21102ED8" w14:textId="77777777" w:rsidR="00C13962" w:rsidRPr="008C3C93" w:rsidRDefault="00C13962" w:rsidP="00C13962"/>
    <w:p w14:paraId="1FBE41BC" w14:textId="4A2A238E" w:rsidR="00131D30" w:rsidRPr="008C3C93" w:rsidRDefault="001311D0" w:rsidP="00C13962">
      <w:pPr>
        <w:pStyle w:val="Heading9"/>
        <w:rPr>
          <w:rFonts w:eastAsia="Times New Roman"/>
          <w:szCs w:val="24"/>
          <w:lang w:val="en-CA"/>
        </w:rPr>
      </w:pPr>
      <w:hyperlink r:id="rId308" w:history="1">
        <w:r w:rsidR="00131D30" w:rsidRPr="008C3C93">
          <w:rPr>
            <w:rFonts w:eastAsia="Times New Roman"/>
            <w:color w:val="0000FF"/>
            <w:szCs w:val="24"/>
            <w:u w:val="single"/>
            <w:lang w:val="en-CA"/>
          </w:rPr>
          <w:t>JVET-X0067</w:t>
        </w:r>
      </w:hyperlink>
      <w:r w:rsidR="00131D30" w:rsidRPr="008C3C93">
        <w:rPr>
          <w:rFonts w:eastAsia="Times New Roman"/>
          <w:szCs w:val="24"/>
          <w:lang w:val="en-CA"/>
        </w:rPr>
        <w:t xml:space="preserve"> EE2-4.1: Bilateral Inloop Filter on Chroma [W. Yin, K. Zhang, L. Zhang (Bytedance)]</w:t>
      </w:r>
    </w:p>
    <w:p w14:paraId="4DA2CC83" w14:textId="77777777" w:rsidR="00C13962" w:rsidRPr="008C3C93" w:rsidRDefault="00C13962" w:rsidP="00C13962"/>
    <w:p w14:paraId="60EC99C5" w14:textId="117A6A66" w:rsidR="00131D30" w:rsidRPr="008C3C93" w:rsidRDefault="001311D0" w:rsidP="00C13962">
      <w:pPr>
        <w:pStyle w:val="Heading9"/>
        <w:rPr>
          <w:rFonts w:eastAsia="Times New Roman"/>
          <w:szCs w:val="24"/>
          <w:lang w:val="en-CA"/>
        </w:rPr>
      </w:pPr>
      <w:hyperlink r:id="rId309" w:history="1">
        <w:r w:rsidR="00131D30" w:rsidRPr="008C3C93">
          <w:rPr>
            <w:rFonts w:eastAsia="Times New Roman"/>
            <w:color w:val="0000FF"/>
            <w:szCs w:val="24"/>
            <w:u w:val="single"/>
            <w:lang w:val="en-CA"/>
          </w:rPr>
          <w:t>JVET-X0068</w:t>
        </w:r>
      </w:hyperlink>
      <w:r w:rsidR="00131D30" w:rsidRPr="008C3C93">
        <w:rPr>
          <w:rFonts w:eastAsia="Times New Roman"/>
          <w:szCs w:val="24"/>
          <w:lang w:val="en-CA"/>
        </w:rPr>
        <w:t xml:space="preserve"> EE2-1.1~EE2-1.4: Tests on unsymmetric partitioning methods [K. Zhang, L. Zhang, Z. Deng, N. Zhang, Y. Wang (Bytedance), F. Le Léannec, K. Naser, T. Dumas, A. Robert, F. Galpin, E. François (InterDigital)]</w:t>
      </w:r>
    </w:p>
    <w:p w14:paraId="20507877" w14:textId="77777777" w:rsidR="00C13962" w:rsidRPr="008C3C93" w:rsidRDefault="00C13962" w:rsidP="00C13962"/>
    <w:p w14:paraId="6FD4030D" w14:textId="08E5340B" w:rsidR="00131D30" w:rsidRPr="008C3C93" w:rsidRDefault="001311D0" w:rsidP="00C13962">
      <w:pPr>
        <w:pStyle w:val="Heading9"/>
        <w:rPr>
          <w:rFonts w:eastAsia="Times New Roman"/>
          <w:szCs w:val="24"/>
          <w:lang w:val="en-CA"/>
        </w:rPr>
      </w:pPr>
      <w:hyperlink r:id="rId310" w:history="1">
        <w:r w:rsidR="00131D30" w:rsidRPr="008C3C93">
          <w:rPr>
            <w:rFonts w:eastAsia="Times New Roman"/>
            <w:color w:val="0000FF"/>
            <w:szCs w:val="24"/>
            <w:u w:val="single"/>
            <w:lang w:val="en-CA"/>
          </w:rPr>
          <w:t>JVET-X0069</w:t>
        </w:r>
      </w:hyperlink>
      <w:r w:rsidR="00131D30" w:rsidRPr="008C3C93">
        <w:rPr>
          <w:rFonts w:eastAsia="Times New Roman"/>
          <w:szCs w:val="24"/>
          <w:lang w:val="en-CA"/>
        </w:rPr>
        <w:t xml:space="preserve"> EE2-4.9: A combining test of EE2-4.1 and EE2-4.4/4.5 [W. Yin, K. Zhang, L. Zhang (Bytedance), N. Hu, V. Seregin, M. Karczewicz (Qualcomm)]</w:t>
      </w:r>
    </w:p>
    <w:p w14:paraId="5C0A4809" w14:textId="77777777" w:rsidR="00C13962" w:rsidRPr="008C3C93" w:rsidRDefault="00C13962" w:rsidP="00C13962"/>
    <w:p w14:paraId="33860235" w14:textId="50594B90" w:rsidR="00131D30" w:rsidRPr="008C3C93" w:rsidRDefault="001311D0" w:rsidP="00C13962">
      <w:pPr>
        <w:pStyle w:val="Heading9"/>
        <w:rPr>
          <w:rFonts w:eastAsia="Times New Roman"/>
          <w:szCs w:val="24"/>
          <w:lang w:val="en-CA"/>
        </w:rPr>
      </w:pPr>
      <w:hyperlink r:id="rId311" w:history="1">
        <w:r w:rsidR="00131D30" w:rsidRPr="008C3C93">
          <w:rPr>
            <w:rFonts w:eastAsia="Times New Roman"/>
            <w:color w:val="0000FF"/>
            <w:szCs w:val="24"/>
            <w:u w:val="single"/>
            <w:lang w:val="en-CA"/>
          </w:rPr>
          <w:t>JVET-X0070</w:t>
        </w:r>
      </w:hyperlink>
      <w:r w:rsidR="00131D30" w:rsidRPr="008C3C93">
        <w:rPr>
          <w:rFonts w:eastAsia="Times New Roman"/>
          <w:szCs w:val="24"/>
          <w:lang w:val="en-CA"/>
        </w:rPr>
        <w:t xml:space="preserve"> EE2: Alternative classifiers for ALF (tests 4.4 and 4.5) [N. Hu, V. Seregin, M. Karczewicz (Qualcomm)]</w:t>
      </w:r>
    </w:p>
    <w:p w14:paraId="0CB4A331" w14:textId="77777777" w:rsidR="00C13962" w:rsidRPr="008C3C93" w:rsidRDefault="00C13962" w:rsidP="00C13962"/>
    <w:p w14:paraId="370F8817" w14:textId="6BCC9869" w:rsidR="00131D30" w:rsidRPr="008C3C93" w:rsidRDefault="001311D0" w:rsidP="00C13962">
      <w:pPr>
        <w:pStyle w:val="Heading9"/>
        <w:rPr>
          <w:rFonts w:eastAsia="Times New Roman"/>
          <w:szCs w:val="24"/>
          <w:lang w:val="en-CA"/>
        </w:rPr>
      </w:pPr>
      <w:hyperlink r:id="rId312" w:history="1">
        <w:r w:rsidR="00131D30" w:rsidRPr="008C3C93">
          <w:rPr>
            <w:rFonts w:eastAsia="Times New Roman"/>
            <w:color w:val="0000FF"/>
            <w:szCs w:val="24"/>
            <w:u w:val="single"/>
            <w:lang w:val="en-CA"/>
          </w:rPr>
          <w:t>JVET-X0071</w:t>
        </w:r>
      </w:hyperlink>
      <w:r w:rsidR="00131D30" w:rsidRPr="008C3C93">
        <w:rPr>
          <w:rFonts w:eastAsia="Times New Roman"/>
          <w:szCs w:val="24"/>
          <w:lang w:val="en-CA"/>
        </w:rPr>
        <w:t xml:space="preserve"> EE2-4.8: Joint tests of chroma BIF, ALF and CCALF [N. Hu, V. Seregin, M. Karczewicz (Qualcomm), M. G. Mohammed, R.-L. Liao, J. Chen, Y. Ye, X. Li (Alibaba), W. Yin, K. Zhang, L. Zhang (Bytedance)]</w:t>
      </w:r>
    </w:p>
    <w:p w14:paraId="22FFF4A6" w14:textId="77777777" w:rsidR="00C13962" w:rsidRPr="008C3C93" w:rsidRDefault="00C13962" w:rsidP="00C13962"/>
    <w:p w14:paraId="05672CBB" w14:textId="24B988AA" w:rsidR="00131D30" w:rsidRPr="008C3C93" w:rsidRDefault="001311D0" w:rsidP="00C13962">
      <w:pPr>
        <w:pStyle w:val="Heading9"/>
        <w:rPr>
          <w:rFonts w:eastAsia="Times New Roman"/>
          <w:szCs w:val="24"/>
          <w:lang w:val="en-CA"/>
        </w:rPr>
      </w:pPr>
      <w:hyperlink r:id="rId313" w:history="1">
        <w:r w:rsidR="00131D30" w:rsidRPr="008C3C93">
          <w:rPr>
            <w:rFonts w:eastAsia="Times New Roman"/>
            <w:color w:val="0000FF"/>
            <w:szCs w:val="24"/>
            <w:u w:val="single"/>
            <w:lang w:val="en-CA"/>
          </w:rPr>
          <w:t>JVET-X0077</w:t>
        </w:r>
      </w:hyperlink>
      <w:r w:rsidR="00131D30" w:rsidRPr="008C3C93">
        <w:rPr>
          <w:rFonts w:eastAsia="Times New Roman"/>
          <w:szCs w:val="24"/>
          <w:lang w:val="en-CA"/>
        </w:rPr>
        <w:t xml:space="preserve"> EE2-3.2: GPM with inter and intra prediction (JVET-W0110) [Y. Kidani, H. Kato, K. Kawamura (KDDI)]</w:t>
      </w:r>
    </w:p>
    <w:p w14:paraId="7CBCA32B" w14:textId="77777777" w:rsidR="00C13962" w:rsidRPr="008C3C93" w:rsidRDefault="00C13962" w:rsidP="00C13962"/>
    <w:p w14:paraId="6CA9B3F5" w14:textId="74D03E19" w:rsidR="00131D30" w:rsidRPr="008C3C93" w:rsidRDefault="001311D0" w:rsidP="00C13962">
      <w:pPr>
        <w:pStyle w:val="Heading9"/>
        <w:rPr>
          <w:rFonts w:eastAsia="Times New Roman"/>
          <w:szCs w:val="24"/>
          <w:lang w:val="en-CA"/>
        </w:rPr>
      </w:pPr>
      <w:hyperlink r:id="rId314" w:history="1">
        <w:r w:rsidR="00131D30" w:rsidRPr="008C3C93">
          <w:rPr>
            <w:rFonts w:eastAsia="Times New Roman"/>
            <w:color w:val="0000FF"/>
            <w:szCs w:val="24"/>
            <w:u w:val="single"/>
            <w:lang w:val="en-CA"/>
          </w:rPr>
          <w:t>JVET-X0083</w:t>
        </w:r>
      </w:hyperlink>
      <w:r w:rsidR="00131D30" w:rsidRPr="008C3C93">
        <w:rPr>
          <w:rFonts w:eastAsia="Times New Roman"/>
          <w:szCs w:val="24"/>
          <w:lang w:val="en-CA"/>
        </w:rPr>
        <w:t xml:space="preserve"> EE2: Bilateral and template matching AMVP-merge mode (test 3.3) [Z. Zhang, H. Huang, C.-C. Chen, V. Seregin, M. Karczewicz (Qualcomm)]</w:t>
      </w:r>
    </w:p>
    <w:p w14:paraId="73EB4B6D" w14:textId="77777777" w:rsidR="00C13962" w:rsidRPr="008C3C93" w:rsidRDefault="00C13962" w:rsidP="00C13962"/>
    <w:p w14:paraId="09F1AB20" w14:textId="566632E0" w:rsidR="00D11740" w:rsidRPr="008C3C93" w:rsidRDefault="001311D0" w:rsidP="00C13962">
      <w:pPr>
        <w:pStyle w:val="Heading9"/>
        <w:rPr>
          <w:rFonts w:eastAsia="Times New Roman"/>
          <w:szCs w:val="24"/>
          <w:lang w:val="en-CA"/>
        </w:rPr>
      </w:pPr>
      <w:hyperlink r:id="rId315" w:history="1">
        <w:r w:rsidR="00D11740" w:rsidRPr="008C3C93">
          <w:rPr>
            <w:rFonts w:eastAsia="Times New Roman"/>
            <w:color w:val="0000FF"/>
            <w:szCs w:val="24"/>
            <w:u w:val="single"/>
            <w:lang w:val="en-CA"/>
          </w:rPr>
          <w:t>JVET-X0098</w:t>
        </w:r>
      </w:hyperlink>
      <w:r w:rsidR="00D11740" w:rsidRPr="008C3C93">
        <w:rPr>
          <w:rFonts w:eastAsia="Times New Roman"/>
          <w:szCs w:val="24"/>
          <w:lang w:val="en-CA"/>
        </w:rPr>
        <w:t xml:space="preserve"> EE2-3.1: Combination of CIIP and DIMD/TIMD [X. Li, R.-L. Liao, J. Chen, Y. Ye (Alibaba)]</w:t>
      </w:r>
    </w:p>
    <w:p w14:paraId="29BA8D6C" w14:textId="4D93472E" w:rsidR="00C13962" w:rsidRDefault="00C13962" w:rsidP="00C13962"/>
    <w:p w14:paraId="7B36C769" w14:textId="77777777" w:rsidR="00CA11BD" w:rsidRPr="00E45029" w:rsidRDefault="001311D0" w:rsidP="00BA5696">
      <w:pPr>
        <w:pStyle w:val="Heading9"/>
        <w:rPr>
          <w:rFonts w:eastAsia="Times New Roman"/>
          <w:szCs w:val="24"/>
        </w:rPr>
      </w:pPr>
      <w:hyperlink r:id="rId316" w:history="1">
        <w:r w:rsidR="00CA11BD" w:rsidRPr="00E45029">
          <w:rPr>
            <w:rFonts w:eastAsia="Times New Roman"/>
            <w:color w:val="0000FF"/>
            <w:szCs w:val="24"/>
            <w:u w:val="single"/>
            <w:lang w:val="en-CA"/>
          </w:rPr>
          <w:t>JVET-X0177</w:t>
        </w:r>
      </w:hyperlink>
      <w:r w:rsidR="00CA11BD" w:rsidRPr="00E45029">
        <w:rPr>
          <w:rFonts w:eastAsia="Times New Roman"/>
          <w:szCs w:val="24"/>
          <w:lang w:val="en-CA"/>
        </w:rPr>
        <w:t xml:space="preserve"> Crosscheck of JVET-X0098 (EE2-3.1: Combination of CIIP and DIMD/TIMD) [</w:t>
      </w:r>
      <w:hyperlink r:id="rId317" w:history="1">
        <w:r w:rsidR="00CA11BD" w:rsidRPr="00E45029">
          <w:rPr>
            <w:rFonts w:eastAsia="Times New Roman"/>
            <w:szCs w:val="24"/>
            <w:lang w:val="en-CA"/>
          </w:rPr>
          <w:t>Y. Wang (Bytedance)</w:t>
        </w:r>
      </w:hyperlink>
      <w:r w:rsidR="00CA11BD" w:rsidRPr="00E45029">
        <w:rPr>
          <w:rFonts w:eastAsia="Times New Roman"/>
          <w:szCs w:val="24"/>
          <w:lang w:val="en-CA"/>
        </w:rPr>
        <w:t>] [late]</w:t>
      </w:r>
    </w:p>
    <w:p w14:paraId="261E808F" w14:textId="77777777" w:rsidR="00CA11BD" w:rsidRPr="008C3C93" w:rsidRDefault="00CA11BD" w:rsidP="00C13962"/>
    <w:p w14:paraId="64CF052A" w14:textId="714D1E1B" w:rsidR="0025627D" w:rsidRPr="008C3C93" w:rsidRDefault="001311D0" w:rsidP="00C13962">
      <w:pPr>
        <w:pStyle w:val="Heading9"/>
        <w:rPr>
          <w:rFonts w:eastAsia="Times New Roman"/>
          <w:szCs w:val="24"/>
          <w:lang w:val="en-CA"/>
        </w:rPr>
      </w:pPr>
      <w:hyperlink r:id="rId318" w:history="1">
        <w:r w:rsidR="0025627D" w:rsidRPr="008C3C93">
          <w:rPr>
            <w:rFonts w:eastAsia="Times New Roman"/>
            <w:color w:val="0000FF"/>
            <w:szCs w:val="24"/>
            <w:u w:val="single"/>
            <w:lang w:val="en-CA"/>
          </w:rPr>
          <w:t>JVET-X0144</w:t>
        </w:r>
      </w:hyperlink>
      <w:r w:rsidR="0025627D" w:rsidRPr="008C3C93">
        <w:rPr>
          <w:rFonts w:eastAsia="Times New Roman"/>
          <w:szCs w:val="24"/>
          <w:lang w:val="en-CA"/>
        </w:rPr>
        <w:t xml:space="preserve"> EE2: Encoder partitioning optimization for ECM and crosscheck of EE2-1.1 [M. Coban, V. Seregin, M. Karczewicz (Qualcomm)</w:t>
      </w:r>
      <w:r w:rsidR="0063735B">
        <w:rPr>
          <w:rFonts w:eastAsia="Times New Roman"/>
          <w:szCs w:val="24"/>
          <w:lang w:val="en-CA"/>
        </w:rPr>
        <w:t>,</w:t>
      </w:r>
      <w:r w:rsidR="0063735B" w:rsidRPr="0063735B">
        <w:t xml:space="preserve"> </w:t>
      </w:r>
      <w:r w:rsidR="0063735B" w:rsidRPr="0063735B">
        <w:rPr>
          <w:rFonts w:eastAsia="Times New Roman"/>
          <w:szCs w:val="24"/>
          <w:lang w:val="en-CA"/>
        </w:rPr>
        <w:t>K. Zhang, L. Zhang, Z. Deng, N. Zhang, Y. Wang (Bytedance), F. Le Léannec, K. Naser, T. Dumas, A. Robert, F. Galpin, E. François (InterDigital)</w:t>
      </w:r>
      <w:r w:rsidR="0025627D" w:rsidRPr="008C3C93">
        <w:rPr>
          <w:rFonts w:eastAsia="Times New Roman"/>
          <w:szCs w:val="24"/>
          <w:lang w:val="en-CA"/>
        </w:rPr>
        <w:t>]</w:t>
      </w:r>
    </w:p>
    <w:p w14:paraId="1ECDC0B2" w14:textId="1FF22811" w:rsidR="00C13962" w:rsidRDefault="00F9547A" w:rsidP="00C13962">
      <w:r w:rsidRPr="00237D77">
        <w:t xml:space="preserve">see discussion </w:t>
      </w:r>
      <w:r>
        <w:t xml:space="preserve">and adoption notes </w:t>
      </w:r>
      <w:r w:rsidRPr="00237D77">
        <w:t>under EE2 report</w:t>
      </w:r>
    </w:p>
    <w:p w14:paraId="2F68F5AE" w14:textId="295B7932" w:rsidR="00147735" w:rsidRPr="00AE71DB" w:rsidRDefault="001311D0" w:rsidP="0000676B">
      <w:pPr>
        <w:pStyle w:val="Heading9"/>
        <w:rPr>
          <w:rFonts w:eastAsia="Times New Roman"/>
          <w:szCs w:val="24"/>
          <w:lang w:val="en-CA"/>
        </w:rPr>
      </w:pPr>
      <w:hyperlink r:id="rId319" w:history="1">
        <w:r w:rsidR="00147735" w:rsidRPr="00AE71DB">
          <w:rPr>
            <w:rFonts w:eastAsia="Times New Roman"/>
            <w:color w:val="0000FF"/>
            <w:szCs w:val="24"/>
            <w:u w:val="single"/>
            <w:lang w:val="en-CA"/>
          </w:rPr>
          <w:t>JVET-X0196</w:t>
        </w:r>
      </w:hyperlink>
      <w:r w:rsidR="00147735" w:rsidRPr="00AE71DB">
        <w:rPr>
          <w:rFonts w:eastAsia="Times New Roman"/>
          <w:szCs w:val="24"/>
          <w:lang w:val="en-CA"/>
        </w:rPr>
        <w:t xml:space="preserve"> Crosscheck of JVET-X0144 (EE2: Encoder partitioning optimization for ECM and crosscheck of EE2-1.1) [T. Nguyen (HHI)] [late]</w:t>
      </w:r>
    </w:p>
    <w:p w14:paraId="21F0D6B1" w14:textId="77777777" w:rsidR="00147735" w:rsidRPr="008C3C93" w:rsidRDefault="00147735" w:rsidP="00C13962"/>
    <w:p w14:paraId="331BBA08" w14:textId="3061AEA0" w:rsidR="00E03821" w:rsidRPr="008C3C93" w:rsidRDefault="00E03821" w:rsidP="00E03821">
      <w:pPr>
        <w:pStyle w:val="Heading3"/>
        <w:rPr>
          <w:rFonts w:eastAsia="Times New Roman"/>
          <w:szCs w:val="24"/>
        </w:rPr>
      </w:pPr>
      <w:bookmarkStart w:id="67" w:name="_Ref79763349"/>
      <w:r w:rsidRPr="008C3C93">
        <w:t>EE2 related contributions</w:t>
      </w:r>
      <w:r w:rsidRPr="008C3C93">
        <w:rPr>
          <w:rFonts w:eastAsia="Times New Roman"/>
          <w:szCs w:val="24"/>
        </w:rPr>
        <w:t xml:space="preserve"> (</w:t>
      </w:r>
      <w:r w:rsidR="00C1286B" w:rsidRPr="008C3C93">
        <w:rPr>
          <w:rFonts w:eastAsia="Times New Roman"/>
          <w:szCs w:val="24"/>
        </w:rPr>
        <w:t>1</w:t>
      </w:r>
      <w:r w:rsidR="000623B5" w:rsidRPr="008C3C93">
        <w:rPr>
          <w:rFonts w:eastAsia="Times New Roman"/>
          <w:szCs w:val="24"/>
        </w:rPr>
        <w:t>5</w:t>
      </w:r>
      <w:r w:rsidRPr="008C3C93">
        <w:rPr>
          <w:rFonts w:eastAsia="Times New Roman"/>
          <w:szCs w:val="24"/>
        </w:rPr>
        <w:t>)</w:t>
      </w:r>
      <w:bookmarkEnd w:id="67"/>
    </w:p>
    <w:p w14:paraId="14BD64E8" w14:textId="354534BA" w:rsidR="00D964B3" w:rsidRPr="008C3C93" w:rsidRDefault="00D964B3" w:rsidP="00D964B3">
      <w:r w:rsidRPr="008C3C93">
        <w:t xml:space="preserve">Contributions in this area were discussed in session </w:t>
      </w:r>
      <w:r w:rsidR="008D1DBC">
        <w:t>8</w:t>
      </w:r>
      <w:r w:rsidR="008D1DBC" w:rsidRPr="008C3C93">
        <w:t xml:space="preserve"> </w:t>
      </w:r>
      <w:r w:rsidRPr="008C3C93">
        <w:t xml:space="preserve">at </w:t>
      </w:r>
      <w:r w:rsidR="008D1DBC">
        <w:t>1640</w:t>
      </w:r>
      <w:r w:rsidRPr="008C3C93">
        <w:t>–</w:t>
      </w:r>
      <w:r w:rsidR="002A5510">
        <w:t>1725</w:t>
      </w:r>
      <w:r w:rsidR="002A5510" w:rsidRPr="008C3C93">
        <w:t xml:space="preserve"> </w:t>
      </w:r>
      <w:r w:rsidRPr="008C3C93">
        <w:t xml:space="preserve">UTC on </w:t>
      </w:r>
      <w:r w:rsidR="008D1DBC">
        <w:t>Thurs</w:t>
      </w:r>
      <w:r w:rsidR="008D1DBC" w:rsidRPr="008C3C93">
        <w:t xml:space="preserve">day </w:t>
      </w:r>
      <w:r w:rsidR="008D1DBC">
        <w:t>7</w:t>
      </w:r>
      <w:r w:rsidR="008D1DBC" w:rsidRPr="008C3C93">
        <w:t xml:space="preserve"> </w:t>
      </w:r>
      <w:r w:rsidRPr="008C3C93">
        <w:t xml:space="preserve">Oct. 2021 (chaired by </w:t>
      </w:r>
      <w:r w:rsidR="008D1DBC">
        <w:t>JRO</w:t>
      </w:r>
      <w:r w:rsidRPr="008C3C93">
        <w:t>)</w:t>
      </w:r>
      <w:r w:rsidR="00A034D1">
        <w:t>,</w:t>
      </w:r>
      <w:r w:rsidR="00BD5E28">
        <w:t xml:space="preserve"> session 12 1520-</w:t>
      </w:r>
      <w:r w:rsidR="0063591F">
        <w:t>1720</w:t>
      </w:r>
      <w:r w:rsidR="00BD5E28">
        <w:t xml:space="preserve"> </w:t>
      </w:r>
      <w:r w:rsidR="00A034D1">
        <w:t xml:space="preserve">UTC </w:t>
      </w:r>
      <w:r w:rsidR="00BD5E28" w:rsidRPr="008C3C93">
        <w:t xml:space="preserve">on </w:t>
      </w:r>
      <w:r w:rsidR="00BD5E28">
        <w:t>Fri</w:t>
      </w:r>
      <w:r w:rsidR="00BD5E28" w:rsidRPr="008C3C93">
        <w:t xml:space="preserve">day </w:t>
      </w:r>
      <w:r w:rsidR="00BD5E28">
        <w:t>8</w:t>
      </w:r>
      <w:r w:rsidR="00BD5E28" w:rsidRPr="008C3C93">
        <w:t xml:space="preserve"> Oct. 2021 (chaired by </w:t>
      </w:r>
      <w:r w:rsidR="00BD5E28">
        <w:t>JRO</w:t>
      </w:r>
      <w:r w:rsidR="00BD5E28" w:rsidRPr="008C3C93">
        <w:t>)</w:t>
      </w:r>
      <w:r w:rsidR="00A034D1">
        <w:t>, and session 15 1520-16</w:t>
      </w:r>
      <w:r w:rsidR="001D47B8">
        <w:t>15</w:t>
      </w:r>
      <w:r w:rsidR="00A034D1">
        <w:t xml:space="preserve"> UTC </w:t>
      </w:r>
      <w:r w:rsidR="00A034D1" w:rsidRPr="008C3C93">
        <w:t xml:space="preserve">on </w:t>
      </w:r>
      <w:r w:rsidR="00A034D1">
        <w:t>Mon</w:t>
      </w:r>
      <w:r w:rsidR="00A034D1" w:rsidRPr="008C3C93">
        <w:t xml:space="preserve">day </w:t>
      </w:r>
      <w:r w:rsidR="00A034D1">
        <w:t>11</w:t>
      </w:r>
      <w:r w:rsidR="00A034D1" w:rsidRPr="008C3C93">
        <w:t xml:space="preserve"> Oct. 2021 (chaired by </w:t>
      </w:r>
      <w:r w:rsidR="00A034D1">
        <w:t>JRO</w:t>
      </w:r>
      <w:r w:rsidR="00A034D1" w:rsidRPr="008C3C93">
        <w:t>)</w:t>
      </w:r>
      <w:r w:rsidR="00BD5E28">
        <w:t>.</w:t>
      </w:r>
    </w:p>
    <w:p w14:paraId="2FB7B5C7" w14:textId="6F8981D7" w:rsidR="00131D30" w:rsidRPr="008C3C93" w:rsidRDefault="001311D0" w:rsidP="00C13962">
      <w:pPr>
        <w:pStyle w:val="Heading9"/>
        <w:rPr>
          <w:rFonts w:eastAsia="Times New Roman"/>
          <w:szCs w:val="24"/>
          <w:lang w:val="en-CA"/>
        </w:rPr>
      </w:pPr>
      <w:hyperlink r:id="rId320" w:history="1">
        <w:r w:rsidR="00131D30" w:rsidRPr="008C3C93">
          <w:rPr>
            <w:rFonts w:eastAsia="Times New Roman"/>
            <w:color w:val="0000FF"/>
            <w:szCs w:val="24"/>
            <w:u w:val="single"/>
            <w:lang w:val="en-CA"/>
          </w:rPr>
          <w:t>JVET-X0056</w:t>
        </w:r>
      </w:hyperlink>
      <w:r w:rsidR="00131D30" w:rsidRPr="008C3C93">
        <w:rPr>
          <w:rFonts w:eastAsia="Times New Roman"/>
          <w:szCs w:val="24"/>
          <w:lang w:val="en-CA"/>
        </w:rPr>
        <w:t xml:space="preserve"> EE2-Related: Complexity reduction for decoder side motion derivation [H. Huang, V. Seregin, Z. Zhang, C.-C. Chen, M. Karczewicz (Qualcomm)]</w:t>
      </w:r>
    </w:p>
    <w:p w14:paraId="7070C0A8" w14:textId="1854C5E6" w:rsidR="00E8799E" w:rsidRDefault="00E8799E" w:rsidP="00E8799E">
      <w:pPr>
        <w:rPr>
          <w:rFonts w:eastAsia="SimSun"/>
          <w:lang w:val="en-CA"/>
        </w:rPr>
      </w:pPr>
      <w:r w:rsidRPr="00E8799E">
        <w:rPr>
          <w:rFonts w:eastAsia="SimSun"/>
          <w:szCs w:val="22"/>
          <w:lang w:val="en-CA"/>
        </w:rPr>
        <w:t xml:space="preserve">This contribution presents complexity reduction methods for the decoder side motion derivation tools in ECM-2.0. In the first test, early termination is applied to the DMVR and TM process. </w:t>
      </w:r>
      <w:r w:rsidRPr="00E8799E">
        <w:rPr>
          <w:rFonts w:eastAsia="SimSun"/>
          <w:lang w:val="en-CA"/>
        </w:rPr>
        <w:t xml:space="preserve">It reports 0.02%, 0.11%, 0. 11% BD rate for luma and chroma components, respectively, with 96% encoder runtime and 90% decoder runtime in random access configurations of common test condition. In the second test, on top of first test, the maximum number of iterations in square search process of DMVR is reduced and DMVR is disabled if a merge candidate has inherited additional hypothesis. </w:t>
      </w:r>
    </w:p>
    <w:p w14:paraId="71AA7A2B" w14:textId="71B5660D" w:rsidR="00E8799E" w:rsidRPr="00E8799E" w:rsidRDefault="00E8799E" w:rsidP="00E8799E">
      <w:pPr>
        <w:rPr>
          <w:rFonts w:eastAsia="SimSun"/>
          <w:szCs w:val="22"/>
          <w:lang w:val="en-CA"/>
        </w:rPr>
      </w:pPr>
      <w:r>
        <w:rPr>
          <w:rFonts w:eastAsia="SimSun"/>
          <w:szCs w:val="22"/>
          <w:lang w:val="en-CA"/>
        </w:rPr>
        <w:t>Good tradeoff in runtime vs. performance. Test 2 is expected to provide more encoder run time reduction.</w:t>
      </w:r>
      <w:r w:rsidR="00837099">
        <w:rPr>
          <w:rFonts w:eastAsia="SimSun"/>
          <w:szCs w:val="22"/>
          <w:lang w:val="en-CA"/>
        </w:rPr>
        <w:t xml:space="preserve"> However, no complete results became available later.</w:t>
      </w:r>
    </w:p>
    <w:p w14:paraId="53B07E51" w14:textId="1072E9C7" w:rsidR="00837099" w:rsidRDefault="00837099" w:rsidP="00C13962">
      <w:r>
        <w:t xml:space="preserve">It </w:t>
      </w:r>
      <w:r w:rsidR="00FA3819">
        <w:t>wa</w:t>
      </w:r>
      <w:r>
        <w:t>s reported by the cross-checkers that the encoder run-time reduction is higher (6-7%) for the 4K sequences.</w:t>
      </w:r>
    </w:p>
    <w:p w14:paraId="581992F3" w14:textId="04800EBF" w:rsidR="00837099" w:rsidRDefault="00837099" w:rsidP="00C13962">
      <w:r w:rsidRPr="00737E3C">
        <w:t>Decision</w:t>
      </w:r>
      <w:r>
        <w:t>: Adopt JVET-X0056 test 1</w:t>
      </w:r>
      <w:r w:rsidR="00FA3819">
        <w:t>.</w:t>
      </w:r>
    </w:p>
    <w:p w14:paraId="519C6885" w14:textId="27F7EA0C" w:rsidR="004D2AD7" w:rsidRPr="00AE71DB" w:rsidRDefault="001311D0" w:rsidP="0000676B">
      <w:pPr>
        <w:pStyle w:val="Heading9"/>
        <w:rPr>
          <w:rFonts w:eastAsia="Times New Roman"/>
          <w:szCs w:val="24"/>
          <w:lang w:val="en-CA"/>
        </w:rPr>
      </w:pPr>
      <w:hyperlink r:id="rId321" w:history="1">
        <w:r w:rsidR="004D2AD7" w:rsidRPr="00AE71DB">
          <w:rPr>
            <w:rFonts w:eastAsia="Times New Roman"/>
            <w:color w:val="0000FF"/>
            <w:szCs w:val="24"/>
            <w:u w:val="single"/>
            <w:lang w:val="en-CA"/>
          </w:rPr>
          <w:t>JVET-X0193</w:t>
        </w:r>
      </w:hyperlink>
      <w:r w:rsidR="004D2AD7" w:rsidRPr="00AE71DB">
        <w:rPr>
          <w:rFonts w:eastAsia="Times New Roman"/>
          <w:szCs w:val="24"/>
          <w:lang w:val="en-CA"/>
        </w:rPr>
        <w:t xml:space="preserve"> Crosscheck of JVET-X0056 (EE2-Related: Complexity reduction for decoder side motion derivation) [R.-L. Liao (Alibaba)] [late]</w:t>
      </w:r>
    </w:p>
    <w:p w14:paraId="577C2B77" w14:textId="77777777" w:rsidR="004D2AD7" w:rsidRPr="008C3C93" w:rsidRDefault="004D2AD7" w:rsidP="00C13962"/>
    <w:p w14:paraId="4AAE460D" w14:textId="49D47600" w:rsidR="00131D30" w:rsidRPr="008C3C93" w:rsidRDefault="001311D0" w:rsidP="00C13962">
      <w:pPr>
        <w:pStyle w:val="Heading9"/>
        <w:rPr>
          <w:rFonts w:eastAsia="Times New Roman"/>
          <w:szCs w:val="24"/>
          <w:lang w:val="en-CA"/>
        </w:rPr>
      </w:pPr>
      <w:hyperlink r:id="rId322" w:history="1">
        <w:r w:rsidR="00131D30" w:rsidRPr="008C3C93">
          <w:rPr>
            <w:rFonts w:eastAsia="Times New Roman"/>
            <w:color w:val="0000FF"/>
            <w:szCs w:val="24"/>
            <w:u w:val="single"/>
            <w:lang w:val="en-CA"/>
          </w:rPr>
          <w:t>JVET-X0072</w:t>
        </w:r>
      </w:hyperlink>
      <w:r w:rsidR="00131D30" w:rsidRPr="008C3C93">
        <w:rPr>
          <w:rFonts w:eastAsia="Times New Roman"/>
          <w:szCs w:val="24"/>
          <w:lang w:val="en-CA"/>
        </w:rPr>
        <w:t xml:space="preserve"> EE2-related: PDPC-skip scheme for angular intra modes [J. Zhang, C. Zhou, Z. Lv (vivo)]</w:t>
      </w:r>
    </w:p>
    <w:p w14:paraId="459B314D" w14:textId="237F2E71" w:rsidR="00E8799E" w:rsidRDefault="00E8799E" w:rsidP="00E8799E">
      <w:pPr>
        <w:rPr>
          <w:rFonts w:eastAsia="SimSun"/>
          <w:lang w:val="en-CA"/>
        </w:rPr>
      </w:pPr>
      <w:r>
        <w:rPr>
          <w:lang w:val="en-CA" w:eastAsia="zh-CN"/>
        </w:rPr>
        <w:t xml:space="preserve">In current ECM-2.0 PDPC is applied to calculate the prediction samples for the angular prediction modes smaller than or equal to mode 18 (Horizontal), and the modes greater than mode 55 (Vertical). This contribution presents a PDPC skip scheme, which makes use of the results of texture analysis in DIMD method to decide whether skip PDPC or not. In this way, some of the PDPC process will be skipped. Thus, the computational complexity can be reduced at both encoder and decoder sides. For method1 the skipping rate comes up to </w:t>
      </w:r>
      <w:r>
        <w:rPr>
          <w:rFonts w:eastAsia="SimSun"/>
          <w:lang w:val="en-CA"/>
        </w:rPr>
        <w:t>26.68</w:t>
      </w:r>
      <w:r>
        <w:rPr>
          <w:lang w:val="en-CA" w:eastAsia="zh-CN"/>
        </w:rPr>
        <w:t xml:space="preserve">% in our simulation, </w:t>
      </w:r>
      <w:r>
        <w:rPr>
          <w:lang w:val="en-CA"/>
        </w:rPr>
        <w:t xml:space="preserve">with the average </w:t>
      </w:r>
      <w:r>
        <w:rPr>
          <w:rFonts w:eastAsia="SimSun"/>
          <w:lang w:val="en-CA"/>
        </w:rPr>
        <w:t>BD-rate lo</w:t>
      </w:r>
      <w:r>
        <w:rPr>
          <w:lang w:val="en-CA" w:eastAsia="zh-CN"/>
        </w:rPr>
        <w:t>ss Y 0.02%, U 0.06% and V 0.06% on a</w:t>
      </w:r>
      <w:r>
        <w:rPr>
          <w:rFonts w:eastAsia="SimSun"/>
          <w:lang w:val="en-CA"/>
        </w:rPr>
        <w:t xml:space="preserve">verage. </w:t>
      </w:r>
      <w:r>
        <w:rPr>
          <w:lang w:val="en-CA" w:eastAsia="zh-CN"/>
        </w:rPr>
        <w:t xml:space="preserve">For method2 the skipping rate comes up to </w:t>
      </w:r>
      <w:r>
        <w:rPr>
          <w:rFonts w:eastAsia="SimSun"/>
          <w:lang w:val="en-CA"/>
        </w:rPr>
        <w:t>10.24%</w:t>
      </w:r>
      <w:r>
        <w:rPr>
          <w:lang w:val="en-CA" w:eastAsia="zh-CN"/>
        </w:rPr>
        <w:t xml:space="preserve"> in our simulation, the complexity of </w:t>
      </w:r>
      <w:r>
        <w:rPr>
          <w:lang w:val="en-CA"/>
        </w:rPr>
        <w:t xml:space="preserve">99% (AI) at the decoder, with the average </w:t>
      </w:r>
      <w:r>
        <w:rPr>
          <w:rFonts w:eastAsia="SimSun"/>
          <w:lang w:val="en-CA"/>
        </w:rPr>
        <w:t>BD-rate lo</w:t>
      </w:r>
      <w:r>
        <w:rPr>
          <w:lang w:val="en-CA" w:eastAsia="zh-CN"/>
        </w:rPr>
        <w:t>ss Y 0.02%, U 0.01% and V 0.05% on a</w:t>
      </w:r>
      <w:r>
        <w:rPr>
          <w:rFonts w:eastAsia="SimSun"/>
          <w:lang w:val="en-CA"/>
        </w:rPr>
        <w:t xml:space="preserve">verage. </w:t>
      </w:r>
      <w:r>
        <w:rPr>
          <w:lang w:val="en-CA" w:eastAsia="zh-CN"/>
        </w:rPr>
        <w:t xml:space="preserve">For method3 the skipping rate comes up to 38.03% in our simulation. On top of the ECM-2.0, the simulation results show the complexity of </w:t>
      </w:r>
      <w:r>
        <w:rPr>
          <w:lang w:val="en-CA"/>
        </w:rPr>
        <w:t xml:space="preserve">99% (AI) at the decoder, with the average </w:t>
      </w:r>
      <w:r>
        <w:rPr>
          <w:rFonts w:eastAsia="SimSun"/>
          <w:lang w:val="en-CA"/>
        </w:rPr>
        <w:t>BD-rate lo</w:t>
      </w:r>
      <w:r>
        <w:rPr>
          <w:lang w:val="en-CA" w:eastAsia="zh-CN"/>
        </w:rPr>
        <w:t>ss Y 0.06%, U 0.12% and V 0.14% on a</w:t>
      </w:r>
      <w:r>
        <w:rPr>
          <w:rFonts w:eastAsia="SimSun"/>
          <w:lang w:val="en-CA"/>
        </w:rPr>
        <w:t>verage.</w:t>
      </w:r>
    </w:p>
    <w:p w14:paraId="2C137285" w14:textId="5E1786CA" w:rsidR="00BA62A1" w:rsidRDefault="00BA62A1" w:rsidP="00E8799E">
      <w:pPr>
        <w:rPr>
          <w:lang w:val="en-CA" w:eastAsia="zh-CN"/>
        </w:rPr>
      </w:pPr>
      <w:r>
        <w:rPr>
          <w:lang w:val="en-CA" w:eastAsia="zh-CN"/>
        </w:rPr>
        <w:t>PDPC is not of concern in terms of complexity. In fact, the proposal would even slightly increase the worst-case complexity due to the additional process to decide about PDPC usage. Benefit in terms of compression only for screen content, whereas minor loss is observed for camera captured content, while the reduction in decoder runtime is marginal.</w:t>
      </w:r>
    </w:p>
    <w:p w14:paraId="76BFA8B3" w14:textId="612572E6" w:rsidR="00C13962" w:rsidRDefault="00BA62A1" w:rsidP="00C13962">
      <w:r>
        <w:rPr>
          <w:lang w:val="en-CA" w:eastAsia="zh-CN"/>
        </w:rPr>
        <w:t>No action</w:t>
      </w:r>
      <w:r w:rsidR="00FA3819">
        <w:rPr>
          <w:lang w:val="en-CA" w:eastAsia="zh-CN"/>
        </w:rPr>
        <w:t xml:space="preserve"> was taken on this</w:t>
      </w:r>
      <w:r>
        <w:rPr>
          <w:lang w:val="en-CA" w:eastAsia="zh-CN"/>
        </w:rPr>
        <w:t>.</w:t>
      </w:r>
    </w:p>
    <w:p w14:paraId="33E6C19E" w14:textId="13E84467" w:rsidR="00CA11BD" w:rsidRPr="00E45029" w:rsidRDefault="001311D0" w:rsidP="00BA5696">
      <w:pPr>
        <w:pStyle w:val="Heading9"/>
        <w:rPr>
          <w:rFonts w:eastAsia="Times New Roman"/>
          <w:szCs w:val="24"/>
        </w:rPr>
      </w:pPr>
      <w:hyperlink r:id="rId323" w:history="1">
        <w:r w:rsidR="00CA11BD" w:rsidRPr="00E45029">
          <w:rPr>
            <w:rFonts w:eastAsia="Times New Roman"/>
            <w:color w:val="0000FF"/>
            <w:szCs w:val="24"/>
            <w:u w:val="single"/>
            <w:lang w:val="en-CA"/>
          </w:rPr>
          <w:t>JVET-X0180</w:t>
        </w:r>
      </w:hyperlink>
      <w:r w:rsidR="00CA11BD" w:rsidRPr="00E45029">
        <w:rPr>
          <w:rFonts w:eastAsia="Times New Roman"/>
          <w:szCs w:val="24"/>
          <w:lang w:val="en-CA"/>
        </w:rPr>
        <w:t xml:space="preserve"> Crosscheck of JVET-X0072 (EE2-related: PDPC-skip scheme for angular intra modes) [</w:t>
      </w:r>
      <w:hyperlink r:id="rId324" w:history="1">
        <w:r w:rsidR="00CA11BD" w:rsidRPr="00E45029">
          <w:rPr>
            <w:rFonts w:eastAsia="Times New Roman"/>
            <w:szCs w:val="24"/>
            <w:lang w:val="en-CA"/>
          </w:rPr>
          <w:t>Z. Deng (Bytedance)</w:t>
        </w:r>
      </w:hyperlink>
      <w:r w:rsidR="00CA11BD" w:rsidRPr="00E45029">
        <w:rPr>
          <w:rFonts w:eastAsia="Times New Roman"/>
          <w:szCs w:val="24"/>
          <w:lang w:val="en-CA"/>
        </w:rPr>
        <w:t>] [late]</w:t>
      </w:r>
    </w:p>
    <w:p w14:paraId="6B1C333E" w14:textId="77777777" w:rsidR="00CA11BD" w:rsidRPr="008C3C93" w:rsidRDefault="00CA11BD" w:rsidP="00C13962"/>
    <w:p w14:paraId="162B51EF" w14:textId="51D7B76A" w:rsidR="00131D30" w:rsidRPr="008C3C93" w:rsidRDefault="001311D0" w:rsidP="00C13962">
      <w:pPr>
        <w:pStyle w:val="Heading9"/>
        <w:rPr>
          <w:rFonts w:eastAsia="Times New Roman"/>
          <w:szCs w:val="24"/>
          <w:lang w:val="en-CA"/>
        </w:rPr>
      </w:pPr>
      <w:hyperlink r:id="rId325" w:history="1">
        <w:r w:rsidR="00131D30" w:rsidRPr="008C3C93">
          <w:rPr>
            <w:rFonts w:eastAsia="Times New Roman"/>
            <w:color w:val="0000FF"/>
            <w:szCs w:val="24"/>
            <w:u w:val="single"/>
            <w:lang w:val="en-CA"/>
          </w:rPr>
          <w:t>JVET-X0078</w:t>
        </w:r>
      </w:hyperlink>
      <w:r w:rsidR="00131D30" w:rsidRPr="008C3C93">
        <w:rPr>
          <w:rFonts w:eastAsia="Times New Roman"/>
          <w:szCs w:val="24"/>
          <w:lang w:val="en-CA"/>
        </w:rPr>
        <w:t xml:space="preserve"> EE2-related: Modified GPM with inter and intra prediction [Y. Kidani, H. Kato, K. Kawamura (KDDI)]</w:t>
      </w:r>
    </w:p>
    <w:p w14:paraId="5DF390DB" w14:textId="77777777" w:rsidR="000F0F9E" w:rsidRPr="000F0F9E" w:rsidRDefault="000F0F9E" w:rsidP="000F0F9E">
      <w:pPr>
        <w:textAlignment w:val="baseline"/>
        <w:rPr>
          <w:lang w:val="en-CA" w:eastAsia="ja-JP"/>
        </w:rPr>
      </w:pPr>
      <w:r w:rsidRPr="000F0F9E">
        <w:rPr>
          <w:lang w:val="en-CA" w:eastAsia="ja-JP"/>
        </w:rPr>
        <w:t>This contribution proposes modified geometric partitioning mode (GPM) with inter and intra prediction, which was proposed in JVET-W0110, to further enhance the coding performance beyond VVC. The proposed method consists of the following four modifications from the signalling and decoding process points of view against that of JVET-W0110.</w:t>
      </w:r>
    </w:p>
    <w:p w14:paraId="64091432" w14:textId="77777777" w:rsidR="000F0F9E" w:rsidRPr="000F0F9E" w:rsidRDefault="000F0F9E" w:rsidP="000F0F9E">
      <w:pPr>
        <w:numPr>
          <w:ilvl w:val="0"/>
          <w:numId w:val="284"/>
        </w:numPr>
        <w:textAlignment w:val="baseline"/>
        <w:rPr>
          <w:lang w:val="en-CA" w:eastAsia="ja-JP"/>
        </w:rPr>
      </w:pPr>
      <w:r w:rsidRPr="000F0F9E">
        <w:rPr>
          <w:rFonts w:hint="eastAsia"/>
          <w:lang w:val="en-CA" w:eastAsia="ja-JP"/>
        </w:rPr>
        <w:t>Combination</w:t>
      </w:r>
      <w:r w:rsidRPr="000F0F9E">
        <w:rPr>
          <w:lang w:val="en-CA" w:eastAsia="ja-JP"/>
        </w:rPr>
        <w:t xml:space="preserve"> of GPM-Inter/Intra and GPM-MMVD/TM</w:t>
      </w:r>
    </w:p>
    <w:p w14:paraId="4B58BEEB" w14:textId="77777777" w:rsidR="000F0F9E" w:rsidRPr="000F0F9E" w:rsidRDefault="000F0F9E" w:rsidP="000F0F9E">
      <w:pPr>
        <w:numPr>
          <w:ilvl w:val="0"/>
          <w:numId w:val="284"/>
        </w:numPr>
        <w:textAlignment w:val="baseline"/>
        <w:rPr>
          <w:lang w:val="en-CA" w:eastAsia="ja-JP"/>
        </w:rPr>
      </w:pPr>
      <w:r w:rsidRPr="000F0F9E">
        <w:rPr>
          <w:lang w:val="en-CA" w:eastAsia="ja-JP"/>
        </w:rPr>
        <w:t>Restriction of GPM-Intra/Intra to the inter CU</w:t>
      </w:r>
    </w:p>
    <w:p w14:paraId="26A127C5" w14:textId="77777777" w:rsidR="000F0F9E" w:rsidRPr="000F0F9E" w:rsidRDefault="000F0F9E" w:rsidP="000F0F9E">
      <w:pPr>
        <w:numPr>
          <w:ilvl w:val="0"/>
          <w:numId w:val="284"/>
        </w:numPr>
        <w:textAlignment w:val="baseline"/>
        <w:rPr>
          <w:lang w:val="en-CA" w:eastAsia="ja-JP"/>
        </w:rPr>
      </w:pPr>
      <w:r w:rsidRPr="000F0F9E">
        <w:rPr>
          <w:lang w:val="en-CA" w:eastAsia="ja-JP"/>
        </w:rPr>
        <w:t>Adaptive intra prediction mode derivation</w:t>
      </w:r>
    </w:p>
    <w:p w14:paraId="0F7F87B6" w14:textId="77777777" w:rsidR="000F0F9E" w:rsidRPr="000F0F9E" w:rsidRDefault="000F0F9E" w:rsidP="000F0F9E">
      <w:pPr>
        <w:numPr>
          <w:ilvl w:val="0"/>
          <w:numId w:val="284"/>
        </w:numPr>
        <w:textAlignment w:val="baseline"/>
        <w:rPr>
          <w:lang w:val="en-CA" w:eastAsia="ja-JP"/>
        </w:rPr>
      </w:pPr>
      <w:r w:rsidRPr="000F0F9E">
        <w:rPr>
          <w:lang w:val="en-CA" w:eastAsia="ja-JP"/>
        </w:rPr>
        <w:t>Application of GPM-Intra/Intra to the intra CU with option 3</w:t>
      </w:r>
    </w:p>
    <w:p w14:paraId="2A860E1C" w14:textId="77777777" w:rsidR="000F0F9E" w:rsidRPr="000F0F9E" w:rsidRDefault="000F0F9E" w:rsidP="000F0F9E">
      <w:pPr>
        <w:textAlignment w:val="baseline"/>
        <w:rPr>
          <w:lang w:val="en-CA"/>
        </w:rPr>
      </w:pPr>
      <w:r w:rsidRPr="000F0F9E">
        <w:rPr>
          <w:lang w:val="en-CA"/>
        </w:rPr>
        <w:t xml:space="preserve">Simulation results </w:t>
      </w:r>
      <w:r w:rsidRPr="000F0F9E">
        <w:rPr>
          <w:rFonts w:hint="eastAsia"/>
          <w:lang w:val="en-CA" w:eastAsia="ja-JP"/>
        </w:rPr>
        <w:t>o</w:t>
      </w:r>
      <w:r w:rsidRPr="000F0F9E">
        <w:rPr>
          <w:lang w:val="en-CA" w:eastAsia="ja-JP"/>
        </w:rPr>
        <w:t xml:space="preserve">ver all classes </w:t>
      </w:r>
      <w:r w:rsidRPr="000F0F9E">
        <w:rPr>
          <w:lang w:val="en-CA"/>
        </w:rPr>
        <w:t>of the best coding performance and the best trade-off conditions over ECM-2.0 are shown as follows:</w:t>
      </w:r>
    </w:p>
    <w:p w14:paraId="73D81C77" w14:textId="77777777" w:rsidR="000F0F9E" w:rsidRPr="000F0F9E" w:rsidRDefault="000F0F9E" w:rsidP="000F0F9E">
      <w:pPr>
        <w:numPr>
          <w:ilvl w:val="0"/>
          <w:numId w:val="73"/>
        </w:numPr>
        <w:tabs>
          <w:tab w:val="clear" w:pos="2520"/>
          <w:tab w:val="left" w:pos="2410"/>
        </w:tabs>
        <w:textAlignment w:val="baseline"/>
        <w:rPr>
          <w:lang w:val="en-CA"/>
        </w:rPr>
      </w:pPr>
      <w:r w:rsidRPr="000F0F9E">
        <w:rPr>
          <w:lang w:val="en-CA"/>
        </w:rPr>
        <w:t>The best coding performance condition over ECM-2.0:</w:t>
      </w:r>
    </w:p>
    <w:p w14:paraId="44C8E855"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RA:</w:t>
      </w:r>
      <w:r w:rsidRPr="000F0F9E">
        <w:t xml:space="preserve"> BD-rate YUV: -0.13</w:t>
      </w:r>
      <w:r w:rsidRPr="000F0F9E">
        <w:rPr>
          <w:lang w:val="en-CA"/>
        </w:rPr>
        <w:t>%, -0.39%, -0.30%; EncT: 102%; DecT: 100%</w:t>
      </w:r>
    </w:p>
    <w:p w14:paraId="6A85DC51"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 xml:space="preserve">LB: </w:t>
      </w:r>
      <w:r w:rsidRPr="000F0F9E">
        <w:t xml:space="preserve">BD-rate YUV: </w:t>
      </w:r>
      <w:r w:rsidRPr="000F0F9E">
        <w:rPr>
          <w:lang w:val="en-CA"/>
        </w:rPr>
        <w:t>-0.24%, -0.77%, -0.87%; EncT: 102%; DecT: 100%</w:t>
      </w:r>
    </w:p>
    <w:p w14:paraId="2C620EA8"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 xml:space="preserve">LP: </w:t>
      </w:r>
      <w:r w:rsidRPr="000F0F9E">
        <w:t xml:space="preserve">BD-rate YUV: </w:t>
      </w:r>
      <w:r w:rsidRPr="000F0F9E">
        <w:rPr>
          <w:lang w:val="en-CA"/>
        </w:rPr>
        <w:t>-0.77%, -2.14%, -1.79%; EncT: 121%; DecT: 101%</w:t>
      </w:r>
    </w:p>
    <w:p w14:paraId="48D906D7" w14:textId="77777777" w:rsidR="000F0F9E" w:rsidRPr="000F0F9E" w:rsidRDefault="000F0F9E" w:rsidP="000F0F9E">
      <w:pPr>
        <w:numPr>
          <w:ilvl w:val="0"/>
          <w:numId w:val="73"/>
        </w:numPr>
        <w:tabs>
          <w:tab w:val="clear" w:pos="2520"/>
          <w:tab w:val="left" w:pos="2410"/>
        </w:tabs>
        <w:textAlignment w:val="baseline"/>
        <w:rPr>
          <w:lang w:val="en-CA"/>
        </w:rPr>
      </w:pPr>
      <w:r w:rsidRPr="000F0F9E">
        <w:rPr>
          <w:lang w:val="en-CA"/>
        </w:rPr>
        <w:t>The best trade-off condition over ECM-2.0:</w:t>
      </w:r>
    </w:p>
    <w:p w14:paraId="48E84EB5"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RA:</w:t>
      </w:r>
      <w:r w:rsidRPr="000F0F9E">
        <w:t xml:space="preserve"> BD-rate YUV: -0.09</w:t>
      </w:r>
      <w:r w:rsidRPr="000F0F9E">
        <w:rPr>
          <w:lang w:val="en-CA"/>
        </w:rPr>
        <w:t>%, -0.30%, -0.20%; EncT: 101%; DecT: 101%</w:t>
      </w:r>
    </w:p>
    <w:p w14:paraId="13203F1D"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 xml:space="preserve">LB: </w:t>
      </w:r>
      <w:r w:rsidRPr="000F0F9E">
        <w:t>BD-rate YUV: -0.24</w:t>
      </w:r>
      <w:r w:rsidRPr="000F0F9E">
        <w:rPr>
          <w:lang w:val="en-CA"/>
        </w:rPr>
        <w:t>%, -0.60%, -0.58%; EncT: 102%; DecT: 100%</w:t>
      </w:r>
    </w:p>
    <w:p w14:paraId="5721E857" w14:textId="77777777" w:rsidR="000F0F9E" w:rsidRPr="000F0F9E" w:rsidRDefault="000F0F9E" w:rsidP="000F0F9E">
      <w:pPr>
        <w:numPr>
          <w:ilvl w:val="1"/>
          <w:numId w:val="73"/>
        </w:numPr>
        <w:tabs>
          <w:tab w:val="clear" w:pos="2520"/>
          <w:tab w:val="left" w:pos="2410"/>
        </w:tabs>
        <w:textAlignment w:val="baseline"/>
        <w:rPr>
          <w:lang w:val="en-CA"/>
        </w:rPr>
      </w:pPr>
      <w:r w:rsidRPr="000F0F9E">
        <w:rPr>
          <w:lang w:val="en-CA"/>
        </w:rPr>
        <w:t>L</w:t>
      </w:r>
      <w:r w:rsidRPr="000F0F9E">
        <w:rPr>
          <w:rFonts w:hint="eastAsia"/>
          <w:lang w:val="en-CA" w:eastAsia="ja-JP"/>
        </w:rPr>
        <w:t>P</w:t>
      </w:r>
      <w:r w:rsidRPr="000F0F9E">
        <w:rPr>
          <w:lang w:val="en-CA"/>
        </w:rPr>
        <w:t xml:space="preserve">: </w:t>
      </w:r>
      <w:r w:rsidRPr="000F0F9E">
        <w:t>BD-rate YUV: -0.66</w:t>
      </w:r>
      <w:r w:rsidRPr="000F0F9E">
        <w:rPr>
          <w:lang w:val="en-CA"/>
        </w:rPr>
        <w:t>%, -1.71%, -1.55%; EncT: 106%; DecT: 101%</w:t>
      </w:r>
    </w:p>
    <w:p w14:paraId="4627C54E" w14:textId="77777777" w:rsidR="000F0F9E" w:rsidRDefault="000F0F9E" w:rsidP="00C13962"/>
    <w:p w14:paraId="5BA4516C" w14:textId="40A23123" w:rsidR="00C13962" w:rsidRPr="008C3C93" w:rsidRDefault="00A3178E" w:rsidP="00C13962">
      <w:r>
        <w:t>No separate presentation</w:t>
      </w:r>
      <w:r w:rsidR="00FA3819">
        <w:t xml:space="preserve"> was needed for this</w:t>
      </w:r>
      <w:r>
        <w:t xml:space="preserve">, see notes under </w:t>
      </w:r>
      <w:r w:rsidR="000F0F9E">
        <w:t>JVET-</w:t>
      </w:r>
      <w:r>
        <w:t>X0166</w:t>
      </w:r>
      <w:r w:rsidR="00FA3819">
        <w:t>.</w:t>
      </w:r>
    </w:p>
    <w:p w14:paraId="38E06DA7" w14:textId="619F1AD7" w:rsidR="00131D30" w:rsidRPr="008C3C93" w:rsidRDefault="001311D0" w:rsidP="00C13962">
      <w:pPr>
        <w:pStyle w:val="Heading9"/>
        <w:rPr>
          <w:rFonts w:eastAsia="Times New Roman"/>
          <w:szCs w:val="24"/>
          <w:lang w:val="en-CA"/>
        </w:rPr>
      </w:pPr>
      <w:hyperlink r:id="rId326" w:history="1">
        <w:r w:rsidR="00131D30" w:rsidRPr="008C3C93">
          <w:rPr>
            <w:rFonts w:eastAsia="Times New Roman"/>
            <w:color w:val="0000FF"/>
            <w:szCs w:val="24"/>
            <w:u w:val="single"/>
            <w:lang w:val="en-CA"/>
          </w:rPr>
          <w:t>JVET-X0086</w:t>
        </w:r>
      </w:hyperlink>
      <w:r w:rsidR="00131D30" w:rsidRPr="008C3C93">
        <w:rPr>
          <w:rFonts w:eastAsia="Times New Roman"/>
          <w:szCs w:val="24"/>
          <w:lang w:val="en-CA"/>
        </w:rPr>
        <w:t xml:space="preserve"> EE2-related: Adaptive Filter Shape Selection for ALF [</w:t>
      </w:r>
      <w:r w:rsidR="004A6FAD" w:rsidRPr="004A6FAD">
        <w:rPr>
          <w:rFonts w:eastAsia="Times New Roman"/>
          <w:szCs w:val="24"/>
          <w:lang w:val="en-CA"/>
        </w:rPr>
        <w:t>M</w:t>
      </w:r>
      <w:r w:rsidR="004A6FAD">
        <w:rPr>
          <w:rFonts w:eastAsia="Times New Roman"/>
          <w:szCs w:val="24"/>
          <w:lang w:val="en-CA"/>
        </w:rPr>
        <w:t>.</w:t>
      </w:r>
      <w:r w:rsidR="004A6FAD" w:rsidRPr="004A6FAD">
        <w:rPr>
          <w:rFonts w:eastAsia="Times New Roman"/>
          <w:szCs w:val="24"/>
          <w:lang w:val="en-CA"/>
        </w:rPr>
        <w:t xml:space="preserve"> G</w:t>
      </w:r>
      <w:r w:rsidR="004A6FAD">
        <w:rPr>
          <w:rFonts w:eastAsia="Times New Roman"/>
          <w:szCs w:val="24"/>
          <w:lang w:val="en-CA"/>
        </w:rPr>
        <w:t>.</w:t>
      </w:r>
      <w:r w:rsidR="004A6FAD" w:rsidRPr="004A6FAD">
        <w:rPr>
          <w:rFonts w:eastAsia="Times New Roman"/>
          <w:szCs w:val="24"/>
          <w:lang w:val="en-CA"/>
        </w:rPr>
        <w:t xml:space="preserve"> Sarwer, R</w:t>
      </w:r>
      <w:r w:rsidR="004A6FAD">
        <w:rPr>
          <w:rFonts w:eastAsia="Times New Roman"/>
          <w:szCs w:val="24"/>
          <w:lang w:val="en-CA"/>
        </w:rPr>
        <w:t>.</w:t>
      </w:r>
      <w:r w:rsidR="004A6FAD" w:rsidRPr="004A6FAD">
        <w:rPr>
          <w:rFonts w:eastAsia="Times New Roman"/>
          <w:szCs w:val="24"/>
          <w:lang w:val="en-CA"/>
        </w:rPr>
        <w:t>-L</w:t>
      </w:r>
      <w:r w:rsidR="004A6FAD">
        <w:rPr>
          <w:rFonts w:eastAsia="Times New Roman"/>
          <w:szCs w:val="24"/>
          <w:lang w:val="en-CA"/>
        </w:rPr>
        <w:t>.</w:t>
      </w:r>
      <w:r w:rsidR="004A6FAD" w:rsidRPr="004A6FAD">
        <w:rPr>
          <w:rFonts w:eastAsia="Times New Roman"/>
          <w:szCs w:val="24"/>
          <w:lang w:val="en-CA"/>
        </w:rPr>
        <w:t xml:space="preserve"> Liao</w:t>
      </w:r>
      <w:r w:rsidR="004A6FAD">
        <w:rPr>
          <w:rFonts w:eastAsia="Times New Roman"/>
          <w:szCs w:val="24"/>
          <w:lang w:val="en-CA"/>
        </w:rPr>
        <w:t>.</w:t>
      </w:r>
      <w:r w:rsidR="004A6FAD" w:rsidRPr="004A6FAD">
        <w:rPr>
          <w:rFonts w:eastAsia="Times New Roman"/>
          <w:szCs w:val="24"/>
          <w:lang w:val="en-CA"/>
        </w:rPr>
        <w:t>, J</w:t>
      </w:r>
      <w:r w:rsidR="004A6FAD">
        <w:rPr>
          <w:rFonts w:eastAsia="Times New Roman"/>
          <w:szCs w:val="24"/>
          <w:lang w:val="en-CA"/>
        </w:rPr>
        <w:t>.</w:t>
      </w:r>
      <w:r w:rsidR="004A6FAD" w:rsidRPr="004A6FAD">
        <w:rPr>
          <w:rFonts w:eastAsia="Times New Roman"/>
          <w:szCs w:val="24"/>
          <w:lang w:val="en-CA"/>
        </w:rPr>
        <w:t xml:space="preserve"> Chen</w:t>
      </w:r>
      <w:r w:rsidR="004A6FAD">
        <w:rPr>
          <w:rFonts w:eastAsia="Times New Roman"/>
          <w:szCs w:val="24"/>
          <w:lang w:val="en-CA"/>
        </w:rPr>
        <w:t>.</w:t>
      </w:r>
      <w:r w:rsidR="004A6FAD" w:rsidRPr="004A6FAD">
        <w:rPr>
          <w:rFonts w:eastAsia="Times New Roman"/>
          <w:szCs w:val="24"/>
          <w:lang w:val="en-CA"/>
        </w:rPr>
        <w:t>, Y</w:t>
      </w:r>
      <w:r w:rsidR="004A6FAD">
        <w:rPr>
          <w:rFonts w:eastAsia="Times New Roman"/>
          <w:szCs w:val="24"/>
          <w:lang w:val="en-CA"/>
        </w:rPr>
        <w:t>.</w:t>
      </w:r>
      <w:r w:rsidR="004A6FAD" w:rsidRPr="004A6FAD">
        <w:rPr>
          <w:rFonts w:eastAsia="Times New Roman"/>
          <w:szCs w:val="24"/>
          <w:lang w:val="en-CA"/>
        </w:rPr>
        <w:t xml:space="preserve"> Ye</w:t>
      </w:r>
      <w:r w:rsidR="004A6FAD">
        <w:rPr>
          <w:rFonts w:eastAsia="Times New Roman"/>
          <w:szCs w:val="24"/>
          <w:lang w:val="en-CA"/>
        </w:rPr>
        <w:t>.</w:t>
      </w:r>
      <w:r w:rsidR="004A6FAD" w:rsidRPr="004A6FAD">
        <w:rPr>
          <w:rFonts w:eastAsia="Times New Roman"/>
          <w:szCs w:val="24"/>
          <w:lang w:val="en-CA"/>
        </w:rPr>
        <w:t>, X</w:t>
      </w:r>
      <w:r w:rsidR="004A6FAD">
        <w:rPr>
          <w:rFonts w:eastAsia="Times New Roman"/>
          <w:szCs w:val="24"/>
          <w:lang w:val="en-CA"/>
        </w:rPr>
        <w:t>.</w:t>
      </w:r>
      <w:r w:rsidR="004A6FAD" w:rsidRPr="004A6FAD">
        <w:rPr>
          <w:rFonts w:eastAsia="Times New Roman"/>
          <w:szCs w:val="24"/>
          <w:lang w:val="en-CA"/>
        </w:rPr>
        <w:t xml:space="preserve"> Li</w:t>
      </w:r>
      <w:r w:rsidR="004A6FAD">
        <w:rPr>
          <w:rFonts w:eastAsia="Times New Roman"/>
          <w:szCs w:val="24"/>
          <w:lang w:val="en-CA"/>
        </w:rPr>
        <w:t>.</w:t>
      </w:r>
      <w:r w:rsidR="0074423F">
        <w:rPr>
          <w:rFonts w:eastAsia="Times New Roman"/>
          <w:szCs w:val="24"/>
          <w:lang w:val="en-CA"/>
        </w:rPr>
        <w:t xml:space="preserve"> (Alibaba), </w:t>
      </w:r>
      <w:r w:rsidR="00131D30" w:rsidRPr="008C3C93">
        <w:rPr>
          <w:rFonts w:eastAsia="Times New Roman"/>
          <w:szCs w:val="24"/>
          <w:lang w:val="en-CA"/>
        </w:rPr>
        <w:t>W. Yin, K. Zhang, L. Zhang (Bytedance), N. Hu, V. Seregin, M. Karczewicz (Qualcomm)]</w:t>
      </w:r>
    </w:p>
    <w:p w14:paraId="59D4C07A"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In the current ALF design, the online-trained filters only have one fixed shape. In this contribution, a CTB-level adaptive filter shape selection (AFSS) method for ALF is proposed. With AFSS, a filter shape index that is associated with luma filters is signalled for each APS. Each CTB could select the best luma filter shape from the available APSs. In EE2-4.8, BIF-Chroma, filter shape selection for CCALF and alternative classifier for ALF are combined. In this contribution, proposed AFSS is further combined with EE2-4.8 to seek an additive coding gain.</w:t>
      </w:r>
    </w:p>
    <w:p w14:paraId="51E8E8AD"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On top of ECM-2.0, simulation results (BD-rate changes, encoding time and decoding time) are reported as below:</w:t>
      </w:r>
    </w:p>
    <w:p w14:paraId="6F332550"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Combining with EE2-Test4.8a:</w:t>
      </w:r>
    </w:p>
    <w:p w14:paraId="182B608E"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AI: -0.18%, -2.55%, -3.31%, 105%, 101%.</w:t>
      </w:r>
    </w:p>
    <w:p w14:paraId="5323F00A"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RA: -0.47%, -2.12%, -2.26%, 105%, 102%.</w:t>
      </w:r>
    </w:p>
    <w:p w14:paraId="24BCA246"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LB: -0.71%, -3.58%, -3.76%, 107%, 102%.</w:t>
      </w:r>
    </w:p>
    <w:p w14:paraId="73AA2DD2"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Combining with EE2-Test4.8b:</w:t>
      </w:r>
    </w:p>
    <w:p w14:paraId="62ACBBAF"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AI: -0.23%, -2.53%, -3.29%, 104%, 100%.</w:t>
      </w:r>
    </w:p>
    <w:p w14:paraId="17A92615"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RA: -0.50%, -2.13%, -2.20%, 105%, 102%.</w:t>
      </w:r>
    </w:p>
    <w:p w14:paraId="4F26B09F"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LB: -0.82%, -3.54%, -3.90%, 106%, 100%.</w:t>
      </w:r>
    </w:p>
    <w:p w14:paraId="1A52980F"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Combining with EE2-Test4.8c:</w:t>
      </w:r>
    </w:p>
    <w:p w14:paraId="6DA0382F"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AI: -0.16%, -2.66%, -3.47%, 105%, 102%.</w:t>
      </w:r>
    </w:p>
    <w:p w14:paraId="369860E1"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RA: -0.48%, -2.02%, -2.19%, 105%, 102%.</w:t>
      </w:r>
    </w:p>
    <w:p w14:paraId="0EC970AE"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LB: -0.78%, -3.25%, -3.48%, 106%, 101%.</w:t>
      </w:r>
    </w:p>
    <w:p w14:paraId="60F48DFD"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Combining with EE2-Test4.8d:</w:t>
      </w:r>
    </w:p>
    <w:p w14:paraId="20F80764"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AI: -0.22%, -2.64%, -3.45%, 105%, 101%.</w:t>
      </w:r>
    </w:p>
    <w:p w14:paraId="6640510E"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RA: -0.52%, -2.00%, -2.18%, 105%, 101%.</w:t>
      </w:r>
    </w:p>
    <w:p w14:paraId="4C727C19" w14:textId="77777777" w:rsidR="002C481D" w:rsidRPr="002C481D" w:rsidRDefault="002C481D" w:rsidP="002C481D">
      <w:pPr>
        <w:textAlignment w:val="baseline"/>
        <w:rPr>
          <w:rFonts w:eastAsia="SimSun"/>
          <w:szCs w:val="22"/>
          <w:lang w:val="en-CA" w:eastAsia="zh-CN"/>
        </w:rPr>
      </w:pPr>
      <w:r w:rsidRPr="002C481D">
        <w:rPr>
          <w:rFonts w:eastAsia="SimSun"/>
          <w:szCs w:val="22"/>
          <w:lang w:val="en-CA" w:eastAsia="zh-CN"/>
        </w:rPr>
        <w:tab/>
      </w:r>
      <w:r w:rsidRPr="002C481D">
        <w:rPr>
          <w:rFonts w:eastAsia="SimSun"/>
          <w:szCs w:val="22"/>
          <w:lang w:val="en-CA" w:eastAsia="zh-CN"/>
        </w:rPr>
        <w:tab/>
        <w:t>LB: -0.82%, -3.60%, -3.41%, 107%, 100%.</w:t>
      </w:r>
    </w:p>
    <w:p w14:paraId="1C0F04C8" w14:textId="07184BE4" w:rsidR="002B730D" w:rsidRDefault="002B730D" w:rsidP="00C13962">
      <w:r>
        <w:t>Relative to the adoption from EE (4.8c), the additional gain is 0.05% in AI, and 0.12% in RA. Encoding time increases by approx. 4% for both cases.</w:t>
      </w:r>
    </w:p>
    <w:p w14:paraId="4A24162F" w14:textId="499973F7" w:rsidR="002B730D" w:rsidRDefault="002B730D" w:rsidP="00C13962">
      <w:r>
        <w:t xml:space="preserve">Not </w:t>
      </w:r>
      <w:r w:rsidR="00FA3819">
        <w:t xml:space="preserve">a </w:t>
      </w:r>
      <w:r>
        <w:t xml:space="preserve">good tradeoff from </w:t>
      </w:r>
      <w:r w:rsidR="00FA3819">
        <w:t xml:space="preserve">the </w:t>
      </w:r>
      <w:r>
        <w:t xml:space="preserve">encoding </w:t>
      </w:r>
      <w:r w:rsidR="00FA3819">
        <w:t xml:space="preserve">runtime </w:t>
      </w:r>
      <w:r>
        <w:t>point of view.</w:t>
      </w:r>
    </w:p>
    <w:p w14:paraId="695B4284" w14:textId="74B5D730" w:rsidR="009962FE" w:rsidRDefault="009962FE" w:rsidP="00C13962">
      <w:r>
        <w:t>Investigate in EE.</w:t>
      </w:r>
    </w:p>
    <w:p w14:paraId="603BCAC6" w14:textId="73E002A5" w:rsidR="00CA11BD" w:rsidRPr="00E45029" w:rsidRDefault="001311D0" w:rsidP="00BA5696">
      <w:pPr>
        <w:pStyle w:val="Heading9"/>
        <w:rPr>
          <w:rFonts w:eastAsia="Times New Roman"/>
          <w:szCs w:val="24"/>
        </w:rPr>
      </w:pPr>
      <w:hyperlink r:id="rId327" w:history="1">
        <w:r w:rsidR="00CA11BD" w:rsidRPr="00E45029">
          <w:rPr>
            <w:rFonts w:eastAsia="Times New Roman"/>
            <w:color w:val="0000FF"/>
            <w:szCs w:val="24"/>
            <w:u w:val="single"/>
            <w:lang w:val="en-CA"/>
          </w:rPr>
          <w:t>JVET-X0175</w:t>
        </w:r>
      </w:hyperlink>
      <w:r w:rsidR="00CA11BD" w:rsidRPr="00E45029">
        <w:rPr>
          <w:rFonts w:eastAsia="Times New Roman"/>
          <w:szCs w:val="24"/>
          <w:lang w:val="en-CA"/>
        </w:rPr>
        <w:t xml:space="preserve"> Cross-check of JVET-X0086 "EE2-related: Adaptive Filter Shape Selection for ALF" [</w:t>
      </w:r>
      <w:hyperlink r:id="rId328" w:history="1">
        <w:r w:rsidR="00CA11BD" w:rsidRPr="00E45029">
          <w:rPr>
            <w:rFonts w:eastAsia="Times New Roman"/>
            <w:szCs w:val="24"/>
            <w:lang w:val="en-CA"/>
          </w:rPr>
          <w:t>F. Le Léannec (InterDigital)</w:t>
        </w:r>
      </w:hyperlink>
      <w:r w:rsidR="00CA11BD" w:rsidRPr="00E45029">
        <w:rPr>
          <w:rFonts w:eastAsia="Times New Roman"/>
          <w:szCs w:val="24"/>
          <w:lang w:val="en-CA"/>
        </w:rPr>
        <w:t>] [late]</w:t>
      </w:r>
    </w:p>
    <w:p w14:paraId="6B3EB893" w14:textId="77777777" w:rsidR="00CA11BD" w:rsidRPr="008C3C93" w:rsidRDefault="00CA11BD" w:rsidP="00C13962"/>
    <w:p w14:paraId="2E053C1B" w14:textId="0DFAE2BC" w:rsidR="00D11740" w:rsidRPr="008C3C93" w:rsidRDefault="001311D0" w:rsidP="00C13962">
      <w:pPr>
        <w:pStyle w:val="Heading9"/>
        <w:rPr>
          <w:rFonts w:eastAsia="Times New Roman"/>
          <w:szCs w:val="24"/>
          <w:lang w:val="en-CA"/>
        </w:rPr>
      </w:pPr>
      <w:hyperlink r:id="rId329" w:history="1">
        <w:r w:rsidR="00D11740" w:rsidRPr="008C3C93">
          <w:rPr>
            <w:rFonts w:eastAsia="Times New Roman"/>
            <w:color w:val="0000FF"/>
            <w:szCs w:val="24"/>
            <w:u w:val="single"/>
            <w:lang w:val="en-CA"/>
          </w:rPr>
          <w:t>JVET-X0100</w:t>
        </w:r>
      </w:hyperlink>
      <w:r w:rsidR="00D11740" w:rsidRPr="008C3C93">
        <w:rPr>
          <w:rFonts w:eastAsia="Times New Roman"/>
          <w:szCs w:val="24"/>
          <w:lang w:val="en-CA"/>
        </w:rPr>
        <w:t xml:space="preserve"> EE2-related: On propagating intra prediction mode for IBC [L.-F. Chen, X. Li, L. Li, S. Liu (Tencent)]</w:t>
      </w:r>
    </w:p>
    <w:p w14:paraId="02DC1A46" w14:textId="7F0D5361" w:rsidR="00FA3819" w:rsidRDefault="009962FE" w:rsidP="00FA3819">
      <w:pPr>
        <w:textAlignment w:val="baseline"/>
        <w:rPr>
          <w:rFonts w:eastAsia="PMingLiU"/>
        </w:rPr>
      </w:pPr>
      <w:r w:rsidRPr="009962FE">
        <w:rPr>
          <w:rFonts w:eastAsia="PMingLiU"/>
          <w:lang w:val="en-CA"/>
        </w:rPr>
        <w:t>In order to improve the accuracy of the construction of MPM list, intra prediction mode propagation for inter CU was adopted in JVET-W meeting and ECM-2.0 reference software. However, the proposed intra mode propagation is applied on inter CU only. In this proposal, we propose to simply extend the idea to IBC blocks. The overall performance impact of the proposed method on top of ECM-2.0 for SCC content is reported as below</w:t>
      </w:r>
      <w:r w:rsidRPr="009962FE">
        <w:rPr>
          <w:rFonts w:ascii="PMingLiU" w:eastAsia="PMingLiU" w:hAnsi="PMingLiU"/>
          <w:lang w:val="en-CA" w:eastAsia="zh-TW"/>
        </w:rPr>
        <w:t xml:space="preserve">. </w:t>
      </w:r>
    </w:p>
    <w:p w14:paraId="38A38209" w14:textId="73B5070B" w:rsidR="009962FE" w:rsidRPr="009962FE" w:rsidRDefault="009962FE" w:rsidP="00FA3819">
      <w:pPr>
        <w:textAlignment w:val="baseline"/>
        <w:rPr>
          <w:rFonts w:ascii="PMingLiU" w:eastAsia="PMingLiU" w:hAnsi="PMingLiU"/>
          <w:lang w:val="en-CA" w:eastAsia="zh-TW"/>
        </w:rPr>
      </w:pPr>
      <w:r w:rsidRPr="009962FE">
        <w:rPr>
          <w:rFonts w:eastAsia="PMingLiU"/>
        </w:rPr>
        <w:t>For Class-F test sequence:</w:t>
      </w:r>
    </w:p>
    <w:p w14:paraId="73C05C52" w14:textId="77777777" w:rsidR="009962FE" w:rsidRPr="009962FE" w:rsidRDefault="009962FE" w:rsidP="00737E3C">
      <w:pPr>
        <w:numPr>
          <w:ilvl w:val="0"/>
          <w:numId w:val="224"/>
        </w:numPr>
        <w:ind w:left="714" w:hanging="357"/>
        <w:textAlignment w:val="baseline"/>
        <w:rPr>
          <w:rFonts w:eastAsia="PMingLiU"/>
          <w:lang w:val="en-CA"/>
        </w:rPr>
      </w:pPr>
      <w:r w:rsidRPr="009962FE">
        <w:rPr>
          <w:rFonts w:eastAsia="PMingLiU"/>
          <w:lang w:val="en-CA"/>
        </w:rPr>
        <w:t>AI: -0.06%/-0.04%/-0.02% with 100% EncT and 100% DecT</w:t>
      </w:r>
    </w:p>
    <w:p w14:paraId="35A2B9D0" w14:textId="77777777" w:rsidR="009962FE" w:rsidRPr="009962FE" w:rsidRDefault="009962FE" w:rsidP="00737E3C">
      <w:pPr>
        <w:numPr>
          <w:ilvl w:val="0"/>
          <w:numId w:val="224"/>
        </w:numPr>
        <w:ind w:left="714" w:hanging="357"/>
        <w:textAlignment w:val="baseline"/>
        <w:rPr>
          <w:rFonts w:eastAsia="PMingLiU"/>
          <w:lang w:val="en-CA"/>
        </w:rPr>
      </w:pPr>
      <w:r w:rsidRPr="009962FE">
        <w:rPr>
          <w:rFonts w:eastAsia="PMingLiU"/>
          <w:lang w:val="en-CA"/>
        </w:rPr>
        <w:t>RA:-0.02%/-0.08%/-0.07% with 101% EncT and 101% DecT</w:t>
      </w:r>
    </w:p>
    <w:p w14:paraId="3EBF3C80" w14:textId="77777777" w:rsidR="009962FE" w:rsidRPr="009962FE" w:rsidRDefault="009962FE" w:rsidP="00737E3C">
      <w:pPr>
        <w:textAlignment w:val="baseline"/>
        <w:rPr>
          <w:rFonts w:eastAsia="PMingLiU"/>
          <w:lang w:val="en-CA"/>
        </w:rPr>
      </w:pPr>
      <w:r w:rsidRPr="009962FE">
        <w:rPr>
          <w:rFonts w:eastAsia="PMingLiU"/>
          <w:lang w:val="en-CA"/>
        </w:rPr>
        <w:t>For Class-TGM test sequence:</w:t>
      </w:r>
    </w:p>
    <w:p w14:paraId="4980CF78" w14:textId="77777777" w:rsidR="009962FE" w:rsidRPr="009962FE" w:rsidRDefault="009962FE" w:rsidP="00737E3C">
      <w:pPr>
        <w:numPr>
          <w:ilvl w:val="0"/>
          <w:numId w:val="224"/>
        </w:numPr>
        <w:ind w:left="714" w:hanging="357"/>
        <w:textAlignment w:val="baseline"/>
        <w:rPr>
          <w:rFonts w:eastAsia="PMingLiU"/>
          <w:lang w:val="en-CA"/>
        </w:rPr>
      </w:pPr>
      <w:r w:rsidRPr="009962FE">
        <w:rPr>
          <w:rFonts w:eastAsia="PMingLiU"/>
          <w:lang w:val="en-CA"/>
        </w:rPr>
        <w:t>AI: -0.05%/-0.08%/-0.01% with 101% EncT and 101% DecT</w:t>
      </w:r>
    </w:p>
    <w:p w14:paraId="6DA407AE" w14:textId="77777777" w:rsidR="009962FE" w:rsidRPr="009962FE" w:rsidRDefault="009962FE" w:rsidP="00737E3C">
      <w:pPr>
        <w:numPr>
          <w:ilvl w:val="0"/>
          <w:numId w:val="224"/>
        </w:numPr>
        <w:ind w:left="714" w:hanging="357"/>
        <w:textAlignment w:val="baseline"/>
        <w:rPr>
          <w:rFonts w:eastAsia="PMingLiU"/>
          <w:lang w:val="en-CA"/>
        </w:rPr>
      </w:pPr>
      <w:r w:rsidRPr="009962FE">
        <w:rPr>
          <w:rFonts w:eastAsia="PMingLiU"/>
          <w:lang w:val="en-CA"/>
        </w:rPr>
        <w:t>RA: 0.00%/-0.06%/-0.04% with 101% EncT and 101% DecT</w:t>
      </w:r>
    </w:p>
    <w:p w14:paraId="3A2294F0" w14:textId="665BA0BE" w:rsidR="00126953" w:rsidRDefault="00126953" w:rsidP="00C13962">
      <w:r>
        <w:t xml:space="preserve">Only tiny gain (very low for the case of screen content). However, the method is straightforward, does not introduce any impact ob IBC latency, and just uses the same </w:t>
      </w:r>
      <w:r w:rsidR="00A9037C">
        <w:t>approach to fetch an intra mode from the IBC reference block (using the current block’s vector) as it is otherwise done using the motion vector in the case of inter CUs. This could at most be asserted to make the design more consistent.</w:t>
      </w:r>
    </w:p>
    <w:p w14:paraId="5F31F6BF" w14:textId="3D44B5B0" w:rsidR="00A9037C" w:rsidRDefault="00A9037C" w:rsidP="00C13962">
      <w:r>
        <w:t>No action</w:t>
      </w:r>
      <w:r w:rsidR="00FA3819">
        <w:t xml:space="preserve"> was taken on this</w:t>
      </w:r>
      <w:r>
        <w:t>.</w:t>
      </w:r>
    </w:p>
    <w:p w14:paraId="06BE665A" w14:textId="5094E787" w:rsidR="00CA11BD" w:rsidRPr="00E45029" w:rsidRDefault="001311D0" w:rsidP="00BA5696">
      <w:pPr>
        <w:pStyle w:val="Heading9"/>
        <w:rPr>
          <w:rFonts w:eastAsia="Times New Roman"/>
          <w:szCs w:val="24"/>
        </w:rPr>
      </w:pPr>
      <w:hyperlink r:id="rId330" w:history="1">
        <w:r w:rsidR="00CA11BD" w:rsidRPr="00E45029">
          <w:rPr>
            <w:rFonts w:eastAsia="Times New Roman"/>
            <w:color w:val="0000FF"/>
            <w:szCs w:val="24"/>
            <w:u w:val="single"/>
            <w:lang w:val="en-CA"/>
          </w:rPr>
          <w:t>JVET-X0176</w:t>
        </w:r>
      </w:hyperlink>
      <w:r w:rsidR="00CA11BD" w:rsidRPr="00E45029">
        <w:rPr>
          <w:rFonts w:eastAsia="Times New Roman"/>
          <w:szCs w:val="24"/>
          <w:lang w:val="en-CA"/>
        </w:rPr>
        <w:t xml:space="preserve"> Crosscheck of JVET-X0100 (EE2-related: On propagating intra prediction mode for IBC) [</w:t>
      </w:r>
      <w:hyperlink r:id="rId331" w:history="1">
        <w:r w:rsidR="00CA11BD" w:rsidRPr="00E45029">
          <w:rPr>
            <w:rFonts w:eastAsia="Times New Roman"/>
            <w:szCs w:val="24"/>
            <w:lang w:val="en-CA"/>
          </w:rPr>
          <w:t>W. Chen (Kwai)</w:t>
        </w:r>
      </w:hyperlink>
      <w:r w:rsidR="00CA11BD" w:rsidRPr="00E45029">
        <w:rPr>
          <w:rFonts w:eastAsia="Times New Roman"/>
          <w:szCs w:val="24"/>
          <w:lang w:val="en-CA"/>
        </w:rPr>
        <w:t>] [late]</w:t>
      </w:r>
    </w:p>
    <w:p w14:paraId="2AEDFAE1" w14:textId="77777777" w:rsidR="00CA11BD" w:rsidRPr="008C3C93" w:rsidRDefault="00CA11BD" w:rsidP="00C13962"/>
    <w:p w14:paraId="7793B91F" w14:textId="3FC8F60A" w:rsidR="00287035" w:rsidRPr="008C3C93" w:rsidRDefault="001311D0" w:rsidP="00C13962">
      <w:pPr>
        <w:pStyle w:val="Heading9"/>
        <w:rPr>
          <w:rFonts w:eastAsia="Times New Roman"/>
          <w:szCs w:val="24"/>
          <w:lang w:val="en-CA"/>
        </w:rPr>
      </w:pPr>
      <w:hyperlink r:id="rId332" w:history="1">
        <w:r w:rsidR="00287035" w:rsidRPr="008C3C93">
          <w:rPr>
            <w:rFonts w:eastAsia="Times New Roman"/>
            <w:color w:val="0000FF"/>
            <w:szCs w:val="24"/>
            <w:u w:val="single"/>
            <w:lang w:val="en-CA"/>
          </w:rPr>
          <w:t>JVET-X0114</w:t>
        </w:r>
      </w:hyperlink>
      <w:r w:rsidR="00287035" w:rsidRPr="008C3C93">
        <w:rPr>
          <w:rFonts w:eastAsia="Times New Roman"/>
          <w:szCs w:val="24"/>
          <w:lang w:val="en-CA"/>
        </w:rPr>
        <w:t xml:space="preserve"> EE2-related: Fix on issues of TIMD mode [C. Zhou, Z. Lv, J. Zhang (vivo)]</w:t>
      </w:r>
    </w:p>
    <w:p w14:paraId="34B2EDAB" w14:textId="77777777" w:rsidR="00A9037C" w:rsidRPr="00A9037C" w:rsidRDefault="00A9037C" w:rsidP="00A9037C">
      <w:pPr>
        <w:textAlignment w:val="baseline"/>
        <w:rPr>
          <w:rFonts w:eastAsia="Yu Mincho"/>
          <w:lang w:val="en-CA" w:eastAsia="ja-JP"/>
        </w:rPr>
      </w:pPr>
      <w:r w:rsidRPr="00A9037C">
        <w:rPr>
          <w:lang w:val="en-CA" w:eastAsia="ja-JP"/>
        </w:rPr>
        <w:t xml:space="preserve">This contribution reports two issues of TIMD mode </w:t>
      </w:r>
      <w:r w:rsidRPr="00A9037C">
        <w:rPr>
          <w:szCs w:val="22"/>
          <w:lang w:val="en-CA"/>
        </w:rPr>
        <w:t>in ECM2.0</w:t>
      </w:r>
      <w:r w:rsidRPr="00A9037C">
        <w:rPr>
          <w:lang w:val="en-CA" w:eastAsia="ja-JP"/>
        </w:rPr>
        <w:t xml:space="preserve">. The first issue is that it is possible for the two intra modes to be the same. The second issue is that the condition for deciding whether </w:t>
      </w:r>
      <w:r w:rsidRPr="00A9037C">
        <w:rPr>
          <w:szCs w:val="22"/>
          <w:lang w:val="en-CA"/>
        </w:rPr>
        <w:t>the fusion is applied is not set correctly</w:t>
      </w:r>
      <w:r w:rsidRPr="00A9037C">
        <w:rPr>
          <w:lang w:val="en-CA" w:eastAsia="ja-JP"/>
        </w:rPr>
        <w:t>.</w:t>
      </w:r>
    </w:p>
    <w:p w14:paraId="28FF4692" w14:textId="21B94650" w:rsidR="0014282E" w:rsidRDefault="0014282E" w:rsidP="00A9037C">
      <w:pPr>
        <w:kinsoku w:val="0"/>
        <w:textAlignment w:val="baseline"/>
        <w:rPr>
          <w:lang w:val="en-CA"/>
        </w:rPr>
      </w:pPr>
      <w:r>
        <w:rPr>
          <w:lang w:val="en-CA"/>
        </w:rPr>
        <w:t>The first issue does not appear to be a problem, as the performance is not significantly affected (initial results indicate gains in the range of 0.01%). The second issue may be a problem (formula and implementation in software not equivalent when unsigned integer is used). However, according to the crosschecker, a more appropriate solution (rather than swapping) would be direct implementation of the formula (costB&lt;2*costA).</w:t>
      </w:r>
    </w:p>
    <w:p w14:paraId="5D1519F3" w14:textId="726BC29A" w:rsidR="00676C5C" w:rsidRDefault="0014282E" w:rsidP="00A9037C">
      <w:pPr>
        <w:kinsoku w:val="0"/>
        <w:textAlignment w:val="baseline"/>
        <w:rPr>
          <w:lang w:val="en-CA"/>
        </w:rPr>
      </w:pPr>
      <w:r w:rsidRPr="00737E3C">
        <w:rPr>
          <w:lang w:val="en-CA"/>
        </w:rPr>
        <w:t>Decision</w:t>
      </w:r>
      <w:r w:rsidR="009B1B3D" w:rsidRPr="00B31809">
        <w:rPr>
          <w:lang w:val="en-CA"/>
        </w:rPr>
        <w:t xml:space="preserve"> </w:t>
      </w:r>
      <w:r w:rsidRPr="00737E3C">
        <w:rPr>
          <w:lang w:val="en-CA"/>
        </w:rPr>
        <w:t>(SW/BF)</w:t>
      </w:r>
      <w:r>
        <w:rPr>
          <w:lang w:val="en-CA"/>
        </w:rPr>
        <w:t xml:space="preserve">: A bug fix is needed, but </w:t>
      </w:r>
      <w:r w:rsidR="00676C5C">
        <w:rPr>
          <w:lang w:val="en-CA"/>
        </w:rPr>
        <w:t>not as suggested in the proposal, but by direct implementation of the “step 3” formula. It should be submitted as a software issue.</w:t>
      </w:r>
    </w:p>
    <w:p w14:paraId="26AE5084" w14:textId="73D259FE" w:rsidR="005A1263" w:rsidRPr="008C3C93" w:rsidRDefault="001311D0" w:rsidP="005A1263">
      <w:pPr>
        <w:pStyle w:val="Heading9"/>
        <w:rPr>
          <w:rFonts w:eastAsia="Times New Roman"/>
          <w:szCs w:val="24"/>
          <w:lang w:val="en-CA"/>
        </w:rPr>
      </w:pPr>
      <w:hyperlink r:id="rId333" w:history="1">
        <w:r w:rsidR="005A1263" w:rsidRPr="008C3C93">
          <w:rPr>
            <w:rFonts w:eastAsia="Times New Roman"/>
            <w:color w:val="0000FF"/>
            <w:szCs w:val="24"/>
            <w:u w:val="single"/>
            <w:lang w:val="en-CA"/>
          </w:rPr>
          <w:t>JVET-X0155</w:t>
        </w:r>
      </w:hyperlink>
      <w:r w:rsidR="005A1263" w:rsidRPr="008C3C93">
        <w:rPr>
          <w:rFonts w:eastAsia="Times New Roman"/>
          <w:szCs w:val="24"/>
          <w:lang w:val="en-CA"/>
        </w:rPr>
        <w:t xml:space="preserve"> EE2-related: Crosscheck of JVET-X0114 (Fix on issues of TIMD mode) [K. Cao (Qualcomm)] [late]</w:t>
      </w:r>
    </w:p>
    <w:p w14:paraId="079628F7" w14:textId="199ADCFB" w:rsidR="005A1263" w:rsidRPr="008C3C93" w:rsidRDefault="005A1263" w:rsidP="00C13962"/>
    <w:p w14:paraId="0918FC82" w14:textId="7B830426" w:rsidR="00622874" w:rsidRPr="008C3C93" w:rsidRDefault="001311D0" w:rsidP="00622874">
      <w:pPr>
        <w:pStyle w:val="Heading9"/>
        <w:rPr>
          <w:rFonts w:eastAsia="Times New Roman"/>
          <w:szCs w:val="24"/>
          <w:lang w:val="en-CA"/>
        </w:rPr>
      </w:pPr>
      <w:hyperlink r:id="rId334" w:history="1">
        <w:r w:rsidR="00622874" w:rsidRPr="008C3C93">
          <w:rPr>
            <w:rFonts w:eastAsia="Times New Roman"/>
            <w:color w:val="0000FF"/>
            <w:szCs w:val="24"/>
            <w:u w:val="single"/>
            <w:lang w:val="en-CA"/>
          </w:rPr>
          <w:t>JVET-X0162</w:t>
        </w:r>
      </w:hyperlink>
      <w:r w:rsidR="00622874" w:rsidRPr="008C3C93">
        <w:rPr>
          <w:rFonts w:eastAsia="Times New Roman"/>
          <w:szCs w:val="24"/>
          <w:lang w:val="en-CA"/>
        </w:rPr>
        <w:t xml:space="preserve"> Crosscheck of JVET-X0114 (EE2-related: Fix on issues of TIMD mode) [</w:t>
      </w:r>
      <w:hyperlink r:id="rId335" w:history="1">
        <w:r w:rsidR="00622874" w:rsidRPr="008C3C93">
          <w:rPr>
            <w:rFonts w:eastAsia="Times New Roman"/>
            <w:szCs w:val="24"/>
            <w:lang w:val="en-CA"/>
          </w:rPr>
          <w:t>X. Li (Alibaba)</w:t>
        </w:r>
      </w:hyperlink>
      <w:r w:rsidR="00622874" w:rsidRPr="008C3C93">
        <w:rPr>
          <w:rFonts w:eastAsia="Times New Roman"/>
          <w:szCs w:val="24"/>
          <w:lang w:val="en-CA"/>
        </w:rPr>
        <w:t>] [late]</w:t>
      </w:r>
    </w:p>
    <w:p w14:paraId="651C4892" w14:textId="77777777" w:rsidR="00622874" w:rsidRPr="008C3C93" w:rsidRDefault="00622874" w:rsidP="00C13962"/>
    <w:p w14:paraId="7931D8F6" w14:textId="41C9E9EE" w:rsidR="00287035" w:rsidRPr="008C3C93" w:rsidRDefault="001311D0" w:rsidP="00C13962">
      <w:pPr>
        <w:pStyle w:val="Heading9"/>
        <w:rPr>
          <w:rFonts w:eastAsia="Times New Roman"/>
          <w:szCs w:val="24"/>
          <w:lang w:val="en-CA"/>
        </w:rPr>
      </w:pPr>
      <w:hyperlink r:id="rId336" w:history="1">
        <w:r w:rsidR="00287035" w:rsidRPr="008C3C93">
          <w:rPr>
            <w:rFonts w:eastAsia="Times New Roman"/>
            <w:color w:val="0000FF"/>
            <w:szCs w:val="24"/>
            <w:u w:val="single"/>
            <w:lang w:val="en-CA"/>
          </w:rPr>
          <w:t>JVET-X0115</w:t>
        </w:r>
      </w:hyperlink>
      <w:r w:rsidR="00287035" w:rsidRPr="008C3C93">
        <w:rPr>
          <w:rFonts w:eastAsia="Times New Roman"/>
          <w:szCs w:val="24"/>
          <w:lang w:val="en-CA"/>
        </w:rPr>
        <w:t xml:space="preserve"> EE2-related: Optimization on the second mode derivation of DIMD blending mode [C. Zhou, Z. Lv, J. Zhang (vivo)]</w:t>
      </w:r>
    </w:p>
    <w:p w14:paraId="074044C1" w14:textId="77777777" w:rsidR="00676C5C" w:rsidRPr="00676C5C" w:rsidRDefault="00676C5C" w:rsidP="00676C5C">
      <w:pPr>
        <w:rPr>
          <w:rFonts w:eastAsia="DengXian"/>
          <w:lang w:val="en-CA" w:eastAsia="ja-JP"/>
        </w:rPr>
      </w:pPr>
      <w:r w:rsidRPr="00676C5C">
        <w:rPr>
          <w:rFonts w:eastAsia="DengXian"/>
          <w:lang w:val="en-CA" w:eastAsia="ja-JP"/>
        </w:rPr>
        <w:t xml:space="preserve">In this contribution, a method </w:t>
      </w:r>
      <w:r w:rsidRPr="00676C5C">
        <w:rPr>
          <w:rFonts w:eastAsia="DengXian"/>
          <w:lang w:val="en-CA" w:eastAsia="zh-CN"/>
        </w:rPr>
        <w:t>to</w:t>
      </w:r>
      <w:r w:rsidRPr="00676C5C">
        <w:rPr>
          <w:rFonts w:eastAsia="DengXian"/>
          <w:lang w:val="en-CA" w:eastAsia="ja-JP"/>
        </w:rPr>
        <w:t xml:space="preserve"> optimize the </w:t>
      </w:r>
      <w:r w:rsidRPr="00676C5C">
        <w:rPr>
          <w:rFonts w:eastAsia="DengXian"/>
          <w:lang w:val="en-CA" w:eastAsia="zh-CN"/>
        </w:rPr>
        <w:t>second</w:t>
      </w:r>
      <w:r w:rsidRPr="00676C5C">
        <w:rPr>
          <w:rFonts w:eastAsia="DengXian"/>
          <w:lang w:val="en-CA" w:eastAsia="ja-JP"/>
        </w:rPr>
        <w:t xml:space="preserve"> </w:t>
      </w:r>
      <w:r w:rsidRPr="00676C5C">
        <w:rPr>
          <w:rFonts w:eastAsia="DengXian"/>
          <w:lang w:val="en-CA" w:eastAsia="zh-CN"/>
        </w:rPr>
        <w:t>mode</w:t>
      </w:r>
      <w:r w:rsidRPr="00676C5C">
        <w:rPr>
          <w:rFonts w:eastAsia="DengXian"/>
          <w:lang w:val="en-CA" w:eastAsia="ja-JP"/>
        </w:rPr>
        <w:t xml:space="preserve"> </w:t>
      </w:r>
      <w:r w:rsidRPr="00676C5C">
        <w:rPr>
          <w:rFonts w:eastAsia="DengXian"/>
          <w:lang w:val="en-CA" w:eastAsia="zh-CN"/>
        </w:rPr>
        <w:t>in the DIMD</w:t>
      </w:r>
      <w:r w:rsidRPr="00676C5C">
        <w:rPr>
          <w:rFonts w:eastAsia="DengXian"/>
          <w:lang w:val="en-CA" w:eastAsia="ja-JP"/>
        </w:rPr>
        <w:t xml:space="preserve"> blending mode is proposed. The second mode is derived from the second and third largest</w:t>
      </w:r>
      <w:r w:rsidRPr="00676C5C">
        <w:rPr>
          <w:rFonts w:eastAsia="DengXian"/>
          <w:szCs w:val="24"/>
          <w:lang w:val="en-CA"/>
        </w:rPr>
        <w:t xml:space="preserve"> </w:t>
      </w:r>
      <w:r w:rsidRPr="00676C5C">
        <w:rPr>
          <w:rFonts w:eastAsia="DengXian"/>
          <w:szCs w:val="24"/>
        </w:rPr>
        <w:t>histogram amplitude values</w:t>
      </w:r>
      <w:r w:rsidRPr="00676C5C">
        <w:rPr>
          <w:rFonts w:eastAsia="DengXian"/>
          <w:lang w:val="en-CA" w:eastAsia="ja-JP"/>
        </w:rPr>
        <w:t xml:space="preserve"> by template-based method as in TIMD. </w:t>
      </w:r>
    </w:p>
    <w:p w14:paraId="479A626D" w14:textId="77777777" w:rsidR="00676C5C" w:rsidRPr="00676C5C" w:rsidRDefault="00676C5C" w:rsidP="00676C5C">
      <w:pPr>
        <w:rPr>
          <w:rFonts w:eastAsia="DengXian"/>
          <w:szCs w:val="22"/>
          <w:lang w:val="en-CA"/>
        </w:rPr>
      </w:pPr>
      <w:r w:rsidRPr="00676C5C">
        <w:rPr>
          <w:rFonts w:eastAsia="DengXian"/>
          <w:szCs w:val="22"/>
          <w:lang w:val="en-CA"/>
        </w:rPr>
        <w:t>On top of ECM-2.0, the performance is reported:</w:t>
      </w:r>
    </w:p>
    <w:p w14:paraId="6788BAEC" w14:textId="77777777" w:rsidR="00FA3819" w:rsidRDefault="00676C5C" w:rsidP="00737E3C">
      <w:pPr>
        <w:numPr>
          <w:ilvl w:val="0"/>
          <w:numId w:val="309"/>
        </w:numPr>
        <w:kinsoku w:val="0"/>
        <w:rPr>
          <w:rFonts w:eastAsia="DengXian"/>
          <w:lang w:val="en-CA"/>
        </w:rPr>
      </w:pPr>
      <w:r w:rsidRPr="00676C5C">
        <w:rPr>
          <w:rFonts w:eastAsia="DengXian"/>
          <w:lang w:val="en-CA"/>
        </w:rPr>
        <w:t>AI: -0.02% (Y) 0.00% (U) 0.00% (V), runtimes 101% (enc) 102% (dec)</w:t>
      </w:r>
    </w:p>
    <w:p w14:paraId="08BEBFED" w14:textId="0FFAE7BF" w:rsidR="00676C5C" w:rsidRPr="00676C5C" w:rsidRDefault="00676C5C" w:rsidP="00737E3C">
      <w:pPr>
        <w:numPr>
          <w:ilvl w:val="0"/>
          <w:numId w:val="309"/>
        </w:numPr>
        <w:kinsoku w:val="0"/>
        <w:rPr>
          <w:rFonts w:eastAsia="DengXian"/>
          <w:lang w:val="en-CA"/>
        </w:rPr>
      </w:pPr>
      <w:r w:rsidRPr="00676C5C">
        <w:rPr>
          <w:rFonts w:eastAsia="DengXian"/>
          <w:lang w:val="en-CA"/>
        </w:rPr>
        <w:t>RA: -</w:t>
      </w:r>
      <w:r>
        <w:rPr>
          <w:rFonts w:eastAsia="DengXian"/>
          <w:lang w:val="en-CA"/>
        </w:rPr>
        <w:t>0.02</w:t>
      </w:r>
      <w:r w:rsidRPr="00676C5C">
        <w:rPr>
          <w:rFonts w:eastAsia="DengXian"/>
          <w:lang w:val="en-CA"/>
        </w:rPr>
        <w:t>%</w:t>
      </w:r>
      <w:r w:rsidRPr="00676C5C">
        <w:rPr>
          <w:rFonts w:eastAsia="DengXian"/>
          <w:lang w:val="en-CA"/>
        </w:rPr>
        <w:tab/>
        <w:t xml:space="preserve"> (Y) </w:t>
      </w:r>
      <w:r>
        <w:rPr>
          <w:rFonts w:eastAsia="DengXian"/>
          <w:lang w:val="en-CA"/>
        </w:rPr>
        <w:t>0.01</w:t>
      </w:r>
      <w:r w:rsidRPr="00676C5C">
        <w:rPr>
          <w:rFonts w:eastAsia="DengXian"/>
          <w:lang w:val="en-CA"/>
        </w:rPr>
        <w:t>% (U) -</w:t>
      </w:r>
      <w:r>
        <w:rPr>
          <w:rFonts w:eastAsia="DengXian"/>
          <w:lang w:val="en-CA"/>
        </w:rPr>
        <w:t>0.01</w:t>
      </w:r>
      <w:r w:rsidRPr="00676C5C">
        <w:rPr>
          <w:rFonts w:eastAsia="DengXian"/>
          <w:lang w:val="en-CA"/>
        </w:rPr>
        <w:t>% (V), runtimes 10x% (enc) 10x% (dec)</w:t>
      </w:r>
    </w:p>
    <w:p w14:paraId="267A614E" w14:textId="279956D1" w:rsidR="00676C5C" w:rsidRPr="008C3C93" w:rsidRDefault="00FA3819" w:rsidP="00C13962">
      <w:r>
        <w:t>The s</w:t>
      </w:r>
      <w:r w:rsidR="00676C5C">
        <w:t>mall gain does not justify action</w:t>
      </w:r>
      <w:r>
        <w:t xml:space="preserve"> on this</w:t>
      </w:r>
      <w:r w:rsidR="00676C5C">
        <w:t>.</w:t>
      </w:r>
    </w:p>
    <w:p w14:paraId="6035B50A" w14:textId="67E4E329" w:rsidR="00622874" w:rsidRPr="008C3C93" w:rsidRDefault="001311D0" w:rsidP="00622874">
      <w:pPr>
        <w:pStyle w:val="Heading9"/>
        <w:rPr>
          <w:rFonts w:eastAsia="Times New Roman"/>
          <w:szCs w:val="24"/>
          <w:lang w:val="en-CA"/>
        </w:rPr>
      </w:pPr>
      <w:hyperlink r:id="rId337" w:history="1">
        <w:r w:rsidR="00622874" w:rsidRPr="008C3C93">
          <w:rPr>
            <w:rFonts w:eastAsia="Times New Roman"/>
            <w:color w:val="0000FF"/>
            <w:szCs w:val="24"/>
            <w:u w:val="single"/>
            <w:lang w:val="en-CA"/>
          </w:rPr>
          <w:t>JVET-X0163</w:t>
        </w:r>
      </w:hyperlink>
      <w:r w:rsidR="00622874" w:rsidRPr="008C3C93">
        <w:rPr>
          <w:rFonts w:eastAsia="Times New Roman"/>
          <w:szCs w:val="24"/>
          <w:lang w:val="en-CA"/>
        </w:rPr>
        <w:t xml:space="preserve"> Crosscheck of JVET-X0115 (EE2-related: Optimization on the second mode derivation of DIMD blending mode) [X. Li (Alibaba)] [late]</w:t>
      </w:r>
    </w:p>
    <w:p w14:paraId="1E8E9D4F" w14:textId="77777777" w:rsidR="00622874" w:rsidRPr="008C3C93" w:rsidRDefault="00622874" w:rsidP="00C13962"/>
    <w:p w14:paraId="0D685987" w14:textId="2257DA14" w:rsidR="00287035" w:rsidRPr="008C3C93" w:rsidRDefault="001311D0" w:rsidP="00C13962">
      <w:pPr>
        <w:pStyle w:val="Heading9"/>
        <w:rPr>
          <w:rFonts w:eastAsia="Times New Roman"/>
          <w:szCs w:val="24"/>
          <w:lang w:val="en-CA"/>
        </w:rPr>
      </w:pPr>
      <w:hyperlink r:id="rId338" w:history="1">
        <w:r w:rsidR="00287035" w:rsidRPr="008C3C93">
          <w:rPr>
            <w:rFonts w:eastAsia="Times New Roman"/>
            <w:color w:val="0000FF"/>
            <w:szCs w:val="24"/>
            <w:u w:val="single"/>
            <w:lang w:val="en-CA"/>
          </w:rPr>
          <w:t>JVET-X0121</w:t>
        </w:r>
      </w:hyperlink>
      <w:r w:rsidR="00287035" w:rsidRPr="008C3C93">
        <w:rPr>
          <w:rFonts w:eastAsia="Times New Roman"/>
          <w:szCs w:val="24"/>
          <w:lang w:val="en-CA"/>
        </w:rPr>
        <w:t xml:space="preserve"> EE2-related: bug fixes for enabling RPR in ECM [P. Bordes, F. Galpin, F. Le Léannec, E. François (InterDigital)]</w:t>
      </w:r>
    </w:p>
    <w:p w14:paraId="4F142783" w14:textId="0D577497" w:rsidR="00676C5C" w:rsidRPr="00676C5C" w:rsidRDefault="00676C5C" w:rsidP="00676C5C">
      <w:pPr>
        <w:rPr>
          <w:rFonts w:eastAsia="Times New Roman"/>
          <w:szCs w:val="22"/>
          <w:lang w:val="en-CA"/>
        </w:rPr>
      </w:pPr>
      <w:r w:rsidRPr="00676C5C">
        <w:rPr>
          <w:rFonts w:eastAsia="Times New Roman"/>
          <w:szCs w:val="22"/>
          <w:lang w:val="en-CA"/>
        </w:rPr>
        <w:t>The ECM-2.0 software includes RPR functions and signal</w:t>
      </w:r>
      <w:r w:rsidR="00FA3819">
        <w:rPr>
          <w:rFonts w:eastAsia="Times New Roman"/>
          <w:szCs w:val="22"/>
          <w:lang w:val="en-CA"/>
        </w:rPr>
        <w:t>l</w:t>
      </w:r>
      <w:r w:rsidRPr="00676C5C">
        <w:rPr>
          <w:rFonts w:eastAsia="Times New Roman"/>
          <w:szCs w:val="22"/>
          <w:lang w:val="en-CA"/>
        </w:rPr>
        <w:t>ing as implemented in VVC. However, the RPR mode is broken. This contribution proposes some simple bug fixing to enable RPR in ECM-2.0 in same way as in VTM. The modified ECM-2.0 code is provided with macro RPR_ENABLE.</w:t>
      </w:r>
    </w:p>
    <w:p w14:paraId="5FE47556" w14:textId="7CC1918E" w:rsidR="00E87D79" w:rsidRDefault="00EE5E40" w:rsidP="00C13962">
      <w:r>
        <w:t xml:space="preserve">Some tools that were implemented in ECM were not compatible with RPR – this is fixed in this contribution. RPR benefit on top of ECM 2 is comparable to that on top of VTM (as per contribution </w:t>
      </w:r>
      <w:r w:rsidR="000F0F9E">
        <w:t>JVET-</w:t>
      </w:r>
      <w:r>
        <w:t>X0117 which provides RPR results as comparison point for NN based superresolution).</w:t>
      </w:r>
      <w:r w:rsidR="00E87D79">
        <w:t xml:space="preserve"> </w:t>
      </w:r>
    </w:p>
    <w:p w14:paraId="067080CF" w14:textId="7A809032" w:rsidR="00EE5E40" w:rsidRDefault="00EE5E40" w:rsidP="00C13962">
      <w:r w:rsidRPr="00737E3C">
        <w:t>Decision</w:t>
      </w:r>
      <w:r w:rsidR="009B1B3D" w:rsidRPr="00B31809">
        <w:t xml:space="preserve"> </w:t>
      </w:r>
      <w:r w:rsidRPr="00737E3C">
        <w:t>(SW/BF)</w:t>
      </w:r>
      <w:r>
        <w:t>: Adopt JVET-X0121</w:t>
      </w:r>
      <w:r w:rsidR="00FA3819">
        <w:t>.</w:t>
      </w:r>
    </w:p>
    <w:p w14:paraId="1C9D5AD5" w14:textId="40A44DE4" w:rsidR="00EE5E40" w:rsidRPr="008C3C93" w:rsidRDefault="00EE5E40" w:rsidP="00C13962">
      <w:r>
        <w:t>One expert mention</w:t>
      </w:r>
      <w:r w:rsidR="00FA3819">
        <w:t>ed</w:t>
      </w:r>
      <w:r>
        <w:t xml:space="preserve"> that also other VVC functionalities such as subpictures are not working properly in ECM.</w:t>
      </w:r>
    </w:p>
    <w:p w14:paraId="4AD8A05D" w14:textId="54589C22" w:rsidR="00287035" w:rsidRPr="008C3C93" w:rsidRDefault="001311D0" w:rsidP="00C13962">
      <w:pPr>
        <w:pStyle w:val="Heading9"/>
        <w:rPr>
          <w:rFonts w:eastAsia="Times New Roman"/>
          <w:szCs w:val="24"/>
          <w:lang w:val="en-CA"/>
        </w:rPr>
      </w:pPr>
      <w:hyperlink r:id="rId339" w:history="1">
        <w:r w:rsidR="00287035" w:rsidRPr="008C3C93">
          <w:rPr>
            <w:rFonts w:eastAsia="Times New Roman"/>
            <w:color w:val="0000FF"/>
            <w:szCs w:val="24"/>
            <w:u w:val="single"/>
            <w:lang w:val="en-CA"/>
          </w:rPr>
          <w:t>JVET-X0132</w:t>
        </w:r>
      </w:hyperlink>
      <w:r w:rsidR="00287035" w:rsidRPr="008C3C93">
        <w:rPr>
          <w:rFonts w:eastAsia="Times New Roman"/>
          <w:szCs w:val="24"/>
          <w:lang w:val="en-CA"/>
        </w:rPr>
        <w:t xml:space="preserve"> EE2-Related: On MVD sign prediction [Y. Zhang, B. Ray, H. Huang, V. Seregin, M. Karczewicz (Qualcomm)]</w:t>
      </w:r>
    </w:p>
    <w:p w14:paraId="1081217D" w14:textId="16C4AD68" w:rsidR="00C67467" w:rsidRPr="00C67467" w:rsidRDefault="00C67467" w:rsidP="00C67467">
      <w:pPr>
        <w:rPr>
          <w:rFonts w:eastAsia="Times New Roman"/>
          <w:lang w:val="en-CA"/>
        </w:rPr>
      </w:pPr>
      <w:r w:rsidRPr="00C67467">
        <w:rPr>
          <w:rFonts w:eastAsia="Times New Roman"/>
          <w:lang w:val="en-CA"/>
        </w:rPr>
        <w:t xml:space="preserve">This contribution presents the results of motion vector difference sign prediction, which is initially proposed in JVET-K0067, to further include affine mode, SMVD mode, MMVD mode and affine MMVD mode. The proposed method was implemented on top of ECM-2.0, and it reports </w:t>
      </w:r>
      <w:r w:rsidRPr="00727D08">
        <w:rPr>
          <w:rFonts w:eastAsia="Times New Roman"/>
          <w:lang w:val="en-CA"/>
        </w:rPr>
        <w:t>-0.11%, -0.11%, -0.10%</w:t>
      </w:r>
      <w:r w:rsidRPr="00C67467">
        <w:rPr>
          <w:rFonts w:eastAsia="Times New Roman"/>
          <w:lang w:val="en-CA"/>
        </w:rPr>
        <w:t xml:space="preserve"> BD rate saving for luma and chroma components, respectively, with </w:t>
      </w:r>
      <w:r w:rsidRPr="00727D08">
        <w:rPr>
          <w:rFonts w:eastAsia="Times New Roman"/>
          <w:lang w:val="en-CA"/>
        </w:rPr>
        <w:t>100%</w:t>
      </w:r>
      <w:r w:rsidRPr="00C67467">
        <w:rPr>
          <w:rFonts w:eastAsia="Times New Roman"/>
          <w:lang w:val="en-CA"/>
        </w:rPr>
        <w:t xml:space="preserve"> encoder and </w:t>
      </w:r>
      <w:r w:rsidRPr="00727D08">
        <w:rPr>
          <w:rFonts w:eastAsia="Times New Roman"/>
          <w:lang w:val="en-CA"/>
        </w:rPr>
        <w:t>99%</w:t>
      </w:r>
      <w:r w:rsidRPr="00C67467">
        <w:rPr>
          <w:rFonts w:eastAsia="Times New Roman"/>
          <w:lang w:val="en-CA"/>
        </w:rPr>
        <w:t xml:space="preserve"> decoder run time in random access configurations of common test condition. </w:t>
      </w:r>
    </w:p>
    <w:p w14:paraId="38A3A95F" w14:textId="77777777" w:rsidR="00F12214" w:rsidRDefault="00F12214" w:rsidP="00C13962">
      <w:r>
        <w:t>The original contribution K0067 had roughly 0.5% gain. How much is the gain due to extending it to affine etc.? Roughly half. Probably some overlap with other MV tools.</w:t>
      </w:r>
    </w:p>
    <w:p w14:paraId="651A6056" w14:textId="30946200" w:rsidR="00FD7F44" w:rsidRDefault="00F12214" w:rsidP="00C13962">
      <w:r>
        <w:t>TM is used to derive the sign prediction (as was the case in the original contribution)</w:t>
      </w:r>
      <w:r w:rsidR="00FD7F44">
        <w:t>, which is at another stage here than other TM</w:t>
      </w:r>
      <w:r>
        <w:t>.</w:t>
      </w:r>
      <w:r w:rsidR="00FD7F44">
        <w:t xml:space="preserve"> Could this be considered to be avoided, e.g. by replacing it by bilateral matching?Context coding is considering </w:t>
      </w:r>
      <w:r w:rsidR="00FF5D5D">
        <w:t>magnitude</w:t>
      </w:r>
      <w:r w:rsidR="00FD7F44">
        <w:t xml:space="preserve"> of motion vectors</w:t>
      </w:r>
      <w:r w:rsidR="00FF5D5D">
        <w:t xml:space="preserve"> (4 contexts)</w:t>
      </w:r>
      <w:r w:rsidR="00FD7F44">
        <w:t>.</w:t>
      </w:r>
    </w:p>
    <w:p w14:paraId="103C6226" w14:textId="4B8AF422" w:rsidR="00FD7F44" w:rsidRDefault="00FD7F44" w:rsidP="00C13962">
      <w:r>
        <w:t>I</w:t>
      </w:r>
      <w:r w:rsidR="00FA3819">
        <w:t>t was agreed to i</w:t>
      </w:r>
      <w:r>
        <w:t xml:space="preserve">nvestigate </w:t>
      </w:r>
      <w:r w:rsidR="00FA3819">
        <w:t xml:space="preserve">this </w:t>
      </w:r>
      <w:r>
        <w:t xml:space="preserve">in </w:t>
      </w:r>
      <w:r w:rsidR="00FA3819">
        <w:t xml:space="preserve">an </w:t>
      </w:r>
      <w:r>
        <w:t>EE.</w:t>
      </w:r>
    </w:p>
    <w:p w14:paraId="72BB5731" w14:textId="1772EBA5" w:rsidR="00A40F28" w:rsidRPr="00FA3819" w:rsidRDefault="001311D0" w:rsidP="00847362">
      <w:pPr>
        <w:pStyle w:val="Heading9"/>
        <w:rPr>
          <w:rFonts w:eastAsia="Times New Roman"/>
          <w:szCs w:val="24"/>
          <w:lang w:val="en-US"/>
        </w:rPr>
      </w:pPr>
      <w:hyperlink r:id="rId340" w:history="1">
        <w:r w:rsidR="00A40F28" w:rsidRPr="00A40F28">
          <w:rPr>
            <w:rFonts w:eastAsia="Times New Roman"/>
            <w:color w:val="0000FF"/>
            <w:szCs w:val="24"/>
            <w:u w:val="single"/>
          </w:rPr>
          <w:t>JVET-X0200</w:t>
        </w:r>
      </w:hyperlink>
      <w:r w:rsidR="00A40F28">
        <w:rPr>
          <w:rFonts w:eastAsia="Times New Roman"/>
          <w:szCs w:val="24"/>
        </w:rPr>
        <w:t xml:space="preserve"> </w:t>
      </w:r>
      <w:r w:rsidR="00A40F28" w:rsidRPr="00A40F28">
        <w:rPr>
          <w:rFonts w:eastAsia="Times New Roman"/>
          <w:szCs w:val="24"/>
        </w:rPr>
        <w:t>Crosscheck of JVET-X0132 (Non-EE2: On MVD sign prediction)</w:t>
      </w:r>
      <w:r w:rsidR="00A40F28" w:rsidRPr="00847362">
        <w:rPr>
          <w:rFonts w:eastAsia="Times New Roman"/>
          <w:szCs w:val="24"/>
        </w:rPr>
        <w:t xml:space="preserve"> ]M. Salehifar (Bytedance)] [</w:t>
      </w:r>
      <w:r w:rsidR="00A40F28" w:rsidRPr="00FA3819">
        <w:rPr>
          <w:rFonts w:eastAsia="Times New Roman"/>
          <w:szCs w:val="24"/>
        </w:rPr>
        <w:t>late</w:t>
      </w:r>
      <w:r w:rsidR="00A40F28" w:rsidRPr="00737E3C">
        <w:rPr>
          <w:rFonts w:eastAsia="Times New Roman"/>
          <w:szCs w:val="24"/>
          <w:u w:val="single"/>
        </w:rPr>
        <w:t>]</w:t>
      </w:r>
    </w:p>
    <w:p w14:paraId="7F86F836" w14:textId="77777777" w:rsidR="00A40F28" w:rsidRPr="008C3C93" w:rsidRDefault="00A40F28" w:rsidP="00C13962"/>
    <w:p w14:paraId="738CEE91" w14:textId="702352A2" w:rsidR="00287035" w:rsidRPr="008C3C93" w:rsidRDefault="001311D0" w:rsidP="00C13962">
      <w:pPr>
        <w:pStyle w:val="Heading9"/>
        <w:rPr>
          <w:rFonts w:eastAsia="Times New Roman"/>
          <w:szCs w:val="24"/>
          <w:lang w:val="en-CA"/>
        </w:rPr>
      </w:pPr>
      <w:hyperlink r:id="rId341" w:history="1">
        <w:r w:rsidR="00287035" w:rsidRPr="008C3C93">
          <w:rPr>
            <w:rFonts w:eastAsia="Times New Roman"/>
            <w:color w:val="0000FF"/>
            <w:szCs w:val="24"/>
            <w:u w:val="single"/>
            <w:lang w:val="en-CA"/>
          </w:rPr>
          <w:t>JVET-X0133</w:t>
        </w:r>
      </w:hyperlink>
      <w:r w:rsidR="00287035" w:rsidRPr="008C3C93">
        <w:rPr>
          <w:rFonts w:eastAsia="Times New Roman"/>
          <w:szCs w:val="24"/>
          <w:lang w:val="en-CA"/>
        </w:rPr>
        <w:t xml:space="preserve"> EE2-related: MV candidate type-based ARMC [Y.-J. Chang, H. Huang, V. Seregin, C.-C. Chen, M. Karczewicz (Qualcomm</w:t>
      </w:r>
      <w:r w:rsidR="00287035" w:rsidRPr="007A3D40">
        <w:rPr>
          <w:rFonts w:eastAsia="Times New Roman"/>
          <w:szCs w:val="24"/>
          <w:lang w:val="en-CA"/>
        </w:rPr>
        <w:t>)</w:t>
      </w:r>
      <w:r w:rsidR="00FF5D5D" w:rsidRPr="007A3D40">
        <w:rPr>
          <w:rFonts w:eastAsia="Times New Roman"/>
          <w:szCs w:val="24"/>
          <w:lang w:val="en-CA"/>
        </w:rPr>
        <w:t xml:space="preserve">, </w:t>
      </w:r>
      <w:r w:rsidR="007A3D40" w:rsidRPr="007A3D40">
        <w:rPr>
          <w:rFonts w:eastAsia="Times New Roman"/>
          <w:szCs w:val="24"/>
          <w:lang w:val="en-CA"/>
        </w:rPr>
        <w:t>R.-L. Liao, J. Chen, Y. Ye, X. Li (Alibaba)</w:t>
      </w:r>
      <w:r w:rsidR="00287035" w:rsidRPr="008C3C93">
        <w:rPr>
          <w:rFonts w:eastAsia="Times New Roman"/>
          <w:szCs w:val="24"/>
          <w:lang w:val="en-CA"/>
        </w:rPr>
        <w:t>]</w:t>
      </w:r>
    </w:p>
    <w:p w14:paraId="07249AE6" w14:textId="77777777" w:rsidR="00FF5D5D" w:rsidRPr="00FF5D5D" w:rsidRDefault="00FF5D5D" w:rsidP="00FF5D5D">
      <w:pPr>
        <w:rPr>
          <w:rFonts w:eastAsia="PMingLiU"/>
          <w:lang w:val="en-CA"/>
        </w:rPr>
      </w:pPr>
      <w:r w:rsidRPr="00FF5D5D">
        <w:rPr>
          <w:rFonts w:eastAsia="PMingLiU"/>
          <w:lang w:val="en-CA"/>
        </w:rPr>
        <w:t xml:space="preserve">In this contribution, an MV candidate type-based ARMC is proposed to reorder the merge candidates in a candidate type, e.g., TMVP, NA-MVP, etc., based on the TM cost values. It is operated before the merge candidate list is constructed. Compared to ECM-2.0 anchor, simulation results of the proposed method are summarized as follows: </w:t>
      </w:r>
    </w:p>
    <w:p w14:paraId="22571EE8" w14:textId="77777777" w:rsidR="00FF5D5D" w:rsidRPr="00FF5D5D" w:rsidRDefault="00FF5D5D" w:rsidP="00FF5D5D">
      <w:pPr>
        <w:rPr>
          <w:rFonts w:eastAsia="PMingLiU"/>
          <w:lang w:val="en-CA"/>
        </w:rPr>
      </w:pPr>
      <w:r w:rsidRPr="00FF5D5D">
        <w:rPr>
          <w:rFonts w:eastAsia="PMingLiU"/>
          <w:lang w:val="en-CA"/>
        </w:rPr>
        <w:t xml:space="preserve">Setting 1: </w:t>
      </w:r>
    </w:p>
    <w:p w14:paraId="03496A59" w14:textId="77777777" w:rsidR="00FF5D5D" w:rsidRPr="00FF5D5D" w:rsidRDefault="00FF5D5D" w:rsidP="00737E3C">
      <w:pPr>
        <w:numPr>
          <w:ilvl w:val="0"/>
          <w:numId w:val="310"/>
        </w:numPr>
        <w:rPr>
          <w:rFonts w:eastAsia="PMingLiU"/>
          <w:lang w:val="en-CA"/>
        </w:rPr>
      </w:pPr>
      <w:r w:rsidRPr="00FF5D5D">
        <w:rPr>
          <w:rFonts w:eastAsia="PMingLiU"/>
          <w:lang w:val="en-CA"/>
        </w:rPr>
        <w:t>RA: -0.19% (Y), -0.18% (U), -0.14% (V), 99% (EncT), 107% (DecT)</w:t>
      </w:r>
    </w:p>
    <w:p w14:paraId="3281976C" w14:textId="77777777" w:rsidR="00FF5D5D" w:rsidRPr="00FF5D5D" w:rsidRDefault="00FF5D5D" w:rsidP="00737E3C">
      <w:pPr>
        <w:numPr>
          <w:ilvl w:val="0"/>
          <w:numId w:val="310"/>
        </w:numPr>
        <w:rPr>
          <w:rFonts w:eastAsia="PMingLiU"/>
          <w:lang w:val="en-CA"/>
        </w:rPr>
      </w:pPr>
      <w:r w:rsidRPr="00FF5D5D">
        <w:rPr>
          <w:rFonts w:eastAsia="PMingLiU"/>
          <w:lang w:val="en-CA"/>
        </w:rPr>
        <w:t xml:space="preserve">LB: -0.15% (Y), -0.15% (U), -0.36% (V), 102% (EncT), 105% (DecT) </w:t>
      </w:r>
    </w:p>
    <w:p w14:paraId="309AE1D4" w14:textId="16FC734A" w:rsidR="00FF5D5D" w:rsidRPr="00FF5D5D" w:rsidRDefault="00FF5D5D" w:rsidP="00FF5D5D">
      <w:pPr>
        <w:rPr>
          <w:rFonts w:eastAsia="PMingLiU"/>
          <w:lang w:val="en-CA"/>
        </w:rPr>
      </w:pPr>
      <w:r w:rsidRPr="00FF5D5D">
        <w:rPr>
          <w:rFonts w:eastAsia="PMingLiU"/>
          <w:lang w:val="en-CA"/>
        </w:rPr>
        <w:t xml:space="preserve">Setting 2: </w:t>
      </w:r>
      <w:r w:rsidR="00970243">
        <w:rPr>
          <w:rFonts w:eastAsia="PMingLiU"/>
          <w:lang w:val="en-CA"/>
        </w:rPr>
        <w:t>No results yet</w:t>
      </w:r>
    </w:p>
    <w:p w14:paraId="3A35B22E" w14:textId="77777777" w:rsidR="00FA3819" w:rsidRDefault="00FF5D5D" w:rsidP="00C13962">
      <w:r>
        <w:t xml:space="preserve">Initial results </w:t>
      </w:r>
      <w:r w:rsidR="00630F80">
        <w:t>in setting 2 indicates</w:t>
      </w:r>
      <w:r>
        <w:t xml:space="preserve"> slightly higher gains for </w:t>
      </w:r>
      <w:r w:rsidR="00630F80">
        <w:t>RA, similar for LB</w:t>
      </w:r>
      <w:r w:rsidR="00FA3819">
        <w:t>.</w:t>
      </w:r>
    </w:p>
    <w:p w14:paraId="71B5BF89" w14:textId="42A1D838" w:rsidR="00630F80" w:rsidRDefault="00630F80" w:rsidP="00C13962">
      <w:r>
        <w:t>I</w:t>
      </w:r>
      <w:r w:rsidR="00FA3819">
        <w:t>t was agreed to i</w:t>
      </w:r>
      <w:r>
        <w:t xml:space="preserve">nvestigate </w:t>
      </w:r>
      <w:r w:rsidR="00FA3819">
        <w:t xml:space="preserve">this </w:t>
      </w:r>
      <w:r>
        <w:t xml:space="preserve">in </w:t>
      </w:r>
      <w:r w:rsidR="00FA3819">
        <w:t xml:space="preserve">an </w:t>
      </w:r>
      <w:r>
        <w:t>EE</w:t>
      </w:r>
      <w:r w:rsidR="00FA3819">
        <w:t>.</w:t>
      </w:r>
    </w:p>
    <w:p w14:paraId="73C76909" w14:textId="3B049AF0" w:rsidR="00D57BAC" w:rsidRPr="00790EA6" w:rsidRDefault="001311D0" w:rsidP="0000676B">
      <w:pPr>
        <w:pStyle w:val="Heading9"/>
        <w:rPr>
          <w:rFonts w:eastAsia="Times New Roman"/>
          <w:szCs w:val="24"/>
          <w:lang w:val="en-CA"/>
        </w:rPr>
      </w:pPr>
      <w:hyperlink r:id="rId342" w:history="1">
        <w:r w:rsidR="00D57BAC" w:rsidRPr="00790EA6">
          <w:rPr>
            <w:rFonts w:eastAsia="Times New Roman"/>
            <w:color w:val="0000FF"/>
            <w:szCs w:val="24"/>
            <w:u w:val="single"/>
            <w:lang w:val="en-CA"/>
          </w:rPr>
          <w:t>JVET-X0190</w:t>
        </w:r>
      </w:hyperlink>
      <w:r w:rsidR="00D57BAC" w:rsidRPr="00790EA6">
        <w:rPr>
          <w:rFonts w:eastAsia="Times New Roman"/>
          <w:szCs w:val="24"/>
          <w:lang w:val="en-CA"/>
        </w:rPr>
        <w:t xml:space="preserve"> Cross-check of JVET-X0133 on MV candidate type-based ARMC [P. Onno (Canon)] [late]</w:t>
      </w:r>
    </w:p>
    <w:p w14:paraId="02F45E04" w14:textId="77777777" w:rsidR="00D57BAC" w:rsidRPr="008C3C93" w:rsidRDefault="00D57BAC" w:rsidP="00C13962"/>
    <w:p w14:paraId="00A92844" w14:textId="50541C14" w:rsidR="00287035" w:rsidRPr="008C3C93" w:rsidRDefault="001311D0" w:rsidP="00C13962">
      <w:pPr>
        <w:pStyle w:val="Heading9"/>
        <w:rPr>
          <w:rFonts w:eastAsia="Times New Roman"/>
          <w:szCs w:val="24"/>
          <w:lang w:val="en-CA"/>
        </w:rPr>
      </w:pPr>
      <w:hyperlink r:id="rId343" w:history="1">
        <w:r w:rsidR="00287035" w:rsidRPr="008C3C93">
          <w:rPr>
            <w:rFonts w:eastAsia="Times New Roman"/>
            <w:color w:val="0000FF"/>
            <w:szCs w:val="24"/>
            <w:u w:val="single"/>
            <w:lang w:val="en-CA"/>
          </w:rPr>
          <w:t>JVET-X0134</w:t>
        </w:r>
      </w:hyperlink>
      <w:r w:rsidR="00287035" w:rsidRPr="008C3C93">
        <w:rPr>
          <w:rFonts w:eastAsia="Times New Roman"/>
          <w:szCs w:val="24"/>
          <w:lang w:val="en-CA"/>
        </w:rPr>
        <w:t xml:space="preserve"> EE2-related: On the number of TM merge candidates [Y.-J. Chang, V. Seregin, M. Karczewicz (Qualcomm)]</w:t>
      </w:r>
    </w:p>
    <w:p w14:paraId="2B8BE257" w14:textId="77777777" w:rsidR="00630F80" w:rsidRPr="00630F80" w:rsidRDefault="00630F80" w:rsidP="00630F80">
      <w:pPr>
        <w:textAlignment w:val="baseline"/>
        <w:rPr>
          <w:rFonts w:eastAsia="Times New Roman"/>
          <w:lang w:val="en-CA"/>
        </w:rPr>
      </w:pPr>
      <w:r w:rsidRPr="00630F80">
        <w:rPr>
          <w:rFonts w:eastAsia="Times New Roman"/>
          <w:lang w:val="en-CA"/>
        </w:rPr>
        <w:t>In this contribution, the number of TM merge candidates is changed from 4 to 7</w:t>
      </w:r>
      <w:r w:rsidRPr="00630F80">
        <w:rPr>
          <w:rFonts w:eastAsia="Times New Roman" w:cstheme="minorHAnsi"/>
          <w:lang w:val="en-CA"/>
        </w:rPr>
        <w:t xml:space="preserve">. </w:t>
      </w:r>
      <w:r w:rsidRPr="00630F80">
        <w:rPr>
          <w:rFonts w:eastAsia="Times New Roman"/>
          <w:lang w:val="en-CA"/>
        </w:rPr>
        <w:t>Compared to ECM-2.0 anchor, simulation results are summarized as follows:</w:t>
      </w:r>
      <w:r w:rsidRPr="00630F80" w:rsidDel="00E46393">
        <w:rPr>
          <w:rFonts w:eastAsia="Times New Roman"/>
          <w:lang w:val="en-CA"/>
        </w:rPr>
        <w:t xml:space="preserve"> </w:t>
      </w:r>
    </w:p>
    <w:p w14:paraId="3076FB6C" w14:textId="77777777" w:rsidR="00630F80" w:rsidRPr="00630F80" w:rsidRDefault="00630F80" w:rsidP="00737E3C">
      <w:pPr>
        <w:numPr>
          <w:ilvl w:val="0"/>
          <w:numId w:val="311"/>
        </w:numPr>
        <w:textAlignment w:val="baseline"/>
        <w:rPr>
          <w:rFonts w:eastAsia="Times New Roman"/>
          <w:lang w:val="en-CA"/>
        </w:rPr>
      </w:pPr>
      <w:r w:rsidRPr="00630F80">
        <w:rPr>
          <w:rFonts w:eastAsia="Times New Roman"/>
          <w:lang w:val="en-CA"/>
        </w:rPr>
        <w:t>RA: -0.11% (Y), -0.17% (U), -0.09% (V), 103% (EncT), 100% (DecT)</w:t>
      </w:r>
    </w:p>
    <w:p w14:paraId="5F983393" w14:textId="77777777" w:rsidR="00630F80" w:rsidRPr="00630F80" w:rsidRDefault="00630F80" w:rsidP="00737E3C">
      <w:pPr>
        <w:numPr>
          <w:ilvl w:val="0"/>
          <w:numId w:val="311"/>
        </w:numPr>
        <w:textAlignment w:val="baseline"/>
        <w:rPr>
          <w:rFonts w:eastAsia="Times New Roman"/>
          <w:lang w:val="en-CA"/>
        </w:rPr>
      </w:pPr>
      <w:r w:rsidRPr="00630F80">
        <w:rPr>
          <w:rFonts w:eastAsia="Times New Roman"/>
          <w:lang w:val="en-CA"/>
        </w:rPr>
        <w:t>LB: -0.14% (Y), -0.32% (U), -0.27% (V), 102% (EncT), 101% (DecT)</w:t>
      </w:r>
      <w:r w:rsidRPr="00630F80" w:rsidDel="00E46393">
        <w:rPr>
          <w:rFonts w:eastAsia="Times New Roman"/>
          <w:lang w:val="en-CA"/>
        </w:rPr>
        <w:t xml:space="preserve"> </w:t>
      </w:r>
    </w:p>
    <w:p w14:paraId="56AE2ED3" w14:textId="2A7A84A2" w:rsidR="00D82B01" w:rsidRDefault="00630F80" w:rsidP="00C13962">
      <w:r>
        <w:t>The increased number of TM operations is increasing the encoding time, because all merge candidates need to be checked. This makes the tradeoff suboptimum. Should be studied if that can be decreased.</w:t>
      </w:r>
      <w:r w:rsidR="00FA3819">
        <w:t xml:space="preserve"> </w:t>
      </w:r>
      <w:r w:rsidR="00D82B01">
        <w:t xml:space="preserve">Only </w:t>
      </w:r>
      <w:r w:rsidR="00FA3819">
        <w:t xml:space="preserve">the </w:t>
      </w:r>
      <w:r w:rsidR="00D82B01">
        <w:t>first 5 candidates are re-ordered.</w:t>
      </w:r>
    </w:p>
    <w:p w14:paraId="3B8A927D" w14:textId="54136FD9" w:rsidR="00D82B01" w:rsidRPr="008C3C93" w:rsidRDefault="00D82B01" w:rsidP="00C13962">
      <w:r>
        <w:t>I</w:t>
      </w:r>
      <w:r w:rsidR="00FA3819">
        <w:t>t was agreed to i</w:t>
      </w:r>
      <w:r>
        <w:t xml:space="preserve">nvestigate </w:t>
      </w:r>
      <w:r w:rsidR="00FA3819">
        <w:t xml:space="preserve">this </w:t>
      </w:r>
      <w:r>
        <w:t xml:space="preserve">in </w:t>
      </w:r>
      <w:r w:rsidR="00FA3819">
        <w:t xml:space="preserve">an </w:t>
      </w:r>
      <w:r>
        <w:t>EE (</w:t>
      </w:r>
      <w:r w:rsidR="00FA3819">
        <w:t xml:space="preserve">and </w:t>
      </w:r>
      <w:r>
        <w:t>also interactions with the other tools that are put in EE in the area of MV coding).</w:t>
      </w:r>
    </w:p>
    <w:p w14:paraId="319C96CB" w14:textId="3AB8BB16" w:rsidR="000623B5" w:rsidRPr="008C3C93" w:rsidRDefault="001311D0" w:rsidP="000623B5">
      <w:pPr>
        <w:pStyle w:val="Heading9"/>
        <w:rPr>
          <w:rFonts w:eastAsia="Times New Roman"/>
          <w:szCs w:val="24"/>
          <w:lang w:val="en-CA"/>
        </w:rPr>
      </w:pPr>
      <w:hyperlink r:id="rId344" w:history="1">
        <w:r w:rsidR="000623B5" w:rsidRPr="005335A2">
          <w:rPr>
            <w:rFonts w:eastAsia="Times New Roman"/>
            <w:color w:val="0000FF"/>
            <w:szCs w:val="24"/>
            <w:u w:val="single"/>
            <w:lang w:val="en-CA"/>
          </w:rPr>
          <w:t>JVET-X0170</w:t>
        </w:r>
      </w:hyperlink>
      <w:r w:rsidR="000623B5" w:rsidRPr="008C3C93">
        <w:rPr>
          <w:rFonts w:eastAsia="Times New Roman"/>
          <w:szCs w:val="24"/>
          <w:lang w:val="en-CA"/>
        </w:rPr>
        <w:t xml:space="preserve"> </w:t>
      </w:r>
      <w:r w:rsidR="000623B5" w:rsidRPr="005335A2">
        <w:rPr>
          <w:rFonts w:eastAsia="Times New Roman"/>
          <w:szCs w:val="24"/>
          <w:lang w:val="en-CA"/>
        </w:rPr>
        <w:t>Crosscheck of JVET-X0134 (Non-EE2: On the number of TM merge candidates)</w:t>
      </w:r>
      <w:r w:rsidR="000623B5" w:rsidRPr="008C3C93">
        <w:rPr>
          <w:rFonts w:eastAsia="Times New Roman"/>
          <w:szCs w:val="24"/>
          <w:lang w:val="en-CA"/>
        </w:rPr>
        <w:t xml:space="preserve"> [</w:t>
      </w:r>
      <w:r w:rsidR="000623B5" w:rsidRPr="005335A2">
        <w:rPr>
          <w:rFonts w:eastAsia="Times New Roman"/>
          <w:szCs w:val="24"/>
          <w:lang w:val="en-CA"/>
        </w:rPr>
        <w:t>R.-L. Liao (Alibaba)</w:t>
      </w:r>
      <w:r w:rsidR="000623B5" w:rsidRPr="008C3C93">
        <w:rPr>
          <w:rFonts w:eastAsia="Times New Roman"/>
          <w:szCs w:val="24"/>
          <w:lang w:val="en-CA"/>
        </w:rPr>
        <w:t>] [late]</w:t>
      </w:r>
    </w:p>
    <w:p w14:paraId="4B811201" w14:textId="77777777" w:rsidR="000623B5" w:rsidRPr="008C3C93" w:rsidRDefault="000623B5" w:rsidP="00C13962"/>
    <w:p w14:paraId="72277842" w14:textId="6384CCD9" w:rsidR="0025627D" w:rsidRPr="008C3C93" w:rsidRDefault="001311D0" w:rsidP="00C13962">
      <w:pPr>
        <w:pStyle w:val="Heading9"/>
        <w:rPr>
          <w:rFonts w:eastAsia="Times New Roman"/>
          <w:szCs w:val="24"/>
          <w:lang w:val="en-CA"/>
        </w:rPr>
      </w:pPr>
      <w:hyperlink r:id="rId345" w:history="1">
        <w:r w:rsidR="0025627D" w:rsidRPr="008C3C93">
          <w:rPr>
            <w:rFonts w:eastAsia="Times New Roman"/>
            <w:color w:val="0000FF"/>
            <w:szCs w:val="24"/>
            <w:u w:val="single"/>
            <w:lang w:val="en-CA"/>
          </w:rPr>
          <w:t>JVET-X0141</w:t>
        </w:r>
      </w:hyperlink>
      <w:r w:rsidR="0025627D" w:rsidRPr="008C3C93">
        <w:rPr>
          <w:rFonts w:eastAsia="Times New Roman"/>
          <w:szCs w:val="24"/>
          <w:lang w:val="en-CA"/>
        </w:rPr>
        <w:t xml:space="preserve"> EE2-3.1-related: CIIP with template matching [Z. Deng, K. Zhang, L. Zhang (Bytedance)</w:t>
      </w:r>
      <w:r w:rsidR="00CF7535" w:rsidRPr="008C3C93">
        <w:rPr>
          <w:rFonts w:eastAsia="Times New Roman"/>
          <w:szCs w:val="24"/>
          <w:lang w:val="en-CA"/>
        </w:rPr>
        <w:t>, X. Li, R.-L. Liao, J. Chen, Y. Ye (Alibaba)</w:t>
      </w:r>
      <w:r w:rsidR="0063735B">
        <w:rPr>
          <w:rFonts w:eastAsia="Times New Roman"/>
          <w:szCs w:val="24"/>
          <w:lang w:val="en-CA"/>
        </w:rPr>
        <w:t>,</w:t>
      </w:r>
      <w:r w:rsidR="0063735B" w:rsidRPr="0063735B">
        <w:rPr>
          <w:rFonts w:eastAsia="Times New Roman"/>
          <w:szCs w:val="24"/>
          <w:lang w:val="en-CA"/>
        </w:rPr>
        <w:t xml:space="preserve"> Y.-J. Chang, V. Seregin, M. Karczewicz (Qualcomm)</w:t>
      </w:r>
      <w:r w:rsidR="0025627D" w:rsidRPr="008C3C93">
        <w:rPr>
          <w:rFonts w:eastAsia="Times New Roman"/>
          <w:szCs w:val="24"/>
          <w:lang w:val="en-CA"/>
        </w:rPr>
        <w:t>]</w:t>
      </w:r>
    </w:p>
    <w:p w14:paraId="320E0D8D" w14:textId="77777777" w:rsidR="002B26A4" w:rsidRPr="002B26A4" w:rsidRDefault="002B26A4" w:rsidP="002B26A4">
      <w:pPr>
        <w:textAlignment w:val="baseline"/>
        <w:rPr>
          <w:rFonts w:eastAsia="SimSun"/>
          <w:lang w:val="en-CA"/>
        </w:rPr>
      </w:pPr>
      <w:r w:rsidRPr="002B26A4">
        <w:rPr>
          <w:rFonts w:eastAsia="SimSun"/>
          <w:lang w:val="en-CA"/>
        </w:rPr>
        <w:t xml:space="preserve">This contribution proposes to refine the motion vector of CIIP inter part with a template matching based method. The proposed method was implemented on top of EE2-3.1b, in which the intra-prediction mode of CIIP is implicitly derived by TIMD. Simulation results based on ECM-2.0 are reported as below (tool-off): </w:t>
      </w:r>
    </w:p>
    <w:p w14:paraId="602AB7CE" w14:textId="77777777" w:rsidR="002B26A4" w:rsidRPr="002B26A4" w:rsidRDefault="002B26A4" w:rsidP="00737E3C">
      <w:pPr>
        <w:numPr>
          <w:ilvl w:val="0"/>
          <w:numId w:val="312"/>
        </w:numPr>
        <w:textAlignment w:val="baseline"/>
        <w:rPr>
          <w:rFonts w:eastAsia="SimSun"/>
          <w:lang w:val="en-CA"/>
        </w:rPr>
      </w:pPr>
      <w:r w:rsidRPr="002B26A4">
        <w:rPr>
          <w:rFonts w:eastAsia="SimSun"/>
          <w:lang w:val="en-CA"/>
        </w:rPr>
        <w:t xml:space="preserve">RA: -0.11%, -0.11%, -0.00%, 101%, 100%; LB: -0.22%, -0.27%, -0.28%, 101%, 100%. </w:t>
      </w:r>
    </w:p>
    <w:p w14:paraId="0056E633" w14:textId="1850DDA7" w:rsidR="002B26A4" w:rsidRDefault="002B26A4" w:rsidP="00C13962">
      <w:r>
        <w:t>For RA, performance improves from 0.07% -&gt; 0.11% relative to EE2-3.1b. For LB, no change.</w:t>
      </w:r>
    </w:p>
    <w:p w14:paraId="71540277" w14:textId="7A4D05FB" w:rsidR="00592D6E" w:rsidRDefault="008507BF" w:rsidP="00C13962">
      <w:r>
        <w:t>This r</w:t>
      </w:r>
      <w:r w:rsidR="00592D6E">
        <w:t xml:space="preserve">eplaces </w:t>
      </w:r>
      <w:r w:rsidR="00FA3819">
        <w:t xml:space="preserve">the </w:t>
      </w:r>
      <w:r w:rsidR="00592D6E">
        <w:t xml:space="preserve">planar </w:t>
      </w:r>
      <w:r w:rsidR="00FA3819">
        <w:t xml:space="preserve">candidate </w:t>
      </w:r>
      <w:r w:rsidR="00592D6E">
        <w:t xml:space="preserve">by </w:t>
      </w:r>
      <w:r w:rsidR="00FA3819">
        <w:t xml:space="preserve">the </w:t>
      </w:r>
      <w:r w:rsidR="00592D6E">
        <w:t xml:space="preserve">TIMD candidate (put in merge list of CIIP). </w:t>
      </w:r>
      <w:r w:rsidR="00FA3819">
        <w:t xml:space="preserve">The </w:t>
      </w:r>
      <w:r w:rsidR="00592D6E">
        <w:t>TIMD candidate is already used in normal inter prediction.</w:t>
      </w:r>
    </w:p>
    <w:p w14:paraId="6AF3198B" w14:textId="2D896575" w:rsidR="00592D6E" w:rsidRDefault="00592D6E" w:rsidP="00C13962">
      <w:r w:rsidRPr="00737E3C">
        <w:t>Decision</w:t>
      </w:r>
      <w:r>
        <w:t>: Adopt JVET-X0141</w:t>
      </w:r>
      <w:r w:rsidR="00FA3819">
        <w:t>.</w:t>
      </w:r>
    </w:p>
    <w:p w14:paraId="647C3EE4" w14:textId="112A83D7" w:rsidR="00D57BAC" w:rsidRPr="00790EA6" w:rsidRDefault="001311D0" w:rsidP="0000676B">
      <w:pPr>
        <w:pStyle w:val="Heading9"/>
        <w:rPr>
          <w:rFonts w:eastAsia="Times New Roman"/>
          <w:szCs w:val="24"/>
          <w:lang w:val="en-CA"/>
        </w:rPr>
      </w:pPr>
      <w:hyperlink r:id="rId346" w:history="1">
        <w:r w:rsidR="00D57BAC" w:rsidRPr="00790EA6">
          <w:rPr>
            <w:rFonts w:eastAsia="Times New Roman"/>
            <w:color w:val="0000FF"/>
            <w:szCs w:val="24"/>
            <w:u w:val="single"/>
            <w:lang w:val="en-CA"/>
          </w:rPr>
          <w:t>JVET-X0189</w:t>
        </w:r>
      </w:hyperlink>
      <w:r w:rsidR="00D57BAC" w:rsidRPr="00790EA6">
        <w:rPr>
          <w:rFonts w:eastAsia="Times New Roman"/>
          <w:szCs w:val="24"/>
          <w:lang w:val="en-CA"/>
        </w:rPr>
        <w:t xml:space="preserve"> Cross-check of JVET-X0141 on CIP with template matching [P. Onno (Canon)] [late]</w:t>
      </w:r>
    </w:p>
    <w:p w14:paraId="7096CE7B" w14:textId="77777777" w:rsidR="00D57BAC" w:rsidRPr="008C3C93" w:rsidRDefault="00D57BAC" w:rsidP="00C13962"/>
    <w:p w14:paraId="7855F4ED" w14:textId="2F182E23" w:rsidR="0025627D" w:rsidRPr="008C3C93" w:rsidRDefault="001311D0" w:rsidP="00C13962">
      <w:pPr>
        <w:pStyle w:val="Heading9"/>
        <w:rPr>
          <w:rFonts w:eastAsia="Times New Roman"/>
          <w:szCs w:val="24"/>
          <w:lang w:val="en-CA"/>
        </w:rPr>
      </w:pPr>
      <w:hyperlink r:id="rId347" w:history="1">
        <w:r w:rsidR="0025627D" w:rsidRPr="008C3C93">
          <w:rPr>
            <w:rFonts w:eastAsia="Times New Roman"/>
            <w:color w:val="0000FF"/>
            <w:szCs w:val="24"/>
            <w:u w:val="single"/>
            <w:lang w:val="en-CA"/>
          </w:rPr>
          <w:t>JVET-X0145</w:t>
        </w:r>
      </w:hyperlink>
      <w:r w:rsidR="0025627D" w:rsidRPr="008C3C93">
        <w:rPr>
          <w:rFonts w:eastAsia="Times New Roman"/>
          <w:szCs w:val="24"/>
          <w:lang w:val="en-CA"/>
        </w:rPr>
        <w:t xml:space="preserve"> EE2-related: Template matching CIIP on top of EE2-3.1 [Y.-J. Chang, V. Seregin, M. Karczewicz (Qualcomm)] [late]</w:t>
      </w:r>
    </w:p>
    <w:p w14:paraId="58F3D3E3" w14:textId="485717A7" w:rsidR="00592D6E" w:rsidRDefault="00592D6E">
      <w:r>
        <w:t xml:space="preserve">In this contribution, a template matching CIIP (TM-CIIP) is proposed to refine the MV of inter part of CIIP. </w:t>
      </w:r>
    </w:p>
    <w:p w14:paraId="396A1A91" w14:textId="77EB6C6F" w:rsidR="00592D6E" w:rsidRDefault="008507BF" w:rsidP="00592D6E">
      <w:r>
        <w:t>This is b</w:t>
      </w:r>
      <w:r w:rsidR="00592D6E">
        <w:t xml:space="preserve">asically included in </w:t>
      </w:r>
      <w:r w:rsidR="000F0F9E">
        <w:t>JVET-</w:t>
      </w:r>
      <w:r w:rsidR="00592D6E">
        <w:t xml:space="preserve">X0141 (but </w:t>
      </w:r>
      <w:r>
        <w:t xml:space="preserve">with </w:t>
      </w:r>
      <w:r w:rsidR="00592D6E">
        <w:t>different signal</w:t>
      </w:r>
      <w:r w:rsidR="00FA3819">
        <w:t>l</w:t>
      </w:r>
      <w:r w:rsidR="00592D6E">
        <w:t>ing in that contribution)</w:t>
      </w:r>
      <w:r w:rsidR="00243BFB">
        <w:t xml:space="preserve">. Results </w:t>
      </w:r>
      <w:r w:rsidR="00FA3819">
        <w:t xml:space="preserve">were </w:t>
      </w:r>
      <w:r w:rsidR="00243BFB">
        <w:t>not complete yet, and the difference in signal</w:t>
      </w:r>
      <w:r w:rsidR="00FA3819">
        <w:t>l</w:t>
      </w:r>
      <w:r w:rsidR="00243BFB">
        <w:t>ing is minor according to proponents.</w:t>
      </w:r>
    </w:p>
    <w:p w14:paraId="7B6A0037" w14:textId="77777777" w:rsidR="00243BFB" w:rsidRPr="008C3C93" w:rsidRDefault="00243BFB" w:rsidP="00592D6E"/>
    <w:p w14:paraId="29E89B34" w14:textId="627CA2CE" w:rsidR="0025627D" w:rsidRPr="008C3C93" w:rsidRDefault="001311D0" w:rsidP="00C13962">
      <w:pPr>
        <w:pStyle w:val="Heading9"/>
        <w:rPr>
          <w:rFonts w:eastAsia="Times New Roman"/>
          <w:szCs w:val="24"/>
          <w:lang w:val="en-CA"/>
        </w:rPr>
      </w:pPr>
      <w:hyperlink r:id="rId348" w:history="1">
        <w:r w:rsidR="0025627D" w:rsidRPr="008C3C93">
          <w:rPr>
            <w:rFonts w:eastAsia="Times New Roman"/>
            <w:color w:val="0000FF"/>
            <w:szCs w:val="24"/>
            <w:u w:val="single"/>
            <w:lang w:val="en-CA"/>
          </w:rPr>
          <w:t>JVET-X0147</w:t>
        </w:r>
      </w:hyperlink>
      <w:r w:rsidR="0025627D" w:rsidRPr="008C3C93">
        <w:rPr>
          <w:rFonts w:eastAsia="Times New Roman"/>
          <w:szCs w:val="24"/>
          <w:lang w:val="en-CA"/>
        </w:rPr>
        <w:t xml:space="preserve"> EE2-related: intra mode derivation based on TIMD for GPM inter/intra [H. Jang, S. Kim, J. Lim (LGE), Y. Kidani, H. Kato, K. Kawamura (KDDI)] [late]</w:t>
      </w:r>
    </w:p>
    <w:p w14:paraId="6921D485" w14:textId="5425E006" w:rsidR="00243BFB" w:rsidRPr="00243BFB" w:rsidRDefault="00243BFB" w:rsidP="00243BFB">
      <w:p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 xml:space="preserve">This contribution proposes </w:t>
      </w:r>
      <w:r w:rsidR="008507BF">
        <w:rPr>
          <w:rFonts w:eastAsia="Batang"/>
          <w:lang w:val="en-CA" w:eastAsia="ja-JP"/>
        </w:rPr>
        <w:t xml:space="preserve">a </w:t>
      </w:r>
      <w:r w:rsidRPr="00243BFB">
        <w:rPr>
          <w:rFonts w:eastAsia="Batang"/>
          <w:lang w:val="en-CA" w:eastAsia="ja-JP"/>
        </w:rPr>
        <w:t>TIMD based intra mode derivation and its application without signal</w:t>
      </w:r>
      <w:r w:rsidR="00FA3819">
        <w:rPr>
          <w:rFonts w:eastAsia="Batang"/>
          <w:lang w:val="en-CA" w:eastAsia="ja-JP"/>
        </w:rPr>
        <w:t>l</w:t>
      </w:r>
      <w:r w:rsidRPr="00243BFB">
        <w:rPr>
          <w:rFonts w:eastAsia="Batang"/>
          <w:lang w:val="en-CA" w:eastAsia="ja-JP"/>
        </w:rPr>
        <w:t>ing to indicate which intra mode is used on geometry intra-region for the geometry partitioning mode with inter and intra</w:t>
      </w:r>
      <w:r w:rsidR="008507BF">
        <w:rPr>
          <w:rFonts w:eastAsia="Batang"/>
          <w:lang w:val="en-CA" w:eastAsia="ja-JP"/>
        </w:rPr>
        <w:t xml:space="preserve"> </w:t>
      </w:r>
      <w:r w:rsidRPr="00243BFB">
        <w:rPr>
          <w:rFonts w:eastAsia="Batang"/>
          <w:lang w:val="en-CA" w:eastAsia="ja-JP"/>
        </w:rPr>
        <w:t xml:space="preserve">(GPM inter/intra) which was proposed by JVET-W0110. It also restricts that </w:t>
      </w:r>
      <w:r w:rsidR="008507BF">
        <w:rPr>
          <w:rFonts w:eastAsia="Batang"/>
          <w:lang w:val="en-CA" w:eastAsia="ja-JP"/>
        </w:rPr>
        <w:t xml:space="preserve">an </w:t>
      </w:r>
      <w:r w:rsidRPr="00243BFB">
        <w:rPr>
          <w:rFonts w:eastAsia="Batang"/>
          <w:lang w:val="en-CA" w:eastAsia="ja-JP"/>
        </w:rPr>
        <w:t>intra with intra combination is applied. With the proposed method, GPM inter/intra do</w:t>
      </w:r>
      <w:r w:rsidR="008507BF">
        <w:rPr>
          <w:rFonts w:eastAsia="Batang"/>
          <w:lang w:val="en-CA" w:eastAsia="ja-JP"/>
        </w:rPr>
        <w:t>es</w:t>
      </w:r>
      <w:r w:rsidRPr="00243BFB">
        <w:rPr>
          <w:rFonts w:eastAsia="Batang"/>
          <w:lang w:val="en-CA" w:eastAsia="ja-JP"/>
        </w:rPr>
        <w:t xml:space="preserve"> not need pre-defined IPM candidates</w:t>
      </w:r>
      <w:r w:rsidR="008507BF">
        <w:rPr>
          <w:rFonts w:eastAsia="Batang"/>
          <w:lang w:val="en-CA" w:eastAsia="ja-JP"/>
        </w:rPr>
        <w:t>,</w:t>
      </w:r>
      <w:r w:rsidRPr="00243BFB">
        <w:rPr>
          <w:rFonts w:eastAsia="Batang"/>
          <w:lang w:val="en-CA" w:eastAsia="ja-JP"/>
        </w:rPr>
        <w:t xml:space="preserve"> which </w:t>
      </w:r>
      <w:r w:rsidR="008507BF">
        <w:rPr>
          <w:rFonts w:eastAsia="Batang"/>
          <w:lang w:val="en-CA" w:eastAsia="ja-JP"/>
        </w:rPr>
        <w:t>are</w:t>
      </w:r>
      <w:r w:rsidR="008507BF" w:rsidRPr="00243BFB">
        <w:rPr>
          <w:rFonts w:eastAsia="Batang"/>
          <w:lang w:val="en-CA" w:eastAsia="ja-JP"/>
        </w:rPr>
        <w:t xml:space="preserve"> </w:t>
      </w:r>
      <w:r w:rsidRPr="00243BFB">
        <w:rPr>
          <w:rFonts w:eastAsia="Batang"/>
          <w:lang w:val="en-CA" w:eastAsia="ja-JP"/>
        </w:rPr>
        <w:t xml:space="preserve">adaptively selected along with </w:t>
      </w:r>
      <w:r w:rsidR="008507BF">
        <w:rPr>
          <w:rFonts w:eastAsia="Batang"/>
          <w:lang w:val="en-CA" w:eastAsia="ja-JP"/>
        </w:rPr>
        <w:t xml:space="preserve">the </w:t>
      </w:r>
      <w:r w:rsidRPr="00243BFB">
        <w:rPr>
          <w:rFonts w:eastAsia="Batang"/>
          <w:lang w:val="en-CA" w:eastAsia="ja-JP"/>
        </w:rPr>
        <w:t xml:space="preserve">GPM angle. </w:t>
      </w:r>
      <w:r w:rsidR="008507BF">
        <w:rPr>
          <w:rFonts w:eastAsia="Batang"/>
          <w:lang w:val="en-CA" w:eastAsia="ja-JP"/>
        </w:rPr>
        <w:t>The i</w:t>
      </w:r>
      <w:r w:rsidRPr="00243BFB">
        <w:rPr>
          <w:rFonts w:eastAsia="Batang"/>
          <w:lang w:val="en-CA" w:eastAsia="ja-JP"/>
        </w:rPr>
        <w:t xml:space="preserve">ntra mode is derived by reusing </w:t>
      </w:r>
      <w:r w:rsidR="008507BF">
        <w:rPr>
          <w:rFonts w:eastAsia="Batang"/>
          <w:lang w:val="en-CA" w:eastAsia="ja-JP"/>
        </w:rPr>
        <w:t xml:space="preserve">the </w:t>
      </w:r>
      <w:r w:rsidRPr="00243BFB">
        <w:rPr>
          <w:rFonts w:eastAsia="Batang"/>
          <w:lang w:val="en-CA" w:eastAsia="ja-JP"/>
        </w:rPr>
        <w:t xml:space="preserve">conventional TIMD method. The suggested GPM with inter/intra method show further </w:t>
      </w:r>
      <w:r w:rsidR="008507BF">
        <w:rPr>
          <w:rFonts w:eastAsia="Batang"/>
          <w:lang w:val="en-CA" w:eastAsia="ja-JP"/>
        </w:rPr>
        <w:t xml:space="preserve">reported gain </w:t>
      </w:r>
      <w:r w:rsidRPr="00243BFB">
        <w:rPr>
          <w:rFonts w:eastAsia="Batang"/>
          <w:lang w:val="en-CA" w:eastAsia="ja-JP"/>
        </w:rPr>
        <w:t xml:space="preserve">against EE2-3.2 a/b test with similar encoding complexity. </w:t>
      </w:r>
    </w:p>
    <w:p w14:paraId="51E2E375" w14:textId="77777777" w:rsidR="00243BFB" w:rsidRPr="00243BFB" w:rsidRDefault="00243BFB" w:rsidP="00243BFB">
      <w:p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Simulation result of the proposed method over ECM-2.0(Tool-off test) is summarized as follow.</w:t>
      </w:r>
    </w:p>
    <w:p w14:paraId="083CE3FD" w14:textId="77777777" w:rsidR="00243BFB" w:rsidRPr="00243BFB" w:rsidRDefault="00243BFB" w:rsidP="00737E3C">
      <w:pPr>
        <w:numPr>
          <w:ilvl w:val="0"/>
          <w:numId w:val="312"/>
        </w:num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RA : -0.06%, -0.15%, -0.11% / EncT : 101%, DecT : 100%</w:t>
      </w:r>
    </w:p>
    <w:p w14:paraId="23030447" w14:textId="77777777" w:rsidR="00243BFB" w:rsidRPr="00243BFB" w:rsidRDefault="00243BFB" w:rsidP="00737E3C">
      <w:pPr>
        <w:numPr>
          <w:ilvl w:val="0"/>
          <w:numId w:val="312"/>
        </w:num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LDB : -0.13%, -0.54%, -0.59% / EncT : 102%, DecT : 100%</w:t>
      </w:r>
    </w:p>
    <w:p w14:paraId="45C7E771" w14:textId="77777777" w:rsidR="00243BFB" w:rsidRPr="00243BFB" w:rsidRDefault="00243BFB" w:rsidP="00737E3C">
      <w:pPr>
        <w:numPr>
          <w:ilvl w:val="0"/>
          <w:numId w:val="312"/>
        </w:num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 xml:space="preserve">LDP : -0.48%, -1.64%, -1.19% / EncT : 106%, DecT : 99% </w:t>
      </w:r>
    </w:p>
    <w:p w14:paraId="19AB9DF1" w14:textId="77777777" w:rsidR="00243BFB" w:rsidRPr="00243BFB" w:rsidRDefault="00243BFB" w:rsidP="00243BFB">
      <w:pPr>
        <w:tabs>
          <w:tab w:val="clear" w:pos="1800"/>
          <w:tab w:val="clear" w:pos="2160"/>
          <w:tab w:val="clear" w:pos="2520"/>
          <w:tab w:val="clear" w:pos="2880"/>
          <w:tab w:val="clear" w:pos="3240"/>
          <w:tab w:val="clear" w:pos="3600"/>
          <w:tab w:val="clear" w:pos="3960"/>
          <w:tab w:val="clear" w:pos="4320"/>
        </w:tabs>
        <w:jc w:val="left"/>
        <w:rPr>
          <w:rFonts w:eastAsia="Batang"/>
          <w:lang w:val="en-CA" w:eastAsia="ko-KR"/>
        </w:rPr>
      </w:pPr>
      <w:r w:rsidRPr="00243BFB">
        <w:rPr>
          <w:rFonts w:eastAsia="Batang"/>
          <w:lang w:val="en-CA" w:eastAsia="ko-KR"/>
        </w:rPr>
        <w:t>For an additional information, GPM storage modification which is introduced in JVET-X0166 option5 also implemented and simulated for this propose method. Simulation result are summarized as follow:</w:t>
      </w:r>
    </w:p>
    <w:p w14:paraId="34B214B5" w14:textId="77777777" w:rsidR="00243BFB" w:rsidRPr="00243BFB" w:rsidRDefault="00243BFB" w:rsidP="00737E3C">
      <w:pPr>
        <w:numPr>
          <w:ilvl w:val="0"/>
          <w:numId w:val="313"/>
        </w:numPr>
        <w:tabs>
          <w:tab w:val="clear" w:pos="1800"/>
          <w:tab w:val="clear" w:pos="2160"/>
          <w:tab w:val="clear" w:pos="2520"/>
          <w:tab w:val="clear" w:pos="2880"/>
          <w:tab w:val="clear" w:pos="3240"/>
          <w:tab w:val="clear" w:pos="3600"/>
          <w:tab w:val="clear" w:pos="3960"/>
          <w:tab w:val="clear" w:pos="4320"/>
        </w:tabs>
        <w:jc w:val="left"/>
        <w:rPr>
          <w:rFonts w:eastAsia="Batang"/>
          <w:lang w:val="en-CA" w:eastAsia="ja-JP"/>
        </w:rPr>
      </w:pPr>
      <w:r w:rsidRPr="00243BFB">
        <w:rPr>
          <w:rFonts w:eastAsia="Batang"/>
          <w:lang w:val="en-CA" w:eastAsia="ja-JP"/>
        </w:rPr>
        <w:t xml:space="preserve">LDP : -0.54%, -1.60%, -1.35% / </w:t>
      </w:r>
      <w:r w:rsidRPr="00243BFB">
        <w:rPr>
          <w:rFonts w:eastAsia="Batang"/>
          <w:lang w:val="en-CA" w:eastAsia="ko-KR"/>
        </w:rPr>
        <w:t>EncT : 106%, DecT : 98%</w:t>
      </w:r>
    </w:p>
    <w:p w14:paraId="38017B93" w14:textId="37DBD62D" w:rsidR="0057075A" w:rsidRDefault="008507BF" w:rsidP="00C13962">
      <w:r>
        <w:t>This is i</w:t>
      </w:r>
      <w:r w:rsidR="00243BFB">
        <w:t xml:space="preserve">ncluded in </w:t>
      </w:r>
      <w:r w:rsidR="000F0F9E">
        <w:t>JVET-</w:t>
      </w:r>
      <w:r w:rsidR="00243BFB">
        <w:t>X0166</w:t>
      </w:r>
      <w:r>
        <w:t>;</w:t>
      </w:r>
      <w:r w:rsidR="00243BFB">
        <w:t xml:space="preserve"> no separate review </w:t>
      </w:r>
      <w:r>
        <w:t xml:space="preserve">was deemed </w:t>
      </w:r>
      <w:r w:rsidR="00243BFB">
        <w:t>necessary.</w:t>
      </w:r>
    </w:p>
    <w:p w14:paraId="0C6D17B6" w14:textId="77777777" w:rsidR="0057075A" w:rsidRPr="005226C0" w:rsidRDefault="001311D0" w:rsidP="00E9369B">
      <w:pPr>
        <w:pStyle w:val="Heading9"/>
        <w:rPr>
          <w:rFonts w:eastAsia="Times New Roman"/>
          <w:szCs w:val="24"/>
          <w:lang w:val="en-CA"/>
        </w:rPr>
      </w:pPr>
      <w:hyperlink r:id="rId349" w:history="1">
        <w:r w:rsidR="0057075A" w:rsidRPr="005226C0">
          <w:rPr>
            <w:rFonts w:eastAsia="Times New Roman"/>
            <w:color w:val="0000FF"/>
            <w:szCs w:val="24"/>
            <w:u w:val="single"/>
            <w:lang w:val="en-CA"/>
          </w:rPr>
          <w:t>JVET-X0206</w:t>
        </w:r>
      </w:hyperlink>
      <w:r w:rsidR="0057075A" w:rsidRPr="005226C0">
        <w:rPr>
          <w:rFonts w:eastAsia="Times New Roman"/>
          <w:szCs w:val="24"/>
          <w:lang w:val="en-CA"/>
        </w:rPr>
        <w:t xml:space="preserve"> Crosscheck of JVET-X0147 (EE2-related: intra mode derivation based on TIMD for GPM inter/intra) [W. Lim (ETRI)] [late]</w:t>
      </w:r>
    </w:p>
    <w:p w14:paraId="7AB8C556" w14:textId="77777777" w:rsidR="0057075A" w:rsidRPr="008C3C93" w:rsidRDefault="0057075A" w:rsidP="00C13962"/>
    <w:p w14:paraId="73D217A4" w14:textId="67D34E65" w:rsidR="000623B5" w:rsidRPr="008C3C93" w:rsidRDefault="001311D0" w:rsidP="000623B5">
      <w:pPr>
        <w:pStyle w:val="Heading9"/>
        <w:rPr>
          <w:rFonts w:eastAsia="Times New Roman"/>
          <w:szCs w:val="24"/>
          <w:lang w:val="en-CA"/>
        </w:rPr>
      </w:pPr>
      <w:hyperlink r:id="rId350" w:history="1">
        <w:r w:rsidR="000623B5" w:rsidRPr="005335A2">
          <w:rPr>
            <w:rFonts w:eastAsia="Times New Roman"/>
            <w:color w:val="0000FF"/>
            <w:szCs w:val="24"/>
            <w:u w:val="single"/>
            <w:lang w:val="en-CA"/>
          </w:rPr>
          <w:t>JVET-X0166</w:t>
        </w:r>
      </w:hyperlink>
      <w:r w:rsidR="000623B5" w:rsidRPr="008C3C93">
        <w:rPr>
          <w:rFonts w:eastAsia="Times New Roman"/>
          <w:szCs w:val="24"/>
          <w:lang w:val="en-CA"/>
        </w:rPr>
        <w:t xml:space="preserve"> </w:t>
      </w:r>
      <w:r w:rsidR="000623B5" w:rsidRPr="005335A2">
        <w:rPr>
          <w:rFonts w:eastAsia="Times New Roman"/>
          <w:szCs w:val="24"/>
          <w:lang w:val="en-CA"/>
        </w:rPr>
        <w:t>EE2-related: Combination of JVET-X0078 (Test 7/8), JVET-X0147 (Proposal-2), and GPM direct motion storage</w:t>
      </w:r>
      <w:r w:rsidR="000623B5" w:rsidRPr="008C3C93">
        <w:rPr>
          <w:rFonts w:eastAsia="Times New Roman"/>
          <w:szCs w:val="24"/>
          <w:lang w:val="en-CA"/>
        </w:rPr>
        <w:t xml:space="preserve"> [</w:t>
      </w:r>
      <w:r w:rsidR="000623B5" w:rsidRPr="005335A2">
        <w:rPr>
          <w:rFonts w:eastAsia="Times New Roman"/>
          <w:szCs w:val="24"/>
          <w:lang w:val="en-CA"/>
        </w:rPr>
        <w:t>Y. Kidani, H. Kato, K. Kawamura (KDDI), H. Jang, S. Kim, J. Lim (LGE), Z. Deng, K. Zhang, L. Zhang (Bytedance)</w:t>
      </w:r>
      <w:r w:rsidR="000623B5" w:rsidRPr="008C3C93">
        <w:rPr>
          <w:rFonts w:eastAsia="Times New Roman"/>
          <w:szCs w:val="24"/>
          <w:lang w:val="en-CA"/>
        </w:rPr>
        <w:t>] [late]</w:t>
      </w:r>
    </w:p>
    <w:p w14:paraId="36037B04" w14:textId="39CCCF0A" w:rsidR="00A3178E" w:rsidRDefault="00391869" w:rsidP="00A3178E">
      <w:pPr>
        <w:textAlignment w:val="baseline"/>
        <w:rPr>
          <w:lang w:val="en-CA" w:eastAsia="ja-JP"/>
        </w:rPr>
      </w:pPr>
      <w:r>
        <w:rPr>
          <w:lang w:val="en-CA" w:eastAsia="ja-JP"/>
        </w:rPr>
        <w:t xml:space="preserve">The presentation </w:t>
      </w:r>
      <w:r w:rsidR="00E4604C">
        <w:rPr>
          <w:lang w:val="en-CA" w:eastAsia="ja-JP"/>
        </w:rPr>
        <w:t>deck i</w:t>
      </w:r>
      <w:r>
        <w:rPr>
          <w:lang w:val="en-CA" w:eastAsia="ja-JP"/>
        </w:rPr>
        <w:t>nclude</w:t>
      </w:r>
      <w:r w:rsidR="00E4604C">
        <w:rPr>
          <w:lang w:val="en-CA" w:eastAsia="ja-JP"/>
        </w:rPr>
        <w:t>d</w:t>
      </w:r>
      <w:r>
        <w:rPr>
          <w:lang w:val="en-CA" w:eastAsia="ja-JP"/>
        </w:rPr>
        <w:t xml:space="preserve"> substantially more results than the word file.</w:t>
      </w:r>
      <w:r w:rsidR="00E4604C">
        <w:rPr>
          <w:lang w:val="en-CA" w:eastAsia="ja-JP"/>
        </w:rPr>
        <w:t xml:space="preserve"> It was later provided.</w:t>
      </w:r>
    </w:p>
    <w:p w14:paraId="0DD43039" w14:textId="07B43B97" w:rsidR="00A3178E" w:rsidRDefault="008507BF" w:rsidP="00A3178E">
      <w:pPr>
        <w:textAlignment w:val="baseline"/>
        <w:rPr>
          <w:lang w:val="en-CA" w:eastAsia="ja-JP"/>
        </w:rPr>
      </w:pPr>
      <w:r>
        <w:rPr>
          <w:lang w:val="en-CA" w:eastAsia="ja-JP"/>
        </w:rPr>
        <w:t>This w</w:t>
      </w:r>
      <w:r w:rsidR="00A3178E">
        <w:rPr>
          <w:lang w:val="en-CA" w:eastAsia="ja-JP"/>
        </w:rPr>
        <w:t xml:space="preserve">as presented in session 8 </w:t>
      </w:r>
      <w:r>
        <w:rPr>
          <w:lang w:val="en-CA" w:eastAsia="ja-JP"/>
        </w:rPr>
        <w:t xml:space="preserve">on </w:t>
      </w:r>
      <w:r w:rsidR="00A3178E">
        <w:rPr>
          <w:lang w:val="en-CA" w:eastAsia="ja-JP"/>
        </w:rPr>
        <w:t xml:space="preserve">Thu 7 Oct. </w:t>
      </w:r>
      <w:r>
        <w:rPr>
          <w:lang w:val="en-CA" w:eastAsia="ja-JP"/>
        </w:rPr>
        <w:t xml:space="preserve">at </w:t>
      </w:r>
      <w:r w:rsidR="00A3178E">
        <w:rPr>
          <w:lang w:val="en-CA" w:eastAsia="ja-JP"/>
        </w:rPr>
        <w:t>1700 UTC</w:t>
      </w:r>
      <w:r>
        <w:rPr>
          <w:lang w:val="en-CA" w:eastAsia="ja-JP"/>
        </w:rPr>
        <w:t>.</w:t>
      </w:r>
    </w:p>
    <w:p w14:paraId="37334B33" w14:textId="768A62F6" w:rsidR="00A3178E" w:rsidRPr="00A3178E" w:rsidRDefault="00A3178E" w:rsidP="00A3178E">
      <w:pPr>
        <w:textAlignment w:val="baseline"/>
        <w:rPr>
          <w:lang w:val="en-CA" w:eastAsia="ja-JP"/>
        </w:rPr>
      </w:pPr>
      <w:r w:rsidRPr="00A3178E">
        <w:rPr>
          <w:lang w:val="en-CA" w:eastAsia="ja-JP"/>
        </w:rPr>
        <w:t xml:space="preserve">This contribution proposes the combination test results of Combination of JVET-X0078 (Test 7/8), JVET-X0147 (Proposal-2), and </w:t>
      </w:r>
      <w:r w:rsidRPr="00A3178E">
        <w:rPr>
          <w:rFonts w:hint="eastAsia"/>
          <w:lang w:val="en-CA" w:eastAsia="zh-CN"/>
        </w:rPr>
        <w:t>a</w:t>
      </w:r>
      <w:r w:rsidRPr="00A3178E">
        <w:rPr>
          <w:lang w:eastAsia="zh-CN"/>
        </w:rPr>
        <w:t xml:space="preserve"> direct </w:t>
      </w:r>
      <w:r w:rsidRPr="00A3178E">
        <w:rPr>
          <w:lang w:val="en-CA" w:eastAsia="ja-JP"/>
        </w:rPr>
        <w:t xml:space="preserve">motion vector and intra mode storage </w:t>
      </w:r>
      <w:r w:rsidRPr="00A3178E">
        <w:rPr>
          <w:rFonts w:hint="eastAsia"/>
          <w:lang w:val="en-CA" w:eastAsia="zh-CN"/>
        </w:rPr>
        <w:t>method</w:t>
      </w:r>
      <w:r w:rsidRPr="00A3178E">
        <w:rPr>
          <w:lang w:val="en-CA" w:eastAsia="zh-CN"/>
        </w:rPr>
        <w:t xml:space="preserve"> </w:t>
      </w:r>
      <w:r w:rsidRPr="00A3178E">
        <w:rPr>
          <w:lang w:val="en-CA" w:eastAsia="ja-JP"/>
        </w:rPr>
        <w:t xml:space="preserve">on </w:t>
      </w:r>
      <w:r w:rsidRPr="00A3178E">
        <w:rPr>
          <w:lang w:val="en-CA"/>
        </w:rPr>
        <w:t>geometry partition mode (GPM)</w:t>
      </w:r>
      <w:r w:rsidRPr="00A3178E">
        <w:rPr>
          <w:lang w:val="en-CA" w:eastAsia="ja-JP"/>
        </w:rPr>
        <w:t xml:space="preserve"> with intra and inter prediction to further enhance the coding performance beyond VVC. </w:t>
      </w:r>
    </w:p>
    <w:p w14:paraId="082B41C5" w14:textId="37E26349" w:rsidR="00391869" w:rsidRDefault="00391869" w:rsidP="00A3178E">
      <w:pPr>
        <w:tabs>
          <w:tab w:val="clear" w:pos="2520"/>
          <w:tab w:val="left" w:pos="2410"/>
        </w:tabs>
        <w:textAlignment w:val="baseline"/>
        <w:rPr>
          <w:lang w:val="en-CA"/>
        </w:rPr>
      </w:pPr>
      <w:r>
        <w:rPr>
          <w:lang w:val="en-CA"/>
        </w:rPr>
        <w:t>It is commented that introducing TM might not be desirable unless justified by substantial compression gain.</w:t>
      </w:r>
    </w:p>
    <w:p w14:paraId="0307C1BD" w14:textId="7F65082B" w:rsidR="00391869" w:rsidRDefault="00391869" w:rsidP="00A3178E">
      <w:pPr>
        <w:tabs>
          <w:tab w:val="clear" w:pos="2520"/>
          <w:tab w:val="left" w:pos="2410"/>
        </w:tabs>
        <w:textAlignment w:val="baseline"/>
        <w:rPr>
          <w:lang w:val="en-CA"/>
        </w:rPr>
      </w:pPr>
      <w:r>
        <w:rPr>
          <w:lang w:val="en-CA"/>
        </w:rPr>
        <w:t>It is commented that a combination intra/intra would require duplication of intra logic at block level</w:t>
      </w:r>
    </w:p>
    <w:p w14:paraId="61F76882" w14:textId="285ECF06" w:rsidR="002A5510" w:rsidRDefault="002A5510" w:rsidP="00A3178E">
      <w:pPr>
        <w:tabs>
          <w:tab w:val="clear" w:pos="2520"/>
          <w:tab w:val="left" w:pos="2410"/>
        </w:tabs>
        <w:textAlignment w:val="baseline"/>
        <w:rPr>
          <w:lang w:val="en-CA"/>
        </w:rPr>
      </w:pPr>
      <w:r>
        <w:rPr>
          <w:lang w:val="en-CA"/>
        </w:rPr>
        <w:t xml:space="preserve">Performance is significantly higher in LP than in RA and LB. It </w:t>
      </w:r>
      <w:r w:rsidR="008507BF">
        <w:rPr>
          <w:lang w:val="en-CA"/>
        </w:rPr>
        <w:t>wa</w:t>
      </w:r>
      <w:r>
        <w:rPr>
          <w:lang w:val="en-CA"/>
        </w:rPr>
        <w:t>s however commented that adding complicated modes to LP might not be desirable, as this is mainly foreseen for low-latency (which imposes real-time and somewhat low-comlexity) encoding.</w:t>
      </w:r>
    </w:p>
    <w:p w14:paraId="1472EF3C" w14:textId="50C32D68" w:rsidR="00391869" w:rsidRDefault="00243BFB" w:rsidP="0000676B">
      <w:pPr>
        <w:tabs>
          <w:tab w:val="clear" w:pos="2520"/>
          <w:tab w:val="left" w:pos="2410"/>
        </w:tabs>
        <w:textAlignment w:val="baseline"/>
        <w:rPr>
          <w:lang w:val="en-CA"/>
        </w:rPr>
      </w:pPr>
      <w:r w:rsidRPr="00847362">
        <w:rPr>
          <w:lang w:val="en-CA"/>
        </w:rPr>
        <w:t>Was reviewed again</w:t>
      </w:r>
      <w:r>
        <w:rPr>
          <w:lang w:val="en-CA"/>
        </w:rPr>
        <w:t xml:space="preserve"> during session 15 after</w:t>
      </w:r>
      <w:r w:rsidR="00391869">
        <w:rPr>
          <w:lang w:val="en-CA"/>
        </w:rPr>
        <w:t xml:space="preserve"> results </w:t>
      </w:r>
      <w:r>
        <w:rPr>
          <w:lang w:val="en-CA"/>
        </w:rPr>
        <w:t xml:space="preserve">were </w:t>
      </w:r>
      <w:r w:rsidR="00391869">
        <w:rPr>
          <w:lang w:val="en-CA"/>
        </w:rPr>
        <w:t>complete.</w:t>
      </w:r>
    </w:p>
    <w:p w14:paraId="5B8DD5D5" w14:textId="77777777" w:rsidR="00243BFB" w:rsidRPr="00C42CFE" w:rsidRDefault="00243BFB" w:rsidP="00243BFB">
      <w:pPr>
        <w:rPr>
          <w:lang w:val="en-CA"/>
        </w:rPr>
      </w:pPr>
      <w:r w:rsidRPr="00C42CFE">
        <w:rPr>
          <w:lang w:val="en-CA"/>
        </w:rPr>
        <w:t xml:space="preserve">Simulation results </w:t>
      </w:r>
      <w:r w:rsidRPr="00C42CFE">
        <w:rPr>
          <w:rFonts w:hint="eastAsia"/>
          <w:lang w:val="en-CA" w:eastAsia="ja-JP"/>
        </w:rPr>
        <w:t>o</w:t>
      </w:r>
      <w:r w:rsidRPr="00C42CFE">
        <w:rPr>
          <w:lang w:val="en-CA" w:eastAsia="ja-JP"/>
        </w:rPr>
        <w:t xml:space="preserve">ver all classes </w:t>
      </w:r>
      <w:r w:rsidRPr="00C42CFE">
        <w:rPr>
          <w:lang w:val="en-CA"/>
        </w:rPr>
        <w:t>of the best coding performance and the best trade-off conditions over ECM-2.0 are shown as follows:</w:t>
      </w:r>
    </w:p>
    <w:p w14:paraId="6B5144DC" w14:textId="77777777" w:rsidR="00243BFB" w:rsidRPr="00C42CFE" w:rsidRDefault="00243BFB" w:rsidP="00243BFB">
      <w:pPr>
        <w:pStyle w:val="ListParagraph"/>
        <w:numPr>
          <w:ilvl w:val="0"/>
          <w:numId w:val="73"/>
        </w:numPr>
        <w:tabs>
          <w:tab w:val="clear" w:pos="2520"/>
          <w:tab w:val="left" w:pos="2410"/>
        </w:tabs>
        <w:overflowPunct w:val="0"/>
        <w:autoSpaceDE w:val="0"/>
        <w:autoSpaceDN w:val="0"/>
        <w:spacing w:before="136"/>
        <w:textAlignment w:val="baseline"/>
        <w:rPr>
          <w:lang w:val="en-CA"/>
        </w:rPr>
      </w:pPr>
      <w:r w:rsidRPr="00C42CFE">
        <w:rPr>
          <w:lang w:val="en-CA"/>
        </w:rPr>
        <w:t>The best coding performance condition over ECM-2.0:</w:t>
      </w:r>
    </w:p>
    <w:p w14:paraId="27CBAF20"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RA:</w:t>
      </w:r>
      <w:r w:rsidRPr="001A4322">
        <w:t xml:space="preserve"> BD-rate YUV: </w:t>
      </w:r>
      <w:r>
        <w:rPr>
          <w:rFonts w:hint="eastAsia"/>
          <w:lang w:eastAsia="ja-JP"/>
        </w:rPr>
        <w:t>-</w:t>
      </w:r>
      <w:r>
        <w:rPr>
          <w:lang w:eastAsia="ja-JP"/>
        </w:rPr>
        <w:t>0.17</w:t>
      </w:r>
      <w:r w:rsidRPr="001A4322">
        <w:rPr>
          <w:lang w:val="en-CA"/>
        </w:rPr>
        <w:t xml:space="preserve">%, </w:t>
      </w:r>
      <w:r>
        <w:rPr>
          <w:lang w:val="en-CA"/>
        </w:rPr>
        <w:t>-0.42</w:t>
      </w:r>
      <w:r w:rsidRPr="001A4322">
        <w:rPr>
          <w:lang w:val="en-CA"/>
        </w:rPr>
        <w:t xml:space="preserve">%, </w:t>
      </w:r>
      <w:r>
        <w:rPr>
          <w:lang w:val="en-CA"/>
        </w:rPr>
        <w:t>-0.36</w:t>
      </w:r>
      <w:r w:rsidRPr="001A4322">
        <w:rPr>
          <w:lang w:val="en-CA"/>
        </w:rPr>
        <w:t xml:space="preserve">%; EncT: </w:t>
      </w:r>
      <w:r>
        <w:rPr>
          <w:lang w:val="en-CA"/>
        </w:rPr>
        <w:t>102</w:t>
      </w:r>
      <w:r w:rsidRPr="001A4322">
        <w:rPr>
          <w:lang w:val="en-CA"/>
        </w:rPr>
        <w:t xml:space="preserve">%; DecT: </w:t>
      </w:r>
      <w:r>
        <w:rPr>
          <w:lang w:val="en-CA"/>
        </w:rPr>
        <w:t>100</w:t>
      </w:r>
      <w:r w:rsidRPr="001A4322">
        <w:rPr>
          <w:lang w:val="en-CA"/>
        </w:rPr>
        <w:t>%</w:t>
      </w:r>
    </w:p>
    <w:p w14:paraId="4C0A1433"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 xml:space="preserve">LB: </w:t>
      </w:r>
      <w:r w:rsidRPr="001A4322">
        <w:t xml:space="preserve">BD-rate YUV: </w:t>
      </w:r>
      <w:r>
        <w:t>-0.35</w:t>
      </w:r>
      <w:r w:rsidRPr="001A4322">
        <w:rPr>
          <w:lang w:val="en-CA"/>
        </w:rPr>
        <w:t xml:space="preserve">%, </w:t>
      </w:r>
      <w:r>
        <w:rPr>
          <w:lang w:val="en-CA"/>
        </w:rPr>
        <w:t>-0.96</w:t>
      </w:r>
      <w:r w:rsidRPr="001A4322">
        <w:rPr>
          <w:lang w:val="en-CA"/>
        </w:rPr>
        <w:t xml:space="preserve">%, </w:t>
      </w:r>
      <w:r>
        <w:rPr>
          <w:lang w:val="en-CA"/>
        </w:rPr>
        <w:t>-0.98</w:t>
      </w:r>
      <w:r w:rsidRPr="001A4322">
        <w:rPr>
          <w:lang w:val="en-CA"/>
        </w:rPr>
        <w:t xml:space="preserve">%; EncT: </w:t>
      </w:r>
      <w:r>
        <w:rPr>
          <w:lang w:val="en-CA"/>
        </w:rPr>
        <w:t>102</w:t>
      </w:r>
      <w:r w:rsidRPr="001A4322">
        <w:rPr>
          <w:lang w:val="en-CA"/>
        </w:rPr>
        <w:t xml:space="preserve">%; DecT: </w:t>
      </w:r>
      <w:r>
        <w:rPr>
          <w:lang w:val="en-CA"/>
        </w:rPr>
        <w:t>100</w:t>
      </w:r>
      <w:r w:rsidRPr="001A4322">
        <w:rPr>
          <w:lang w:val="en-CA"/>
        </w:rPr>
        <w:t>%</w:t>
      </w:r>
    </w:p>
    <w:p w14:paraId="39B5BD7F"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L</w:t>
      </w:r>
      <w:r w:rsidRPr="001A4322">
        <w:rPr>
          <w:rFonts w:hint="eastAsia"/>
          <w:lang w:val="en-CA" w:eastAsia="ja-JP"/>
        </w:rPr>
        <w:t>P</w:t>
      </w:r>
      <w:r w:rsidRPr="001A4322">
        <w:rPr>
          <w:lang w:val="en-CA"/>
        </w:rPr>
        <w:t xml:space="preserve">: </w:t>
      </w:r>
      <w:r w:rsidRPr="001A4322">
        <w:t xml:space="preserve">BD-rate YUV: </w:t>
      </w:r>
      <w:r>
        <w:t>-0.77</w:t>
      </w:r>
      <w:r w:rsidRPr="001A4322">
        <w:rPr>
          <w:lang w:val="en-CA"/>
        </w:rPr>
        <w:t xml:space="preserve">%, </w:t>
      </w:r>
      <w:r>
        <w:rPr>
          <w:lang w:val="en-CA"/>
        </w:rPr>
        <w:t>-1.86</w:t>
      </w:r>
      <w:r w:rsidRPr="001A4322">
        <w:rPr>
          <w:lang w:val="en-CA"/>
        </w:rPr>
        <w:t xml:space="preserve">%, </w:t>
      </w:r>
      <w:r>
        <w:rPr>
          <w:lang w:val="en-CA"/>
        </w:rPr>
        <w:t>-1.72</w:t>
      </w:r>
      <w:r w:rsidRPr="001A4322">
        <w:rPr>
          <w:lang w:val="en-CA"/>
        </w:rPr>
        <w:t xml:space="preserve">%; EncT: </w:t>
      </w:r>
      <w:r>
        <w:rPr>
          <w:lang w:val="en-CA"/>
        </w:rPr>
        <w:t>122</w:t>
      </w:r>
      <w:r w:rsidRPr="001A4322">
        <w:rPr>
          <w:lang w:val="en-CA"/>
        </w:rPr>
        <w:t xml:space="preserve">%; DecT: </w:t>
      </w:r>
      <w:r>
        <w:rPr>
          <w:lang w:val="en-CA"/>
        </w:rPr>
        <w:t>100</w:t>
      </w:r>
      <w:r w:rsidRPr="001A4322">
        <w:rPr>
          <w:lang w:val="en-CA"/>
        </w:rPr>
        <w:t>%</w:t>
      </w:r>
    </w:p>
    <w:p w14:paraId="0C338A3B" w14:textId="77777777" w:rsidR="00243BFB" w:rsidRPr="00C42CFE" w:rsidRDefault="00243BFB" w:rsidP="00243BFB">
      <w:pPr>
        <w:pStyle w:val="ListParagraph"/>
        <w:numPr>
          <w:ilvl w:val="0"/>
          <w:numId w:val="73"/>
        </w:numPr>
        <w:tabs>
          <w:tab w:val="clear" w:pos="2520"/>
          <w:tab w:val="left" w:pos="2410"/>
        </w:tabs>
        <w:overflowPunct w:val="0"/>
        <w:autoSpaceDE w:val="0"/>
        <w:autoSpaceDN w:val="0"/>
        <w:spacing w:before="136"/>
        <w:textAlignment w:val="baseline"/>
        <w:rPr>
          <w:lang w:val="en-CA"/>
        </w:rPr>
      </w:pPr>
      <w:r w:rsidRPr="00C42CFE">
        <w:rPr>
          <w:lang w:val="en-CA"/>
        </w:rPr>
        <w:t>The best trade-off condition over ECM-2.0:</w:t>
      </w:r>
    </w:p>
    <w:p w14:paraId="304AABC9"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RA:</w:t>
      </w:r>
      <w:r w:rsidRPr="001A4322">
        <w:t xml:space="preserve"> BD-rate YUV: </w:t>
      </w:r>
      <w:r>
        <w:t>-0.13</w:t>
      </w:r>
      <w:r w:rsidRPr="001A4322">
        <w:rPr>
          <w:lang w:val="en-CA"/>
        </w:rPr>
        <w:t xml:space="preserve">%, </w:t>
      </w:r>
      <w:r>
        <w:rPr>
          <w:lang w:val="en-CA"/>
        </w:rPr>
        <w:t>-0.34</w:t>
      </w:r>
      <w:r w:rsidRPr="001A4322">
        <w:rPr>
          <w:lang w:val="en-CA"/>
        </w:rPr>
        <w:t xml:space="preserve">%, </w:t>
      </w:r>
      <w:r>
        <w:rPr>
          <w:lang w:val="en-CA"/>
        </w:rPr>
        <w:t>-0.30</w:t>
      </w:r>
      <w:r w:rsidRPr="001A4322">
        <w:rPr>
          <w:lang w:val="en-CA"/>
        </w:rPr>
        <w:t xml:space="preserve">%; EncT: </w:t>
      </w:r>
      <w:r>
        <w:rPr>
          <w:lang w:val="en-CA"/>
        </w:rPr>
        <w:t>102</w:t>
      </w:r>
      <w:r w:rsidRPr="001A4322">
        <w:rPr>
          <w:lang w:val="en-CA"/>
        </w:rPr>
        <w:t xml:space="preserve">%; DecT: </w:t>
      </w:r>
      <w:r>
        <w:rPr>
          <w:lang w:val="en-CA"/>
        </w:rPr>
        <w:t>100</w:t>
      </w:r>
      <w:r w:rsidRPr="001A4322">
        <w:rPr>
          <w:lang w:val="en-CA"/>
        </w:rPr>
        <w:t>%</w:t>
      </w:r>
    </w:p>
    <w:p w14:paraId="3BAD1A42"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 xml:space="preserve">LB: </w:t>
      </w:r>
      <w:r w:rsidRPr="001A4322">
        <w:t xml:space="preserve">BD-rate YUV: </w:t>
      </w:r>
      <w:r>
        <w:t>-0.26</w:t>
      </w:r>
      <w:r w:rsidRPr="001A4322">
        <w:rPr>
          <w:lang w:val="en-CA"/>
        </w:rPr>
        <w:t xml:space="preserve">%, </w:t>
      </w:r>
      <w:r>
        <w:rPr>
          <w:lang w:val="en-CA"/>
        </w:rPr>
        <w:t>-0.71</w:t>
      </w:r>
      <w:r w:rsidRPr="001A4322">
        <w:rPr>
          <w:lang w:val="en-CA"/>
        </w:rPr>
        <w:t xml:space="preserve">%, </w:t>
      </w:r>
      <w:r>
        <w:rPr>
          <w:lang w:val="en-CA"/>
        </w:rPr>
        <w:t>-0.65</w:t>
      </w:r>
      <w:r w:rsidRPr="001A4322">
        <w:rPr>
          <w:lang w:val="en-CA"/>
        </w:rPr>
        <w:t xml:space="preserve">%; EncT: </w:t>
      </w:r>
      <w:r>
        <w:rPr>
          <w:lang w:val="en-CA"/>
        </w:rPr>
        <w:t>101</w:t>
      </w:r>
      <w:r w:rsidRPr="001A4322">
        <w:rPr>
          <w:lang w:val="en-CA"/>
        </w:rPr>
        <w:t xml:space="preserve">%; DecT: </w:t>
      </w:r>
      <w:r>
        <w:rPr>
          <w:lang w:val="en-CA"/>
        </w:rPr>
        <w:t>100</w:t>
      </w:r>
      <w:r w:rsidRPr="001A4322">
        <w:rPr>
          <w:lang w:val="en-CA"/>
        </w:rPr>
        <w:t>%</w:t>
      </w:r>
    </w:p>
    <w:p w14:paraId="7AD52074" w14:textId="77777777" w:rsidR="00243BFB" w:rsidRPr="001A4322" w:rsidRDefault="00243BFB" w:rsidP="00243BFB">
      <w:pPr>
        <w:pStyle w:val="ListParagraph"/>
        <w:numPr>
          <w:ilvl w:val="1"/>
          <w:numId w:val="73"/>
        </w:numPr>
        <w:tabs>
          <w:tab w:val="clear" w:pos="2520"/>
          <w:tab w:val="left" w:pos="2410"/>
        </w:tabs>
        <w:overflowPunct w:val="0"/>
        <w:autoSpaceDE w:val="0"/>
        <w:autoSpaceDN w:val="0"/>
        <w:spacing w:before="136"/>
        <w:textAlignment w:val="baseline"/>
        <w:rPr>
          <w:lang w:val="en-CA"/>
        </w:rPr>
      </w:pPr>
      <w:r w:rsidRPr="001A4322">
        <w:rPr>
          <w:lang w:val="en-CA"/>
        </w:rPr>
        <w:t>L</w:t>
      </w:r>
      <w:r w:rsidRPr="001A4322">
        <w:rPr>
          <w:rFonts w:hint="eastAsia"/>
          <w:lang w:val="en-CA" w:eastAsia="ja-JP"/>
        </w:rPr>
        <w:t>P</w:t>
      </w:r>
      <w:r w:rsidRPr="001A4322">
        <w:rPr>
          <w:lang w:val="en-CA"/>
        </w:rPr>
        <w:t xml:space="preserve">: </w:t>
      </w:r>
      <w:r w:rsidRPr="001A4322">
        <w:t xml:space="preserve">BD-rate YUV: </w:t>
      </w:r>
      <w:r>
        <w:t>-0.69</w:t>
      </w:r>
      <w:r w:rsidRPr="001A4322">
        <w:rPr>
          <w:lang w:val="en-CA"/>
        </w:rPr>
        <w:t xml:space="preserve">%, </w:t>
      </w:r>
      <w:r>
        <w:rPr>
          <w:lang w:val="en-CA"/>
        </w:rPr>
        <w:t>-1.84</w:t>
      </w:r>
      <w:r w:rsidRPr="001A4322">
        <w:rPr>
          <w:lang w:val="en-CA"/>
        </w:rPr>
        <w:t xml:space="preserve">%, </w:t>
      </w:r>
      <w:r>
        <w:rPr>
          <w:lang w:val="en-CA"/>
        </w:rPr>
        <w:t>-1.61</w:t>
      </w:r>
      <w:r w:rsidRPr="001A4322">
        <w:rPr>
          <w:lang w:val="en-CA"/>
        </w:rPr>
        <w:t xml:space="preserve">%; EncT: </w:t>
      </w:r>
      <w:r>
        <w:rPr>
          <w:lang w:val="en-CA"/>
        </w:rPr>
        <w:t>107</w:t>
      </w:r>
      <w:r w:rsidRPr="001A4322">
        <w:rPr>
          <w:lang w:val="en-CA"/>
        </w:rPr>
        <w:t xml:space="preserve">%; DecT: </w:t>
      </w:r>
      <w:r>
        <w:rPr>
          <w:lang w:val="en-CA"/>
        </w:rPr>
        <w:t>100</w:t>
      </w:r>
      <w:r w:rsidRPr="001A4322">
        <w:rPr>
          <w:lang w:val="en-CA"/>
        </w:rPr>
        <w:t>%</w:t>
      </w:r>
    </w:p>
    <w:p w14:paraId="1016F3A6" w14:textId="0F904DE1" w:rsidR="00243BFB" w:rsidRDefault="00243BFB" w:rsidP="0000676B">
      <w:pPr>
        <w:tabs>
          <w:tab w:val="clear" w:pos="2520"/>
          <w:tab w:val="left" w:pos="2410"/>
        </w:tabs>
        <w:textAlignment w:val="baseline"/>
        <w:rPr>
          <w:lang w:val="en-CA"/>
        </w:rPr>
      </w:pPr>
    </w:p>
    <w:p w14:paraId="2E08778C" w14:textId="30F72C1F" w:rsidR="00444D02" w:rsidRDefault="00444D02" w:rsidP="0000676B">
      <w:pPr>
        <w:tabs>
          <w:tab w:val="clear" w:pos="2520"/>
          <w:tab w:val="left" w:pos="2410"/>
        </w:tabs>
        <w:textAlignment w:val="baseline"/>
        <w:rPr>
          <w:lang w:val="en-CA"/>
        </w:rPr>
      </w:pPr>
      <w:r>
        <w:rPr>
          <w:lang w:val="en-CA"/>
        </w:rPr>
        <w:t xml:space="preserve">Relative to </w:t>
      </w:r>
      <w:r w:rsidR="008507BF">
        <w:rPr>
          <w:lang w:val="en-CA"/>
        </w:rPr>
        <w:t xml:space="preserve">the </w:t>
      </w:r>
      <w:r>
        <w:rPr>
          <w:lang w:val="en-CA"/>
        </w:rPr>
        <w:t xml:space="preserve">EE, restricting intra/intra is favorable (called “solution 2” in the contribution). The additional TIMD/DIMD candidates (called “solution </w:t>
      </w:r>
      <w:r w:rsidR="001D47B8">
        <w:rPr>
          <w:lang w:val="en-CA"/>
        </w:rPr>
        <w:t>3</w:t>
      </w:r>
      <w:r>
        <w:rPr>
          <w:lang w:val="en-CA"/>
        </w:rPr>
        <w:t>” in the contribution) add complexity over the EE. This contributes approx. 0.05% of the overall gain. Dire</w:t>
      </w:r>
      <w:r w:rsidR="00E82A66">
        <w:rPr>
          <w:lang w:val="en-CA"/>
        </w:rPr>
        <w:t>ct MV&amp;IPM storage (called “solution 4” in the contribution) is favorable. “Solution 1” adds TM to the GPM-MMVD (which is different from “normal” MMVD.</w:t>
      </w:r>
    </w:p>
    <w:p w14:paraId="7B3B4CB8" w14:textId="51FECDBD" w:rsidR="001D47B8" w:rsidRDefault="001D47B8" w:rsidP="0000676B">
      <w:pPr>
        <w:tabs>
          <w:tab w:val="clear" w:pos="2520"/>
          <w:tab w:val="left" w:pos="2410"/>
        </w:tabs>
        <w:textAlignment w:val="baseline"/>
        <w:rPr>
          <w:lang w:val="en-CA"/>
        </w:rPr>
      </w:pPr>
      <w:r>
        <w:rPr>
          <w:lang w:val="en-CA"/>
        </w:rPr>
        <w:t>In LP, GEO is only enabled for intra/inter combination.</w:t>
      </w:r>
    </w:p>
    <w:p w14:paraId="063C3758" w14:textId="5838D160" w:rsidR="00E82A66" w:rsidRDefault="00E82A66" w:rsidP="0000676B">
      <w:pPr>
        <w:tabs>
          <w:tab w:val="clear" w:pos="2520"/>
          <w:tab w:val="left" w:pos="2410"/>
        </w:tabs>
        <w:textAlignment w:val="baseline"/>
        <w:rPr>
          <w:lang w:val="en-CA"/>
        </w:rPr>
      </w:pPr>
      <w:r>
        <w:rPr>
          <w:lang w:val="en-CA"/>
        </w:rPr>
        <w:t xml:space="preserve">Results on adding only “solutions 2 and 4” on top of EE </w:t>
      </w:r>
      <w:r w:rsidR="008507BF">
        <w:rPr>
          <w:lang w:val="en-CA"/>
        </w:rPr>
        <w:t>we</w:t>
      </w:r>
      <w:r>
        <w:rPr>
          <w:lang w:val="en-CA"/>
        </w:rPr>
        <w:t>re currently not available.</w:t>
      </w:r>
      <w:r w:rsidR="004661E0">
        <w:rPr>
          <w:lang w:val="en-CA"/>
        </w:rPr>
        <w:t xml:space="preserve"> No cross-check </w:t>
      </w:r>
      <w:r w:rsidR="008507BF">
        <w:rPr>
          <w:lang w:val="en-CA"/>
        </w:rPr>
        <w:t xml:space="preserve">was </w:t>
      </w:r>
      <w:r w:rsidR="004661E0">
        <w:rPr>
          <w:lang w:val="en-CA"/>
        </w:rPr>
        <w:t>available.</w:t>
      </w:r>
    </w:p>
    <w:p w14:paraId="2E39A094" w14:textId="16C5328F" w:rsidR="000623B5" w:rsidRPr="008C3C93" w:rsidRDefault="00E82A66" w:rsidP="00737E3C">
      <w:pPr>
        <w:tabs>
          <w:tab w:val="clear" w:pos="2520"/>
          <w:tab w:val="left" w:pos="2410"/>
        </w:tabs>
        <w:textAlignment w:val="baseline"/>
      </w:pPr>
      <w:r>
        <w:rPr>
          <w:lang w:val="en-CA"/>
        </w:rPr>
        <w:t>Further investigation in EE</w:t>
      </w:r>
      <w:r w:rsidR="001D47B8">
        <w:rPr>
          <w:lang w:val="en-CA"/>
        </w:rPr>
        <w:t xml:space="preserve"> about the benefits of the different elements of the proposal</w:t>
      </w:r>
      <w:r w:rsidR="008507BF">
        <w:rPr>
          <w:lang w:val="en-CA"/>
        </w:rPr>
        <w:t xml:space="preserve"> was agreed.</w:t>
      </w:r>
    </w:p>
    <w:p w14:paraId="7EB2E448" w14:textId="47CD5310" w:rsidR="00E03821" w:rsidRPr="008C3C93" w:rsidRDefault="005A1D71" w:rsidP="00E03821">
      <w:pPr>
        <w:pStyle w:val="Heading3"/>
        <w:rPr>
          <w:rFonts w:eastAsia="Times New Roman"/>
          <w:szCs w:val="24"/>
        </w:rPr>
      </w:pPr>
      <w:bookmarkStart w:id="68" w:name="_Ref69400686"/>
      <w:r w:rsidRPr="008C3C93">
        <w:t xml:space="preserve">ECM </w:t>
      </w:r>
      <w:r w:rsidR="005D3495" w:rsidRPr="008C3C93">
        <w:t>modifications</w:t>
      </w:r>
      <w:r w:rsidR="00E03821" w:rsidRPr="008C3C93">
        <w:rPr>
          <w:rFonts w:eastAsia="Times New Roman"/>
          <w:szCs w:val="24"/>
        </w:rPr>
        <w:t xml:space="preserve"> </w:t>
      </w:r>
      <w:r w:rsidR="005D3495" w:rsidRPr="008C3C93">
        <w:rPr>
          <w:rFonts w:eastAsia="Times New Roman"/>
          <w:szCs w:val="24"/>
        </w:rPr>
        <w:t xml:space="preserve">beyond EE2 </w:t>
      </w:r>
      <w:r w:rsidR="00E03821" w:rsidRPr="008C3C93">
        <w:rPr>
          <w:rFonts w:eastAsia="Times New Roman"/>
          <w:szCs w:val="24"/>
        </w:rPr>
        <w:t>(</w:t>
      </w:r>
      <w:r w:rsidR="000415D7" w:rsidRPr="008C3C93">
        <w:rPr>
          <w:rFonts w:eastAsia="Times New Roman"/>
          <w:szCs w:val="24"/>
        </w:rPr>
        <w:t>2</w:t>
      </w:r>
      <w:r w:rsidR="00622874" w:rsidRPr="008C3C93">
        <w:rPr>
          <w:rFonts w:eastAsia="Times New Roman"/>
          <w:szCs w:val="24"/>
        </w:rPr>
        <w:t>4</w:t>
      </w:r>
      <w:r w:rsidR="00E03821" w:rsidRPr="008C3C93">
        <w:rPr>
          <w:rFonts w:eastAsia="Times New Roman"/>
          <w:szCs w:val="24"/>
        </w:rPr>
        <w:t>)</w:t>
      </w:r>
      <w:bookmarkEnd w:id="68"/>
    </w:p>
    <w:p w14:paraId="0F2A0B78" w14:textId="7378A4AE" w:rsidR="00D964B3" w:rsidRPr="008C3C93" w:rsidRDefault="00D964B3" w:rsidP="00D964B3">
      <w:r w:rsidRPr="008C3C93">
        <w:t xml:space="preserve">Contributions in this area were discussed in session </w:t>
      </w:r>
      <w:r w:rsidR="00A47040">
        <w:t>16</w:t>
      </w:r>
      <w:r w:rsidR="00A47040" w:rsidRPr="008C3C93">
        <w:t xml:space="preserve"> </w:t>
      </w:r>
      <w:r w:rsidRPr="008C3C93">
        <w:t xml:space="preserve">at </w:t>
      </w:r>
      <w:r w:rsidR="00A47040">
        <w:t>0600</w:t>
      </w:r>
      <w:r w:rsidRPr="008C3C93">
        <w:t>–</w:t>
      </w:r>
      <w:r w:rsidR="00BF1365">
        <w:t>0710</w:t>
      </w:r>
      <w:r w:rsidR="00BF1365" w:rsidRPr="008C3C93">
        <w:t xml:space="preserve"> </w:t>
      </w:r>
      <w:r w:rsidRPr="008C3C93">
        <w:t>UTC</w:t>
      </w:r>
      <w:r w:rsidR="00BF1365">
        <w:t xml:space="preserve"> and session 18 at 1300-</w:t>
      </w:r>
      <w:r w:rsidR="00DF026B">
        <w:t>1405</w:t>
      </w:r>
      <w:r w:rsidRPr="008C3C93">
        <w:t xml:space="preserve"> on </w:t>
      </w:r>
      <w:r w:rsidR="00A47040">
        <w:t>Tues</w:t>
      </w:r>
      <w:r w:rsidR="00A47040" w:rsidRPr="008C3C93">
        <w:t xml:space="preserve">day </w:t>
      </w:r>
      <w:r w:rsidR="00A47040">
        <w:t>12</w:t>
      </w:r>
      <w:r w:rsidR="00A47040" w:rsidRPr="008C3C93">
        <w:t xml:space="preserve"> </w:t>
      </w:r>
      <w:r w:rsidRPr="008C3C93">
        <w:t xml:space="preserve">Oct. 2021 (chaired by </w:t>
      </w:r>
      <w:r w:rsidR="00A47040">
        <w:t>JRO</w:t>
      </w:r>
      <w:r w:rsidR="00BF1365">
        <w:t>)</w:t>
      </w:r>
      <w:r w:rsidR="00A85C60">
        <w:t>, and</w:t>
      </w:r>
      <w:r w:rsidR="00BF1365">
        <w:t xml:space="preserve"> </w:t>
      </w:r>
      <w:r w:rsidR="00A85C60">
        <w:t>session 1</w:t>
      </w:r>
      <w:r w:rsidR="00601FE1">
        <w:t xml:space="preserve">9 </w:t>
      </w:r>
      <w:r w:rsidR="00A85C60">
        <w:t xml:space="preserve">at </w:t>
      </w:r>
      <w:r w:rsidR="00601FE1">
        <w:t>0620</w:t>
      </w:r>
      <w:r w:rsidR="00A85C60">
        <w:t>-</w:t>
      </w:r>
      <w:r w:rsidR="00601FE1">
        <w:t>0920</w:t>
      </w:r>
      <w:r w:rsidR="00A85C60" w:rsidRPr="008C3C93">
        <w:t xml:space="preserve"> on </w:t>
      </w:r>
      <w:r w:rsidR="00601FE1">
        <w:t>Wednes</w:t>
      </w:r>
      <w:r w:rsidR="00A85C60" w:rsidRPr="008C3C93">
        <w:t xml:space="preserve">day </w:t>
      </w:r>
      <w:r w:rsidR="00A85C60">
        <w:t>1</w:t>
      </w:r>
      <w:r w:rsidR="00601FE1">
        <w:t>3</w:t>
      </w:r>
      <w:r w:rsidR="00A85C60" w:rsidRPr="008C3C93">
        <w:t xml:space="preserve"> Oct. 2021 (chaired by </w:t>
      </w:r>
      <w:r w:rsidR="00A85C60">
        <w:t>JRO)</w:t>
      </w:r>
      <w:r w:rsidRPr="008C3C93">
        <w:t>.</w:t>
      </w:r>
    </w:p>
    <w:p w14:paraId="2D5AC27B" w14:textId="470D98D6" w:rsidR="00131D30" w:rsidRPr="008C3C93" w:rsidRDefault="001311D0" w:rsidP="00C13962">
      <w:pPr>
        <w:pStyle w:val="Heading9"/>
        <w:rPr>
          <w:rFonts w:eastAsia="Times New Roman"/>
          <w:szCs w:val="24"/>
          <w:lang w:val="en-CA"/>
        </w:rPr>
      </w:pPr>
      <w:hyperlink r:id="rId351" w:history="1">
        <w:r w:rsidR="00131D30" w:rsidRPr="008C3C93">
          <w:rPr>
            <w:rFonts w:eastAsia="Times New Roman"/>
            <w:color w:val="0000FF"/>
            <w:szCs w:val="24"/>
            <w:u w:val="single"/>
            <w:lang w:val="en-CA"/>
          </w:rPr>
          <w:t>JVET-X0058</w:t>
        </w:r>
      </w:hyperlink>
      <w:r w:rsidR="00131D30" w:rsidRPr="008C3C93">
        <w:rPr>
          <w:rFonts w:eastAsia="Times New Roman"/>
          <w:szCs w:val="24"/>
          <w:lang w:val="en-CA"/>
        </w:rPr>
        <w:t xml:space="preserve"> AHG12: Bilateral matching SMVD mode [D. Kim, H. Kwon, J. Kim, W. Lim, S. Y. Jeong (ETRI)]</w:t>
      </w:r>
    </w:p>
    <w:p w14:paraId="1D602D3D" w14:textId="094DB036" w:rsidR="00A47040" w:rsidRPr="00A47040" w:rsidRDefault="00A47040" w:rsidP="00A47040">
      <w:pPr>
        <w:textAlignment w:val="baseline"/>
        <w:rPr>
          <w:rFonts w:eastAsia="Malgun Gothic"/>
          <w:szCs w:val="22"/>
          <w:lang w:val="en-CA" w:eastAsia="ko-KR"/>
        </w:rPr>
      </w:pPr>
      <w:r w:rsidRPr="00A47040">
        <w:rPr>
          <w:rFonts w:eastAsia="PMingLiU"/>
          <w:szCs w:val="22"/>
          <w:lang w:val="en-CA"/>
        </w:rPr>
        <w:t xml:space="preserve">In this contribution, </w:t>
      </w:r>
      <w:r w:rsidRPr="00A47040">
        <w:rPr>
          <w:rFonts w:eastAsia="Malgun Gothic" w:hint="eastAsia"/>
          <w:szCs w:val="22"/>
          <w:lang w:val="en-CA" w:eastAsia="ko-KR"/>
        </w:rPr>
        <w:t>b</w:t>
      </w:r>
      <w:r w:rsidRPr="00A47040">
        <w:rPr>
          <w:rFonts w:eastAsia="Malgun Gothic"/>
          <w:szCs w:val="22"/>
          <w:lang w:val="en-CA" w:eastAsia="ko-KR"/>
        </w:rPr>
        <w:t>ilateral matching</w:t>
      </w:r>
      <w:r w:rsidRPr="00A47040">
        <w:rPr>
          <w:rFonts w:eastAsia="PMingLiU"/>
          <w:szCs w:val="22"/>
          <w:lang w:val="en-CA"/>
        </w:rPr>
        <w:t xml:space="preserve"> </w:t>
      </w:r>
      <w:r w:rsidRPr="00A47040">
        <w:rPr>
          <w:rFonts w:eastAsia="Malgun Gothic"/>
          <w:szCs w:val="22"/>
          <w:lang w:val="en-CA" w:eastAsia="ko-KR"/>
        </w:rPr>
        <w:t xml:space="preserve">Symmetric MVD </w:t>
      </w:r>
      <w:r w:rsidRPr="00A47040">
        <w:rPr>
          <w:rFonts w:eastAsia="PMingLiU"/>
          <w:szCs w:val="22"/>
          <w:lang w:val="en-CA"/>
        </w:rPr>
        <w:t xml:space="preserve">mode </w:t>
      </w:r>
      <w:r w:rsidRPr="00A47040">
        <w:rPr>
          <w:rFonts w:eastAsia="Malgun Gothic"/>
          <w:szCs w:val="22"/>
          <w:lang w:val="en-CA" w:eastAsia="ko-KR"/>
        </w:rPr>
        <w:t>(BM-SMVD)</w:t>
      </w:r>
      <w:r w:rsidRPr="00A47040">
        <w:rPr>
          <w:rFonts w:eastAsia="PMingLiU"/>
          <w:szCs w:val="22"/>
          <w:lang w:val="en-CA"/>
        </w:rPr>
        <w:t xml:space="preserve"> is proposed as a sub-mode of </w:t>
      </w:r>
      <w:r w:rsidRPr="00A47040">
        <w:rPr>
          <w:rFonts w:eastAsia="Malgun Gothic"/>
          <w:szCs w:val="22"/>
          <w:lang w:val="en-CA" w:eastAsia="ko-KR"/>
        </w:rPr>
        <w:t>SMVD</w:t>
      </w:r>
      <w:r w:rsidRPr="00A47040">
        <w:rPr>
          <w:rFonts w:eastAsia="PMingLiU"/>
          <w:szCs w:val="22"/>
          <w:lang w:val="en-CA"/>
        </w:rPr>
        <w:t xml:space="preserve">. </w:t>
      </w:r>
      <w:r w:rsidRPr="00A47040">
        <w:rPr>
          <w:rFonts w:eastAsia="Malgun Gothic"/>
          <w:szCs w:val="22"/>
          <w:lang w:val="en-CA" w:eastAsia="ko-KR"/>
        </w:rPr>
        <w:t>In the</w:t>
      </w:r>
      <w:r w:rsidRPr="00A47040">
        <w:rPr>
          <w:rFonts w:eastAsia="PMingLiU"/>
          <w:szCs w:val="22"/>
          <w:lang w:val="en-CA"/>
        </w:rPr>
        <w:t xml:space="preserve"> </w:t>
      </w:r>
      <w:r w:rsidRPr="00A47040">
        <w:rPr>
          <w:rFonts w:eastAsia="Malgun Gothic"/>
          <w:szCs w:val="22"/>
          <w:lang w:val="en-CA" w:eastAsia="ko-KR"/>
        </w:rPr>
        <w:t>proposed method,</w:t>
      </w:r>
      <w:r w:rsidRPr="00A47040">
        <w:rPr>
          <w:rFonts w:eastAsia="PMingLiU"/>
          <w:szCs w:val="22"/>
          <w:lang w:val="en-CA"/>
        </w:rPr>
        <w:t xml:space="preserve"> </w:t>
      </w:r>
      <w:r w:rsidRPr="00A47040">
        <w:rPr>
          <w:rFonts w:eastAsia="Malgun Gothic"/>
          <w:szCs w:val="22"/>
          <w:lang w:val="en-CA" w:eastAsia="ko-KR"/>
        </w:rPr>
        <w:t>only</w:t>
      </w:r>
      <w:r w:rsidRPr="00A47040">
        <w:rPr>
          <w:rFonts w:eastAsia="PMingLiU"/>
          <w:szCs w:val="22"/>
          <w:lang w:val="en-CA"/>
        </w:rPr>
        <w:t xml:space="preserve"> </w:t>
      </w:r>
      <w:r w:rsidRPr="00A47040">
        <w:rPr>
          <w:rFonts w:eastAsia="Malgun Gothic"/>
          <w:szCs w:val="22"/>
          <w:lang w:val="en-CA" w:eastAsia="ko-KR"/>
        </w:rPr>
        <w:t>MVP</w:t>
      </w:r>
      <w:r w:rsidRPr="00A47040">
        <w:rPr>
          <w:rFonts w:eastAsia="PMingLiU"/>
          <w:szCs w:val="22"/>
          <w:lang w:val="en-CA"/>
        </w:rPr>
        <w:t xml:space="preserve"> </w:t>
      </w:r>
      <w:r w:rsidRPr="00A47040">
        <w:rPr>
          <w:rFonts w:eastAsia="Malgun Gothic"/>
          <w:szCs w:val="22"/>
          <w:lang w:val="en-CA" w:eastAsia="ko-KR"/>
        </w:rPr>
        <w:t>indices for list0 and list1 are signal</w:t>
      </w:r>
      <w:r w:rsidR="00FA3819">
        <w:rPr>
          <w:rFonts w:eastAsia="Malgun Gothic"/>
          <w:szCs w:val="22"/>
          <w:lang w:val="en-CA" w:eastAsia="ko-KR"/>
        </w:rPr>
        <w:t>l</w:t>
      </w:r>
      <w:r w:rsidRPr="00A47040">
        <w:rPr>
          <w:rFonts w:eastAsia="Malgun Gothic"/>
          <w:szCs w:val="22"/>
          <w:lang w:val="en-CA" w:eastAsia="ko-KR"/>
        </w:rPr>
        <w:t xml:space="preserve">ed and MVs are refined by minimizing bilateral matching error. </w:t>
      </w:r>
      <w:r w:rsidRPr="00A47040">
        <w:rPr>
          <w:rFonts w:eastAsia="Malgun Gothic" w:hint="eastAsia"/>
          <w:szCs w:val="22"/>
          <w:lang w:val="en-CA" w:eastAsia="ko-KR"/>
        </w:rPr>
        <w:t>Performance</w:t>
      </w:r>
      <w:r w:rsidRPr="00A47040">
        <w:rPr>
          <w:rFonts w:eastAsia="Malgun Gothic"/>
          <w:szCs w:val="22"/>
          <w:lang w:val="en-CA" w:eastAsia="ko-KR"/>
        </w:rPr>
        <w:t xml:space="preserve"> </w:t>
      </w:r>
      <w:r w:rsidRPr="00A47040">
        <w:rPr>
          <w:rFonts w:eastAsia="Malgun Gothic" w:hint="eastAsia"/>
          <w:szCs w:val="22"/>
          <w:lang w:val="en-CA" w:eastAsia="ko-KR"/>
        </w:rPr>
        <w:t>of</w:t>
      </w:r>
      <w:r w:rsidRPr="00A47040">
        <w:rPr>
          <w:rFonts w:eastAsia="Malgun Gothic"/>
          <w:szCs w:val="22"/>
          <w:lang w:val="en-CA" w:eastAsia="ko-KR"/>
        </w:rPr>
        <w:t xml:space="preserve"> </w:t>
      </w:r>
      <w:r w:rsidRPr="00A47040">
        <w:rPr>
          <w:rFonts w:eastAsia="Malgun Gothic" w:hint="eastAsia"/>
          <w:szCs w:val="22"/>
          <w:lang w:val="en-CA" w:eastAsia="ko-KR"/>
        </w:rPr>
        <w:t>the</w:t>
      </w:r>
      <w:r w:rsidRPr="00A47040">
        <w:rPr>
          <w:rFonts w:eastAsia="Malgun Gothic"/>
          <w:szCs w:val="22"/>
          <w:lang w:val="en-CA" w:eastAsia="ko-KR"/>
        </w:rPr>
        <w:t xml:space="preserve"> </w:t>
      </w:r>
      <w:r w:rsidRPr="00A47040">
        <w:rPr>
          <w:rFonts w:eastAsia="Malgun Gothic" w:hint="eastAsia"/>
          <w:szCs w:val="22"/>
          <w:lang w:val="en-CA" w:eastAsia="ko-KR"/>
        </w:rPr>
        <w:t>proposed</w:t>
      </w:r>
      <w:r w:rsidRPr="00A47040">
        <w:rPr>
          <w:rFonts w:eastAsia="Malgun Gothic"/>
          <w:szCs w:val="22"/>
          <w:lang w:val="en-CA" w:eastAsia="ko-KR"/>
        </w:rPr>
        <w:t xml:space="preserve"> </w:t>
      </w:r>
      <w:r w:rsidRPr="00A47040">
        <w:rPr>
          <w:rFonts w:eastAsia="Malgun Gothic" w:hint="eastAsia"/>
          <w:szCs w:val="22"/>
          <w:lang w:val="en-CA" w:eastAsia="ko-KR"/>
        </w:rPr>
        <w:t>method</w:t>
      </w:r>
      <w:r w:rsidRPr="00A47040">
        <w:rPr>
          <w:rFonts w:eastAsia="Malgun Gothic"/>
          <w:szCs w:val="22"/>
          <w:lang w:val="en-CA" w:eastAsia="ko-KR"/>
        </w:rPr>
        <w:t xml:space="preserve"> on top of VTM-13.0 and ECM-2.0 </w:t>
      </w:r>
      <w:r w:rsidRPr="00A47040">
        <w:rPr>
          <w:rFonts w:eastAsia="Malgun Gothic" w:hint="eastAsia"/>
          <w:szCs w:val="22"/>
          <w:lang w:val="en-CA" w:eastAsia="ko-KR"/>
        </w:rPr>
        <w:t>are</w:t>
      </w:r>
      <w:r w:rsidRPr="00A47040">
        <w:rPr>
          <w:rFonts w:eastAsia="Malgun Gothic"/>
          <w:szCs w:val="22"/>
          <w:lang w:val="en-CA" w:eastAsia="ko-KR"/>
        </w:rPr>
        <w:t xml:space="preserve"> </w:t>
      </w:r>
      <w:r w:rsidRPr="00A47040">
        <w:rPr>
          <w:rFonts w:eastAsia="Malgun Gothic" w:hint="eastAsia"/>
          <w:szCs w:val="22"/>
          <w:lang w:val="en-CA" w:eastAsia="ko-KR"/>
        </w:rPr>
        <w:t>reported</w:t>
      </w:r>
      <w:r w:rsidRPr="00A47040">
        <w:rPr>
          <w:rFonts w:eastAsia="Malgun Gothic"/>
          <w:szCs w:val="22"/>
          <w:lang w:val="en-CA" w:eastAsia="ko-KR"/>
        </w:rPr>
        <w:t xml:space="preserve"> as follows.</w:t>
      </w:r>
    </w:p>
    <w:p w14:paraId="03463402" w14:textId="35963A2F" w:rsidR="008507BF" w:rsidRDefault="00A47040" w:rsidP="00737E3C">
      <w:pPr>
        <w:numPr>
          <w:ilvl w:val="0"/>
          <w:numId w:val="314"/>
        </w:numPr>
        <w:contextualSpacing/>
        <w:textAlignment w:val="baseline"/>
        <w:rPr>
          <w:rFonts w:eastAsia="Malgun Gothic"/>
          <w:szCs w:val="22"/>
          <w:lang w:val="en-CA" w:eastAsia="ko-KR"/>
        </w:rPr>
      </w:pPr>
      <w:r w:rsidRPr="00A47040">
        <w:rPr>
          <w:rFonts w:eastAsia="Malgun Gothic"/>
          <w:szCs w:val="22"/>
          <w:lang w:val="en-CA" w:eastAsia="ko-KR"/>
        </w:rPr>
        <w:t>Test 1. BM-SMVD on VTM-13.0</w:t>
      </w:r>
      <w:r w:rsidR="008507BF">
        <w:rPr>
          <w:rFonts w:eastAsia="Malgun Gothic"/>
          <w:szCs w:val="22"/>
          <w:lang w:val="en-CA" w:eastAsia="ko-KR"/>
        </w:rPr>
        <w:t>:</w:t>
      </w:r>
    </w:p>
    <w:p w14:paraId="0DB42C85" w14:textId="263153E5" w:rsidR="00A47040" w:rsidRPr="00A47040" w:rsidRDefault="00A47040" w:rsidP="00737E3C">
      <w:pPr>
        <w:numPr>
          <w:ilvl w:val="1"/>
          <w:numId w:val="314"/>
        </w:numPr>
        <w:contextualSpacing/>
        <w:textAlignment w:val="baseline"/>
        <w:rPr>
          <w:rFonts w:eastAsia="Malgun Gothic"/>
          <w:szCs w:val="22"/>
          <w:lang w:val="en-CA" w:eastAsia="ko-KR"/>
        </w:rPr>
      </w:pPr>
      <w:r w:rsidRPr="00A47040">
        <w:rPr>
          <w:rFonts w:eastAsia="Malgun Gothic"/>
          <w:szCs w:val="22"/>
          <w:lang w:val="en-CA" w:eastAsia="ko-KR"/>
        </w:rPr>
        <w:t>-0.08% (Y), -0.03% (U), - 0.08% (V), 101% (EncT), 100% (DecT)</w:t>
      </w:r>
    </w:p>
    <w:p w14:paraId="541C9600" w14:textId="2B5C6382" w:rsidR="00A47040" w:rsidRPr="00A47040" w:rsidRDefault="00A47040" w:rsidP="00737E3C">
      <w:pPr>
        <w:numPr>
          <w:ilvl w:val="0"/>
          <w:numId w:val="314"/>
        </w:numPr>
        <w:contextualSpacing/>
        <w:textAlignment w:val="baseline"/>
        <w:rPr>
          <w:rFonts w:eastAsia="Malgun Gothic"/>
          <w:szCs w:val="22"/>
          <w:lang w:val="en-CA" w:eastAsia="ko-KR"/>
        </w:rPr>
      </w:pPr>
      <w:r w:rsidRPr="00A47040">
        <w:rPr>
          <w:rFonts w:eastAsia="Malgun Gothic"/>
          <w:szCs w:val="22"/>
          <w:lang w:val="en-CA" w:eastAsia="ko-KR"/>
        </w:rPr>
        <w:t>Test 2. BM-SMVD on ECM-2.0 (TM-off)</w:t>
      </w:r>
      <w:r w:rsidR="00970243">
        <w:rPr>
          <w:rFonts w:eastAsia="Malgun Gothic"/>
          <w:szCs w:val="22"/>
          <w:lang w:val="en-CA" w:eastAsia="ko-KR"/>
        </w:rPr>
        <w:t xml:space="preserve"> no complete results yet</w:t>
      </w:r>
    </w:p>
    <w:p w14:paraId="6FAD32A4" w14:textId="4D6C37A8" w:rsidR="00C13962" w:rsidRDefault="002960DB" w:rsidP="00C13962">
      <w:r>
        <w:t xml:space="preserve">Results of test 2 </w:t>
      </w:r>
      <w:r w:rsidR="008507BF">
        <w:t xml:space="preserve">were </w:t>
      </w:r>
      <w:r>
        <w:t>only shown for classes B,C,D</w:t>
      </w:r>
      <w:r w:rsidR="008507BF">
        <w:t xml:space="preserve">, with </w:t>
      </w:r>
      <w:r>
        <w:t>around 0.2% gain. However, a multi-stage version of DMVR is used which also increases encoding time more (3%). Another change is about using the refined MV for spatial and temporal MV propagation.</w:t>
      </w:r>
    </w:p>
    <w:p w14:paraId="34D14E95" w14:textId="24F6FF3D" w:rsidR="002960DB" w:rsidRDefault="002960DB" w:rsidP="00C13962">
      <w:r>
        <w:t xml:space="preserve">With TM enabled, </w:t>
      </w:r>
      <w:r w:rsidR="008507BF">
        <w:t xml:space="preserve">the </w:t>
      </w:r>
      <w:r>
        <w:t>gain might be lower</w:t>
      </w:r>
    </w:p>
    <w:p w14:paraId="5E116DEF" w14:textId="2DB06123" w:rsidR="002960DB" w:rsidRDefault="002960DB" w:rsidP="00C13962">
      <w:r>
        <w:t>Would the gain be retained after the new ECM adoptions? Not known.</w:t>
      </w:r>
    </w:p>
    <w:p w14:paraId="628B44D8" w14:textId="1A96EE24" w:rsidR="002960DB" w:rsidRDefault="002960DB" w:rsidP="00C13962">
      <w:r>
        <w:t xml:space="preserve">Further study </w:t>
      </w:r>
      <w:r w:rsidR="008507BF">
        <w:t xml:space="preserve">was recommended </w:t>
      </w:r>
      <w:r>
        <w:t xml:space="preserve">(not </w:t>
      </w:r>
      <w:r w:rsidR="008507BF">
        <w:t xml:space="preserve">in an </w:t>
      </w:r>
      <w:r>
        <w:t>EE yet).</w:t>
      </w:r>
    </w:p>
    <w:p w14:paraId="753AE206" w14:textId="27108F19" w:rsidR="00CA11BD" w:rsidRPr="00E45029" w:rsidRDefault="001311D0" w:rsidP="00BA5696">
      <w:pPr>
        <w:pStyle w:val="Heading9"/>
        <w:rPr>
          <w:rFonts w:eastAsia="Times New Roman"/>
          <w:szCs w:val="24"/>
        </w:rPr>
      </w:pPr>
      <w:hyperlink r:id="rId352" w:history="1">
        <w:r w:rsidR="00CA11BD" w:rsidRPr="00E45029">
          <w:rPr>
            <w:rFonts w:eastAsia="Times New Roman"/>
            <w:color w:val="0000FF"/>
            <w:szCs w:val="24"/>
            <w:u w:val="single"/>
            <w:lang w:val="en-CA"/>
          </w:rPr>
          <w:t>JVET-X0179</w:t>
        </w:r>
      </w:hyperlink>
      <w:r w:rsidR="00CA11BD" w:rsidRPr="00E45029">
        <w:rPr>
          <w:rFonts w:eastAsia="Times New Roman"/>
          <w:szCs w:val="24"/>
          <w:lang w:val="en-CA"/>
        </w:rPr>
        <w:t xml:space="preserve"> Crosscheck of JVET-X0058 (AHG12: Bilateral matching SMVD mode) [</w:t>
      </w:r>
      <w:hyperlink r:id="rId353" w:history="1">
        <w:r w:rsidR="00CA11BD" w:rsidRPr="00E45029">
          <w:rPr>
            <w:rFonts w:eastAsia="Times New Roman"/>
            <w:szCs w:val="24"/>
            <w:lang w:val="en-CA"/>
          </w:rPr>
          <w:t>J. Nam (LGE)</w:t>
        </w:r>
      </w:hyperlink>
      <w:r w:rsidR="00CA11BD" w:rsidRPr="00E45029">
        <w:rPr>
          <w:rFonts w:eastAsia="Times New Roman"/>
          <w:szCs w:val="24"/>
          <w:lang w:val="en-CA"/>
        </w:rPr>
        <w:t>] [late]</w:t>
      </w:r>
    </w:p>
    <w:p w14:paraId="4515ED3C" w14:textId="77777777" w:rsidR="00CA11BD" w:rsidRPr="008C3C93" w:rsidRDefault="00CA11BD" w:rsidP="00C13962"/>
    <w:p w14:paraId="7602C8E5" w14:textId="4B1E391B" w:rsidR="00131D30" w:rsidRPr="008C3C93" w:rsidRDefault="001311D0" w:rsidP="00C13962">
      <w:pPr>
        <w:pStyle w:val="Heading9"/>
        <w:rPr>
          <w:rFonts w:eastAsia="Times New Roman"/>
          <w:szCs w:val="24"/>
          <w:lang w:val="en-CA"/>
        </w:rPr>
      </w:pPr>
      <w:hyperlink r:id="rId354" w:history="1">
        <w:r w:rsidR="00131D30" w:rsidRPr="008C3C93">
          <w:rPr>
            <w:rFonts w:eastAsia="Times New Roman"/>
            <w:color w:val="0000FF"/>
            <w:szCs w:val="24"/>
            <w:u w:val="single"/>
            <w:lang w:val="en-CA"/>
          </w:rPr>
          <w:t>JVET-X0085</w:t>
        </w:r>
      </w:hyperlink>
      <w:r w:rsidR="00131D30" w:rsidRPr="008C3C93">
        <w:rPr>
          <w:rFonts w:eastAsia="Times New Roman"/>
          <w:szCs w:val="24"/>
          <w:lang w:val="en-CA"/>
        </w:rPr>
        <w:t xml:space="preserve"> Non-EE2: Template Matching-based Reordering for Extended MMVD Design [M. Salehifar, Y. He, K. Zhang, N. Zhang, L. Zhang (Bytedance)]</w:t>
      </w:r>
    </w:p>
    <w:p w14:paraId="0C2EF149" w14:textId="4B9FFC1A" w:rsidR="00F93DF5" w:rsidRPr="00F93DF5" w:rsidRDefault="00F93DF5" w:rsidP="00F93DF5">
      <w:pPr>
        <w:rPr>
          <w:lang w:val="en-CA"/>
        </w:rPr>
      </w:pPr>
      <w:r w:rsidRPr="00F93DF5">
        <w:rPr>
          <w:lang w:val="en-CA"/>
        </w:rPr>
        <w:t xml:space="preserve">A template matching based reordering </w:t>
      </w:r>
      <w:r w:rsidRPr="00F93DF5">
        <w:t xml:space="preserve">method </w:t>
      </w:r>
      <w:r w:rsidRPr="00F93DF5">
        <w:rPr>
          <w:lang w:val="en-CA"/>
        </w:rPr>
        <w:t xml:space="preserve">for extended MMVD is proposed, in which the MMVD refinement positions are reordered based on template costs. In the extended MMVD, additional positions are added along k×π/8 diagonal angles, meanwhile half of distance offsets in the current MMVD design are removed in test 1 (for test 2, all the 8 distance offsets are kept). After the reordering process, the top 1/8 </w:t>
      </w:r>
      <w:r w:rsidRPr="00F93DF5">
        <w:t xml:space="preserve">positions </w:t>
      </w:r>
      <w:r w:rsidRPr="00F93DF5">
        <w:rPr>
          <w:lang w:val="en-CA"/>
        </w:rPr>
        <w:t>with the smallest SAD costs are kept as available positions, consequently for MMVD index coding.</w:t>
      </w:r>
    </w:p>
    <w:p w14:paraId="7FEB36D6" w14:textId="5EA3A548" w:rsidR="00F93DF5" w:rsidRPr="00F93DF5" w:rsidRDefault="00F93DF5" w:rsidP="00F93DF5">
      <w:pPr>
        <w:rPr>
          <w:lang w:val="en-CA"/>
        </w:rPr>
      </w:pPr>
      <w:r w:rsidRPr="00F93DF5">
        <w:rPr>
          <w:lang w:val="en-CA"/>
        </w:rPr>
        <w:t xml:space="preserve">For test 3 </w:t>
      </w:r>
      <w:r w:rsidR="008507BF">
        <w:rPr>
          <w:lang w:val="en-CA"/>
        </w:rPr>
        <w:t xml:space="preserve">a </w:t>
      </w:r>
      <w:r w:rsidRPr="00F93DF5">
        <w:rPr>
          <w:lang w:val="en-CA"/>
        </w:rPr>
        <w:t>similar concept is extended to Affine MMVD.</w:t>
      </w:r>
    </w:p>
    <w:p w14:paraId="7DA3AE38" w14:textId="539743A4" w:rsidR="00F93DF5" w:rsidRPr="00F93DF5" w:rsidRDefault="00F93DF5" w:rsidP="00F93DF5">
      <w:pPr>
        <w:rPr>
          <w:lang w:val="en-CA"/>
        </w:rPr>
      </w:pPr>
      <w:r w:rsidRPr="00F93DF5">
        <w:rPr>
          <w:lang w:val="en-CA"/>
        </w:rPr>
        <w:t xml:space="preserve">Simulation results </w:t>
      </w:r>
      <w:r w:rsidR="008507BF">
        <w:rPr>
          <w:lang w:val="en-CA"/>
        </w:rPr>
        <w:t>were</w:t>
      </w:r>
      <w:r w:rsidR="008507BF" w:rsidRPr="00F93DF5">
        <w:rPr>
          <w:lang w:val="en-CA"/>
        </w:rPr>
        <w:t xml:space="preserve"> </w:t>
      </w:r>
      <w:r w:rsidRPr="00F93DF5">
        <w:rPr>
          <w:lang w:val="en-CA"/>
        </w:rPr>
        <w:t xml:space="preserve">reported as (tool-off tests, ECM-2.0 as the anchor): </w:t>
      </w:r>
    </w:p>
    <w:p w14:paraId="0B5F8B90" w14:textId="77777777" w:rsidR="00F93DF5" w:rsidRPr="00F93DF5" w:rsidRDefault="00F93DF5" w:rsidP="00737E3C">
      <w:pPr>
        <w:numPr>
          <w:ilvl w:val="0"/>
          <w:numId w:val="315"/>
        </w:numPr>
        <w:rPr>
          <w:lang w:val="en-CA"/>
        </w:rPr>
      </w:pPr>
      <w:r w:rsidRPr="00F93DF5">
        <w:rPr>
          <w:lang w:val="en-CA"/>
        </w:rPr>
        <w:t>Test 1: RA: -0.12%, -0.17%, -0.15%, 101%, 102%; LB: -0.18%, - 0.25%, -0.17%, 100%, 105%</w:t>
      </w:r>
    </w:p>
    <w:p w14:paraId="6B79D878" w14:textId="126230DF" w:rsidR="00F93DF5" w:rsidRPr="00F93DF5" w:rsidRDefault="00F93DF5" w:rsidP="00737E3C">
      <w:pPr>
        <w:numPr>
          <w:ilvl w:val="0"/>
          <w:numId w:val="315"/>
        </w:numPr>
        <w:rPr>
          <w:lang w:val="en-CA"/>
        </w:rPr>
      </w:pPr>
      <w:r w:rsidRPr="00F93DF5">
        <w:rPr>
          <w:lang w:val="en-CA"/>
        </w:rPr>
        <w:t xml:space="preserve">Test 2: RA: -0.17%, -0.27%, -0.28%, 10x%, 10x%; LB: </w:t>
      </w:r>
      <w:r w:rsidR="00970243">
        <w:rPr>
          <w:lang w:val="en-CA"/>
        </w:rPr>
        <w:t>no results yet</w:t>
      </w:r>
    </w:p>
    <w:p w14:paraId="3C726689" w14:textId="5BF988CB" w:rsidR="00F93DF5" w:rsidRPr="00F93DF5" w:rsidRDefault="00F93DF5" w:rsidP="00737E3C">
      <w:pPr>
        <w:numPr>
          <w:ilvl w:val="0"/>
          <w:numId w:val="315"/>
        </w:numPr>
        <w:rPr>
          <w:lang w:val="en-CA"/>
        </w:rPr>
      </w:pPr>
      <w:r w:rsidRPr="00F93DF5">
        <w:rPr>
          <w:lang w:val="en-CA"/>
        </w:rPr>
        <w:t xml:space="preserve">Test 3: </w:t>
      </w:r>
      <w:r w:rsidR="00970243">
        <w:rPr>
          <w:lang w:val="en-CA"/>
        </w:rPr>
        <w:t>no results yet</w:t>
      </w:r>
    </w:p>
    <w:p w14:paraId="6C748381" w14:textId="6D0ACE61" w:rsidR="00803FA6" w:rsidRDefault="00803FA6" w:rsidP="00F93DF5">
      <w:pPr>
        <w:rPr>
          <w:lang w:val="en-CA"/>
        </w:rPr>
      </w:pPr>
      <w:r>
        <w:rPr>
          <w:lang w:val="en-CA"/>
        </w:rPr>
        <w:t>Test 2</w:t>
      </w:r>
      <w:r w:rsidR="008507BF">
        <w:rPr>
          <w:lang w:val="en-CA"/>
        </w:rPr>
        <w:t>&amp;</w:t>
      </w:r>
      <w:r>
        <w:rPr>
          <w:lang w:val="en-CA"/>
        </w:rPr>
        <w:t xml:space="preserve">3 results </w:t>
      </w:r>
      <w:r w:rsidR="008507BF">
        <w:rPr>
          <w:lang w:val="en-CA"/>
        </w:rPr>
        <w:t xml:space="preserve">were </w:t>
      </w:r>
      <w:r>
        <w:rPr>
          <w:lang w:val="en-CA"/>
        </w:rPr>
        <w:t>not complete.</w:t>
      </w:r>
    </w:p>
    <w:p w14:paraId="0BD461D3" w14:textId="529C5D57" w:rsidR="00F93DF5" w:rsidRDefault="00803FA6" w:rsidP="00F93DF5">
      <w:pPr>
        <w:rPr>
          <w:lang w:val="en-CA"/>
        </w:rPr>
      </w:pPr>
      <w:r>
        <w:rPr>
          <w:lang w:val="en-CA"/>
        </w:rPr>
        <w:t xml:space="preserve">It </w:t>
      </w:r>
      <w:r w:rsidR="008507BF">
        <w:rPr>
          <w:lang w:val="en-CA"/>
        </w:rPr>
        <w:t>wa</w:t>
      </w:r>
      <w:r>
        <w:rPr>
          <w:lang w:val="en-CA"/>
        </w:rPr>
        <w:t>s mentioned that the runtime could be reduced by using bilateral filters (results not complete yet).</w:t>
      </w:r>
    </w:p>
    <w:p w14:paraId="7ADBAA13" w14:textId="4BAC8E01" w:rsidR="00803FA6" w:rsidRPr="00F93DF5" w:rsidRDefault="00803FA6" w:rsidP="00F93DF5">
      <w:pPr>
        <w:rPr>
          <w:lang w:val="en-CA"/>
        </w:rPr>
      </w:pPr>
      <w:r>
        <w:rPr>
          <w:lang w:val="en-CA"/>
        </w:rPr>
        <w:t>Was it also tested with TM off? No</w:t>
      </w:r>
    </w:p>
    <w:p w14:paraId="1C6FEDF7" w14:textId="0D08D41B" w:rsidR="00803FA6" w:rsidRDefault="00803FA6" w:rsidP="00803FA6">
      <w:r>
        <w:t>Would the gain be retained after the new ECM adoptions? Not known.</w:t>
      </w:r>
    </w:p>
    <w:p w14:paraId="02BDEC48" w14:textId="53B5C76B" w:rsidR="00C13962" w:rsidRDefault="00803FA6" w:rsidP="00C13962">
      <w:r>
        <w:t xml:space="preserve">Further </w:t>
      </w:r>
      <w:r w:rsidRPr="008507BF">
        <w:t xml:space="preserve">study in </w:t>
      </w:r>
      <w:r w:rsidR="008507BF" w:rsidRPr="008507BF">
        <w:t xml:space="preserve">an </w:t>
      </w:r>
      <w:r w:rsidRPr="00737E3C">
        <w:t>EE</w:t>
      </w:r>
      <w:r w:rsidR="008507BF" w:rsidRPr="008507BF">
        <w:t xml:space="preserve"> was</w:t>
      </w:r>
      <w:r w:rsidR="008507BF">
        <w:t xml:space="preserve"> agreed.</w:t>
      </w:r>
    </w:p>
    <w:p w14:paraId="40BDEBFD" w14:textId="48017958" w:rsidR="00CE7F27" w:rsidRPr="00217D96" w:rsidRDefault="001311D0" w:rsidP="0038566B">
      <w:pPr>
        <w:pStyle w:val="Heading9"/>
        <w:rPr>
          <w:rFonts w:eastAsia="Times New Roman"/>
          <w:szCs w:val="24"/>
          <w:lang w:val="en-CA"/>
        </w:rPr>
      </w:pPr>
      <w:hyperlink r:id="rId355" w:history="1">
        <w:r w:rsidR="00CE7F27" w:rsidRPr="00217D96">
          <w:rPr>
            <w:rFonts w:eastAsia="Times New Roman"/>
            <w:color w:val="0000FF"/>
            <w:szCs w:val="24"/>
            <w:u w:val="single"/>
            <w:lang w:val="en-CA"/>
          </w:rPr>
          <w:t>JVET-X0208</w:t>
        </w:r>
      </w:hyperlink>
      <w:r w:rsidR="00CE7F27" w:rsidRPr="00217D96">
        <w:rPr>
          <w:rFonts w:eastAsia="Times New Roman"/>
          <w:szCs w:val="24"/>
          <w:lang w:val="en-CA"/>
        </w:rPr>
        <w:t xml:space="preserve"> Crosscheck for </w:t>
      </w:r>
      <w:r w:rsidR="000F0F9E">
        <w:t>JVET-</w:t>
      </w:r>
      <w:r w:rsidR="00CE7F27" w:rsidRPr="00217D96">
        <w:rPr>
          <w:rFonts w:eastAsia="Times New Roman"/>
          <w:szCs w:val="24"/>
          <w:lang w:val="en-CA"/>
        </w:rPr>
        <w:t>X0085</w:t>
      </w:r>
      <w:r w:rsidR="00CE7F27">
        <w:rPr>
          <w:rFonts w:eastAsia="Times New Roman"/>
          <w:szCs w:val="24"/>
          <w:lang w:val="en-CA"/>
        </w:rPr>
        <w:t xml:space="preserve"> </w:t>
      </w:r>
      <w:r w:rsidR="00CE7F27" w:rsidRPr="00217D96">
        <w:rPr>
          <w:rFonts w:eastAsia="Times New Roman"/>
          <w:szCs w:val="24"/>
          <w:lang w:val="en-CA"/>
        </w:rPr>
        <w:t xml:space="preserve">(Non-EE2: Template Matching-based Reordering for Extended MMVD Design) [J. Zhang </w:t>
      </w:r>
      <w:r w:rsidR="001342BC" w:rsidRPr="00217D96">
        <w:rPr>
          <w:rFonts w:eastAsia="Times New Roman"/>
          <w:szCs w:val="24"/>
          <w:lang w:val="en-CA"/>
        </w:rPr>
        <w:t>(</w:t>
      </w:r>
      <w:r w:rsidR="00B236CF">
        <w:rPr>
          <w:rFonts w:eastAsia="Times New Roman"/>
        </w:rPr>
        <w:t>Univ. Chin. Acad. Sci.</w:t>
      </w:r>
      <w:r w:rsidR="001342BC" w:rsidRPr="00217D96">
        <w:rPr>
          <w:rFonts w:eastAsia="Times New Roman"/>
          <w:szCs w:val="24"/>
          <w:lang w:val="en-CA"/>
        </w:rPr>
        <w:t>)]</w:t>
      </w:r>
    </w:p>
    <w:p w14:paraId="77F658E9" w14:textId="77777777" w:rsidR="00CE7F27" w:rsidRPr="008C3C93" w:rsidRDefault="00CE7F27" w:rsidP="00C13962"/>
    <w:p w14:paraId="6EA80F55" w14:textId="086C2E9C" w:rsidR="00131D30" w:rsidRPr="008C3C93" w:rsidRDefault="001311D0" w:rsidP="00C13962">
      <w:pPr>
        <w:pStyle w:val="Heading9"/>
        <w:rPr>
          <w:rFonts w:eastAsia="Times New Roman"/>
          <w:szCs w:val="24"/>
          <w:lang w:val="en-CA"/>
        </w:rPr>
      </w:pPr>
      <w:hyperlink r:id="rId356" w:history="1">
        <w:r w:rsidR="00131D30" w:rsidRPr="008C3C93">
          <w:rPr>
            <w:rFonts w:eastAsia="Times New Roman"/>
            <w:color w:val="0000FF"/>
            <w:szCs w:val="24"/>
            <w:u w:val="single"/>
            <w:lang w:val="en-CA"/>
          </w:rPr>
          <w:t>JVET-X0087</w:t>
        </w:r>
      </w:hyperlink>
      <w:r w:rsidR="00131D30" w:rsidRPr="008C3C93">
        <w:rPr>
          <w:rFonts w:eastAsia="Times New Roman"/>
          <w:szCs w:val="24"/>
          <w:lang w:val="en-CA"/>
        </w:rPr>
        <w:t xml:space="preserve"> Non-EE2: Template Matching Based Merge Candidate List Construction (TM-MCLC) [L. Zhao, K. Zhang, N. Zhang, L. Zhang (Bytedance)]</w:t>
      </w:r>
    </w:p>
    <w:p w14:paraId="54563A23" w14:textId="77777777" w:rsidR="00F15EFB" w:rsidRPr="00F15EFB" w:rsidRDefault="00F15EFB" w:rsidP="00F15EFB">
      <w:pPr>
        <w:overflowPunct/>
        <w:autoSpaceDE/>
        <w:autoSpaceDN/>
        <w:adjustRightInd/>
        <w:rPr>
          <w:rFonts w:eastAsia="Times New Roman"/>
          <w:szCs w:val="22"/>
          <w:lang w:val="en-CA" w:eastAsia="zh-CN"/>
        </w:rPr>
      </w:pPr>
      <w:bookmarkStart w:id="69" w:name="_Hlk83895604"/>
      <w:r w:rsidRPr="00F15EFB">
        <w:rPr>
          <w:rFonts w:eastAsia="Times New Roman"/>
          <w:szCs w:val="22"/>
          <w:lang w:val="en-CA" w:eastAsia="zh-CN"/>
        </w:rPr>
        <w:t xml:space="preserve">In this contribution, a method of template matching based merge candidate list construction (TM-MCLC) is proposed. Instead of constructing the merge candidate list based on a predefined traversing order, TM-MCLC builds the merge candidate list by selecting more </w:t>
      </w:r>
      <w:r w:rsidRPr="00F15EFB">
        <w:rPr>
          <w:rFonts w:eastAsia="Times New Roman"/>
          <w:szCs w:val="22"/>
          <w:lang w:eastAsia="zh-CN"/>
        </w:rPr>
        <w:t xml:space="preserve">efficient </w:t>
      </w:r>
      <w:r w:rsidRPr="00F15EFB">
        <w:rPr>
          <w:rFonts w:eastAsia="Times New Roman"/>
          <w:szCs w:val="22"/>
          <w:lang w:val="en-CA" w:eastAsia="zh-CN"/>
        </w:rPr>
        <w:t>candidates based on template matching costs. On top of ECM-2.0, simulation results of the proposed method are reported as below:</w:t>
      </w:r>
      <w:bookmarkEnd w:id="69"/>
    </w:p>
    <w:p w14:paraId="2820E8E6" w14:textId="7FB03486" w:rsidR="00F15EFB" w:rsidRDefault="00F15EFB" w:rsidP="00F15EFB">
      <w:pPr>
        <w:overflowPunct/>
        <w:autoSpaceDE/>
        <w:autoSpaceDN/>
        <w:adjustRightInd/>
        <w:rPr>
          <w:rFonts w:eastAsia="DengXian"/>
          <w:szCs w:val="22"/>
          <w:lang w:val="en-CA" w:eastAsia="zh-CN"/>
        </w:rPr>
      </w:pPr>
      <w:r w:rsidRPr="00F15EFB">
        <w:rPr>
          <w:rFonts w:eastAsia="Times New Roman"/>
          <w:szCs w:val="22"/>
          <w:lang w:val="en-CA" w:eastAsia="zh-CN"/>
        </w:rPr>
        <w:t xml:space="preserve">Tool-off test (ECM-2.0 as the anchor): </w:t>
      </w:r>
      <w:r w:rsidRPr="00F15EFB">
        <w:rPr>
          <w:rFonts w:eastAsia="Times New Roman"/>
          <w:color w:val="000000"/>
          <w:szCs w:val="22"/>
          <w:lang w:val="en-CA" w:eastAsia="zh-CN"/>
        </w:rPr>
        <w:t>RA: -0.27%, 100%, 106%; LB: -0.32%, 101%, 110%.</w:t>
      </w:r>
    </w:p>
    <w:p w14:paraId="63F596D5" w14:textId="384A1908" w:rsidR="00F15EFB" w:rsidRDefault="00F15EFB" w:rsidP="00F15EFB">
      <w:pPr>
        <w:overflowPunct/>
        <w:autoSpaceDE/>
        <w:autoSpaceDN/>
        <w:adjustRightInd/>
        <w:rPr>
          <w:rFonts w:eastAsia="DengXian"/>
          <w:szCs w:val="22"/>
          <w:lang w:val="en-CA" w:eastAsia="zh-CN"/>
        </w:rPr>
      </w:pPr>
      <w:r>
        <w:rPr>
          <w:rFonts w:eastAsia="DengXian"/>
          <w:szCs w:val="22"/>
          <w:lang w:val="en-CA" w:eastAsia="zh-CN"/>
        </w:rPr>
        <w:t>Additional 32 spatial and 12 temporal positions for constructing the candidate list.</w:t>
      </w:r>
    </w:p>
    <w:p w14:paraId="2EFF5C71" w14:textId="25DC0506" w:rsidR="00F15EFB" w:rsidRDefault="008507BF" w:rsidP="00F15EFB">
      <w:r>
        <w:t>An i</w:t>
      </w:r>
      <w:r w:rsidR="00F15EFB">
        <w:t>nteger position is used for TM.</w:t>
      </w:r>
    </w:p>
    <w:p w14:paraId="0DAF2712" w14:textId="04B972E7" w:rsidR="00F15EFB" w:rsidRDefault="008507BF" w:rsidP="00F15EFB">
      <w:pPr>
        <w:overflowPunct/>
        <w:autoSpaceDE/>
        <w:autoSpaceDN/>
        <w:adjustRightInd/>
        <w:rPr>
          <w:rFonts w:eastAsia="DengXian"/>
          <w:szCs w:val="22"/>
          <w:lang w:val="en-CA" w:eastAsia="zh-CN"/>
        </w:rPr>
      </w:pPr>
      <w:r>
        <w:rPr>
          <w:rFonts w:eastAsia="DengXian"/>
          <w:szCs w:val="22"/>
          <w:lang w:val="en-CA" w:eastAsia="zh-CN"/>
        </w:rPr>
        <w:t>This was n</w:t>
      </w:r>
      <w:r w:rsidR="00F15EFB">
        <w:rPr>
          <w:rFonts w:eastAsia="DengXian"/>
          <w:szCs w:val="22"/>
          <w:lang w:val="en-CA" w:eastAsia="zh-CN"/>
        </w:rPr>
        <w:t>ot cross-checked.</w:t>
      </w:r>
    </w:p>
    <w:p w14:paraId="46C2C09A" w14:textId="52DED902" w:rsidR="00F15EFB" w:rsidRDefault="00F15EFB" w:rsidP="00F15EFB">
      <w:r>
        <w:t>Would the gain be retained after the new ECM adoptions?</w:t>
      </w:r>
    </w:p>
    <w:p w14:paraId="4A380D06" w14:textId="158A2ABD" w:rsidR="00F15EFB" w:rsidRDefault="00F15EFB" w:rsidP="00F15EFB">
      <w:r>
        <w:t>Significant decoding time increase, but proponents believe this could be reduced.</w:t>
      </w:r>
    </w:p>
    <w:p w14:paraId="70966205" w14:textId="2510F17F" w:rsidR="00F15EFB" w:rsidRDefault="00F15EFB" w:rsidP="00F15EFB">
      <w:r>
        <w:t>How much gain comes by introducing TM, and how much from additional candidates? Without TM, the additional candidates don’t show benefit.</w:t>
      </w:r>
    </w:p>
    <w:p w14:paraId="160D5FB1" w14:textId="1E4F0C02" w:rsidR="0065546D" w:rsidRDefault="0065546D" w:rsidP="00F15EFB">
      <w:r>
        <w:t>Could the same be applied with less additional candidates? The re-ordering could be highly complex, when all are available (some method of pruning is used).</w:t>
      </w:r>
    </w:p>
    <w:p w14:paraId="3944D40A" w14:textId="2CC0D2C1" w:rsidR="00C13962" w:rsidRPr="008C3C93" w:rsidRDefault="0065546D" w:rsidP="00C13962">
      <w:r>
        <w:t xml:space="preserve">Further study in </w:t>
      </w:r>
      <w:r w:rsidR="008507BF">
        <w:t>an EE was agreed</w:t>
      </w:r>
      <w:r>
        <w:t>.</w:t>
      </w:r>
    </w:p>
    <w:p w14:paraId="406110D6" w14:textId="75A5FD9C" w:rsidR="00131D30" w:rsidRPr="008C3C93" w:rsidRDefault="001311D0" w:rsidP="00C13962">
      <w:pPr>
        <w:pStyle w:val="Heading9"/>
        <w:rPr>
          <w:rFonts w:eastAsia="Times New Roman"/>
          <w:szCs w:val="24"/>
          <w:lang w:val="en-CA"/>
        </w:rPr>
      </w:pPr>
      <w:hyperlink r:id="rId357" w:history="1">
        <w:r w:rsidR="00131D30" w:rsidRPr="008C3C93">
          <w:rPr>
            <w:rFonts w:eastAsia="Times New Roman"/>
            <w:color w:val="0000FF"/>
            <w:szCs w:val="24"/>
            <w:u w:val="single"/>
            <w:lang w:val="en-CA"/>
          </w:rPr>
          <w:t>JVET-X0088</w:t>
        </w:r>
      </w:hyperlink>
      <w:r w:rsidR="00131D30" w:rsidRPr="008C3C93">
        <w:rPr>
          <w:rFonts w:eastAsia="Times New Roman"/>
          <w:szCs w:val="24"/>
          <w:lang w:val="en-CA"/>
        </w:rPr>
        <w:t xml:space="preserve"> Non-EE2: History-based Affine Model Inheritance [K. Zhang, L. Zhang, Z. Deng, N. Zhang, Y. Wang (Bytedance)]</w:t>
      </w:r>
    </w:p>
    <w:p w14:paraId="30EFAD37" w14:textId="77777777" w:rsidR="0065546D" w:rsidRPr="0065546D" w:rsidRDefault="0065546D" w:rsidP="0065546D">
      <w:pPr>
        <w:textAlignment w:val="baseline"/>
        <w:rPr>
          <w:rFonts w:eastAsia="SimSun"/>
        </w:rPr>
      </w:pPr>
      <w:r w:rsidRPr="0065546D">
        <w:rPr>
          <w:rFonts w:eastAsia="SimSun"/>
          <w:lang w:val="en-CA"/>
        </w:rPr>
        <w:t xml:space="preserve">This contribution presents </w:t>
      </w:r>
      <w:r w:rsidRPr="0065546D">
        <w:rPr>
          <w:rFonts w:eastAsia="SimSun"/>
        </w:rPr>
        <w:t>a method of history-parameter-based affine model inheritance (HAMI)</w:t>
      </w:r>
      <w:r w:rsidRPr="0065546D">
        <w:rPr>
          <w:rFonts w:eastAsia="SimSun"/>
          <w:lang w:eastAsia="zh-CN"/>
        </w:rPr>
        <w:t xml:space="preserve">. With HAMI, affine parameters of previously affine-coded block have been stored in a </w:t>
      </w:r>
      <w:r w:rsidRPr="0065546D">
        <w:rPr>
          <w:rFonts w:eastAsia="SimSun"/>
          <w:lang w:val="en-CA"/>
        </w:rPr>
        <w:t xml:space="preserve">History-Parameter Table </w:t>
      </w:r>
      <w:r w:rsidRPr="0065546D">
        <w:rPr>
          <w:rFonts w:eastAsia="SimSun"/>
          <w:lang w:eastAsia="zh-CN"/>
        </w:rPr>
        <w:t>(HPT). New affine merge and AMVP candidates as well as new regular merge candidates can be constructed with affine parameters fetched from HPT and base MVs fetched from neighbouring blocks, and put into the sub-block-based merge candidate list, the affine AMVP candidate list and the regular merge candidate list, respectively.</w:t>
      </w:r>
      <w:r w:rsidRPr="0065546D">
        <w:rPr>
          <w:rFonts w:eastAsia="SimSun" w:hint="eastAsia"/>
          <w:lang w:val="en-CA" w:eastAsia="zh-CN"/>
        </w:rPr>
        <w:t xml:space="preserve"> O</w:t>
      </w:r>
      <w:r w:rsidRPr="0065546D">
        <w:rPr>
          <w:rFonts w:eastAsia="SimSun"/>
          <w:lang w:val="en-CA" w:eastAsia="zh-CN"/>
        </w:rPr>
        <w:t>n top of ECM-2.0, simulation results of the proposed method are reported as below:</w:t>
      </w:r>
    </w:p>
    <w:p w14:paraId="75D4E44E" w14:textId="77777777" w:rsidR="0065546D" w:rsidRPr="0065546D" w:rsidRDefault="0065546D" w:rsidP="00737E3C">
      <w:pPr>
        <w:numPr>
          <w:ilvl w:val="0"/>
          <w:numId w:val="316"/>
        </w:numPr>
        <w:textAlignment w:val="baseline"/>
        <w:rPr>
          <w:rFonts w:eastAsia="SimSun"/>
          <w:lang w:val="fr-FR"/>
        </w:rPr>
      </w:pPr>
      <w:r w:rsidRPr="0065546D">
        <w:rPr>
          <w:rFonts w:eastAsia="SimSun"/>
          <w:lang w:val="fr-FR"/>
        </w:rPr>
        <w:t>RA: -0.15%, 101%, 100%; LB: -0.12%, 101%, 100%.</w:t>
      </w:r>
    </w:p>
    <w:p w14:paraId="5DAB4746" w14:textId="7C62072F" w:rsidR="004C0217" w:rsidRDefault="008507BF" w:rsidP="00C13962">
      <w:r>
        <w:t>This was n</w:t>
      </w:r>
      <w:r w:rsidR="004C0217">
        <w:t>ot cross-checked.</w:t>
      </w:r>
    </w:p>
    <w:p w14:paraId="668F9817" w14:textId="57BA8471" w:rsidR="0065546D" w:rsidRDefault="008507BF" w:rsidP="00C13962">
      <w:r>
        <w:t>The s</w:t>
      </w:r>
      <w:r w:rsidR="0065546D">
        <w:t xml:space="preserve">ubblock merge list </w:t>
      </w:r>
      <w:r>
        <w:t xml:space="preserve">length was </w:t>
      </w:r>
      <w:r w:rsidR="0065546D">
        <w:t>increased from 5 to 9</w:t>
      </w:r>
      <w:r>
        <w:t>.</w:t>
      </w:r>
    </w:p>
    <w:p w14:paraId="57C01B54" w14:textId="336EEECA" w:rsidR="0065546D" w:rsidRDefault="0065546D" w:rsidP="00C13962">
      <w:r>
        <w:t>Would the gain be larger with TM off?</w:t>
      </w:r>
      <w:r w:rsidR="00190FF5">
        <w:t xml:space="preserve"> Not known, </w:t>
      </w:r>
      <w:r w:rsidR="008507BF">
        <w:t xml:space="preserve">but seems </w:t>
      </w:r>
      <w:r w:rsidR="00190FF5">
        <w:t>likely.</w:t>
      </w:r>
    </w:p>
    <w:p w14:paraId="632D5814" w14:textId="2DCA1528" w:rsidR="00190FF5" w:rsidRDefault="004C0217" w:rsidP="00C13962">
      <w:r>
        <w:t xml:space="preserve">Is pruning applied? Yes, but </w:t>
      </w:r>
      <w:r w:rsidR="008507BF">
        <w:t xml:space="preserve">this was </w:t>
      </w:r>
      <w:r>
        <w:t xml:space="preserve">not described in </w:t>
      </w:r>
      <w:r w:rsidR="008507BF">
        <w:t xml:space="preserve">the </w:t>
      </w:r>
      <w:r>
        <w:t>contribution.</w:t>
      </w:r>
    </w:p>
    <w:p w14:paraId="30771A44" w14:textId="74CC6383" w:rsidR="0065546D" w:rsidRPr="008C3C93" w:rsidRDefault="00190FF5" w:rsidP="00C13962">
      <w:r>
        <w:t xml:space="preserve">Further </w:t>
      </w:r>
      <w:r w:rsidRPr="008507BF">
        <w:t xml:space="preserve">study in </w:t>
      </w:r>
      <w:r w:rsidR="008507BF" w:rsidRPr="008507BF">
        <w:t xml:space="preserve">an </w:t>
      </w:r>
      <w:r w:rsidRPr="00737E3C">
        <w:t>EE</w:t>
      </w:r>
      <w:r w:rsidR="008507BF" w:rsidRPr="008507BF">
        <w:t xml:space="preserve"> was</w:t>
      </w:r>
      <w:r w:rsidR="008507BF">
        <w:t xml:space="preserve"> agreed</w:t>
      </w:r>
      <w:r>
        <w:t>.</w:t>
      </w:r>
    </w:p>
    <w:p w14:paraId="66CFBD61" w14:textId="74E60DBE" w:rsidR="00131D30" w:rsidRPr="008C3C93" w:rsidRDefault="001311D0" w:rsidP="00C13962">
      <w:pPr>
        <w:pStyle w:val="Heading9"/>
        <w:rPr>
          <w:rFonts w:eastAsia="Times New Roman"/>
          <w:szCs w:val="24"/>
          <w:lang w:val="en-CA"/>
        </w:rPr>
      </w:pPr>
      <w:hyperlink r:id="rId358" w:history="1">
        <w:r w:rsidR="00131D30" w:rsidRPr="008C3C93">
          <w:rPr>
            <w:rFonts w:eastAsia="Times New Roman"/>
            <w:color w:val="0000FF"/>
            <w:szCs w:val="24"/>
            <w:u w:val="single"/>
            <w:lang w:val="en-CA"/>
          </w:rPr>
          <w:t>JVET-X0089</w:t>
        </w:r>
      </w:hyperlink>
      <w:r w:rsidR="00131D30" w:rsidRPr="008C3C93">
        <w:rPr>
          <w:rFonts w:eastAsia="Times New Roman"/>
          <w:szCs w:val="24"/>
          <w:lang w:val="en-CA"/>
        </w:rPr>
        <w:t xml:space="preserve"> Non-EE2: Modifications of IBC Merge/AMVP List Construction [N. Zhang, K. Zhang, L. Zhang, J. Xu (Bytedance)]</w:t>
      </w:r>
    </w:p>
    <w:p w14:paraId="201741C0" w14:textId="73E95F1C" w:rsidR="004C0217" w:rsidRPr="004C0217" w:rsidRDefault="004C0217" w:rsidP="004C0217">
      <w:pPr>
        <w:rPr>
          <w:lang w:val="en-CA"/>
        </w:rPr>
      </w:pPr>
      <w:bookmarkStart w:id="70" w:name="_Hlk83559748"/>
      <w:r w:rsidRPr="004C0217">
        <w:rPr>
          <w:lang w:val="en-CA"/>
        </w:rPr>
        <w:t xml:space="preserve">In this contribution, </w:t>
      </w:r>
      <w:bookmarkStart w:id="71" w:name="OLE_LINK57"/>
      <w:bookmarkStart w:id="72" w:name="OLE_LINK62"/>
      <w:bookmarkStart w:id="73" w:name="_Hlk69046473"/>
      <w:r w:rsidRPr="004C0217">
        <w:rPr>
          <w:lang w:val="en-CA"/>
        </w:rPr>
        <w:t xml:space="preserve">the IBC merge/AMVP list construction process </w:t>
      </w:r>
      <w:bookmarkEnd w:id="71"/>
      <w:bookmarkEnd w:id="72"/>
      <w:r w:rsidRPr="004C0217">
        <w:rPr>
          <w:lang w:val="en-CA"/>
        </w:rPr>
        <w:t>is modified</w:t>
      </w:r>
      <w:bookmarkEnd w:id="73"/>
      <w:r w:rsidRPr="004C0217">
        <w:rPr>
          <w:lang w:val="en-CA"/>
        </w:rPr>
        <w:t xml:space="preserve"> with three aspects :1) Only if a block vector (BV) candidate is valid, it </w:t>
      </w:r>
      <w:r w:rsidRPr="004C0217">
        <w:rPr>
          <w:rFonts w:hint="eastAsia"/>
          <w:lang w:val="en-CA"/>
        </w:rPr>
        <w:t>can</w:t>
      </w:r>
      <w:r w:rsidRPr="004C0217">
        <w:rPr>
          <w:lang w:val="en-CA"/>
        </w:rPr>
        <w:t xml:space="preserve"> be inserted into the IBC merge/AMVP candidate list; 2)</w:t>
      </w:r>
      <w:r w:rsidRPr="004C0217">
        <w:t xml:space="preserve"> More BV candidates, including those from </w:t>
      </w:r>
      <w:r w:rsidRPr="004C0217">
        <w:rPr>
          <w:lang w:val="en-CA"/>
        </w:rPr>
        <w:t>above-right, bottom-left, and above-left spatial neighbo</w:t>
      </w:r>
      <w:r w:rsidR="008507BF">
        <w:rPr>
          <w:lang w:val="en-CA"/>
        </w:rPr>
        <w:t>u</w:t>
      </w:r>
      <w:r w:rsidRPr="004C0217">
        <w:rPr>
          <w:lang w:val="en-CA"/>
        </w:rPr>
        <w:t>ring blocks and one pairwise average candidate, can be added into the IBC merge/AMVP list; 3)</w:t>
      </w:r>
      <w:r w:rsidRPr="004C0217">
        <w:t xml:space="preserve"> ARMC-TM is extended to IBC merge list</w:t>
      </w:r>
      <w:r w:rsidRPr="004C0217">
        <w:rPr>
          <w:lang w:val="en-CA"/>
        </w:rPr>
        <w:t xml:space="preserve">. </w:t>
      </w:r>
    </w:p>
    <w:bookmarkEnd w:id="70"/>
    <w:p w14:paraId="37421C85" w14:textId="77777777" w:rsidR="004C0217" w:rsidRPr="004C0217" w:rsidRDefault="004C0217" w:rsidP="004C0217">
      <w:pPr>
        <w:rPr>
          <w:lang w:val="en-CA"/>
        </w:rPr>
      </w:pPr>
      <w:r w:rsidRPr="004C0217">
        <w:rPr>
          <w:lang w:val="en-CA"/>
        </w:rPr>
        <w:t>On top of the ECM2.0, simulation results of the proposed method are reported as below:</w:t>
      </w:r>
    </w:p>
    <w:p w14:paraId="7E4CF5E0" w14:textId="77777777" w:rsidR="004C0217" w:rsidRPr="004C0217" w:rsidRDefault="004C0217" w:rsidP="00737E3C">
      <w:pPr>
        <w:numPr>
          <w:ilvl w:val="0"/>
          <w:numId w:val="316"/>
        </w:numPr>
        <w:rPr>
          <w:lang w:val="en-CA"/>
        </w:rPr>
      </w:pPr>
      <w:r w:rsidRPr="004C0217">
        <w:rPr>
          <w:rFonts w:hint="eastAsia"/>
          <w:lang w:val="en-CA"/>
        </w:rPr>
        <w:t>A</w:t>
      </w:r>
      <w:r w:rsidRPr="004C0217">
        <w:rPr>
          <w:lang w:val="en-CA"/>
        </w:rPr>
        <w:t>I: Class F -0.43%, 101%, 98%; Class TGM -1.10%, 101%, 94%</w:t>
      </w:r>
    </w:p>
    <w:p w14:paraId="6981913A" w14:textId="77777777" w:rsidR="004C0217" w:rsidRPr="004C0217" w:rsidRDefault="004C0217" w:rsidP="00737E3C">
      <w:pPr>
        <w:numPr>
          <w:ilvl w:val="0"/>
          <w:numId w:val="316"/>
        </w:numPr>
        <w:rPr>
          <w:lang w:val="en-CA"/>
        </w:rPr>
      </w:pPr>
      <w:r w:rsidRPr="004C0217">
        <w:rPr>
          <w:lang w:val="en-CA"/>
        </w:rPr>
        <w:t xml:space="preserve">RA: </w:t>
      </w:r>
      <w:bookmarkStart w:id="74" w:name="_Hlk83558844"/>
      <w:r w:rsidRPr="004C0217">
        <w:rPr>
          <w:lang w:val="en-CA"/>
        </w:rPr>
        <w:t>Class F</w:t>
      </w:r>
      <w:r w:rsidRPr="004C0217">
        <w:t xml:space="preserve"> </w:t>
      </w:r>
      <w:r w:rsidRPr="004C0217">
        <w:rPr>
          <w:lang w:val="en-CA"/>
        </w:rPr>
        <w:t>-0.18%</w:t>
      </w:r>
      <w:r w:rsidRPr="004C0217">
        <w:rPr>
          <w:lang w:val="en-CA"/>
        </w:rPr>
        <w:tab/>
        <w:t>, 100%, 100%; Class TGM</w:t>
      </w:r>
      <w:bookmarkEnd w:id="74"/>
      <w:r w:rsidRPr="004C0217">
        <w:rPr>
          <w:lang w:val="en-CA"/>
        </w:rPr>
        <w:t xml:space="preserve"> -0.89%, 100%, 98%</w:t>
      </w:r>
    </w:p>
    <w:p w14:paraId="2AAD4BD8" w14:textId="77777777" w:rsidR="004C0217" w:rsidRPr="004C0217" w:rsidRDefault="004C0217" w:rsidP="00737E3C">
      <w:pPr>
        <w:numPr>
          <w:ilvl w:val="0"/>
          <w:numId w:val="316"/>
        </w:numPr>
        <w:rPr>
          <w:lang w:val="en-CA"/>
        </w:rPr>
      </w:pPr>
      <w:r w:rsidRPr="004C0217">
        <w:rPr>
          <w:lang w:val="en-CA"/>
        </w:rPr>
        <w:t>LB: Class F -0.18%, 99%, 99%; Class TGM</w:t>
      </w:r>
      <w:r w:rsidRPr="004C0217">
        <w:t xml:space="preserve"> </w:t>
      </w:r>
      <w:r w:rsidRPr="004C0217">
        <w:rPr>
          <w:lang w:val="en-CA"/>
        </w:rPr>
        <w:t>-0.77%, 100%, 101%</w:t>
      </w:r>
    </w:p>
    <w:p w14:paraId="0F126F8F" w14:textId="60127C9E" w:rsidR="004C0217" w:rsidRDefault="008507BF" w:rsidP="00C13962">
      <w:r>
        <w:t>This was n</w:t>
      </w:r>
      <w:r w:rsidR="004C0217">
        <w:t>ot cross-checked.</w:t>
      </w:r>
    </w:p>
    <w:p w14:paraId="78CCC698" w14:textId="5316BBAF" w:rsidR="004C0217" w:rsidRDefault="004C0217" w:rsidP="00C13962">
      <w:r>
        <w:t>ARMC-TM is extended to be used in IBC merge list construction.</w:t>
      </w:r>
    </w:p>
    <w:p w14:paraId="2A2B0018" w14:textId="4043A61F" w:rsidR="004C0217" w:rsidRDefault="008507BF" w:rsidP="00C13962">
      <w:r>
        <w:t>The n</w:t>
      </w:r>
      <w:r w:rsidR="00DF1FDC">
        <w:t xml:space="preserve">umber of candidates </w:t>
      </w:r>
      <w:r>
        <w:t xml:space="preserve">is </w:t>
      </w:r>
      <w:r w:rsidR="00DF1FDC">
        <w:t>not increased.</w:t>
      </w:r>
    </w:p>
    <w:p w14:paraId="2E01526F" w14:textId="476A6D37" w:rsidR="00DF1FDC" w:rsidRDefault="008507BF" w:rsidP="00C13962">
      <w:r>
        <w:t>This e</w:t>
      </w:r>
      <w:r w:rsidR="00DF1FDC">
        <w:t xml:space="preserve">xtends </w:t>
      </w:r>
      <w:r>
        <w:t xml:space="preserve">the </w:t>
      </w:r>
      <w:r w:rsidR="00DF1FDC">
        <w:t>existing ARMC-TM to IBC.</w:t>
      </w:r>
    </w:p>
    <w:p w14:paraId="0076C1F6" w14:textId="0C33EF5C" w:rsidR="004C0217" w:rsidRPr="008C3C93" w:rsidRDefault="008507BF" w:rsidP="00C13962">
      <w:r>
        <w:t>It was agreed to s</w:t>
      </w:r>
      <w:r w:rsidR="00DF1FDC">
        <w:t xml:space="preserve">tudy </w:t>
      </w:r>
      <w:r>
        <w:t xml:space="preserve">this </w:t>
      </w:r>
      <w:r w:rsidR="00DF1FDC">
        <w:t xml:space="preserve">in </w:t>
      </w:r>
      <w:r>
        <w:t xml:space="preserve">an </w:t>
      </w:r>
      <w:r w:rsidR="00DF1FDC" w:rsidRPr="00737E3C">
        <w:t>EE</w:t>
      </w:r>
      <w:r w:rsidR="00DF1FDC">
        <w:t>.</w:t>
      </w:r>
    </w:p>
    <w:p w14:paraId="4AA111B2" w14:textId="2B7FCB07" w:rsidR="00131D30" w:rsidRPr="008C3C93" w:rsidRDefault="001311D0" w:rsidP="00C13962">
      <w:pPr>
        <w:pStyle w:val="Heading9"/>
        <w:rPr>
          <w:rFonts w:eastAsia="Times New Roman"/>
          <w:szCs w:val="24"/>
          <w:lang w:val="en-CA"/>
        </w:rPr>
      </w:pPr>
      <w:hyperlink r:id="rId359" w:history="1">
        <w:r w:rsidR="00131D30" w:rsidRPr="008C3C93">
          <w:rPr>
            <w:rFonts w:eastAsia="Times New Roman"/>
            <w:color w:val="0000FF"/>
            <w:szCs w:val="24"/>
            <w:u w:val="single"/>
            <w:lang w:val="en-CA"/>
          </w:rPr>
          <w:t>JVET-X0090</w:t>
        </w:r>
      </w:hyperlink>
      <w:r w:rsidR="00131D30" w:rsidRPr="008C3C93">
        <w:rPr>
          <w:rFonts w:eastAsia="Times New Roman"/>
          <w:szCs w:val="24"/>
          <w:lang w:val="en-CA"/>
        </w:rPr>
        <w:t xml:space="preserve"> Non-EE2: On combination of CIIP, OBMC and LMCS [R.-L. Liao, X. Li, J. Chen, Y. Ye (Alibaba)]</w:t>
      </w:r>
    </w:p>
    <w:p w14:paraId="52FD4656" w14:textId="77777777" w:rsidR="00BF1365" w:rsidRPr="00BF1365" w:rsidRDefault="00BF1365" w:rsidP="00BF1365">
      <w:pPr>
        <w:rPr>
          <w:rFonts w:eastAsia="PMingLiU"/>
          <w:szCs w:val="22"/>
          <w:lang w:val="en-CA"/>
        </w:rPr>
      </w:pPr>
      <w:r w:rsidRPr="00BF1365">
        <w:rPr>
          <w:rFonts w:eastAsia="PMingLiU"/>
          <w:szCs w:val="22"/>
          <w:lang w:val="en-CA"/>
        </w:rPr>
        <w:t xml:space="preserve">In ECM-2.0, when CIIP, OBMC and LMCS are all applied to a CU, the samples generated by CIIP mode in the mapped domain are weighed with the samples generated by OBMC mode in the original domain. In this contribution, it is proposed to weigh the samples generated by CIIP and OBMC modes in the same domain. When performing weighting in the mapped domain, it is reported that on top of ECM-2.0, </w:t>
      </w:r>
      <w:r w:rsidRPr="00BF1365">
        <w:rPr>
          <w:rFonts w:eastAsia="PMingLiU"/>
          <w:lang w:val="en-CA"/>
        </w:rPr>
        <w:t>the overall coding performance impact for {Y, U, V, EncT, DecT} is</w:t>
      </w:r>
      <w:r w:rsidRPr="00BF1365">
        <w:rPr>
          <w:rFonts w:eastAsia="PMingLiU"/>
          <w:szCs w:val="22"/>
          <w:lang w:val="en-CA"/>
        </w:rPr>
        <w:t xml:space="preserve"> {-0.01%, -0.02%, 0.01%, 100%, 100%} for RA and {-0.05%, 0.05%, -0.18%, 101%, 101%} for LDB. When performing weighting in the original domain, it is reported that on top of ECM-2.0, </w:t>
      </w:r>
      <w:r w:rsidRPr="00BF1365">
        <w:rPr>
          <w:rFonts w:eastAsia="PMingLiU"/>
          <w:lang w:val="en-CA"/>
        </w:rPr>
        <w:t>the overall coding performance impact for {Y, U, V, EncT, DecT} is {-0.01%, 0.09%, 0.05%, 100%, 100%} for RA and {-0.04%, 0.06%, -0.13%} for LDB. When performing OBMC before performing weighting with intra predicted samples, it is reported that on top of ECM-2.0, the overall coding performance impact for {Y, U, V, EncT, DecT} is {-0.01%, -0.02%, 0.02%, 100%, 100%} for RA and {-0.03%, -0.14%, -0.18%, 101%, 100%} for LDB.</w:t>
      </w:r>
    </w:p>
    <w:p w14:paraId="609CA801" w14:textId="60BCD1C7" w:rsidR="00C13962" w:rsidRDefault="00DA423D" w:rsidP="00C13962">
      <w:r>
        <w:t>Several experts supported the proposal, pointing out that this is removing an inconsistency in ECM. Solution 3 (weighting inter predicted samples together in a first step before weigthing intra) is asserted to be the mst appropriate solution, as it avoids an additional mapping step.</w:t>
      </w:r>
    </w:p>
    <w:p w14:paraId="46C8A618" w14:textId="34514FAB" w:rsidR="00DA423D" w:rsidRDefault="00DA423D" w:rsidP="00C13962">
      <w:r>
        <w:t>It is also pointed out that in case of HDR the effect would likely be more noticeable in terms of compression gain. However, HDR is currently not in CTC of EE2</w:t>
      </w:r>
    </w:p>
    <w:p w14:paraId="1537233D" w14:textId="3F7256CB" w:rsidR="00AF69EA" w:rsidRDefault="00DA423D" w:rsidP="00C13962">
      <w:r w:rsidRPr="00737E3C">
        <w:t>Decision</w:t>
      </w:r>
      <w:r>
        <w:t>: Adopt JVET-X0090 solution 3</w:t>
      </w:r>
      <w:r w:rsidR="008507BF">
        <w:t>.</w:t>
      </w:r>
    </w:p>
    <w:p w14:paraId="2905119C" w14:textId="6AB1CC70" w:rsidR="00E10294" w:rsidRPr="00D5567A" w:rsidRDefault="001311D0" w:rsidP="00727D08">
      <w:pPr>
        <w:pStyle w:val="Heading9"/>
        <w:rPr>
          <w:rFonts w:eastAsia="Times New Roman"/>
          <w:szCs w:val="24"/>
          <w:lang w:val="en-CA"/>
        </w:rPr>
      </w:pPr>
      <w:hyperlink r:id="rId360" w:history="1">
        <w:r w:rsidR="00E10294" w:rsidRPr="00D5567A">
          <w:rPr>
            <w:rFonts w:eastAsia="Times New Roman"/>
            <w:color w:val="0000FF"/>
            <w:szCs w:val="24"/>
            <w:u w:val="single"/>
            <w:lang w:val="en-CA"/>
          </w:rPr>
          <w:t>JVET-X0197</w:t>
        </w:r>
      </w:hyperlink>
      <w:r w:rsidR="00E10294" w:rsidRPr="00D5567A">
        <w:rPr>
          <w:rFonts w:eastAsia="Times New Roman"/>
          <w:szCs w:val="24"/>
          <w:lang w:val="en-CA"/>
        </w:rPr>
        <w:t xml:space="preserve"> Cross-check of JVET-X0090 (Non-EE2: On combination of CIIP, OBMC and LMCS) method 1 [H. Huang</w:t>
      </w:r>
      <w:r w:rsidR="00E10294">
        <w:rPr>
          <w:rFonts w:eastAsia="Times New Roman"/>
          <w:szCs w:val="24"/>
          <w:lang w:val="en-CA"/>
        </w:rPr>
        <w:t xml:space="preserve"> </w:t>
      </w:r>
      <w:r w:rsidR="00E10294" w:rsidRPr="00D5567A">
        <w:rPr>
          <w:rFonts w:eastAsia="Times New Roman"/>
          <w:szCs w:val="24"/>
          <w:lang w:val="en-CA"/>
        </w:rPr>
        <w:t>(Qualcomm)]</w:t>
      </w:r>
      <w:r w:rsidR="00267EE2">
        <w:rPr>
          <w:rFonts w:eastAsia="Times New Roman"/>
          <w:szCs w:val="24"/>
          <w:lang w:val="en-CA"/>
        </w:rPr>
        <w:t xml:space="preserve"> </w:t>
      </w:r>
      <w:r w:rsidR="00267EE2">
        <w:rPr>
          <w:rFonts w:eastAsia="Times New Roman"/>
          <w:szCs w:val="24"/>
          <w:lang w:val="en-US"/>
        </w:rPr>
        <w:t>[late]</w:t>
      </w:r>
    </w:p>
    <w:p w14:paraId="09C0157D" w14:textId="77777777" w:rsidR="00E10294" w:rsidRPr="008C3C93" w:rsidRDefault="00E10294" w:rsidP="00C13962"/>
    <w:p w14:paraId="2030C33E" w14:textId="72EB6140" w:rsidR="00131D30" w:rsidRPr="008C3C93" w:rsidRDefault="001311D0" w:rsidP="00C13962">
      <w:pPr>
        <w:pStyle w:val="Heading9"/>
        <w:rPr>
          <w:rFonts w:eastAsia="Times New Roman"/>
          <w:szCs w:val="24"/>
          <w:lang w:val="en-CA"/>
        </w:rPr>
      </w:pPr>
      <w:hyperlink r:id="rId361" w:history="1">
        <w:r w:rsidR="00131D30" w:rsidRPr="008C3C93">
          <w:rPr>
            <w:rFonts w:eastAsia="Times New Roman"/>
            <w:color w:val="0000FF"/>
            <w:szCs w:val="24"/>
            <w:u w:val="single"/>
            <w:lang w:val="en-CA"/>
          </w:rPr>
          <w:t>JVET-X0091</w:t>
        </w:r>
      </w:hyperlink>
      <w:r w:rsidR="00131D30" w:rsidRPr="008C3C93">
        <w:rPr>
          <w:rFonts w:eastAsia="Times New Roman"/>
          <w:szCs w:val="24"/>
          <w:lang w:val="en-CA"/>
        </w:rPr>
        <w:t xml:space="preserve"> Non-EE2: On TMVP improvement [R.-L. Liao, J. Chen, Y. Ye, X. Li (Alibaba)]</w:t>
      </w:r>
    </w:p>
    <w:p w14:paraId="01933484" w14:textId="73A66E9B" w:rsidR="00E23C96" w:rsidRDefault="00E23C96" w:rsidP="00E23C96">
      <w:pPr>
        <w:rPr>
          <w:rFonts w:eastAsia="PMingLiU"/>
          <w:lang w:val="en-CA"/>
        </w:rPr>
      </w:pPr>
      <w:r>
        <w:rPr>
          <w:lang w:val="en-CA"/>
        </w:rPr>
        <w:t>This contribution proposes to modify the derivation process of TMVP merge candidate. In the method 1, the reference picture of the TMVP merge candidate is selected from any one of reference pictures in the reference picture list instead of being fixed to the picture with index 0. The selected reference picture is the one whose scaling factor is closest to 1. In the method 2, when constructing the merge candidate list of non-subblock merge modes, the TMVP is conditionally added to the list according to the motion information of neighbo</w:t>
      </w:r>
      <w:r w:rsidR="008507BF">
        <w:rPr>
          <w:lang w:val="en-CA"/>
        </w:rPr>
        <w:t>u</w:t>
      </w:r>
      <w:r>
        <w:rPr>
          <w:lang w:val="en-CA"/>
        </w:rPr>
        <w:t>ring spatial blocks. Moreover, after the list is constructed, the TMVP is refined using the template matching method. The template is used to decide the scaling factor and inter prediction direction of the TMVP. It is reported that on top of ECM-2.0, the overall coding performance impact for {Y, U, V, EncT, DecT} is:</w:t>
      </w:r>
    </w:p>
    <w:p w14:paraId="07525A90" w14:textId="77777777" w:rsidR="00E23C96" w:rsidRDefault="00E23C96" w:rsidP="00E23C96">
      <w:pPr>
        <w:rPr>
          <w:lang w:val="en-CA"/>
        </w:rPr>
      </w:pPr>
      <w:r>
        <w:rPr>
          <w:lang w:val="en-CA"/>
        </w:rPr>
        <w:t>Method 1:    RA{-0.04%, -0.01%, 0.00%, 100%, 101%}, LDB{-0.28%, -0.64%, -0.56%, 102%, 102%}</w:t>
      </w:r>
    </w:p>
    <w:p w14:paraId="7D68F909" w14:textId="77777777" w:rsidR="00E23C96" w:rsidRDefault="00E23C96" w:rsidP="00E23C96">
      <w:pPr>
        <w:rPr>
          <w:lang w:val="en-CA"/>
        </w:rPr>
      </w:pPr>
      <w:r>
        <w:rPr>
          <w:lang w:val="en-CA"/>
        </w:rPr>
        <w:t>Method 1 + 2: RA {-0.15%, -0.12%, -0.18%, 99%, 103%}, LDB{-0.34%, -0.44%, -0.50%, 102%, 103%}</w:t>
      </w:r>
    </w:p>
    <w:p w14:paraId="7CE564FD" w14:textId="20787055" w:rsidR="00E23C96" w:rsidRDefault="00E23C96" w:rsidP="00C13962">
      <w:r>
        <w:t xml:space="preserve">It </w:t>
      </w:r>
      <w:r w:rsidR="008507BF">
        <w:t>wa</w:t>
      </w:r>
      <w:r>
        <w:t>s pointed out that in method 2 information has to be stored whether the neighbo</w:t>
      </w:r>
      <w:r w:rsidR="008507BF">
        <w:t>u</w:t>
      </w:r>
      <w:r>
        <w:t>ring blocks use TMVP (one flag per 4x4 block in a CTU row).</w:t>
      </w:r>
    </w:p>
    <w:p w14:paraId="0C30CD6C" w14:textId="29671351" w:rsidR="00E23C96" w:rsidRDefault="00E23C96" w:rsidP="00C13962">
      <w:r>
        <w:t xml:space="preserve">6 additional condition checks are necessary in </w:t>
      </w:r>
      <w:r w:rsidR="008507BF">
        <w:t xml:space="preserve">the </w:t>
      </w:r>
      <w:r>
        <w:t>method.</w:t>
      </w:r>
    </w:p>
    <w:p w14:paraId="5F8DE88B" w14:textId="33D34DBF" w:rsidR="00E23C96" w:rsidRDefault="002E24FF" w:rsidP="00C13962">
      <w:r>
        <w:t>It was agreed to s</w:t>
      </w:r>
      <w:r w:rsidR="003F3BFA">
        <w:t xml:space="preserve">tudy </w:t>
      </w:r>
      <w:r>
        <w:t xml:space="preserve">this </w:t>
      </w:r>
      <w:r w:rsidR="003F3BFA">
        <w:t xml:space="preserve">in </w:t>
      </w:r>
      <w:r>
        <w:t xml:space="preserve">an </w:t>
      </w:r>
      <w:r w:rsidR="003F3BFA" w:rsidRPr="00737E3C">
        <w:t>EE</w:t>
      </w:r>
      <w:r w:rsidRPr="002E24FF">
        <w:t>.</w:t>
      </w:r>
    </w:p>
    <w:p w14:paraId="05428BF7" w14:textId="414E6A34" w:rsidR="00CA11BD" w:rsidRPr="00E45029" w:rsidRDefault="001311D0" w:rsidP="00BA5696">
      <w:pPr>
        <w:pStyle w:val="Heading9"/>
        <w:rPr>
          <w:rFonts w:eastAsia="Times New Roman"/>
          <w:szCs w:val="24"/>
        </w:rPr>
      </w:pPr>
      <w:hyperlink r:id="rId362" w:history="1">
        <w:r w:rsidR="00CA11BD" w:rsidRPr="00E45029">
          <w:rPr>
            <w:rFonts w:eastAsia="Times New Roman"/>
            <w:color w:val="0000FF"/>
            <w:szCs w:val="24"/>
            <w:u w:val="single"/>
            <w:lang w:val="en-CA"/>
          </w:rPr>
          <w:t>JVET-X0181</w:t>
        </w:r>
      </w:hyperlink>
      <w:r w:rsidR="00CA11BD" w:rsidRPr="00E45029">
        <w:rPr>
          <w:rFonts w:eastAsia="Times New Roman"/>
          <w:szCs w:val="24"/>
          <w:lang w:val="en-CA"/>
        </w:rPr>
        <w:t xml:space="preserve"> Crosscheck of JVET-X0091 (Non-EE2: On TMVP improvement) [</w:t>
      </w:r>
      <w:hyperlink r:id="rId363" w:history="1">
        <w:r w:rsidR="00CA11BD" w:rsidRPr="00E45029">
          <w:rPr>
            <w:rFonts w:eastAsia="Times New Roman"/>
            <w:szCs w:val="24"/>
            <w:lang w:val="en-CA"/>
          </w:rPr>
          <w:t>Z. Deng (Bytedance)</w:t>
        </w:r>
      </w:hyperlink>
      <w:r w:rsidR="00CA11BD" w:rsidRPr="00E45029">
        <w:rPr>
          <w:rFonts w:eastAsia="Times New Roman"/>
          <w:szCs w:val="24"/>
          <w:lang w:val="en-CA"/>
        </w:rPr>
        <w:t>] [late]</w:t>
      </w:r>
    </w:p>
    <w:p w14:paraId="649D6542" w14:textId="77777777" w:rsidR="00CA11BD" w:rsidRPr="008C3C93" w:rsidRDefault="00CA11BD" w:rsidP="00C13962"/>
    <w:p w14:paraId="1016C127" w14:textId="3E5F9128" w:rsidR="00D11740" w:rsidRPr="008C3C93" w:rsidRDefault="001311D0" w:rsidP="00C13962">
      <w:pPr>
        <w:pStyle w:val="Heading9"/>
        <w:rPr>
          <w:rFonts w:eastAsia="Times New Roman"/>
          <w:szCs w:val="24"/>
          <w:lang w:val="en-CA"/>
        </w:rPr>
      </w:pPr>
      <w:hyperlink r:id="rId364" w:history="1">
        <w:r w:rsidR="00D11740" w:rsidRPr="008C3C93">
          <w:rPr>
            <w:rFonts w:eastAsia="Times New Roman"/>
            <w:color w:val="0000FF"/>
            <w:szCs w:val="24"/>
            <w:u w:val="single"/>
            <w:lang w:val="en-CA"/>
          </w:rPr>
          <w:t>JVET-X0099</w:t>
        </w:r>
      </w:hyperlink>
      <w:r w:rsidR="00D11740" w:rsidRPr="008C3C93">
        <w:rPr>
          <w:rFonts w:eastAsia="Times New Roman"/>
          <w:szCs w:val="24"/>
          <w:lang w:val="en-CA"/>
        </w:rPr>
        <w:t xml:space="preserve"> Non-EE2: Extension of TIMD to intra chroma coding [Y. Wang, K. Zhang, L. Zhang, H. Liu (Bytedance)]</w:t>
      </w:r>
    </w:p>
    <w:p w14:paraId="5CA9FAFB" w14:textId="77777777" w:rsidR="003F3BFA" w:rsidRPr="003F3BFA" w:rsidRDefault="003F3BFA" w:rsidP="003F3BFA">
      <w:pPr>
        <w:rPr>
          <w:rFonts w:eastAsia="SimSun"/>
          <w:lang w:val="en-CA"/>
        </w:rPr>
      </w:pPr>
      <w:r w:rsidRPr="003F3BFA">
        <w:rPr>
          <w:rFonts w:eastAsia="SimSun"/>
          <w:lang w:val="en-CA" w:eastAsia="zh-CN"/>
        </w:rPr>
        <w:t>This contribution presents to extend template-based intra mode derivation to intra chroma coding, known as TIMD-Chroma.</w:t>
      </w:r>
      <w:r w:rsidRPr="003F3BFA">
        <w:rPr>
          <w:rFonts w:eastAsia="SimSun"/>
          <w:lang w:val="en-CA"/>
        </w:rPr>
        <w:t xml:space="preserve"> Compared to ECM-2.0, simulation results of the proposed method are reported as below:</w:t>
      </w:r>
    </w:p>
    <w:p w14:paraId="000E54F1" w14:textId="77777777" w:rsidR="003F3BFA" w:rsidRPr="003F3BFA" w:rsidRDefault="003F3BFA" w:rsidP="003F3BFA">
      <w:pPr>
        <w:rPr>
          <w:rFonts w:eastAsia="SimSun"/>
          <w:lang w:val="en-CA"/>
        </w:rPr>
      </w:pPr>
      <w:r w:rsidRPr="003F3BFA">
        <w:rPr>
          <w:rFonts w:eastAsia="SimSun"/>
          <w:lang w:val="en-CA"/>
        </w:rPr>
        <w:t>AI: {-0.09%, -0.16%, -0.14%; 101%, 104%};</w:t>
      </w:r>
    </w:p>
    <w:p w14:paraId="40DD484A" w14:textId="77777777" w:rsidR="003F3BFA" w:rsidRPr="003F3BFA" w:rsidRDefault="003F3BFA" w:rsidP="003F3BFA">
      <w:pPr>
        <w:tabs>
          <w:tab w:val="clear" w:pos="1440"/>
          <w:tab w:val="clear" w:pos="2160"/>
          <w:tab w:val="clear" w:pos="2880"/>
          <w:tab w:val="clear" w:pos="3600"/>
        </w:tabs>
        <w:rPr>
          <w:rFonts w:eastAsia="SimSun"/>
          <w:lang w:val="en-CA" w:eastAsia="zh-CN"/>
        </w:rPr>
      </w:pPr>
      <w:r w:rsidRPr="003F3BFA">
        <w:rPr>
          <w:rFonts w:eastAsia="SimSun"/>
          <w:lang w:val="en-CA"/>
        </w:rPr>
        <w:t>RA: {-0.05%, -0.13%, -0.04%; 101%, 100%}.</w:t>
      </w:r>
    </w:p>
    <w:p w14:paraId="03D93699" w14:textId="4C5A796B" w:rsidR="003F3BFA" w:rsidRPr="008C3C93" w:rsidRDefault="003F3BFA" w:rsidP="00C13962">
      <w:r>
        <w:t xml:space="preserve">No good tradeoff </w:t>
      </w:r>
      <w:r w:rsidR="002E24FF">
        <w:t xml:space="preserve">was evident for </w:t>
      </w:r>
      <w:r>
        <w:t xml:space="preserve">complexity vs. compression benefit. No action </w:t>
      </w:r>
      <w:r w:rsidR="002E24FF">
        <w:t xml:space="preserve">was thus taken on this </w:t>
      </w:r>
      <w:r>
        <w:t>at this point.</w:t>
      </w:r>
    </w:p>
    <w:p w14:paraId="31D6282C" w14:textId="3705353B" w:rsidR="00D11740" w:rsidRPr="008C3C93" w:rsidRDefault="001311D0" w:rsidP="00C13962">
      <w:pPr>
        <w:pStyle w:val="Heading9"/>
        <w:rPr>
          <w:rFonts w:eastAsia="Times New Roman"/>
          <w:szCs w:val="24"/>
          <w:lang w:val="en-CA"/>
        </w:rPr>
      </w:pPr>
      <w:hyperlink r:id="rId365" w:history="1">
        <w:r w:rsidR="00D11740" w:rsidRPr="008C3C93">
          <w:rPr>
            <w:rFonts w:eastAsia="Times New Roman"/>
            <w:color w:val="0000FF"/>
            <w:szCs w:val="24"/>
            <w:u w:val="single"/>
            <w:lang w:val="en-CA"/>
          </w:rPr>
          <w:t>JVET-X0105</w:t>
        </w:r>
      </w:hyperlink>
      <w:r w:rsidR="00D11740" w:rsidRPr="008C3C93">
        <w:rPr>
          <w:rFonts w:eastAsia="Times New Roman"/>
          <w:szCs w:val="24"/>
          <w:lang w:val="en-CA"/>
        </w:rPr>
        <w:t xml:space="preserve"> AHG12: Edge Classifier for Cross-component Sample Adaptive Offset (CCSAO) [A. M. Kotra, N. Hu, V. Seregin, M. Karczewicz (Qualcomm)] [late]</w:t>
      </w:r>
    </w:p>
    <w:p w14:paraId="1F08BDF4" w14:textId="45F0E054" w:rsidR="003F3BFA" w:rsidRDefault="003F3BFA" w:rsidP="003F3BFA">
      <w:pPr>
        <w:rPr>
          <w:lang w:val="en-CA"/>
        </w:rPr>
      </w:pPr>
      <w:r>
        <w:rPr>
          <w:lang w:val="en-CA"/>
        </w:rPr>
        <w:t xml:space="preserve">The cross-component sample adaptive offset (CCSAO) in ECM-2.0 only uses the band classifier to classify a given sample. This contribution extends the CCSAO design by adding the edge-based classifier. </w:t>
      </w:r>
    </w:p>
    <w:p w14:paraId="2D6BEBC5" w14:textId="77777777" w:rsidR="003F3BFA" w:rsidRDefault="003F3BFA" w:rsidP="003F3BFA">
      <w:pPr>
        <w:rPr>
          <w:lang w:val="en-CA"/>
        </w:rPr>
      </w:pPr>
      <w:r>
        <w:rPr>
          <w:lang w:val="en-CA"/>
        </w:rPr>
        <w:t xml:space="preserve">The objective results, over ECM-2.0 Anchor for CTC configuration are as follows: </w:t>
      </w:r>
    </w:p>
    <w:p w14:paraId="2040ABE7" w14:textId="77777777" w:rsidR="003F3BFA" w:rsidRDefault="003F3BFA" w:rsidP="00737E3C">
      <w:pPr>
        <w:keepNext/>
        <w:rPr>
          <w:lang w:val="en-CA"/>
        </w:rPr>
      </w:pPr>
      <w:r>
        <w:rPr>
          <w:lang w:val="en-CA"/>
        </w:rPr>
        <w:t>When the edge-based classifier is applied only to “Chroma” components:</w:t>
      </w:r>
    </w:p>
    <w:tbl>
      <w:tblPr>
        <w:tblStyle w:val="TableGrid"/>
        <w:tblW w:w="0" w:type="auto"/>
        <w:tblInd w:w="895" w:type="dxa"/>
        <w:tblLook w:val="04A0" w:firstRow="1" w:lastRow="0" w:firstColumn="1" w:lastColumn="0" w:noHBand="0" w:noVBand="1"/>
      </w:tblPr>
      <w:tblGrid>
        <w:gridCol w:w="1260"/>
        <w:gridCol w:w="1170"/>
        <w:gridCol w:w="1349"/>
        <w:gridCol w:w="1261"/>
        <w:gridCol w:w="1440"/>
        <w:gridCol w:w="1260"/>
      </w:tblGrid>
      <w:tr w:rsidR="003F3BFA" w14:paraId="7723BAAA"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6C0F6D65" w14:textId="77777777" w:rsidR="003F3BFA" w:rsidRDefault="003F3BFA" w:rsidP="00737E3C">
            <w:pPr>
              <w:keepNext/>
              <w:jc w:val="center"/>
              <w:rPr>
                <w:lang w:val="en-CA"/>
              </w:rPr>
            </w:pPr>
            <w:r>
              <w:rPr>
                <w:lang w:val="en-CA"/>
              </w:rPr>
              <w:t>Config.</w:t>
            </w:r>
          </w:p>
        </w:tc>
        <w:tc>
          <w:tcPr>
            <w:tcW w:w="1170" w:type="dxa"/>
            <w:tcBorders>
              <w:top w:val="single" w:sz="4" w:space="0" w:color="auto"/>
              <w:left w:val="single" w:sz="4" w:space="0" w:color="auto"/>
              <w:bottom w:val="single" w:sz="4" w:space="0" w:color="auto"/>
              <w:right w:val="single" w:sz="4" w:space="0" w:color="auto"/>
            </w:tcBorders>
            <w:hideMark/>
          </w:tcPr>
          <w:p w14:paraId="26E4A98A" w14:textId="77777777" w:rsidR="003F3BFA" w:rsidRDefault="003F3BFA" w:rsidP="00737E3C">
            <w:pPr>
              <w:keepNext/>
              <w:jc w:val="center"/>
              <w:rPr>
                <w:lang w:val="en-CA"/>
              </w:rPr>
            </w:pPr>
            <w:r>
              <w:rPr>
                <w:lang w:val="en-CA"/>
              </w:rPr>
              <w:t>Y</w:t>
            </w:r>
          </w:p>
        </w:tc>
        <w:tc>
          <w:tcPr>
            <w:tcW w:w="1349" w:type="dxa"/>
            <w:tcBorders>
              <w:top w:val="single" w:sz="4" w:space="0" w:color="auto"/>
              <w:left w:val="single" w:sz="4" w:space="0" w:color="auto"/>
              <w:bottom w:val="single" w:sz="4" w:space="0" w:color="auto"/>
              <w:right w:val="single" w:sz="4" w:space="0" w:color="auto"/>
            </w:tcBorders>
            <w:hideMark/>
          </w:tcPr>
          <w:p w14:paraId="2D48D1B3" w14:textId="77777777" w:rsidR="003F3BFA" w:rsidRDefault="003F3BFA" w:rsidP="00737E3C">
            <w:pPr>
              <w:keepNext/>
              <w:jc w:val="center"/>
              <w:rPr>
                <w:lang w:val="en-CA"/>
              </w:rPr>
            </w:pPr>
            <w:r>
              <w:rPr>
                <w:lang w:val="en-CA"/>
              </w:rPr>
              <w:t>U</w:t>
            </w:r>
          </w:p>
        </w:tc>
        <w:tc>
          <w:tcPr>
            <w:tcW w:w="1261" w:type="dxa"/>
            <w:tcBorders>
              <w:top w:val="single" w:sz="4" w:space="0" w:color="auto"/>
              <w:left w:val="single" w:sz="4" w:space="0" w:color="auto"/>
              <w:bottom w:val="single" w:sz="4" w:space="0" w:color="auto"/>
              <w:right w:val="single" w:sz="4" w:space="0" w:color="auto"/>
            </w:tcBorders>
            <w:hideMark/>
          </w:tcPr>
          <w:p w14:paraId="5DA18D34" w14:textId="77777777" w:rsidR="003F3BFA" w:rsidRDefault="003F3BFA" w:rsidP="00737E3C">
            <w:pPr>
              <w:keepNext/>
              <w:jc w:val="center"/>
              <w:rPr>
                <w:lang w:val="en-CA"/>
              </w:rPr>
            </w:pPr>
            <w:r>
              <w:rPr>
                <w:lang w:val="en-CA"/>
              </w:rPr>
              <w:t>V</w:t>
            </w:r>
          </w:p>
        </w:tc>
        <w:tc>
          <w:tcPr>
            <w:tcW w:w="1440" w:type="dxa"/>
            <w:tcBorders>
              <w:top w:val="single" w:sz="4" w:space="0" w:color="auto"/>
              <w:left w:val="single" w:sz="4" w:space="0" w:color="auto"/>
              <w:bottom w:val="single" w:sz="4" w:space="0" w:color="auto"/>
              <w:right w:val="single" w:sz="4" w:space="0" w:color="auto"/>
            </w:tcBorders>
            <w:hideMark/>
          </w:tcPr>
          <w:p w14:paraId="19B2E12E" w14:textId="77777777" w:rsidR="003F3BFA" w:rsidRDefault="003F3BFA" w:rsidP="00737E3C">
            <w:pPr>
              <w:keepNext/>
              <w:jc w:val="center"/>
              <w:rPr>
                <w:lang w:val="en-CA"/>
              </w:rPr>
            </w:pPr>
            <w:r>
              <w:rPr>
                <w:lang w:val="en-CA"/>
              </w:rPr>
              <w:t>EncT</w:t>
            </w:r>
          </w:p>
        </w:tc>
        <w:tc>
          <w:tcPr>
            <w:tcW w:w="1260" w:type="dxa"/>
            <w:tcBorders>
              <w:top w:val="single" w:sz="4" w:space="0" w:color="auto"/>
              <w:left w:val="single" w:sz="4" w:space="0" w:color="auto"/>
              <w:bottom w:val="single" w:sz="4" w:space="0" w:color="auto"/>
              <w:right w:val="single" w:sz="4" w:space="0" w:color="auto"/>
            </w:tcBorders>
            <w:hideMark/>
          </w:tcPr>
          <w:p w14:paraId="7E755AA7" w14:textId="77777777" w:rsidR="003F3BFA" w:rsidRDefault="003F3BFA" w:rsidP="00737E3C">
            <w:pPr>
              <w:keepNext/>
              <w:jc w:val="center"/>
              <w:rPr>
                <w:lang w:val="en-CA"/>
              </w:rPr>
            </w:pPr>
            <w:r>
              <w:rPr>
                <w:lang w:val="en-CA"/>
              </w:rPr>
              <w:t>DecT</w:t>
            </w:r>
          </w:p>
        </w:tc>
      </w:tr>
      <w:tr w:rsidR="003F3BFA" w14:paraId="195E61FE"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30BD11A8" w14:textId="77777777" w:rsidR="003F3BFA" w:rsidRDefault="003F3BFA" w:rsidP="00737E3C">
            <w:pPr>
              <w:keepNext/>
              <w:jc w:val="center"/>
              <w:rPr>
                <w:lang w:val="en-CA"/>
              </w:rPr>
            </w:pPr>
            <w:r>
              <w:rPr>
                <w:lang w:val="en-CA"/>
              </w:rPr>
              <w:t>AI</w:t>
            </w:r>
          </w:p>
        </w:tc>
        <w:tc>
          <w:tcPr>
            <w:tcW w:w="1170" w:type="dxa"/>
            <w:tcBorders>
              <w:top w:val="single" w:sz="4" w:space="0" w:color="auto"/>
              <w:left w:val="single" w:sz="4" w:space="0" w:color="auto"/>
              <w:bottom w:val="single" w:sz="4" w:space="0" w:color="auto"/>
              <w:right w:val="single" w:sz="4" w:space="0" w:color="auto"/>
            </w:tcBorders>
            <w:hideMark/>
          </w:tcPr>
          <w:p w14:paraId="605B2449" w14:textId="77777777" w:rsidR="003F3BFA" w:rsidRDefault="003F3BFA" w:rsidP="00737E3C">
            <w:pPr>
              <w:keepNext/>
              <w:jc w:val="center"/>
              <w:rPr>
                <w:lang w:val="en-CA"/>
              </w:rPr>
            </w:pPr>
            <w:r>
              <w:rPr>
                <w:lang w:val="en-CA"/>
              </w:rPr>
              <w:t>0.06%</w:t>
            </w:r>
          </w:p>
        </w:tc>
        <w:tc>
          <w:tcPr>
            <w:tcW w:w="1349" w:type="dxa"/>
            <w:tcBorders>
              <w:top w:val="single" w:sz="4" w:space="0" w:color="auto"/>
              <w:left w:val="single" w:sz="4" w:space="0" w:color="auto"/>
              <w:bottom w:val="single" w:sz="4" w:space="0" w:color="auto"/>
              <w:right w:val="single" w:sz="4" w:space="0" w:color="auto"/>
            </w:tcBorders>
            <w:hideMark/>
          </w:tcPr>
          <w:p w14:paraId="238BDE96" w14:textId="77777777" w:rsidR="003F3BFA" w:rsidRDefault="003F3BFA" w:rsidP="00737E3C">
            <w:pPr>
              <w:keepNext/>
              <w:jc w:val="center"/>
              <w:rPr>
                <w:lang w:val="en-CA"/>
              </w:rPr>
            </w:pPr>
            <w:r>
              <w:rPr>
                <w:lang w:val="en-CA"/>
              </w:rPr>
              <w:t>-1.14%</w:t>
            </w:r>
          </w:p>
        </w:tc>
        <w:tc>
          <w:tcPr>
            <w:tcW w:w="1261" w:type="dxa"/>
            <w:tcBorders>
              <w:top w:val="single" w:sz="4" w:space="0" w:color="auto"/>
              <w:left w:val="single" w:sz="4" w:space="0" w:color="auto"/>
              <w:bottom w:val="single" w:sz="4" w:space="0" w:color="auto"/>
              <w:right w:val="single" w:sz="4" w:space="0" w:color="auto"/>
            </w:tcBorders>
            <w:hideMark/>
          </w:tcPr>
          <w:p w14:paraId="47E6E0B5" w14:textId="77777777" w:rsidR="003F3BFA" w:rsidRDefault="003F3BFA" w:rsidP="00737E3C">
            <w:pPr>
              <w:keepNext/>
              <w:jc w:val="center"/>
              <w:rPr>
                <w:lang w:val="en-CA"/>
              </w:rPr>
            </w:pPr>
            <w:r>
              <w:rPr>
                <w:lang w:val="en-CA"/>
              </w:rPr>
              <w:t>-0.88%</w:t>
            </w:r>
          </w:p>
        </w:tc>
        <w:tc>
          <w:tcPr>
            <w:tcW w:w="1440" w:type="dxa"/>
            <w:tcBorders>
              <w:top w:val="single" w:sz="4" w:space="0" w:color="auto"/>
              <w:left w:val="single" w:sz="4" w:space="0" w:color="auto"/>
              <w:bottom w:val="single" w:sz="4" w:space="0" w:color="auto"/>
              <w:right w:val="single" w:sz="4" w:space="0" w:color="auto"/>
            </w:tcBorders>
            <w:hideMark/>
          </w:tcPr>
          <w:p w14:paraId="7F474CC7" w14:textId="77777777" w:rsidR="003F3BFA" w:rsidRDefault="003F3BFA" w:rsidP="00737E3C">
            <w:pPr>
              <w:keepNext/>
              <w:jc w:val="center"/>
              <w:rPr>
                <w:lang w:val="en-CA"/>
              </w:rPr>
            </w:pPr>
            <w:r>
              <w:rPr>
                <w:lang w:val="en-CA"/>
              </w:rPr>
              <w:t>101%</w:t>
            </w:r>
          </w:p>
        </w:tc>
        <w:tc>
          <w:tcPr>
            <w:tcW w:w="1260" w:type="dxa"/>
            <w:tcBorders>
              <w:top w:val="single" w:sz="4" w:space="0" w:color="auto"/>
              <w:left w:val="single" w:sz="4" w:space="0" w:color="auto"/>
              <w:bottom w:val="single" w:sz="4" w:space="0" w:color="auto"/>
              <w:right w:val="single" w:sz="4" w:space="0" w:color="auto"/>
            </w:tcBorders>
            <w:hideMark/>
          </w:tcPr>
          <w:p w14:paraId="6D596401" w14:textId="77777777" w:rsidR="003F3BFA" w:rsidRDefault="003F3BFA" w:rsidP="00737E3C">
            <w:pPr>
              <w:keepNext/>
              <w:jc w:val="center"/>
              <w:rPr>
                <w:lang w:val="en-CA"/>
              </w:rPr>
            </w:pPr>
            <w:r>
              <w:rPr>
                <w:lang w:val="en-CA"/>
              </w:rPr>
              <w:t>102%</w:t>
            </w:r>
          </w:p>
        </w:tc>
      </w:tr>
      <w:tr w:rsidR="003F3BFA" w14:paraId="6A4E7BE1"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54E208D7" w14:textId="77777777" w:rsidR="003F3BFA" w:rsidRDefault="003F3BFA" w:rsidP="00737E3C">
            <w:pPr>
              <w:keepNext/>
              <w:jc w:val="center"/>
              <w:rPr>
                <w:highlight w:val="yellow"/>
                <w:lang w:val="en-CA"/>
              </w:rPr>
            </w:pPr>
            <w:r>
              <w:rPr>
                <w:lang w:val="en-CA"/>
              </w:rPr>
              <w:t>RA</w:t>
            </w:r>
          </w:p>
        </w:tc>
        <w:tc>
          <w:tcPr>
            <w:tcW w:w="1170" w:type="dxa"/>
            <w:tcBorders>
              <w:top w:val="single" w:sz="4" w:space="0" w:color="auto"/>
              <w:left w:val="single" w:sz="4" w:space="0" w:color="auto"/>
              <w:bottom w:val="single" w:sz="4" w:space="0" w:color="auto"/>
              <w:right w:val="single" w:sz="4" w:space="0" w:color="auto"/>
            </w:tcBorders>
            <w:hideMark/>
          </w:tcPr>
          <w:p w14:paraId="7E7A0973" w14:textId="77777777" w:rsidR="003F3BFA" w:rsidRDefault="003F3BFA" w:rsidP="00737E3C">
            <w:pPr>
              <w:keepNext/>
              <w:jc w:val="center"/>
              <w:rPr>
                <w:lang w:val="en-CA"/>
              </w:rPr>
            </w:pPr>
            <w:r>
              <w:rPr>
                <w:lang w:val="en-CA"/>
              </w:rPr>
              <w:t>0.04%</w:t>
            </w:r>
          </w:p>
        </w:tc>
        <w:tc>
          <w:tcPr>
            <w:tcW w:w="1349" w:type="dxa"/>
            <w:tcBorders>
              <w:top w:val="single" w:sz="4" w:space="0" w:color="auto"/>
              <w:left w:val="single" w:sz="4" w:space="0" w:color="auto"/>
              <w:bottom w:val="single" w:sz="4" w:space="0" w:color="auto"/>
              <w:right w:val="single" w:sz="4" w:space="0" w:color="auto"/>
            </w:tcBorders>
            <w:hideMark/>
          </w:tcPr>
          <w:p w14:paraId="2AC98FD1" w14:textId="77777777" w:rsidR="003F3BFA" w:rsidRDefault="003F3BFA" w:rsidP="00737E3C">
            <w:pPr>
              <w:keepNext/>
              <w:jc w:val="center"/>
              <w:rPr>
                <w:lang w:val="en-CA"/>
              </w:rPr>
            </w:pPr>
            <w:r>
              <w:rPr>
                <w:lang w:val="en-CA"/>
              </w:rPr>
              <w:t>-0.88%</w:t>
            </w:r>
          </w:p>
        </w:tc>
        <w:tc>
          <w:tcPr>
            <w:tcW w:w="1261" w:type="dxa"/>
            <w:tcBorders>
              <w:top w:val="single" w:sz="4" w:space="0" w:color="auto"/>
              <w:left w:val="single" w:sz="4" w:space="0" w:color="auto"/>
              <w:bottom w:val="single" w:sz="4" w:space="0" w:color="auto"/>
              <w:right w:val="single" w:sz="4" w:space="0" w:color="auto"/>
            </w:tcBorders>
            <w:hideMark/>
          </w:tcPr>
          <w:p w14:paraId="119F1554" w14:textId="77777777" w:rsidR="003F3BFA" w:rsidRDefault="003F3BFA" w:rsidP="00737E3C">
            <w:pPr>
              <w:keepNext/>
              <w:jc w:val="center"/>
              <w:rPr>
                <w:lang w:val="en-CA"/>
              </w:rPr>
            </w:pPr>
            <w:r>
              <w:rPr>
                <w:lang w:val="en-CA"/>
              </w:rPr>
              <w:t>-0.67%</w:t>
            </w:r>
          </w:p>
        </w:tc>
        <w:tc>
          <w:tcPr>
            <w:tcW w:w="1440" w:type="dxa"/>
            <w:tcBorders>
              <w:top w:val="single" w:sz="4" w:space="0" w:color="auto"/>
              <w:left w:val="single" w:sz="4" w:space="0" w:color="auto"/>
              <w:bottom w:val="single" w:sz="4" w:space="0" w:color="auto"/>
              <w:right w:val="single" w:sz="4" w:space="0" w:color="auto"/>
            </w:tcBorders>
            <w:hideMark/>
          </w:tcPr>
          <w:p w14:paraId="1F01E72C" w14:textId="77777777" w:rsidR="003F3BFA" w:rsidRDefault="003F3BFA" w:rsidP="00737E3C">
            <w:pPr>
              <w:keepNext/>
              <w:jc w:val="center"/>
              <w:rPr>
                <w:lang w:val="en-CA"/>
              </w:rPr>
            </w:pPr>
            <w:r>
              <w:rPr>
                <w:lang w:val="en-CA"/>
              </w:rPr>
              <w:t>99%</w:t>
            </w:r>
          </w:p>
        </w:tc>
        <w:tc>
          <w:tcPr>
            <w:tcW w:w="1260" w:type="dxa"/>
            <w:tcBorders>
              <w:top w:val="single" w:sz="4" w:space="0" w:color="auto"/>
              <w:left w:val="single" w:sz="4" w:space="0" w:color="auto"/>
              <w:bottom w:val="single" w:sz="4" w:space="0" w:color="auto"/>
              <w:right w:val="single" w:sz="4" w:space="0" w:color="auto"/>
            </w:tcBorders>
            <w:hideMark/>
          </w:tcPr>
          <w:p w14:paraId="270E4A8B" w14:textId="77777777" w:rsidR="003F3BFA" w:rsidRDefault="003F3BFA" w:rsidP="00737E3C">
            <w:pPr>
              <w:keepNext/>
              <w:jc w:val="center"/>
              <w:rPr>
                <w:lang w:val="en-CA"/>
              </w:rPr>
            </w:pPr>
            <w:r>
              <w:rPr>
                <w:lang w:val="en-CA"/>
              </w:rPr>
              <w:t>99%</w:t>
            </w:r>
          </w:p>
        </w:tc>
      </w:tr>
      <w:tr w:rsidR="003F3BFA" w14:paraId="36352674"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5FF34838" w14:textId="77777777" w:rsidR="003F3BFA" w:rsidRDefault="003F3BFA">
            <w:pPr>
              <w:jc w:val="center"/>
              <w:rPr>
                <w:lang w:val="en-CA"/>
              </w:rPr>
            </w:pPr>
            <w:r>
              <w:rPr>
                <w:lang w:val="en-CA"/>
              </w:rPr>
              <w:t>LDB</w:t>
            </w:r>
          </w:p>
        </w:tc>
        <w:tc>
          <w:tcPr>
            <w:tcW w:w="1170" w:type="dxa"/>
            <w:tcBorders>
              <w:top w:val="single" w:sz="4" w:space="0" w:color="auto"/>
              <w:left w:val="single" w:sz="4" w:space="0" w:color="auto"/>
              <w:bottom w:val="single" w:sz="4" w:space="0" w:color="auto"/>
              <w:right w:val="single" w:sz="4" w:space="0" w:color="auto"/>
            </w:tcBorders>
            <w:hideMark/>
          </w:tcPr>
          <w:p w14:paraId="13267240" w14:textId="77777777" w:rsidR="003F3BFA" w:rsidRDefault="003F3BFA">
            <w:pPr>
              <w:jc w:val="center"/>
              <w:rPr>
                <w:lang w:val="en-CA"/>
              </w:rPr>
            </w:pPr>
            <w:r>
              <w:rPr>
                <w:lang w:val="en-CA"/>
              </w:rPr>
              <w:t>-0.02%</w:t>
            </w:r>
          </w:p>
        </w:tc>
        <w:tc>
          <w:tcPr>
            <w:tcW w:w="1349" w:type="dxa"/>
            <w:tcBorders>
              <w:top w:val="single" w:sz="4" w:space="0" w:color="auto"/>
              <w:left w:val="single" w:sz="4" w:space="0" w:color="auto"/>
              <w:bottom w:val="single" w:sz="4" w:space="0" w:color="auto"/>
              <w:right w:val="single" w:sz="4" w:space="0" w:color="auto"/>
            </w:tcBorders>
            <w:hideMark/>
          </w:tcPr>
          <w:p w14:paraId="44F9B5ED" w14:textId="77777777" w:rsidR="003F3BFA" w:rsidRDefault="003F3BFA">
            <w:pPr>
              <w:jc w:val="center"/>
              <w:rPr>
                <w:lang w:val="en-CA"/>
              </w:rPr>
            </w:pPr>
            <w:r>
              <w:rPr>
                <w:lang w:val="en-CA"/>
              </w:rPr>
              <w:t>-0.93%</w:t>
            </w:r>
          </w:p>
        </w:tc>
        <w:tc>
          <w:tcPr>
            <w:tcW w:w="1261" w:type="dxa"/>
            <w:tcBorders>
              <w:top w:val="single" w:sz="4" w:space="0" w:color="auto"/>
              <w:left w:val="single" w:sz="4" w:space="0" w:color="auto"/>
              <w:bottom w:val="single" w:sz="4" w:space="0" w:color="auto"/>
              <w:right w:val="single" w:sz="4" w:space="0" w:color="auto"/>
            </w:tcBorders>
            <w:hideMark/>
          </w:tcPr>
          <w:p w14:paraId="3AC5132C" w14:textId="77777777" w:rsidR="003F3BFA" w:rsidRDefault="003F3BFA">
            <w:pPr>
              <w:jc w:val="center"/>
              <w:rPr>
                <w:lang w:val="en-CA"/>
              </w:rPr>
            </w:pPr>
            <w:r>
              <w:rPr>
                <w:lang w:val="en-CA"/>
              </w:rPr>
              <w:t>-0.53%</w:t>
            </w:r>
          </w:p>
        </w:tc>
        <w:tc>
          <w:tcPr>
            <w:tcW w:w="1440" w:type="dxa"/>
            <w:tcBorders>
              <w:top w:val="single" w:sz="4" w:space="0" w:color="auto"/>
              <w:left w:val="single" w:sz="4" w:space="0" w:color="auto"/>
              <w:bottom w:val="single" w:sz="4" w:space="0" w:color="auto"/>
              <w:right w:val="single" w:sz="4" w:space="0" w:color="auto"/>
            </w:tcBorders>
            <w:hideMark/>
          </w:tcPr>
          <w:p w14:paraId="357D632A" w14:textId="77777777" w:rsidR="003F3BFA" w:rsidRDefault="003F3BFA">
            <w:pPr>
              <w:jc w:val="center"/>
              <w:rPr>
                <w:lang w:val="en-CA"/>
              </w:rPr>
            </w:pPr>
            <w:r>
              <w:rPr>
                <w:lang w:val="en-CA"/>
              </w:rPr>
              <w:t>98%</w:t>
            </w:r>
          </w:p>
        </w:tc>
        <w:tc>
          <w:tcPr>
            <w:tcW w:w="1260" w:type="dxa"/>
            <w:tcBorders>
              <w:top w:val="single" w:sz="4" w:space="0" w:color="auto"/>
              <w:left w:val="single" w:sz="4" w:space="0" w:color="auto"/>
              <w:bottom w:val="single" w:sz="4" w:space="0" w:color="auto"/>
              <w:right w:val="single" w:sz="4" w:space="0" w:color="auto"/>
            </w:tcBorders>
            <w:hideMark/>
          </w:tcPr>
          <w:p w14:paraId="2652167B" w14:textId="77777777" w:rsidR="003F3BFA" w:rsidRDefault="003F3BFA">
            <w:pPr>
              <w:jc w:val="center"/>
              <w:rPr>
                <w:lang w:val="en-CA"/>
              </w:rPr>
            </w:pPr>
            <w:r>
              <w:rPr>
                <w:lang w:val="en-CA"/>
              </w:rPr>
              <w:t>98%</w:t>
            </w:r>
          </w:p>
        </w:tc>
      </w:tr>
    </w:tbl>
    <w:p w14:paraId="30110BB4" w14:textId="77777777" w:rsidR="003F3BFA" w:rsidRDefault="003F3BFA" w:rsidP="003F3BFA">
      <w:pPr>
        <w:rPr>
          <w:lang w:val="en-CA"/>
        </w:rPr>
      </w:pPr>
    </w:p>
    <w:p w14:paraId="18FAD0E2" w14:textId="77777777" w:rsidR="003F3BFA" w:rsidRDefault="003F3BFA" w:rsidP="00737E3C">
      <w:pPr>
        <w:keepNext/>
        <w:rPr>
          <w:lang w:val="en-CA"/>
        </w:rPr>
      </w:pPr>
      <w:r>
        <w:rPr>
          <w:lang w:val="en-CA"/>
        </w:rPr>
        <w:t>When the edge-based classifier is applied only to both “Luma” and “Chroma” components:</w:t>
      </w:r>
    </w:p>
    <w:tbl>
      <w:tblPr>
        <w:tblStyle w:val="TableGrid"/>
        <w:tblW w:w="0" w:type="auto"/>
        <w:tblInd w:w="895" w:type="dxa"/>
        <w:tblLook w:val="04A0" w:firstRow="1" w:lastRow="0" w:firstColumn="1" w:lastColumn="0" w:noHBand="0" w:noVBand="1"/>
      </w:tblPr>
      <w:tblGrid>
        <w:gridCol w:w="1260"/>
        <w:gridCol w:w="1170"/>
        <w:gridCol w:w="1349"/>
        <w:gridCol w:w="1261"/>
        <w:gridCol w:w="1440"/>
        <w:gridCol w:w="1260"/>
      </w:tblGrid>
      <w:tr w:rsidR="003F3BFA" w14:paraId="16C978B5"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692C356E" w14:textId="77777777" w:rsidR="003F3BFA" w:rsidRDefault="003F3BFA" w:rsidP="00737E3C">
            <w:pPr>
              <w:keepNext/>
              <w:jc w:val="center"/>
              <w:rPr>
                <w:lang w:val="en-CA"/>
              </w:rPr>
            </w:pPr>
            <w:r>
              <w:rPr>
                <w:lang w:val="en-CA"/>
              </w:rPr>
              <w:t>Config.</w:t>
            </w:r>
          </w:p>
        </w:tc>
        <w:tc>
          <w:tcPr>
            <w:tcW w:w="1170" w:type="dxa"/>
            <w:tcBorders>
              <w:top w:val="single" w:sz="4" w:space="0" w:color="auto"/>
              <w:left w:val="single" w:sz="4" w:space="0" w:color="auto"/>
              <w:bottom w:val="single" w:sz="4" w:space="0" w:color="auto"/>
              <w:right w:val="single" w:sz="4" w:space="0" w:color="auto"/>
            </w:tcBorders>
            <w:hideMark/>
          </w:tcPr>
          <w:p w14:paraId="600ABA2A" w14:textId="77777777" w:rsidR="003F3BFA" w:rsidRDefault="003F3BFA" w:rsidP="00737E3C">
            <w:pPr>
              <w:keepNext/>
              <w:jc w:val="center"/>
              <w:rPr>
                <w:lang w:val="en-CA"/>
              </w:rPr>
            </w:pPr>
            <w:r>
              <w:rPr>
                <w:lang w:val="en-CA"/>
              </w:rPr>
              <w:t>Y</w:t>
            </w:r>
          </w:p>
        </w:tc>
        <w:tc>
          <w:tcPr>
            <w:tcW w:w="1349" w:type="dxa"/>
            <w:tcBorders>
              <w:top w:val="single" w:sz="4" w:space="0" w:color="auto"/>
              <w:left w:val="single" w:sz="4" w:space="0" w:color="auto"/>
              <w:bottom w:val="single" w:sz="4" w:space="0" w:color="auto"/>
              <w:right w:val="single" w:sz="4" w:space="0" w:color="auto"/>
            </w:tcBorders>
            <w:hideMark/>
          </w:tcPr>
          <w:p w14:paraId="1694CB1B" w14:textId="77777777" w:rsidR="003F3BFA" w:rsidRDefault="003F3BFA" w:rsidP="00737E3C">
            <w:pPr>
              <w:keepNext/>
              <w:jc w:val="center"/>
              <w:rPr>
                <w:lang w:val="en-CA"/>
              </w:rPr>
            </w:pPr>
            <w:r>
              <w:rPr>
                <w:lang w:val="en-CA"/>
              </w:rPr>
              <w:t>U</w:t>
            </w:r>
          </w:p>
        </w:tc>
        <w:tc>
          <w:tcPr>
            <w:tcW w:w="1261" w:type="dxa"/>
            <w:tcBorders>
              <w:top w:val="single" w:sz="4" w:space="0" w:color="auto"/>
              <w:left w:val="single" w:sz="4" w:space="0" w:color="auto"/>
              <w:bottom w:val="single" w:sz="4" w:space="0" w:color="auto"/>
              <w:right w:val="single" w:sz="4" w:space="0" w:color="auto"/>
            </w:tcBorders>
            <w:hideMark/>
          </w:tcPr>
          <w:p w14:paraId="65408939" w14:textId="77777777" w:rsidR="003F3BFA" w:rsidRDefault="003F3BFA" w:rsidP="00737E3C">
            <w:pPr>
              <w:keepNext/>
              <w:jc w:val="center"/>
              <w:rPr>
                <w:lang w:val="en-CA"/>
              </w:rPr>
            </w:pPr>
            <w:r>
              <w:rPr>
                <w:lang w:val="en-CA"/>
              </w:rPr>
              <w:t>V</w:t>
            </w:r>
          </w:p>
        </w:tc>
        <w:tc>
          <w:tcPr>
            <w:tcW w:w="1440" w:type="dxa"/>
            <w:tcBorders>
              <w:top w:val="single" w:sz="4" w:space="0" w:color="auto"/>
              <w:left w:val="single" w:sz="4" w:space="0" w:color="auto"/>
              <w:bottom w:val="single" w:sz="4" w:space="0" w:color="auto"/>
              <w:right w:val="single" w:sz="4" w:space="0" w:color="auto"/>
            </w:tcBorders>
            <w:hideMark/>
          </w:tcPr>
          <w:p w14:paraId="77DD354F" w14:textId="77777777" w:rsidR="003F3BFA" w:rsidRDefault="003F3BFA" w:rsidP="00737E3C">
            <w:pPr>
              <w:keepNext/>
              <w:jc w:val="center"/>
              <w:rPr>
                <w:lang w:val="en-CA"/>
              </w:rPr>
            </w:pPr>
            <w:r>
              <w:rPr>
                <w:lang w:val="en-CA"/>
              </w:rPr>
              <w:t>EncT</w:t>
            </w:r>
          </w:p>
        </w:tc>
        <w:tc>
          <w:tcPr>
            <w:tcW w:w="1260" w:type="dxa"/>
            <w:tcBorders>
              <w:top w:val="single" w:sz="4" w:space="0" w:color="auto"/>
              <w:left w:val="single" w:sz="4" w:space="0" w:color="auto"/>
              <w:bottom w:val="single" w:sz="4" w:space="0" w:color="auto"/>
              <w:right w:val="single" w:sz="4" w:space="0" w:color="auto"/>
            </w:tcBorders>
            <w:hideMark/>
          </w:tcPr>
          <w:p w14:paraId="7C52FD39" w14:textId="77777777" w:rsidR="003F3BFA" w:rsidRDefault="003F3BFA" w:rsidP="00737E3C">
            <w:pPr>
              <w:keepNext/>
              <w:jc w:val="center"/>
              <w:rPr>
                <w:lang w:val="en-CA"/>
              </w:rPr>
            </w:pPr>
            <w:r>
              <w:rPr>
                <w:lang w:val="en-CA"/>
              </w:rPr>
              <w:t>DecT</w:t>
            </w:r>
          </w:p>
        </w:tc>
      </w:tr>
      <w:tr w:rsidR="009A0E8C" w14:paraId="67BB91E6"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4A287B1D" w14:textId="77777777" w:rsidR="009A0E8C" w:rsidRDefault="009A0E8C" w:rsidP="00737E3C">
            <w:pPr>
              <w:keepNext/>
              <w:jc w:val="center"/>
              <w:rPr>
                <w:lang w:val="en-CA"/>
              </w:rPr>
            </w:pPr>
            <w:r>
              <w:rPr>
                <w:lang w:val="en-CA"/>
              </w:rPr>
              <w:t>AI</w:t>
            </w:r>
          </w:p>
        </w:tc>
        <w:tc>
          <w:tcPr>
            <w:tcW w:w="1170" w:type="dxa"/>
            <w:tcBorders>
              <w:top w:val="single" w:sz="4" w:space="0" w:color="auto"/>
              <w:left w:val="single" w:sz="4" w:space="0" w:color="auto"/>
              <w:bottom w:val="single" w:sz="4" w:space="0" w:color="auto"/>
              <w:right w:val="single" w:sz="4" w:space="0" w:color="auto"/>
            </w:tcBorders>
            <w:hideMark/>
          </w:tcPr>
          <w:p w14:paraId="0E07ECB1" w14:textId="4098986F" w:rsidR="009A0E8C" w:rsidRDefault="009A0E8C" w:rsidP="00737E3C">
            <w:pPr>
              <w:keepNext/>
              <w:jc w:val="center"/>
              <w:rPr>
                <w:lang w:val="en-CA"/>
              </w:rPr>
            </w:pPr>
            <w:r w:rsidRPr="00AF1F79">
              <w:t>-0.01%</w:t>
            </w:r>
          </w:p>
        </w:tc>
        <w:tc>
          <w:tcPr>
            <w:tcW w:w="1349" w:type="dxa"/>
            <w:tcBorders>
              <w:top w:val="single" w:sz="4" w:space="0" w:color="auto"/>
              <w:left w:val="single" w:sz="4" w:space="0" w:color="auto"/>
              <w:bottom w:val="single" w:sz="4" w:space="0" w:color="auto"/>
              <w:right w:val="single" w:sz="4" w:space="0" w:color="auto"/>
            </w:tcBorders>
            <w:hideMark/>
          </w:tcPr>
          <w:p w14:paraId="610FFE04" w14:textId="391CC120" w:rsidR="009A0E8C" w:rsidRDefault="009A0E8C" w:rsidP="00737E3C">
            <w:pPr>
              <w:keepNext/>
              <w:jc w:val="center"/>
              <w:rPr>
                <w:lang w:val="en-CA"/>
              </w:rPr>
            </w:pPr>
            <w:r w:rsidRPr="00AF1F79">
              <w:t>-1.03%</w:t>
            </w:r>
          </w:p>
        </w:tc>
        <w:tc>
          <w:tcPr>
            <w:tcW w:w="1261" w:type="dxa"/>
            <w:tcBorders>
              <w:top w:val="single" w:sz="4" w:space="0" w:color="auto"/>
              <w:left w:val="single" w:sz="4" w:space="0" w:color="auto"/>
              <w:bottom w:val="single" w:sz="4" w:space="0" w:color="auto"/>
              <w:right w:val="single" w:sz="4" w:space="0" w:color="auto"/>
            </w:tcBorders>
            <w:hideMark/>
          </w:tcPr>
          <w:p w14:paraId="3D90D6BD" w14:textId="1F29CA8F" w:rsidR="009A0E8C" w:rsidRDefault="009A0E8C" w:rsidP="00737E3C">
            <w:pPr>
              <w:keepNext/>
              <w:jc w:val="center"/>
              <w:rPr>
                <w:lang w:val="en-CA"/>
              </w:rPr>
            </w:pPr>
            <w:r w:rsidRPr="00AF1F79">
              <w:t>-0.82%</w:t>
            </w:r>
          </w:p>
        </w:tc>
        <w:tc>
          <w:tcPr>
            <w:tcW w:w="1440" w:type="dxa"/>
            <w:tcBorders>
              <w:top w:val="single" w:sz="4" w:space="0" w:color="auto"/>
              <w:left w:val="single" w:sz="4" w:space="0" w:color="auto"/>
              <w:bottom w:val="single" w:sz="4" w:space="0" w:color="auto"/>
              <w:right w:val="single" w:sz="4" w:space="0" w:color="auto"/>
            </w:tcBorders>
            <w:hideMark/>
          </w:tcPr>
          <w:p w14:paraId="788AF117" w14:textId="214C92F0" w:rsidR="009A0E8C" w:rsidRDefault="009A0E8C" w:rsidP="00737E3C">
            <w:pPr>
              <w:keepNext/>
              <w:jc w:val="center"/>
              <w:rPr>
                <w:lang w:val="en-CA"/>
              </w:rPr>
            </w:pPr>
            <w:r w:rsidRPr="00AF1F79">
              <w:t>101%</w:t>
            </w:r>
          </w:p>
        </w:tc>
        <w:tc>
          <w:tcPr>
            <w:tcW w:w="1260" w:type="dxa"/>
            <w:tcBorders>
              <w:top w:val="single" w:sz="4" w:space="0" w:color="auto"/>
              <w:left w:val="single" w:sz="4" w:space="0" w:color="auto"/>
              <w:bottom w:val="single" w:sz="4" w:space="0" w:color="auto"/>
              <w:right w:val="single" w:sz="4" w:space="0" w:color="auto"/>
            </w:tcBorders>
            <w:hideMark/>
          </w:tcPr>
          <w:p w14:paraId="054FF6CC" w14:textId="11ADC381" w:rsidR="009A0E8C" w:rsidRDefault="009A0E8C" w:rsidP="00737E3C">
            <w:pPr>
              <w:keepNext/>
              <w:jc w:val="center"/>
              <w:rPr>
                <w:lang w:val="en-CA"/>
              </w:rPr>
            </w:pPr>
            <w:r w:rsidRPr="00AF1F79">
              <w:t>103%</w:t>
            </w:r>
          </w:p>
        </w:tc>
      </w:tr>
      <w:tr w:rsidR="009A0E8C" w14:paraId="625C8452"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21D921B0" w14:textId="77777777" w:rsidR="009A0E8C" w:rsidRDefault="009A0E8C" w:rsidP="00737E3C">
            <w:pPr>
              <w:keepNext/>
              <w:jc w:val="center"/>
              <w:rPr>
                <w:highlight w:val="yellow"/>
                <w:lang w:val="en-CA"/>
              </w:rPr>
            </w:pPr>
            <w:r>
              <w:rPr>
                <w:lang w:val="en-CA"/>
              </w:rPr>
              <w:t>RA</w:t>
            </w:r>
          </w:p>
        </w:tc>
        <w:tc>
          <w:tcPr>
            <w:tcW w:w="1170" w:type="dxa"/>
            <w:tcBorders>
              <w:top w:val="single" w:sz="4" w:space="0" w:color="auto"/>
              <w:left w:val="single" w:sz="4" w:space="0" w:color="auto"/>
              <w:bottom w:val="single" w:sz="4" w:space="0" w:color="auto"/>
              <w:right w:val="single" w:sz="4" w:space="0" w:color="auto"/>
            </w:tcBorders>
            <w:hideMark/>
          </w:tcPr>
          <w:p w14:paraId="21EE1D74" w14:textId="5231D5D3" w:rsidR="009A0E8C" w:rsidRDefault="009A0E8C" w:rsidP="00737E3C">
            <w:pPr>
              <w:keepNext/>
              <w:jc w:val="center"/>
              <w:rPr>
                <w:lang w:val="en-CA"/>
              </w:rPr>
            </w:pPr>
            <w:r w:rsidRPr="00AF1F79">
              <w:t>-0.14%</w:t>
            </w:r>
          </w:p>
        </w:tc>
        <w:tc>
          <w:tcPr>
            <w:tcW w:w="1349" w:type="dxa"/>
            <w:tcBorders>
              <w:top w:val="single" w:sz="4" w:space="0" w:color="auto"/>
              <w:left w:val="single" w:sz="4" w:space="0" w:color="auto"/>
              <w:bottom w:val="single" w:sz="4" w:space="0" w:color="auto"/>
              <w:right w:val="single" w:sz="4" w:space="0" w:color="auto"/>
            </w:tcBorders>
            <w:hideMark/>
          </w:tcPr>
          <w:p w14:paraId="46ECADAD" w14:textId="5CE4CEB3" w:rsidR="009A0E8C" w:rsidRDefault="009A0E8C" w:rsidP="00737E3C">
            <w:pPr>
              <w:keepNext/>
              <w:jc w:val="center"/>
              <w:rPr>
                <w:lang w:val="en-CA"/>
              </w:rPr>
            </w:pPr>
            <w:r w:rsidRPr="00AF1F79">
              <w:t>-0.73%</w:t>
            </w:r>
          </w:p>
        </w:tc>
        <w:tc>
          <w:tcPr>
            <w:tcW w:w="1261" w:type="dxa"/>
            <w:tcBorders>
              <w:top w:val="single" w:sz="4" w:space="0" w:color="auto"/>
              <w:left w:val="single" w:sz="4" w:space="0" w:color="auto"/>
              <w:bottom w:val="single" w:sz="4" w:space="0" w:color="auto"/>
              <w:right w:val="single" w:sz="4" w:space="0" w:color="auto"/>
            </w:tcBorders>
            <w:hideMark/>
          </w:tcPr>
          <w:p w14:paraId="00CFAB14" w14:textId="50DA9B11" w:rsidR="009A0E8C" w:rsidRDefault="009A0E8C" w:rsidP="00737E3C">
            <w:pPr>
              <w:keepNext/>
              <w:jc w:val="center"/>
              <w:rPr>
                <w:lang w:val="en-CA"/>
              </w:rPr>
            </w:pPr>
            <w:r w:rsidRPr="00AF1F79">
              <w:t>-0.48%</w:t>
            </w:r>
          </w:p>
        </w:tc>
        <w:tc>
          <w:tcPr>
            <w:tcW w:w="1440" w:type="dxa"/>
            <w:tcBorders>
              <w:top w:val="single" w:sz="4" w:space="0" w:color="auto"/>
              <w:left w:val="single" w:sz="4" w:space="0" w:color="auto"/>
              <w:bottom w:val="single" w:sz="4" w:space="0" w:color="auto"/>
              <w:right w:val="single" w:sz="4" w:space="0" w:color="auto"/>
            </w:tcBorders>
            <w:hideMark/>
          </w:tcPr>
          <w:p w14:paraId="39E2E0F4" w14:textId="6D7BC68C" w:rsidR="009A0E8C" w:rsidRDefault="009A0E8C" w:rsidP="00737E3C">
            <w:pPr>
              <w:keepNext/>
              <w:jc w:val="center"/>
              <w:rPr>
                <w:lang w:val="en-CA"/>
              </w:rPr>
            </w:pPr>
            <w:r w:rsidRPr="00AF1F79">
              <w:t>100%</w:t>
            </w:r>
          </w:p>
        </w:tc>
        <w:tc>
          <w:tcPr>
            <w:tcW w:w="1260" w:type="dxa"/>
            <w:tcBorders>
              <w:top w:val="single" w:sz="4" w:space="0" w:color="auto"/>
              <w:left w:val="single" w:sz="4" w:space="0" w:color="auto"/>
              <w:bottom w:val="single" w:sz="4" w:space="0" w:color="auto"/>
              <w:right w:val="single" w:sz="4" w:space="0" w:color="auto"/>
            </w:tcBorders>
            <w:hideMark/>
          </w:tcPr>
          <w:p w14:paraId="4FDCBD71" w14:textId="407CCDDD" w:rsidR="009A0E8C" w:rsidRDefault="009A0E8C" w:rsidP="00737E3C">
            <w:pPr>
              <w:keepNext/>
              <w:jc w:val="center"/>
              <w:rPr>
                <w:lang w:val="en-CA"/>
              </w:rPr>
            </w:pPr>
            <w:r w:rsidRPr="00AF1F79">
              <w:t>100%</w:t>
            </w:r>
          </w:p>
        </w:tc>
      </w:tr>
      <w:tr w:rsidR="009A0E8C" w14:paraId="09BB0C32" w14:textId="77777777" w:rsidTr="003F3BFA">
        <w:tc>
          <w:tcPr>
            <w:tcW w:w="1260" w:type="dxa"/>
            <w:tcBorders>
              <w:top w:val="single" w:sz="4" w:space="0" w:color="auto"/>
              <w:left w:val="single" w:sz="4" w:space="0" w:color="auto"/>
              <w:bottom w:val="single" w:sz="4" w:space="0" w:color="auto"/>
              <w:right w:val="single" w:sz="4" w:space="0" w:color="auto"/>
            </w:tcBorders>
            <w:hideMark/>
          </w:tcPr>
          <w:p w14:paraId="124D29B0" w14:textId="77777777" w:rsidR="009A0E8C" w:rsidRDefault="009A0E8C" w:rsidP="009A0E8C">
            <w:pPr>
              <w:jc w:val="center"/>
              <w:rPr>
                <w:lang w:val="en-CA"/>
              </w:rPr>
            </w:pPr>
            <w:r>
              <w:rPr>
                <w:lang w:val="en-CA"/>
              </w:rPr>
              <w:t>LDB</w:t>
            </w:r>
          </w:p>
        </w:tc>
        <w:tc>
          <w:tcPr>
            <w:tcW w:w="1170" w:type="dxa"/>
            <w:tcBorders>
              <w:top w:val="single" w:sz="4" w:space="0" w:color="auto"/>
              <w:left w:val="single" w:sz="4" w:space="0" w:color="auto"/>
              <w:bottom w:val="single" w:sz="4" w:space="0" w:color="auto"/>
              <w:right w:val="single" w:sz="4" w:space="0" w:color="auto"/>
            </w:tcBorders>
            <w:hideMark/>
          </w:tcPr>
          <w:p w14:paraId="35450DFE" w14:textId="0EF26B6F" w:rsidR="009A0E8C" w:rsidRDefault="009A0E8C" w:rsidP="009A0E8C">
            <w:pPr>
              <w:jc w:val="center"/>
              <w:rPr>
                <w:lang w:val="en-CA"/>
              </w:rPr>
            </w:pPr>
            <w:r w:rsidRPr="00AF1F79">
              <w:t>-0.39%</w:t>
            </w:r>
          </w:p>
        </w:tc>
        <w:tc>
          <w:tcPr>
            <w:tcW w:w="1349" w:type="dxa"/>
            <w:tcBorders>
              <w:top w:val="single" w:sz="4" w:space="0" w:color="auto"/>
              <w:left w:val="single" w:sz="4" w:space="0" w:color="auto"/>
              <w:bottom w:val="single" w:sz="4" w:space="0" w:color="auto"/>
              <w:right w:val="single" w:sz="4" w:space="0" w:color="auto"/>
            </w:tcBorders>
            <w:hideMark/>
          </w:tcPr>
          <w:p w14:paraId="3536A6EF" w14:textId="05103421" w:rsidR="009A0E8C" w:rsidRDefault="009A0E8C" w:rsidP="009A0E8C">
            <w:pPr>
              <w:jc w:val="center"/>
              <w:rPr>
                <w:lang w:val="en-CA"/>
              </w:rPr>
            </w:pPr>
            <w:r w:rsidRPr="00AF1F79">
              <w:t>-0.64%</w:t>
            </w:r>
          </w:p>
        </w:tc>
        <w:tc>
          <w:tcPr>
            <w:tcW w:w="1261" w:type="dxa"/>
            <w:tcBorders>
              <w:top w:val="single" w:sz="4" w:space="0" w:color="auto"/>
              <w:left w:val="single" w:sz="4" w:space="0" w:color="auto"/>
              <w:bottom w:val="single" w:sz="4" w:space="0" w:color="auto"/>
              <w:right w:val="single" w:sz="4" w:space="0" w:color="auto"/>
            </w:tcBorders>
            <w:hideMark/>
          </w:tcPr>
          <w:p w14:paraId="0CAEFA9D" w14:textId="59AC8F4F" w:rsidR="009A0E8C" w:rsidRDefault="009A0E8C" w:rsidP="009A0E8C">
            <w:pPr>
              <w:jc w:val="center"/>
              <w:rPr>
                <w:lang w:val="en-CA"/>
              </w:rPr>
            </w:pPr>
            <w:r w:rsidRPr="00AF1F79">
              <w:t>-0.06%</w:t>
            </w:r>
          </w:p>
        </w:tc>
        <w:tc>
          <w:tcPr>
            <w:tcW w:w="1440" w:type="dxa"/>
            <w:tcBorders>
              <w:top w:val="single" w:sz="4" w:space="0" w:color="auto"/>
              <w:left w:val="single" w:sz="4" w:space="0" w:color="auto"/>
              <w:bottom w:val="single" w:sz="4" w:space="0" w:color="auto"/>
              <w:right w:val="single" w:sz="4" w:space="0" w:color="auto"/>
            </w:tcBorders>
            <w:hideMark/>
          </w:tcPr>
          <w:p w14:paraId="2FD12012" w14:textId="4C02A1D1" w:rsidR="009A0E8C" w:rsidRDefault="009A0E8C" w:rsidP="009A0E8C">
            <w:pPr>
              <w:jc w:val="center"/>
              <w:rPr>
                <w:lang w:val="en-CA"/>
              </w:rPr>
            </w:pPr>
            <w:r w:rsidRPr="00AF1F79">
              <w:t>101%</w:t>
            </w:r>
          </w:p>
        </w:tc>
        <w:tc>
          <w:tcPr>
            <w:tcW w:w="1260" w:type="dxa"/>
            <w:tcBorders>
              <w:top w:val="single" w:sz="4" w:space="0" w:color="auto"/>
              <w:left w:val="single" w:sz="4" w:space="0" w:color="auto"/>
              <w:bottom w:val="single" w:sz="4" w:space="0" w:color="auto"/>
              <w:right w:val="single" w:sz="4" w:space="0" w:color="auto"/>
            </w:tcBorders>
            <w:hideMark/>
          </w:tcPr>
          <w:p w14:paraId="04C80D83" w14:textId="1C0699C8" w:rsidR="009A0E8C" w:rsidRDefault="009A0E8C" w:rsidP="009A0E8C">
            <w:pPr>
              <w:jc w:val="center"/>
              <w:rPr>
                <w:lang w:val="en-CA"/>
              </w:rPr>
            </w:pPr>
            <w:r w:rsidRPr="00AF1F79">
              <w:t>101%</w:t>
            </w:r>
          </w:p>
        </w:tc>
      </w:tr>
    </w:tbl>
    <w:p w14:paraId="67CF9714" w14:textId="3D0AC8C4" w:rsidR="003F3BFA" w:rsidRDefault="003F3BFA" w:rsidP="003F3BFA">
      <w:pPr>
        <w:rPr>
          <w:lang w:val="en-CA"/>
        </w:rPr>
      </w:pPr>
    </w:p>
    <w:p w14:paraId="61C4D02E" w14:textId="44DAC3EB" w:rsidR="003F3BFA" w:rsidRDefault="008507BF" w:rsidP="003F3BFA">
      <w:pPr>
        <w:rPr>
          <w:lang w:val="en-CA"/>
        </w:rPr>
      </w:pPr>
      <w:r>
        <w:rPr>
          <w:lang w:val="en-CA"/>
        </w:rPr>
        <w:t>The f</w:t>
      </w:r>
      <w:r w:rsidR="00157D5B">
        <w:rPr>
          <w:lang w:val="en-CA"/>
        </w:rPr>
        <w:t>irst method (only chroma) does not show sufficient benefit, as the additional signalling makes luma performance worse, not justified by the still relative low chroma gain.</w:t>
      </w:r>
    </w:p>
    <w:p w14:paraId="677E8811" w14:textId="179ADA34" w:rsidR="00F33C61" w:rsidRDefault="008507BF" w:rsidP="003F3BFA">
      <w:pPr>
        <w:rPr>
          <w:lang w:val="en-CA"/>
        </w:rPr>
      </w:pPr>
      <w:r>
        <w:rPr>
          <w:lang w:val="en-CA"/>
        </w:rPr>
        <w:t>The s</w:t>
      </w:r>
      <w:r w:rsidR="00F33C61">
        <w:rPr>
          <w:lang w:val="en-CA"/>
        </w:rPr>
        <w:t>econd method seems to provide some more benefit, but results are incomplete still.</w:t>
      </w:r>
    </w:p>
    <w:p w14:paraId="6082E8A1" w14:textId="54B5D67E" w:rsidR="00F33C61" w:rsidRDefault="008507BF" w:rsidP="003F3BFA">
      <w:pPr>
        <w:rPr>
          <w:lang w:val="en-CA"/>
        </w:rPr>
      </w:pPr>
      <w:r>
        <w:rPr>
          <w:lang w:val="en-CA"/>
        </w:rPr>
        <w:t>JVET-</w:t>
      </w:r>
      <w:r w:rsidR="00F33C61">
        <w:rPr>
          <w:lang w:val="en-CA"/>
        </w:rPr>
        <w:t>X0152 proposes a similar concept as the second method.</w:t>
      </w:r>
    </w:p>
    <w:p w14:paraId="1330E117" w14:textId="4E594FF2" w:rsidR="00DF026B" w:rsidRPr="00E9369B" w:rsidRDefault="00DF026B" w:rsidP="003F3BFA">
      <w:r>
        <w:t>I</w:t>
      </w:r>
      <w:r w:rsidR="008507BF">
        <w:t>t was agreed to i</w:t>
      </w:r>
      <w:r>
        <w:t xml:space="preserve">nvestigate </w:t>
      </w:r>
      <w:r w:rsidR="008507BF">
        <w:t xml:space="preserve">this </w:t>
      </w:r>
      <w:r>
        <w:t xml:space="preserve">in </w:t>
      </w:r>
      <w:r w:rsidR="008507BF">
        <w:t xml:space="preserve">an </w:t>
      </w:r>
      <w:r w:rsidRPr="00737E3C">
        <w:t>EE</w:t>
      </w:r>
      <w:r w:rsidRPr="00E9369B">
        <w:t xml:space="preserve"> (see further notes under </w:t>
      </w:r>
      <w:r w:rsidR="000F0F9E">
        <w:t>JVET-</w:t>
      </w:r>
      <w:r w:rsidRPr="00E9369B">
        <w:t>X0152)</w:t>
      </w:r>
      <w:r>
        <w:t>.</w:t>
      </w:r>
    </w:p>
    <w:p w14:paraId="02536B4C" w14:textId="46837951" w:rsidR="004D2AD7" w:rsidRPr="00AE71DB" w:rsidRDefault="001311D0" w:rsidP="0000676B">
      <w:pPr>
        <w:pStyle w:val="Heading9"/>
        <w:rPr>
          <w:rFonts w:eastAsia="Times New Roman"/>
          <w:szCs w:val="24"/>
          <w:lang w:val="en-CA"/>
        </w:rPr>
      </w:pPr>
      <w:hyperlink r:id="rId366" w:history="1">
        <w:r w:rsidR="004D2AD7" w:rsidRPr="00AE71DB">
          <w:rPr>
            <w:rFonts w:eastAsia="Times New Roman"/>
            <w:color w:val="0000FF"/>
            <w:szCs w:val="24"/>
            <w:u w:val="single"/>
            <w:lang w:val="en-CA"/>
          </w:rPr>
          <w:t>JVET-X0191</w:t>
        </w:r>
      </w:hyperlink>
      <w:r w:rsidR="004D2AD7" w:rsidRPr="00AE71DB">
        <w:rPr>
          <w:rFonts w:eastAsia="Times New Roman"/>
          <w:szCs w:val="24"/>
          <w:lang w:val="en-CA"/>
        </w:rPr>
        <w:t xml:space="preserve"> Cross-check of AHG12: Edge Classifier for Cross-component Sample Adaptive Offset (CCSAO) [</w:t>
      </w:r>
      <w:hyperlink r:id="rId367" w:history="1">
        <w:r w:rsidR="004D2AD7" w:rsidRPr="00AE71DB">
          <w:rPr>
            <w:rFonts w:eastAsia="Times New Roman"/>
            <w:szCs w:val="24"/>
            <w:lang w:val="en-CA"/>
          </w:rPr>
          <w:t>J. Chen</w:t>
        </w:r>
      </w:hyperlink>
      <w:r w:rsidR="004D2AD7" w:rsidRPr="00AE71DB">
        <w:rPr>
          <w:rFonts w:eastAsia="Times New Roman"/>
          <w:szCs w:val="24"/>
          <w:lang w:val="en-CA"/>
        </w:rPr>
        <w:t>, X. Li (Alibaba)] [late]</w:t>
      </w:r>
    </w:p>
    <w:p w14:paraId="5AD6ED1D" w14:textId="77777777" w:rsidR="004D2AD7" w:rsidRPr="008C3C93" w:rsidRDefault="004D2AD7" w:rsidP="00C13962"/>
    <w:p w14:paraId="34C7C33C" w14:textId="2D6355B2" w:rsidR="00287035" w:rsidRPr="008C3C93" w:rsidRDefault="001311D0" w:rsidP="00C13962">
      <w:pPr>
        <w:pStyle w:val="Heading9"/>
        <w:rPr>
          <w:rFonts w:eastAsia="Times New Roman"/>
          <w:szCs w:val="24"/>
          <w:lang w:val="en-CA"/>
        </w:rPr>
      </w:pPr>
      <w:hyperlink r:id="rId368" w:history="1">
        <w:r w:rsidR="00287035" w:rsidRPr="008C3C93">
          <w:rPr>
            <w:rFonts w:eastAsia="Times New Roman"/>
            <w:color w:val="0000FF"/>
            <w:szCs w:val="24"/>
            <w:u w:val="single"/>
            <w:lang w:val="en-CA"/>
          </w:rPr>
          <w:t>JVET-X0119</w:t>
        </w:r>
      </w:hyperlink>
      <w:r w:rsidR="00287035" w:rsidRPr="008C3C93">
        <w:rPr>
          <w:rFonts w:eastAsia="Times New Roman"/>
          <w:szCs w:val="24"/>
          <w:lang w:val="en-CA"/>
        </w:rPr>
        <w:t xml:space="preserve"> Non-EE2: On pairwise merge candidate [G. Laroche, P. Onno, R. Bellessort (Canon)]</w:t>
      </w:r>
    </w:p>
    <w:p w14:paraId="5BC713D0" w14:textId="77777777" w:rsidR="00184187" w:rsidRPr="00184187" w:rsidRDefault="00184187" w:rsidP="00184187">
      <w:pPr>
        <w:rPr>
          <w:lang w:val="en-CA"/>
        </w:rPr>
      </w:pPr>
      <w:r w:rsidRPr="00184187">
        <w:rPr>
          <w:lang w:val="en-CA"/>
        </w:rPr>
        <w:t xml:space="preserve">This contribution presents a modification of the merge candidates derivation. It is proposed to derive the pairwise candidate during the reordering process of the merge candidates list (AMCR-TM, JVET-W0090). In addition, each merge candidate, in the non-reordered subgroup, is replaced by a pairwise between the first candidate and this candidate. </w:t>
      </w:r>
    </w:p>
    <w:p w14:paraId="7F4FF4CA" w14:textId="77777777" w:rsidR="00184187" w:rsidRPr="00184187" w:rsidRDefault="00184187" w:rsidP="00184187">
      <w:pPr>
        <w:rPr>
          <w:lang w:val="en-CA"/>
        </w:rPr>
      </w:pPr>
      <w:r w:rsidRPr="00184187">
        <w:rPr>
          <w:lang w:val="en-CA"/>
        </w:rPr>
        <w:t>On top of the ECM-2.0, simulation results of the proposed methods are reported as follows:</w:t>
      </w:r>
    </w:p>
    <w:p w14:paraId="396EEE9B" w14:textId="77777777" w:rsidR="00184187" w:rsidRPr="00184187" w:rsidRDefault="00184187" w:rsidP="00184187">
      <w:pPr>
        <w:rPr>
          <w:lang w:val="fr-FR"/>
        </w:rPr>
      </w:pPr>
      <w:r w:rsidRPr="00184187">
        <w:rPr>
          <w:lang w:val="fr-FR"/>
        </w:rPr>
        <w:t xml:space="preserve">RA: -0.13%, 101%, 101% </w:t>
      </w:r>
    </w:p>
    <w:p w14:paraId="6FC488A5" w14:textId="77777777" w:rsidR="00184187" w:rsidRPr="00184187" w:rsidRDefault="00184187" w:rsidP="00184187">
      <w:pPr>
        <w:rPr>
          <w:lang w:val="fr-FR"/>
        </w:rPr>
      </w:pPr>
      <w:r w:rsidRPr="00184187">
        <w:rPr>
          <w:lang w:val="fr-FR"/>
        </w:rPr>
        <w:t xml:space="preserve">LB: -0.10%, 99%, 100% </w:t>
      </w:r>
    </w:p>
    <w:p w14:paraId="56DB52D2" w14:textId="1633288A" w:rsidR="00C13962" w:rsidRDefault="00C13962" w:rsidP="00C13962"/>
    <w:p w14:paraId="43A6F17A" w14:textId="2AB1A979" w:rsidR="00184187" w:rsidRPr="008C3C93" w:rsidRDefault="008507BF" w:rsidP="00C13962">
      <w:r>
        <w:t>It was agreed to s</w:t>
      </w:r>
      <w:r w:rsidR="00184187">
        <w:t xml:space="preserve">tudy </w:t>
      </w:r>
      <w:r>
        <w:t xml:space="preserve">this </w:t>
      </w:r>
      <w:r w:rsidR="00184187">
        <w:t xml:space="preserve">in </w:t>
      </w:r>
      <w:r>
        <w:t xml:space="preserve">an </w:t>
      </w:r>
      <w:r w:rsidR="00184187" w:rsidRPr="00737E3C">
        <w:t>EE</w:t>
      </w:r>
      <w:r w:rsidR="00184187">
        <w:t>.</w:t>
      </w:r>
    </w:p>
    <w:p w14:paraId="5EFCC334" w14:textId="307372E7" w:rsidR="005A1263" w:rsidRPr="008C3C93" w:rsidRDefault="001311D0" w:rsidP="005A1263">
      <w:pPr>
        <w:pStyle w:val="Heading9"/>
        <w:rPr>
          <w:rFonts w:eastAsia="Times New Roman"/>
          <w:szCs w:val="24"/>
          <w:lang w:val="en-CA"/>
        </w:rPr>
      </w:pPr>
      <w:hyperlink r:id="rId369" w:history="1">
        <w:r w:rsidR="005A1263" w:rsidRPr="008C3C93">
          <w:rPr>
            <w:rFonts w:eastAsia="Times New Roman"/>
            <w:color w:val="0000FF"/>
            <w:szCs w:val="24"/>
            <w:u w:val="single"/>
            <w:lang w:val="en-CA"/>
          </w:rPr>
          <w:t>JVET-X0153</w:t>
        </w:r>
      </w:hyperlink>
      <w:r w:rsidR="005A1263" w:rsidRPr="008C3C93">
        <w:rPr>
          <w:rFonts w:eastAsia="Times New Roman"/>
          <w:szCs w:val="24"/>
          <w:lang w:val="en-CA"/>
        </w:rPr>
        <w:t xml:space="preserve"> Crosscheck of JVET-X0119 (Non-EE2: On pairwise merge candidate) [N. Zhang (Bytedance)] [late]</w:t>
      </w:r>
    </w:p>
    <w:p w14:paraId="139BE715" w14:textId="77777777" w:rsidR="005A1263" w:rsidRPr="008C3C93" w:rsidRDefault="005A1263" w:rsidP="00C13962"/>
    <w:p w14:paraId="6E99960F" w14:textId="581BC3FF" w:rsidR="00287035" w:rsidRPr="008C3C93" w:rsidRDefault="001311D0" w:rsidP="00C13962">
      <w:pPr>
        <w:pStyle w:val="Heading9"/>
        <w:rPr>
          <w:rFonts w:eastAsia="Times New Roman"/>
          <w:szCs w:val="24"/>
          <w:lang w:val="en-CA"/>
        </w:rPr>
      </w:pPr>
      <w:hyperlink r:id="rId370" w:history="1">
        <w:r w:rsidR="00287035" w:rsidRPr="008C3C93">
          <w:rPr>
            <w:rFonts w:eastAsia="Times New Roman"/>
            <w:color w:val="0000FF"/>
            <w:szCs w:val="24"/>
            <w:u w:val="single"/>
            <w:lang w:val="en-CA"/>
          </w:rPr>
          <w:t>JVET-X0120</w:t>
        </w:r>
      </w:hyperlink>
      <w:r w:rsidR="00287035" w:rsidRPr="008C3C93">
        <w:rPr>
          <w:rFonts w:eastAsia="Times New Roman"/>
          <w:szCs w:val="24"/>
          <w:lang w:val="en-CA"/>
        </w:rPr>
        <w:t xml:space="preserve"> AHG12: On sign prediction [M. G. Sarwer, Y. </w:t>
      </w:r>
      <w:r w:rsidR="00C53660" w:rsidRPr="008C3C93">
        <w:rPr>
          <w:rFonts w:eastAsia="Times New Roman"/>
          <w:szCs w:val="24"/>
          <w:lang w:val="en-CA"/>
        </w:rPr>
        <w:t>Y</w:t>
      </w:r>
      <w:r w:rsidR="00C53660">
        <w:rPr>
          <w:rFonts w:eastAsia="Times New Roman"/>
          <w:szCs w:val="24"/>
          <w:lang w:val="en-CA"/>
        </w:rPr>
        <w:t>e</w:t>
      </w:r>
      <w:r w:rsidR="00287035" w:rsidRPr="008C3C93">
        <w:rPr>
          <w:rFonts w:eastAsia="Times New Roman"/>
          <w:szCs w:val="24"/>
          <w:lang w:val="en-CA"/>
        </w:rPr>
        <w:t>, J. Chen, R.-L. Liao (Alibaba)]</w:t>
      </w:r>
    </w:p>
    <w:p w14:paraId="517EFEB0" w14:textId="77777777" w:rsidR="00C53660" w:rsidRPr="00C53660" w:rsidRDefault="00C53660" w:rsidP="00C53660">
      <w:pPr>
        <w:rPr>
          <w:rFonts w:eastAsia="Times New Roman"/>
          <w:lang w:val="en-CA"/>
        </w:rPr>
      </w:pPr>
      <w:r w:rsidRPr="00C53660">
        <w:rPr>
          <w:rFonts w:eastAsia="Times New Roman"/>
          <w:lang w:val="en-CA"/>
        </w:rPr>
        <w:t xml:space="preserve">This contribution proposes a sorting-based approach to identify the signs to be predicted. In the proposed method, after decoding absolute values of the levels, the transform block (TB) is sorted based on the qIdx values and the first maxNumPredSigns signs of the sorted TB are predicted and rest of the signs are EP coded. This contribution also extended the </w:t>
      </w:r>
      <w:r w:rsidRPr="00C53660">
        <w:rPr>
          <w:rFonts w:eastAsia="Times New Roman"/>
          <w:szCs w:val="22"/>
          <w:lang w:val="en-CA"/>
        </w:rPr>
        <w:t>sign prediction area of a TB from 4x4 block to maximum 32x32 block.</w:t>
      </w:r>
      <w:r w:rsidRPr="00C53660">
        <w:rPr>
          <w:rFonts w:eastAsia="Times New Roman"/>
          <w:lang w:val="en-CA"/>
        </w:rPr>
        <w:t xml:space="preserve"> </w:t>
      </w:r>
    </w:p>
    <w:p w14:paraId="0FFD760A" w14:textId="77777777" w:rsidR="00C53660" w:rsidRPr="00C53660" w:rsidRDefault="00C53660" w:rsidP="00C53660">
      <w:pPr>
        <w:rPr>
          <w:rFonts w:eastAsia="Times New Roman"/>
          <w:lang w:val="en-CA"/>
        </w:rPr>
      </w:pPr>
      <w:r w:rsidRPr="00C53660">
        <w:rPr>
          <w:rFonts w:eastAsia="Times New Roman"/>
          <w:szCs w:val="22"/>
          <w:lang w:val="en-CA"/>
        </w:rPr>
        <w:t xml:space="preserve">Following results are reported: </w:t>
      </w:r>
    </w:p>
    <w:p w14:paraId="09A6262B" w14:textId="2CE4D825" w:rsidR="00C53660" w:rsidRPr="00C53660" w:rsidRDefault="00C53660" w:rsidP="00737E3C">
      <w:pPr>
        <w:numPr>
          <w:ilvl w:val="0"/>
          <w:numId w:val="266"/>
        </w:numPr>
        <w:jc w:val="left"/>
        <w:rPr>
          <w:rFonts w:eastAsia="SimSun"/>
          <w:szCs w:val="22"/>
          <w:lang w:val="en-CA"/>
        </w:rPr>
      </w:pPr>
      <w:r w:rsidRPr="00C53660">
        <w:rPr>
          <w:rFonts w:eastAsia="SimSun"/>
          <w:szCs w:val="22"/>
          <w:lang w:val="en-CA"/>
        </w:rPr>
        <w:t>AI: -0.11% (Y), -0.10%</w:t>
      </w:r>
      <w:r w:rsidR="008507BF">
        <w:rPr>
          <w:rFonts w:eastAsia="SimSun"/>
          <w:szCs w:val="22"/>
          <w:lang w:val="en-CA"/>
        </w:rPr>
        <w:t xml:space="preserve"> </w:t>
      </w:r>
      <w:r w:rsidRPr="00C53660">
        <w:rPr>
          <w:rFonts w:eastAsia="SimSun"/>
          <w:szCs w:val="22"/>
          <w:lang w:val="en-CA"/>
        </w:rPr>
        <w:t>(U), -0.08%</w:t>
      </w:r>
      <w:r w:rsidR="008507BF">
        <w:rPr>
          <w:rFonts w:eastAsia="SimSun"/>
          <w:szCs w:val="22"/>
          <w:lang w:val="en-CA"/>
        </w:rPr>
        <w:t xml:space="preserve"> </w:t>
      </w:r>
      <w:r w:rsidRPr="00C53660">
        <w:rPr>
          <w:rFonts w:eastAsia="SimSun"/>
          <w:szCs w:val="22"/>
          <w:lang w:val="en-CA"/>
        </w:rPr>
        <w:t>(V), 105%</w:t>
      </w:r>
      <w:r w:rsidR="008507BF">
        <w:rPr>
          <w:rFonts w:eastAsia="SimSun"/>
          <w:szCs w:val="22"/>
          <w:lang w:val="en-CA"/>
        </w:rPr>
        <w:t xml:space="preserve"> </w:t>
      </w:r>
      <w:r w:rsidRPr="00C53660">
        <w:rPr>
          <w:rFonts w:eastAsia="SimSun"/>
          <w:szCs w:val="22"/>
          <w:lang w:val="en-CA"/>
        </w:rPr>
        <w:t>(EncTime), 105% (DecTime)</w:t>
      </w:r>
    </w:p>
    <w:p w14:paraId="4612EC81" w14:textId="1F216815" w:rsidR="00C53660" w:rsidRPr="00C53660" w:rsidRDefault="00C53660" w:rsidP="00737E3C">
      <w:pPr>
        <w:numPr>
          <w:ilvl w:val="0"/>
          <w:numId w:val="266"/>
        </w:numPr>
        <w:jc w:val="left"/>
        <w:rPr>
          <w:rFonts w:eastAsia="SimSun"/>
          <w:szCs w:val="22"/>
          <w:lang w:val="en-CA"/>
        </w:rPr>
      </w:pPr>
      <w:r w:rsidRPr="00C53660">
        <w:rPr>
          <w:rFonts w:eastAsia="SimSun"/>
          <w:szCs w:val="22"/>
          <w:lang w:val="en-CA"/>
        </w:rPr>
        <w:t>RA: -0.14% (Y), -0.05 %</w:t>
      </w:r>
      <w:r w:rsidR="008507BF">
        <w:rPr>
          <w:rFonts w:eastAsia="SimSun"/>
          <w:szCs w:val="22"/>
          <w:lang w:val="en-CA"/>
        </w:rPr>
        <w:t xml:space="preserve"> </w:t>
      </w:r>
      <w:r w:rsidRPr="00C53660">
        <w:rPr>
          <w:rFonts w:eastAsia="SimSun"/>
          <w:szCs w:val="22"/>
          <w:lang w:val="en-CA"/>
        </w:rPr>
        <w:t>(U), -0.05 %</w:t>
      </w:r>
      <w:r w:rsidR="008507BF">
        <w:rPr>
          <w:rFonts w:eastAsia="SimSun"/>
          <w:szCs w:val="22"/>
          <w:lang w:val="en-CA"/>
        </w:rPr>
        <w:t xml:space="preserve"> </w:t>
      </w:r>
      <w:r w:rsidRPr="00C53660">
        <w:rPr>
          <w:rFonts w:eastAsia="SimSun"/>
          <w:szCs w:val="22"/>
          <w:lang w:val="en-CA"/>
        </w:rPr>
        <w:t>(V), 102%</w:t>
      </w:r>
      <w:r w:rsidR="008507BF">
        <w:rPr>
          <w:rFonts w:eastAsia="SimSun"/>
          <w:szCs w:val="22"/>
          <w:lang w:val="en-CA"/>
        </w:rPr>
        <w:t xml:space="preserve"> </w:t>
      </w:r>
      <w:r w:rsidRPr="00C53660">
        <w:rPr>
          <w:rFonts w:eastAsia="SimSun"/>
          <w:szCs w:val="22"/>
          <w:lang w:val="en-CA"/>
        </w:rPr>
        <w:t>(EncTime), 107% (DecTime)</w:t>
      </w:r>
    </w:p>
    <w:p w14:paraId="5F07E322" w14:textId="03F9F9C9" w:rsidR="00C53660" w:rsidRPr="00C53660" w:rsidRDefault="00C53660" w:rsidP="00737E3C">
      <w:pPr>
        <w:numPr>
          <w:ilvl w:val="0"/>
          <w:numId w:val="266"/>
        </w:numPr>
        <w:jc w:val="left"/>
        <w:rPr>
          <w:rFonts w:eastAsia="SimSun"/>
          <w:szCs w:val="22"/>
          <w:lang w:val="en-CA"/>
        </w:rPr>
      </w:pPr>
      <w:r w:rsidRPr="00C53660">
        <w:rPr>
          <w:rFonts w:eastAsia="SimSun"/>
          <w:szCs w:val="22"/>
          <w:lang w:val="en-CA"/>
        </w:rPr>
        <w:t>LB: -0.16% (Y), 0.16 %</w:t>
      </w:r>
      <w:r w:rsidR="008507BF">
        <w:rPr>
          <w:rFonts w:eastAsia="SimSun"/>
          <w:szCs w:val="22"/>
          <w:lang w:val="en-CA"/>
        </w:rPr>
        <w:t xml:space="preserve"> </w:t>
      </w:r>
      <w:r w:rsidRPr="00C53660">
        <w:rPr>
          <w:rFonts w:eastAsia="SimSun"/>
          <w:szCs w:val="22"/>
          <w:lang w:val="en-CA"/>
        </w:rPr>
        <w:t>(U), 0.09 %</w:t>
      </w:r>
      <w:r w:rsidR="008507BF">
        <w:rPr>
          <w:rFonts w:eastAsia="SimSun"/>
          <w:szCs w:val="22"/>
          <w:lang w:val="en-CA"/>
        </w:rPr>
        <w:t xml:space="preserve"> </w:t>
      </w:r>
      <w:r w:rsidRPr="00C53660">
        <w:rPr>
          <w:rFonts w:eastAsia="SimSun"/>
          <w:szCs w:val="22"/>
          <w:lang w:val="en-CA"/>
        </w:rPr>
        <w:t>(V), 102%</w:t>
      </w:r>
      <w:r w:rsidR="008507BF">
        <w:rPr>
          <w:rFonts w:eastAsia="SimSun"/>
          <w:szCs w:val="22"/>
          <w:lang w:val="en-CA"/>
        </w:rPr>
        <w:t xml:space="preserve"> </w:t>
      </w:r>
      <w:r w:rsidRPr="00C53660">
        <w:rPr>
          <w:rFonts w:eastAsia="SimSun"/>
          <w:szCs w:val="22"/>
          <w:lang w:val="en-CA"/>
        </w:rPr>
        <w:t>(EncTime), 106% (DecTime)</w:t>
      </w:r>
    </w:p>
    <w:p w14:paraId="21CF6BB2" w14:textId="60D8F2DB" w:rsidR="00C13962" w:rsidRDefault="00C53660" w:rsidP="00C13962">
      <w:r>
        <w:t xml:space="preserve">Current sign prediction in </w:t>
      </w:r>
      <w:r w:rsidR="008507BF">
        <w:t xml:space="preserve">the </w:t>
      </w:r>
      <w:r>
        <w:t>ECM gives approx. 0.</w:t>
      </w:r>
      <w:r w:rsidR="001E365C">
        <w:t>8</w:t>
      </w:r>
      <w:r>
        <w:t xml:space="preserve">%, </w:t>
      </w:r>
      <w:r w:rsidR="008507BF">
        <w:t xml:space="preserve">which </w:t>
      </w:r>
      <w:r>
        <w:t xml:space="preserve">increases </w:t>
      </w:r>
      <w:r w:rsidR="001E365C">
        <w:t xml:space="preserve">encoder </w:t>
      </w:r>
      <w:r>
        <w:t xml:space="preserve">run time by approx. </w:t>
      </w:r>
      <w:r w:rsidR="001E365C">
        <w:t>9</w:t>
      </w:r>
      <w:r>
        <w:t>%</w:t>
      </w:r>
      <w:r w:rsidR="001E365C">
        <w:t xml:space="preserve"> relative to </w:t>
      </w:r>
      <w:r w:rsidR="008507BF">
        <w:t xml:space="preserve">the </w:t>
      </w:r>
      <w:r w:rsidR="001E365C">
        <w:t>VTM</w:t>
      </w:r>
      <w:r>
        <w:t>.</w:t>
      </w:r>
      <w:r w:rsidR="001E365C">
        <w:t xml:space="preserve"> The new proposal has a worse tradeoff of complexity vs. compression benefit.</w:t>
      </w:r>
    </w:p>
    <w:p w14:paraId="0F4706A2" w14:textId="7CBF63B7" w:rsidR="00C53660" w:rsidRDefault="008507BF" w:rsidP="00C13962">
      <w:r>
        <w:t>It was agreed to s</w:t>
      </w:r>
      <w:r w:rsidR="0097534A">
        <w:t xml:space="preserve">tudy </w:t>
      </w:r>
      <w:r>
        <w:t xml:space="preserve">this </w:t>
      </w:r>
      <w:r w:rsidR="0097534A">
        <w:t xml:space="preserve">in </w:t>
      </w:r>
      <w:r>
        <w:t xml:space="preserve">an </w:t>
      </w:r>
      <w:r w:rsidR="0097534A" w:rsidRPr="00737E3C">
        <w:t>EE</w:t>
      </w:r>
      <w:r w:rsidR="0097534A">
        <w:t xml:space="preserve"> along with </w:t>
      </w:r>
      <w:r w:rsidR="000F0F9E">
        <w:t>JVET-</w:t>
      </w:r>
      <w:r w:rsidR="0097534A">
        <w:t>X0150; also in terms of the complexity tradeoff</w:t>
      </w:r>
    </w:p>
    <w:p w14:paraId="699CD893" w14:textId="41FCE6D7" w:rsidR="004D2AD7" w:rsidRPr="00AE71DB" w:rsidRDefault="001311D0" w:rsidP="0000676B">
      <w:pPr>
        <w:pStyle w:val="Heading9"/>
        <w:rPr>
          <w:rFonts w:eastAsia="Times New Roman"/>
          <w:szCs w:val="24"/>
          <w:lang w:val="en-CA"/>
        </w:rPr>
      </w:pPr>
      <w:hyperlink r:id="rId371" w:history="1">
        <w:r w:rsidR="004D2AD7" w:rsidRPr="00AE71DB">
          <w:rPr>
            <w:rFonts w:eastAsia="Times New Roman"/>
            <w:color w:val="0000FF"/>
            <w:szCs w:val="24"/>
            <w:u w:val="single"/>
            <w:lang w:val="en-CA"/>
          </w:rPr>
          <w:t>JVET-X0195</w:t>
        </w:r>
      </w:hyperlink>
      <w:r w:rsidR="004D2AD7" w:rsidRPr="00AE71DB">
        <w:rPr>
          <w:rFonts w:eastAsia="Times New Roman"/>
          <w:szCs w:val="24"/>
          <w:lang w:val="en-CA"/>
        </w:rPr>
        <w:t xml:space="preserve"> Crosscheck of JVET-X0120 (AHG12: On sign prediction) [B. Ray (Qualcomm)] [late]</w:t>
      </w:r>
    </w:p>
    <w:p w14:paraId="0806028F" w14:textId="77777777" w:rsidR="004D2AD7" w:rsidRPr="008C3C93" w:rsidRDefault="004D2AD7" w:rsidP="00C13962"/>
    <w:p w14:paraId="52D255DE" w14:textId="4365EEE1" w:rsidR="00287035" w:rsidRPr="008C3C93" w:rsidRDefault="001311D0" w:rsidP="00C13962">
      <w:pPr>
        <w:pStyle w:val="Heading9"/>
        <w:rPr>
          <w:rFonts w:eastAsia="Times New Roman"/>
          <w:szCs w:val="24"/>
          <w:lang w:val="en-CA"/>
        </w:rPr>
      </w:pPr>
      <w:hyperlink r:id="rId372" w:history="1">
        <w:r w:rsidR="00287035" w:rsidRPr="008C3C93">
          <w:rPr>
            <w:rFonts w:eastAsia="Times New Roman"/>
            <w:color w:val="0000FF"/>
            <w:szCs w:val="24"/>
            <w:u w:val="single"/>
            <w:lang w:val="en-CA"/>
          </w:rPr>
          <w:t>JVET-X0122</w:t>
        </w:r>
      </w:hyperlink>
      <w:r w:rsidR="00287035" w:rsidRPr="008C3C93">
        <w:rPr>
          <w:rFonts w:eastAsia="Times New Roman"/>
          <w:szCs w:val="24"/>
          <w:lang w:val="en-CA"/>
        </w:rPr>
        <w:t xml:space="preserve"> Non-EE2: Unification of negative modes processing in TIMD [A. Filippov, V. Rufitskiy, K. Goswami, D. Ruiz Coll, Y. Y. Lee, T. M. Bae, E. Dinan (Ofinno)]</w:t>
      </w:r>
    </w:p>
    <w:p w14:paraId="6AC47D63" w14:textId="137C4ADC" w:rsidR="0097534A" w:rsidRPr="0097534A" w:rsidRDefault="0097534A" w:rsidP="0097534A">
      <w:pPr>
        <w:rPr>
          <w:lang w:val="en-CA"/>
        </w:rPr>
      </w:pPr>
      <w:r w:rsidRPr="0097534A">
        <w:rPr>
          <w:lang w:val="en-CA"/>
        </w:rPr>
        <w:t xml:space="preserve">This contribution presents a modification to the inverse angle processing that is performed when TIMD mode is selected. Reportedly, the proposed modification provides </w:t>
      </w:r>
      <w:r w:rsidRPr="0097534A">
        <w:t>the following overall results</w:t>
      </w:r>
      <w:r w:rsidRPr="0097534A">
        <w:rPr>
          <w:lang w:val="en-CA"/>
        </w:rPr>
        <w:t xml:space="preserve">: </w:t>
      </w:r>
      <w:r w:rsidR="008507BF">
        <w:rPr>
          <w:lang w:val="en-CA"/>
        </w:rPr>
        <w:t>-</w:t>
      </w:r>
      <w:r w:rsidRPr="0097534A">
        <w:rPr>
          <w:lang w:val="en-CA"/>
        </w:rPr>
        <w:t>0.09% (Y) /</w:t>
      </w:r>
      <w:r w:rsidR="008507BF">
        <w:rPr>
          <w:lang w:val="en-CA"/>
        </w:rPr>
        <w:t>-</w:t>
      </w:r>
      <w:r w:rsidRPr="0097534A">
        <w:rPr>
          <w:lang w:val="en-CA"/>
        </w:rPr>
        <w:t>0.13% (U) /-0.14% (V) in AI configurations</w:t>
      </w:r>
      <w:r w:rsidR="0087557F">
        <w:rPr>
          <w:lang w:val="en-CA"/>
        </w:rPr>
        <w:t xml:space="preserve"> (RA was incomplete by the time of presentation)</w:t>
      </w:r>
      <w:r w:rsidRPr="0097534A">
        <w:rPr>
          <w:lang w:val="en-CA"/>
        </w:rPr>
        <w:t>. The coding performance improvement is achieved at no complexity and runtime increase for both encoder and decoder.</w:t>
      </w:r>
    </w:p>
    <w:p w14:paraId="27B87140" w14:textId="5D50BB77" w:rsidR="005920BD" w:rsidRDefault="005920BD" w:rsidP="00C13962">
      <w:r>
        <w:t xml:space="preserve">This is rather fixing a wrong factor in mode derivation. This issue was already submitted as a bug fix merge request #16 by Alibaba, who confirm the results, and also report that </w:t>
      </w:r>
      <w:r w:rsidR="00CA5254">
        <w:t xml:space="preserve">the </w:t>
      </w:r>
      <w:r>
        <w:t>gain in RA/LB luma is 0.05%.</w:t>
      </w:r>
    </w:p>
    <w:p w14:paraId="3889F765" w14:textId="058E4F69" w:rsidR="00C13962" w:rsidRPr="008C3C93" w:rsidRDefault="005920BD" w:rsidP="00C13962">
      <w:r w:rsidRPr="00737E3C">
        <w:t>Decision</w:t>
      </w:r>
      <w:r w:rsidR="009B1B3D" w:rsidRPr="00B31809">
        <w:t xml:space="preserve"> </w:t>
      </w:r>
      <w:r w:rsidRPr="00737E3C">
        <w:t>(SW/BF</w:t>
      </w:r>
      <w:r>
        <w:t>): Adopt JVET-X0122, and perform merge request #16</w:t>
      </w:r>
      <w:r w:rsidR="00CA5254">
        <w:t>.</w:t>
      </w:r>
    </w:p>
    <w:p w14:paraId="0BC864BD" w14:textId="784D289A" w:rsidR="00622874" w:rsidRPr="008C3C93" w:rsidRDefault="001311D0" w:rsidP="00622874">
      <w:pPr>
        <w:pStyle w:val="Heading9"/>
        <w:rPr>
          <w:rFonts w:eastAsia="Times New Roman"/>
          <w:szCs w:val="24"/>
          <w:lang w:val="en-CA"/>
        </w:rPr>
      </w:pPr>
      <w:hyperlink r:id="rId373" w:history="1">
        <w:r w:rsidR="00622874" w:rsidRPr="008C3C93">
          <w:rPr>
            <w:rFonts w:eastAsia="Times New Roman"/>
            <w:color w:val="0000FF"/>
            <w:szCs w:val="24"/>
            <w:u w:val="single"/>
            <w:lang w:val="en-CA"/>
          </w:rPr>
          <w:t>JVET-X0165</w:t>
        </w:r>
      </w:hyperlink>
      <w:r w:rsidR="00622874" w:rsidRPr="008C3C93">
        <w:rPr>
          <w:rFonts w:eastAsia="Times New Roman"/>
          <w:szCs w:val="24"/>
          <w:lang w:val="en-CA"/>
        </w:rPr>
        <w:t xml:space="preserve"> Crosscheck of JVET-X0122 (Non-EE2: Unification of negative modes processing in TIMD) [K. Kondo (Sony)] [late]</w:t>
      </w:r>
    </w:p>
    <w:p w14:paraId="42713343" w14:textId="77777777" w:rsidR="00622874" w:rsidRPr="008C3C93" w:rsidRDefault="00622874" w:rsidP="00C13962"/>
    <w:p w14:paraId="5014023D" w14:textId="3B71894D" w:rsidR="00287035" w:rsidRPr="008C3C93" w:rsidRDefault="001311D0" w:rsidP="00C13962">
      <w:pPr>
        <w:pStyle w:val="Heading9"/>
        <w:rPr>
          <w:rFonts w:eastAsia="Times New Roman"/>
          <w:szCs w:val="24"/>
          <w:lang w:val="en-CA"/>
        </w:rPr>
      </w:pPr>
      <w:hyperlink r:id="rId374" w:history="1">
        <w:r w:rsidR="00287035" w:rsidRPr="008C3C93">
          <w:rPr>
            <w:rFonts w:eastAsia="Times New Roman"/>
            <w:color w:val="0000FF"/>
            <w:szCs w:val="24"/>
            <w:u w:val="single"/>
            <w:lang w:val="en-CA"/>
          </w:rPr>
          <w:t>JVET-X0124</w:t>
        </w:r>
      </w:hyperlink>
      <w:r w:rsidR="00287035" w:rsidRPr="008C3C93">
        <w:rPr>
          <w:rFonts w:eastAsia="Times New Roman"/>
          <w:szCs w:val="24"/>
          <w:lang w:val="en-CA"/>
        </w:rPr>
        <w:t xml:space="preserve"> AHG12: On signalling of intra template matching [Z. Xie, Y. Yu, H. Yu, L. Xu, F. Wang, D. Wang (OPPO)]</w:t>
      </w:r>
    </w:p>
    <w:p w14:paraId="44FDCEC4" w14:textId="77777777" w:rsidR="005920BD" w:rsidRPr="005920BD" w:rsidRDefault="005920BD" w:rsidP="005920BD">
      <w:pPr>
        <w:textAlignment w:val="baseline"/>
        <w:rPr>
          <w:rFonts w:eastAsia="DengXian"/>
          <w:szCs w:val="22"/>
          <w:lang w:val="en-CA"/>
        </w:rPr>
      </w:pPr>
      <w:r w:rsidRPr="005920BD">
        <w:rPr>
          <w:rFonts w:eastAsia="DengXian"/>
          <w:szCs w:val="22"/>
          <w:lang w:val="en-CA"/>
        </w:rPr>
        <w:t xml:space="preserve">In this contribution, harmonization of CU-level flags of decoder-side intra mode derivation (DIMD) and intra template matching prediction (TMP) is proposed, which aims to remove redundant signalling bits in the bitstream. In the ECM-2.0 software, one dedicated flag at CU level is signalled to indicate if TMP is executed. It is proposed to skip TMP signalling flag when DIMD is in use at the current CU. This modification has been implemented in the ECM-2.0 software and the test results of class F showed, on average, coding gain of {-0.05%, -0.17%, -0.08%} for AI, {-0.03%, 0.02%, -0.37%} for RA, and {-0.18%, -0.36%, -0.81%} for LDB. </w:t>
      </w:r>
    </w:p>
    <w:p w14:paraId="0DAD10B0" w14:textId="28ED5D3C" w:rsidR="00C13962" w:rsidRDefault="005920BD" w:rsidP="00C13962">
      <w:r>
        <w:t>This is asserted as a straightforward syntax cleanup.</w:t>
      </w:r>
    </w:p>
    <w:p w14:paraId="351E88CF" w14:textId="3E72F096" w:rsidR="005920BD" w:rsidRPr="008C3C93" w:rsidRDefault="005920BD" w:rsidP="00C13962">
      <w:r w:rsidRPr="00737E3C">
        <w:t>Decision</w:t>
      </w:r>
      <w:r>
        <w:t>: Adopt JVET-X0124.</w:t>
      </w:r>
    </w:p>
    <w:p w14:paraId="3BA73D75" w14:textId="431B825F" w:rsidR="00622874" w:rsidRPr="008C3C93" w:rsidRDefault="001311D0" w:rsidP="00622874">
      <w:pPr>
        <w:pStyle w:val="Heading9"/>
        <w:rPr>
          <w:rFonts w:eastAsia="Times New Roman"/>
          <w:szCs w:val="24"/>
          <w:lang w:val="en-CA"/>
        </w:rPr>
      </w:pPr>
      <w:hyperlink r:id="rId375" w:history="1">
        <w:r w:rsidR="00622874" w:rsidRPr="008C3C93">
          <w:rPr>
            <w:rFonts w:eastAsia="Times New Roman"/>
            <w:color w:val="0000FF"/>
            <w:szCs w:val="24"/>
            <w:u w:val="single"/>
            <w:lang w:val="en-CA"/>
          </w:rPr>
          <w:t>JVET-X0164</w:t>
        </w:r>
      </w:hyperlink>
      <w:r w:rsidR="00622874" w:rsidRPr="008C3C93">
        <w:rPr>
          <w:rFonts w:eastAsia="Times New Roman"/>
          <w:szCs w:val="24"/>
          <w:lang w:val="en-CA"/>
        </w:rPr>
        <w:t xml:space="preserve"> Crosscheck of JVET-X0124 (AHG12: On signalling of intra template matching) [X. Li (Alibaba)] [late]</w:t>
      </w:r>
    </w:p>
    <w:p w14:paraId="112E6361" w14:textId="77777777" w:rsidR="00622874" w:rsidRPr="008C3C93" w:rsidRDefault="00622874" w:rsidP="00C13962"/>
    <w:p w14:paraId="727D193F" w14:textId="2B6CD378" w:rsidR="00287035" w:rsidRPr="008C3C93" w:rsidRDefault="001311D0" w:rsidP="00C13962">
      <w:pPr>
        <w:pStyle w:val="Heading9"/>
        <w:rPr>
          <w:rFonts w:eastAsia="Times New Roman"/>
          <w:szCs w:val="24"/>
          <w:lang w:val="en-CA"/>
        </w:rPr>
      </w:pPr>
      <w:hyperlink r:id="rId376" w:history="1">
        <w:r w:rsidR="00287035" w:rsidRPr="008C3C93">
          <w:rPr>
            <w:rFonts w:eastAsia="Times New Roman"/>
            <w:color w:val="0000FF"/>
            <w:szCs w:val="24"/>
            <w:u w:val="single"/>
            <w:lang w:val="en-CA"/>
          </w:rPr>
          <w:t>JVET-X0131</w:t>
        </w:r>
      </w:hyperlink>
      <w:r w:rsidR="00287035" w:rsidRPr="008C3C93">
        <w:rPr>
          <w:rFonts w:eastAsia="Times New Roman"/>
          <w:szCs w:val="24"/>
          <w:lang w:val="en-CA"/>
        </w:rPr>
        <w:t xml:space="preserve"> Non-EE2: Low-Complexity Improvements of Intra Coding for Screen Content [D. Ruiz Coll, T. M. Bae, A. Filippov, V. Rufitskiy, Y. Y. Lee, K. Goswami (Ofinno)] [late]</w:t>
      </w:r>
    </w:p>
    <w:p w14:paraId="16D75954" w14:textId="31F059BF" w:rsidR="005920BD" w:rsidRDefault="005920BD" w:rsidP="005920BD">
      <w:pPr>
        <w:rPr>
          <w:rFonts w:eastAsia="Times New Roman"/>
          <w:lang w:val="en-CA"/>
        </w:rPr>
      </w:pPr>
      <w:r>
        <w:rPr>
          <w:lang w:val="en-CA"/>
        </w:rPr>
        <w:t>This contribution proposes (1) a sign prediction of the IBC block vector difference method and (2) an MRLP modification for screen content coding. On top of ECM-2.0, the test results for the 1</w:t>
      </w:r>
      <w:r>
        <w:rPr>
          <w:vertAlign w:val="superscript"/>
          <w:lang w:val="en-CA"/>
        </w:rPr>
        <w:t>st</w:t>
      </w:r>
      <w:r>
        <w:rPr>
          <w:lang w:val="en-CA"/>
        </w:rPr>
        <w:t xml:space="preserve"> technique reportedly show the class F compression performance improvements of </w:t>
      </w:r>
      <w:r w:rsidR="00CA5254">
        <w:rPr>
          <w:lang w:val="en-CA"/>
        </w:rPr>
        <w:t>−</w:t>
      </w:r>
      <w:r>
        <w:rPr>
          <w:lang w:val="en-CA"/>
        </w:rPr>
        <w:t xml:space="preserve">0.09%, </w:t>
      </w:r>
      <w:r w:rsidR="00CA5254">
        <w:rPr>
          <w:lang w:val="en-CA"/>
        </w:rPr>
        <w:t>−</w:t>
      </w:r>
      <w:r>
        <w:rPr>
          <w:lang w:val="en-CA"/>
        </w:rPr>
        <w:t xml:space="preserve">0.08%, </w:t>
      </w:r>
      <w:r w:rsidR="00CA5254">
        <w:rPr>
          <w:lang w:val="en-CA"/>
        </w:rPr>
        <w:t>−</w:t>
      </w:r>
      <w:r>
        <w:rPr>
          <w:lang w:val="en-CA"/>
        </w:rPr>
        <w:t xml:space="preserve">0.08% (Y/U/V) and </w:t>
      </w:r>
      <w:r w:rsidR="00CA5254">
        <w:rPr>
          <w:lang w:val="en-CA"/>
        </w:rPr>
        <w:t>−</w:t>
      </w:r>
      <w:r>
        <w:rPr>
          <w:lang w:val="en-CA"/>
        </w:rPr>
        <w:t xml:space="preserve">0.21%, </w:t>
      </w:r>
      <w:r w:rsidR="00CA5254">
        <w:rPr>
          <w:lang w:val="en-CA"/>
        </w:rPr>
        <w:t>−</w:t>
      </w:r>
      <w:r>
        <w:rPr>
          <w:lang w:val="en-CA"/>
        </w:rPr>
        <w:t xml:space="preserve">0.20%, </w:t>
      </w:r>
      <w:r w:rsidR="00CA5254">
        <w:rPr>
          <w:lang w:val="en-CA"/>
        </w:rPr>
        <w:t>−</w:t>
      </w:r>
      <w:r>
        <w:rPr>
          <w:lang w:val="en-CA"/>
        </w:rPr>
        <w:t>0.20% (Y/U/V) for class TGM. On top of ECM-2.0, the test results for the 2</w:t>
      </w:r>
      <w:r>
        <w:rPr>
          <w:vertAlign w:val="superscript"/>
          <w:lang w:val="en-CA"/>
        </w:rPr>
        <w:t>nd</w:t>
      </w:r>
      <w:r>
        <w:rPr>
          <w:lang w:val="en-CA"/>
        </w:rPr>
        <w:t xml:space="preserve"> technique reportedly show the class F compression performance improvements of -0.06%, -0.04%, -0.14% (Y/U/V). The joint test results for both techniques reportedly show the class F compression performance improvements </w:t>
      </w:r>
      <w:r w:rsidR="00CA5254">
        <w:rPr>
          <w:lang w:val="en-CA"/>
        </w:rPr>
        <w:t>−</w:t>
      </w:r>
      <w:r>
        <w:rPr>
          <w:lang w:val="en-CA"/>
        </w:rPr>
        <w:t xml:space="preserve">0.15%, </w:t>
      </w:r>
      <w:r w:rsidR="00CA5254">
        <w:rPr>
          <w:lang w:val="en-CA"/>
        </w:rPr>
        <w:t>−</w:t>
      </w:r>
      <w:r>
        <w:rPr>
          <w:lang w:val="en-CA"/>
        </w:rPr>
        <w:t xml:space="preserve">0.13%, </w:t>
      </w:r>
      <w:r w:rsidR="00CA5254">
        <w:rPr>
          <w:lang w:val="en-CA"/>
        </w:rPr>
        <w:t>−</w:t>
      </w:r>
      <w:r>
        <w:rPr>
          <w:lang w:val="en-CA"/>
        </w:rPr>
        <w:t xml:space="preserve">0.22 % (Y/U/V) and </w:t>
      </w:r>
      <w:r w:rsidR="00CA5254">
        <w:rPr>
          <w:lang w:val="en-CA"/>
        </w:rPr>
        <w:t>−</w:t>
      </w:r>
      <w:r>
        <w:rPr>
          <w:lang w:val="en-CA"/>
        </w:rPr>
        <w:t xml:space="preserve">0.24%, </w:t>
      </w:r>
      <w:r w:rsidR="00CA5254">
        <w:rPr>
          <w:lang w:val="en-CA"/>
        </w:rPr>
        <w:t>−</w:t>
      </w:r>
      <w:r>
        <w:rPr>
          <w:lang w:val="en-CA"/>
        </w:rPr>
        <w:t xml:space="preserve">0.23%, </w:t>
      </w:r>
      <w:r w:rsidR="00CA5254">
        <w:rPr>
          <w:lang w:val="en-CA"/>
        </w:rPr>
        <w:t>−</w:t>
      </w:r>
      <w:r>
        <w:rPr>
          <w:lang w:val="en-CA"/>
        </w:rPr>
        <w:t xml:space="preserve">0.20%, (Y/U/V) for class TGM. Changes of encoding and decoding runtime for all the tests are reported to be negligible. </w:t>
      </w:r>
    </w:p>
    <w:p w14:paraId="7F7B6228" w14:textId="1C26B868" w:rsidR="00C13962" w:rsidRDefault="00730B81" w:rsidP="00C13962">
      <w:r>
        <w:t>The gain is comparably low (in terms of screen content where tools mostly tend to show more gain), and additional processing is necessary. The sign prediction also introduces a parsing dependency</w:t>
      </w:r>
      <w:r w:rsidR="00982F25">
        <w:t xml:space="preserve"> on IBC displacemet vector reconstruction</w:t>
      </w:r>
      <w:r>
        <w:t xml:space="preserve">. It is also asked how the MRL modification would work at CTU boundary. </w:t>
      </w:r>
      <w:r w:rsidR="00982F25">
        <w:t>There is a boundary constraint implemented.</w:t>
      </w:r>
    </w:p>
    <w:p w14:paraId="1EB26ACB" w14:textId="62BA2234" w:rsidR="00982F25" w:rsidRPr="008C3C93" w:rsidRDefault="00982F25" w:rsidP="00C13962">
      <w:r>
        <w:t xml:space="preserve">No action </w:t>
      </w:r>
      <w:r w:rsidR="00CA5254">
        <w:t xml:space="preserve">was taken </w:t>
      </w:r>
      <w:r>
        <w:t>on this proposal.</w:t>
      </w:r>
    </w:p>
    <w:p w14:paraId="16FF791D" w14:textId="3CAB0C98" w:rsidR="00287035" w:rsidRPr="008C3C93" w:rsidRDefault="001311D0" w:rsidP="00C13962">
      <w:pPr>
        <w:pStyle w:val="Heading9"/>
        <w:rPr>
          <w:rFonts w:eastAsia="Times New Roman"/>
          <w:szCs w:val="24"/>
          <w:lang w:val="en-CA"/>
        </w:rPr>
      </w:pPr>
      <w:hyperlink r:id="rId377" w:history="1">
        <w:r w:rsidR="00287035" w:rsidRPr="008C3C93">
          <w:rPr>
            <w:rFonts w:eastAsia="Times New Roman"/>
            <w:color w:val="0000FF"/>
            <w:szCs w:val="24"/>
            <w:u w:val="single"/>
            <w:lang w:val="en-CA"/>
          </w:rPr>
          <w:t>JVET-X0135</w:t>
        </w:r>
      </w:hyperlink>
      <w:r w:rsidR="00287035" w:rsidRPr="008C3C93">
        <w:rPr>
          <w:rFonts w:eastAsia="Times New Roman"/>
          <w:szCs w:val="24"/>
          <w:lang w:val="en-CA"/>
        </w:rPr>
        <w:t xml:space="preserve"> Non-EE2: Adaptive intra MTS [B. Ray, V. Seregin, M. Karczewicz (Qualcomm)]</w:t>
      </w:r>
    </w:p>
    <w:p w14:paraId="2026B7A2" w14:textId="77777777" w:rsidR="00982F25" w:rsidRPr="00982F25" w:rsidRDefault="00982F25" w:rsidP="00982F25">
      <w:pPr>
        <w:rPr>
          <w:rFonts w:eastAsia="Yu Mincho"/>
          <w:lang w:val="en-CA" w:eastAsia="ja-JP"/>
        </w:rPr>
      </w:pPr>
      <w:r w:rsidRPr="00982F25">
        <w:rPr>
          <w:rFonts w:eastAsia="Yu Mincho"/>
          <w:lang w:val="en-CA" w:eastAsia="ja-JP"/>
        </w:rPr>
        <w:t>This contribution proposes to use variable number of MTS candidates for intra coded blocks depending on the position of last significant coefficient. Simulation results on top of ECM-2.0 are:</w:t>
      </w:r>
    </w:p>
    <w:p w14:paraId="085F8870" w14:textId="77777777" w:rsidR="00982F25" w:rsidRPr="00982F25" w:rsidRDefault="00982F25" w:rsidP="00737E3C">
      <w:pPr>
        <w:numPr>
          <w:ilvl w:val="0"/>
          <w:numId w:val="317"/>
        </w:numPr>
        <w:rPr>
          <w:rFonts w:eastAsia="Yu Mincho"/>
          <w:lang w:val="en-CA" w:eastAsia="ja-JP"/>
        </w:rPr>
      </w:pPr>
      <w:r w:rsidRPr="00982F25">
        <w:rPr>
          <w:rFonts w:eastAsia="Yu Mincho"/>
          <w:lang w:val="en-CA" w:eastAsia="ja-JP"/>
        </w:rPr>
        <w:t>AI (Y/U/V):   -0.10%/-0.06%/-0.07%, EncT 100%, DecT 99%</w:t>
      </w:r>
    </w:p>
    <w:p w14:paraId="5401E835" w14:textId="77777777" w:rsidR="00982F25" w:rsidRPr="00982F25" w:rsidRDefault="00982F25" w:rsidP="00737E3C">
      <w:pPr>
        <w:numPr>
          <w:ilvl w:val="0"/>
          <w:numId w:val="317"/>
        </w:numPr>
        <w:rPr>
          <w:rFonts w:eastAsia="Yu Mincho"/>
          <w:lang w:val="en-CA" w:eastAsia="ja-JP"/>
        </w:rPr>
      </w:pPr>
      <w:r w:rsidRPr="00982F25">
        <w:rPr>
          <w:rFonts w:eastAsia="Yu Mincho"/>
          <w:lang w:val="en-CA" w:eastAsia="ja-JP"/>
        </w:rPr>
        <w:t>RA (Y/U/V):   -0.03%/-0.02%/0.00%, EncT 95%, DecT 99%</w:t>
      </w:r>
    </w:p>
    <w:p w14:paraId="683629F2" w14:textId="77777777" w:rsidR="00982F25" w:rsidRPr="00982F25" w:rsidRDefault="00982F25" w:rsidP="00737E3C">
      <w:pPr>
        <w:numPr>
          <w:ilvl w:val="0"/>
          <w:numId w:val="317"/>
        </w:numPr>
        <w:rPr>
          <w:rFonts w:eastAsia="Yu Mincho"/>
          <w:lang w:val="en-CA" w:eastAsia="ja-JP"/>
        </w:rPr>
      </w:pPr>
      <w:r w:rsidRPr="00982F25">
        <w:rPr>
          <w:rFonts w:eastAsia="Yu Mincho"/>
          <w:lang w:val="en-CA" w:eastAsia="ja-JP"/>
        </w:rPr>
        <w:t>LDB (Y/U/V):  -0.10%/0.13%/-0.05%, EncT 101%, DecT 98%</w:t>
      </w:r>
    </w:p>
    <w:p w14:paraId="0F1D4C71" w14:textId="676E9B72" w:rsidR="007C7870" w:rsidRDefault="007C7870" w:rsidP="00C13962">
      <w:r>
        <w:t>Current ECM uses only DCT2 when only DC coefficient is non-zero, otherwise all options. The proposal is about using less MTS candidates when the number of other (AC) non-zero coefficients depending on last coeff. Position (1, 4 or 6 are used). Reduction in run time for RA is achieved by some additional encoder optimization possible by this.</w:t>
      </w:r>
    </w:p>
    <w:p w14:paraId="76310F4A" w14:textId="73B2BD4B" w:rsidR="007C7870" w:rsidRDefault="007C7870" w:rsidP="00C13962">
      <w:r>
        <w:t xml:space="preserve">Have other configurations of variable number been tested? Yes, some other options, not </w:t>
      </w:r>
      <w:r w:rsidR="00EC02C1">
        <w:t>extensively, was the best tradeoff found.</w:t>
      </w:r>
    </w:p>
    <w:p w14:paraId="0AAE57E6" w14:textId="0BF42A77" w:rsidR="007C7870" w:rsidRDefault="007C7870" w:rsidP="00C13962">
      <w:r>
        <w:t xml:space="preserve">Would the same encoder optimization be possible in ECM anchor? Yes, but would </w:t>
      </w:r>
      <w:r w:rsidR="00EC02C1">
        <w:t>give loss without the change.</w:t>
      </w:r>
    </w:p>
    <w:p w14:paraId="310DCA08" w14:textId="4F118453" w:rsidR="00EC02C1" w:rsidRDefault="00EC02C1" w:rsidP="00C13962">
      <w:r>
        <w:t>Is it simple to extract the last coeff. position? It is parsed independent and ahead of the MTS signal</w:t>
      </w:r>
      <w:r w:rsidR="00FA3819">
        <w:t>l</w:t>
      </w:r>
      <w:r>
        <w:t>ing.</w:t>
      </w:r>
    </w:p>
    <w:p w14:paraId="098EE629" w14:textId="0154A17F" w:rsidR="00EC02C1" w:rsidRDefault="00EC02C1" w:rsidP="00C13962">
      <w:r>
        <w:t>Transform kernels are the same as currently in MTS of ECM.</w:t>
      </w:r>
    </w:p>
    <w:p w14:paraId="26C43A1D" w14:textId="6CAFD365" w:rsidR="00A430F6" w:rsidRDefault="00CA5254" w:rsidP="00C13962">
      <w:r>
        <w:t>It was agreed to s</w:t>
      </w:r>
      <w:r w:rsidR="00A430F6">
        <w:t xml:space="preserve">tudy </w:t>
      </w:r>
      <w:r>
        <w:t xml:space="preserve">this </w:t>
      </w:r>
      <w:r w:rsidR="00A430F6">
        <w:t xml:space="preserve">in </w:t>
      </w:r>
      <w:r>
        <w:t xml:space="preserve">an </w:t>
      </w:r>
      <w:r w:rsidR="00A430F6" w:rsidRPr="00737E3C">
        <w:t>EE</w:t>
      </w:r>
      <w:r w:rsidR="00A430F6">
        <w:t>, also investigate encoder-only option, dependency on the thresholds of number of candidates, and possibly dependency of threshold on QP (e.g. signalling it).</w:t>
      </w:r>
    </w:p>
    <w:p w14:paraId="06B134E7" w14:textId="310ED074" w:rsidR="004D2AD7" w:rsidRPr="00AE71DB" w:rsidRDefault="001311D0" w:rsidP="0000676B">
      <w:pPr>
        <w:pStyle w:val="Heading9"/>
        <w:rPr>
          <w:rFonts w:eastAsia="Times New Roman"/>
          <w:szCs w:val="24"/>
          <w:lang w:val="en-CA"/>
        </w:rPr>
      </w:pPr>
      <w:hyperlink r:id="rId378" w:history="1">
        <w:r w:rsidR="004D2AD7" w:rsidRPr="00AE71DB">
          <w:rPr>
            <w:rFonts w:eastAsia="Times New Roman"/>
            <w:color w:val="0000FF"/>
            <w:szCs w:val="24"/>
            <w:u w:val="single"/>
            <w:lang w:val="en-CA"/>
          </w:rPr>
          <w:t>JVET-X0194</w:t>
        </w:r>
      </w:hyperlink>
      <w:r w:rsidR="004D2AD7" w:rsidRPr="00AE71DB">
        <w:rPr>
          <w:rFonts w:eastAsia="Times New Roman"/>
          <w:szCs w:val="24"/>
          <w:lang w:val="en-CA"/>
        </w:rPr>
        <w:t xml:space="preserve"> Crosscheck of JVET-X0135 (Non-EE2: Adaptive intra MTS) [M.G. Sarwer (Alibaba)] [late]</w:t>
      </w:r>
    </w:p>
    <w:p w14:paraId="0CCF45B0" w14:textId="77777777" w:rsidR="004D2AD7" w:rsidRPr="008C3C93" w:rsidRDefault="004D2AD7" w:rsidP="00C13962"/>
    <w:p w14:paraId="49627D80" w14:textId="7F50E552" w:rsidR="005A1D71" w:rsidRPr="008C3C93" w:rsidRDefault="001311D0" w:rsidP="00C13962">
      <w:pPr>
        <w:pStyle w:val="Heading9"/>
        <w:rPr>
          <w:rFonts w:eastAsia="Times New Roman"/>
          <w:szCs w:val="24"/>
          <w:lang w:val="en-CA"/>
        </w:rPr>
      </w:pPr>
      <w:hyperlink r:id="rId379" w:history="1">
        <w:r w:rsidR="005A1D71" w:rsidRPr="008C3C93">
          <w:rPr>
            <w:rFonts w:eastAsia="Times New Roman"/>
            <w:color w:val="0000FF"/>
            <w:szCs w:val="24"/>
            <w:u w:val="single"/>
            <w:lang w:val="en-CA"/>
          </w:rPr>
          <w:t>JVET-X0139</w:t>
        </w:r>
      </w:hyperlink>
      <w:r w:rsidR="005A1D71" w:rsidRPr="008C3C93">
        <w:rPr>
          <w:rFonts w:eastAsia="Times New Roman"/>
          <w:szCs w:val="24"/>
          <w:lang w:val="en-CA"/>
        </w:rPr>
        <w:t xml:space="preserve"> AHG12: removing a discontinuity in the discrete angle comparison in DIMD [T. Dumas, P. Bordes, F. Galpin, F. Le Léannec (InterDigital)]</w:t>
      </w:r>
    </w:p>
    <w:p w14:paraId="35F21E7C" w14:textId="77777777" w:rsidR="00CC0193" w:rsidRPr="00CC0193" w:rsidRDefault="00CC0193" w:rsidP="00CC0193">
      <w:pPr>
        <w:spacing w:before="0"/>
        <w:textAlignment w:val="baseline"/>
        <w:rPr>
          <w:rFonts w:eastAsia="Times New Roman"/>
          <w:lang w:val="en-CA"/>
        </w:rPr>
      </w:pPr>
      <w:r w:rsidRPr="00CC0193">
        <w:rPr>
          <w:rFonts w:eastAsia="Times New Roman"/>
          <w:lang w:val="en-CA"/>
        </w:rPr>
        <w:t>This contribution proposes to remove a discontinuity in the discrete angle comparison in Decoder Side Intra Mode Derivation (DIMD). Indeed, at a given decoded reference around the current luminance CB, this discontinuity can make the inferred intra prediction mode inconsistent with the local gradient.</w:t>
      </w:r>
    </w:p>
    <w:p w14:paraId="2488509E" w14:textId="77777777" w:rsidR="00CC0193" w:rsidRPr="00CC0193" w:rsidRDefault="00CC0193" w:rsidP="00737E3C">
      <w:pPr>
        <w:rPr>
          <w:lang w:val="en-CA"/>
        </w:rPr>
      </w:pPr>
      <w:r w:rsidRPr="00CC0193">
        <w:rPr>
          <w:lang w:val="en-CA"/>
        </w:rPr>
        <w:t>Mean BD-rate reductions of -0.01% -0.02% -0.01% and -0.01% 0.05% 0.08% in AI and RA configurations respectively are reported when comparing ECM-2.0 including the removed discontinuity in the discrete angle comparison in DIMD with respect to ECM-2.0.</w:t>
      </w:r>
    </w:p>
    <w:p w14:paraId="59F214E6" w14:textId="3C3B0167" w:rsidR="00737959" w:rsidRPr="008C3C93" w:rsidRDefault="009634C2" w:rsidP="00C13962">
      <w:pPr>
        <w:pStyle w:val="Heading9"/>
        <w:rPr>
          <w:rFonts w:eastAsia="Times New Roman"/>
          <w:szCs w:val="24"/>
          <w:lang w:val="en-CA"/>
        </w:rPr>
      </w:pPr>
      <w:r>
        <w:t>JVET-X0156 is targeting the same issue by a different software bug fix, and leads to identical results (see further notes there).</w:t>
      </w:r>
      <w:hyperlink r:id="rId380" w:history="1">
        <w:r w:rsidR="00737959" w:rsidRPr="008C3C93">
          <w:rPr>
            <w:rFonts w:eastAsia="Times New Roman"/>
            <w:color w:val="0000FF"/>
            <w:szCs w:val="24"/>
            <w:u w:val="single"/>
            <w:lang w:val="en-CA"/>
          </w:rPr>
          <w:t>JVET-X0142</w:t>
        </w:r>
      </w:hyperlink>
      <w:r w:rsidR="00737959" w:rsidRPr="008C3C93">
        <w:rPr>
          <w:rFonts w:eastAsia="Times New Roman"/>
          <w:szCs w:val="24"/>
          <w:lang w:val="en-CA"/>
        </w:rPr>
        <w:t xml:space="preserve"> Non-EE2: Extended MRL candidate list [K. Cao, Y.-J. Chang, B. Ray, V. Seregin, M. Karczewicz (Qualcomm)]</w:t>
      </w:r>
    </w:p>
    <w:p w14:paraId="7F86183F" w14:textId="77777777" w:rsidR="004700FA" w:rsidRPr="004700FA" w:rsidRDefault="004700FA" w:rsidP="004700FA">
      <w:pPr>
        <w:rPr>
          <w:lang w:val="en-CA"/>
        </w:rPr>
      </w:pPr>
      <w:r w:rsidRPr="004700FA">
        <w:rPr>
          <w:lang w:val="en-CA"/>
        </w:rPr>
        <w:t xml:space="preserve">This contribution proposes to extend the number of multiple reference lines (MRL) for intra prediction. This method was implemented on top ECM-2.0 software, it reportedly provides Y, U, V-BD rate reduction with encoder and decoder runtime as follows: </w:t>
      </w:r>
    </w:p>
    <w:p w14:paraId="565D1D66" w14:textId="77777777" w:rsidR="004700FA" w:rsidRPr="004700FA" w:rsidRDefault="004700FA" w:rsidP="00737E3C">
      <w:pPr>
        <w:numPr>
          <w:ilvl w:val="0"/>
          <w:numId w:val="318"/>
        </w:numPr>
        <w:rPr>
          <w:lang w:val="en-CA"/>
        </w:rPr>
      </w:pPr>
      <w:r w:rsidRPr="004700FA">
        <w:rPr>
          <w:lang w:val="en-CA"/>
        </w:rPr>
        <w:t>AI: {-0.10%, -0.05%, -0.01%} runtime: {101%, 98%}</w:t>
      </w:r>
    </w:p>
    <w:p w14:paraId="4D3DBD47" w14:textId="77777777" w:rsidR="004700FA" w:rsidRPr="004700FA" w:rsidRDefault="004700FA" w:rsidP="00737E3C">
      <w:pPr>
        <w:numPr>
          <w:ilvl w:val="0"/>
          <w:numId w:val="318"/>
        </w:numPr>
        <w:rPr>
          <w:lang w:val="en-CA"/>
        </w:rPr>
      </w:pPr>
      <w:r w:rsidRPr="004700FA">
        <w:rPr>
          <w:lang w:val="en-CA"/>
        </w:rPr>
        <w:t>RA: {-0.05%, -0.01%, 0.06%} runtime: {101%, 100%}</w:t>
      </w:r>
    </w:p>
    <w:p w14:paraId="2121D933" w14:textId="77777777" w:rsidR="009C38FB" w:rsidRDefault="009C38FB" w:rsidP="009C38FB">
      <w:r>
        <w:t>The farthest line/column used is 12 away from the boundary</w:t>
      </w:r>
    </w:p>
    <w:p w14:paraId="5EBFCE0E" w14:textId="586B26BE" w:rsidR="00C13962" w:rsidRDefault="004700FA" w:rsidP="00C13962">
      <w:r>
        <w:t>At CTU boundary, MRL is not used from row above (only one line buffer)</w:t>
      </w:r>
      <w:r w:rsidR="009C38FB">
        <w:t>. Also, when the block is close to the horizontal boundary, less candidates are allowed (and signal</w:t>
      </w:r>
      <w:r w:rsidR="00FA3819">
        <w:t>l</w:t>
      </w:r>
      <w:r w:rsidR="009C38FB">
        <w:t>ing is modified).</w:t>
      </w:r>
    </w:p>
    <w:p w14:paraId="0181A0E0" w14:textId="026A0D2B" w:rsidR="009C38FB" w:rsidRDefault="009C38FB" w:rsidP="00C13962">
      <w:r>
        <w:t>Proponents report that no encoder optimization was used to decide about the additional lines and columns.</w:t>
      </w:r>
    </w:p>
    <w:p w14:paraId="72108E3E" w14:textId="641C1098" w:rsidR="009C38FB" w:rsidRDefault="009C38FB" w:rsidP="00C13962">
      <w:r>
        <w:t>I</w:t>
      </w:r>
      <w:r w:rsidR="00CA5254">
        <w:t>t was agreed to i</w:t>
      </w:r>
      <w:r>
        <w:t xml:space="preserve">nvestigate </w:t>
      </w:r>
      <w:r w:rsidR="00CA5254">
        <w:t xml:space="preserve">this </w:t>
      </w:r>
      <w:r w:rsidRPr="00CA5254">
        <w:t xml:space="preserve">in </w:t>
      </w:r>
      <w:r w:rsidR="00CA5254" w:rsidRPr="00CA5254">
        <w:t xml:space="preserve">an </w:t>
      </w:r>
      <w:r w:rsidRPr="00737E3C">
        <w:t>EE</w:t>
      </w:r>
      <w:r w:rsidR="00CA5254">
        <w:t xml:space="preserve"> and a</w:t>
      </w:r>
      <w:r>
        <w:t xml:space="preserve">lso test with </w:t>
      </w:r>
      <w:r w:rsidR="00CA5254">
        <w:t xml:space="preserve">a </w:t>
      </w:r>
      <w:r>
        <w:t xml:space="preserve">different number of candidates, i.e. </w:t>
      </w:r>
      <w:r w:rsidR="00CA5254">
        <w:t xml:space="preserve">whether </w:t>
      </w:r>
      <w:r>
        <w:t xml:space="preserve">all five are </w:t>
      </w:r>
      <w:r w:rsidR="00CA5254">
        <w:t xml:space="preserve">really </w:t>
      </w:r>
      <w:r>
        <w:t>needed, and how often the farther away candidates are really used.</w:t>
      </w:r>
    </w:p>
    <w:p w14:paraId="2AD88142" w14:textId="11655C0B" w:rsidR="00A87C2B" w:rsidRPr="00E45029" w:rsidRDefault="001311D0" w:rsidP="00BA5696">
      <w:pPr>
        <w:pStyle w:val="Heading9"/>
        <w:rPr>
          <w:rFonts w:eastAsia="Times New Roman"/>
          <w:szCs w:val="24"/>
        </w:rPr>
      </w:pPr>
      <w:hyperlink r:id="rId381" w:history="1">
        <w:r w:rsidR="00A87C2B" w:rsidRPr="00E45029">
          <w:rPr>
            <w:rFonts w:eastAsia="Times New Roman"/>
            <w:color w:val="0000FF"/>
            <w:szCs w:val="24"/>
            <w:u w:val="single"/>
            <w:lang w:val="en-CA"/>
          </w:rPr>
          <w:t>JVET-X0172</w:t>
        </w:r>
      </w:hyperlink>
      <w:r w:rsidR="00A87C2B" w:rsidRPr="00E45029">
        <w:rPr>
          <w:rFonts w:eastAsia="Times New Roman"/>
          <w:szCs w:val="24"/>
          <w:lang w:val="en-CA"/>
        </w:rPr>
        <w:t xml:space="preserve"> Crosscheck of JVET-X0142 (Non-EE2: Extended MRL candidate list) [</w:t>
      </w:r>
      <w:hyperlink r:id="rId382" w:history="1">
        <w:r w:rsidR="00A87C2B" w:rsidRPr="00E45029">
          <w:rPr>
            <w:rFonts w:eastAsia="Times New Roman"/>
            <w:szCs w:val="24"/>
            <w:lang w:val="en-CA"/>
          </w:rPr>
          <w:t>H.-J. Jhu (Kwai)</w:t>
        </w:r>
      </w:hyperlink>
      <w:r w:rsidR="00A87C2B" w:rsidRPr="00E45029">
        <w:rPr>
          <w:rFonts w:eastAsia="Times New Roman"/>
          <w:szCs w:val="24"/>
          <w:lang w:val="en-CA"/>
        </w:rPr>
        <w:t>] [late]</w:t>
      </w:r>
    </w:p>
    <w:p w14:paraId="24BE1280" w14:textId="77777777" w:rsidR="00A87C2B" w:rsidRPr="008C3C93" w:rsidRDefault="00A87C2B" w:rsidP="00C13962"/>
    <w:p w14:paraId="7CE74418" w14:textId="5F5EEC54" w:rsidR="0025627D" w:rsidRPr="008C3C93" w:rsidRDefault="001311D0" w:rsidP="00C13962">
      <w:pPr>
        <w:pStyle w:val="Heading9"/>
        <w:rPr>
          <w:rFonts w:eastAsia="Times New Roman"/>
          <w:szCs w:val="24"/>
          <w:lang w:val="en-CA"/>
        </w:rPr>
      </w:pPr>
      <w:hyperlink r:id="rId383" w:history="1">
        <w:r w:rsidR="0025627D" w:rsidRPr="008C3C93">
          <w:rPr>
            <w:rFonts w:eastAsia="Times New Roman"/>
            <w:color w:val="0000FF"/>
            <w:szCs w:val="24"/>
            <w:u w:val="single"/>
            <w:lang w:val="en-CA"/>
          </w:rPr>
          <w:t>JVET-X0146</w:t>
        </w:r>
      </w:hyperlink>
      <w:r w:rsidR="0025627D" w:rsidRPr="008C3C93">
        <w:rPr>
          <w:rFonts w:eastAsia="Times New Roman"/>
          <w:szCs w:val="24"/>
          <w:lang w:val="en-CA"/>
        </w:rPr>
        <w:t xml:space="preserve"> Non-EE2: Decoder side motion derivation using sample's spatial correlation [H. Huang, V. Seregin, C.-C. Chen, M. Karczewicz (Qualcomm)]</w:t>
      </w:r>
    </w:p>
    <w:p w14:paraId="5CF05C46" w14:textId="6F9FDCC3" w:rsidR="00626213" w:rsidRPr="00626213" w:rsidRDefault="00626213" w:rsidP="00626213">
      <w:pPr>
        <w:rPr>
          <w:rFonts w:eastAsia="Times New Roman"/>
          <w:szCs w:val="22"/>
          <w:lang w:val="en-CA"/>
        </w:rPr>
      </w:pPr>
      <w:r w:rsidRPr="00626213">
        <w:rPr>
          <w:rFonts w:eastAsia="Times New Roman"/>
          <w:szCs w:val="22"/>
          <w:lang w:val="en-CA"/>
        </w:rPr>
        <w:t>This contribution presents a decoder</w:t>
      </w:r>
      <w:r w:rsidR="00CA5254">
        <w:rPr>
          <w:rFonts w:eastAsia="Times New Roman"/>
          <w:szCs w:val="22"/>
          <w:lang w:val="en-CA"/>
        </w:rPr>
        <w:t>-</w:t>
      </w:r>
      <w:r w:rsidRPr="00626213">
        <w:rPr>
          <w:rFonts w:eastAsia="Times New Roman"/>
          <w:szCs w:val="22"/>
          <w:lang w:val="en-CA"/>
        </w:rPr>
        <w:t>side motion derivation method that minimizes the boundary discontinuity across the current prediction block and its neighbo</w:t>
      </w:r>
      <w:r w:rsidR="008507BF">
        <w:rPr>
          <w:rFonts w:eastAsia="Times New Roman"/>
          <w:szCs w:val="22"/>
          <w:lang w:val="en-CA"/>
        </w:rPr>
        <w:t>u</w:t>
      </w:r>
      <w:r w:rsidRPr="00626213">
        <w:rPr>
          <w:rFonts w:eastAsia="Times New Roman"/>
          <w:szCs w:val="22"/>
          <w:lang w:val="en-CA"/>
        </w:rPr>
        <w:t xml:space="preserve">ring blocks. </w:t>
      </w:r>
      <w:r w:rsidRPr="00626213">
        <w:rPr>
          <w:rFonts w:eastAsia="Times New Roman"/>
          <w:lang w:val="en-CA"/>
        </w:rPr>
        <w:t xml:space="preserve">It reports </w:t>
      </w:r>
      <w:r w:rsidR="00CA5254">
        <w:rPr>
          <w:rFonts w:eastAsia="Times New Roman"/>
          <w:lang w:val="en-CA"/>
        </w:rPr>
        <w:t>−</w:t>
      </w:r>
      <w:r w:rsidRPr="00626213">
        <w:rPr>
          <w:rFonts w:eastAsia="Times New Roman"/>
          <w:lang w:val="en-CA"/>
        </w:rPr>
        <w:t xml:space="preserve">0.11%, </w:t>
      </w:r>
      <w:r w:rsidR="00CA5254">
        <w:rPr>
          <w:rFonts w:eastAsia="Times New Roman"/>
          <w:lang w:val="en-CA"/>
        </w:rPr>
        <w:t>−</w:t>
      </w:r>
      <w:r w:rsidRPr="00626213">
        <w:rPr>
          <w:rFonts w:eastAsia="Times New Roman"/>
          <w:lang w:val="en-CA"/>
        </w:rPr>
        <w:t xml:space="preserve">0.10 %, </w:t>
      </w:r>
      <w:r w:rsidR="00CA5254">
        <w:rPr>
          <w:rFonts w:eastAsia="Times New Roman"/>
          <w:lang w:val="en-CA"/>
        </w:rPr>
        <w:t>−</w:t>
      </w:r>
      <w:r w:rsidRPr="00626213">
        <w:rPr>
          <w:rFonts w:eastAsia="Times New Roman"/>
          <w:lang w:val="en-CA"/>
        </w:rPr>
        <w:t xml:space="preserve">0.12 % BD rate for luma and chroma components, respectively, with 103% encoder and 99% decoder run time in random access configurations of </w:t>
      </w:r>
      <w:r w:rsidR="00CA5254">
        <w:rPr>
          <w:rFonts w:eastAsia="Times New Roman"/>
          <w:lang w:val="en-CA"/>
        </w:rPr>
        <w:t xml:space="preserve">the </w:t>
      </w:r>
      <w:r w:rsidRPr="00626213">
        <w:rPr>
          <w:rFonts w:eastAsia="Times New Roman"/>
          <w:lang w:val="en-CA"/>
        </w:rPr>
        <w:t>common test condition</w:t>
      </w:r>
      <w:r w:rsidR="00CA5254">
        <w:rPr>
          <w:rFonts w:eastAsia="Times New Roman"/>
          <w:lang w:val="en-CA"/>
        </w:rPr>
        <w:t>s</w:t>
      </w:r>
      <w:r w:rsidRPr="00626213">
        <w:rPr>
          <w:rFonts w:eastAsia="Times New Roman"/>
          <w:lang w:val="en-CA"/>
        </w:rPr>
        <w:t xml:space="preserve">. </w:t>
      </w:r>
    </w:p>
    <w:p w14:paraId="70C12E2B" w14:textId="09B440CD" w:rsidR="00E43B33" w:rsidRDefault="00E43B33" w:rsidP="00C13962">
      <w:r>
        <w:t>A new mode of template matching is introduced</w:t>
      </w:r>
      <w:r w:rsidR="00CA5254">
        <w:t>;</w:t>
      </w:r>
      <w:r>
        <w:t xml:space="preserve"> it is signal</w:t>
      </w:r>
      <w:r w:rsidR="00FA3819">
        <w:t>l</w:t>
      </w:r>
      <w:r>
        <w:t>ed by a flag at block level if it is used</w:t>
      </w:r>
      <w:r w:rsidR="00CA5254">
        <w:t>.</w:t>
      </w:r>
    </w:p>
    <w:p w14:paraId="7F7897DC" w14:textId="5E7CB0FD" w:rsidR="00E43B33" w:rsidRDefault="00CA5254" w:rsidP="00C13962">
      <w:r>
        <w:t>The c</w:t>
      </w:r>
      <w:r w:rsidR="00E43B33">
        <w:t>omplexity of the old and new method</w:t>
      </w:r>
      <w:r>
        <w:t>s</w:t>
      </w:r>
      <w:r w:rsidR="00E43B33">
        <w:t xml:space="preserve"> may be similar, but </w:t>
      </w:r>
      <w:r>
        <w:t xml:space="preserve">this </w:t>
      </w:r>
      <w:r w:rsidR="00E43B33">
        <w:t xml:space="preserve">is a substantially different way of processing (including the current block from </w:t>
      </w:r>
      <w:r>
        <w:t xml:space="preserve">the </w:t>
      </w:r>
      <w:r w:rsidR="00E43B33">
        <w:t>current picture).</w:t>
      </w:r>
    </w:p>
    <w:p w14:paraId="59737845" w14:textId="7BD1B89C" w:rsidR="00E43B33" w:rsidRDefault="00E43B33" w:rsidP="00C13962">
      <w:r>
        <w:t>Is the new method still performing well at high QP?</w:t>
      </w:r>
    </w:p>
    <w:p w14:paraId="37A4392D" w14:textId="709ECF3F" w:rsidR="00E43B33" w:rsidRDefault="00CA5254" w:rsidP="00C13962">
      <w:r>
        <w:t>It is n</w:t>
      </w:r>
      <w:r w:rsidR="00E43B33">
        <w:t>ot applied to GPM+TM.</w:t>
      </w:r>
    </w:p>
    <w:p w14:paraId="65D53265" w14:textId="17818EF6" w:rsidR="00E43B33" w:rsidRDefault="005C0C65" w:rsidP="00C13962">
      <w:r>
        <w:t>T</w:t>
      </w:r>
      <w:r w:rsidR="00CA5254">
        <w:t>he t</w:t>
      </w:r>
      <w:r>
        <w:t xml:space="preserve">radeoff complexity vs. compression benefit </w:t>
      </w:r>
      <w:r w:rsidR="00CA5254">
        <w:t xml:space="preserve">did </w:t>
      </w:r>
      <w:r>
        <w:t xml:space="preserve">not </w:t>
      </w:r>
      <w:r w:rsidR="00CA5254">
        <w:t xml:space="preserve">appear </w:t>
      </w:r>
      <w:r>
        <w:t>favorable.</w:t>
      </w:r>
    </w:p>
    <w:p w14:paraId="7115CE37" w14:textId="60563C92" w:rsidR="00C21076" w:rsidRPr="00737E3C" w:rsidRDefault="00CA5254" w:rsidP="00237D77">
      <w:r>
        <w:t>However, it was agreed to s</w:t>
      </w:r>
      <w:r w:rsidR="00E43B33">
        <w:t xml:space="preserve">tudy </w:t>
      </w:r>
      <w:r>
        <w:t xml:space="preserve">this </w:t>
      </w:r>
      <w:r w:rsidR="00E43B33">
        <w:t xml:space="preserve">in </w:t>
      </w:r>
      <w:r>
        <w:t xml:space="preserve">an </w:t>
      </w:r>
      <w:r w:rsidR="00E43B33" w:rsidRPr="00737E3C">
        <w:t>EE</w:t>
      </w:r>
      <w:r w:rsidRPr="00B31809">
        <w:t>.</w:t>
      </w:r>
    </w:p>
    <w:p w14:paraId="1DFD1857" w14:textId="2209E7FE" w:rsidR="001B1D26" w:rsidRPr="005226C0" w:rsidRDefault="001311D0" w:rsidP="00E9369B">
      <w:pPr>
        <w:pStyle w:val="Heading9"/>
        <w:rPr>
          <w:rFonts w:eastAsia="Times New Roman"/>
          <w:szCs w:val="24"/>
          <w:lang w:val="en-CA"/>
        </w:rPr>
      </w:pPr>
      <w:hyperlink r:id="rId384" w:history="1">
        <w:r w:rsidR="001B1D26" w:rsidRPr="005226C0">
          <w:rPr>
            <w:rFonts w:eastAsia="Times New Roman"/>
            <w:color w:val="0000FF"/>
            <w:szCs w:val="24"/>
            <w:u w:val="single"/>
            <w:lang w:val="en-CA"/>
          </w:rPr>
          <w:t>JVET-X0205</w:t>
        </w:r>
      </w:hyperlink>
      <w:r w:rsidR="001B1D26" w:rsidRPr="005226C0">
        <w:rPr>
          <w:rFonts w:eastAsia="Times New Roman"/>
          <w:szCs w:val="24"/>
          <w:lang w:val="en-CA"/>
        </w:rPr>
        <w:t xml:space="preserve"> Crosscheck of JVET-X0146 (Non-EE2: Decoder side motion derivation using sample's spatial correlation) [H.-J. Jhu (Kwai)] [late]</w:t>
      </w:r>
    </w:p>
    <w:p w14:paraId="5FAD7F64" w14:textId="77777777" w:rsidR="001B1D26" w:rsidRPr="008C3C93" w:rsidRDefault="001B1D26" w:rsidP="00C13962"/>
    <w:p w14:paraId="71592DDC" w14:textId="257379A1" w:rsidR="0025627D" w:rsidRPr="008C3C93" w:rsidRDefault="001311D0" w:rsidP="00C13962">
      <w:pPr>
        <w:pStyle w:val="Heading9"/>
        <w:rPr>
          <w:rFonts w:eastAsia="Times New Roman"/>
          <w:szCs w:val="24"/>
          <w:lang w:val="en-CA"/>
        </w:rPr>
      </w:pPr>
      <w:hyperlink r:id="rId385" w:history="1">
        <w:r w:rsidR="0025627D" w:rsidRPr="008C3C93">
          <w:rPr>
            <w:rFonts w:eastAsia="Times New Roman"/>
            <w:color w:val="0000FF"/>
            <w:szCs w:val="24"/>
            <w:u w:val="single"/>
            <w:lang w:val="en-CA"/>
          </w:rPr>
          <w:t>JVET-X0148</w:t>
        </w:r>
      </w:hyperlink>
      <w:r w:rsidR="0025627D" w:rsidRPr="008C3C93">
        <w:rPr>
          <w:rFonts w:eastAsia="Times New Roman"/>
          <w:szCs w:val="24"/>
          <w:lang w:val="en-CA"/>
        </w:rPr>
        <w:t xml:space="preserve"> AHG12: On the PDPC handling in DIMD and TIMD [H.-J. Jhu, X. Xiu, Y.-W. Chen, W. Chen, C.-W. Kuo, N. Yan, X. Wang (Kwai)] [late]</w:t>
      </w:r>
    </w:p>
    <w:p w14:paraId="4DB54394" w14:textId="030913D3" w:rsidR="005C0C65" w:rsidRPr="005C0C65" w:rsidRDefault="005C0C65" w:rsidP="005C0C65">
      <w:pPr>
        <w:tabs>
          <w:tab w:val="clear" w:pos="1800"/>
          <w:tab w:val="clear" w:pos="2160"/>
          <w:tab w:val="clear" w:pos="2520"/>
          <w:tab w:val="clear" w:pos="2880"/>
          <w:tab w:val="clear" w:pos="3240"/>
          <w:tab w:val="clear" w:pos="3600"/>
          <w:tab w:val="clear" w:pos="3960"/>
          <w:tab w:val="clear" w:pos="4320"/>
        </w:tabs>
        <w:rPr>
          <w:rFonts w:eastAsia="PMingLiU"/>
        </w:rPr>
      </w:pPr>
      <w:r w:rsidRPr="005C0C65">
        <w:rPr>
          <w:rFonts w:eastAsia="PMingLiU"/>
          <w:szCs w:val="22"/>
          <w:lang w:val="en-CA"/>
        </w:rPr>
        <w:t xml:space="preserve">In </w:t>
      </w:r>
      <w:r w:rsidRPr="005C0C65">
        <w:rPr>
          <w:rFonts w:eastAsia="PMingLiU"/>
          <w:lang w:val="en-CA"/>
        </w:rPr>
        <w:t xml:space="preserve">ECM-2.0, </w:t>
      </w:r>
      <w:r w:rsidRPr="005C0C65">
        <w:rPr>
          <w:rFonts w:eastAsia="PMingLiU"/>
        </w:rPr>
        <w:t>two decoder-side intra coding techniques, namely, decoder-side intra mode derivation (DIMD) and template-based intra mode derivation (TIMD), are applied to reduce the overhead of intra mode signal</w:t>
      </w:r>
      <w:r w:rsidR="00FA3819">
        <w:rPr>
          <w:rFonts w:eastAsia="PMingLiU"/>
        </w:rPr>
        <w:t>l</w:t>
      </w:r>
      <w:r w:rsidRPr="005C0C65">
        <w:rPr>
          <w:rFonts w:eastAsia="PMingLiU"/>
        </w:rPr>
        <w:t xml:space="preserve">ing. </w:t>
      </w:r>
      <w:r w:rsidRPr="005C0C65">
        <w:rPr>
          <w:rFonts w:eastAsia="SimSun"/>
          <w:lang w:eastAsia="zh-CN"/>
        </w:rPr>
        <w:t>In either DIMD or TIMD</w:t>
      </w:r>
      <w:r w:rsidRPr="005C0C65">
        <w:rPr>
          <w:rFonts w:eastAsia="PMingLiU"/>
        </w:rPr>
        <w:t xml:space="preserve">, prediction samples generated from multiple intra modes could be combined together to from the final prediction samples of one intra CU where </w:t>
      </w:r>
      <w:r w:rsidRPr="005C0C65">
        <w:rPr>
          <w:rFonts w:eastAsia="PMingLiU"/>
          <w:szCs w:val="22"/>
        </w:rPr>
        <w:t>position dependent intra prediction combination (PDPC)</w:t>
      </w:r>
      <w:r w:rsidRPr="005C0C65">
        <w:rPr>
          <w:rFonts w:eastAsia="PMingLiU"/>
        </w:rPr>
        <w:t xml:space="preserve"> may be applied.</w:t>
      </w:r>
    </w:p>
    <w:p w14:paraId="3DEE6067" w14:textId="77777777" w:rsidR="005C0C65" w:rsidRPr="005C0C65" w:rsidRDefault="005C0C65" w:rsidP="005C0C65">
      <w:pPr>
        <w:tabs>
          <w:tab w:val="clear" w:pos="1800"/>
          <w:tab w:val="clear" w:pos="2160"/>
          <w:tab w:val="clear" w:pos="2520"/>
          <w:tab w:val="clear" w:pos="2880"/>
          <w:tab w:val="clear" w:pos="3240"/>
          <w:tab w:val="clear" w:pos="3600"/>
          <w:tab w:val="clear" w:pos="3960"/>
          <w:tab w:val="clear" w:pos="4320"/>
        </w:tabs>
        <w:rPr>
          <w:rFonts w:eastAsia="PMingLiU"/>
          <w:lang w:val="en-CA"/>
        </w:rPr>
      </w:pPr>
      <w:r w:rsidRPr="005C0C65">
        <w:rPr>
          <w:rFonts w:eastAsia="PMingLiU"/>
        </w:rPr>
        <w:t xml:space="preserve">It is reported that in the current design, the handling of the PDPC in the DIMD and the TIMD is not unified. Specifically, in the TIMD, the PDPC can be performed </w:t>
      </w:r>
      <w:bookmarkStart w:id="75" w:name="_Hlk83723676"/>
      <w:r w:rsidRPr="005C0C65">
        <w:rPr>
          <w:rFonts w:eastAsia="PMingLiU"/>
        </w:rPr>
        <w:t>either before or after the fusion process</w:t>
      </w:r>
      <w:bookmarkEnd w:id="75"/>
      <w:r w:rsidRPr="005C0C65">
        <w:rPr>
          <w:rFonts w:eastAsia="PMingLiU"/>
        </w:rPr>
        <w:t xml:space="preserve"> according to the derived intra mode. On the other hand, in the DIMD, the </w:t>
      </w:r>
      <w:r w:rsidRPr="005C0C65">
        <w:rPr>
          <w:rFonts w:eastAsia="PMingLiU"/>
          <w:szCs w:val="22"/>
        </w:rPr>
        <w:t>PDPC</w:t>
      </w:r>
      <w:r w:rsidRPr="005C0C65">
        <w:rPr>
          <w:rFonts w:eastAsia="PMingLiU"/>
        </w:rPr>
        <w:t xml:space="preserve"> is always performed before the fusion. </w:t>
      </w:r>
      <w:r w:rsidRPr="005C0C65">
        <w:rPr>
          <w:rFonts w:eastAsia="PMingLiU"/>
          <w:lang w:val="en-CA"/>
        </w:rPr>
        <w:t>It is asserted that such non-unified design not only complicates software/hardware design logics but also causes latency issue in the decoding pipeline of intra blocks.</w:t>
      </w:r>
    </w:p>
    <w:p w14:paraId="7CF52EE0" w14:textId="1485C755" w:rsidR="005C0C65" w:rsidRDefault="005C0C65" w:rsidP="005C0C65">
      <w:pPr>
        <w:tabs>
          <w:tab w:val="clear" w:pos="1800"/>
          <w:tab w:val="clear" w:pos="2160"/>
          <w:tab w:val="clear" w:pos="2520"/>
          <w:tab w:val="clear" w:pos="2880"/>
          <w:tab w:val="clear" w:pos="3240"/>
          <w:tab w:val="clear" w:pos="3600"/>
          <w:tab w:val="clear" w:pos="3960"/>
          <w:tab w:val="clear" w:pos="4320"/>
        </w:tabs>
        <w:rPr>
          <w:rFonts w:eastAsia="PMingLiU"/>
          <w:lang w:val="en-CA"/>
        </w:rPr>
      </w:pPr>
      <w:r w:rsidRPr="005C0C65">
        <w:rPr>
          <w:rFonts w:eastAsia="PMingLiU"/>
          <w:lang w:val="en-CA"/>
        </w:rPr>
        <w:t xml:space="preserve">In this proposal, one unification scheme is proposed to resolve the latency issue by performing all the </w:t>
      </w:r>
      <w:r w:rsidRPr="005C0C65">
        <w:rPr>
          <w:rFonts w:eastAsia="PMingLiU"/>
          <w:szCs w:val="22"/>
        </w:rPr>
        <w:t>PDPC</w:t>
      </w:r>
      <w:r w:rsidRPr="005C0C65">
        <w:rPr>
          <w:rFonts w:eastAsia="PMingLiU"/>
        </w:rPr>
        <w:t xml:space="preserve"> operations</w:t>
      </w:r>
      <w:r w:rsidRPr="005C0C65">
        <w:rPr>
          <w:rFonts w:eastAsia="PMingLiU"/>
          <w:szCs w:val="22"/>
        </w:rPr>
        <w:t xml:space="preserve"> before the</w:t>
      </w:r>
      <w:r w:rsidRPr="005C0C65">
        <w:rPr>
          <w:rFonts w:eastAsia="PMingLiU"/>
          <w:lang w:val="en-CA"/>
        </w:rPr>
        <w:t xml:space="preserve"> </w:t>
      </w:r>
      <w:r w:rsidRPr="005C0C65">
        <w:rPr>
          <w:rFonts w:eastAsia="PMingLiU"/>
        </w:rPr>
        <w:t xml:space="preserve">fusion process </w:t>
      </w:r>
      <w:r w:rsidRPr="005C0C65">
        <w:rPr>
          <w:rFonts w:eastAsia="PMingLiU"/>
          <w:lang w:val="en-CA"/>
        </w:rPr>
        <w:t>of the DIMD and the TIMD. The proposed method was implemented on top of ECM-2.0, and it reports the average Y BD-rate changes of -0.02% and 0.00% for AI and RA configurations, respectively, without encoding/decoding impacts.</w:t>
      </w:r>
    </w:p>
    <w:p w14:paraId="6B3CCCE3" w14:textId="7B594FBD" w:rsidR="00A86D28" w:rsidRPr="005C0C65" w:rsidRDefault="00CA5254" w:rsidP="005C0C65">
      <w:pPr>
        <w:tabs>
          <w:tab w:val="clear" w:pos="1800"/>
          <w:tab w:val="clear" w:pos="2160"/>
          <w:tab w:val="clear" w:pos="2520"/>
          <w:tab w:val="clear" w:pos="2880"/>
          <w:tab w:val="clear" w:pos="3240"/>
          <w:tab w:val="clear" w:pos="3600"/>
          <w:tab w:val="clear" w:pos="3960"/>
          <w:tab w:val="clear" w:pos="4320"/>
        </w:tabs>
        <w:rPr>
          <w:rFonts w:eastAsia="PMingLiU"/>
          <w:lang w:val="en-CA"/>
        </w:rPr>
      </w:pPr>
      <w:r>
        <w:rPr>
          <w:rFonts w:eastAsia="PMingLiU"/>
          <w:lang w:val="en-CA"/>
        </w:rPr>
        <w:t xml:space="preserve">The </w:t>
      </w:r>
      <w:r w:rsidR="00A86D28">
        <w:rPr>
          <w:rFonts w:eastAsia="PMingLiU"/>
          <w:lang w:val="en-CA"/>
        </w:rPr>
        <w:t>TIMD change is asserted as a clear simplification</w:t>
      </w:r>
      <w:r>
        <w:rPr>
          <w:rFonts w:eastAsia="PMingLiU"/>
          <w:lang w:val="en-CA"/>
        </w:rPr>
        <w:t>.</w:t>
      </w:r>
    </w:p>
    <w:p w14:paraId="5A0DD2DA" w14:textId="1AA4E97A" w:rsidR="00C13962" w:rsidRDefault="00A86D28" w:rsidP="00C13962">
      <w:r>
        <w:t xml:space="preserve">As in </w:t>
      </w:r>
      <w:r w:rsidR="00CA5254">
        <w:t xml:space="preserve">the </w:t>
      </w:r>
      <w:r>
        <w:t>current ECM, three intra threads are needed in DIMD, however an additional PDPC is needed in the proposal after planar mode.</w:t>
      </w:r>
    </w:p>
    <w:p w14:paraId="757ACD7C" w14:textId="473B45F2" w:rsidR="00A86D28" w:rsidRDefault="00A86D28" w:rsidP="00C13962">
      <w:r>
        <w:t>A better solution would be to keep DIMD as is, and modify TIMD as suggested.</w:t>
      </w:r>
    </w:p>
    <w:p w14:paraId="47F7350C" w14:textId="1DCDA5F2" w:rsidR="00A86D28" w:rsidRPr="008C3C93" w:rsidRDefault="00A86D28" w:rsidP="00C13962">
      <w:r w:rsidRPr="00737E3C">
        <w:t>Decision</w:t>
      </w:r>
      <w:r>
        <w:t>: Adopt JVET-X0148 (only the TIMD pipeline modification)</w:t>
      </w:r>
      <w:r w:rsidR="00CA5254">
        <w:t>.</w:t>
      </w:r>
    </w:p>
    <w:p w14:paraId="6B3A9352" w14:textId="7888CA30" w:rsidR="00622874" w:rsidRPr="008C3C93" w:rsidRDefault="001311D0" w:rsidP="00622874">
      <w:pPr>
        <w:pStyle w:val="Heading9"/>
        <w:rPr>
          <w:rFonts w:eastAsia="Times New Roman"/>
          <w:szCs w:val="24"/>
          <w:lang w:val="en-CA"/>
        </w:rPr>
      </w:pPr>
      <w:hyperlink r:id="rId386" w:history="1">
        <w:r w:rsidR="00622874" w:rsidRPr="008C3C93">
          <w:rPr>
            <w:rFonts w:eastAsia="Times New Roman"/>
            <w:color w:val="0000FF"/>
            <w:szCs w:val="24"/>
            <w:u w:val="single"/>
            <w:lang w:val="en-CA"/>
          </w:rPr>
          <w:t>JVET-X0160</w:t>
        </w:r>
      </w:hyperlink>
      <w:r w:rsidR="00622874" w:rsidRPr="008C3C93">
        <w:rPr>
          <w:rFonts w:eastAsia="Times New Roman"/>
          <w:szCs w:val="24"/>
          <w:lang w:val="en-CA"/>
        </w:rPr>
        <w:t xml:space="preserve"> AHG12: Crosscheck of JVET-X0148 (On the PDPC handling in DIMD and TIMD) [K. Cao (Qualcomm)] [late]</w:t>
      </w:r>
    </w:p>
    <w:p w14:paraId="2039FA0D" w14:textId="77777777" w:rsidR="00622874" w:rsidRPr="008C3C93" w:rsidRDefault="00622874" w:rsidP="00C13962"/>
    <w:p w14:paraId="05415241" w14:textId="477A7E4E" w:rsidR="0025627D" w:rsidRPr="008C3C93" w:rsidRDefault="001311D0" w:rsidP="00C13962">
      <w:pPr>
        <w:pStyle w:val="Heading9"/>
        <w:rPr>
          <w:rFonts w:eastAsia="Times New Roman"/>
          <w:szCs w:val="24"/>
          <w:lang w:val="en-CA"/>
        </w:rPr>
      </w:pPr>
      <w:hyperlink r:id="rId387" w:history="1">
        <w:r w:rsidR="0025627D" w:rsidRPr="008C3C93">
          <w:rPr>
            <w:rFonts w:eastAsia="Times New Roman"/>
            <w:color w:val="0000FF"/>
            <w:szCs w:val="24"/>
            <w:u w:val="single"/>
            <w:lang w:val="en-CA"/>
          </w:rPr>
          <w:t>JVET-X0149</w:t>
        </w:r>
      </w:hyperlink>
      <w:r w:rsidR="0025627D" w:rsidRPr="008C3C93">
        <w:rPr>
          <w:rFonts w:eastAsia="Times New Roman"/>
          <w:szCs w:val="24"/>
          <w:lang w:val="en-CA"/>
        </w:rPr>
        <w:t xml:space="preserve"> AHG12: Removal of floating operations in DIMD and TIMD [X. Xiu, J.-H. Jhu, W. Chen, C.-W. Kuo, N. Yan, Y.-W. Chen, X. Wang (Kwai)] [late]</w:t>
      </w:r>
    </w:p>
    <w:p w14:paraId="014F0FDD" w14:textId="77777777" w:rsidR="00A86D28" w:rsidRPr="00A86D28" w:rsidRDefault="00A86D28" w:rsidP="00A86D28">
      <w:pPr>
        <w:rPr>
          <w:lang w:val="en-CA"/>
        </w:rPr>
      </w:pPr>
      <w:r w:rsidRPr="00A86D28">
        <w:rPr>
          <w:lang w:val="en-CA"/>
        </w:rPr>
        <w:t>In ECM-2.0, DIMD and TIMD are two decoder-side coding technologies which reduces the intra coding overhead by deriving the intra prediction mode of intra CU at decoder. In the existing DIMD/TIMD design, multiple floating-point operations are involved during the derivation of the optimal intra modes, which are expensive for hardware and software implementations. In this contribution, it is proposed to replace all the floating-point operations in the DMD/TIMD by the existing lookup table used by CCLM, such that only integer additions/multiplications are needed to calculate the DIMD/TIMD parameters. Simulation results reportedly show the BD-rate changes of 0.00% and -0.01% for AI and RA configurations, respectively, without noticeable enc/dec impact.</w:t>
      </w:r>
    </w:p>
    <w:p w14:paraId="7F4556E9" w14:textId="579C71DE" w:rsidR="00A86D28" w:rsidRDefault="00A86D28" w:rsidP="00C13962">
      <w:r>
        <w:t>Also division</w:t>
      </w:r>
      <w:r w:rsidR="00CA5254">
        <w:t xml:space="preserve"> operation</w:t>
      </w:r>
      <w:r>
        <w:t>s are removed.</w:t>
      </w:r>
      <w:r w:rsidR="00C42112">
        <w:t xml:space="preserve"> </w:t>
      </w:r>
    </w:p>
    <w:p w14:paraId="596F0631" w14:textId="675E98A2" w:rsidR="00C42112" w:rsidRDefault="00CA5254" w:rsidP="00C13962">
      <w:r>
        <w:t>This was c</w:t>
      </w:r>
      <w:r w:rsidR="00C42112">
        <w:t xml:space="preserve">onfirmed by </w:t>
      </w:r>
      <w:r>
        <w:t xml:space="preserve">a </w:t>
      </w:r>
      <w:r w:rsidR="00C42112">
        <w:t>cross-check</w:t>
      </w:r>
      <w:r>
        <w:t>.</w:t>
      </w:r>
    </w:p>
    <w:p w14:paraId="02C2F296" w14:textId="188AF625" w:rsidR="00C42112" w:rsidRDefault="00C42112" w:rsidP="00C13962">
      <w:r>
        <w:t>This is asserted as a desirable and straightforward simplification</w:t>
      </w:r>
    </w:p>
    <w:p w14:paraId="5E6C52CE" w14:textId="331278C3" w:rsidR="00C42112" w:rsidRDefault="00C42112" w:rsidP="00C13962">
      <w:r w:rsidRPr="00737E3C">
        <w:t>Decision</w:t>
      </w:r>
      <w:r>
        <w:t>: Adopt JVET-X0149.</w:t>
      </w:r>
    </w:p>
    <w:p w14:paraId="1CF811C6" w14:textId="32C19C7C" w:rsidR="00CA11BD" w:rsidRPr="00E45029" w:rsidRDefault="001311D0" w:rsidP="00BA5696">
      <w:pPr>
        <w:pStyle w:val="Heading9"/>
        <w:rPr>
          <w:rFonts w:eastAsia="Times New Roman"/>
          <w:szCs w:val="24"/>
        </w:rPr>
      </w:pPr>
      <w:hyperlink r:id="rId388" w:history="1">
        <w:r w:rsidR="00CA11BD" w:rsidRPr="00E45029">
          <w:rPr>
            <w:rFonts w:eastAsia="Times New Roman"/>
            <w:color w:val="0000FF"/>
            <w:szCs w:val="24"/>
            <w:u w:val="single"/>
            <w:lang w:val="en-CA"/>
          </w:rPr>
          <w:t>JVET-X0178</w:t>
        </w:r>
      </w:hyperlink>
      <w:r w:rsidR="00CA11BD" w:rsidRPr="00E45029">
        <w:rPr>
          <w:rFonts w:eastAsia="Times New Roman"/>
          <w:szCs w:val="24"/>
          <w:lang w:val="en-CA"/>
        </w:rPr>
        <w:t xml:space="preserve"> Crosscheck of JVET-X0149 (AHG12: Removal of floating operations in DMD and TIMD) [</w:t>
      </w:r>
      <w:hyperlink r:id="rId389" w:history="1">
        <w:r w:rsidR="00CA11BD" w:rsidRPr="00E45029">
          <w:rPr>
            <w:rFonts w:eastAsia="Times New Roman"/>
            <w:szCs w:val="24"/>
            <w:lang w:val="en-CA"/>
          </w:rPr>
          <w:t>Y. Wang (Bytedance)</w:t>
        </w:r>
      </w:hyperlink>
      <w:r w:rsidR="00CA11BD" w:rsidRPr="00E45029">
        <w:rPr>
          <w:rFonts w:eastAsia="Times New Roman"/>
          <w:szCs w:val="24"/>
          <w:lang w:val="en-CA"/>
        </w:rPr>
        <w:t>] [late]</w:t>
      </w:r>
    </w:p>
    <w:p w14:paraId="46AAAE93" w14:textId="77777777" w:rsidR="00CA11BD" w:rsidRPr="008C3C93" w:rsidRDefault="00CA11BD" w:rsidP="00C13962"/>
    <w:p w14:paraId="35FD2882" w14:textId="2073C222" w:rsidR="0025627D" w:rsidRPr="008C3C93" w:rsidRDefault="001311D0" w:rsidP="00C13962">
      <w:pPr>
        <w:pStyle w:val="Heading9"/>
        <w:rPr>
          <w:rFonts w:eastAsia="Times New Roman"/>
          <w:szCs w:val="24"/>
          <w:lang w:val="en-CA"/>
        </w:rPr>
      </w:pPr>
      <w:hyperlink r:id="rId390" w:history="1">
        <w:r w:rsidR="0025627D" w:rsidRPr="008C3C93">
          <w:rPr>
            <w:rFonts w:eastAsia="Times New Roman"/>
            <w:color w:val="0000FF"/>
            <w:szCs w:val="24"/>
            <w:u w:val="single"/>
            <w:lang w:val="en-CA"/>
          </w:rPr>
          <w:t>JVET-X0150</w:t>
        </w:r>
      </w:hyperlink>
      <w:r w:rsidR="0025627D" w:rsidRPr="008C3C93">
        <w:rPr>
          <w:rFonts w:eastAsia="Times New Roman"/>
          <w:szCs w:val="24"/>
          <w:lang w:val="en-CA"/>
        </w:rPr>
        <w:t xml:space="preserve"> AHG12: Enhanced sign prediction [X. Xiu, Y.-W. Chen, N. Yan, C.-W. Kuo, H.-J. Jhu, W. Chen, X. Wang (Kwai)] [late]</w:t>
      </w:r>
    </w:p>
    <w:p w14:paraId="16DE4A8F" w14:textId="77777777" w:rsidR="001E365C" w:rsidRPr="001E365C" w:rsidRDefault="001E365C" w:rsidP="001E365C">
      <w:r w:rsidRPr="001E365C">
        <w:rPr>
          <w:lang w:val="en-CA"/>
        </w:rPr>
        <w:t>In this contribution, two enhancements are proposed to further improve the performance of the sign prediction tool in ECM-2.0, including 1) extension of the sign prediction to LFNST mode; 2) adaptive selection of transform coefficient positions for the sign prediction by maximizing their impacts on reconstructed border samples. Compared to the ECM-2.0 anchors, simulation results</w:t>
      </w:r>
      <w:r w:rsidRPr="001E365C">
        <w:t xml:space="preserve"> reportedly show that the proposed enhancements provide average {Y, U, V}BD-rate changes of {-0.31%, -0.31%, -0.41%} and {-0.23%, -0.22%, -0.11%} and {-0.16%, -0.17%, -0.27%} for AI and RA and LDB configurations, respectively. The corresponding enc/dec run-time are 107%/107% for AI and 101%/102% for RA and 100%/101% for LDB.</w:t>
      </w:r>
    </w:p>
    <w:p w14:paraId="13EB5DCF" w14:textId="66AF989E" w:rsidR="00C13962" w:rsidRDefault="00CA5254" w:rsidP="00C13962">
      <w:r>
        <w:t>The e</w:t>
      </w:r>
      <w:r w:rsidR="001E365C">
        <w:t xml:space="preserve">ncoding/decoding time increase </w:t>
      </w:r>
      <w:r>
        <w:t xml:space="preserve">is </w:t>
      </w:r>
      <w:r w:rsidR="001E365C">
        <w:t xml:space="preserve">mainly due to LFNST </w:t>
      </w:r>
      <w:r w:rsidR="0097534A">
        <w:t xml:space="preserve">(therefore higher in AI), </w:t>
      </w:r>
      <w:r>
        <w:t xml:space="preserve">and </w:t>
      </w:r>
      <w:r w:rsidR="0097534A">
        <w:t>might have no impact on hardware complexity.</w:t>
      </w:r>
    </w:p>
    <w:p w14:paraId="1CBFEA71" w14:textId="2723BB74" w:rsidR="0097534A" w:rsidRDefault="0097534A" w:rsidP="00C13962">
      <w:r>
        <w:t>How much gain comes from each of the parts 1 and 2? Roughly half, slightly less for LFNST.</w:t>
      </w:r>
    </w:p>
    <w:p w14:paraId="20DB05D1" w14:textId="0A51216E" w:rsidR="0097534A" w:rsidRDefault="0097534A" w:rsidP="00C13962">
      <w:r>
        <w:t xml:space="preserve">Adaptive selection seems to target a similar benefit as re-ordering in </w:t>
      </w:r>
      <w:r w:rsidR="000F0F9E">
        <w:t>JVET-</w:t>
      </w:r>
      <w:r>
        <w:t>X0120.</w:t>
      </w:r>
    </w:p>
    <w:p w14:paraId="1AC502F0" w14:textId="144C55D8" w:rsidR="00267EE2" w:rsidRPr="008C3C93" w:rsidRDefault="00CA5254" w:rsidP="00C13962">
      <w:r>
        <w:t>It was agreed to s</w:t>
      </w:r>
      <w:r w:rsidR="0097534A">
        <w:t xml:space="preserve">tudy </w:t>
      </w:r>
      <w:r>
        <w:t xml:space="preserve">this </w:t>
      </w:r>
      <w:r w:rsidR="0097534A">
        <w:t xml:space="preserve">in </w:t>
      </w:r>
      <w:r>
        <w:t xml:space="preserve">an </w:t>
      </w:r>
      <w:r w:rsidR="0097534A" w:rsidRPr="00737E3C">
        <w:t>EE</w:t>
      </w:r>
      <w:r w:rsidR="0097534A">
        <w:t xml:space="preserve"> along with </w:t>
      </w:r>
      <w:r w:rsidR="000F0F9E">
        <w:t>JVET-</w:t>
      </w:r>
      <w:r w:rsidR="0097534A">
        <w:t xml:space="preserve">X0120, also study possible combination e.g. extending the region to 32x32 in </w:t>
      </w:r>
      <w:r w:rsidR="000F0F9E">
        <w:t>JVET-</w:t>
      </w:r>
      <w:r w:rsidR="0097534A">
        <w:t>X0150</w:t>
      </w:r>
      <w:r>
        <w:t>.</w:t>
      </w:r>
    </w:p>
    <w:p w14:paraId="4C07D31A" w14:textId="513E4D96" w:rsidR="0025627D" w:rsidRPr="008C3C93" w:rsidRDefault="001311D0" w:rsidP="00C13962">
      <w:pPr>
        <w:pStyle w:val="Heading9"/>
        <w:rPr>
          <w:rFonts w:eastAsia="Times New Roman"/>
          <w:szCs w:val="24"/>
          <w:lang w:val="en-CA"/>
        </w:rPr>
      </w:pPr>
      <w:hyperlink r:id="rId391" w:history="1">
        <w:r w:rsidR="0025627D" w:rsidRPr="008C3C93">
          <w:rPr>
            <w:rFonts w:eastAsia="Times New Roman"/>
            <w:color w:val="0000FF"/>
            <w:szCs w:val="24"/>
            <w:u w:val="single"/>
            <w:lang w:val="en-CA"/>
          </w:rPr>
          <w:t>JVET-X0151</w:t>
        </w:r>
      </w:hyperlink>
      <w:r w:rsidR="0025627D" w:rsidRPr="008C3C93">
        <w:rPr>
          <w:rFonts w:eastAsia="Times New Roman"/>
          <w:szCs w:val="24"/>
          <w:lang w:val="en-CA"/>
        </w:rPr>
        <w:t xml:space="preserve"> AHG12: Non-adjacent spatial neighbo</w:t>
      </w:r>
      <w:r w:rsidR="008507BF">
        <w:rPr>
          <w:rFonts w:eastAsia="Times New Roman"/>
          <w:szCs w:val="24"/>
          <w:lang w:val="en-CA"/>
        </w:rPr>
        <w:t>u</w:t>
      </w:r>
      <w:r w:rsidR="0025627D" w:rsidRPr="008C3C93">
        <w:rPr>
          <w:rFonts w:eastAsia="Times New Roman"/>
          <w:szCs w:val="24"/>
          <w:lang w:val="en-CA"/>
        </w:rPr>
        <w:t>rs for affine merge mode [W. Chen, X. Xiu, Y.-W. Chen, H.-J. Jhu, C.-W. Kup, N. Yan, X. Wang (Kwai)] [late]</w:t>
      </w:r>
    </w:p>
    <w:p w14:paraId="732D005C" w14:textId="734A7D0F" w:rsidR="00C13962" w:rsidRDefault="00C42112" w:rsidP="00C13962">
      <w:r>
        <w:rPr>
          <w:szCs w:val="22"/>
          <w:lang w:val="en-CA"/>
        </w:rPr>
        <w:t>This contribution proposes to use non-adjacent spatial neighbo</w:t>
      </w:r>
      <w:r w:rsidR="008507BF">
        <w:rPr>
          <w:szCs w:val="22"/>
          <w:lang w:val="en-CA"/>
        </w:rPr>
        <w:t>u</w:t>
      </w:r>
      <w:r>
        <w:rPr>
          <w:szCs w:val="22"/>
          <w:lang w:val="en-CA"/>
        </w:rPr>
        <w:t>rs for deriving candidates in affine merge mode. In the proposed scheme, the motion information of non-adjacent spatial neighbo</w:t>
      </w:r>
      <w:r w:rsidR="008507BF">
        <w:rPr>
          <w:szCs w:val="22"/>
          <w:lang w:val="en-CA"/>
        </w:rPr>
        <w:t>u</w:t>
      </w:r>
      <w:r>
        <w:rPr>
          <w:szCs w:val="22"/>
          <w:lang w:val="en-CA"/>
        </w:rPr>
        <w:t xml:space="preserve">rs, which is obtained in a fixed pattern, is utilized to derive additional inherited and constructed affine merge candidates. The derived candidates are inserted into the existing candidate list of affine merge mode. </w:t>
      </w:r>
      <w:r>
        <w:rPr>
          <w:lang w:val="en-CA"/>
        </w:rPr>
        <w:t>The proposed method was implemented on top of ECM-2.0, and it reports the average {Y, U, V} BD-rate savings of {</w:t>
      </w:r>
      <w:r w:rsidR="00CA5254">
        <w:rPr>
          <w:rFonts w:eastAsia="Times New Roman"/>
          <w:lang w:val="en-CA"/>
        </w:rPr>
        <w:t>−</w:t>
      </w:r>
      <w:r>
        <w:rPr>
          <w:lang w:val="en-CA"/>
        </w:rPr>
        <w:t xml:space="preserve">0.24%, </w:t>
      </w:r>
      <w:r w:rsidR="00CA5254">
        <w:rPr>
          <w:rFonts w:eastAsia="Times New Roman"/>
          <w:lang w:val="en-CA"/>
        </w:rPr>
        <w:t>−</w:t>
      </w:r>
      <w:r>
        <w:rPr>
          <w:lang w:val="en-CA"/>
        </w:rPr>
        <w:t xml:space="preserve">0.14%, </w:t>
      </w:r>
      <w:r w:rsidR="00CA5254">
        <w:rPr>
          <w:rFonts w:eastAsia="Times New Roman"/>
          <w:lang w:val="en-CA"/>
        </w:rPr>
        <w:t>−</w:t>
      </w:r>
      <w:r>
        <w:rPr>
          <w:lang w:val="en-CA"/>
        </w:rPr>
        <w:t>0.12%} and {</w:t>
      </w:r>
      <w:r w:rsidR="00CA5254">
        <w:rPr>
          <w:rFonts w:eastAsia="Times New Roman"/>
          <w:lang w:val="en-CA"/>
        </w:rPr>
        <w:t>−</w:t>
      </w:r>
      <w:r>
        <w:rPr>
          <w:lang w:val="en-CA"/>
        </w:rPr>
        <w:t xml:space="preserve">0.28%, </w:t>
      </w:r>
      <w:r w:rsidR="00CA5254">
        <w:rPr>
          <w:rFonts w:eastAsia="Times New Roman"/>
          <w:lang w:val="en-CA"/>
        </w:rPr>
        <w:t>−</w:t>
      </w:r>
      <w:r>
        <w:rPr>
          <w:lang w:val="en-CA"/>
        </w:rPr>
        <w:t xml:space="preserve">0.04%, </w:t>
      </w:r>
      <w:r w:rsidR="00CA5254">
        <w:rPr>
          <w:rFonts w:eastAsia="Times New Roman"/>
          <w:lang w:val="en-CA"/>
        </w:rPr>
        <w:t>−</w:t>
      </w:r>
      <w:r>
        <w:rPr>
          <w:lang w:val="en-CA"/>
        </w:rPr>
        <w:t xml:space="preserve">0.16%} for RA and LD configurations, respectively. The corresponding encoding and decoding time are 102% and 102% for RA, and 102% and </w:t>
      </w:r>
      <w:r>
        <w:rPr>
          <w:lang w:val="en-CA" w:eastAsia="zh-CN"/>
        </w:rPr>
        <w:t>103</w:t>
      </w:r>
      <w:r>
        <w:rPr>
          <w:lang w:val="en-CA"/>
        </w:rPr>
        <w:t>% for LD, respectively.</w:t>
      </w:r>
    </w:p>
    <w:p w14:paraId="161DA3BF" w14:textId="0BACABBA" w:rsidR="001952A7" w:rsidRDefault="00CA5254" w:rsidP="00C13962">
      <w:r>
        <w:t>The m</w:t>
      </w:r>
      <w:r w:rsidR="001952A7">
        <w:t xml:space="preserve">aximum number of candidates </w:t>
      </w:r>
      <w:r>
        <w:t xml:space="preserve">is </w:t>
      </w:r>
      <w:r w:rsidR="001952A7">
        <w:t>increased to 15.</w:t>
      </w:r>
    </w:p>
    <w:p w14:paraId="5583467F" w14:textId="7494F5A8" w:rsidR="00C42112" w:rsidRDefault="00C42112" w:rsidP="00C13962">
      <w:r>
        <w:t>How much gain from inherited candidates? Approximately half of the gain.</w:t>
      </w:r>
    </w:p>
    <w:p w14:paraId="11A121CC" w14:textId="4D8F9006" w:rsidR="00C42112" w:rsidRDefault="00C42112" w:rsidP="00C13962">
      <w:r>
        <w:t>Is pruning applied? Yes.</w:t>
      </w:r>
    </w:p>
    <w:p w14:paraId="70BB44E4" w14:textId="512CD753" w:rsidR="001952A7" w:rsidRDefault="00CA5254" w:rsidP="00C13962">
      <w:r>
        <w:t>What is the m</w:t>
      </w:r>
      <w:r w:rsidR="001952A7">
        <w:t xml:space="preserve">aximum number of candidates that could be derived? For </w:t>
      </w:r>
      <w:r>
        <w:t xml:space="preserve">the </w:t>
      </w:r>
      <w:r w:rsidR="001952A7">
        <w:t xml:space="preserve">inherited case, </w:t>
      </w:r>
      <w:r>
        <w:t xml:space="preserve">it is </w:t>
      </w:r>
      <w:r w:rsidR="001952A7">
        <w:t xml:space="preserve">8. For constructed candidates, </w:t>
      </w:r>
      <w:r>
        <w:t xml:space="preserve">it </w:t>
      </w:r>
      <w:r w:rsidR="001952A7">
        <w:t xml:space="preserve">could be up to 3. </w:t>
      </w:r>
      <w:r>
        <w:t>The m</w:t>
      </w:r>
      <w:r w:rsidR="001952A7">
        <w:t>aximum distance is 4 PUs.</w:t>
      </w:r>
    </w:p>
    <w:p w14:paraId="562D063B" w14:textId="0865974C" w:rsidR="00267EE2" w:rsidRPr="008C3C93" w:rsidRDefault="00CA5254" w:rsidP="00C13962">
      <w:r>
        <w:t>It was agreed to s</w:t>
      </w:r>
      <w:r w:rsidR="001952A7">
        <w:t xml:space="preserve">tudy </w:t>
      </w:r>
      <w:r>
        <w:t xml:space="preserve">this </w:t>
      </w:r>
      <w:r w:rsidR="001952A7">
        <w:t xml:space="preserve">in </w:t>
      </w:r>
      <w:r>
        <w:t xml:space="preserve">an </w:t>
      </w:r>
      <w:r w:rsidR="001952A7" w:rsidRPr="00737E3C">
        <w:t>EE</w:t>
      </w:r>
      <w:r w:rsidR="001952A7">
        <w:t>, also in combination with JVET-X0</w:t>
      </w:r>
      <w:r w:rsidR="001952A7" w:rsidRPr="0038566B">
        <w:t>088</w:t>
      </w:r>
      <w:r w:rsidR="001952A7">
        <w:t xml:space="preserve"> (history based affine).</w:t>
      </w:r>
    </w:p>
    <w:p w14:paraId="633A580C" w14:textId="60E60917" w:rsidR="0025627D" w:rsidRPr="008C3C93" w:rsidRDefault="001311D0" w:rsidP="00C13962">
      <w:pPr>
        <w:pStyle w:val="Heading9"/>
        <w:rPr>
          <w:rFonts w:eastAsia="Times New Roman"/>
          <w:szCs w:val="24"/>
          <w:lang w:val="en-CA"/>
        </w:rPr>
      </w:pPr>
      <w:hyperlink r:id="rId392" w:history="1">
        <w:r w:rsidR="0025627D" w:rsidRPr="008C3C93">
          <w:rPr>
            <w:rFonts w:eastAsia="Times New Roman"/>
            <w:color w:val="0000FF"/>
            <w:szCs w:val="24"/>
            <w:u w:val="single"/>
            <w:lang w:val="en-CA"/>
          </w:rPr>
          <w:t>JVET-X0152</w:t>
        </w:r>
      </w:hyperlink>
      <w:r w:rsidR="0025627D" w:rsidRPr="008C3C93">
        <w:rPr>
          <w:rFonts w:eastAsia="Times New Roman"/>
          <w:szCs w:val="24"/>
          <w:lang w:val="en-CA"/>
        </w:rPr>
        <w:t xml:space="preserve"> AHG12: CCSAO classification with edge information [C.-W. Kuo, X. Xiu, Y.-W. Chen, H.-J. Jhu, W. Chen, N. Yan, X. Wang (Kwai)] [late]</w:t>
      </w:r>
    </w:p>
    <w:p w14:paraId="18AA1586" w14:textId="77777777" w:rsidR="00F33C61" w:rsidRDefault="00F33C61" w:rsidP="00F33C61">
      <w:pPr>
        <w:rPr>
          <w:rFonts w:eastAsia="PMingLiU"/>
          <w:lang w:val="en-CA"/>
        </w:rPr>
      </w:pPr>
      <w:r>
        <w:rPr>
          <w:lang w:val="en-CA"/>
        </w:rPr>
        <w:t>In this contribution, one classifier considering both edge and band information is proposed to improve the CCSAO in ECM-2.0, which only uses band information from three component samples to classify the current component sample. Specifically, for a given luma/chroma sample, luma EO and BO are combined to classify the given sample into different categories. The original three component band classifier and the proposed classifier are switched at CTB level.</w:t>
      </w:r>
    </w:p>
    <w:p w14:paraId="50087598" w14:textId="77777777" w:rsidR="00F33C61" w:rsidRDefault="00F33C61" w:rsidP="00737E3C">
      <w:pPr>
        <w:keepNext/>
        <w:rPr>
          <w:rFonts w:eastAsia="Calibri"/>
        </w:rPr>
      </w:pPr>
      <w:r>
        <w:rPr>
          <w:rFonts w:eastAsia="Calibri"/>
        </w:rPr>
        <w:t>Compared to ECM-2.0 anchors, the BD-rate impact is summarized as below.</w:t>
      </w:r>
    </w:p>
    <w:tbl>
      <w:tblPr>
        <w:tblStyle w:val="TableGrid1"/>
        <w:tblW w:w="9390" w:type="dxa"/>
        <w:jc w:val="center"/>
        <w:tblLayout w:type="fixed"/>
        <w:tblLook w:val="04A0" w:firstRow="1" w:lastRow="0" w:firstColumn="1" w:lastColumn="0" w:noHBand="0" w:noVBand="1"/>
      </w:tblPr>
      <w:tblGrid>
        <w:gridCol w:w="2736"/>
        <w:gridCol w:w="1109"/>
        <w:gridCol w:w="1109"/>
        <w:gridCol w:w="1109"/>
        <w:gridCol w:w="1109"/>
        <w:gridCol w:w="1109"/>
        <w:gridCol w:w="1109"/>
      </w:tblGrid>
      <w:tr w:rsidR="00F33C61" w14:paraId="5799EBED" w14:textId="77777777" w:rsidTr="00F33C61">
        <w:trPr>
          <w:trHeight w:val="288"/>
          <w:jc w:val="center"/>
        </w:trPr>
        <w:tc>
          <w:tcPr>
            <w:tcW w:w="273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tcPr>
          <w:p w14:paraId="6F941FBB" w14:textId="77777777" w:rsidR="00F33C61" w:rsidRDefault="00F33C61" w:rsidP="00737E3C">
            <w:pPr>
              <w:keepNext/>
              <w:tabs>
                <w:tab w:val="clear" w:pos="360"/>
              </w:tabs>
              <w:overflowPunct/>
              <w:autoSpaceDE/>
              <w:adjustRightInd/>
              <w:spacing w:before="0"/>
              <w:jc w:val="left"/>
              <w:rPr>
                <w:rFonts w:eastAsia="SimSun"/>
                <w:b/>
                <w:szCs w:val="22"/>
                <w:lang w:val="en-CA"/>
              </w:rPr>
            </w:pPr>
          </w:p>
        </w:tc>
        <w:tc>
          <w:tcPr>
            <w:tcW w:w="1109" w:type="dxa"/>
            <w:tcBorders>
              <w:top w:val="single" w:sz="4" w:space="0" w:color="auto"/>
              <w:left w:val="single" w:sz="4" w:space="0" w:color="auto"/>
              <w:bottom w:val="single" w:sz="4" w:space="0" w:color="auto"/>
              <w:right w:val="single" w:sz="4" w:space="0" w:color="auto"/>
            </w:tcBorders>
            <w:vAlign w:val="center"/>
          </w:tcPr>
          <w:p w14:paraId="20924F22" w14:textId="77777777" w:rsidR="00F33C61" w:rsidRDefault="00F33C61" w:rsidP="00737E3C">
            <w:pPr>
              <w:keepNext/>
              <w:tabs>
                <w:tab w:val="clear" w:pos="360"/>
              </w:tabs>
              <w:overflowPunct/>
              <w:autoSpaceDE/>
              <w:adjustRightInd/>
              <w:spacing w:before="0"/>
              <w:jc w:val="center"/>
              <w:rPr>
                <w:b/>
                <w:szCs w:val="22"/>
                <w:lang w:val="en-CA"/>
              </w:rPr>
            </w:pPr>
          </w:p>
        </w:tc>
        <w:tc>
          <w:tcPr>
            <w:tcW w:w="11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7F28B1E" w14:textId="77777777" w:rsidR="00F33C61" w:rsidRDefault="00F33C61" w:rsidP="00737E3C">
            <w:pPr>
              <w:keepNext/>
              <w:tabs>
                <w:tab w:val="clear" w:pos="360"/>
              </w:tabs>
              <w:overflowPunct/>
              <w:autoSpaceDE/>
              <w:adjustRightInd/>
              <w:spacing w:before="0"/>
              <w:jc w:val="center"/>
              <w:rPr>
                <w:szCs w:val="22"/>
                <w:lang w:val="en-CA"/>
              </w:rPr>
            </w:pPr>
            <w:r>
              <w:rPr>
                <w:szCs w:val="22"/>
                <w:lang w:val="en-CA"/>
              </w:rPr>
              <w:t>Y</w:t>
            </w:r>
          </w:p>
        </w:tc>
        <w:tc>
          <w:tcPr>
            <w:tcW w:w="1109" w:type="dxa"/>
            <w:tcBorders>
              <w:top w:val="single" w:sz="4" w:space="0" w:color="auto"/>
              <w:left w:val="single" w:sz="4" w:space="0" w:color="auto"/>
              <w:bottom w:val="single" w:sz="4" w:space="0" w:color="auto"/>
              <w:right w:val="single" w:sz="4" w:space="0" w:color="auto"/>
            </w:tcBorders>
            <w:vAlign w:val="center"/>
            <w:hideMark/>
          </w:tcPr>
          <w:p w14:paraId="1ECFC77B" w14:textId="77777777" w:rsidR="00F33C61" w:rsidRDefault="00F33C61" w:rsidP="00737E3C">
            <w:pPr>
              <w:keepNext/>
              <w:tabs>
                <w:tab w:val="clear" w:pos="360"/>
              </w:tabs>
              <w:overflowPunct/>
              <w:autoSpaceDE/>
              <w:adjustRightInd/>
              <w:spacing w:before="0"/>
              <w:jc w:val="center"/>
              <w:rPr>
                <w:szCs w:val="22"/>
                <w:lang w:val="en-CA"/>
              </w:rPr>
            </w:pPr>
            <w:r>
              <w:rPr>
                <w:szCs w:val="22"/>
                <w:lang w:val="en-CA"/>
              </w:rPr>
              <w:t>U</w:t>
            </w:r>
          </w:p>
        </w:tc>
        <w:tc>
          <w:tcPr>
            <w:tcW w:w="1109" w:type="dxa"/>
            <w:tcBorders>
              <w:top w:val="single" w:sz="4" w:space="0" w:color="auto"/>
              <w:left w:val="single" w:sz="4" w:space="0" w:color="auto"/>
              <w:bottom w:val="single" w:sz="4" w:space="0" w:color="auto"/>
              <w:right w:val="single" w:sz="4" w:space="0" w:color="auto"/>
            </w:tcBorders>
            <w:vAlign w:val="center"/>
            <w:hideMark/>
          </w:tcPr>
          <w:p w14:paraId="24247B66" w14:textId="77777777" w:rsidR="00F33C61" w:rsidRDefault="00F33C61" w:rsidP="00737E3C">
            <w:pPr>
              <w:keepNext/>
              <w:tabs>
                <w:tab w:val="clear" w:pos="360"/>
              </w:tabs>
              <w:overflowPunct/>
              <w:autoSpaceDE/>
              <w:adjustRightInd/>
              <w:spacing w:before="0"/>
              <w:jc w:val="center"/>
              <w:rPr>
                <w:szCs w:val="22"/>
                <w:lang w:val="en-CA"/>
              </w:rPr>
            </w:pPr>
            <w:r>
              <w:rPr>
                <w:szCs w:val="22"/>
                <w:lang w:val="en-CA"/>
              </w:rPr>
              <w:t>V</w:t>
            </w:r>
          </w:p>
        </w:tc>
        <w:tc>
          <w:tcPr>
            <w:tcW w:w="1109" w:type="dxa"/>
            <w:tcBorders>
              <w:top w:val="single" w:sz="4" w:space="0" w:color="auto"/>
              <w:left w:val="single" w:sz="4" w:space="0" w:color="auto"/>
              <w:bottom w:val="single" w:sz="4" w:space="0" w:color="auto"/>
              <w:right w:val="single" w:sz="4" w:space="0" w:color="auto"/>
            </w:tcBorders>
            <w:vAlign w:val="center"/>
            <w:hideMark/>
          </w:tcPr>
          <w:p w14:paraId="269EB6FF" w14:textId="77777777" w:rsidR="00F33C61" w:rsidRDefault="00F33C61" w:rsidP="00737E3C">
            <w:pPr>
              <w:keepNext/>
              <w:tabs>
                <w:tab w:val="clear" w:pos="360"/>
              </w:tabs>
              <w:overflowPunct/>
              <w:autoSpaceDE/>
              <w:adjustRightInd/>
              <w:spacing w:before="0"/>
              <w:jc w:val="center"/>
              <w:rPr>
                <w:szCs w:val="22"/>
                <w:lang w:val="en-CA"/>
              </w:rPr>
            </w:pPr>
            <w:r>
              <w:rPr>
                <w:szCs w:val="22"/>
                <w:lang w:val="en-CA"/>
              </w:rPr>
              <w:t>EncT</w:t>
            </w:r>
          </w:p>
        </w:tc>
        <w:tc>
          <w:tcPr>
            <w:tcW w:w="1109" w:type="dxa"/>
            <w:tcBorders>
              <w:top w:val="single" w:sz="4" w:space="0" w:color="auto"/>
              <w:left w:val="single" w:sz="4" w:space="0" w:color="auto"/>
              <w:bottom w:val="single" w:sz="4" w:space="0" w:color="auto"/>
              <w:right w:val="single" w:sz="4" w:space="0" w:color="auto"/>
            </w:tcBorders>
            <w:vAlign w:val="center"/>
            <w:hideMark/>
          </w:tcPr>
          <w:p w14:paraId="31DF1E4B" w14:textId="77777777" w:rsidR="00F33C61" w:rsidRDefault="00F33C61" w:rsidP="00737E3C">
            <w:pPr>
              <w:keepNext/>
              <w:spacing w:before="0"/>
              <w:jc w:val="center"/>
              <w:rPr>
                <w:szCs w:val="22"/>
                <w:lang w:val="en-CA"/>
              </w:rPr>
            </w:pPr>
            <w:r>
              <w:rPr>
                <w:szCs w:val="22"/>
                <w:lang w:val="en-CA"/>
              </w:rPr>
              <w:t>DecT</w:t>
            </w:r>
          </w:p>
        </w:tc>
      </w:tr>
      <w:tr w:rsidR="00F33C61" w14:paraId="4EF9EF8F" w14:textId="77777777" w:rsidTr="00F33C61">
        <w:trPr>
          <w:trHeight w:val="288"/>
          <w:jc w:val="center"/>
        </w:trPr>
        <w:tc>
          <w:tcPr>
            <w:tcW w:w="27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6FCC448" w14:textId="77777777" w:rsidR="00F33C61" w:rsidRDefault="00F33C61" w:rsidP="00737E3C">
            <w:pPr>
              <w:keepNext/>
              <w:tabs>
                <w:tab w:val="clear" w:pos="360"/>
              </w:tabs>
              <w:overflowPunct/>
              <w:autoSpaceDE/>
              <w:adjustRightInd/>
              <w:spacing w:before="0"/>
              <w:jc w:val="center"/>
              <w:rPr>
                <w:color w:val="000000" w:themeColor="text1"/>
                <w:kern w:val="24"/>
                <w:szCs w:val="22"/>
                <w:lang w:val="en-CA"/>
              </w:rPr>
            </w:pPr>
            <w:r>
              <w:rPr>
                <w:color w:val="000000" w:themeColor="text1"/>
                <w:kern w:val="24"/>
                <w:szCs w:val="22"/>
                <w:lang w:val="en-CA"/>
              </w:rPr>
              <w:t>Combined EO/BO classifier</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A02C82F" w14:textId="77777777" w:rsidR="00F33C61" w:rsidRDefault="00F33C61" w:rsidP="00737E3C">
            <w:pPr>
              <w:keepNext/>
              <w:tabs>
                <w:tab w:val="clear" w:pos="360"/>
              </w:tabs>
              <w:overflowPunct/>
              <w:autoSpaceDE/>
              <w:adjustRightInd/>
              <w:spacing w:before="0"/>
              <w:jc w:val="center"/>
              <w:rPr>
                <w:color w:val="000000" w:themeColor="text1"/>
                <w:kern w:val="24"/>
                <w:szCs w:val="22"/>
                <w:lang w:val="en-CA"/>
              </w:rPr>
            </w:pPr>
            <w:r>
              <w:rPr>
                <w:color w:val="000000" w:themeColor="text1"/>
                <w:kern w:val="24"/>
                <w:szCs w:val="22"/>
                <w:lang w:val="en-CA"/>
              </w:rPr>
              <w:t>RA</w:t>
            </w:r>
          </w:p>
        </w:tc>
        <w:tc>
          <w:tcPr>
            <w:tcW w:w="1109" w:type="dxa"/>
            <w:tcBorders>
              <w:top w:val="single" w:sz="4" w:space="0" w:color="auto"/>
              <w:left w:val="single" w:sz="4" w:space="0" w:color="auto"/>
              <w:bottom w:val="single" w:sz="4" w:space="0" w:color="auto"/>
              <w:right w:val="single" w:sz="4" w:space="0" w:color="auto"/>
            </w:tcBorders>
            <w:vAlign w:val="center"/>
            <w:hideMark/>
          </w:tcPr>
          <w:p w14:paraId="07C69E9A" w14:textId="77777777" w:rsidR="00F33C61" w:rsidRDefault="00F33C61" w:rsidP="00737E3C">
            <w:pPr>
              <w:keepNext/>
              <w:tabs>
                <w:tab w:val="clear" w:pos="360"/>
              </w:tabs>
              <w:overflowPunct/>
              <w:autoSpaceDE/>
              <w:adjustRightInd/>
              <w:spacing w:before="0"/>
              <w:jc w:val="center"/>
              <w:rPr>
                <w:color w:val="000000" w:themeColor="text1"/>
                <w:kern w:val="24"/>
                <w:szCs w:val="22"/>
                <w:lang w:val="en-CA"/>
              </w:rPr>
            </w:pPr>
            <w:r>
              <w:rPr>
                <w:color w:val="000000" w:themeColor="text1"/>
                <w:kern w:val="24"/>
                <w:szCs w:val="22"/>
                <w:lang w:val="en-CA"/>
              </w:rPr>
              <w:t>-0.11%</w:t>
            </w:r>
          </w:p>
        </w:tc>
        <w:tc>
          <w:tcPr>
            <w:tcW w:w="11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9BF2028" w14:textId="77777777" w:rsidR="00F33C61" w:rsidRDefault="00F33C61" w:rsidP="00737E3C">
            <w:pPr>
              <w:keepNext/>
              <w:tabs>
                <w:tab w:val="clear" w:pos="360"/>
              </w:tabs>
              <w:overflowPunct/>
              <w:autoSpaceDE/>
              <w:adjustRightInd/>
              <w:spacing w:before="0"/>
              <w:jc w:val="center"/>
              <w:rPr>
                <w:szCs w:val="22"/>
              </w:rPr>
            </w:pPr>
            <w:r>
              <w:rPr>
                <w:szCs w:val="22"/>
              </w:rPr>
              <w:t>-0.61%</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44190CC" w14:textId="77777777" w:rsidR="00F33C61" w:rsidRDefault="00F33C61" w:rsidP="00737E3C">
            <w:pPr>
              <w:keepNext/>
              <w:tabs>
                <w:tab w:val="clear" w:pos="360"/>
              </w:tabs>
              <w:overflowPunct/>
              <w:autoSpaceDE/>
              <w:adjustRightInd/>
              <w:spacing w:before="0"/>
              <w:jc w:val="center"/>
              <w:rPr>
                <w:szCs w:val="22"/>
              </w:rPr>
            </w:pPr>
            <w:r>
              <w:rPr>
                <w:szCs w:val="22"/>
              </w:rPr>
              <w:t>-0.42%</w:t>
            </w:r>
          </w:p>
        </w:tc>
        <w:tc>
          <w:tcPr>
            <w:tcW w:w="1109" w:type="dxa"/>
            <w:tcBorders>
              <w:top w:val="single" w:sz="4" w:space="0" w:color="auto"/>
              <w:left w:val="single" w:sz="4" w:space="0" w:color="auto"/>
              <w:bottom w:val="single" w:sz="4" w:space="0" w:color="auto"/>
              <w:right w:val="single" w:sz="4" w:space="0" w:color="auto"/>
            </w:tcBorders>
            <w:vAlign w:val="center"/>
            <w:hideMark/>
          </w:tcPr>
          <w:p w14:paraId="425CBC06" w14:textId="77777777" w:rsidR="00F33C61" w:rsidRDefault="00F33C61" w:rsidP="00737E3C">
            <w:pPr>
              <w:keepNext/>
              <w:tabs>
                <w:tab w:val="clear" w:pos="360"/>
              </w:tabs>
              <w:overflowPunct/>
              <w:autoSpaceDE/>
              <w:adjustRightInd/>
              <w:spacing w:before="0"/>
              <w:jc w:val="center"/>
              <w:rPr>
                <w:szCs w:val="22"/>
              </w:rPr>
            </w:pPr>
            <w:r>
              <w:rPr>
                <w:szCs w:val="22"/>
              </w:rPr>
              <w:t>110%</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AA60AD1" w14:textId="77777777" w:rsidR="00F33C61" w:rsidRDefault="00F33C61" w:rsidP="00737E3C">
            <w:pPr>
              <w:keepNext/>
              <w:tabs>
                <w:tab w:val="clear" w:pos="360"/>
              </w:tabs>
              <w:overflowPunct/>
              <w:autoSpaceDE/>
              <w:adjustRightInd/>
              <w:spacing w:before="0"/>
              <w:jc w:val="center"/>
              <w:rPr>
                <w:szCs w:val="22"/>
              </w:rPr>
            </w:pPr>
            <w:r>
              <w:rPr>
                <w:szCs w:val="22"/>
              </w:rPr>
              <w:t>104%</w:t>
            </w:r>
          </w:p>
        </w:tc>
      </w:tr>
      <w:tr w:rsidR="00F33C61" w14:paraId="25AEBD5C" w14:textId="77777777" w:rsidTr="00F33C61">
        <w:trPr>
          <w:trHeight w:val="288"/>
          <w:jc w:val="center"/>
        </w:trPr>
        <w:tc>
          <w:tcPr>
            <w:tcW w:w="2736" w:type="dxa"/>
            <w:vMerge/>
            <w:tcBorders>
              <w:top w:val="single" w:sz="4" w:space="0" w:color="auto"/>
              <w:left w:val="single" w:sz="4" w:space="0" w:color="auto"/>
              <w:bottom w:val="single" w:sz="4" w:space="0" w:color="auto"/>
              <w:right w:val="single" w:sz="4" w:space="0" w:color="auto"/>
            </w:tcBorders>
            <w:vAlign w:val="center"/>
            <w:hideMark/>
          </w:tcPr>
          <w:p w14:paraId="65680FB2" w14:textId="77777777" w:rsidR="00F33C61" w:rsidRDefault="00F33C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SimSun"/>
                <w:color w:val="000000" w:themeColor="text1"/>
                <w:kern w:val="24"/>
                <w:szCs w:val="22"/>
                <w:lang w:val="en-CA" w:eastAsia="en-US"/>
              </w:rPr>
            </w:pPr>
          </w:p>
        </w:tc>
        <w:tc>
          <w:tcPr>
            <w:tcW w:w="1109" w:type="dxa"/>
            <w:tcBorders>
              <w:top w:val="single" w:sz="4" w:space="0" w:color="auto"/>
              <w:left w:val="single" w:sz="4" w:space="0" w:color="auto"/>
              <w:bottom w:val="single" w:sz="4" w:space="0" w:color="auto"/>
              <w:right w:val="single" w:sz="4" w:space="0" w:color="auto"/>
            </w:tcBorders>
            <w:vAlign w:val="center"/>
            <w:hideMark/>
          </w:tcPr>
          <w:p w14:paraId="642F1C31" w14:textId="77777777" w:rsidR="00F33C61" w:rsidRDefault="00F33C61">
            <w:pPr>
              <w:tabs>
                <w:tab w:val="clear" w:pos="360"/>
              </w:tabs>
              <w:overflowPunct/>
              <w:autoSpaceDE/>
              <w:adjustRightInd/>
              <w:spacing w:before="0"/>
              <w:jc w:val="center"/>
              <w:rPr>
                <w:color w:val="000000" w:themeColor="text1"/>
                <w:kern w:val="24"/>
                <w:szCs w:val="22"/>
                <w:lang w:val="en-CA"/>
              </w:rPr>
            </w:pPr>
            <w:r>
              <w:rPr>
                <w:color w:val="000000" w:themeColor="text1"/>
                <w:kern w:val="24"/>
                <w:szCs w:val="22"/>
                <w:lang w:val="en-CA"/>
              </w:rPr>
              <w:t>LB</w:t>
            </w:r>
          </w:p>
        </w:tc>
        <w:tc>
          <w:tcPr>
            <w:tcW w:w="1109" w:type="dxa"/>
            <w:tcBorders>
              <w:top w:val="single" w:sz="4" w:space="0" w:color="auto"/>
              <w:left w:val="single" w:sz="4" w:space="0" w:color="auto"/>
              <w:bottom w:val="single" w:sz="4" w:space="0" w:color="auto"/>
              <w:right w:val="single" w:sz="4" w:space="0" w:color="auto"/>
            </w:tcBorders>
            <w:vAlign w:val="center"/>
            <w:hideMark/>
          </w:tcPr>
          <w:p w14:paraId="7E597FA7" w14:textId="77777777" w:rsidR="00F33C61" w:rsidRDefault="00F33C61">
            <w:pPr>
              <w:tabs>
                <w:tab w:val="clear" w:pos="360"/>
              </w:tabs>
              <w:overflowPunct/>
              <w:autoSpaceDE/>
              <w:adjustRightInd/>
              <w:spacing w:before="0"/>
              <w:jc w:val="center"/>
              <w:rPr>
                <w:color w:val="000000" w:themeColor="text1"/>
                <w:kern w:val="24"/>
                <w:szCs w:val="22"/>
                <w:lang w:val="en-CA"/>
              </w:rPr>
            </w:pPr>
            <w:r>
              <w:rPr>
                <w:color w:val="000000" w:themeColor="text1"/>
                <w:kern w:val="24"/>
                <w:szCs w:val="22"/>
                <w:lang w:val="en-CA"/>
              </w:rPr>
              <w:t>-0.31%</w:t>
            </w:r>
          </w:p>
        </w:tc>
        <w:tc>
          <w:tcPr>
            <w:tcW w:w="1109"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A833389" w14:textId="77777777" w:rsidR="00F33C61" w:rsidRDefault="00F33C61">
            <w:pPr>
              <w:tabs>
                <w:tab w:val="clear" w:pos="360"/>
              </w:tabs>
              <w:overflowPunct/>
              <w:autoSpaceDE/>
              <w:adjustRightInd/>
              <w:spacing w:before="0"/>
              <w:jc w:val="center"/>
              <w:rPr>
                <w:szCs w:val="22"/>
              </w:rPr>
            </w:pPr>
            <w:r>
              <w:rPr>
                <w:szCs w:val="22"/>
              </w:rPr>
              <w:t>-0.68%</w:t>
            </w:r>
          </w:p>
        </w:tc>
        <w:tc>
          <w:tcPr>
            <w:tcW w:w="1109" w:type="dxa"/>
            <w:tcBorders>
              <w:top w:val="single" w:sz="4" w:space="0" w:color="auto"/>
              <w:left w:val="single" w:sz="4" w:space="0" w:color="auto"/>
              <w:bottom w:val="single" w:sz="4" w:space="0" w:color="auto"/>
              <w:right w:val="single" w:sz="4" w:space="0" w:color="auto"/>
            </w:tcBorders>
            <w:vAlign w:val="center"/>
            <w:hideMark/>
          </w:tcPr>
          <w:p w14:paraId="265CF101" w14:textId="77777777" w:rsidR="00F33C61" w:rsidRDefault="00F33C61">
            <w:pPr>
              <w:tabs>
                <w:tab w:val="clear" w:pos="360"/>
              </w:tabs>
              <w:overflowPunct/>
              <w:autoSpaceDE/>
              <w:adjustRightInd/>
              <w:spacing w:before="0"/>
              <w:jc w:val="center"/>
              <w:rPr>
                <w:szCs w:val="22"/>
              </w:rPr>
            </w:pPr>
            <w:r>
              <w:rPr>
                <w:szCs w:val="22"/>
              </w:rPr>
              <w:t>-0.23%</w:t>
            </w:r>
          </w:p>
        </w:tc>
        <w:tc>
          <w:tcPr>
            <w:tcW w:w="1109" w:type="dxa"/>
            <w:tcBorders>
              <w:top w:val="single" w:sz="4" w:space="0" w:color="auto"/>
              <w:left w:val="single" w:sz="4" w:space="0" w:color="auto"/>
              <w:bottom w:val="single" w:sz="4" w:space="0" w:color="auto"/>
              <w:right w:val="single" w:sz="4" w:space="0" w:color="auto"/>
            </w:tcBorders>
            <w:vAlign w:val="center"/>
            <w:hideMark/>
          </w:tcPr>
          <w:p w14:paraId="56966BDC" w14:textId="77777777" w:rsidR="00F33C61" w:rsidRDefault="00F33C61">
            <w:pPr>
              <w:tabs>
                <w:tab w:val="clear" w:pos="360"/>
              </w:tabs>
              <w:overflowPunct/>
              <w:autoSpaceDE/>
              <w:adjustRightInd/>
              <w:spacing w:before="0"/>
              <w:jc w:val="center"/>
              <w:rPr>
                <w:szCs w:val="22"/>
              </w:rPr>
            </w:pPr>
            <w:r>
              <w:rPr>
                <w:szCs w:val="22"/>
              </w:rPr>
              <w:t>112%</w:t>
            </w:r>
          </w:p>
        </w:tc>
        <w:tc>
          <w:tcPr>
            <w:tcW w:w="1109" w:type="dxa"/>
            <w:tcBorders>
              <w:top w:val="single" w:sz="4" w:space="0" w:color="auto"/>
              <w:left w:val="single" w:sz="4" w:space="0" w:color="auto"/>
              <w:bottom w:val="single" w:sz="4" w:space="0" w:color="auto"/>
              <w:right w:val="single" w:sz="4" w:space="0" w:color="auto"/>
            </w:tcBorders>
            <w:vAlign w:val="center"/>
            <w:hideMark/>
          </w:tcPr>
          <w:p w14:paraId="63B4AF1C" w14:textId="77777777" w:rsidR="00F33C61" w:rsidRDefault="00F33C61">
            <w:pPr>
              <w:tabs>
                <w:tab w:val="clear" w:pos="360"/>
              </w:tabs>
              <w:overflowPunct/>
              <w:autoSpaceDE/>
              <w:adjustRightInd/>
              <w:spacing w:before="0"/>
              <w:jc w:val="center"/>
              <w:rPr>
                <w:szCs w:val="22"/>
              </w:rPr>
            </w:pPr>
            <w:r>
              <w:rPr>
                <w:szCs w:val="22"/>
              </w:rPr>
              <w:t>105%</w:t>
            </w:r>
          </w:p>
        </w:tc>
      </w:tr>
    </w:tbl>
    <w:p w14:paraId="73F7A905" w14:textId="3BA33363" w:rsidR="00C13962" w:rsidRDefault="00C13962" w:rsidP="00C13962"/>
    <w:p w14:paraId="7EF722F2" w14:textId="3C69ECB1" w:rsidR="00F33C61" w:rsidRDefault="00CA5254" w:rsidP="00C13962">
      <w:r>
        <w:t>This is s</w:t>
      </w:r>
      <w:r w:rsidR="00F33C61">
        <w:t xml:space="preserve">imilar as </w:t>
      </w:r>
      <w:r w:rsidR="000F0F9E">
        <w:t>JVET-</w:t>
      </w:r>
      <w:r w:rsidR="00F33C61">
        <w:t xml:space="preserve">X0105 method 2, but </w:t>
      </w:r>
      <w:r>
        <w:t xml:space="preserve">has a </w:t>
      </w:r>
      <w:r w:rsidR="00F33C61">
        <w:t xml:space="preserve">different encoder and is different in that the </w:t>
      </w:r>
      <w:r w:rsidR="00DF026B">
        <w:t xml:space="preserve">number of </w:t>
      </w:r>
      <w:r w:rsidR="00F33C61">
        <w:t>band</w:t>
      </w:r>
      <w:r w:rsidR="00DF026B">
        <w:t>s is reduced when edge classifier is used which is not the case in the other proposal. Switching</w:t>
      </w:r>
      <w:r>
        <w:t xml:space="preserve"> is</w:t>
      </w:r>
      <w:r w:rsidR="00DF026B">
        <w:t xml:space="preserve"> done at CTU level</w:t>
      </w:r>
    </w:p>
    <w:p w14:paraId="63747EE5" w14:textId="6B1AE70A" w:rsidR="00DF026B" w:rsidRDefault="00DF026B" w:rsidP="00C13962">
      <w:r>
        <w:t>Encoding time larger than in the other proposal, the encoder is less optimized. Performance in chroma seems to be somewhat lower (though the other proposal did not have complete result yet)</w:t>
      </w:r>
    </w:p>
    <w:p w14:paraId="021E5782" w14:textId="4A50CAC5" w:rsidR="00DF026B" w:rsidRPr="008C3C93" w:rsidRDefault="00DF026B" w:rsidP="00C13962">
      <w:r>
        <w:t>I</w:t>
      </w:r>
      <w:r w:rsidR="00CA5254">
        <w:t>t was agreed to i</w:t>
      </w:r>
      <w:r>
        <w:t xml:space="preserve">nvestigate </w:t>
      </w:r>
      <w:r w:rsidR="00CA5254">
        <w:t xml:space="preserve">this </w:t>
      </w:r>
      <w:r>
        <w:t xml:space="preserve">in </w:t>
      </w:r>
      <w:r w:rsidR="00CA5254">
        <w:t xml:space="preserve">an </w:t>
      </w:r>
      <w:r w:rsidRPr="00737E3C">
        <w:t>EE</w:t>
      </w:r>
      <w:r>
        <w:t xml:space="preserve"> along with </w:t>
      </w:r>
      <w:r w:rsidR="000F0F9E">
        <w:t>JVET-</w:t>
      </w:r>
      <w:r>
        <w:t xml:space="preserve">X0105 method 2, </w:t>
      </w:r>
      <w:r w:rsidR="00CA5254">
        <w:t xml:space="preserve">and </w:t>
      </w:r>
      <w:r>
        <w:t xml:space="preserve">also </w:t>
      </w:r>
      <w:r w:rsidR="00CA5254">
        <w:t xml:space="preserve">to </w:t>
      </w:r>
      <w:r>
        <w:t>analyse in detail the contributions of the different elements of the two proposals, and possible combinations.</w:t>
      </w:r>
    </w:p>
    <w:p w14:paraId="4DA3F07B" w14:textId="3CD1EF31" w:rsidR="000623B5" w:rsidRPr="008C3C93" w:rsidRDefault="001311D0" w:rsidP="000623B5">
      <w:pPr>
        <w:pStyle w:val="Heading9"/>
        <w:rPr>
          <w:rFonts w:eastAsia="Times New Roman"/>
          <w:szCs w:val="24"/>
          <w:lang w:val="en-CA"/>
        </w:rPr>
      </w:pPr>
      <w:hyperlink r:id="rId393" w:history="1">
        <w:r w:rsidR="000623B5" w:rsidRPr="005335A2">
          <w:rPr>
            <w:rFonts w:eastAsia="Times New Roman"/>
            <w:color w:val="0000FF"/>
            <w:szCs w:val="24"/>
            <w:u w:val="single"/>
            <w:lang w:val="en-CA"/>
          </w:rPr>
          <w:t>JVET-X0168</w:t>
        </w:r>
      </w:hyperlink>
      <w:r w:rsidR="000623B5" w:rsidRPr="008C3C93">
        <w:rPr>
          <w:rFonts w:eastAsia="Times New Roman"/>
          <w:szCs w:val="24"/>
          <w:lang w:val="en-CA"/>
        </w:rPr>
        <w:t xml:space="preserve"> C</w:t>
      </w:r>
      <w:r w:rsidR="000623B5" w:rsidRPr="005335A2">
        <w:rPr>
          <w:rFonts w:eastAsia="Times New Roman"/>
          <w:szCs w:val="24"/>
          <w:lang w:val="en-CA"/>
        </w:rPr>
        <w:t>rosscheck of JVET-X0152: AHG12: CCSAO classification with edge information</w:t>
      </w:r>
      <w:r w:rsidR="000623B5" w:rsidRPr="008C3C93">
        <w:rPr>
          <w:rFonts w:eastAsia="Times New Roman"/>
          <w:szCs w:val="24"/>
          <w:lang w:val="en-CA"/>
        </w:rPr>
        <w:t xml:space="preserve"> [</w:t>
      </w:r>
      <w:r w:rsidR="000623B5" w:rsidRPr="005335A2">
        <w:rPr>
          <w:rFonts w:eastAsia="Times New Roman"/>
          <w:szCs w:val="24"/>
          <w:lang w:val="en-CA"/>
        </w:rPr>
        <w:t>J. Chen, X. Li (Alibaba)</w:t>
      </w:r>
      <w:r w:rsidR="000623B5" w:rsidRPr="008C3C93">
        <w:rPr>
          <w:rFonts w:eastAsia="Times New Roman"/>
          <w:szCs w:val="24"/>
          <w:lang w:val="en-CA"/>
        </w:rPr>
        <w:t>] [late]</w:t>
      </w:r>
    </w:p>
    <w:p w14:paraId="2C016C49" w14:textId="77777777" w:rsidR="000623B5" w:rsidRPr="008C3C93" w:rsidRDefault="000623B5" w:rsidP="00C13962"/>
    <w:p w14:paraId="38D60F98" w14:textId="77777777" w:rsidR="00622874" w:rsidRPr="008C3C93" w:rsidRDefault="001311D0" w:rsidP="00622874">
      <w:pPr>
        <w:pStyle w:val="Heading9"/>
        <w:rPr>
          <w:rFonts w:eastAsia="Times New Roman"/>
          <w:szCs w:val="24"/>
          <w:lang w:val="en-CA"/>
        </w:rPr>
      </w:pPr>
      <w:hyperlink r:id="rId394" w:history="1">
        <w:r w:rsidR="00622874" w:rsidRPr="008C3C93">
          <w:rPr>
            <w:rFonts w:eastAsia="Times New Roman"/>
            <w:color w:val="0000FF"/>
            <w:szCs w:val="24"/>
            <w:u w:val="single"/>
            <w:lang w:val="en-CA"/>
          </w:rPr>
          <w:t>JVET-X0156</w:t>
        </w:r>
      </w:hyperlink>
      <w:r w:rsidR="00622874" w:rsidRPr="008C3C93">
        <w:rPr>
          <w:rFonts w:eastAsia="Times New Roman"/>
          <w:szCs w:val="24"/>
          <w:lang w:val="en-CA"/>
        </w:rPr>
        <w:t xml:space="preserve"> Non-EE2: Fix for histogram of gradients derivation in DIMD mode [K. Cao, V. Seregin, M. Karczewicz (Qualcomm)] [late]</w:t>
      </w:r>
    </w:p>
    <w:p w14:paraId="7BE46CA1" w14:textId="77777777" w:rsidR="009634C2" w:rsidRDefault="009634C2" w:rsidP="009634C2">
      <w:pPr>
        <w:rPr>
          <w:rFonts w:eastAsia="SimSun"/>
          <w:lang w:val="en-CA"/>
        </w:rPr>
      </w:pPr>
      <w:r>
        <w:rPr>
          <w:lang w:val="en-CA"/>
        </w:rPr>
        <w:t>This contribution proposes a fix for deriving an index for the diagonal intra mode direction while generating histogram of gradients in DIMD mode. It was implemented on top of ECM-2.0 software, it reportedly provides Y, U, V-BD rate reduction with encoder and decoder runtime as follows:</w:t>
      </w:r>
    </w:p>
    <w:p w14:paraId="052845D7" w14:textId="46AA10FA" w:rsidR="009634C2" w:rsidRDefault="009634C2" w:rsidP="00737E3C">
      <w:pPr>
        <w:numPr>
          <w:ilvl w:val="0"/>
          <w:numId w:val="319"/>
        </w:numPr>
        <w:rPr>
          <w:lang w:val="en-CA"/>
        </w:rPr>
      </w:pPr>
      <w:r>
        <w:rPr>
          <w:lang w:val="en-CA"/>
        </w:rPr>
        <w:t>AI: {-0.01%, -0.02%, -0.01%} runtime: {100%, 101%}</w:t>
      </w:r>
    </w:p>
    <w:p w14:paraId="7E2FB54C" w14:textId="7AEE13D0" w:rsidR="00622874" w:rsidRDefault="009634C2" w:rsidP="00C13962">
      <w:r>
        <w:t xml:space="preserve">The bug fix suggested does not require </w:t>
      </w:r>
      <w:r w:rsidR="004700FA">
        <w:t xml:space="preserve">a dedicated check of certain modes (as </w:t>
      </w:r>
      <w:r w:rsidR="000F0F9E">
        <w:t>JVET-</w:t>
      </w:r>
      <w:r w:rsidR="004700FA">
        <w:t>X0139 suggests), but solves it by changing the loop and conditions therein, whih seems to be more straightforward to implement.</w:t>
      </w:r>
    </w:p>
    <w:p w14:paraId="2A44DC28" w14:textId="055A1606" w:rsidR="001952A7" w:rsidRDefault="009634C2" w:rsidP="00C13962">
      <w:r w:rsidRPr="00737E3C">
        <w:t>D</w:t>
      </w:r>
      <w:r w:rsidR="004700FA" w:rsidRPr="00737E3C">
        <w:t>ecision (SW/BF)</w:t>
      </w:r>
      <w:r w:rsidR="004700FA">
        <w:t>: Adopt JVET-X0156</w:t>
      </w:r>
      <w:r w:rsidR="00CA5254">
        <w:t>.</w:t>
      </w:r>
    </w:p>
    <w:p w14:paraId="71F4E5F9" w14:textId="0E95E149" w:rsidR="001952A7" w:rsidRPr="008C3C93" w:rsidRDefault="001952A7" w:rsidP="00C13962">
      <w:r>
        <w:t xml:space="preserve">V. Seregin </w:t>
      </w:r>
      <w:r w:rsidR="00CA5254">
        <w:t xml:space="preserve">was asked </w:t>
      </w:r>
      <w:r>
        <w:t xml:space="preserve">to coordinate the setup of </w:t>
      </w:r>
      <w:r w:rsidR="00CA5254">
        <w:t xml:space="preserve">the </w:t>
      </w:r>
      <w:r>
        <w:t xml:space="preserve">next EE description. Proponents of contributions selected for </w:t>
      </w:r>
      <w:r w:rsidR="00CA5254">
        <w:t xml:space="preserve">the </w:t>
      </w:r>
      <w:r>
        <w:t xml:space="preserve">EE </w:t>
      </w:r>
      <w:r w:rsidR="00CA5254">
        <w:t xml:space="preserve">were instructed </w:t>
      </w:r>
      <w:r>
        <w:t>to get in contact</w:t>
      </w:r>
      <w:r w:rsidR="00CA5254">
        <w:t xml:space="preserve"> with him</w:t>
      </w:r>
      <w:r>
        <w:t>.</w:t>
      </w:r>
    </w:p>
    <w:p w14:paraId="6708CCA0" w14:textId="6318CB78" w:rsidR="001343BA" w:rsidRPr="008C3C93" w:rsidRDefault="001343BA" w:rsidP="001343BA">
      <w:pPr>
        <w:pStyle w:val="Heading1"/>
      </w:pPr>
      <w:bookmarkStart w:id="76" w:name="_Ref37794812"/>
      <w:bookmarkStart w:id="77" w:name="_Ref518893239"/>
      <w:bookmarkStart w:id="78" w:name="_Ref20610870"/>
      <w:bookmarkStart w:id="79" w:name="_Hlk37015736"/>
      <w:bookmarkStart w:id="80" w:name="_Ref511637164"/>
      <w:bookmarkStart w:id="81" w:name="_Ref534462031"/>
      <w:bookmarkStart w:id="82" w:name="_Ref451632402"/>
      <w:bookmarkStart w:id="83" w:name="_Ref432590081"/>
      <w:bookmarkStart w:id="84" w:name="_Ref345950302"/>
      <w:bookmarkStart w:id="85" w:name="_Ref392897275"/>
      <w:bookmarkStart w:id="86" w:name="_Ref421891381"/>
      <w:bookmarkEnd w:id="61"/>
      <w:r w:rsidRPr="008C3C93">
        <w:t>High-level syntax (HLS) proposals (</w:t>
      </w:r>
      <w:r w:rsidR="00EA251F" w:rsidRPr="008C3C93">
        <w:t>6</w:t>
      </w:r>
      <w:r w:rsidRPr="008C3C93">
        <w:t>)</w:t>
      </w:r>
      <w:bookmarkEnd w:id="76"/>
    </w:p>
    <w:p w14:paraId="72C3B4E8" w14:textId="1CD49A83" w:rsidR="005D1FAC" w:rsidRPr="008C3C93" w:rsidRDefault="005D1FAC" w:rsidP="00E70F75">
      <w:pPr>
        <w:pStyle w:val="Heading2"/>
        <w:rPr>
          <w:lang w:val="en-CA"/>
        </w:rPr>
      </w:pPr>
      <w:bookmarkStart w:id="87" w:name="_Ref52705340"/>
      <w:bookmarkStart w:id="88" w:name="_Ref12827202"/>
      <w:bookmarkStart w:id="89" w:name="_Ref29123495"/>
      <w:bookmarkStart w:id="90" w:name="_Ref4665758"/>
      <w:bookmarkStart w:id="91" w:name="_Ref28875693"/>
      <w:bookmarkStart w:id="92" w:name="_Ref37795079"/>
      <w:bookmarkEnd w:id="77"/>
      <w:bookmarkEnd w:id="78"/>
      <w:bookmarkEnd w:id="79"/>
      <w:r w:rsidRPr="008C3C93">
        <w:rPr>
          <w:lang w:val="en-CA"/>
        </w:rPr>
        <w:t>AHG9: SEI message studies and proposals (</w:t>
      </w:r>
      <w:r w:rsidR="00EA251F" w:rsidRPr="008C3C93">
        <w:rPr>
          <w:lang w:val="en-CA"/>
        </w:rPr>
        <w:t>4</w:t>
      </w:r>
      <w:r w:rsidRPr="008C3C93">
        <w:rPr>
          <w:lang w:val="en-CA"/>
        </w:rPr>
        <w:t>)</w:t>
      </w:r>
      <w:bookmarkEnd w:id="87"/>
    </w:p>
    <w:p w14:paraId="2CF90C4B" w14:textId="102E8995" w:rsidR="00D964B3" w:rsidRPr="008C3C93" w:rsidRDefault="00D964B3" w:rsidP="00D964B3">
      <w:r w:rsidRPr="008C3C93">
        <w:t xml:space="preserve">Contributions in this area were discussed in session </w:t>
      </w:r>
      <w:r w:rsidR="008F2902">
        <w:t>10</w:t>
      </w:r>
      <w:r w:rsidR="008F2902" w:rsidRPr="008C3C93">
        <w:t xml:space="preserve"> </w:t>
      </w:r>
      <w:r w:rsidRPr="008C3C93">
        <w:t xml:space="preserve">at </w:t>
      </w:r>
      <w:r w:rsidR="008F2902">
        <w:t>0800</w:t>
      </w:r>
      <w:r w:rsidRPr="008C3C93">
        <w:t>–</w:t>
      </w:r>
      <w:r w:rsidR="001A38F6">
        <w:t>0915</w:t>
      </w:r>
      <w:r w:rsidR="001A38F6" w:rsidRPr="008C3C93">
        <w:t xml:space="preserve"> </w:t>
      </w:r>
      <w:r w:rsidRPr="008C3C93">
        <w:t xml:space="preserve">UTC on </w:t>
      </w:r>
      <w:r w:rsidR="008F2902">
        <w:t>Fri</w:t>
      </w:r>
      <w:r w:rsidR="008F2902" w:rsidRPr="008C3C93">
        <w:t xml:space="preserve">day </w:t>
      </w:r>
      <w:r w:rsidR="008F2902">
        <w:t>8</w:t>
      </w:r>
      <w:r w:rsidR="008F2902" w:rsidRPr="008C3C93">
        <w:t xml:space="preserve"> </w:t>
      </w:r>
      <w:r w:rsidRPr="008C3C93">
        <w:t xml:space="preserve">Oct. 2021 (chaired by </w:t>
      </w:r>
      <w:r w:rsidR="008F2902">
        <w:t>JRO</w:t>
      </w:r>
      <w:r w:rsidRPr="008C3C93">
        <w:t>)</w:t>
      </w:r>
      <w:r w:rsidR="009C3C41">
        <w:t xml:space="preserve">, and </w:t>
      </w:r>
      <w:r w:rsidR="006061B9">
        <w:t xml:space="preserve">in session 17 </w:t>
      </w:r>
      <w:r w:rsidR="009C3C41" w:rsidRPr="008C3C93">
        <w:t xml:space="preserve">at </w:t>
      </w:r>
      <w:r w:rsidR="009C3C41">
        <w:t>0720</w:t>
      </w:r>
      <w:r w:rsidR="009C3C41" w:rsidRPr="008C3C93">
        <w:t>–</w:t>
      </w:r>
      <w:r w:rsidR="009C3C41">
        <w:t>0805</w:t>
      </w:r>
      <w:r w:rsidR="009C3C41" w:rsidRPr="008C3C93">
        <w:t xml:space="preserve"> UTC on </w:t>
      </w:r>
      <w:r w:rsidR="009C3C41">
        <w:t>Tues</w:t>
      </w:r>
      <w:r w:rsidR="009C3C41" w:rsidRPr="008C3C93">
        <w:t xml:space="preserve">day </w:t>
      </w:r>
      <w:r w:rsidR="009C3C41">
        <w:t>12</w:t>
      </w:r>
      <w:r w:rsidR="009C3C41" w:rsidRPr="008C3C93">
        <w:t xml:space="preserve"> Oct. 2021 (chaired by </w:t>
      </w:r>
      <w:r w:rsidR="009C3C41">
        <w:t>JRO</w:t>
      </w:r>
      <w:r w:rsidR="009C3C41" w:rsidRPr="008C3C93">
        <w:t>)</w:t>
      </w:r>
      <w:r w:rsidRPr="008C3C93">
        <w:t>.</w:t>
      </w:r>
    </w:p>
    <w:p w14:paraId="04932C6D" w14:textId="484CC975" w:rsidR="00D11740" w:rsidRPr="008C3C93" w:rsidRDefault="001311D0" w:rsidP="00C13962">
      <w:pPr>
        <w:pStyle w:val="Heading9"/>
        <w:rPr>
          <w:rFonts w:eastAsia="Times New Roman"/>
          <w:szCs w:val="24"/>
          <w:lang w:val="en-CA"/>
        </w:rPr>
      </w:pPr>
      <w:hyperlink r:id="rId395" w:history="1">
        <w:r w:rsidR="00D11740" w:rsidRPr="008C3C93">
          <w:rPr>
            <w:rFonts w:eastAsia="Times New Roman"/>
            <w:color w:val="0000FF"/>
            <w:szCs w:val="24"/>
            <w:u w:val="single"/>
            <w:lang w:val="en-CA"/>
          </w:rPr>
          <w:t>JVET-X0092</w:t>
        </w:r>
      </w:hyperlink>
      <w:r w:rsidR="00D11740" w:rsidRPr="008C3C93">
        <w:rPr>
          <w:rFonts w:eastAsia="Times New Roman"/>
          <w:szCs w:val="24"/>
          <w:lang w:val="en-CA"/>
        </w:rPr>
        <w:t xml:space="preserve"> AHG9: Down-sample phase indication (SEI message) [J. Samuelsson, A. Tourapis, D. Podborski, K. Rapaka, D. Singer (Apple)]</w:t>
      </w:r>
    </w:p>
    <w:p w14:paraId="0E659F32" w14:textId="6C0B976E" w:rsidR="00E405F2" w:rsidRDefault="00E405F2" w:rsidP="00C13962">
      <w:pPr>
        <w:rPr>
          <w:lang w:val="en-CA"/>
        </w:rPr>
      </w:pPr>
      <w:r>
        <w:rPr>
          <w:lang w:val="en-CA"/>
        </w:rPr>
        <w:t>This contribution relates to video streams that have been produced by a down-sampling operation applied to a video of higher resolution. The contribution contains a proposal for indication of the phase that has been used when creating the down-sampled video. It is claimed that having access to such information would make it more feasible for receivers and players to appropriately present the decoded video. One example use-case mentioned in the contribution is an MPEG-DASH client that switches between representations of different resolution and where seamless switching is highly desirable. It is proposed that the suggested phase indication is included in a new SEI message added to Versatile supplemental enhancement information messages for coded video bitstreams (ITU-T H.274 | ISO/IEC 23002-7).</w:t>
      </w:r>
    </w:p>
    <w:p w14:paraId="653051C9" w14:textId="5EDF418D" w:rsidR="00E405F2" w:rsidRDefault="00E405F2" w:rsidP="00C13962">
      <w:pPr>
        <w:rPr>
          <w:lang w:val="en-CA"/>
        </w:rPr>
      </w:pPr>
      <w:r>
        <w:rPr>
          <w:lang w:val="en-CA"/>
        </w:rPr>
        <w:t xml:space="preserve">Both luma and chroma could have a phase shift in downsampling, </w:t>
      </w:r>
      <w:r w:rsidR="0074097E">
        <w:rPr>
          <w:lang w:val="en-CA"/>
        </w:rPr>
        <w:t xml:space="preserve">e.g. </w:t>
      </w:r>
      <w:r>
        <w:rPr>
          <w:lang w:val="en-CA"/>
        </w:rPr>
        <w:t xml:space="preserve">depending on using an even-tap or odd-tap </w:t>
      </w:r>
      <w:r w:rsidR="0074097E">
        <w:rPr>
          <w:lang w:val="en-CA"/>
        </w:rPr>
        <w:t xml:space="preserve">symmetric </w:t>
      </w:r>
      <w:r>
        <w:rPr>
          <w:lang w:val="en-CA"/>
        </w:rPr>
        <w:t>filter</w:t>
      </w:r>
      <w:r w:rsidR="0074097E">
        <w:rPr>
          <w:lang w:val="en-CA"/>
        </w:rPr>
        <w:t xml:space="preserve"> in case of 2x downsampling</w:t>
      </w:r>
      <w:r>
        <w:rPr>
          <w:lang w:val="en-CA"/>
        </w:rPr>
        <w:t>. Chroma location</w:t>
      </w:r>
      <w:r w:rsidR="00E75286">
        <w:rPr>
          <w:lang w:val="en-CA"/>
        </w:rPr>
        <w:t xml:space="preserve"> type</w:t>
      </w:r>
      <w:r>
        <w:rPr>
          <w:lang w:val="en-CA"/>
        </w:rPr>
        <w:t xml:space="preserve"> would also have </w:t>
      </w:r>
      <w:r w:rsidR="00E75286">
        <w:rPr>
          <w:lang w:val="en-CA"/>
        </w:rPr>
        <w:t>impact on the correct downsampling filter phase to be used for chroma, and it is assumed in the contribution that it has been done correctly.</w:t>
      </w:r>
    </w:p>
    <w:p w14:paraId="3CB36C45" w14:textId="2C6A520B" w:rsidR="00E75286" w:rsidRDefault="00E75286" w:rsidP="00C13962">
      <w:pPr>
        <w:rPr>
          <w:lang w:val="en-CA"/>
        </w:rPr>
      </w:pPr>
      <w:r>
        <w:rPr>
          <w:lang w:val="en-CA"/>
        </w:rPr>
        <w:t>If the wrong position is used in upsampling, a content shift may become visible in case of resolution switching, and it is the purpose of this contribution to provide a solution on this.</w:t>
      </w:r>
      <w:r w:rsidR="0077372D">
        <w:rPr>
          <w:lang w:val="en-CA"/>
        </w:rPr>
        <w:t xml:space="preserve"> The intent is keeping it simple for the most common case of downsampling in stream switching.</w:t>
      </w:r>
    </w:p>
    <w:p w14:paraId="763D3EFB" w14:textId="616B9717" w:rsidR="00E75286" w:rsidRDefault="00E75286" w:rsidP="00C13962">
      <w:pPr>
        <w:rPr>
          <w:lang w:val="en-CA"/>
        </w:rPr>
      </w:pPr>
      <w:r>
        <w:rPr>
          <w:lang w:val="en-CA"/>
        </w:rPr>
        <w:t>Is the syntax “</w:t>
      </w:r>
      <w:r w:rsidR="0074097E">
        <w:rPr>
          <w:lang w:val="en-CA"/>
        </w:rPr>
        <w:t>co-sited</w:t>
      </w:r>
      <w:r>
        <w:rPr>
          <w:lang w:val="en-CA"/>
        </w:rPr>
        <w:t xml:space="preserve">/centered” sufficient </w:t>
      </w:r>
      <w:r w:rsidR="0074097E">
        <w:rPr>
          <w:lang w:val="en-CA"/>
        </w:rPr>
        <w:t xml:space="preserve">only </w:t>
      </w:r>
      <w:r>
        <w:rPr>
          <w:lang w:val="en-CA"/>
        </w:rPr>
        <w:t xml:space="preserve">for a 2:1 downsampling? </w:t>
      </w:r>
      <w:r w:rsidR="0074097E">
        <w:rPr>
          <w:lang w:val="en-CA"/>
        </w:rPr>
        <w:t>E.g., for a 3:2 downsampling, it might be necessary to indicate which pixel positions are co-sited.</w:t>
      </w:r>
      <w:r w:rsidR="0077372D">
        <w:rPr>
          <w:lang w:val="en-CA"/>
        </w:rPr>
        <w:t xml:space="preserve"> Further, it may be necessary to allow different positions for </w:t>
      </w:r>
      <w:r w:rsidR="00CA5254">
        <w:rPr>
          <w:lang w:val="en-CA"/>
        </w:rPr>
        <w:t xml:space="preserve">the </w:t>
      </w:r>
      <w:r w:rsidR="0077372D">
        <w:rPr>
          <w:lang w:val="en-CA"/>
        </w:rPr>
        <w:t>horizontal and vertical direction</w:t>
      </w:r>
      <w:r w:rsidR="00CA5254">
        <w:rPr>
          <w:lang w:val="en-CA"/>
        </w:rPr>
        <w:t>s</w:t>
      </w:r>
      <w:r w:rsidR="0077372D">
        <w:rPr>
          <w:lang w:val="en-CA"/>
        </w:rPr>
        <w:t>.</w:t>
      </w:r>
    </w:p>
    <w:p w14:paraId="6D37F081" w14:textId="5D6A6A2E" w:rsidR="00E75286" w:rsidRDefault="00CA5254" w:rsidP="00C13962">
      <w:pPr>
        <w:rPr>
          <w:lang w:val="en-CA"/>
        </w:rPr>
      </w:pPr>
      <w:r>
        <w:rPr>
          <w:lang w:val="en-CA"/>
        </w:rPr>
        <w:t>The proposed s</w:t>
      </w:r>
      <w:r w:rsidR="0074097E">
        <w:rPr>
          <w:lang w:val="en-CA"/>
        </w:rPr>
        <w:t xml:space="preserve">emantics </w:t>
      </w:r>
      <w:r>
        <w:rPr>
          <w:lang w:val="en-CA"/>
        </w:rPr>
        <w:t xml:space="preserve">are </w:t>
      </w:r>
      <w:r w:rsidR="0074097E">
        <w:rPr>
          <w:lang w:val="en-CA"/>
        </w:rPr>
        <w:t>not sufficient to understand what kind of processing</w:t>
      </w:r>
      <w:r>
        <w:rPr>
          <w:lang w:val="en-CA"/>
        </w:rPr>
        <w:t xml:space="preserve"> is performed</w:t>
      </w:r>
      <w:r w:rsidR="0074097E">
        <w:rPr>
          <w:lang w:val="en-CA"/>
        </w:rPr>
        <w:t>.</w:t>
      </w:r>
    </w:p>
    <w:p w14:paraId="4E4E2D05" w14:textId="56786125" w:rsidR="0074097E" w:rsidRDefault="0074097E" w:rsidP="00C13962">
      <w:pPr>
        <w:rPr>
          <w:lang w:val="en-CA"/>
        </w:rPr>
      </w:pPr>
      <w:r>
        <w:rPr>
          <w:lang w:val="en-CA"/>
        </w:rPr>
        <w:t>Would it be necessary to indicate the original chroma position? The proposal is mainly meant for the correct luma position.</w:t>
      </w:r>
      <w:r w:rsidR="0077372D">
        <w:rPr>
          <w:lang w:val="en-CA"/>
        </w:rPr>
        <w:t xml:space="preserve"> </w:t>
      </w:r>
      <w:r>
        <w:rPr>
          <w:lang w:val="en-CA"/>
        </w:rPr>
        <w:t xml:space="preserve">It is necessary to </w:t>
      </w:r>
      <w:r w:rsidR="0077372D">
        <w:rPr>
          <w:lang w:val="en-CA"/>
        </w:rPr>
        <w:t xml:space="preserve">take information about </w:t>
      </w:r>
      <w:r w:rsidR="00CA5254">
        <w:rPr>
          <w:lang w:val="en-CA"/>
        </w:rPr>
        <w:t xml:space="preserve">the </w:t>
      </w:r>
      <w:r w:rsidR="0077372D">
        <w:rPr>
          <w:lang w:val="en-CA"/>
        </w:rPr>
        <w:t xml:space="preserve">chroma type from </w:t>
      </w:r>
      <w:r w:rsidR="00CA5254">
        <w:rPr>
          <w:lang w:val="en-CA"/>
        </w:rPr>
        <w:t xml:space="preserve">the </w:t>
      </w:r>
      <w:r w:rsidR="0077372D">
        <w:rPr>
          <w:lang w:val="en-CA"/>
        </w:rPr>
        <w:t xml:space="preserve">VUI to arrive at </w:t>
      </w:r>
      <w:r w:rsidR="00CA5254">
        <w:rPr>
          <w:lang w:val="en-CA"/>
        </w:rPr>
        <w:t xml:space="preserve">a </w:t>
      </w:r>
      <w:r w:rsidR="0077372D">
        <w:rPr>
          <w:lang w:val="en-CA"/>
        </w:rPr>
        <w:t xml:space="preserve">correct chroma position again. It </w:t>
      </w:r>
      <w:r w:rsidR="00CA5254">
        <w:rPr>
          <w:lang w:val="en-CA"/>
        </w:rPr>
        <w:t>wa</w:t>
      </w:r>
      <w:r w:rsidR="0077372D">
        <w:rPr>
          <w:lang w:val="en-CA"/>
        </w:rPr>
        <w:t xml:space="preserve">s asked if this would be possible with all chroma types, or if it would be necessary to signal </w:t>
      </w:r>
      <w:r w:rsidR="00CA5254">
        <w:rPr>
          <w:lang w:val="en-CA"/>
        </w:rPr>
        <w:t xml:space="preserve">information </w:t>
      </w:r>
      <w:r w:rsidR="0077372D">
        <w:rPr>
          <w:lang w:val="en-CA"/>
        </w:rPr>
        <w:t>for luma and chroma separately.</w:t>
      </w:r>
    </w:p>
    <w:p w14:paraId="474A8264" w14:textId="63D7EE8E" w:rsidR="00E405F2" w:rsidRPr="008C3C93" w:rsidRDefault="0077372D" w:rsidP="00C13962">
      <w:r>
        <w:rPr>
          <w:lang w:val="en-CA"/>
        </w:rPr>
        <w:t xml:space="preserve">It is asserted that this SEI message is useful. Proponents </w:t>
      </w:r>
      <w:r w:rsidR="00492624">
        <w:rPr>
          <w:lang w:val="en-CA"/>
        </w:rPr>
        <w:t>we</w:t>
      </w:r>
      <w:r>
        <w:rPr>
          <w:lang w:val="en-CA"/>
        </w:rPr>
        <w:t xml:space="preserve">re asked to further study the aspects mentioned above and </w:t>
      </w:r>
      <w:r w:rsidR="00492624">
        <w:rPr>
          <w:lang w:val="en-CA"/>
        </w:rPr>
        <w:t xml:space="preserve">to </w:t>
      </w:r>
      <w:r>
        <w:rPr>
          <w:lang w:val="en-CA"/>
        </w:rPr>
        <w:t xml:space="preserve">provide an improved text. </w:t>
      </w:r>
    </w:p>
    <w:p w14:paraId="5A9F2D9E" w14:textId="77777777" w:rsidR="00EA251F" w:rsidRPr="008C3C93" w:rsidRDefault="001311D0" w:rsidP="00EA251F">
      <w:pPr>
        <w:pStyle w:val="Heading9"/>
        <w:rPr>
          <w:rFonts w:eastAsia="Times New Roman"/>
          <w:szCs w:val="24"/>
          <w:lang w:val="en-CA"/>
        </w:rPr>
      </w:pPr>
      <w:hyperlink r:id="rId396" w:history="1">
        <w:r w:rsidR="00EA251F" w:rsidRPr="008C3C93">
          <w:rPr>
            <w:rFonts w:eastAsia="Times New Roman"/>
            <w:color w:val="0000FF"/>
            <w:szCs w:val="24"/>
            <w:u w:val="single"/>
            <w:lang w:val="en-CA"/>
          </w:rPr>
          <w:t>JVET-X0096</w:t>
        </w:r>
      </w:hyperlink>
      <w:r w:rsidR="00EA251F" w:rsidRPr="008C3C93">
        <w:rPr>
          <w:rFonts w:eastAsia="Times New Roman"/>
          <w:szCs w:val="24"/>
          <w:lang w:val="en-CA"/>
        </w:rPr>
        <w:t xml:space="preserve"> AHG2/AHG9: On Multiview View Position (MVP) SEI message [B. Choi, A. Hinds, X. Zhang, S. Wenger, S. Liu (Tencent)]</w:t>
      </w:r>
    </w:p>
    <w:p w14:paraId="27A5EF26" w14:textId="59BDABCE" w:rsidR="00EA251F" w:rsidRPr="008C3C93" w:rsidRDefault="00EA251F" w:rsidP="00EA251F">
      <w:r w:rsidRPr="008C3C93">
        <w:t>Item 1 of this document belongs to this category.</w:t>
      </w:r>
    </w:p>
    <w:p w14:paraId="7BD462D8" w14:textId="77777777" w:rsidR="001926AB" w:rsidRPr="001926AB" w:rsidRDefault="001926AB" w:rsidP="001926AB">
      <w:pPr>
        <w:rPr>
          <w:lang w:val="en-CA"/>
        </w:rPr>
      </w:pPr>
      <w:r w:rsidRPr="001926AB">
        <w:rPr>
          <w:lang w:val="en-CA"/>
        </w:rPr>
        <w:t>Two modifications on multiview view position SEI message, which was adopted into VSEI, are proposed.</w:t>
      </w:r>
    </w:p>
    <w:p w14:paraId="1DE0F514" w14:textId="2E7F1F46" w:rsidR="001926AB" w:rsidRPr="001926AB" w:rsidRDefault="001926AB" w:rsidP="001926AB">
      <w:r w:rsidRPr="001926AB">
        <w:rPr>
          <w:lang w:val="en-CA"/>
        </w:rPr>
        <w:t xml:space="preserve">Proposal-1: Extend the dimension of view positions from </w:t>
      </w:r>
      <w:r w:rsidR="00687022">
        <w:rPr>
          <w:lang w:val="en-CA"/>
        </w:rPr>
        <w:t xml:space="preserve">a </w:t>
      </w:r>
      <w:r w:rsidRPr="001926AB">
        <w:rPr>
          <w:lang w:val="en-CA"/>
        </w:rPr>
        <w:t xml:space="preserve">1-D array to </w:t>
      </w:r>
      <w:r w:rsidR="00687022">
        <w:rPr>
          <w:lang w:val="en-CA"/>
        </w:rPr>
        <w:t xml:space="preserve">a </w:t>
      </w:r>
      <w:r w:rsidRPr="001926AB">
        <w:rPr>
          <w:lang w:val="en-CA"/>
        </w:rPr>
        <w:t>2-D matrix</w:t>
      </w:r>
      <w:r w:rsidRPr="001926AB">
        <w:t>.</w:t>
      </w:r>
    </w:p>
    <w:p w14:paraId="5A26B670" w14:textId="619CC819" w:rsidR="001926AB" w:rsidRDefault="001926AB" w:rsidP="001926AB">
      <w:r w:rsidRPr="001926AB">
        <w:rPr>
          <w:lang w:val="en-CA"/>
        </w:rPr>
        <w:t>Proposal-2: Add a constraint that a</w:t>
      </w:r>
      <w:r w:rsidRPr="001926AB">
        <w:t xml:space="preserve"> multiview view position SEI message shall not be contained in a scalable nesting SEI message.</w:t>
      </w:r>
    </w:p>
    <w:p w14:paraId="58CF0D1E" w14:textId="450932A2" w:rsidR="001926AB" w:rsidRDefault="001926AB" w:rsidP="001926AB">
      <w:r>
        <w:t>A syntax extension is proposed which would not be backward compatible with the existing SEI message</w:t>
      </w:r>
      <w:r w:rsidR="00116EDC">
        <w:t xml:space="preserve"> that was defined in AVC and HEVC.</w:t>
      </w:r>
    </w:p>
    <w:p w14:paraId="56B54C89" w14:textId="74DEB177" w:rsidR="001926AB" w:rsidRDefault="001926AB" w:rsidP="001926AB">
      <w:r>
        <w:t xml:space="preserve">It </w:t>
      </w:r>
      <w:r w:rsidR="006A5DC6">
        <w:t>wa</w:t>
      </w:r>
      <w:r>
        <w:t xml:space="preserve">s noted that when </w:t>
      </w:r>
      <w:r w:rsidR="00116EDC">
        <w:t>the SEI message was defined in JCT-3V, the purpose of 2D camera arrays was resolved with other SEI message like camera parameters</w:t>
      </w:r>
      <w:r w:rsidR="00687022">
        <w:t xml:space="preserve"> and</w:t>
      </w:r>
      <w:r w:rsidR="00116EDC">
        <w:t xml:space="preserve"> </w:t>
      </w:r>
      <w:r w:rsidR="00687022">
        <w:t>m</w:t>
      </w:r>
      <w:r w:rsidR="00116EDC">
        <w:t>ultiview acquisition information (MAI).</w:t>
      </w:r>
    </w:p>
    <w:p w14:paraId="24DDF603" w14:textId="4207BE6C" w:rsidR="00EA251F" w:rsidRPr="008C3C93" w:rsidRDefault="00116EDC" w:rsidP="00EA251F">
      <w:r>
        <w:t xml:space="preserve">This is likely not appropriate for the purpose of light fields. Further study </w:t>
      </w:r>
      <w:r w:rsidR="006A5DC6">
        <w:t>wa</w:t>
      </w:r>
      <w:r>
        <w:t xml:space="preserve">s recommended regarding the requirements for encoding light fields with video codecs, covering also other aspects such as packing into tiles, lightfield acquisition devices and display related aspects, rather than re-defining an existing SEI message for </w:t>
      </w:r>
      <w:r w:rsidR="00E405F2">
        <w:t>one of the aspects (</w:t>
      </w:r>
      <w:r w:rsidR="00687022">
        <w:t xml:space="preserve">the </w:t>
      </w:r>
      <w:r w:rsidR="00E405F2">
        <w:t>number of views). This should also be done in coordination with other MPEG WGs working in that area.</w:t>
      </w:r>
    </w:p>
    <w:p w14:paraId="61F499D7" w14:textId="221B2715" w:rsidR="00D11740" w:rsidRPr="008C3C93" w:rsidRDefault="001311D0" w:rsidP="00C13962">
      <w:pPr>
        <w:pStyle w:val="Heading9"/>
        <w:rPr>
          <w:rFonts w:eastAsia="Times New Roman"/>
          <w:szCs w:val="24"/>
          <w:lang w:val="en-CA"/>
        </w:rPr>
      </w:pPr>
      <w:hyperlink r:id="rId397" w:history="1">
        <w:r w:rsidR="00D11740" w:rsidRPr="008C3C93">
          <w:rPr>
            <w:rFonts w:eastAsia="Times New Roman"/>
            <w:color w:val="0000FF"/>
            <w:szCs w:val="24"/>
            <w:u w:val="single"/>
            <w:lang w:val="en-CA"/>
          </w:rPr>
          <w:t>JVET-X0101</w:t>
        </w:r>
      </w:hyperlink>
      <w:r w:rsidR="00D11740" w:rsidRPr="008C3C93">
        <w:rPr>
          <w:rFonts w:eastAsia="Times New Roman"/>
          <w:szCs w:val="24"/>
          <w:lang w:val="en-CA"/>
        </w:rPr>
        <w:t xml:space="preserve"> AHG9: On the CREI SEI message [R. Skupin, C. Bartnik, A. Wieckowski, K. Sühring, Y. Sanchez, B. Bross, T. Schierl (HHI)] [late]</w:t>
      </w:r>
    </w:p>
    <w:p w14:paraId="1B5ABE4D" w14:textId="47737847" w:rsidR="0077372D" w:rsidRPr="0077372D" w:rsidRDefault="0077372D" w:rsidP="0077372D">
      <w:pPr>
        <w:rPr>
          <w:lang w:val="en-CA"/>
        </w:rPr>
      </w:pPr>
      <w:r w:rsidRPr="0077372D">
        <w:rPr>
          <w:lang w:val="en-CA"/>
        </w:rPr>
        <w:t xml:space="preserve">At the last JVET meeting, the </w:t>
      </w:r>
      <w:r w:rsidR="00687022">
        <w:rPr>
          <w:lang w:val="en-CA"/>
        </w:rPr>
        <w:t>c</w:t>
      </w:r>
      <w:r w:rsidRPr="0077372D">
        <w:rPr>
          <w:lang w:val="en-CA"/>
        </w:rPr>
        <w:t xml:space="preserve">onstrained RASL </w:t>
      </w:r>
      <w:r w:rsidR="00687022">
        <w:rPr>
          <w:lang w:val="en-CA"/>
        </w:rPr>
        <w:t>e</w:t>
      </w:r>
      <w:r w:rsidRPr="0077372D">
        <w:rPr>
          <w:lang w:val="en-CA"/>
        </w:rPr>
        <w:t xml:space="preserve">ncoding </w:t>
      </w:r>
      <w:r w:rsidR="00687022">
        <w:rPr>
          <w:lang w:val="en-CA"/>
        </w:rPr>
        <w:t>i</w:t>
      </w:r>
      <w:r w:rsidRPr="0077372D">
        <w:rPr>
          <w:lang w:val="en-CA"/>
        </w:rPr>
        <w:t xml:space="preserve">ndication (CREI) SEI message was adopted into the VVC v2 </w:t>
      </w:r>
      <w:r w:rsidR="00687022">
        <w:rPr>
          <w:lang w:val="en-CA"/>
        </w:rPr>
        <w:t>d</w:t>
      </w:r>
      <w:r w:rsidRPr="0077372D">
        <w:rPr>
          <w:lang w:val="en-CA"/>
        </w:rPr>
        <w:t xml:space="preserve">raft </w:t>
      </w:r>
      <w:r w:rsidR="00687022">
        <w:rPr>
          <w:lang w:val="en-CA"/>
        </w:rPr>
        <w:t>s</w:t>
      </w:r>
      <w:r w:rsidRPr="0077372D">
        <w:rPr>
          <w:lang w:val="en-CA"/>
        </w:rPr>
        <w:t>pecification that indicates that RASL pictures within a CVS are encoded with encoder-side constraints. The constraints enable bitstream resolution switching with efficient open GOP coding structures (CRA+RASL pictures) without severe art</w:t>
      </w:r>
      <w:r w:rsidR="00492624">
        <w:rPr>
          <w:lang w:val="en-CA"/>
        </w:rPr>
        <w:t>e</w:t>
      </w:r>
      <w:r w:rsidRPr="0077372D">
        <w:rPr>
          <w:lang w:val="en-CA"/>
        </w:rPr>
        <w:t>facts in RASL pictures.</w:t>
      </w:r>
    </w:p>
    <w:p w14:paraId="03434C5E" w14:textId="77777777" w:rsidR="0077372D" w:rsidRPr="0077372D" w:rsidRDefault="0077372D" w:rsidP="0077372D">
      <w:pPr>
        <w:rPr>
          <w:lang w:val="en-CA"/>
        </w:rPr>
      </w:pPr>
      <w:r w:rsidRPr="0077372D">
        <w:rPr>
          <w:lang w:val="en-CA"/>
        </w:rPr>
        <w:t>Such bitstream resolution switching involves post-encoder usage of RPR that disables wrap-around motion compensation, even if it has been used on encoder side. In order to avoid mismatches in such situations, wrap-around motion compensation needs to be disabled on encoder side. While this is possible at PPS level, the same issues than for the other constraints indicated by the CREI SEI message arise from systems perspective, e.g. packaging such a set of bitstreams would require thorough parsing to understand the situation at each switching point in the bitstreams.</w:t>
      </w:r>
    </w:p>
    <w:p w14:paraId="47D5750F" w14:textId="33DA13FC" w:rsidR="0077372D" w:rsidRPr="0077372D" w:rsidRDefault="0077372D" w:rsidP="0077372D">
      <w:pPr>
        <w:rPr>
          <w:lang w:val="en-CA"/>
        </w:rPr>
      </w:pPr>
      <w:r w:rsidRPr="0077372D">
        <w:rPr>
          <w:lang w:val="en-CA"/>
        </w:rPr>
        <w:t>This document proposes to add a constraint to the CREI SEI message requiring disabling of wrap-around motion compensation in the PPSs referred to by the RASL pictures of a CVS. Thereby, the remaining non-RASL inter-pictures may use wrap-around motion compensation and avoid an unnecessary coding efficiency penalty while post-encoder usage of RPR by RASL pictures does not lead to severe art</w:t>
      </w:r>
      <w:r w:rsidR="00492624">
        <w:rPr>
          <w:lang w:val="en-CA"/>
        </w:rPr>
        <w:t>e</w:t>
      </w:r>
      <w:r w:rsidRPr="0077372D">
        <w:rPr>
          <w:lang w:val="en-CA"/>
        </w:rPr>
        <w:t>facts.</w:t>
      </w:r>
    </w:p>
    <w:p w14:paraId="06B72813" w14:textId="739C2A32" w:rsidR="00C13962" w:rsidRDefault="005E75F7" w:rsidP="00C13962">
      <w:r>
        <w:t xml:space="preserve">The problem had not been detected before, as </w:t>
      </w:r>
      <w:r w:rsidR="001A38F6">
        <w:t>CREI had not been tested with 360 video.</w:t>
      </w:r>
    </w:p>
    <w:p w14:paraId="490BB128" w14:textId="7874A256" w:rsidR="001A38F6" w:rsidRDefault="001A38F6" w:rsidP="00C13962">
      <w:r>
        <w:t>It is agreed that the problem exists for resolution switching, but would not occur for quality switching. The benefit of disabling only for resolution switching may however be marginal.</w:t>
      </w:r>
    </w:p>
    <w:p w14:paraId="2F303A32" w14:textId="503D7C5E" w:rsidR="001A38F6" w:rsidRPr="008C3C93" w:rsidRDefault="001A38F6" w:rsidP="00C13962">
      <w:r w:rsidRPr="00737E3C">
        <w:t>Decision</w:t>
      </w:r>
      <w:r>
        <w:t>: Adopt JVET-X0101 (for VSEI v2 draft)</w:t>
      </w:r>
      <w:r w:rsidR="00492624">
        <w:t>.</w:t>
      </w:r>
    </w:p>
    <w:p w14:paraId="5B7EA8E9" w14:textId="37BEB6DC" w:rsidR="00287035" w:rsidRPr="008C3C93" w:rsidRDefault="001311D0" w:rsidP="00C13962">
      <w:pPr>
        <w:pStyle w:val="Heading9"/>
        <w:rPr>
          <w:rFonts w:eastAsia="Times New Roman"/>
          <w:szCs w:val="24"/>
          <w:lang w:val="en-CA"/>
        </w:rPr>
      </w:pPr>
      <w:hyperlink r:id="rId398" w:history="1">
        <w:r w:rsidR="00287035" w:rsidRPr="008C3C93">
          <w:rPr>
            <w:rFonts w:eastAsia="Times New Roman"/>
            <w:color w:val="0000FF"/>
            <w:szCs w:val="24"/>
            <w:u w:val="single"/>
            <w:lang w:val="en-CA"/>
          </w:rPr>
          <w:t>JVET-X0112</w:t>
        </w:r>
      </w:hyperlink>
      <w:r w:rsidR="00287035" w:rsidRPr="008C3C93">
        <w:rPr>
          <w:rFonts w:eastAsia="Times New Roman"/>
          <w:szCs w:val="24"/>
          <w:lang w:val="en-CA"/>
        </w:rPr>
        <w:t xml:space="preserve"> AHG9: On post-filter SEI [M. M. Hannuksela, E. B. Aksu, F. Cricri, H. R. Tavakoli, M. Santamaria (Nokia)]</w:t>
      </w:r>
    </w:p>
    <w:p w14:paraId="3A2EF22F" w14:textId="77777777" w:rsidR="00BA2935" w:rsidRDefault="00BA2935" w:rsidP="00BA2935">
      <w:pPr>
        <w:rPr>
          <w:szCs w:val="22"/>
          <w:lang w:val="en-CA"/>
        </w:rPr>
      </w:pPr>
      <w:r>
        <w:rPr>
          <w:szCs w:val="22"/>
          <w:lang w:val="en-CA"/>
        </w:rPr>
        <w:t>This contribution proposes the following SEI messages into a working draft of a VSEI amendment:</w:t>
      </w:r>
    </w:p>
    <w:p w14:paraId="360DCC97" w14:textId="77777777" w:rsidR="00BA2935" w:rsidRPr="009C57DA" w:rsidRDefault="00BA2935" w:rsidP="00737E3C">
      <w:pPr>
        <w:pStyle w:val="ListParagraph"/>
        <w:numPr>
          <w:ilvl w:val="0"/>
          <w:numId w:val="320"/>
        </w:numPr>
        <w:overflowPunct w:val="0"/>
        <w:autoSpaceDE w:val="0"/>
        <w:autoSpaceDN w:val="0"/>
        <w:spacing w:before="136"/>
        <w:textAlignment w:val="baseline"/>
        <w:rPr>
          <w:szCs w:val="22"/>
          <w:lang w:val="en-CA"/>
        </w:rPr>
      </w:pPr>
      <w:r>
        <w:rPr>
          <w:szCs w:val="22"/>
          <w:lang w:val="en-CA"/>
        </w:rPr>
        <w:t xml:space="preserve">An NNR post-filter SEI message for the carriage of an MPEG Neural Network Representation (NNR, ISO/IEC 15938-17) </w:t>
      </w:r>
      <w:r>
        <w:t xml:space="preserve">bitstream that specifies a neural-network-based post-filter. </w:t>
      </w:r>
    </w:p>
    <w:p w14:paraId="4A6E9CB0" w14:textId="77777777" w:rsidR="00BA2935" w:rsidRPr="009C57DA" w:rsidRDefault="00BA2935" w:rsidP="00737E3C">
      <w:pPr>
        <w:pStyle w:val="ListParagraph"/>
        <w:numPr>
          <w:ilvl w:val="0"/>
          <w:numId w:val="320"/>
        </w:numPr>
        <w:overflowPunct w:val="0"/>
        <w:autoSpaceDE w:val="0"/>
        <w:autoSpaceDN w:val="0"/>
        <w:spacing w:before="136"/>
        <w:textAlignment w:val="baseline"/>
        <w:rPr>
          <w:szCs w:val="22"/>
          <w:lang w:val="en-CA"/>
        </w:rPr>
      </w:pPr>
      <w:r>
        <w:t>A post-filter purpose SEI message that currently specifies quality enhancement and super resolution as purposes and allows other purposes to be specified in the future.</w:t>
      </w:r>
    </w:p>
    <w:p w14:paraId="107DF1FE" w14:textId="77777777" w:rsidR="00BA2935" w:rsidRDefault="00BA2935" w:rsidP="00BA2935">
      <w:pPr>
        <w:rPr>
          <w:szCs w:val="22"/>
          <w:lang w:val="en-CA"/>
        </w:rPr>
      </w:pPr>
      <w:r>
        <w:rPr>
          <w:szCs w:val="22"/>
          <w:lang w:val="en-CA"/>
        </w:rPr>
        <w:t>Additionally, this contribution proposes constraints to be included in VVC regarding the use of the proposed SEI messages in VVC bitstreams.</w:t>
      </w:r>
    </w:p>
    <w:p w14:paraId="6E700523" w14:textId="7F70E551" w:rsidR="00BE4A6D" w:rsidRPr="00E9369B" w:rsidRDefault="00BE4A6D" w:rsidP="00BE4A6D">
      <w:pPr>
        <w:textAlignment w:val="baseline"/>
      </w:pPr>
      <w:r>
        <w:t>The proponents suggest</w:t>
      </w:r>
      <w:r w:rsidR="00492624">
        <w:t>ed</w:t>
      </w:r>
      <w:r w:rsidRPr="00E9369B">
        <w:t xml:space="preserve"> the following observations based on the</w:t>
      </w:r>
      <w:r>
        <w:t>ir and others’</w:t>
      </w:r>
      <w:r w:rsidRPr="00E9369B">
        <w:t xml:space="preserve"> related </w:t>
      </w:r>
      <w:r>
        <w:t xml:space="preserve">previous </w:t>
      </w:r>
      <w:r w:rsidRPr="00E9369B">
        <w:t>contributions:</w:t>
      </w:r>
    </w:p>
    <w:p w14:paraId="5A81FA56" w14:textId="77777777" w:rsidR="00BE4A6D" w:rsidRPr="00E9369B" w:rsidRDefault="00BE4A6D" w:rsidP="00737E3C">
      <w:pPr>
        <w:pStyle w:val="ListParagraph"/>
        <w:numPr>
          <w:ilvl w:val="0"/>
          <w:numId w:val="320"/>
        </w:numPr>
        <w:overflowPunct w:val="0"/>
        <w:autoSpaceDE w:val="0"/>
        <w:autoSpaceDN w:val="0"/>
        <w:spacing w:before="136"/>
        <w:textAlignment w:val="baseline"/>
      </w:pPr>
      <w:r w:rsidRPr="00E9369B">
        <w:t>Post-filtering can be performed for multiple purposes, including but not limited to those mentioned in JVET-U0091 and JVET-T0076.</w:t>
      </w:r>
    </w:p>
    <w:p w14:paraId="476DA15D" w14:textId="77777777" w:rsidR="00BE4A6D" w:rsidRPr="00E9369B" w:rsidRDefault="00BE4A6D" w:rsidP="00737E3C">
      <w:pPr>
        <w:pStyle w:val="ListParagraph"/>
        <w:numPr>
          <w:ilvl w:val="0"/>
          <w:numId w:val="320"/>
        </w:numPr>
        <w:overflowPunct w:val="0"/>
        <w:autoSpaceDE w:val="0"/>
        <w:autoSpaceDN w:val="0"/>
        <w:spacing w:before="136"/>
        <w:textAlignment w:val="baseline"/>
      </w:pPr>
      <w:r w:rsidRPr="00E9369B">
        <w:t>Different types of post-filters (e.g. ALF or a neural-network-based filter) can be used for the same purpose, such as generic visual quality improvement.</w:t>
      </w:r>
    </w:p>
    <w:p w14:paraId="53D44ABF" w14:textId="77777777" w:rsidR="00BE4A6D" w:rsidRPr="00E9369B" w:rsidRDefault="00BE4A6D" w:rsidP="00737E3C">
      <w:pPr>
        <w:pStyle w:val="ListParagraph"/>
        <w:numPr>
          <w:ilvl w:val="0"/>
          <w:numId w:val="320"/>
        </w:numPr>
        <w:overflowPunct w:val="0"/>
        <w:autoSpaceDE w:val="0"/>
        <w:autoSpaceDN w:val="0"/>
        <w:spacing w:before="136"/>
        <w:textAlignment w:val="baseline"/>
      </w:pPr>
      <w:r w:rsidRPr="00E9369B">
        <w:t>Content-adaptive NN-based post-processing for quality enhancement and super-resolution has been shown to provide a BD-rate reduction compared to pre-trained NN-based post-processing with the same neural network topology.</w:t>
      </w:r>
    </w:p>
    <w:p w14:paraId="124452B0" w14:textId="77777777" w:rsidR="00BE4A6D" w:rsidRPr="00E9369B" w:rsidRDefault="00BE4A6D" w:rsidP="00737E3C">
      <w:pPr>
        <w:pStyle w:val="ListParagraph"/>
        <w:numPr>
          <w:ilvl w:val="0"/>
          <w:numId w:val="320"/>
        </w:numPr>
        <w:overflowPunct w:val="0"/>
        <w:autoSpaceDE w:val="0"/>
        <w:autoSpaceDN w:val="0"/>
        <w:spacing w:before="136"/>
        <w:textAlignment w:val="baseline"/>
      </w:pPr>
      <w:r w:rsidRPr="00E9369B">
        <w:t>Coding neural network parameters with MPEG NNR has been shown to be a viable approach for content-adaptive NN-based post-processing for quality enhancement and super-resolution.</w:t>
      </w:r>
    </w:p>
    <w:p w14:paraId="445E402F" w14:textId="6C92715E" w:rsidR="00BE4A6D" w:rsidRDefault="000E18F5" w:rsidP="00C13962">
      <w:r>
        <w:t>Questions/comments:</w:t>
      </w:r>
    </w:p>
    <w:p w14:paraId="49142466" w14:textId="61D90979" w:rsidR="000E18F5" w:rsidRDefault="00492624" w:rsidP="00737E3C">
      <w:pPr>
        <w:pStyle w:val="ListParagraph"/>
        <w:numPr>
          <w:ilvl w:val="0"/>
          <w:numId w:val="320"/>
        </w:numPr>
        <w:overflowPunct w:val="0"/>
        <w:autoSpaceDE w:val="0"/>
        <w:autoSpaceDN w:val="0"/>
        <w:spacing w:before="136"/>
        <w:textAlignment w:val="baseline"/>
      </w:pPr>
      <w:r>
        <w:t>The p</w:t>
      </w:r>
      <w:r w:rsidR="000E18F5">
        <w:t xml:space="preserve">urpose of PfP </w:t>
      </w:r>
      <w:r>
        <w:t xml:space="preserve">is </w:t>
      </w:r>
      <w:r w:rsidR="000E18F5">
        <w:t>not fully clear: Where would the actual method e.g. of super resolution be defined, and is it at all necessary that the encoder describes it? The resolution after upsampling might finally be display specific, so is it necessary to signal it at all? (it is answered that e.g. the NNR post filter could be used for that purpose)</w:t>
      </w:r>
    </w:p>
    <w:p w14:paraId="5ADCC39D" w14:textId="15F6BBEF" w:rsidR="00E2341D" w:rsidRDefault="00E2341D" w:rsidP="00737E3C">
      <w:pPr>
        <w:pStyle w:val="ListParagraph"/>
        <w:numPr>
          <w:ilvl w:val="0"/>
          <w:numId w:val="320"/>
        </w:numPr>
        <w:overflowPunct w:val="0"/>
        <w:autoSpaceDE w:val="0"/>
        <w:autoSpaceDN w:val="0"/>
        <w:spacing w:before="136"/>
        <w:textAlignment w:val="baseline"/>
      </w:pPr>
      <w:r>
        <w:t>Is it really necessary to have two separate messages? The PfP message does not contain much info, and likely both would be always updated together. A single SEI message might be more appropriate.</w:t>
      </w:r>
    </w:p>
    <w:p w14:paraId="631850B2" w14:textId="0D650EB6" w:rsidR="000E18F5" w:rsidRDefault="000E18F5" w:rsidP="00737E3C">
      <w:pPr>
        <w:pStyle w:val="ListParagraph"/>
        <w:numPr>
          <w:ilvl w:val="0"/>
          <w:numId w:val="320"/>
        </w:numPr>
        <w:overflowPunct w:val="0"/>
        <w:autoSpaceDE w:val="0"/>
        <w:autoSpaceDN w:val="0"/>
        <w:spacing w:before="136"/>
        <w:textAlignment w:val="baseline"/>
      </w:pPr>
      <w:r>
        <w:t xml:space="preserve">Is the NNR specification complete e.g. in describing input/output ordering w.r.t. the video decoder output? Could it e.g. describe a 4:2:0 input and 4:4:4 output? </w:t>
      </w:r>
    </w:p>
    <w:p w14:paraId="12C62539" w14:textId="686CC633" w:rsidR="000E18F5" w:rsidRDefault="000E18F5" w:rsidP="00737E3C">
      <w:pPr>
        <w:pStyle w:val="ListParagraph"/>
        <w:numPr>
          <w:ilvl w:val="0"/>
          <w:numId w:val="320"/>
        </w:numPr>
        <w:overflowPunct w:val="0"/>
        <w:autoSpaceDE w:val="0"/>
        <w:autoSpaceDN w:val="0"/>
        <w:spacing w:before="136"/>
        <w:textAlignment w:val="baseline"/>
      </w:pPr>
      <w:r>
        <w:t>How would block-wise processing, block-overlapping, and boundary processing be managed?</w:t>
      </w:r>
    </w:p>
    <w:p w14:paraId="2FFC7CA1" w14:textId="396E2E67" w:rsidR="00E2341D" w:rsidRDefault="00E2341D" w:rsidP="00737E3C">
      <w:pPr>
        <w:pStyle w:val="ListParagraph"/>
        <w:numPr>
          <w:ilvl w:val="0"/>
          <w:numId w:val="320"/>
        </w:numPr>
        <w:overflowPunct w:val="0"/>
        <w:autoSpaceDE w:val="0"/>
        <w:autoSpaceDN w:val="0"/>
        <w:spacing w:before="136"/>
        <w:textAlignment w:val="baseline"/>
      </w:pPr>
      <w:r>
        <w:t>What could be the maximum amount of payload data in NNR? It is also asked if referring to a relative complex standard is the purpose of a SEI message</w:t>
      </w:r>
      <w:r w:rsidR="009C3C41">
        <w:t>? For the currently foreseen purposes, it might not be updated frequently. There could also be other systems-related mechanisms.</w:t>
      </w:r>
    </w:p>
    <w:p w14:paraId="1D936611" w14:textId="54673CE0" w:rsidR="00E2341D" w:rsidRDefault="00E2341D" w:rsidP="00737E3C">
      <w:pPr>
        <w:pStyle w:val="ListParagraph"/>
        <w:numPr>
          <w:ilvl w:val="0"/>
          <w:numId w:val="320"/>
        </w:numPr>
        <w:overflowPunct w:val="0"/>
        <w:autoSpaceDE w:val="0"/>
        <w:autoSpaceDN w:val="0"/>
        <w:spacing w:before="136"/>
        <w:textAlignment w:val="baseline"/>
      </w:pPr>
      <w:r>
        <w:t>What does URI mean, and what does it refer to?</w:t>
      </w:r>
    </w:p>
    <w:p w14:paraId="1797466D" w14:textId="5544D7E1" w:rsidR="00E2341D" w:rsidRDefault="00E2341D" w:rsidP="00737E3C">
      <w:pPr>
        <w:pStyle w:val="ListParagraph"/>
        <w:numPr>
          <w:ilvl w:val="0"/>
          <w:numId w:val="320"/>
        </w:numPr>
        <w:overflowPunct w:val="0"/>
        <w:autoSpaceDE w:val="0"/>
        <w:autoSpaceDN w:val="0"/>
        <w:spacing w:before="136"/>
        <w:textAlignment w:val="baseline"/>
      </w:pPr>
      <w:r>
        <w:t>Extensibility aspect might require more consideration. In the past, extensibility was not often used, even if it had been foreseen in an SEI message.</w:t>
      </w:r>
    </w:p>
    <w:p w14:paraId="4D1AB053" w14:textId="52F6EFBF" w:rsidR="00E2341D" w:rsidRDefault="00E2341D" w:rsidP="00E2341D"/>
    <w:p w14:paraId="5A5B7B58" w14:textId="5781A3D6" w:rsidR="00E2341D" w:rsidRPr="008C3C93" w:rsidRDefault="009C3C41">
      <w:r>
        <w:t xml:space="preserve">It </w:t>
      </w:r>
      <w:r w:rsidR="00492624">
        <w:t>wa</w:t>
      </w:r>
      <w:r>
        <w:t xml:space="preserve">s generally agreed that the approach goes into a right direction, but it is not clear yet if it is timely to start a draft (including the current status of NNR adoption). Further study </w:t>
      </w:r>
      <w:r w:rsidR="00492624">
        <w:t xml:space="preserve">was </w:t>
      </w:r>
      <w:r>
        <w:t xml:space="preserve">recommended as </w:t>
      </w:r>
      <w:r w:rsidR="00492624">
        <w:t xml:space="preserve">a </w:t>
      </w:r>
      <w:r>
        <w:t>possible candidate of next VSEI extension.</w:t>
      </w:r>
    </w:p>
    <w:p w14:paraId="62343723" w14:textId="27AF822B" w:rsidR="00D964B3" w:rsidRPr="008C3C93" w:rsidRDefault="00D964B3" w:rsidP="00E70F75">
      <w:pPr>
        <w:pStyle w:val="Heading2"/>
        <w:rPr>
          <w:lang w:val="en-CA"/>
        </w:rPr>
      </w:pPr>
      <w:bookmarkStart w:id="93" w:name="_Ref52705371"/>
      <w:r w:rsidRPr="008C3C93">
        <w:rPr>
          <w:lang w:val="en-CA"/>
        </w:rPr>
        <w:t>CE on Film Grain Synthesis</w:t>
      </w:r>
      <w:r w:rsidR="000415D7" w:rsidRPr="008C3C93">
        <w:rPr>
          <w:lang w:val="en-CA"/>
        </w:rPr>
        <w:t xml:space="preserve"> (2)</w:t>
      </w:r>
    </w:p>
    <w:p w14:paraId="2E3DFE95" w14:textId="0736A480" w:rsidR="00C41C70" w:rsidRDefault="00D964B3" w:rsidP="00C41C70">
      <w:r w:rsidRPr="008C3C93">
        <w:t xml:space="preserve">Contributions in this area were discussed in session </w:t>
      </w:r>
      <w:r w:rsidR="006061B9">
        <w:t>2</w:t>
      </w:r>
      <w:r w:rsidR="006061B9" w:rsidRPr="008C3C93">
        <w:t xml:space="preserve"> </w:t>
      </w:r>
      <w:r w:rsidRPr="008C3C93">
        <w:t xml:space="preserve">at </w:t>
      </w:r>
      <w:r w:rsidR="006061B9">
        <w:t>0820</w:t>
      </w:r>
      <w:r w:rsidRPr="008C3C93">
        <w:t>–</w:t>
      </w:r>
      <w:r w:rsidR="006061B9">
        <w:t>0920</w:t>
      </w:r>
      <w:r w:rsidR="006061B9" w:rsidRPr="008C3C93">
        <w:t xml:space="preserve"> </w:t>
      </w:r>
      <w:r w:rsidRPr="008C3C93">
        <w:t xml:space="preserve">UTC on </w:t>
      </w:r>
      <w:r w:rsidR="006061B9">
        <w:t>Wednes</w:t>
      </w:r>
      <w:r w:rsidR="006061B9" w:rsidRPr="008C3C93">
        <w:t xml:space="preserve">day </w:t>
      </w:r>
      <w:r w:rsidR="006061B9">
        <w:t xml:space="preserve">6 </w:t>
      </w:r>
      <w:r w:rsidRPr="008C3C93">
        <w:t xml:space="preserve">Oct. 2021 (chaired by </w:t>
      </w:r>
      <w:r w:rsidR="006061B9">
        <w:t>JRO</w:t>
      </w:r>
      <w:r w:rsidRPr="008C3C93">
        <w:t>).</w:t>
      </w:r>
    </w:p>
    <w:p w14:paraId="04AC26A5" w14:textId="1AF12D69" w:rsidR="00C41C70" w:rsidRPr="00492624" w:rsidRDefault="001311D0" w:rsidP="00BA5696">
      <w:pPr>
        <w:pStyle w:val="Heading9"/>
        <w:rPr>
          <w:rFonts w:eastAsia="Times New Roman"/>
          <w:szCs w:val="24"/>
          <w:lang w:val="en-US"/>
        </w:rPr>
      </w:pPr>
      <w:hyperlink r:id="rId399" w:history="1">
        <w:r w:rsidR="00C41C70" w:rsidRPr="00C41C70">
          <w:rPr>
            <w:rFonts w:eastAsia="Times New Roman"/>
            <w:color w:val="0000FF"/>
            <w:szCs w:val="24"/>
            <w:u w:val="single"/>
          </w:rPr>
          <w:t>JVET-X0022</w:t>
        </w:r>
      </w:hyperlink>
      <w:r w:rsidR="00C41C70">
        <w:rPr>
          <w:rFonts w:eastAsia="Times New Roman"/>
          <w:szCs w:val="24"/>
          <w:lang w:val="en-US"/>
        </w:rPr>
        <w:t xml:space="preserve"> </w:t>
      </w:r>
      <w:r w:rsidR="00C41C70" w:rsidRPr="00C41C70">
        <w:rPr>
          <w:rFonts w:eastAsia="Times New Roman"/>
          <w:szCs w:val="24"/>
        </w:rPr>
        <w:t xml:space="preserve">CE: Summary </w:t>
      </w:r>
      <w:r w:rsidR="00C41C70" w:rsidRPr="00492624">
        <w:rPr>
          <w:rFonts w:eastAsia="Times New Roman"/>
          <w:szCs w:val="24"/>
        </w:rPr>
        <w:t>Report on Film Grain Synthesis</w:t>
      </w:r>
      <w:r w:rsidR="00C41C70" w:rsidRPr="00492624">
        <w:rPr>
          <w:rFonts w:eastAsia="Times New Roman"/>
          <w:szCs w:val="24"/>
          <w:lang w:val="en-US"/>
        </w:rPr>
        <w:t xml:space="preserve"> [</w:t>
      </w:r>
      <w:r w:rsidR="00C41C70" w:rsidRPr="00737E3C">
        <w:rPr>
          <w:rFonts w:eastAsia="Times New Roman"/>
          <w:szCs w:val="24"/>
        </w:rPr>
        <w:t>S. McCarthy</w:t>
      </w:r>
      <w:r w:rsidR="00C41C70" w:rsidRPr="00492624">
        <w:rPr>
          <w:rFonts w:eastAsia="Times New Roman"/>
          <w:szCs w:val="24"/>
        </w:rPr>
        <w:t xml:space="preserve">, </w:t>
      </w:r>
      <w:r w:rsidR="00C41C70" w:rsidRPr="00737E3C">
        <w:rPr>
          <w:rFonts w:eastAsia="Times New Roman"/>
          <w:szCs w:val="24"/>
        </w:rPr>
        <w:t>M. Radosavljevi</w:t>
      </w:r>
      <w:bookmarkStart w:id="94" w:name="_Hlk85799043"/>
      <w:r w:rsidR="00C41C70" w:rsidRPr="00737E3C">
        <w:rPr>
          <w:rFonts w:eastAsia="Times New Roman"/>
          <w:szCs w:val="24"/>
        </w:rPr>
        <w:t>ć</w:t>
      </w:r>
      <w:bookmarkEnd w:id="94"/>
      <w:r w:rsidR="00C41C70" w:rsidRPr="00492624">
        <w:rPr>
          <w:rFonts w:eastAsia="Times New Roman"/>
          <w:szCs w:val="24"/>
        </w:rPr>
        <w:t xml:space="preserve">, </w:t>
      </w:r>
      <w:r w:rsidR="00C41C70" w:rsidRPr="00737E3C">
        <w:rPr>
          <w:rFonts w:eastAsia="Times New Roman"/>
          <w:szCs w:val="24"/>
        </w:rPr>
        <w:t>J. Shingala</w:t>
      </w:r>
      <w:r w:rsidR="00C41C70" w:rsidRPr="00492624">
        <w:rPr>
          <w:rFonts w:eastAsia="Times New Roman"/>
          <w:szCs w:val="24"/>
          <w:lang w:val="en-US"/>
        </w:rPr>
        <w:t>]</w:t>
      </w:r>
    </w:p>
    <w:p w14:paraId="4790243E" w14:textId="77777777" w:rsidR="00C41C70" w:rsidRPr="00C41C70" w:rsidRDefault="00C41C70" w:rsidP="00C41C70">
      <w:pPr>
        <w:rPr>
          <w:lang w:val="en-GB"/>
        </w:rPr>
      </w:pPr>
      <w:r w:rsidRPr="00C41C70">
        <w:t>This contribution provides a summary report for the Core Experiment on film grain synthesis technology proposed at the W meeting of JVET. A total of 2 tests were completed within the CE between the JVET W and X meetings. In CE1, the use of the core 64x64 DCT-2 specified in VVC instead of the 64x64 DCT-2 defined in SMPTE RDD 5 specification was studied. In CE2, resolution-adaptive grain block size instead of fixed 8x8 grain block size was studied. CE1 results indicate that the selection of transform type does not affect subjective quality and does not change film grain processing time. CE1 also highlights additional implementation benefits. CE2 results indicate that resolution-adaptive grain block size does not affect subjective quality and reduces film grain processing time by approximately 20% for 4K content and 40-50% for 8K content. The software basis for the CE is VTM-13.2. JVET SDR-CTC Class A test sequences were use for complexity testing within the CE. Six test sequences from JVET FTP were used for subjective testing within the CE. All tests were conducted following CTC random access (RA) test conditions. Crosscheck results for the performed tests are submitted as separate documents and their summaries are integrated in this contribution.</w:t>
      </w:r>
    </w:p>
    <w:p w14:paraId="7FCB4146" w14:textId="77777777" w:rsidR="00C41C70" w:rsidRPr="00C41C70" w:rsidRDefault="00C41C70" w:rsidP="00737E3C">
      <w:pPr>
        <w:rPr>
          <w:b/>
          <w:bCs/>
          <w:lang w:val="en-GB"/>
        </w:rPr>
      </w:pPr>
      <w:r w:rsidRPr="00C41C70">
        <w:rPr>
          <w:b/>
          <w:bCs/>
          <w:lang w:val="en-GB"/>
        </w:rPr>
        <w:t>Methodology</w:t>
      </w:r>
    </w:p>
    <w:p w14:paraId="33942A11" w14:textId="2F1441AB" w:rsidR="00C41C70" w:rsidRPr="00C41C70" w:rsidRDefault="00C41C70" w:rsidP="00C41C70">
      <w:pPr>
        <w:rPr>
          <w:lang w:val="en-GB"/>
        </w:rPr>
      </w:pPr>
      <w:r w:rsidRPr="00C41C70">
        <w:rPr>
          <w:lang w:val="en-GB"/>
        </w:rPr>
        <w:t>The film grain synthesis (FGS) processes studied in this CE are based on SMPTE RDD 5 with two independent modifications to test: CE1, DCT-2 transform type; and CE2, grain block size.</w:t>
      </w:r>
    </w:p>
    <w:p w14:paraId="561EAFF5" w14:textId="77777777" w:rsidR="00C41C70" w:rsidRPr="00C41C70" w:rsidRDefault="00C41C70" w:rsidP="00C41C70">
      <w:pPr>
        <w:rPr>
          <w:lang w:val="en-GB"/>
        </w:rPr>
      </w:pPr>
      <w:r w:rsidRPr="00C41C70">
        <w:rPr>
          <w:lang w:val="en-GB"/>
        </w:rPr>
        <w:t>No change in the syntax of the film grain characteristics (FGC) SEI message is required.</w:t>
      </w:r>
    </w:p>
    <w:p w14:paraId="7251256A" w14:textId="17C94FC2" w:rsidR="00C41C70" w:rsidRPr="00C41C70" w:rsidRDefault="00C41C70" w:rsidP="00C41C70">
      <w:pPr>
        <w:rPr>
          <w:lang w:val="en-GB"/>
        </w:rPr>
      </w:pPr>
      <w:r w:rsidRPr="00C41C70">
        <w:rPr>
          <w:lang w:val="en-GB"/>
        </w:rPr>
        <w:t>The CE is described in JVET-W2022.</w:t>
      </w:r>
    </w:p>
    <w:p w14:paraId="2E15446D" w14:textId="77777777" w:rsidR="00C41C70" w:rsidRPr="00C41C70" w:rsidRDefault="00C41C70" w:rsidP="00737E3C">
      <w:pPr>
        <w:rPr>
          <w:b/>
          <w:bCs/>
          <w:i/>
          <w:iCs/>
        </w:rPr>
      </w:pPr>
      <w:r w:rsidRPr="00C41C70">
        <w:rPr>
          <w:b/>
          <w:bCs/>
          <w:i/>
          <w:iCs/>
        </w:rPr>
        <w:t>Software</w:t>
      </w:r>
    </w:p>
    <w:p w14:paraId="00EED940" w14:textId="77777777" w:rsidR="00C41C70" w:rsidRPr="00C41C70" w:rsidRDefault="00C41C70" w:rsidP="00C41C70">
      <w:r w:rsidRPr="00C41C70">
        <w:t xml:space="preserve">CE test software is available on Git repo: </w:t>
      </w:r>
      <w:hyperlink r:id="rId400" w:history="1">
        <w:r w:rsidRPr="00C41C70">
          <w:rPr>
            <w:rStyle w:val="Hyperlink"/>
          </w:rPr>
          <w:t>https://vcgit.hhi.fraunhofer.de/jvet-w-ce/ce-fgs/-/tree/CE-FGS</w:t>
        </w:r>
      </w:hyperlink>
      <w:r w:rsidRPr="00C41C70">
        <w:t xml:space="preserve"> </w:t>
      </w:r>
    </w:p>
    <w:p w14:paraId="661122F2" w14:textId="7F2661DC" w:rsidR="00C41C70" w:rsidRPr="00C41C70" w:rsidRDefault="00C41C70" w:rsidP="00C41C70">
      <w:r w:rsidRPr="00C41C70">
        <w:t>CE test software is based on VTM-13.2 with extensions to be tested in CE proposed in JVET-V0093 and JVET-W0095.</w:t>
      </w:r>
    </w:p>
    <w:p w14:paraId="3A768EAF" w14:textId="77777777" w:rsidR="00C41C70" w:rsidRPr="00C41C70" w:rsidRDefault="00C41C70" w:rsidP="00C41C70">
      <w:r w:rsidRPr="00C41C70">
        <w:t>CE software supports additional functionality as follows:</w:t>
      </w:r>
    </w:p>
    <w:p w14:paraId="714C9CAC" w14:textId="54939E21" w:rsidR="00C41C70" w:rsidRPr="00492624" w:rsidRDefault="00C41C70" w:rsidP="00737E3C">
      <w:pPr>
        <w:numPr>
          <w:ilvl w:val="0"/>
          <w:numId w:val="321"/>
        </w:numPr>
      </w:pPr>
      <w:r w:rsidRPr="00737E3C">
        <w:t>Film grain analysis</w:t>
      </w:r>
      <w:r w:rsidRPr="00492624">
        <w:t xml:space="preserve"> supporting multiple intensity intervals as proposed in JVET-W0072</w:t>
      </w:r>
    </w:p>
    <w:p w14:paraId="23236F2B" w14:textId="77777777" w:rsidR="00C41C70" w:rsidRPr="00492624" w:rsidRDefault="00C41C70" w:rsidP="00737E3C">
      <w:pPr>
        <w:numPr>
          <w:ilvl w:val="0"/>
          <w:numId w:val="321"/>
        </w:numPr>
      </w:pPr>
      <w:r w:rsidRPr="00737E3C">
        <w:t>FGC SEI rewriter</w:t>
      </w:r>
      <w:r w:rsidRPr="00492624">
        <w:t xml:space="preserve"> (described in section 1.1.1) enabling FGC SEI parameter values to be modified in existing bitstreams without re-encoding</w:t>
      </w:r>
    </w:p>
    <w:p w14:paraId="216C81B1" w14:textId="77777777" w:rsidR="00C41C70" w:rsidRPr="00C41C70" w:rsidRDefault="00C41C70" w:rsidP="00737E3C">
      <w:pPr>
        <w:rPr>
          <w:b/>
          <w:bCs/>
        </w:rPr>
      </w:pPr>
      <w:r w:rsidRPr="00C41C70">
        <w:rPr>
          <w:b/>
          <w:bCs/>
        </w:rPr>
        <w:t>FGC SEI rewriter tool</w:t>
      </w:r>
    </w:p>
    <w:p w14:paraId="5AB81833" w14:textId="5E2F3733" w:rsidR="00C41C70" w:rsidRPr="00C41C70" w:rsidRDefault="00C41C70" w:rsidP="00C41C70">
      <w:r w:rsidRPr="00C41C70">
        <w:t xml:space="preserve">In order to facilitate the FGS CE experiments, an FGC SEI rewriter tool based on VTM13.2 </w:t>
      </w:r>
      <w:r w:rsidR="00492624">
        <w:t>wa</w:t>
      </w:r>
      <w:r w:rsidRPr="00C41C70">
        <w:t>s developed and released with the CE software. This tool allows FGC SEI parameter values to be modified in existing bitstreams without re-encoding. It also supports inserting FGC SEI messages in a VVC bitstream originally encoded without FGC SEI message. The bitstream with the inserted FGC SEI has identical MD5sum value to the bitstream having the FGC SEI enabled during encoding. The tool supports three operational modes, controlled by SEIFilmGrainOption: 0-no change; 1-FGC SEI removal; 2-FGC SEI insertion; 3-FGC SEI rewriter.</w:t>
      </w:r>
    </w:p>
    <w:p w14:paraId="63853F81" w14:textId="77777777" w:rsidR="00C41C70" w:rsidRPr="00C41C70" w:rsidRDefault="00C41C70" w:rsidP="00737E3C">
      <w:pPr>
        <w:numPr>
          <w:ilvl w:val="0"/>
          <w:numId w:val="322"/>
        </w:numPr>
      </w:pPr>
      <w:r w:rsidRPr="00C41C70">
        <w:t>FGC SEI removal</w:t>
      </w:r>
      <w:r w:rsidRPr="00C41C70">
        <w:tab/>
        <w:t>(applied on bitstreams with FGC SEI)</w:t>
      </w:r>
    </w:p>
    <w:p w14:paraId="09E2360C" w14:textId="77777777" w:rsidR="00C41C70" w:rsidRPr="00C41C70" w:rsidRDefault="00C41C70" w:rsidP="00737E3C">
      <w:pPr>
        <w:numPr>
          <w:ilvl w:val="0"/>
          <w:numId w:val="322"/>
        </w:numPr>
      </w:pPr>
      <w:r w:rsidRPr="00C41C70">
        <w:t>FGC SEI insertion</w:t>
      </w:r>
      <w:r w:rsidRPr="00C41C70">
        <w:tab/>
        <w:t>(applied on bitstreams without FGC SEI)</w:t>
      </w:r>
    </w:p>
    <w:p w14:paraId="46401957" w14:textId="77777777" w:rsidR="00C41C70" w:rsidRPr="00C41C70" w:rsidRDefault="00C41C70" w:rsidP="00737E3C">
      <w:pPr>
        <w:numPr>
          <w:ilvl w:val="0"/>
          <w:numId w:val="322"/>
        </w:numPr>
      </w:pPr>
      <w:r w:rsidRPr="00C41C70">
        <w:t>FGC SEI modification</w:t>
      </w:r>
      <w:r w:rsidRPr="00C41C70">
        <w:tab/>
        <w:t>(applied on bitstreams with FGC SEI)</w:t>
      </w:r>
    </w:p>
    <w:p w14:paraId="2418F42D" w14:textId="77777777" w:rsidR="00C41C70" w:rsidRPr="00C41C70" w:rsidRDefault="00C41C70" w:rsidP="00C41C70">
      <w:r w:rsidRPr="00C41C70">
        <w:t>The two typical use cases and examples are given below:</w:t>
      </w:r>
    </w:p>
    <w:p w14:paraId="225EAAC1" w14:textId="54657AB7" w:rsidR="00492624" w:rsidRDefault="00C41C70" w:rsidP="00492624">
      <w:pPr>
        <w:numPr>
          <w:ilvl w:val="0"/>
          <w:numId w:val="323"/>
        </w:numPr>
      </w:pPr>
      <w:r w:rsidRPr="00C41C70">
        <w:t xml:space="preserve">A bitstream (test_fg1.bit) is encoded with a pre-configured FGC SEI (fg1.cfg), but the film grain parameters are not producing satisfactory film grain effects. One can use the tool to modify the values (fg2.cfg) of the existing FGC SEI. Example command line: </w:t>
      </w:r>
    </w:p>
    <w:p w14:paraId="6C5C2675" w14:textId="5986C5CA" w:rsidR="00C41C70" w:rsidRPr="00C41C70" w:rsidRDefault="00C41C70" w:rsidP="00737E3C">
      <w:pPr>
        <w:ind w:left="750"/>
      </w:pPr>
      <w:r w:rsidRPr="00C41C70">
        <w:t>./SEIFilmGrainAppStatic -c fg2.cfg -b test_fg1.bit -o test_fg2.bit --SEIFilmGrainOption=3</w:t>
      </w:r>
    </w:p>
    <w:p w14:paraId="6EBB4A44" w14:textId="77777777" w:rsidR="00C41C70" w:rsidRPr="00C41C70" w:rsidRDefault="00C41C70" w:rsidP="00737E3C">
      <w:pPr>
        <w:numPr>
          <w:ilvl w:val="0"/>
          <w:numId w:val="323"/>
        </w:numPr>
      </w:pPr>
      <w:r w:rsidRPr="00C41C70">
        <w:t>A bitstream (test.bit) is encoded without FGC SEI so it cannot take advantage of benefit of the film grain synthesis. One can use the tool to easily insert the FGC SEI (fg.cfg) into the bitstream. Example command line:</w:t>
      </w:r>
    </w:p>
    <w:p w14:paraId="221D0DBD" w14:textId="77777777" w:rsidR="00C41C70" w:rsidRPr="00C41C70" w:rsidRDefault="00C41C70" w:rsidP="00737E3C">
      <w:pPr>
        <w:ind w:left="750"/>
      </w:pPr>
      <w:r w:rsidRPr="00C41C70">
        <w:t xml:space="preserve"> ./SEIFilmGrainAppStatic -c fg.cfg -b test.bit -o test_fg.bit --SEIFilmGrainOption=2</w:t>
      </w:r>
    </w:p>
    <w:p w14:paraId="4FA4C907" w14:textId="77777777" w:rsidR="00C41C70" w:rsidRPr="00C41C70" w:rsidRDefault="00C41C70" w:rsidP="00C41C70"/>
    <w:p w14:paraId="7FC0E250" w14:textId="2830AFB6" w:rsidR="00C41C70" w:rsidRPr="00C41C70" w:rsidRDefault="00C41C70" w:rsidP="00C41C70">
      <w:r w:rsidRPr="00C41C70">
        <w:t>The tool manipulates the VVC bitstream at NALU level, so the processing time is extremely fast (e.g., to rewrite FGC SEI in a 4K/8K bitstream, the entire processing time is less than 0.1 sec). The basic workflow is illustrated in</w:t>
      </w:r>
      <w:r w:rsidR="002C05BF">
        <w:t xml:space="preserve"> the figure below</w:t>
      </w:r>
      <w:r w:rsidRPr="00C41C70">
        <w:t>.</w:t>
      </w:r>
    </w:p>
    <w:p w14:paraId="25B70FEC" w14:textId="77777777" w:rsidR="00C41C70" w:rsidRPr="00C41C70" w:rsidRDefault="00C41C70" w:rsidP="00C41C70">
      <w:r w:rsidRPr="00C41C70">
        <w:object w:dxaOrig="11611" w:dyaOrig="5146" w14:anchorId="0BC2B46B">
          <v:shape id="_x0000_i1037" type="#_x0000_t75" style="width:468pt;height:205.65pt" o:ole="">
            <v:imagedata r:id="rId401" o:title=""/>
          </v:shape>
          <o:OLEObject Type="Embed" ProgID="Visio.Drawing.15" ShapeID="_x0000_i1037" DrawAspect="Content" ObjectID="_1698235974" r:id="rId402"/>
        </w:object>
      </w:r>
    </w:p>
    <w:p w14:paraId="7AEAAA1F" w14:textId="77830D6A" w:rsidR="00C41C70" w:rsidRPr="00C41C70" w:rsidRDefault="00C41C70" w:rsidP="00C41C70">
      <w:pPr>
        <w:rPr>
          <w:bCs/>
          <w:lang w:val="en-GB"/>
        </w:rPr>
      </w:pPr>
      <w:r w:rsidRPr="00C41C70">
        <w:rPr>
          <w:bCs/>
          <w:lang w:val="en-GB"/>
        </w:rPr>
        <w:t>Basic workflow of FGC SEI rewriter</w:t>
      </w:r>
    </w:p>
    <w:p w14:paraId="178D5BDA" w14:textId="77777777" w:rsidR="00C41C70" w:rsidRPr="00C41C70" w:rsidRDefault="00C41C70" w:rsidP="00737E3C">
      <w:pPr>
        <w:rPr>
          <w:b/>
          <w:bCs/>
          <w:i/>
          <w:iCs/>
        </w:rPr>
      </w:pPr>
      <w:r w:rsidRPr="00C41C70">
        <w:rPr>
          <w:b/>
          <w:bCs/>
          <w:i/>
          <w:iCs/>
        </w:rPr>
        <w:t>Complexity Tests</w:t>
      </w:r>
    </w:p>
    <w:p w14:paraId="250985F3" w14:textId="77777777" w:rsidR="00C41C70" w:rsidRPr="00C41C70" w:rsidRDefault="00C41C70" w:rsidP="00737E3C">
      <w:pPr>
        <w:rPr>
          <w:b/>
          <w:bCs/>
        </w:rPr>
      </w:pPr>
      <w:r w:rsidRPr="00C41C70">
        <w:rPr>
          <w:b/>
          <w:bCs/>
        </w:rPr>
        <w:t>Test sequences and conditions</w:t>
      </w:r>
    </w:p>
    <w:p w14:paraId="79648740" w14:textId="107C62E0" w:rsidR="00C41C70" w:rsidRPr="00C41C70" w:rsidRDefault="00C41C70" w:rsidP="00C41C70">
      <w:r w:rsidRPr="00C41C70">
        <w:t>CE complexity tests using 4K content were conducted with the JVET SDR-CTC Class A test sequences. For tests using 8K content, JVET SDR-CTC Class A test sequences were upsampled to 8K using HDRTools-v0.19.1. All tests were conducted following CTC random access (RA) test conditions.</w:t>
      </w:r>
    </w:p>
    <w:p w14:paraId="20A5A97F" w14:textId="77777777" w:rsidR="00C41C70" w:rsidRPr="00C41C70" w:rsidRDefault="00C41C70" w:rsidP="00C41C70">
      <w:r w:rsidRPr="00C41C70">
        <w:t>CE tests were conducted for both SIMD enabled and SIMD disabled.</w:t>
      </w:r>
    </w:p>
    <w:p w14:paraId="0E6441BC" w14:textId="3C67CAC2" w:rsidR="00C41C70" w:rsidRPr="00C41C70" w:rsidRDefault="00C41C70" w:rsidP="00C41C70">
      <w:r w:rsidRPr="00C41C70">
        <w:t xml:space="preserve">The three combinations of FGC SEI parameter values listed in </w:t>
      </w:r>
      <w:r w:rsidR="00650DA7">
        <w:t xml:space="preserve">the table below </w:t>
      </w:r>
      <w:r w:rsidRPr="00C41C70">
        <w:t>were tested to investigate the impact of number of intensity intervals and number of colour components on processing times for grain blending.</w:t>
      </w:r>
    </w:p>
    <w:p w14:paraId="373A7F8C" w14:textId="09D9A33F" w:rsidR="00C41C70" w:rsidRPr="00C41C70" w:rsidRDefault="00C41C70" w:rsidP="00737E3C">
      <w:pPr>
        <w:keepNext/>
        <w:rPr>
          <w:bCs/>
          <w:lang w:val="en-GB"/>
        </w:rPr>
      </w:pPr>
      <w:r w:rsidRPr="00C41C70">
        <w:rPr>
          <w:bCs/>
          <w:lang w:val="en-GB"/>
        </w:rPr>
        <w:t>Film grain configuration settings for complexity test</w:t>
      </w:r>
    </w:p>
    <w:tbl>
      <w:tblPr>
        <w:tblStyle w:val="TableGrid"/>
        <w:tblW w:w="0" w:type="auto"/>
        <w:tblLook w:val="04A0" w:firstRow="1" w:lastRow="0" w:firstColumn="1" w:lastColumn="0" w:noHBand="0" w:noVBand="1"/>
      </w:tblPr>
      <w:tblGrid>
        <w:gridCol w:w="3116"/>
        <w:gridCol w:w="3117"/>
        <w:gridCol w:w="3117"/>
      </w:tblGrid>
      <w:tr w:rsidR="00C41C70" w:rsidRPr="00C41C70" w14:paraId="4046F700" w14:textId="77777777" w:rsidTr="00C80BCC">
        <w:tc>
          <w:tcPr>
            <w:tcW w:w="3116" w:type="dxa"/>
          </w:tcPr>
          <w:p w14:paraId="5A3BE4D1" w14:textId="77777777" w:rsidR="00C41C70" w:rsidRPr="00C41C70" w:rsidRDefault="00C41C70" w:rsidP="00737E3C">
            <w:pPr>
              <w:keepNext/>
              <w:tabs>
                <w:tab w:val="clear" w:pos="360"/>
                <w:tab w:val="clear" w:pos="720"/>
                <w:tab w:val="clear" w:pos="1080"/>
                <w:tab w:val="clear" w:pos="1440"/>
              </w:tabs>
              <w:adjustRightInd/>
              <w:textAlignment w:val="auto"/>
            </w:pPr>
            <w:r w:rsidRPr="00C41C70">
              <w:t>Film grain configuration</w:t>
            </w:r>
          </w:p>
        </w:tc>
        <w:tc>
          <w:tcPr>
            <w:tcW w:w="3117" w:type="dxa"/>
          </w:tcPr>
          <w:p w14:paraId="46C6004A" w14:textId="77777777" w:rsidR="00C41C70" w:rsidRPr="00C41C70" w:rsidRDefault="00C41C70" w:rsidP="00737E3C">
            <w:pPr>
              <w:keepNext/>
              <w:tabs>
                <w:tab w:val="clear" w:pos="360"/>
                <w:tab w:val="clear" w:pos="720"/>
                <w:tab w:val="clear" w:pos="1080"/>
                <w:tab w:val="clear" w:pos="1440"/>
              </w:tabs>
              <w:adjustRightInd/>
              <w:textAlignment w:val="auto"/>
            </w:pPr>
            <w:r w:rsidRPr="00C41C70">
              <w:t># of intensity intervals</w:t>
            </w:r>
          </w:p>
        </w:tc>
        <w:tc>
          <w:tcPr>
            <w:tcW w:w="3117" w:type="dxa"/>
          </w:tcPr>
          <w:p w14:paraId="3505F2F8" w14:textId="77777777" w:rsidR="00C41C70" w:rsidRPr="00C41C70" w:rsidRDefault="00C41C70" w:rsidP="00737E3C">
            <w:pPr>
              <w:keepNext/>
              <w:tabs>
                <w:tab w:val="clear" w:pos="360"/>
                <w:tab w:val="clear" w:pos="720"/>
                <w:tab w:val="clear" w:pos="1080"/>
                <w:tab w:val="clear" w:pos="1440"/>
              </w:tabs>
              <w:adjustRightInd/>
              <w:textAlignment w:val="auto"/>
            </w:pPr>
            <w:r w:rsidRPr="00C41C70">
              <w:t>Components</w:t>
            </w:r>
          </w:p>
        </w:tc>
      </w:tr>
      <w:tr w:rsidR="00C41C70" w:rsidRPr="00C41C70" w14:paraId="63634348" w14:textId="77777777" w:rsidTr="00C80BCC">
        <w:tc>
          <w:tcPr>
            <w:tcW w:w="3116" w:type="dxa"/>
          </w:tcPr>
          <w:p w14:paraId="7D7E8BD8" w14:textId="77777777" w:rsidR="00C41C70" w:rsidRPr="00C41C70" w:rsidRDefault="00C41C70" w:rsidP="00737E3C">
            <w:pPr>
              <w:keepNext/>
              <w:tabs>
                <w:tab w:val="clear" w:pos="360"/>
                <w:tab w:val="clear" w:pos="720"/>
                <w:tab w:val="clear" w:pos="1080"/>
                <w:tab w:val="clear" w:pos="1440"/>
              </w:tabs>
              <w:adjustRightInd/>
              <w:textAlignment w:val="auto"/>
            </w:pPr>
            <w:r w:rsidRPr="00C41C70">
              <w:t>FGC_SEI_I10C3</w:t>
            </w:r>
          </w:p>
        </w:tc>
        <w:tc>
          <w:tcPr>
            <w:tcW w:w="3117" w:type="dxa"/>
          </w:tcPr>
          <w:p w14:paraId="7AC7DD4B" w14:textId="77777777" w:rsidR="00C41C70" w:rsidRPr="00C41C70" w:rsidRDefault="00C41C70" w:rsidP="00737E3C">
            <w:pPr>
              <w:keepNext/>
              <w:tabs>
                <w:tab w:val="clear" w:pos="360"/>
                <w:tab w:val="clear" w:pos="720"/>
                <w:tab w:val="clear" w:pos="1080"/>
                <w:tab w:val="clear" w:pos="1440"/>
              </w:tabs>
              <w:adjustRightInd/>
              <w:textAlignment w:val="auto"/>
            </w:pPr>
            <w:r w:rsidRPr="00C41C70">
              <w:t>10</w:t>
            </w:r>
          </w:p>
        </w:tc>
        <w:tc>
          <w:tcPr>
            <w:tcW w:w="3117" w:type="dxa"/>
          </w:tcPr>
          <w:p w14:paraId="608181F3" w14:textId="77777777" w:rsidR="00C41C70" w:rsidRPr="00C41C70" w:rsidRDefault="00C41C70" w:rsidP="00737E3C">
            <w:pPr>
              <w:keepNext/>
              <w:tabs>
                <w:tab w:val="clear" w:pos="360"/>
                <w:tab w:val="clear" w:pos="720"/>
                <w:tab w:val="clear" w:pos="1080"/>
                <w:tab w:val="clear" w:pos="1440"/>
              </w:tabs>
              <w:adjustRightInd/>
              <w:textAlignment w:val="auto"/>
            </w:pPr>
            <w:r w:rsidRPr="00C41C70">
              <w:t>Luma &amp; Chroma</w:t>
            </w:r>
          </w:p>
        </w:tc>
      </w:tr>
      <w:tr w:rsidR="00C41C70" w:rsidRPr="00C41C70" w14:paraId="77D7EA52" w14:textId="77777777" w:rsidTr="00C80BCC">
        <w:tc>
          <w:tcPr>
            <w:tcW w:w="3116" w:type="dxa"/>
          </w:tcPr>
          <w:p w14:paraId="72191298" w14:textId="77777777" w:rsidR="00C41C70" w:rsidRPr="00C41C70" w:rsidRDefault="00C41C70" w:rsidP="00737E3C">
            <w:pPr>
              <w:keepNext/>
              <w:tabs>
                <w:tab w:val="clear" w:pos="360"/>
                <w:tab w:val="clear" w:pos="720"/>
                <w:tab w:val="clear" w:pos="1080"/>
                <w:tab w:val="clear" w:pos="1440"/>
              </w:tabs>
              <w:adjustRightInd/>
              <w:textAlignment w:val="auto"/>
            </w:pPr>
            <w:r w:rsidRPr="00C41C70">
              <w:t>FGC_SEI_I10C1</w:t>
            </w:r>
          </w:p>
        </w:tc>
        <w:tc>
          <w:tcPr>
            <w:tcW w:w="3117" w:type="dxa"/>
          </w:tcPr>
          <w:p w14:paraId="46EB5192" w14:textId="77777777" w:rsidR="00C41C70" w:rsidRPr="00C41C70" w:rsidRDefault="00C41C70" w:rsidP="00737E3C">
            <w:pPr>
              <w:keepNext/>
              <w:tabs>
                <w:tab w:val="clear" w:pos="360"/>
                <w:tab w:val="clear" w:pos="720"/>
                <w:tab w:val="clear" w:pos="1080"/>
                <w:tab w:val="clear" w:pos="1440"/>
              </w:tabs>
              <w:adjustRightInd/>
              <w:textAlignment w:val="auto"/>
            </w:pPr>
            <w:r w:rsidRPr="00C41C70">
              <w:t>10</w:t>
            </w:r>
          </w:p>
        </w:tc>
        <w:tc>
          <w:tcPr>
            <w:tcW w:w="3117" w:type="dxa"/>
          </w:tcPr>
          <w:p w14:paraId="4CA52DB9" w14:textId="77777777" w:rsidR="00C41C70" w:rsidRPr="00C41C70" w:rsidRDefault="00C41C70" w:rsidP="00737E3C">
            <w:pPr>
              <w:keepNext/>
              <w:tabs>
                <w:tab w:val="clear" w:pos="360"/>
                <w:tab w:val="clear" w:pos="720"/>
                <w:tab w:val="clear" w:pos="1080"/>
                <w:tab w:val="clear" w:pos="1440"/>
              </w:tabs>
              <w:adjustRightInd/>
              <w:textAlignment w:val="auto"/>
            </w:pPr>
            <w:r w:rsidRPr="00C41C70">
              <w:t>Luma only</w:t>
            </w:r>
          </w:p>
        </w:tc>
      </w:tr>
      <w:tr w:rsidR="00C41C70" w:rsidRPr="00C41C70" w14:paraId="54E7E8E6" w14:textId="77777777" w:rsidTr="00C80BCC">
        <w:tc>
          <w:tcPr>
            <w:tcW w:w="3116" w:type="dxa"/>
          </w:tcPr>
          <w:p w14:paraId="31453D02" w14:textId="77777777" w:rsidR="00C41C70" w:rsidRPr="00C41C70" w:rsidRDefault="00C41C70" w:rsidP="00C41C70">
            <w:pPr>
              <w:tabs>
                <w:tab w:val="clear" w:pos="360"/>
                <w:tab w:val="clear" w:pos="720"/>
                <w:tab w:val="clear" w:pos="1080"/>
                <w:tab w:val="clear" w:pos="1440"/>
              </w:tabs>
              <w:adjustRightInd/>
              <w:textAlignment w:val="auto"/>
            </w:pPr>
            <w:r w:rsidRPr="00C41C70">
              <w:t>FGC_SEI_I1C1</w:t>
            </w:r>
          </w:p>
        </w:tc>
        <w:tc>
          <w:tcPr>
            <w:tcW w:w="3117" w:type="dxa"/>
          </w:tcPr>
          <w:p w14:paraId="48423AE3" w14:textId="77777777" w:rsidR="00C41C70" w:rsidRPr="00C41C70" w:rsidRDefault="00C41C70" w:rsidP="00C41C70">
            <w:pPr>
              <w:tabs>
                <w:tab w:val="clear" w:pos="360"/>
                <w:tab w:val="clear" w:pos="720"/>
                <w:tab w:val="clear" w:pos="1080"/>
                <w:tab w:val="clear" w:pos="1440"/>
              </w:tabs>
              <w:adjustRightInd/>
              <w:textAlignment w:val="auto"/>
            </w:pPr>
            <w:r w:rsidRPr="00C41C70">
              <w:t>1</w:t>
            </w:r>
          </w:p>
        </w:tc>
        <w:tc>
          <w:tcPr>
            <w:tcW w:w="3117" w:type="dxa"/>
          </w:tcPr>
          <w:p w14:paraId="2FD9E30B" w14:textId="77777777" w:rsidR="00C41C70" w:rsidRPr="00C41C70" w:rsidRDefault="00C41C70" w:rsidP="00C41C70">
            <w:pPr>
              <w:tabs>
                <w:tab w:val="clear" w:pos="360"/>
                <w:tab w:val="clear" w:pos="720"/>
                <w:tab w:val="clear" w:pos="1080"/>
                <w:tab w:val="clear" w:pos="1440"/>
              </w:tabs>
              <w:adjustRightInd/>
              <w:textAlignment w:val="auto"/>
            </w:pPr>
            <w:r w:rsidRPr="00C41C70">
              <w:t>Luma only</w:t>
            </w:r>
          </w:p>
        </w:tc>
      </w:tr>
    </w:tbl>
    <w:p w14:paraId="5FDE9978" w14:textId="77777777" w:rsidR="00C41C70" w:rsidRPr="00C41C70" w:rsidRDefault="00C41C70" w:rsidP="00737E3C">
      <w:pPr>
        <w:rPr>
          <w:b/>
          <w:bCs/>
        </w:rPr>
      </w:pPr>
      <w:r w:rsidRPr="00C41C70">
        <w:rPr>
          <w:b/>
          <w:bCs/>
        </w:rPr>
        <w:t>Calculation of film grain processing times</w:t>
      </w:r>
    </w:p>
    <w:p w14:paraId="79B2693B" w14:textId="77777777" w:rsidR="00C41C70" w:rsidRPr="00C41C70" w:rsidRDefault="00C41C70" w:rsidP="00C41C70">
      <w:r w:rsidRPr="00C41C70">
        <w:t>Absolute FGS processing time was measured with YUV output disabled. For each decoded bitstream, FGS processing time was calculated over all frames independently from decoding time. The reduction in FGS processing time is determined as follows:</w:t>
      </w:r>
    </w:p>
    <w:p w14:paraId="4C7BF811" w14:textId="77777777" w:rsidR="00C41C70" w:rsidRPr="00C41C70" w:rsidRDefault="00C41C70" w:rsidP="00C41C70">
      <w:r w:rsidRPr="00C41C70">
        <w:t>Reduction in FGS processing time = (FT_CEx.y – FT_CEAnc ) / FT_CEAnc</w:t>
      </w:r>
    </w:p>
    <w:p w14:paraId="4AE872ED" w14:textId="77777777" w:rsidR="00C41C70" w:rsidRPr="00C41C70" w:rsidRDefault="00C41C70" w:rsidP="00C41C70">
      <w:r w:rsidRPr="00C41C70">
        <w:t>where FT_CEAnc represents the FGS processing time for the anchor and FT_CEx.y represents the FGS processing time for CE1.1 (x = 1, y = 1), CE2.1 (x = 2, y = 1) and CE2.2 (x = 2, y = 2).</w:t>
      </w:r>
    </w:p>
    <w:p w14:paraId="528DC444" w14:textId="77777777" w:rsidR="00C41C70" w:rsidRPr="00C41C70" w:rsidRDefault="00C41C70" w:rsidP="00737E3C">
      <w:pPr>
        <w:rPr>
          <w:b/>
          <w:bCs/>
          <w:i/>
          <w:iCs/>
        </w:rPr>
      </w:pPr>
      <w:r w:rsidRPr="00C41C70">
        <w:rPr>
          <w:b/>
          <w:bCs/>
          <w:i/>
          <w:iCs/>
        </w:rPr>
        <w:t>Subjective Tests</w:t>
      </w:r>
    </w:p>
    <w:p w14:paraId="23AF3A33" w14:textId="24BB413A" w:rsidR="00C41C70" w:rsidRPr="00C41C70" w:rsidRDefault="00C41C70" w:rsidP="00C41C70">
      <w:r w:rsidRPr="00C41C70">
        <w:t>For subjective tests, 6 test sequences with 1080p or 4K resolution (listed in</w:t>
      </w:r>
      <w:r w:rsidR="00650DA7">
        <w:t xml:space="preserve"> the table below</w:t>
      </w:r>
      <w:r w:rsidRPr="00C41C70">
        <w:t xml:space="preserve">) were selected from </w:t>
      </w:r>
      <w:r w:rsidR="00492624">
        <w:t xml:space="preserve">the </w:t>
      </w:r>
      <w:r w:rsidRPr="00C41C70">
        <w:t>JVET FTP</w:t>
      </w:r>
      <w:r w:rsidR="00492624">
        <w:t xml:space="preserve"> site</w:t>
      </w:r>
      <w:r w:rsidRPr="00C41C70">
        <w:t xml:space="preserve"> </w:t>
      </w:r>
      <w:hyperlink r:id="rId403" w:history="1">
        <w:r w:rsidRPr="00C41C70">
          <w:rPr>
            <w:rStyle w:val="Hyperlink"/>
          </w:rPr>
          <w:t>ftp://ftp.ient.rwth-aachen.de</w:t>
        </w:r>
      </w:hyperlink>
      <w:r w:rsidRPr="00C41C70">
        <w:t>. 4K test sequences were upsampled to 8K using HDRTools-v0.19.1. Random access test conditions were used with QP32 and QP37. Film grain configurations were adjusted for each clip. For CE2, decoded YUV files with and without FGS were viewed on a BenQ pro-level SW271C 27” 4K monitor.</w:t>
      </w:r>
    </w:p>
    <w:p w14:paraId="145873AC" w14:textId="13600E58" w:rsidR="00C41C70" w:rsidRPr="00737E3C" w:rsidRDefault="00C41C70" w:rsidP="00C41C70">
      <w:pPr>
        <w:rPr>
          <w:b/>
          <w:lang w:val="en-GB"/>
        </w:rPr>
      </w:pPr>
      <w:r w:rsidRPr="00737E3C">
        <w:rPr>
          <w:b/>
          <w:lang w:val="en-GB"/>
        </w:rPr>
        <w:t>Test sequences (4K and 1080p) used in subjective test</w:t>
      </w:r>
    </w:p>
    <w:tbl>
      <w:tblPr>
        <w:tblStyle w:val="TableGrid"/>
        <w:tblW w:w="9498" w:type="dxa"/>
        <w:jc w:val="center"/>
        <w:tblLayout w:type="fixed"/>
        <w:tblCellMar>
          <w:left w:w="29" w:type="dxa"/>
          <w:right w:w="29" w:type="dxa"/>
        </w:tblCellMar>
        <w:tblLook w:val="04A0" w:firstRow="1" w:lastRow="0" w:firstColumn="1" w:lastColumn="0" w:noHBand="0" w:noVBand="1"/>
      </w:tblPr>
      <w:tblGrid>
        <w:gridCol w:w="1435"/>
        <w:gridCol w:w="1008"/>
        <w:gridCol w:w="1128"/>
        <w:gridCol w:w="555"/>
        <w:gridCol w:w="813"/>
        <w:gridCol w:w="959"/>
        <w:gridCol w:w="3600"/>
      </w:tblGrid>
      <w:tr w:rsidR="00C41C70" w:rsidRPr="00C41C70" w14:paraId="01857CDE" w14:textId="77777777" w:rsidTr="00737E3C">
        <w:trPr>
          <w:jc w:val="center"/>
        </w:trPr>
        <w:tc>
          <w:tcPr>
            <w:tcW w:w="1435" w:type="dxa"/>
            <w:vAlign w:val="bottom"/>
          </w:tcPr>
          <w:p w14:paraId="205A495B" w14:textId="77777777" w:rsidR="00C41C70" w:rsidRPr="00C41C70" w:rsidRDefault="00C41C70" w:rsidP="00C41C70">
            <w:pPr>
              <w:tabs>
                <w:tab w:val="clear" w:pos="360"/>
                <w:tab w:val="clear" w:pos="720"/>
                <w:tab w:val="clear" w:pos="1080"/>
                <w:tab w:val="clear" w:pos="1440"/>
              </w:tabs>
              <w:adjustRightInd/>
              <w:textAlignment w:val="auto"/>
            </w:pPr>
            <w:r w:rsidRPr="00C41C70">
              <w:t>SeqName</w:t>
            </w:r>
          </w:p>
        </w:tc>
        <w:tc>
          <w:tcPr>
            <w:tcW w:w="1008" w:type="dxa"/>
            <w:vAlign w:val="bottom"/>
          </w:tcPr>
          <w:p w14:paraId="42BCE08E" w14:textId="77777777" w:rsidR="00C41C70" w:rsidRPr="00C41C70" w:rsidRDefault="00C41C70" w:rsidP="00C41C70">
            <w:pPr>
              <w:tabs>
                <w:tab w:val="clear" w:pos="360"/>
                <w:tab w:val="clear" w:pos="720"/>
                <w:tab w:val="clear" w:pos="1080"/>
                <w:tab w:val="clear" w:pos="1440"/>
              </w:tabs>
              <w:adjustRightInd/>
              <w:textAlignment w:val="auto"/>
            </w:pPr>
            <w:r w:rsidRPr="00C41C70">
              <w:t>Category</w:t>
            </w:r>
          </w:p>
        </w:tc>
        <w:tc>
          <w:tcPr>
            <w:tcW w:w="1128" w:type="dxa"/>
            <w:vAlign w:val="bottom"/>
          </w:tcPr>
          <w:p w14:paraId="62FF7FC6" w14:textId="77777777" w:rsidR="00C41C70" w:rsidRPr="00C41C70" w:rsidRDefault="00C41C70" w:rsidP="00C41C70">
            <w:pPr>
              <w:tabs>
                <w:tab w:val="clear" w:pos="360"/>
                <w:tab w:val="clear" w:pos="720"/>
                <w:tab w:val="clear" w:pos="1080"/>
                <w:tab w:val="clear" w:pos="1440"/>
              </w:tabs>
              <w:adjustRightInd/>
              <w:textAlignment w:val="auto"/>
            </w:pPr>
            <w:r w:rsidRPr="00C41C70">
              <w:t>Resolution</w:t>
            </w:r>
          </w:p>
        </w:tc>
        <w:tc>
          <w:tcPr>
            <w:tcW w:w="555" w:type="dxa"/>
            <w:vAlign w:val="bottom"/>
          </w:tcPr>
          <w:p w14:paraId="7ED5C71C" w14:textId="77777777" w:rsidR="00C41C70" w:rsidRPr="00C41C70" w:rsidRDefault="00C41C70" w:rsidP="00C41C70">
            <w:pPr>
              <w:tabs>
                <w:tab w:val="clear" w:pos="360"/>
                <w:tab w:val="clear" w:pos="720"/>
                <w:tab w:val="clear" w:pos="1080"/>
                <w:tab w:val="clear" w:pos="1440"/>
              </w:tabs>
              <w:adjustRightInd/>
              <w:textAlignment w:val="auto"/>
            </w:pPr>
            <w:r w:rsidRPr="00C41C70">
              <w:t>FPS</w:t>
            </w:r>
          </w:p>
        </w:tc>
        <w:tc>
          <w:tcPr>
            <w:tcW w:w="813" w:type="dxa"/>
            <w:vAlign w:val="bottom"/>
          </w:tcPr>
          <w:p w14:paraId="6A448ADC" w14:textId="77777777" w:rsidR="00C41C70" w:rsidRPr="00C41C70" w:rsidRDefault="00C41C70" w:rsidP="00C41C70">
            <w:pPr>
              <w:tabs>
                <w:tab w:val="clear" w:pos="360"/>
                <w:tab w:val="clear" w:pos="720"/>
                <w:tab w:val="clear" w:pos="1080"/>
                <w:tab w:val="clear" w:pos="1440"/>
              </w:tabs>
              <w:adjustRightInd/>
              <w:textAlignment w:val="auto"/>
            </w:pPr>
            <w:r w:rsidRPr="00C41C70">
              <w:t>Frames</w:t>
            </w:r>
          </w:p>
        </w:tc>
        <w:tc>
          <w:tcPr>
            <w:tcW w:w="959" w:type="dxa"/>
            <w:vAlign w:val="bottom"/>
          </w:tcPr>
          <w:p w14:paraId="62900657" w14:textId="77777777" w:rsidR="00C41C70" w:rsidRPr="00C41C70" w:rsidRDefault="00C41C70" w:rsidP="00C41C70">
            <w:pPr>
              <w:tabs>
                <w:tab w:val="clear" w:pos="360"/>
                <w:tab w:val="clear" w:pos="720"/>
                <w:tab w:val="clear" w:pos="1080"/>
                <w:tab w:val="clear" w:pos="1440"/>
              </w:tabs>
              <w:adjustRightInd/>
              <w:textAlignment w:val="auto"/>
            </w:pPr>
            <w:r w:rsidRPr="00C41C70">
              <w:t>BitDepth</w:t>
            </w:r>
          </w:p>
        </w:tc>
        <w:tc>
          <w:tcPr>
            <w:tcW w:w="3600" w:type="dxa"/>
            <w:vAlign w:val="bottom"/>
          </w:tcPr>
          <w:p w14:paraId="4A503170" w14:textId="77777777" w:rsidR="00C41C70" w:rsidRPr="00C41C70" w:rsidRDefault="00C41C70" w:rsidP="00C41C70">
            <w:pPr>
              <w:tabs>
                <w:tab w:val="clear" w:pos="360"/>
                <w:tab w:val="clear" w:pos="720"/>
                <w:tab w:val="clear" w:pos="1080"/>
                <w:tab w:val="clear" w:pos="1440"/>
              </w:tabs>
              <w:adjustRightInd/>
              <w:textAlignment w:val="auto"/>
            </w:pPr>
            <w:r w:rsidRPr="00C41C70">
              <w:t>MD5 of Source YUV</w:t>
            </w:r>
          </w:p>
        </w:tc>
      </w:tr>
      <w:tr w:rsidR="00C41C70" w:rsidRPr="00C41C70" w14:paraId="5E86DA94" w14:textId="77777777" w:rsidTr="00737E3C">
        <w:trPr>
          <w:jc w:val="center"/>
        </w:trPr>
        <w:tc>
          <w:tcPr>
            <w:tcW w:w="1435" w:type="dxa"/>
            <w:vAlign w:val="bottom"/>
          </w:tcPr>
          <w:p w14:paraId="791408B1" w14:textId="77777777" w:rsidR="00C41C70" w:rsidRPr="00C41C70" w:rsidRDefault="00C41C70" w:rsidP="00C41C70">
            <w:pPr>
              <w:tabs>
                <w:tab w:val="clear" w:pos="360"/>
                <w:tab w:val="clear" w:pos="720"/>
                <w:tab w:val="clear" w:pos="1080"/>
                <w:tab w:val="clear" w:pos="1440"/>
              </w:tabs>
              <w:adjustRightInd/>
              <w:textAlignment w:val="auto"/>
            </w:pPr>
            <w:r w:rsidRPr="00C41C70">
              <w:t>MountainBay2</w:t>
            </w:r>
          </w:p>
        </w:tc>
        <w:tc>
          <w:tcPr>
            <w:tcW w:w="1008" w:type="dxa"/>
            <w:vAlign w:val="bottom"/>
          </w:tcPr>
          <w:p w14:paraId="109E696A"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Clean </w:t>
            </w:r>
          </w:p>
        </w:tc>
        <w:tc>
          <w:tcPr>
            <w:tcW w:w="1128" w:type="dxa"/>
            <w:vAlign w:val="bottom"/>
          </w:tcPr>
          <w:p w14:paraId="283EB0F2" w14:textId="77777777" w:rsidR="00C41C70" w:rsidRPr="00C41C70" w:rsidRDefault="00C41C70" w:rsidP="00C41C70">
            <w:pPr>
              <w:tabs>
                <w:tab w:val="clear" w:pos="360"/>
                <w:tab w:val="clear" w:pos="720"/>
                <w:tab w:val="clear" w:pos="1080"/>
                <w:tab w:val="clear" w:pos="1440"/>
              </w:tabs>
              <w:adjustRightInd/>
              <w:textAlignment w:val="auto"/>
            </w:pPr>
            <w:r w:rsidRPr="00C41C70">
              <w:t>3840x2160</w:t>
            </w:r>
          </w:p>
        </w:tc>
        <w:tc>
          <w:tcPr>
            <w:tcW w:w="555" w:type="dxa"/>
            <w:vAlign w:val="bottom"/>
          </w:tcPr>
          <w:p w14:paraId="0816F88D" w14:textId="77777777" w:rsidR="00C41C70" w:rsidRPr="00C41C70" w:rsidRDefault="00C41C70" w:rsidP="00C41C70">
            <w:pPr>
              <w:tabs>
                <w:tab w:val="clear" w:pos="360"/>
                <w:tab w:val="clear" w:pos="720"/>
                <w:tab w:val="clear" w:pos="1080"/>
                <w:tab w:val="clear" w:pos="1440"/>
              </w:tabs>
              <w:adjustRightInd/>
              <w:textAlignment w:val="auto"/>
            </w:pPr>
            <w:r w:rsidRPr="00C41C70">
              <w:t>30</w:t>
            </w:r>
          </w:p>
        </w:tc>
        <w:tc>
          <w:tcPr>
            <w:tcW w:w="813" w:type="dxa"/>
            <w:vAlign w:val="bottom"/>
          </w:tcPr>
          <w:p w14:paraId="7449FB62" w14:textId="77777777" w:rsidR="00C41C70" w:rsidRPr="00C41C70" w:rsidRDefault="00C41C70" w:rsidP="00C41C70">
            <w:pPr>
              <w:tabs>
                <w:tab w:val="clear" w:pos="360"/>
                <w:tab w:val="clear" w:pos="720"/>
                <w:tab w:val="clear" w:pos="1080"/>
                <w:tab w:val="clear" w:pos="1440"/>
              </w:tabs>
              <w:adjustRightInd/>
              <w:textAlignment w:val="auto"/>
            </w:pPr>
            <w:r w:rsidRPr="00C41C70">
              <w:t>300</w:t>
            </w:r>
          </w:p>
        </w:tc>
        <w:tc>
          <w:tcPr>
            <w:tcW w:w="959" w:type="dxa"/>
            <w:vAlign w:val="bottom"/>
          </w:tcPr>
          <w:p w14:paraId="553DC75A" w14:textId="77777777" w:rsidR="00C41C70" w:rsidRPr="00C41C70" w:rsidRDefault="00C41C70" w:rsidP="00C41C70">
            <w:pPr>
              <w:tabs>
                <w:tab w:val="clear" w:pos="360"/>
                <w:tab w:val="clear" w:pos="720"/>
                <w:tab w:val="clear" w:pos="1080"/>
                <w:tab w:val="clear" w:pos="1440"/>
              </w:tabs>
              <w:adjustRightInd/>
              <w:textAlignment w:val="auto"/>
            </w:pPr>
            <w:r w:rsidRPr="00C41C70">
              <w:t>10</w:t>
            </w:r>
          </w:p>
        </w:tc>
        <w:tc>
          <w:tcPr>
            <w:tcW w:w="3600" w:type="dxa"/>
            <w:vAlign w:val="bottom"/>
          </w:tcPr>
          <w:p w14:paraId="3E159F23" w14:textId="77777777" w:rsidR="00C41C70" w:rsidRPr="00C41C70" w:rsidRDefault="00C41C70" w:rsidP="00C41C70">
            <w:pPr>
              <w:tabs>
                <w:tab w:val="clear" w:pos="360"/>
                <w:tab w:val="clear" w:pos="720"/>
                <w:tab w:val="clear" w:pos="1080"/>
                <w:tab w:val="clear" w:pos="1440"/>
              </w:tabs>
              <w:adjustRightInd/>
              <w:textAlignment w:val="auto"/>
            </w:pPr>
            <w:r w:rsidRPr="00C41C70">
              <w:t>f27b6b70244fb083baac546958fcf696</w:t>
            </w:r>
          </w:p>
        </w:tc>
      </w:tr>
      <w:tr w:rsidR="00C41C70" w:rsidRPr="00C41C70" w14:paraId="7A599DD6" w14:textId="77777777" w:rsidTr="00737E3C">
        <w:trPr>
          <w:jc w:val="center"/>
        </w:trPr>
        <w:tc>
          <w:tcPr>
            <w:tcW w:w="1435" w:type="dxa"/>
            <w:vAlign w:val="bottom"/>
          </w:tcPr>
          <w:p w14:paraId="767C49F0" w14:textId="77777777" w:rsidR="00C41C70" w:rsidRPr="00C41C70" w:rsidRDefault="00C41C70" w:rsidP="00C41C70">
            <w:pPr>
              <w:tabs>
                <w:tab w:val="clear" w:pos="360"/>
                <w:tab w:val="clear" w:pos="720"/>
                <w:tab w:val="clear" w:pos="1080"/>
                <w:tab w:val="clear" w:pos="1440"/>
              </w:tabs>
              <w:adjustRightInd/>
              <w:textAlignment w:val="auto"/>
            </w:pPr>
            <w:r w:rsidRPr="00C41C70">
              <w:t>OberbaumSpree</w:t>
            </w:r>
          </w:p>
        </w:tc>
        <w:tc>
          <w:tcPr>
            <w:tcW w:w="1008" w:type="dxa"/>
            <w:vAlign w:val="bottom"/>
          </w:tcPr>
          <w:p w14:paraId="192D64CA"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Clean </w:t>
            </w:r>
          </w:p>
        </w:tc>
        <w:tc>
          <w:tcPr>
            <w:tcW w:w="1128" w:type="dxa"/>
            <w:vAlign w:val="bottom"/>
          </w:tcPr>
          <w:p w14:paraId="7D8062BC" w14:textId="77777777" w:rsidR="00C41C70" w:rsidRPr="00C41C70" w:rsidRDefault="00C41C70" w:rsidP="00C41C70">
            <w:pPr>
              <w:tabs>
                <w:tab w:val="clear" w:pos="360"/>
                <w:tab w:val="clear" w:pos="720"/>
                <w:tab w:val="clear" w:pos="1080"/>
                <w:tab w:val="clear" w:pos="1440"/>
              </w:tabs>
              <w:adjustRightInd/>
              <w:textAlignment w:val="auto"/>
            </w:pPr>
            <w:r w:rsidRPr="00C41C70">
              <w:t>3840x2160</w:t>
            </w:r>
          </w:p>
        </w:tc>
        <w:tc>
          <w:tcPr>
            <w:tcW w:w="555" w:type="dxa"/>
            <w:vAlign w:val="bottom"/>
          </w:tcPr>
          <w:p w14:paraId="4158BFD5" w14:textId="77777777" w:rsidR="00C41C70" w:rsidRPr="00C41C70" w:rsidRDefault="00C41C70" w:rsidP="00C41C70">
            <w:pPr>
              <w:tabs>
                <w:tab w:val="clear" w:pos="360"/>
                <w:tab w:val="clear" w:pos="720"/>
                <w:tab w:val="clear" w:pos="1080"/>
                <w:tab w:val="clear" w:pos="1440"/>
              </w:tabs>
              <w:adjustRightInd/>
              <w:textAlignment w:val="auto"/>
            </w:pPr>
            <w:r w:rsidRPr="00C41C70">
              <w:t>60</w:t>
            </w:r>
          </w:p>
        </w:tc>
        <w:tc>
          <w:tcPr>
            <w:tcW w:w="813" w:type="dxa"/>
            <w:vAlign w:val="bottom"/>
          </w:tcPr>
          <w:p w14:paraId="04C419D6" w14:textId="77777777" w:rsidR="00C41C70" w:rsidRPr="00C41C70" w:rsidRDefault="00C41C70" w:rsidP="00C41C70">
            <w:pPr>
              <w:tabs>
                <w:tab w:val="clear" w:pos="360"/>
                <w:tab w:val="clear" w:pos="720"/>
                <w:tab w:val="clear" w:pos="1080"/>
                <w:tab w:val="clear" w:pos="1440"/>
              </w:tabs>
              <w:adjustRightInd/>
              <w:textAlignment w:val="auto"/>
            </w:pPr>
            <w:r w:rsidRPr="00C41C70">
              <w:t>600</w:t>
            </w:r>
          </w:p>
        </w:tc>
        <w:tc>
          <w:tcPr>
            <w:tcW w:w="959" w:type="dxa"/>
            <w:vAlign w:val="bottom"/>
          </w:tcPr>
          <w:p w14:paraId="721FD6D8" w14:textId="77777777" w:rsidR="00C41C70" w:rsidRPr="00C41C70" w:rsidRDefault="00C41C70" w:rsidP="00C41C70">
            <w:pPr>
              <w:tabs>
                <w:tab w:val="clear" w:pos="360"/>
                <w:tab w:val="clear" w:pos="720"/>
                <w:tab w:val="clear" w:pos="1080"/>
                <w:tab w:val="clear" w:pos="1440"/>
              </w:tabs>
              <w:adjustRightInd/>
              <w:textAlignment w:val="auto"/>
            </w:pPr>
            <w:r w:rsidRPr="00C41C70">
              <w:t>10</w:t>
            </w:r>
          </w:p>
        </w:tc>
        <w:tc>
          <w:tcPr>
            <w:tcW w:w="3600" w:type="dxa"/>
            <w:vAlign w:val="bottom"/>
          </w:tcPr>
          <w:p w14:paraId="4A820DD6" w14:textId="77777777" w:rsidR="00C41C70" w:rsidRPr="00C41C70" w:rsidRDefault="00C41C70" w:rsidP="00C41C70">
            <w:pPr>
              <w:tabs>
                <w:tab w:val="clear" w:pos="360"/>
                <w:tab w:val="clear" w:pos="720"/>
                <w:tab w:val="clear" w:pos="1080"/>
                <w:tab w:val="clear" w:pos="1440"/>
              </w:tabs>
              <w:adjustRightInd/>
              <w:textAlignment w:val="auto"/>
            </w:pPr>
            <w:r w:rsidRPr="00C41C70">
              <w:t>6975b81c9e63c92b3bf4223796102da1</w:t>
            </w:r>
          </w:p>
        </w:tc>
      </w:tr>
      <w:tr w:rsidR="00C41C70" w:rsidRPr="00C41C70" w14:paraId="356D347A" w14:textId="77777777" w:rsidTr="00737E3C">
        <w:trPr>
          <w:jc w:val="center"/>
        </w:trPr>
        <w:tc>
          <w:tcPr>
            <w:tcW w:w="1435" w:type="dxa"/>
            <w:vAlign w:val="bottom"/>
          </w:tcPr>
          <w:p w14:paraId="5B090570" w14:textId="77777777" w:rsidR="00C41C70" w:rsidRPr="00C41C70" w:rsidRDefault="00C41C70" w:rsidP="00C41C70">
            <w:pPr>
              <w:tabs>
                <w:tab w:val="clear" w:pos="360"/>
                <w:tab w:val="clear" w:pos="720"/>
                <w:tab w:val="clear" w:pos="1080"/>
                <w:tab w:val="clear" w:pos="1440"/>
              </w:tabs>
              <w:adjustRightInd/>
              <w:textAlignment w:val="auto"/>
            </w:pPr>
            <w:r w:rsidRPr="00C41C70">
              <w:t>Tango2</w:t>
            </w:r>
          </w:p>
        </w:tc>
        <w:tc>
          <w:tcPr>
            <w:tcW w:w="1008" w:type="dxa"/>
            <w:vAlign w:val="bottom"/>
          </w:tcPr>
          <w:p w14:paraId="04228CB5"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Clean </w:t>
            </w:r>
          </w:p>
        </w:tc>
        <w:tc>
          <w:tcPr>
            <w:tcW w:w="1128" w:type="dxa"/>
            <w:vAlign w:val="bottom"/>
          </w:tcPr>
          <w:p w14:paraId="3C7CA843" w14:textId="77777777" w:rsidR="00C41C70" w:rsidRPr="00C41C70" w:rsidRDefault="00C41C70" w:rsidP="00C41C70">
            <w:pPr>
              <w:tabs>
                <w:tab w:val="clear" w:pos="360"/>
                <w:tab w:val="clear" w:pos="720"/>
                <w:tab w:val="clear" w:pos="1080"/>
                <w:tab w:val="clear" w:pos="1440"/>
              </w:tabs>
              <w:adjustRightInd/>
              <w:textAlignment w:val="auto"/>
            </w:pPr>
            <w:r w:rsidRPr="00C41C70">
              <w:t>3840x2160</w:t>
            </w:r>
          </w:p>
        </w:tc>
        <w:tc>
          <w:tcPr>
            <w:tcW w:w="555" w:type="dxa"/>
            <w:vAlign w:val="bottom"/>
          </w:tcPr>
          <w:p w14:paraId="154FE823" w14:textId="77777777" w:rsidR="00C41C70" w:rsidRPr="00C41C70" w:rsidRDefault="00C41C70" w:rsidP="00C41C70">
            <w:pPr>
              <w:tabs>
                <w:tab w:val="clear" w:pos="360"/>
                <w:tab w:val="clear" w:pos="720"/>
                <w:tab w:val="clear" w:pos="1080"/>
                <w:tab w:val="clear" w:pos="1440"/>
              </w:tabs>
              <w:adjustRightInd/>
              <w:textAlignment w:val="auto"/>
            </w:pPr>
            <w:r w:rsidRPr="00C41C70">
              <w:t>60</w:t>
            </w:r>
          </w:p>
        </w:tc>
        <w:tc>
          <w:tcPr>
            <w:tcW w:w="813" w:type="dxa"/>
            <w:vAlign w:val="bottom"/>
          </w:tcPr>
          <w:p w14:paraId="3589395E" w14:textId="77777777" w:rsidR="00C41C70" w:rsidRPr="00C41C70" w:rsidRDefault="00C41C70" w:rsidP="00C41C70">
            <w:pPr>
              <w:tabs>
                <w:tab w:val="clear" w:pos="360"/>
                <w:tab w:val="clear" w:pos="720"/>
                <w:tab w:val="clear" w:pos="1080"/>
                <w:tab w:val="clear" w:pos="1440"/>
              </w:tabs>
              <w:adjustRightInd/>
              <w:textAlignment w:val="auto"/>
            </w:pPr>
            <w:r w:rsidRPr="00C41C70">
              <w:t>294</w:t>
            </w:r>
          </w:p>
        </w:tc>
        <w:tc>
          <w:tcPr>
            <w:tcW w:w="959" w:type="dxa"/>
            <w:vAlign w:val="bottom"/>
          </w:tcPr>
          <w:p w14:paraId="6C6A9CE5" w14:textId="77777777" w:rsidR="00C41C70" w:rsidRPr="00C41C70" w:rsidRDefault="00C41C70" w:rsidP="00C41C70">
            <w:pPr>
              <w:tabs>
                <w:tab w:val="clear" w:pos="360"/>
                <w:tab w:val="clear" w:pos="720"/>
                <w:tab w:val="clear" w:pos="1080"/>
                <w:tab w:val="clear" w:pos="1440"/>
              </w:tabs>
              <w:adjustRightInd/>
              <w:textAlignment w:val="auto"/>
            </w:pPr>
            <w:r w:rsidRPr="00C41C70">
              <w:t>10</w:t>
            </w:r>
          </w:p>
        </w:tc>
        <w:tc>
          <w:tcPr>
            <w:tcW w:w="3600" w:type="dxa"/>
            <w:vAlign w:val="bottom"/>
          </w:tcPr>
          <w:p w14:paraId="5111DD8C" w14:textId="77777777" w:rsidR="00C41C70" w:rsidRPr="00C41C70" w:rsidRDefault="00C41C70" w:rsidP="00C41C70">
            <w:pPr>
              <w:tabs>
                <w:tab w:val="clear" w:pos="360"/>
                <w:tab w:val="clear" w:pos="720"/>
                <w:tab w:val="clear" w:pos="1080"/>
                <w:tab w:val="clear" w:pos="1440"/>
              </w:tabs>
              <w:adjustRightInd/>
              <w:textAlignment w:val="auto"/>
            </w:pPr>
            <w:r w:rsidRPr="00C41C70">
              <w:t>0471a59c423b7059c5c6c8b395e864a9</w:t>
            </w:r>
          </w:p>
        </w:tc>
      </w:tr>
      <w:tr w:rsidR="00C41C70" w:rsidRPr="00C41C70" w14:paraId="07455C8B" w14:textId="77777777" w:rsidTr="00737E3C">
        <w:trPr>
          <w:jc w:val="center"/>
        </w:trPr>
        <w:tc>
          <w:tcPr>
            <w:tcW w:w="1435" w:type="dxa"/>
            <w:vAlign w:val="bottom"/>
          </w:tcPr>
          <w:p w14:paraId="39830663" w14:textId="77777777" w:rsidR="00C41C70" w:rsidRPr="00C41C70" w:rsidRDefault="00C41C70" w:rsidP="00C41C70">
            <w:pPr>
              <w:tabs>
                <w:tab w:val="clear" w:pos="360"/>
                <w:tab w:val="clear" w:pos="720"/>
                <w:tab w:val="clear" w:pos="1080"/>
                <w:tab w:val="clear" w:pos="1440"/>
              </w:tabs>
              <w:adjustRightInd/>
              <w:textAlignment w:val="auto"/>
            </w:pPr>
            <w:r w:rsidRPr="00C41C70">
              <w:t>RaceNight</w:t>
            </w:r>
          </w:p>
        </w:tc>
        <w:tc>
          <w:tcPr>
            <w:tcW w:w="1008" w:type="dxa"/>
            <w:vAlign w:val="bottom"/>
          </w:tcPr>
          <w:p w14:paraId="7298C42D"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Noisy </w:t>
            </w:r>
          </w:p>
        </w:tc>
        <w:tc>
          <w:tcPr>
            <w:tcW w:w="1128" w:type="dxa"/>
            <w:vAlign w:val="bottom"/>
          </w:tcPr>
          <w:p w14:paraId="69AAE5BC" w14:textId="77777777" w:rsidR="00C41C70" w:rsidRPr="00C41C70" w:rsidRDefault="00C41C70" w:rsidP="00C41C70">
            <w:pPr>
              <w:tabs>
                <w:tab w:val="clear" w:pos="360"/>
                <w:tab w:val="clear" w:pos="720"/>
                <w:tab w:val="clear" w:pos="1080"/>
                <w:tab w:val="clear" w:pos="1440"/>
              </w:tabs>
              <w:adjustRightInd/>
              <w:textAlignment w:val="auto"/>
            </w:pPr>
            <w:r w:rsidRPr="00C41C70">
              <w:t>3840x2160</w:t>
            </w:r>
          </w:p>
        </w:tc>
        <w:tc>
          <w:tcPr>
            <w:tcW w:w="555" w:type="dxa"/>
            <w:vAlign w:val="bottom"/>
          </w:tcPr>
          <w:p w14:paraId="5C3C5302" w14:textId="77777777" w:rsidR="00C41C70" w:rsidRPr="00C41C70" w:rsidRDefault="00C41C70" w:rsidP="00C41C70">
            <w:pPr>
              <w:tabs>
                <w:tab w:val="clear" w:pos="360"/>
                <w:tab w:val="clear" w:pos="720"/>
                <w:tab w:val="clear" w:pos="1080"/>
                <w:tab w:val="clear" w:pos="1440"/>
              </w:tabs>
              <w:adjustRightInd/>
              <w:textAlignment w:val="auto"/>
            </w:pPr>
            <w:r w:rsidRPr="00C41C70">
              <w:t>50</w:t>
            </w:r>
          </w:p>
        </w:tc>
        <w:tc>
          <w:tcPr>
            <w:tcW w:w="813" w:type="dxa"/>
            <w:vAlign w:val="bottom"/>
          </w:tcPr>
          <w:p w14:paraId="11495B48" w14:textId="77777777" w:rsidR="00C41C70" w:rsidRPr="00C41C70" w:rsidRDefault="00C41C70" w:rsidP="00C41C70">
            <w:pPr>
              <w:tabs>
                <w:tab w:val="clear" w:pos="360"/>
                <w:tab w:val="clear" w:pos="720"/>
                <w:tab w:val="clear" w:pos="1080"/>
                <w:tab w:val="clear" w:pos="1440"/>
              </w:tabs>
              <w:adjustRightInd/>
              <w:textAlignment w:val="auto"/>
            </w:pPr>
            <w:r w:rsidRPr="00C41C70">
              <w:t>600</w:t>
            </w:r>
          </w:p>
        </w:tc>
        <w:tc>
          <w:tcPr>
            <w:tcW w:w="959" w:type="dxa"/>
            <w:vAlign w:val="bottom"/>
          </w:tcPr>
          <w:p w14:paraId="463F8DAE" w14:textId="77777777" w:rsidR="00C41C70" w:rsidRPr="00C41C70" w:rsidRDefault="00C41C70" w:rsidP="00C41C70">
            <w:pPr>
              <w:tabs>
                <w:tab w:val="clear" w:pos="360"/>
                <w:tab w:val="clear" w:pos="720"/>
                <w:tab w:val="clear" w:pos="1080"/>
                <w:tab w:val="clear" w:pos="1440"/>
              </w:tabs>
              <w:adjustRightInd/>
              <w:textAlignment w:val="auto"/>
            </w:pPr>
            <w:r w:rsidRPr="00C41C70">
              <w:t>10</w:t>
            </w:r>
          </w:p>
        </w:tc>
        <w:tc>
          <w:tcPr>
            <w:tcW w:w="3600" w:type="dxa"/>
            <w:vAlign w:val="bottom"/>
          </w:tcPr>
          <w:p w14:paraId="0F2B32B7" w14:textId="77777777" w:rsidR="00C41C70" w:rsidRPr="00C41C70" w:rsidRDefault="00C41C70" w:rsidP="00C41C70">
            <w:pPr>
              <w:tabs>
                <w:tab w:val="clear" w:pos="360"/>
                <w:tab w:val="clear" w:pos="720"/>
                <w:tab w:val="clear" w:pos="1080"/>
                <w:tab w:val="clear" w:pos="1440"/>
              </w:tabs>
              <w:adjustRightInd/>
              <w:textAlignment w:val="auto"/>
            </w:pPr>
            <w:r w:rsidRPr="00C41C70">
              <w:t>c06ed896df6e7dd90b4164df39652d50</w:t>
            </w:r>
          </w:p>
        </w:tc>
      </w:tr>
      <w:tr w:rsidR="00C41C70" w:rsidRPr="00C41C70" w14:paraId="72309D5D" w14:textId="77777777" w:rsidTr="00737E3C">
        <w:trPr>
          <w:jc w:val="center"/>
        </w:trPr>
        <w:tc>
          <w:tcPr>
            <w:tcW w:w="1435" w:type="dxa"/>
            <w:vAlign w:val="bottom"/>
          </w:tcPr>
          <w:p w14:paraId="0AFBED9B" w14:textId="77777777" w:rsidR="00C41C70" w:rsidRPr="00C41C70" w:rsidRDefault="00C41C70" w:rsidP="00C41C70">
            <w:pPr>
              <w:tabs>
                <w:tab w:val="clear" w:pos="360"/>
                <w:tab w:val="clear" w:pos="720"/>
                <w:tab w:val="clear" w:pos="1080"/>
                <w:tab w:val="clear" w:pos="1440"/>
              </w:tabs>
              <w:adjustRightInd/>
              <w:textAlignment w:val="auto"/>
            </w:pPr>
            <w:r w:rsidRPr="00C41C70">
              <w:t>TrafficFlow</w:t>
            </w:r>
          </w:p>
        </w:tc>
        <w:tc>
          <w:tcPr>
            <w:tcW w:w="1008" w:type="dxa"/>
            <w:vAlign w:val="bottom"/>
          </w:tcPr>
          <w:p w14:paraId="7DD7141E"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Noisy </w:t>
            </w:r>
          </w:p>
        </w:tc>
        <w:tc>
          <w:tcPr>
            <w:tcW w:w="1128" w:type="dxa"/>
            <w:vAlign w:val="bottom"/>
          </w:tcPr>
          <w:p w14:paraId="3F2BC7AC" w14:textId="77777777" w:rsidR="00C41C70" w:rsidRPr="00C41C70" w:rsidRDefault="00C41C70" w:rsidP="00C41C70">
            <w:pPr>
              <w:tabs>
                <w:tab w:val="clear" w:pos="360"/>
                <w:tab w:val="clear" w:pos="720"/>
                <w:tab w:val="clear" w:pos="1080"/>
                <w:tab w:val="clear" w:pos="1440"/>
              </w:tabs>
              <w:adjustRightInd/>
              <w:textAlignment w:val="auto"/>
            </w:pPr>
            <w:r w:rsidRPr="00C41C70">
              <w:t>3840x2160</w:t>
            </w:r>
          </w:p>
        </w:tc>
        <w:tc>
          <w:tcPr>
            <w:tcW w:w="555" w:type="dxa"/>
            <w:vAlign w:val="bottom"/>
          </w:tcPr>
          <w:p w14:paraId="0D97E63B" w14:textId="77777777" w:rsidR="00C41C70" w:rsidRPr="00C41C70" w:rsidRDefault="00C41C70" w:rsidP="00C41C70">
            <w:pPr>
              <w:tabs>
                <w:tab w:val="clear" w:pos="360"/>
                <w:tab w:val="clear" w:pos="720"/>
                <w:tab w:val="clear" w:pos="1080"/>
                <w:tab w:val="clear" w:pos="1440"/>
              </w:tabs>
              <w:adjustRightInd/>
              <w:textAlignment w:val="auto"/>
            </w:pPr>
            <w:r w:rsidRPr="00C41C70">
              <w:t>30</w:t>
            </w:r>
          </w:p>
        </w:tc>
        <w:tc>
          <w:tcPr>
            <w:tcW w:w="813" w:type="dxa"/>
            <w:vAlign w:val="bottom"/>
          </w:tcPr>
          <w:p w14:paraId="1768299F" w14:textId="77777777" w:rsidR="00C41C70" w:rsidRPr="00C41C70" w:rsidRDefault="00C41C70" w:rsidP="00C41C70">
            <w:pPr>
              <w:tabs>
                <w:tab w:val="clear" w:pos="360"/>
                <w:tab w:val="clear" w:pos="720"/>
                <w:tab w:val="clear" w:pos="1080"/>
                <w:tab w:val="clear" w:pos="1440"/>
              </w:tabs>
              <w:adjustRightInd/>
              <w:textAlignment w:val="auto"/>
            </w:pPr>
            <w:r w:rsidRPr="00C41C70">
              <w:t>300</w:t>
            </w:r>
          </w:p>
        </w:tc>
        <w:tc>
          <w:tcPr>
            <w:tcW w:w="959" w:type="dxa"/>
            <w:vAlign w:val="bottom"/>
          </w:tcPr>
          <w:p w14:paraId="1211777B" w14:textId="77777777" w:rsidR="00C41C70" w:rsidRPr="00C41C70" w:rsidRDefault="00C41C70" w:rsidP="00C41C70">
            <w:pPr>
              <w:tabs>
                <w:tab w:val="clear" w:pos="360"/>
                <w:tab w:val="clear" w:pos="720"/>
                <w:tab w:val="clear" w:pos="1080"/>
                <w:tab w:val="clear" w:pos="1440"/>
              </w:tabs>
              <w:adjustRightInd/>
              <w:textAlignment w:val="auto"/>
            </w:pPr>
            <w:r w:rsidRPr="00C41C70">
              <w:t>10</w:t>
            </w:r>
          </w:p>
        </w:tc>
        <w:tc>
          <w:tcPr>
            <w:tcW w:w="3600" w:type="dxa"/>
            <w:vAlign w:val="bottom"/>
          </w:tcPr>
          <w:p w14:paraId="43215E6F" w14:textId="77777777" w:rsidR="00C41C70" w:rsidRPr="00C41C70" w:rsidRDefault="00C41C70" w:rsidP="00C41C70">
            <w:pPr>
              <w:tabs>
                <w:tab w:val="clear" w:pos="360"/>
                <w:tab w:val="clear" w:pos="720"/>
                <w:tab w:val="clear" w:pos="1080"/>
                <w:tab w:val="clear" w:pos="1440"/>
              </w:tabs>
              <w:adjustRightInd/>
              <w:textAlignment w:val="auto"/>
            </w:pPr>
            <w:r w:rsidRPr="00C41C70">
              <w:t>63135fc6fd7c73675f4ec1211b11dc93</w:t>
            </w:r>
          </w:p>
        </w:tc>
      </w:tr>
      <w:tr w:rsidR="00C41C70" w:rsidRPr="00C41C70" w14:paraId="1CFE3E17" w14:textId="77777777" w:rsidTr="00737E3C">
        <w:trPr>
          <w:jc w:val="center"/>
        </w:trPr>
        <w:tc>
          <w:tcPr>
            <w:tcW w:w="1435" w:type="dxa"/>
            <w:vAlign w:val="bottom"/>
          </w:tcPr>
          <w:p w14:paraId="4E11FF35" w14:textId="77777777" w:rsidR="00C41C70" w:rsidRPr="00C41C70" w:rsidRDefault="00C41C70" w:rsidP="00C41C70">
            <w:pPr>
              <w:tabs>
                <w:tab w:val="clear" w:pos="360"/>
                <w:tab w:val="clear" w:pos="720"/>
                <w:tab w:val="clear" w:pos="1080"/>
                <w:tab w:val="clear" w:pos="1440"/>
              </w:tabs>
              <w:adjustRightInd/>
              <w:textAlignment w:val="auto"/>
            </w:pPr>
            <w:r w:rsidRPr="00C41C70">
              <w:t>Crowdrun</w:t>
            </w:r>
          </w:p>
        </w:tc>
        <w:tc>
          <w:tcPr>
            <w:tcW w:w="1008" w:type="dxa"/>
            <w:vAlign w:val="bottom"/>
          </w:tcPr>
          <w:p w14:paraId="23786900" w14:textId="77777777" w:rsidR="00C41C70" w:rsidRPr="00C41C70" w:rsidRDefault="00C41C70" w:rsidP="00C41C70">
            <w:pPr>
              <w:tabs>
                <w:tab w:val="clear" w:pos="360"/>
                <w:tab w:val="clear" w:pos="720"/>
                <w:tab w:val="clear" w:pos="1080"/>
                <w:tab w:val="clear" w:pos="1440"/>
              </w:tabs>
              <w:adjustRightInd/>
              <w:textAlignment w:val="auto"/>
            </w:pPr>
            <w:r w:rsidRPr="00C41C70">
              <w:t xml:space="preserve">Noisy </w:t>
            </w:r>
          </w:p>
        </w:tc>
        <w:tc>
          <w:tcPr>
            <w:tcW w:w="1128" w:type="dxa"/>
            <w:vAlign w:val="bottom"/>
          </w:tcPr>
          <w:p w14:paraId="5D60E92F" w14:textId="77777777" w:rsidR="00C41C70" w:rsidRPr="00C41C70" w:rsidRDefault="00C41C70" w:rsidP="00C41C70">
            <w:pPr>
              <w:tabs>
                <w:tab w:val="clear" w:pos="360"/>
                <w:tab w:val="clear" w:pos="720"/>
                <w:tab w:val="clear" w:pos="1080"/>
                <w:tab w:val="clear" w:pos="1440"/>
              </w:tabs>
              <w:adjustRightInd/>
              <w:textAlignment w:val="auto"/>
            </w:pPr>
            <w:r w:rsidRPr="00C41C70">
              <w:t>1920x1080</w:t>
            </w:r>
          </w:p>
        </w:tc>
        <w:tc>
          <w:tcPr>
            <w:tcW w:w="555" w:type="dxa"/>
            <w:vAlign w:val="bottom"/>
          </w:tcPr>
          <w:p w14:paraId="69DE9526" w14:textId="77777777" w:rsidR="00C41C70" w:rsidRPr="00C41C70" w:rsidRDefault="00C41C70" w:rsidP="00C41C70">
            <w:pPr>
              <w:tabs>
                <w:tab w:val="clear" w:pos="360"/>
                <w:tab w:val="clear" w:pos="720"/>
                <w:tab w:val="clear" w:pos="1080"/>
                <w:tab w:val="clear" w:pos="1440"/>
              </w:tabs>
              <w:adjustRightInd/>
              <w:textAlignment w:val="auto"/>
            </w:pPr>
            <w:r w:rsidRPr="00C41C70">
              <w:t>50</w:t>
            </w:r>
          </w:p>
        </w:tc>
        <w:tc>
          <w:tcPr>
            <w:tcW w:w="813" w:type="dxa"/>
            <w:vAlign w:val="bottom"/>
          </w:tcPr>
          <w:p w14:paraId="1B0CD449" w14:textId="77777777" w:rsidR="00C41C70" w:rsidRPr="00C41C70" w:rsidRDefault="00C41C70" w:rsidP="00C41C70">
            <w:pPr>
              <w:tabs>
                <w:tab w:val="clear" w:pos="360"/>
                <w:tab w:val="clear" w:pos="720"/>
                <w:tab w:val="clear" w:pos="1080"/>
                <w:tab w:val="clear" w:pos="1440"/>
              </w:tabs>
              <w:adjustRightInd/>
              <w:textAlignment w:val="auto"/>
            </w:pPr>
            <w:r w:rsidRPr="00C41C70">
              <w:t>500</w:t>
            </w:r>
          </w:p>
        </w:tc>
        <w:tc>
          <w:tcPr>
            <w:tcW w:w="959" w:type="dxa"/>
            <w:vAlign w:val="bottom"/>
          </w:tcPr>
          <w:p w14:paraId="5638A333" w14:textId="77777777" w:rsidR="00C41C70" w:rsidRPr="00C41C70" w:rsidRDefault="00C41C70" w:rsidP="00C41C70">
            <w:pPr>
              <w:tabs>
                <w:tab w:val="clear" w:pos="360"/>
                <w:tab w:val="clear" w:pos="720"/>
                <w:tab w:val="clear" w:pos="1080"/>
                <w:tab w:val="clear" w:pos="1440"/>
              </w:tabs>
              <w:adjustRightInd/>
              <w:textAlignment w:val="auto"/>
            </w:pPr>
            <w:r w:rsidRPr="00C41C70">
              <w:t>8</w:t>
            </w:r>
          </w:p>
        </w:tc>
        <w:tc>
          <w:tcPr>
            <w:tcW w:w="3600" w:type="dxa"/>
            <w:vAlign w:val="bottom"/>
          </w:tcPr>
          <w:p w14:paraId="55D9BB96" w14:textId="77777777" w:rsidR="00C41C70" w:rsidRPr="00C41C70" w:rsidRDefault="00C41C70" w:rsidP="00C41C70">
            <w:pPr>
              <w:tabs>
                <w:tab w:val="clear" w:pos="360"/>
                <w:tab w:val="clear" w:pos="720"/>
                <w:tab w:val="clear" w:pos="1080"/>
                <w:tab w:val="clear" w:pos="1440"/>
              </w:tabs>
              <w:adjustRightInd/>
              <w:textAlignment w:val="auto"/>
            </w:pPr>
            <w:r w:rsidRPr="00C41C70">
              <w:t>da34812b5b2c316d40481c7b6c841e41</w:t>
            </w:r>
          </w:p>
        </w:tc>
      </w:tr>
    </w:tbl>
    <w:p w14:paraId="60A0AE9A" w14:textId="77777777" w:rsidR="00C41C70" w:rsidRPr="00C41C70" w:rsidRDefault="00C41C70" w:rsidP="00737E3C">
      <w:pPr>
        <w:rPr>
          <w:b/>
          <w:bCs/>
          <w:i/>
          <w:iCs/>
        </w:rPr>
      </w:pPr>
      <w:r w:rsidRPr="00C41C70">
        <w:rPr>
          <w:b/>
          <w:bCs/>
          <w:i/>
          <w:iCs/>
        </w:rPr>
        <w:t>Crosscheck instructions</w:t>
      </w:r>
    </w:p>
    <w:p w14:paraId="0F573745" w14:textId="77777777" w:rsidR="00C41C70" w:rsidRPr="00C41C70" w:rsidRDefault="00C41C70" w:rsidP="00C41C70">
      <w:r w:rsidRPr="00C41C70">
        <w:t xml:space="preserve">Detailed crosscheck instructions were provided to JVET before the beginning of the current meeting. They are available at: </w:t>
      </w:r>
      <w:hyperlink r:id="rId404" w:tgtFrame="_blank" w:history="1">
        <w:r w:rsidRPr="00C41C70">
          <w:rPr>
            <w:rStyle w:val="Hyperlink"/>
          </w:rPr>
          <w:t>https://vcgit.hhi.fraunhofer.de/jvet-w-ce/ce-fgs/-/tree/CE-FGS</w:t>
        </w:r>
      </w:hyperlink>
      <w:r w:rsidRPr="00C41C70">
        <w:t xml:space="preserve"> within the “results” folder (see </w:t>
      </w:r>
      <w:r w:rsidRPr="00C41C70">
        <w:rPr>
          <w:i/>
          <w:iCs/>
        </w:rPr>
        <w:t>CEx_FGS_xCheck_Instruction.pptx</w:t>
      </w:r>
      <w:r w:rsidRPr="00C41C70">
        <w:t>). Bitstreams and additional supporting documents (per-sequence configurations, film grain configurations, md5sums) are also provided at the same location.</w:t>
      </w:r>
    </w:p>
    <w:p w14:paraId="1FF00612" w14:textId="77777777" w:rsidR="00C41C70" w:rsidRPr="00C41C70" w:rsidRDefault="00C41C70" w:rsidP="00BA5696">
      <w:pPr>
        <w:rPr>
          <w:b/>
          <w:bCs/>
        </w:rPr>
      </w:pPr>
      <w:r w:rsidRPr="00492624">
        <w:rPr>
          <w:b/>
          <w:bCs/>
        </w:rPr>
        <w:t xml:space="preserve">Tests </w:t>
      </w:r>
      <w:r w:rsidRPr="00737E3C">
        <w:rPr>
          <w:b/>
          <w:bCs/>
        </w:rPr>
        <w:t>related</w:t>
      </w:r>
      <w:r w:rsidRPr="00492624">
        <w:rPr>
          <w:b/>
          <w:bCs/>
        </w:rPr>
        <w:t xml:space="preserve"> to DCT2</w:t>
      </w:r>
      <w:r w:rsidRPr="00C41C70">
        <w:rPr>
          <w:b/>
          <w:bCs/>
        </w:rPr>
        <w:t xml:space="preserve"> transform type (CE1)</w:t>
      </w:r>
    </w:p>
    <w:p w14:paraId="56259643" w14:textId="77777777" w:rsidR="00C41C70" w:rsidRPr="00C41C70" w:rsidRDefault="00C41C70" w:rsidP="00C41C70">
      <w:r w:rsidRPr="00C41C70">
        <w:t xml:space="preserve">The goal of CE1.1 was to study the use of VVC DCT-2 in the context of film grain synthesis, compared to previously used SMPTE RDD 5 DCT-2 (anchor). </w:t>
      </w:r>
    </w:p>
    <w:p w14:paraId="7B026B3E" w14:textId="77777777" w:rsidR="00C41C70" w:rsidRPr="00C41C70" w:rsidRDefault="00C41C70" w:rsidP="00C41C70">
      <w:r w:rsidRPr="00C41C70">
        <w:t>The DCT-2 transform is used to pre-compute a grain pattern database from which grain blocks are selected during the grain blending process.</w:t>
      </w:r>
    </w:p>
    <w:p w14:paraId="26D920BC" w14:textId="77777777" w:rsidR="00C41C70" w:rsidRPr="00C41C70" w:rsidRDefault="00C41C70" w:rsidP="00C41C70">
      <w:r w:rsidRPr="00C41C70">
        <w:t>Fixed 8x8 grain block size was used for both test and anchor in CE1.1.</w:t>
      </w:r>
    </w:p>
    <w:p w14:paraId="72C9A5D5" w14:textId="77777777" w:rsidR="00C41C70" w:rsidRPr="00C41C70" w:rsidRDefault="00C41C70" w:rsidP="00BA5696">
      <w:pPr>
        <w:rPr>
          <w:b/>
          <w:bCs/>
          <w:i/>
          <w:iCs/>
        </w:rPr>
      </w:pPr>
      <w:r w:rsidRPr="00C41C70">
        <w:rPr>
          <w:b/>
          <w:bCs/>
          <w:i/>
          <w:iCs/>
        </w:rPr>
        <w:t>Results for FGS processing times</w:t>
      </w:r>
    </w:p>
    <w:p w14:paraId="3CEBDEE8" w14:textId="61B2B126" w:rsidR="00C41C70" w:rsidRPr="00C41C70" w:rsidRDefault="00C41C70" w:rsidP="00C41C70">
      <w:r w:rsidRPr="00C41C70">
        <w:t xml:space="preserve">FGS processing times are provided for CE2.1 in </w:t>
      </w:r>
      <w:r w:rsidR="00650DA7">
        <w:t>the table below.</w:t>
      </w:r>
    </w:p>
    <w:p w14:paraId="3FD32DF1" w14:textId="1B37607C" w:rsidR="00C41C70" w:rsidRPr="00737E3C" w:rsidRDefault="00C41C70" w:rsidP="00C41C70">
      <w:pPr>
        <w:rPr>
          <w:b/>
          <w:lang w:val="en-GB"/>
        </w:rPr>
      </w:pPr>
      <w:r w:rsidRPr="00737E3C">
        <w:rPr>
          <w:b/>
          <w:lang w:val="en-GB"/>
        </w:rPr>
        <w:t>Results of the complexity test</w:t>
      </w:r>
    </w:p>
    <w:tbl>
      <w:tblPr>
        <w:tblW w:w="4952" w:type="pct"/>
        <w:tblInd w:w="10" w:type="dxa"/>
        <w:tblCellMar>
          <w:left w:w="0" w:type="dxa"/>
          <w:right w:w="0" w:type="dxa"/>
        </w:tblCellMar>
        <w:tblLook w:val="0600" w:firstRow="0" w:lastRow="0" w:firstColumn="0" w:lastColumn="0" w:noHBand="1" w:noVBand="1"/>
      </w:tblPr>
      <w:tblGrid>
        <w:gridCol w:w="1605"/>
        <w:gridCol w:w="1625"/>
        <w:gridCol w:w="1433"/>
        <w:gridCol w:w="692"/>
        <w:gridCol w:w="1649"/>
        <w:gridCol w:w="1440"/>
        <w:gridCol w:w="811"/>
      </w:tblGrid>
      <w:tr w:rsidR="00C41C70" w:rsidRPr="00C41C70" w14:paraId="0D9E5FC9" w14:textId="77777777" w:rsidTr="00C80BCC">
        <w:trPr>
          <w:trHeight w:val="300"/>
        </w:trPr>
        <w:tc>
          <w:tcPr>
            <w:tcW w:w="867" w:type="pct"/>
            <w:tcBorders>
              <w:top w:val="single" w:sz="4" w:space="0" w:color="auto"/>
              <w:left w:val="single" w:sz="4" w:space="0" w:color="auto"/>
              <w:bottom w:val="single" w:sz="4" w:space="0" w:color="auto"/>
              <w:right w:val="single" w:sz="4" w:space="0" w:color="auto"/>
            </w:tcBorders>
            <w:shd w:val="clear" w:color="auto" w:fill="auto"/>
            <w:tcMar>
              <w:top w:w="12" w:type="dxa"/>
              <w:left w:w="12" w:type="dxa"/>
              <w:bottom w:w="0" w:type="dxa"/>
              <w:right w:w="12" w:type="dxa"/>
            </w:tcMar>
            <w:vAlign w:val="bottom"/>
            <w:hideMark/>
          </w:tcPr>
          <w:p w14:paraId="23965137" w14:textId="77777777" w:rsidR="00C41C70" w:rsidRPr="00C41C70" w:rsidRDefault="00C41C70" w:rsidP="00C41C70">
            <w:r w:rsidRPr="00C41C70">
              <w:rPr>
                <w:b/>
                <w:bCs/>
              </w:rPr>
              <w:t> </w:t>
            </w:r>
          </w:p>
        </w:tc>
        <w:tc>
          <w:tcPr>
            <w:tcW w:w="2026" w:type="pct"/>
            <w:gridSpan w:val="3"/>
            <w:tcBorders>
              <w:top w:val="single" w:sz="8" w:space="0" w:color="000000"/>
              <w:left w:val="single" w:sz="4" w:space="0" w:color="auto"/>
              <w:bottom w:val="single" w:sz="8" w:space="0" w:color="000000"/>
              <w:right w:val="single" w:sz="8" w:space="0" w:color="000000"/>
            </w:tcBorders>
            <w:shd w:val="clear" w:color="auto" w:fill="auto"/>
            <w:tcMar>
              <w:top w:w="12" w:type="dxa"/>
              <w:left w:w="12" w:type="dxa"/>
              <w:bottom w:w="0" w:type="dxa"/>
              <w:right w:w="12" w:type="dxa"/>
            </w:tcMar>
            <w:vAlign w:val="bottom"/>
            <w:hideMark/>
          </w:tcPr>
          <w:p w14:paraId="58B67C94" w14:textId="77777777" w:rsidR="00C41C70" w:rsidRPr="00C41C70" w:rsidRDefault="00C41C70" w:rsidP="00C41C70">
            <w:r w:rsidRPr="00C41C70">
              <w:t>SIMD OFF</w:t>
            </w:r>
          </w:p>
        </w:tc>
        <w:tc>
          <w:tcPr>
            <w:tcW w:w="2107" w:type="pct"/>
            <w:gridSpan w:val="3"/>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6BD60C2F" w14:textId="77777777" w:rsidR="00C41C70" w:rsidRPr="00C41C70" w:rsidRDefault="00C41C70" w:rsidP="00C41C70">
            <w:r w:rsidRPr="00C41C70">
              <w:t>SIMD ON</w:t>
            </w:r>
          </w:p>
        </w:tc>
      </w:tr>
      <w:tr w:rsidR="00C41C70" w:rsidRPr="00C41C70" w14:paraId="6D428937" w14:textId="77777777" w:rsidTr="00C80BCC">
        <w:trPr>
          <w:trHeight w:val="300"/>
        </w:trPr>
        <w:tc>
          <w:tcPr>
            <w:tcW w:w="867" w:type="pct"/>
            <w:tcBorders>
              <w:top w:val="single" w:sz="4" w:space="0" w:color="auto"/>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FCD6D7A" w14:textId="77777777" w:rsidR="00C41C70" w:rsidRPr="00C41C70" w:rsidRDefault="00C41C70" w:rsidP="00C41C70">
            <w:r w:rsidRPr="00C41C70">
              <w:t>Configure</w:t>
            </w:r>
          </w:p>
        </w:tc>
        <w:tc>
          <w:tcPr>
            <w:tcW w:w="878" w:type="pct"/>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56ED916C" w14:textId="77777777" w:rsidR="00C41C70" w:rsidRPr="00C41C70" w:rsidRDefault="00C41C70" w:rsidP="00C41C70">
            <w:r w:rsidRPr="00C41C70">
              <w:t>CEAnc FT (sec)</w:t>
            </w:r>
          </w:p>
        </w:tc>
        <w:tc>
          <w:tcPr>
            <w:tcW w:w="774" w:type="pct"/>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2F0CD99" w14:textId="77777777" w:rsidR="00C41C70" w:rsidRPr="00C41C70" w:rsidRDefault="00C41C70" w:rsidP="00C41C70">
            <w:r w:rsidRPr="00C41C70">
              <w:t>CE1.1 FT (sec)</w:t>
            </w:r>
          </w:p>
        </w:tc>
        <w:tc>
          <w:tcPr>
            <w:tcW w:w="37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B0C5FF8" w14:textId="77777777" w:rsidR="00C41C70" w:rsidRPr="00C41C70" w:rsidRDefault="00C41C70" w:rsidP="00C41C70">
            <w:r w:rsidRPr="00C41C70">
              <w:rPr>
                <w:b/>
                <w:bCs/>
              </w:rPr>
              <w:t>Time Saving (%)</w:t>
            </w:r>
          </w:p>
        </w:tc>
        <w:tc>
          <w:tcPr>
            <w:tcW w:w="891" w:type="pct"/>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44CA6A76" w14:textId="77777777" w:rsidR="00C41C70" w:rsidRPr="00C41C70" w:rsidRDefault="00C41C70" w:rsidP="00C41C70">
            <w:r w:rsidRPr="00C41C70">
              <w:t>CEAnc FT (sec)</w:t>
            </w:r>
          </w:p>
        </w:tc>
        <w:tc>
          <w:tcPr>
            <w:tcW w:w="778" w:type="pct"/>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46301A4" w14:textId="77777777" w:rsidR="00C41C70" w:rsidRPr="00C41C70" w:rsidRDefault="00C41C70" w:rsidP="00C41C70">
            <w:r w:rsidRPr="00C41C70">
              <w:t>CE1.1 FT (sec)</w:t>
            </w:r>
          </w:p>
        </w:tc>
        <w:tc>
          <w:tcPr>
            <w:tcW w:w="438"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0542C314" w14:textId="77777777" w:rsidR="00C41C70" w:rsidRPr="00C41C70" w:rsidRDefault="00C41C70" w:rsidP="00C41C70">
            <w:r w:rsidRPr="00C41C70">
              <w:rPr>
                <w:b/>
                <w:bCs/>
              </w:rPr>
              <w:t>Time Saving (%)</w:t>
            </w:r>
          </w:p>
        </w:tc>
      </w:tr>
      <w:tr w:rsidR="00C41C70" w:rsidRPr="00C41C70" w14:paraId="7EB42C7C" w14:textId="77777777" w:rsidTr="00C80BCC">
        <w:trPr>
          <w:trHeight w:val="288"/>
        </w:trPr>
        <w:tc>
          <w:tcPr>
            <w:tcW w:w="867" w:type="pct"/>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2C96F09A" w14:textId="77777777" w:rsidR="00C41C70" w:rsidRPr="00C41C70" w:rsidRDefault="00C41C70" w:rsidP="00C41C70">
            <w:r w:rsidRPr="00C41C70">
              <w:t>FGC_SEI_I10C3</w:t>
            </w:r>
          </w:p>
        </w:tc>
        <w:tc>
          <w:tcPr>
            <w:tcW w:w="878" w:type="pct"/>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bottom"/>
            <w:hideMark/>
          </w:tcPr>
          <w:p w14:paraId="359913E5" w14:textId="77777777" w:rsidR="00C41C70" w:rsidRPr="00C41C70" w:rsidRDefault="00C41C70" w:rsidP="00C41C70">
            <w:r w:rsidRPr="00C41C70">
              <w:t>8.57</w:t>
            </w:r>
          </w:p>
        </w:tc>
        <w:tc>
          <w:tcPr>
            <w:tcW w:w="774" w:type="pct"/>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bottom"/>
            <w:hideMark/>
          </w:tcPr>
          <w:p w14:paraId="4C9D0AC3" w14:textId="77777777" w:rsidR="00C41C70" w:rsidRPr="00C41C70" w:rsidRDefault="00C41C70" w:rsidP="00C41C70">
            <w:r w:rsidRPr="00C41C70">
              <w:t>8.67</w:t>
            </w:r>
          </w:p>
        </w:tc>
        <w:tc>
          <w:tcPr>
            <w:tcW w:w="374" w:type="pct"/>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3FB2BB1F" w14:textId="77777777" w:rsidR="00C41C70" w:rsidRPr="00C41C70" w:rsidRDefault="00C41C70" w:rsidP="00C41C70">
            <w:r w:rsidRPr="00C41C70">
              <w:rPr>
                <w:b/>
                <w:bCs/>
              </w:rPr>
              <w:t>1.21%</w:t>
            </w:r>
          </w:p>
        </w:tc>
        <w:tc>
          <w:tcPr>
            <w:tcW w:w="891" w:type="pct"/>
            <w:tcBorders>
              <w:top w:val="single" w:sz="8" w:space="0" w:color="000000"/>
              <w:left w:val="single" w:sz="8" w:space="0" w:color="000000"/>
              <w:bottom w:val="nil"/>
              <w:right w:val="nil"/>
            </w:tcBorders>
            <w:shd w:val="clear" w:color="auto" w:fill="auto"/>
            <w:tcMar>
              <w:top w:w="12" w:type="dxa"/>
              <w:left w:w="12" w:type="dxa"/>
              <w:bottom w:w="0" w:type="dxa"/>
              <w:right w:w="12" w:type="dxa"/>
            </w:tcMar>
            <w:vAlign w:val="bottom"/>
            <w:hideMark/>
          </w:tcPr>
          <w:p w14:paraId="46C17DC3" w14:textId="77777777" w:rsidR="00C41C70" w:rsidRPr="00C41C70" w:rsidRDefault="00C41C70" w:rsidP="00C41C70">
            <w:r w:rsidRPr="00C41C70">
              <w:t>3.99</w:t>
            </w:r>
          </w:p>
        </w:tc>
        <w:tc>
          <w:tcPr>
            <w:tcW w:w="778" w:type="pct"/>
            <w:tcBorders>
              <w:top w:val="single" w:sz="8" w:space="0" w:color="000000"/>
              <w:left w:val="nil"/>
              <w:bottom w:val="nil"/>
              <w:right w:val="single" w:sz="8" w:space="0" w:color="000000"/>
            </w:tcBorders>
            <w:shd w:val="clear" w:color="auto" w:fill="auto"/>
            <w:tcMar>
              <w:top w:w="12" w:type="dxa"/>
              <w:left w:w="12" w:type="dxa"/>
              <w:bottom w:w="0" w:type="dxa"/>
              <w:right w:w="12" w:type="dxa"/>
            </w:tcMar>
            <w:vAlign w:val="bottom"/>
            <w:hideMark/>
          </w:tcPr>
          <w:p w14:paraId="08027217" w14:textId="77777777" w:rsidR="00C41C70" w:rsidRPr="00C41C70" w:rsidRDefault="00C41C70" w:rsidP="00C41C70">
            <w:r w:rsidRPr="00C41C70">
              <w:t>3.87</w:t>
            </w:r>
          </w:p>
        </w:tc>
        <w:tc>
          <w:tcPr>
            <w:tcW w:w="438" w:type="pct"/>
            <w:tcBorders>
              <w:top w:val="single" w:sz="8" w:space="0" w:color="000000"/>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60DFA46F" w14:textId="367D37A9" w:rsidR="00C41C70" w:rsidRPr="00C41C70" w:rsidRDefault="00492624" w:rsidP="00C41C70">
            <w:r>
              <w:rPr>
                <w:b/>
                <w:bCs/>
              </w:rPr>
              <w:t>−</w:t>
            </w:r>
            <w:r w:rsidR="00C41C70" w:rsidRPr="00C41C70">
              <w:rPr>
                <w:b/>
                <w:bCs/>
              </w:rPr>
              <w:t>2.96%</w:t>
            </w:r>
          </w:p>
        </w:tc>
      </w:tr>
      <w:tr w:rsidR="00C41C70" w:rsidRPr="00C41C70" w14:paraId="45F63D07" w14:textId="77777777" w:rsidTr="00C80BCC">
        <w:trPr>
          <w:trHeight w:val="288"/>
        </w:trPr>
        <w:tc>
          <w:tcPr>
            <w:tcW w:w="867" w:type="pct"/>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611B7C0B" w14:textId="77777777" w:rsidR="00C41C70" w:rsidRPr="00C41C70" w:rsidRDefault="00C41C70" w:rsidP="00C41C70">
            <w:r w:rsidRPr="00C41C70">
              <w:t>FGC_SEI_I10C1</w:t>
            </w:r>
          </w:p>
        </w:tc>
        <w:tc>
          <w:tcPr>
            <w:tcW w:w="878" w:type="pct"/>
            <w:tcBorders>
              <w:top w:val="nil"/>
              <w:left w:val="single" w:sz="8" w:space="0" w:color="000000"/>
              <w:bottom w:val="nil"/>
              <w:right w:val="nil"/>
            </w:tcBorders>
            <w:shd w:val="clear" w:color="auto" w:fill="auto"/>
            <w:tcMar>
              <w:top w:w="12" w:type="dxa"/>
              <w:left w:w="12" w:type="dxa"/>
              <w:bottom w:w="0" w:type="dxa"/>
              <w:right w:w="12" w:type="dxa"/>
            </w:tcMar>
            <w:vAlign w:val="bottom"/>
            <w:hideMark/>
          </w:tcPr>
          <w:p w14:paraId="76729A85" w14:textId="77777777" w:rsidR="00C41C70" w:rsidRPr="00C41C70" w:rsidRDefault="00C41C70" w:rsidP="00C41C70">
            <w:r w:rsidRPr="00C41C70">
              <w:t>5.43</w:t>
            </w:r>
          </w:p>
        </w:tc>
        <w:tc>
          <w:tcPr>
            <w:tcW w:w="774" w:type="pct"/>
            <w:tcBorders>
              <w:top w:val="nil"/>
              <w:left w:val="nil"/>
              <w:bottom w:val="nil"/>
              <w:right w:val="single" w:sz="8" w:space="0" w:color="000000"/>
            </w:tcBorders>
            <w:shd w:val="clear" w:color="auto" w:fill="auto"/>
            <w:tcMar>
              <w:top w:w="12" w:type="dxa"/>
              <w:left w:w="12" w:type="dxa"/>
              <w:bottom w:w="0" w:type="dxa"/>
              <w:right w:w="12" w:type="dxa"/>
            </w:tcMar>
            <w:vAlign w:val="bottom"/>
            <w:hideMark/>
          </w:tcPr>
          <w:p w14:paraId="259EC911" w14:textId="77777777" w:rsidR="00C41C70" w:rsidRPr="00C41C70" w:rsidRDefault="00C41C70" w:rsidP="00C41C70">
            <w:r w:rsidRPr="00C41C70">
              <w:t>5.53</w:t>
            </w:r>
          </w:p>
        </w:tc>
        <w:tc>
          <w:tcPr>
            <w:tcW w:w="374" w:type="pct"/>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5794689E" w14:textId="77777777" w:rsidR="00C41C70" w:rsidRPr="00C41C70" w:rsidRDefault="00C41C70" w:rsidP="00C41C70">
            <w:r w:rsidRPr="00C41C70">
              <w:rPr>
                <w:b/>
                <w:bCs/>
              </w:rPr>
              <w:t>1.89%</w:t>
            </w:r>
          </w:p>
        </w:tc>
        <w:tc>
          <w:tcPr>
            <w:tcW w:w="891" w:type="pct"/>
            <w:tcBorders>
              <w:top w:val="nil"/>
              <w:left w:val="single" w:sz="8" w:space="0" w:color="000000"/>
              <w:bottom w:val="nil"/>
              <w:right w:val="nil"/>
            </w:tcBorders>
            <w:shd w:val="clear" w:color="auto" w:fill="auto"/>
            <w:tcMar>
              <w:top w:w="12" w:type="dxa"/>
              <w:left w:w="12" w:type="dxa"/>
              <w:bottom w:w="0" w:type="dxa"/>
              <w:right w:w="12" w:type="dxa"/>
            </w:tcMar>
            <w:vAlign w:val="bottom"/>
            <w:hideMark/>
          </w:tcPr>
          <w:p w14:paraId="737E4E43" w14:textId="77777777" w:rsidR="00C41C70" w:rsidRPr="00C41C70" w:rsidRDefault="00C41C70" w:rsidP="00C41C70">
            <w:r w:rsidRPr="00C41C70">
              <w:t>2.50</w:t>
            </w:r>
          </w:p>
        </w:tc>
        <w:tc>
          <w:tcPr>
            <w:tcW w:w="778" w:type="pct"/>
            <w:tcBorders>
              <w:top w:val="nil"/>
              <w:left w:val="nil"/>
              <w:bottom w:val="nil"/>
              <w:right w:val="single" w:sz="8" w:space="0" w:color="000000"/>
            </w:tcBorders>
            <w:shd w:val="clear" w:color="auto" w:fill="auto"/>
            <w:tcMar>
              <w:top w:w="12" w:type="dxa"/>
              <w:left w:w="12" w:type="dxa"/>
              <w:bottom w:w="0" w:type="dxa"/>
              <w:right w:w="12" w:type="dxa"/>
            </w:tcMar>
            <w:vAlign w:val="bottom"/>
            <w:hideMark/>
          </w:tcPr>
          <w:p w14:paraId="4F8D4A83" w14:textId="77777777" w:rsidR="00C41C70" w:rsidRPr="00C41C70" w:rsidRDefault="00C41C70" w:rsidP="00C41C70">
            <w:r w:rsidRPr="00C41C70">
              <w:t>2.49</w:t>
            </w:r>
          </w:p>
        </w:tc>
        <w:tc>
          <w:tcPr>
            <w:tcW w:w="438" w:type="pct"/>
            <w:tcBorders>
              <w:top w:val="nil"/>
              <w:left w:val="single" w:sz="8" w:space="0" w:color="000000"/>
              <w:bottom w:val="nil"/>
              <w:right w:val="single" w:sz="8" w:space="0" w:color="000000"/>
            </w:tcBorders>
            <w:shd w:val="clear" w:color="auto" w:fill="auto"/>
            <w:tcMar>
              <w:top w:w="12" w:type="dxa"/>
              <w:left w:w="12" w:type="dxa"/>
              <w:bottom w:w="0" w:type="dxa"/>
              <w:right w:w="12" w:type="dxa"/>
            </w:tcMar>
            <w:vAlign w:val="bottom"/>
            <w:hideMark/>
          </w:tcPr>
          <w:p w14:paraId="7A706C43" w14:textId="7CCD1439" w:rsidR="00C41C70" w:rsidRPr="00C41C70" w:rsidRDefault="00492624" w:rsidP="00C41C70">
            <w:r>
              <w:rPr>
                <w:b/>
                <w:bCs/>
              </w:rPr>
              <w:t>−</w:t>
            </w:r>
            <w:r w:rsidR="00C41C70" w:rsidRPr="00C41C70">
              <w:rPr>
                <w:b/>
                <w:bCs/>
              </w:rPr>
              <w:t>0.21%</w:t>
            </w:r>
          </w:p>
        </w:tc>
      </w:tr>
      <w:tr w:rsidR="00C41C70" w:rsidRPr="00C41C70" w14:paraId="7EAF6997" w14:textId="77777777" w:rsidTr="00C80BCC">
        <w:trPr>
          <w:trHeight w:val="300"/>
        </w:trPr>
        <w:tc>
          <w:tcPr>
            <w:tcW w:w="867" w:type="pct"/>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2900498" w14:textId="77777777" w:rsidR="00C41C70" w:rsidRPr="00C41C70" w:rsidRDefault="00C41C70" w:rsidP="00C41C70">
            <w:r w:rsidRPr="00C41C70">
              <w:t>FGC_SEI_I1C1</w:t>
            </w:r>
          </w:p>
        </w:tc>
        <w:tc>
          <w:tcPr>
            <w:tcW w:w="878" w:type="pct"/>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3A0D06E6" w14:textId="77777777" w:rsidR="00C41C70" w:rsidRPr="00C41C70" w:rsidRDefault="00C41C70" w:rsidP="00C41C70">
            <w:r w:rsidRPr="00C41C70">
              <w:t>5.93</w:t>
            </w:r>
          </w:p>
        </w:tc>
        <w:tc>
          <w:tcPr>
            <w:tcW w:w="774" w:type="pct"/>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0CE6A91" w14:textId="77777777" w:rsidR="00C41C70" w:rsidRPr="00C41C70" w:rsidRDefault="00C41C70" w:rsidP="00C41C70">
            <w:r w:rsidRPr="00C41C70">
              <w:t>6.01</w:t>
            </w:r>
          </w:p>
        </w:tc>
        <w:tc>
          <w:tcPr>
            <w:tcW w:w="374" w:type="pct"/>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9DAFB51" w14:textId="77777777" w:rsidR="00C41C70" w:rsidRPr="00C41C70" w:rsidRDefault="00C41C70" w:rsidP="00C41C70">
            <w:r w:rsidRPr="00C41C70">
              <w:rPr>
                <w:b/>
                <w:bCs/>
              </w:rPr>
              <w:t>1.29%</w:t>
            </w:r>
          </w:p>
        </w:tc>
        <w:tc>
          <w:tcPr>
            <w:tcW w:w="891" w:type="pct"/>
            <w:tcBorders>
              <w:top w:val="nil"/>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50E82692" w14:textId="77777777" w:rsidR="00C41C70" w:rsidRPr="00C41C70" w:rsidRDefault="00C41C70" w:rsidP="00C41C70">
            <w:r w:rsidRPr="00C41C70">
              <w:t>2.66</w:t>
            </w:r>
          </w:p>
        </w:tc>
        <w:tc>
          <w:tcPr>
            <w:tcW w:w="778" w:type="pct"/>
            <w:tcBorders>
              <w:top w:val="nil"/>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51C8833" w14:textId="77777777" w:rsidR="00C41C70" w:rsidRPr="00C41C70" w:rsidRDefault="00C41C70" w:rsidP="00C41C70">
            <w:r w:rsidRPr="00C41C70">
              <w:t>2.59</w:t>
            </w:r>
          </w:p>
        </w:tc>
        <w:tc>
          <w:tcPr>
            <w:tcW w:w="438" w:type="pct"/>
            <w:tcBorders>
              <w:top w:val="nil"/>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62A21293" w14:textId="628DD9FF" w:rsidR="00C41C70" w:rsidRPr="00C41C70" w:rsidRDefault="00492624" w:rsidP="00C41C70">
            <w:r>
              <w:rPr>
                <w:b/>
                <w:bCs/>
              </w:rPr>
              <w:t>−</w:t>
            </w:r>
            <w:r w:rsidR="00C41C70" w:rsidRPr="00C41C70">
              <w:rPr>
                <w:b/>
                <w:bCs/>
              </w:rPr>
              <w:t>2.96%</w:t>
            </w:r>
          </w:p>
        </w:tc>
      </w:tr>
      <w:tr w:rsidR="00C41C70" w:rsidRPr="00C41C70" w14:paraId="4F6BC6DD" w14:textId="77777777" w:rsidTr="00C80BCC">
        <w:trPr>
          <w:trHeight w:val="300"/>
        </w:trPr>
        <w:tc>
          <w:tcPr>
            <w:tcW w:w="867"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2A72BE0B" w14:textId="77777777" w:rsidR="00C41C70" w:rsidRPr="00C41C70" w:rsidRDefault="00C41C70" w:rsidP="00C41C70">
            <w:r w:rsidRPr="00C41C70">
              <w:rPr>
                <w:b/>
                <w:bCs/>
              </w:rPr>
              <w:t>Average</w:t>
            </w:r>
          </w:p>
        </w:tc>
        <w:tc>
          <w:tcPr>
            <w:tcW w:w="878" w:type="pct"/>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0EF16CF6" w14:textId="77777777" w:rsidR="00C41C70" w:rsidRPr="00C41C70" w:rsidRDefault="00C41C70" w:rsidP="00C41C70">
            <w:r w:rsidRPr="00C41C70">
              <w:t>6.51</w:t>
            </w:r>
          </w:p>
        </w:tc>
        <w:tc>
          <w:tcPr>
            <w:tcW w:w="774" w:type="pct"/>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5EEDDF59" w14:textId="77777777" w:rsidR="00C41C70" w:rsidRPr="00C41C70" w:rsidRDefault="00C41C70" w:rsidP="00C41C70">
            <w:r w:rsidRPr="00C41C70">
              <w:t>6.61</w:t>
            </w:r>
          </w:p>
        </w:tc>
        <w:tc>
          <w:tcPr>
            <w:tcW w:w="374"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669E4C32" w14:textId="77777777" w:rsidR="00C41C70" w:rsidRPr="00C41C70" w:rsidRDefault="00C41C70" w:rsidP="00C41C70">
            <w:r w:rsidRPr="00C41C70">
              <w:rPr>
                <w:b/>
                <w:bCs/>
              </w:rPr>
              <w:t>1.46%</w:t>
            </w:r>
          </w:p>
        </w:tc>
        <w:tc>
          <w:tcPr>
            <w:tcW w:w="891" w:type="pct"/>
            <w:tcBorders>
              <w:top w:val="single" w:sz="8" w:space="0" w:color="000000"/>
              <w:left w:val="single" w:sz="8" w:space="0" w:color="000000"/>
              <w:bottom w:val="single" w:sz="8" w:space="0" w:color="000000"/>
              <w:right w:val="nil"/>
            </w:tcBorders>
            <w:shd w:val="clear" w:color="auto" w:fill="auto"/>
            <w:tcMar>
              <w:top w:w="12" w:type="dxa"/>
              <w:left w:w="12" w:type="dxa"/>
              <w:bottom w:w="0" w:type="dxa"/>
              <w:right w:w="12" w:type="dxa"/>
            </w:tcMar>
            <w:vAlign w:val="bottom"/>
            <w:hideMark/>
          </w:tcPr>
          <w:p w14:paraId="61DE0576" w14:textId="77777777" w:rsidR="00C41C70" w:rsidRPr="00C41C70" w:rsidRDefault="00C41C70" w:rsidP="00C41C70">
            <w:r w:rsidRPr="00C41C70">
              <w:t>2.98</w:t>
            </w:r>
          </w:p>
        </w:tc>
        <w:tc>
          <w:tcPr>
            <w:tcW w:w="778" w:type="pct"/>
            <w:tcBorders>
              <w:top w:val="single" w:sz="8" w:space="0" w:color="000000"/>
              <w:left w:val="nil"/>
              <w:bottom w:val="single" w:sz="8" w:space="0" w:color="000000"/>
              <w:right w:val="single" w:sz="8" w:space="0" w:color="000000"/>
            </w:tcBorders>
            <w:shd w:val="clear" w:color="auto" w:fill="auto"/>
            <w:tcMar>
              <w:top w:w="12" w:type="dxa"/>
              <w:left w:w="12" w:type="dxa"/>
              <w:bottom w:w="0" w:type="dxa"/>
              <w:right w:w="12" w:type="dxa"/>
            </w:tcMar>
            <w:vAlign w:val="bottom"/>
            <w:hideMark/>
          </w:tcPr>
          <w:p w14:paraId="1D845DE8" w14:textId="77777777" w:rsidR="00C41C70" w:rsidRPr="00C41C70" w:rsidRDefault="00C41C70" w:rsidP="00C41C70">
            <w:r w:rsidRPr="00C41C70">
              <w:t>2.92</w:t>
            </w:r>
          </w:p>
        </w:tc>
        <w:tc>
          <w:tcPr>
            <w:tcW w:w="438" w:type="pct"/>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bottom"/>
            <w:hideMark/>
          </w:tcPr>
          <w:p w14:paraId="7A133F2E" w14:textId="76F0FF3F" w:rsidR="00C41C70" w:rsidRPr="00C41C70" w:rsidRDefault="00492624" w:rsidP="00C41C70">
            <w:r>
              <w:rPr>
                <w:b/>
                <w:bCs/>
              </w:rPr>
              <w:t>−</w:t>
            </w:r>
            <w:r w:rsidR="00C41C70" w:rsidRPr="00C41C70">
              <w:rPr>
                <w:b/>
                <w:bCs/>
              </w:rPr>
              <w:t>2.05%</w:t>
            </w:r>
          </w:p>
        </w:tc>
      </w:tr>
    </w:tbl>
    <w:p w14:paraId="74B8EF90" w14:textId="26488C7A" w:rsidR="00C41C70" w:rsidRPr="00C41C70" w:rsidRDefault="00C41C70" w:rsidP="00C41C70">
      <w:r w:rsidRPr="00C41C70">
        <w:t>T</w:t>
      </w:r>
      <w:r w:rsidR="00492624">
        <w:t>he t</w:t>
      </w:r>
      <w:r w:rsidRPr="00C41C70">
        <w:t xml:space="preserve">ime difference between </w:t>
      </w:r>
      <w:r w:rsidR="00492624">
        <w:t xml:space="preserve">the </w:t>
      </w:r>
      <w:r w:rsidRPr="00C41C70">
        <w:t xml:space="preserve">anchor and CE1.1 test </w:t>
      </w:r>
      <w:r w:rsidR="00492624">
        <w:t>wa</w:t>
      </w:r>
      <w:r w:rsidRPr="00C41C70">
        <w:t xml:space="preserve">s shown to be negligible. </w:t>
      </w:r>
      <w:r w:rsidR="00492624">
        <w:t>A s</w:t>
      </w:r>
      <w:r w:rsidRPr="00C41C70">
        <w:t xml:space="preserve">mall difference is the result of testing error (the way </w:t>
      </w:r>
      <w:r w:rsidR="00492624">
        <w:t>of using the</w:t>
      </w:r>
      <w:r w:rsidRPr="00C41C70">
        <w:t xml:space="preserve"> cluster and the fact that the time between two executions can slightly vary). Note that the absolute difference is relatively small. The observed performance was expected, since both versions are implemented in the same way by using matrix multiplication. Unification with VVC core transform leads to additional implementation cost savings and implementation simplifications, see Sec. 4.1.</w:t>
      </w:r>
    </w:p>
    <w:p w14:paraId="75CB5B00" w14:textId="77777777" w:rsidR="00C41C70" w:rsidRPr="00492624" w:rsidRDefault="00C41C70" w:rsidP="00BA5696">
      <w:pPr>
        <w:rPr>
          <w:b/>
          <w:bCs/>
          <w:i/>
          <w:iCs/>
        </w:rPr>
      </w:pPr>
      <w:r w:rsidRPr="00492624">
        <w:rPr>
          <w:b/>
          <w:bCs/>
          <w:i/>
          <w:iCs/>
        </w:rPr>
        <w:t xml:space="preserve">Subjective </w:t>
      </w:r>
      <w:r w:rsidRPr="00737E3C">
        <w:rPr>
          <w:b/>
          <w:bCs/>
          <w:i/>
          <w:iCs/>
        </w:rPr>
        <w:t>test</w:t>
      </w:r>
      <w:r w:rsidRPr="00492624">
        <w:rPr>
          <w:b/>
          <w:bCs/>
          <w:i/>
          <w:iCs/>
        </w:rPr>
        <w:t xml:space="preserve"> results</w:t>
      </w:r>
    </w:p>
    <w:p w14:paraId="156EFA3A" w14:textId="276089C7" w:rsidR="00C41C70" w:rsidRPr="00C41C70" w:rsidRDefault="00C41C70" w:rsidP="00C41C70">
      <w:r w:rsidRPr="00C41C70">
        <w:t xml:space="preserve">Subjectively, there is no </w:t>
      </w:r>
      <w:r w:rsidR="00492624">
        <w:t xml:space="preserve">significant </w:t>
      </w:r>
      <w:r w:rsidRPr="00C41C70">
        <w:t xml:space="preserve">difference between anchor and CE1.1. In addition, the average difference per </w:t>
      </w:r>
      <w:r w:rsidR="00492624">
        <w:t>sample</w:t>
      </w:r>
      <w:r w:rsidR="00492624" w:rsidRPr="00C41C70">
        <w:t xml:space="preserve"> </w:t>
      </w:r>
      <w:r w:rsidRPr="00C41C70">
        <w:t xml:space="preserve">is </w:t>
      </w:r>
      <w:r w:rsidR="00492624">
        <w:t>reported a s</w:t>
      </w:r>
      <w:r w:rsidRPr="00C41C70">
        <w:t xml:space="preserve">0.5905 over all sequences and QPs (mean squared error), computed on </w:t>
      </w:r>
      <w:r w:rsidR="00492624">
        <w:t xml:space="preserve">the </w:t>
      </w:r>
      <w:r w:rsidRPr="00C41C70">
        <w:t xml:space="preserve">subjective test set. Such a small difference </w:t>
      </w:r>
      <w:r w:rsidR="00492624">
        <w:t>would</w:t>
      </w:r>
      <w:r w:rsidRPr="00C41C70">
        <w:t xml:space="preserve"> not </w:t>
      </w:r>
      <w:r w:rsidR="00492624">
        <w:t xml:space="preserve">be </w:t>
      </w:r>
      <w:r w:rsidRPr="00C41C70">
        <w:t>visible to human eye.</w:t>
      </w:r>
    </w:p>
    <w:p w14:paraId="5D8233D9" w14:textId="3136EEA2" w:rsidR="00C41C70" w:rsidRPr="00C41C70" w:rsidRDefault="00C41C70" w:rsidP="00C41C70">
      <w:r w:rsidRPr="00C41C70">
        <w:t xml:space="preserve">It </w:t>
      </w:r>
      <w:r w:rsidR="00492624">
        <w:t>was</w:t>
      </w:r>
      <w:r w:rsidRPr="00C41C70">
        <w:t xml:space="preserve"> note</w:t>
      </w:r>
      <w:r w:rsidR="00492624">
        <w:t>d</w:t>
      </w:r>
      <w:r w:rsidRPr="00C41C70">
        <w:t xml:space="preserve"> that legacy SEI messages are not impacted by the proposed modifications, since the results are subjectively the same.</w:t>
      </w:r>
    </w:p>
    <w:p w14:paraId="670BEF2F" w14:textId="77777777" w:rsidR="00C41C70" w:rsidRPr="00C41C70" w:rsidRDefault="00C41C70" w:rsidP="00737E3C">
      <w:pPr>
        <w:rPr>
          <w:b/>
          <w:bCs/>
        </w:rPr>
      </w:pPr>
      <w:r w:rsidRPr="00C41C70">
        <w:rPr>
          <w:b/>
          <w:bCs/>
        </w:rPr>
        <w:t>Tests related to grain block size (CE2)</w:t>
      </w:r>
    </w:p>
    <w:p w14:paraId="4FE3D8BB" w14:textId="77777777" w:rsidR="00C41C70" w:rsidRPr="00C41C70" w:rsidRDefault="00C41C70" w:rsidP="00C41C70">
      <w:pPr>
        <w:rPr>
          <w:lang w:val="en-GB"/>
        </w:rPr>
      </w:pPr>
      <w:r w:rsidRPr="00C41C70">
        <w:t xml:space="preserve">The goal of CE2 was to study resolution-adaptive grain block size. </w:t>
      </w:r>
      <w:r w:rsidRPr="00C41C70">
        <w:rPr>
          <w:lang w:val="en-GB"/>
        </w:rPr>
        <w:t>The anchor of CE2 was SMPTE RDD 5 with fixed 8x8 grain block size for all resolutions (HD, 4K and 8K). The test was use of resolution-adaptive BlockSize x BlockSize grain block size, where the variable BlockSize is determined as:</w:t>
      </w:r>
    </w:p>
    <w:p w14:paraId="72FE6508" w14:textId="77777777" w:rsidR="00C41C70" w:rsidRPr="00C41C70" w:rsidRDefault="00C41C70" w:rsidP="00C41C70">
      <w:r w:rsidRPr="00C41C70">
        <w:t>PicSizeInLumaSamples = PicHeightInLumaSamples * PicWidthInLumaSamples</w:t>
      </w:r>
    </w:p>
    <w:p w14:paraId="2476E1B6" w14:textId="77777777" w:rsidR="00C41C70" w:rsidRPr="00C41C70" w:rsidRDefault="00C41C70" w:rsidP="00C41C70">
      <w:r w:rsidRPr="00C41C70">
        <w:t>if PicSizeInLumaSamples &lt;= (1920 * 1080)</w:t>
      </w:r>
      <w:r w:rsidRPr="00C41C70">
        <w:br/>
      </w:r>
      <w:r w:rsidRPr="00C41C70">
        <w:tab/>
        <w:t>BlockSize = 8</w:t>
      </w:r>
      <w:r w:rsidRPr="00C41C70">
        <w:br/>
        <w:t>else if PicSizeInLumaSamples &lt;= (3840 * 2160)</w:t>
      </w:r>
      <w:r w:rsidRPr="00C41C70">
        <w:br/>
      </w:r>
      <w:r w:rsidRPr="00C41C70">
        <w:tab/>
        <w:t>BlockSize = 16</w:t>
      </w:r>
      <w:r w:rsidRPr="00C41C70">
        <w:br/>
        <w:t>else</w:t>
      </w:r>
      <w:r w:rsidRPr="00C41C70">
        <w:br/>
      </w:r>
      <w:r w:rsidRPr="00C41C70">
        <w:tab/>
        <w:t>BlockSize = 32</w:t>
      </w:r>
    </w:p>
    <w:p w14:paraId="7FBDDC0E" w14:textId="77777777" w:rsidR="00C41C70" w:rsidRPr="00C41C70" w:rsidRDefault="00C41C70" w:rsidP="00C41C70">
      <w:pPr>
        <w:rPr>
          <w:lang w:val="en-GB"/>
        </w:rPr>
      </w:pPr>
      <w:r w:rsidRPr="00C41C70">
        <w:rPr>
          <w:lang w:val="en-GB"/>
        </w:rPr>
        <w:t>In addition, two sub-CEs tested different ways of pre-computing the grain database from which grain blocks are selected during grain blending. CE2.1 tested use of the transform specified in SMPTE RDD 5 to pre-compute the grain database. CE2.2 tested use of the DCT2 transform specified in VVC to pre-compute the grain database.</w:t>
      </w:r>
    </w:p>
    <w:p w14:paraId="31AFF63B" w14:textId="77777777" w:rsidR="00C41C70" w:rsidRPr="00C41C70" w:rsidRDefault="00C41C70" w:rsidP="00737E3C">
      <w:pPr>
        <w:rPr>
          <w:b/>
          <w:bCs/>
          <w:i/>
          <w:iCs/>
        </w:rPr>
      </w:pPr>
      <w:r w:rsidRPr="00C41C70">
        <w:rPr>
          <w:b/>
          <w:bCs/>
          <w:i/>
          <w:iCs/>
        </w:rPr>
        <w:t>Results for FGS processing times</w:t>
      </w:r>
    </w:p>
    <w:p w14:paraId="4685F3B3" w14:textId="137D98CA" w:rsidR="00C41C70" w:rsidRPr="00C41C70" w:rsidRDefault="00C41C70" w:rsidP="00C41C70">
      <w:r w:rsidRPr="00C41C70">
        <w:t xml:space="preserve">FGS processing times are provided for CE2.1 in </w:t>
      </w:r>
      <w:r w:rsidR="00650DA7">
        <w:t xml:space="preserve">the first table below </w:t>
      </w:r>
      <w:r w:rsidRPr="00C41C70">
        <w:t xml:space="preserve">and for CE2.2 in </w:t>
      </w:r>
      <w:r w:rsidR="00650DA7">
        <w:t>the second table below.</w:t>
      </w:r>
    </w:p>
    <w:p w14:paraId="1BE2F1B2" w14:textId="06887E44" w:rsidR="00C41C70" w:rsidRPr="00C41C70" w:rsidRDefault="00C41C70" w:rsidP="00737E3C">
      <w:pPr>
        <w:keepNext/>
        <w:rPr>
          <w:bCs/>
        </w:rPr>
      </w:pPr>
      <w:r w:rsidRPr="00C41C70">
        <w:rPr>
          <w:bCs/>
          <w:lang w:val="en-GB"/>
        </w:rPr>
        <w:t>Average reduction in FGC processing time for CE2.</w:t>
      </w:r>
      <w:r w:rsidRPr="00C41C70">
        <w:rPr>
          <w:bCs/>
        </w:rPr>
        <w:t>1</w:t>
      </w:r>
    </w:p>
    <w:tbl>
      <w:tblPr>
        <w:tblStyle w:val="TableGrid"/>
        <w:tblW w:w="9353" w:type="dxa"/>
        <w:tblLook w:val="04A0" w:firstRow="1" w:lastRow="0" w:firstColumn="1" w:lastColumn="0" w:noHBand="0" w:noVBand="1"/>
      </w:tblPr>
      <w:tblGrid>
        <w:gridCol w:w="982"/>
        <w:gridCol w:w="1744"/>
        <w:gridCol w:w="1091"/>
        <w:gridCol w:w="1047"/>
        <w:gridCol w:w="1210"/>
        <w:gridCol w:w="1091"/>
        <w:gridCol w:w="1047"/>
        <w:gridCol w:w="1210"/>
      </w:tblGrid>
      <w:tr w:rsidR="00C41C70" w:rsidRPr="00C41C70" w14:paraId="44DD2D3E" w14:textId="77777777" w:rsidTr="00C80BCC">
        <w:trPr>
          <w:trHeight w:val="186"/>
        </w:trPr>
        <w:tc>
          <w:tcPr>
            <w:tcW w:w="982" w:type="dxa"/>
            <w:noWrap/>
            <w:hideMark/>
          </w:tcPr>
          <w:p w14:paraId="6C5F0111"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1675" w:type="dxa"/>
            <w:noWrap/>
            <w:hideMark/>
          </w:tcPr>
          <w:p w14:paraId="13B8ED5A"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3348" w:type="dxa"/>
            <w:gridSpan w:val="3"/>
            <w:noWrap/>
            <w:hideMark/>
          </w:tcPr>
          <w:p w14:paraId="3876590E"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SIMD_OFF</w:t>
            </w:r>
          </w:p>
        </w:tc>
        <w:tc>
          <w:tcPr>
            <w:tcW w:w="3348" w:type="dxa"/>
            <w:gridSpan w:val="3"/>
            <w:noWrap/>
            <w:hideMark/>
          </w:tcPr>
          <w:p w14:paraId="2F43533E"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SIMD_ON</w:t>
            </w:r>
          </w:p>
        </w:tc>
      </w:tr>
      <w:tr w:rsidR="00C41C70" w:rsidRPr="00C41C70" w14:paraId="56980220" w14:textId="77777777" w:rsidTr="00C80BCC">
        <w:trPr>
          <w:trHeight w:val="186"/>
        </w:trPr>
        <w:tc>
          <w:tcPr>
            <w:tcW w:w="982" w:type="dxa"/>
            <w:noWrap/>
            <w:hideMark/>
          </w:tcPr>
          <w:p w14:paraId="741D7471" w14:textId="77777777" w:rsidR="00C41C70" w:rsidRPr="00C41C70" w:rsidRDefault="00C41C70" w:rsidP="00737E3C">
            <w:pPr>
              <w:keepNext/>
              <w:tabs>
                <w:tab w:val="clear" w:pos="360"/>
                <w:tab w:val="clear" w:pos="720"/>
                <w:tab w:val="clear" w:pos="1080"/>
                <w:tab w:val="clear" w:pos="1440"/>
              </w:tabs>
              <w:adjustRightInd/>
              <w:textAlignment w:val="auto"/>
            </w:pPr>
            <w:r w:rsidRPr="00C41C70">
              <w:t>Content</w:t>
            </w:r>
          </w:p>
        </w:tc>
        <w:tc>
          <w:tcPr>
            <w:tcW w:w="1675" w:type="dxa"/>
            <w:noWrap/>
            <w:hideMark/>
          </w:tcPr>
          <w:p w14:paraId="290919D9" w14:textId="77777777" w:rsidR="00C41C70" w:rsidRPr="00C41C70" w:rsidRDefault="00C41C70" w:rsidP="00737E3C">
            <w:pPr>
              <w:keepNext/>
              <w:tabs>
                <w:tab w:val="clear" w:pos="360"/>
                <w:tab w:val="clear" w:pos="720"/>
                <w:tab w:val="clear" w:pos="1080"/>
                <w:tab w:val="clear" w:pos="1440"/>
              </w:tabs>
              <w:adjustRightInd/>
              <w:textAlignment w:val="auto"/>
            </w:pPr>
            <w:r w:rsidRPr="00C41C70">
              <w:t>Configure</w:t>
            </w:r>
          </w:p>
        </w:tc>
        <w:tc>
          <w:tcPr>
            <w:tcW w:w="1091" w:type="dxa"/>
            <w:noWrap/>
            <w:hideMark/>
          </w:tcPr>
          <w:p w14:paraId="5D316AFA" w14:textId="77777777" w:rsidR="00C41C70" w:rsidRPr="00C41C70" w:rsidRDefault="00C41C70" w:rsidP="00737E3C">
            <w:pPr>
              <w:keepNext/>
              <w:tabs>
                <w:tab w:val="clear" w:pos="360"/>
                <w:tab w:val="clear" w:pos="720"/>
                <w:tab w:val="clear" w:pos="1080"/>
                <w:tab w:val="clear" w:pos="1440"/>
              </w:tabs>
              <w:adjustRightInd/>
              <w:textAlignment w:val="auto"/>
            </w:pPr>
            <w:r w:rsidRPr="00C41C70">
              <w:t xml:space="preserve"> CEAnc FT (sec)</w:t>
            </w:r>
          </w:p>
        </w:tc>
        <w:tc>
          <w:tcPr>
            <w:tcW w:w="1047" w:type="dxa"/>
            <w:noWrap/>
            <w:hideMark/>
          </w:tcPr>
          <w:p w14:paraId="4BE1EE28" w14:textId="77777777" w:rsidR="00C41C70" w:rsidRPr="00C41C70" w:rsidRDefault="00C41C70" w:rsidP="00737E3C">
            <w:pPr>
              <w:keepNext/>
              <w:tabs>
                <w:tab w:val="clear" w:pos="360"/>
                <w:tab w:val="clear" w:pos="720"/>
                <w:tab w:val="clear" w:pos="1080"/>
                <w:tab w:val="clear" w:pos="1440"/>
              </w:tabs>
              <w:adjustRightInd/>
              <w:textAlignment w:val="auto"/>
            </w:pPr>
            <w:r w:rsidRPr="00C41C70">
              <w:t>CE2.1 FT (sec)</w:t>
            </w:r>
          </w:p>
        </w:tc>
        <w:tc>
          <w:tcPr>
            <w:tcW w:w="1210" w:type="dxa"/>
            <w:noWrap/>
            <w:hideMark/>
          </w:tcPr>
          <w:p w14:paraId="357A5F9B"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c>
          <w:tcPr>
            <w:tcW w:w="1091" w:type="dxa"/>
            <w:noWrap/>
            <w:hideMark/>
          </w:tcPr>
          <w:p w14:paraId="32B28671" w14:textId="77777777" w:rsidR="00C41C70" w:rsidRPr="00C41C70" w:rsidRDefault="00C41C70" w:rsidP="00737E3C">
            <w:pPr>
              <w:keepNext/>
              <w:tabs>
                <w:tab w:val="clear" w:pos="360"/>
                <w:tab w:val="clear" w:pos="720"/>
                <w:tab w:val="clear" w:pos="1080"/>
                <w:tab w:val="clear" w:pos="1440"/>
              </w:tabs>
              <w:adjustRightInd/>
              <w:textAlignment w:val="auto"/>
            </w:pPr>
            <w:r w:rsidRPr="00C41C70">
              <w:t>CEAnc FT (sec)</w:t>
            </w:r>
          </w:p>
        </w:tc>
        <w:tc>
          <w:tcPr>
            <w:tcW w:w="1047" w:type="dxa"/>
            <w:noWrap/>
            <w:hideMark/>
          </w:tcPr>
          <w:p w14:paraId="05DC5B52" w14:textId="77777777" w:rsidR="00C41C70" w:rsidRPr="00C41C70" w:rsidRDefault="00C41C70" w:rsidP="00737E3C">
            <w:pPr>
              <w:keepNext/>
              <w:tabs>
                <w:tab w:val="clear" w:pos="360"/>
                <w:tab w:val="clear" w:pos="720"/>
                <w:tab w:val="clear" w:pos="1080"/>
                <w:tab w:val="clear" w:pos="1440"/>
              </w:tabs>
              <w:adjustRightInd/>
              <w:textAlignment w:val="auto"/>
            </w:pPr>
            <w:r w:rsidRPr="00C41C70">
              <w:t>CE2.1 FT (sec)</w:t>
            </w:r>
          </w:p>
        </w:tc>
        <w:tc>
          <w:tcPr>
            <w:tcW w:w="1210" w:type="dxa"/>
            <w:noWrap/>
            <w:hideMark/>
          </w:tcPr>
          <w:p w14:paraId="71A80A17"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r>
      <w:tr w:rsidR="00C41C70" w:rsidRPr="00C41C70" w14:paraId="0A20AF80" w14:textId="77777777" w:rsidTr="00C80BCC">
        <w:trPr>
          <w:trHeight w:val="181"/>
        </w:trPr>
        <w:tc>
          <w:tcPr>
            <w:tcW w:w="982" w:type="dxa"/>
            <w:noWrap/>
            <w:hideMark/>
          </w:tcPr>
          <w:p w14:paraId="20966383" w14:textId="77777777" w:rsidR="00C41C70" w:rsidRPr="00C41C70" w:rsidRDefault="00C41C70" w:rsidP="00737E3C">
            <w:pPr>
              <w:keepNext/>
              <w:tabs>
                <w:tab w:val="clear" w:pos="360"/>
                <w:tab w:val="clear" w:pos="720"/>
                <w:tab w:val="clear" w:pos="1080"/>
                <w:tab w:val="clear" w:pos="1440"/>
              </w:tabs>
              <w:adjustRightInd/>
              <w:textAlignment w:val="auto"/>
            </w:pPr>
            <w:r w:rsidRPr="00C41C70">
              <w:t>CTC4K</w:t>
            </w:r>
          </w:p>
        </w:tc>
        <w:tc>
          <w:tcPr>
            <w:tcW w:w="1675" w:type="dxa"/>
            <w:noWrap/>
            <w:hideMark/>
          </w:tcPr>
          <w:p w14:paraId="447462EB" w14:textId="77777777" w:rsidR="00C41C70" w:rsidRPr="00C41C70" w:rsidRDefault="00C41C70" w:rsidP="00737E3C">
            <w:pPr>
              <w:keepNext/>
              <w:tabs>
                <w:tab w:val="clear" w:pos="360"/>
                <w:tab w:val="clear" w:pos="720"/>
                <w:tab w:val="clear" w:pos="1080"/>
                <w:tab w:val="clear" w:pos="1440"/>
              </w:tabs>
              <w:adjustRightInd/>
              <w:textAlignment w:val="auto"/>
            </w:pPr>
            <w:r w:rsidRPr="00C41C70">
              <w:t>FGC_SEI_I10C3</w:t>
            </w:r>
          </w:p>
        </w:tc>
        <w:tc>
          <w:tcPr>
            <w:tcW w:w="1091" w:type="dxa"/>
            <w:noWrap/>
            <w:hideMark/>
          </w:tcPr>
          <w:p w14:paraId="4003B267" w14:textId="77777777" w:rsidR="00C41C70" w:rsidRPr="00C41C70" w:rsidRDefault="00C41C70" w:rsidP="00737E3C">
            <w:pPr>
              <w:keepNext/>
              <w:tabs>
                <w:tab w:val="clear" w:pos="360"/>
                <w:tab w:val="clear" w:pos="720"/>
                <w:tab w:val="clear" w:pos="1080"/>
                <w:tab w:val="clear" w:pos="1440"/>
              </w:tabs>
              <w:adjustRightInd/>
              <w:textAlignment w:val="auto"/>
            </w:pPr>
            <w:r w:rsidRPr="00C41C70">
              <w:t>9.99</w:t>
            </w:r>
          </w:p>
        </w:tc>
        <w:tc>
          <w:tcPr>
            <w:tcW w:w="1047" w:type="dxa"/>
            <w:noWrap/>
            <w:hideMark/>
          </w:tcPr>
          <w:p w14:paraId="68DFFBDF" w14:textId="77777777" w:rsidR="00C41C70" w:rsidRPr="00C41C70" w:rsidRDefault="00C41C70" w:rsidP="00737E3C">
            <w:pPr>
              <w:keepNext/>
              <w:tabs>
                <w:tab w:val="clear" w:pos="360"/>
                <w:tab w:val="clear" w:pos="720"/>
                <w:tab w:val="clear" w:pos="1080"/>
                <w:tab w:val="clear" w:pos="1440"/>
              </w:tabs>
              <w:adjustRightInd/>
              <w:textAlignment w:val="auto"/>
            </w:pPr>
            <w:r w:rsidRPr="00C41C70">
              <w:t>7.97</w:t>
            </w:r>
          </w:p>
        </w:tc>
        <w:tc>
          <w:tcPr>
            <w:tcW w:w="1210" w:type="dxa"/>
            <w:noWrap/>
            <w:hideMark/>
          </w:tcPr>
          <w:p w14:paraId="73CE8DC6"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-20.16%</w:t>
            </w:r>
          </w:p>
        </w:tc>
        <w:tc>
          <w:tcPr>
            <w:tcW w:w="1091" w:type="dxa"/>
            <w:noWrap/>
            <w:hideMark/>
          </w:tcPr>
          <w:p w14:paraId="5621D71F" w14:textId="77777777" w:rsidR="00C41C70" w:rsidRPr="00C41C70" w:rsidRDefault="00C41C70" w:rsidP="00737E3C">
            <w:pPr>
              <w:keepNext/>
              <w:tabs>
                <w:tab w:val="clear" w:pos="360"/>
                <w:tab w:val="clear" w:pos="720"/>
                <w:tab w:val="clear" w:pos="1080"/>
                <w:tab w:val="clear" w:pos="1440"/>
              </w:tabs>
              <w:adjustRightInd/>
              <w:textAlignment w:val="auto"/>
            </w:pPr>
            <w:r w:rsidRPr="00C41C70">
              <w:t>3.45</w:t>
            </w:r>
          </w:p>
        </w:tc>
        <w:tc>
          <w:tcPr>
            <w:tcW w:w="1047" w:type="dxa"/>
            <w:noWrap/>
            <w:hideMark/>
          </w:tcPr>
          <w:p w14:paraId="6B469334" w14:textId="77777777" w:rsidR="00C41C70" w:rsidRPr="00C41C70" w:rsidRDefault="00C41C70" w:rsidP="00737E3C">
            <w:pPr>
              <w:keepNext/>
              <w:tabs>
                <w:tab w:val="clear" w:pos="360"/>
                <w:tab w:val="clear" w:pos="720"/>
                <w:tab w:val="clear" w:pos="1080"/>
                <w:tab w:val="clear" w:pos="1440"/>
              </w:tabs>
              <w:adjustRightInd/>
              <w:textAlignment w:val="auto"/>
            </w:pPr>
            <w:r w:rsidRPr="00C41C70">
              <w:t>2.70</w:t>
            </w:r>
          </w:p>
        </w:tc>
        <w:tc>
          <w:tcPr>
            <w:tcW w:w="1210" w:type="dxa"/>
            <w:noWrap/>
            <w:hideMark/>
          </w:tcPr>
          <w:p w14:paraId="0D8A3505"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-21.77%</w:t>
            </w:r>
          </w:p>
        </w:tc>
      </w:tr>
      <w:tr w:rsidR="00C41C70" w:rsidRPr="00C41C70" w14:paraId="3EA8C6DF" w14:textId="77777777" w:rsidTr="00C80BCC">
        <w:trPr>
          <w:trHeight w:val="181"/>
        </w:trPr>
        <w:tc>
          <w:tcPr>
            <w:tcW w:w="982" w:type="dxa"/>
            <w:noWrap/>
            <w:hideMark/>
          </w:tcPr>
          <w:p w14:paraId="22F97B32"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75" w:type="dxa"/>
            <w:noWrap/>
            <w:hideMark/>
          </w:tcPr>
          <w:p w14:paraId="57F801C2" w14:textId="77777777" w:rsidR="00C41C70" w:rsidRPr="00C41C70" w:rsidRDefault="00C41C70" w:rsidP="00C41C70">
            <w:pPr>
              <w:tabs>
                <w:tab w:val="clear" w:pos="360"/>
                <w:tab w:val="clear" w:pos="720"/>
                <w:tab w:val="clear" w:pos="1080"/>
                <w:tab w:val="clear" w:pos="1440"/>
              </w:tabs>
              <w:adjustRightInd/>
              <w:textAlignment w:val="auto"/>
            </w:pPr>
            <w:r w:rsidRPr="00C41C70">
              <w:t>FGC_SEI_I10C1</w:t>
            </w:r>
          </w:p>
        </w:tc>
        <w:tc>
          <w:tcPr>
            <w:tcW w:w="1091" w:type="dxa"/>
            <w:noWrap/>
            <w:hideMark/>
          </w:tcPr>
          <w:p w14:paraId="60684C16" w14:textId="77777777" w:rsidR="00C41C70" w:rsidRPr="00C41C70" w:rsidRDefault="00C41C70" w:rsidP="00C41C70">
            <w:pPr>
              <w:tabs>
                <w:tab w:val="clear" w:pos="360"/>
                <w:tab w:val="clear" w:pos="720"/>
                <w:tab w:val="clear" w:pos="1080"/>
                <w:tab w:val="clear" w:pos="1440"/>
              </w:tabs>
              <w:adjustRightInd/>
              <w:textAlignment w:val="auto"/>
            </w:pPr>
            <w:r w:rsidRPr="00C41C70">
              <w:t>6.46</w:t>
            </w:r>
          </w:p>
        </w:tc>
        <w:tc>
          <w:tcPr>
            <w:tcW w:w="1047" w:type="dxa"/>
            <w:noWrap/>
            <w:hideMark/>
          </w:tcPr>
          <w:p w14:paraId="1C3BD551" w14:textId="77777777" w:rsidR="00C41C70" w:rsidRPr="00C41C70" w:rsidRDefault="00C41C70" w:rsidP="00C41C70">
            <w:pPr>
              <w:tabs>
                <w:tab w:val="clear" w:pos="360"/>
                <w:tab w:val="clear" w:pos="720"/>
                <w:tab w:val="clear" w:pos="1080"/>
                <w:tab w:val="clear" w:pos="1440"/>
              </w:tabs>
              <w:adjustRightInd/>
              <w:textAlignment w:val="auto"/>
            </w:pPr>
            <w:r w:rsidRPr="00C41C70">
              <w:t>5.13</w:t>
            </w:r>
          </w:p>
        </w:tc>
        <w:tc>
          <w:tcPr>
            <w:tcW w:w="1210" w:type="dxa"/>
            <w:noWrap/>
            <w:hideMark/>
          </w:tcPr>
          <w:p w14:paraId="3E73386D"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-20.54%</w:t>
            </w:r>
          </w:p>
        </w:tc>
        <w:tc>
          <w:tcPr>
            <w:tcW w:w="1091" w:type="dxa"/>
            <w:noWrap/>
            <w:hideMark/>
          </w:tcPr>
          <w:p w14:paraId="654889AF" w14:textId="77777777" w:rsidR="00C41C70" w:rsidRPr="00C41C70" w:rsidRDefault="00C41C70" w:rsidP="00C41C70">
            <w:pPr>
              <w:tabs>
                <w:tab w:val="clear" w:pos="360"/>
                <w:tab w:val="clear" w:pos="720"/>
                <w:tab w:val="clear" w:pos="1080"/>
                <w:tab w:val="clear" w:pos="1440"/>
              </w:tabs>
              <w:adjustRightInd/>
              <w:textAlignment w:val="auto"/>
            </w:pPr>
            <w:r w:rsidRPr="00C41C70">
              <w:t>2.21</w:t>
            </w:r>
          </w:p>
        </w:tc>
        <w:tc>
          <w:tcPr>
            <w:tcW w:w="1047" w:type="dxa"/>
            <w:noWrap/>
            <w:hideMark/>
          </w:tcPr>
          <w:p w14:paraId="2AD6E17B" w14:textId="77777777" w:rsidR="00C41C70" w:rsidRPr="00C41C70" w:rsidRDefault="00C41C70" w:rsidP="00C41C70">
            <w:pPr>
              <w:tabs>
                <w:tab w:val="clear" w:pos="360"/>
                <w:tab w:val="clear" w:pos="720"/>
                <w:tab w:val="clear" w:pos="1080"/>
                <w:tab w:val="clear" w:pos="1440"/>
              </w:tabs>
              <w:adjustRightInd/>
              <w:textAlignment w:val="auto"/>
            </w:pPr>
            <w:r w:rsidRPr="00C41C70">
              <w:t>1.70</w:t>
            </w:r>
          </w:p>
        </w:tc>
        <w:tc>
          <w:tcPr>
            <w:tcW w:w="1210" w:type="dxa"/>
            <w:noWrap/>
            <w:hideMark/>
          </w:tcPr>
          <w:p w14:paraId="1094FC89"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-22.92%</w:t>
            </w:r>
          </w:p>
        </w:tc>
      </w:tr>
      <w:tr w:rsidR="00C41C70" w:rsidRPr="00C41C70" w14:paraId="52CB5843" w14:textId="77777777" w:rsidTr="00C80BCC">
        <w:trPr>
          <w:trHeight w:val="186"/>
        </w:trPr>
        <w:tc>
          <w:tcPr>
            <w:tcW w:w="982" w:type="dxa"/>
            <w:noWrap/>
            <w:hideMark/>
          </w:tcPr>
          <w:p w14:paraId="6BE22E34"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75" w:type="dxa"/>
            <w:noWrap/>
            <w:hideMark/>
          </w:tcPr>
          <w:p w14:paraId="5F136EE2" w14:textId="77777777" w:rsidR="00C41C70" w:rsidRPr="00C41C70" w:rsidRDefault="00C41C70" w:rsidP="00C41C70">
            <w:pPr>
              <w:tabs>
                <w:tab w:val="clear" w:pos="360"/>
                <w:tab w:val="clear" w:pos="720"/>
                <w:tab w:val="clear" w:pos="1080"/>
                <w:tab w:val="clear" w:pos="1440"/>
              </w:tabs>
              <w:adjustRightInd/>
              <w:textAlignment w:val="auto"/>
            </w:pPr>
            <w:r w:rsidRPr="00C41C70">
              <w:t>FGC_SEI_I1C1</w:t>
            </w:r>
          </w:p>
        </w:tc>
        <w:tc>
          <w:tcPr>
            <w:tcW w:w="1091" w:type="dxa"/>
            <w:noWrap/>
            <w:hideMark/>
          </w:tcPr>
          <w:p w14:paraId="0791C6D2" w14:textId="77777777" w:rsidR="00C41C70" w:rsidRPr="00C41C70" w:rsidRDefault="00C41C70" w:rsidP="00C41C70">
            <w:pPr>
              <w:tabs>
                <w:tab w:val="clear" w:pos="360"/>
                <w:tab w:val="clear" w:pos="720"/>
                <w:tab w:val="clear" w:pos="1080"/>
                <w:tab w:val="clear" w:pos="1440"/>
              </w:tabs>
              <w:adjustRightInd/>
              <w:textAlignment w:val="auto"/>
            </w:pPr>
            <w:r w:rsidRPr="00C41C70">
              <w:t>6.86</w:t>
            </w:r>
          </w:p>
        </w:tc>
        <w:tc>
          <w:tcPr>
            <w:tcW w:w="1047" w:type="dxa"/>
            <w:noWrap/>
            <w:hideMark/>
          </w:tcPr>
          <w:p w14:paraId="7E851D48" w14:textId="77777777" w:rsidR="00C41C70" w:rsidRPr="00C41C70" w:rsidRDefault="00C41C70" w:rsidP="00C41C70">
            <w:pPr>
              <w:tabs>
                <w:tab w:val="clear" w:pos="360"/>
                <w:tab w:val="clear" w:pos="720"/>
                <w:tab w:val="clear" w:pos="1080"/>
                <w:tab w:val="clear" w:pos="1440"/>
              </w:tabs>
              <w:adjustRightInd/>
              <w:textAlignment w:val="auto"/>
            </w:pPr>
            <w:r w:rsidRPr="00C41C70">
              <w:t>5.47</w:t>
            </w:r>
          </w:p>
        </w:tc>
        <w:tc>
          <w:tcPr>
            <w:tcW w:w="1210" w:type="dxa"/>
            <w:noWrap/>
            <w:hideMark/>
          </w:tcPr>
          <w:p w14:paraId="53C15FCC"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-20.25%</w:t>
            </w:r>
          </w:p>
        </w:tc>
        <w:tc>
          <w:tcPr>
            <w:tcW w:w="1091" w:type="dxa"/>
            <w:noWrap/>
            <w:hideMark/>
          </w:tcPr>
          <w:p w14:paraId="3C84ECB3" w14:textId="77777777" w:rsidR="00C41C70" w:rsidRPr="00C41C70" w:rsidRDefault="00C41C70" w:rsidP="00C41C70">
            <w:pPr>
              <w:tabs>
                <w:tab w:val="clear" w:pos="360"/>
                <w:tab w:val="clear" w:pos="720"/>
                <w:tab w:val="clear" w:pos="1080"/>
                <w:tab w:val="clear" w:pos="1440"/>
              </w:tabs>
              <w:adjustRightInd/>
              <w:textAlignment w:val="auto"/>
            </w:pPr>
            <w:r w:rsidRPr="00C41C70">
              <w:t>2.31</w:t>
            </w:r>
          </w:p>
        </w:tc>
        <w:tc>
          <w:tcPr>
            <w:tcW w:w="1047" w:type="dxa"/>
            <w:noWrap/>
            <w:hideMark/>
          </w:tcPr>
          <w:p w14:paraId="527975D4" w14:textId="77777777" w:rsidR="00C41C70" w:rsidRPr="00C41C70" w:rsidRDefault="00C41C70" w:rsidP="00C41C70">
            <w:pPr>
              <w:tabs>
                <w:tab w:val="clear" w:pos="360"/>
                <w:tab w:val="clear" w:pos="720"/>
                <w:tab w:val="clear" w:pos="1080"/>
                <w:tab w:val="clear" w:pos="1440"/>
              </w:tabs>
              <w:adjustRightInd/>
              <w:textAlignment w:val="auto"/>
            </w:pPr>
            <w:r w:rsidRPr="00C41C70">
              <w:t>1.78</w:t>
            </w:r>
          </w:p>
        </w:tc>
        <w:tc>
          <w:tcPr>
            <w:tcW w:w="1210" w:type="dxa"/>
            <w:noWrap/>
            <w:hideMark/>
          </w:tcPr>
          <w:p w14:paraId="18AA27F3"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-22.92%</w:t>
            </w:r>
          </w:p>
        </w:tc>
      </w:tr>
      <w:tr w:rsidR="00C41C70" w:rsidRPr="00C41C70" w14:paraId="07E6C845" w14:textId="77777777" w:rsidTr="00C80BCC">
        <w:trPr>
          <w:trHeight w:val="186"/>
        </w:trPr>
        <w:tc>
          <w:tcPr>
            <w:tcW w:w="982" w:type="dxa"/>
            <w:noWrap/>
            <w:hideMark/>
          </w:tcPr>
          <w:p w14:paraId="5E05EB03"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1675" w:type="dxa"/>
            <w:noWrap/>
            <w:hideMark/>
          </w:tcPr>
          <w:p w14:paraId="2415C8C7"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Average</w:t>
            </w:r>
          </w:p>
        </w:tc>
        <w:tc>
          <w:tcPr>
            <w:tcW w:w="1091" w:type="dxa"/>
            <w:noWrap/>
            <w:hideMark/>
          </w:tcPr>
          <w:p w14:paraId="72C44957" w14:textId="77777777" w:rsidR="00C41C70" w:rsidRPr="00C41C70" w:rsidRDefault="00C41C70" w:rsidP="00C41C70">
            <w:pPr>
              <w:tabs>
                <w:tab w:val="clear" w:pos="360"/>
                <w:tab w:val="clear" w:pos="720"/>
                <w:tab w:val="clear" w:pos="1080"/>
                <w:tab w:val="clear" w:pos="1440"/>
              </w:tabs>
              <w:adjustRightInd/>
              <w:textAlignment w:val="auto"/>
            </w:pPr>
            <w:r w:rsidRPr="00C41C70">
              <w:t>7.62</w:t>
            </w:r>
          </w:p>
        </w:tc>
        <w:tc>
          <w:tcPr>
            <w:tcW w:w="1047" w:type="dxa"/>
            <w:noWrap/>
            <w:hideMark/>
          </w:tcPr>
          <w:p w14:paraId="6F3E80A5" w14:textId="77777777" w:rsidR="00C41C70" w:rsidRPr="00C41C70" w:rsidRDefault="00C41C70" w:rsidP="00C41C70">
            <w:pPr>
              <w:tabs>
                <w:tab w:val="clear" w:pos="360"/>
                <w:tab w:val="clear" w:pos="720"/>
                <w:tab w:val="clear" w:pos="1080"/>
                <w:tab w:val="clear" w:pos="1440"/>
              </w:tabs>
              <w:adjustRightInd/>
              <w:textAlignment w:val="auto"/>
            </w:pPr>
            <w:r w:rsidRPr="00C41C70">
              <w:t>6.07</w:t>
            </w:r>
          </w:p>
        </w:tc>
        <w:tc>
          <w:tcPr>
            <w:tcW w:w="1210" w:type="dxa"/>
            <w:noWrap/>
            <w:hideMark/>
          </w:tcPr>
          <w:p w14:paraId="4BDA2577"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-20.32%</w:t>
            </w:r>
          </w:p>
        </w:tc>
        <w:tc>
          <w:tcPr>
            <w:tcW w:w="1091" w:type="dxa"/>
            <w:noWrap/>
            <w:hideMark/>
          </w:tcPr>
          <w:p w14:paraId="0ADC12E3" w14:textId="77777777" w:rsidR="00C41C70" w:rsidRPr="00C41C70" w:rsidRDefault="00C41C70" w:rsidP="00C41C70">
            <w:pPr>
              <w:tabs>
                <w:tab w:val="clear" w:pos="360"/>
                <w:tab w:val="clear" w:pos="720"/>
                <w:tab w:val="clear" w:pos="1080"/>
                <w:tab w:val="clear" w:pos="1440"/>
              </w:tabs>
              <w:adjustRightInd/>
              <w:textAlignment w:val="auto"/>
            </w:pPr>
            <w:r w:rsidRPr="00C41C70">
              <w:t>2.60</w:t>
            </w:r>
          </w:p>
        </w:tc>
        <w:tc>
          <w:tcPr>
            <w:tcW w:w="1047" w:type="dxa"/>
            <w:noWrap/>
            <w:hideMark/>
          </w:tcPr>
          <w:p w14:paraId="37CD3AF9" w14:textId="77777777" w:rsidR="00C41C70" w:rsidRPr="00C41C70" w:rsidRDefault="00C41C70" w:rsidP="00C41C70">
            <w:pPr>
              <w:tabs>
                <w:tab w:val="clear" w:pos="360"/>
                <w:tab w:val="clear" w:pos="720"/>
                <w:tab w:val="clear" w:pos="1080"/>
                <w:tab w:val="clear" w:pos="1440"/>
              </w:tabs>
              <w:adjustRightInd/>
              <w:textAlignment w:val="auto"/>
            </w:pPr>
            <w:r w:rsidRPr="00C41C70">
              <w:t>2.01</w:t>
            </w:r>
          </w:p>
        </w:tc>
        <w:tc>
          <w:tcPr>
            <w:tcW w:w="1210" w:type="dxa"/>
            <w:noWrap/>
            <w:hideMark/>
          </w:tcPr>
          <w:p w14:paraId="575C3840"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-22.54%</w:t>
            </w:r>
          </w:p>
        </w:tc>
      </w:tr>
      <w:tr w:rsidR="00C41C70" w:rsidRPr="00C41C70" w14:paraId="1E5173A0" w14:textId="77777777" w:rsidTr="00C80BCC">
        <w:trPr>
          <w:trHeight w:val="186"/>
        </w:trPr>
        <w:tc>
          <w:tcPr>
            <w:tcW w:w="982" w:type="dxa"/>
            <w:noWrap/>
            <w:hideMark/>
          </w:tcPr>
          <w:p w14:paraId="3B9DAA73" w14:textId="77777777" w:rsidR="00C41C70" w:rsidRPr="00C41C70" w:rsidRDefault="00C41C70" w:rsidP="00C41C70">
            <w:pPr>
              <w:tabs>
                <w:tab w:val="clear" w:pos="360"/>
                <w:tab w:val="clear" w:pos="720"/>
                <w:tab w:val="clear" w:pos="1080"/>
                <w:tab w:val="clear" w:pos="1440"/>
              </w:tabs>
              <w:adjustRightInd/>
              <w:textAlignment w:val="auto"/>
              <w:rPr>
                <w:b/>
                <w:bCs/>
              </w:rPr>
            </w:pPr>
          </w:p>
        </w:tc>
        <w:tc>
          <w:tcPr>
            <w:tcW w:w="1675" w:type="dxa"/>
            <w:noWrap/>
            <w:hideMark/>
          </w:tcPr>
          <w:p w14:paraId="2AA0DE23" w14:textId="77777777" w:rsidR="00C41C70" w:rsidRPr="00C41C70" w:rsidRDefault="00C41C70" w:rsidP="00C41C70">
            <w:pPr>
              <w:tabs>
                <w:tab w:val="clear" w:pos="360"/>
                <w:tab w:val="clear" w:pos="720"/>
                <w:tab w:val="clear" w:pos="1080"/>
                <w:tab w:val="clear" w:pos="1440"/>
              </w:tabs>
              <w:adjustRightInd/>
              <w:textAlignment w:val="auto"/>
            </w:pPr>
          </w:p>
        </w:tc>
        <w:tc>
          <w:tcPr>
            <w:tcW w:w="1091" w:type="dxa"/>
            <w:noWrap/>
            <w:hideMark/>
          </w:tcPr>
          <w:p w14:paraId="7876AED1" w14:textId="77777777" w:rsidR="00C41C70" w:rsidRPr="00C41C70" w:rsidRDefault="00C41C70" w:rsidP="00C41C70">
            <w:pPr>
              <w:tabs>
                <w:tab w:val="clear" w:pos="360"/>
                <w:tab w:val="clear" w:pos="720"/>
                <w:tab w:val="clear" w:pos="1080"/>
                <w:tab w:val="clear" w:pos="1440"/>
              </w:tabs>
              <w:adjustRightInd/>
              <w:textAlignment w:val="auto"/>
            </w:pPr>
          </w:p>
        </w:tc>
        <w:tc>
          <w:tcPr>
            <w:tcW w:w="1047" w:type="dxa"/>
            <w:noWrap/>
            <w:hideMark/>
          </w:tcPr>
          <w:p w14:paraId="7C1D7A6A" w14:textId="77777777" w:rsidR="00C41C70" w:rsidRPr="00C41C70" w:rsidRDefault="00C41C70" w:rsidP="00C41C70">
            <w:pPr>
              <w:tabs>
                <w:tab w:val="clear" w:pos="360"/>
                <w:tab w:val="clear" w:pos="720"/>
                <w:tab w:val="clear" w:pos="1080"/>
                <w:tab w:val="clear" w:pos="1440"/>
              </w:tabs>
              <w:adjustRightInd/>
              <w:textAlignment w:val="auto"/>
            </w:pPr>
          </w:p>
        </w:tc>
        <w:tc>
          <w:tcPr>
            <w:tcW w:w="1210" w:type="dxa"/>
            <w:noWrap/>
            <w:hideMark/>
          </w:tcPr>
          <w:p w14:paraId="11EE2354" w14:textId="77777777" w:rsidR="00C41C70" w:rsidRPr="00C41C70" w:rsidRDefault="00C41C70" w:rsidP="00C41C70">
            <w:pPr>
              <w:tabs>
                <w:tab w:val="clear" w:pos="360"/>
                <w:tab w:val="clear" w:pos="720"/>
                <w:tab w:val="clear" w:pos="1080"/>
                <w:tab w:val="clear" w:pos="1440"/>
              </w:tabs>
              <w:adjustRightInd/>
              <w:textAlignment w:val="auto"/>
            </w:pPr>
          </w:p>
        </w:tc>
        <w:tc>
          <w:tcPr>
            <w:tcW w:w="1091" w:type="dxa"/>
            <w:noWrap/>
            <w:hideMark/>
          </w:tcPr>
          <w:p w14:paraId="77CE19DD" w14:textId="77777777" w:rsidR="00C41C70" w:rsidRPr="00C41C70" w:rsidRDefault="00C41C70" w:rsidP="00C41C70">
            <w:pPr>
              <w:tabs>
                <w:tab w:val="clear" w:pos="360"/>
                <w:tab w:val="clear" w:pos="720"/>
                <w:tab w:val="clear" w:pos="1080"/>
                <w:tab w:val="clear" w:pos="1440"/>
              </w:tabs>
              <w:adjustRightInd/>
              <w:textAlignment w:val="auto"/>
            </w:pPr>
          </w:p>
        </w:tc>
        <w:tc>
          <w:tcPr>
            <w:tcW w:w="1047" w:type="dxa"/>
            <w:noWrap/>
            <w:hideMark/>
          </w:tcPr>
          <w:p w14:paraId="38C33703" w14:textId="77777777" w:rsidR="00C41C70" w:rsidRPr="00C41C70" w:rsidRDefault="00C41C70" w:rsidP="00C41C70">
            <w:pPr>
              <w:tabs>
                <w:tab w:val="clear" w:pos="360"/>
                <w:tab w:val="clear" w:pos="720"/>
                <w:tab w:val="clear" w:pos="1080"/>
                <w:tab w:val="clear" w:pos="1440"/>
              </w:tabs>
              <w:adjustRightInd/>
              <w:textAlignment w:val="auto"/>
            </w:pPr>
          </w:p>
        </w:tc>
        <w:tc>
          <w:tcPr>
            <w:tcW w:w="1210" w:type="dxa"/>
            <w:noWrap/>
            <w:hideMark/>
          </w:tcPr>
          <w:p w14:paraId="34222E28" w14:textId="77777777" w:rsidR="00C41C70" w:rsidRPr="00C41C70" w:rsidRDefault="00C41C70" w:rsidP="00C41C70">
            <w:pPr>
              <w:tabs>
                <w:tab w:val="clear" w:pos="360"/>
                <w:tab w:val="clear" w:pos="720"/>
                <w:tab w:val="clear" w:pos="1080"/>
                <w:tab w:val="clear" w:pos="1440"/>
              </w:tabs>
              <w:adjustRightInd/>
              <w:textAlignment w:val="auto"/>
            </w:pPr>
          </w:p>
        </w:tc>
      </w:tr>
      <w:tr w:rsidR="00C41C70" w:rsidRPr="00C41C70" w14:paraId="4061395B" w14:textId="77777777" w:rsidTr="00C80BCC">
        <w:trPr>
          <w:trHeight w:val="186"/>
        </w:trPr>
        <w:tc>
          <w:tcPr>
            <w:tcW w:w="982" w:type="dxa"/>
            <w:noWrap/>
            <w:hideMark/>
          </w:tcPr>
          <w:p w14:paraId="35CD725B"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1675" w:type="dxa"/>
            <w:noWrap/>
            <w:hideMark/>
          </w:tcPr>
          <w:p w14:paraId="25A8CD80"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3348" w:type="dxa"/>
            <w:gridSpan w:val="3"/>
            <w:noWrap/>
            <w:hideMark/>
          </w:tcPr>
          <w:p w14:paraId="57E06311" w14:textId="77777777" w:rsidR="00C41C70" w:rsidRPr="00C41C70" w:rsidRDefault="00C41C70" w:rsidP="00C41C70">
            <w:pPr>
              <w:tabs>
                <w:tab w:val="clear" w:pos="360"/>
                <w:tab w:val="clear" w:pos="720"/>
                <w:tab w:val="clear" w:pos="1080"/>
                <w:tab w:val="clear" w:pos="1440"/>
              </w:tabs>
              <w:adjustRightInd/>
              <w:textAlignment w:val="auto"/>
            </w:pPr>
            <w:r w:rsidRPr="00C41C70">
              <w:t>SIMD_OFF</w:t>
            </w:r>
          </w:p>
        </w:tc>
        <w:tc>
          <w:tcPr>
            <w:tcW w:w="3348" w:type="dxa"/>
            <w:gridSpan w:val="3"/>
            <w:noWrap/>
            <w:hideMark/>
          </w:tcPr>
          <w:p w14:paraId="56456C86" w14:textId="77777777" w:rsidR="00C41C70" w:rsidRPr="00C41C70" w:rsidRDefault="00C41C70" w:rsidP="00C41C70">
            <w:pPr>
              <w:tabs>
                <w:tab w:val="clear" w:pos="360"/>
                <w:tab w:val="clear" w:pos="720"/>
                <w:tab w:val="clear" w:pos="1080"/>
                <w:tab w:val="clear" w:pos="1440"/>
              </w:tabs>
              <w:adjustRightInd/>
              <w:textAlignment w:val="auto"/>
            </w:pPr>
            <w:r w:rsidRPr="00C41C70">
              <w:t>SIMD_ON</w:t>
            </w:r>
          </w:p>
        </w:tc>
      </w:tr>
      <w:tr w:rsidR="00C41C70" w:rsidRPr="00C41C70" w14:paraId="4BEDAFFF" w14:textId="77777777" w:rsidTr="00C80BCC">
        <w:trPr>
          <w:trHeight w:val="186"/>
        </w:trPr>
        <w:tc>
          <w:tcPr>
            <w:tcW w:w="982" w:type="dxa"/>
            <w:noWrap/>
            <w:hideMark/>
          </w:tcPr>
          <w:p w14:paraId="6CE22861" w14:textId="77777777" w:rsidR="00C41C70" w:rsidRPr="00C41C70" w:rsidRDefault="00C41C70" w:rsidP="00C41C70">
            <w:pPr>
              <w:tabs>
                <w:tab w:val="clear" w:pos="360"/>
                <w:tab w:val="clear" w:pos="720"/>
                <w:tab w:val="clear" w:pos="1080"/>
                <w:tab w:val="clear" w:pos="1440"/>
              </w:tabs>
              <w:adjustRightInd/>
              <w:textAlignment w:val="auto"/>
            </w:pPr>
            <w:r w:rsidRPr="00C41C70">
              <w:t>Content</w:t>
            </w:r>
          </w:p>
        </w:tc>
        <w:tc>
          <w:tcPr>
            <w:tcW w:w="1675" w:type="dxa"/>
            <w:noWrap/>
            <w:hideMark/>
          </w:tcPr>
          <w:p w14:paraId="3B3406A7" w14:textId="77777777" w:rsidR="00C41C70" w:rsidRPr="00C41C70" w:rsidRDefault="00C41C70" w:rsidP="00C41C70">
            <w:pPr>
              <w:tabs>
                <w:tab w:val="clear" w:pos="360"/>
                <w:tab w:val="clear" w:pos="720"/>
                <w:tab w:val="clear" w:pos="1080"/>
                <w:tab w:val="clear" w:pos="1440"/>
              </w:tabs>
              <w:adjustRightInd/>
              <w:textAlignment w:val="auto"/>
            </w:pPr>
            <w:r w:rsidRPr="00C41C70">
              <w:t>Configure</w:t>
            </w:r>
          </w:p>
        </w:tc>
        <w:tc>
          <w:tcPr>
            <w:tcW w:w="1091" w:type="dxa"/>
            <w:noWrap/>
            <w:hideMark/>
          </w:tcPr>
          <w:p w14:paraId="55F0006B" w14:textId="77777777" w:rsidR="00C41C70" w:rsidRPr="00C41C70" w:rsidRDefault="00C41C70" w:rsidP="00C41C70">
            <w:pPr>
              <w:tabs>
                <w:tab w:val="clear" w:pos="360"/>
                <w:tab w:val="clear" w:pos="720"/>
                <w:tab w:val="clear" w:pos="1080"/>
                <w:tab w:val="clear" w:pos="1440"/>
              </w:tabs>
              <w:adjustRightInd/>
              <w:textAlignment w:val="auto"/>
            </w:pPr>
            <w:r w:rsidRPr="00C41C70">
              <w:t>CEAnc FT (sec)</w:t>
            </w:r>
          </w:p>
        </w:tc>
        <w:tc>
          <w:tcPr>
            <w:tcW w:w="1047" w:type="dxa"/>
            <w:noWrap/>
            <w:hideMark/>
          </w:tcPr>
          <w:p w14:paraId="734CFB35" w14:textId="77777777" w:rsidR="00C41C70" w:rsidRPr="00C41C70" w:rsidRDefault="00C41C70" w:rsidP="00C41C70">
            <w:pPr>
              <w:tabs>
                <w:tab w:val="clear" w:pos="360"/>
                <w:tab w:val="clear" w:pos="720"/>
                <w:tab w:val="clear" w:pos="1080"/>
                <w:tab w:val="clear" w:pos="1440"/>
              </w:tabs>
              <w:adjustRightInd/>
              <w:textAlignment w:val="auto"/>
            </w:pPr>
            <w:r w:rsidRPr="00C41C70">
              <w:t>CE2.1 FT (sec)</w:t>
            </w:r>
          </w:p>
        </w:tc>
        <w:tc>
          <w:tcPr>
            <w:tcW w:w="1210" w:type="dxa"/>
            <w:noWrap/>
            <w:hideMark/>
          </w:tcPr>
          <w:p w14:paraId="6B4E277F"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Reduction in FGS processing time (%)</w:t>
            </w:r>
          </w:p>
        </w:tc>
        <w:tc>
          <w:tcPr>
            <w:tcW w:w="1091" w:type="dxa"/>
            <w:noWrap/>
            <w:hideMark/>
          </w:tcPr>
          <w:p w14:paraId="304E2E18" w14:textId="77777777" w:rsidR="00C41C70" w:rsidRPr="00C41C70" w:rsidRDefault="00C41C70" w:rsidP="00C41C70">
            <w:pPr>
              <w:tabs>
                <w:tab w:val="clear" w:pos="360"/>
                <w:tab w:val="clear" w:pos="720"/>
                <w:tab w:val="clear" w:pos="1080"/>
                <w:tab w:val="clear" w:pos="1440"/>
              </w:tabs>
              <w:adjustRightInd/>
              <w:textAlignment w:val="auto"/>
            </w:pPr>
            <w:r w:rsidRPr="00C41C70">
              <w:t>CEAnc FT (sec)</w:t>
            </w:r>
          </w:p>
        </w:tc>
        <w:tc>
          <w:tcPr>
            <w:tcW w:w="1047" w:type="dxa"/>
            <w:noWrap/>
            <w:hideMark/>
          </w:tcPr>
          <w:p w14:paraId="424B2B68" w14:textId="77777777" w:rsidR="00C41C70" w:rsidRPr="00C41C70" w:rsidRDefault="00C41C70" w:rsidP="00C41C70">
            <w:pPr>
              <w:tabs>
                <w:tab w:val="clear" w:pos="360"/>
                <w:tab w:val="clear" w:pos="720"/>
                <w:tab w:val="clear" w:pos="1080"/>
                <w:tab w:val="clear" w:pos="1440"/>
              </w:tabs>
              <w:adjustRightInd/>
              <w:textAlignment w:val="auto"/>
            </w:pPr>
            <w:r w:rsidRPr="00C41C70">
              <w:t>CE2.1 FT (sec)</w:t>
            </w:r>
          </w:p>
        </w:tc>
        <w:tc>
          <w:tcPr>
            <w:tcW w:w="1210" w:type="dxa"/>
            <w:noWrap/>
            <w:hideMark/>
          </w:tcPr>
          <w:p w14:paraId="58CD02B5"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Reduction in FGS processing time (%)</w:t>
            </w:r>
          </w:p>
        </w:tc>
      </w:tr>
      <w:tr w:rsidR="00C41C70" w:rsidRPr="00C41C70" w14:paraId="4F4CF880" w14:textId="77777777" w:rsidTr="00C80BCC">
        <w:trPr>
          <w:trHeight w:val="181"/>
        </w:trPr>
        <w:tc>
          <w:tcPr>
            <w:tcW w:w="982" w:type="dxa"/>
            <w:noWrap/>
            <w:hideMark/>
          </w:tcPr>
          <w:p w14:paraId="7885A618" w14:textId="77777777" w:rsidR="00C41C70" w:rsidRPr="00C41C70" w:rsidRDefault="00C41C70" w:rsidP="00C41C70">
            <w:pPr>
              <w:tabs>
                <w:tab w:val="clear" w:pos="360"/>
                <w:tab w:val="clear" w:pos="720"/>
                <w:tab w:val="clear" w:pos="1080"/>
                <w:tab w:val="clear" w:pos="1440"/>
              </w:tabs>
              <w:adjustRightInd/>
              <w:textAlignment w:val="auto"/>
            </w:pPr>
            <w:r w:rsidRPr="00C41C70">
              <w:t>CTC8K</w:t>
            </w:r>
          </w:p>
        </w:tc>
        <w:tc>
          <w:tcPr>
            <w:tcW w:w="1675" w:type="dxa"/>
            <w:noWrap/>
            <w:hideMark/>
          </w:tcPr>
          <w:p w14:paraId="3A41EC77" w14:textId="77777777" w:rsidR="00C41C70" w:rsidRPr="00C41C70" w:rsidRDefault="00C41C70" w:rsidP="00C41C70">
            <w:pPr>
              <w:tabs>
                <w:tab w:val="clear" w:pos="360"/>
                <w:tab w:val="clear" w:pos="720"/>
                <w:tab w:val="clear" w:pos="1080"/>
                <w:tab w:val="clear" w:pos="1440"/>
              </w:tabs>
              <w:adjustRightInd/>
              <w:textAlignment w:val="auto"/>
            </w:pPr>
            <w:r w:rsidRPr="00C41C70">
              <w:t>FGC_SEI_I10C3</w:t>
            </w:r>
          </w:p>
        </w:tc>
        <w:tc>
          <w:tcPr>
            <w:tcW w:w="1091" w:type="dxa"/>
            <w:noWrap/>
            <w:hideMark/>
          </w:tcPr>
          <w:p w14:paraId="0E1973EA" w14:textId="77777777" w:rsidR="00C41C70" w:rsidRPr="00C41C70" w:rsidRDefault="00C41C70" w:rsidP="00C41C70">
            <w:pPr>
              <w:tabs>
                <w:tab w:val="clear" w:pos="360"/>
                <w:tab w:val="clear" w:pos="720"/>
                <w:tab w:val="clear" w:pos="1080"/>
                <w:tab w:val="clear" w:pos="1440"/>
              </w:tabs>
              <w:adjustRightInd/>
              <w:textAlignment w:val="auto"/>
            </w:pPr>
            <w:r w:rsidRPr="00C41C70">
              <w:t>39.78</w:t>
            </w:r>
          </w:p>
        </w:tc>
        <w:tc>
          <w:tcPr>
            <w:tcW w:w="1047" w:type="dxa"/>
            <w:noWrap/>
            <w:hideMark/>
          </w:tcPr>
          <w:p w14:paraId="018093F4" w14:textId="77777777" w:rsidR="00C41C70" w:rsidRPr="00C41C70" w:rsidRDefault="00C41C70" w:rsidP="00C41C70">
            <w:pPr>
              <w:tabs>
                <w:tab w:val="clear" w:pos="360"/>
                <w:tab w:val="clear" w:pos="720"/>
                <w:tab w:val="clear" w:pos="1080"/>
                <w:tab w:val="clear" w:pos="1440"/>
              </w:tabs>
              <w:adjustRightInd/>
              <w:textAlignment w:val="auto"/>
            </w:pPr>
            <w:r w:rsidRPr="00C41C70">
              <w:t>17.41</w:t>
            </w:r>
          </w:p>
        </w:tc>
        <w:tc>
          <w:tcPr>
            <w:tcW w:w="1210" w:type="dxa"/>
            <w:noWrap/>
            <w:hideMark/>
          </w:tcPr>
          <w:p w14:paraId="3CB8B71B"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-56.25%</w:t>
            </w:r>
          </w:p>
        </w:tc>
        <w:tc>
          <w:tcPr>
            <w:tcW w:w="1091" w:type="dxa"/>
            <w:noWrap/>
            <w:hideMark/>
          </w:tcPr>
          <w:p w14:paraId="15555AE2" w14:textId="77777777" w:rsidR="00C41C70" w:rsidRPr="00C41C70" w:rsidRDefault="00C41C70" w:rsidP="00C41C70">
            <w:pPr>
              <w:tabs>
                <w:tab w:val="clear" w:pos="360"/>
                <w:tab w:val="clear" w:pos="720"/>
                <w:tab w:val="clear" w:pos="1080"/>
                <w:tab w:val="clear" w:pos="1440"/>
              </w:tabs>
              <w:adjustRightInd/>
              <w:textAlignment w:val="auto"/>
            </w:pPr>
            <w:r w:rsidRPr="00C41C70">
              <w:t>13.33</w:t>
            </w:r>
          </w:p>
        </w:tc>
        <w:tc>
          <w:tcPr>
            <w:tcW w:w="1047" w:type="dxa"/>
            <w:noWrap/>
            <w:hideMark/>
          </w:tcPr>
          <w:p w14:paraId="068C4767" w14:textId="77777777" w:rsidR="00C41C70" w:rsidRPr="00C41C70" w:rsidRDefault="00C41C70" w:rsidP="00C41C70">
            <w:pPr>
              <w:tabs>
                <w:tab w:val="clear" w:pos="360"/>
                <w:tab w:val="clear" w:pos="720"/>
                <w:tab w:val="clear" w:pos="1080"/>
                <w:tab w:val="clear" w:pos="1440"/>
              </w:tabs>
              <w:adjustRightInd/>
              <w:textAlignment w:val="auto"/>
            </w:pPr>
            <w:r w:rsidRPr="00C41C70">
              <w:t>7.47</w:t>
            </w:r>
          </w:p>
        </w:tc>
        <w:tc>
          <w:tcPr>
            <w:tcW w:w="1210" w:type="dxa"/>
            <w:noWrap/>
            <w:hideMark/>
          </w:tcPr>
          <w:p w14:paraId="4E9BEFD7"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-43.98%</w:t>
            </w:r>
          </w:p>
        </w:tc>
      </w:tr>
      <w:tr w:rsidR="00C41C70" w:rsidRPr="00C41C70" w14:paraId="0B9746ED" w14:textId="77777777" w:rsidTr="00C80BCC">
        <w:trPr>
          <w:trHeight w:val="181"/>
        </w:trPr>
        <w:tc>
          <w:tcPr>
            <w:tcW w:w="982" w:type="dxa"/>
            <w:noWrap/>
            <w:hideMark/>
          </w:tcPr>
          <w:p w14:paraId="56E627D5"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75" w:type="dxa"/>
            <w:noWrap/>
            <w:hideMark/>
          </w:tcPr>
          <w:p w14:paraId="5692EE58" w14:textId="77777777" w:rsidR="00C41C70" w:rsidRPr="00C41C70" w:rsidRDefault="00C41C70" w:rsidP="00C41C70">
            <w:pPr>
              <w:tabs>
                <w:tab w:val="clear" w:pos="360"/>
                <w:tab w:val="clear" w:pos="720"/>
                <w:tab w:val="clear" w:pos="1080"/>
                <w:tab w:val="clear" w:pos="1440"/>
              </w:tabs>
              <w:adjustRightInd/>
              <w:textAlignment w:val="auto"/>
            </w:pPr>
            <w:r w:rsidRPr="00C41C70">
              <w:t>FGC_SEI_I10C1</w:t>
            </w:r>
          </w:p>
        </w:tc>
        <w:tc>
          <w:tcPr>
            <w:tcW w:w="1091" w:type="dxa"/>
            <w:noWrap/>
            <w:hideMark/>
          </w:tcPr>
          <w:p w14:paraId="5DCE893F" w14:textId="77777777" w:rsidR="00C41C70" w:rsidRPr="00C41C70" w:rsidRDefault="00C41C70" w:rsidP="00C41C70">
            <w:pPr>
              <w:tabs>
                <w:tab w:val="clear" w:pos="360"/>
                <w:tab w:val="clear" w:pos="720"/>
                <w:tab w:val="clear" w:pos="1080"/>
                <w:tab w:val="clear" w:pos="1440"/>
              </w:tabs>
              <w:adjustRightInd/>
              <w:textAlignment w:val="auto"/>
            </w:pPr>
            <w:r w:rsidRPr="00C41C70">
              <w:t>25.83</w:t>
            </w:r>
          </w:p>
        </w:tc>
        <w:tc>
          <w:tcPr>
            <w:tcW w:w="1047" w:type="dxa"/>
            <w:noWrap/>
            <w:hideMark/>
          </w:tcPr>
          <w:p w14:paraId="57742993" w14:textId="77777777" w:rsidR="00C41C70" w:rsidRPr="00C41C70" w:rsidRDefault="00C41C70" w:rsidP="00C41C70">
            <w:pPr>
              <w:tabs>
                <w:tab w:val="clear" w:pos="360"/>
                <w:tab w:val="clear" w:pos="720"/>
                <w:tab w:val="clear" w:pos="1080"/>
                <w:tab w:val="clear" w:pos="1440"/>
              </w:tabs>
              <w:adjustRightInd/>
              <w:textAlignment w:val="auto"/>
            </w:pPr>
            <w:r w:rsidRPr="00C41C70">
              <w:t>12.88</w:t>
            </w:r>
          </w:p>
        </w:tc>
        <w:tc>
          <w:tcPr>
            <w:tcW w:w="1210" w:type="dxa"/>
            <w:noWrap/>
            <w:hideMark/>
          </w:tcPr>
          <w:p w14:paraId="1E6BD7A1"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-50.14%</w:t>
            </w:r>
          </w:p>
        </w:tc>
        <w:tc>
          <w:tcPr>
            <w:tcW w:w="1091" w:type="dxa"/>
            <w:noWrap/>
            <w:hideMark/>
          </w:tcPr>
          <w:p w14:paraId="2A3BEC31" w14:textId="77777777" w:rsidR="00C41C70" w:rsidRPr="00C41C70" w:rsidRDefault="00C41C70" w:rsidP="00C41C70">
            <w:pPr>
              <w:tabs>
                <w:tab w:val="clear" w:pos="360"/>
                <w:tab w:val="clear" w:pos="720"/>
                <w:tab w:val="clear" w:pos="1080"/>
                <w:tab w:val="clear" w:pos="1440"/>
              </w:tabs>
              <w:adjustRightInd/>
              <w:textAlignment w:val="auto"/>
            </w:pPr>
            <w:r w:rsidRPr="00C41C70">
              <w:t>8.61</w:t>
            </w:r>
          </w:p>
        </w:tc>
        <w:tc>
          <w:tcPr>
            <w:tcW w:w="1047" w:type="dxa"/>
            <w:noWrap/>
            <w:hideMark/>
          </w:tcPr>
          <w:p w14:paraId="57E0F030" w14:textId="77777777" w:rsidR="00C41C70" w:rsidRPr="00C41C70" w:rsidRDefault="00C41C70" w:rsidP="00C41C70">
            <w:pPr>
              <w:tabs>
                <w:tab w:val="clear" w:pos="360"/>
                <w:tab w:val="clear" w:pos="720"/>
                <w:tab w:val="clear" w:pos="1080"/>
                <w:tab w:val="clear" w:pos="1440"/>
              </w:tabs>
              <w:adjustRightInd/>
              <w:textAlignment w:val="auto"/>
            </w:pPr>
            <w:r w:rsidRPr="00C41C70">
              <w:t>5.17</w:t>
            </w:r>
          </w:p>
        </w:tc>
        <w:tc>
          <w:tcPr>
            <w:tcW w:w="1210" w:type="dxa"/>
            <w:noWrap/>
            <w:hideMark/>
          </w:tcPr>
          <w:p w14:paraId="6B6B39DA"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-40.04%</w:t>
            </w:r>
          </w:p>
        </w:tc>
      </w:tr>
      <w:tr w:rsidR="00C41C70" w:rsidRPr="00C41C70" w14:paraId="579B2A82" w14:textId="77777777" w:rsidTr="00C80BCC">
        <w:trPr>
          <w:trHeight w:val="186"/>
        </w:trPr>
        <w:tc>
          <w:tcPr>
            <w:tcW w:w="982" w:type="dxa"/>
            <w:noWrap/>
            <w:hideMark/>
          </w:tcPr>
          <w:p w14:paraId="4588A6C6"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75" w:type="dxa"/>
            <w:noWrap/>
            <w:hideMark/>
          </w:tcPr>
          <w:p w14:paraId="2672C802" w14:textId="77777777" w:rsidR="00C41C70" w:rsidRPr="00C41C70" w:rsidRDefault="00C41C70" w:rsidP="00C41C70">
            <w:pPr>
              <w:tabs>
                <w:tab w:val="clear" w:pos="360"/>
                <w:tab w:val="clear" w:pos="720"/>
                <w:tab w:val="clear" w:pos="1080"/>
                <w:tab w:val="clear" w:pos="1440"/>
              </w:tabs>
              <w:adjustRightInd/>
              <w:textAlignment w:val="auto"/>
            </w:pPr>
            <w:r w:rsidRPr="00C41C70">
              <w:t>FGC_SEI_I1C1</w:t>
            </w:r>
          </w:p>
        </w:tc>
        <w:tc>
          <w:tcPr>
            <w:tcW w:w="1091" w:type="dxa"/>
            <w:noWrap/>
            <w:hideMark/>
          </w:tcPr>
          <w:p w14:paraId="1C6FB28B" w14:textId="77777777" w:rsidR="00C41C70" w:rsidRPr="00C41C70" w:rsidRDefault="00C41C70" w:rsidP="00C41C70">
            <w:pPr>
              <w:tabs>
                <w:tab w:val="clear" w:pos="360"/>
                <w:tab w:val="clear" w:pos="720"/>
                <w:tab w:val="clear" w:pos="1080"/>
                <w:tab w:val="clear" w:pos="1440"/>
              </w:tabs>
              <w:adjustRightInd/>
              <w:textAlignment w:val="auto"/>
            </w:pPr>
            <w:r w:rsidRPr="00C41C70">
              <w:t>27.39</w:t>
            </w:r>
          </w:p>
        </w:tc>
        <w:tc>
          <w:tcPr>
            <w:tcW w:w="1047" w:type="dxa"/>
            <w:noWrap/>
            <w:hideMark/>
          </w:tcPr>
          <w:p w14:paraId="042152B8" w14:textId="77777777" w:rsidR="00C41C70" w:rsidRPr="00C41C70" w:rsidRDefault="00C41C70" w:rsidP="00C41C70">
            <w:pPr>
              <w:tabs>
                <w:tab w:val="clear" w:pos="360"/>
                <w:tab w:val="clear" w:pos="720"/>
                <w:tab w:val="clear" w:pos="1080"/>
                <w:tab w:val="clear" w:pos="1440"/>
              </w:tabs>
              <w:adjustRightInd/>
              <w:textAlignment w:val="auto"/>
            </w:pPr>
            <w:r w:rsidRPr="00C41C70">
              <w:t>13.15</w:t>
            </w:r>
          </w:p>
        </w:tc>
        <w:tc>
          <w:tcPr>
            <w:tcW w:w="1210" w:type="dxa"/>
            <w:noWrap/>
            <w:hideMark/>
          </w:tcPr>
          <w:p w14:paraId="0D6F169E"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-52.01%</w:t>
            </w:r>
          </w:p>
        </w:tc>
        <w:tc>
          <w:tcPr>
            <w:tcW w:w="1091" w:type="dxa"/>
            <w:noWrap/>
            <w:hideMark/>
          </w:tcPr>
          <w:p w14:paraId="79C36098" w14:textId="77777777" w:rsidR="00C41C70" w:rsidRPr="00C41C70" w:rsidRDefault="00C41C70" w:rsidP="00C41C70">
            <w:pPr>
              <w:tabs>
                <w:tab w:val="clear" w:pos="360"/>
                <w:tab w:val="clear" w:pos="720"/>
                <w:tab w:val="clear" w:pos="1080"/>
                <w:tab w:val="clear" w:pos="1440"/>
              </w:tabs>
              <w:adjustRightInd/>
              <w:textAlignment w:val="auto"/>
            </w:pPr>
            <w:r w:rsidRPr="00C41C70">
              <w:t>9.09</w:t>
            </w:r>
          </w:p>
        </w:tc>
        <w:tc>
          <w:tcPr>
            <w:tcW w:w="1047" w:type="dxa"/>
            <w:noWrap/>
            <w:hideMark/>
          </w:tcPr>
          <w:p w14:paraId="575DA612" w14:textId="77777777" w:rsidR="00C41C70" w:rsidRPr="00C41C70" w:rsidRDefault="00C41C70" w:rsidP="00C41C70">
            <w:pPr>
              <w:tabs>
                <w:tab w:val="clear" w:pos="360"/>
                <w:tab w:val="clear" w:pos="720"/>
                <w:tab w:val="clear" w:pos="1080"/>
                <w:tab w:val="clear" w:pos="1440"/>
              </w:tabs>
              <w:adjustRightInd/>
              <w:textAlignment w:val="auto"/>
            </w:pPr>
            <w:r w:rsidRPr="00C41C70">
              <w:t>5.14</w:t>
            </w:r>
          </w:p>
        </w:tc>
        <w:tc>
          <w:tcPr>
            <w:tcW w:w="1210" w:type="dxa"/>
            <w:noWrap/>
            <w:hideMark/>
          </w:tcPr>
          <w:p w14:paraId="3EB8EE4F"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-43.43%</w:t>
            </w:r>
          </w:p>
        </w:tc>
      </w:tr>
      <w:tr w:rsidR="00C41C70" w:rsidRPr="00C41C70" w14:paraId="7D2038C3" w14:textId="77777777" w:rsidTr="00C80BCC">
        <w:trPr>
          <w:trHeight w:val="186"/>
        </w:trPr>
        <w:tc>
          <w:tcPr>
            <w:tcW w:w="982" w:type="dxa"/>
            <w:noWrap/>
            <w:hideMark/>
          </w:tcPr>
          <w:p w14:paraId="76BAA6F3"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1675" w:type="dxa"/>
            <w:noWrap/>
            <w:hideMark/>
          </w:tcPr>
          <w:p w14:paraId="71A39D6E"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Average</w:t>
            </w:r>
          </w:p>
        </w:tc>
        <w:tc>
          <w:tcPr>
            <w:tcW w:w="1091" w:type="dxa"/>
            <w:noWrap/>
            <w:hideMark/>
          </w:tcPr>
          <w:p w14:paraId="2CDB6732" w14:textId="77777777" w:rsidR="00C41C70" w:rsidRPr="00C41C70" w:rsidRDefault="00C41C70" w:rsidP="00C41C70">
            <w:pPr>
              <w:tabs>
                <w:tab w:val="clear" w:pos="360"/>
                <w:tab w:val="clear" w:pos="720"/>
                <w:tab w:val="clear" w:pos="1080"/>
                <w:tab w:val="clear" w:pos="1440"/>
              </w:tabs>
              <w:adjustRightInd/>
              <w:textAlignment w:val="auto"/>
            </w:pPr>
            <w:r w:rsidRPr="00C41C70">
              <w:t>30.42</w:t>
            </w:r>
          </w:p>
        </w:tc>
        <w:tc>
          <w:tcPr>
            <w:tcW w:w="1047" w:type="dxa"/>
            <w:noWrap/>
            <w:hideMark/>
          </w:tcPr>
          <w:p w14:paraId="7812A1BB" w14:textId="77777777" w:rsidR="00C41C70" w:rsidRPr="00C41C70" w:rsidRDefault="00C41C70" w:rsidP="00C41C70">
            <w:pPr>
              <w:tabs>
                <w:tab w:val="clear" w:pos="360"/>
                <w:tab w:val="clear" w:pos="720"/>
                <w:tab w:val="clear" w:pos="1080"/>
                <w:tab w:val="clear" w:pos="1440"/>
              </w:tabs>
              <w:adjustRightInd/>
              <w:textAlignment w:val="auto"/>
            </w:pPr>
            <w:r w:rsidRPr="00C41C70">
              <w:t>14.34</w:t>
            </w:r>
          </w:p>
        </w:tc>
        <w:tc>
          <w:tcPr>
            <w:tcW w:w="1210" w:type="dxa"/>
            <w:noWrap/>
            <w:hideMark/>
          </w:tcPr>
          <w:p w14:paraId="7DD38874"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-52.87%</w:t>
            </w:r>
          </w:p>
        </w:tc>
        <w:tc>
          <w:tcPr>
            <w:tcW w:w="1091" w:type="dxa"/>
            <w:noWrap/>
            <w:hideMark/>
          </w:tcPr>
          <w:p w14:paraId="3726BE5B" w14:textId="77777777" w:rsidR="00C41C70" w:rsidRPr="00C41C70" w:rsidRDefault="00C41C70" w:rsidP="00C41C70">
            <w:pPr>
              <w:tabs>
                <w:tab w:val="clear" w:pos="360"/>
                <w:tab w:val="clear" w:pos="720"/>
                <w:tab w:val="clear" w:pos="1080"/>
                <w:tab w:val="clear" w:pos="1440"/>
              </w:tabs>
              <w:adjustRightInd/>
              <w:textAlignment w:val="auto"/>
            </w:pPr>
            <w:r w:rsidRPr="00C41C70">
              <w:t>10.14</w:t>
            </w:r>
          </w:p>
        </w:tc>
        <w:tc>
          <w:tcPr>
            <w:tcW w:w="1047" w:type="dxa"/>
            <w:noWrap/>
            <w:hideMark/>
          </w:tcPr>
          <w:p w14:paraId="64617868" w14:textId="77777777" w:rsidR="00C41C70" w:rsidRPr="00C41C70" w:rsidRDefault="00C41C70" w:rsidP="00C41C70">
            <w:pPr>
              <w:tabs>
                <w:tab w:val="clear" w:pos="360"/>
                <w:tab w:val="clear" w:pos="720"/>
                <w:tab w:val="clear" w:pos="1080"/>
                <w:tab w:val="clear" w:pos="1440"/>
              </w:tabs>
              <w:adjustRightInd/>
              <w:textAlignment w:val="auto"/>
            </w:pPr>
            <w:r w:rsidRPr="00C41C70">
              <w:t>5.83</w:t>
            </w:r>
          </w:p>
        </w:tc>
        <w:tc>
          <w:tcPr>
            <w:tcW w:w="1210" w:type="dxa"/>
            <w:noWrap/>
            <w:hideMark/>
          </w:tcPr>
          <w:p w14:paraId="0A551556"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-42.51%</w:t>
            </w:r>
          </w:p>
        </w:tc>
      </w:tr>
    </w:tbl>
    <w:p w14:paraId="582E9DB4" w14:textId="41077724" w:rsidR="00C41C70" w:rsidRPr="00C41C70" w:rsidRDefault="00C41C70" w:rsidP="00737E3C">
      <w:pPr>
        <w:keepNext/>
        <w:rPr>
          <w:bCs/>
        </w:rPr>
      </w:pPr>
      <w:r w:rsidRPr="00C41C70">
        <w:rPr>
          <w:bCs/>
        </w:rPr>
        <w:t>Average reduction in FGC processing time for CE2.2</w:t>
      </w:r>
    </w:p>
    <w:tbl>
      <w:tblPr>
        <w:tblStyle w:val="TableGrid"/>
        <w:tblW w:w="9344" w:type="dxa"/>
        <w:tblLook w:val="04A0" w:firstRow="1" w:lastRow="0" w:firstColumn="1" w:lastColumn="0" w:noHBand="0" w:noVBand="1"/>
      </w:tblPr>
      <w:tblGrid>
        <w:gridCol w:w="913"/>
        <w:gridCol w:w="1733"/>
        <w:gridCol w:w="1093"/>
        <w:gridCol w:w="1049"/>
        <w:gridCol w:w="1210"/>
        <w:gridCol w:w="1093"/>
        <w:gridCol w:w="1049"/>
        <w:gridCol w:w="1210"/>
      </w:tblGrid>
      <w:tr w:rsidR="00C41C70" w:rsidRPr="00C41C70" w14:paraId="5EF87B60" w14:textId="77777777" w:rsidTr="00C80BCC">
        <w:trPr>
          <w:trHeight w:val="283"/>
        </w:trPr>
        <w:tc>
          <w:tcPr>
            <w:tcW w:w="919" w:type="dxa"/>
            <w:noWrap/>
            <w:hideMark/>
          </w:tcPr>
          <w:p w14:paraId="0F64EED1"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1681" w:type="dxa"/>
            <w:noWrap/>
            <w:hideMark/>
          </w:tcPr>
          <w:p w14:paraId="2E2A7509"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3372" w:type="dxa"/>
            <w:gridSpan w:val="3"/>
            <w:noWrap/>
            <w:hideMark/>
          </w:tcPr>
          <w:p w14:paraId="2DD89B15"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SIMD_OFF</w:t>
            </w:r>
          </w:p>
        </w:tc>
        <w:tc>
          <w:tcPr>
            <w:tcW w:w="3372" w:type="dxa"/>
            <w:gridSpan w:val="3"/>
            <w:noWrap/>
            <w:hideMark/>
          </w:tcPr>
          <w:p w14:paraId="69C25309"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SIMD_ON</w:t>
            </w:r>
          </w:p>
        </w:tc>
      </w:tr>
      <w:tr w:rsidR="00C41C70" w:rsidRPr="00C41C70" w14:paraId="5F625795" w14:textId="77777777" w:rsidTr="00C80BCC">
        <w:trPr>
          <w:trHeight w:val="283"/>
        </w:trPr>
        <w:tc>
          <w:tcPr>
            <w:tcW w:w="919" w:type="dxa"/>
            <w:noWrap/>
            <w:hideMark/>
          </w:tcPr>
          <w:p w14:paraId="7DA1FC6B" w14:textId="77777777" w:rsidR="00C41C70" w:rsidRPr="00C41C70" w:rsidRDefault="00C41C70" w:rsidP="00737E3C">
            <w:pPr>
              <w:keepNext/>
              <w:tabs>
                <w:tab w:val="clear" w:pos="360"/>
                <w:tab w:val="clear" w:pos="720"/>
                <w:tab w:val="clear" w:pos="1080"/>
                <w:tab w:val="clear" w:pos="1440"/>
              </w:tabs>
              <w:adjustRightInd/>
              <w:textAlignment w:val="auto"/>
            </w:pPr>
            <w:r w:rsidRPr="00C41C70">
              <w:t>Content</w:t>
            </w:r>
          </w:p>
        </w:tc>
        <w:tc>
          <w:tcPr>
            <w:tcW w:w="1681" w:type="dxa"/>
            <w:noWrap/>
            <w:hideMark/>
          </w:tcPr>
          <w:p w14:paraId="4A5DA050" w14:textId="77777777" w:rsidR="00C41C70" w:rsidRPr="00C41C70" w:rsidRDefault="00C41C70" w:rsidP="00737E3C">
            <w:pPr>
              <w:keepNext/>
              <w:tabs>
                <w:tab w:val="clear" w:pos="360"/>
                <w:tab w:val="clear" w:pos="720"/>
                <w:tab w:val="clear" w:pos="1080"/>
                <w:tab w:val="clear" w:pos="1440"/>
              </w:tabs>
              <w:adjustRightInd/>
              <w:textAlignment w:val="auto"/>
            </w:pPr>
            <w:r w:rsidRPr="00C41C70">
              <w:t>Configure</w:t>
            </w:r>
          </w:p>
        </w:tc>
        <w:tc>
          <w:tcPr>
            <w:tcW w:w="1100" w:type="dxa"/>
            <w:noWrap/>
            <w:hideMark/>
          </w:tcPr>
          <w:p w14:paraId="04DBF841" w14:textId="77777777" w:rsidR="00C41C70" w:rsidRPr="00C41C70" w:rsidRDefault="00C41C70" w:rsidP="00737E3C">
            <w:pPr>
              <w:keepNext/>
              <w:tabs>
                <w:tab w:val="clear" w:pos="360"/>
                <w:tab w:val="clear" w:pos="720"/>
                <w:tab w:val="clear" w:pos="1080"/>
                <w:tab w:val="clear" w:pos="1440"/>
              </w:tabs>
              <w:adjustRightInd/>
              <w:textAlignment w:val="auto"/>
            </w:pPr>
            <w:r w:rsidRPr="00C41C70">
              <w:t>CEAnc FT (sec)</w:t>
            </w:r>
          </w:p>
        </w:tc>
        <w:tc>
          <w:tcPr>
            <w:tcW w:w="1055" w:type="dxa"/>
            <w:noWrap/>
            <w:hideMark/>
          </w:tcPr>
          <w:p w14:paraId="05CF8B44" w14:textId="77777777" w:rsidR="00C41C70" w:rsidRPr="00C41C70" w:rsidRDefault="00C41C70" w:rsidP="00737E3C">
            <w:pPr>
              <w:keepNext/>
              <w:tabs>
                <w:tab w:val="clear" w:pos="360"/>
                <w:tab w:val="clear" w:pos="720"/>
                <w:tab w:val="clear" w:pos="1080"/>
                <w:tab w:val="clear" w:pos="1440"/>
              </w:tabs>
              <w:adjustRightInd/>
              <w:textAlignment w:val="auto"/>
            </w:pPr>
            <w:r w:rsidRPr="00C41C70">
              <w:t>CE2.2 FT (sec)</w:t>
            </w:r>
          </w:p>
        </w:tc>
        <w:tc>
          <w:tcPr>
            <w:tcW w:w="1217" w:type="dxa"/>
            <w:noWrap/>
            <w:hideMark/>
          </w:tcPr>
          <w:p w14:paraId="061E6548"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c>
          <w:tcPr>
            <w:tcW w:w="1100" w:type="dxa"/>
            <w:noWrap/>
            <w:hideMark/>
          </w:tcPr>
          <w:p w14:paraId="572029C3" w14:textId="77777777" w:rsidR="00C41C70" w:rsidRPr="00C41C70" w:rsidRDefault="00C41C70" w:rsidP="00737E3C">
            <w:pPr>
              <w:keepNext/>
              <w:tabs>
                <w:tab w:val="clear" w:pos="360"/>
                <w:tab w:val="clear" w:pos="720"/>
                <w:tab w:val="clear" w:pos="1080"/>
                <w:tab w:val="clear" w:pos="1440"/>
              </w:tabs>
              <w:adjustRightInd/>
              <w:textAlignment w:val="auto"/>
            </w:pPr>
            <w:r w:rsidRPr="00C41C70">
              <w:t>CEAnc FT (sec)</w:t>
            </w:r>
          </w:p>
        </w:tc>
        <w:tc>
          <w:tcPr>
            <w:tcW w:w="1055" w:type="dxa"/>
            <w:noWrap/>
            <w:hideMark/>
          </w:tcPr>
          <w:p w14:paraId="07EEF6EF" w14:textId="77777777" w:rsidR="00C41C70" w:rsidRPr="00C41C70" w:rsidRDefault="00C41C70" w:rsidP="00737E3C">
            <w:pPr>
              <w:keepNext/>
              <w:tabs>
                <w:tab w:val="clear" w:pos="360"/>
                <w:tab w:val="clear" w:pos="720"/>
                <w:tab w:val="clear" w:pos="1080"/>
                <w:tab w:val="clear" w:pos="1440"/>
              </w:tabs>
              <w:adjustRightInd/>
              <w:textAlignment w:val="auto"/>
            </w:pPr>
            <w:r w:rsidRPr="00C41C70">
              <w:t>CE2.2 FT (sec)</w:t>
            </w:r>
          </w:p>
        </w:tc>
        <w:tc>
          <w:tcPr>
            <w:tcW w:w="1217" w:type="dxa"/>
            <w:noWrap/>
            <w:hideMark/>
          </w:tcPr>
          <w:p w14:paraId="7583E12C"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r>
      <w:tr w:rsidR="00C41C70" w:rsidRPr="00C41C70" w14:paraId="749CE21F" w14:textId="77777777" w:rsidTr="00C80BCC">
        <w:trPr>
          <w:trHeight w:val="275"/>
        </w:trPr>
        <w:tc>
          <w:tcPr>
            <w:tcW w:w="919" w:type="dxa"/>
            <w:noWrap/>
            <w:hideMark/>
          </w:tcPr>
          <w:p w14:paraId="5AC6E00B" w14:textId="77777777" w:rsidR="00C41C70" w:rsidRPr="00C41C70" w:rsidRDefault="00C41C70" w:rsidP="00737E3C">
            <w:pPr>
              <w:keepNext/>
              <w:tabs>
                <w:tab w:val="clear" w:pos="360"/>
                <w:tab w:val="clear" w:pos="720"/>
                <w:tab w:val="clear" w:pos="1080"/>
                <w:tab w:val="clear" w:pos="1440"/>
              </w:tabs>
              <w:adjustRightInd/>
              <w:textAlignment w:val="auto"/>
            </w:pPr>
            <w:r w:rsidRPr="00C41C70">
              <w:t>CTC4K</w:t>
            </w:r>
          </w:p>
        </w:tc>
        <w:tc>
          <w:tcPr>
            <w:tcW w:w="1681" w:type="dxa"/>
            <w:noWrap/>
            <w:hideMark/>
          </w:tcPr>
          <w:p w14:paraId="1A8DFBF0" w14:textId="77777777" w:rsidR="00C41C70" w:rsidRPr="00C41C70" w:rsidRDefault="00C41C70" w:rsidP="00737E3C">
            <w:pPr>
              <w:keepNext/>
              <w:tabs>
                <w:tab w:val="clear" w:pos="360"/>
                <w:tab w:val="clear" w:pos="720"/>
                <w:tab w:val="clear" w:pos="1080"/>
                <w:tab w:val="clear" w:pos="1440"/>
              </w:tabs>
              <w:adjustRightInd/>
              <w:textAlignment w:val="auto"/>
            </w:pPr>
            <w:r w:rsidRPr="00C41C70">
              <w:t>FGC_SEI_I10C3</w:t>
            </w:r>
          </w:p>
        </w:tc>
        <w:tc>
          <w:tcPr>
            <w:tcW w:w="1100" w:type="dxa"/>
            <w:noWrap/>
            <w:hideMark/>
          </w:tcPr>
          <w:p w14:paraId="5406D5EA" w14:textId="77777777" w:rsidR="00C41C70" w:rsidRPr="00C41C70" w:rsidRDefault="00C41C70" w:rsidP="00737E3C">
            <w:pPr>
              <w:keepNext/>
              <w:tabs>
                <w:tab w:val="clear" w:pos="360"/>
                <w:tab w:val="clear" w:pos="720"/>
                <w:tab w:val="clear" w:pos="1080"/>
                <w:tab w:val="clear" w:pos="1440"/>
              </w:tabs>
              <w:adjustRightInd/>
              <w:textAlignment w:val="auto"/>
            </w:pPr>
            <w:r w:rsidRPr="00C41C70">
              <w:t>9.99</w:t>
            </w:r>
          </w:p>
        </w:tc>
        <w:tc>
          <w:tcPr>
            <w:tcW w:w="1055" w:type="dxa"/>
            <w:noWrap/>
            <w:hideMark/>
          </w:tcPr>
          <w:p w14:paraId="254966E6" w14:textId="77777777" w:rsidR="00C41C70" w:rsidRPr="00C41C70" w:rsidRDefault="00C41C70" w:rsidP="00737E3C">
            <w:pPr>
              <w:keepNext/>
              <w:tabs>
                <w:tab w:val="clear" w:pos="360"/>
                <w:tab w:val="clear" w:pos="720"/>
                <w:tab w:val="clear" w:pos="1080"/>
                <w:tab w:val="clear" w:pos="1440"/>
              </w:tabs>
              <w:adjustRightInd/>
              <w:textAlignment w:val="auto"/>
            </w:pPr>
            <w:r w:rsidRPr="00C41C70">
              <w:t>7.94</w:t>
            </w:r>
          </w:p>
        </w:tc>
        <w:tc>
          <w:tcPr>
            <w:tcW w:w="1217" w:type="dxa"/>
            <w:noWrap/>
            <w:hideMark/>
          </w:tcPr>
          <w:p w14:paraId="0BFD46D2"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-20.46%</w:t>
            </w:r>
          </w:p>
        </w:tc>
        <w:tc>
          <w:tcPr>
            <w:tcW w:w="1100" w:type="dxa"/>
            <w:noWrap/>
            <w:hideMark/>
          </w:tcPr>
          <w:p w14:paraId="0E92A1C9" w14:textId="77777777" w:rsidR="00C41C70" w:rsidRPr="00C41C70" w:rsidRDefault="00C41C70" w:rsidP="00737E3C">
            <w:pPr>
              <w:keepNext/>
              <w:tabs>
                <w:tab w:val="clear" w:pos="360"/>
                <w:tab w:val="clear" w:pos="720"/>
                <w:tab w:val="clear" w:pos="1080"/>
                <w:tab w:val="clear" w:pos="1440"/>
              </w:tabs>
              <w:adjustRightInd/>
              <w:textAlignment w:val="auto"/>
            </w:pPr>
            <w:r w:rsidRPr="00C41C70">
              <w:t>3.45</w:t>
            </w:r>
          </w:p>
        </w:tc>
        <w:tc>
          <w:tcPr>
            <w:tcW w:w="1055" w:type="dxa"/>
            <w:noWrap/>
            <w:hideMark/>
          </w:tcPr>
          <w:p w14:paraId="2A55580A" w14:textId="77777777" w:rsidR="00C41C70" w:rsidRPr="00C41C70" w:rsidRDefault="00C41C70" w:rsidP="00737E3C">
            <w:pPr>
              <w:keepNext/>
              <w:tabs>
                <w:tab w:val="clear" w:pos="360"/>
                <w:tab w:val="clear" w:pos="720"/>
                <w:tab w:val="clear" w:pos="1080"/>
                <w:tab w:val="clear" w:pos="1440"/>
              </w:tabs>
              <w:adjustRightInd/>
              <w:textAlignment w:val="auto"/>
            </w:pPr>
            <w:r w:rsidRPr="00C41C70">
              <w:t>2.68</w:t>
            </w:r>
          </w:p>
        </w:tc>
        <w:tc>
          <w:tcPr>
            <w:tcW w:w="1217" w:type="dxa"/>
            <w:noWrap/>
            <w:hideMark/>
          </w:tcPr>
          <w:p w14:paraId="271F3E11"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-22.15%</w:t>
            </w:r>
          </w:p>
        </w:tc>
      </w:tr>
      <w:tr w:rsidR="00C41C70" w:rsidRPr="00C41C70" w14:paraId="6EDB9D76" w14:textId="77777777" w:rsidTr="00C80BCC">
        <w:trPr>
          <w:trHeight w:val="275"/>
        </w:trPr>
        <w:tc>
          <w:tcPr>
            <w:tcW w:w="919" w:type="dxa"/>
            <w:noWrap/>
            <w:hideMark/>
          </w:tcPr>
          <w:p w14:paraId="419BB832"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81" w:type="dxa"/>
            <w:noWrap/>
            <w:hideMark/>
          </w:tcPr>
          <w:p w14:paraId="0DF6369A" w14:textId="77777777" w:rsidR="00C41C70" w:rsidRPr="00C41C70" w:rsidRDefault="00C41C70" w:rsidP="00C41C70">
            <w:pPr>
              <w:tabs>
                <w:tab w:val="clear" w:pos="360"/>
                <w:tab w:val="clear" w:pos="720"/>
                <w:tab w:val="clear" w:pos="1080"/>
                <w:tab w:val="clear" w:pos="1440"/>
              </w:tabs>
              <w:adjustRightInd/>
              <w:textAlignment w:val="auto"/>
            </w:pPr>
            <w:r w:rsidRPr="00C41C70">
              <w:t>FGC_SEI_I10C1</w:t>
            </w:r>
          </w:p>
        </w:tc>
        <w:tc>
          <w:tcPr>
            <w:tcW w:w="1100" w:type="dxa"/>
            <w:noWrap/>
            <w:hideMark/>
          </w:tcPr>
          <w:p w14:paraId="39995CA8" w14:textId="77777777" w:rsidR="00C41C70" w:rsidRPr="00C41C70" w:rsidRDefault="00C41C70" w:rsidP="00C41C70">
            <w:pPr>
              <w:tabs>
                <w:tab w:val="clear" w:pos="360"/>
                <w:tab w:val="clear" w:pos="720"/>
                <w:tab w:val="clear" w:pos="1080"/>
                <w:tab w:val="clear" w:pos="1440"/>
              </w:tabs>
              <w:adjustRightInd/>
              <w:textAlignment w:val="auto"/>
            </w:pPr>
            <w:r w:rsidRPr="00C41C70">
              <w:t>6.46</w:t>
            </w:r>
          </w:p>
        </w:tc>
        <w:tc>
          <w:tcPr>
            <w:tcW w:w="1055" w:type="dxa"/>
            <w:noWrap/>
            <w:hideMark/>
          </w:tcPr>
          <w:p w14:paraId="4B846109" w14:textId="77777777" w:rsidR="00C41C70" w:rsidRPr="00C41C70" w:rsidRDefault="00C41C70" w:rsidP="00C41C70">
            <w:pPr>
              <w:tabs>
                <w:tab w:val="clear" w:pos="360"/>
                <w:tab w:val="clear" w:pos="720"/>
                <w:tab w:val="clear" w:pos="1080"/>
                <w:tab w:val="clear" w:pos="1440"/>
              </w:tabs>
              <w:adjustRightInd/>
              <w:textAlignment w:val="auto"/>
            </w:pPr>
            <w:r w:rsidRPr="00C41C70">
              <w:t>5.14</w:t>
            </w:r>
          </w:p>
        </w:tc>
        <w:tc>
          <w:tcPr>
            <w:tcW w:w="1217" w:type="dxa"/>
            <w:noWrap/>
            <w:hideMark/>
          </w:tcPr>
          <w:p w14:paraId="308B8577"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-20.45%</w:t>
            </w:r>
          </w:p>
        </w:tc>
        <w:tc>
          <w:tcPr>
            <w:tcW w:w="1100" w:type="dxa"/>
            <w:noWrap/>
            <w:hideMark/>
          </w:tcPr>
          <w:p w14:paraId="738BEEFC" w14:textId="77777777" w:rsidR="00C41C70" w:rsidRPr="00C41C70" w:rsidRDefault="00C41C70" w:rsidP="00C41C70">
            <w:pPr>
              <w:tabs>
                <w:tab w:val="clear" w:pos="360"/>
                <w:tab w:val="clear" w:pos="720"/>
                <w:tab w:val="clear" w:pos="1080"/>
                <w:tab w:val="clear" w:pos="1440"/>
              </w:tabs>
              <w:adjustRightInd/>
              <w:textAlignment w:val="auto"/>
            </w:pPr>
            <w:r w:rsidRPr="00C41C70">
              <w:t>2.21</w:t>
            </w:r>
          </w:p>
        </w:tc>
        <w:tc>
          <w:tcPr>
            <w:tcW w:w="1055" w:type="dxa"/>
            <w:noWrap/>
            <w:hideMark/>
          </w:tcPr>
          <w:p w14:paraId="5A5C21B2" w14:textId="77777777" w:rsidR="00C41C70" w:rsidRPr="00C41C70" w:rsidRDefault="00C41C70" w:rsidP="00C41C70">
            <w:pPr>
              <w:tabs>
                <w:tab w:val="clear" w:pos="360"/>
                <w:tab w:val="clear" w:pos="720"/>
                <w:tab w:val="clear" w:pos="1080"/>
                <w:tab w:val="clear" w:pos="1440"/>
              </w:tabs>
              <w:adjustRightInd/>
              <w:textAlignment w:val="auto"/>
            </w:pPr>
            <w:r w:rsidRPr="00C41C70">
              <w:t>1.70</w:t>
            </w:r>
          </w:p>
        </w:tc>
        <w:tc>
          <w:tcPr>
            <w:tcW w:w="1217" w:type="dxa"/>
            <w:noWrap/>
            <w:hideMark/>
          </w:tcPr>
          <w:p w14:paraId="1B859616"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-22.93%</w:t>
            </w:r>
          </w:p>
        </w:tc>
      </w:tr>
      <w:tr w:rsidR="00C41C70" w:rsidRPr="00C41C70" w14:paraId="6DB73437" w14:textId="77777777" w:rsidTr="00C80BCC">
        <w:trPr>
          <w:trHeight w:val="283"/>
        </w:trPr>
        <w:tc>
          <w:tcPr>
            <w:tcW w:w="919" w:type="dxa"/>
            <w:noWrap/>
            <w:hideMark/>
          </w:tcPr>
          <w:p w14:paraId="7A349F0A"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81" w:type="dxa"/>
            <w:noWrap/>
            <w:hideMark/>
          </w:tcPr>
          <w:p w14:paraId="4FC6477B" w14:textId="77777777" w:rsidR="00C41C70" w:rsidRPr="00C41C70" w:rsidRDefault="00C41C70" w:rsidP="00C41C70">
            <w:pPr>
              <w:tabs>
                <w:tab w:val="clear" w:pos="360"/>
                <w:tab w:val="clear" w:pos="720"/>
                <w:tab w:val="clear" w:pos="1080"/>
                <w:tab w:val="clear" w:pos="1440"/>
              </w:tabs>
              <w:adjustRightInd/>
              <w:textAlignment w:val="auto"/>
            </w:pPr>
            <w:r w:rsidRPr="00C41C70">
              <w:t>FGC_SEI_I1C1</w:t>
            </w:r>
          </w:p>
        </w:tc>
        <w:tc>
          <w:tcPr>
            <w:tcW w:w="1100" w:type="dxa"/>
            <w:noWrap/>
            <w:hideMark/>
          </w:tcPr>
          <w:p w14:paraId="04B1157A" w14:textId="77777777" w:rsidR="00C41C70" w:rsidRPr="00C41C70" w:rsidRDefault="00C41C70" w:rsidP="00C41C70">
            <w:pPr>
              <w:tabs>
                <w:tab w:val="clear" w:pos="360"/>
                <w:tab w:val="clear" w:pos="720"/>
                <w:tab w:val="clear" w:pos="1080"/>
                <w:tab w:val="clear" w:pos="1440"/>
              </w:tabs>
              <w:adjustRightInd/>
              <w:textAlignment w:val="auto"/>
            </w:pPr>
            <w:r w:rsidRPr="00C41C70">
              <w:t>6.86</w:t>
            </w:r>
          </w:p>
        </w:tc>
        <w:tc>
          <w:tcPr>
            <w:tcW w:w="1055" w:type="dxa"/>
            <w:noWrap/>
            <w:hideMark/>
          </w:tcPr>
          <w:p w14:paraId="189189FE" w14:textId="77777777" w:rsidR="00C41C70" w:rsidRPr="00C41C70" w:rsidRDefault="00C41C70" w:rsidP="00C41C70">
            <w:pPr>
              <w:tabs>
                <w:tab w:val="clear" w:pos="360"/>
                <w:tab w:val="clear" w:pos="720"/>
                <w:tab w:val="clear" w:pos="1080"/>
                <w:tab w:val="clear" w:pos="1440"/>
              </w:tabs>
              <w:adjustRightInd/>
              <w:textAlignment w:val="auto"/>
            </w:pPr>
            <w:r w:rsidRPr="00C41C70">
              <w:t>5.47</w:t>
            </w:r>
          </w:p>
        </w:tc>
        <w:tc>
          <w:tcPr>
            <w:tcW w:w="1217" w:type="dxa"/>
            <w:noWrap/>
            <w:hideMark/>
          </w:tcPr>
          <w:p w14:paraId="2267903E"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-20.26%</w:t>
            </w:r>
          </w:p>
        </w:tc>
        <w:tc>
          <w:tcPr>
            <w:tcW w:w="1100" w:type="dxa"/>
            <w:noWrap/>
            <w:hideMark/>
          </w:tcPr>
          <w:p w14:paraId="7A15727C" w14:textId="77777777" w:rsidR="00C41C70" w:rsidRPr="00C41C70" w:rsidRDefault="00C41C70" w:rsidP="00C41C70">
            <w:pPr>
              <w:tabs>
                <w:tab w:val="clear" w:pos="360"/>
                <w:tab w:val="clear" w:pos="720"/>
                <w:tab w:val="clear" w:pos="1080"/>
                <w:tab w:val="clear" w:pos="1440"/>
              </w:tabs>
              <w:adjustRightInd/>
              <w:textAlignment w:val="auto"/>
            </w:pPr>
            <w:r w:rsidRPr="00C41C70">
              <w:t>2.31</w:t>
            </w:r>
          </w:p>
        </w:tc>
        <w:tc>
          <w:tcPr>
            <w:tcW w:w="1055" w:type="dxa"/>
            <w:noWrap/>
            <w:hideMark/>
          </w:tcPr>
          <w:p w14:paraId="23D608B1" w14:textId="77777777" w:rsidR="00C41C70" w:rsidRPr="00C41C70" w:rsidRDefault="00C41C70" w:rsidP="00C41C70">
            <w:pPr>
              <w:tabs>
                <w:tab w:val="clear" w:pos="360"/>
                <w:tab w:val="clear" w:pos="720"/>
                <w:tab w:val="clear" w:pos="1080"/>
                <w:tab w:val="clear" w:pos="1440"/>
              </w:tabs>
              <w:adjustRightInd/>
              <w:textAlignment w:val="auto"/>
            </w:pPr>
            <w:r w:rsidRPr="00C41C70">
              <w:t>1.76</w:t>
            </w:r>
          </w:p>
        </w:tc>
        <w:tc>
          <w:tcPr>
            <w:tcW w:w="1217" w:type="dxa"/>
            <w:noWrap/>
            <w:hideMark/>
          </w:tcPr>
          <w:p w14:paraId="65183BB3"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-24.01%</w:t>
            </w:r>
          </w:p>
        </w:tc>
      </w:tr>
      <w:tr w:rsidR="00C41C70" w:rsidRPr="00C41C70" w14:paraId="51370394" w14:textId="77777777" w:rsidTr="00C80BCC">
        <w:trPr>
          <w:trHeight w:val="283"/>
        </w:trPr>
        <w:tc>
          <w:tcPr>
            <w:tcW w:w="919" w:type="dxa"/>
            <w:noWrap/>
            <w:hideMark/>
          </w:tcPr>
          <w:p w14:paraId="285B1B4B"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1681" w:type="dxa"/>
            <w:noWrap/>
            <w:hideMark/>
          </w:tcPr>
          <w:p w14:paraId="4A32C2B8"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Average</w:t>
            </w:r>
          </w:p>
        </w:tc>
        <w:tc>
          <w:tcPr>
            <w:tcW w:w="1100" w:type="dxa"/>
            <w:noWrap/>
            <w:hideMark/>
          </w:tcPr>
          <w:p w14:paraId="1864E8B5" w14:textId="77777777" w:rsidR="00C41C70" w:rsidRPr="00C41C70" w:rsidRDefault="00C41C70" w:rsidP="00C41C70">
            <w:pPr>
              <w:tabs>
                <w:tab w:val="clear" w:pos="360"/>
                <w:tab w:val="clear" w:pos="720"/>
                <w:tab w:val="clear" w:pos="1080"/>
                <w:tab w:val="clear" w:pos="1440"/>
              </w:tabs>
              <w:adjustRightInd/>
              <w:textAlignment w:val="auto"/>
            </w:pPr>
            <w:r w:rsidRPr="00C41C70">
              <w:t>7.62</w:t>
            </w:r>
          </w:p>
        </w:tc>
        <w:tc>
          <w:tcPr>
            <w:tcW w:w="1055" w:type="dxa"/>
            <w:noWrap/>
            <w:hideMark/>
          </w:tcPr>
          <w:p w14:paraId="724035C0" w14:textId="77777777" w:rsidR="00C41C70" w:rsidRPr="00C41C70" w:rsidRDefault="00C41C70" w:rsidP="00C41C70">
            <w:pPr>
              <w:tabs>
                <w:tab w:val="clear" w:pos="360"/>
                <w:tab w:val="clear" w:pos="720"/>
                <w:tab w:val="clear" w:pos="1080"/>
                <w:tab w:val="clear" w:pos="1440"/>
              </w:tabs>
              <w:adjustRightInd/>
              <w:textAlignment w:val="auto"/>
            </w:pPr>
            <w:r w:rsidRPr="00C41C70">
              <w:t>6.07</w:t>
            </w:r>
          </w:p>
        </w:tc>
        <w:tc>
          <w:tcPr>
            <w:tcW w:w="1217" w:type="dxa"/>
            <w:noWrap/>
            <w:hideMark/>
          </w:tcPr>
          <w:p w14:paraId="245B0A53"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-20.39%</w:t>
            </w:r>
          </w:p>
        </w:tc>
        <w:tc>
          <w:tcPr>
            <w:tcW w:w="1100" w:type="dxa"/>
            <w:noWrap/>
            <w:hideMark/>
          </w:tcPr>
          <w:p w14:paraId="53A7EA7E" w14:textId="77777777" w:rsidR="00C41C70" w:rsidRPr="00C41C70" w:rsidRDefault="00C41C70" w:rsidP="00C41C70">
            <w:pPr>
              <w:tabs>
                <w:tab w:val="clear" w:pos="360"/>
                <w:tab w:val="clear" w:pos="720"/>
                <w:tab w:val="clear" w:pos="1080"/>
                <w:tab w:val="clear" w:pos="1440"/>
              </w:tabs>
              <w:adjustRightInd/>
              <w:textAlignment w:val="auto"/>
            </w:pPr>
            <w:r w:rsidRPr="00C41C70">
              <w:t>2.60</w:t>
            </w:r>
          </w:p>
        </w:tc>
        <w:tc>
          <w:tcPr>
            <w:tcW w:w="1055" w:type="dxa"/>
            <w:noWrap/>
            <w:hideMark/>
          </w:tcPr>
          <w:p w14:paraId="6BDBC388" w14:textId="77777777" w:rsidR="00C41C70" w:rsidRPr="00C41C70" w:rsidRDefault="00C41C70" w:rsidP="00C41C70">
            <w:pPr>
              <w:tabs>
                <w:tab w:val="clear" w:pos="360"/>
                <w:tab w:val="clear" w:pos="720"/>
                <w:tab w:val="clear" w:pos="1080"/>
                <w:tab w:val="clear" w:pos="1440"/>
              </w:tabs>
              <w:adjustRightInd/>
              <w:textAlignment w:val="auto"/>
            </w:pPr>
            <w:r w:rsidRPr="00C41C70">
              <w:t>2.00</w:t>
            </w:r>
          </w:p>
        </w:tc>
        <w:tc>
          <w:tcPr>
            <w:tcW w:w="1217" w:type="dxa"/>
            <w:noWrap/>
            <w:hideMark/>
          </w:tcPr>
          <w:p w14:paraId="68E9177D"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-23.04%</w:t>
            </w:r>
          </w:p>
        </w:tc>
      </w:tr>
      <w:tr w:rsidR="00C41C70" w:rsidRPr="00C41C70" w14:paraId="5ADBB6A8" w14:textId="77777777" w:rsidTr="00C80BCC">
        <w:trPr>
          <w:trHeight w:val="283"/>
        </w:trPr>
        <w:tc>
          <w:tcPr>
            <w:tcW w:w="919" w:type="dxa"/>
            <w:noWrap/>
            <w:hideMark/>
          </w:tcPr>
          <w:p w14:paraId="4691378E" w14:textId="77777777" w:rsidR="00C41C70" w:rsidRPr="00C41C70" w:rsidRDefault="00C41C70" w:rsidP="00C41C70">
            <w:pPr>
              <w:tabs>
                <w:tab w:val="clear" w:pos="360"/>
                <w:tab w:val="clear" w:pos="720"/>
                <w:tab w:val="clear" w:pos="1080"/>
                <w:tab w:val="clear" w:pos="1440"/>
              </w:tabs>
              <w:adjustRightInd/>
              <w:textAlignment w:val="auto"/>
              <w:rPr>
                <w:b/>
                <w:bCs/>
              </w:rPr>
            </w:pPr>
          </w:p>
        </w:tc>
        <w:tc>
          <w:tcPr>
            <w:tcW w:w="1681" w:type="dxa"/>
            <w:noWrap/>
            <w:hideMark/>
          </w:tcPr>
          <w:p w14:paraId="4C0D26EA" w14:textId="77777777" w:rsidR="00C41C70" w:rsidRPr="00C41C70" w:rsidRDefault="00C41C70" w:rsidP="00C41C70">
            <w:pPr>
              <w:tabs>
                <w:tab w:val="clear" w:pos="360"/>
                <w:tab w:val="clear" w:pos="720"/>
                <w:tab w:val="clear" w:pos="1080"/>
                <w:tab w:val="clear" w:pos="1440"/>
              </w:tabs>
              <w:adjustRightInd/>
              <w:textAlignment w:val="auto"/>
            </w:pPr>
          </w:p>
        </w:tc>
        <w:tc>
          <w:tcPr>
            <w:tcW w:w="1100" w:type="dxa"/>
            <w:noWrap/>
            <w:hideMark/>
          </w:tcPr>
          <w:p w14:paraId="2F9AC12A" w14:textId="77777777" w:rsidR="00C41C70" w:rsidRPr="00C41C70" w:rsidRDefault="00C41C70" w:rsidP="00C41C70">
            <w:pPr>
              <w:tabs>
                <w:tab w:val="clear" w:pos="360"/>
                <w:tab w:val="clear" w:pos="720"/>
                <w:tab w:val="clear" w:pos="1080"/>
                <w:tab w:val="clear" w:pos="1440"/>
              </w:tabs>
              <w:adjustRightInd/>
              <w:textAlignment w:val="auto"/>
            </w:pPr>
          </w:p>
        </w:tc>
        <w:tc>
          <w:tcPr>
            <w:tcW w:w="1055" w:type="dxa"/>
            <w:noWrap/>
            <w:hideMark/>
          </w:tcPr>
          <w:p w14:paraId="5EF14026" w14:textId="77777777" w:rsidR="00C41C70" w:rsidRPr="00C41C70" w:rsidRDefault="00C41C70" w:rsidP="00C41C70">
            <w:pPr>
              <w:tabs>
                <w:tab w:val="clear" w:pos="360"/>
                <w:tab w:val="clear" w:pos="720"/>
                <w:tab w:val="clear" w:pos="1080"/>
                <w:tab w:val="clear" w:pos="1440"/>
              </w:tabs>
              <w:adjustRightInd/>
              <w:textAlignment w:val="auto"/>
            </w:pPr>
          </w:p>
        </w:tc>
        <w:tc>
          <w:tcPr>
            <w:tcW w:w="1217" w:type="dxa"/>
            <w:noWrap/>
            <w:hideMark/>
          </w:tcPr>
          <w:p w14:paraId="6836CE1D" w14:textId="77777777" w:rsidR="00C41C70" w:rsidRPr="00C41C70" w:rsidRDefault="00C41C70" w:rsidP="00C41C70">
            <w:pPr>
              <w:tabs>
                <w:tab w:val="clear" w:pos="360"/>
                <w:tab w:val="clear" w:pos="720"/>
                <w:tab w:val="clear" w:pos="1080"/>
                <w:tab w:val="clear" w:pos="1440"/>
              </w:tabs>
              <w:adjustRightInd/>
              <w:textAlignment w:val="auto"/>
            </w:pPr>
          </w:p>
        </w:tc>
        <w:tc>
          <w:tcPr>
            <w:tcW w:w="1100" w:type="dxa"/>
            <w:noWrap/>
            <w:hideMark/>
          </w:tcPr>
          <w:p w14:paraId="198E2659" w14:textId="77777777" w:rsidR="00C41C70" w:rsidRPr="00C41C70" w:rsidRDefault="00C41C70" w:rsidP="00C41C70">
            <w:pPr>
              <w:tabs>
                <w:tab w:val="clear" w:pos="360"/>
                <w:tab w:val="clear" w:pos="720"/>
                <w:tab w:val="clear" w:pos="1080"/>
                <w:tab w:val="clear" w:pos="1440"/>
              </w:tabs>
              <w:adjustRightInd/>
              <w:textAlignment w:val="auto"/>
            </w:pPr>
          </w:p>
        </w:tc>
        <w:tc>
          <w:tcPr>
            <w:tcW w:w="1055" w:type="dxa"/>
            <w:noWrap/>
            <w:hideMark/>
          </w:tcPr>
          <w:p w14:paraId="7D61E8D0" w14:textId="77777777" w:rsidR="00C41C70" w:rsidRPr="00C41C70" w:rsidRDefault="00C41C70" w:rsidP="00C41C70">
            <w:pPr>
              <w:tabs>
                <w:tab w:val="clear" w:pos="360"/>
                <w:tab w:val="clear" w:pos="720"/>
                <w:tab w:val="clear" w:pos="1080"/>
                <w:tab w:val="clear" w:pos="1440"/>
              </w:tabs>
              <w:adjustRightInd/>
              <w:textAlignment w:val="auto"/>
            </w:pPr>
          </w:p>
        </w:tc>
        <w:tc>
          <w:tcPr>
            <w:tcW w:w="1217" w:type="dxa"/>
            <w:noWrap/>
            <w:hideMark/>
          </w:tcPr>
          <w:p w14:paraId="302D7484" w14:textId="77777777" w:rsidR="00C41C70" w:rsidRPr="00C41C70" w:rsidRDefault="00C41C70" w:rsidP="00C41C70">
            <w:pPr>
              <w:tabs>
                <w:tab w:val="clear" w:pos="360"/>
                <w:tab w:val="clear" w:pos="720"/>
                <w:tab w:val="clear" w:pos="1080"/>
                <w:tab w:val="clear" w:pos="1440"/>
              </w:tabs>
              <w:adjustRightInd/>
              <w:textAlignment w:val="auto"/>
            </w:pPr>
          </w:p>
        </w:tc>
      </w:tr>
      <w:tr w:rsidR="00C41C70" w:rsidRPr="00C41C70" w14:paraId="3A621A94" w14:textId="77777777" w:rsidTr="00C80BCC">
        <w:trPr>
          <w:trHeight w:val="283"/>
        </w:trPr>
        <w:tc>
          <w:tcPr>
            <w:tcW w:w="919" w:type="dxa"/>
            <w:noWrap/>
            <w:hideMark/>
          </w:tcPr>
          <w:p w14:paraId="39FB288B"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1681" w:type="dxa"/>
            <w:noWrap/>
            <w:hideMark/>
          </w:tcPr>
          <w:p w14:paraId="734F2A58"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 </w:t>
            </w:r>
          </w:p>
        </w:tc>
        <w:tc>
          <w:tcPr>
            <w:tcW w:w="3372" w:type="dxa"/>
            <w:gridSpan w:val="3"/>
            <w:noWrap/>
            <w:hideMark/>
          </w:tcPr>
          <w:p w14:paraId="3F18679B"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SIMD_OFF</w:t>
            </w:r>
          </w:p>
        </w:tc>
        <w:tc>
          <w:tcPr>
            <w:tcW w:w="3372" w:type="dxa"/>
            <w:gridSpan w:val="3"/>
            <w:noWrap/>
            <w:hideMark/>
          </w:tcPr>
          <w:p w14:paraId="264B860B" w14:textId="77777777" w:rsidR="00C41C70" w:rsidRPr="00C41C70" w:rsidRDefault="00C41C70" w:rsidP="00737E3C">
            <w:pPr>
              <w:keepNext/>
              <w:tabs>
                <w:tab w:val="clear" w:pos="360"/>
                <w:tab w:val="clear" w:pos="720"/>
                <w:tab w:val="clear" w:pos="1080"/>
                <w:tab w:val="clear" w:pos="1440"/>
              </w:tabs>
              <w:adjustRightInd/>
              <w:textAlignment w:val="auto"/>
            </w:pPr>
            <w:r w:rsidRPr="00C41C70">
              <w:t>SIMD_ON</w:t>
            </w:r>
          </w:p>
        </w:tc>
      </w:tr>
      <w:tr w:rsidR="00C41C70" w:rsidRPr="00C41C70" w14:paraId="7A525FDB" w14:textId="77777777" w:rsidTr="00C80BCC">
        <w:trPr>
          <w:trHeight w:val="283"/>
        </w:trPr>
        <w:tc>
          <w:tcPr>
            <w:tcW w:w="919" w:type="dxa"/>
            <w:noWrap/>
            <w:hideMark/>
          </w:tcPr>
          <w:p w14:paraId="60A27DA6" w14:textId="77777777" w:rsidR="00C41C70" w:rsidRPr="00C41C70" w:rsidRDefault="00C41C70" w:rsidP="00737E3C">
            <w:pPr>
              <w:keepNext/>
              <w:tabs>
                <w:tab w:val="clear" w:pos="360"/>
                <w:tab w:val="clear" w:pos="720"/>
                <w:tab w:val="clear" w:pos="1080"/>
                <w:tab w:val="clear" w:pos="1440"/>
              </w:tabs>
              <w:adjustRightInd/>
              <w:textAlignment w:val="auto"/>
            </w:pPr>
            <w:r w:rsidRPr="00C41C70">
              <w:t>Content</w:t>
            </w:r>
          </w:p>
        </w:tc>
        <w:tc>
          <w:tcPr>
            <w:tcW w:w="1681" w:type="dxa"/>
            <w:noWrap/>
            <w:hideMark/>
          </w:tcPr>
          <w:p w14:paraId="54BB39FF" w14:textId="77777777" w:rsidR="00C41C70" w:rsidRPr="00C41C70" w:rsidRDefault="00C41C70" w:rsidP="00737E3C">
            <w:pPr>
              <w:keepNext/>
              <w:tabs>
                <w:tab w:val="clear" w:pos="360"/>
                <w:tab w:val="clear" w:pos="720"/>
                <w:tab w:val="clear" w:pos="1080"/>
                <w:tab w:val="clear" w:pos="1440"/>
              </w:tabs>
              <w:adjustRightInd/>
              <w:textAlignment w:val="auto"/>
            </w:pPr>
            <w:r w:rsidRPr="00C41C70">
              <w:t>Configure</w:t>
            </w:r>
          </w:p>
        </w:tc>
        <w:tc>
          <w:tcPr>
            <w:tcW w:w="1100" w:type="dxa"/>
            <w:noWrap/>
            <w:hideMark/>
          </w:tcPr>
          <w:p w14:paraId="2DACCCAC" w14:textId="77777777" w:rsidR="00C41C70" w:rsidRPr="00C41C70" w:rsidRDefault="00C41C70" w:rsidP="00737E3C">
            <w:pPr>
              <w:keepNext/>
              <w:tabs>
                <w:tab w:val="clear" w:pos="360"/>
                <w:tab w:val="clear" w:pos="720"/>
                <w:tab w:val="clear" w:pos="1080"/>
                <w:tab w:val="clear" w:pos="1440"/>
              </w:tabs>
              <w:adjustRightInd/>
              <w:textAlignment w:val="auto"/>
            </w:pPr>
            <w:r w:rsidRPr="00C41C70">
              <w:t>CEAnc FT (sec)</w:t>
            </w:r>
          </w:p>
        </w:tc>
        <w:tc>
          <w:tcPr>
            <w:tcW w:w="1055" w:type="dxa"/>
            <w:noWrap/>
            <w:hideMark/>
          </w:tcPr>
          <w:p w14:paraId="59349E93" w14:textId="77777777" w:rsidR="00C41C70" w:rsidRPr="00C41C70" w:rsidRDefault="00C41C70" w:rsidP="00737E3C">
            <w:pPr>
              <w:keepNext/>
              <w:tabs>
                <w:tab w:val="clear" w:pos="360"/>
                <w:tab w:val="clear" w:pos="720"/>
                <w:tab w:val="clear" w:pos="1080"/>
                <w:tab w:val="clear" w:pos="1440"/>
              </w:tabs>
              <w:adjustRightInd/>
              <w:textAlignment w:val="auto"/>
            </w:pPr>
            <w:r w:rsidRPr="00C41C70">
              <w:t>CE2.2 FT (sec)</w:t>
            </w:r>
          </w:p>
        </w:tc>
        <w:tc>
          <w:tcPr>
            <w:tcW w:w="1217" w:type="dxa"/>
            <w:noWrap/>
            <w:hideMark/>
          </w:tcPr>
          <w:p w14:paraId="52B4612A"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c>
          <w:tcPr>
            <w:tcW w:w="1100" w:type="dxa"/>
            <w:noWrap/>
            <w:hideMark/>
          </w:tcPr>
          <w:p w14:paraId="6D007A72" w14:textId="77777777" w:rsidR="00C41C70" w:rsidRPr="00C41C70" w:rsidRDefault="00C41C70" w:rsidP="00737E3C">
            <w:pPr>
              <w:keepNext/>
              <w:tabs>
                <w:tab w:val="clear" w:pos="360"/>
                <w:tab w:val="clear" w:pos="720"/>
                <w:tab w:val="clear" w:pos="1080"/>
                <w:tab w:val="clear" w:pos="1440"/>
              </w:tabs>
              <w:adjustRightInd/>
              <w:textAlignment w:val="auto"/>
            </w:pPr>
            <w:r w:rsidRPr="00C41C70">
              <w:t>CEAnc FT (sec)</w:t>
            </w:r>
          </w:p>
        </w:tc>
        <w:tc>
          <w:tcPr>
            <w:tcW w:w="1055" w:type="dxa"/>
            <w:noWrap/>
            <w:hideMark/>
          </w:tcPr>
          <w:p w14:paraId="466660B9" w14:textId="77777777" w:rsidR="00C41C70" w:rsidRPr="00C41C70" w:rsidRDefault="00C41C70" w:rsidP="00737E3C">
            <w:pPr>
              <w:keepNext/>
              <w:tabs>
                <w:tab w:val="clear" w:pos="360"/>
                <w:tab w:val="clear" w:pos="720"/>
                <w:tab w:val="clear" w:pos="1080"/>
                <w:tab w:val="clear" w:pos="1440"/>
              </w:tabs>
              <w:adjustRightInd/>
              <w:textAlignment w:val="auto"/>
            </w:pPr>
            <w:r w:rsidRPr="00C41C70">
              <w:t>CE2.2 FT (sec)</w:t>
            </w:r>
          </w:p>
        </w:tc>
        <w:tc>
          <w:tcPr>
            <w:tcW w:w="1217" w:type="dxa"/>
            <w:noWrap/>
            <w:hideMark/>
          </w:tcPr>
          <w:p w14:paraId="6099760B" w14:textId="77777777" w:rsidR="00C41C70" w:rsidRPr="00C41C70" w:rsidRDefault="00C41C70" w:rsidP="00737E3C">
            <w:pPr>
              <w:keepNext/>
              <w:tabs>
                <w:tab w:val="clear" w:pos="360"/>
                <w:tab w:val="clear" w:pos="720"/>
                <w:tab w:val="clear" w:pos="1080"/>
                <w:tab w:val="clear" w:pos="1440"/>
              </w:tabs>
              <w:adjustRightInd/>
              <w:textAlignment w:val="auto"/>
              <w:rPr>
                <w:b/>
                <w:bCs/>
              </w:rPr>
            </w:pPr>
            <w:r w:rsidRPr="00C41C70">
              <w:rPr>
                <w:b/>
                <w:bCs/>
              </w:rPr>
              <w:t>Reduction in FGS processing time  (%)</w:t>
            </w:r>
          </w:p>
        </w:tc>
      </w:tr>
      <w:tr w:rsidR="00C41C70" w:rsidRPr="00C41C70" w14:paraId="682C0A7C" w14:textId="77777777" w:rsidTr="00C80BCC">
        <w:trPr>
          <w:trHeight w:val="275"/>
        </w:trPr>
        <w:tc>
          <w:tcPr>
            <w:tcW w:w="919" w:type="dxa"/>
            <w:noWrap/>
            <w:hideMark/>
          </w:tcPr>
          <w:p w14:paraId="453448EC" w14:textId="77777777" w:rsidR="00C41C70" w:rsidRPr="00C41C70" w:rsidRDefault="00C41C70" w:rsidP="00C41C70">
            <w:pPr>
              <w:tabs>
                <w:tab w:val="clear" w:pos="360"/>
                <w:tab w:val="clear" w:pos="720"/>
                <w:tab w:val="clear" w:pos="1080"/>
                <w:tab w:val="clear" w:pos="1440"/>
              </w:tabs>
              <w:adjustRightInd/>
              <w:textAlignment w:val="auto"/>
            </w:pPr>
            <w:r w:rsidRPr="00C41C70">
              <w:t>CTC8K</w:t>
            </w:r>
          </w:p>
        </w:tc>
        <w:tc>
          <w:tcPr>
            <w:tcW w:w="1681" w:type="dxa"/>
            <w:noWrap/>
            <w:hideMark/>
          </w:tcPr>
          <w:p w14:paraId="01DE6306" w14:textId="77777777" w:rsidR="00C41C70" w:rsidRPr="00C41C70" w:rsidRDefault="00C41C70" w:rsidP="00C41C70">
            <w:pPr>
              <w:tabs>
                <w:tab w:val="clear" w:pos="360"/>
                <w:tab w:val="clear" w:pos="720"/>
                <w:tab w:val="clear" w:pos="1080"/>
                <w:tab w:val="clear" w:pos="1440"/>
              </w:tabs>
              <w:adjustRightInd/>
              <w:textAlignment w:val="auto"/>
            </w:pPr>
            <w:r w:rsidRPr="00C41C70">
              <w:t>FGC_SEI_I10C3</w:t>
            </w:r>
          </w:p>
        </w:tc>
        <w:tc>
          <w:tcPr>
            <w:tcW w:w="1100" w:type="dxa"/>
            <w:noWrap/>
            <w:hideMark/>
          </w:tcPr>
          <w:p w14:paraId="4B899620" w14:textId="77777777" w:rsidR="00C41C70" w:rsidRPr="00C41C70" w:rsidRDefault="00C41C70" w:rsidP="00C41C70">
            <w:pPr>
              <w:tabs>
                <w:tab w:val="clear" w:pos="360"/>
                <w:tab w:val="clear" w:pos="720"/>
                <w:tab w:val="clear" w:pos="1080"/>
                <w:tab w:val="clear" w:pos="1440"/>
              </w:tabs>
              <w:adjustRightInd/>
              <w:textAlignment w:val="auto"/>
            </w:pPr>
            <w:r w:rsidRPr="00C41C70">
              <w:t>39.78</w:t>
            </w:r>
          </w:p>
        </w:tc>
        <w:tc>
          <w:tcPr>
            <w:tcW w:w="1055" w:type="dxa"/>
            <w:noWrap/>
            <w:hideMark/>
          </w:tcPr>
          <w:p w14:paraId="78512543" w14:textId="77777777" w:rsidR="00C41C70" w:rsidRPr="00C41C70" w:rsidRDefault="00C41C70" w:rsidP="00C41C70">
            <w:pPr>
              <w:tabs>
                <w:tab w:val="clear" w:pos="360"/>
                <w:tab w:val="clear" w:pos="720"/>
                <w:tab w:val="clear" w:pos="1080"/>
                <w:tab w:val="clear" w:pos="1440"/>
              </w:tabs>
              <w:adjustRightInd/>
              <w:textAlignment w:val="auto"/>
            </w:pPr>
            <w:r w:rsidRPr="00C41C70">
              <w:t>17.27</w:t>
            </w:r>
          </w:p>
        </w:tc>
        <w:tc>
          <w:tcPr>
            <w:tcW w:w="1217" w:type="dxa"/>
            <w:noWrap/>
            <w:hideMark/>
          </w:tcPr>
          <w:p w14:paraId="5C0F71CD"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-56.60%</w:t>
            </w:r>
          </w:p>
        </w:tc>
        <w:tc>
          <w:tcPr>
            <w:tcW w:w="1100" w:type="dxa"/>
            <w:noWrap/>
            <w:hideMark/>
          </w:tcPr>
          <w:p w14:paraId="578DA60E" w14:textId="77777777" w:rsidR="00C41C70" w:rsidRPr="00C41C70" w:rsidRDefault="00C41C70" w:rsidP="00C41C70">
            <w:pPr>
              <w:tabs>
                <w:tab w:val="clear" w:pos="360"/>
                <w:tab w:val="clear" w:pos="720"/>
                <w:tab w:val="clear" w:pos="1080"/>
                <w:tab w:val="clear" w:pos="1440"/>
              </w:tabs>
              <w:adjustRightInd/>
              <w:textAlignment w:val="auto"/>
            </w:pPr>
            <w:r w:rsidRPr="00C41C70">
              <w:t>13.33</w:t>
            </w:r>
          </w:p>
        </w:tc>
        <w:tc>
          <w:tcPr>
            <w:tcW w:w="1055" w:type="dxa"/>
            <w:noWrap/>
            <w:hideMark/>
          </w:tcPr>
          <w:p w14:paraId="70284618" w14:textId="77777777" w:rsidR="00C41C70" w:rsidRPr="00C41C70" w:rsidRDefault="00C41C70" w:rsidP="00C41C70">
            <w:pPr>
              <w:tabs>
                <w:tab w:val="clear" w:pos="360"/>
                <w:tab w:val="clear" w:pos="720"/>
                <w:tab w:val="clear" w:pos="1080"/>
                <w:tab w:val="clear" w:pos="1440"/>
              </w:tabs>
              <w:adjustRightInd/>
              <w:textAlignment w:val="auto"/>
            </w:pPr>
            <w:r w:rsidRPr="00C41C70">
              <w:t>7.38</w:t>
            </w:r>
          </w:p>
        </w:tc>
        <w:tc>
          <w:tcPr>
            <w:tcW w:w="1217" w:type="dxa"/>
            <w:noWrap/>
            <w:hideMark/>
          </w:tcPr>
          <w:p w14:paraId="5415ECD8"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-44.62%</w:t>
            </w:r>
          </w:p>
        </w:tc>
      </w:tr>
      <w:tr w:rsidR="00C41C70" w:rsidRPr="00C41C70" w14:paraId="6781B420" w14:textId="77777777" w:rsidTr="00C80BCC">
        <w:trPr>
          <w:trHeight w:val="275"/>
        </w:trPr>
        <w:tc>
          <w:tcPr>
            <w:tcW w:w="919" w:type="dxa"/>
            <w:noWrap/>
            <w:hideMark/>
          </w:tcPr>
          <w:p w14:paraId="7C9B2616"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81" w:type="dxa"/>
            <w:noWrap/>
            <w:hideMark/>
          </w:tcPr>
          <w:p w14:paraId="67112189" w14:textId="77777777" w:rsidR="00C41C70" w:rsidRPr="00C41C70" w:rsidRDefault="00C41C70" w:rsidP="00C41C70">
            <w:pPr>
              <w:tabs>
                <w:tab w:val="clear" w:pos="360"/>
                <w:tab w:val="clear" w:pos="720"/>
                <w:tab w:val="clear" w:pos="1080"/>
                <w:tab w:val="clear" w:pos="1440"/>
              </w:tabs>
              <w:adjustRightInd/>
              <w:textAlignment w:val="auto"/>
            </w:pPr>
            <w:r w:rsidRPr="00C41C70">
              <w:t>FGC_SEI_I10C1</w:t>
            </w:r>
          </w:p>
        </w:tc>
        <w:tc>
          <w:tcPr>
            <w:tcW w:w="1100" w:type="dxa"/>
            <w:noWrap/>
            <w:hideMark/>
          </w:tcPr>
          <w:p w14:paraId="1740753D" w14:textId="77777777" w:rsidR="00C41C70" w:rsidRPr="00C41C70" w:rsidRDefault="00C41C70" w:rsidP="00C41C70">
            <w:pPr>
              <w:tabs>
                <w:tab w:val="clear" w:pos="360"/>
                <w:tab w:val="clear" w:pos="720"/>
                <w:tab w:val="clear" w:pos="1080"/>
                <w:tab w:val="clear" w:pos="1440"/>
              </w:tabs>
              <w:adjustRightInd/>
              <w:textAlignment w:val="auto"/>
            </w:pPr>
            <w:r w:rsidRPr="00C41C70">
              <w:t>25.83</w:t>
            </w:r>
          </w:p>
        </w:tc>
        <w:tc>
          <w:tcPr>
            <w:tcW w:w="1055" w:type="dxa"/>
            <w:noWrap/>
            <w:hideMark/>
          </w:tcPr>
          <w:p w14:paraId="1EDE714A" w14:textId="77777777" w:rsidR="00C41C70" w:rsidRPr="00C41C70" w:rsidRDefault="00C41C70" w:rsidP="00C41C70">
            <w:pPr>
              <w:tabs>
                <w:tab w:val="clear" w:pos="360"/>
                <w:tab w:val="clear" w:pos="720"/>
                <w:tab w:val="clear" w:pos="1080"/>
                <w:tab w:val="clear" w:pos="1440"/>
              </w:tabs>
              <w:adjustRightInd/>
              <w:textAlignment w:val="auto"/>
            </w:pPr>
            <w:r w:rsidRPr="00C41C70">
              <w:t>13.10</w:t>
            </w:r>
          </w:p>
        </w:tc>
        <w:tc>
          <w:tcPr>
            <w:tcW w:w="1217" w:type="dxa"/>
            <w:noWrap/>
            <w:hideMark/>
          </w:tcPr>
          <w:p w14:paraId="56ACEC56"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-49.29%</w:t>
            </w:r>
          </w:p>
        </w:tc>
        <w:tc>
          <w:tcPr>
            <w:tcW w:w="1100" w:type="dxa"/>
            <w:noWrap/>
            <w:hideMark/>
          </w:tcPr>
          <w:p w14:paraId="42F391E2" w14:textId="77777777" w:rsidR="00C41C70" w:rsidRPr="00C41C70" w:rsidRDefault="00C41C70" w:rsidP="00C41C70">
            <w:pPr>
              <w:tabs>
                <w:tab w:val="clear" w:pos="360"/>
                <w:tab w:val="clear" w:pos="720"/>
                <w:tab w:val="clear" w:pos="1080"/>
                <w:tab w:val="clear" w:pos="1440"/>
              </w:tabs>
              <w:adjustRightInd/>
              <w:textAlignment w:val="auto"/>
            </w:pPr>
            <w:r w:rsidRPr="00C41C70">
              <w:t>8.61</w:t>
            </w:r>
          </w:p>
        </w:tc>
        <w:tc>
          <w:tcPr>
            <w:tcW w:w="1055" w:type="dxa"/>
            <w:noWrap/>
            <w:hideMark/>
          </w:tcPr>
          <w:p w14:paraId="1530617F" w14:textId="77777777" w:rsidR="00C41C70" w:rsidRPr="00C41C70" w:rsidRDefault="00C41C70" w:rsidP="00C41C70">
            <w:pPr>
              <w:tabs>
                <w:tab w:val="clear" w:pos="360"/>
                <w:tab w:val="clear" w:pos="720"/>
                <w:tab w:val="clear" w:pos="1080"/>
                <w:tab w:val="clear" w:pos="1440"/>
              </w:tabs>
              <w:adjustRightInd/>
              <w:textAlignment w:val="auto"/>
            </w:pPr>
            <w:r w:rsidRPr="00C41C70">
              <w:t>5.27</w:t>
            </w:r>
          </w:p>
        </w:tc>
        <w:tc>
          <w:tcPr>
            <w:tcW w:w="1217" w:type="dxa"/>
            <w:noWrap/>
            <w:hideMark/>
          </w:tcPr>
          <w:p w14:paraId="7C19092B"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-38.87%</w:t>
            </w:r>
          </w:p>
        </w:tc>
      </w:tr>
      <w:tr w:rsidR="00C41C70" w:rsidRPr="00C41C70" w14:paraId="268340CA" w14:textId="77777777" w:rsidTr="00C80BCC">
        <w:trPr>
          <w:trHeight w:val="283"/>
        </w:trPr>
        <w:tc>
          <w:tcPr>
            <w:tcW w:w="919" w:type="dxa"/>
            <w:noWrap/>
            <w:hideMark/>
          </w:tcPr>
          <w:p w14:paraId="75E8130D" w14:textId="77777777" w:rsidR="00C41C70" w:rsidRPr="00C41C70" w:rsidRDefault="00C41C70" w:rsidP="00C41C70">
            <w:pPr>
              <w:tabs>
                <w:tab w:val="clear" w:pos="360"/>
                <w:tab w:val="clear" w:pos="720"/>
                <w:tab w:val="clear" w:pos="1080"/>
                <w:tab w:val="clear" w:pos="1440"/>
              </w:tabs>
              <w:adjustRightInd/>
              <w:textAlignment w:val="auto"/>
            </w:pPr>
            <w:r w:rsidRPr="00C41C70">
              <w:t> </w:t>
            </w:r>
          </w:p>
        </w:tc>
        <w:tc>
          <w:tcPr>
            <w:tcW w:w="1681" w:type="dxa"/>
            <w:noWrap/>
            <w:hideMark/>
          </w:tcPr>
          <w:p w14:paraId="632FDB59" w14:textId="77777777" w:rsidR="00C41C70" w:rsidRPr="00C41C70" w:rsidRDefault="00C41C70" w:rsidP="00C41C70">
            <w:pPr>
              <w:tabs>
                <w:tab w:val="clear" w:pos="360"/>
                <w:tab w:val="clear" w:pos="720"/>
                <w:tab w:val="clear" w:pos="1080"/>
                <w:tab w:val="clear" w:pos="1440"/>
              </w:tabs>
              <w:adjustRightInd/>
              <w:textAlignment w:val="auto"/>
            </w:pPr>
            <w:r w:rsidRPr="00C41C70">
              <w:t>FGC_SEI_I1C1</w:t>
            </w:r>
          </w:p>
        </w:tc>
        <w:tc>
          <w:tcPr>
            <w:tcW w:w="1100" w:type="dxa"/>
            <w:noWrap/>
            <w:hideMark/>
          </w:tcPr>
          <w:p w14:paraId="3DFEC876" w14:textId="77777777" w:rsidR="00C41C70" w:rsidRPr="00C41C70" w:rsidRDefault="00C41C70" w:rsidP="00C41C70">
            <w:pPr>
              <w:tabs>
                <w:tab w:val="clear" w:pos="360"/>
                <w:tab w:val="clear" w:pos="720"/>
                <w:tab w:val="clear" w:pos="1080"/>
                <w:tab w:val="clear" w:pos="1440"/>
              </w:tabs>
              <w:adjustRightInd/>
              <w:textAlignment w:val="auto"/>
            </w:pPr>
            <w:r w:rsidRPr="00C41C70">
              <w:t>27.39</w:t>
            </w:r>
          </w:p>
        </w:tc>
        <w:tc>
          <w:tcPr>
            <w:tcW w:w="1055" w:type="dxa"/>
            <w:noWrap/>
            <w:hideMark/>
          </w:tcPr>
          <w:p w14:paraId="725D3C9E" w14:textId="77777777" w:rsidR="00C41C70" w:rsidRPr="00C41C70" w:rsidRDefault="00C41C70" w:rsidP="00C41C70">
            <w:pPr>
              <w:tabs>
                <w:tab w:val="clear" w:pos="360"/>
                <w:tab w:val="clear" w:pos="720"/>
                <w:tab w:val="clear" w:pos="1080"/>
                <w:tab w:val="clear" w:pos="1440"/>
              </w:tabs>
              <w:adjustRightInd/>
              <w:textAlignment w:val="auto"/>
            </w:pPr>
            <w:r w:rsidRPr="00C41C70">
              <w:t>13.14</w:t>
            </w:r>
          </w:p>
        </w:tc>
        <w:tc>
          <w:tcPr>
            <w:tcW w:w="1217" w:type="dxa"/>
            <w:noWrap/>
            <w:hideMark/>
          </w:tcPr>
          <w:p w14:paraId="7DEB6CDC"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-52.05%</w:t>
            </w:r>
          </w:p>
        </w:tc>
        <w:tc>
          <w:tcPr>
            <w:tcW w:w="1100" w:type="dxa"/>
            <w:noWrap/>
            <w:hideMark/>
          </w:tcPr>
          <w:p w14:paraId="4BBC30AD" w14:textId="77777777" w:rsidR="00C41C70" w:rsidRPr="00C41C70" w:rsidRDefault="00C41C70" w:rsidP="00C41C70">
            <w:pPr>
              <w:tabs>
                <w:tab w:val="clear" w:pos="360"/>
                <w:tab w:val="clear" w:pos="720"/>
                <w:tab w:val="clear" w:pos="1080"/>
                <w:tab w:val="clear" w:pos="1440"/>
              </w:tabs>
              <w:adjustRightInd/>
              <w:textAlignment w:val="auto"/>
            </w:pPr>
            <w:r w:rsidRPr="00C41C70">
              <w:t>9.09</w:t>
            </w:r>
          </w:p>
        </w:tc>
        <w:tc>
          <w:tcPr>
            <w:tcW w:w="1055" w:type="dxa"/>
            <w:noWrap/>
            <w:hideMark/>
          </w:tcPr>
          <w:p w14:paraId="0DA44753" w14:textId="77777777" w:rsidR="00C41C70" w:rsidRPr="00C41C70" w:rsidRDefault="00C41C70" w:rsidP="00C41C70">
            <w:pPr>
              <w:tabs>
                <w:tab w:val="clear" w:pos="360"/>
                <w:tab w:val="clear" w:pos="720"/>
                <w:tab w:val="clear" w:pos="1080"/>
                <w:tab w:val="clear" w:pos="1440"/>
              </w:tabs>
              <w:adjustRightInd/>
              <w:textAlignment w:val="auto"/>
            </w:pPr>
            <w:r w:rsidRPr="00C41C70">
              <w:t>5.15</w:t>
            </w:r>
          </w:p>
        </w:tc>
        <w:tc>
          <w:tcPr>
            <w:tcW w:w="1217" w:type="dxa"/>
            <w:noWrap/>
            <w:hideMark/>
          </w:tcPr>
          <w:p w14:paraId="7250F2E5"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-43.37%</w:t>
            </w:r>
          </w:p>
        </w:tc>
      </w:tr>
      <w:tr w:rsidR="00C41C70" w:rsidRPr="00C41C70" w14:paraId="2BBBB505" w14:textId="77777777" w:rsidTr="00C80BCC">
        <w:trPr>
          <w:trHeight w:val="283"/>
        </w:trPr>
        <w:tc>
          <w:tcPr>
            <w:tcW w:w="919" w:type="dxa"/>
            <w:noWrap/>
            <w:hideMark/>
          </w:tcPr>
          <w:p w14:paraId="14595A21"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 </w:t>
            </w:r>
          </w:p>
        </w:tc>
        <w:tc>
          <w:tcPr>
            <w:tcW w:w="1681" w:type="dxa"/>
            <w:noWrap/>
            <w:hideMark/>
          </w:tcPr>
          <w:p w14:paraId="42E3682C"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Average</w:t>
            </w:r>
          </w:p>
        </w:tc>
        <w:tc>
          <w:tcPr>
            <w:tcW w:w="1100" w:type="dxa"/>
            <w:noWrap/>
            <w:hideMark/>
          </w:tcPr>
          <w:p w14:paraId="29204510" w14:textId="77777777" w:rsidR="00C41C70" w:rsidRPr="00C41C70" w:rsidRDefault="00C41C70" w:rsidP="00C41C70">
            <w:pPr>
              <w:tabs>
                <w:tab w:val="clear" w:pos="360"/>
                <w:tab w:val="clear" w:pos="720"/>
                <w:tab w:val="clear" w:pos="1080"/>
                <w:tab w:val="clear" w:pos="1440"/>
              </w:tabs>
              <w:adjustRightInd/>
              <w:textAlignment w:val="auto"/>
            </w:pPr>
            <w:r w:rsidRPr="00C41C70">
              <w:t>30.42</w:t>
            </w:r>
          </w:p>
        </w:tc>
        <w:tc>
          <w:tcPr>
            <w:tcW w:w="1055" w:type="dxa"/>
            <w:noWrap/>
            <w:hideMark/>
          </w:tcPr>
          <w:p w14:paraId="560651ED" w14:textId="77777777" w:rsidR="00C41C70" w:rsidRPr="00C41C70" w:rsidRDefault="00C41C70" w:rsidP="00C41C70">
            <w:pPr>
              <w:tabs>
                <w:tab w:val="clear" w:pos="360"/>
                <w:tab w:val="clear" w:pos="720"/>
                <w:tab w:val="clear" w:pos="1080"/>
                <w:tab w:val="clear" w:pos="1440"/>
              </w:tabs>
              <w:adjustRightInd/>
              <w:textAlignment w:val="auto"/>
            </w:pPr>
            <w:r w:rsidRPr="00C41C70">
              <w:t>14.38</w:t>
            </w:r>
          </w:p>
        </w:tc>
        <w:tc>
          <w:tcPr>
            <w:tcW w:w="1217" w:type="dxa"/>
            <w:noWrap/>
            <w:hideMark/>
          </w:tcPr>
          <w:p w14:paraId="4B81C624"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-52.74%</w:t>
            </w:r>
          </w:p>
        </w:tc>
        <w:tc>
          <w:tcPr>
            <w:tcW w:w="1100" w:type="dxa"/>
            <w:noWrap/>
            <w:hideMark/>
          </w:tcPr>
          <w:p w14:paraId="4C9B3323" w14:textId="77777777" w:rsidR="00C41C70" w:rsidRPr="00C41C70" w:rsidRDefault="00C41C70" w:rsidP="00C41C70">
            <w:pPr>
              <w:tabs>
                <w:tab w:val="clear" w:pos="360"/>
                <w:tab w:val="clear" w:pos="720"/>
                <w:tab w:val="clear" w:pos="1080"/>
                <w:tab w:val="clear" w:pos="1440"/>
              </w:tabs>
              <w:adjustRightInd/>
              <w:textAlignment w:val="auto"/>
            </w:pPr>
            <w:r w:rsidRPr="00C41C70">
              <w:t>10.14</w:t>
            </w:r>
          </w:p>
        </w:tc>
        <w:tc>
          <w:tcPr>
            <w:tcW w:w="1055" w:type="dxa"/>
            <w:noWrap/>
            <w:hideMark/>
          </w:tcPr>
          <w:p w14:paraId="79059A4E" w14:textId="77777777" w:rsidR="00C41C70" w:rsidRPr="00C41C70" w:rsidRDefault="00C41C70" w:rsidP="00C41C70">
            <w:pPr>
              <w:tabs>
                <w:tab w:val="clear" w:pos="360"/>
                <w:tab w:val="clear" w:pos="720"/>
                <w:tab w:val="clear" w:pos="1080"/>
                <w:tab w:val="clear" w:pos="1440"/>
              </w:tabs>
              <w:adjustRightInd/>
              <w:textAlignment w:val="auto"/>
            </w:pPr>
            <w:r w:rsidRPr="00C41C70">
              <w:t>5.85</w:t>
            </w:r>
          </w:p>
        </w:tc>
        <w:tc>
          <w:tcPr>
            <w:tcW w:w="1217" w:type="dxa"/>
            <w:noWrap/>
            <w:hideMark/>
          </w:tcPr>
          <w:p w14:paraId="66FDA54F" w14:textId="77777777" w:rsidR="00C41C70" w:rsidRPr="00C41C70" w:rsidRDefault="00C41C70" w:rsidP="00C41C70">
            <w:pPr>
              <w:tabs>
                <w:tab w:val="clear" w:pos="360"/>
                <w:tab w:val="clear" w:pos="720"/>
                <w:tab w:val="clear" w:pos="1080"/>
                <w:tab w:val="clear" w:pos="1440"/>
              </w:tabs>
              <w:adjustRightInd/>
              <w:textAlignment w:val="auto"/>
              <w:rPr>
                <w:b/>
                <w:bCs/>
              </w:rPr>
            </w:pPr>
            <w:r w:rsidRPr="00C41C70">
              <w:rPr>
                <w:b/>
                <w:bCs/>
              </w:rPr>
              <w:t>-42.34%</w:t>
            </w:r>
          </w:p>
        </w:tc>
      </w:tr>
    </w:tbl>
    <w:p w14:paraId="5B1C5B2E" w14:textId="76FA6D19" w:rsidR="00C41C70" w:rsidRPr="00C41C70" w:rsidRDefault="00C41C70" w:rsidP="00C41C70">
      <w:r w:rsidRPr="00C41C70">
        <w:t xml:space="preserve">The data in </w:t>
      </w:r>
      <w:r w:rsidR="00650DA7">
        <w:t xml:space="preserve">the two tables above </w:t>
      </w:r>
      <w:r w:rsidRPr="00C41C70">
        <w:t>indicate that resolution-adaptive grain block size results in a significant reduction in FGS processing time compared with the fixed 8x8 grain block size CE-Anchor. The average time reduction is around 20% for 4K clips (with 16x16 grain block size) and around 40~50% for 8K clips (with 32x32 grain block size).</w:t>
      </w:r>
    </w:p>
    <w:p w14:paraId="69E2CFCC" w14:textId="77777777" w:rsidR="00C41C70" w:rsidRPr="00C41C70" w:rsidRDefault="00C41C70" w:rsidP="00C41C70">
      <w:r w:rsidRPr="00C41C70">
        <w:t>It is noted that the FGC processing time is affected mainly by the number of colour components processed. The number of intensity intervals signalled in the FGC SEI message does not significantly affect FGS processing time. (Note, the number of intensity intervals does not affect how grain blocks are selected from the pre-computed grain pattern database. Thus, no effect on FGC processing time is expected.)</w:t>
      </w:r>
    </w:p>
    <w:p w14:paraId="3D4AA804" w14:textId="77777777" w:rsidR="00C41C70" w:rsidRPr="00C41C70" w:rsidRDefault="00C41C70" w:rsidP="00C41C70">
      <w:r w:rsidRPr="00C41C70">
        <w:t>The average reduction in FGS processing time, measured as a percentage, is not strongly dependent on SIMD. However, the absolute FGS processing time for SIMD enabled tests is approximately 2.5 to 3 times faster than the FGS processing time tests in which SIMD was disabled.</w:t>
      </w:r>
    </w:p>
    <w:p w14:paraId="741C724C" w14:textId="77777777" w:rsidR="00C41C70" w:rsidRPr="00C41C70" w:rsidRDefault="00C41C70" w:rsidP="00C41C70">
      <w:r w:rsidRPr="00C41C70">
        <w:t>The average reduction in FGS processing time is not affected by which transform is used to pre-compute the grain database from which grain blocks are selected during the FGS process, i.e., the FGS processing times for CE2.1 (SMPTE RDD 5 transform) and CE2.2 (VVC DCT-2) are very similar.</w:t>
      </w:r>
    </w:p>
    <w:p w14:paraId="0259CD71" w14:textId="77777777" w:rsidR="00C41C70" w:rsidRPr="00C41C70" w:rsidRDefault="00C41C70" w:rsidP="00737E3C">
      <w:pPr>
        <w:rPr>
          <w:b/>
          <w:bCs/>
          <w:i/>
          <w:iCs/>
        </w:rPr>
      </w:pPr>
      <w:r w:rsidRPr="00C41C70">
        <w:rPr>
          <w:b/>
          <w:bCs/>
          <w:i/>
          <w:iCs/>
        </w:rPr>
        <w:t>Subjective test results</w:t>
      </w:r>
    </w:p>
    <w:p w14:paraId="4A2B1708" w14:textId="45807B9D" w:rsidR="00C41C70" w:rsidRPr="00C41C70" w:rsidRDefault="00C41C70" w:rsidP="00C41C70">
      <w:r w:rsidRPr="00C41C70">
        <w:t xml:space="preserve">For subjective tests, similar visual quality was observed for CE2.1 and CE2.2 compared with the anchor for selected 1080p and 4K test sequences. For test sequences with grain or noise in the source, decoded pictures with grain blending </w:t>
      </w:r>
      <w:r w:rsidR="00492624">
        <w:t xml:space="preserve">reportedly </w:t>
      </w:r>
      <w:r w:rsidRPr="00C41C70">
        <w:t>appeared more similar to the source than decoded pictures without grain blending. For test sequences without grain or noise in the source, grain blending tended to mask compression artefacts (texture loss, basis patterns etc.) when coding at low bit</w:t>
      </w:r>
      <w:r w:rsidR="00492624">
        <w:t xml:space="preserve"> </w:t>
      </w:r>
      <w:r w:rsidRPr="00C41C70">
        <w:t>rate.</w:t>
      </w:r>
    </w:p>
    <w:p w14:paraId="721F6379" w14:textId="77777777" w:rsidR="00C41C70" w:rsidRPr="00C41C70" w:rsidRDefault="00C41C70" w:rsidP="00737E3C">
      <w:pPr>
        <w:rPr>
          <w:b/>
          <w:bCs/>
        </w:rPr>
      </w:pPr>
      <w:r w:rsidRPr="00C41C70">
        <w:rPr>
          <w:b/>
          <w:bCs/>
        </w:rPr>
        <w:t>Complexity and memory requirements analysis</w:t>
      </w:r>
    </w:p>
    <w:p w14:paraId="39381A6F" w14:textId="77777777" w:rsidR="00C41C70" w:rsidRPr="00C41C70" w:rsidRDefault="00C41C70" w:rsidP="00C41C70">
      <w:pPr>
        <w:rPr>
          <w:lang w:val="en-GB"/>
        </w:rPr>
      </w:pPr>
      <w:r w:rsidRPr="00C41C70">
        <w:rPr>
          <w:lang w:val="en-GB"/>
        </w:rPr>
        <w:t>The FGS processes studied in this CE are based on SMPTE RDD 5 with two independent modifications to test: CE1, DCT-2 transform type; and CE2, grain block size.</w:t>
      </w:r>
    </w:p>
    <w:p w14:paraId="385AE95E" w14:textId="77777777" w:rsidR="00C41C70" w:rsidRPr="00C41C70" w:rsidRDefault="00C41C70" w:rsidP="00C41C70">
      <w:r w:rsidRPr="00C41C70">
        <w:t>The FGS process described in SMPTE RDD 5 consists of the following steps:</w:t>
      </w:r>
    </w:p>
    <w:p w14:paraId="12B79B36" w14:textId="77777777" w:rsidR="00C41C70" w:rsidRPr="00C41C70" w:rsidRDefault="00C41C70" w:rsidP="00C41C70">
      <w:pPr>
        <w:numPr>
          <w:ilvl w:val="0"/>
          <w:numId w:val="239"/>
        </w:numPr>
      </w:pPr>
      <w:r w:rsidRPr="00C41C70">
        <w:t>Pre-compute a grain pattern database</w:t>
      </w:r>
    </w:p>
    <w:p w14:paraId="28CA14DA" w14:textId="77777777" w:rsidR="00C41C70" w:rsidRPr="00C41C70" w:rsidRDefault="00C41C70" w:rsidP="00C41C70">
      <w:pPr>
        <w:numPr>
          <w:ilvl w:val="0"/>
          <w:numId w:val="239"/>
        </w:numPr>
      </w:pPr>
      <w:r w:rsidRPr="00C41C70">
        <w:t>Calculate an average luma value for each BlockSize x BlockSize block in the decoded picture to determine the intensity interval to which the block belongs</w:t>
      </w:r>
    </w:p>
    <w:p w14:paraId="6B8EA571" w14:textId="77777777" w:rsidR="00C41C70" w:rsidRPr="00C41C70" w:rsidRDefault="00C41C70" w:rsidP="00C41C70">
      <w:pPr>
        <w:numPr>
          <w:ilvl w:val="0"/>
          <w:numId w:val="239"/>
        </w:numPr>
      </w:pPr>
      <w:r w:rsidRPr="00C41C70">
        <w:t>Calculate pseudo-random offsets to be used to select grain blocks from the pre-computed grain pattern database</w:t>
      </w:r>
    </w:p>
    <w:p w14:paraId="5A6DCD5F" w14:textId="77777777" w:rsidR="00C41C70" w:rsidRPr="00C41C70" w:rsidRDefault="00C41C70" w:rsidP="00C41C70">
      <w:pPr>
        <w:numPr>
          <w:ilvl w:val="0"/>
          <w:numId w:val="239"/>
        </w:numPr>
      </w:pPr>
      <w:r w:rsidRPr="00C41C70">
        <w:t>Deblock vertical edges across adjacent grain blocks</w:t>
      </w:r>
    </w:p>
    <w:p w14:paraId="416C8FF3" w14:textId="77777777" w:rsidR="00C41C70" w:rsidRPr="00C41C70" w:rsidRDefault="00C41C70" w:rsidP="00C41C70">
      <w:pPr>
        <w:numPr>
          <w:ilvl w:val="0"/>
          <w:numId w:val="239"/>
        </w:numPr>
      </w:pPr>
      <w:r w:rsidRPr="00C41C70">
        <w:t>Add grain blocks to the decoded picture</w:t>
      </w:r>
    </w:p>
    <w:p w14:paraId="7CDB4054" w14:textId="77777777" w:rsidR="00C41C70" w:rsidRPr="00C41C70" w:rsidRDefault="00C41C70" w:rsidP="00737E3C">
      <w:pPr>
        <w:rPr>
          <w:b/>
          <w:bCs/>
          <w:i/>
          <w:iCs/>
        </w:rPr>
      </w:pPr>
      <w:r w:rsidRPr="00C41C70">
        <w:rPr>
          <w:b/>
          <w:bCs/>
          <w:i/>
          <w:iCs/>
        </w:rPr>
        <w:t>Analysis of transform type (CE1)</w:t>
      </w:r>
    </w:p>
    <w:p w14:paraId="023FDBAB" w14:textId="00383F73" w:rsidR="00C41C70" w:rsidRPr="00C41C70" w:rsidRDefault="00C41C70" w:rsidP="00C41C70">
      <w:r w:rsidRPr="00C41C70">
        <w:t xml:space="preserve">The VVC DCT-2 transform is well studied, documented, and designed to ensure efficient implementation in both software and hardware. The VVC transform may also be already available on decoders and may thus be considered implementation friendly, reducing the need for one additional transform. Supporting multiple transforms has several consequences related to complexity and implementation costs, e.g., additional burden to hardware implementation. It requires additional memory for storing the multiple transform cores. Additional kernel leads to increased area since hardware sharing is not possible. Thus, by omitting one additional transform the cost of implementation is reduced, e.g., on-chip implementation, memory requirement reduction. Even efficient software implementation such as partial butterfly implementation is simplified since it can be reused from the core transform. In other words, the transform implementation is simplified and unified by means of using only DCT-2 from VVC. </w:t>
      </w:r>
    </w:p>
    <w:p w14:paraId="66DADA0E" w14:textId="3E3C6522" w:rsidR="00C41C70" w:rsidRPr="00C41C70" w:rsidRDefault="00C41C70" w:rsidP="00C41C70">
      <w:r w:rsidRPr="00C41C70">
        <w:t xml:space="preserve">Historically, there was much effort put in the research how to reduce the memory requirements for transform cores, excluding some transforms from consideration, reducing the number of bits per transform coefficient, reducing total number of unique values, etc. This effort was mainly summarized </w:t>
      </w:r>
      <w:r w:rsidR="00492624">
        <w:t>at the</w:t>
      </w:r>
      <w:r w:rsidR="00492624" w:rsidRPr="00C41C70">
        <w:t xml:space="preserve"> </w:t>
      </w:r>
      <w:r w:rsidRPr="00C41C70">
        <w:t>Ljubljana and Macao JVET meetings (K and L meetings). For example, in VVC it is proposed to use 8-bit primary transform cores, optimizing the memory for storing the primary transform cores and relaxing additional implementation cost.</w:t>
      </w:r>
    </w:p>
    <w:p w14:paraId="74EC27FF" w14:textId="77777777" w:rsidR="00C41C70" w:rsidRPr="00C41C70" w:rsidRDefault="00C41C70" w:rsidP="00C41C70">
      <w:r w:rsidRPr="00C41C70">
        <w:t>For example, additional memory requirement for RDD 5 transform is: 44 unique coefficient (no sign counted) that can be stored with 6-bits precision (RDD5 design is a straightforward way of deriving transform cores using scaling and rounding – scaling by 2^8). In total there are 4096 coefficients requiring 6-bits for storing transform core. From the analysis of this CE, it can be considered that this leads to potentially unnecessary resource allocation, and that all process can be implemented with VVC DCT-2 without any loss of quality.</w:t>
      </w:r>
    </w:p>
    <w:p w14:paraId="22C75B79" w14:textId="77777777" w:rsidR="00C41C70" w:rsidRPr="00C41C70" w:rsidRDefault="00C41C70" w:rsidP="00737E3C">
      <w:pPr>
        <w:rPr>
          <w:b/>
          <w:bCs/>
          <w:i/>
          <w:iCs/>
        </w:rPr>
      </w:pPr>
      <w:r w:rsidRPr="00C41C70">
        <w:rPr>
          <w:b/>
          <w:bCs/>
          <w:i/>
          <w:iCs/>
        </w:rPr>
        <w:t>Analysis of grain block size (CE2)</w:t>
      </w:r>
    </w:p>
    <w:p w14:paraId="550CF1EB" w14:textId="0166115D" w:rsidR="00C41C70" w:rsidRPr="00C41C70" w:rsidRDefault="00C41C70" w:rsidP="00C41C70">
      <w:pPr>
        <w:rPr>
          <w:lang w:val="en-GB"/>
        </w:rPr>
      </w:pPr>
      <w:r w:rsidRPr="00C41C70">
        <w:t>Estimates of theoretical computational complexity for the F</w:t>
      </w:r>
      <w:r w:rsidRPr="00C41C70">
        <w:rPr>
          <w:lang w:val="en-GB"/>
        </w:rPr>
        <w:t>GS process for the luma component are enumerated in</w:t>
      </w:r>
      <w:r w:rsidR="00650DA7">
        <w:rPr>
          <w:lang w:val="en-GB"/>
        </w:rPr>
        <w:t xml:space="preserve"> the first table below</w:t>
      </w:r>
      <w:r w:rsidRPr="00C41C70">
        <w:rPr>
          <w:lang w:val="en-GB"/>
        </w:rPr>
        <w:t>. Memory requirements are listed in</w:t>
      </w:r>
      <w:r w:rsidR="00650DA7">
        <w:rPr>
          <w:lang w:val="en-GB"/>
        </w:rPr>
        <w:t xml:space="preserve"> the second table below</w:t>
      </w:r>
      <w:r w:rsidRPr="00C41C70">
        <w:rPr>
          <w:lang w:val="en-GB"/>
        </w:rPr>
        <w:t>. The complexity and memory requirements for chroma components can be estimated by scaling the estimate for luma based on the chroma format idc.</w:t>
      </w:r>
    </w:p>
    <w:p w14:paraId="6CA9B0B7" w14:textId="0A8F6D0D" w:rsidR="00C41C70" w:rsidRPr="00C41C70" w:rsidRDefault="00C41C70" w:rsidP="00C41C70">
      <w:r w:rsidRPr="00C41C70">
        <w:t>Following conclusions can be drawn from the analysis of normalized operations per sample listed in</w:t>
      </w:r>
      <w:r w:rsidR="00650DA7">
        <w:t xml:space="preserve"> the first table below</w:t>
      </w:r>
      <w:r w:rsidRPr="00C41C70">
        <w:t>:</w:t>
      </w:r>
    </w:p>
    <w:p w14:paraId="44ED4F58" w14:textId="77777777" w:rsidR="00C41C70" w:rsidRPr="00C41C70" w:rsidRDefault="00C41C70" w:rsidP="00C41C70">
      <w:pPr>
        <w:numPr>
          <w:ilvl w:val="0"/>
          <w:numId w:val="244"/>
        </w:numPr>
      </w:pPr>
      <w:r w:rsidRPr="00C41C70">
        <w:t>FGS deblocking filter complexity is reduced to half for 16x16 block size compared to 8x8 block size. The filter complexity is reduced to a quarter for 32x32 block size.</w:t>
      </w:r>
    </w:p>
    <w:p w14:paraId="5F09CE57" w14:textId="77777777" w:rsidR="00C41C70" w:rsidRPr="00C41C70" w:rsidRDefault="00C41C70" w:rsidP="00C41C70">
      <w:pPr>
        <w:numPr>
          <w:ilvl w:val="0"/>
          <w:numId w:val="244"/>
        </w:numPr>
      </w:pPr>
      <w:r w:rsidRPr="00C41C70">
        <w:t>The bit masking and bit extract operations are reduced by a factor of 6x for 16x16 and 24x for 32x32 compared to 8x8 block size</w:t>
      </w:r>
    </w:p>
    <w:p w14:paraId="163DC49D" w14:textId="77777777" w:rsidR="00C41C70" w:rsidRPr="00C41C70" w:rsidRDefault="00C41C70" w:rsidP="00C41C70">
      <w:pPr>
        <w:numPr>
          <w:ilvl w:val="0"/>
          <w:numId w:val="244"/>
        </w:numPr>
      </w:pPr>
      <w:r w:rsidRPr="00C41C70">
        <w:t>The modulo(%) operations are reduced by a factor of 4x for 32x32 block size, while they remain the same for 16x16 block size</w:t>
      </w:r>
    </w:p>
    <w:p w14:paraId="5AAC68D1" w14:textId="77777777" w:rsidR="00C41C70" w:rsidRPr="00C41C70" w:rsidRDefault="00C41C70" w:rsidP="00C41C70">
      <w:pPr>
        <w:numPr>
          <w:ilvl w:val="0"/>
          <w:numId w:val="244"/>
        </w:numPr>
      </w:pPr>
      <w:r w:rsidRPr="00C41C70">
        <w:t>Rest of the processing has similar computational complexity for all the block sizes but implementation specific benefits such as effective SIMD utilization and reduced process (function) overhead for larger blocks bring in additional benefits as explained in the additional section on software (SW) benefits below</w:t>
      </w:r>
    </w:p>
    <w:p w14:paraId="233DF318" w14:textId="4BABD8B7" w:rsidR="00C41C70" w:rsidRPr="00C41C70" w:rsidRDefault="00C41C70" w:rsidP="00C41C70">
      <w:pPr>
        <w:rPr>
          <w:bCs/>
          <w:lang w:val="en-GB"/>
        </w:rPr>
      </w:pPr>
      <w:bookmarkStart w:id="95" w:name="_Ref83992500"/>
      <w:r w:rsidRPr="00C41C70">
        <w:rPr>
          <w:bCs/>
          <w:lang w:val="en-GB"/>
        </w:rPr>
        <w:t>Theoretical computational complexity for different grain block sizes</w:t>
      </w:r>
      <w:bookmarkEnd w:id="95"/>
    </w:p>
    <w:tbl>
      <w:tblPr>
        <w:tblW w:w="9360" w:type="dxa"/>
        <w:jc w:val="center"/>
        <w:tblLook w:val="04A0" w:firstRow="1" w:lastRow="0" w:firstColumn="1" w:lastColumn="0" w:noHBand="0" w:noVBand="1"/>
      </w:tblPr>
      <w:tblGrid>
        <w:gridCol w:w="1345"/>
        <w:gridCol w:w="1546"/>
        <w:gridCol w:w="1547"/>
        <w:gridCol w:w="1547"/>
        <w:gridCol w:w="1125"/>
        <w:gridCol w:w="1125"/>
        <w:gridCol w:w="1125"/>
      </w:tblGrid>
      <w:tr w:rsidR="00C41C70" w:rsidRPr="00C41C70" w14:paraId="51D49B64" w14:textId="77777777" w:rsidTr="00C80BCC">
        <w:trPr>
          <w:trHeight w:val="300"/>
          <w:jc w:val="center"/>
        </w:trPr>
        <w:tc>
          <w:tcPr>
            <w:tcW w:w="1340"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1AA3990B" w14:textId="77777777" w:rsidR="00C41C70" w:rsidRPr="00C41C70" w:rsidRDefault="00C41C70" w:rsidP="00C41C70">
            <w:pPr>
              <w:rPr>
                <w:b/>
                <w:bCs/>
                <w:lang w:val="en-GB"/>
              </w:rPr>
            </w:pPr>
            <w:r w:rsidRPr="00C41C70">
              <w:rPr>
                <w:b/>
                <w:bCs/>
                <w:lang w:val="en-GB"/>
              </w:rPr>
              <w:t>Operation</w:t>
            </w:r>
          </w:p>
        </w:tc>
        <w:tc>
          <w:tcPr>
            <w:tcW w:w="4620" w:type="dxa"/>
            <w:gridSpan w:val="3"/>
            <w:tcBorders>
              <w:top w:val="single" w:sz="8" w:space="0" w:color="auto"/>
              <w:left w:val="nil"/>
              <w:bottom w:val="nil"/>
              <w:right w:val="single" w:sz="8" w:space="0" w:color="000000"/>
            </w:tcBorders>
            <w:shd w:val="clear" w:color="auto" w:fill="auto"/>
            <w:vAlign w:val="center"/>
            <w:hideMark/>
          </w:tcPr>
          <w:p w14:paraId="1132ECC0" w14:textId="77777777" w:rsidR="00C41C70" w:rsidRPr="00C41C70" w:rsidRDefault="00C41C70" w:rsidP="00C41C70">
            <w:pPr>
              <w:rPr>
                <w:b/>
                <w:bCs/>
                <w:lang w:val="en-GB"/>
              </w:rPr>
            </w:pPr>
            <w:r w:rsidRPr="00C41C70">
              <w:rPr>
                <w:b/>
                <w:bCs/>
                <w:lang w:val="en-GB"/>
              </w:rPr>
              <w:t>Total Operations</w:t>
            </w:r>
          </w:p>
        </w:tc>
        <w:tc>
          <w:tcPr>
            <w:tcW w:w="3360" w:type="dxa"/>
            <w:gridSpan w:val="3"/>
            <w:tcBorders>
              <w:top w:val="single" w:sz="8" w:space="0" w:color="auto"/>
              <w:left w:val="nil"/>
              <w:bottom w:val="nil"/>
              <w:right w:val="single" w:sz="8" w:space="0" w:color="000000"/>
            </w:tcBorders>
            <w:shd w:val="clear" w:color="auto" w:fill="auto"/>
            <w:vAlign w:val="center"/>
            <w:hideMark/>
          </w:tcPr>
          <w:p w14:paraId="69B14C9A" w14:textId="77777777" w:rsidR="00C41C70" w:rsidRPr="00C41C70" w:rsidRDefault="00C41C70" w:rsidP="00C41C70">
            <w:pPr>
              <w:rPr>
                <w:b/>
                <w:bCs/>
                <w:lang w:val="en-GB"/>
              </w:rPr>
            </w:pPr>
            <w:r w:rsidRPr="00C41C70">
              <w:rPr>
                <w:b/>
                <w:bCs/>
                <w:lang w:val="en-GB"/>
              </w:rPr>
              <w:t>Operations Per Sample</w:t>
            </w:r>
          </w:p>
        </w:tc>
      </w:tr>
      <w:tr w:rsidR="00C41C70" w:rsidRPr="00C41C70" w14:paraId="7D8E5E95" w14:textId="77777777" w:rsidTr="00C80BCC">
        <w:trPr>
          <w:trHeight w:val="300"/>
          <w:jc w:val="center"/>
        </w:trPr>
        <w:tc>
          <w:tcPr>
            <w:tcW w:w="1340" w:type="dxa"/>
            <w:vMerge/>
            <w:tcBorders>
              <w:top w:val="single" w:sz="8" w:space="0" w:color="auto"/>
              <w:left w:val="single" w:sz="8" w:space="0" w:color="auto"/>
              <w:bottom w:val="single" w:sz="4" w:space="0" w:color="000000"/>
              <w:right w:val="single" w:sz="8" w:space="0" w:color="auto"/>
            </w:tcBorders>
            <w:vAlign w:val="center"/>
            <w:hideMark/>
          </w:tcPr>
          <w:p w14:paraId="645A374C" w14:textId="77777777" w:rsidR="00C41C70" w:rsidRPr="00C41C70" w:rsidRDefault="00C41C70" w:rsidP="00C41C70">
            <w:pPr>
              <w:rPr>
                <w:b/>
                <w:bCs/>
                <w:lang w:val="en-GB"/>
              </w:rPr>
            </w:pPr>
          </w:p>
        </w:tc>
        <w:tc>
          <w:tcPr>
            <w:tcW w:w="4620" w:type="dxa"/>
            <w:gridSpan w:val="3"/>
            <w:tcBorders>
              <w:top w:val="nil"/>
              <w:left w:val="nil"/>
              <w:bottom w:val="nil"/>
              <w:right w:val="single" w:sz="8" w:space="0" w:color="000000"/>
            </w:tcBorders>
            <w:shd w:val="clear" w:color="auto" w:fill="auto"/>
            <w:vAlign w:val="center"/>
            <w:hideMark/>
          </w:tcPr>
          <w:p w14:paraId="740854FE" w14:textId="77777777" w:rsidR="00C41C70" w:rsidRPr="00C41C70" w:rsidRDefault="00C41C70" w:rsidP="00C41C70">
            <w:pPr>
              <w:rPr>
                <w:b/>
                <w:bCs/>
                <w:lang w:val="en-GB"/>
              </w:rPr>
            </w:pPr>
            <w:r w:rsidRPr="00C41C70">
              <w:rPr>
                <w:b/>
                <w:bCs/>
                <w:lang w:val="en-GB"/>
              </w:rPr>
              <w:t>Block size</w:t>
            </w:r>
          </w:p>
        </w:tc>
        <w:tc>
          <w:tcPr>
            <w:tcW w:w="3360" w:type="dxa"/>
            <w:gridSpan w:val="3"/>
            <w:tcBorders>
              <w:top w:val="nil"/>
              <w:left w:val="nil"/>
              <w:bottom w:val="nil"/>
              <w:right w:val="single" w:sz="8" w:space="0" w:color="000000"/>
            </w:tcBorders>
            <w:shd w:val="clear" w:color="auto" w:fill="auto"/>
            <w:vAlign w:val="center"/>
            <w:hideMark/>
          </w:tcPr>
          <w:p w14:paraId="7EB1942C" w14:textId="77777777" w:rsidR="00C41C70" w:rsidRPr="00C41C70" w:rsidRDefault="00C41C70" w:rsidP="00C41C70">
            <w:pPr>
              <w:rPr>
                <w:b/>
                <w:bCs/>
                <w:lang w:val="en-GB"/>
              </w:rPr>
            </w:pPr>
            <w:r w:rsidRPr="00C41C70">
              <w:rPr>
                <w:b/>
                <w:bCs/>
                <w:lang w:val="en-GB"/>
              </w:rPr>
              <w:t>Block size</w:t>
            </w:r>
          </w:p>
        </w:tc>
      </w:tr>
      <w:tr w:rsidR="00C41C70" w:rsidRPr="00C41C70" w14:paraId="30CC655F" w14:textId="77777777" w:rsidTr="00C80BCC">
        <w:trPr>
          <w:trHeight w:val="300"/>
          <w:jc w:val="center"/>
        </w:trPr>
        <w:tc>
          <w:tcPr>
            <w:tcW w:w="1340" w:type="dxa"/>
            <w:vMerge/>
            <w:tcBorders>
              <w:top w:val="single" w:sz="8" w:space="0" w:color="auto"/>
              <w:left w:val="single" w:sz="8" w:space="0" w:color="auto"/>
              <w:bottom w:val="single" w:sz="4" w:space="0" w:color="000000"/>
              <w:right w:val="single" w:sz="8" w:space="0" w:color="auto"/>
            </w:tcBorders>
            <w:vAlign w:val="center"/>
            <w:hideMark/>
          </w:tcPr>
          <w:p w14:paraId="59CF6B0B" w14:textId="77777777" w:rsidR="00C41C70" w:rsidRPr="00C41C70" w:rsidRDefault="00C41C70" w:rsidP="00C41C70">
            <w:pPr>
              <w:rPr>
                <w:b/>
                <w:bCs/>
                <w:lang w:val="en-GB"/>
              </w:rPr>
            </w:pPr>
          </w:p>
        </w:tc>
        <w:tc>
          <w:tcPr>
            <w:tcW w:w="1540" w:type="dxa"/>
            <w:tcBorders>
              <w:top w:val="nil"/>
              <w:left w:val="nil"/>
              <w:bottom w:val="single" w:sz="4" w:space="0" w:color="auto"/>
              <w:right w:val="nil"/>
            </w:tcBorders>
            <w:shd w:val="clear" w:color="auto" w:fill="auto"/>
            <w:vAlign w:val="center"/>
            <w:hideMark/>
          </w:tcPr>
          <w:p w14:paraId="054A7B03" w14:textId="77777777" w:rsidR="00C41C70" w:rsidRPr="00C41C70" w:rsidRDefault="00C41C70" w:rsidP="00C41C70">
            <w:pPr>
              <w:rPr>
                <w:b/>
                <w:bCs/>
                <w:lang w:val="en-GB"/>
              </w:rPr>
            </w:pPr>
            <w:r w:rsidRPr="00C41C70">
              <w:rPr>
                <w:b/>
                <w:bCs/>
                <w:lang w:val="en-GB"/>
              </w:rPr>
              <w:t>8x8</w:t>
            </w:r>
          </w:p>
        </w:tc>
        <w:tc>
          <w:tcPr>
            <w:tcW w:w="1540" w:type="dxa"/>
            <w:tcBorders>
              <w:top w:val="nil"/>
              <w:left w:val="nil"/>
              <w:bottom w:val="single" w:sz="4" w:space="0" w:color="auto"/>
              <w:right w:val="nil"/>
            </w:tcBorders>
            <w:shd w:val="clear" w:color="auto" w:fill="auto"/>
            <w:noWrap/>
            <w:vAlign w:val="center"/>
            <w:hideMark/>
          </w:tcPr>
          <w:p w14:paraId="155DD8CA" w14:textId="77777777" w:rsidR="00C41C70" w:rsidRPr="00C41C70" w:rsidRDefault="00C41C70" w:rsidP="00C41C70">
            <w:pPr>
              <w:rPr>
                <w:b/>
                <w:bCs/>
                <w:lang w:val="en-GB"/>
              </w:rPr>
            </w:pPr>
            <w:r w:rsidRPr="00C41C70">
              <w:rPr>
                <w:b/>
                <w:bCs/>
                <w:lang w:val="en-GB"/>
              </w:rPr>
              <w:t>16x16</w:t>
            </w:r>
          </w:p>
        </w:tc>
        <w:tc>
          <w:tcPr>
            <w:tcW w:w="1540" w:type="dxa"/>
            <w:tcBorders>
              <w:top w:val="nil"/>
              <w:left w:val="nil"/>
              <w:bottom w:val="single" w:sz="4" w:space="0" w:color="auto"/>
              <w:right w:val="single" w:sz="8" w:space="0" w:color="auto"/>
            </w:tcBorders>
            <w:shd w:val="clear" w:color="auto" w:fill="auto"/>
            <w:vAlign w:val="center"/>
            <w:hideMark/>
          </w:tcPr>
          <w:p w14:paraId="4C5287C9" w14:textId="77777777" w:rsidR="00C41C70" w:rsidRPr="00C41C70" w:rsidRDefault="00C41C70" w:rsidP="00C41C70">
            <w:pPr>
              <w:rPr>
                <w:b/>
                <w:bCs/>
                <w:lang w:val="en-GB"/>
              </w:rPr>
            </w:pPr>
            <w:r w:rsidRPr="00C41C70">
              <w:rPr>
                <w:b/>
                <w:bCs/>
                <w:lang w:val="en-GB"/>
              </w:rPr>
              <w:t>32x32</w:t>
            </w:r>
          </w:p>
        </w:tc>
        <w:tc>
          <w:tcPr>
            <w:tcW w:w="1120" w:type="dxa"/>
            <w:tcBorders>
              <w:top w:val="nil"/>
              <w:left w:val="nil"/>
              <w:bottom w:val="single" w:sz="4" w:space="0" w:color="auto"/>
              <w:right w:val="nil"/>
            </w:tcBorders>
            <w:shd w:val="clear" w:color="auto" w:fill="auto"/>
            <w:vAlign w:val="center"/>
            <w:hideMark/>
          </w:tcPr>
          <w:p w14:paraId="15301206" w14:textId="77777777" w:rsidR="00C41C70" w:rsidRPr="00C41C70" w:rsidRDefault="00C41C70" w:rsidP="00C41C70">
            <w:pPr>
              <w:rPr>
                <w:b/>
                <w:bCs/>
                <w:lang w:val="en-GB"/>
              </w:rPr>
            </w:pPr>
            <w:r w:rsidRPr="00C41C70">
              <w:rPr>
                <w:b/>
                <w:bCs/>
                <w:lang w:val="en-GB"/>
              </w:rPr>
              <w:t>8x8</w:t>
            </w:r>
          </w:p>
        </w:tc>
        <w:tc>
          <w:tcPr>
            <w:tcW w:w="1120" w:type="dxa"/>
            <w:tcBorders>
              <w:top w:val="nil"/>
              <w:left w:val="nil"/>
              <w:bottom w:val="single" w:sz="4" w:space="0" w:color="auto"/>
              <w:right w:val="nil"/>
            </w:tcBorders>
            <w:shd w:val="clear" w:color="auto" w:fill="auto"/>
            <w:noWrap/>
            <w:vAlign w:val="center"/>
            <w:hideMark/>
          </w:tcPr>
          <w:p w14:paraId="70302826" w14:textId="77777777" w:rsidR="00C41C70" w:rsidRPr="00C41C70" w:rsidRDefault="00C41C70" w:rsidP="00C41C70">
            <w:pPr>
              <w:rPr>
                <w:b/>
                <w:bCs/>
                <w:lang w:val="en-GB"/>
              </w:rPr>
            </w:pPr>
            <w:r w:rsidRPr="00C41C70">
              <w:rPr>
                <w:b/>
                <w:bCs/>
                <w:lang w:val="en-GB"/>
              </w:rPr>
              <w:t>16x16</w:t>
            </w:r>
          </w:p>
        </w:tc>
        <w:tc>
          <w:tcPr>
            <w:tcW w:w="1120" w:type="dxa"/>
            <w:tcBorders>
              <w:top w:val="nil"/>
              <w:left w:val="nil"/>
              <w:bottom w:val="single" w:sz="4" w:space="0" w:color="auto"/>
              <w:right w:val="single" w:sz="8" w:space="0" w:color="auto"/>
            </w:tcBorders>
            <w:shd w:val="clear" w:color="auto" w:fill="auto"/>
            <w:vAlign w:val="center"/>
            <w:hideMark/>
          </w:tcPr>
          <w:p w14:paraId="02812DF3" w14:textId="77777777" w:rsidR="00C41C70" w:rsidRPr="00C41C70" w:rsidRDefault="00C41C70" w:rsidP="00C41C70">
            <w:pPr>
              <w:rPr>
                <w:b/>
                <w:bCs/>
                <w:lang w:val="en-GB"/>
              </w:rPr>
            </w:pPr>
            <w:r w:rsidRPr="00C41C70">
              <w:rPr>
                <w:b/>
                <w:bCs/>
                <w:lang w:val="en-GB"/>
              </w:rPr>
              <w:t>32x32</w:t>
            </w:r>
          </w:p>
        </w:tc>
      </w:tr>
      <w:tr w:rsidR="00C41C70" w:rsidRPr="00C41C70" w14:paraId="093967C8" w14:textId="77777777" w:rsidTr="00C80BCC">
        <w:trPr>
          <w:trHeight w:val="300"/>
          <w:jc w:val="center"/>
        </w:trPr>
        <w:tc>
          <w:tcPr>
            <w:tcW w:w="9320" w:type="dxa"/>
            <w:gridSpan w:val="7"/>
            <w:tcBorders>
              <w:top w:val="single" w:sz="4" w:space="0" w:color="auto"/>
              <w:left w:val="single" w:sz="8" w:space="0" w:color="auto"/>
              <w:bottom w:val="nil"/>
              <w:right w:val="single" w:sz="8" w:space="0" w:color="000000"/>
            </w:tcBorders>
            <w:shd w:val="clear" w:color="000000" w:fill="E7E6E6"/>
            <w:vAlign w:val="center"/>
            <w:hideMark/>
          </w:tcPr>
          <w:p w14:paraId="2C59B9CB" w14:textId="77777777" w:rsidR="00C41C70" w:rsidRPr="00C41C70" w:rsidRDefault="00C41C70" w:rsidP="00C41C70">
            <w:pPr>
              <w:rPr>
                <w:lang w:val="en-GB"/>
              </w:rPr>
            </w:pPr>
            <w:r w:rsidRPr="00C41C70">
              <w:rPr>
                <w:lang w:val="en-GB"/>
              </w:rPr>
              <w:t>Block Average (for intensity interval selection)</w:t>
            </w:r>
          </w:p>
        </w:tc>
      </w:tr>
      <w:tr w:rsidR="00C41C70" w:rsidRPr="00C41C70" w14:paraId="1EC30D36"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7A4F1E9F" w14:textId="77777777" w:rsidR="00C41C70" w:rsidRPr="00C41C70" w:rsidRDefault="00C41C70" w:rsidP="00C41C70">
            <w:pPr>
              <w:rPr>
                <w:lang w:val="en-GB"/>
              </w:rPr>
            </w:pPr>
            <w:r w:rsidRPr="00C41C70">
              <w:rPr>
                <w:lang w:val="en-GB"/>
              </w:rPr>
              <w:t>Load</w:t>
            </w:r>
          </w:p>
        </w:tc>
        <w:tc>
          <w:tcPr>
            <w:tcW w:w="1540" w:type="dxa"/>
            <w:tcBorders>
              <w:top w:val="nil"/>
              <w:left w:val="single" w:sz="8" w:space="0" w:color="auto"/>
              <w:bottom w:val="nil"/>
              <w:right w:val="nil"/>
            </w:tcBorders>
            <w:shd w:val="clear" w:color="auto" w:fill="auto"/>
            <w:vAlign w:val="center"/>
            <w:hideMark/>
          </w:tcPr>
          <w:p w14:paraId="4856B817"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nil"/>
            </w:tcBorders>
            <w:shd w:val="clear" w:color="auto" w:fill="auto"/>
            <w:vAlign w:val="center"/>
            <w:hideMark/>
          </w:tcPr>
          <w:p w14:paraId="41E12DC9" w14:textId="77777777" w:rsidR="00C41C70" w:rsidRPr="00C41C70" w:rsidRDefault="00C41C70" w:rsidP="00C41C70">
            <w:pPr>
              <w:rPr>
                <w:lang w:val="en-GB"/>
              </w:rPr>
            </w:pPr>
            <w:r w:rsidRPr="00C41C70">
              <w:rPr>
                <w:lang w:val="en-GB"/>
              </w:rPr>
              <w:t>256</w:t>
            </w:r>
          </w:p>
        </w:tc>
        <w:tc>
          <w:tcPr>
            <w:tcW w:w="1540" w:type="dxa"/>
            <w:tcBorders>
              <w:top w:val="nil"/>
              <w:left w:val="nil"/>
              <w:bottom w:val="nil"/>
              <w:right w:val="single" w:sz="8" w:space="0" w:color="auto"/>
            </w:tcBorders>
            <w:shd w:val="clear" w:color="auto" w:fill="auto"/>
            <w:vAlign w:val="center"/>
            <w:hideMark/>
          </w:tcPr>
          <w:p w14:paraId="76A65347" w14:textId="77777777" w:rsidR="00C41C70" w:rsidRPr="00C41C70" w:rsidRDefault="00C41C70" w:rsidP="00C41C70">
            <w:pPr>
              <w:rPr>
                <w:lang w:val="en-GB"/>
              </w:rPr>
            </w:pPr>
            <w:r w:rsidRPr="00C41C70">
              <w:rPr>
                <w:lang w:val="en-GB"/>
              </w:rPr>
              <w:t>1024</w:t>
            </w:r>
          </w:p>
        </w:tc>
        <w:tc>
          <w:tcPr>
            <w:tcW w:w="1120" w:type="dxa"/>
            <w:tcBorders>
              <w:top w:val="nil"/>
              <w:left w:val="nil"/>
              <w:bottom w:val="nil"/>
              <w:right w:val="nil"/>
            </w:tcBorders>
            <w:shd w:val="clear" w:color="auto" w:fill="auto"/>
            <w:vAlign w:val="center"/>
            <w:hideMark/>
          </w:tcPr>
          <w:p w14:paraId="65D5D422"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nil"/>
            </w:tcBorders>
            <w:shd w:val="clear" w:color="auto" w:fill="auto"/>
            <w:vAlign w:val="center"/>
            <w:hideMark/>
          </w:tcPr>
          <w:p w14:paraId="57381A9B"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single" w:sz="8" w:space="0" w:color="auto"/>
            </w:tcBorders>
            <w:shd w:val="clear" w:color="auto" w:fill="auto"/>
            <w:vAlign w:val="center"/>
            <w:hideMark/>
          </w:tcPr>
          <w:p w14:paraId="1E61889F" w14:textId="77777777" w:rsidR="00C41C70" w:rsidRPr="00C41C70" w:rsidRDefault="00C41C70" w:rsidP="00C41C70">
            <w:pPr>
              <w:rPr>
                <w:lang w:val="en-GB"/>
              </w:rPr>
            </w:pPr>
            <w:r w:rsidRPr="00C41C70">
              <w:rPr>
                <w:lang w:val="en-GB"/>
              </w:rPr>
              <w:t>1</w:t>
            </w:r>
          </w:p>
        </w:tc>
      </w:tr>
      <w:tr w:rsidR="00C41C70" w:rsidRPr="00C41C70" w14:paraId="6427111F"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3BDE951A" w14:textId="77777777" w:rsidR="00C41C70" w:rsidRPr="00C41C70" w:rsidRDefault="00C41C70" w:rsidP="00C41C70">
            <w:pPr>
              <w:rPr>
                <w:lang w:val="en-GB"/>
              </w:rPr>
            </w:pPr>
            <w:r w:rsidRPr="00C41C70">
              <w:rPr>
                <w:lang w:val="en-GB"/>
              </w:rPr>
              <w:t>Addition</w:t>
            </w:r>
          </w:p>
        </w:tc>
        <w:tc>
          <w:tcPr>
            <w:tcW w:w="1540" w:type="dxa"/>
            <w:tcBorders>
              <w:top w:val="nil"/>
              <w:left w:val="single" w:sz="8" w:space="0" w:color="auto"/>
              <w:bottom w:val="nil"/>
              <w:right w:val="nil"/>
            </w:tcBorders>
            <w:shd w:val="clear" w:color="auto" w:fill="auto"/>
            <w:vAlign w:val="center"/>
            <w:hideMark/>
          </w:tcPr>
          <w:p w14:paraId="650AE108"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nil"/>
            </w:tcBorders>
            <w:shd w:val="clear" w:color="auto" w:fill="auto"/>
            <w:vAlign w:val="center"/>
            <w:hideMark/>
          </w:tcPr>
          <w:p w14:paraId="6D67E0E5" w14:textId="77777777" w:rsidR="00C41C70" w:rsidRPr="00C41C70" w:rsidRDefault="00C41C70" w:rsidP="00C41C70">
            <w:pPr>
              <w:rPr>
                <w:lang w:val="en-GB"/>
              </w:rPr>
            </w:pPr>
            <w:r w:rsidRPr="00C41C70">
              <w:rPr>
                <w:lang w:val="en-GB"/>
              </w:rPr>
              <w:t>256</w:t>
            </w:r>
          </w:p>
        </w:tc>
        <w:tc>
          <w:tcPr>
            <w:tcW w:w="1540" w:type="dxa"/>
            <w:tcBorders>
              <w:top w:val="nil"/>
              <w:left w:val="nil"/>
              <w:bottom w:val="nil"/>
              <w:right w:val="single" w:sz="8" w:space="0" w:color="auto"/>
            </w:tcBorders>
            <w:shd w:val="clear" w:color="auto" w:fill="auto"/>
            <w:vAlign w:val="center"/>
            <w:hideMark/>
          </w:tcPr>
          <w:p w14:paraId="452BAE19" w14:textId="77777777" w:rsidR="00C41C70" w:rsidRPr="00C41C70" w:rsidRDefault="00C41C70" w:rsidP="00C41C70">
            <w:pPr>
              <w:rPr>
                <w:lang w:val="en-GB"/>
              </w:rPr>
            </w:pPr>
            <w:r w:rsidRPr="00C41C70">
              <w:rPr>
                <w:lang w:val="en-GB"/>
              </w:rPr>
              <w:t>1024</w:t>
            </w:r>
          </w:p>
        </w:tc>
        <w:tc>
          <w:tcPr>
            <w:tcW w:w="1120" w:type="dxa"/>
            <w:tcBorders>
              <w:top w:val="nil"/>
              <w:left w:val="nil"/>
              <w:bottom w:val="nil"/>
              <w:right w:val="nil"/>
            </w:tcBorders>
            <w:shd w:val="clear" w:color="auto" w:fill="auto"/>
            <w:vAlign w:val="center"/>
            <w:hideMark/>
          </w:tcPr>
          <w:p w14:paraId="37C2C721"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nil"/>
            </w:tcBorders>
            <w:shd w:val="clear" w:color="auto" w:fill="auto"/>
            <w:vAlign w:val="center"/>
            <w:hideMark/>
          </w:tcPr>
          <w:p w14:paraId="465E12DB"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single" w:sz="8" w:space="0" w:color="auto"/>
            </w:tcBorders>
            <w:shd w:val="clear" w:color="auto" w:fill="auto"/>
            <w:vAlign w:val="center"/>
            <w:hideMark/>
          </w:tcPr>
          <w:p w14:paraId="22063B8B" w14:textId="77777777" w:rsidR="00C41C70" w:rsidRPr="00C41C70" w:rsidRDefault="00C41C70" w:rsidP="00C41C70">
            <w:pPr>
              <w:rPr>
                <w:lang w:val="en-GB"/>
              </w:rPr>
            </w:pPr>
            <w:r w:rsidRPr="00C41C70">
              <w:rPr>
                <w:lang w:val="en-GB"/>
              </w:rPr>
              <w:t>1</w:t>
            </w:r>
          </w:p>
        </w:tc>
      </w:tr>
      <w:tr w:rsidR="00C41C70" w:rsidRPr="00C41C70" w14:paraId="052A3636"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49C8B2FE" w14:textId="77777777" w:rsidR="00C41C70" w:rsidRPr="00C41C70" w:rsidRDefault="00C41C70" w:rsidP="00C41C70">
            <w:pPr>
              <w:rPr>
                <w:lang w:val="en-GB"/>
              </w:rPr>
            </w:pPr>
            <w:r w:rsidRPr="00C41C70">
              <w:rPr>
                <w:lang w:val="en-GB"/>
              </w:rPr>
              <w:t>Shift</w:t>
            </w:r>
          </w:p>
        </w:tc>
        <w:tc>
          <w:tcPr>
            <w:tcW w:w="1540" w:type="dxa"/>
            <w:tcBorders>
              <w:top w:val="nil"/>
              <w:left w:val="single" w:sz="8" w:space="0" w:color="auto"/>
              <w:bottom w:val="nil"/>
              <w:right w:val="nil"/>
            </w:tcBorders>
            <w:shd w:val="clear" w:color="auto" w:fill="auto"/>
            <w:vAlign w:val="center"/>
            <w:hideMark/>
          </w:tcPr>
          <w:p w14:paraId="3387A738" w14:textId="77777777" w:rsidR="00C41C70" w:rsidRPr="00C41C70" w:rsidRDefault="00C41C70" w:rsidP="00C41C70">
            <w:pPr>
              <w:rPr>
                <w:lang w:val="en-GB"/>
              </w:rPr>
            </w:pPr>
            <w:r w:rsidRPr="00C41C70">
              <w:rPr>
                <w:lang w:val="en-GB"/>
              </w:rPr>
              <w:t>1</w:t>
            </w:r>
          </w:p>
        </w:tc>
        <w:tc>
          <w:tcPr>
            <w:tcW w:w="1540" w:type="dxa"/>
            <w:tcBorders>
              <w:top w:val="nil"/>
              <w:left w:val="nil"/>
              <w:bottom w:val="nil"/>
              <w:right w:val="nil"/>
            </w:tcBorders>
            <w:shd w:val="clear" w:color="auto" w:fill="auto"/>
            <w:vAlign w:val="center"/>
            <w:hideMark/>
          </w:tcPr>
          <w:p w14:paraId="7626ED3A" w14:textId="77777777" w:rsidR="00C41C70" w:rsidRPr="00C41C70" w:rsidRDefault="00C41C70" w:rsidP="00C41C70">
            <w:pPr>
              <w:rPr>
                <w:lang w:val="en-GB"/>
              </w:rPr>
            </w:pPr>
            <w:r w:rsidRPr="00C41C70">
              <w:rPr>
                <w:lang w:val="en-GB"/>
              </w:rPr>
              <w:t>1</w:t>
            </w:r>
          </w:p>
        </w:tc>
        <w:tc>
          <w:tcPr>
            <w:tcW w:w="1540" w:type="dxa"/>
            <w:tcBorders>
              <w:top w:val="nil"/>
              <w:left w:val="nil"/>
              <w:bottom w:val="nil"/>
              <w:right w:val="single" w:sz="8" w:space="0" w:color="auto"/>
            </w:tcBorders>
            <w:shd w:val="clear" w:color="auto" w:fill="auto"/>
            <w:vAlign w:val="center"/>
            <w:hideMark/>
          </w:tcPr>
          <w:p w14:paraId="4E67BAC3"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nil"/>
            </w:tcBorders>
            <w:shd w:val="clear" w:color="auto" w:fill="auto"/>
            <w:vAlign w:val="center"/>
            <w:hideMark/>
          </w:tcPr>
          <w:p w14:paraId="7C74ABDE" w14:textId="77777777" w:rsidR="00C41C70" w:rsidRPr="00C41C70" w:rsidRDefault="00C41C70" w:rsidP="00C41C70">
            <w:pPr>
              <w:rPr>
                <w:lang w:val="en-GB"/>
              </w:rPr>
            </w:pPr>
            <w:r w:rsidRPr="00C41C70">
              <w:rPr>
                <w:lang w:val="en-GB"/>
              </w:rPr>
              <w:t xml:space="preserve">1/64 </w:t>
            </w:r>
          </w:p>
        </w:tc>
        <w:tc>
          <w:tcPr>
            <w:tcW w:w="1120" w:type="dxa"/>
            <w:tcBorders>
              <w:top w:val="nil"/>
              <w:left w:val="nil"/>
              <w:bottom w:val="nil"/>
              <w:right w:val="nil"/>
            </w:tcBorders>
            <w:shd w:val="clear" w:color="auto" w:fill="auto"/>
            <w:vAlign w:val="center"/>
            <w:hideMark/>
          </w:tcPr>
          <w:p w14:paraId="22F26C78" w14:textId="77777777" w:rsidR="00C41C70" w:rsidRPr="00C41C70" w:rsidRDefault="00C41C70" w:rsidP="00C41C70">
            <w:pPr>
              <w:rPr>
                <w:lang w:val="en-GB"/>
              </w:rPr>
            </w:pPr>
            <w:r w:rsidRPr="00C41C70">
              <w:rPr>
                <w:lang w:val="en-GB"/>
              </w:rPr>
              <w:t>1/256</w:t>
            </w:r>
          </w:p>
        </w:tc>
        <w:tc>
          <w:tcPr>
            <w:tcW w:w="1120" w:type="dxa"/>
            <w:tcBorders>
              <w:top w:val="nil"/>
              <w:left w:val="nil"/>
              <w:bottom w:val="nil"/>
              <w:right w:val="single" w:sz="8" w:space="0" w:color="auto"/>
            </w:tcBorders>
            <w:shd w:val="clear" w:color="auto" w:fill="auto"/>
            <w:vAlign w:val="center"/>
            <w:hideMark/>
          </w:tcPr>
          <w:p w14:paraId="49380525" w14:textId="77777777" w:rsidR="00C41C70" w:rsidRPr="00C41C70" w:rsidRDefault="00C41C70" w:rsidP="00C41C70">
            <w:pPr>
              <w:rPr>
                <w:lang w:val="en-GB"/>
              </w:rPr>
            </w:pPr>
            <w:r w:rsidRPr="00C41C70">
              <w:rPr>
                <w:lang w:val="en-GB"/>
              </w:rPr>
              <w:t>1/1024</w:t>
            </w:r>
          </w:p>
        </w:tc>
      </w:tr>
      <w:tr w:rsidR="00C41C70" w:rsidRPr="00C41C70" w14:paraId="077DE985" w14:textId="77777777" w:rsidTr="00C80BCC">
        <w:trPr>
          <w:trHeight w:val="300"/>
          <w:jc w:val="center"/>
        </w:trPr>
        <w:tc>
          <w:tcPr>
            <w:tcW w:w="9320" w:type="dxa"/>
            <w:gridSpan w:val="7"/>
            <w:tcBorders>
              <w:top w:val="nil"/>
              <w:left w:val="single" w:sz="8" w:space="0" w:color="auto"/>
              <w:bottom w:val="nil"/>
              <w:right w:val="single" w:sz="8" w:space="0" w:color="000000"/>
            </w:tcBorders>
            <w:shd w:val="clear" w:color="000000" w:fill="E7E6E6"/>
            <w:vAlign w:val="center"/>
            <w:hideMark/>
          </w:tcPr>
          <w:p w14:paraId="3F6E59F5" w14:textId="77777777" w:rsidR="00C41C70" w:rsidRPr="00C41C70" w:rsidRDefault="00C41C70" w:rsidP="00C41C70">
            <w:pPr>
              <w:rPr>
                <w:lang w:val="en-GB"/>
              </w:rPr>
            </w:pPr>
            <w:r w:rsidRPr="00C41C70">
              <w:rPr>
                <w:lang w:val="en-GB"/>
              </w:rPr>
              <w:t>Grain Block (fg_block) creation using Pseudo Random Number Generated offsets x(r,e</w:t>
            </w:r>
            <w:r w:rsidRPr="00C41C70">
              <w:rPr>
                <w:vertAlign w:val="subscript"/>
                <w:lang w:val="en-GB"/>
              </w:rPr>
              <w:t>c</w:t>
            </w:r>
            <w:r w:rsidRPr="00C41C70">
              <w:rPr>
                <w:lang w:val="en-GB"/>
              </w:rPr>
              <w:t>)</w:t>
            </w:r>
          </w:p>
        </w:tc>
      </w:tr>
      <w:tr w:rsidR="00C41C70" w:rsidRPr="00C41C70" w14:paraId="1EA764BC"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04743ACF" w14:textId="77777777" w:rsidR="00C41C70" w:rsidRPr="00C41C70" w:rsidRDefault="00C41C70" w:rsidP="00C41C70">
            <w:pPr>
              <w:rPr>
                <w:lang w:val="en-GB"/>
              </w:rPr>
            </w:pPr>
            <w:r w:rsidRPr="00C41C70">
              <w:rPr>
                <w:lang w:val="en-GB"/>
              </w:rPr>
              <w:t>Modulo (%)</w:t>
            </w:r>
          </w:p>
        </w:tc>
        <w:tc>
          <w:tcPr>
            <w:tcW w:w="1540" w:type="dxa"/>
            <w:tcBorders>
              <w:top w:val="nil"/>
              <w:left w:val="single" w:sz="8" w:space="0" w:color="auto"/>
              <w:bottom w:val="nil"/>
              <w:right w:val="nil"/>
            </w:tcBorders>
            <w:shd w:val="clear" w:color="auto" w:fill="auto"/>
            <w:vAlign w:val="center"/>
            <w:hideMark/>
          </w:tcPr>
          <w:p w14:paraId="7A00C01B" w14:textId="77777777" w:rsidR="00C41C70" w:rsidRPr="00C41C70" w:rsidRDefault="00C41C70" w:rsidP="00C41C70">
            <w:pPr>
              <w:rPr>
                <w:lang w:val="en-GB"/>
              </w:rPr>
            </w:pPr>
            <w:r w:rsidRPr="00C41C70">
              <w:rPr>
                <w:lang w:val="en-GB"/>
              </w:rPr>
              <w:t>2 (per 16x16)</w:t>
            </w:r>
          </w:p>
        </w:tc>
        <w:tc>
          <w:tcPr>
            <w:tcW w:w="1540" w:type="dxa"/>
            <w:tcBorders>
              <w:top w:val="nil"/>
              <w:left w:val="nil"/>
              <w:bottom w:val="nil"/>
              <w:right w:val="nil"/>
            </w:tcBorders>
            <w:shd w:val="clear" w:color="auto" w:fill="auto"/>
            <w:vAlign w:val="center"/>
            <w:hideMark/>
          </w:tcPr>
          <w:p w14:paraId="09D6D2C2" w14:textId="77777777" w:rsidR="00C41C70" w:rsidRPr="00C41C70" w:rsidRDefault="00C41C70" w:rsidP="00C41C70">
            <w:pPr>
              <w:rPr>
                <w:lang w:val="en-GB"/>
              </w:rPr>
            </w:pPr>
            <w:r w:rsidRPr="00C41C70">
              <w:rPr>
                <w:lang w:val="en-GB"/>
              </w:rPr>
              <w:t>2</w:t>
            </w:r>
          </w:p>
        </w:tc>
        <w:tc>
          <w:tcPr>
            <w:tcW w:w="1540" w:type="dxa"/>
            <w:tcBorders>
              <w:top w:val="nil"/>
              <w:left w:val="nil"/>
              <w:bottom w:val="nil"/>
              <w:right w:val="single" w:sz="8" w:space="0" w:color="auto"/>
            </w:tcBorders>
            <w:shd w:val="clear" w:color="auto" w:fill="auto"/>
            <w:vAlign w:val="center"/>
            <w:hideMark/>
          </w:tcPr>
          <w:p w14:paraId="11601533" w14:textId="77777777" w:rsidR="00C41C70" w:rsidRPr="00C41C70" w:rsidRDefault="00C41C70" w:rsidP="00C41C70">
            <w:pPr>
              <w:rPr>
                <w:lang w:val="en-GB"/>
              </w:rPr>
            </w:pPr>
            <w:r w:rsidRPr="00C41C70">
              <w:rPr>
                <w:lang w:val="en-GB"/>
              </w:rPr>
              <w:t>2</w:t>
            </w:r>
          </w:p>
        </w:tc>
        <w:tc>
          <w:tcPr>
            <w:tcW w:w="1120" w:type="dxa"/>
            <w:tcBorders>
              <w:top w:val="nil"/>
              <w:left w:val="nil"/>
              <w:bottom w:val="nil"/>
              <w:right w:val="nil"/>
            </w:tcBorders>
            <w:shd w:val="clear" w:color="auto" w:fill="auto"/>
            <w:vAlign w:val="center"/>
            <w:hideMark/>
          </w:tcPr>
          <w:p w14:paraId="2E1A0C43" w14:textId="77777777" w:rsidR="00C41C70" w:rsidRPr="00C41C70" w:rsidRDefault="00C41C70" w:rsidP="00C41C70">
            <w:pPr>
              <w:rPr>
                <w:lang w:val="en-GB"/>
              </w:rPr>
            </w:pPr>
            <w:r w:rsidRPr="00C41C70">
              <w:rPr>
                <w:lang w:val="en-GB"/>
              </w:rPr>
              <w:t>2/256</w:t>
            </w:r>
          </w:p>
        </w:tc>
        <w:tc>
          <w:tcPr>
            <w:tcW w:w="1120" w:type="dxa"/>
            <w:tcBorders>
              <w:top w:val="nil"/>
              <w:left w:val="nil"/>
              <w:bottom w:val="nil"/>
              <w:right w:val="nil"/>
            </w:tcBorders>
            <w:shd w:val="clear" w:color="auto" w:fill="auto"/>
            <w:vAlign w:val="center"/>
            <w:hideMark/>
          </w:tcPr>
          <w:p w14:paraId="38552BCD" w14:textId="77777777" w:rsidR="00C41C70" w:rsidRPr="00C41C70" w:rsidRDefault="00C41C70" w:rsidP="00C41C70">
            <w:pPr>
              <w:rPr>
                <w:lang w:val="en-GB"/>
              </w:rPr>
            </w:pPr>
            <w:r w:rsidRPr="00C41C70">
              <w:rPr>
                <w:lang w:val="en-GB"/>
              </w:rPr>
              <w:t>2/256</w:t>
            </w:r>
          </w:p>
        </w:tc>
        <w:tc>
          <w:tcPr>
            <w:tcW w:w="1120" w:type="dxa"/>
            <w:tcBorders>
              <w:top w:val="nil"/>
              <w:left w:val="nil"/>
              <w:bottom w:val="nil"/>
              <w:right w:val="single" w:sz="8" w:space="0" w:color="auto"/>
            </w:tcBorders>
            <w:shd w:val="clear" w:color="auto" w:fill="auto"/>
            <w:vAlign w:val="center"/>
            <w:hideMark/>
          </w:tcPr>
          <w:p w14:paraId="367E198F" w14:textId="77777777" w:rsidR="00C41C70" w:rsidRPr="00C41C70" w:rsidRDefault="00C41C70" w:rsidP="00C41C70">
            <w:pPr>
              <w:rPr>
                <w:lang w:val="en-GB"/>
              </w:rPr>
            </w:pPr>
            <w:r w:rsidRPr="00C41C70">
              <w:rPr>
                <w:lang w:val="en-GB"/>
              </w:rPr>
              <w:t>2/1024</w:t>
            </w:r>
          </w:p>
        </w:tc>
      </w:tr>
      <w:tr w:rsidR="00C41C70" w:rsidRPr="00C41C70" w14:paraId="2059DE02"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16D03559" w14:textId="77777777" w:rsidR="00C41C70" w:rsidRPr="00C41C70" w:rsidRDefault="00C41C70" w:rsidP="00C41C70">
            <w:pPr>
              <w:rPr>
                <w:lang w:val="en-GB"/>
              </w:rPr>
            </w:pPr>
            <w:r w:rsidRPr="00C41C70">
              <w:rPr>
                <w:lang w:val="en-GB"/>
              </w:rPr>
              <w:t>Load/Store</w:t>
            </w:r>
          </w:p>
        </w:tc>
        <w:tc>
          <w:tcPr>
            <w:tcW w:w="1540" w:type="dxa"/>
            <w:tcBorders>
              <w:top w:val="nil"/>
              <w:left w:val="single" w:sz="8" w:space="0" w:color="auto"/>
              <w:bottom w:val="nil"/>
              <w:right w:val="nil"/>
            </w:tcBorders>
            <w:shd w:val="clear" w:color="auto" w:fill="auto"/>
            <w:vAlign w:val="center"/>
            <w:hideMark/>
          </w:tcPr>
          <w:p w14:paraId="4C9B61E3" w14:textId="77777777" w:rsidR="00C41C70" w:rsidRPr="00C41C70" w:rsidRDefault="00C41C70" w:rsidP="00C41C70">
            <w:pPr>
              <w:rPr>
                <w:lang w:val="en-GB"/>
              </w:rPr>
            </w:pPr>
            <w:r w:rsidRPr="00C41C70">
              <w:rPr>
                <w:lang w:val="en-GB"/>
              </w:rPr>
              <w:t>64*2</w:t>
            </w:r>
          </w:p>
        </w:tc>
        <w:tc>
          <w:tcPr>
            <w:tcW w:w="1540" w:type="dxa"/>
            <w:tcBorders>
              <w:top w:val="nil"/>
              <w:left w:val="nil"/>
              <w:bottom w:val="nil"/>
              <w:right w:val="nil"/>
            </w:tcBorders>
            <w:shd w:val="clear" w:color="auto" w:fill="auto"/>
            <w:vAlign w:val="center"/>
            <w:hideMark/>
          </w:tcPr>
          <w:p w14:paraId="0007110B" w14:textId="77777777" w:rsidR="00C41C70" w:rsidRPr="00C41C70" w:rsidRDefault="00C41C70" w:rsidP="00C41C70">
            <w:pPr>
              <w:rPr>
                <w:lang w:val="en-GB"/>
              </w:rPr>
            </w:pPr>
            <w:r w:rsidRPr="00C41C70">
              <w:rPr>
                <w:lang w:val="en-GB"/>
              </w:rPr>
              <w:t>256*2</w:t>
            </w:r>
          </w:p>
        </w:tc>
        <w:tc>
          <w:tcPr>
            <w:tcW w:w="1540" w:type="dxa"/>
            <w:tcBorders>
              <w:top w:val="nil"/>
              <w:left w:val="nil"/>
              <w:bottom w:val="nil"/>
              <w:right w:val="single" w:sz="8" w:space="0" w:color="auto"/>
            </w:tcBorders>
            <w:shd w:val="clear" w:color="auto" w:fill="auto"/>
            <w:vAlign w:val="center"/>
            <w:hideMark/>
          </w:tcPr>
          <w:p w14:paraId="2A2582BA" w14:textId="77777777" w:rsidR="00C41C70" w:rsidRPr="00C41C70" w:rsidRDefault="00C41C70" w:rsidP="00C41C70">
            <w:pPr>
              <w:rPr>
                <w:lang w:val="en-GB"/>
              </w:rPr>
            </w:pPr>
            <w:r w:rsidRPr="00C41C70">
              <w:rPr>
                <w:lang w:val="en-GB"/>
              </w:rPr>
              <w:t>1024*2</w:t>
            </w:r>
          </w:p>
        </w:tc>
        <w:tc>
          <w:tcPr>
            <w:tcW w:w="1120" w:type="dxa"/>
            <w:tcBorders>
              <w:top w:val="nil"/>
              <w:left w:val="nil"/>
              <w:bottom w:val="nil"/>
              <w:right w:val="nil"/>
            </w:tcBorders>
            <w:shd w:val="clear" w:color="auto" w:fill="auto"/>
            <w:vAlign w:val="center"/>
            <w:hideMark/>
          </w:tcPr>
          <w:p w14:paraId="7C14E818" w14:textId="77777777" w:rsidR="00C41C70" w:rsidRPr="00C41C70" w:rsidRDefault="00C41C70" w:rsidP="00C41C70">
            <w:pPr>
              <w:rPr>
                <w:lang w:val="en-GB"/>
              </w:rPr>
            </w:pPr>
            <w:r w:rsidRPr="00C41C70">
              <w:rPr>
                <w:lang w:val="en-GB"/>
              </w:rPr>
              <w:t>2</w:t>
            </w:r>
          </w:p>
        </w:tc>
        <w:tc>
          <w:tcPr>
            <w:tcW w:w="1120" w:type="dxa"/>
            <w:tcBorders>
              <w:top w:val="nil"/>
              <w:left w:val="nil"/>
              <w:bottom w:val="nil"/>
              <w:right w:val="nil"/>
            </w:tcBorders>
            <w:shd w:val="clear" w:color="auto" w:fill="auto"/>
            <w:vAlign w:val="center"/>
            <w:hideMark/>
          </w:tcPr>
          <w:p w14:paraId="4918D5FB" w14:textId="77777777" w:rsidR="00C41C70" w:rsidRPr="00C41C70" w:rsidRDefault="00C41C70" w:rsidP="00C41C70">
            <w:pPr>
              <w:rPr>
                <w:lang w:val="en-GB"/>
              </w:rPr>
            </w:pPr>
            <w:r w:rsidRPr="00C41C70">
              <w:rPr>
                <w:lang w:val="en-GB"/>
              </w:rPr>
              <w:t>2</w:t>
            </w:r>
          </w:p>
        </w:tc>
        <w:tc>
          <w:tcPr>
            <w:tcW w:w="1120" w:type="dxa"/>
            <w:tcBorders>
              <w:top w:val="nil"/>
              <w:left w:val="nil"/>
              <w:bottom w:val="nil"/>
              <w:right w:val="single" w:sz="8" w:space="0" w:color="auto"/>
            </w:tcBorders>
            <w:shd w:val="clear" w:color="auto" w:fill="auto"/>
            <w:vAlign w:val="center"/>
            <w:hideMark/>
          </w:tcPr>
          <w:p w14:paraId="58D5E25D" w14:textId="77777777" w:rsidR="00C41C70" w:rsidRPr="00C41C70" w:rsidRDefault="00C41C70" w:rsidP="00C41C70">
            <w:pPr>
              <w:rPr>
                <w:lang w:val="en-GB"/>
              </w:rPr>
            </w:pPr>
            <w:r w:rsidRPr="00C41C70">
              <w:rPr>
                <w:lang w:val="en-GB"/>
              </w:rPr>
              <w:t>2</w:t>
            </w:r>
          </w:p>
        </w:tc>
      </w:tr>
      <w:tr w:rsidR="00C41C70" w:rsidRPr="00C41C70" w14:paraId="7E1058F3"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32A6AC7F" w14:textId="77777777" w:rsidR="00C41C70" w:rsidRPr="00C41C70" w:rsidRDefault="00C41C70" w:rsidP="00C41C70">
            <w:pPr>
              <w:rPr>
                <w:lang w:val="en-GB"/>
              </w:rPr>
            </w:pPr>
            <w:r w:rsidRPr="00C41C70">
              <w:rPr>
                <w:lang w:val="en-GB"/>
              </w:rPr>
              <w:t>Multiply</w:t>
            </w:r>
          </w:p>
        </w:tc>
        <w:tc>
          <w:tcPr>
            <w:tcW w:w="1540" w:type="dxa"/>
            <w:tcBorders>
              <w:top w:val="nil"/>
              <w:left w:val="single" w:sz="8" w:space="0" w:color="auto"/>
              <w:bottom w:val="nil"/>
              <w:right w:val="nil"/>
            </w:tcBorders>
            <w:shd w:val="clear" w:color="auto" w:fill="auto"/>
            <w:vAlign w:val="center"/>
            <w:hideMark/>
          </w:tcPr>
          <w:p w14:paraId="3F345FB3"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nil"/>
            </w:tcBorders>
            <w:shd w:val="clear" w:color="auto" w:fill="auto"/>
            <w:vAlign w:val="center"/>
            <w:hideMark/>
          </w:tcPr>
          <w:p w14:paraId="57482E84" w14:textId="77777777" w:rsidR="00C41C70" w:rsidRPr="00C41C70" w:rsidRDefault="00C41C70" w:rsidP="00C41C70">
            <w:pPr>
              <w:rPr>
                <w:lang w:val="en-GB"/>
              </w:rPr>
            </w:pPr>
            <w:r w:rsidRPr="00C41C70">
              <w:rPr>
                <w:lang w:val="en-GB"/>
              </w:rPr>
              <w:t>256</w:t>
            </w:r>
          </w:p>
        </w:tc>
        <w:tc>
          <w:tcPr>
            <w:tcW w:w="1540" w:type="dxa"/>
            <w:tcBorders>
              <w:top w:val="nil"/>
              <w:left w:val="nil"/>
              <w:bottom w:val="nil"/>
              <w:right w:val="single" w:sz="8" w:space="0" w:color="auto"/>
            </w:tcBorders>
            <w:shd w:val="clear" w:color="auto" w:fill="auto"/>
            <w:vAlign w:val="center"/>
            <w:hideMark/>
          </w:tcPr>
          <w:p w14:paraId="072D6BA7" w14:textId="77777777" w:rsidR="00C41C70" w:rsidRPr="00C41C70" w:rsidRDefault="00C41C70" w:rsidP="00C41C70">
            <w:pPr>
              <w:rPr>
                <w:lang w:val="en-GB"/>
              </w:rPr>
            </w:pPr>
            <w:r w:rsidRPr="00C41C70">
              <w:rPr>
                <w:lang w:val="en-GB"/>
              </w:rPr>
              <w:t>1024</w:t>
            </w:r>
          </w:p>
        </w:tc>
        <w:tc>
          <w:tcPr>
            <w:tcW w:w="1120" w:type="dxa"/>
            <w:tcBorders>
              <w:top w:val="nil"/>
              <w:left w:val="nil"/>
              <w:bottom w:val="nil"/>
              <w:right w:val="nil"/>
            </w:tcBorders>
            <w:shd w:val="clear" w:color="auto" w:fill="auto"/>
            <w:vAlign w:val="center"/>
            <w:hideMark/>
          </w:tcPr>
          <w:p w14:paraId="74879625"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nil"/>
            </w:tcBorders>
            <w:shd w:val="clear" w:color="auto" w:fill="auto"/>
            <w:vAlign w:val="center"/>
            <w:hideMark/>
          </w:tcPr>
          <w:p w14:paraId="1097F74A"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single" w:sz="8" w:space="0" w:color="auto"/>
            </w:tcBorders>
            <w:shd w:val="clear" w:color="auto" w:fill="auto"/>
            <w:vAlign w:val="center"/>
            <w:hideMark/>
          </w:tcPr>
          <w:p w14:paraId="30F69073" w14:textId="77777777" w:rsidR="00C41C70" w:rsidRPr="00C41C70" w:rsidRDefault="00C41C70" w:rsidP="00C41C70">
            <w:pPr>
              <w:rPr>
                <w:lang w:val="en-GB"/>
              </w:rPr>
            </w:pPr>
            <w:r w:rsidRPr="00C41C70">
              <w:rPr>
                <w:lang w:val="en-GB"/>
              </w:rPr>
              <w:t>1</w:t>
            </w:r>
          </w:p>
        </w:tc>
      </w:tr>
      <w:tr w:rsidR="00C41C70" w:rsidRPr="00C41C70" w14:paraId="67C7091C"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543165ED" w14:textId="77777777" w:rsidR="00C41C70" w:rsidRPr="00C41C70" w:rsidRDefault="00C41C70" w:rsidP="00C41C70">
            <w:pPr>
              <w:rPr>
                <w:lang w:val="en-GB"/>
              </w:rPr>
            </w:pPr>
            <w:r w:rsidRPr="00C41C70">
              <w:rPr>
                <w:lang w:val="en-GB"/>
              </w:rPr>
              <w:t>BitMask / BitExtract</w:t>
            </w:r>
          </w:p>
        </w:tc>
        <w:tc>
          <w:tcPr>
            <w:tcW w:w="1540" w:type="dxa"/>
            <w:tcBorders>
              <w:top w:val="nil"/>
              <w:left w:val="single" w:sz="8" w:space="0" w:color="auto"/>
              <w:bottom w:val="nil"/>
              <w:right w:val="nil"/>
            </w:tcBorders>
            <w:shd w:val="clear" w:color="auto" w:fill="auto"/>
            <w:vAlign w:val="center"/>
            <w:hideMark/>
          </w:tcPr>
          <w:p w14:paraId="0620147C" w14:textId="77777777" w:rsidR="00C41C70" w:rsidRPr="00C41C70" w:rsidRDefault="00C41C70" w:rsidP="00C41C70">
            <w:pPr>
              <w:rPr>
                <w:lang w:val="en-GB"/>
              </w:rPr>
            </w:pPr>
            <w:r w:rsidRPr="00C41C70">
              <w:rPr>
                <w:lang w:val="en-GB"/>
              </w:rPr>
              <w:t>6</w:t>
            </w:r>
          </w:p>
        </w:tc>
        <w:tc>
          <w:tcPr>
            <w:tcW w:w="1540" w:type="dxa"/>
            <w:tcBorders>
              <w:top w:val="nil"/>
              <w:left w:val="nil"/>
              <w:bottom w:val="nil"/>
              <w:right w:val="nil"/>
            </w:tcBorders>
            <w:shd w:val="clear" w:color="auto" w:fill="auto"/>
            <w:vAlign w:val="center"/>
            <w:hideMark/>
          </w:tcPr>
          <w:p w14:paraId="17BE954B" w14:textId="77777777" w:rsidR="00C41C70" w:rsidRPr="00C41C70" w:rsidRDefault="00C41C70" w:rsidP="00C41C70">
            <w:pPr>
              <w:rPr>
                <w:lang w:val="en-GB"/>
              </w:rPr>
            </w:pPr>
            <w:r w:rsidRPr="00C41C70">
              <w:rPr>
                <w:lang w:val="en-GB"/>
              </w:rPr>
              <w:t>4</w:t>
            </w:r>
          </w:p>
        </w:tc>
        <w:tc>
          <w:tcPr>
            <w:tcW w:w="1540" w:type="dxa"/>
            <w:tcBorders>
              <w:top w:val="nil"/>
              <w:left w:val="nil"/>
              <w:bottom w:val="nil"/>
              <w:right w:val="single" w:sz="8" w:space="0" w:color="auto"/>
            </w:tcBorders>
            <w:shd w:val="clear" w:color="auto" w:fill="auto"/>
            <w:vAlign w:val="center"/>
            <w:hideMark/>
          </w:tcPr>
          <w:p w14:paraId="05721339" w14:textId="77777777" w:rsidR="00C41C70" w:rsidRPr="00C41C70" w:rsidRDefault="00C41C70" w:rsidP="00C41C70">
            <w:pPr>
              <w:rPr>
                <w:lang w:val="en-GB"/>
              </w:rPr>
            </w:pPr>
            <w:r w:rsidRPr="00C41C70">
              <w:rPr>
                <w:lang w:val="en-GB"/>
              </w:rPr>
              <w:t>4</w:t>
            </w:r>
          </w:p>
        </w:tc>
        <w:tc>
          <w:tcPr>
            <w:tcW w:w="1120" w:type="dxa"/>
            <w:tcBorders>
              <w:top w:val="nil"/>
              <w:left w:val="nil"/>
              <w:bottom w:val="nil"/>
              <w:right w:val="nil"/>
            </w:tcBorders>
            <w:shd w:val="clear" w:color="auto" w:fill="auto"/>
            <w:vAlign w:val="center"/>
            <w:hideMark/>
          </w:tcPr>
          <w:p w14:paraId="0458354C" w14:textId="77777777" w:rsidR="00C41C70" w:rsidRPr="00C41C70" w:rsidRDefault="00C41C70" w:rsidP="00C41C70">
            <w:pPr>
              <w:rPr>
                <w:lang w:val="en-GB"/>
              </w:rPr>
            </w:pPr>
            <w:r w:rsidRPr="00C41C70">
              <w:rPr>
                <w:lang w:val="en-GB"/>
              </w:rPr>
              <w:t>6/64</w:t>
            </w:r>
          </w:p>
        </w:tc>
        <w:tc>
          <w:tcPr>
            <w:tcW w:w="1120" w:type="dxa"/>
            <w:tcBorders>
              <w:top w:val="nil"/>
              <w:left w:val="nil"/>
              <w:bottom w:val="nil"/>
              <w:right w:val="nil"/>
            </w:tcBorders>
            <w:shd w:val="clear" w:color="auto" w:fill="auto"/>
            <w:vAlign w:val="center"/>
            <w:hideMark/>
          </w:tcPr>
          <w:p w14:paraId="470151F1" w14:textId="77777777" w:rsidR="00C41C70" w:rsidRPr="00C41C70" w:rsidRDefault="00C41C70" w:rsidP="00C41C70">
            <w:pPr>
              <w:rPr>
                <w:lang w:val="en-GB"/>
              </w:rPr>
            </w:pPr>
            <w:r w:rsidRPr="00C41C70">
              <w:rPr>
                <w:lang w:val="en-GB"/>
              </w:rPr>
              <w:t>4/256</w:t>
            </w:r>
          </w:p>
        </w:tc>
        <w:tc>
          <w:tcPr>
            <w:tcW w:w="1120" w:type="dxa"/>
            <w:tcBorders>
              <w:top w:val="nil"/>
              <w:left w:val="nil"/>
              <w:bottom w:val="nil"/>
              <w:right w:val="single" w:sz="8" w:space="0" w:color="auto"/>
            </w:tcBorders>
            <w:shd w:val="clear" w:color="auto" w:fill="auto"/>
            <w:vAlign w:val="center"/>
            <w:hideMark/>
          </w:tcPr>
          <w:p w14:paraId="18B16045" w14:textId="77777777" w:rsidR="00C41C70" w:rsidRPr="00C41C70" w:rsidRDefault="00C41C70" w:rsidP="00C41C70">
            <w:pPr>
              <w:rPr>
                <w:lang w:val="en-GB"/>
              </w:rPr>
            </w:pPr>
            <w:r w:rsidRPr="00C41C70">
              <w:rPr>
                <w:lang w:val="en-GB"/>
              </w:rPr>
              <w:t>4/1024</w:t>
            </w:r>
          </w:p>
        </w:tc>
      </w:tr>
      <w:tr w:rsidR="00C41C70" w:rsidRPr="00C41C70" w14:paraId="21191667" w14:textId="77777777" w:rsidTr="00C80BCC">
        <w:trPr>
          <w:trHeight w:val="300"/>
          <w:jc w:val="center"/>
        </w:trPr>
        <w:tc>
          <w:tcPr>
            <w:tcW w:w="9320" w:type="dxa"/>
            <w:gridSpan w:val="7"/>
            <w:tcBorders>
              <w:top w:val="nil"/>
              <w:left w:val="single" w:sz="8" w:space="0" w:color="auto"/>
              <w:bottom w:val="nil"/>
              <w:right w:val="single" w:sz="8" w:space="0" w:color="000000"/>
            </w:tcBorders>
            <w:shd w:val="clear" w:color="000000" w:fill="E7E6E6"/>
            <w:vAlign w:val="center"/>
            <w:hideMark/>
          </w:tcPr>
          <w:p w14:paraId="59B57367" w14:textId="77777777" w:rsidR="00C41C70" w:rsidRPr="00C41C70" w:rsidRDefault="00C41C70" w:rsidP="00C41C70">
            <w:pPr>
              <w:rPr>
                <w:lang w:val="en-GB"/>
              </w:rPr>
            </w:pPr>
            <w:r w:rsidRPr="00C41C70">
              <w:rPr>
                <w:lang w:val="en-GB"/>
              </w:rPr>
              <w:t>3-Tap Deblocking Filter for vertical edges of adjacent grain blocks</w:t>
            </w:r>
          </w:p>
        </w:tc>
      </w:tr>
      <w:tr w:rsidR="00C41C70" w:rsidRPr="00C41C70" w14:paraId="5739495A"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5A7D3B0B" w14:textId="77777777" w:rsidR="00C41C70" w:rsidRPr="00C41C70" w:rsidRDefault="00C41C70" w:rsidP="00C41C70">
            <w:pPr>
              <w:rPr>
                <w:lang w:val="en-GB"/>
              </w:rPr>
            </w:pPr>
            <w:r w:rsidRPr="00C41C70">
              <w:rPr>
                <w:lang w:val="en-GB"/>
              </w:rPr>
              <w:t>Load/Store</w:t>
            </w:r>
          </w:p>
        </w:tc>
        <w:tc>
          <w:tcPr>
            <w:tcW w:w="1540" w:type="dxa"/>
            <w:tcBorders>
              <w:top w:val="nil"/>
              <w:left w:val="single" w:sz="8" w:space="0" w:color="auto"/>
              <w:bottom w:val="nil"/>
              <w:right w:val="nil"/>
            </w:tcBorders>
            <w:shd w:val="clear" w:color="auto" w:fill="auto"/>
            <w:vAlign w:val="center"/>
            <w:hideMark/>
          </w:tcPr>
          <w:p w14:paraId="114EF5BB" w14:textId="77777777" w:rsidR="00C41C70" w:rsidRPr="00C41C70" w:rsidRDefault="00C41C70" w:rsidP="00C41C70">
            <w:pPr>
              <w:rPr>
                <w:lang w:val="en-GB"/>
              </w:rPr>
            </w:pPr>
            <w:r w:rsidRPr="00C41C70">
              <w:rPr>
                <w:lang w:val="en-GB"/>
              </w:rPr>
              <w:t>32+16</w:t>
            </w:r>
          </w:p>
        </w:tc>
        <w:tc>
          <w:tcPr>
            <w:tcW w:w="1540" w:type="dxa"/>
            <w:tcBorders>
              <w:top w:val="nil"/>
              <w:left w:val="nil"/>
              <w:bottom w:val="nil"/>
              <w:right w:val="nil"/>
            </w:tcBorders>
            <w:shd w:val="clear" w:color="auto" w:fill="auto"/>
            <w:vAlign w:val="center"/>
            <w:hideMark/>
          </w:tcPr>
          <w:p w14:paraId="1D35CD85" w14:textId="77777777" w:rsidR="00C41C70" w:rsidRPr="00C41C70" w:rsidRDefault="00C41C70" w:rsidP="00C41C70">
            <w:pPr>
              <w:rPr>
                <w:lang w:val="en-GB"/>
              </w:rPr>
            </w:pPr>
            <w:r w:rsidRPr="00C41C70">
              <w:rPr>
                <w:lang w:val="en-GB"/>
              </w:rPr>
              <w:t>64+32</w:t>
            </w:r>
          </w:p>
        </w:tc>
        <w:tc>
          <w:tcPr>
            <w:tcW w:w="1540" w:type="dxa"/>
            <w:tcBorders>
              <w:top w:val="nil"/>
              <w:left w:val="nil"/>
              <w:bottom w:val="nil"/>
              <w:right w:val="single" w:sz="8" w:space="0" w:color="auto"/>
            </w:tcBorders>
            <w:shd w:val="clear" w:color="auto" w:fill="auto"/>
            <w:vAlign w:val="center"/>
            <w:hideMark/>
          </w:tcPr>
          <w:p w14:paraId="341A1ED7" w14:textId="77777777" w:rsidR="00C41C70" w:rsidRPr="00C41C70" w:rsidRDefault="00C41C70" w:rsidP="00C41C70">
            <w:pPr>
              <w:rPr>
                <w:lang w:val="en-GB"/>
              </w:rPr>
            </w:pPr>
            <w:r w:rsidRPr="00C41C70">
              <w:rPr>
                <w:lang w:val="en-GB"/>
              </w:rPr>
              <w:t>128+64</w:t>
            </w:r>
          </w:p>
        </w:tc>
        <w:tc>
          <w:tcPr>
            <w:tcW w:w="1120" w:type="dxa"/>
            <w:tcBorders>
              <w:top w:val="nil"/>
              <w:left w:val="nil"/>
              <w:bottom w:val="nil"/>
              <w:right w:val="nil"/>
            </w:tcBorders>
            <w:shd w:val="clear" w:color="auto" w:fill="auto"/>
            <w:vAlign w:val="center"/>
            <w:hideMark/>
          </w:tcPr>
          <w:p w14:paraId="691DE86F" w14:textId="77777777" w:rsidR="00C41C70" w:rsidRPr="00C41C70" w:rsidRDefault="00C41C70" w:rsidP="00C41C70">
            <w:pPr>
              <w:rPr>
                <w:lang w:val="en-GB"/>
              </w:rPr>
            </w:pPr>
            <w:r w:rsidRPr="00C41C70">
              <w:rPr>
                <w:lang w:val="en-GB"/>
              </w:rPr>
              <w:t>3/4</w:t>
            </w:r>
          </w:p>
        </w:tc>
        <w:tc>
          <w:tcPr>
            <w:tcW w:w="1120" w:type="dxa"/>
            <w:tcBorders>
              <w:top w:val="nil"/>
              <w:left w:val="nil"/>
              <w:bottom w:val="nil"/>
              <w:right w:val="nil"/>
            </w:tcBorders>
            <w:shd w:val="clear" w:color="auto" w:fill="auto"/>
            <w:vAlign w:val="center"/>
            <w:hideMark/>
          </w:tcPr>
          <w:p w14:paraId="3B6ACB5B" w14:textId="77777777" w:rsidR="00C41C70" w:rsidRPr="00C41C70" w:rsidRDefault="00C41C70" w:rsidP="00C41C70">
            <w:pPr>
              <w:rPr>
                <w:lang w:val="en-GB"/>
              </w:rPr>
            </w:pPr>
            <w:r w:rsidRPr="00C41C70">
              <w:rPr>
                <w:lang w:val="en-GB"/>
              </w:rPr>
              <w:t>3/8</w:t>
            </w:r>
          </w:p>
        </w:tc>
        <w:tc>
          <w:tcPr>
            <w:tcW w:w="1120" w:type="dxa"/>
            <w:tcBorders>
              <w:top w:val="nil"/>
              <w:left w:val="nil"/>
              <w:bottom w:val="nil"/>
              <w:right w:val="single" w:sz="8" w:space="0" w:color="auto"/>
            </w:tcBorders>
            <w:shd w:val="clear" w:color="auto" w:fill="auto"/>
            <w:vAlign w:val="center"/>
            <w:hideMark/>
          </w:tcPr>
          <w:p w14:paraId="0B084485" w14:textId="77777777" w:rsidR="00C41C70" w:rsidRPr="00C41C70" w:rsidRDefault="00C41C70" w:rsidP="00C41C70">
            <w:pPr>
              <w:rPr>
                <w:lang w:val="en-GB"/>
              </w:rPr>
            </w:pPr>
            <w:r w:rsidRPr="00C41C70">
              <w:rPr>
                <w:lang w:val="en-GB"/>
              </w:rPr>
              <w:t>3/16</w:t>
            </w:r>
          </w:p>
        </w:tc>
      </w:tr>
      <w:tr w:rsidR="00C41C70" w:rsidRPr="00C41C70" w14:paraId="491F4EDB"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4BBFF3E3" w14:textId="77777777" w:rsidR="00C41C70" w:rsidRPr="00C41C70" w:rsidRDefault="00C41C70" w:rsidP="00C41C70">
            <w:pPr>
              <w:rPr>
                <w:lang w:val="en-GB"/>
              </w:rPr>
            </w:pPr>
            <w:r w:rsidRPr="00C41C70">
              <w:rPr>
                <w:lang w:val="en-GB"/>
              </w:rPr>
              <w:t>Additions</w:t>
            </w:r>
          </w:p>
        </w:tc>
        <w:tc>
          <w:tcPr>
            <w:tcW w:w="1540" w:type="dxa"/>
            <w:tcBorders>
              <w:top w:val="nil"/>
              <w:left w:val="single" w:sz="8" w:space="0" w:color="auto"/>
              <w:bottom w:val="nil"/>
              <w:right w:val="nil"/>
            </w:tcBorders>
            <w:shd w:val="clear" w:color="auto" w:fill="auto"/>
            <w:vAlign w:val="center"/>
            <w:hideMark/>
          </w:tcPr>
          <w:p w14:paraId="1DFC1E6A" w14:textId="77777777" w:rsidR="00C41C70" w:rsidRPr="00C41C70" w:rsidRDefault="00C41C70" w:rsidP="00C41C70">
            <w:pPr>
              <w:rPr>
                <w:lang w:val="en-GB"/>
              </w:rPr>
            </w:pPr>
            <w:r w:rsidRPr="00C41C70">
              <w:rPr>
                <w:lang w:val="en-GB"/>
              </w:rPr>
              <w:t>32</w:t>
            </w:r>
          </w:p>
        </w:tc>
        <w:tc>
          <w:tcPr>
            <w:tcW w:w="1540" w:type="dxa"/>
            <w:tcBorders>
              <w:top w:val="nil"/>
              <w:left w:val="nil"/>
              <w:bottom w:val="nil"/>
              <w:right w:val="nil"/>
            </w:tcBorders>
            <w:shd w:val="clear" w:color="auto" w:fill="auto"/>
            <w:vAlign w:val="center"/>
            <w:hideMark/>
          </w:tcPr>
          <w:p w14:paraId="6C277EE7"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single" w:sz="8" w:space="0" w:color="auto"/>
            </w:tcBorders>
            <w:shd w:val="clear" w:color="auto" w:fill="auto"/>
            <w:vAlign w:val="center"/>
            <w:hideMark/>
          </w:tcPr>
          <w:p w14:paraId="423C5F2D" w14:textId="77777777" w:rsidR="00C41C70" w:rsidRPr="00C41C70" w:rsidRDefault="00C41C70" w:rsidP="00C41C70">
            <w:pPr>
              <w:rPr>
                <w:lang w:val="en-GB"/>
              </w:rPr>
            </w:pPr>
            <w:r w:rsidRPr="00C41C70">
              <w:rPr>
                <w:lang w:val="en-GB"/>
              </w:rPr>
              <w:t>128</w:t>
            </w:r>
          </w:p>
        </w:tc>
        <w:tc>
          <w:tcPr>
            <w:tcW w:w="1120" w:type="dxa"/>
            <w:tcBorders>
              <w:top w:val="nil"/>
              <w:left w:val="nil"/>
              <w:bottom w:val="nil"/>
              <w:right w:val="nil"/>
            </w:tcBorders>
            <w:shd w:val="clear" w:color="auto" w:fill="auto"/>
            <w:vAlign w:val="center"/>
            <w:hideMark/>
          </w:tcPr>
          <w:p w14:paraId="211C138C" w14:textId="77777777" w:rsidR="00C41C70" w:rsidRPr="00C41C70" w:rsidRDefault="00C41C70" w:rsidP="00C41C70">
            <w:pPr>
              <w:rPr>
                <w:lang w:val="en-GB"/>
              </w:rPr>
            </w:pPr>
            <w:r w:rsidRPr="00C41C70">
              <w:rPr>
                <w:lang w:val="en-GB"/>
              </w:rPr>
              <w:t>1/2</w:t>
            </w:r>
          </w:p>
        </w:tc>
        <w:tc>
          <w:tcPr>
            <w:tcW w:w="1120" w:type="dxa"/>
            <w:tcBorders>
              <w:top w:val="nil"/>
              <w:left w:val="nil"/>
              <w:bottom w:val="nil"/>
              <w:right w:val="nil"/>
            </w:tcBorders>
            <w:shd w:val="clear" w:color="auto" w:fill="auto"/>
            <w:vAlign w:val="center"/>
            <w:hideMark/>
          </w:tcPr>
          <w:p w14:paraId="4D269F4D" w14:textId="77777777" w:rsidR="00C41C70" w:rsidRPr="00C41C70" w:rsidRDefault="00C41C70" w:rsidP="00C41C70">
            <w:pPr>
              <w:rPr>
                <w:lang w:val="en-GB"/>
              </w:rPr>
            </w:pPr>
            <w:r w:rsidRPr="00C41C70">
              <w:rPr>
                <w:lang w:val="en-GB"/>
              </w:rPr>
              <w:t>1/4</w:t>
            </w:r>
          </w:p>
        </w:tc>
        <w:tc>
          <w:tcPr>
            <w:tcW w:w="1120" w:type="dxa"/>
            <w:tcBorders>
              <w:top w:val="nil"/>
              <w:left w:val="nil"/>
              <w:bottom w:val="nil"/>
              <w:right w:val="single" w:sz="8" w:space="0" w:color="auto"/>
            </w:tcBorders>
            <w:shd w:val="clear" w:color="auto" w:fill="auto"/>
            <w:vAlign w:val="center"/>
            <w:hideMark/>
          </w:tcPr>
          <w:p w14:paraId="5DBA24B6" w14:textId="77777777" w:rsidR="00C41C70" w:rsidRPr="00C41C70" w:rsidRDefault="00C41C70" w:rsidP="00C41C70">
            <w:pPr>
              <w:rPr>
                <w:lang w:val="en-GB"/>
              </w:rPr>
            </w:pPr>
            <w:r w:rsidRPr="00C41C70">
              <w:rPr>
                <w:lang w:val="en-GB"/>
              </w:rPr>
              <w:t>1/8</w:t>
            </w:r>
          </w:p>
        </w:tc>
      </w:tr>
      <w:tr w:rsidR="00C41C70" w:rsidRPr="00C41C70" w14:paraId="2A95424C"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5121013F" w14:textId="77777777" w:rsidR="00C41C70" w:rsidRPr="00C41C70" w:rsidRDefault="00C41C70" w:rsidP="00C41C70">
            <w:pPr>
              <w:rPr>
                <w:lang w:val="en-GB"/>
              </w:rPr>
            </w:pPr>
            <w:r w:rsidRPr="00C41C70">
              <w:rPr>
                <w:lang w:val="en-GB"/>
              </w:rPr>
              <w:t>Shift</w:t>
            </w:r>
          </w:p>
        </w:tc>
        <w:tc>
          <w:tcPr>
            <w:tcW w:w="1540" w:type="dxa"/>
            <w:tcBorders>
              <w:top w:val="nil"/>
              <w:left w:val="single" w:sz="8" w:space="0" w:color="auto"/>
              <w:bottom w:val="nil"/>
              <w:right w:val="nil"/>
            </w:tcBorders>
            <w:shd w:val="clear" w:color="auto" w:fill="auto"/>
            <w:vAlign w:val="center"/>
            <w:hideMark/>
          </w:tcPr>
          <w:p w14:paraId="7A39B7FB" w14:textId="77777777" w:rsidR="00C41C70" w:rsidRPr="00C41C70" w:rsidRDefault="00C41C70" w:rsidP="00C41C70">
            <w:pPr>
              <w:rPr>
                <w:lang w:val="en-GB"/>
              </w:rPr>
            </w:pPr>
            <w:r w:rsidRPr="00C41C70">
              <w:rPr>
                <w:lang w:val="en-GB"/>
              </w:rPr>
              <w:t>32</w:t>
            </w:r>
          </w:p>
        </w:tc>
        <w:tc>
          <w:tcPr>
            <w:tcW w:w="1540" w:type="dxa"/>
            <w:tcBorders>
              <w:top w:val="nil"/>
              <w:left w:val="nil"/>
              <w:bottom w:val="nil"/>
              <w:right w:val="nil"/>
            </w:tcBorders>
            <w:shd w:val="clear" w:color="auto" w:fill="auto"/>
            <w:vAlign w:val="center"/>
            <w:hideMark/>
          </w:tcPr>
          <w:p w14:paraId="1354202E"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single" w:sz="8" w:space="0" w:color="auto"/>
            </w:tcBorders>
            <w:shd w:val="clear" w:color="auto" w:fill="auto"/>
            <w:vAlign w:val="center"/>
            <w:hideMark/>
          </w:tcPr>
          <w:p w14:paraId="1D635244" w14:textId="77777777" w:rsidR="00C41C70" w:rsidRPr="00C41C70" w:rsidRDefault="00C41C70" w:rsidP="00C41C70">
            <w:pPr>
              <w:rPr>
                <w:lang w:val="en-GB"/>
              </w:rPr>
            </w:pPr>
            <w:r w:rsidRPr="00C41C70">
              <w:rPr>
                <w:lang w:val="en-GB"/>
              </w:rPr>
              <w:t>128</w:t>
            </w:r>
          </w:p>
        </w:tc>
        <w:tc>
          <w:tcPr>
            <w:tcW w:w="1120" w:type="dxa"/>
            <w:tcBorders>
              <w:top w:val="nil"/>
              <w:left w:val="nil"/>
              <w:bottom w:val="nil"/>
              <w:right w:val="nil"/>
            </w:tcBorders>
            <w:shd w:val="clear" w:color="auto" w:fill="auto"/>
            <w:vAlign w:val="center"/>
            <w:hideMark/>
          </w:tcPr>
          <w:p w14:paraId="0657AE1C" w14:textId="77777777" w:rsidR="00C41C70" w:rsidRPr="00C41C70" w:rsidRDefault="00C41C70" w:rsidP="00C41C70">
            <w:pPr>
              <w:rPr>
                <w:lang w:val="en-GB"/>
              </w:rPr>
            </w:pPr>
            <w:r w:rsidRPr="00C41C70">
              <w:rPr>
                <w:lang w:val="en-GB"/>
              </w:rPr>
              <w:t>1/2</w:t>
            </w:r>
          </w:p>
        </w:tc>
        <w:tc>
          <w:tcPr>
            <w:tcW w:w="1120" w:type="dxa"/>
            <w:tcBorders>
              <w:top w:val="nil"/>
              <w:left w:val="nil"/>
              <w:bottom w:val="nil"/>
              <w:right w:val="nil"/>
            </w:tcBorders>
            <w:shd w:val="clear" w:color="auto" w:fill="auto"/>
            <w:vAlign w:val="center"/>
            <w:hideMark/>
          </w:tcPr>
          <w:p w14:paraId="6CBF0C82" w14:textId="77777777" w:rsidR="00C41C70" w:rsidRPr="00C41C70" w:rsidRDefault="00C41C70" w:rsidP="00C41C70">
            <w:pPr>
              <w:rPr>
                <w:lang w:val="en-GB"/>
              </w:rPr>
            </w:pPr>
            <w:r w:rsidRPr="00C41C70">
              <w:rPr>
                <w:lang w:val="en-GB"/>
              </w:rPr>
              <w:t>1/4</w:t>
            </w:r>
          </w:p>
        </w:tc>
        <w:tc>
          <w:tcPr>
            <w:tcW w:w="1120" w:type="dxa"/>
            <w:tcBorders>
              <w:top w:val="nil"/>
              <w:left w:val="nil"/>
              <w:bottom w:val="nil"/>
              <w:right w:val="single" w:sz="8" w:space="0" w:color="auto"/>
            </w:tcBorders>
            <w:shd w:val="clear" w:color="auto" w:fill="auto"/>
            <w:vAlign w:val="center"/>
            <w:hideMark/>
          </w:tcPr>
          <w:p w14:paraId="784FDB19" w14:textId="77777777" w:rsidR="00C41C70" w:rsidRPr="00C41C70" w:rsidRDefault="00C41C70" w:rsidP="00C41C70">
            <w:pPr>
              <w:rPr>
                <w:lang w:val="en-GB"/>
              </w:rPr>
            </w:pPr>
            <w:r w:rsidRPr="00C41C70">
              <w:rPr>
                <w:lang w:val="en-GB"/>
              </w:rPr>
              <w:t>1/8</w:t>
            </w:r>
          </w:p>
        </w:tc>
      </w:tr>
      <w:tr w:rsidR="00C41C70" w:rsidRPr="00C41C70" w14:paraId="69529A8D" w14:textId="77777777" w:rsidTr="00C80BCC">
        <w:trPr>
          <w:trHeight w:val="300"/>
          <w:jc w:val="center"/>
        </w:trPr>
        <w:tc>
          <w:tcPr>
            <w:tcW w:w="9320" w:type="dxa"/>
            <w:gridSpan w:val="7"/>
            <w:tcBorders>
              <w:top w:val="nil"/>
              <w:left w:val="single" w:sz="8" w:space="0" w:color="auto"/>
              <w:bottom w:val="nil"/>
              <w:right w:val="single" w:sz="8" w:space="0" w:color="000000"/>
            </w:tcBorders>
            <w:shd w:val="clear" w:color="000000" w:fill="E7E6E6"/>
            <w:vAlign w:val="center"/>
            <w:hideMark/>
          </w:tcPr>
          <w:p w14:paraId="3B1D2CF6" w14:textId="77777777" w:rsidR="00C41C70" w:rsidRPr="00C41C70" w:rsidRDefault="00C41C70" w:rsidP="00C41C70">
            <w:pPr>
              <w:rPr>
                <w:lang w:val="en-GB"/>
              </w:rPr>
            </w:pPr>
            <w:r w:rsidRPr="00C41C70">
              <w:rPr>
                <w:lang w:val="en-GB"/>
              </w:rPr>
              <w:t xml:space="preserve">Grain Blending </w:t>
            </w:r>
          </w:p>
        </w:tc>
      </w:tr>
      <w:tr w:rsidR="00C41C70" w:rsidRPr="00C41C70" w14:paraId="61E47DAD"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2100147A" w14:textId="77777777" w:rsidR="00C41C70" w:rsidRPr="00C41C70" w:rsidRDefault="00C41C70" w:rsidP="00C41C70">
            <w:pPr>
              <w:rPr>
                <w:lang w:val="en-GB"/>
              </w:rPr>
            </w:pPr>
            <w:r w:rsidRPr="00C41C70">
              <w:rPr>
                <w:lang w:val="en-GB"/>
              </w:rPr>
              <w:t>Load/Store</w:t>
            </w:r>
          </w:p>
        </w:tc>
        <w:tc>
          <w:tcPr>
            <w:tcW w:w="1540" w:type="dxa"/>
            <w:tcBorders>
              <w:top w:val="nil"/>
              <w:left w:val="single" w:sz="8" w:space="0" w:color="auto"/>
              <w:bottom w:val="nil"/>
              <w:right w:val="nil"/>
            </w:tcBorders>
            <w:shd w:val="clear" w:color="auto" w:fill="auto"/>
            <w:vAlign w:val="center"/>
            <w:hideMark/>
          </w:tcPr>
          <w:p w14:paraId="1B1E4C76" w14:textId="77777777" w:rsidR="00C41C70" w:rsidRPr="00C41C70" w:rsidRDefault="00C41C70" w:rsidP="00C41C70">
            <w:pPr>
              <w:rPr>
                <w:lang w:val="en-GB"/>
              </w:rPr>
            </w:pPr>
            <w:r w:rsidRPr="00C41C70">
              <w:rPr>
                <w:lang w:val="en-GB"/>
              </w:rPr>
              <w:t>64*3</w:t>
            </w:r>
          </w:p>
        </w:tc>
        <w:tc>
          <w:tcPr>
            <w:tcW w:w="1540" w:type="dxa"/>
            <w:tcBorders>
              <w:top w:val="nil"/>
              <w:left w:val="nil"/>
              <w:bottom w:val="nil"/>
              <w:right w:val="nil"/>
            </w:tcBorders>
            <w:shd w:val="clear" w:color="auto" w:fill="auto"/>
            <w:vAlign w:val="center"/>
            <w:hideMark/>
          </w:tcPr>
          <w:p w14:paraId="746810EC" w14:textId="77777777" w:rsidR="00C41C70" w:rsidRPr="00C41C70" w:rsidRDefault="00C41C70" w:rsidP="00C41C70">
            <w:pPr>
              <w:rPr>
                <w:lang w:val="en-GB"/>
              </w:rPr>
            </w:pPr>
            <w:r w:rsidRPr="00C41C70">
              <w:rPr>
                <w:lang w:val="en-GB"/>
              </w:rPr>
              <w:t>256*3</w:t>
            </w:r>
          </w:p>
        </w:tc>
        <w:tc>
          <w:tcPr>
            <w:tcW w:w="1540" w:type="dxa"/>
            <w:tcBorders>
              <w:top w:val="nil"/>
              <w:left w:val="nil"/>
              <w:bottom w:val="nil"/>
              <w:right w:val="single" w:sz="8" w:space="0" w:color="auto"/>
            </w:tcBorders>
            <w:shd w:val="clear" w:color="auto" w:fill="auto"/>
            <w:vAlign w:val="center"/>
            <w:hideMark/>
          </w:tcPr>
          <w:p w14:paraId="575E2791" w14:textId="77777777" w:rsidR="00C41C70" w:rsidRPr="00C41C70" w:rsidRDefault="00C41C70" w:rsidP="00C41C70">
            <w:pPr>
              <w:rPr>
                <w:lang w:val="en-GB"/>
              </w:rPr>
            </w:pPr>
            <w:r w:rsidRPr="00C41C70">
              <w:rPr>
                <w:lang w:val="en-GB"/>
              </w:rPr>
              <w:t>1024*3</w:t>
            </w:r>
          </w:p>
        </w:tc>
        <w:tc>
          <w:tcPr>
            <w:tcW w:w="1120" w:type="dxa"/>
            <w:tcBorders>
              <w:top w:val="nil"/>
              <w:left w:val="nil"/>
              <w:bottom w:val="nil"/>
              <w:right w:val="nil"/>
            </w:tcBorders>
            <w:shd w:val="clear" w:color="auto" w:fill="auto"/>
            <w:vAlign w:val="center"/>
            <w:hideMark/>
          </w:tcPr>
          <w:p w14:paraId="5220CD00" w14:textId="77777777" w:rsidR="00C41C70" w:rsidRPr="00C41C70" w:rsidRDefault="00C41C70" w:rsidP="00C41C70">
            <w:pPr>
              <w:rPr>
                <w:lang w:val="en-GB"/>
              </w:rPr>
            </w:pPr>
            <w:r w:rsidRPr="00C41C70">
              <w:rPr>
                <w:lang w:val="en-GB"/>
              </w:rPr>
              <w:t>3</w:t>
            </w:r>
          </w:p>
        </w:tc>
        <w:tc>
          <w:tcPr>
            <w:tcW w:w="1120" w:type="dxa"/>
            <w:tcBorders>
              <w:top w:val="nil"/>
              <w:left w:val="nil"/>
              <w:bottom w:val="nil"/>
              <w:right w:val="nil"/>
            </w:tcBorders>
            <w:shd w:val="clear" w:color="auto" w:fill="auto"/>
            <w:vAlign w:val="center"/>
            <w:hideMark/>
          </w:tcPr>
          <w:p w14:paraId="4F656558" w14:textId="77777777" w:rsidR="00C41C70" w:rsidRPr="00C41C70" w:rsidRDefault="00C41C70" w:rsidP="00C41C70">
            <w:pPr>
              <w:rPr>
                <w:lang w:val="en-GB"/>
              </w:rPr>
            </w:pPr>
            <w:r w:rsidRPr="00C41C70">
              <w:rPr>
                <w:lang w:val="en-GB"/>
              </w:rPr>
              <w:t>3</w:t>
            </w:r>
          </w:p>
        </w:tc>
        <w:tc>
          <w:tcPr>
            <w:tcW w:w="1120" w:type="dxa"/>
            <w:tcBorders>
              <w:top w:val="nil"/>
              <w:left w:val="nil"/>
              <w:bottom w:val="nil"/>
              <w:right w:val="single" w:sz="8" w:space="0" w:color="auto"/>
            </w:tcBorders>
            <w:shd w:val="clear" w:color="auto" w:fill="auto"/>
            <w:vAlign w:val="center"/>
            <w:hideMark/>
          </w:tcPr>
          <w:p w14:paraId="7FEDD3D5" w14:textId="77777777" w:rsidR="00C41C70" w:rsidRPr="00C41C70" w:rsidRDefault="00C41C70" w:rsidP="00C41C70">
            <w:pPr>
              <w:rPr>
                <w:lang w:val="en-GB"/>
              </w:rPr>
            </w:pPr>
            <w:r w:rsidRPr="00C41C70">
              <w:rPr>
                <w:lang w:val="en-GB"/>
              </w:rPr>
              <w:t>3</w:t>
            </w:r>
          </w:p>
        </w:tc>
      </w:tr>
      <w:tr w:rsidR="00C41C70" w:rsidRPr="00C41C70" w14:paraId="4E073A89"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15B633E3" w14:textId="77777777" w:rsidR="00C41C70" w:rsidRPr="00C41C70" w:rsidRDefault="00C41C70" w:rsidP="00C41C70">
            <w:pPr>
              <w:rPr>
                <w:lang w:val="en-GB"/>
              </w:rPr>
            </w:pPr>
            <w:r w:rsidRPr="00C41C70">
              <w:rPr>
                <w:lang w:val="en-GB"/>
              </w:rPr>
              <w:t>Additions</w:t>
            </w:r>
          </w:p>
        </w:tc>
        <w:tc>
          <w:tcPr>
            <w:tcW w:w="1540" w:type="dxa"/>
            <w:tcBorders>
              <w:top w:val="nil"/>
              <w:left w:val="single" w:sz="8" w:space="0" w:color="auto"/>
              <w:bottom w:val="nil"/>
              <w:right w:val="nil"/>
            </w:tcBorders>
            <w:shd w:val="clear" w:color="auto" w:fill="auto"/>
            <w:vAlign w:val="center"/>
            <w:hideMark/>
          </w:tcPr>
          <w:p w14:paraId="09F13D5F" w14:textId="77777777" w:rsidR="00C41C70" w:rsidRPr="00C41C70" w:rsidRDefault="00C41C70" w:rsidP="00C41C70">
            <w:pPr>
              <w:rPr>
                <w:lang w:val="en-GB"/>
              </w:rPr>
            </w:pPr>
            <w:r w:rsidRPr="00C41C70">
              <w:rPr>
                <w:lang w:val="en-GB"/>
              </w:rPr>
              <w:t>64</w:t>
            </w:r>
          </w:p>
        </w:tc>
        <w:tc>
          <w:tcPr>
            <w:tcW w:w="1540" w:type="dxa"/>
            <w:tcBorders>
              <w:top w:val="nil"/>
              <w:left w:val="nil"/>
              <w:bottom w:val="nil"/>
              <w:right w:val="nil"/>
            </w:tcBorders>
            <w:shd w:val="clear" w:color="auto" w:fill="auto"/>
            <w:vAlign w:val="center"/>
            <w:hideMark/>
          </w:tcPr>
          <w:p w14:paraId="06CC17F1" w14:textId="77777777" w:rsidR="00C41C70" w:rsidRPr="00C41C70" w:rsidRDefault="00C41C70" w:rsidP="00C41C70">
            <w:pPr>
              <w:rPr>
                <w:lang w:val="en-GB"/>
              </w:rPr>
            </w:pPr>
            <w:r w:rsidRPr="00C41C70">
              <w:rPr>
                <w:lang w:val="en-GB"/>
              </w:rPr>
              <w:t>256</w:t>
            </w:r>
          </w:p>
        </w:tc>
        <w:tc>
          <w:tcPr>
            <w:tcW w:w="1540" w:type="dxa"/>
            <w:tcBorders>
              <w:top w:val="nil"/>
              <w:left w:val="nil"/>
              <w:bottom w:val="nil"/>
              <w:right w:val="single" w:sz="8" w:space="0" w:color="auto"/>
            </w:tcBorders>
            <w:shd w:val="clear" w:color="auto" w:fill="auto"/>
            <w:vAlign w:val="center"/>
            <w:hideMark/>
          </w:tcPr>
          <w:p w14:paraId="5EBF3564" w14:textId="77777777" w:rsidR="00C41C70" w:rsidRPr="00C41C70" w:rsidRDefault="00C41C70" w:rsidP="00C41C70">
            <w:pPr>
              <w:rPr>
                <w:lang w:val="en-GB"/>
              </w:rPr>
            </w:pPr>
            <w:r w:rsidRPr="00C41C70">
              <w:rPr>
                <w:lang w:val="en-GB"/>
              </w:rPr>
              <w:t>1024</w:t>
            </w:r>
          </w:p>
        </w:tc>
        <w:tc>
          <w:tcPr>
            <w:tcW w:w="1120" w:type="dxa"/>
            <w:tcBorders>
              <w:top w:val="nil"/>
              <w:left w:val="nil"/>
              <w:bottom w:val="nil"/>
              <w:right w:val="nil"/>
            </w:tcBorders>
            <w:shd w:val="clear" w:color="auto" w:fill="auto"/>
            <w:vAlign w:val="center"/>
            <w:hideMark/>
          </w:tcPr>
          <w:p w14:paraId="68702A0C"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nil"/>
            </w:tcBorders>
            <w:shd w:val="clear" w:color="auto" w:fill="auto"/>
            <w:vAlign w:val="center"/>
            <w:hideMark/>
          </w:tcPr>
          <w:p w14:paraId="3209FDB4" w14:textId="77777777" w:rsidR="00C41C70" w:rsidRPr="00C41C70" w:rsidRDefault="00C41C70" w:rsidP="00C41C70">
            <w:pPr>
              <w:rPr>
                <w:lang w:val="en-GB"/>
              </w:rPr>
            </w:pPr>
            <w:r w:rsidRPr="00C41C70">
              <w:rPr>
                <w:lang w:val="en-GB"/>
              </w:rPr>
              <w:t>1</w:t>
            </w:r>
          </w:p>
        </w:tc>
        <w:tc>
          <w:tcPr>
            <w:tcW w:w="1120" w:type="dxa"/>
            <w:tcBorders>
              <w:top w:val="nil"/>
              <w:left w:val="nil"/>
              <w:bottom w:val="nil"/>
              <w:right w:val="single" w:sz="8" w:space="0" w:color="auto"/>
            </w:tcBorders>
            <w:shd w:val="clear" w:color="auto" w:fill="auto"/>
            <w:vAlign w:val="center"/>
            <w:hideMark/>
          </w:tcPr>
          <w:p w14:paraId="4456B915" w14:textId="77777777" w:rsidR="00C41C70" w:rsidRPr="00C41C70" w:rsidRDefault="00C41C70" w:rsidP="00C41C70">
            <w:pPr>
              <w:rPr>
                <w:lang w:val="en-GB"/>
              </w:rPr>
            </w:pPr>
            <w:r w:rsidRPr="00C41C70">
              <w:rPr>
                <w:lang w:val="en-GB"/>
              </w:rPr>
              <w:t>1</w:t>
            </w:r>
          </w:p>
        </w:tc>
      </w:tr>
      <w:tr w:rsidR="00C41C70" w:rsidRPr="00C41C70" w14:paraId="0FFA7956" w14:textId="77777777" w:rsidTr="00C80BCC">
        <w:trPr>
          <w:trHeight w:val="300"/>
          <w:jc w:val="center"/>
        </w:trPr>
        <w:tc>
          <w:tcPr>
            <w:tcW w:w="1340" w:type="dxa"/>
            <w:tcBorders>
              <w:top w:val="nil"/>
              <w:left w:val="single" w:sz="8" w:space="0" w:color="auto"/>
              <w:bottom w:val="single" w:sz="8" w:space="0" w:color="auto"/>
              <w:right w:val="nil"/>
            </w:tcBorders>
            <w:shd w:val="clear" w:color="auto" w:fill="auto"/>
            <w:vAlign w:val="center"/>
            <w:hideMark/>
          </w:tcPr>
          <w:p w14:paraId="065D86CB" w14:textId="77777777" w:rsidR="00C41C70" w:rsidRPr="00C41C70" w:rsidRDefault="00C41C70" w:rsidP="00C41C70">
            <w:pPr>
              <w:rPr>
                <w:lang w:val="en-GB"/>
              </w:rPr>
            </w:pPr>
            <w:r w:rsidRPr="00C41C70">
              <w:rPr>
                <w:lang w:val="en-GB"/>
              </w:rPr>
              <w:t>Clip</w:t>
            </w:r>
          </w:p>
        </w:tc>
        <w:tc>
          <w:tcPr>
            <w:tcW w:w="1540" w:type="dxa"/>
            <w:tcBorders>
              <w:top w:val="nil"/>
              <w:left w:val="single" w:sz="8" w:space="0" w:color="auto"/>
              <w:bottom w:val="single" w:sz="8" w:space="0" w:color="auto"/>
              <w:right w:val="nil"/>
            </w:tcBorders>
            <w:shd w:val="clear" w:color="auto" w:fill="auto"/>
            <w:vAlign w:val="center"/>
            <w:hideMark/>
          </w:tcPr>
          <w:p w14:paraId="4D08D83C" w14:textId="77777777" w:rsidR="00C41C70" w:rsidRPr="00C41C70" w:rsidRDefault="00C41C70" w:rsidP="00C41C70">
            <w:pPr>
              <w:rPr>
                <w:lang w:val="en-GB"/>
              </w:rPr>
            </w:pPr>
            <w:r w:rsidRPr="00C41C70">
              <w:rPr>
                <w:lang w:val="en-GB"/>
              </w:rPr>
              <w:t>64</w:t>
            </w:r>
          </w:p>
        </w:tc>
        <w:tc>
          <w:tcPr>
            <w:tcW w:w="1540" w:type="dxa"/>
            <w:tcBorders>
              <w:top w:val="nil"/>
              <w:left w:val="nil"/>
              <w:bottom w:val="single" w:sz="8" w:space="0" w:color="auto"/>
              <w:right w:val="nil"/>
            </w:tcBorders>
            <w:shd w:val="clear" w:color="auto" w:fill="auto"/>
            <w:vAlign w:val="center"/>
            <w:hideMark/>
          </w:tcPr>
          <w:p w14:paraId="675C625E" w14:textId="77777777" w:rsidR="00C41C70" w:rsidRPr="00C41C70" w:rsidRDefault="00C41C70" w:rsidP="00C41C70">
            <w:pPr>
              <w:rPr>
                <w:lang w:val="en-GB"/>
              </w:rPr>
            </w:pPr>
            <w:r w:rsidRPr="00C41C70">
              <w:rPr>
                <w:lang w:val="en-GB"/>
              </w:rPr>
              <w:t>256</w:t>
            </w:r>
          </w:p>
        </w:tc>
        <w:tc>
          <w:tcPr>
            <w:tcW w:w="1540" w:type="dxa"/>
            <w:tcBorders>
              <w:top w:val="nil"/>
              <w:left w:val="nil"/>
              <w:bottom w:val="single" w:sz="8" w:space="0" w:color="auto"/>
              <w:right w:val="single" w:sz="8" w:space="0" w:color="auto"/>
            </w:tcBorders>
            <w:shd w:val="clear" w:color="auto" w:fill="auto"/>
            <w:vAlign w:val="center"/>
            <w:hideMark/>
          </w:tcPr>
          <w:p w14:paraId="5E36918E" w14:textId="77777777" w:rsidR="00C41C70" w:rsidRPr="00C41C70" w:rsidRDefault="00C41C70" w:rsidP="00C41C70">
            <w:pPr>
              <w:rPr>
                <w:lang w:val="en-GB"/>
              </w:rPr>
            </w:pPr>
            <w:r w:rsidRPr="00C41C70">
              <w:rPr>
                <w:lang w:val="en-GB"/>
              </w:rPr>
              <w:t>1024</w:t>
            </w:r>
          </w:p>
        </w:tc>
        <w:tc>
          <w:tcPr>
            <w:tcW w:w="1120" w:type="dxa"/>
            <w:tcBorders>
              <w:top w:val="nil"/>
              <w:left w:val="nil"/>
              <w:bottom w:val="single" w:sz="8" w:space="0" w:color="auto"/>
              <w:right w:val="nil"/>
            </w:tcBorders>
            <w:shd w:val="clear" w:color="auto" w:fill="auto"/>
            <w:vAlign w:val="center"/>
            <w:hideMark/>
          </w:tcPr>
          <w:p w14:paraId="6E7AD384" w14:textId="77777777" w:rsidR="00C41C70" w:rsidRPr="00C41C70" w:rsidRDefault="00C41C70" w:rsidP="00C41C70">
            <w:pPr>
              <w:rPr>
                <w:lang w:val="en-GB"/>
              </w:rPr>
            </w:pPr>
            <w:r w:rsidRPr="00C41C70">
              <w:rPr>
                <w:lang w:val="en-GB"/>
              </w:rPr>
              <w:t>1</w:t>
            </w:r>
          </w:p>
        </w:tc>
        <w:tc>
          <w:tcPr>
            <w:tcW w:w="1120" w:type="dxa"/>
            <w:tcBorders>
              <w:top w:val="nil"/>
              <w:left w:val="nil"/>
              <w:bottom w:val="single" w:sz="8" w:space="0" w:color="auto"/>
              <w:right w:val="nil"/>
            </w:tcBorders>
            <w:shd w:val="clear" w:color="auto" w:fill="auto"/>
            <w:vAlign w:val="center"/>
            <w:hideMark/>
          </w:tcPr>
          <w:p w14:paraId="79117479" w14:textId="77777777" w:rsidR="00C41C70" w:rsidRPr="00C41C70" w:rsidRDefault="00C41C70" w:rsidP="00C41C70">
            <w:pPr>
              <w:rPr>
                <w:lang w:val="en-GB"/>
              </w:rPr>
            </w:pPr>
            <w:r w:rsidRPr="00C41C70">
              <w:rPr>
                <w:lang w:val="en-GB"/>
              </w:rPr>
              <w:t>1</w:t>
            </w:r>
          </w:p>
        </w:tc>
        <w:tc>
          <w:tcPr>
            <w:tcW w:w="1120" w:type="dxa"/>
            <w:tcBorders>
              <w:top w:val="nil"/>
              <w:left w:val="nil"/>
              <w:bottom w:val="single" w:sz="8" w:space="0" w:color="auto"/>
              <w:right w:val="single" w:sz="8" w:space="0" w:color="auto"/>
            </w:tcBorders>
            <w:shd w:val="clear" w:color="auto" w:fill="auto"/>
            <w:vAlign w:val="center"/>
            <w:hideMark/>
          </w:tcPr>
          <w:p w14:paraId="2DAE3A2C" w14:textId="77777777" w:rsidR="00C41C70" w:rsidRPr="00C41C70" w:rsidRDefault="00C41C70" w:rsidP="00C41C70">
            <w:pPr>
              <w:rPr>
                <w:lang w:val="en-GB"/>
              </w:rPr>
            </w:pPr>
            <w:r w:rsidRPr="00C41C70">
              <w:rPr>
                <w:lang w:val="en-GB"/>
              </w:rPr>
              <w:t>1</w:t>
            </w:r>
          </w:p>
        </w:tc>
      </w:tr>
    </w:tbl>
    <w:p w14:paraId="170D996F" w14:textId="77777777" w:rsidR="00C41C70" w:rsidRPr="00C41C70" w:rsidRDefault="00C41C70" w:rsidP="00C41C70"/>
    <w:p w14:paraId="7FC3EBD8" w14:textId="7D2A8533" w:rsidR="00C41C70" w:rsidRPr="00C41C70" w:rsidRDefault="00C41C70" w:rsidP="00C41C70">
      <w:pPr>
        <w:rPr>
          <w:bCs/>
          <w:lang w:val="en-GB"/>
        </w:rPr>
      </w:pPr>
      <w:r w:rsidRPr="00C41C70">
        <w:rPr>
          <w:bCs/>
          <w:lang w:val="en-GB"/>
        </w:rPr>
        <w:t>Memory requirements for different grain block sizes</w:t>
      </w:r>
    </w:p>
    <w:tbl>
      <w:tblPr>
        <w:tblW w:w="9360" w:type="dxa"/>
        <w:jc w:val="center"/>
        <w:tblLook w:val="04A0" w:firstRow="1" w:lastRow="0" w:firstColumn="1" w:lastColumn="0" w:noHBand="0" w:noVBand="1"/>
      </w:tblPr>
      <w:tblGrid>
        <w:gridCol w:w="1345"/>
        <w:gridCol w:w="1124"/>
        <w:gridCol w:w="1125"/>
        <w:gridCol w:w="1125"/>
        <w:gridCol w:w="1547"/>
        <w:gridCol w:w="1547"/>
        <w:gridCol w:w="1547"/>
      </w:tblGrid>
      <w:tr w:rsidR="00C41C70" w:rsidRPr="00C41C70" w14:paraId="17AB423B" w14:textId="77777777" w:rsidTr="00C80BCC">
        <w:trPr>
          <w:trHeight w:val="300"/>
          <w:jc w:val="center"/>
        </w:trPr>
        <w:tc>
          <w:tcPr>
            <w:tcW w:w="1340" w:type="dxa"/>
            <w:vMerge w:val="restart"/>
            <w:tcBorders>
              <w:top w:val="single" w:sz="8" w:space="0" w:color="auto"/>
              <w:left w:val="single" w:sz="8" w:space="0" w:color="auto"/>
              <w:bottom w:val="single" w:sz="4" w:space="0" w:color="000000"/>
              <w:right w:val="single" w:sz="8" w:space="0" w:color="auto"/>
            </w:tcBorders>
            <w:shd w:val="clear" w:color="auto" w:fill="auto"/>
            <w:vAlign w:val="center"/>
            <w:hideMark/>
          </w:tcPr>
          <w:p w14:paraId="1A3BCA56" w14:textId="77777777" w:rsidR="00C41C70" w:rsidRPr="00C41C70" w:rsidRDefault="00C41C70" w:rsidP="00C41C70">
            <w:pPr>
              <w:rPr>
                <w:b/>
                <w:bCs/>
                <w:lang w:val="en-GB"/>
              </w:rPr>
            </w:pPr>
            <w:r w:rsidRPr="00C41C70">
              <w:rPr>
                <w:b/>
                <w:bCs/>
                <w:lang w:val="en-GB"/>
              </w:rPr>
              <w:t>Buffer</w:t>
            </w:r>
          </w:p>
        </w:tc>
        <w:tc>
          <w:tcPr>
            <w:tcW w:w="3360" w:type="dxa"/>
            <w:gridSpan w:val="3"/>
            <w:tcBorders>
              <w:top w:val="single" w:sz="8" w:space="0" w:color="auto"/>
              <w:left w:val="nil"/>
              <w:bottom w:val="nil"/>
              <w:right w:val="single" w:sz="8" w:space="0" w:color="000000"/>
            </w:tcBorders>
            <w:shd w:val="clear" w:color="auto" w:fill="auto"/>
            <w:vAlign w:val="center"/>
            <w:hideMark/>
          </w:tcPr>
          <w:p w14:paraId="02CE0B4E" w14:textId="77777777" w:rsidR="00C41C70" w:rsidRPr="00C41C70" w:rsidRDefault="00C41C70" w:rsidP="00C41C70">
            <w:pPr>
              <w:rPr>
                <w:b/>
                <w:bCs/>
                <w:lang w:val="en-GB"/>
              </w:rPr>
            </w:pPr>
            <w:r w:rsidRPr="00C41C70">
              <w:rPr>
                <w:b/>
                <w:bCs/>
                <w:lang w:val="en-GB"/>
              </w:rPr>
              <w:t>Total Memory</w:t>
            </w:r>
          </w:p>
        </w:tc>
        <w:tc>
          <w:tcPr>
            <w:tcW w:w="4620" w:type="dxa"/>
            <w:gridSpan w:val="3"/>
            <w:tcBorders>
              <w:top w:val="single" w:sz="8" w:space="0" w:color="auto"/>
              <w:left w:val="nil"/>
              <w:bottom w:val="nil"/>
              <w:right w:val="single" w:sz="8" w:space="0" w:color="000000"/>
            </w:tcBorders>
            <w:shd w:val="clear" w:color="auto" w:fill="auto"/>
            <w:vAlign w:val="center"/>
            <w:hideMark/>
          </w:tcPr>
          <w:p w14:paraId="35945C72" w14:textId="77777777" w:rsidR="00C41C70" w:rsidRPr="00C41C70" w:rsidRDefault="00C41C70" w:rsidP="00C41C70">
            <w:pPr>
              <w:rPr>
                <w:b/>
                <w:bCs/>
                <w:lang w:val="en-GB"/>
              </w:rPr>
            </w:pPr>
            <w:r w:rsidRPr="00C41C70">
              <w:rPr>
                <w:b/>
                <w:bCs/>
                <w:lang w:val="en-GB"/>
              </w:rPr>
              <w:t>Memory per sample</w:t>
            </w:r>
          </w:p>
        </w:tc>
      </w:tr>
      <w:tr w:rsidR="00C41C70" w:rsidRPr="00C41C70" w14:paraId="543C26D8" w14:textId="77777777" w:rsidTr="00C80BCC">
        <w:trPr>
          <w:trHeight w:val="300"/>
          <w:jc w:val="center"/>
        </w:trPr>
        <w:tc>
          <w:tcPr>
            <w:tcW w:w="1340" w:type="dxa"/>
            <w:vMerge/>
            <w:tcBorders>
              <w:top w:val="single" w:sz="8" w:space="0" w:color="auto"/>
              <w:left w:val="single" w:sz="8" w:space="0" w:color="auto"/>
              <w:bottom w:val="single" w:sz="4" w:space="0" w:color="000000"/>
              <w:right w:val="single" w:sz="8" w:space="0" w:color="auto"/>
            </w:tcBorders>
            <w:vAlign w:val="center"/>
            <w:hideMark/>
          </w:tcPr>
          <w:p w14:paraId="2018A07C" w14:textId="77777777" w:rsidR="00C41C70" w:rsidRPr="00C41C70" w:rsidRDefault="00C41C70" w:rsidP="00C41C70">
            <w:pPr>
              <w:rPr>
                <w:b/>
                <w:bCs/>
                <w:lang w:val="en-GB"/>
              </w:rPr>
            </w:pPr>
          </w:p>
        </w:tc>
        <w:tc>
          <w:tcPr>
            <w:tcW w:w="3360" w:type="dxa"/>
            <w:gridSpan w:val="3"/>
            <w:tcBorders>
              <w:top w:val="nil"/>
              <w:left w:val="nil"/>
              <w:bottom w:val="nil"/>
              <w:right w:val="single" w:sz="8" w:space="0" w:color="000000"/>
            </w:tcBorders>
            <w:shd w:val="clear" w:color="auto" w:fill="auto"/>
            <w:vAlign w:val="center"/>
            <w:hideMark/>
          </w:tcPr>
          <w:p w14:paraId="6BD180B9" w14:textId="77777777" w:rsidR="00C41C70" w:rsidRPr="00C41C70" w:rsidRDefault="00C41C70" w:rsidP="00C41C70">
            <w:pPr>
              <w:rPr>
                <w:b/>
                <w:bCs/>
                <w:lang w:val="en-GB"/>
              </w:rPr>
            </w:pPr>
            <w:r w:rsidRPr="00C41C70">
              <w:rPr>
                <w:b/>
                <w:bCs/>
                <w:lang w:val="en-GB"/>
              </w:rPr>
              <w:t>Block Size</w:t>
            </w:r>
          </w:p>
        </w:tc>
        <w:tc>
          <w:tcPr>
            <w:tcW w:w="4620" w:type="dxa"/>
            <w:gridSpan w:val="3"/>
            <w:tcBorders>
              <w:top w:val="nil"/>
              <w:left w:val="nil"/>
              <w:bottom w:val="nil"/>
              <w:right w:val="single" w:sz="8" w:space="0" w:color="000000"/>
            </w:tcBorders>
            <w:shd w:val="clear" w:color="auto" w:fill="auto"/>
            <w:vAlign w:val="center"/>
            <w:hideMark/>
          </w:tcPr>
          <w:p w14:paraId="5F442494" w14:textId="77777777" w:rsidR="00C41C70" w:rsidRPr="00C41C70" w:rsidRDefault="00C41C70" w:rsidP="00C41C70">
            <w:pPr>
              <w:rPr>
                <w:b/>
                <w:bCs/>
                <w:lang w:val="en-GB"/>
              </w:rPr>
            </w:pPr>
            <w:r w:rsidRPr="00C41C70">
              <w:rPr>
                <w:b/>
                <w:bCs/>
                <w:lang w:val="en-GB"/>
              </w:rPr>
              <w:t>Block Size</w:t>
            </w:r>
          </w:p>
        </w:tc>
      </w:tr>
      <w:tr w:rsidR="00C41C70" w:rsidRPr="00C41C70" w14:paraId="43748E94" w14:textId="77777777" w:rsidTr="00C80BCC">
        <w:trPr>
          <w:trHeight w:val="300"/>
          <w:jc w:val="center"/>
        </w:trPr>
        <w:tc>
          <w:tcPr>
            <w:tcW w:w="1340" w:type="dxa"/>
            <w:vMerge/>
            <w:tcBorders>
              <w:top w:val="single" w:sz="8" w:space="0" w:color="auto"/>
              <w:left w:val="single" w:sz="8" w:space="0" w:color="auto"/>
              <w:bottom w:val="single" w:sz="4" w:space="0" w:color="000000"/>
              <w:right w:val="single" w:sz="8" w:space="0" w:color="auto"/>
            </w:tcBorders>
            <w:vAlign w:val="center"/>
            <w:hideMark/>
          </w:tcPr>
          <w:p w14:paraId="22AB0795" w14:textId="77777777" w:rsidR="00C41C70" w:rsidRPr="00C41C70" w:rsidRDefault="00C41C70" w:rsidP="00C41C70">
            <w:pPr>
              <w:rPr>
                <w:b/>
                <w:bCs/>
                <w:lang w:val="en-GB"/>
              </w:rPr>
            </w:pPr>
          </w:p>
        </w:tc>
        <w:tc>
          <w:tcPr>
            <w:tcW w:w="1120" w:type="dxa"/>
            <w:tcBorders>
              <w:top w:val="nil"/>
              <w:left w:val="nil"/>
              <w:bottom w:val="single" w:sz="4" w:space="0" w:color="auto"/>
              <w:right w:val="nil"/>
            </w:tcBorders>
            <w:shd w:val="clear" w:color="auto" w:fill="auto"/>
            <w:vAlign w:val="center"/>
            <w:hideMark/>
          </w:tcPr>
          <w:p w14:paraId="164EB42D" w14:textId="77777777" w:rsidR="00C41C70" w:rsidRPr="00C41C70" w:rsidRDefault="00C41C70" w:rsidP="00C41C70">
            <w:pPr>
              <w:rPr>
                <w:b/>
                <w:bCs/>
                <w:lang w:val="en-GB"/>
              </w:rPr>
            </w:pPr>
            <w:r w:rsidRPr="00C41C70">
              <w:rPr>
                <w:b/>
                <w:bCs/>
                <w:lang w:val="en-GB"/>
              </w:rPr>
              <w:t>8x8</w:t>
            </w:r>
          </w:p>
        </w:tc>
        <w:tc>
          <w:tcPr>
            <w:tcW w:w="1120" w:type="dxa"/>
            <w:tcBorders>
              <w:top w:val="nil"/>
              <w:left w:val="nil"/>
              <w:bottom w:val="single" w:sz="4" w:space="0" w:color="auto"/>
              <w:right w:val="nil"/>
            </w:tcBorders>
            <w:shd w:val="clear" w:color="auto" w:fill="auto"/>
            <w:noWrap/>
            <w:vAlign w:val="center"/>
            <w:hideMark/>
          </w:tcPr>
          <w:p w14:paraId="6462DC0A" w14:textId="77777777" w:rsidR="00C41C70" w:rsidRPr="00C41C70" w:rsidRDefault="00C41C70" w:rsidP="00C41C70">
            <w:pPr>
              <w:rPr>
                <w:b/>
                <w:bCs/>
                <w:lang w:val="en-GB"/>
              </w:rPr>
            </w:pPr>
            <w:r w:rsidRPr="00C41C70">
              <w:rPr>
                <w:b/>
                <w:bCs/>
                <w:lang w:val="en-GB"/>
              </w:rPr>
              <w:t>16x16</w:t>
            </w:r>
          </w:p>
        </w:tc>
        <w:tc>
          <w:tcPr>
            <w:tcW w:w="1120" w:type="dxa"/>
            <w:tcBorders>
              <w:top w:val="nil"/>
              <w:left w:val="nil"/>
              <w:bottom w:val="single" w:sz="4" w:space="0" w:color="auto"/>
              <w:right w:val="single" w:sz="8" w:space="0" w:color="auto"/>
            </w:tcBorders>
            <w:shd w:val="clear" w:color="auto" w:fill="auto"/>
            <w:vAlign w:val="center"/>
            <w:hideMark/>
          </w:tcPr>
          <w:p w14:paraId="3FA06697" w14:textId="77777777" w:rsidR="00C41C70" w:rsidRPr="00C41C70" w:rsidRDefault="00C41C70" w:rsidP="00C41C70">
            <w:pPr>
              <w:rPr>
                <w:b/>
                <w:bCs/>
                <w:lang w:val="en-GB"/>
              </w:rPr>
            </w:pPr>
            <w:r w:rsidRPr="00C41C70">
              <w:rPr>
                <w:b/>
                <w:bCs/>
                <w:lang w:val="en-GB"/>
              </w:rPr>
              <w:t>32x32</w:t>
            </w:r>
          </w:p>
        </w:tc>
        <w:tc>
          <w:tcPr>
            <w:tcW w:w="1540" w:type="dxa"/>
            <w:tcBorders>
              <w:top w:val="nil"/>
              <w:left w:val="nil"/>
              <w:bottom w:val="single" w:sz="4" w:space="0" w:color="auto"/>
              <w:right w:val="nil"/>
            </w:tcBorders>
            <w:shd w:val="clear" w:color="auto" w:fill="auto"/>
            <w:vAlign w:val="center"/>
            <w:hideMark/>
          </w:tcPr>
          <w:p w14:paraId="078C8B78" w14:textId="77777777" w:rsidR="00C41C70" w:rsidRPr="00C41C70" w:rsidRDefault="00C41C70" w:rsidP="00C41C70">
            <w:pPr>
              <w:rPr>
                <w:b/>
                <w:bCs/>
                <w:lang w:val="en-GB"/>
              </w:rPr>
            </w:pPr>
            <w:r w:rsidRPr="00C41C70">
              <w:rPr>
                <w:b/>
                <w:bCs/>
                <w:lang w:val="en-GB"/>
              </w:rPr>
              <w:t>8x8</w:t>
            </w:r>
          </w:p>
        </w:tc>
        <w:tc>
          <w:tcPr>
            <w:tcW w:w="1540" w:type="dxa"/>
            <w:tcBorders>
              <w:top w:val="nil"/>
              <w:left w:val="nil"/>
              <w:bottom w:val="single" w:sz="4" w:space="0" w:color="auto"/>
              <w:right w:val="nil"/>
            </w:tcBorders>
            <w:shd w:val="clear" w:color="auto" w:fill="auto"/>
            <w:noWrap/>
            <w:vAlign w:val="center"/>
            <w:hideMark/>
          </w:tcPr>
          <w:p w14:paraId="35CF418D" w14:textId="77777777" w:rsidR="00C41C70" w:rsidRPr="00C41C70" w:rsidRDefault="00C41C70" w:rsidP="00C41C70">
            <w:pPr>
              <w:rPr>
                <w:b/>
                <w:bCs/>
                <w:lang w:val="en-GB"/>
              </w:rPr>
            </w:pPr>
            <w:r w:rsidRPr="00C41C70">
              <w:rPr>
                <w:b/>
                <w:bCs/>
                <w:lang w:val="en-GB"/>
              </w:rPr>
              <w:t>16x16</w:t>
            </w:r>
          </w:p>
        </w:tc>
        <w:tc>
          <w:tcPr>
            <w:tcW w:w="1540" w:type="dxa"/>
            <w:tcBorders>
              <w:top w:val="nil"/>
              <w:left w:val="nil"/>
              <w:bottom w:val="single" w:sz="4" w:space="0" w:color="auto"/>
              <w:right w:val="single" w:sz="8" w:space="0" w:color="auto"/>
            </w:tcBorders>
            <w:shd w:val="clear" w:color="auto" w:fill="auto"/>
            <w:vAlign w:val="center"/>
            <w:hideMark/>
          </w:tcPr>
          <w:p w14:paraId="6B129895" w14:textId="77777777" w:rsidR="00C41C70" w:rsidRPr="00C41C70" w:rsidRDefault="00C41C70" w:rsidP="00C41C70">
            <w:pPr>
              <w:rPr>
                <w:b/>
                <w:bCs/>
                <w:lang w:val="en-GB"/>
              </w:rPr>
            </w:pPr>
            <w:r w:rsidRPr="00C41C70">
              <w:rPr>
                <w:b/>
                <w:bCs/>
                <w:lang w:val="en-GB"/>
              </w:rPr>
              <w:t>32x32</w:t>
            </w:r>
          </w:p>
        </w:tc>
      </w:tr>
      <w:tr w:rsidR="00C41C70" w:rsidRPr="00C41C70" w14:paraId="6B3E58BD"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698EA6BE" w14:textId="77777777" w:rsidR="00C41C70" w:rsidRPr="00C41C70" w:rsidRDefault="00C41C70" w:rsidP="00C41C70">
            <w:pPr>
              <w:rPr>
                <w:lang w:val="en-GB"/>
              </w:rPr>
            </w:pPr>
            <w:r w:rsidRPr="00C41C70">
              <w:rPr>
                <w:lang w:val="en-GB"/>
              </w:rPr>
              <w:t>FG Database</w:t>
            </w:r>
          </w:p>
        </w:tc>
        <w:tc>
          <w:tcPr>
            <w:tcW w:w="1120" w:type="dxa"/>
            <w:tcBorders>
              <w:top w:val="nil"/>
              <w:left w:val="single" w:sz="8" w:space="0" w:color="auto"/>
              <w:bottom w:val="nil"/>
              <w:right w:val="nil"/>
            </w:tcBorders>
            <w:shd w:val="clear" w:color="auto" w:fill="auto"/>
            <w:vAlign w:val="center"/>
            <w:hideMark/>
          </w:tcPr>
          <w:p w14:paraId="209FC534" w14:textId="77777777" w:rsidR="00C41C70" w:rsidRPr="00C41C70" w:rsidRDefault="00C41C70" w:rsidP="00C41C70">
            <w:pPr>
              <w:rPr>
                <w:lang w:val="en-GB"/>
              </w:rPr>
            </w:pPr>
            <w:r w:rsidRPr="00C41C70">
              <w:rPr>
                <w:lang w:val="en-GB"/>
              </w:rPr>
              <w:t>X * 4096</w:t>
            </w:r>
          </w:p>
        </w:tc>
        <w:tc>
          <w:tcPr>
            <w:tcW w:w="1120" w:type="dxa"/>
            <w:tcBorders>
              <w:top w:val="nil"/>
              <w:left w:val="nil"/>
              <w:bottom w:val="nil"/>
              <w:right w:val="nil"/>
            </w:tcBorders>
            <w:shd w:val="clear" w:color="auto" w:fill="auto"/>
            <w:vAlign w:val="center"/>
            <w:hideMark/>
          </w:tcPr>
          <w:p w14:paraId="2C5D313C" w14:textId="77777777" w:rsidR="00C41C70" w:rsidRPr="00C41C70" w:rsidRDefault="00C41C70" w:rsidP="00C41C70">
            <w:pPr>
              <w:rPr>
                <w:lang w:val="en-GB"/>
              </w:rPr>
            </w:pPr>
            <w:r w:rsidRPr="00C41C70">
              <w:rPr>
                <w:lang w:val="en-GB"/>
              </w:rPr>
              <w:t>X * 4096</w:t>
            </w:r>
          </w:p>
        </w:tc>
        <w:tc>
          <w:tcPr>
            <w:tcW w:w="1120" w:type="dxa"/>
            <w:tcBorders>
              <w:top w:val="nil"/>
              <w:left w:val="nil"/>
              <w:bottom w:val="nil"/>
              <w:right w:val="single" w:sz="8" w:space="0" w:color="auto"/>
            </w:tcBorders>
            <w:shd w:val="clear" w:color="auto" w:fill="auto"/>
            <w:vAlign w:val="center"/>
            <w:hideMark/>
          </w:tcPr>
          <w:p w14:paraId="0E36A05E" w14:textId="77777777" w:rsidR="00C41C70" w:rsidRPr="00C41C70" w:rsidRDefault="00C41C70" w:rsidP="00C41C70">
            <w:pPr>
              <w:rPr>
                <w:lang w:val="en-GB"/>
              </w:rPr>
            </w:pPr>
            <w:r w:rsidRPr="00C41C70">
              <w:rPr>
                <w:lang w:val="en-GB"/>
              </w:rPr>
              <w:t>X * 4096</w:t>
            </w:r>
          </w:p>
        </w:tc>
        <w:tc>
          <w:tcPr>
            <w:tcW w:w="1540" w:type="dxa"/>
            <w:tcBorders>
              <w:top w:val="nil"/>
              <w:left w:val="nil"/>
              <w:bottom w:val="nil"/>
              <w:right w:val="nil"/>
            </w:tcBorders>
            <w:shd w:val="clear" w:color="auto" w:fill="auto"/>
            <w:vAlign w:val="center"/>
            <w:hideMark/>
          </w:tcPr>
          <w:p w14:paraId="60B2FA42" w14:textId="77777777" w:rsidR="00C41C70" w:rsidRPr="00C41C70" w:rsidRDefault="00C41C70" w:rsidP="00C41C70">
            <w:pPr>
              <w:rPr>
                <w:lang w:val="en-GB"/>
              </w:rPr>
            </w:pPr>
            <w:r w:rsidRPr="00C41C70">
              <w:rPr>
                <w:lang w:val="en-GB"/>
              </w:rPr>
              <w:t>X * 4096/64</w:t>
            </w:r>
          </w:p>
        </w:tc>
        <w:tc>
          <w:tcPr>
            <w:tcW w:w="1540" w:type="dxa"/>
            <w:tcBorders>
              <w:top w:val="nil"/>
              <w:left w:val="nil"/>
              <w:bottom w:val="nil"/>
              <w:right w:val="nil"/>
            </w:tcBorders>
            <w:shd w:val="clear" w:color="auto" w:fill="auto"/>
            <w:vAlign w:val="center"/>
            <w:hideMark/>
          </w:tcPr>
          <w:p w14:paraId="4D379416" w14:textId="77777777" w:rsidR="00C41C70" w:rsidRPr="00C41C70" w:rsidRDefault="00C41C70" w:rsidP="00C41C70">
            <w:pPr>
              <w:rPr>
                <w:lang w:val="en-GB"/>
              </w:rPr>
            </w:pPr>
            <w:r w:rsidRPr="00C41C70">
              <w:rPr>
                <w:lang w:val="en-GB"/>
              </w:rPr>
              <w:t>X * 4096/256</w:t>
            </w:r>
          </w:p>
        </w:tc>
        <w:tc>
          <w:tcPr>
            <w:tcW w:w="1540" w:type="dxa"/>
            <w:tcBorders>
              <w:top w:val="nil"/>
              <w:left w:val="nil"/>
              <w:bottom w:val="nil"/>
              <w:right w:val="single" w:sz="8" w:space="0" w:color="auto"/>
            </w:tcBorders>
            <w:shd w:val="clear" w:color="auto" w:fill="auto"/>
            <w:vAlign w:val="center"/>
            <w:hideMark/>
          </w:tcPr>
          <w:p w14:paraId="6838EF39" w14:textId="77777777" w:rsidR="00C41C70" w:rsidRPr="00C41C70" w:rsidRDefault="00C41C70" w:rsidP="00C41C70">
            <w:pPr>
              <w:rPr>
                <w:lang w:val="en-GB"/>
              </w:rPr>
            </w:pPr>
            <w:r w:rsidRPr="00C41C70">
              <w:rPr>
                <w:lang w:val="en-GB"/>
              </w:rPr>
              <w:t>X * 4096/1024</w:t>
            </w:r>
          </w:p>
        </w:tc>
      </w:tr>
      <w:tr w:rsidR="00C41C70" w:rsidRPr="00C41C70" w14:paraId="231BEFB8" w14:textId="77777777" w:rsidTr="00C80BCC">
        <w:trPr>
          <w:trHeight w:val="300"/>
          <w:jc w:val="center"/>
        </w:trPr>
        <w:tc>
          <w:tcPr>
            <w:tcW w:w="1340" w:type="dxa"/>
            <w:tcBorders>
              <w:top w:val="nil"/>
              <w:left w:val="single" w:sz="8" w:space="0" w:color="auto"/>
              <w:bottom w:val="nil"/>
              <w:right w:val="nil"/>
            </w:tcBorders>
            <w:shd w:val="clear" w:color="auto" w:fill="auto"/>
            <w:vAlign w:val="center"/>
            <w:hideMark/>
          </w:tcPr>
          <w:p w14:paraId="51DF2E3D" w14:textId="77777777" w:rsidR="00C41C70" w:rsidRPr="00C41C70" w:rsidRDefault="00C41C70" w:rsidP="00C41C70">
            <w:pPr>
              <w:rPr>
                <w:lang w:val="en-GB"/>
              </w:rPr>
            </w:pPr>
            <w:r w:rsidRPr="00C41C70">
              <w:rPr>
                <w:lang w:val="en-GB"/>
              </w:rPr>
              <w:t>Recon buffer</w:t>
            </w:r>
            <w:r w:rsidRPr="00C41C70">
              <w:rPr>
                <w:vertAlign w:val="superscript"/>
                <w:lang w:val="en-GB"/>
              </w:rPr>
              <w:t>*</w:t>
            </w:r>
          </w:p>
        </w:tc>
        <w:tc>
          <w:tcPr>
            <w:tcW w:w="1120" w:type="dxa"/>
            <w:tcBorders>
              <w:top w:val="nil"/>
              <w:left w:val="single" w:sz="8" w:space="0" w:color="auto"/>
              <w:bottom w:val="nil"/>
              <w:right w:val="nil"/>
            </w:tcBorders>
            <w:shd w:val="clear" w:color="auto" w:fill="auto"/>
            <w:vAlign w:val="center"/>
            <w:hideMark/>
          </w:tcPr>
          <w:p w14:paraId="79FDC36E" w14:textId="77777777" w:rsidR="00C41C70" w:rsidRPr="00C41C70" w:rsidRDefault="00C41C70" w:rsidP="00C41C70">
            <w:pPr>
              <w:rPr>
                <w:lang w:val="en-GB"/>
              </w:rPr>
            </w:pPr>
            <w:r w:rsidRPr="00C41C70">
              <w:rPr>
                <w:lang w:val="en-GB"/>
              </w:rPr>
              <w:t>64 * 2</w:t>
            </w:r>
          </w:p>
        </w:tc>
        <w:tc>
          <w:tcPr>
            <w:tcW w:w="1120" w:type="dxa"/>
            <w:tcBorders>
              <w:top w:val="nil"/>
              <w:left w:val="nil"/>
              <w:bottom w:val="nil"/>
              <w:right w:val="nil"/>
            </w:tcBorders>
            <w:shd w:val="clear" w:color="auto" w:fill="auto"/>
            <w:vAlign w:val="center"/>
            <w:hideMark/>
          </w:tcPr>
          <w:p w14:paraId="173F5B09" w14:textId="77777777" w:rsidR="00C41C70" w:rsidRPr="00C41C70" w:rsidRDefault="00C41C70" w:rsidP="00C41C70">
            <w:pPr>
              <w:rPr>
                <w:lang w:val="en-GB"/>
              </w:rPr>
            </w:pPr>
            <w:r w:rsidRPr="00C41C70">
              <w:rPr>
                <w:lang w:val="en-GB"/>
              </w:rPr>
              <w:t>256 * 2</w:t>
            </w:r>
          </w:p>
        </w:tc>
        <w:tc>
          <w:tcPr>
            <w:tcW w:w="1120" w:type="dxa"/>
            <w:tcBorders>
              <w:top w:val="nil"/>
              <w:left w:val="nil"/>
              <w:bottom w:val="nil"/>
              <w:right w:val="single" w:sz="8" w:space="0" w:color="auto"/>
            </w:tcBorders>
            <w:shd w:val="clear" w:color="auto" w:fill="auto"/>
            <w:vAlign w:val="center"/>
            <w:hideMark/>
          </w:tcPr>
          <w:p w14:paraId="74941659" w14:textId="77777777" w:rsidR="00C41C70" w:rsidRPr="00C41C70" w:rsidRDefault="00C41C70" w:rsidP="00C41C70">
            <w:pPr>
              <w:rPr>
                <w:lang w:val="en-GB"/>
              </w:rPr>
            </w:pPr>
            <w:r w:rsidRPr="00C41C70">
              <w:rPr>
                <w:lang w:val="en-GB"/>
              </w:rPr>
              <w:t>1024 * 2</w:t>
            </w:r>
          </w:p>
        </w:tc>
        <w:tc>
          <w:tcPr>
            <w:tcW w:w="1540" w:type="dxa"/>
            <w:tcBorders>
              <w:top w:val="nil"/>
              <w:left w:val="nil"/>
              <w:bottom w:val="nil"/>
              <w:right w:val="nil"/>
            </w:tcBorders>
            <w:shd w:val="clear" w:color="auto" w:fill="auto"/>
            <w:vAlign w:val="center"/>
            <w:hideMark/>
          </w:tcPr>
          <w:p w14:paraId="702A495E" w14:textId="77777777" w:rsidR="00C41C70" w:rsidRPr="00C41C70" w:rsidRDefault="00C41C70" w:rsidP="00C41C70">
            <w:pPr>
              <w:rPr>
                <w:lang w:val="en-GB"/>
              </w:rPr>
            </w:pPr>
            <w:r w:rsidRPr="00C41C70">
              <w:rPr>
                <w:lang w:val="en-GB"/>
              </w:rPr>
              <w:t>2</w:t>
            </w:r>
          </w:p>
        </w:tc>
        <w:tc>
          <w:tcPr>
            <w:tcW w:w="1540" w:type="dxa"/>
            <w:tcBorders>
              <w:top w:val="nil"/>
              <w:left w:val="nil"/>
              <w:bottom w:val="nil"/>
              <w:right w:val="nil"/>
            </w:tcBorders>
            <w:shd w:val="clear" w:color="auto" w:fill="auto"/>
            <w:vAlign w:val="center"/>
            <w:hideMark/>
          </w:tcPr>
          <w:p w14:paraId="214D90DD" w14:textId="77777777" w:rsidR="00C41C70" w:rsidRPr="00C41C70" w:rsidRDefault="00C41C70" w:rsidP="00C41C70">
            <w:pPr>
              <w:rPr>
                <w:lang w:val="en-GB"/>
              </w:rPr>
            </w:pPr>
            <w:r w:rsidRPr="00C41C70">
              <w:rPr>
                <w:lang w:val="en-GB"/>
              </w:rPr>
              <w:t>2</w:t>
            </w:r>
          </w:p>
        </w:tc>
        <w:tc>
          <w:tcPr>
            <w:tcW w:w="1540" w:type="dxa"/>
            <w:tcBorders>
              <w:top w:val="nil"/>
              <w:left w:val="nil"/>
              <w:bottom w:val="nil"/>
              <w:right w:val="single" w:sz="8" w:space="0" w:color="auto"/>
            </w:tcBorders>
            <w:shd w:val="clear" w:color="auto" w:fill="auto"/>
            <w:vAlign w:val="center"/>
            <w:hideMark/>
          </w:tcPr>
          <w:p w14:paraId="37BB2F8C" w14:textId="77777777" w:rsidR="00C41C70" w:rsidRPr="00C41C70" w:rsidRDefault="00C41C70" w:rsidP="00C41C70">
            <w:pPr>
              <w:rPr>
                <w:lang w:val="en-GB"/>
              </w:rPr>
            </w:pPr>
            <w:r w:rsidRPr="00C41C70">
              <w:rPr>
                <w:lang w:val="en-GB"/>
              </w:rPr>
              <w:t>2</w:t>
            </w:r>
          </w:p>
        </w:tc>
      </w:tr>
      <w:tr w:rsidR="00C41C70" w:rsidRPr="00C41C70" w14:paraId="6A07D6CC" w14:textId="77777777" w:rsidTr="00C80BCC">
        <w:trPr>
          <w:trHeight w:val="300"/>
          <w:jc w:val="center"/>
        </w:trPr>
        <w:tc>
          <w:tcPr>
            <w:tcW w:w="1340" w:type="dxa"/>
            <w:tcBorders>
              <w:top w:val="nil"/>
              <w:left w:val="single" w:sz="8" w:space="0" w:color="auto"/>
              <w:bottom w:val="single" w:sz="8" w:space="0" w:color="auto"/>
              <w:right w:val="nil"/>
            </w:tcBorders>
            <w:shd w:val="clear" w:color="auto" w:fill="auto"/>
            <w:vAlign w:val="center"/>
            <w:hideMark/>
          </w:tcPr>
          <w:p w14:paraId="01C821DE" w14:textId="77777777" w:rsidR="00C41C70" w:rsidRPr="00C41C70" w:rsidRDefault="00C41C70" w:rsidP="00C41C70">
            <w:pPr>
              <w:rPr>
                <w:lang w:val="en-GB"/>
              </w:rPr>
            </w:pPr>
            <w:r w:rsidRPr="00C41C70">
              <w:rPr>
                <w:lang w:val="en-GB"/>
              </w:rPr>
              <w:t>FG Block</w:t>
            </w:r>
            <w:r w:rsidRPr="00C41C70">
              <w:rPr>
                <w:vertAlign w:val="superscript"/>
                <w:lang w:val="en-GB"/>
              </w:rPr>
              <w:t>*</w:t>
            </w:r>
          </w:p>
        </w:tc>
        <w:tc>
          <w:tcPr>
            <w:tcW w:w="1120" w:type="dxa"/>
            <w:tcBorders>
              <w:top w:val="nil"/>
              <w:left w:val="single" w:sz="8" w:space="0" w:color="auto"/>
              <w:bottom w:val="single" w:sz="8" w:space="0" w:color="auto"/>
              <w:right w:val="nil"/>
            </w:tcBorders>
            <w:shd w:val="clear" w:color="auto" w:fill="auto"/>
            <w:vAlign w:val="center"/>
            <w:hideMark/>
          </w:tcPr>
          <w:p w14:paraId="75C7E1B7" w14:textId="77777777" w:rsidR="00C41C70" w:rsidRPr="00C41C70" w:rsidRDefault="00C41C70" w:rsidP="00C41C70">
            <w:pPr>
              <w:rPr>
                <w:lang w:val="en-GB"/>
              </w:rPr>
            </w:pPr>
            <w:r w:rsidRPr="00C41C70">
              <w:rPr>
                <w:lang w:val="en-GB"/>
              </w:rPr>
              <w:t>64 * 2</w:t>
            </w:r>
          </w:p>
        </w:tc>
        <w:tc>
          <w:tcPr>
            <w:tcW w:w="1120" w:type="dxa"/>
            <w:tcBorders>
              <w:top w:val="nil"/>
              <w:left w:val="nil"/>
              <w:bottom w:val="single" w:sz="8" w:space="0" w:color="auto"/>
              <w:right w:val="nil"/>
            </w:tcBorders>
            <w:shd w:val="clear" w:color="auto" w:fill="auto"/>
            <w:vAlign w:val="center"/>
            <w:hideMark/>
          </w:tcPr>
          <w:p w14:paraId="102B1FCC" w14:textId="77777777" w:rsidR="00C41C70" w:rsidRPr="00C41C70" w:rsidRDefault="00C41C70" w:rsidP="00C41C70">
            <w:pPr>
              <w:rPr>
                <w:lang w:val="en-GB"/>
              </w:rPr>
            </w:pPr>
            <w:r w:rsidRPr="00C41C70">
              <w:rPr>
                <w:lang w:val="en-GB"/>
              </w:rPr>
              <w:t>256 * 2</w:t>
            </w:r>
          </w:p>
        </w:tc>
        <w:tc>
          <w:tcPr>
            <w:tcW w:w="1120" w:type="dxa"/>
            <w:tcBorders>
              <w:top w:val="nil"/>
              <w:left w:val="nil"/>
              <w:bottom w:val="single" w:sz="8" w:space="0" w:color="auto"/>
              <w:right w:val="single" w:sz="8" w:space="0" w:color="auto"/>
            </w:tcBorders>
            <w:shd w:val="clear" w:color="auto" w:fill="auto"/>
            <w:vAlign w:val="center"/>
            <w:hideMark/>
          </w:tcPr>
          <w:p w14:paraId="616F9851" w14:textId="77777777" w:rsidR="00C41C70" w:rsidRPr="00C41C70" w:rsidRDefault="00C41C70" w:rsidP="00C41C70">
            <w:pPr>
              <w:rPr>
                <w:lang w:val="en-GB"/>
              </w:rPr>
            </w:pPr>
            <w:r w:rsidRPr="00C41C70">
              <w:rPr>
                <w:lang w:val="en-GB"/>
              </w:rPr>
              <w:t>1024 * 2</w:t>
            </w:r>
          </w:p>
        </w:tc>
        <w:tc>
          <w:tcPr>
            <w:tcW w:w="1540" w:type="dxa"/>
            <w:tcBorders>
              <w:top w:val="nil"/>
              <w:left w:val="nil"/>
              <w:bottom w:val="single" w:sz="8" w:space="0" w:color="auto"/>
              <w:right w:val="nil"/>
            </w:tcBorders>
            <w:shd w:val="clear" w:color="auto" w:fill="auto"/>
            <w:vAlign w:val="center"/>
            <w:hideMark/>
          </w:tcPr>
          <w:p w14:paraId="11335902" w14:textId="77777777" w:rsidR="00C41C70" w:rsidRPr="00C41C70" w:rsidRDefault="00C41C70" w:rsidP="00C41C70">
            <w:pPr>
              <w:rPr>
                <w:lang w:val="en-GB"/>
              </w:rPr>
            </w:pPr>
            <w:r w:rsidRPr="00C41C70">
              <w:rPr>
                <w:lang w:val="en-GB"/>
              </w:rPr>
              <w:t>2</w:t>
            </w:r>
          </w:p>
        </w:tc>
        <w:tc>
          <w:tcPr>
            <w:tcW w:w="1540" w:type="dxa"/>
            <w:tcBorders>
              <w:top w:val="nil"/>
              <w:left w:val="nil"/>
              <w:bottom w:val="single" w:sz="8" w:space="0" w:color="auto"/>
              <w:right w:val="nil"/>
            </w:tcBorders>
            <w:shd w:val="clear" w:color="auto" w:fill="auto"/>
            <w:vAlign w:val="center"/>
            <w:hideMark/>
          </w:tcPr>
          <w:p w14:paraId="79EA65AF" w14:textId="77777777" w:rsidR="00C41C70" w:rsidRPr="00C41C70" w:rsidRDefault="00C41C70" w:rsidP="00C41C70">
            <w:pPr>
              <w:rPr>
                <w:lang w:val="en-GB"/>
              </w:rPr>
            </w:pPr>
            <w:r w:rsidRPr="00C41C70">
              <w:rPr>
                <w:lang w:val="en-GB"/>
              </w:rPr>
              <w:t>2</w:t>
            </w:r>
          </w:p>
        </w:tc>
        <w:tc>
          <w:tcPr>
            <w:tcW w:w="1540" w:type="dxa"/>
            <w:tcBorders>
              <w:top w:val="nil"/>
              <w:left w:val="nil"/>
              <w:bottom w:val="single" w:sz="8" w:space="0" w:color="auto"/>
              <w:right w:val="single" w:sz="8" w:space="0" w:color="auto"/>
            </w:tcBorders>
            <w:shd w:val="clear" w:color="auto" w:fill="auto"/>
            <w:vAlign w:val="center"/>
            <w:hideMark/>
          </w:tcPr>
          <w:p w14:paraId="304BE11D" w14:textId="77777777" w:rsidR="00C41C70" w:rsidRPr="00C41C70" w:rsidRDefault="00C41C70" w:rsidP="00C41C70">
            <w:pPr>
              <w:rPr>
                <w:lang w:val="en-GB"/>
              </w:rPr>
            </w:pPr>
            <w:r w:rsidRPr="00C41C70">
              <w:rPr>
                <w:lang w:val="en-GB"/>
              </w:rPr>
              <w:t>2</w:t>
            </w:r>
          </w:p>
        </w:tc>
      </w:tr>
    </w:tbl>
    <w:p w14:paraId="49C831F7" w14:textId="77777777" w:rsidR="00C41C70" w:rsidRPr="00C41C70" w:rsidRDefault="00C41C70" w:rsidP="00C41C70">
      <w:pPr>
        <w:rPr>
          <w:b/>
        </w:rPr>
      </w:pPr>
      <w:r w:rsidRPr="00C41C70">
        <w:rPr>
          <w:b/>
        </w:rPr>
        <w:t>Notes:</w:t>
      </w:r>
    </w:p>
    <w:p w14:paraId="2031B31D" w14:textId="77777777" w:rsidR="00C41C70" w:rsidRPr="00C41C70" w:rsidRDefault="00C41C70" w:rsidP="00C41C70">
      <w:pPr>
        <w:numPr>
          <w:ilvl w:val="0"/>
          <w:numId w:val="241"/>
        </w:numPr>
        <w:rPr>
          <w:lang w:val="en-GB"/>
        </w:rPr>
      </w:pPr>
      <w:r w:rsidRPr="00C41C70">
        <w:rPr>
          <w:lang w:val="en-GB"/>
        </w:rPr>
        <w:t>X can vary based on implementation:</w:t>
      </w:r>
    </w:p>
    <w:p w14:paraId="2DB125F8" w14:textId="77777777" w:rsidR="00C41C70" w:rsidRPr="00C41C70" w:rsidRDefault="00C41C70" w:rsidP="00C41C70">
      <w:pPr>
        <w:numPr>
          <w:ilvl w:val="1"/>
          <w:numId w:val="241"/>
        </w:numPr>
        <w:rPr>
          <w:lang w:val="en-GB"/>
        </w:rPr>
      </w:pPr>
      <w:r w:rsidRPr="00C41C70">
        <w:rPr>
          <w:lang w:val="en-GB"/>
        </w:rPr>
        <w:t>If all the 13x13 combinations of cut-off frequencies allowed in SMPTE RDD 5 are used for the grain pattern database, X = 169</w:t>
      </w:r>
    </w:p>
    <w:p w14:paraId="000A6B0C" w14:textId="77777777" w:rsidR="00C41C70" w:rsidRPr="00C41C70" w:rsidRDefault="00C41C70" w:rsidP="00C41C70">
      <w:pPr>
        <w:numPr>
          <w:ilvl w:val="1"/>
          <w:numId w:val="241"/>
        </w:numPr>
        <w:rPr>
          <w:lang w:val="en-GB"/>
        </w:rPr>
      </w:pPr>
      <w:r w:rsidRPr="00C41C70">
        <w:rPr>
          <w:lang w:val="en-GB"/>
        </w:rPr>
        <w:t>Otherwise, X is the number of component models with different cut-off frequencies as signalled in the SEI message of current access unit (e.g., max of 10 for SMPTE-RDD 5)</w:t>
      </w:r>
    </w:p>
    <w:p w14:paraId="2AB95792" w14:textId="77777777" w:rsidR="00C41C70" w:rsidRPr="00C41C70" w:rsidRDefault="00C41C70" w:rsidP="00C41C70">
      <w:pPr>
        <w:numPr>
          <w:ilvl w:val="0"/>
          <w:numId w:val="241"/>
        </w:numPr>
        <w:rPr>
          <w:lang w:val="en-GB"/>
        </w:rPr>
      </w:pPr>
      <w:r w:rsidRPr="00C41C70">
        <w:rPr>
          <w:lang w:val="en-GB"/>
        </w:rPr>
        <w:t>Recon buffer and FG block buffer sizes are multiplied by a factor of 2 because one current block and one previous block are required for vertical edge deblocking</w:t>
      </w:r>
    </w:p>
    <w:p w14:paraId="236135F6" w14:textId="77777777" w:rsidR="00C41C70" w:rsidRPr="00C41C70" w:rsidRDefault="00C41C70" w:rsidP="00C41C70">
      <w:pPr>
        <w:numPr>
          <w:ilvl w:val="0"/>
          <w:numId w:val="241"/>
        </w:numPr>
        <w:rPr>
          <w:lang w:val="en-GB"/>
        </w:rPr>
      </w:pPr>
      <w:r w:rsidRPr="00C41C70">
        <w:rPr>
          <w:lang w:val="en-GB"/>
        </w:rPr>
        <w:t xml:space="preserve">The complexity for pre-computing the grain pattern database is negligible because the grain pattern database can be performed offline and stored as lookup. </w:t>
      </w:r>
    </w:p>
    <w:p w14:paraId="635FEF23" w14:textId="77777777" w:rsidR="00C41C70" w:rsidRPr="00C41C70" w:rsidRDefault="00C41C70" w:rsidP="00C41C70">
      <w:pPr>
        <w:rPr>
          <w:lang w:val="en-GB"/>
        </w:rPr>
      </w:pPr>
      <w:r w:rsidRPr="00C41C70">
        <w:rPr>
          <w:lang w:val="en-GB"/>
        </w:rPr>
        <w:t xml:space="preserve">Larger grain block sizes have additional benefits in SW due to following factors: </w:t>
      </w:r>
    </w:p>
    <w:p w14:paraId="72660A92" w14:textId="77777777" w:rsidR="00C41C70" w:rsidRPr="00C41C70" w:rsidRDefault="00C41C70" w:rsidP="00C41C70">
      <w:pPr>
        <w:numPr>
          <w:ilvl w:val="0"/>
          <w:numId w:val="243"/>
        </w:numPr>
        <w:rPr>
          <w:lang w:val="en-GB"/>
        </w:rPr>
      </w:pPr>
      <w:r w:rsidRPr="00C41C70">
        <w:rPr>
          <w:b/>
          <w:lang w:val="en-GB"/>
        </w:rPr>
        <w:t>SIMD benefits</w:t>
      </w:r>
      <w:r w:rsidRPr="00C41C70">
        <w:rPr>
          <w:lang w:val="en-GB"/>
        </w:rPr>
        <w:t>: Larger grain block sizes can utilize the SIMD processing more efficiently compared to smaller grain block sizes. For instance, 8x8 grain blocks use 128-bit SIMD parallelism which provides only 8x parallelism while 32x32 grain block sizes can be efficiently optimized for 256-bit (AVX2) SIMD width which provides 16x parallel processing for 16-bit input data. Even if 8x8 grain block sizes are optimized for 256-bit AVX2 SIMD, it will still need to load and store 128-bit data from different regions of memory which will increase the loads and stores by a factor of 2x compared to larger block sizes. It will also require additional overhead of scatter gather instructions and significant restructuring of code to process adjacent 8x8 grain blocks.</w:t>
      </w:r>
    </w:p>
    <w:p w14:paraId="4FB082B7" w14:textId="77777777" w:rsidR="00C41C70" w:rsidRPr="00C41C70" w:rsidRDefault="00C41C70" w:rsidP="00C41C70">
      <w:pPr>
        <w:numPr>
          <w:ilvl w:val="0"/>
          <w:numId w:val="243"/>
        </w:numPr>
        <w:rPr>
          <w:lang w:val="en-GB"/>
        </w:rPr>
      </w:pPr>
      <w:r w:rsidRPr="00C41C70">
        <w:rPr>
          <w:b/>
          <w:lang w:val="en-GB"/>
        </w:rPr>
        <w:t>Function overheads</w:t>
      </w:r>
      <w:r w:rsidRPr="00C41C70">
        <w:rPr>
          <w:lang w:val="en-GB"/>
        </w:rPr>
        <w:t>: For a given resolution, larger grain block sizes have fewer function calls compared to smaller block sizes because they process much larger data in one function call. ‘C’ calling function overheads are typically 15 cycles – 20 cycles for most x86 architectures. These function calls can be a considerable percentage of total cycles for simple operations related to block averaging and grain blending. Compared to 8x8 grain block sizes, function calling overhead is reduced by a factor of 4x for 16x16 grain block sizes and a factor of 16x for 32x32 grain block sizes which gives additional benefits beyond SIMD processing.</w:t>
      </w:r>
    </w:p>
    <w:p w14:paraId="4193941A" w14:textId="7BBCB336" w:rsidR="00C41C70" w:rsidRPr="00C41C70" w:rsidRDefault="00C41C70" w:rsidP="00C41C70">
      <w:r w:rsidRPr="00C41C70">
        <w:t xml:space="preserve">The benefits of efficient SIMD processing and reduced function calling overheads are reflected in the percentage FGS processing time reduction for 4k (16x16 block size) and 8k (32x32 block sizes) CE tests as shown in </w:t>
      </w:r>
      <w:r w:rsidR="00650DA7">
        <w:t>provided tables</w:t>
      </w:r>
      <w:r w:rsidRPr="00C41C70">
        <w:t>.</w:t>
      </w:r>
    </w:p>
    <w:p w14:paraId="55A57951" w14:textId="77777777" w:rsidR="00C41C70" w:rsidRPr="00C41C70" w:rsidRDefault="00C41C70" w:rsidP="00BA5696">
      <w:pPr>
        <w:rPr>
          <w:b/>
          <w:bCs/>
        </w:rPr>
      </w:pPr>
      <w:r w:rsidRPr="00BA5696">
        <w:t>Crosschecks</w:t>
      </w:r>
    </w:p>
    <w:p w14:paraId="482C0A64" w14:textId="0F70D3DC" w:rsidR="00C41C70" w:rsidRPr="00C41C70" w:rsidRDefault="00C41C70" w:rsidP="00C41C70">
      <w:r w:rsidRPr="00C41C70">
        <w:t xml:space="preserve">Crosscheck reports are summarized in </w:t>
      </w:r>
      <w:r w:rsidR="00650DA7">
        <w:t>the table below</w:t>
      </w:r>
      <w:r w:rsidRPr="00C41C70">
        <w:t>.</w:t>
      </w:r>
    </w:p>
    <w:p w14:paraId="5C9782BB" w14:textId="09728FB5" w:rsidR="00C41C70" w:rsidRPr="00C41C70" w:rsidRDefault="00C41C70" w:rsidP="00C41C70">
      <w:pPr>
        <w:rPr>
          <w:bCs/>
          <w:lang w:val="en-GB"/>
        </w:rPr>
      </w:pPr>
    </w:p>
    <w:tbl>
      <w:tblPr>
        <w:tblW w:w="36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60"/>
        <w:gridCol w:w="2736"/>
      </w:tblGrid>
      <w:tr w:rsidR="00492624" w:rsidRPr="00C41C70" w14:paraId="72CD55D4" w14:textId="77777777" w:rsidTr="00737E3C">
        <w:trPr>
          <w:jc w:val="center"/>
        </w:trPr>
        <w:tc>
          <w:tcPr>
            <w:tcW w:w="960" w:type="dxa"/>
            <w:tcBorders>
              <w:top w:val="single" w:sz="4" w:space="0" w:color="000000"/>
              <w:left w:val="single" w:sz="4" w:space="0" w:color="000000"/>
              <w:bottom w:val="single" w:sz="4" w:space="0" w:color="000000"/>
              <w:right w:val="single" w:sz="4" w:space="0" w:color="000000"/>
            </w:tcBorders>
            <w:hideMark/>
          </w:tcPr>
          <w:p w14:paraId="3B7F290F" w14:textId="77777777" w:rsidR="00492624" w:rsidRPr="00C41C70" w:rsidRDefault="00492624" w:rsidP="00C41C70">
            <w:pPr>
              <w:rPr>
                <w:b/>
                <w:lang w:val="nl-NL"/>
              </w:rPr>
            </w:pPr>
            <w:r w:rsidRPr="00C41C70">
              <w:rPr>
                <w:b/>
                <w:lang w:val="nl-NL"/>
              </w:rPr>
              <w:t>Test</w:t>
            </w:r>
          </w:p>
        </w:tc>
        <w:tc>
          <w:tcPr>
            <w:tcW w:w="2736" w:type="dxa"/>
            <w:tcBorders>
              <w:top w:val="single" w:sz="4" w:space="0" w:color="000000"/>
              <w:left w:val="single" w:sz="4" w:space="0" w:color="000000"/>
              <w:bottom w:val="single" w:sz="4" w:space="0" w:color="000000"/>
              <w:right w:val="single" w:sz="4" w:space="0" w:color="000000"/>
            </w:tcBorders>
            <w:hideMark/>
          </w:tcPr>
          <w:p w14:paraId="1856F839" w14:textId="5E53A26E" w:rsidR="00492624" w:rsidRPr="00C41C70" w:rsidRDefault="00492624" w:rsidP="00C41C70">
            <w:pPr>
              <w:rPr>
                <w:b/>
                <w:lang w:val="nl-NL"/>
              </w:rPr>
            </w:pPr>
            <w:r w:rsidRPr="00C41C70">
              <w:rPr>
                <w:rFonts w:hint="eastAsia"/>
                <w:b/>
                <w:lang w:val="nl-NL"/>
              </w:rPr>
              <w:t>C</w:t>
            </w:r>
            <w:r w:rsidRPr="00C41C70">
              <w:rPr>
                <w:b/>
                <w:lang w:val="nl-NL"/>
              </w:rPr>
              <w:t>rosschecker</w:t>
            </w:r>
            <w:r>
              <w:rPr>
                <w:b/>
                <w:lang w:val="nl-NL"/>
              </w:rPr>
              <w:t>, document</w:t>
            </w:r>
          </w:p>
        </w:tc>
      </w:tr>
      <w:tr w:rsidR="00492624" w:rsidRPr="00C41C70" w14:paraId="4B79B8AC" w14:textId="77777777" w:rsidTr="00737E3C">
        <w:trPr>
          <w:jc w:val="center"/>
        </w:trPr>
        <w:tc>
          <w:tcPr>
            <w:tcW w:w="960" w:type="dxa"/>
            <w:tcBorders>
              <w:top w:val="single" w:sz="4" w:space="0" w:color="000000"/>
              <w:left w:val="single" w:sz="4" w:space="0" w:color="000000"/>
              <w:bottom w:val="single" w:sz="4" w:space="0" w:color="000000"/>
              <w:right w:val="single" w:sz="4" w:space="0" w:color="000000"/>
            </w:tcBorders>
            <w:hideMark/>
          </w:tcPr>
          <w:p w14:paraId="4A62A29F" w14:textId="77777777" w:rsidR="00492624" w:rsidRPr="00C41C70" w:rsidRDefault="00492624" w:rsidP="00C41C70">
            <w:pPr>
              <w:rPr>
                <w:lang w:val="nl-NL"/>
              </w:rPr>
            </w:pPr>
            <w:r w:rsidRPr="00C41C70">
              <w:rPr>
                <w:i/>
                <w:iCs/>
                <w:lang w:val="nl-NL"/>
              </w:rPr>
              <w:t>CE-1.1</w:t>
            </w:r>
          </w:p>
        </w:tc>
        <w:tc>
          <w:tcPr>
            <w:tcW w:w="2736" w:type="dxa"/>
            <w:tcBorders>
              <w:top w:val="single" w:sz="4" w:space="0" w:color="000000"/>
              <w:left w:val="single" w:sz="4" w:space="0" w:color="000000"/>
              <w:bottom w:val="single" w:sz="4" w:space="0" w:color="000000"/>
              <w:right w:val="single" w:sz="4" w:space="0" w:color="000000"/>
            </w:tcBorders>
          </w:tcPr>
          <w:p w14:paraId="45058A4C" w14:textId="77777777" w:rsidR="00492624" w:rsidRPr="00C41C70" w:rsidRDefault="00492624" w:rsidP="00C41C70">
            <w:pPr>
              <w:rPr>
                <w:lang w:val="nl-NL"/>
              </w:rPr>
            </w:pPr>
            <w:r w:rsidRPr="00C41C70">
              <w:rPr>
                <w:lang w:val="nl-NL"/>
              </w:rPr>
              <w:t>Dolby, JVET-X0154</w:t>
            </w:r>
          </w:p>
        </w:tc>
      </w:tr>
      <w:tr w:rsidR="00492624" w:rsidRPr="00C41C70" w14:paraId="480D0C82" w14:textId="77777777" w:rsidTr="00737E3C">
        <w:trPr>
          <w:jc w:val="center"/>
        </w:trPr>
        <w:tc>
          <w:tcPr>
            <w:tcW w:w="960" w:type="dxa"/>
            <w:tcBorders>
              <w:top w:val="single" w:sz="4" w:space="0" w:color="000000"/>
              <w:left w:val="single" w:sz="4" w:space="0" w:color="000000"/>
              <w:bottom w:val="single" w:sz="4" w:space="0" w:color="000000"/>
              <w:right w:val="single" w:sz="4" w:space="0" w:color="000000"/>
            </w:tcBorders>
          </w:tcPr>
          <w:p w14:paraId="17AE72DB" w14:textId="77777777" w:rsidR="00492624" w:rsidRPr="00C41C70" w:rsidRDefault="00492624" w:rsidP="00C41C70">
            <w:pPr>
              <w:rPr>
                <w:lang w:val="nl-NL"/>
              </w:rPr>
            </w:pPr>
            <w:r w:rsidRPr="00C41C70">
              <w:rPr>
                <w:i/>
                <w:iCs/>
                <w:lang w:val="nl-NL"/>
              </w:rPr>
              <w:t>CE-2.1</w:t>
            </w:r>
          </w:p>
        </w:tc>
        <w:tc>
          <w:tcPr>
            <w:tcW w:w="2736" w:type="dxa"/>
            <w:tcBorders>
              <w:top w:val="single" w:sz="4" w:space="0" w:color="000000"/>
              <w:left w:val="single" w:sz="4" w:space="0" w:color="000000"/>
              <w:bottom w:val="single" w:sz="4" w:space="0" w:color="000000"/>
              <w:right w:val="single" w:sz="4" w:space="0" w:color="000000"/>
            </w:tcBorders>
          </w:tcPr>
          <w:p w14:paraId="1A790345" w14:textId="77777777" w:rsidR="00492624" w:rsidRPr="00C41C70" w:rsidRDefault="00492624" w:rsidP="00C41C70">
            <w:pPr>
              <w:rPr>
                <w:lang w:val="nl-NL"/>
              </w:rPr>
            </w:pPr>
            <w:r w:rsidRPr="00C41C70">
              <w:rPr>
                <w:lang w:val="nl-NL"/>
              </w:rPr>
              <w:t>Alibaba, JVET-X0169</w:t>
            </w:r>
          </w:p>
        </w:tc>
      </w:tr>
      <w:tr w:rsidR="00492624" w:rsidRPr="00C41C70" w14:paraId="6EE5A65A" w14:textId="77777777" w:rsidTr="00737E3C">
        <w:trPr>
          <w:jc w:val="center"/>
        </w:trPr>
        <w:tc>
          <w:tcPr>
            <w:tcW w:w="960" w:type="dxa"/>
            <w:tcBorders>
              <w:top w:val="single" w:sz="4" w:space="0" w:color="000000"/>
              <w:left w:val="single" w:sz="4" w:space="0" w:color="000000"/>
              <w:bottom w:val="single" w:sz="4" w:space="0" w:color="000000"/>
              <w:right w:val="single" w:sz="4" w:space="0" w:color="000000"/>
            </w:tcBorders>
          </w:tcPr>
          <w:p w14:paraId="37A5A00F" w14:textId="77777777" w:rsidR="00492624" w:rsidRPr="00C41C70" w:rsidRDefault="00492624" w:rsidP="00C41C70">
            <w:pPr>
              <w:rPr>
                <w:i/>
                <w:iCs/>
                <w:lang w:val="nl-NL"/>
              </w:rPr>
            </w:pPr>
            <w:r w:rsidRPr="00C41C70">
              <w:rPr>
                <w:i/>
                <w:iCs/>
                <w:lang w:val="nl-NL"/>
              </w:rPr>
              <w:t>CE-2</w:t>
            </w:r>
            <w:r w:rsidRPr="00C41C70">
              <w:rPr>
                <w:i/>
                <w:lang w:val="nl-NL"/>
              </w:rPr>
              <w:t>.2</w:t>
            </w:r>
          </w:p>
        </w:tc>
        <w:tc>
          <w:tcPr>
            <w:tcW w:w="2736" w:type="dxa"/>
            <w:tcBorders>
              <w:top w:val="single" w:sz="4" w:space="0" w:color="000000"/>
              <w:left w:val="single" w:sz="4" w:space="0" w:color="000000"/>
              <w:bottom w:val="single" w:sz="4" w:space="0" w:color="000000"/>
              <w:right w:val="single" w:sz="4" w:space="0" w:color="000000"/>
            </w:tcBorders>
          </w:tcPr>
          <w:p w14:paraId="67FA33AB" w14:textId="2F6B30C0" w:rsidR="00492624" w:rsidRPr="00C41C70" w:rsidRDefault="00492624" w:rsidP="00C41C70">
            <w:pPr>
              <w:rPr>
                <w:lang w:val="nl-NL"/>
              </w:rPr>
            </w:pPr>
            <w:r w:rsidRPr="00C41C70">
              <w:rPr>
                <w:lang w:val="nl-NL"/>
              </w:rPr>
              <w:t xml:space="preserve">InterDigital, </w:t>
            </w:r>
            <w:r w:rsidRPr="00C41C70">
              <w:t>JVET-X01</w:t>
            </w:r>
            <w:r>
              <w:t>03</w:t>
            </w:r>
          </w:p>
        </w:tc>
      </w:tr>
    </w:tbl>
    <w:p w14:paraId="7B2BCC18" w14:textId="77777777" w:rsidR="00C41C70" w:rsidRPr="00492624" w:rsidRDefault="00C41C70" w:rsidP="00BA5696">
      <w:pPr>
        <w:rPr>
          <w:b/>
          <w:bCs/>
        </w:rPr>
      </w:pPr>
      <w:r w:rsidRPr="00492624">
        <w:rPr>
          <w:b/>
          <w:bCs/>
        </w:rPr>
        <w:t xml:space="preserve">Input </w:t>
      </w:r>
      <w:r w:rsidRPr="00737E3C">
        <w:rPr>
          <w:b/>
          <w:bCs/>
        </w:rPr>
        <w:t>contributions</w:t>
      </w:r>
      <w:r w:rsidRPr="00492624">
        <w:rPr>
          <w:b/>
          <w:bCs/>
        </w:rPr>
        <w:t xml:space="preserve"> for CE</w:t>
      </w:r>
    </w:p>
    <w:p w14:paraId="5A41A93B" w14:textId="77777777" w:rsidR="00C41C70" w:rsidRPr="00C41C70" w:rsidRDefault="00C41C70" w:rsidP="00C41C70">
      <w:pPr>
        <w:numPr>
          <w:ilvl w:val="0"/>
          <w:numId w:val="248"/>
        </w:numPr>
      </w:pPr>
      <w:r w:rsidRPr="00C41C70">
        <w:t xml:space="preserve">Evaluation of VVC DCT-2 transform for Film Grain Synthesis (test CE1.1), M. Radosavljević, </w:t>
      </w:r>
      <w:r w:rsidRPr="00C41C70">
        <w:rPr>
          <w:lang w:val="sr-Latn-RS"/>
        </w:rPr>
        <w:t xml:space="preserve">E. François </w:t>
      </w:r>
      <w:r w:rsidRPr="00C41C70">
        <w:t>(InterDigital), JVET-X0103.</w:t>
      </w:r>
    </w:p>
    <w:p w14:paraId="240627A8" w14:textId="77777777" w:rsidR="00C41C70" w:rsidRPr="00C41C70" w:rsidRDefault="00C41C70" w:rsidP="00C41C70">
      <w:pPr>
        <w:numPr>
          <w:ilvl w:val="0"/>
          <w:numId w:val="248"/>
        </w:numPr>
      </w:pPr>
      <w:r w:rsidRPr="00C41C70">
        <w:t>CE: Film Grain Synthesis (test CE2.1 and CE2.2), F. Pu, S. McCarthy, W. Husak, P. Yin, T. Lu, A. Arora, T. Chen (Dolby), V. G R, J. N. Shingala, K. Patankar, S. K., A. Shyam (Ittiam), JVET-X0048.</w:t>
      </w:r>
    </w:p>
    <w:p w14:paraId="6D4C0123" w14:textId="651F441E" w:rsidR="00C41C70" w:rsidRDefault="00C41C70" w:rsidP="00D964B3"/>
    <w:p w14:paraId="7B852935" w14:textId="50D2E233" w:rsidR="00415664" w:rsidRDefault="00415664" w:rsidP="00D964B3">
      <w:r>
        <w:t xml:space="preserve">Block size </w:t>
      </w:r>
      <w:r w:rsidR="00C44A44">
        <w:t>and DCT type are</w:t>
      </w:r>
      <w:r>
        <w:t xml:space="preserve"> not signalled, </w:t>
      </w:r>
      <w:r w:rsidR="00492624">
        <w:t xml:space="preserve">and are </w:t>
      </w:r>
      <w:r w:rsidR="00C44A44">
        <w:t xml:space="preserve">left to </w:t>
      </w:r>
      <w:r>
        <w:t>implementat</w:t>
      </w:r>
      <w:r w:rsidR="00C44A44">
        <w:t>ion.</w:t>
      </w:r>
    </w:p>
    <w:p w14:paraId="1546D117" w14:textId="6F2E44C8" w:rsidR="00C80BCC" w:rsidRDefault="00C80BCC" w:rsidP="00D964B3">
      <w:r>
        <w:t>Questions</w:t>
      </w:r>
      <w:r w:rsidR="00C44A44">
        <w:t>/comments</w:t>
      </w:r>
      <w:r>
        <w:t>:</w:t>
      </w:r>
    </w:p>
    <w:p w14:paraId="7B7FFDEA" w14:textId="0AFFD54B" w:rsidR="00C80BCC" w:rsidRDefault="00C80BCC" w:rsidP="00737E3C">
      <w:pPr>
        <w:numPr>
          <w:ilvl w:val="0"/>
          <w:numId w:val="324"/>
        </w:numPr>
      </w:pPr>
      <w:r>
        <w:t xml:space="preserve">Are the sequences </w:t>
      </w:r>
      <w:r w:rsidR="00415664">
        <w:t xml:space="preserve">representative enough for film grain? Only CrowdRun is shot with </w:t>
      </w:r>
      <w:r w:rsidR="00492624">
        <w:t xml:space="preserve">a </w:t>
      </w:r>
      <w:r w:rsidR="00415664">
        <w:t>non-electronic camera?</w:t>
      </w:r>
      <w:r w:rsidR="00C44A44">
        <w:t xml:space="preserve"> However, nowadays artificial generation of film grain might be more relevant to hide compression art</w:t>
      </w:r>
      <w:r w:rsidR="00492624">
        <w:t>e</w:t>
      </w:r>
      <w:r w:rsidR="00C44A44">
        <w:t>facts. As a follow-up comment, it is mentioned that this might not require sending parameters.</w:t>
      </w:r>
    </w:p>
    <w:p w14:paraId="7290C9B2" w14:textId="704EE438" w:rsidR="00415664" w:rsidRDefault="00415664" w:rsidP="00737E3C">
      <w:pPr>
        <w:numPr>
          <w:ilvl w:val="0"/>
          <w:numId w:val="324"/>
        </w:numPr>
      </w:pPr>
      <w:r>
        <w:t xml:space="preserve">Why does the adaptation of block size have such an effect on run time (in particular for the SIMD off case)? </w:t>
      </w:r>
      <w:r w:rsidR="00492624">
        <w:t>This m</w:t>
      </w:r>
      <w:r>
        <w:t>ay be an implementation or compiler</w:t>
      </w:r>
      <w:r w:rsidR="00492624">
        <w:t xml:space="preserve"> </w:t>
      </w:r>
      <w:r>
        <w:t xml:space="preserve">setting issue. </w:t>
      </w:r>
    </w:p>
    <w:p w14:paraId="6EBC9351" w14:textId="3BE05FFB" w:rsidR="00415664" w:rsidRDefault="00415664" w:rsidP="00737E3C">
      <w:pPr>
        <w:numPr>
          <w:ilvl w:val="0"/>
          <w:numId w:val="324"/>
        </w:numPr>
      </w:pPr>
      <w:r>
        <w:t xml:space="preserve">It is pointed out that bigger block size </w:t>
      </w:r>
      <w:r w:rsidR="00C44A44">
        <w:t>could</w:t>
      </w:r>
      <w:r>
        <w:t xml:space="preserve"> require </w:t>
      </w:r>
      <w:r w:rsidR="00C44A44">
        <w:t>more</w:t>
      </w:r>
      <w:r>
        <w:t xml:space="preserve"> line buffer</w:t>
      </w:r>
      <w:r w:rsidR="00C44A44">
        <w:t>s</w:t>
      </w:r>
      <w:r>
        <w:t>, which might not be implementation friendly in hardware. Run time may not be the only aspect of complexity</w:t>
      </w:r>
      <w:r w:rsidR="00C44A44">
        <w:t>.</w:t>
      </w:r>
    </w:p>
    <w:p w14:paraId="70347C14" w14:textId="0A655C4A" w:rsidR="00415664" w:rsidRDefault="00082897" w:rsidP="00737E3C">
      <w:pPr>
        <w:numPr>
          <w:ilvl w:val="0"/>
          <w:numId w:val="324"/>
        </w:numPr>
      </w:pPr>
      <w:r>
        <w:t>If the purpose of the CE is to investigate technology for a possible TR, what would be its purpose? Would it only describe this technology, and as it is non-normative, would it discourage usage of other technology already common?</w:t>
      </w:r>
    </w:p>
    <w:p w14:paraId="1AC905A6" w14:textId="1D962B83" w:rsidR="00C4662B" w:rsidRDefault="00082897" w:rsidP="00737E3C">
      <w:pPr>
        <w:numPr>
          <w:ilvl w:val="0"/>
          <w:numId w:val="324"/>
        </w:numPr>
      </w:pPr>
      <w:r>
        <w:t xml:space="preserve">It is commented that the usage of VVC DCT would </w:t>
      </w:r>
      <w:r w:rsidR="00C4662B">
        <w:t>avoid an additional transform</w:t>
      </w:r>
      <w:r>
        <w:t xml:space="preserve">, </w:t>
      </w:r>
      <w:r w:rsidR="00C4662B">
        <w:t>in which case it would no longer be bit-exact matching with SMPTE RDD-5 (</w:t>
      </w:r>
      <w:r w:rsidR="007E2925">
        <w:t xml:space="preserve">not backward compatible, </w:t>
      </w:r>
      <w:r w:rsidR="00C4662B">
        <w:t>and therefore may not be allowing using the noise pattern database from RDD-5). If the purpose is enforcing its usage this</w:t>
      </w:r>
      <w:r>
        <w:t xml:space="preserve"> however might better be fulfilled with a TS rather than a TR. It is further commented by proponents that it would not be required to invoke that specific synthesis if the SEI message appears in the bitstream.</w:t>
      </w:r>
    </w:p>
    <w:p w14:paraId="62053425" w14:textId="250FFB1C" w:rsidR="00AE38A5" w:rsidRDefault="00AE38A5" w:rsidP="00AE38A5">
      <w:r>
        <w:t xml:space="preserve">Some concern </w:t>
      </w:r>
      <w:r w:rsidR="00492624">
        <w:t>wa</w:t>
      </w:r>
      <w:r>
        <w:t>s expressed about the option of making one method mandatory.</w:t>
      </w:r>
    </w:p>
    <w:p w14:paraId="56A8A3FA" w14:textId="06A0CEEC" w:rsidR="00AE38A5" w:rsidRDefault="00AE38A5" w:rsidP="00AE38A5">
      <w:r>
        <w:t xml:space="preserve">Could it be an option to issue a technical report that describes the method as one possibility of implementing analysis and synthesis related to the FG SEI message, while also pointing to other options of </w:t>
      </w:r>
      <w:r w:rsidR="007E2925">
        <w:t>implementing the synthesis (e.g., RDD-5)? Also the option of including the software as an example in VTM is suggested.</w:t>
      </w:r>
    </w:p>
    <w:p w14:paraId="4C668DAD" w14:textId="712135B0" w:rsidR="00414C01" w:rsidRDefault="00492624" w:rsidP="00AE38A5">
      <w:r>
        <w:t>This was f</w:t>
      </w:r>
      <w:r w:rsidR="00414C01">
        <w:t xml:space="preserve">urther discussed in session 21 </w:t>
      </w:r>
      <w:r>
        <w:t xml:space="preserve">at </w:t>
      </w:r>
      <w:r w:rsidR="00414C01">
        <w:t>1710 UTC</w:t>
      </w:r>
      <w:r w:rsidR="006061B9">
        <w:t xml:space="preserve"> on Wednesday 13 Oct.</w:t>
      </w:r>
    </w:p>
    <w:p w14:paraId="7944FEF4" w14:textId="22159CF2" w:rsidR="00414C01" w:rsidRDefault="00414C01" w:rsidP="00AE38A5">
      <w:r>
        <w:t xml:space="preserve">It was suggested from the proponents to develop a TR which includes 3 examples of implementation (autoregressive, frequency-based with two variants, the one from CE and RDD-5). In particular for the AR method, additional study is needed </w:t>
      </w:r>
      <w:r w:rsidR="00BC3AE7">
        <w:t>if</w:t>
      </w:r>
      <w:r>
        <w:t xml:space="preserve"> it could be linked with the existing SEI message</w:t>
      </w:r>
      <w:r w:rsidR="00BC3AE7">
        <w:t xml:space="preserve">, or other messaging means would be required. This </w:t>
      </w:r>
      <w:r w:rsidR="00492624">
        <w:t>plan wa</w:t>
      </w:r>
      <w:r w:rsidR="00BC3AE7">
        <w:t xml:space="preserve">s </w:t>
      </w:r>
      <w:r w:rsidR="00BC3AE7" w:rsidRPr="00737E3C">
        <w:t>agreed</w:t>
      </w:r>
      <w:r w:rsidR="00BC3AE7">
        <w:t>.</w:t>
      </w:r>
    </w:p>
    <w:p w14:paraId="1B44040C" w14:textId="60D0649E" w:rsidR="00BC3AE7" w:rsidRDefault="00BC3AE7" w:rsidP="00AE38A5">
      <w:r w:rsidRPr="00737E3C">
        <w:t>Decision</w:t>
      </w:r>
      <w:r w:rsidR="009B1B3D" w:rsidRPr="00B31809">
        <w:t xml:space="preserve"> </w:t>
      </w:r>
      <w:r w:rsidRPr="00737E3C">
        <w:t>(SW)</w:t>
      </w:r>
      <w:r>
        <w:t xml:space="preserve">: Adopt the software from the CE, JVET-X0048 to </w:t>
      </w:r>
      <w:r w:rsidR="00492624">
        <w:t xml:space="preserve">the </w:t>
      </w:r>
      <w:r>
        <w:t>VTM</w:t>
      </w:r>
      <w:r w:rsidR="00492624">
        <w:t>.</w:t>
      </w:r>
    </w:p>
    <w:p w14:paraId="76DCC423" w14:textId="1CBE5FD7" w:rsidR="00AE38A5" w:rsidRPr="008C3C93" w:rsidRDefault="00492624">
      <w:r>
        <w:t>It was agreed to establish a n</w:t>
      </w:r>
      <w:r w:rsidR="00BC3AE7">
        <w:t xml:space="preserve">ew AHG to study and develop the draft report; </w:t>
      </w:r>
      <w:r>
        <w:t xml:space="preserve">the </w:t>
      </w:r>
      <w:r w:rsidR="00BC3AE7">
        <w:t xml:space="preserve">AHG should also investigate whether the software could be ported to </w:t>
      </w:r>
      <w:r>
        <w:t xml:space="preserve">the </w:t>
      </w:r>
      <w:r w:rsidR="00BC3AE7">
        <w:t>HM.</w:t>
      </w:r>
    </w:p>
    <w:p w14:paraId="538E7C59" w14:textId="0579EA86" w:rsidR="009F5910" w:rsidRPr="008C3C93" w:rsidRDefault="001311D0" w:rsidP="00C13962">
      <w:pPr>
        <w:pStyle w:val="Heading9"/>
        <w:rPr>
          <w:rFonts w:eastAsia="Times New Roman"/>
          <w:szCs w:val="24"/>
          <w:lang w:val="en-CA"/>
        </w:rPr>
      </w:pPr>
      <w:hyperlink r:id="rId405" w:history="1">
        <w:r w:rsidR="009F5910" w:rsidRPr="008C3C93">
          <w:rPr>
            <w:rFonts w:eastAsia="Times New Roman"/>
            <w:color w:val="0000FF"/>
            <w:szCs w:val="24"/>
            <w:u w:val="single"/>
            <w:lang w:val="en-CA"/>
          </w:rPr>
          <w:t>JVET-X0048</w:t>
        </w:r>
      </w:hyperlink>
      <w:r w:rsidR="009F5910" w:rsidRPr="008C3C93">
        <w:rPr>
          <w:rFonts w:eastAsia="Times New Roman"/>
          <w:szCs w:val="24"/>
          <w:lang w:val="en-CA"/>
        </w:rPr>
        <w:t xml:space="preserve"> CE: Film Grain Synthesis (test CE2.1 and CE2.2) [F. Pu, S. McCarthy, W. Husak, P. Yin, T. Lu, A. Arora, T. Chen (Dolby), V. G R, J. Shingala, K. Patankar, S. Kadaramandalgi, Ajayshyam (Ittiam)]</w:t>
      </w:r>
    </w:p>
    <w:p w14:paraId="3126C776" w14:textId="0BD6DC10" w:rsidR="00C13962" w:rsidRPr="008C3C93" w:rsidRDefault="00C13962" w:rsidP="00C13962"/>
    <w:p w14:paraId="40233A21" w14:textId="580BC535" w:rsidR="000623B5" w:rsidRPr="008C3C93" w:rsidRDefault="001311D0" w:rsidP="000623B5">
      <w:pPr>
        <w:pStyle w:val="Heading9"/>
        <w:rPr>
          <w:rFonts w:eastAsia="Times New Roman"/>
          <w:szCs w:val="24"/>
          <w:lang w:val="en-CA"/>
        </w:rPr>
      </w:pPr>
      <w:hyperlink r:id="rId406" w:history="1">
        <w:r w:rsidR="000623B5" w:rsidRPr="005335A2">
          <w:rPr>
            <w:rFonts w:eastAsia="Times New Roman"/>
            <w:color w:val="0000FF"/>
            <w:szCs w:val="24"/>
            <w:u w:val="single"/>
            <w:lang w:val="en-CA"/>
          </w:rPr>
          <w:t>JVET-X0169</w:t>
        </w:r>
      </w:hyperlink>
      <w:r w:rsidR="000623B5" w:rsidRPr="008C3C93">
        <w:rPr>
          <w:rFonts w:eastAsia="Times New Roman"/>
          <w:szCs w:val="24"/>
          <w:lang w:val="en-CA"/>
        </w:rPr>
        <w:t xml:space="preserve"> </w:t>
      </w:r>
      <w:r w:rsidR="000623B5" w:rsidRPr="005335A2">
        <w:rPr>
          <w:rFonts w:eastAsia="Times New Roman"/>
          <w:szCs w:val="24"/>
          <w:lang w:val="en-CA"/>
        </w:rPr>
        <w:t>Crosscheck of JVET-X0048 (CE: Film Grain Synthesis (test CE2.1 and CE2.2))</w:t>
      </w:r>
      <w:r w:rsidR="000623B5" w:rsidRPr="008C3C93">
        <w:rPr>
          <w:rFonts w:eastAsia="Times New Roman"/>
          <w:szCs w:val="24"/>
          <w:lang w:val="en-CA"/>
        </w:rPr>
        <w:t xml:space="preserve"> [</w:t>
      </w:r>
      <w:r w:rsidR="000623B5" w:rsidRPr="005335A2">
        <w:rPr>
          <w:rFonts w:eastAsia="Times New Roman"/>
          <w:szCs w:val="24"/>
          <w:lang w:val="en-CA"/>
        </w:rPr>
        <w:t>R.-L. Liao (Alibaba)</w:t>
      </w:r>
      <w:r w:rsidR="000623B5" w:rsidRPr="008C3C93">
        <w:rPr>
          <w:rFonts w:eastAsia="Times New Roman"/>
          <w:szCs w:val="24"/>
          <w:lang w:val="en-CA"/>
        </w:rPr>
        <w:t>] [late]</w:t>
      </w:r>
    </w:p>
    <w:p w14:paraId="4CC5177F" w14:textId="132E20DE" w:rsidR="000623B5" w:rsidRDefault="000623B5" w:rsidP="00C13962"/>
    <w:p w14:paraId="4E76A6BD" w14:textId="68B19CFB" w:rsidR="00CA11BD" w:rsidRPr="00E45029" w:rsidRDefault="001311D0" w:rsidP="00BA5696">
      <w:pPr>
        <w:pStyle w:val="Heading9"/>
        <w:rPr>
          <w:rFonts w:eastAsia="Times New Roman"/>
          <w:szCs w:val="24"/>
        </w:rPr>
      </w:pPr>
      <w:hyperlink r:id="rId407" w:history="1">
        <w:r w:rsidR="00CA11BD" w:rsidRPr="00E45029">
          <w:rPr>
            <w:rFonts w:eastAsia="Times New Roman"/>
            <w:color w:val="0000FF"/>
            <w:szCs w:val="24"/>
            <w:u w:val="single"/>
            <w:lang w:val="en-CA"/>
          </w:rPr>
          <w:t>JVET-X0182</w:t>
        </w:r>
      </w:hyperlink>
      <w:r w:rsidR="00CA11BD" w:rsidRPr="00E45029">
        <w:rPr>
          <w:rFonts w:eastAsia="Times New Roman"/>
          <w:szCs w:val="24"/>
          <w:lang w:val="en-CA"/>
        </w:rPr>
        <w:t xml:space="preserve"> Crosscheck of JVET-X0048 (CE: Film Grain Synthesis (test CE2.1 and CE2.2)) [</w:t>
      </w:r>
      <w:hyperlink r:id="rId408" w:history="1">
        <w:r w:rsidR="00CA11BD" w:rsidRPr="00E45029">
          <w:rPr>
            <w:rFonts w:eastAsia="Times New Roman"/>
            <w:szCs w:val="24"/>
            <w:lang w:val="en-CA"/>
          </w:rPr>
          <w:t>M. Radosavljevi</w:t>
        </w:r>
        <w:r w:rsidR="00AE0962" w:rsidRPr="00C41C70">
          <w:t>ć</w:t>
        </w:r>
        <w:r w:rsidR="00CA11BD" w:rsidRPr="00E45029">
          <w:rPr>
            <w:rFonts w:eastAsia="Times New Roman"/>
            <w:szCs w:val="24"/>
            <w:lang w:val="en-CA"/>
          </w:rPr>
          <w:t xml:space="preserve"> (Interdigital)</w:t>
        </w:r>
      </w:hyperlink>
      <w:r w:rsidR="00CA11BD" w:rsidRPr="00E45029">
        <w:rPr>
          <w:rFonts w:eastAsia="Times New Roman"/>
          <w:szCs w:val="24"/>
          <w:lang w:val="en-CA"/>
        </w:rPr>
        <w:t>] [late]</w:t>
      </w:r>
    </w:p>
    <w:p w14:paraId="6BAFB319" w14:textId="77777777" w:rsidR="00CA11BD" w:rsidRPr="008C3C93" w:rsidRDefault="00CA11BD" w:rsidP="00C13962"/>
    <w:p w14:paraId="4B0A1C0A" w14:textId="00E0489A" w:rsidR="00D11740" w:rsidRPr="008C3C93" w:rsidRDefault="001311D0" w:rsidP="00C13962">
      <w:pPr>
        <w:pStyle w:val="Heading9"/>
        <w:rPr>
          <w:rFonts w:eastAsia="Times New Roman"/>
          <w:szCs w:val="24"/>
          <w:lang w:val="en-CA"/>
        </w:rPr>
      </w:pPr>
      <w:hyperlink r:id="rId409" w:history="1">
        <w:r w:rsidR="00D11740" w:rsidRPr="008C3C93">
          <w:rPr>
            <w:rFonts w:eastAsia="Times New Roman"/>
            <w:color w:val="0000FF"/>
            <w:szCs w:val="24"/>
            <w:u w:val="single"/>
            <w:lang w:val="en-CA"/>
          </w:rPr>
          <w:t>JVET-X0103</w:t>
        </w:r>
      </w:hyperlink>
      <w:r w:rsidR="00D11740" w:rsidRPr="008C3C93">
        <w:rPr>
          <w:rFonts w:eastAsia="Times New Roman"/>
          <w:szCs w:val="24"/>
          <w:lang w:val="en-CA"/>
        </w:rPr>
        <w:t xml:space="preserve"> [CE] Evaluation of VVC DCT-2 transform for Film Grain Synthesis (test CE1.1) [M. Radosavljevi</w:t>
      </w:r>
      <w:r w:rsidR="00AE0962" w:rsidRPr="00C41C70">
        <w:t>ć</w:t>
      </w:r>
      <w:r w:rsidR="00D11740" w:rsidRPr="008C3C93">
        <w:rPr>
          <w:rFonts w:eastAsia="Times New Roman"/>
          <w:szCs w:val="24"/>
          <w:lang w:val="en-CA"/>
        </w:rPr>
        <w:t>, E. François (InterDigital)]</w:t>
      </w:r>
    </w:p>
    <w:p w14:paraId="1BAAE0AC" w14:textId="28ED2D51" w:rsidR="00C13962" w:rsidRPr="008C3C93" w:rsidRDefault="00C13962" w:rsidP="00C13962"/>
    <w:p w14:paraId="3E811BD5" w14:textId="57C76FDA" w:rsidR="005A1263" w:rsidRPr="008C3C93" w:rsidRDefault="001311D0" w:rsidP="005A1263">
      <w:pPr>
        <w:pStyle w:val="Heading9"/>
        <w:rPr>
          <w:rFonts w:eastAsia="Times New Roman"/>
          <w:szCs w:val="24"/>
          <w:lang w:val="en-CA"/>
        </w:rPr>
      </w:pPr>
      <w:hyperlink r:id="rId410" w:history="1">
        <w:r w:rsidR="005A1263" w:rsidRPr="008C3C93">
          <w:rPr>
            <w:rFonts w:eastAsia="Times New Roman"/>
            <w:color w:val="0000FF"/>
            <w:szCs w:val="24"/>
            <w:u w:val="single"/>
            <w:lang w:val="en-CA"/>
          </w:rPr>
          <w:t>JVET-X0154</w:t>
        </w:r>
      </w:hyperlink>
      <w:r w:rsidR="005A1263" w:rsidRPr="008C3C93">
        <w:rPr>
          <w:rFonts w:eastAsia="Times New Roman"/>
          <w:szCs w:val="24"/>
          <w:lang w:val="en-CA"/>
        </w:rPr>
        <w:t xml:space="preserve"> Crosscheck of JVET-X0103 ([CE] Evaluation of VVC DCT-2 transform for Film Grain Synthesis (test CE1.1)) [F. Pu (Dolby)] [late]</w:t>
      </w:r>
    </w:p>
    <w:p w14:paraId="2DF03320" w14:textId="77777777" w:rsidR="005A1263" w:rsidRPr="008C3C93" w:rsidRDefault="005A1263" w:rsidP="00C13962"/>
    <w:p w14:paraId="0360C953" w14:textId="07D33400" w:rsidR="00E70F75" w:rsidRPr="008C3C93" w:rsidRDefault="006776FA" w:rsidP="00E70F75">
      <w:pPr>
        <w:pStyle w:val="Heading2"/>
        <w:rPr>
          <w:lang w:val="en-CA"/>
        </w:rPr>
      </w:pPr>
      <w:bookmarkStart w:id="96" w:name="_Ref84167009"/>
      <w:r w:rsidRPr="008C3C93">
        <w:rPr>
          <w:lang w:val="en-CA"/>
        </w:rPr>
        <w:t xml:space="preserve">Non-SEI </w:t>
      </w:r>
      <w:r w:rsidR="00E21F17" w:rsidRPr="008C3C93">
        <w:rPr>
          <w:lang w:val="en-CA"/>
        </w:rPr>
        <w:t xml:space="preserve">HLS </w:t>
      </w:r>
      <w:r w:rsidRPr="008C3C93">
        <w:rPr>
          <w:lang w:val="en-CA"/>
        </w:rPr>
        <w:t>aspects</w:t>
      </w:r>
      <w:r w:rsidR="00E21F17" w:rsidRPr="008C3C93">
        <w:rPr>
          <w:lang w:val="en-CA"/>
        </w:rPr>
        <w:t xml:space="preserve"> </w:t>
      </w:r>
      <w:r w:rsidR="00E70F75" w:rsidRPr="008C3C93">
        <w:rPr>
          <w:lang w:val="en-CA"/>
        </w:rPr>
        <w:t>(</w:t>
      </w:r>
      <w:r w:rsidR="000415D7" w:rsidRPr="008C3C93">
        <w:rPr>
          <w:lang w:val="en-CA"/>
        </w:rPr>
        <w:t>0</w:t>
      </w:r>
      <w:r w:rsidR="00E70F75" w:rsidRPr="008C3C93">
        <w:rPr>
          <w:lang w:val="en-CA"/>
        </w:rPr>
        <w:t>)</w:t>
      </w:r>
      <w:bookmarkEnd w:id="88"/>
      <w:bookmarkEnd w:id="89"/>
      <w:bookmarkEnd w:id="93"/>
      <w:bookmarkEnd w:id="96"/>
    </w:p>
    <w:p w14:paraId="6D4F3003" w14:textId="0C30C021" w:rsidR="00D964B3" w:rsidRPr="008C3C93" w:rsidRDefault="004552D0" w:rsidP="00D964B3">
      <w:r>
        <w:t>Section kept for future use</w:t>
      </w:r>
      <w:r w:rsidR="00D964B3" w:rsidRPr="008C3C93">
        <w:t>.</w:t>
      </w:r>
    </w:p>
    <w:p w14:paraId="04E945C2" w14:textId="77777777" w:rsidR="00D964B3" w:rsidRPr="008C3C93" w:rsidRDefault="00D964B3" w:rsidP="00D964B3"/>
    <w:p w14:paraId="59B73795" w14:textId="16A44ADC" w:rsidR="00EF61CF" w:rsidRPr="008C3C93" w:rsidRDefault="00DE54BB" w:rsidP="00EF61CF">
      <w:pPr>
        <w:pStyle w:val="Heading1"/>
      </w:pPr>
      <w:bookmarkStart w:id="97" w:name="_Ref432847868"/>
      <w:bookmarkStart w:id="98" w:name="_Ref503621255"/>
      <w:bookmarkStart w:id="99" w:name="_Ref518893023"/>
      <w:bookmarkStart w:id="100" w:name="_Ref526759020"/>
      <w:bookmarkStart w:id="101" w:name="_Ref534462118"/>
      <w:bookmarkStart w:id="102" w:name="_Ref20611004"/>
      <w:bookmarkStart w:id="103" w:name="_Ref37795170"/>
      <w:bookmarkStart w:id="104" w:name="_Ref52705416"/>
      <w:bookmarkEnd w:id="80"/>
      <w:bookmarkEnd w:id="81"/>
      <w:bookmarkEnd w:id="82"/>
      <w:bookmarkEnd w:id="83"/>
      <w:bookmarkEnd w:id="90"/>
      <w:bookmarkEnd w:id="91"/>
      <w:bookmarkEnd w:id="92"/>
      <w:r w:rsidRPr="008C3C93">
        <w:t>Plenary meetings, j</w:t>
      </w:r>
      <w:r w:rsidR="00EA2B76" w:rsidRPr="008C3C93">
        <w:t xml:space="preserve">oint </w:t>
      </w:r>
      <w:r w:rsidR="001171C4" w:rsidRPr="008C3C93">
        <w:t>m</w:t>
      </w:r>
      <w:r w:rsidR="00EA2B76" w:rsidRPr="008C3C93">
        <w:t>eetings,</w:t>
      </w:r>
      <w:r w:rsidR="00EF61CF" w:rsidRPr="008C3C93">
        <w:t xml:space="preserve"> BoG </w:t>
      </w:r>
      <w:r w:rsidR="001171C4" w:rsidRPr="008C3C93">
        <w:t>r</w:t>
      </w:r>
      <w:r w:rsidR="00EF61CF" w:rsidRPr="008C3C93">
        <w:t>eports</w:t>
      </w:r>
      <w:bookmarkEnd w:id="84"/>
      <w:bookmarkEnd w:id="85"/>
      <w:r w:rsidR="00EA2B76" w:rsidRPr="008C3C93">
        <w:t xml:space="preserve">, and </w:t>
      </w:r>
      <w:bookmarkEnd w:id="86"/>
      <w:bookmarkEnd w:id="97"/>
      <w:bookmarkEnd w:id="98"/>
      <w:bookmarkEnd w:id="99"/>
      <w:bookmarkEnd w:id="100"/>
      <w:bookmarkEnd w:id="101"/>
      <w:bookmarkEnd w:id="102"/>
      <w:bookmarkEnd w:id="103"/>
      <w:bookmarkEnd w:id="104"/>
      <w:r w:rsidR="00912882" w:rsidRPr="008C3C93">
        <w:t>liaison communications</w:t>
      </w:r>
    </w:p>
    <w:p w14:paraId="0161F312" w14:textId="63A4161F" w:rsidR="009F273C" w:rsidRPr="008C3C93" w:rsidRDefault="00F0580B" w:rsidP="00D730C4">
      <w:pPr>
        <w:pStyle w:val="Heading2"/>
        <w:rPr>
          <w:lang w:val="en-CA"/>
        </w:rPr>
      </w:pPr>
      <w:bookmarkStart w:id="105" w:name="_Ref77236272"/>
      <w:r w:rsidRPr="008C3C93">
        <w:rPr>
          <w:lang w:val="en-CA"/>
        </w:rPr>
        <w:t>JVET p</w:t>
      </w:r>
      <w:r w:rsidR="00D730C4" w:rsidRPr="008C3C93">
        <w:rPr>
          <w:lang w:val="en-CA"/>
        </w:rPr>
        <w:t>lenaries</w:t>
      </w:r>
      <w:bookmarkEnd w:id="105"/>
    </w:p>
    <w:p w14:paraId="4CFD4C69" w14:textId="6B17A9CB" w:rsidR="00D730C4" w:rsidRPr="008C3C93" w:rsidRDefault="00F0580B" w:rsidP="00AA050F">
      <w:pPr>
        <w:keepNext/>
      </w:pPr>
      <w:r w:rsidRPr="008C3C93">
        <w:t>Some of the d</w:t>
      </w:r>
      <w:r w:rsidR="00254B03" w:rsidRPr="008C3C93">
        <w:t>iscussions and actions at plenary sessions are noted in this section</w:t>
      </w:r>
      <w:r w:rsidR="00D10946" w:rsidRPr="008C3C93">
        <w:t xml:space="preserve"> (especially those of </w:t>
      </w:r>
      <w:r w:rsidR="002C755F" w:rsidRPr="008C3C93">
        <w:t xml:space="preserve">Monday 12 </w:t>
      </w:r>
      <w:r w:rsidR="00EE75F6" w:rsidRPr="008C3C93">
        <w:t>July</w:t>
      </w:r>
      <w:r w:rsidRPr="008C3C93">
        <w:t xml:space="preserve"> </w:t>
      </w:r>
      <w:r w:rsidR="00BC1A84" w:rsidRPr="008C3C93">
        <w:t>0750</w:t>
      </w:r>
      <w:r w:rsidR="00D10946" w:rsidRPr="008C3C93">
        <w:t>–</w:t>
      </w:r>
      <w:r w:rsidR="008B047F" w:rsidRPr="008C3C93">
        <w:t>0</w:t>
      </w:r>
      <w:r w:rsidR="00F95D8A" w:rsidRPr="008C3C93">
        <w:t>92</w:t>
      </w:r>
      <w:r w:rsidR="008B047F" w:rsidRPr="008C3C93">
        <w:t>0</w:t>
      </w:r>
      <w:r w:rsidR="00F95D8A" w:rsidRPr="008C3C93">
        <w:t xml:space="preserve"> and Wednesday 14 July 0820-0935</w:t>
      </w:r>
      <w:r w:rsidR="00D10946" w:rsidRPr="008C3C93">
        <w:t>)</w:t>
      </w:r>
      <w:r w:rsidR="00F95D8A" w:rsidRPr="008C3C93">
        <w:t>.</w:t>
      </w:r>
    </w:p>
    <w:p w14:paraId="2676FD0B" w14:textId="77ED4E6D" w:rsidR="00F95D8A" w:rsidRPr="008C3C93" w:rsidRDefault="00F95D8A" w:rsidP="00F95D8A">
      <w:pPr>
        <w:keepNext/>
      </w:pPr>
      <w:r w:rsidRPr="008C3C93">
        <w:t xml:space="preserve">Monday </w:t>
      </w:r>
      <w:r w:rsidR="00727D08">
        <w:t>11</w:t>
      </w:r>
      <w:r w:rsidR="00727D08" w:rsidRPr="008C3C93">
        <w:t xml:space="preserve"> </w:t>
      </w:r>
      <w:r w:rsidR="00727D08">
        <w:t>October</w:t>
      </w:r>
      <w:r w:rsidR="00727D08" w:rsidRPr="008C3C93">
        <w:t xml:space="preserve"> 07</w:t>
      </w:r>
      <w:r w:rsidR="00B22E16">
        <w:t>45</w:t>
      </w:r>
      <w:r w:rsidRPr="008C3C93">
        <w:t>–0920:</w:t>
      </w:r>
    </w:p>
    <w:p w14:paraId="60DC3AFF" w14:textId="65E6A641" w:rsidR="002953E2" w:rsidRDefault="00727D08" w:rsidP="00727D08">
      <w:pPr>
        <w:keepNext/>
        <w:numPr>
          <w:ilvl w:val="0"/>
          <w:numId w:val="36"/>
        </w:numPr>
      </w:pPr>
      <w:r>
        <w:t>Joint meetings</w:t>
      </w:r>
      <w:r w:rsidR="00294C96">
        <w:t xml:space="preserve">: </w:t>
      </w:r>
    </w:p>
    <w:p w14:paraId="40864373" w14:textId="77777777" w:rsidR="002953E2" w:rsidRDefault="00294C96" w:rsidP="002953E2">
      <w:pPr>
        <w:keepNext/>
        <w:numPr>
          <w:ilvl w:val="1"/>
          <w:numId w:val="36"/>
        </w:numPr>
      </w:pPr>
      <w:r>
        <w:t>Mon 16:20</w:t>
      </w:r>
      <w:r w:rsidR="00B22E16">
        <w:t>-17:20</w:t>
      </w:r>
      <w:r>
        <w:t xml:space="preserve"> with AG5, WG4, WG7 on guidelines for verification testing</w:t>
      </w:r>
      <w:r w:rsidR="002953E2">
        <w:t xml:space="preserve"> and remote experts viewing</w:t>
      </w:r>
    </w:p>
    <w:p w14:paraId="62EDC599" w14:textId="3584C28C" w:rsidR="00727D08" w:rsidRDefault="00A87F0C" w:rsidP="00847362">
      <w:pPr>
        <w:keepNext/>
        <w:numPr>
          <w:ilvl w:val="1"/>
          <w:numId w:val="36"/>
        </w:numPr>
      </w:pPr>
      <w:r>
        <w:t xml:space="preserve">Request JM with WG3 Wed/Thu: </w:t>
      </w:r>
      <w:r w:rsidR="00294C96">
        <w:t>VDI</w:t>
      </w:r>
      <w:r w:rsidR="002953E2">
        <w:t>, green metadata etc.</w:t>
      </w:r>
      <w:r w:rsidR="00294C96">
        <w:t>?</w:t>
      </w:r>
    </w:p>
    <w:p w14:paraId="6433C29F" w14:textId="4128519F" w:rsidR="00727D08" w:rsidRDefault="00727D08" w:rsidP="00727D08">
      <w:pPr>
        <w:keepNext/>
        <w:numPr>
          <w:ilvl w:val="0"/>
          <w:numId w:val="36"/>
        </w:numPr>
      </w:pPr>
      <w:r>
        <w:t xml:space="preserve">Planning </w:t>
      </w:r>
      <w:r w:rsidR="00294C96">
        <w:t>of outputs: Software, Conformance, DoCRs</w:t>
      </w:r>
      <w:r w:rsidR="002953E2">
        <w:t>?, EEs, CE?</w:t>
      </w:r>
    </w:p>
    <w:p w14:paraId="42D015A8" w14:textId="1ECC4E9F" w:rsidR="00A87F0C" w:rsidRDefault="00D413BD" w:rsidP="00A87F0C">
      <w:pPr>
        <w:keepNext/>
        <w:numPr>
          <w:ilvl w:val="1"/>
          <w:numId w:val="36"/>
        </w:numPr>
      </w:pPr>
      <w:r>
        <w:t>Conformance v1 FDIS&amp;DoCR, Conformance v2 CDAM&amp;Request</w:t>
      </w:r>
    </w:p>
    <w:p w14:paraId="1EF0F9CA" w14:textId="2AB0F30A" w:rsidR="00D413BD" w:rsidRDefault="00D413BD" w:rsidP="00A87F0C">
      <w:pPr>
        <w:keepNext/>
        <w:numPr>
          <w:ilvl w:val="1"/>
          <w:numId w:val="36"/>
        </w:numPr>
      </w:pPr>
      <w:r>
        <w:t>BoG on Conformance (I. Moccagatta, D. Rusanovskyy) to address v1 ballot comments, and clarify remaining v2 issues (Tue 5-7, B. Bross creates meeting)</w:t>
      </w:r>
    </w:p>
    <w:p w14:paraId="6168A078" w14:textId="563AA5B3" w:rsidR="00D413BD" w:rsidRPr="008C3C93" w:rsidRDefault="00D413BD" w:rsidP="00847362">
      <w:pPr>
        <w:keepNext/>
        <w:numPr>
          <w:ilvl w:val="1"/>
          <w:numId w:val="36"/>
        </w:numPr>
      </w:pPr>
      <w:r>
        <w:t xml:space="preserve">Software </w:t>
      </w:r>
      <w:r w:rsidR="00DF721F">
        <w:t xml:space="preserve">v1/v2 </w:t>
      </w:r>
      <w:r>
        <w:t xml:space="preserve">FDIS in January; </w:t>
      </w:r>
      <w:r w:rsidR="00DF721F">
        <w:t>draft DoCR (Gary)</w:t>
      </w:r>
    </w:p>
    <w:p w14:paraId="31C747EE" w14:textId="3A14F97E" w:rsidR="00BC1A84" w:rsidRPr="008C3C93" w:rsidRDefault="00BC1A84" w:rsidP="007B03F5">
      <w:pPr>
        <w:keepNext/>
        <w:numPr>
          <w:ilvl w:val="0"/>
          <w:numId w:val="36"/>
        </w:numPr>
      </w:pPr>
      <w:r w:rsidRPr="008C3C93">
        <w:t>Scheduling</w:t>
      </w:r>
      <w:r w:rsidR="00294C96">
        <w:t>, remaining doc reviews</w:t>
      </w:r>
      <w:r w:rsidRPr="008C3C93">
        <w:t xml:space="preserve"> </w:t>
      </w:r>
    </w:p>
    <w:p w14:paraId="56887033" w14:textId="6844A2E9" w:rsidR="00291364" w:rsidRDefault="00D10946" w:rsidP="007B03F5">
      <w:pPr>
        <w:numPr>
          <w:ilvl w:val="0"/>
          <w:numId w:val="36"/>
        </w:numPr>
      </w:pPr>
      <w:r w:rsidRPr="008C3C93">
        <w:t>Whether to hold a h</w:t>
      </w:r>
      <w:r w:rsidR="005934A7" w:rsidRPr="008C3C93">
        <w:t xml:space="preserve">ybrid meeting in </w:t>
      </w:r>
      <w:r w:rsidR="00294C96">
        <w:t>April</w:t>
      </w:r>
      <w:r w:rsidR="00294C96" w:rsidRPr="008C3C93">
        <w:t xml:space="preserve"> 202</w:t>
      </w:r>
      <w:r w:rsidR="00294C96">
        <w:t>2</w:t>
      </w:r>
    </w:p>
    <w:p w14:paraId="5EFE22BA" w14:textId="546BA221" w:rsidR="00294C96" w:rsidRPr="008C3C93" w:rsidRDefault="00294C96" w:rsidP="007B03F5">
      <w:pPr>
        <w:numPr>
          <w:ilvl w:val="0"/>
          <w:numId w:val="36"/>
        </w:numPr>
      </w:pPr>
      <w:r>
        <w:t>Review docs from section 4.x</w:t>
      </w:r>
    </w:p>
    <w:p w14:paraId="0201056E" w14:textId="0D5F244E" w:rsidR="004F4FB9" w:rsidRPr="008C3C93" w:rsidRDefault="004552D0" w:rsidP="004F0341">
      <w:pPr>
        <w:keepNext/>
      </w:pPr>
      <w:r>
        <w:t>Fri</w:t>
      </w:r>
      <w:r w:rsidR="004F4FB9" w:rsidRPr="008C3C93">
        <w:t xml:space="preserve">. </w:t>
      </w:r>
      <w:r w:rsidRPr="008C3C93">
        <w:t>1</w:t>
      </w:r>
      <w:r>
        <w:t>5</w:t>
      </w:r>
      <w:r w:rsidRPr="008C3C93">
        <w:t xml:space="preserve"> </w:t>
      </w:r>
      <w:r>
        <w:t>Oct</w:t>
      </w:r>
      <w:r w:rsidR="004F4FB9" w:rsidRPr="008C3C93">
        <w:t xml:space="preserve">. </w:t>
      </w:r>
      <w:r>
        <w:t>0700</w:t>
      </w:r>
      <w:r w:rsidR="00F95D8A" w:rsidRPr="008C3C93">
        <w:t>-0935</w:t>
      </w:r>
      <w:r w:rsidR="004F4FB9" w:rsidRPr="008C3C93">
        <w:t>:</w:t>
      </w:r>
    </w:p>
    <w:p w14:paraId="7A63543E" w14:textId="2F98B17B" w:rsidR="004F4FB9" w:rsidRPr="008C3C93" w:rsidRDefault="004552D0" w:rsidP="00E20E12">
      <w:pPr>
        <w:keepNext/>
        <w:numPr>
          <w:ilvl w:val="0"/>
          <w:numId w:val="36"/>
        </w:numPr>
      </w:pPr>
      <w:r>
        <w:t xml:space="preserve">See notes under sections </w:t>
      </w:r>
      <w:r>
        <w:fldChar w:fldCharType="begin"/>
      </w:r>
      <w:r>
        <w:instrText xml:space="preserve"> REF _Ref354594526 \r \h </w:instrText>
      </w:r>
      <w:r>
        <w:fldChar w:fldCharType="separate"/>
      </w:r>
      <w:r w:rsidR="00054FFA">
        <w:t>8</w:t>
      </w:r>
      <w:r>
        <w:fldChar w:fldCharType="end"/>
      </w:r>
      <w:r>
        <w:t>,</w:t>
      </w:r>
      <w:r>
        <w:fldChar w:fldCharType="begin"/>
      </w:r>
      <w:r>
        <w:instrText xml:space="preserve"> REF _Ref354594530 \r \h </w:instrText>
      </w:r>
      <w:r>
        <w:fldChar w:fldCharType="separate"/>
      </w:r>
      <w:r w:rsidR="00054FFA">
        <w:t>9</w:t>
      </w:r>
      <w:r>
        <w:fldChar w:fldCharType="end"/>
      </w:r>
      <w:r>
        <w:t>,</w:t>
      </w:r>
      <w:r>
        <w:fldChar w:fldCharType="begin"/>
      </w:r>
      <w:r>
        <w:instrText xml:space="preserve"> REF _Ref518892973 \r \h </w:instrText>
      </w:r>
      <w:r>
        <w:fldChar w:fldCharType="separate"/>
      </w:r>
      <w:r w:rsidR="00054FFA">
        <w:t>10</w:t>
      </w:r>
      <w:r>
        <w:fldChar w:fldCharType="end"/>
      </w:r>
      <w:r>
        <w:t xml:space="preserve">, and </w:t>
      </w:r>
      <w:r>
        <w:fldChar w:fldCharType="begin"/>
      </w:r>
      <w:r>
        <w:instrText xml:space="preserve"> REF _Ref510716061 \r \h </w:instrText>
      </w:r>
      <w:r>
        <w:fldChar w:fldCharType="separate"/>
      </w:r>
      <w:r w:rsidR="00054FFA">
        <w:t>11</w:t>
      </w:r>
      <w:r>
        <w:fldChar w:fldCharType="end"/>
      </w:r>
      <w:r>
        <w:t>.</w:t>
      </w:r>
    </w:p>
    <w:p w14:paraId="5B47BB5D" w14:textId="43C8D141" w:rsidR="00D730C4" w:rsidRPr="008C3C93" w:rsidRDefault="00D730C4" w:rsidP="00D250A2">
      <w:pPr>
        <w:pStyle w:val="Heading2"/>
        <w:rPr>
          <w:lang w:val="en-CA"/>
        </w:rPr>
      </w:pPr>
      <w:r w:rsidRPr="008C3C93">
        <w:rPr>
          <w:lang w:val="en-CA"/>
        </w:rPr>
        <w:t>Information sharing meetings</w:t>
      </w:r>
    </w:p>
    <w:p w14:paraId="2D6ABA50" w14:textId="5DF42588" w:rsidR="000D7876" w:rsidRDefault="008C7F67" w:rsidP="002A043B">
      <w:r w:rsidRPr="008C3C93">
        <w:t xml:space="preserve">In addition to </w:t>
      </w:r>
      <w:r w:rsidR="00D61323" w:rsidRPr="008C3C93">
        <w:t xml:space="preserve">the joint meetings listed below, information sharing sessions with other WGs of the MPEG community were held on Monday </w:t>
      </w:r>
      <w:r w:rsidR="00D964B3" w:rsidRPr="008C3C93">
        <w:t>11</w:t>
      </w:r>
      <w:r w:rsidR="00D61323" w:rsidRPr="008C3C93">
        <w:t xml:space="preserve"> </w:t>
      </w:r>
      <w:r w:rsidR="00D964B3" w:rsidRPr="008C3C93">
        <w:t>Oct.</w:t>
      </w:r>
      <w:r w:rsidR="00D61323" w:rsidRPr="008C3C93">
        <w:t xml:space="preserve"> 0500</w:t>
      </w:r>
      <w:r w:rsidR="002544E7" w:rsidRPr="008C3C93">
        <w:t>–</w:t>
      </w:r>
      <w:r w:rsidR="00F331E8" w:rsidRPr="008C3C93">
        <w:t>0730,</w:t>
      </w:r>
      <w:r w:rsidR="006E4C63" w:rsidRPr="008C3C93">
        <w:t xml:space="preserve"> </w:t>
      </w:r>
      <w:r w:rsidR="00D61323" w:rsidRPr="008C3C93">
        <w:t xml:space="preserve">Wednesday </w:t>
      </w:r>
      <w:r w:rsidR="00D964B3" w:rsidRPr="008C3C93">
        <w:t>13</w:t>
      </w:r>
      <w:r w:rsidR="00D61323" w:rsidRPr="008C3C93">
        <w:t xml:space="preserve"> </w:t>
      </w:r>
      <w:r w:rsidR="00D964B3" w:rsidRPr="008C3C93">
        <w:t>Oct.</w:t>
      </w:r>
      <w:r w:rsidR="00D61323" w:rsidRPr="008C3C93">
        <w:t xml:space="preserve"> 0500</w:t>
      </w:r>
      <w:r w:rsidR="002544E7" w:rsidRPr="008C3C93">
        <w:t>–</w:t>
      </w:r>
      <w:r w:rsidR="004552D0" w:rsidRPr="008C3C93">
        <w:t>06</w:t>
      </w:r>
      <w:r w:rsidR="004552D0">
        <w:t>0</w:t>
      </w:r>
      <w:r w:rsidR="004552D0" w:rsidRPr="008C3C93">
        <w:t>0</w:t>
      </w:r>
      <w:r w:rsidR="00EE75F6" w:rsidRPr="008C3C93">
        <w:t xml:space="preserve">, and Friday </w:t>
      </w:r>
      <w:r w:rsidR="00D964B3" w:rsidRPr="008C3C93">
        <w:t>15</w:t>
      </w:r>
      <w:r w:rsidR="00EE75F6" w:rsidRPr="008C3C93">
        <w:t xml:space="preserve"> </w:t>
      </w:r>
      <w:r w:rsidR="00D964B3" w:rsidRPr="008C3C93">
        <w:t>Oct.</w:t>
      </w:r>
      <w:r w:rsidR="00EE75F6" w:rsidRPr="008C3C93">
        <w:t xml:space="preserve"> </w:t>
      </w:r>
      <w:r w:rsidR="00F331E8" w:rsidRPr="008C3C93">
        <w:t>2100</w:t>
      </w:r>
      <w:r w:rsidR="00EE75F6" w:rsidRPr="008C3C93">
        <w:t>–</w:t>
      </w:r>
      <w:r w:rsidR="00F95D8A" w:rsidRPr="008C3C93">
        <w:t>23</w:t>
      </w:r>
      <w:r w:rsidR="00EE75F6" w:rsidRPr="008C3C93">
        <w:t>00</w:t>
      </w:r>
      <w:r w:rsidR="00D61323" w:rsidRPr="008C3C93">
        <w:t>.</w:t>
      </w:r>
      <w:r w:rsidR="00B907E1" w:rsidRPr="008C3C93">
        <w:t xml:space="preserve"> The status of the work in the MPEG WGs was reviewed at these information sharing sessions.</w:t>
      </w:r>
    </w:p>
    <w:p w14:paraId="760EBA16" w14:textId="6AEE78B6" w:rsidR="004552D0" w:rsidRPr="004552D0" w:rsidRDefault="004552D0" w:rsidP="009827DD">
      <w:pPr>
        <w:pStyle w:val="Heading2"/>
        <w:rPr>
          <w:lang w:val="en-CA"/>
        </w:rPr>
      </w:pPr>
      <w:bookmarkStart w:id="106" w:name="_Ref85805000"/>
      <w:r w:rsidRPr="004552D0">
        <w:rPr>
          <w:lang w:val="en-CA"/>
        </w:rPr>
        <w:t xml:space="preserve">Joint meeting with </w:t>
      </w:r>
      <w:r w:rsidR="00624AFA">
        <w:rPr>
          <w:lang w:val="en-CA"/>
        </w:rPr>
        <w:t xml:space="preserve">ITU-T VCEG, </w:t>
      </w:r>
      <w:r w:rsidRPr="004552D0">
        <w:rPr>
          <w:lang w:val="en-CA"/>
        </w:rPr>
        <w:t xml:space="preserve">SC 29/WG </w:t>
      </w:r>
      <w:r>
        <w:rPr>
          <w:lang w:val="en-CA"/>
        </w:rPr>
        <w:t>4</w:t>
      </w:r>
      <w:r w:rsidRPr="004552D0">
        <w:rPr>
          <w:lang w:val="en-CA"/>
        </w:rPr>
        <w:t xml:space="preserve"> MPEG </w:t>
      </w:r>
      <w:r>
        <w:rPr>
          <w:lang w:val="en-CA"/>
        </w:rPr>
        <w:t xml:space="preserve">Video, </w:t>
      </w:r>
      <w:r w:rsidRPr="004552D0">
        <w:rPr>
          <w:lang w:val="en-CA"/>
        </w:rPr>
        <w:t xml:space="preserve">SC 29/WG </w:t>
      </w:r>
      <w:r>
        <w:rPr>
          <w:lang w:val="en-CA"/>
        </w:rPr>
        <w:t>7</w:t>
      </w:r>
      <w:r w:rsidRPr="004552D0">
        <w:rPr>
          <w:lang w:val="en-CA"/>
        </w:rPr>
        <w:t xml:space="preserve"> MPEG </w:t>
      </w:r>
      <w:r>
        <w:rPr>
          <w:lang w:val="en-CA"/>
        </w:rPr>
        <w:t>3DG,</w:t>
      </w:r>
      <w:r w:rsidRPr="004552D0">
        <w:rPr>
          <w:lang w:val="en-CA"/>
        </w:rPr>
        <w:t xml:space="preserve"> </w:t>
      </w:r>
      <w:r>
        <w:rPr>
          <w:lang w:val="en-CA"/>
        </w:rPr>
        <w:t xml:space="preserve">and </w:t>
      </w:r>
      <w:r w:rsidRPr="004552D0">
        <w:rPr>
          <w:lang w:val="en-CA"/>
        </w:rPr>
        <w:t>SC 29/</w:t>
      </w:r>
      <w:r>
        <w:rPr>
          <w:lang w:val="en-CA"/>
        </w:rPr>
        <w:t>A</w:t>
      </w:r>
      <w:r w:rsidRPr="004552D0">
        <w:rPr>
          <w:lang w:val="en-CA"/>
        </w:rPr>
        <w:t xml:space="preserve">G </w:t>
      </w:r>
      <w:r>
        <w:rPr>
          <w:lang w:val="en-CA"/>
        </w:rPr>
        <w:t>5</w:t>
      </w:r>
      <w:r w:rsidRPr="004552D0">
        <w:rPr>
          <w:lang w:val="en-CA"/>
        </w:rPr>
        <w:t xml:space="preserve"> MPEG </w:t>
      </w:r>
      <w:r>
        <w:rPr>
          <w:lang w:val="en-CA"/>
        </w:rPr>
        <w:t>Visual Quality Assessment, 162</w:t>
      </w:r>
      <w:r w:rsidRPr="004552D0">
        <w:rPr>
          <w:lang w:val="en-CA"/>
        </w:rPr>
        <w:t>0–</w:t>
      </w:r>
      <w:r>
        <w:rPr>
          <w:lang w:val="en-CA"/>
        </w:rPr>
        <w:t>1720</w:t>
      </w:r>
      <w:r w:rsidRPr="004552D0">
        <w:rPr>
          <w:lang w:val="en-CA"/>
        </w:rPr>
        <w:t xml:space="preserve"> </w:t>
      </w:r>
      <w:r w:rsidR="0087557F">
        <w:rPr>
          <w:lang w:val="en-CA"/>
        </w:rPr>
        <w:t xml:space="preserve">on </w:t>
      </w:r>
      <w:r>
        <w:rPr>
          <w:lang w:val="en-CA"/>
        </w:rPr>
        <w:t>Mon</w:t>
      </w:r>
      <w:r w:rsidRPr="004552D0">
        <w:rPr>
          <w:lang w:val="en-CA"/>
        </w:rPr>
        <w:t>day 1</w:t>
      </w:r>
      <w:r>
        <w:rPr>
          <w:lang w:val="en-CA"/>
        </w:rPr>
        <w:t>2</w:t>
      </w:r>
      <w:r w:rsidRPr="004552D0">
        <w:rPr>
          <w:lang w:val="en-CA"/>
        </w:rPr>
        <w:t xml:space="preserve"> July</w:t>
      </w:r>
      <w:bookmarkEnd w:id="106"/>
    </w:p>
    <w:p w14:paraId="2E05DD26" w14:textId="738FF104" w:rsidR="004552D0" w:rsidRDefault="004552D0" w:rsidP="004552D0">
      <w:pPr>
        <w:keepNext/>
      </w:pPr>
      <w:r w:rsidRPr="008C3C93">
        <w:t>The following topics were discussed in this joint session. See also the notes recorded on these topics in other sections of this document.</w:t>
      </w:r>
    </w:p>
    <w:p w14:paraId="44F43ED0" w14:textId="77777777" w:rsidR="004552D0" w:rsidRDefault="001311D0" w:rsidP="004552D0">
      <w:pPr>
        <w:pStyle w:val="Heading9"/>
        <w:rPr>
          <w:rFonts w:eastAsia="Times New Roman"/>
          <w:szCs w:val="24"/>
          <w:lang w:val="en-CA"/>
        </w:rPr>
      </w:pPr>
      <w:hyperlink r:id="rId411" w:history="1">
        <w:r w:rsidR="004552D0" w:rsidRPr="003A764D">
          <w:rPr>
            <w:rFonts w:eastAsia="Times New Roman"/>
            <w:color w:val="0000FF"/>
            <w:szCs w:val="24"/>
            <w:u w:val="single"/>
            <w:lang w:val="en-CA"/>
          </w:rPr>
          <w:t>JVET-X0203</w:t>
        </w:r>
      </w:hyperlink>
      <w:r w:rsidR="004552D0" w:rsidRPr="003A764D">
        <w:rPr>
          <w:rFonts w:eastAsia="Times New Roman"/>
          <w:szCs w:val="24"/>
          <w:lang w:val="en-CA"/>
        </w:rPr>
        <w:t xml:space="preserve"> Updated draft Guidelines for Verification Testing of Visual Media Specifications [M. Wien, L Yu, V. Baroncini]</w:t>
      </w:r>
    </w:p>
    <w:p w14:paraId="74453D9B" w14:textId="77777777" w:rsidR="004552D0" w:rsidRPr="00737E3C" w:rsidRDefault="004552D0" w:rsidP="004552D0">
      <w:pPr>
        <w:tabs>
          <w:tab w:val="left" w:pos="832"/>
          <w:tab w:val="left" w:pos="4782"/>
        </w:tabs>
        <w:rPr>
          <w:rFonts w:eastAsia="Times New Roman"/>
          <w:szCs w:val="22"/>
          <w:lang w:val="en-CA"/>
        </w:rPr>
      </w:pPr>
      <w:r w:rsidRPr="00737E3C">
        <w:rPr>
          <w:rFonts w:eastAsia="Times New Roman"/>
          <w:szCs w:val="22"/>
          <w:lang w:val="en-CA"/>
        </w:rPr>
        <w:t>This document is a copy of MPEG input contribution m58025.</w:t>
      </w:r>
    </w:p>
    <w:p w14:paraId="1F594F95" w14:textId="77777777" w:rsidR="004552D0" w:rsidRPr="00737E3C" w:rsidRDefault="004552D0" w:rsidP="004552D0">
      <w:pPr>
        <w:tabs>
          <w:tab w:val="left" w:pos="832"/>
          <w:tab w:val="left" w:pos="4782"/>
        </w:tabs>
        <w:rPr>
          <w:rFonts w:eastAsia="Times New Roman"/>
          <w:szCs w:val="22"/>
          <w:lang w:val="en-CA"/>
        </w:rPr>
      </w:pPr>
      <w:r w:rsidRPr="00737E3C">
        <w:rPr>
          <w:rFonts w:eastAsia="Times New Roman"/>
          <w:szCs w:val="22"/>
          <w:lang w:val="en-CA"/>
        </w:rPr>
        <w:t xml:space="preserve">This document defines guidelines for MPEG verification tests which shall serve as a reference for ongoing and future verification test activities. It describes verification testing of standards which define visual media output. In order to assert the suitability of the standard for visual assessment by users, formal subjective evaluation of the visual media signal reconstructed or synthesized from the compressed bitstream is mandatory. </w:t>
      </w:r>
    </w:p>
    <w:p w14:paraId="404ECCBD" w14:textId="77777777" w:rsidR="004552D0" w:rsidRPr="00737E3C" w:rsidRDefault="004552D0" w:rsidP="004552D0">
      <w:pPr>
        <w:tabs>
          <w:tab w:val="left" w:pos="832"/>
          <w:tab w:val="left" w:pos="4782"/>
        </w:tabs>
        <w:rPr>
          <w:rFonts w:eastAsia="Times New Roman"/>
          <w:szCs w:val="22"/>
          <w:lang w:val="en-CA"/>
        </w:rPr>
      </w:pPr>
      <w:r w:rsidRPr="00737E3C">
        <w:rPr>
          <w:rFonts w:eastAsia="Times New Roman"/>
          <w:szCs w:val="22"/>
          <w:lang w:val="en-CA"/>
        </w:rPr>
        <w:t>MPEG verification tests has been since the very beginning a fundamental step in the path to the release of a new standard. Nevertheless, the new organization of SC29 in Working Groups and Advisory Groups induces the need for a procedure defining the necessary communication and the exchange of test results between the relevant WG and AG5. The document is supposed to reflect the common understanding of previous verification test activities in MPEG, and the transition of the best practice into the new organizational structure of MPEG.</w:t>
      </w:r>
    </w:p>
    <w:p w14:paraId="6698FA92" w14:textId="2A113EAF" w:rsidR="004552D0" w:rsidRPr="00737E3C" w:rsidRDefault="004552D0" w:rsidP="004552D0">
      <w:pPr>
        <w:tabs>
          <w:tab w:val="left" w:pos="832"/>
          <w:tab w:val="left" w:pos="4782"/>
        </w:tabs>
        <w:rPr>
          <w:rFonts w:eastAsia="Times New Roman"/>
          <w:szCs w:val="22"/>
          <w:lang w:val="en-CA"/>
        </w:rPr>
      </w:pPr>
      <w:r w:rsidRPr="00737E3C">
        <w:rPr>
          <w:rFonts w:eastAsia="Times New Roman"/>
          <w:szCs w:val="22"/>
          <w:lang w:val="en-CA"/>
        </w:rPr>
        <w:t>The description currently relies on the assumption of video sequences to be compressed and reconstructed. For visual media which is rendered (e.g. in case of 3D-video, or 3DoF, 3DoF+, and 6DoF), additional steps may be required and should be added in a revision of this document.</w:t>
      </w:r>
    </w:p>
    <w:p w14:paraId="37EA5C8B" w14:textId="24F27105" w:rsidR="004552D0" w:rsidRPr="00737E3C" w:rsidRDefault="00492624" w:rsidP="004552D0">
      <w:pPr>
        <w:tabs>
          <w:tab w:val="left" w:pos="832"/>
          <w:tab w:val="left" w:pos="4782"/>
        </w:tabs>
        <w:rPr>
          <w:rFonts w:eastAsia="Times New Roman"/>
          <w:szCs w:val="22"/>
          <w:lang w:val="en-CA"/>
        </w:rPr>
      </w:pPr>
      <w:r>
        <w:rPr>
          <w:rFonts w:eastAsia="Times New Roman"/>
          <w:szCs w:val="22"/>
          <w:lang w:val="en-CA"/>
        </w:rPr>
        <w:t>This was</w:t>
      </w:r>
      <w:r w:rsidRPr="00B31809">
        <w:rPr>
          <w:rFonts w:eastAsia="Times New Roman"/>
          <w:szCs w:val="22"/>
          <w:lang w:val="en-CA"/>
        </w:rPr>
        <w:t xml:space="preserve"> </w:t>
      </w:r>
      <w:r w:rsidR="004552D0" w:rsidRPr="00737E3C">
        <w:rPr>
          <w:rFonts w:eastAsia="Times New Roman"/>
          <w:szCs w:val="22"/>
          <w:lang w:val="en-CA"/>
        </w:rPr>
        <w:t>presented, discussed and agreed.</w:t>
      </w:r>
    </w:p>
    <w:p w14:paraId="34ED0BCD" w14:textId="77777777" w:rsidR="004552D0" w:rsidRPr="003A764D" w:rsidRDefault="001311D0" w:rsidP="004552D0">
      <w:pPr>
        <w:pStyle w:val="Heading9"/>
        <w:rPr>
          <w:rFonts w:eastAsia="Times New Roman"/>
          <w:szCs w:val="24"/>
          <w:lang w:val="en-CA"/>
        </w:rPr>
      </w:pPr>
      <w:hyperlink r:id="rId412" w:history="1">
        <w:r w:rsidR="004552D0" w:rsidRPr="003A764D">
          <w:rPr>
            <w:rFonts w:eastAsia="Times New Roman"/>
            <w:color w:val="0000FF"/>
            <w:szCs w:val="24"/>
            <w:u w:val="single"/>
            <w:lang w:val="en-CA"/>
          </w:rPr>
          <w:t>JVET-X0204</w:t>
        </w:r>
      </w:hyperlink>
      <w:r w:rsidR="004552D0" w:rsidRPr="003A764D">
        <w:rPr>
          <w:rFonts w:eastAsia="Times New Roman"/>
          <w:szCs w:val="24"/>
          <w:lang w:val="en-CA"/>
        </w:rPr>
        <w:t xml:space="preserve"> Draft guidelines for remote experts viewing sessions (v2) [J. Jung, M. Wien, V. Baroncini]</w:t>
      </w:r>
    </w:p>
    <w:p w14:paraId="5B04C42F" w14:textId="77777777" w:rsidR="00380975" w:rsidRPr="00737E3C" w:rsidRDefault="00380975" w:rsidP="00380975">
      <w:pPr>
        <w:tabs>
          <w:tab w:val="left" w:pos="832"/>
          <w:tab w:val="left" w:pos="4782"/>
        </w:tabs>
        <w:rPr>
          <w:rFonts w:eastAsia="Times New Roman"/>
          <w:szCs w:val="22"/>
        </w:rPr>
      </w:pPr>
      <w:r w:rsidRPr="00737E3C">
        <w:rPr>
          <w:rFonts w:eastAsia="Times New Roman"/>
          <w:szCs w:val="22"/>
        </w:rPr>
        <w:t>This contribution provides guidelines for remote expert viewing sessions for visual media coding activities in MPEG. It is a copy of MPEG input contribution m57896.</w:t>
      </w:r>
    </w:p>
    <w:p w14:paraId="60E73289" w14:textId="03E68CBC" w:rsidR="00380975" w:rsidRPr="00737E3C" w:rsidRDefault="00380975" w:rsidP="00380975">
      <w:pPr>
        <w:tabs>
          <w:tab w:val="left" w:pos="832"/>
          <w:tab w:val="left" w:pos="4782"/>
        </w:tabs>
        <w:rPr>
          <w:rFonts w:eastAsia="Times New Roman"/>
          <w:szCs w:val="22"/>
        </w:rPr>
      </w:pPr>
      <w:r w:rsidRPr="00737E3C">
        <w:rPr>
          <w:rFonts w:eastAsia="Times New Roman"/>
          <w:szCs w:val="22"/>
        </w:rPr>
        <w:t>In 2D video coding, objective metrics such as the PSNR of the reconstructed video sequence compared to the uncompressed original are well established and used for decision-taking. Nevertheless, subjective assessment of proposals is advisable for coding tools which may have significant impact on the subjective quality while this is not necessarily reflected in the objective metric. Examples are deblocking or other adaptive loop filters for which subjective assessments have been performed in the past as part of the decision process for adoption of a variant into the final specification. In the context of immersive video, such as MIV, the task of the objective metrics is particularly challenging for the following reasons: 1- both compression and synthesis art</w:t>
      </w:r>
      <w:r w:rsidR="00492624" w:rsidRPr="00B31809">
        <w:rPr>
          <w:rFonts w:eastAsia="Times New Roman"/>
          <w:szCs w:val="22"/>
        </w:rPr>
        <w:t>e</w:t>
      </w:r>
      <w:r w:rsidRPr="00737E3C">
        <w:rPr>
          <w:rFonts w:eastAsia="Times New Roman"/>
          <w:szCs w:val="22"/>
        </w:rPr>
        <w:t>facts are present, 2- no ground truth reference is available for displayed views, making full reference metrics inappropriate. In such conditions, it is recommended to perform remote expert viewing sessions and take the results into account for coding tool decisions.</w:t>
      </w:r>
    </w:p>
    <w:p w14:paraId="333D799C" w14:textId="4324509C" w:rsidR="004552D0" w:rsidRPr="00492624" w:rsidRDefault="00492624" w:rsidP="00737E3C">
      <w:pPr>
        <w:tabs>
          <w:tab w:val="left" w:pos="832"/>
          <w:tab w:val="left" w:pos="4782"/>
        </w:tabs>
        <w:rPr>
          <w:szCs w:val="22"/>
        </w:rPr>
      </w:pPr>
      <w:r>
        <w:rPr>
          <w:rFonts w:eastAsia="Times New Roman"/>
          <w:szCs w:val="22"/>
          <w:lang w:val="en-CA"/>
        </w:rPr>
        <w:t>This was</w:t>
      </w:r>
      <w:r w:rsidRPr="00B31809">
        <w:rPr>
          <w:rFonts w:eastAsia="Times New Roman"/>
          <w:szCs w:val="22"/>
          <w:lang w:val="en-CA"/>
        </w:rPr>
        <w:t xml:space="preserve"> </w:t>
      </w:r>
      <w:r w:rsidR="004552D0" w:rsidRPr="00737E3C">
        <w:rPr>
          <w:rFonts w:eastAsia="Times New Roman"/>
          <w:szCs w:val="22"/>
          <w:lang w:val="en-CA"/>
        </w:rPr>
        <w:t>presented, discussed and agreed.</w:t>
      </w:r>
    </w:p>
    <w:p w14:paraId="741E2EBF" w14:textId="77777777" w:rsidR="004552D0" w:rsidRPr="008C3C93" w:rsidRDefault="004552D0" w:rsidP="004552D0">
      <w:pPr>
        <w:keepNext/>
      </w:pPr>
    </w:p>
    <w:p w14:paraId="0CE303CB" w14:textId="633556B9" w:rsidR="00450F13" w:rsidRPr="008C3C93" w:rsidRDefault="006B3BC9" w:rsidP="002B5010">
      <w:pPr>
        <w:pStyle w:val="Heading2"/>
        <w:rPr>
          <w:lang w:val="en-CA"/>
        </w:rPr>
      </w:pPr>
      <w:bookmarkStart w:id="107" w:name="_Ref79423581"/>
      <w:bookmarkStart w:id="108" w:name="_Ref29852639"/>
      <w:bookmarkStart w:id="109" w:name="_Ref29853117"/>
      <w:bookmarkStart w:id="110" w:name="_Ref72604222"/>
      <w:r w:rsidRPr="008C3C93">
        <w:rPr>
          <w:lang w:val="en-CA"/>
        </w:rPr>
        <w:t xml:space="preserve">Joint meeting with </w:t>
      </w:r>
      <w:r w:rsidR="00624AFA">
        <w:rPr>
          <w:lang w:val="en-CA"/>
        </w:rPr>
        <w:t>SC 29/</w:t>
      </w:r>
      <w:r w:rsidRPr="008C3C93">
        <w:rPr>
          <w:lang w:val="en-CA"/>
        </w:rPr>
        <w:t>WG</w:t>
      </w:r>
      <w:r w:rsidR="00624AFA">
        <w:rPr>
          <w:lang w:val="en-CA"/>
        </w:rPr>
        <w:t xml:space="preserve"> </w:t>
      </w:r>
      <w:r w:rsidRPr="008C3C93">
        <w:rPr>
          <w:lang w:val="en-CA"/>
        </w:rPr>
        <w:t>3</w:t>
      </w:r>
      <w:r w:rsidR="00624AFA">
        <w:rPr>
          <w:lang w:val="en-CA"/>
        </w:rPr>
        <w:t xml:space="preserve"> MPEG Systems and ITU-T VCEG</w:t>
      </w:r>
      <w:r w:rsidRPr="008C3C93">
        <w:rPr>
          <w:lang w:val="en-CA"/>
        </w:rPr>
        <w:t xml:space="preserve"> </w:t>
      </w:r>
      <w:r w:rsidR="00311EC0">
        <w:rPr>
          <w:lang w:val="en-CA"/>
        </w:rPr>
        <w:t>2030</w:t>
      </w:r>
      <w:r w:rsidRPr="008C3C93">
        <w:rPr>
          <w:lang w:val="en-CA"/>
        </w:rPr>
        <w:t>–</w:t>
      </w:r>
      <w:r w:rsidR="004019F2">
        <w:rPr>
          <w:lang w:val="en-CA"/>
        </w:rPr>
        <w:t>2105</w:t>
      </w:r>
      <w:r w:rsidR="0087557F">
        <w:rPr>
          <w:lang w:val="en-CA"/>
        </w:rPr>
        <w:t xml:space="preserve"> UTC on </w:t>
      </w:r>
      <w:r w:rsidR="00311EC0">
        <w:rPr>
          <w:lang w:val="en-CA"/>
        </w:rPr>
        <w:t>Thurs</w:t>
      </w:r>
      <w:r w:rsidR="00311EC0" w:rsidRPr="008C3C93">
        <w:rPr>
          <w:lang w:val="en-CA"/>
        </w:rPr>
        <w:t xml:space="preserve">day </w:t>
      </w:r>
      <w:r w:rsidRPr="008C3C93">
        <w:rPr>
          <w:lang w:val="en-CA"/>
        </w:rPr>
        <w:t xml:space="preserve">14 </w:t>
      </w:r>
      <w:r w:rsidR="00311EC0">
        <w:rPr>
          <w:lang w:val="en-CA"/>
        </w:rPr>
        <w:t xml:space="preserve">October </w:t>
      </w:r>
      <w:r w:rsidR="0087557F">
        <w:rPr>
          <w:lang w:val="en-CA"/>
        </w:rPr>
        <w:t>about</w:t>
      </w:r>
      <w:r w:rsidR="0087557F" w:rsidRPr="008C3C93">
        <w:rPr>
          <w:lang w:val="en-CA"/>
        </w:rPr>
        <w:t xml:space="preserve"> </w:t>
      </w:r>
      <w:r w:rsidR="0087557F">
        <w:rPr>
          <w:lang w:val="en-CA"/>
        </w:rPr>
        <w:t>VDI and green</w:t>
      </w:r>
      <w:r w:rsidR="0087557F" w:rsidRPr="008C3C93">
        <w:rPr>
          <w:lang w:val="en-CA"/>
        </w:rPr>
        <w:t xml:space="preserve"> </w:t>
      </w:r>
      <w:r w:rsidR="00450F13" w:rsidRPr="008C3C93">
        <w:rPr>
          <w:lang w:val="en-CA"/>
        </w:rPr>
        <w:t>metadata</w:t>
      </w:r>
      <w:bookmarkEnd w:id="107"/>
    </w:p>
    <w:p w14:paraId="2AEC5B39" w14:textId="14EFA4F0" w:rsidR="008024F8" w:rsidRDefault="00492624" w:rsidP="006B3BC9">
      <w:pPr>
        <w:keepNext/>
      </w:pPr>
      <w:r>
        <w:t xml:space="preserve">For </w:t>
      </w:r>
      <w:r w:rsidR="002451F9">
        <w:t>MPEG Systems specification of a new video decoding interface (</w:t>
      </w:r>
      <w:r w:rsidR="00E16639">
        <w:t>VDI</w:t>
      </w:r>
      <w:r w:rsidR="002451F9">
        <w:t>) standard</w:t>
      </w:r>
      <w:r w:rsidR="00DD7F8F">
        <w:t xml:space="preserve">: </w:t>
      </w:r>
      <w:r>
        <w:t xml:space="preserve">the </w:t>
      </w:r>
      <w:r w:rsidR="00DD7F8F">
        <w:t xml:space="preserve">CD ballot </w:t>
      </w:r>
      <w:r>
        <w:t xml:space="preserve">result was </w:t>
      </w:r>
      <w:r w:rsidR="00DD7F8F">
        <w:t xml:space="preserve">returned, </w:t>
      </w:r>
      <w:r>
        <w:t xml:space="preserve">and a </w:t>
      </w:r>
      <w:r w:rsidR="00DD7F8F">
        <w:t xml:space="preserve">DIS </w:t>
      </w:r>
      <w:r>
        <w:t xml:space="preserve">was reportedly planned for the </w:t>
      </w:r>
      <w:r w:rsidR="00DD7F8F">
        <w:t xml:space="preserve">next meeting. Green metadata </w:t>
      </w:r>
      <w:r>
        <w:t xml:space="preserve">was expected to reach the </w:t>
      </w:r>
      <w:r w:rsidR="00DD7F8F">
        <w:t xml:space="preserve">CD </w:t>
      </w:r>
      <w:r>
        <w:t xml:space="preserve">stage at </w:t>
      </w:r>
      <w:r w:rsidR="00DD7F8F">
        <w:t>this meeting</w:t>
      </w:r>
      <w:r w:rsidR="008024F8">
        <w:t>.</w:t>
      </w:r>
      <w:r w:rsidR="00DD7F8F">
        <w:t xml:space="preserve"> </w:t>
      </w:r>
    </w:p>
    <w:p w14:paraId="41265ABC" w14:textId="7088CC22" w:rsidR="00E16639" w:rsidRDefault="002451F9" w:rsidP="00737E3C">
      <w:r>
        <w:t xml:space="preserve">It was suggested that </w:t>
      </w:r>
      <w:r w:rsidR="008024F8">
        <w:t>VVC</w:t>
      </w:r>
      <w:r w:rsidR="00DD7F8F">
        <w:t xml:space="preserve"> </w:t>
      </w:r>
      <w:r w:rsidR="00492624">
        <w:t xml:space="preserve">rather than VSEI </w:t>
      </w:r>
      <w:r w:rsidR="00DD7F8F">
        <w:t xml:space="preserve">should define </w:t>
      </w:r>
      <w:r>
        <w:t xml:space="preserve">the </w:t>
      </w:r>
      <w:r w:rsidR="00DD7F8F">
        <w:t>codepoint</w:t>
      </w:r>
      <w:r w:rsidR="008024F8">
        <w:t>s</w:t>
      </w:r>
      <w:r>
        <w:t xml:space="preserve"> and semantics</w:t>
      </w:r>
      <w:r w:rsidR="00DD7F8F">
        <w:t xml:space="preserve">, </w:t>
      </w:r>
      <w:r w:rsidR="008024F8">
        <w:t>as</w:t>
      </w:r>
      <w:r w:rsidR="00DD7F8F">
        <w:t xml:space="preserve"> th</w:t>
      </w:r>
      <w:r w:rsidR="008024F8">
        <w:t>ose</w:t>
      </w:r>
      <w:r w:rsidR="00DD7F8F">
        <w:t xml:space="preserve"> relate </w:t>
      </w:r>
      <w:r w:rsidR="008024F8">
        <w:t>specifically</w:t>
      </w:r>
      <w:r w:rsidR="00DD7F8F">
        <w:t xml:space="preserve"> to VVC.</w:t>
      </w:r>
    </w:p>
    <w:p w14:paraId="58329E22" w14:textId="104CE02F" w:rsidR="00DD7F8F" w:rsidRDefault="00DD7F8F" w:rsidP="00737E3C">
      <w:r>
        <w:t xml:space="preserve">It </w:t>
      </w:r>
      <w:r w:rsidR="00492624">
        <w:t>wa</w:t>
      </w:r>
      <w:r>
        <w:t xml:space="preserve">s pointed out that </w:t>
      </w:r>
      <w:r w:rsidR="002451F9">
        <w:t xml:space="preserve">when semantics would be the same across different video coding standards, </w:t>
      </w:r>
      <w:r w:rsidR="008024F8">
        <w:t xml:space="preserve">any </w:t>
      </w:r>
      <w:r>
        <w:t>payload type</w:t>
      </w:r>
      <w:r w:rsidR="008024F8">
        <w:t>s</w:t>
      </w:r>
      <w:r>
        <w:t xml:space="preserve"> </w:t>
      </w:r>
      <w:r w:rsidR="008024F8">
        <w:t>are</w:t>
      </w:r>
      <w:r>
        <w:t xml:space="preserve"> specified in VVC</w:t>
      </w:r>
      <w:r w:rsidR="008024F8">
        <w:t>, then pointing to VSEI (or in those cases other specs)</w:t>
      </w:r>
      <w:r>
        <w:t>.</w:t>
      </w:r>
    </w:p>
    <w:p w14:paraId="636AA686" w14:textId="704130E8" w:rsidR="00FF0AD5" w:rsidRDefault="00FF0AD5" w:rsidP="00737E3C">
      <w:r>
        <w:t xml:space="preserve">VDI </w:t>
      </w:r>
      <w:r w:rsidR="002451F9">
        <w:t xml:space="preserve">was said to </w:t>
      </w:r>
      <w:r>
        <w:t xml:space="preserve">relate in principle to HEVC, EVC, </w:t>
      </w:r>
      <w:r w:rsidR="00492624">
        <w:t xml:space="preserve">and </w:t>
      </w:r>
      <w:r>
        <w:t>VVC, but primarily to VVC</w:t>
      </w:r>
      <w:r w:rsidR="00492624">
        <w:t>.</w:t>
      </w:r>
    </w:p>
    <w:p w14:paraId="1072970F" w14:textId="491E1C97" w:rsidR="00311EC0" w:rsidRDefault="00311EC0" w:rsidP="00737E3C">
      <w:r>
        <w:t xml:space="preserve">VDI and Green </w:t>
      </w:r>
      <w:r w:rsidR="002451F9">
        <w:t xml:space="preserve">metadata are targeting </w:t>
      </w:r>
      <w:r>
        <w:t xml:space="preserve">FDIS July or October, </w:t>
      </w:r>
      <w:r w:rsidR="002451F9">
        <w:t xml:space="preserve">and an </w:t>
      </w:r>
      <w:r>
        <w:t>amendment VVC would be desirable to be finished October 2022 at earliest, or better January 2023.</w:t>
      </w:r>
    </w:p>
    <w:p w14:paraId="37A1E8D5" w14:textId="0FFE1937" w:rsidR="00FB02CA" w:rsidRDefault="00492624" w:rsidP="00737E3C">
      <w:r>
        <w:t xml:space="preserve">It </w:t>
      </w:r>
      <w:r w:rsidR="002451F9">
        <w:t>was said to be</w:t>
      </w:r>
      <w:r>
        <w:t xml:space="preserve"> s</w:t>
      </w:r>
      <w:r w:rsidR="00FB02CA">
        <w:t xml:space="preserve">omewhat uncritical if the hooks in VVC come later than that, </w:t>
      </w:r>
      <w:r>
        <w:t xml:space="preserve">and there is a </w:t>
      </w:r>
      <w:r w:rsidR="00FB02CA">
        <w:t>need to clarify how to synchronize the ISO/IEC and ITU versions.</w:t>
      </w:r>
    </w:p>
    <w:p w14:paraId="2D43AA33" w14:textId="59939DE7" w:rsidR="00E16639" w:rsidRDefault="00492624" w:rsidP="00737E3C">
      <w:r>
        <w:t>It was planned to t</w:t>
      </w:r>
      <w:r w:rsidR="00311EC0">
        <w:t xml:space="preserve">arget </w:t>
      </w:r>
      <w:r>
        <w:t xml:space="preserve">a </w:t>
      </w:r>
      <w:r w:rsidR="00311EC0">
        <w:t xml:space="preserve">VVC CDAM in April, </w:t>
      </w:r>
      <w:r>
        <w:t xml:space="preserve">with </w:t>
      </w:r>
      <w:r w:rsidR="00311EC0">
        <w:t xml:space="preserve">DAM </w:t>
      </w:r>
      <w:r>
        <w:t xml:space="preserve">in </w:t>
      </w:r>
      <w:r w:rsidR="00311EC0">
        <w:t xml:space="preserve">July. Draft text for the SEI codepoints for VDI and Green </w:t>
      </w:r>
      <w:r w:rsidR="002451F9">
        <w:t xml:space="preserve">metadata </w:t>
      </w:r>
      <w:r w:rsidR="00311EC0">
        <w:t>in January 2022 would be welcome.</w:t>
      </w:r>
    </w:p>
    <w:p w14:paraId="6EA1961B" w14:textId="0F1D821C" w:rsidR="00724567" w:rsidRPr="008C3C93" w:rsidRDefault="00724567" w:rsidP="00422C11">
      <w:pPr>
        <w:pStyle w:val="Heading2"/>
        <w:rPr>
          <w:lang w:val="en-CA"/>
        </w:rPr>
      </w:pPr>
      <w:bookmarkStart w:id="111" w:name="_Ref21771549"/>
      <w:bookmarkEnd w:id="108"/>
      <w:bookmarkEnd w:id="109"/>
      <w:bookmarkEnd w:id="110"/>
      <w:r w:rsidRPr="008C3C93">
        <w:rPr>
          <w:lang w:val="en-CA"/>
        </w:rPr>
        <w:t>BoGs</w:t>
      </w:r>
      <w:r w:rsidR="00E95886" w:rsidRPr="008C3C93">
        <w:rPr>
          <w:lang w:val="en-CA"/>
        </w:rPr>
        <w:t xml:space="preserve"> (</w:t>
      </w:r>
      <w:r w:rsidR="008A5F45">
        <w:rPr>
          <w:lang w:val="en-CA"/>
        </w:rPr>
        <w:t>3</w:t>
      </w:r>
      <w:r w:rsidR="00E95886" w:rsidRPr="008C3C93">
        <w:rPr>
          <w:lang w:val="en-CA"/>
        </w:rPr>
        <w:t>)</w:t>
      </w:r>
      <w:bookmarkEnd w:id="111"/>
    </w:p>
    <w:p w14:paraId="676E4E42" w14:textId="1C0461AD" w:rsidR="000D7876" w:rsidRDefault="00DA0AAA" w:rsidP="00093652">
      <w:r w:rsidRPr="008C3C93">
        <w:t xml:space="preserve">The following </w:t>
      </w:r>
      <w:r w:rsidR="00D319B7" w:rsidRPr="008C3C93">
        <w:t>break-out groups were established at this meeting</w:t>
      </w:r>
      <w:r w:rsidRPr="008C3C93">
        <w:t xml:space="preserve"> to conduct discussion and develop recommendations on specific topics</w:t>
      </w:r>
      <w:r w:rsidR="00D319B7" w:rsidRPr="008C3C93">
        <w:t>.</w:t>
      </w:r>
    </w:p>
    <w:p w14:paraId="4BA4EB08" w14:textId="77777777" w:rsidR="00B3565A" w:rsidRPr="00790EA6" w:rsidRDefault="001311D0" w:rsidP="0000676B">
      <w:pPr>
        <w:pStyle w:val="Heading9"/>
        <w:rPr>
          <w:rFonts w:eastAsia="Times New Roman"/>
          <w:szCs w:val="24"/>
          <w:lang w:val="en-CA"/>
        </w:rPr>
      </w:pPr>
      <w:hyperlink r:id="rId413" w:history="1">
        <w:r w:rsidR="00B3565A" w:rsidRPr="00595403">
          <w:rPr>
            <w:rFonts w:eastAsia="Times New Roman"/>
            <w:color w:val="0000FF"/>
            <w:szCs w:val="24"/>
            <w:u w:val="single"/>
            <w:lang w:val="en-CA"/>
          </w:rPr>
          <w:t>JVET-X0188</w:t>
        </w:r>
      </w:hyperlink>
      <w:r w:rsidR="00B3565A" w:rsidRPr="00595403">
        <w:rPr>
          <w:rFonts w:eastAsia="Times New Roman"/>
          <w:szCs w:val="24"/>
          <w:lang w:val="en-CA"/>
        </w:rPr>
        <w:t xml:space="preserve"> BoG Report: EE1 Viewing Preparation and Neural Networks Video Coding Results Analysis [A. Segall]</w:t>
      </w:r>
    </w:p>
    <w:p w14:paraId="19E90C2E" w14:textId="422B6DF3" w:rsidR="00860059" w:rsidRDefault="008A5F45" w:rsidP="00B12BD4">
      <w:r>
        <w:t xml:space="preserve">See section </w:t>
      </w:r>
      <w:r>
        <w:fldChar w:fldCharType="begin"/>
      </w:r>
      <w:r>
        <w:instrText xml:space="preserve"> REF _Ref87603288 \r \h </w:instrText>
      </w:r>
      <w:r>
        <w:fldChar w:fldCharType="separate"/>
      </w:r>
      <w:r w:rsidR="00054FFA">
        <w:t>5.2.1</w:t>
      </w:r>
      <w:r>
        <w:fldChar w:fldCharType="end"/>
      </w:r>
      <w:r>
        <w:t>.</w:t>
      </w:r>
    </w:p>
    <w:p w14:paraId="5FB8C3B4" w14:textId="77777777" w:rsidR="00CE7F27" w:rsidRPr="00217D96" w:rsidRDefault="001311D0" w:rsidP="0038566B">
      <w:pPr>
        <w:pStyle w:val="Heading9"/>
        <w:rPr>
          <w:rFonts w:eastAsia="Times New Roman"/>
          <w:szCs w:val="24"/>
          <w:lang w:val="en-CA"/>
        </w:rPr>
      </w:pPr>
      <w:hyperlink r:id="rId414" w:history="1">
        <w:r w:rsidR="00CE7F27" w:rsidRPr="00217D96">
          <w:rPr>
            <w:rFonts w:eastAsia="Times New Roman"/>
            <w:color w:val="0000FF"/>
            <w:szCs w:val="24"/>
            <w:u w:val="single"/>
            <w:lang w:val="en-CA"/>
          </w:rPr>
          <w:t>JVET-X0207</w:t>
        </w:r>
      </w:hyperlink>
      <w:r w:rsidR="00CE7F27" w:rsidRPr="00217D96">
        <w:rPr>
          <w:rFonts w:eastAsia="Times New Roman"/>
          <w:szCs w:val="24"/>
          <w:lang w:val="en-CA"/>
        </w:rPr>
        <w:t xml:space="preserve"> JVET BoG Report: VVC v1/v2 Conformance Testing [I. Moccagatta, D. Rusanovskyy]</w:t>
      </w:r>
    </w:p>
    <w:p w14:paraId="0245F502" w14:textId="1F8FDCE1" w:rsidR="00682405" w:rsidRDefault="006B1D18" w:rsidP="006C14D3">
      <w:pPr>
        <w:rPr>
          <w:lang w:val="en-CA"/>
        </w:rPr>
      </w:pPr>
      <w:r>
        <w:rPr>
          <w:lang w:val="en-CA"/>
        </w:rPr>
        <w:t xml:space="preserve">See section </w:t>
      </w:r>
      <w:r>
        <w:rPr>
          <w:lang w:val="en-CA"/>
        </w:rPr>
        <w:fldChar w:fldCharType="begin"/>
      </w:r>
      <w:r>
        <w:rPr>
          <w:lang w:val="en-CA"/>
        </w:rPr>
        <w:instrText xml:space="preserve"> REF _Ref21242672 \r \h </w:instrText>
      </w:r>
      <w:r>
        <w:rPr>
          <w:lang w:val="en-CA"/>
        </w:rPr>
      </w:r>
      <w:r>
        <w:rPr>
          <w:lang w:val="en-CA"/>
        </w:rPr>
        <w:fldChar w:fldCharType="separate"/>
      </w:r>
      <w:r w:rsidR="00054FFA">
        <w:rPr>
          <w:lang w:val="en-CA"/>
        </w:rPr>
        <w:t>4.7</w:t>
      </w:r>
      <w:r>
        <w:rPr>
          <w:lang w:val="en-CA"/>
        </w:rPr>
        <w:fldChar w:fldCharType="end"/>
      </w:r>
      <w:r>
        <w:rPr>
          <w:lang w:val="en-CA"/>
        </w:rPr>
        <w:t>.</w:t>
      </w:r>
    </w:p>
    <w:p w14:paraId="428566C9" w14:textId="77777777" w:rsidR="00380975" w:rsidRPr="006B1D18" w:rsidRDefault="001311D0" w:rsidP="00380975">
      <w:pPr>
        <w:pStyle w:val="Heading9"/>
        <w:rPr>
          <w:rFonts w:eastAsia="Times New Roman"/>
          <w:szCs w:val="24"/>
          <w:lang w:val="en-US"/>
        </w:rPr>
      </w:pPr>
      <w:hyperlink r:id="rId415" w:history="1">
        <w:r w:rsidR="00380975" w:rsidRPr="003936FC">
          <w:rPr>
            <w:rFonts w:eastAsia="Times New Roman"/>
            <w:color w:val="0000FF"/>
            <w:szCs w:val="24"/>
            <w:u w:val="single"/>
          </w:rPr>
          <w:t>JVET-X0209</w:t>
        </w:r>
      </w:hyperlink>
      <w:r w:rsidR="00380975">
        <w:rPr>
          <w:rFonts w:eastAsia="Times New Roman"/>
          <w:szCs w:val="24"/>
        </w:rPr>
        <w:t xml:space="preserve"> </w:t>
      </w:r>
      <w:r w:rsidR="00380975" w:rsidRPr="003936FC">
        <w:rPr>
          <w:rFonts w:eastAsia="Times New Roman"/>
          <w:szCs w:val="24"/>
        </w:rPr>
        <w:t xml:space="preserve">EE1-related: Report on results of JVET-X remote viewing </w:t>
      </w:r>
      <w:r w:rsidR="00380975" w:rsidRPr="006B1D18">
        <w:rPr>
          <w:rFonts w:eastAsia="Times New Roman"/>
          <w:szCs w:val="24"/>
        </w:rPr>
        <w:t>session [</w:t>
      </w:r>
      <w:r w:rsidR="00380975" w:rsidRPr="00737E3C">
        <w:rPr>
          <w:rFonts w:eastAsia="Times New Roman"/>
          <w:szCs w:val="24"/>
          <w:u w:val="single"/>
        </w:rPr>
        <w:t>M. Wien</w:t>
      </w:r>
      <w:r w:rsidR="00380975" w:rsidRPr="006B1D18">
        <w:rPr>
          <w:rFonts w:eastAsia="Times New Roman"/>
          <w:szCs w:val="24"/>
        </w:rPr>
        <w:t>]</w:t>
      </w:r>
    </w:p>
    <w:p w14:paraId="2817DC88" w14:textId="020275D6" w:rsidR="00380975" w:rsidRPr="008C3C93" w:rsidRDefault="00E4161E" w:rsidP="006C14D3">
      <w:r>
        <w:t xml:space="preserve">See section </w:t>
      </w:r>
      <w:r>
        <w:fldChar w:fldCharType="begin"/>
      </w:r>
      <w:r>
        <w:instrText xml:space="preserve"> REF _Ref87603288 \r \h </w:instrText>
      </w:r>
      <w:r>
        <w:fldChar w:fldCharType="separate"/>
      </w:r>
      <w:r w:rsidR="00054FFA">
        <w:t>5.2.1</w:t>
      </w:r>
      <w:r>
        <w:fldChar w:fldCharType="end"/>
      </w:r>
      <w:r>
        <w:t>.</w:t>
      </w:r>
    </w:p>
    <w:p w14:paraId="36572A9E" w14:textId="434D331A" w:rsidR="00912882" w:rsidRPr="008C3C93" w:rsidRDefault="00912882" w:rsidP="00912882">
      <w:pPr>
        <w:pStyle w:val="Heading2"/>
        <w:rPr>
          <w:lang w:val="en-CA"/>
        </w:rPr>
      </w:pPr>
      <w:bookmarkStart w:id="112" w:name="_Ref63953377"/>
      <w:r w:rsidRPr="008C3C93">
        <w:rPr>
          <w:lang w:val="en-CA"/>
        </w:rPr>
        <w:t>Liaison communications</w:t>
      </w:r>
      <w:bookmarkEnd w:id="112"/>
    </w:p>
    <w:p w14:paraId="7E0DA04E" w14:textId="6FD7AEF3" w:rsidR="005A0C2A" w:rsidRPr="008C3C93" w:rsidRDefault="003461DC" w:rsidP="00C5389E">
      <w:r w:rsidRPr="008C3C93">
        <w:t xml:space="preserve">The JVET did not directly receive </w:t>
      </w:r>
      <w:r w:rsidR="009A1FB8">
        <w:t xml:space="preserve">or send </w:t>
      </w:r>
      <w:r w:rsidRPr="008C3C93">
        <w:t>any liaison statements at its current meeting</w:t>
      </w:r>
      <w:r w:rsidR="006E4C63" w:rsidRPr="008C3C93">
        <w:t>.</w:t>
      </w:r>
      <w:r w:rsidR="009A1FB8">
        <w:t xml:space="preserve"> The liaison statement sent by JTC 1/SC 29 to ITU-T SG16 from the SC 29 meeting of July 2021 was noted, in which Jens-Rainer Ohm was confirmed as the sole chair of JVET due to Dr Gary Sullivan wishing to step down to focus on new duties as Chair of SC 29.</w:t>
      </w:r>
    </w:p>
    <w:p w14:paraId="6A02F916" w14:textId="4F31A4A1" w:rsidR="00543889" w:rsidRPr="008C3C93" w:rsidRDefault="00CF1C05" w:rsidP="00E52467">
      <w:pPr>
        <w:pStyle w:val="Heading1"/>
      </w:pPr>
      <w:bookmarkStart w:id="113" w:name="_Ref354594526"/>
      <w:r w:rsidRPr="008C3C93">
        <w:t>P</w:t>
      </w:r>
      <w:r w:rsidR="00D936E9" w:rsidRPr="008C3C93">
        <w:t>roject planning</w:t>
      </w:r>
      <w:bookmarkEnd w:id="113"/>
    </w:p>
    <w:p w14:paraId="4619047B" w14:textId="331FF78F" w:rsidR="00E015BB" w:rsidRPr="008C3C93" w:rsidRDefault="00E015BB" w:rsidP="00422C11">
      <w:pPr>
        <w:pStyle w:val="Heading2"/>
        <w:rPr>
          <w:lang w:val="en-CA"/>
        </w:rPr>
      </w:pPr>
      <w:bookmarkStart w:id="114" w:name="_Ref472668843"/>
      <w:bookmarkStart w:id="115" w:name="_Ref322459742"/>
      <w:r w:rsidRPr="008C3C93">
        <w:rPr>
          <w:lang w:val="en-CA"/>
        </w:rPr>
        <w:t>Software timeline</w:t>
      </w:r>
    </w:p>
    <w:p w14:paraId="18ADA26D" w14:textId="09D1AF0A" w:rsidR="00DE5E3B" w:rsidRPr="008C3C93" w:rsidRDefault="000F7D6B" w:rsidP="00DE5E3B">
      <w:r w:rsidRPr="008C3C93">
        <w:t>ECM</w:t>
      </w:r>
      <w:r>
        <w:t>3</w:t>
      </w:r>
      <w:r w:rsidRPr="008C3C93">
        <w:t xml:space="preserve"> </w:t>
      </w:r>
      <w:r w:rsidR="00C5389E" w:rsidRPr="008C3C93">
        <w:t xml:space="preserve">software </w:t>
      </w:r>
      <w:r w:rsidR="00DE5E3B" w:rsidRPr="008C3C93">
        <w:t xml:space="preserve">(including all adoptions) </w:t>
      </w:r>
      <w:r w:rsidR="00747723" w:rsidRPr="008C3C93">
        <w:t xml:space="preserve">was planned to </w:t>
      </w:r>
      <w:r w:rsidR="00DE5E3B" w:rsidRPr="008C3C93">
        <w:t>be available 2 weeks after the meeting.</w:t>
      </w:r>
    </w:p>
    <w:p w14:paraId="4A9A12B0" w14:textId="1B4F7B84" w:rsidR="00DE5E3B" w:rsidRPr="008C3C93" w:rsidRDefault="000F7D6B" w:rsidP="00051AB7">
      <w:r w:rsidRPr="008C3C93">
        <w:t>VTM</w:t>
      </w:r>
      <w:r w:rsidRPr="00237D77">
        <w:t>15</w:t>
      </w:r>
      <w:r w:rsidRPr="008C3C93">
        <w:t xml:space="preserve"> </w:t>
      </w:r>
      <w:r w:rsidR="00C5389E" w:rsidRPr="008C3C93">
        <w:t xml:space="preserve">software was planned to </w:t>
      </w:r>
      <w:r w:rsidR="00DE5E3B" w:rsidRPr="008C3C93">
        <w:t xml:space="preserve">be available on </w:t>
      </w:r>
      <w:r w:rsidR="00C5389E" w:rsidRPr="008C3C93">
        <w:t>2021-</w:t>
      </w:r>
      <w:r>
        <w:t>11</w:t>
      </w:r>
      <w:r w:rsidR="00DE5E3B" w:rsidRPr="008C3C93">
        <w:t>-</w:t>
      </w:r>
      <w:r>
        <w:t>15</w:t>
      </w:r>
      <w:r w:rsidR="00DE5E3B" w:rsidRPr="008C3C93">
        <w:t>.</w:t>
      </w:r>
    </w:p>
    <w:p w14:paraId="0F1AC34C" w14:textId="3E858BEE" w:rsidR="00030649" w:rsidRPr="008C3C93" w:rsidRDefault="00EB131B" w:rsidP="00422C11">
      <w:pPr>
        <w:pStyle w:val="Heading2"/>
        <w:rPr>
          <w:lang w:val="en-CA"/>
        </w:rPr>
      </w:pPr>
      <w:r w:rsidRPr="008C3C93">
        <w:rPr>
          <w:lang w:val="en-CA"/>
        </w:rPr>
        <w:t xml:space="preserve">Core </w:t>
      </w:r>
      <w:r w:rsidR="008E1546" w:rsidRPr="008C3C93">
        <w:rPr>
          <w:lang w:val="en-CA"/>
        </w:rPr>
        <w:t>e</w:t>
      </w:r>
      <w:r w:rsidR="00030649" w:rsidRPr="008C3C93">
        <w:rPr>
          <w:lang w:val="en-CA"/>
        </w:rPr>
        <w:t xml:space="preserve">xperiment </w:t>
      </w:r>
      <w:r w:rsidR="00A97A7E" w:rsidRPr="008C3C93">
        <w:rPr>
          <w:lang w:val="en-CA"/>
        </w:rPr>
        <w:t xml:space="preserve">and exploration experiment </w:t>
      </w:r>
      <w:r w:rsidR="00030649" w:rsidRPr="008C3C93">
        <w:rPr>
          <w:lang w:val="en-CA"/>
        </w:rPr>
        <w:t>planning</w:t>
      </w:r>
      <w:bookmarkEnd w:id="114"/>
    </w:p>
    <w:p w14:paraId="16AF4BCB" w14:textId="28E89F5B" w:rsidR="00A97A7E" w:rsidRPr="008C3C93" w:rsidRDefault="00A97A7E" w:rsidP="00CC23AC">
      <w:r w:rsidRPr="008C3C93">
        <w:t>An EE on neural network</w:t>
      </w:r>
      <w:r w:rsidR="0098714A" w:rsidRPr="008C3C93">
        <w:t>-</w:t>
      </w:r>
      <w:r w:rsidRPr="008C3C93">
        <w:t>based video coding was established, as recorded in output document JVET-</w:t>
      </w:r>
      <w:r w:rsidR="000F7D6B">
        <w:t>X</w:t>
      </w:r>
      <w:r w:rsidR="000F7D6B" w:rsidRPr="008C3C93">
        <w:t>2023</w:t>
      </w:r>
      <w:r w:rsidRPr="008C3C93">
        <w:t>.</w:t>
      </w:r>
    </w:p>
    <w:p w14:paraId="5CAA99A5" w14:textId="5C304F67" w:rsidR="00366744" w:rsidRPr="008C3C93" w:rsidRDefault="00366744" w:rsidP="00CC23AC">
      <w:r w:rsidRPr="008C3C93">
        <w:t>An EE on enhanced compression technology beyond VVC capability using techniques other than neural-network technology was also established, as recorded in output document JVET-</w:t>
      </w:r>
      <w:r w:rsidR="000F7D6B">
        <w:t>X</w:t>
      </w:r>
      <w:r w:rsidR="000F7D6B" w:rsidRPr="008C3C93">
        <w:t>2024</w:t>
      </w:r>
      <w:r w:rsidRPr="008C3C93">
        <w:t>.</w:t>
      </w:r>
    </w:p>
    <w:p w14:paraId="5322B3F6" w14:textId="4DA02566" w:rsidR="00581C47" w:rsidRPr="008C3C93" w:rsidRDefault="00581C47" w:rsidP="00CC23AC">
      <w:r w:rsidRPr="008C3C93">
        <w:t>Initial version</w:t>
      </w:r>
      <w:r w:rsidR="00366744" w:rsidRPr="008C3C93">
        <w:t>s</w:t>
      </w:r>
      <w:r w:rsidRPr="008C3C93">
        <w:t xml:space="preserve"> of these documents were presented and approved in the </w:t>
      </w:r>
      <w:r w:rsidR="00C21076">
        <w:t>session 23</w:t>
      </w:r>
      <w:r w:rsidR="00C21076" w:rsidRPr="008C3C93">
        <w:t xml:space="preserve"> </w:t>
      </w:r>
      <w:r w:rsidR="006C6FE6" w:rsidRPr="008C3C93">
        <w:t xml:space="preserve">on </w:t>
      </w:r>
      <w:r w:rsidR="00C21076" w:rsidRPr="00237D77">
        <w:t>Thursday 14 October</w:t>
      </w:r>
      <w:r w:rsidR="006C6FE6" w:rsidRPr="002B6DA9">
        <w:t>.</w:t>
      </w:r>
    </w:p>
    <w:p w14:paraId="2079BC13" w14:textId="77777777" w:rsidR="00543889" w:rsidRPr="008C3C93" w:rsidRDefault="001E436B" w:rsidP="00422C11">
      <w:pPr>
        <w:pStyle w:val="Heading2"/>
        <w:rPr>
          <w:lang w:val="en-CA"/>
        </w:rPr>
      </w:pPr>
      <w:r w:rsidRPr="008C3C93">
        <w:rPr>
          <w:lang w:val="en-CA"/>
        </w:rPr>
        <w:t>D</w:t>
      </w:r>
      <w:r w:rsidR="00543889" w:rsidRPr="008C3C93">
        <w:rPr>
          <w:lang w:val="en-CA"/>
        </w:rPr>
        <w:t xml:space="preserve">rafting </w:t>
      </w:r>
      <w:r w:rsidRPr="008C3C93">
        <w:rPr>
          <w:lang w:val="en-CA"/>
        </w:rPr>
        <w:t xml:space="preserve">of specification text, encoder algorithm descriptions, </w:t>
      </w:r>
      <w:r w:rsidR="00543889" w:rsidRPr="008C3C93">
        <w:rPr>
          <w:lang w:val="en-CA"/>
        </w:rPr>
        <w:t>and software</w:t>
      </w:r>
      <w:bookmarkEnd w:id="115"/>
    </w:p>
    <w:p w14:paraId="7930D740" w14:textId="77777777" w:rsidR="00556EEC" w:rsidRPr="008C3C93" w:rsidRDefault="00E2232B" w:rsidP="00792EBC">
      <w:r w:rsidRPr="008C3C93">
        <w:t xml:space="preserve">The following agreement </w:t>
      </w:r>
      <w:r w:rsidR="00593BB4" w:rsidRPr="008C3C93">
        <w:t xml:space="preserve">has been </w:t>
      </w:r>
      <w:r w:rsidRPr="008C3C93">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8C3C93">
        <w:t>intent expressed by</w:t>
      </w:r>
      <w:r w:rsidRPr="008C3C93">
        <w:t xml:space="preserve"> the committee without including a full integration of the available inadequate text.</w:t>
      </w:r>
    </w:p>
    <w:p w14:paraId="61BEB4D9" w14:textId="77777777" w:rsidR="009800A6" w:rsidRPr="008C3C93" w:rsidRDefault="00244CDE" w:rsidP="00422C11">
      <w:pPr>
        <w:pStyle w:val="Heading2"/>
        <w:rPr>
          <w:lang w:val="en-CA"/>
        </w:rPr>
      </w:pPr>
      <w:r w:rsidRPr="008C3C93">
        <w:rPr>
          <w:lang w:val="en-CA"/>
        </w:rPr>
        <w:t>Plans for improved efficiency and contribution consideration</w:t>
      </w:r>
    </w:p>
    <w:p w14:paraId="6C2CD9BF" w14:textId="77777777" w:rsidR="00556EEC" w:rsidRPr="008C3C93" w:rsidRDefault="00244CDE" w:rsidP="00792EBC">
      <w:r w:rsidRPr="008C3C93">
        <w:t>The group considered it important to have the full design of proposals documented to enable proper study.</w:t>
      </w:r>
    </w:p>
    <w:p w14:paraId="0FAA6A54" w14:textId="38989368" w:rsidR="00556EEC" w:rsidRPr="008C3C93" w:rsidRDefault="00404D6F" w:rsidP="00792EBC">
      <w:r w:rsidRPr="008C3C93">
        <w:t>A</w:t>
      </w:r>
      <w:r w:rsidR="00543889" w:rsidRPr="008C3C93">
        <w:t>doptions need to be based on properly drafted working draft text (on normative elements) and HM</w:t>
      </w:r>
      <w:r w:rsidR="004A0686" w:rsidRPr="008C3C93">
        <w:t>/VTM</w:t>
      </w:r>
      <w:r w:rsidR="00543889" w:rsidRPr="008C3C93">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8C3C93">
        <w:t>E</w:t>
      </w:r>
      <w:r w:rsidR="00543889" w:rsidRPr="008C3C93">
        <w:t>Es).</w:t>
      </w:r>
    </w:p>
    <w:p w14:paraId="17BDC866" w14:textId="77777777" w:rsidR="00556EEC" w:rsidRPr="008C3C93" w:rsidRDefault="005E2622" w:rsidP="00AA050F">
      <w:pPr>
        <w:keepNext/>
      </w:pPr>
      <w:r w:rsidRPr="008C3C93">
        <w:t>Suggestions</w:t>
      </w:r>
      <w:r w:rsidR="00244CDE" w:rsidRPr="008C3C93">
        <w:t xml:space="preserve"> for future meetings included the following generally-supported principles</w:t>
      </w:r>
      <w:r w:rsidRPr="008C3C93">
        <w:t>:</w:t>
      </w:r>
    </w:p>
    <w:p w14:paraId="66BDA727" w14:textId="77777777" w:rsidR="00556EEC" w:rsidRPr="008C3C93" w:rsidRDefault="004F6AD3" w:rsidP="007B03F5">
      <w:pPr>
        <w:keepNext/>
        <w:numPr>
          <w:ilvl w:val="0"/>
          <w:numId w:val="22"/>
        </w:numPr>
        <w:ind w:left="0" w:firstLine="0"/>
      </w:pPr>
      <w:r w:rsidRPr="008C3C93">
        <w:t>No review of normative contrib</w:t>
      </w:r>
      <w:r w:rsidR="00244CDE" w:rsidRPr="008C3C93">
        <w:t>ution</w:t>
      </w:r>
      <w:r w:rsidRPr="008C3C93">
        <w:t xml:space="preserve">s without </w:t>
      </w:r>
      <w:r w:rsidR="00593BB4" w:rsidRPr="008C3C93">
        <w:t xml:space="preserve">draft specification </w:t>
      </w:r>
      <w:r w:rsidRPr="008C3C93">
        <w:t>text</w:t>
      </w:r>
    </w:p>
    <w:p w14:paraId="14C2628E" w14:textId="77777777" w:rsidR="00556EEC" w:rsidRPr="008C3C93" w:rsidRDefault="0053420B" w:rsidP="007B03F5">
      <w:pPr>
        <w:numPr>
          <w:ilvl w:val="0"/>
          <w:numId w:val="22"/>
        </w:numPr>
      </w:pPr>
      <w:r w:rsidRPr="008C3C93">
        <w:t xml:space="preserve">VTM algorithm description </w:t>
      </w:r>
      <w:r w:rsidR="0093096B" w:rsidRPr="008C3C93">
        <w:t xml:space="preserve">text </w:t>
      </w:r>
      <w:r w:rsidR="00593BB4" w:rsidRPr="008C3C93">
        <w:t xml:space="preserve">is </w:t>
      </w:r>
      <w:r w:rsidR="0093096B" w:rsidRPr="008C3C93">
        <w:t>strongly encouraged for non-normative contributions</w:t>
      </w:r>
    </w:p>
    <w:p w14:paraId="004B9DD5" w14:textId="77777777" w:rsidR="00556EEC" w:rsidRPr="008C3C93" w:rsidRDefault="004F6AD3" w:rsidP="007B03F5">
      <w:pPr>
        <w:numPr>
          <w:ilvl w:val="0"/>
          <w:numId w:val="22"/>
        </w:numPr>
      </w:pPr>
      <w:r w:rsidRPr="008C3C93">
        <w:t>Earl</w:t>
      </w:r>
      <w:r w:rsidR="0093096B" w:rsidRPr="008C3C93">
        <w:t>y</w:t>
      </w:r>
      <w:r w:rsidRPr="008C3C93">
        <w:t xml:space="preserve"> upload deadline</w:t>
      </w:r>
      <w:r w:rsidR="00244CDE" w:rsidRPr="008C3C93">
        <w:t xml:space="preserve"> to enable substantial study prior to the meeting</w:t>
      </w:r>
    </w:p>
    <w:p w14:paraId="6FF2A95A" w14:textId="77777777" w:rsidR="00556EEC" w:rsidRPr="008C3C93" w:rsidRDefault="00244CDE" w:rsidP="007B03F5">
      <w:pPr>
        <w:numPr>
          <w:ilvl w:val="0"/>
          <w:numId w:val="22"/>
        </w:numPr>
      </w:pPr>
      <w:r w:rsidRPr="008C3C93">
        <w:t>Using a c</w:t>
      </w:r>
      <w:r w:rsidR="005E2622" w:rsidRPr="008C3C93">
        <w:t>lock timer</w:t>
      </w:r>
      <w:r w:rsidR="0093096B" w:rsidRPr="008C3C93">
        <w:t xml:space="preserve"> </w:t>
      </w:r>
      <w:r w:rsidRPr="008C3C93">
        <w:t xml:space="preserve">to ensure efficient proposal presentations </w:t>
      </w:r>
      <w:r w:rsidR="0093096B" w:rsidRPr="008C3C93">
        <w:t>(5 min)</w:t>
      </w:r>
      <w:r w:rsidRPr="008C3C93">
        <w:t xml:space="preserve"> and discussions</w:t>
      </w:r>
    </w:p>
    <w:p w14:paraId="4B57CBA5" w14:textId="3CD3781F" w:rsidR="00556EEC" w:rsidRPr="008C3C93" w:rsidRDefault="00116143" w:rsidP="00792EBC">
      <w:r w:rsidRPr="008C3C93">
        <w:t>The d</w:t>
      </w:r>
      <w:r w:rsidR="0093096B" w:rsidRPr="008C3C93">
        <w:t xml:space="preserve">ocument </w:t>
      </w:r>
      <w:r w:rsidRPr="008C3C93">
        <w:t xml:space="preserve">upload </w:t>
      </w:r>
      <w:r w:rsidR="0093096B" w:rsidRPr="008C3C93">
        <w:t xml:space="preserve">deadline for </w:t>
      </w:r>
      <w:r w:rsidRPr="008C3C93">
        <w:t xml:space="preserve">the </w:t>
      </w:r>
      <w:r w:rsidR="0093096B" w:rsidRPr="008C3C93">
        <w:t xml:space="preserve">next meeting </w:t>
      </w:r>
      <w:r w:rsidRPr="008C3C93">
        <w:t xml:space="preserve">was planned to be </w:t>
      </w:r>
      <w:r w:rsidR="00366744" w:rsidRPr="008C3C93">
        <w:t>Tuesday 13 April 2021</w:t>
      </w:r>
      <w:r w:rsidR="0093096B" w:rsidRPr="008C3C93">
        <w:t>.</w:t>
      </w:r>
    </w:p>
    <w:p w14:paraId="022C5B07" w14:textId="77777777" w:rsidR="00556EEC" w:rsidRPr="008C3C93" w:rsidRDefault="00116143" w:rsidP="00792EBC">
      <w:r w:rsidRPr="008C3C93">
        <w:t>As general guidance, it was suggested to avoid usage of company names in document titles, software modules etc., and not to describe a technology by using a company name.</w:t>
      </w:r>
    </w:p>
    <w:p w14:paraId="7AACC619" w14:textId="77777777" w:rsidR="00543889" w:rsidRPr="008C3C93" w:rsidRDefault="00543889" w:rsidP="00422C11">
      <w:pPr>
        <w:pStyle w:val="Heading2"/>
        <w:rPr>
          <w:lang w:val="en-CA"/>
        </w:rPr>
      </w:pPr>
      <w:bookmarkStart w:id="116" w:name="_Ref411907584"/>
      <w:r w:rsidRPr="008C3C93">
        <w:rPr>
          <w:lang w:val="en-CA"/>
        </w:rPr>
        <w:t xml:space="preserve">General issues for </w:t>
      </w:r>
      <w:r w:rsidR="00004C2E" w:rsidRPr="008C3C93">
        <w:rPr>
          <w:lang w:val="en-CA"/>
        </w:rPr>
        <w:t>e</w:t>
      </w:r>
      <w:r w:rsidR="00CB6F74" w:rsidRPr="008C3C93">
        <w:rPr>
          <w:lang w:val="en-CA"/>
        </w:rPr>
        <w:t>xperiments</w:t>
      </w:r>
      <w:bookmarkEnd w:id="116"/>
    </w:p>
    <w:p w14:paraId="5138B3E1" w14:textId="1D8F4E0A" w:rsidR="003258F9" w:rsidRPr="008C3C93" w:rsidRDefault="00E95ACB" w:rsidP="00792EBC">
      <w:bookmarkStart w:id="117" w:name="_Hlk58860120"/>
      <w:r w:rsidRPr="008C3C93">
        <w:t xml:space="preserve">It was emphasized that those rules which had been set up or refined during the 12th </w:t>
      </w:r>
      <w:r w:rsidR="001A191F" w:rsidRPr="008C3C93">
        <w:t xml:space="preserve">JVET </w:t>
      </w:r>
      <w:r w:rsidRPr="008C3C93">
        <w:t>meeting should be observed. In particular, for some CEs</w:t>
      </w:r>
      <w:r w:rsidR="004A0686" w:rsidRPr="008C3C93">
        <w:t xml:space="preserve"> of some previous meetings</w:t>
      </w:r>
      <w:r w:rsidRPr="008C3C93">
        <w:t xml:space="preserve">, results were available late, and some changes in the experimental setup </w:t>
      </w:r>
      <w:r w:rsidR="004A0686" w:rsidRPr="008C3C93">
        <w:t>had</w:t>
      </w:r>
      <w:r w:rsidRPr="008C3C93">
        <w:t xml:space="preserve"> not </w:t>
      </w:r>
      <w:r w:rsidR="004A0686" w:rsidRPr="008C3C93">
        <w:t xml:space="preserve">been sufficiently </w:t>
      </w:r>
      <w:r w:rsidRPr="008C3C93">
        <w:t>discussed on the JVET reflector.</w:t>
      </w:r>
    </w:p>
    <w:p w14:paraId="0759A6D1" w14:textId="77777777" w:rsidR="00556EEC" w:rsidRPr="008C3C93" w:rsidRDefault="000D6073" w:rsidP="00AA050F">
      <w:pPr>
        <w:keepNext/>
      </w:pPr>
      <w:r w:rsidRPr="008C3C93">
        <w:t xml:space="preserve">Group coordinated experiments </w:t>
      </w:r>
      <w:r w:rsidR="005F1239" w:rsidRPr="008C3C93">
        <w:t xml:space="preserve">have been </w:t>
      </w:r>
      <w:r w:rsidRPr="008C3C93">
        <w:t>planned</w:t>
      </w:r>
      <w:r w:rsidR="0095724D" w:rsidRPr="008C3C93">
        <w:t xml:space="preserve"> as follows</w:t>
      </w:r>
      <w:r w:rsidRPr="008C3C93">
        <w:t>:</w:t>
      </w:r>
    </w:p>
    <w:p w14:paraId="15615EDE" w14:textId="26429A3C" w:rsidR="00556EEC" w:rsidRPr="008C3C93" w:rsidRDefault="00556EEC" w:rsidP="001F1C2C">
      <w:pPr>
        <w:pStyle w:val="ListBullet2"/>
        <w:numPr>
          <w:ilvl w:val="0"/>
          <w:numId w:val="7"/>
        </w:numPr>
        <w:contextualSpacing w:val="0"/>
      </w:pPr>
      <w:r w:rsidRPr="008C3C93">
        <w:t>“</w:t>
      </w:r>
      <w:r w:rsidR="0095724D" w:rsidRPr="008C3C93">
        <w:t xml:space="preserve">Core </w:t>
      </w:r>
      <w:r w:rsidR="002D75E3" w:rsidRPr="008C3C93">
        <w:t>experiments</w:t>
      </w:r>
      <w:r w:rsidRPr="008C3C93">
        <w:t>”</w:t>
      </w:r>
      <w:r w:rsidR="002D75E3" w:rsidRPr="008C3C93">
        <w:t xml:space="preserve"> (</w:t>
      </w:r>
      <w:r w:rsidR="0095724D" w:rsidRPr="008C3C93">
        <w:t>C</w:t>
      </w:r>
      <w:r w:rsidR="002D75E3" w:rsidRPr="008C3C93">
        <w:t xml:space="preserve">Es) are the coordinated experiments on coding tools which are deemed to be interesting but require more investigation and could potentially become part of </w:t>
      </w:r>
      <w:r w:rsidR="001E3BBF" w:rsidRPr="008C3C93">
        <w:t xml:space="preserve">a </w:t>
      </w:r>
      <w:r w:rsidR="00CA527F" w:rsidRPr="008C3C93">
        <w:t>draft standard</w:t>
      </w:r>
      <w:r w:rsidR="002D75E3" w:rsidRPr="008C3C93">
        <w:t xml:space="preserve"> by the next meeting</w:t>
      </w:r>
      <w:r w:rsidR="001E3BBF" w:rsidRPr="008C3C93">
        <w:t xml:space="preserve"> or in </w:t>
      </w:r>
      <w:r w:rsidR="004A0686" w:rsidRPr="008C3C93">
        <w:t xml:space="preserve">the </w:t>
      </w:r>
      <w:r w:rsidR="001E3BBF" w:rsidRPr="008C3C93">
        <w:t>near future</w:t>
      </w:r>
      <w:r w:rsidR="002D75E3" w:rsidRPr="008C3C93">
        <w:t>.</w:t>
      </w:r>
    </w:p>
    <w:p w14:paraId="02B71B6C" w14:textId="2C376421" w:rsidR="001E3BBF" w:rsidRPr="008C3C93" w:rsidRDefault="001E3BBF" w:rsidP="007B03F5">
      <w:pPr>
        <w:pStyle w:val="ListBullet2"/>
        <w:numPr>
          <w:ilvl w:val="0"/>
          <w:numId w:val="7"/>
        </w:numPr>
        <w:contextualSpacing w:val="0"/>
      </w:pPr>
      <w:r w:rsidRPr="008C3C93">
        <w:t>“Exploration experiments” (EEs) are also coordinated experiments. These are conducted on technology which is not foreseen to become part of a draft standard in near future.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5381344D" w14:textId="4E145A64" w:rsidR="00CA527F" w:rsidRPr="008C3C93" w:rsidRDefault="00CA527F" w:rsidP="007B03F5">
      <w:pPr>
        <w:pStyle w:val="ListBullet2"/>
        <w:numPr>
          <w:ilvl w:val="0"/>
          <w:numId w:val="7"/>
        </w:numPr>
        <w:contextualSpacing w:val="0"/>
      </w:pPr>
      <w:r w:rsidRPr="008C3C93">
        <w:t xml:space="preserve">A CE is a test of a specific </w:t>
      </w:r>
      <w:r w:rsidR="0052255D" w:rsidRPr="008C3C93">
        <w:t xml:space="preserve">fully described </w:t>
      </w:r>
      <w:r w:rsidRPr="008C3C93">
        <w:t>technology in a specific agreed way. It is not a forum for thinking of new ideas (like an AHG).</w:t>
      </w:r>
      <w:r w:rsidR="00EA55C1" w:rsidRPr="008C3C93">
        <w:t xml:space="preserve"> The CE coordinators are responsible for </w:t>
      </w:r>
      <w:r w:rsidR="00CE4E59" w:rsidRPr="008C3C93">
        <w:t>making sure tha</w:t>
      </w:r>
      <w:r w:rsidR="000C572D" w:rsidRPr="008C3C93">
        <w:t>t</w:t>
      </w:r>
      <w:r w:rsidR="00CE4E59" w:rsidRPr="008C3C93">
        <w:t xml:space="preserve"> the CE description is complete and correct and has adequate detail. Reflector discussions about CE description clarity and other aspects of CE plans are encouraged.</w:t>
      </w:r>
    </w:p>
    <w:p w14:paraId="1EC05D05" w14:textId="77777777" w:rsidR="00556EEC" w:rsidRPr="008C3C93" w:rsidRDefault="002D75E3" w:rsidP="007B03F5">
      <w:pPr>
        <w:pStyle w:val="ListBullet2"/>
        <w:numPr>
          <w:ilvl w:val="0"/>
          <w:numId w:val="7"/>
        </w:numPr>
        <w:contextualSpacing w:val="0"/>
      </w:pPr>
      <w:r w:rsidRPr="008C3C93">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8C3C93">
        <w:t xml:space="preserve"> The experiment description document should </w:t>
      </w:r>
      <w:r w:rsidR="008B7B6B" w:rsidRPr="008C3C93">
        <w:t>provide</w:t>
      </w:r>
      <w:r w:rsidR="008E1546" w:rsidRPr="008C3C93">
        <w:t xml:space="preserve"> the names of individual people, not just company names.</w:t>
      </w:r>
    </w:p>
    <w:p w14:paraId="54BD43A2" w14:textId="1DB1A3C9" w:rsidR="00556EEC" w:rsidRPr="008C3C93" w:rsidRDefault="002D75E3" w:rsidP="007B03F5">
      <w:pPr>
        <w:pStyle w:val="ListBullet2"/>
        <w:numPr>
          <w:ilvl w:val="0"/>
          <w:numId w:val="7"/>
        </w:numPr>
        <w:contextualSpacing w:val="0"/>
      </w:pPr>
      <w:r w:rsidRPr="008C3C93">
        <w:t xml:space="preserve">Software for tools investigated in </w:t>
      </w:r>
      <w:r w:rsidR="0095724D" w:rsidRPr="008C3C93">
        <w:t>a C</w:t>
      </w:r>
      <w:r w:rsidRPr="008C3C93">
        <w:t xml:space="preserve">E </w:t>
      </w:r>
      <w:r w:rsidR="0095724D" w:rsidRPr="008C3C93">
        <w:t xml:space="preserve">will be </w:t>
      </w:r>
      <w:r w:rsidRPr="008C3C93">
        <w:t xml:space="preserve">provided in </w:t>
      </w:r>
      <w:r w:rsidR="0095724D" w:rsidRPr="008C3C93">
        <w:t>one or more</w:t>
      </w:r>
      <w:r w:rsidRPr="008C3C93">
        <w:t xml:space="preserve"> separate branch</w:t>
      </w:r>
      <w:r w:rsidR="0095724D" w:rsidRPr="008C3C93">
        <w:t>es</w:t>
      </w:r>
      <w:r w:rsidRPr="008C3C93">
        <w:t xml:space="preserve"> of the software repository</w:t>
      </w:r>
      <w:r w:rsidR="0095724D" w:rsidRPr="008C3C93">
        <w:t xml:space="preserve">. </w:t>
      </w:r>
      <w:r w:rsidR="009E4194" w:rsidRPr="008C3C93">
        <w:t xml:space="preserve">Each CE will have a “fork” of the software, and within the CE there may be multiple branches established by the CE coordinator. </w:t>
      </w:r>
      <w:r w:rsidR="0095724D" w:rsidRPr="008C3C93">
        <w:t xml:space="preserve">The software coordinator will </w:t>
      </w:r>
      <w:r w:rsidR="009E4194" w:rsidRPr="008C3C93">
        <w:t xml:space="preserve">help </w:t>
      </w:r>
      <w:r w:rsidR="0095724D" w:rsidRPr="008C3C93">
        <w:t xml:space="preserve">coordinate the creation </w:t>
      </w:r>
      <w:r w:rsidR="00A82FA4" w:rsidRPr="008C3C93">
        <w:t>of</w:t>
      </w:r>
      <w:r w:rsidR="0095724D" w:rsidRPr="008C3C93">
        <w:t xml:space="preserve"> these </w:t>
      </w:r>
      <w:r w:rsidR="009E4194" w:rsidRPr="008C3C93">
        <w:t xml:space="preserve">forks and </w:t>
      </w:r>
      <w:r w:rsidR="0095724D" w:rsidRPr="008C3C93">
        <w:t>branches</w:t>
      </w:r>
      <w:r w:rsidR="009E4194" w:rsidRPr="008C3C93">
        <w:t xml:space="preserve"> and their naming</w:t>
      </w:r>
      <w:r w:rsidR="0095724D" w:rsidRPr="008C3C93">
        <w:t>.</w:t>
      </w:r>
      <w:r w:rsidR="00A82FA4" w:rsidRPr="008C3C93">
        <w:t xml:space="preserve"> All JVET members </w:t>
      </w:r>
      <w:r w:rsidR="00465BF4" w:rsidRPr="008C3C93">
        <w:t>will have</w:t>
      </w:r>
      <w:r w:rsidR="00A82FA4" w:rsidRPr="008C3C93">
        <w:t xml:space="preserve"> read access to the CE software branches</w:t>
      </w:r>
      <w:r w:rsidR="00465BF4" w:rsidRPr="008C3C93">
        <w:t xml:space="preserve"> (using shared read-only credentials</w:t>
      </w:r>
      <w:r w:rsidR="004A0686" w:rsidRPr="008C3C93">
        <w:t xml:space="preserve"> as described below</w:t>
      </w:r>
      <w:r w:rsidR="00465BF4" w:rsidRPr="008C3C93">
        <w:t>)</w:t>
      </w:r>
      <w:r w:rsidR="00A82FA4" w:rsidRPr="008C3C93">
        <w:t>.</w:t>
      </w:r>
    </w:p>
    <w:p w14:paraId="7BD88E3E" w14:textId="77777777" w:rsidR="00556EEC" w:rsidRPr="008C3C93" w:rsidRDefault="002D75E3" w:rsidP="007B03F5">
      <w:pPr>
        <w:pStyle w:val="ListBullet2"/>
        <w:numPr>
          <w:ilvl w:val="0"/>
          <w:numId w:val="7"/>
        </w:numPr>
        <w:contextualSpacing w:val="0"/>
      </w:pPr>
      <w:r w:rsidRPr="008C3C93">
        <w:t xml:space="preserve">During the experiment, </w:t>
      </w:r>
      <w:r w:rsidR="00D160CE" w:rsidRPr="008C3C93">
        <w:t>revisions</w:t>
      </w:r>
      <w:r w:rsidRPr="008C3C93">
        <w:t xml:space="preserve"> </w:t>
      </w:r>
      <w:r w:rsidR="0095724D" w:rsidRPr="008C3C93">
        <w:t xml:space="preserve">of the experiment </w:t>
      </w:r>
      <w:r w:rsidR="00D160CE" w:rsidRPr="008C3C93">
        <w:t xml:space="preserve">plans </w:t>
      </w:r>
      <w:r w:rsidRPr="008C3C93">
        <w:t>can be made</w:t>
      </w:r>
      <w:r w:rsidR="00D160CE" w:rsidRPr="008C3C93">
        <w:t>, but not substantial changes to the proposed technology</w:t>
      </w:r>
      <w:r w:rsidR="00CA527F" w:rsidRPr="008C3C93">
        <w:t>.</w:t>
      </w:r>
    </w:p>
    <w:p w14:paraId="3DD5CC0C" w14:textId="77777777" w:rsidR="00D160CE" w:rsidRPr="008C3C93" w:rsidRDefault="00D160CE" w:rsidP="007B03F5">
      <w:pPr>
        <w:pStyle w:val="ListBullet2"/>
        <w:numPr>
          <w:ilvl w:val="0"/>
          <w:numId w:val="7"/>
        </w:numPr>
        <w:contextualSpacing w:val="0"/>
      </w:pPr>
      <w:r w:rsidRPr="008C3C93">
        <w:t xml:space="preserve">The CE description must match the CE testing that is done. </w:t>
      </w:r>
      <w:r w:rsidR="0052255D" w:rsidRPr="008C3C93">
        <w:t>The CE</w:t>
      </w:r>
      <w:r w:rsidRPr="008C3C93">
        <w:t xml:space="preserve"> description </w:t>
      </w:r>
      <w:r w:rsidR="0052255D" w:rsidRPr="008C3C93">
        <w:t>needs to</w:t>
      </w:r>
      <w:r w:rsidRPr="008C3C93">
        <w:t xml:space="preserve"> be </w:t>
      </w:r>
      <w:r w:rsidR="0052255D" w:rsidRPr="008C3C93">
        <w:t>revised</w:t>
      </w:r>
      <w:r w:rsidRPr="008C3C93">
        <w:t xml:space="preserve"> if there has been some change of plans.</w:t>
      </w:r>
    </w:p>
    <w:p w14:paraId="4E01B503" w14:textId="77777777" w:rsidR="00D160CE" w:rsidRPr="008C3C93" w:rsidRDefault="00D160CE" w:rsidP="007B03F5">
      <w:pPr>
        <w:pStyle w:val="ListBullet2"/>
        <w:numPr>
          <w:ilvl w:val="0"/>
          <w:numId w:val="7"/>
        </w:numPr>
        <w:contextualSpacing w:val="0"/>
      </w:pPr>
      <w:r w:rsidRPr="008C3C93">
        <w:t>The CE summary report must describe any changes that were made in the process of finalizing the CE.</w:t>
      </w:r>
    </w:p>
    <w:p w14:paraId="328A06F6" w14:textId="77777777" w:rsidR="00556EEC" w:rsidRPr="008C3C93" w:rsidRDefault="002D75E3" w:rsidP="007B03F5">
      <w:pPr>
        <w:pStyle w:val="ListBullet2"/>
        <w:numPr>
          <w:ilvl w:val="0"/>
          <w:numId w:val="7"/>
        </w:numPr>
        <w:contextualSpacing w:val="0"/>
      </w:pPr>
      <w:r w:rsidRPr="008C3C93">
        <w:t xml:space="preserve">By the next meeting it is expected that at least one independent </w:t>
      </w:r>
      <w:r w:rsidR="00A82FA4" w:rsidRPr="008C3C93">
        <w:t>cross-checker</w:t>
      </w:r>
      <w:r w:rsidRPr="008C3C93">
        <w:t xml:space="preserve"> will report a detailed analysis </w:t>
      </w:r>
      <w:r w:rsidR="00A82FA4" w:rsidRPr="008C3C93">
        <w:t xml:space="preserve">of </w:t>
      </w:r>
      <w:r w:rsidR="008B7B6B" w:rsidRPr="008C3C93">
        <w:t xml:space="preserve">each </w:t>
      </w:r>
      <w:r w:rsidR="0095724D" w:rsidRPr="008C3C93">
        <w:t>proposed feature</w:t>
      </w:r>
      <w:r w:rsidR="00A82FA4" w:rsidRPr="008C3C93">
        <w:t xml:space="preserve"> </w:t>
      </w:r>
      <w:r w:rsidR="008B7B6B" w:rsidRPr="008C3C93">
        <w:t xml:space="preserve">that has been tested </w:t>
      </w:r>
      <w:r w:rsidR="00A82FA4" w:rsidRPr="008C3C93">
        <w:t>and</w:t>
      </w:r>
      <w:r w:rsidRPr="008C3C93">
        <w:t xml:space="preserve"> confirm that the implementation is correct</w:t>
      </w:r>
      <w:r w:rsidR="00AB2062" w:rsidRPr="008C3C93">
        <w:t>.</w:t>
      </w:r>
      <w:r w:rsidR="00A82FA4" w:rsidRPr="008C3C93">
        <w:t xml:space="preserve">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w:t>
      </w:r>
      <w:r w:rsidR="008E1546" w:rsidRPr="008C3C93">
        <w:t xml:space="preserve"> (and generally should)</w:t>
      </w:r>
      <w:r w:rsidR="00A82FA4" w:rsidRPr="008C3C93">
        <w:t xml:space="preserve"> be integrated into the CE report rather than submitted as separate documents.</w:t>
      </w:r>
    </w:p>
    <w:p w14:paraId="7439E128" w14:textId="77777777" w:rsidR="00556EEC" w:rsidRPr="008C3C93" w:rsidRDefault="00543889" w:rsidP="00792EBC">
      <w:r w:rsidRPr="008C3C93">
        <w:t xml:space="preserve">It is possible to define sub-experiments within particular </w:t>
      </w:r>
      <w:r w:rsidR="00AB2062" w:rsidRPr="008C3C93">
        <w:t>C</w:t>
      </w:r>
      <w:r w:rsidR="000D6073" w:rsidRPr="008C3C93">
        <w:t>Es</w:t>
      </w:r>
      <w:r w:rsidRPr="008C3C93">
        <w:t xml:space="preserve">, for example designated as </w:t>
      </w:r>
      <w:r w:rsidR="00AB2062" w:rsidRPr="008C3C93">
        <w:t>C</w:t>
      </w:r>
      <w:r w:rsidRPr="008C3C93">
        <w:t xml:space="preserve">EX.a, </w:t>
      </w:r>
      <w:r w:rsidR="00AB2062" w:rsidRPr="008C3C93">
        <w:t>C</w:t>
      </w:r>
      <w:r w:rsidRPr="008C3C93">
        <w:t xml:space="preserve">EX.b, etc., where X is the basic </w:t>
      </w:r>
      <w:r w:rsidR="00AB2062" w:rsidRPr="008C3C93">
        <w:t>C</w:t>
      </w:r>
      <w:r w:rsidRPr="008C3C93">
        <w:t>E number.</w:t>
      </w:r>
    </w:p>
    <w:p w14:paraId="6B7FBAE8" w14:textId="77777777" w:rsidR="00556EEC" w:rsidRPr="008C3C93" w:rsidRDefault="00543889" w:rsidP="00792EBC">
      <w:r w:rsidRPr="008C3C93">
        <w:t xml:space="preserve">As a general rule, it was agreed that each </w:t>
      </w:r>
      <w:r w:rsidR="00AB2062" w:rsidRPr="008C3C93">
        <w:t>C</w:t>
      </w:r>
      <w:r w:rsidRPr="008C3C93">
        <w:t xml:space="preserve">E should be run under the same testing conditions using one software codebase, which should be based on the </w:t>
      </w:r>
      <w:r w:rsidR="00AB2062" w:rsidRPr="008C3C93">
        <w:t xml:space="preserve">group test model </w:t>
      </w:r>
      <w:r w:rsidRPr="008C3C93">
        <w:t xml:space="preserve">software codebase. </w:t>
      </w:r>
      <w:r w:rsidR="00906911" w:rsidRPr="008C3C93">
        <w:t xml:space="preserve">An experiment is not to be established as a </w:t>
      </w:r>
      <w:r w:rsidR="00AB2062" w:rsidRPr="008C3C93">
        <w:t>C</w:t>
      </w:r>
      <w:r w:rsidR="00906911" w:rsidRPr="008C3C93">
        <w:t xml:space="preserve">E unless there is access given to the participants in (any part of) the </w:t>
      </w:r>
      <w:r w:rsidR="00AB2062" w:rsidRPr="008C3C93">
        <w:t>C</w:t>
      </w:r>
      <w:r w:rsidR="00906911" w:rsidRPr="008C3C93">
        <w:t>E to the software used to perform the experiments.</w:t>
      </w:r>
    </w:p>
    <w:p w14:paraId="1E324E65" w14:textId="55F179EA" w:rsidR="00556EEC" w:rsidRPr="008C3C93" w:rsidRDefault="00543889" w:rsidP="00792EBC">
      <w:r w:rsidRPr="008C3C93">
        <w:t xml:space="preserve">The general agreed common conditions for </w:t>
      </w:r>
      <w:r w:rsidR="00CA456A" w:rsidRPr="008C3C93">
        <w:t xml:space="preserve">single-layer coding efficiency </w:t>
      </w:r>
      <w:r w:rsidRPr="008C3C93">
        <w:t xml:space="preserve">experiments </w:t>
      </w:r>
      <w:r w:rsidR="004A0686" w:rsidRPr="008C3C93">
        <w:t xml:space="preserve">for SDR video </w:t>
      </w:r>
      <w:r w:rsidR="00742369" w:rsidRPr="008C3C93">
        <w:t>are</w:t>
      </w:r>
      <w:r w:rsidRPr="008C3C93">
        <w:t xml:space="preserve"> described in the </w:t>
      </w:r>
      <w:r w:rsidR="004A0686" w:rsidRPr="008C3C93">
        <w:t xml:space="preserve">prior </w:t>
      </w:r>
      <w:r w:rsidRPr="008C3C93">
        <w:t>output document J</w:t>
      </w:r>
      <w:r w:rsidR="00CB6F74" w:rsidRPr="008C3C93">
        <w:t>VET</w:t>
      </w:r>
      <w:r w:rsidRPr="008C3C93">
        <w:t>-</w:t>
      </w:r>
      <w:r w:rsidR="006C6FE6" w:rsidRPr="008C3C93">
        <w:t>T2010</w:t>
      </w:r>
      <w:r w:rsidRPr="008C3C93">
        <w:t>.</w:t>
      </w:r>
    </w:p>
    <w:p w14:paraId="0AF632C4" w14:textId="77777777" w:rsidR="00556EEC" w:rsidRPr="008C3C93" w:rsidRDefault="00543889" w:rsidP="00792EBC">
      <w:r w:rsidRPr="008C3C93">
        <w:t xml:space="preserve">Experiment descriptions should be written in a way such that it is understood as a </w:t>
      </w:r>
      <w:r w:rsidR="00CB6F74" w:rsidRPr="008C3C93">
        <w:t>JVET</w:t>
      </w:r>
      <w:r w:rsidRPr="008C3C93">
        <w:t xml:space="preserve"> output document (written from an objective </w:t>
      </w:r>
      <w:r w:rsidR="00556EEC" w:rsidRPr="008C3C93">
        <w:t>“</w:t>
      </w:r>
      <w:r w:rsidRPr="008C3C93">
        <w:t>third party perspective</w:t>
      </w:r>
      <w:r w:rsidR="00556EEC" w:rsidRPr="008C3C93">
        <w:t>”</w:t>
      </w:r>
      <w:r w:rsidRPr="008C3C93">
        <w:t xml:space="preserve">, not a proponent perspective – e.g. </w:t>
      </w:r>
      <w:r w:rsidR="00465BF4" w:rsidRPr="008C3C93">
        <w:t xml:space="preserve">not </w:t>
      </w:r>
      <w:r w:rsidRPr="008C3C93">
        <w:t xml:space="preserve">referring to methods as </w:t>
      </w:r>
      <w:r w:rsidR="00556EEC" w:rsidRPr="008C3C93">
        <w:t>“</w:t>
      </w:r>
      <w:r w:rsidRPr="008C3C93">
        <w:t>improved</w:t>
      </w:r>
      <w:r w:rsidR="00556EEC" w:rsidRPr="008C3C93">
        <w:t>”</w:t>
      </w:r>
      <w:r w:rsidRPr="008C3C93">
        <w:t xml:space="preserve">, </w:t>
      </w:r>
      <w:r w:rsidR="00556EEC" w:rsidRPr="008C3C93">
        <w:t>“</w:t>
      </w:r>
      <w:r w:rsidRPr="008C3C93">
        <w:t>optimized</w:t>
      </w:r>
      <w:r w:rsidR="00556EEC" w:rsidRPr="008C3C93">
        <w:t>”</w:t>
      </w:r>
      <w:r w:rsidR="00465BF4" w:rsidRPr="008C3C93">
        <w:t>,</w:t>
      </w:r>
      <w:r w:rsidRPr="008C3C93">
        <w:t xml:space="preserve"> etc.). The experiment descriptions should generally not express opinions or suggest conclusions – rather, they should just describe what technology will be tested, how it will be tested, who will participate, etc. Responsibilities for contributions to </w:t>
      </w:r>
      <w:r w:rsidR="00AB2062" w:rsidRPr="008C3C93">
        <w:t>C</w:t>
      </w:r>
      <w:r w:rsidRPr="008C3C93">
        <w:t>E work should identify individuals in addition to company names.</w:t>
      </w:r>
    </w:p>
    <w:p w14:paraId="220633EA" w14:textId="77777777" w:rsidR="00556EEC" w:rsidRPr="008C3C93" w:rsidRDefault="00AB2062" w:rsidP="00792EBC">
      <w:r w:rsidRPr="008C3C93">
        <w:t>C</w:t>
      </w:r>
      <w:r w:rsidR="00543889" w:rsidRPr="008C3C93">
        <w:t xml:space="preserve">E descriptions </w:t>
      </w:r>
      <w:r w:rsidRPr="008C3C93">
        <w:t xml:space="preserve">contain a basic description of the technology under test, but </w:t>
      </w:r>
      <w:r w:rsidR="00543889" w:rsidRPr="008C3C93">
        <w:t xml:space="preserve">should not contain </w:t>
      </w:r>
      <w:r w:rsidR="003020F3" w:rsidRPr="008C3C93">
        <w:t xml:space="preserve">excessively </w:t>
      </w:r>
      <w:r w:rsidR="00543889" w:rsidRPr="008C3C93">
        <w:t xml:space="preserve">verbose descriptions of a technology (at least not unless the technology is not adequately documented elsewhere). Instead, the </w:t>
      </w:r>
      <w:r w:rsidRPr="008C3C93">
        <w:t>C</w:t>
      </w:r>
      <w:r w:rsidR="00543889" w:rsidRPr="008C3C93">
        <w:t xml:space="preserve">E descriptions should refer to the relevant proposal contributions for any necessary further detail. However, the complete detail of what technology will be tested must be available – either in the CE description itself or in documents </w:t>
      </w:r>
      <w:r w:rsidR="00CA527F" w:rsidRPr="008C3C93">
        <w:t xml:space="preserve">that are referenced in the CE description </w:t>
      </w:r>
      <w:r w:rsidR="00543889" w:rsidRPr="008C3C93">
        <w:t xml:space="preserve">that are also available in the </w:t>
      </w:r>
      <w:r w:rsidR="00CB6F74" w:rsidRPr="008C3C93">
        <w:t>JVET</w:t>
      </w:r>
      <w:r w:rsidR="00543889" w:rsidRPr="008C3C93">
        <w:t xml:space="preserve"> document archive.</w:t>
      </w:r>
    </w:p>
    <w:p w14:paraId="63026003" w14:textId="77777777" w:rsidR="00556EEC" w:rsidRPr="008C3C93" w:rsidRDefault="00543889" w:rsidP="00792EBC">
      <w:r w:rsidRPr="008C3C93">
        <w:t xml:space="preserve">Any technology must have at least one cross-check partner to establish a </w:t>
      </w:r>
      <w:r w:rsidR="00AB2062" w:rsidRPr="008C3C93">
        <w:t>C</w:t>
      </w:r>
      <w:r w:rsidRPr="008C3C93">
        <w:t>E – a single proponent is not enough. It is highly desirable have more than just one proponent and one cross-checker.</w:t>
      </w:r>
    </w:p>
    <w:p w14:paraId="7E698485" w14:textId="77777777" w:rsidR="004A0686" w:rsidRPr="008C3C93" w:rsidRDefault="004A0686" w:rsidP="004A0686">
      <w:r w:rsidRPr="008C3C93">
        <w:t>The CE development workflow is described at:</w:t>
      </w:r>
    </w:p>
    <w:p w14:paraId="310DE631" w14:textId="3692802B" w:rsidR="004A0686" w:rsidRPr="008C3C93" w:rsidRDefault="001311D0" w:rsidP="004A0686">
      <w:hyperlink r:id="rId416" w:history="1">
        <w:r w:rsidR="00366744" w:rsidRPr="008C3C93">
          <w:rPr>
            <w:rStyle w:val="Hyperlink"/>
          </w:rPr>
          <w:t>https://vcgit.hhi.fraunhofer.de/jvet/VVCSoftware_VTM/wikis/Core-experiment-development-workflow</w:t>
        </w:r>
      </w:hyperlink>
    </w:p>
    <w:p w14:paraId="7D44B3A6" w14:textId="77777777" w:rsidR="004A0686" w:rsidRPr="008C3C93" w:rsidRDefault="004A0686" w:rsidP="004A0686">
      <w:r w:rsidRPr="008C3C93">
        <w:t>CE read access is available using shared accounts: One account exists for MPEG members, which uses the usual MPEG account data. A second account exists for VCEG members with account information available in the TIES system at:</w:t>
      </w:r>
    </w:p>
    <w:p w14:paraId="4FACDCF1" w14:textId="77777777" w:rsidR="004A0686" w:rsidRPr="008C3C93" w:rsidRDefault="001311D0" w:rsidP="004A0686">
      <w:hyperlink r:id="rId417" w:history="1">
        <w:r w:rsidR="004A0686" w:rsidRPr="008C3C93">
          <w:rPr>
            <w:rStyle w:val="Hyperlink"/>
          </w:rPr>
          <w:t>https://www.itu.int/ifa/t/2017/sg16/exchange/wp3/q06/vceg_account.txt</w:t>
        </w:r>
      </w:hyperlink>
    </w:p>
    <w:p w14:paraId="6D2A4248" w14:textId="071DF47A" w:rsidR="00556EEC" w:rsidRPr="008C3C93" w:rsidRDefault="00116143" w:rsidP="00792EBC">
      <w:r w:rsidRPr="008C3C93">
        <w:t xml:space="preserve">Some agreements relating to </w:t>
      </w:r>
      <w:r w:rsidR="008F16B6" w:rsidRPr="008C3C93">
        <w:t>C</w:t>
      </w:r>
      <w:r w:rsidRPr="008C3C93">
        <w:t>E activities were established as follows</w:t>
      </w:r>
      <w:r w:rsidR="00CD6BE9" w:rsidRPr="008C3C93">
        <w:t>:</w:t>
      </w:r>
    </w:p>
    <w:p w14:paraId="093DB347" w14:textId="3AF293D4" w:rsidR="00556EEC" w:rsidRPr="008C3C93" w:rsidRDefault="002C6068" w:rsidP="007B03F5">
      <w:pPr>
        <w:pStyle w:val="ListBullet2"/>
        <w:numPr>
          <w:ilvl w:val="0"/>
          <w:numId w:val="8"/>
        </w:numPr>
        <w:contextualSpacing w:val="0"/>
      </w:pPr>
      <w:r w:rsidRPr="008C3C93">
        <w:t xml:space="preserve">Only qualified </w:t>
      </w:r>
      <w:r w:rsidR="00BE1690" w:rsidRPr="008C3C93">
        <w:t>JVET</w:t>
      </w:r>
      <w:r w:rsidRPr="008C3C93">
        <w:t xml:space="preserve"> members can participate in a </w:t>
      </w:r>
      <w:r w:rsidR="008F16B6" w:rsidRPr="008C3C93">
        <w:t>C</w:t>
      </w:r>
      <w:r w:rsidRPr="008C3C93">
        <w:t>E</w:t>
      </w:r>
      <w:r w:rsidR="000D6073" w:rsidRPr="008C3C93">
        <w:t>.</w:t>
      </w:r>
    </w:p>
    <w:p w14:paraId="1F136CA8" w14:textId="1F078805" w:rsidR="00556EEC" w:rsidRPr="008C3C93" w:rsidRDefault="0093096B" w:rsidP="007B03F5">
      <w:pPr>
        <w:pStyle w:val="ListBullet2"/>
        <w:numPr>
          <w:ilvl w:val="0"/>
          <w:numId w:val="8"/>
        </w:numPr>
        <w:contextualSpacing w:val="0"/>
      </w:pPr>
      <w:r w:rsidRPr="008C3C93">
        <w:t>P</w:t>
      </w:r>
      <w:r w:rsidR="00CD6BE9" w:rsidRPr="008C3C93">
        <w:t xml:space="preserve">articipation in a </w:t>
      </w:r>
      <w:r w:rsidR="008F16B6" w:rsidRPr="008C3C93">
        <w:t>C</w:t>
      </w:r>
      <w:r w:rsidR="00CD6BE9" w:rsidRPr="008C3C93">
        <w:t xml:space="preserve">E </w:t>
      </w:r>
      <w:r w:rsidRPr="008C3C93">
        <w:t xml:space="preserve">is </w:t>
      </w:r>
      <w:r w:rsidR="00CD6BE9" w:rsidRPr="008C3C93">
        <w:t xml:space="preserve">possible without </w:t>
      </w:r>
      <w:r w:rsidRPr="008C3C93">
        <w:t xml:space="preserve">a </w:t>
      </w:r>
      <w:r w:rsidR="00CD6BE9" w:rsidRPr="008C3C93">
        <w:t>commitment of submitting an input doc</w:t>
      </w:r>
      <w:r w:rsidR="00116143" w:rsidRPr="008C3C93">
        <w:t>ument</w:t>
      </w:r>
      <w:r w:rsidR="00CD6BE9" w:rsidRPr="008C3C93">
        <w:t xml:space="preserve"> to the next meeting.</w:t>
      </w:r>
      <w:r w:rsidR="00A82FA4" w:rsidRPr="008C3C93">
        <w:t xml:space="preserve"> Participation is requested by contacting the CE coordinator.</w:t>
      </w:r>
    </w:p>
    <w:p w14:paraId="473C35E8" w14:textId="77777777" w:rsidR="00556EEC" w:rsidRPr="008C3C93" w:rsidRDefault="00CD6BE9" w:rsidP="007B03F5">
      <w:pPr>
        <w:pStyle w:val="ListBullet2"/>
        <w:numPr>
          <w:ilvl w:val="0"/>
          <w:numId w:val="8"/>
        </w:numPr>
        <w:contextualSpacing w:val="0"/>
      </w:pPr>
      <w:r w:rsidRPr="008C3C93">
        <w:t xml:space="preserve">All software, results, </w:t>
      </w:r>
      <w:r w:rsidR="008B7B6B" w:rsidRPr="008C3C93">
        <w:t xml:space="preserve">and </w:t>
      </w:r>
      <w:r w:rsidRPr="008C3C93">
        <w:t xml:space="preserve">documents </w:t>
      </w:r>
      <w:r w:rsidR="002C6068" w:rsidRPr="008C3C93">
        <w:t>produced</w:t>
      </w:r>
      <w:r w:rsidRPr="008C3C93">
        <w:t xml:space="preserve"> in the </w:t>
      </w:r>
      <w:r w:rsidR="008F16B6" w:rsidRPr="008C3C93">
        <w:t>C</w:t>
      </w:r>
      <w:r w:rsidRPr="008C3C93">
        <w:t xml:space="preserve">E should be </w:t>
      </w:r>
      <w:r w:rsidR="002C6068" w:rsidRPr="008C3C93">
        <w:t xml:space="preserve">announced and made </w:t>
      </w:r>
      <w:r w:rsidRPr="008C3C93">
        <w:t xml:space="preserve">available to </w:t>
      </w:r>
      <w:r w:rsidR="00A82FA4" w:rsidRPr="008C3C93">
        <w:t>JVET</w:t>
      </w:r>
      <w:r w:rsidR="002C6068" w:rsidRPr="008C3C93">
        <w:t xml:space="preserve"> in a timely manner</w:t>
      </w:r>
      <w:r w:rsidRPr="008C3C93">
        <w:t>.</w:t>
      </w:r>
    </w:p>
    <w:p w14:paraId="6BECED0E" w14:textId="45FC024F" w:rsidR="0095724D" w:rsidRPr="008C3C93" w:rsidRDefault="00920A64" w:rsidP="007B03F5">
      <w:pPr>
        <w:numPr>
          <w:ilvl w:val="0"/>
          <w:numId w:val="8"/>
        </w:numPr>
      </w:pPr>
      <w:r w:rsidRPr="008C3C93">
        <w:t xml:space="preserve">A JVET CE reflector will be established and announced on the main JVET reflector. Discussion of </w:t>
      </w:r>
      <w:r w:rsidR="00A82FA4" w:rsidRPr="008C3C93">
        <w:t xml:space="preserve">logistics arrangements, exchange of data, minor refinement of the test plans, and preparation of documents </w:t>
      </w:r>
      <w:r w:rsidR="0095724D" w:rsidRPr="008C3C93">
        <w:t xml:space="preserve">shall be conducted </w:t>
      </w:r>
      <w:r w:rsidR="00A82FA4" w:rsidRPr="008C3C93">
        <w:t>on the</w:t>
      </w:r>
      <w:r w:rsidR="0095724D" w:rsidRPr="008C3C93">
        <w:t xml:space="preserve"> </w:t>
      </w:r>
      <w:r w:rsidR="00987D7E" w:rsidRPr="008C3C93">
        <w:t xml:space="preserve">JVET </w:t>
      </w:r>
      <w:r w:rsidRPr="008C3C93">
        <w:t xml:space="preserve">CE reflector, with subject lines prefixed by “[CEx: ]”, where “x” is the number of the CE. All substantial communications about a CE other than such details shall take place on </w:t>
      </w:r>
      <w:r w:rsidR="0095724D" w:rsidRPr="008C3C93">
        <w:t xml:space="preserve">main JVET reflector. In </w:t>
      </w:r>
      <w:r w:rsidR="00A82FA4" w:rsidRPr="008C3C93">
        <w:t xml:space="preserve">the </w:t>
      </w:r>
      <w:r w:rsidR="0095724D" w:rsidRPr="008C3C93">
        <w:t xml:space="preserve">case </w:t>
      </w:r>
      <w:r w:rsidR="00A82FA4" w:rsidRPr="008C3C93">
        <w:t xml:space="preserve">that </w:t>
      </w:r>
      <w:r w:rsidR="0095724D" w:rsidRPr="008C3C93">
        <w:t xml:space="preserve">large </w:t>
      </w:r>
      <w:r w:rsidR="00A82FA4" w:rsidRPr="008C3C93">
        <w:t>amounts of data are</w:t>
      </w:r>
      <w:r w:rsidR="0095724D" w:rsidRPr="008C3C93">
        <w:t xml:space="preserve"> to be distributed</w:t>
      </w:r>
      <w:r w:rsidRPr="008C3C93">
        <w:t>, it</w:t>
      </w:r>
      <w:r w:rsidR="0095724D" w:rsidRPr="008C3C93">
        <w:t xml:space="preserve"> is recommended to send </w:t>
      </w:r>
      <w:r w:rsidR="00A82FA4" w:rsidRPr="008C3C93">
        <w:t xml:space="preserve">a link to </w:t>
      </w:r>
      <w:r w:rsidRPr="008C3C93">
        <w:t>the data rather than the data itself</w:t>
      </w:r>
      <w:r w:rsidR="00A82FA4" w:rsidRPr="008C3C93">
        <w:t>, or upload the data as an input contribution to the next meeting</w:t>
      </w:r>
      <w:r w:rsidR="0095724D" w:rsidRPr="008C3C93">
        <w:t>.</w:t>
      </w:r>
    </w:p>
    <w:p w14:paraId="25D38EE1" w14:textId="57B0F78D" w:rsidR="0095724D" w:rsidRPr="008C3C93" w:rsidRDefault="0095724D" w:rsidP="00AA050F">
      <w:pPr>
        <w:keepNext/>
      </w:pPr>
      <w:r w:rsidRPr="008C3C93">
        <w:t>General timeline</w:t>
      </w:r>
      <w:r w:rsidR="00CA527F" w:rsidRPr="008C3C93">
        <w:t xml:space="preserve"> for CEs</w:t>
      </w:r>
    </w:p>
    <w:p w14:paraId="401D14FF" w14:textId="6F9FC748" w:rsidR="00AB2062" w:rsidRPr="008C3C93" w:rsidRDefault="00AB2062" w:rsidP="00AB2062">
      <w:r w:rsidRPr="008C3C93">
        <w:t xml:space="preserve">T1= 3 weeks after the JVET meeting: To revise </w:t>
      </w:r>
      <w:r w:rsidR="00CA527F" w:rsidRPr="008C3C93">
        <w:t>the C</w:t>
      </w:r>
      <w:r w:rsidRPr="008C3C93">
        <w:t>E description and refine questions to be answered. Questions should be discussed and agreed on JVET reflector.</w:t>
      </w:r>
      <w:r w:rsidR="0048192E" w:rsidRPr="008C3C93">
        <w:t xml:space="preserve"> Any changes of planned tests after this time need to be announced and discussed on the JVET reflector.</w:t>
      </w:r>
      <w:r w:rsidR="00A75621" w:rsidRPr="008C3C93">
        <w:t xml:space="preserve"> Initially assigned description numbers shall not be changed later. If a test is skipped, it is to </w:t>
      </w:r>
      <w:r w:rsidR="000D2249" w:rsidRPr="008C3C93">
        <w:t xml:space="preserve">be </w:t>
      </w:r>
      <w:r w:rsidR="00A75621" w:rsidRPr="008C3C93">
        <w:t>m</w:t>
      </w:r>
      <w:r w:rsidR="00D0637A" w:rsidRPr="008C3C93">
        <w:t>ar</w:t>
      </w:r>
      <w:r w:rsidR="00A75621" w:rsidRPr="008C3C93">
        <w:t>ked as “withdrawn”.</w:t>
      </w:r>
    </w:p>
    <w:p w14:paraId="36BB4A83" w14:textId="36A57E9F" w:rsidR="00D160CE" w:rsidRPr="008C3C93" w:rsidRDefault="00AB2062" w:rsidP="002437A2">
      <w:pPr>
        <w:keepNext/>
      </w:pPr>
      <w:r w:rsidRPr="008C3C93">
        <w:t xml:space="preserve">T2 = Test model </w:t>
      </w:r>
      <w:r w:rsidR="00EA55C1" w:rsidRPr="008C3C93">
        <w:t xml:space="preserve">software </w:t>
      </w:r>
      <w:r w:rsidRPr="008C3C93">
        <w:t xml:space="preserve">release + 2 weeks: Integration of all tools into </w:t>
      </w:r>
      <w:r w:rsidR="00CA527F" w:rsidRPr="008C3C93">
        <w:t xml:space="preserve">a </w:t>
      </w:r>
      <w:r w:rsidRPr="008C3C93">
        <w:t xml:space="preserve">separate </w:t>
      </w:r>
      <w:r w:rsidR="00CA527F" w:rsidRPr="008C3C93">
        <w:t>C</w:t>
      </w:r>
      <w:r w:rsidRPr="008C3C93">
        <w:t xml:space="preserve">E branch of </w:t>
      </w:r>
      <w:bookmarkStart w:id="118" w:name="_Hlk526339005"/>
      <w:r w:rsidR="00CA527F" w:rsidRPr="008C3C93">
        <w:t xml:space="preserve">the </w:t>
      </w:r>
      <w:r w:rsidR="00D160CE" w:rsidRPr="008C3C93">
        <w:t xml:space="preserve">VTM </w:t>
      </w:r>
      <w:bookmarkEnd w:id="118"/>
      <w:r w:rsidRPr="008C3C93">
        <w:t>is completed and announced to JVET reflector.</w:t>
      </w:r>
    </w:p>
    <w:p w14:paraId="4A264F31" w14:textId="77777777" w:rsidR="00AB2062" w:rsidRPr="008C3C93" w:rsidRDefault="00AB2062" w:rsidP="007B03F5">
      <w:pPr>
        <w:numPr>
          <w:ilvl w:val="0"/>
          <w:numId w:val="23"/>
        </w:numPr>
      </w:pPr>
      <w:r w:rsidRPr="008C3C93">
        <w:t>Initial study by cross-checkers can begin.</w:t>
      </w:r>
    </w:p>
    <w:p w14:paraId="3AB8EF35" w14:textId="5FAD1788" w:rsidR="00AB2062" w:rsidRPr="008C3C93" w:rsidRDefault="00AB2062" w:rsidP="007B03F5">
      <w:pPr>
        <w:numPr>
          <w:ilvl w:val="0"/>
          <w:numId w:val="23"/>
        </w:numPr>
      </w:pPr>
      <w:r w:rsidRPr="008C3C93">
        <w:t>Proponents may continue to modify the software in this branch until T3</w:t>
      </w:r>
      <w:r w:rsidR="000D2249" w:rsidRPr="008C3C93">
        <w:t>.</w:t>
      </w:r>
    </w:p>
    <w:p w14:paraId="63BD8703" w14:textId="113B8AE2" w:rsidR="00AB2062" w:rsidRPr="008C3C93" w:rsidRDefault="00AB2062" w:rsidP="007B03F5">
      <w:pPr>
        <w:numPr>
          <w:ilvl w:val="0"/>
          <w:numId w:val="23"/>
        </w:numPr>
      </w:pPr>
      <w:r w:rsidRPr="008C3C93">
        <w:t xml:space="preserve">3rd parties </w:t>
      </w:r>
      <w:r w:rsidR="00EA55C1" w:rsidRPr="008C3C93">
        <w:t xml:space="preserve">are </w:t>
      </w:r>
      <w:r w:rsidRPr="008C3C93">
        <w:t>encouraged to study and make contributions to the next meeting with proposed changes</w:t>
      </w:r>
    </w:p>
    <w:p w14:paraId="2BDBD705" w14:textId="278935C0" w:rsidR="00A75621" w:rsidRPr="008C3C93" w:rsidRDefault="00AB2062" w:rsidP="00A75621">
      <w:r w:rsidRPr="008C3C93">
        <w:t>T3: 3 weeks before the next JVET meeting</w:t>
      </w:r>
      <w:r w:rsidR="00EA55C1" w:rsidRPr="008C3C93">
        <w:t xml:space="preserve"> or T2 + 1 week, whichever is later</w:t>
      </w:r>
      <w:r w:rsidRPr="008C3C93">
        <w:t xml:space="preserve">: Any changes to the </w:t>
      </w:r>
      <w:r w:rsidR="00D160CE" w:rsidRPr="008C3C93">
        <w:t xml:space="preserve">CE test </w:t>
      </w:r>
      <w:r w:rsidRPr="008C3C93">
        <w:t xml:space="preserve">branches </w:t>
      </w:r>
      <w:r w:rsidR="00D160CE" w:rsidRPr="008C3C93">
        <w:t xml:space="preserve">of the </w:t>
      </w:r>
      <w:r w:rsidRPr="008C3C93">
        <w:t xml:space="preserve">software must be frozen, so the cross-checkers can know exactly what they are cross-checking. A </w:t>
      </w:r>
      <w:bookmarkStart w:id="119" w:name="_Hlk531872973"/>
      <w:r w:rsidRPr="008C3C93">
        <w:t>software version tag</w:t>
      </w:r>
      <w:bookmarkEnd w:id="119"/>
      <w:r w:rsidRPr="008C3C93">
        <w:t xml:space="preserve"> should be created at this time. The name of the cross-checkers and list of specific tests for each tool under study in the </w:t>
      </w:r>
      <w:r w:rsidR="00CA527F" w:rsidRPr="008C3C93">
        <w:t>C</w:t>
      </w:r>
      <w:r w:rsidRPr="008C3C93">
        <w:t xml:space="preserve">E </w:t>
      </w:r>
      <w:r w:rsidR="00D160CE" w:rsidRPr="008C3C93">
        <w:t>plan description</w:t>
      </w:r>
      <w:r w:rsidRPr="008C3C93">
        <w:t xml:space="preserve"> </w:t>
      </w:r>
      <w:r w:rsidR="00A75621" w:rsidRPr="008C3C93">
        <w:t xml:space="preserve">shall be documented in an updated CE description </w:t>
      </w:r>
      <w:r w:rsidRPr="008C3C93">
        <w:t>by this time.</w:t>
      </w:r>
    </w:p>
    <w:p w14:paraId="300A5CBD" w14:textId="05F762F8" w:rsidR="00A75621" w:rsidRPr="008C3C93" w:rsidRDefault="00A75621" w:rsidP="00A75621">
      <w:r w:rsidRPr="008C3C93">
        <w:t xml:space="preserve">T4: Regular document deadline </w:t>
      </w:r>
      <w:r w:rsidR="000D2249" w:rsidRPr="008C3C93">
        <w:t>minus</w:t>
      </w:r>
      <w:r w:rsidRPr="008C3C93">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8C3C93" w:rsidRDefault="00A75621" w:rsidP="00A75621">
      <w:r w:rsidRPr="008C3C93">
        <w:t xml:space="preserve">The CE summary reports shall be available by the regular </w:t>
      </w:r>
      <w:r w:rsidR="000D2249" w:rsidRPr="008C3C93">
        <w:t xml:space="preserve">contribution </w:t>
      </w:r>
      <w:r w:rsidRPr="008C3C93">
        <w:t>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629DFF64" w14:textId="66E42CD0" w:rsidR="0052255D" w:rsidRPr="008C3C93" w:rsidRDefault="0052255D" w:rsidP="00792EBC">
      <w:r w:rsidRPr="008C3C93">
        <w:t>CE reports may contain additional information about test</w:t>
      </w:r>
      <w:r w:rsidR="009E4194" w:rsidRPr="008C3C93">
        <w:t>s of straightforward combinations</w:t>
      </w:r>
      <w:r w:rsidRPr="008C3C93">
        <w:t xml:space="preserve"> </w:t>
      </w:r>
      <w:r w:rsidR="009E4194" w:rsidRPr="008C3C93">
        <w:t>of the identified technologies. Such supplemental testing needs to be clearly identified in the report if it was not part of the CE plan.</w:t>
      </w:r>
    </w:p>
    <w:p w14:paraId="625B93B1" w14:textId="41E41ADA" w:rsidR="00556EEC" w:rsidRPr="008C3C93" w:rsidRDefault="009777C8" w:rsidP="00792EBC">
      <w:r w:rsidRPr="008C3C93">
        <w:t xml:space="preserve">New branches may be created which combine two or more tools included in the </w:t>
      </w:r>
      <w:r w:rsidR="00D160CE" w:rsidRPr="008C3C93">
        <w:t>C</w:t>
      </w:r>
      <w:r w:rsidRPr="008C3C93">
        <w:t xml:space="preserve">E document or the </w:t>
      </w:r>
      <w:r w:rsidR="0052255D" w:rsidRPr="008C3C93">
        <w:t>VTM (as applicable)</w:t>
      </w:r>
      <w:r w:rsidRPr="008C3C93">
        <w:t>.</w:t>
      </w:r>
    </w:p>
    <w:p w14:paraId="6E3DCA82" w14:textId="77777777" w:rsidR="00556EEC" w:rsidRPr="008C3C93" w:rsidRDefault="00D160CE" w:rsidP="00792EBC">
      <w:r w:rsidRPr="008C3C93">
        <w:t>It is not necessary</w:t>
      </w:r>
      <w:r w:rsidR="001E436B" w:rsidRPr="008C3C93">
        <w:t xml:space="preserve"> to</w:t>
      </w:r>
      <w:r w:rsidR="004901D8" w:rsidRPr="008C3C93">
        <w:t xml:space="preserve"> </w:t>
      </w:r>
      <w:r w:rsidR="009777C8" w:rsidRPr="008C3C93">
        <w:t xml:space="preserve">formally name cross-checkers in the </w:t>
      </w:r>
      <w:r w:rsidRPr="008C3C93">
        <w:t>initial version of the C</w:t>
      </w:r>
      <w:r w:rsidR="009777C8" w:rsidRPr="008C3C93">
        <w:t xml:space="preserve">E </w:t>
      </w:r>
      <w:r w:rsidR="00FB49D8" w:rsidRPr="008C3C93">
        <w:t xml:space="preserve">description </w:t>
      </w:r>
      <w:r w:rsidR="009777C8" w:rsidRPr="008C3C93">
        <w:t xml:space="preserve">document. </w:t>
      </w:r>
      <w:r w:rsidR="004901D8" w:rsidRPr="008C3C93">
        <w:t xml:space="preserve">To </w:t>
      </w:r>
      <w:r w:rsidR="0095724D" w:rsidRPr="008C3C93">
        <w:t>adopt a proposed feature</w:t>
      </w:r>
      <w:r w:rsidR="004901D8" w:rsidRPr="008C3C93">
        <w:t xml:space="preserve"> at the next meeting, we would like see comprehensive cross-checking done, with analysis that the description matches the software, and recommendation of value of the tool given tradeoffs.</w:t>
      </w:r>
    </w:p>
    <w:p w14:paraId="538EDBEE" w14:textId="21691CC4" w:rsidR="00A82FA4" w:rsidRPr="008C3C93" w:rsidRDefault="00A82FA4" w:rsidP="00792EBC">
      <w:r w:rsidRPr="008C3C93">
        <w:t xml:space="preserve">The establishment of a CE does not indicate that a proposed technology is mature for adoption or that the testing conducted in the CE is fully adequate for </w:t>
      </w:r>
      <w:r w:rsidR="008E1546" w:rsidRPr="008C3C93">
        <w:t xml:space="preserve">assessing the merits of the technology, </w:t>
      </w:r>
      <w:r w:rsidRPr="008C3C93">
        <w:t>and a favo</w:t>
      </w:r>
      <w:r w:rsidR="001E436B" w:rsidRPr="008C3C93">
        <w:t>u</w:t>
      </w:r>
      <w:r w:rsidRPr="008C3C93">
        <w:t>rable outcome of CE does not indicate a need for adoption</w:t>
      </w:r>
      <w:r w:rsidR="008E1546" w:rsidRPr="008C3C93">
        <w:t xml:space="preserve"> of the technology</w:t>
      </w:r>
      <w:r w:rsidR="00366744" w:rsidRPr="008C3C93">
        <w:t xml:space="preserve"> into a standard</w:t>
      </w:r>
      <w:r w:rsidRPr="008C3C93">
        <w:t>.</w:t>
      </w:r>
    </w:p>
    <w:p w14:paraId="462C32E7" w14:textId="77777777" w:rsidR="00482347" w:rsidRPr="008C3C93" w:rsidRDefault="00482347" w:rsidP="00C6741B">
      <w:r w:rsidRPr="008C3C93">
        <w:t xml:space="preserve">Availability of spec text is important to have a detailed understanding of the technology and also to judge what its impact on the complexity of the spec will be. There must also be sufficient time to study it in detail. </w:t>
      </w:r>
      <w:bookmarkStart w:id="120" w:name="_Hlk3399094"/>
      <w:r w:rsidRPr="008C3C93">
        <w:t xml:space="preserve">CE contributions without sufficiently mature draft spec text in the CE input document </w:t>
      </w:r>
      <w:bookmarkStart w:id="121" w:name="_Hlk3399079"/>
      <w:bookmarkEnd w:id="120"/>
      <w:r w:rsidRPr="008C3C93">
        <w:t>should not be considered for adoption</w:t>
      </w:r>
      <w:bookmarkEnd w:id="121"/>
      <w:r w:rsidRPr="008C3C93">
        <w:t>.</w:t>
      </w:r>
    </w:p>
    <w:p w14:paraId="70A35914" w14:textId="77777777" w:rsidR="00C6741B" w:rsidRPr="008C3C93" w:rsidRDefault="00C6741B" w:rsidP="00C6741B">
      <w:pPr>
        <w:rPr>
          <w:lang w:eastAsia="de-DE"/>
        </w:rPr>
      </w:pPr>
      <w:r w:rsidRPr="008C3C93">
        <w:rPr>
          <w:lang w:eastAsia="de-DE"/>
        </w:rPr>
        <w:t>Lists of participants in CE documents should be pruned to include only the active participants. Read access to software will be available to all members.</w:t>
      </w:r>
    </w:p>
    <w:p w14:paraId="79BC5B7F" w14:textId="77777777" w:rsidR="00832E71" w:rsidRPr="008C3C93" w:rsidRDefault="00832E71" w:rsidP="00832E71">
      <w:pPr>
        <w:pStyle w:val="Heading1"/>
      </w:pPr>
      <w:bookmarkStart w:id="122" w:name="_Ref354594530"/>
      <w:bookmarkStart w:id="123" w:name="_Ref330498123"/>
      <w:bookmarkStart w:id="124" w:name="_Ref451632559"/>
      <w:bookmarkEnd w:id="117"/>
      <w:r w:rsidRPr="008C3C93">
        <w:t>Establishment of ad hoc groups</w:t>
      </w:r>
      <w:bookmarkEnd w:id="122"/>
    </w:p>
    <w:p w14:paraId="4A0F13AB" w14:textId="77777777" w:rsidR="00832E71" w:rsidRPr="008C3C93" w:rsidRDefault="00832E71" w:rsidP="00832E71">
      <w:r w:rsidRPr="008C3C93">
        <w:t>The ad hoc groups established to progress work on particular subject areas until the next meeting are described in the table below. The discussion list for all of these ad hoc groups was agreed to be the main JVET reflector (</w:t>
      </w:r>
      <w:hyperlink r:id="rId418" w:history="1">
        <w:r w:rsidRPr="008C3C93">
          <w:rPr>
            <w:rStyle w:val="Hyperlink"/>
          </w:rPr>
          <w:t>jvet@lists.rwth-aachen.de</w:t>
        </w:r>
      </w:hyperlink>
      <w:r w:rsidRPr="008C3C93">
        <w:t>).</w:t>
      </w:r>
    </w:p>
    <w:p w14:paraId="203F28EB" w14:textId="70010CBC" w:rsidR="005D77AE" w:rsidRPr="008C3C93" w:rsidRDefault="00633055" w:rsidP="005622AD">
      <w:pPr>
        <w:spacing w:after="136"/>
      </w:pPr>
      <w:bookmarkStart w:id="125" w:name="_Hlk85197675"/>
      <w:r w:rsidRPr="008C3C93">
        <w:t>R</w:t>
      </w:r>
      <w:r w:rsidR="000435B8" w:rsidRPr="008C3C93">
        <w:t xml:space="preserve">eview </w:t>
      </w:r>
      <w:r w:rsidR="00C86A4D" w:rsidRPr="008C3C93">
        <w:t xml:space="preserve">of AHG plans was conducted </w:t>
      </w:r>
      <w:r w:rsidR="00590051">
        <w:t>during the closing plenary</w:t>
      </w:r>
      <w:r w:rsidR="00590051" w:rsidRPr="008C3C93">
        <w:t xml:space="preserve"> </w:t>
      </w:r>
      <w:r w:rsidR="00C86A4D" w:rsidRPr="008C3C93">
        <w:t xml:space="preserve">on </w:t>
      </w:r>
      <w:r w:rsidR="00590051">
        <w:t>Fri</w:t>
      </w:r>
      <w:r w:rsidR="00590051" w:rsidRPr="008C3C93">
        <w:t xml:space="preserve">day </w:t>
      </w:r>
      <w:r w:rsidR="00590051">
        <w:t>15</w:t>
      </w:r>
      <w:r w:rsidR="00590051" w:rsidRPr="008C3C93">
        <w:t xml:space="preserve"> </w:t>
      </w:r>
      <w:r w:rsidR="00590051">
        <w:t>October</w:t>
      </w:r>
      <w:r w:rsidR="00590051" w:rsidRPr="008C3C93">
        <w:t xml:space="preserve"> </w:t>
      </w:r>
      <w:r w:rsidR="005D0158" w:rsidRPr="008C3C93">
        <w:t>2021</w:t>
      </w:r>
      <w:r w:rsidR="000435B8" w:rsidRPr="008C3C93">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8C3C93" w14:paraId="284954DF" w14:textId="77777777" w:rsidTr="00ED14DA">
        <w:trPr>
          <w:cantSplit/>
          <w:jc w:val="center"/>
        </w:trPr>
        <w:tc>
          <w:tcPr>
            <w:tcW w:w="5040" w:type="dxa"/>
          </w:tcPr>
          <w:p w14:paraId="215D9649" w14:textId="77777777" w:rsidR="00832E71" w:rsidRPr="008C3C93" w:rsidRDefault="00832E71" w:rsidP="0052273D">
            <w:pPr>
              <w:keepNext/>
              <w:spacing w:before="40" w:after="40"/>
              <w:rPr>
                <w:b/>
                <w:sz w:val="28"/>
              </w:rPr>
            </w:pPr>
            <w:r w:rsidRPr="008C3C93">
              <w:rPr>
                <w:b/>
                <w:sz w:val="28"/>
              </w:rPr>
              <w:t>Title and Email Reflector</w:t>
            </w:r>
          </w:p>
        </w:tc>
        <w:tc>
          <w:tcPr>
            <w:tcW w:w="2448" w:type="dxa"/>
          </w:tcPr>
          <w:p w14:paraId="1E5B2226" w14:textId="77777777" w:rsidR="00832E71" w:rsidRPr="008C3C93" w:rsidRDefault="00832E71" w:rsidP="00BE577C">
            <w:pPr>
              <w:keepNext/>
              <w:spacing w:before="40" w:after="40"/>
              <w:jc w:val="left"/>
              <w:rPr>
                <w:b/>
                <w:i/>
                <w:sz w:val="28"/>
              </w:rPr>
            </w:pPr>
            <w:r w:rsidRPr="008C3C93">
              <w:rPr>
                <w:b/>
                <w:sz w:val="28"/>
              </w:rPr>
              <w:t>Chairs</w:t>
            </w:r>
          </w:p>
        </w:tc>
        <w:tc>
          <w:tcPr>
            <w:tcW w:w="1872" w:type="dxa"/>
          </w:tcPr>
          <w:p w14:paraId="2939C50D" w14:textId="77777777" w:rsidR="00832E71" w:rsidRPr="008C3C93" w:rsidRDefault="00832E71" w:rsidP="00ED14DA">
            <w:pPr>
              <w:keepNext/>
              <w:spacing w:before="40" w:after="40"/>
              <w:jc w:val="left"/>
              <w:rPr>
                <w:b/>
                <w:sz w:val="28"/>
              </w:rPr>
            </w:pPr>
            <w:r w:rsidRPr="008C3C93">
              <w:rPr>
                <w:b/>
                <w:sz w:val="28"/>
              </w:rPr>
              <w:t>Mtg</w:t>
            </w:r>
          </w:p>
        </w:tc>
      </w:tr>
      <w:tr w:rsidR="00832E71" w:rsidRPr="008C3C93" w14:paraId="354A3470" w14:textId="77777777" w:rsidTr="00ED14DA">
        <w:trPr>
          <w:cantSplit/>
          <w:jc w:val="center"/>
        </w:trPr>
        <w:tc>
          <w:tcPr>
            <w:tcW w:w="5040" w:type="dxa"/>
          </w:tcPr>
          <w:p w14:paraId="2049BDFD" w14:textId="77777777" w:rsidR="00832E71" w:rsidRPr="008C3C93" w:rsidRDefault="00832E71" w:rsidP="00BE577C">
            <w:pPr>
              <w:jc w:val="left"/>
              <w:rPr>
                <w:b/>
              </w:rPr>
            </w:pPr>
            <w:r w:rsidRPr="008C3C93">
              <w:rPr>
                <w:b/>
              </w:rPr>
              <w:t>Project Management (AHG1)</w:t>
            </w:r>
          </w:p>
          <w:p w14:paraId="480A579F" w14:textId="77777777" w:rsidR="00832E71" w:rsidRPr="008C3C93" w:rsidRDefault="00832E71" w:rsidP="00BE577C">
            <w:pPr>
              <w:ind w:left="360"/>
              <w:jc w:val="left"/>
            </w:pPr>
            <w:r w:rsidRPr="008C3C93">
              <w:t>(</w:t>
            </w:r>
            <w:hyperlink r:id="rId419" w:history="1">
              <w:r w:rsidRPr="008C3C93">
                <w:rPr>
                  <w:rStyle w:val="Hyperlink"/>
                </w:rPr>
                <w:t>jvet@lists.rwth-aachen.de</w:t>
              </w:r>
            </w:hyperlink>
            <w:r w:rsidRPr="008C3C93">
              <w:t>)</w:t>
            </w:r>
          </w:p>
          <w:p w14:paraId="4FD037E4" w14:textId="77777777" w:rsidR="00832E71" w:rsidRPr="008C3C93" w:rsidRDefault="00832E71" w:rsidP="007B03F5">
            <w:pPr>
              <w:numPr>
                <w:ilvl w:val="0"/>
                <w:numId w:val="12"/>
              </w:numPr>
              <w:jc w:val="left"/>
            </w:pPr>
            <w:r w:rsidRPr="008C3C93">
              <w:t>Coordinate overall JVET interim efforts.</w:t>
            </w:r>
          </w:p>
          <w:p w14:paraId="01FD0A76" w14:textId="0196932C" w:rsidR="00386DAE" w:rsidRPr="008C3C93" w:rsidRDefault="00386DAE" w:rsidP="007B03F5">
            <w:pPr>
              <w:numPr>
                <w:ilvl w:val="0"/>
                <w:numId w:val="12"/>
              </w:numPr>
              <w:jc w:val="left"/>
            </w:pPr>
            <w:r w:rsidRPr="008C3C93">
              <w:t xml:space="preserve">Supervise AHG </w:t>
            </w:r>
            <w:r w:rsidR="00AD761D">
              <w:t xml:space="preserve">and experiment </w:t>
            </w:r>
            <w:r w:rsidRPr="008C3C93">
              <w:t>studies.</w:t>
            </w:r>
          </w:p>
          <w:p w14:paraId="6387022B" w14:textId="77777777" w:rsidR="00832E71" w:rsidRPr="008C3C93" w:rsidRDefault="00832E71" w:rsidP="007B03F5">
            <w:pPr>
              <w:numPr>
                <w:ilvl w:val="0"/>
                <w:numId w:val="12"/>
              </w:numPr>
              <w:jc w:val="left"/>
            </w:pPr>
            <w:r w:rsidRPr="008C3C93">
              <w:t>Report on project status to JVET reflector.</w:t>
            </w:r>
          </w:p>
          <w:p w14:paraId="4D6B1965" w14:textId="1F7078FC" w:rsidR="00832E71" w:rsidRDefault="00832E71" w:rsidP="007B03F5">
            <w:pPr>
              <w:numPr>
                <w:ilvl w:val="0"/>
                <w:numId w:val="12"/>
              </w:numPr>
              <w:jc w:val="left"/>
            </w:pPr>
            <w:r w:rsidRPr="008C3C93">
              <w:t xml:space="preserve">Provide a report to </w:t>
            </w:r>
            <w:r w:rsidR="00827655" w:rsidRPr="008C3C93">
              <w:t xml:space="preserve">the </w:t>
            </w:r>
            <w:r w:rsidRPr="008C3C93">
              <w:t>next meeting on project coordination status.</w:t>
            </w:r>
          </w:p>
          <w:p w14:paraId="38DE1B03" w14:textId="604B05C4" w:rsidR="00AD761D" w:rsidRPr="008C3C93" w:rsidRDefault="00AD761D" w:rsidP="007B03F5">
            <w:pPr>
              <w:numPr>
                <w:ilvl w:val="0"/>
                <w:numId w:val="12"/>
              </w:numPr>
              <w:jc w:val="left"/>
            </w:pPr>
            <w:r>
              <w:t>Supervise processing and delivery of output documents</w:t>
            </w:r>
          </w:p>
          <w:p w14:paraId="20BA0625" w14:textId="77777777" w:rsidR="00BD049F" w:rsidRPr="008C3C93" w:rsidRDefault="00BD049F" w:rsidP="00BE577C">
            <w:pPr>
              <w:jc w:val="left"/>
            </w:pPr>
          </w:p>
        </w:tc>
        <w:tc>
          <w:tcPr>
            <w:tcW w:w="2448" w:type="dxa"/>
          </w:tcPr>
          <w:p w14:paraId="1B8A73BD" w14:textId="49D2DFE1" w:rsidR="00832E71" w:rsidRPr="008C3C93" w:rsidRDefault="00832E71" w:rsidP="00BE577C">
            <w:pPr>
              <w:jc w:val="left"/>
            </w:pPr>
            <w:r w:rsidRPr="008C3C93">
              <w:t>J.-R. Ohm</w:t>
            </w:r>
            <w:r w:rsidR="00AD761D">
              <w:t xml:space="preserve"> (chair)</w:t>
            </w:r>
            <w:r w:rsidRPr="008C3C93">
              <w:t>, G. </w:t>
            </w:r>
            <w:r w:rsidR="006B5135" w:rsidRPr="008C3C93">
              <w:t>J.</w:t>
            </w:r>
            <w:r w:rsidR="00822C62" w:rsidRPr="008C3C93">
              <w:t> </w:t>
            </w:r>
            <w:r w:rsidRPr="008C3C93">
              <w:t xml:space="preserve">Sullivan </w:t>
            </w:r>
            <w:r w:rsidR="00180CF8" w:rsidRPr="008C3C93">
              <w:t>(</w:t>
            </w:r>
            <w:r w:rsidR="00AD761D">
              <w:t xml:space="preserve">vice </w:t>
            </w:r>
            <w:r w:rsidR="00180CF8" w:rsidRPr="008C3C93">
              <w:t>chair)</w:t>
            </w:r>
          </w:p>
        </w:tc>
        <w:tc>
          <w:tcPr>
            <w:tcW w:w="1872" w:type="dxa"/>
          </w:tcPr>
          <w:p w14:paraId="2986D947" w14:textId="77777777" w:rsidR="00832E71" w:rsidRPr="008C3C93" w:rsidRDefault="00832E71" w:rsidP="00ED14DA">
            <w:pPr>
              <w:jc w:val="left"/>
            </w:pPr>
            <w:r w:rsidRPr="008C3C93">
              <w:t>N</w:t>
            </w:r>
          </w:p>
        </w:tc>
      </w:tr>
      <w:tr w:rsidR="00832E71" w:rsidRPr="008C3C93" w14:paraId="1DC2DF0A" w14:textId="77777777" w:rsidTr="00ED14DA">
        <w:trPr>
          <w:cantSplit/>
          <w:jc w:val="center"/>
        </w:trPr>
        <w:tc>
          <w:tcPr>
            <w:tcW w:w="5040" w:type="dxa"/>
          </w:tcPr>
          <w:p w14:paraId="7ACA76A3" w14:textId="77777777" w:rsidR="00832E71" w:rsidRPr="008C3C93" w:rsidRDefault="00832E71" w:rsidP="00BE577C">
            <w:pPr>
              <w:jc w:val="left"/>
              <w:rPr>
                <w:b/>
              </w:rPr>
            </w:pPr>
            <w:r w:rsidRPr="008C3C93">
              <w:rPr>
                <w:b/>
              </w:rPr>
              <w:t>Draft text and test model algorithm description editing (AHG2)</w:t>
            </w:r>
          </w:p>
          <w:p w14:paraId="44365622" w14:textId="77777777" w:rsidR="00832E71" w:rsidRPr="008C3C93" w:rsidRDefault="00832E71" w:rsidP="00BE577C">
            <w:pPr>
              <w:ind w:left="360"/>
              <w:jc w:val="left"/>
            </w:pPr>
            <w:r w:rsidRPr="008C3C93">
              <w:t>(</w:t>
            </w:r>
            <w:hyperlink r:id="rId420" w:history="1">
              <w:r w:rsidRPr="008C3C93">
                <w:rPr>
                  <w:rStyle w:val="Hyperlink"/>
                </w:rPr>
                <w:t>jvet@lists.rwth-aachen.de</w:t>
              </w:r>
            </w:hyperlink>
            <w:r w:rsidRPr="008C3C93">
              <w:t>)</w:t>
            </w:r>
          </w:p>
          <w:p w14:paraId="73932732" w14:textId="3ED5B90F" w:rsidR="00832E71" w:rsidRPr="008C3C93" w:rsidRDefault="00832E71" w:rsidP="007B03F5">
            <w:pPr>
              <w:numPr>
                <w:ilvl w:val="0"/>
                <w:numId w:val="12"/>
              </w:numPr>
              <w:jc w:val="left"/>
              <w:rPr>
                <w:lang w:eastAsia="de-DE"/>
              </w:rPr>
            </w:pPr>
            <w:r w:rsidRPr="008C3C93">
              <w:t xml:space="preserve">Produce and finalize </w:t>
            </w:r>
            <w:r w:rsidR="00095007" w:rsidRPr="008C3C93">
              <w:t>draft text outputs</w:t>
            </w:r>
            <w:r w:rsidR="00C86A4D" w:rsidRPr="008C3C93">
              <w:t xml:space="preserve"> of the meeting (JVET-</w:t>
            </w:r>
            <w:r w:rsidR="00590051">
              <w:t>X</w:t>
            </w:r>
            <w:r w:rsidR="00590051" w:rsidRPr="008C3C93">
              <w:t xml:space="preserve">2005 </w:t>
            </w:r>
            <w:r w:rsidR="00CF4645" w:rsidRPr="008C3C93">
              <w:t>and</w:t>
            </w:r>
            <w:r w:rsidR="00C86A4D" w:rsidRPr="008C3C93">
              <w:t xml:space="preserve"> JVET-</w:t>
            </w:r>
            <w:r w:rsidR="00590051">
              <w:t>X</w:t>
            </w:r>
            <w:r w:rsidR="00590051" w:rsidRPr="008C3C93">
              <w:t>2006</w:t>
            </w:r>
            <w:r w:rsidR="00C86A4D" w:rsidRPr="008C3C93">
              <w:t>)</w:t>
            </w:r>
            <w:r w:rsidR="00604A7A" w:rsidRPr="008C3C93">
              <w:t>.</w:t>
            </w:r>
          </w:p>
          <w:p w14:paraId="462293A9" w14:textId="28295389" w:rsidR="00095007" w:rsidRPr="008C3C93" w:rsidRDefault="00095007" w:rsidP="007B03F5">
            <w:pPr>
              <w:numPr>
                <w:ilvl w:val="0"/>
                <w:numId w:val="12"/>
              </w:numPr>
              <w:jc w:val="left"/>
              <w:textAlignment w:val="baseline"/>
            </w:pPr>
            <w:r w:rsidRPr="008C3C93">
              <w:t>Collect reports of errata for the VVC, VSEI, HEVC, AVC, CICP, the codepoint usage TR specification and the published HDR-related technical reports</w:t>
            </w:r>
            <w:r w:rsidR="00C86A4D" w:rsidRPr="008C3C93">
              <w:t xml:space="preserve"> and produce the JVET-</w:t>
            </w:r>
            <w:r w:rsidR="00590051">
              <w:t>X</w:t>
            </w:r>
            <w:r w:rsidR="00590051" w:rsidRPr="008C3C93">
              <w:t xml:space="preserve">1004 </w:t>
            </w:r>
            <w:r w:rsidR="00C86A4D" w:rsidRPr="008C3C93">
              <w:t>errata output collection</w:t>
            </w:r>
            <w:r w:rsidRPr="008C3C93">
              <w:t>.</w:t>
            </w:r>
          </w:p>
          <w:p w14:paraId="6F53A8FD" w14:textId="4A01813D" w:rsidR="00832E71" w:rsidRPr="008C3C93" w:rsidRDefault="00832E71" w:rsidP="007B03F5">
            <w:pPr>
              <w:numPr>
                <w:ilvl w:val="0"/>
                <w:numId w:val="12"/>
              </w:numPr>
              <w:jc w:val="left"/>
            </w:pPr>
            <w:r w:rsidRPr="008C3C93">
              <w:t>Produce and finalize JVET-</w:t>
            </w:r>
            <w:r w:rsidR="00590051">
              <w:t>X</w:t>
            </w:r>
            <w:r w:rsidR="00590051" w:rsidRPr="008C3C93">
              <w:t xml:space="preserve">2002 </w:t>
            </w:r>
            <w:r w:rsidR="00B67B20" w:rsidRPr="008C3C93">
              <w:t>VVC</w:t>
            </w:r>
            <w:r w:rsidR="00825D96" w:rsidRPr="008C3C93">
              <w:t xml:space="preserve"> </w:t>
            </w:r>
            <w:r w:rsidRPr="008C3C93">
              <w:t xml:space="preserve">Test Model </w:t>
            </w:r>
            <w:r w:rsidR="00590051" w:rsidRPr="008C3C93">
              <w:t>1</w:t>
            </w:r>
            <w:r w:rsidR="00590051">
              <w:t>5</w:t>
            </w:r>
            <w:r w:rsidR="00590051" w:rsidRPr="008C3C93">
              <w:t xml:space="preserve"> </w:t>
            </w:r>
            <w:r w:rsidRPr="008C3C93">
              <w:t>(</w:t>
            </w:r>
            <w:r w:rsidR="00B67B20" w:rsidRPr="008C3C93">
              <w:t xml:space="preserve">VTM </w:t>
            </w:r>
            <w:r w:rsidR="00590051" w:rsidRPr="008C3C93">
              <w:t>1</w:t>
            </w:r>
            <w:r w:rsidR="00590051">
              <w:t>5</w:t>
            </w:r>
            <w:r w:rsidRPr="008C3C93">
              <w:t>) Algorithm and Encoder Description</w:t>
            </w:r>
            <w:r w:rsidR="00633055" w:rsidRPr="008C3C93">
              <w:t>s</w:t>
            </w:r>
            <w:r w:rsidR="00604A7A" w:rsidRPr="008C3C93">
              <w:t>.</w:t>
            </w:r>
          </w:p>
          <w:p w14:paraId="0E569C0B" w14:textId="2A35EE23" w:rsidR="00832E71" w:rsidRPr="008C3C93" w:rsidRDefault="00832E71" w:rsidP="007B03F5">
            <w:pPr>
              <w:numPr>
                <w:ilvl w:val="0"/>
                <w:numId w:val="12"/>
              </w:numPr>
              <w:jc w:val="left"/>
            </w:pPr>
            <w:r w:rsidRPr="008C3C93">
              <w:t xml:space="preserve">Coordinate with </w:t>
            </w:r>
            <w:r w:rsidR="00095007" w:rsidRPr="008C3C93">
              <w:t xml:space="preserve">the </w:t>
            </w:r>
            <w:r w:rsidR="00825D96" w:rsidRPr="008C3C93">
              <w:t>t</w:t>
            </w:r>
            <w:r w:rsidRPr="008C3C93">
              <w:t>est model software development AhG to address issues relating to mismatches between software and text</w:t>
            </w:r>
            <w:r w:rsidR="00604A7A" w:rsidRPr="008C3C93">
              <w:t>.</w:t>
            </w:r>
          </w:p>
          <w:p w14:paraId="23557628" w14:textId="0C471EE0" w:rsidR="00FC6EDA" w:rsidRPr="008C3C93" w:rsidRDefault="00FC6EDA" w:rsidP="007B03F5">
            <w:pPr>
              <w:numPr>
                <w:ilvl w:val="0"/>
                <w:numId w:val="12"/>
              </w:numPr>
              <w:jc w:val="left"/>
            </w:pPr>
            <w:r w:rsidRPr="008C3C93">
              <w:t>Collect and consider errata reports on the texts</w:t>
            </w:r>
          </w:p>
          <w:p w14:paraId="2BAD1D27" w14:textId="77777777" w:rsidR="00BD049F" w:rsidRPr="008C3C93" w:rsidRDefault="00BD049F" w:rsidP="00BE577C">
            <w:pPr>
              <w:jc w:val="left"/>
            </w:pPr>
          </w:p>
        </w:tc>
        <w:tc>
          <w:tcPr>
            <w:tcW w:w="2448" w:type="dxa"/>
          </w:tcPr>
          <w:p w14:paraId="2B441BC3" w14:textId="3BC029BA" w:rsidR="00832E71" w:rsidRPr="008C3C93" w:rsidRDefault="00832E71" w:rsidP="00BE577C">
            <w:pPr>
              <w:jc w:val="left"/>
            </w:pPr>
            <w:r w:rsidRPr="008C3C93">
              <w:t>B</w:t>
            </w:r>
            <w:r w:rsidR="00747723" w:rsidRPr="008C3C93">
              <w:t>. </w:t>
            </w:r>
            <w:r w:rsidRPr="008C3C93">
              <w:t>Bross, J. Chen</w:t>
            </w:r>
            <w:r w:rsidR="00095007" w:rsidRPr="008C3C93">
              <w:t>, C. Rosewarne</w:t>
            </w:r>
            <w:r w:rsidRPr="008C3C93">
              <w:t xml:space="preserve"> (co-chairs)</w:t>
            </w:r>
            <w:r w:rsidR="008775DB" w:rsidRPr="008C3C93">
              <w:t xml:space="preserve">, </w:t>
            </w:r>
            <w:r w:rsidR="00095007" w:rsidRPr="008C3C93">
              <w:t xml:space="preserve">F. Bossen, </w:t>
            </w:r>
            <w:r w:rsidR="008775DB" w:rsidRPr="008C3C93">
              <w:t xml:space="preserve">J. Boyce, </w:t>
            </w:r>
            <w:r w:rsidR="006861D1" w:rsidRPr="008C3C93">
              <w:t>A</w:t>
            </w:r>
            <w:r w:rsidR="00747723" w:rsidRPr="008C3C93">
              <w:t>. </w:t>
            </w:r>
            <w:r w:rsidR="006861D1" w:rsidRPr="008C3C93">
              <w:t xml:space="preserve">Browne, </w:t>
            </w:r>
            <w:r w:rsidR="008775DB" w:rsidRPr="008C3C93">
              <w:t xml:space="preserve">S. Kim, S. Liu, </w:t>
            </w:r>
            <w:r w:rsidR="00095007" w:rsidRPr="008C3C93">
              <w:t>J.</w:t>
            </w:r>
            <w:r w:rsidR="00095007" w:rsidRPr="008C3C93">
              <w:noBreakHyphen/>
              <w:t xml:space="preserve">R. Ohm, G. J. Sullivan, A. Tourapis, </w:t>
            </w:r>
            <w:r w:rsidR="001230D1" w:rsidRPr="008C3C93">
              <w:t xml:space="preserve">Y.-K. Wang, </w:t>
            </w:r>
            <w:r w:rsidR="008775DB" w:rsidRPr="008C3C93">
              <w:t>Y. Ye (vice-chairs)</w:t>
            </w:r>
          </w:p>
        </w:tc>
        <w:tc>
          <w:tcPr>
            <w:tcW w:w="1872" w:type="dxa"/>
          </w:tcPr>
          <w:p w14:paraId="6EE9E353" w14:textId="77777777" w:rsidR="00832E71" w:rsidRPr="008C3C93" w:rsidRDefault="00832E71" w:rsidP="00ED14DA">
            <w:pPr>
              <w:jc w:val="left"/>
            </w:pPr>
            <w:r w:rsidRPr="008C3C93">
              <w:t>N</w:t>
            </w:r>
          </w:p>
        </w:tc>
      </w:tr>
      <w:tr w:rsidR="00832E71" w:rsidRPr="008C3C93" w14:paraId="3B20B8FD" w14:textId="77777777" w:rsidTr="00ED14DA">
        <w:trPr>
          <w:cantSplit/>
          <w:jc w:val="center"/>
        </w:trPr>
        <w:tc>
          <w:tcPr>
            <w:tcW w:w="5040" w:type="dxa"/>
          </w:tcPr>
          <w:p w14:paraId="57F34E16" w14:textId="77777777" w:rsidR="00832E71" w:rsidRPr="008C3C93" w:rsidRDefault="00832E71" w:rsidP="00BE577C">
            <w:pPr>
              <w:jc w:val="left"/>
              <w:rPr>
                <w:b/>
              </w:rPr>
            </w:pPr>
            <w:r w:rsidRPr="008C3C93">
              <w:rPr>
                <w:b/>
              </w:rPr>
              <w:t>Test model software development (AHG3)</w:t>
            </w:r>
          </w:p>
          <w:p w14:paraId="2C077876" w14:textId="77777777" w:rsidR="00832E71" w:rsidRPr="008C3C93" w:rsidRDefault="00832E71" w:rsidP="00BE577C">
            <w:pPr>
              <w:ind w:left="360"/>
              <w:jc w:val="left"/>
            </w:pPr>
            <w:r w:rsidRPr="008C3C93">
              <w:t>(</w:t>
            </w:r>
            <w:hyperlink r:id="rId421" w:history="1">
              <w:r w:rsidRPr="008C3C93">
                <w:rPr>
                  <w:rStyle w:val="Hyperlink"/>
                </w:rPr>
                <w:t>jvet@lists.rwth-aachen.de</w:t>
              </w:r>
            </w:hyperlink>
            <w:r w:rsidRPr="008C3C93">
              <w:t>)</w:t>
            </w:r>
          </w:p>
          <w:p w14:paraId="35A511DF" w14:textId="7AFE0F8E" w:rsidR="00F435F0" w:rsidRPr="008C3C93" w:rsidRDefault="00F435F0" w:rsidP="007B03F5">
            <w:pPr>
              <w:numPr>
                <w:ilvl w:val="0"/>
                <w:numId w:val="12"/>
              </w:numPr>
              <w:jc w:val="left"/>
            </w:pPr>
            <w:r w:rsidRPr="008C3C93">
              <w:t>Coordinate development of test model</w:t>
            </w:r>
            <w:r w:rsidR="00AB4506" w:rsidRPr="008C3C93">
              <w:t>s</w:t>
            </w:r>
            <w:r w:rsidRPr="008C3C93">
              <w:t xml:space="preserve"> (</w:t>
            </w:r>
            <w:r w:rsidR="00B67B20" w:rsidRPr="008C3C93">
              <w:t>V</w:t>
            </w:r>
            <w:r w:rsidRPr="008C3C93">
              <w:t>TM</w:t>
            </w:r>
            <w:r w:rsidR="00095007" w:rsidRPr="008C3C93">
              <w:t xml:space="preserve">, HM, SCM, SHM, HTM, MFC, MFCD, JM, JSVM, JMVM, 3DV-ATM, </w:t>
            </w:r>
            <w:r w:rsidR="00E677F7" w:rsidRPr="008C3C93">
              <w:t xml:space="preserve">360Lib, </w:t>
            </w:r>
            <w:r w:rsidR="00095007" w:rsidRPr="008C3C93">
              <w:t>and HDRTools</w:t>
            </w:r>
            <w:r w:rsidRPr="008C3C93">
              <w:t>) software and associated configuration files.</w:t>
            </w:r>
          </w:p>
          <w:p w14:paraId="18AB6B09" w14:textId="77777777" w:rsidR="00F435F0" w:rsidRPr="008C3C93" w:rsidRDefault="00F435F0" w:rsidP="007B03F5">
            <w:pPr>
              <w:numPr>
                <w:ilvl w:val="0"/>
                <w:numId w:val="12"/>
              </w:numPr>
              <w:jc w:val="left"/>
            </w:pPr>
            <w:r w:rsidRPr="008C3C93">
              <w:t>Produce documentation of software usage for distribution with the software.</w:t>
            </w:r>
          </w:p>
          <w:p w14:paraId="27EF580C" w14:textId="6A7EDD59" w:rsidR="00095007" w:rsidRPr="008C3C93" w:rsidRDefault="00095007" w:rsidP="007B03F5">
            <w:pPr>
              <w:numPr>
                <w:ilvl w:val="0"/>
                <w:numId w:val="12"/>
              </w:numPr>
              <w:jc w:val="left"/>
              <w:textAlignment w:val="baseline"/>
            </w:pPr>
            <w:r w:rsidRPr="008C3C93">
              <w:t>Enable software support for recently standardized additional SEI messages.</w:t>
            </w:r>
          </w:p>
          <w:p w14:paraId="0335F5A4" w14:textId="77777777" w:rsidR="00F435F0" w:rsidRPr="008C3C93" w:rsidRDefault="00F435F0" w:rsidP="007B03F5">
            <w:pPr>
              <w:numPr>
                <w:ilvl w:val="0"/>
                <w:numId w:val="12"/>
              </w:numPr>
              <w:jc w:val="left"/>
            </w:pPr>
            <w:r w:rsidRPr="008C3C93">
              <w:t>Discuss and make recommendations on the software development process.</w:t>
            </w:r>
          </w:p>
          <w:p w14:paraId="481D3EFD" w14:textId="009E2C49" w:rsidR="00F435F0" w:rsidRPr="008C3C93" w:rsidRDefault="00F435F0" w:rsidP="007B03F5">
            <w:pPr>
              <w:numPr>
                <w:ilvl w:val="0"/>
                <w:numId w:val="12"/>
              </w:numPr>
              <w:jc w:val="left"/>
            </w:pPr>
            <w:r w:rsidRPr="008C3C93">
              <w:t xml:space="preserve">Propose </w:t>
            </w:r>
            <w:r w:rsidR="008775DB" w:rsidRPr="008C3C93">
              <w:t xml:space="preserve">improvements to the </w:t>
            </w:r>
            <w:r w:rsidRPr="008C3C93">
              <w:t>guideline document for developments of the test model software.</w:t>
            </w:r>
          </w:p>
          <w:p w14:paraId="4F15AD1B" w14:textId="23AFD87D" w:rsidR="00C85ACB" w:rsidRPr="008C3C93" w:rsidRDefault="00C85ACB" w:rsidP="007B03F5">
            <w:pPr>
              <w:numPr>
                <w:ilvl w:val="0"/>
                <w:numId w:val="12"/>
              </w:numPr>
              <w:jc w:val="left"/>
            </w:pPr>
            <w:r w:rsidRPr="008C3C93">
              <w:t xml:space="preserve">Perform </w:t>
            </w:r>
            <w:r w:rsidR="00095007" w:rsidRPr="008C3C93">
              <w:t xml:space="preserve">comparative </w:t>
            </w:r>
            <w:r w:rsidRPr="008C3C93">
              <w:t xml:space="preserve">tests of </w:t>
            </w:r>
            <w:r w:rsidR="00095007" w:rsidRPr="008C3C93">
              <w:t xml:space="preserve">test model </w:t>
            </w:r>
            <w:r w:rsidRPr="008C3C93">
              <w:t xml:space="preserve">behaviour </w:t>
            </w:r>
            <w:r w:rsidR="00095007" w:rsidRPr="008C3C93">
              <w:t xml:space="preserve">using </w:t>
            </w:r>
            <w:r w:rsidRPr="008C3C93">
              <w:t>common test conditions.</w:t>
            </w:r>
          </w:p>
          <w:p w14:paraId="579C435B" w14:textId="77777777" w:rsidR="00095007" w:rsidRPr="008C3C93" w:rsidRDefault="00095007" w:rsidP="007B03F5">
            <w:pPr>
              <w:numPr>
                <w:ilvl w:val="0"/>
                <w:numId w:val="12"/>
              </w:numPr>
              <w:jc w:val="left"/>
              <w:textAlignment w:val="baseline"/>
            </w:pPr>
            <w:r w:rsidRPr="008C3C93">
              <w:t>Suggest configuration files for additional testing of tools.</w:t>
            </w:r>
          </w:p>
          <w:p w14:paraId="051BA961" w14:textId="77777777" w:rsidR="00095007" w:rsidRPr="008C3C93" w:rsidRDefault="00095007" w:rsidP="007B03F5">
            <w:pPr>
              <w:numPr>
                <w:ilvl w:val="0"/>
                <w:numId w:val="12"/>
              </w:numPr>
              <w:jc w:val="left"/>
              <w:textAlignment w:val="baseline"/>
            </w:pPr>
            <w:r w:rsidRPr="008C3C93">
              <w:t>Investigate how to minimize the number of separate codebases maintained for group reference software.</w:t>
            </w:r>
          </w:p>
          <w:p w14:paraId="25064269" w14:textId="77777777" w:rsidR="00F435F0" w:rsidRPr="008C3C93" w:rsidRDefault="00F435F0" w:rsidP="007B03F5">
            <w:pPr>
              <w:numPr>
                <w:ilvl w:val="0"/>
                <w:numId w:val="12"/>
              </w:numPr>
              <w:jc w:val="left"/>
            </w:pPr>
            <w:r w:rsidRPr="008C3C93">
              <w:t>Coordinate with AHG on Draft text and test model algorithm description editing (AHG2) to identify any mismatches between software and text, and make further updates and cleanups to the software as appropriate.</w:t>
            </w:r>
          </w:p>
          <w:p w14:paraId="1FEEAE82" w14:textId="2EDBB61B" w:rsidR="009E2ED5" w:rsidRPr="008C3C93" w:rsidRDefault="00E677F7" w:rsidP="007B03F5">
            <w:pPr>
              <w:numPr>
                <w:ilvl w:val="0"/>
                <w:numId w:val="12"/>
              </w:numPr>
              <w:jc w:val="left"/>
            </w:pPr>
            <w:r w:rsidRPr="008C3C93">
              <w:t xml:space="preserve">Prepare drafts of merged </w:t>
            </w:r>
            <w:r w:rsidR="007D7F31" w:rsidRPr="008C3C93">
              <w:t>CTC documents for HM and VTM</w:t>
            </w:r>
            <w:r w:rsidRPr="008C3C93">
              <w:t>, as applicable</w:t>
            </w:r>
            <w:r w:rsidR="007D7F31" w:rsidRPr="008C3C93">
              <w:t>.</w:t>
            </w:r>
          </w:p>
          <w:p w14:paraId="1EF523A3" w14:textId="77777777" w:rsidR="00832E71" w:rsidRPr="008C3C93" w:rsidRDefault="00832E71" w:rsidP="00BE577C">
            <w:pPr>
              <w:jc w:val="left"/>
            </w:pPr>
          </w:p>
        </w:tc>
        <w:tc>
          <w:tcPr>
            <w:tcW w:w="2448" w:type="dxa"/>
          </w:tcPr>
          <w:p w14:paraId="3D64F510" w14:textId="248035DF" w:rsidR="00832E71" w:rsidRPr="008C3C93" w:rsidRDefault="00832E71" w:rsidP="00BE577C">
            <w:pPr>
              <w:jc w:val="left"/>
            </w:pPr>
            <w:r w:rsidRPr="008C3C93">
              <w:t>F.</w:t>
            </w:r>
            <w:r w:rsidR="008775DB" w:rsidRPr="008C3C93">
              <w:t> </w:t>
            </w:r>
            <w:r w:rsidRPr="008C3C93">
              <w:t>Bossen, X.</w:t>
            </w:r>
            <w:r w:rsidR="008775DB" w:rsidRPr="008C3C93">
              <w:t> </w:t>
            </w:r>
            <w:r w:rsidRPr="008C3C93">
              <w:t>Li</w:t>
            </w:r>
            <w:r w:rsidR="00C172CB" w:rsidRPr="008C3C93">
              <w:t>,</w:t>
            </w:r>
            <w:r w:rsidRPr="008C3C93">
              <w:t xml:space="preserve"> K.</w:t>
            </w:r>
            <w:r w:rsidR="008775DB" w:rsidRPr="008C3C93">
              <w:t> </w:t>
            </w:r>
            <w:r w:rsidRPr="008C3C93">
              <w:t>Sühring (co-chairs)</w:t>
            </w:r>
            <w:r w:rsidR="00095007" w:rsidRPr="008C3C93">
              <w:t xml:space="preserve">, </w:t>
            </w:r>
            <w:r w:rsidR="00E677F7" w:rsidRPr="008C3C93">
              <w:t>Y</w:t>
            </w:r>
            <w:r w:rsidR="00747723" w:rsidRPr="008C3C93">
              <w:t>. </w:t>
            </w:r>
            <w:r w:rsidR="00E677F7" w:rsidRPr="008C3C93">
              <w:t xml:space="preserve">He, </w:t>
            </w:r>
            <w:r w:rsidR="00095007" w:rsidRPr="008C3C93">
              <w:t>K. Sharman, V</w:t>
            </w:r>
            <w:r w:rsidR="00747723" w:rsidRPr="008C3C93">
              <w:t>. </w:t>
            </w:r>
            <w:r w:rsidR="00095007" w:rsidRPr="008C3C93">
              <w:t>Seregin, A</w:t>
            </w:r>
            <w:r w:rsidR="00747723" w:rsidRPr="008C3C93">
              <w:t>. </w:t>
            </w:r>
            <w:r w:rsidR="00095007" w:rsidRPr="008C3C93">
              <w:t>Tourapis (vice</w:t>
            </w:r>
            <w:r w:rsidR="00095007" w:rsidRPr="008C3C93">
              <w:noBreakHyphen/>
              <w:t>chairs)</w:t>
            </w:r>
          </w:p>
        </w:tc>
        <w:tc>
          <w:tcPr>
            <w:tcW w:w="1872" w:type="dxa"/>
          </w:tcPr>
          <w:p w14:paraId="651A4046" w14:textId="77777777" w:rsidR="00832E71" w:rsidRPr="008C3C93" w:rsidRDefault="00832E71" w:rsidP="00ED14DA">
            <w:pPr>
              <w:jc w:val="left"/>
            </w:pPr>
            <w:r w:rsidRPr="008C3C93">
              <w:t>N</w:t>
            </w:r>
          </w:p>
        </w:tc>
      </w:tr>
      <w:tr w:rsidR="00832E71" w:rsidRPr="008C3C93" w14:paraId="5D08727A" w14:textId="77777777" w:rsidTr="00ED14DA">
        <w:trPr>
          <w:cantSplit/>
          <w:jc w:val="center"/>
        </w:trPr>
        <w:tc>
          <w:tcPr>
            <w:tcW w:w="5040" w:type="dxa"/>
          </w:tcPr>
          <w:p w14:paraId="7165898A" w14:textId="77777777" w:rsidR="00832E71" w:rsidRPr="008C3C93" w:rsidRDefault="00832E71" w:rsidP="00BE577C">
            <w:pPr>
              <w:jc w:val="left"/>
              <w:rPr>
                <w:b/>
              </w:rPr>
            </w:pPr>
            <w:r w:rsidRPr="008C3C93">
              <w:rPr>
                <w:b/>
              </w:rPr>
              <w:t>Test material and visual assessment (AHG4)</w:t>
            </w:r>
          </w:p>
          <w:p w14:paraId="5F5A65D9" w14:textId="77777777" w:rsidR="00832E71" w:rsidRPr="008C3C93" w:rsidRDefault="00832E71" w:rsidP="00BE577C">
            <w:pPr>
              <w:ind w:left="360"/>
              <w:jc w:val="left"/>
            </w:pPr>
            <w:r w:rsidRPr="008C3C93">
              <w:t>(</w:t>
            </w:r>
            <w:hyperlink r:id="rId422" w:history="1">
              <w:r w:rsidRPr="008C3C93">
                <w:rPr>
                  <w:rStyle w:val="Hyperlink"/>
                </w:rPr>
                <w:t>jvet@lists.rwth-aachen.de</w:t>
              </w:r>
            </w:hyperlink>
            <w:r w:rsidRPr="008C3C93">
              <w:t>)</w:t>
            </w:r>
          </w:p>
          <w:p w14:paraId="7E796241" w14:textId="2D9327D5" w:rsidR="006A4E89" w:rsidRPr="008C3C93" w:rsidRDefault="00590051" w:rsidP="007B03F5">
            <w:pPr>
              <w:numPr>
                <w:ilvl w:val="0"/>
                <w:numId w:val="12"/>
              </w:numPr>
              <w:jc w:val="left"/>
              <w:rPr>
                <w:rFonts w:eastAsia="Gulim"/>
                <w:color w:val="222222"/>
              </w:rPr>
            </w:pPr>
            <w:r>
              <w:rPr>
                <w:color w:val="222222"/>
              </w:rPr>
              <w:t>C</w:t>
            </w:r>
            <w:r w:rsidR="00E677F7" w:rsidRPr="008C3C93">
              <w:rPr>
                <w:color w:val="222222"/>
              </w:rPr>
              <w:t>onsider</w:t>
            </w:r>
            <w:r w:rsidR="006A4E89" w:rsidRPr="008C3C93">
              <w:rPr>
                <w:color w:val="222222"/>
              </w:rPr>
              <w:t xml:space="preserve"> </w:t>
            </w:r>
            <w:r w:rsidR="00E677F7" w:rsidRPr="008C3C93">
              <w:rPr>
                <w:color w:val="222222"/>
              </w:rPr>
              <w:t xml:space="preserve">plans </w:t>
            </w:r>
            <w:r w:rsidR="006A4E89" w:rsidRPr="008C3C93">
              <w:rPr>
                <w:color w:val="222222"/>
              </w:rPr>
              <w:t>for</w:t>
            </w:r>
            <w:r w:rsidR="006A4E89" w:rsidRPr="008C3C93">
              <w:rPr>
                <w:rFonts w:eastAsia="Gulim"/>
                <w:color w:val="222222"/>
              </w:rPr>
              <w:t xml:space="preserve"> </w:t>
            </w:r>
            <w:r w:rsidR="00E677F7" w:rsidRPr="008C3C93">
              <w:rPr>
                <w:rFonts w:eastAsia="Gulim"/>
                <w:color w:val="222222"/>
              </w:rPr>
              <w:t xml:space="preserve">additional </w:t>
            </w:r>
            <w:r w:rsidR="006A4E89" w:rsidRPr="008C3C93">
              <w:rPr>
                <w:rFonts w:eastAsia="Gulim"/>
                <w:color w:val="222222"/>
              </w:rPr>
              <w:t>verification testing of VVC capability</w:t>
            </w:r>
            <w:r>
              <w:rPr>
                <w:rFonts w:eastAsia="Gulim"/>
                <w:color w:val="222222"/>
              </w:rPr>
              <w:t xml:space="preserve">, particularly </w:t>
            </w:r>
            <w:r>
              <w:t>target establishing a test plan for VVC scalability features by the next meeting</w:t>
            </w:r>
            <w:r w:rsidR="006A4E89" w:rsidRPr="008C3C93">
              <w:rPr>
                <w:rFonts w:eastAsia="Gulim"/>
                <w:color w:val="222222"/>
              </w:rPr>
              <w:t>.</w:t>
            </w:r>
          </w:p>
          <w:p w14:paraId="2A021345" w14:textId="12725642" w:rsidR="00832E71" w:rsidRPr="008C3C93" w:rsidRDefault="00832E71" w:rsidP="007B03F5">
            <w:pPr>
              <w:numPr>
                <w:ilvl w:val="0"/>
                <w:numId w:val="12"/>
              </w:numPr>
              <w:jc w:val="left"/>
            </w:pPr>
            <w:r w:rsidRPr="008C3C93">
              <w:t xml:space="preserve">Maintain the video sequence test material database for </w:t>
            </w:r>
            <w:r w:rsidR="00FC6EDA" w:rsidRPr="008C3C93">
              <w:t>testing</w:t>
            </w:r>
            <w:r w:rsidRPr="008C3C93">
              <w:t xml:space="preserve"> </w:t>
            </w:r>
            <w:r w:rsidR="00F435F0" w:rsidRPr="008C3C93">
              <w:t xml:space="preserve">the </w:t>
            </w:r>
            <w:r w:rsidR="00B67B20" w:rsidRPr="008C3C93">
              <w:t>VVC</w:t>
            </w:r>
            <w:r w:rsidR="00F435F0" w:rsidRPr="008C3C93">
              <w:t xml:space="preserve"> </w:t>
            </w:r>
            <w:r w:rsidR="00095007" w:rsidRPr="008C3C93">
              <w:t xml:space="preserve">and HEVC </w:t>
            </w:r>
            <w:r w:rsidR="00F435F0" w:rsidRPr="008C3C93">
              <w:t>standard</w:t>
            </w:r>
            <w:r w:rsidR="00095007" w:rsidRPr="008C3C93">
              <w:t>s</w:t>
            </w:r>
            <w:r w:rsidR="00FC6EDA" w:rsidRPr="008C3C93">
              <w:t xml:space="preserve"> and potential future extensions</w:t>
            </w:r>
            <w:r w:rsidR="00AB4506" w:rsidRPr="008C3C93">
              <w:t>, as well as exploration activities</w:t>
            </w:r>
            <w:r w:rsidRPr="008C3C93">
              <w:t>.</w:t>
            </w:r>
          </w:p>
          <w:p w14:paraId="6C59E4CD" w14:textId="50330BAB" w:rsidR="00131F26" w:rsidRPr="008C3C93" w:rsidRDefault="00131F26" w:rsidP="007B03F5">
            <w:pPr>
              <w:numPr>
                <w:ilvl w:val="0"/>
                <w:numId w:val="12"/>
              </w:numPr>
              <w:jc w:val="left"/>
              <w:textAlignment w:val="baseline"/>
            </w:pPr>
            <w:r w:rsidRPr="008C3C93">
              <w:t>Study coding performance and characteristics in relation to video test materials, including new test materials.</w:t>
            </w:r>
          </w:p>
          <w:p w14:paraId="2CAA04F3" w14:textId="374B4522" w:rsidR="00832E71" w:rsidRPr="008C3C93" w:rsidRDefault="00832E71" w:rsidP="007B03F5">
            <w:pPr>
              <w:numPr>
                <w:ilvl w:val="0"/>
                <w:numId w:val="12"/>
              </w:numPr>
              <w:jc w:val="left"/>
            </w:pPr>
            <w:r w:rsidRPr="008C3C93">
              <w:t xml:space="preserve">Identify and recommend appropriate test materials for </w:t>
            </w:r>
            <w:r w:rsidR="00FC6EDA" w:rsidRPr="008C3C93">
              <w:t>testing</w:t>
            </w:r>
            <w:r w:rsidRPr="008C3C93">
              <w:t xml:space="preserve"> </w:t>
            </w:r>
            <w:r w:rsidR="00F435F0" w:rsidRPr="008C3C93">
              <w:t xml:space="preserve">the </w:t>
            </w:r>
            <w:r w:rsidR="00B67B20" w:rsidRPr="008C3C93">
              <w:t>VVC</w:t>
            </w:r>
            <w:r w:rsidR="00F435F0" w:rsidRPr="008C3C93">
              <w:t xml:space="preserve"> standard</w:t>
            </w:r>
            <w:r w:rsidR="00FC6EDA" w:rsidRPr="008C3C93">
              <w:t xml:space="preserve"> and potential future extensions</w:t>
            </w:r>
            <w:r w:rsidR="00AB4506" w:rsidRPr="008C3C93">
              <w:t>, as well as exploration activities</w:t>
            </w:r>
            <w:r w:rsidRPr="008C3C93">
              <w:t>.</w:t>
            </w:r>
          </w:p>
          <w:p w14:paraId="118CB1AD" w14:textId="77777777" w:rsidR="00832E71" w:rsidRPr="008C3C93" w:rsidRDefault="00832E71" w:rsidP="007B03F5">
            <w:pPr>
              <w:numPr>
                <w:ilvl w:val="0"/>
                <w:numId w:val="12"/>
              </w:numPr>
              <w:jc w:val="left"/>
            </w:pPr>
            <w:r w:rsidRPr="008C3C93">
              <w:t>Identify missing types of video material, solicit contributions, collect, and make available a variety of video sequence test material.</w:t>
            </w:r>
          </w:p>
          <w:p w14:paraId="69F9AFD4" w14:textId="627D9EDB" w:rsidR="00D23052" w:rsidRPr="008C3C93" w:rsidRDefault="00827655" w:rsidP="007B03F5">
            <w:pPr>
              <w:numPr>
                <w:ilvl w:val="0"/>
                <w:numId w:val="12"/>
              </w:numPr>
              <w:jc w:val="left"/>
              <w:rPr>
                <w:rFonts w:eastAsia="Gulim"/>
                <w:color w:val="222222"/>
              </w:rPr>
            </w:pPr>
            <w:r w:rsidRPr="008C3C93">
              <w:rPr>
                <w:rFonts w:eastAsia="Gulim"/>
                <w:color w:val="222222"/>
              </w:rPr>
              <w:t>Maintain and update the directory</w:t>
            </w:r>
            <w:r w:rsidR="00D23052" w:rsidRPr="008C3C93">
              <w:rPr>
                <w:rFonts w:eastAsia="Gulim"/>
                <w:color w:val="222222"/>
              </w:rPr>
              <w:t xml:space="preserve"> structure for </w:t>
            </w:r>
            <w:r w:rsidR="00825D96" w:rsidRPr="008C3C93">
              <w:rPr>
                <w:rFonts w:eastAsia="Gulim"/>
                <w:color w:val="222222"/>
              </w:rPr>
              <w:t xml:space="preserve">the test </w:t>
            </w:r>
            <w:r w:rsidR="00D23052" w:rsidRPr="008C3C93">
              <w:rPr>
                <w:rFonts w:eastAsia="Gulim"/>
                <w:color w:val="222222"/>
              </w:rPr>
              <w:t>sequence repository</w:t>
            </w:r>
            <w:r w:rsidRPr="008C3C93">
              <w:rPr>
                <w:rFonts w:eastAsia="Gulim"/>
                <w:color w:val="222222"/>
              </w:rPr>
              <w:t xml:space="preserve"> as necessary</w:t>
            </w:r>
            <w:r w:rsidR="00825D96" w:rsidRPr="008C3C93">
              <w:rPr>
                <w:rFonts w:eastAsia="Gulim"/>
                <w:color w:val="222222"/>
              </w:rPr>
              <w:t>.</w:t>
            </w:r>
          </w:p>
          <w:p w14:paraId="3F06917A" w14:textId="02FE600A" w:rsidR="00131F26" w:rsidRPr="008C3C93" w:rsidRDefault="00131F26" w:rsidP="007B03F5">
            <w:pPr>
              <w:numPr>
                <w:ilvl w:val="0"/>
                <w:numId w:val="12"/>
              </w:numPr>
              <w:jc w:val="left"/>
              <w:textAlignment w:val="baseline"/>
            </w:pPr>
            <w:r w:rsidRPr="008C3C93">
              <w:t>Collect information about test sequences that have been made available by other organizations.</w:t>
            </w:r>
          </w:p>
          <w:p w14:paraId="0111A385" w14:textId="087917FE" w:rsidR="007D7F31" w:rsidRPr="008C3C93" w:rsidRDefault="007D7F31" w:rsidP="007B03F5">
            <w:pPr>
              <w:numPr>
                <w:ilvl w:val="0"/>
                <w:numId w:val="12"/>
              </w:numPr>
              <w:jc w:val="left"/>
            </w:pPr>
            <w:r w:rsidRPr="008C3C93">
              <w:t>Prepare and conduct remote expert viewing for purposes of subjective quality evaluation.</w:t>
            </w:r>
          </w:p>
          <w:p w14:paraId="4E64BFB7" w14:textId="267F69FC" w:rsidR="00832E71" w:rsidRPr="008C3C93" w:rsidRDefault="00567064" w:rsidP="007B03F5">
            <w:pPr>
              <w:numPr>
                <w:ilvl w:val="0"/>
                <w:numId w:val="12"/>
              </w:numPr>
              <w:jc w:val="left"/>
            </w:pPr>
            <w:r w:rsidRPr="008C3C93">
              <w:rPr>
                <w:rFonts w:eastAsia="Gulim"/>
                <w:color w:val="222222"/>
              </w:rPr>
              <w:t xml:space="preserve">Prepare </w:t>
            </w:r>
            <w:r w:rsidR="00B8207D" w:rsidRPr="008C3C93">
              <w:rPr>
                <w:rFonts w:eastAsia="Gulim"/>
                <w:color w:val="222222"/>
              </w:rPr>
              <w:t xml:space="preserve">availability of viewing equipment and facilities arrangements for </w:t>
            </w:r>
            <w:r w:rsidR="00131F26" w:rsidRPr="008C3C93">
              <w:rPr>
                <w:rFonts w:eastAsia="Gulim"/>
                <w:color w:val="222222"/>
              </w:rPr>
              <w:t>future</w:t>
            </w:r>
            <w:r w:rsidR="00B8207D" w:rsidRPr="008C3C93">
              <w:rPr>
                <w:rFonts w:eastAsia="Gulim"/>
                <w:color w:val="222222"/>
              </w:rPr>
              <w:t xml:space="preserve"> meeting</w:t>
            </w:r>
            <w:r w:rsidR="00131F26" w:rsidRPr="008C3C93">
              <w:rPr>
                <w:rFonts w:eastAsia="Gulim"/>
                <w:color w:val="222222"/>
              </w:rPr>
              <w:t>s</w:t>
            </w:r>
            <w:r w:rsidR="00B8207D" w:rsidRPr="008C3C93">
              <w:rPr>
                <w:rFonts w:eastAsia="Gulim"/>
                <w:color w:val="222222"/>
              </w:rPr>
              <w:t>.</w:t>
            </w:r>
          </w:p>
          <w:p w14:paraId="3B025775" w14:textId="479230BE" w:rsidR="006C6FE6" w:rsidRPr="008C3C93" w:rsidRDefault="006C6FE6" w:rsidP="00030D85">
            <w:pPr>
              <w:ind w:left="360"/>
              <w:jc w:val="left"/>
            </w:pPr>
          </w:p>
        </w:tc>
        <w:tc>
          <w:tcPr>
            <w:tcW w:w="2448" w:type="dxa"/>
          </w:tcPr>
          <w:p w14:paraId="63E1F6D3" w14:textId="659F688D" w:rsidR="00832E71" w:rsidRPr="008C3C93" w:rsidRDefault="00827655" w:rsidP="00BE577C">
            <w:pPr>
              <w:jc w:val="left"/>
            </w:pPr>
            <w:r w:rsidRPr="008C3C93">
              <w:rPr>
                <w:rFonts w:eastAsia="Times New Roman"/>
                <w:szCs w:val="24"/>
                <w:lang w:eastAsia="de-DE"/>
              </w:rPr>
              <w:t xml:space="preserve">V. Baroncini, </w:t>
            </w:r>
            <w:r w:rsidR="00147EB2" w:rsidRPr="008C3C93">
              <w:rPr>
                <w:rFonts w:eastAsia="Times New Roman"/>
                <w:szCs w:val="24"/>
                <w:lang w:eastAsia="de-DE"/>
              </w:rPr>
              <w:t>T. Suzuki</w:t>
            </w:r>
            <w:r w:rsidR="00A904C8" w:rsidRPr="008C3C93">
              <w:rPr>
                <w:rFonts w:eastAsia="Times New Roman"/>
                <w:szCs w:val="24"/>
                <w:lang w:eastAsia="de-DE"/>
              </w:rPr>
              <w:t>, M.</w:t>
            </w:r>
            <w:r w:rsidR="006A4E89" w:rsidRPr="008C3C93">
              <w:rPr>
                <w:rFonts w:eastAsia="Times New Roman"/>
                <w:szCs w:val="24"/>
                <w:lang w:eastAsia="de-DE"/>
              </w:rPr>
              <w:t> </w:t>
            </w:r>
            <w:r w:rsidR="00A904C8" w:rsidRPr="008C3C93">
              <w:rPr>
                <w:rFonts w:eastAsia="Times New Roman"/>
                <w:szCs w:val="24"/>
                <w:lang w:eastAsia="de-DE"/>
              </w:rPr>
              <w:t>Wien</w:t>
            </w:r>
            <w:r w:rsidR="00147EB2" w:rsidRPr="008C3C93">
              <w:rPr>
                <w:rFonts w:eastAsia="Times New Roman"/>
                <w:szCs w:val="24"/>
                <w:lang w:eastAsia="de-DE"/>
              </w:rPr>
              <w:t xml:space="preserve"> (</w:t>
            </w:r>
            <w:r w:rsidR="00A904C8" w:rsidRPr="008C3C93">
              <w:rPr>
                <w:rFonts w:eastAsia="Times New Roman"/>
                <w:szCs w:val="24"/>
                <w:lang w:eastAsia="de-DE"/>
              </w:rPr>
              <w:t>co-</w:t>
            </w:r>
            <w:r w:rsidR="00147EB2" w:rsidRPr="008C3C93">
              <w:rPr>
                <w:rFonts w:eastAsia="Times New Roman"/>
                <w:szCs w:val="24"/>
                <w:lang w:eastAsia="de-DE"/>
              </w:rPr>
              <w:t>chair</w:t>
            </w:r>
            <w:r w:rsidR="00A904C8" w:rsidRPr="008C3C93">
              <w:rPr>
                <w:rFonts w:eastAsia="Times New Roman"/>
                <w:szCs w:val="24"/>
                <w:lang w:eastAsia="de-DE"/>
              </w:rPr>
              <w:t>s</w:t>
            </w:r>
            <w:r w:rsidR="00147EB2" w:rsidRPr="008C3C93">
              <w:rPr>
                <w:rFonts w:eastAsia="Times New Roman"/>
                <w:szCs w:val="24"/>
                <w:lang w:eastAsia="de-DE"/>
              </w:rPr>
              <w:t xml:space="preserve">), </w:t>
            </w:r>
            <w:r w:rsidR="00095007" w:rsidRPr="008C3C93">
              <w:t>E. Fran</w:t>
            </w:r>
            <w:r w:rsidR="00095007" w:rsidRPr="008C3C93">
              <w:rPr>
                <w:lang w:eastAsia="de-DE"/>
              </w:rPr>
              <w:t>ç</w:t>
            </w:r>
            <w:r w:rsidR="00095007" w:rsidRPr="008C3C93">
              <w:t xml:space="preserve">ois, </w:t>
            </w:r>
            <w:r w:rsidR="00AB4506" w:rsidRPr="008C3C93">
              <w:t>S</w:t>
            </w:r>
            <w:r w:rsidR="00747723" w:rsidRPr="008C3C93">
              <w:t>. </w:t>
            </w:r>
            <w:r w:rsidR="00AB4506" w:rsidRPr="008C3C93">
              <w:t xml:space="preserve">Liu, </w:t>
            </w:r>
            <w:r w:rsidR="00832E71" w:rsidRPr="008C3C93">
              <w:rPr>
                <w:rFonts w:eastAsia="Times New Roman"/>
                <w:szCs w:val="24"/>
                <w:lang w:eastAsia="de-DE"/>
              </w:rPr>
              <w:t>A. Norkin</w:t>
            </w:r>
            <w:r w:rsidR="00796F0B" w:rsidRPr="008C3C93">
              <w:rPr>
                <w:rFonts w:eastAsia="Times New Roman"/>
                <w:szCs w:val="24"/>
                <w:lang w:eastAsia="de-DE"/>
              </w:rPr>
              <w:t xml:space="preserve">, A. Segall, </w:t>
            </w:r>
            <w:r w:rsidR="00095007" w:rsidRPr="008C3C93">
              <w:t xml:space="preserve">P. Topiwala, S. Wenger, </w:t>
            </w:r>
            <w:r w:rsidR="00796F0B" w:rsidRPr="008C3C93">
              <w:rPr>
                <w:rFonts w:eastAsia="Times New Roman"/>
                <w:szCs w:val="24"/>
                <w:lang w:eastAsia="de-DE"/>
              </w:rPr>
              <w:t>Y. Ye</w:t>
            </w:r>
            <w:r w:rsidR="00832E71" w:rsidRPr="008C3C93">
              <w:rPr>
                <w:rFonts w:eastAsia="Times New Roman"/>
                <w:szCs w:val="24"/>
                <w:lang w:eastAsia="de-DE"/>
              </w:rPr>
              <w:t xml:space="preserve"> (</w:t>
            </w:r>
            <w:r w:rsidR="00D91FAB" w:rsidRPr="008C3C93">
              <w:rPr>
                <w:rFonts w:eastAsia="Times New Roman"/>
                <w:szCs w:val="24"/>
                <w:lang w:eastAsia="de-DE"/>
              </w:rPr>
              <w:t>vice</w:t>
            </w:r>
            <w:r w:rsidR="00832E71" w:rsidRPr="008C3C93">
              <w:rPr>
                <w:rFonts w:eastAsia="Times New Roman"/>
                <w:szCs w:val="24"/>
                <w:lang w:eastAsia="de-DE"/>
              </w:rPr>
              <w:t>-chairs)</w:t>
            </w:r>
          </w:p>
        </w:tc>
        <w:tc>
          <w:tcPr>
            <w:tcW w:w="1872" w:type="dxa"/>
          </w:tcPr>
          <w:p w14:paraId="6EC6D5E4" w14:textId="4295C1F7" w:rsidR="00AB4064" w:rsidRPr="008C3C93" w:rsidRDefault="00C3281E" w:rsidP="00ED14DA">
            <w:pPr>
              <w:jc w:val="left"/>
            </w:pPr>
            <w:r w:rsidRPr="008C3C93">
              <w:t>N</w:t>
            </w:r>
          </w:p>
        </w:tc>
      </w:tr>
      <w:tr w:rsidR="00832E71" w:rsidRPr="008C3C93" w14:paraId="0A371C22" w14:textId="77777777" w:rsidTr="00ED14DA">
        <w:trPr>
          <w:cantSplit/>
          <w:jc w:val="center"/>
        </w:trPr>
        <w:tc>
          <w:tcPr>
            <w:tcW w:w="5040" w:type="dxa"/>
          </w:tcPr>
          <w:p w14:paraId="281CACD4" w14:textId="2EA5AF02" w:rsidR="00832E71" w:rsidRPr="008C3C93" w:rsidRDefault="00092661" w:rsidP="00BE577C">
            <w:pPr>
              <w:jc w:val="left"/>
              <w:rPr>
                <w:b/>
              </w:rPr>
            </w:pPr>
            <w:r w:rsidRPr="008C3C93">
              <w:rPr>
                <w:b/>
              </w:rPr>
              <w:t>Conformance testing</w:t>
            </w:r>
            <w:r w:rsidR="00832E71" w:rsidRPr="008C3C93">
              <w:rPr>
                <w:b/>
              </w:rPr>
              <w:t xml:space="preserve"> (AHG5)</w:t>
            </w:r>
          </w:p>
          <w:p w14:paraId="6F1F1A2E" w14:textId="77777777" w:rsidR="00832E71" w:rsidRPr="008C3C93" w:rsidRDefault="00832E71" w:rsidP="00BE577C">
            <w:pPr>
              <w:ind w:left="360"/>
              <w:jc w:val="left"/>
            </w:pPr>
            <w:r w:rsidRPr="008C3C93">
              <w:t>(</w:t>
            </w:r>
            <w:hyperlink r:id="rId423" w:history="1">
              <w:r w:rsidRPr="008C3C93">
                <w:rPr>
                  <w:rStyle w:val="Hyperlink"/>
                </w:rPr>
                <w:t>jvet@lists.rwth-aachen.de</w:t>
              </w:r>
            </w:hyperlink>
            <w:r w:rsidRPr="008C3C93">
              <w:t>)</w:t>
            </w:r>
          </w:p>
          <w:p w14:paraId="6FCBA414" w14:textId="77777777" w:rsidR="00614DAF" w:rsidRPr="008C3C93" w:rsidRDefault="00614DAF" w:rsidP="00614DAF">
            <w:pPr>
              <w:numPr>
                <w:ilvl w:val="0"/>
                <w:numId w:val="12"/>
              </w:numPr>
              <w:jc w:val="left"/>
              <w:rPr>
                <w:rFonts w:eastAsia="Gulim"/>
                <w:color w:val="222222"/>
              </w:rPr>
            </w:pPr>
            <w:r w:rsidRPr="008C3C93">
              <w:rPr>
                <w:color w:val="222222"/>
              </w:rPr>
              <w:t>Study the JVET</w:t>
            </w:r>
            <w:r w:rsidRPr="008C3C93">
              <w:rPr>
                <w:rFonts w:eastAsia="Gulim"/>
                <w:color w:val="222222"/>
              </w:rPr>
              <w:t>-</w:t>
            </w:r>
            <w:r>
              <w:rPr>
                <w:rFonts w:eastAsia="Gulim"/>
                <w:color w:val="222222"/>
              </w:rPr>
              <w:t>X</w:t>
            </w:r>
            <w:r w:rsidRPr="008C3C93">
              <w:rPr>
                <w:rFonts w:eastAsia="Gulim"/>
                <w:color w:val="222222"/>
              </w:rPr>
              <w:t>2026 draft conformance testing for operation rage extensions</w:t>
            </w:r>
            <w:r w:rsidRPr="008C3C93">
              <w:rPr>
                <w:color w:val="222222"/>
              </w:rPr>
              <w:t xml:space="preserve"> and investigate the need for improvements</w:t>
            </w:r>
            <w:r w:rsidRPr="008C3C93">
              <w:rPr>
                <w:rFonts w:eastAsia="Gulim"/>
                <w:color w:val="222222"/>
              </w:rPr>
              <w:t>.</w:t>
            </w:r>
          </w:p>
          <w:p w14:paraId="5D53C120" w14:textId="016BCF67" w:rsidR="006A4E89" w:rsidRPr="008C3C93" w:rsidRDefault="007D7F31" w:rsidP="007B03F5">
            <w:pPr>
              <w:numPr>
                <w:ilvl w:val="0"/>
                <w:numId w:val="12"/>
              </w:numPr>
              <w:jc w:val="left"/>
              <w:rPr>
                <w:rFonts w:eastAsia="Gulim"/>
                <w:color w:val="222222"/>
              </w:rPr>
            </w:pPr>
            <w:r w:rsidRPr="008C3C93">
              <w:rPr>
                <w:color w:val="222222"/>
              </w:rPr>
              <w:t xml:space="preserve">Study </w:t>
            </w:r>
            <w:r w:rsidR="006A4E89" w:rsidRPr="008C3C93">
              <w:rPr>
                <w:color w:val="222222"/>
              </w:rPr>
              <w:t>the JVET-</w:t>
            </w:r>
            <w:r w:rsidR="00614DAF">
              <w:rPr>
                <w:color w:val="222222"/>
              </w:rPr>
              <w:t>X</w:t>
            </w:r>
            <w:r w:rsidR="00614DAF" w:rsidRPr="008C3C93">
              <w:rPr>
                <w:color w:val="222222"/>
              </w:rPr>
              <w:t xml:space="preserve">2008 </w:t>
            </w:r>
            <w:r w:rsidR="006A4E89" w:rsidRPr="008C3C93">
              <w:rPr>
                <w:color w:val="222222"/>
              </w:rPr>
              <w:t xml:space="preserve">draft conformance testing specification and </w:t>
            </w:r>
            <w:r w:rsidRPr="008C3C93">
              <w:rPr>
                <w:color w:val="222222"/>
              </w:rPr>
              <w:t>investigate the need for extensions</w:t>
            </w:r>
            <w:r w:rsidR="006A4E89" w:rsidRPr="008C3C93">
              <w:rPr>
                <w:rFonts w:eastAsia="Gulim"/>
                <w:color w:val="222222"/>
              </w:rPr>
              <w:t>.</w:t>
            </w:r>
          </w:p>
          <w:p w14:paraId="75FF7BA3" w14:textId="0EB7C0B4" w:rsidR="00092661" w:rsidRPr="008C3C93" w:rsidRDefault="00092661" w:rsidP="007B03F5">
            <w:pPr>
              <w:numPr>
                <w:ilvl w:val="0"/>
                <w:numId w:val="12"/>
              </w:numPr>
              <w:jc w:val="left"/>
            </w:pPr>
            <w:r w:rsidRPr="008C3C93">
              <w:t>Study the requirements of VVC</w:t>
            </w:r>
            <w:r w:rsidR="00B01880" w:rsidRPr="008C3C93">
              <w:t>, HEVC, and AVC</w:t>
            </w:r>
            <w:r w:rsidRPr="008C3C93">
              <w:t xml:space="preserve"> conformance testing to ensure interoperability.</w:t>
            </w:r>
          </w:p>
          <w:p w14:paraId="6C1E1E67" w14:textId="2F1FB63F" w:rsidR="007E1247" w:rsidRPr="008C3C93" w:rsidRDefault="007E1247" w:rsidP="007B03F5">
            <w:pPr>
              <w:numPr>
                <w:ilvl w:val="0"/>
                <w:numId w:val="12"/>
              </w:numPr>
              <w:jc w:val="left"/>
            </w:pPr>
            <w:r w:rsidRPr="008C3C93">
              <w:t>Maintain and update the conformance bitstream database</w:t>
            </w:r>
            <w:r w:rsidR="009824F6" w:rsidRPr="008C3C93">
              <w:t>.</w:t>
            </w:r>
          </w:p>
          <w:p w14:paraId="0FA2F71A" w14:textId="72126A7D" w:rsidR="00092661" w:rsidRPr="008C3C93" w:rsidRDefault="00092661" w:rsidP="007B03F5">
            <w:pPr>
              <w:numPr>
                <w:ilvl w:val="0"/>
                <w:numId w:val="12"/>
              </w:numPr>
              <w:jc w:val="left"/>
            </w:pPr>
            <w:r w:rsidRPr="008C3C93">
              <w:t xml:space="preserve">Study </w:t>
            </w:r>
            <w:r w:rsidR="007E1247" w:rsidRPr="008C3C93">
              <w:t xml:space="preserve">additional </w:t>
            </w:r>
            <w:r w:rsidRPr="008C3C93">
              <w:t>testing methodolog</w:t>
            </w:r>
            <w:r w:rsidR="007E1247" w:rsidRPr="008C3C93">
              <w:t>ies</w:t>
            </w:r>
            <w:r w:rsidRPr="008C3C93">
              <w:t xml:space="preserve"> to fulfil the </w:t>
            </w:r>
            <w:r w:rsidR="007E1247" w:rsidRPr="008C3C93">
              <w:t>needs for</w:t>
            </w:r>
            <w:r w:rsidRPr="008C3C93">
              <w:t xml:space="preserve"> VVC conformance testing.</w:t>
            </w:r>
          </w:p>
          <w:p w14:paraId="686E9BCB" w14:textId="77777777" w:rsidR="00BD049F" w:rsidRPr="008C3C93" w:rsidRDefault="00BD049F" w:rsidP="00BE577C">
            <w:pPr>
              <w:jc w:val="left"/>
            </w:pPr>
          </w:p>
        </w:tc>
        <w:tc>
          <w:tcPr>
            <w:tcW w:w="2448" w:type="dxa"/>
          </w:tcPr>
          <w:p w14:paraId="765BAD9C" w14:textId="1C94DEB8" w:rsidR="00832E71" w:rsidRPr="008C3C93" w:rsidRDefault="00614DAF" w:rsidP="00BE577C">
            <w:pPr>
              <w:jc w:val="left"/>
            </w:pPr>
            <w:r w:rsidRPr="008C3C93">
              <w:t>D. Rusanovskyy</w:t>
            </w:r>
            <w:r>
              <w:t xml:space="preserve"> and </w:t>
            </w:r>
            <w:r w:rsidRPr="008C3C93">
              <w:t>I. Moccagatta</w:t>
            </w:r>
            <w:r w:rsidR="00832E71" w:rsidRPr="008C3C93">
              <w:rPr>
                <w:lang w:eastAsia="de-DE"/>
              </w:rPr>
              <w:t xml:space="preserve"> (</w:t>
            </w:r>
            <w:r w:rsidR="000C5949" w:rsidRPr="008C3C93">
              <w:rPr>
                <w:lang w:eastAsia="de-DE"/>
              </w:rPr>
              <w:t>co-</w:t>
            </w:r>
            <w:r w:rsidR="00832E71" w:rsidRPr="008C3C93">
              <w:rPr>
                <w:lang w:eastAsia="de-DE"/>
              </w:rPr>
              <w:t>chair</w:t>
            </w:r>
            <w:r w:rsidR="000C5949" w:rsidRPr="008C3C93">
              <w:rPr>
                <w:lang w:eastAsia="de-DE"/>
              </w:rPr>
              <w:t>s</w:t>
            </w:r>
            <w:r w:rsidR="00832E71" w:rsidRPr="008C3C93">
              <w:rPr>
                <w:lang w:eastAsia="de-DE"/>
              </w:rPr>
              <w:t xml:space="preserve">), </w:t>
            </w:r>
            <w:r w:rsidR="00FC6EDA" w:rsidRPr="008C3C93">
              <w:t xml:space="preserve">F. Bossen, </w:t>
            </w:r>
            <w:r w:rsidR="00092661" w:rsidRPr="008C3C93">
              <w:t>K.</w:t>
            </w:r>
            <w:r w:rsidR="000C5949" w:rsidRPr="008C3C93">
              <w:t> </w:t>
            </w:r>
            <w:r w:rsidR="00092661" w:rsidRPr="008C3C93">
              <w:t xml:space="preserve">Kawamura, </w:t>
            </w:r>
            <w:r>
              <w:t xml:space="preserve">T. Hashimoto, H.-J. Jhu, </w:t>
            </w:r>
            <w:r w:rsidR="000C5949" w:rsidRPr="008C3C93">
              <w:t>K. Sühring</w:t>
            </w:r>
            <w:r w:rsidR="006A4E89" w:rsidRPr="008C3C93">
              <w:t>,</w:t>
            </w:r>
            <w:r w:rsidR="00092661" w:rsidRPr="008C3C93">
              <w:t xml:space="preserve"> </w:t>
            </w:r>
            <w:r>
              <w:t xml:space="preserve"> Y. Yu</w:t>
            </w:r>
            <w:r w:rsidR="006A4E89" w:rsidRPr="008C3C93">
              <w:t xml:space="preserve"> </w:t>
            </w:r>
            <w:r w:rsidR="00832E71" w:rsidRPr="008C3C93">
              <w:rPr>
                <w:lang w:eastAsia="de-DE"/>
              </w:rPr>
              <w:t>(vice</w:t>
            </w:r>
            <w:r w:rsidR="008775DB" w:rsidRPr="008C3C93">
              <w:rPr>
                <w:lang w:eastAsia="de-DE"/>
              </w:rPr>
              <w:t>-</w:t>
            </w:r>
            <w:r w:rsidR="00832E71" w:rsidRPr="008C3C93">
              <w:rPr>
                <w:lang w:eastAsia="de-DE"/>
              </w:rPr>
              <w:t>chairs)</w:t>
            </w:r>
          </w:p>
        </w:tc>
        <w:tc>
          <w:tcPr>
            <w:tcW w:w="1872" w:type="dxa"/>
          </w:tcPr>
          <w:p w14:paraId="362024F8" w14:textId="77777777" w:rsidR="00832E71" w:rsidRPr="008C3C93" w:rsidRDefault="00832E71" w:rsidP="00ED14DA">
            <w:pPr>
              <w:jc w:val="left"/>
            </w:pPr>
            <w:r w:rsidRPr="008C3C93">
              <w:t>N</w:t>
            </w:r>
          </w:p>
        </w:tc>
      </w:tr>
      <w:tr w:rsidR="00832E71" w:rsidRPr="008C3C93" w14:paraId="6B40DFD1" w14:textId="77777777" w:rsidTr="00ED14DA">
        <w:trPr>
          <w:cantSplit/>
          <w:jc w:val="center"/>
        </w:trPr>
        <w:tc>
          <w:tcPr>
            <w:tcW w:w="5040" w:type="dxa"/>
          </w:tcPr>
          <w:p w14:paraId="210A04A7" w14:textId="4A73C9CB" w:rsidR="00A904C8" w:rsidRPr="008C3C93" w:rsidRDefault="003F472D" w:rsidP="00BE577C">
            <w:pPr>
              <w:jc w:val="left"/>
              <w:rPr>
                <w:b/>
              </w:rPr>
            </w:pPr>
            <w:r w:rsidRPr="008C3C93">
              <w:rPr>
                <w:b/>
              </w:rPr>
              <w:t>ECM software development</w:t>
            </w:r>
            <w:r w:rsidR="00A904C8" w:rsidRPr="008C3C93">
              <w:rPr>
                <w:b/>
              </w:rPr>
              <w:t xml:space="preserve"> (AHG</w:t>
            </w:r>
            <w:r w:rsidR="00726054" w:rsidRPr="008C3C93">
              <w:rPr>
                <w:b/>
              </w:rPr>
              <w:t>6</w:t>
            </w:r>
            <w:r w:rsidR="00A904C8" w:rsidRPr="008C3C93">
              <w:rPr>
                <w:b/>
              </w:rPr>
              <w:t>)</w:t>
            </w:r>
          </w:p>
          <w:p w14:paraId="2D79F468" w14:textId="65C99FDA" w:rsidR="00832E71" w:rsidRPr="008C3C93" w:rsidRDefault="00832E71" w:rsidP="00BE577C">
            <w:pPr>
              <w:ind w:left="360"/>
              <w:jc w:val="left"/>
            </w:pPr>
            <w:r w:rsidRPr="008C3C93">
              <w:t>(</w:t>
            </w:r>
            <w:hyperlink r:id="rId424" w:history="1">
              <w:r w:rsidRPr="008C3C93">
                <w:rPr>
                  <w:rStyle w:val="Hyperlink"/>
                </w:rPr>
                <w:t>jvet@lists.rwth-aachen.de</w:t>
              </w:r>
            </w:hyperlink>
            <w:r w:rsidRPr="008C3C93">
              <w:t>)</w:t>
            </w:r>
          </w:p>
          <w:p w14:paraId="40121EED" w14:textId="6CF21F19" w:rsidR="003F472D" w:rsidRPr="008C3C93" w:rsidRDefault="003F472D" w:rsidP="003F472D">
            <w:pPr>
              <w:numPr>
                <w:ilvl w:val="0"/>
                <w:numId w:val="12"/>
              </w:numPr>
              <w:jc w:val="left"/>
            </w:pPr>
            <w:r w:rsidRPr="008C3C93">
              <w:t>Coordinate development of the ECM software and associated configuration files.</w:t>
            </w:r>
          </w:p>
          <w:p w14:paraId="123939E6" w14:textId="1F9FF9E5" w:rsidR="003F472D" w:rsidRPr="008C3C93" w:rsidRDefault="003F472D" w:rsidP="003F472D">
            <w:pPr>
              <w:numPr>
                <w:ilvl w:val="0"/>
                <w:numId w:val="12"/>
              </w:numPr>
              <w:jc w:val="left"/>
            </w:pPr>
            <w:r w:rsidRPr="008C3C93">
              <w:t>Produce documentation of software usage for distribution with the software.</w:t>
            </w:r>
          </w:p>
          <w:p w14:paraId="386EF131" w14:textId="7211477A" w:rsidR="003F472D" w:rsidRPr="008C3C93" w:rsidRDefault="003F472D" w:rsidP="003F472D">
            <w:pPr>
              <w:numPr>
                <w:ilvl w:val="0"/>
                <w:numId w:val="12"/>
              </w:numPr>
              <w:jc w:val="left"/>
            </w:pPr>
            <w:r w:rsidRPr="008C3C93">
              <w:t>Prepare and deliver ECM-</w:t>
            </w:r>
            <w:r w:rsidR="00614DAF">
              <w:t>3</w:t>
            </w:r>
            <w:r w:rsidRPr="008C3C93">
              <w:t>.0 software version and the reference configuration encodings according to JVET-</w:t>
            </w:r>
            <w:r w:rsidR="00614DAF">
              <w:t>X</w:t>
            </w:r>
            <w:r w:rsidR="00614DAF" w:rsidRPr="008C3C93">
              <w:t xml:space="preserve">2017 </w:t>
            </w:r>
            <w:r w:rsidRPr="008C3C93">
              <w:t>common test conditions.</w:t>
            </w:r>
          </w:p>
          <w:p w14:paraId="74070B91" w14:textId="4124A235" w:rsidR="003F472D" w:rsidRPr="008C3C93" w:rsidRDefault="003F472D" w:rsidP="003F472D">
            <w:pPr>
              <w:numPr>
                <w:ilvl w:val="0"/>
                <w:numId w:val="12"/>
              </w:numPr>
              <w:jc w:val="left"/>
            </w:pPr>
            <w:r w:rsidRPr="008C3C93">
              <w:t>Investigate encoder speedup and other encoder software optimization.</w:t>
            </w:r>
          </w:p>
          <w:p w14:paraId="331E7CDD" w14:textId="57115E97" w:rsidR="00F84144" w:rsidRPr="008C3C93" w:rsidRDefault="003F472D" w:rsidP="003F472D">
            <w:pPr>
              <w:numPr>
                <w:ilvl w:val="0"/>
                <w:numId w:val="12"/>
              </w:numPr>
              <w:jc w:val="left"/>
            </w:pPr>
            <w:r w:rsidRPr="008C3C93">
              <w:t>Coordinate with ECM algorithm description editors to identify any mismatches between software and text, make further updates and cleanups to the software as appropriate.</w:t>
            </w:r>
          </w:p>
          <w:p w14:paraId="41A7E783" w14:textId="77777777" w:rsidR="00BD049F" w:rsidRPr="008C3C93" w:rsidRDefault="00BD049F" w:rsidP="00BE577C">
            <w:pPr>
              <w:jc w:val="left"/>
            </w:pPr>
          </w:p>
        </w:tc>
        <w:tc>
          <w:tcPr>
            <w:tcW w:w="2448" w:type="dxa"/>
          </w:tcPr>
          <w:p w14:paraId="61696FF2" w14:textId="0DD34B75" w:rsidR="00832E71" w:rsidRPr="008C3C93" w:rsidRDefault="003F472D" w:rsidP="00BE577C">
            <w:pPr>
              <w:jc w:val="left"/>
            </w:pPr>
            <w:r w:rsidRPr="008C3C93">
              <w:t>V</w:t>
            </w:r>
            <w:r w:rsidR="00747723" w:rsidRPr="008C3C93">
              <w:t>. </w:t>
            </w:r>
            <w:r w:rsidRPr="008C3C93">
              <w:t>Seregin (chair), J</w:t>
            </w:r>
            <w:r w:rsidR="00747723" w:rsidRPr="008C3C93">
              <w:t>. </w:t>
            </w:r>
            <w:r w:rsidRPr="008C3C93">
              <w:t>Chen, F. Le Léannec, K</w:t>
            </w:r>
            <w:r w:rsidR="00747723" w:rsidRPr="008C3C93">
              <w:t>. </w:t>
            </w:r>
            <w:r w:rsidRPr="008C3C93">
              <w:t>Zhang (vice-chairs)</w:t>
            </w:r>
          </w:p>
        </w:tc>
        <w:tc>
          <w:tcPr>
            <w:tcW w:w="1872" w:type="dxa"/>
          </w:tcPr>
          <w:p w14:paraId="24F878D9" w14:textId="77777777" w:rsidR="00832E71" w:rsidRPr="008C3C93" w:rsidRDefault="00832E71" w:rsidP="00ED14DA">
            <w:pPr>
              <w:jc w:val="left"/>
            </w:pPr>
            <w:r w:rsidRPr="008C3C93">
              <w:t>N</w:t>
            </w:r>
          </w:p>
        </w:tc>
      </w:tr>
      <w:tr w:rsidR="00832E71" w:rsidRPr="008C3C93" w14:paraId="09282204" w14:textId="77777777" w:rsidTr="00ED14DA">
        <w:trPr>
          <w:cantSplit/>
          <w:jc w:val="center"/>
        </w:trPr>
        <w:tc>
          <w:tcPr>
            <w:tcW w:w="5040" w:type="dxa"/>
          </w:tcPr>
          <w:p w14:paraId="32D73D9A" w14:textId="1BF018B2" w:rsidR="00832E71" w:rsidRPr="008C3C93" w:rsidRDefault="00EB1883" w:rsidP="00BE577C">
            <w:pPr>
              <w:jc w:val="left"/>
              <w:rPr>
                <w:b/>
              </w:rPr>
            </w:pPr>
            <w:r>
              <w:rPr>
                <w:b/>
              </w:rPr>
              <w:t xml:space="preserve">Low latency and </w:t>
            </w:r>
            <w:r w:rsidR="00AD25E4">
              <w:rPr>
                <w:b/>
              </w:rPr>
              <w:t xml:space="preserve">constrained </w:t>
            </w:r>
            <w:r>
              <w:rPr>
                <w:b/>
              </w:rPr>
              <w:t>complexity</w:t>
            </w:r>
            <w:r w:rsidRPr="008C3C93">
              <w:rPr>
                <w:b/>
              </w:rPr>
              <w:t xml:space="preserve"> </w:t>
            </w:r>
            <w:r w:rsidR="00832E71" w:rsidRPr="008C3C93">
              <w:rPr>
                <w:b/>
              </w:rPr>
              <w:t>(AHG7)</w:t>
            </w:r>
          </w:p>
          <w:p w14:paraId="06630D59" w14:textId="77777777" w:rsidR="00832E71" w:rsidRPr="008C3C93" w:rsidRDefault="00832E71" w:rsidP="00BE577C">
            <w:pPr>
              <w:ind w:left="360"/>
              <w:jc w:val="left"/>
            </w:pPr>
            <w:r w:rsidRPr="008C3C93">
              <w:t>(</w:t>
            </w:r>
            <w:hyperlink r:id="rId425" w:history="1">
              <w:r w:rsidRPr="008C3C93">
                <w:rPr>
                  <w:rStyle w:val="Hyperlink"/>
                </w:rPr>
                <w:t>jvet@lists.rwth-aachen.de</w:t>
              </w:r>
            </w:hyperlink>
            <w:r w:rsidRPr="008C3C93">
              <w:t>)</w:t>
            </w:r>
          </w:p>
          <w:p w14:paraId="254E25E4" w14:textId="372DCB25" w:rsidR="00D61336" w:rsidRDefault="00D61336" w:rsidP="007B03F5">
            <w:pPr>
              <w:numPr>
                <w:ilvl w:val="0"/>
                <w:numId w:val="12"/>
              </w:numPr>
              <w:jc w:val="left"/>
            </w:pPr>
            <w:r w:rsidRPr="00D61336">
              <w:t>Identify key application scenarios (e.g. cloud gaming) and their requirements for low latency</w:t>
            </w:r>
            <w:r w:rsidR="00AD25E4">
              <w:t xml:space="preserve"> </w:t>
            </w:r>
            <w:r w:rsidRPr="00D61336">
              <w:t xml:space="preserve">and </w:t>
            </w:r>
            <w:r w:rsidR="0088192A">
              <w:t>constrained</w:t>
            </w:r>
            <w:r w:rsidRPr="00D61336">
              <w:t xml:space="preserve"> complexity, taking into</w:t>
            </w:r>
            <w:r>
              <w:t xml:space="preserve"> </w:t>
            </w:r>
            <w:r w:rsidRPr="00D61336">
              <w:t xml:space="preserve">account </w:t>
            </w:r>
            <w:r w:rsidR="0088192A">
              <w:t xml:space="preserve">aspects of real-time </w:t>
            </w:r>
            <w:r w:rsidRPr="00D61336">
              <w:t>encod</w:t>
            </w:r>
            <w:r w:rsidR="0088192A">
              <w:t>ing</w:t>
            </w:r>
            <w:r w:rsidRPr="00D61336">
              <w:t xml:space="preserve"> and decod</w:t>
            </w:r>
            <w:r w:rsidR="0088192A">
              <w:t>ing</w:t>
            </w:r>
            <w:r>
              <w:t>.</w:t>
            </w:r>
          </w:p>
          <w:p w14:paraId="3FBB2CB6" w14:textId="05588CB4" w:rsidR="00D61336" w:rsidRDefault="00D61336" w:rsidP="00D61336">
            <w:pPr>
              <w:numPr>
                <w:ilvl w:val="0"/>
                <w:numId w:val="12"/>
              </w:numPr>
              <w:jc w:val="left"/>
            </w:pPr>
            <w:r>
              <w:t xml:space="preserve">Evaluate and propose new CTC for low latency and </w:t>
            </w:r>
            <w:r w:rsidR="0088192A">
              <w:t>constrained</w:t>
            </w:r>
            <w:r>
              <w:t xml:space="preserve"> complexity application scenarios.</w:t>
            </w:r>
          </w:p>
          <w:p w14:paraId="0AAF2267" w14:textId="7DF4C4B3" w:rsidR="00D61336" w:rsidRDefault="00D61336" w:rsidP="00D61336">
            <w:pPr>
              <w:numPr>
                <w:ilvl w:val="0"/>
                <w:numId w:val="12"/>
              </w:numPr>
              <w:jc w:val="left"/>
            </w:pPr>
            <w:r>
              <w:t>Conduct tests with ECM and VTM to determine the impact of discussed configurations on coding efficiency and run time.</w:t>
            </w:r>
          </w:p>
          <w:p w14:paraId="7BC78C8D" w14:textId="3224E08C" w:rsidR="00D61336" w:rsidRDefault="00D61336" w:rsidP="00D61336">
            <w:pPr>
              <w:numPr>
                <w:ilvl w:val="0"/>
                <w:numId w:val="12"/>
              </w:numPr>
              <w:jc w:val="left"/>
            </w:pPr>
            <w:r>
              <w:t xml:space="preserve">Review current test sequences and </w:t>
            </w:r>
            <w:r w:rsidR="00AD25E4">
              <w:t xml:space="preserve">if necessary </w:t>
            </w:r>
            <w:r>
              <w:t xml:space="preserve">collect new test materials that are suitable for </w:t>
            </w:r>
            <w:r w:rsidR="00AD25E4">
              <w:t>the intended application domains</w:t>
            </w:r>
            <w:r>
              <w:t>, and establish an applicable dataset in coordination with AHG4.</w:t>
            </w:r>
          </w:p>
          <w:p w14:paraId="0628607A" w14:textId="64F0246D" w:rsidR="00832E71" w:rsidRPr="008C3C93" w:rsidRDefault="00D61336" w:rsidP="00D61336">
            <w:pPr>
              <w:numPr>
                <w:ilvl w:val="0"/>
                <w:numId w:val="12"/>
              </w:numPr>
              <w:jc w:val="left"/>
            </w:pPr>
            <w:r>
              <w:t>Coordinate with AHG3 and AHG12 to discuss and recommend configuration(s) applicable to ECM and VTM, taking into account complementarity with existing CTCs</w:t>
            </w:r>
            <w:r w:rsidR="00EB1883">
              <w:t>.</w:t>
            </w:r>
          </w:p>
          <w:p w14:paraId="5609E683" w14:textId="77777777" w:rsidR="00BD049F" w:rsidRPr="008C3C93" w:rsidRDefault="00BD049F" w:rsidP="00BE577C">
            <w:pPr>
              <w:jc w:val="left"/>
            </w:pPr>
          </w:p>
        </w:tc>
        <w:tc>
          <w:tcPr>
            <w:tcW w:w="2448" w:type="dxa"/>
          </w:tcPr>
          <w:p w14:paraId="54DD0049" w14:textId="3421EB36" w:rsidR="00832E71" w:rsidRPr="008C3C93" w:rsidRDefault="00EB1883" w:rsidP="00BE577C">
            <w:pPr>
              <w:jc w:val="left"/>
            </w:pPr>
            <w:r>
              <w:rPr>
                <w:rFonts w:eastAsia="Times New Roman"/>
                <w:szCs w:val="24"/>
                <w:lang w:eastAsia="de-DE"/>
              </w:rPr>
              <w:t>T. Poirier</w:t>
            </w:r>
            <w:r w:rsidR="00D61336">
              <w:rPr>
                <w:rFonts w:eastAsia="Times New Roman"/>
                <w:szCs w:val="24"/>
                <w:lang w:eastAsia="de-DE"/>
              </w:rPr>
              <w:t>, S. Liu</w:t>
            </w:r>
            <w:r>
              <w:rPr>
                <w:rFonts w:eastAsia="Times New Roman"/>
                <w:szCs w:val="24"/>
                <w:lang w:eastAsia="de-DE"/>
              </w:rPr>
              <w:t xml:space="preserve"> </w:t>
            </w:r>
            <w:r w:rsidR="00832E71" w:rsidRPr="008C3C93">
              <w:rPr>
                <w:rFonts w:eastAsia="Times New Roman"/>
                <w:szCs w:val="24"/>
                <w:lang w:eastAsia="de-DE"/>
              </w:rPr>
              <w:t>(</w:t>
            </w:r>
            <w:r w:rsidR="00D61336">
              <w:rPr>
                <w:rFonts w:eastAsia="Times New Roman"/>
                <w:szCs w:val="24"/>
                <w:lang w:eastAsia="de-DE"/>
              </w:rPr>
              <w:t>co-</w:t>
            </w:r>
            <w:r w:rsidR="00832E71" w:rsidRPr="008C3C93">
              <w:rPr>
                <w:rFonts w:eastAsia="Times New Roman"/>
                <w:szCs w:val="24"/>
                <w:lang w:eastAsia="de-DE"/>
              </w:rPr>
              <w:t>chair</w:t>
            </w:r>
            <w:r w:rsidR="00D61336">
              <w:rPr>
                <w:rFonts w:eastAsia="Times New Roman"/>
                <w:szCs w:val="24"/>
                <w:lang w:eastAsia="de-DE"/>
              </w:rPr>
              <w:t>s</w:t>
            </w:r>
            <w:r w:rsidR="00832E71" w:rsidRPr="008C3C93">
              <w:rPr>
                <w:rFonts w:eastAsia="Times New Roman"/>
                <w:szCs w:val="24"/>
                <w:lang w:eastAsia="de-DE"/>
              </w:rPr>
              <w:t xml:space="preserve">), </w:t>
            </w:r>
            <w:r w:rsidR="00D61336">
              <w:t xml:space="preserve">L. Wang, J. Xu </w:t>
            </w:r>
            <w:r w:rsidR="00832E71" w:rsidRPr="008C3C93">
              <w:t>(vice</w:t>
            </w:r>
            <w:r w:rsidR="008775DB" w:rsidRPr="008C3C93">
              <w:t>-</w:t>
            </w:r>
            <w:r w:rsidR="00832E71" w:rsidRPr="008C3C93">
              <w:t>chairs)</w:t>
            </w:r>
          </w:p>
        </w:tc>
        <w:tc>
          <w:tcPr>
            <w:tcW w:w="1872" w:type="dxa"/>
          </w:tcPr>
          <w:p w14:paraId="48DAB394" w14:textId="0296A325" w:rsidR="00832E71" w:rsidRPr="008C3C93" w:rsidRDefault="007705C3" w:rsidP="00ED14DA">
            <w:pPr>
              <w:jc w:val="left"/>
            </w:pPr>
            <w:r w:rsidRPr="008C3C93">
              <w:t>N</w:t>
            </w:r>
          </w:p>
        </w:tc>
      </w:tr>
      <w:tr w:rsidR="0079139A" w:rsidRPr="008C3C93" w14:paraId="38C82B28" w14:textId="77777777" w:rsidTr="00ED14DA">
        <w:trPr>
          <w:cantSplit/>
          <w:jc w:val="center"/>
        </w:trPr>
        <w:tc>
          <w:tcPr>
            <w:tcW w:w="5040" w:type="dxa"/>
          </w:tcPr>
          <w:p w14:paraId="3F71C5B6" w14:textId="06A4F7BE" w:rsidR="0079139A" w:rsidRPr="008C3C93" w:rsidRDefault="0079139A" w:rsidP="0079139A">
            <w:pPr>
              <w:jc w:val="left"/>
              <w:rPr>
                <w:b/>
                <w:bCs/>
              </w:rPr>
            </w:pPr>
            <w:r w:rsidRPr="008C3C93">
              <w:rPr>
                <w:b/>
              </w:rPr>
              <w:t xml:space="preserve">High bit depth, high bit rate, and high frame rate coding </w:t>
            </w:r>
            <w:r w:rsidRPr="008C3C93">
              <w:rPr>
                <w:b/>
                <w:bCs/>
              </w:rPr>
              <w:t>(AHG8)</w:t>
            </w:r>
          </w:p>
          <w:p w14:paraId="0ABA9E9A" w14:textId="77777777" w:rsidR="0079139A" w:rsidRPr="008C3C93" w:rsidRDefault="0079139A" w:rsidP="0079139A">
            <w:pPr>
              <w:ind w:left="360"/>
              <w:jc w:val="left"/>
            </w:pPr>
            <w:r w:rsidRPr="008C3C93">
              <w:t>(</w:t>
            </w:r>
            <w:hyperlink r:id="rId426" w:history="1">
              <w:r w:rsidRPr="008C3C93">
                <w:rPr>
                  <w:rStyle w:val="Hyperlink"/>
                </w:rPr>
                <w:t>jvet@lists.rwth-aachen.de</w:t>
              </w:r>
            </w:hyperlink>
            <w:r w:rsidRPr="008C3C93">
              <w:t>)</w:t>
            </w:r>
          </w:p>
          <w:p w14:paraId="3463385D" w14:textId="77777777" w:rsidR="0079139A" w:rsidRPr="008C3C93" w:rsidRDefault="0079139A" w:rsidP="007B03F5">
            <w:pPr>
              <w:numPr>
                <w:ilvl w:val="0"/>
                <w:numId w:val="24"/>
              </w:numPr>
              <w:jc w:val="left"/>
            </w:pPr>
            <w:r w:rsidRPr="008C3C93">
              <w:t>Study the benefits and characteristics of VVC coding tools for high bit depth, high bit rate, and high frame rate coding.</w:t>
            </w:r>
          </w:p>
          <w:p w14:paraId="5D760706" w14:textId="77777777" w:rsidR="0079139A" w:rsidRPr="008C3C93" w:rsidRDefault="0079139A" w:rsidP="007B03F5">
            <w:pPr>
              <w:numPr>
                <w:ilvl w:val="0"/>
                <w:numId w:val="24"/>
              </w:numPr>
              <w:jc w:val="left"/>
            </w:pPr>
            <w:r w:rsidRPr="008C3C93">
              <w:t>Study lossless coding characteristics of VVC.</w:t>
            </w:r>
          </w:p>
          <w:p w14:paraId="13F856B6" w14:textId="77777777" w:rsidR="0079139A" w:rsidRPr="008C3C93" w:rsidRDefault="0079139A" w:rsidP="007B03F5">
            <w:pPr>
              <w:numPr>
                <w:ilvl w:val="0"/>
                <w:numId w:val="24"/>
              </w:numPr>
              <w:jc w:val="left"/>
            </w:pPr>
            <w:r w:rsidRPr="008C3C93">
              <w:t>Identify technologies for future extension of VVC to support such application usage.</w:t>
            </w:r>
          </w:p>
          <w:p w14:paraId="39233C50" w14:textId="1F6AA983" w:rsidR="0079139A" w:rsidRPr="008C3C93" w:rsidRDefault="00C3281E" w:rsidP="007B03F5">
            <w:pPr>
              <w:numPr>
                <w:ilvl w:val="0"/>
                <w:numId w:val="24"/>
              </w:numPr>
              <w:jc w:val="left"/>
              <w:rPr>
                <w:rFonts w:eastAsia="Times New Roman"/>
              </w:rPr>
            </w:pPr>
            <w:r w:rsidRPr="008C3C93">
              <w:rPr>
                <w:rFonts w:eastAsia="Times New Roman"/>
              </w:rPr>
              <w:t>Study</w:t>
            </w:r>
            <w:r w:rsidR="0079139A" w:rsidRPr="008C3C93">
              <w:rPr>
                <w:rFonts w:eastAsia="Times New Roman"/>
              </w:rPr>
              <w:t xml:space="preserve"> the JVET-</w:t>
            </w:r>
            <w:r w:rsidR="003650FC" w:rsidRPr="008C3C93">
              <w:rPr>
                <w:rFonts w:eastAsia="Times New Roman"/>
              </w:rPr>
              <w:t xml:space="preserve">U2018 </w:t>
            </w:r>
            <w:r w:rsidR="0079139A" w:rsidRPr="008C3C93">
              <w:rPr>
                <w:rFonts w:eastAsia="Times New Roman"/>
              </w:rPr>
              <w:t>testing conditions for high bit depth, high bit rate, and high frame rate coding</w:t>
            </w:r>
            <w:r w:rsidRPr="008C3C93">
              <w:rPr>
                <w:rFonts w:eastAsia="Times New Roman"/>
              </w:rPr>
              <w:t>, and suggest improvements as applicable.</w:t>
            </w:r>
          </w:p>
          <w:p w14:paraId="17CDABBF" w14:textId="40E6B42E" w:rsidR="0079139A" w:rsidRPr="008C3C93" w:rsidRDefault="00C3281E" w:rsidP="007B03F5">
            <w:pPr>
              <w:numPr>
                <w:ilvl w:val="0"/>
                <w:numId w:val="24"/>
              </w:numPr>
              <w:jc w:val="left"/>
              <w:rPr>
                <w:rFonts w:eastAsia="Times New Roman"/>
              </w:rPr>
            </w:pPr>
            <w:r w:rsidRPr="008C3C93">
              <w:rPr>
                <w:rFonts w:eastAsia="Times New Roman"/>
              </w:rPr>
              <w:t xml:space="preserve">Contribute to the development of </w:t>
            </w:r>
            <w:r w:rsidR="00AC5CE9">
              <w:rPr>
                <w:rFonts w:eastAsia="Times New Roman"/>
              </w:rPr>
              <w:t xml:space="preserve">software and </w:t>
            </w:r>
            <w:r w:rsidRPr="008C3C93">
              <w:rPr>
                <w:rFonts w:eastAsia="Times New Roman"/>
              </w:rPr>
              <w:t xml:space="preserve">conformance testing for operation range extensions in coordination with </w:t>
            </w:r>
            <w:r w:rsidR="00AC5CE9">
              <w:rPr>
                <w:rFonts w:eastAsia="Times New Roman"/>
              </w:rPr>
              <w:t xml:space="preserve">AHG3 and </w:t>
            </w:r>
            <w:r w:rsidRPr="008C3C93">
              <w:rPr>
                <w:rFonts w:eastAsia="Times New Roman"/>
              </w:rPr>
              <w:t>AHG5</w:t>
            </w:r>
            <w:r w:rsidR="0079139A" w:rsidRPr="008C3C93">
              <w:rPr>
                <w:rFonts w:eastAsia="Times New Roman"/>
              </w:rPr>
              <w:t>.</w:t>
            </w:r>
          </w:p>
          <w:p w14:paraId="13C8AC87" w14:textId="7FDF5381" w:rsidR="00AC5CE9" w:rsidRDefault="00AC5CE9" w:rsidP="007B03F5">
            <w:pPr>
              <w:numPr>
                <w:ilvl w:val="0"/>
                <w:numId w:val="24"/>
              </w:numPr>
              <w:jc w:val="left"/>
              <w:rPr>
                <w:rFonts w:eastAsia="Times New Roman"/>
              </w:rPr>
            </w:pPr>
            <w:r>
              <w:rPr>
                <w:rFonts w:eastAsia="Times New Roman"/>
              </w:rPr>
              <w:t>Study the draft text JVET-X2005 and suggest improvements in coordination with AHG 2.</w:t>
            </w:r>
          </w:p>
          <w:p w14:paraId="48427A54" w14:textId="144935A3" w:rsidR="0079139A" w:rsidRPr="008C3C93" w:rsidRDefault="0079139A" w:rsidP="007B03F5">
            <w:pPr>
              <w:numPr>
                <w:ilvl w:val="0"/>
                <w:numId w:val="24"/>
              </w:numPr>
              <w:jc w:val="left"/>
              <w:rPr>
                <w:rFonts w:eastAsia="Times New Roman"/>
              </w:rPr>
            </w:pPr>
            <w:r w:rsidRPr="008C3C93">
              <w:rPr>
                <w:rFonts w:eastAsia="Times New Roman"/>
              </w:rPr>
              <w:t>Identify suitable test material for testing of high bit depth, high bit rate, and high frame rate coding in coordination with AHG4.</w:t>
            </w:r>
          </w:p>
          <w:p w14:paraId="2C6E929F" w14:textId="6D8521C9" w:rsidR="003650FC" w:rsidRPr="008C3C93" w:rsidRDefault="003650FC" w:rsidP="007B03F5">
            <w:pPr>
              <w:numPr>
                <w:ilvl w:val="0"/>
                <w:numId w:val="24"/>
              </w:numPr>
              <w:jc w:val="left"/>
              <w:rPr>
                <w:rFonts w:eastAsia="Times New Roman"/>
              </w:rPr>
            </w:pPr>
            <w:r w:rsidRPr="008C3C93">
              <w:rPr>
                <w:rFonts w:eastAsia="Times New Roman"/>
              </w:rPr>
              <w:t xml:space="preserve">Study VVC entropy decoding throughput </w:t>
            </w:r>
            <w:r w:rsidR="00C3281E" w:rsidRPr="008C3C93">
              <w:rPr>
                <w:rFonts w:eastAsia="Times New Roman"/>
              </w:rPr>
              <w:t xml:space="preserve">and latency </w:t>
            </w:r>
            <w:r w:rsidRPr="008C3C93">
              <w:rPr>
                <w:rFonts w:eastAsia="Times New Roman"/>
              </w:rPr>
              <w:t>in the cases of high bit depth, high bit rate, and high frame rate coding.</w:t>
            </w:r>
          </w:p>
          <w:p w14:paraId="56B5FBD1" w14:textId="6536EF3F" w:rsidR="0079139A" w:rsidRPr="008C3C93" w:rsidRDefault="0079139A" w:rsidP="0079139A">
            <w:pPr>
              <w:jc w:val="left"/>
            </w:pPr>
          </w:p>
        </w:tc>
        <w:tc>
          <w:tcPr>
            <w:tcW w:w="2448" w:type="dxa"/>
          </w:tcPr>
          <w:p w14:paraId="1E8A5D3D" w14:textId="1C63515C" w:rsidR="0079139A" w:rsidRPr="008C3C93" w:rsidRDefault="0079139A" w:rsidP="0079139A">
            <w:pPr>
              <w:jc w:val="left"/>
            </w:pPr>
            <w:r w:rsidRPr="008C3C93">
              <w:t xml:space="preserve">A. Browne and T. Ikai (co-chairs), </w:t>
            </w:r>
            <w:r w:rsidR="003650FC" w:rsidRPr="008C3C93">
              <w:t>D</w:t>
            </w:r>
            <w:r w:rsidR="00747723" w:rsidRPr="008C3C93">
              <w:t>. </w:t>
            </w:r>
            <w:r w:rsidR="003650FC" w:rsidRPr="008C3C93">
              <w:t xml:space="preserve">Rusanovskyy, </w:t>
            </w:r>
            <w:r w:rsidRPr="008C3C93">
              <w:t>M. Sarwer, X. Xiu</w:t>
            </w:r>
            <w:r w:rsidR="00EE4273" w:rsidRPr="008C3C93">
              <w:t>, Y</w:t>
            </w:r>
            <w:r w:rsidR="00747723" w:rsidRPr="008C3C93">
              <w:t>. </w:t>
            </w:r>
            <w:r w:rsidR="00EE4273" w:rsidRPr="008C3C93">
              <w:t>Yu</w:t>
            </w:r>
            <w:r w:rsidRPr="008C3C93">
              <w:t xml:space="preserve"> (vice-chairs)</w:t>
            </w:r>
          </w:p>
        </w:tc>
        <w:tc>
          <w:tcPr>
            <w:tcW w:w="1872" w:type="dxa"/>
          </w:tcPr>
          <w:p w14:paraId="3D27BE9C" w14:textId="1C955299" w:rsidR="0079139A" w:rsidRPr="008C3C93" w:rsidRDefault="00C3281E" w:rsidP="0079139A">
            <w:pPr>
              <w:jc w:val="left"/>
            </w:pPr>
            <w:r w:rsidRPr="008C3C93">
              <w:t>N</w:t>
            </w:r>
          </w:p>
        </w:tc>
      </w:tr>
      <w:tr w:rsidR="00271ED9" w:rsidRPr="008C3C93" w14:paraId="0D61E294" w14:textId="77777777" w:rsidTr="00ED14DA">
        <w:trPr>
          <w:cantSplit/>
          <w:jc w:val="center"/>
        </w:trPr>
        <w:tc>
          <w:tcPr>
            <w:tcW w:w="5040" w:type="dxa"/>
          </w:tcPr>
          <w:p w14:paraId="5DF6FA19" w14:textId="6A89C833" w:rsidR="00271ED9" w:rsidRPr="008C3C93" w:rsidRDefault="00271ED9" w:rsidP="00271ED9">
            <w:pPr>
              <w:jc w:val="left"/>
              <w:rPr>
                <w:b/>
                <w:bCs/>
              </w:rPr>
            </w:pPr>
            <w:r w:rsidRPr="008C3C93">
              <w:rPr>
                <w:b/>
                <w:bCs/>
              </w:rPr>
              <w:t>SEI message studies (AHG9)</w:t>
            </w:r>
          </w:p>
          <w:p w14:paraId="66E574BC" w14:textId="77777777" w:rsidR="00271ED9" w:rsidRPr="008C3C93" w:rsidRDefault="00271ED9" w:rsidP="00271ED9">
            <w:pPr>
              <w:ind w:left="360"/>
              <w:jc w:val="left"/>
            </w:pPr>
            <w:r w:rsidRPr="008C3C93">
              <w:t>(</w:t>
            </w:r>
            <w:hyperlink r:id="rId427" w:history="1">
              <w:r w:rsidRPr="008C3C93">
                <w:rPr>
                  <w:rStyle w:val="Hyperlink"/>
                </w:rPr>
                <w:t>jvet@lists.rwth-aachen.de</w:t>
              </w:r>
            </w:hyperlink>
            <w:r w:rsidRPr="008C3C93">
              <w:t>)</w:t>
            </w:r>
          </w:p>
          <w:p w14:paraId="0BBC4078" w14:textId="4950AA89" w:rsidR="00271ED9" w:rsidRPr="008C3C93" w:rsidRDefault="00271ED9" w:rsidP="00AC5CE9">
            <w:pPr>
              <w:numPr>
                <w:ilvl w:val="0"/>
                <w:numId w:val="25"/>
              </w:numPr>
              <w:jc w:val="left"/>
            </w:pPr>
            <w:r w:rsidRPr="008C3C93">
              <w:t xml:space="preserve">Study the SEI messages in </w:t>
            </w:r>
            <w:r w:rsidR="00095007" w:rsidRPr="008C3C93">
              <w:t xml:space="preserve">VSEI, </w:t>
            </w:r>
            <w:r w:rsidRPr="008C3C93">
              <w:t>VVC</w:t>
            </w:r>
            <w:r w:rsidR="00095007" w:rsidRPr="008C3C93">
              <w:t>, HEVC and AVC</w:t>
            </w:r>
            <w:r w:rsidRPr="008C3C93">
              <w:t>.</w:t>
            </w:r>
          </w:p>
          <w:p w14:paraId="75B80DBF" w14:textId="25E6ADFC" w:rsidR="00AC5CE9" w:rsidRDefault="00AC5CE9" w:rsidP="00AC5CE9">
            <w:pPr>
              <w:numPr>
                <w:ilvl w:val="0"/>
                <w:numId w:val="25"/>
              </w:numPr>
              <w:jc w:val="left"/>
              <w:rPr>
                <w:rFonts w:eastAsia="Times New Roman"/>
              </w:rPr>
            </w:pPr>
            <w:r>
              <w:rPr>
                <w:rFonts w:eastAsia="Times New Roman"/>
              </w:rPr>
              <w:t>Study the draft text JVET-X2006 and suggest improvements in coordination with AHG 2.</w:t>
            </w:r>
          </w:p>
          <w:p w14:paraId="7DF1349B" w14:textId="77777777" w:rsidR="00261747" w:rsidRPr="00AD7743" w:rsidRDefault="00261747" w:rsidP="00261747">
            <w:pPr>
              <w:numPr>
                <w:ilvl w:val="0"/>
                <w:numId w:val="25"/>
              </w:numPr>
            </w:pPr>
            <w:r w:rsidRPr="00AD7743">
              <w:t xml:space="preserve">Study signalling of </w:t>
            </w:r>
            <w:r>
              <w:t xml:space="preserve">essential </w:t>
            </w:r>
            <w:r w:rsidRPr="00AD7743">
              <w:t>resampling phase indication and prepare draft text for such signalling.</w:t>
            </w:r>
          </w:p>
          <w:p w14:paraId="5001EBD9" w14:textId="0857160F" w:rsidR="00271ED9" w:rsidRPr="008C3C93" w:rsidRDefault="00271ED9" w:rsidP="00AC5CE9">
            <w:pPr>
              <w:numPr>
                <w:ilvl w:val="0"/>
                <w:numId w:val="25"/>
              </w:numPr>
              <w:jc w:val="left"/>
            </w:pPr>
            <w:r w:rsidRPr="008C3C93">
              <w:t>Collect software and showcase information for SEI messages, including encoder and decoder implementations and bitstreams for demonstration and testing.</w:t>
            </w:r>
          </w:p>
          <w:p w14:paraId="74C1BCC5" w14:textId="2D103928" w:rsidR="00271ED9" w:rsidRPr="008C3C93" w:rsidRDefault="00271ED9" w:rsidP="00AC5CE9">
            <w:pPr>
              <w:numPr>
                <w:ilvl w:val="0"/>
                <w:numId w:val="25"/>
              </w:numPr>
              <w:jc w:val="left"/>
            </w:pPr>
            <w:r w:rsidRPr="008C3C93">
              <w:t>Identify potential needs for additional SEI messages.</w:t>
            </w:r>
          </w:p>
          <w:p w14:paraId="626D771D" w14:textId="78AA46F2" w:rsidR="003650FC" w:rsidRPr="008C3C93" w:rsidRDefault="003650FC" w:rsidP="00AC5CE9">
            <w:pPr>
              <w:numPr>
                <w:ilvl w:val="0"/>
                <w:numId w:val="25"/>
              </w:numPr>
              <w:jc w:val="left"/>
            </w:pPr>
            <w:r w:rsidRPr="008C3C93">
              <w:t>Investigate the possible need of mandatory post processing in the context of SEI messages</w:t>
            </w:r>
          </w:p>
          <w:p w14:paraId="4773C2B5" w14:textId="77777777" w:rsidR="00271ED9" w:rsidRPr="008C3C93" w:rsidRDefault="00271ED9" w:rsidP="00AC5CE9">
            <w:pPr>
              <w:numPr>
                <w:ilvl w:val="0"/>
                <w:numId w:val="25"/>
              </w:numPr>
              <w:jc w:val="left"/>
            </w:pPr>
            <w:r w:rsidRPr="008C3C93">
              <w:t>Study SEI messages defined in HEVC and AVC for potential use in the VVC context.</w:t>
            </w:r>
          </w:p>
          <w:p w14:paraId="458918D1" w14:textId="311AFEE8" w:rsidR="00271ED9" w:rsidRPr="008C3C93" w:rsidRDefault="00095007" w:rsidP="00AC5CE9">
            <w:pPr>
              <w:numPr>
                <w:ilvl w:val="0"/>
                <w:numId w:val="25"/>
              </w:numPr>
              <w:jc w:val="left"/>
            </w:pPr>
            <w:r w:rsidRPr="008C3C93">
              <w:t>Coordinate with AHG3 for software support of SEI messages.</w:t>
            </w:r>
          </w:p>
        </w:tc>
        <w:tc>
          <w:tcPr>
            <w:tcW w:w="2448" w:type="dxa"/>
          </w:tcPr>
          <w:p w14:paraId="3789E078" w14:textId="579B5879" w:rsidR="00271ED9" w:rsidRPr="008C3C93" w:rsidRDefault="00E12B80" w:rsidP="00271ED9">
            <w:pPr>
              <w:jc w:val="left"/>
            </w:pPr>
            <w:r w:rsidRPr="008C3C93">
              <w:t xml:space="preserve">J. Boyce, </w:t>
            </w:r>
            <w:r w:rsidR="00271ED9" w:rsidRPr="008C3C93">
              <w:t>S. McCarthy (</w:t>
            </w:r>
            <w:r w:rsidR="00095007" w:rsidRPr="008C3C93">
              <w:t>co-</w:t>
            </w:r>
            <w:r w:rsidR="00271ED9" w:rsidRPr="008C3C93">
              <w:t>chair</w:t>
            </w:r>
            <w:r w:rsidRPr="008C3C93">
              <w:t>s</w:t>
            </w:r>
            <w:r w:rsidR="00271ED9" w:rsidRPr="008C3C93">
              <w:t xml:space="preserve">), </w:t>
            </w:r>
            <w:r w:rsidR="00095007" w:rsidRPr="008C3C93">
              <w:t xml:space="preserve">C. Fogg, </w:t>
            </w:r>
            <w:r w:rsidR="00271ED9" w:rsidRPr="008C3C93">
              <w:t xml:space="preserve">P. de Lagrange, </w:t>
            </w:r>
            <w:r w:rsidR="00261747">
              <w:t>J. Samuelsson</w:t>
            </w:r>
            <w:r w:rsidR="00271ED9" w:rsidRPr="008C3C93">
              <w:t xml:space="preserve">, </w:t>
            </w:r>
            <w:r w:rsidR="00095007" w:rsidRPr="008C3C93">
              <w:rPr>
                <w:lang w:eastAsia="de-DE"/>
              </w:rPr>
              <w:t>G. J. Sullivan,</w:t>
            </w:r>
            <w:r w:rsidR="00095007" w:rsidRPr="008C3C93">
              <w:t xml:space="preserve"> </w:t>
            </w:r>
            <w:r w:rsidR="00271ED9" w:rsidRPr="008C3C93">
              <w:t>A. Tourapis, Y.-K. Wang, S. Wenger (vice-chairs)</w:t>
            </w:r>
          </w:p>
        </w:tc>
        <w:tc>
          <w:tcPr>
            <w:tcW w:w="1872" w:type="dxa"/>
          </w:tcPr>
          <w:p w14:paraId="3F752D91" w14:textId="489F1183" w:rsidR="00271ED9" w:rsidRPr="008C3C93" w:rsidRDefault="00271ED9" w:rsidP="00271ED9">
            <w:pPr>
              <w:jc w:val="left"/>
            </w:pPr>
            <w:r w:rsidRPr="008C3C93">
              <w:t>N</w:t>
            </w:r>
          </w:p>
        </w:tc>
      </w:tr>
      <w:tr w:rsidR="00832E71" w:rsidRPr="008C3C93" w14:paraId="544EA57E" w14:textId="77777777" w:rsidTr="00ED14DA">
        <w:trPr>
          <w:cantSplit/>
          <w:jc w:val="center"/>
        </w:trPr>
        <w:tc>
          <w:tcPr>
            <w:tcW w:w="5040" w:type="dxa"/>
          </w:tcPr>
          <w:p w14:paraId="7F3E0581" w14:textId="77777777" w:rsidR="00832E71" w:rsidRPr="008C3C93" w:rsidRDefault="00832E71" w:rsidP="00BE577C">
            <w:pPr>
              <w:jc w:val="left"/>
              <w:rPr>
                <w:b/>
              </w:rPr>
            </w:pPr>
            <w:r w:rsidRPr="008C3C93">
              <w:rPr>
                <w:b/>
              </w:rPr>
              <w:t>Encoding algorithm optimization (AHG10)</w:t>
            </w:r>
          </w:p>
          <w:p w14:paraId="0966197B" w14:textId="77777777" w:rsidR="00832E71" w:rsidRPr="008C3C93" w:rsidRDefault="00832E71" w:rsidP="00BE577C">
            <w:pPr>
              <w:ind w:left="360"/>
              <w:jc w:val="left"/>
            </w:pPr>
            <w:r w:rsidRPr="008C3C93">
              <w:t>(</w:t>
            </w:r>
            <w:hyperlink r:id="rId428" w:history="1">
              <w:r w:rsidRPr="008C3C93">
                <w:rPr>
                  <w:rStyle w:val="Hyperlink"/>
                </w:rPr>
                <w:t>jvet@lists.rwth-aachen.de</w:t>
              </w:r>
            </w:hyperlink>
            <w:r w:rsidRPr="008C3C93">
              <w:t>)</w:t>
            </w:r>
          </w:p>
          <w:p w14:paraId="2CEC41A7" w14:textId="5149B49B" w:rsidR="009D029F" w:rsidRPr="008C3C93" w:rsidRDefault="00F435F0" w:rsidP="007B03F5">
            <w:pPr>
              <w:numPr>
                <w:ilvl w:val="0"/>
                <w:numId w:val="20"/>
              </w:numPr>
              <w:jc w:val="left"/>
              <w:rPr>
                <w:sz w:val="20"/>
                <w:lang w:eastAsia="ja-JP"/>
              </w:rPr>
            </w:pPr>
            <w:r w:rsidRPr="008C3C93">
              <w:t xml:space="preserve">Study the impact of using techniques such as </w:t>
            </w:r>
            <w:r w:rsidR="00733D45" w:rsidRPr="008C3C93">
              <w:t>tool adaptation and configuration,</w:t>
            </w:r>
            <w:r w:rsidRPr="008C3C93">
              <w:t xml:space="preserve"> and perceptually optimized adaptive quantization for encoder optimization.</w:t>
            </w:r>
          </w:p>
          <w:p w14:paraId="3D19FBE0" w14:textId="54E34EE3" w:rsidR="00733D45" w:rsidRPr="008C3C93" w:rsidRDefault="00733D45" w:rsidP="007B03F5">
            <w:pPr>
              <w:numPr>
                <w:ilvl w:val="0"/>
                <w:numId w:val="20"/>
              </w:numPr>
              <w:jc w:val="left"/>
            </w:pPr>
            <w:r w:rsidRPr="008C3C93">
              <w:t>Study the impact of non-normative techniques of pre processing for the benefit of encoder optimization.</w:t>
            </w:r>
          </w:p>
          <w:p w14:paraId="165DA00F" w14:textId="3A68B4CD" w:rsidR="00305CAC" w:rsidRPr="008C3C93" w:rsidRDefault="00305CAC" w:rsidP="007B03F5">
            <w:pPr>
              <w:numPr>
                <w:ilvl w:val="0"/>
                <w:numId w:val="20"/>
              </w:numPr>
              <w:jc w:val="left"/>
            </w:pPr>
            <w:r w:rsidRPr="008C3C93">
              <w:t xml:space="preserve">Study </w:t>
            </w:r>
            <w:r w:rsidR="003878E9" w:rsidRPr="008C3C93">
              <w:t xml:space="preserve">encoding techniques of optimization for objective </w:t>
            </w:r>
            <w:r w:rsidRPr="008C3C93">
              <w:t xml:space="preserve">quality metrics </w:t>
            </w:r>
            <w:r w:rsidR="00145135" w:rsidRPr="008C3C93">
              <w:t>and their relationship to</w:t>
            </w:r>
            <w:r w:rsidRPr="008C3C93">
              <w:t xml:space="preserve"> subjective quality.</w:t>
            </w:r>
          </w:p>
          <w:p w14:paraId="5DECDD6F" w14:textId="4F6B3141" w:rsidR="00E809C4" w:rsidRPr="008C3C93" w:rsidRDefault="00E809C4" w:rsidP="007B03F5">
            <w:pPr>
              <w:numPr>
                <w:ilvl w:val="0"/>
                <w:numId w:val="20"/>
              </w:numPr>
              <w:jc w:val="left"/>
            </w:pPr>
            <w:r w:rsidRPr="008C3C93">
              <w:t>Study optimized encoding for reference picture resampling and scalability modes in VTM.</w:t>
            </w:r>
          </w:p>
          <w:p w14:paraId="7316B4AB" w14:textId="13A286D6" w:rsidR="009824F6" w:rsidRPr="008C3C93" w:rsidRDefault="00733D45" w:rsidP="007B03F5">
            <w:pPr>
              <w:numPr>
                <w:ilvl w:val="0"/>
                <w:numId w:val="20"/>
              </w:numPr>
              <w:jc w:val="left"/>
            </w:pPr>
            <w:r w:rsidRPr="008C3C93">
              <w:t>C</w:t>
            </w:r>
            <w:r w:rsidR="009824F6" w:rsidRPr="008C3C93">
              <w:t>onsider neural network-based encoding optimization technologies</w:t>
            </w:r>
            <w:r w:rsidRPr="008C3C93">
              <w:t xml:space="preserve"> for video coding standards</w:t>
            </w:r>
            <w:r w:rsidR="009824F6" w:rsidRPr="008C3C93">
              <w:t>.</w:t>
            </w:r>
          </w:p>
          <w:p w14:paraId="22A82114" w14:textId="59C29ED8" w:rsidR="00F435F0" w:rsidRPr="008C3C93" w:rsidRDefault="00F435F0" w:rsidP="007B03F5">
            <w:pPr>
              <w:numPr>
                <w:ilvl w:val="0"/>
                <w:numId w:val="20"/>
              </w:numPr>
              <w:jc w:val="left"/>
            </w:pPr>
            <w:r w:rsidRPr="008C3C93">
              <w:rPr>
                <w:rFonts w:eastAsia="Times New Roman" w:cs="Helvetica"/>
              </w:rPr>
              <w:t>Investigate other methods of improving objective and/or subjective quality, including adaptive coding structures and multi-pass encoding.</w:t>
            </w:r>
          </w:p>
          <w:p w14:paraId="2709C360" w14:textId="7EBAAA84" w:rsidR="00F45FC7" w:rsidRPr="008C3C93" w:rsidRDefault="00F45FC7" w:rsidP="007B03F5">
            <w:pPr>
              <w:numPr>
                <w:ilvl w:val="0"/>
                <w:numId w:val="20"/>
              </w:numPr>
              <w:jc w:val="left"/>
            </w:pPr>
            <w:r w:rsidRPr="008C3C93">
              <w:rPr>
                <w:rFonts w:eastAsia="Times New Roman" w:cs="Helvetica"/>
              </w:rPr>
              <w:t xml:space="preserve">Study methods of rate control and </w:t>
            </w:r>
            <w:r w:rsidR="00145135" w:rsidRPr="008C3C93">
              <w:rPr>
                <w:rFonts w:eastAsia="Times New Roman" w:cs="Helvetica"/>
              </w:rPr>
              <w:t xml:space="preserve">rate-distortion optimization and </w:t>
            </w:r>
            <w:r w:rsidRPr="008C3C93">
              <w:rPr>
                <w:rFonts w:eastAsia="Times New Roman" w:cs="Helvetica"/>
              </w:rPr>
              <w:t>their impact on performance, subjective and objective quality.</w:t>
            </w:r>
          </w:p>
          <w:p w14:paraId="5A2C7792" w14:textId="2A88CB14" w:rsidR="00F83FB1" w:rsidRPr="008C3C93" w:rsidRDefault="00F83FB1" w:rsidP="007B03F5">
            <w:pPr>
              <w:numPr>
                <w:ilvl w:val="0"/>
                <w:numId w:val="20"/>
              </w:numPr>
              <w:jc w:val="left"/>
            </w:pPr>
            <w:r w:rsidRPr="008C3C93">
              <w:t>Study the potential of defining software configuration settings optimized for subjective quality, and coordinate such efforts with AHG3.</w:t>
            </w:r>
          </w:p>
          <w:p w14:paraId="3C98FBD0" w14:textId="77777777" w:rsidR="00832E71" w:rsidRPr="008C3C93" w:rsidRDefault="00832E71" w:rsidP="00BE577C">
            <w:pPr>
              <w:jc w:val="left"/>
            </w:pPr>
          </w:p>
        </w:tc>
        <w:tc>
          <w:tcPr>
            <w:tcW w:w="2448" w:type="dxa"/>
          </w:tcPr>
          <w:p w14:paraId="54012E68" w14:textId="0AE00A7F" w:rsidR="00832E71" w:rsidRPr="008C3C93" w:rsidRDefault="00E809C4" w:rsidP="00BE577C">
            <w:pPr>
              <w:jc w:val="left"/>
            </w:pPr>
            <w:r w:rsidRPr="008C3C93">
              <w:t xml:space="preserve">P. de Lagrange, </w:t>
            </w:r>
            <w:r w:rsidR="00DB56DC" w:rsidRPr="008C3C93">
              <w:t xml:space="preserve">R. Sjöberg and </w:t>
            </w:r>
            <w:r w:rsidR="008775DB" w:rsidRPr="008C3C93">
              <w:t>A. Tourapis</w:t>
            </w:r>
            <w:r w:rsidR="00832E71" w:rsidRPr="008C3C93">
              <w:t xml:space="preserve"> (</w:t>
            </w:r>
            <w:r w:rsidR="008775DB" w:rsidRPr="008C3C93">
              <w:t>co-</w:t>
            </w:r>
            <w:r w:rsidR="00832E71" w:rsidRPr="008C3C93">
              <w:t>chair</w:t>
            </w:r>
            <w:r w:rsidR="008775DB" w:rsidRPr="008C3C93">
              <w:t>s</w:t>
            </w:r>
            <w:r w:rsidR="00832E71" w:rsidRPr="008C3C93">
              <w:t>)</w:t>
            </w:r>
          </w:p>
        </w:tc>
        <w:tc>
          <w:tcPr>
            <w:tcW w:w="1872" w:type="dxa"/>
          </w:tcPr>
          <w:p w14:paraId="4C5E2F6F" w14:textId="77777777" w:rsidR="00832E71" w:rsidRPr="008C3C93" w:rsidRDefault="00832E71" w:rsidP="00ED14DA">
            <w:pPr>
              <w:jc w:val="left"/>
            </w:pPr>
            <w:r w:rsidRPr="008C3C93">
              <w:t>N</w:t>
            </w:r>
          </w:p>
        </w:tc>
      </w:tr>
      <w:tr w:rsidR="00832E71" w:rsidRPr="008C3C93" w14:paraId="73FBBD97" w14:textId="77777777" w:rsidTr="00ED14DA">
        <w:trPr>
          <w:cantSplit/>
          <w:jc w:val="center"/>
        </w:trPr>
        <w:tc>
          <w:tcPr>
            <w:tcW w:w="5040" w:type="dxa"/>
          </w:tcPr>
          <w:p w14:paraId="682FA963" w14:textId="326F9CF1" w:rsidR="00832E71" w:rsidRPr="008C3C93" w:rsidRDefault="00CA6B39" w:rsidP="00BE577C">
            <w:pPr>
              <w:jc w:val="left"/>
              <w:rPr>
                <w:b/>
              </w:rPr>
            </w:pPr>
            <w:bookmarkStart w:id="126" w:name="_Hlk44504950"/>
            <w:r w:rsidRPr="008C3C93">
              <w:rPr>
                <w:b/>
              </w:rPr>
              <w:t>Neural</w:t>
            </w:r>
            <w:r w:rsidR="00CE6DF0" w:rsidRPr="008C3C93">
              <w:rPr>
                <w:b/>
              </w:rPr>
              <w:t xml:space="preserve"> </w:t>
            </w:r>
            <w:r w:rsidRPr="008C3C93">
              <w:rPr>
                <w:b/>
              </w:rPr>
              <w:t>network-based video coding</w:t>
            </w:r>
            <w:r w:rsidR="00832E71" w:rsidRPr="008C3C93">
              <w:rPr>
                <w:b/>
              </w:rPr>
              <w:t xml:space="preserve"> (AHG11)</w:t>
            </w:r>
          </w:p>
          <w:p w14:paraId="07823A46" w14:textId="77777777" w:rsidR="00832E71" w:rsidRPr="008C3C93" w:rsidRDefault="00832E71" w:rsidP="00BE577C">
            <w:pPr>
              <w:ind w:left="360"/>
              <w:jc w:val="left"/>
            </w:pPr>
            <w:r w:rsidRPr="008C3C93">
              <w:t>(</w:t>
            </w:r>
            <w:hyperlink r:id="rId429" w:history="1">
              <w:r w:rsidRPr="008C3C93">
                <w:rPr>
                  <w:rStyle w:val="Hyperlink"/>
                </w:rPr>
                <w:t>jvet@lists.rwth-aachen.de</w:t>
              </w:r>
            </w:hyperlink>
            <w:r w:rsidRPr="008C3C93">
              <w:t>)</w:t>
            </w:r>
          </w:p>
          <w:p w14:paraId="3A5CAC34" w14:textId="77F6626B" w:rsidR="009824F6" w:rsidRPr="008C3C93" w:rsidRDefault="009824F6" w:rsidP="007B03F5">
            <w:pPr>
              <w:numPr>
                <w:ilvl w:val="0"/>
                <w:numId w:val="12"/>
              </w:numPr>
              <w:jc w:val="left"/>
            </w:pPr>
            <w:r w:rsidRPr="008C3C93">
              <w:t>Evaluate and quantify performance improvement potential of NN</w:t>
            </w:r>
            <w:r w:rsidR="00F83FB1" w:rsidRPr="008C3C93">
              <w:t>-</w:t>
            </w:r>
            <w:r w:rsidRPr="008C3C93">
              <w:t>based video coding technologies compared to existing video coding standards such as VVC, including both individual coding tools and novel architectures.</w:t>
            </w:r>
          </w:p>
          <w:p w14:paraId="16103506" w14:textId="322E0D4C" w:rsidR="009824F6" w:rsidRPr="008C3C93" w:rsidRDefault="009824F6" w:rsidP="007B03F5">
            <w:pPr>
              <w:numPr>
                <w:ilvl w:val="0"/>
                <w:numId w:val="12"/>
              </w:numPr>
              <w:jc w:val="left"/>
            </w:pPr>
            <w:r w:rsidRPr="008C3C93">
              <w:t>Finalize, conduct and discuss the EE on neural network-based video coding.</w:t>
            </w:r>
          </w:p>
          <w:p w14:paraId="782F95A0" w14:textId="7D7BB139" w:rsidR="009824F6" w:rsidRPr="008C3C93" w:rsidRDefault="00F83FB1" w:rsidP="007B03F5">
            <w:pPr>
              <w:numPr>
                <w:ilvl w:val="0"/>
                <w:numId w:val="12"/>
              </w:numPr>
              <w:jc w:val="left"/>
            </w:pPr>
            <w:r w:rsidRPr="008C3C93">
              <w:t>R</w:t>
            </w:r>
            <w:r w:rsidR="009824F6" w:rsidRPr="008C3C93">
              <w:t xml:space="preserve">efine the test conditions for </w:t>
            </w:r>
            <w:r w:rsidRPr="008C3C93">
              <w:t>NN</w:t>
            </w:r>
            <w:r w:rsidR="00E5552F" w:rsidRPr="008C3C93">
              <w:t>-</w:t>
            </w:r>
            <w:r w:rsidR="009824F6" w:rsidRPr="008C3C93">
              <w:t>based video coding</w:t>
            </w:r>
            <w:r w:rsidR="0096703D">
              <w:t>. Generate and distribute anchor encoding</w:t>
            </w:r>
            <w:r w:rsidR="009824F6" w:rsidRPr="008C3C93">
              <w:t>, and develop supporting software as needed.</w:t>
            </w:r>
          </w:p>
          <w:p w14:paraId="548C1063" w14:textId="5B977995" w:rsidR="009824F6" w:rsidRPr="008C3C93" w:rsidRDefault="009824F6" w:rsidP="007B03F5">
            <w:pPr>
              <w:numPr>
                <w:ilvl w:val="0"/>
                <w:numId w:val="12"/>
              </w:numPr>
              <w:jc w:val="left"/>
            </w:pPr>
            <w:r w:rsidRPr="008C3C93">
              <w:t>Investigate technical aspects specific to NN-based video coding, such as encoding and decoding complexity of neural networks, design network representation, operation, tensor, on-the-fly network adaption (e.g. updating during encoding) etc;</w:t>
            </w:r>
          </w:p>
          <w:p w14:paraId="1F6BC0E7" w14:textId="7D436FC1" w:rsidR="001C0B21" w:rsidRPr="008C3C93" w:rsidRDefault="00280AD6" w:rsidP="007B03F5">
            <w:pPr>
              <w:numPr>
                <w:ilvl w:val="0"/>
                <w:numId w:val="12"/>
              </w:numPr>
              <w:jc w:val="left"/>
            </w:pPr>
            <w:r w:rsidRPr="008C3C93">
              <w:t>Study the impact of training</w:t>
            </w:r>
            <w:r w:rsidR="001C0B21" w:rsidRPr="008C3C93">
              <w:t xml:space="preserve"> (</w:t>
            </w:r>
            <w:r w:rsidR="0017482F" w:rsidRPr="008C3C93">
              <w:t>including the impact of loss function)</w:t>
            </w:r>
            <w:r w:rsidRPr="008C3C93">
              <w:t xml:space="preserve"> on the performance of candidate technology</w:t>
            </w:r>
            <w:r w:rsidR="001C0B21" w:rsidRPr="008C3C93">
              <w:t>, and identify suitable materials for training.</w:t>
            </w:r>
          </w:p>
          <w:p w14:paraId="7C235865" w14:textId="75E3749C" w:rsidR="00280AD6" w:rsidRPr="008C3C93" w:rsidRDefault="005B7671" w:rsidP="007B03F5">
            <w:pPr>
              <w:numPr>
                <w:ilvl w:val="0"/>
                <w:numId w:val="12"/>
              </w:numPr>
              <w:jc w:val="left"/>
            </w:pPr>
            <w:r w:rsidRPr="008C3C93">
              <w:t>Analyse complexity characteristics</w:t>
            </w:r>
            <w:r w:rsidR="00695C69" w:rsidRPr="008C3C93">
              <w:t>,</w:t>
            </w:r>
            <w:r w:rsidRPr="008C3C93">
              <w:t xml:space="preserve"> p</w:t>
            </w:r>
            <w:r w:rsidR="00280AD6" w:rsidRPr="008C3C93">
              <w:t>erform complexity analysis</w:t>
            </w:r>
            <w:r w:rsidR="00695C69" w:rsidRPr="008C3C93">
              <w:t>, and develop complexity reductions</w:t>
            </w:r>
            <w:r w:rsidR="00280AD6" w:rsidRPr="008C3C93">
              <w:t xml:space="preserve"> of candidate technology.</w:t>
            </w:r>
          </w:p>
          <w:p w14:paraId="2006A61D" w14:textId="289E9158" w:rsidR="0096700B" w:rsidRPr="008C3C93" w:rsidRDefault="001C0B21" w:rsidP="007B03F5">
            <w:pPr>
              <w:numPr>
                <w:ilvl w:val="0"/>
                <w:numId w:val="12"/>
              </w:numPr>
              <w:jc w:val="left"/>
            </w:pPr>
            <w:r w:rsidRPr="008C3C93">
              <w:t xml:space="preserve">Refine </w:t>
            </w:r>
            <w:r w:rsidR="000E5594" w:rsidRPr="008C3C93">
              <w:t>testing methods</w:t>
            </w:r>
            <w:r w:rsidR="00C24840" w:rsidRPr="008C3C93">
              <w:t xml:space="preserve"> for assessment of the effectiveness </w:t>
            </w:r>
            <w:r w:rsidR="00280AD6" w:rsidRPr="008C3C93">
              <w:t xml:space="preserve">and complexity </w:t>
            </w:r>
            <w:r w:rsidR="00C24840" w:rsidRPr="008C3C93">
              <w:t xml:space="preserve">of considered </w:t>
            </w:r>
            <w:r w:rsidR="009824F6" w:rsidRPr="008C3C93">
              <w:t>technology</w:t>
            </w:r>
            <w:r w:rsidR="00C24840" w:rsidRPr="008C3C93">
              <w:t>.</w:t>
            </w:r>
          </w:p>
          <w:p w14:paraId="0DBC013F" w14:textId="47EE4497" w:rsidR="00F83FB1" w:rsidRPr="008C3C93" w:rsidRDefault="00F83FB1" w:rsidP="007B03F5">
            <w:pPr>
              <w:numPr>
                <w:ilvl w:val="0"/>
                <w:numId w:val="12"/>
              </w:numPr>
              <w:jc w:val="left"/>
            </w:pPr>
            <w:r w:rsidRPr="008C3C93">
              <w:t xml:space="preserve">Study the impact of </w:t>
            </w:r>
            <w:r w:rsidR="00407671" w:rsidRPr="008C3C93">
              <w:t xml:space="preserve">parameter </w:t>
            </w:r>
            <w:r w:rsidRPr="008C3C93">
              <w:t xml:space="preserve">quantization </w:t>
            </w:r>
            <w:r w:rsidR="00407671" w:rsidRPr="008C3C93">
              <w:t xml:space="preserve">and fixed-point computations </w:t>
            </w:r>
            <w:r w:rsidRPr="008C3C93">
              <w:t xml:space="preserve">in NN-based </w:t>
            </w:r>
            <w:r w:rsidR="00407671" w:rsidRPr="008C3C93">
              <w:t>video coding.</w:t>
            </w:r>
          </w:p>
          <w:p w14:paraId="1ACA2EB2" w14:textId="16B9DD8F" w:rsidR="00E809C4" w:rsidRPr="008C3C93" w:rsidRDefault="00E809C4" w:rsidP="007B03F5">
            <w:pPr>
              <w:numPr>
                <w:ilvl w:val="0"/>
                <w:numId w:val="12"/>
              </w:numPr>
              <w:jc w:val="left"/>
            </w:pPr>
            <w:r w:rsidRPr="008C3C93">
              <w:t xml:space="preserve">Study and collect information related to near-term and longer-term architectures for neural network-based video coding. </w:t>
            </w:r>
          </w:p>
          <w:p w14:paraId="0C580B3D" w14:textId="45BF03F3" w:rsidR="0096703D" w:rsidRDefault="0096703D" w:rsidP="007B03F5">
            <w:pPr>
              <w:numPr>
                <w:ilvl w:val="0"/>
                <w:numId w:val="12"/>
              </w:numPr>
              <w:jc w:val="left"/>
            </w:pPr>
            <w:r>
              <w:t>Study and maintain the SADL (Small Adhoc Deep Learning Library). Identify gaps in library support and develop improvements as needed.</w:t>
            </w:r>
          </w:p>
          <w:p w14:paraId="30AD6754" w14:textId="0D4ADEF5" w:rsidR="001C0B21" w:rsidRPr="008C3C93" w:rsidRDefault="001C0B21" w:rsidP="007B03F5">
            <w:pPr>
              <w:numPr>
                <w:ilvl w:val="0"/>
                <w:numId w:val="12"/>
              </w:numPr>
              <w:jc w:val="left"/>
            </w:pPr>
            <w:r w:rsidRPr="008C3C93">
              <w:t>Review the outcome of the expert viewing conducted at the meeting, refine the methodology, and prepare viewing for the next meeting.</w:t>
            </w:r>
          </w:p>
          <w:p w14:paraId="72DC6AAB" w14:textId="1E32CFDE" w:rsidR="0088192A" w:rsidRDefault="0088192A" w:rsidP="0088192A">
            <w:pPr>
              <w:numPr>
                <w:ilvl w:val="0"/>
                <w:numId w:val="12"/>
              </w:numPr>
              <w:jc w:val="left"/>
            </w:pPr>
            <w:r w:rsidRPr="008C3C93">
              <w:t>Coordinate with AHG1</w:t>
            </w:r>
            <w:r>
              <w:t>2</w:t>
            </w:r>
            <w:r w:rsidRPr="008C3C93">
              <w:t xml:space="preserve"> to study the interaction with </w:t>
            </w:r>
            <w:r>
              <w:t>ECM</w:t>
            </w:r>
            <w:r w:rsidRPr="008C3C93">
              <w:t xml:space="preserve"> coding tools.</w:t>
            </w:r>
          </w:p>
          <w:p w14:paraId="1E5D30D2" w14:textId="6B7F68DB" w:rsidR="008024F8" w:rsidRPr="008C3C93" w:rsidRDefault="008024F8" w:rsidP="0088192A">
            <w:pPr>
              <w:numPr>
                <w:ilvl w:val="0"/>
                <w:numId w:val="12"/>
              </w:numPr>
              <w:jc w:val="left"/>
            </w:pPr>
            <w:r>
              <w:t>Contribute to a workshop on NN based technologies with WG 1 and WG 4.</w:t>
            </w:r>
          </w:p>
          <w:p w14:paraId="53FDC990" w14:textId="75548E91" w:rsidR="00E809C4" w:rsidRPr="008C3C93" w:rsidRDefault="009824F6">
            <w:pPr>
              <w:numPr>
                <w:ilvl w:val="0"/>
                <w:numId w:val="12"/>
              </w:numPr>
              <w:jc w:val="left"/>
            </w:pPr>
            <w:r w:rsidRPr="008C3C93">
              <w:t>Coordinate with other relevant groups, including SC29/AG5 on visual quality assessment</w:t>
            </w:r>
            <w:r w:rsidR="001C0B21" w:rsidRPr="008C3C93">
              <w:t>.</w:t>
            </w:r>
          </w:p>
          <w:p w14:paraId="5ACF3901" w14:textId="77777777" w:rsidR="00BD049F" w:rsidRPr="008C3C93" w:rsidRDefault="00BD049F" w:rsidP="00030D85">
            <w:pPr>
              <w:ind w:left="360"/>
              <w:jc w:val="left"/>
            </w:pPr>
          </w:p>
        </w:tc>
        <w:tc>
          <w:tcPr>
            <w:tcW w:w="2448" w:type="dxa"/>
          </w:tcPr>
          <w:p w14:paraId="5ACAD160" w14:textId="2934E7A7" w:rsidR="00C24840" w:rsidRPr="008C3C93" w:rsidRDefault="00407671" w:rsidP="00BE577C">
            <w:pPr>
              <w:jc w:val="left"/>
            </w:pPr>
            <w:r w:rsidRPr="008C3C93">
              <w:t xml:space="preserve">E. Alshina, </w:t>
            </w:r>
            <w:r w:rsidR="00695C69" w:rsidRPr="008C3C93">
              <w:t xml:space="preserve">S. Liu, </w:t>
            </w:r>
            <w:r w:rsidR="00E5552F" w:rsidRPr="008C3C93">
              <w:t>A. Segall, (co</w:t>
            </w:r>
            <w:r w:rsidR="00E5552F" w:rsidRPr="008C3C93">
              <w:noBreakHyphen/>
              <w:t xml:space="preserve">chairs), J. Chen, </w:t>
            </w:r>
            <w:r w:rsidR="00695C69" w:rsidRPr="008C3C93">
              <w:t xml:space="preserve">F. Galpin, </w:t>
            </w:r>
            <w:r w:rsidR="00C24840" w:rsidRPr="008C3C93">
              <w:t xml:space="preserve">J. Pfaff, </w:t>
            </w:r>
            <w:r w:rsidR="00695C69" w:rsidRPr="008C3C93">
              <w:t xml:space="preserve">S. S. Wang, </w:t>
            </w:r>
            <w:r w:rsidRPr="008C3C93">
              <w:t>Z</w:t>
            </w:r>
            <w:r w:rsidR="00747723" w:rsidRPr="008C3C93">
              <w:t>. </w:t>
            </w:r>
            <w:r w:rsidRPr="008C3C93">
              <w:t xml:space="preserve">Wang, </w:t>
            </w:r>
            <w:r w:rsidR="00C24840" w:rsidRPr="008C3C93">
              <w:t>M. Wien, P.</w:t>
            </w:r>
            <w:r w:rsidR="00280AD6" w:rsidRPr="008C3C93">
              <w:t> </w:t>
            </w:r>
            <w:r w:rsidR="00C24840" w:rsidRPr="008C3C93">
              <w:t>Wu</w:t>
            </w:r>
            <w:r w:rsidR="00695C69" w:rsidRPr="008C3C93">
              <w:t>, J. Xu</w:t>
            </w:r>
            <w:r w:rsidR="00832E71" w:rsidRPr="008C3C93">
              <w:t xml:space="preserve"> (</w:t>
            </w:r>
            <w:r w:rsidR="00E5552F" w:rsidRPr="008C3C93">
              <w:t>vice</w:t>
            </w:r>
            <w:r w:rsidR="00695C69" w:rsidRPr="008C3C93">
              <w:noBreakHyphen/>
            </w:r>
            <w:r w:rsidR="00832E71" w:rsidRPr="008C3C93">
              <w:t>chair</w:t>
            </w:r>
            <w:r w:rsidR="00CA6B39" w:rsidRPr="008C3C93">
              <w:t>s</w:t>
            </w:r>
            <w:r w:rsidR="00832E71" w:rsidRPr="008C3C93">
              <w:t>)</w:t>
            </w:r>
          </w:p>
        </w:tc>
        <w:tc>
          <w:tcPr>
            <w:tcW w:w="1872" w:type="dxa"/>
          </w:tcPr>
          <w:p w14:paraId="31CF2CF0" w14:textId="5D4B2A8C" w:rsidR="00832E71" w:rsidRPr="008C3C93" w:rsidRDefault="00B10FB6" w:rsidP="00211CAE">
            <w:pPr>
              <w:jc w:val="left"/>
            </w:pPr>
            <w:r>
              <w:t>Y (2 weeks notice)</w:t>
            </w:r>
          </w:p>
        </w:tc>
      </w:tr>
      <w:tr w:rsidR="0017482F" w:rsidRPr="008C3C93" w14:paraId="4EADAE26" w14:textId="77777777" w:rsidTr="00ED14DA">
        <w:trPr>
          <w:cantSplit/>
          <w:jc w:val="center"/>
        </w:trPr>
        <w:tc>
          <w:tcPr>
            <w:tcW w:w="5040" w:type="dxa"/>
          </w:tcPr>
          <w:p w14:paraId="44AE57CE" w14:textId="4E8754CC" w:rsidR="0017482F" w:rsidRPr="008C3C93" w:rsidRDefault="0017482F" w:rsidP="0017482F">
            <w:pPr>
              <w:jc w:val="left"/>
              <w:rPr>
                <w:b/>
              </w:rPr>
            </w:pPr>
            <w:r w:rsidRPr="008C3C93">
              <w:rPr>
                <w:b/>
              </w:rPr>
              <w:t>Enhanced compression beyond VVC capability (AHG12)</w:t>
            </w:r>
          </w:p>
          <w:p w14:paraId="6F6B567B" w14:textId="77777777" w:rsidR="0017482F" w:rsidRPr="008C3C93" w:rsidRDefault="0017482F" w:rsidP="0017482F">
            <w:pPr>
              <w:ind w:left="360"/>
              <w:jc w:val="left"/>
            </w:pPr>
            <w:r w:rsidRPr="008C3C93">
              <w:t>(</w:t>
            </w:r>
            <w:hyperlink r:id="rId430" w:history="1">
              <w:r w:rsidRPr="008C3C93">
                <w:rPr>
                  <w:rStyle w:val="Hyperlink"/>
                </w:rPr>
                <w:t>jvet@lists.rwth-aachen.de</w:t>
              </w:r>
            </w:hyperlink>
            <w:r w:rsidRPr="008C3C93">
              <w:t>)</w:t>
            </w:r>
          </w:p>
          <w:p w14:paraId="1BB53A97" w14:textId="6FB477F9" w:rsidR="009B15D3" w:rsidRPr="008C3C93" w:rsidRDefault="009B15D3" w:rsidP="007B03F5">
            <w:pPr>
              <w:numPr>
                <w:ilvl w:val="0"/>
                <w:numId w:val="12"/>
              </w:numPr>
              <w:jc w:val="left"/>
            </w:pPr>
            <w:r w:rsidRPr="008C3C93">
              <w:t>Solicit and study non-neural-network video coding tools with enhanced compression capabilities beyond VVC.</w:t>
            </w:r>
          </w:p>
          <w:p w14:paraId="7BB36C3F" w14:textId="4A0F791F" w:rsidR="003F472D" w:rsidRPr="008C3C93" w:rsidRDefault="003F472D" w:rsidP="007B03F5">
            <w:pPr>
              <w:numPr>
                <w:ilvl w:val="0"/>
                <w:numId w:val="12"/>
              </w:numPr>
              <w:jc w:val="left"/>
            </w:pPr>
            <w:r w:rsidRPr="008C3C93">
              <w:t xml:space="preserve">Discuss and propose refinements to the </w:t>
            </w:r>
            <w:r w:rsidR="0088192A" w:rsidRPr="008C3C93">
              <w:t>ECM</w:t>
            </w:r>
            <w:r w:rsidR="0088192A">
              <w:t>3</w:t>
            </w:r>
            <w:r w:rsidR="0088192A" w:rsidRPr="008C3C93">
              <w:t xml:space="preserve"> </w:t>
            </w:r>
            <w:r w:rsidRPr="008C3C93">
              <w:t>algorithm description JVET-</w:t>
            </w:r>
            <w:r w:rsidR="0088192A">
              <w:t>X</w:t>
            </w:r>
            <w:r w:rsidR="0088192A" w:rsidRPr="008C3C93">
              <w:t>2025</w:t>
            </w:r>
            <w:r w:rsidRPr="008C3C93">
              <w:t>.</w:t>
            </w:r>
          </w:p>
          <w:p w14:paraId="12957DB6" w14:textId="038E0DC8" w:rsidR="009B15D3" w:rsidRPr="008C3C93" w:rsidRDefault="009B15D3" w:rsidP="007B03F5">
            <w:pPr>
              <w:numPr>
                <w:ilvl w:val="0"/>
                <w:numId w:val="12"/>
              </w:numPr>
              <w:jc w:val="left"/>
            </w:pPr>
            <w:r w:rsidRPr="008C3C93">
              <w:t>Study the performance and complexity tradeoff of these video coding tools.</w:t>
            </w:r>
          </w:p>
          <w:p w14:paraId="0C047434" w14:textId="38CD084D" w:rsidR="009B15D3" w:rsidRPr="008C3C93" w:rsidRDefault="003F472D" w:rsidP="007B03F5">
            <w:pPr>
              <w:numPr>
                <w:ilvl w:val="0"/>
                <w:numId w:val="12"/>
              </w:numPr>
              <w:jc w:val="left"/>
            </w:pPr>
            <w:r w:rsidRPr="008C3C93">
              <w:t>Coordinate with AHG6 on ECM software development</w:t>
            </w:r>
            <w:r w:rsidR="009B15D3" w:rsidRPr="008C3C93">
              <w:t>.</w:t>
            </w:r>
          </w:p>
          <w:p w14:paraId="48485939" w14:textId="4EA6876F" w:rsidR="002A7C5D" w:rsidRPr="008C3C93" w:rsidRDefault="009B15D3" w:rsidP="007B03F5">
            <w:pPr>
              <w:numPr>
                <w:ilvl w:val="0"/>
                <w:numId w:val="12"/>
              </w:numPr>
              <w:jc w:val="left"/>
            </w:pPr>
            <w:r w:rsidRPr="008C3C93">
              <w:t>Refine test conditions</w:t>
            </w:r>
            <w:r w:rsidR="002A7C5D" w:rsidRPr="008C3C93">
              <w:t xml:space="preserve"> in JVET-</w:t>
            </w:r>
            <w:r w:rsidR="0088192A">
              <w:t>X</w:t>
            </w:r>
            <w:r w:rsidR="0088192A" w:rsidRPr="008C3C93">
              <w:t>2017</w:t>
            </w:r>
            <w:r w:rsidRPr="008C3C93">
              <w:t xml:space="preserve">, </w:t>
            </w:r>
            <w:r w:rsidR="002A7C5D" w:rsidRPr="008C3C93">
              <w:t xml:space="preserve">generate anchors, </w:t>
            </w:r>
            <w:r w:rsidRPr="008C3C93">
              <w:t>identify new test sequences to be added, especially high resolution ones in 8K, in coordination with AHG4</w:t>
            </w:r>
            <w:r w:rsidR="002A7C5D" w:rsidRPr="008C3C93">
              <w:t>.</w:t>
            </w:r>
          </w:p>
          <w:p w14:paraId="441B6286" w14:textId="65A68537" w:rsidR="009B15D3" w:rsidRPr="008C3C93" w:rsidRDefault="00414674" w:rsidP="007B03F5">
            <w:pPr>
              <w:numPr>
                <w:ilvl w:val="0"/>
                <w:numId w:val="12"/>
              </w:numPr>
              <w:jc w:val="left"/>
            </w:pPr>
            <w:r w:rsidRPr="008C3C93">
              <w:t>Analyse</w:t>
            </w:r>
            <w:r w:rsidR="009B15D3" w:rsidRPr="008C3C93">
              <w:t xml:space="preserve"> the </w:t>
            </w:r>
            <w:r w:rsidRPr="008C3C93">
              <w:t xml:space="preserve">results of </w:t>
            </w:r>
            <w:r w:rsidR="009B15D3" w:rsidRPr="008C3C93">
              <w:t xml:space="preserve">exploration experiments </w:t>
            </w:r>
            <w:r w:rsidRPr="008C3C93">
              <w:t>described in JVET-</w:t>
            </w:r>
            <w:r w:rsidR="0088192A">
              <w:t>X</w:t>
            </w:r>
            <w:r w:rsidR="0088192A" w:rsidRPr="008C3C93">
              <w:t xml:space="preserve">2024 </w:t>
            </w:r>
            <w:r w:rsidRPr="008C3C93">
              <w:t>in coordination with the EE coordinators</w:t>
            </w:r>
            <w:r w:rsidR="009B15D3" w:rsidRPr="008C3C93">
              <w:t>.</w:t>
            </w:r>
          </w:p>
          <w:p w14:paraId="03E1B0B6" w14:textId="0BB76DBA" w:rsidR="0017482F" w:rsidRPr="008C3C93" w:rsidRDefault="009B15D3" w:rsidP="007B03F5">
            <w:pPr>
              <w:numPr>
                <w:ilvl w:val="0"/>
                <w:numId w:val="12"/>
              </w:numPr>
              <w:jc w:val="left"/>
            </w:pPr>
            <w:r w:rsidRPr="008C3C93">
              <w:t xml:space="preserve">Coordinate with AHG11 </w:t>
            </w:r>
            <w:r w:rsidR="00414674" w:rsidRPr="008C3C93">
              <w:t>to study the interaction with</w:t>
            </w:r>
            <w:r w:rsidRPr="008C3C93">
              <w:t xml:space="preserve"> neural network-based coding tools.</w:t>
            </w:r>
          </w:p>
          <w:p w14:paraId="255653D7" w14:textId="77777777" w:rsidR="0017482F" w:rsidRPr="008C3C93" w:rsidRDefault="0017482F" w:rsidP="0017482F">
            <w:pPr>
              <w:jc w:val="left"/>
              <w:rPr>
                <w:b/>
              </w:rPr>
            </w:pPr>
          </w:p>
        </w:tc>
        <w:tc>
          <w:tcPr>
            <w:tcW w:w="2448" w:type="dxa"/>
          </w:tcPr>
          <w:p w14:paraId="7BDB19EC" w14:textId="133FEAF4" w:rsidR="0017482F" w:rsidRPr="008C3C93" w:rsidRDefault="0017482F" w:rsidP="0017482F">
            <w:pPr>
              <w:jc w:val="left"/>
            </w:pPr>
            <w:r w:rsidRPr="008C3C93">
              <w:t>M</w:t>
            </w:r>
            <w:r w:rsidR="00747723" w:rsidRPr="008C3C93">
              <w:t>. </w:t>
            </w:r>
            <w:r w:rsidRPr="008C3C93">
              <w:t>Karczewicz</w:t>
            </w:r>
            <w:r w:rsidR="00DB56DC" w:rsidRPr="008C3C93">
              <w:t>,</w:t>
            </w:r>
            <w:r w:rsidRPr="008C3C93">
              <w:t xml:space="preserve"> Y</w:t>
            </w:r>
            <w:r w:rsidR="00747723" w:rsidRPr="008C3C93">
              <w:t>. </w:t>
            </w:r>
            <w:r w:rsidRPr="008C3C93">
              <w:t>Ye</w:t>
            </w:r>
            <w:r w:rsidR="00DB56DC" w:rsidRPr="008C3C93">
              <w:t xml:space="preserve"> and L</w:t>
            </w:r>
            <w:r w:rsidR="00747723" w:rsidRPr="008C3C93">
              <w:t>. </w:t>
            </w:r>
            <w:r w:rsidR="00DB56DC" w:rsidRPr="008C3C93">
              <w:t>Zhang</w:t>
            </w:r>
            <w:r w:rsidRPr="008C3C93">
              <w:t xml:space="preserve"> (co-chairs), B</w:t>
            </w:r>
            <w:r w:rsidR="00747723" w:rsidRPr="008C3C93">
              <w:t>. </w:t>
            </w:r>
            <w:r w:rsidRPr="008C3C93">
              <w:t>Bross, X</w:t>
            </w:r>
            <w:r w:rsidR="00747723" w:rsidRPr="008C3C93">
              <w:t>. </w:t>
            </w:r>
            <w:r w:rsidRPr="008C3C93">
              <w:t>Li, K</w:t>
            </w:r>
            <w:r w:rsidR="00747723" w:rsidRPr="008C3C93">
              <w:t>. </w:t>
            </w:r>
            <w:r w:rsidRPr="008C3C93">
              <w:t>Naser, H</w:t>
            </w:r>
            <w:r w:rsidR="00747723" w:rsidRPr="008C3C93">
              <w:t>. </w:t>
            </w:r>
            <w:r w:rsidRPr="008C3C93">
              <w:t>Yang (vice chairs)</w:t>
            </w:r>
          </w:p>
        </w:tc>
        <w:tc>
          <w:tcPr>
            <w:tcW w:w="1872" w:type="dxa"/>
          </w:tcPr>
          <w:p w14:paraId="1F7E6321" w14:textId="4B1AA563" w:rsidR="0017482F" w:rsidRPr="008C3C93" w:rsidRDefault="003F472D" w:rsidP="0017482F">
            <w:pPr>
              <w:jc w:val="left"/>
            </w:pPr>
            <w:r w:rsidRPr="008C3C93">
              <w:t>N</w:t>
            </w:r>
          </w:p>
        </w:tc>
      </w:tr>
      <w:tr w:rsidR="00AD761D" w:rsidRPr="008C3C93" w14:paraId="35D5FA3B" w14:textId="77777777" w:rsidTr="00ED14DA">
        <w:trPr>
          <w:cantSplit/>
          <w:jc w:val="center"/>
        </w:trPr>
        <w:tc>
          <w:tcPr>
            <w:tcW w:w="5040" w:type="dxa"/>
          </w:tcPr>
          <w:p w14:paraId="723A2537" w14:textId="15296CA4" w:rsidR="0096703D" w:rsidRDefault="0096703D" w:rsidP="0096703D">
            <w:pPr>
              <w:jc w:val="left"/>
              <w:rPr>
                <w:b/>
                <w:bCs/>
              </w:rPr>
            </w:pPr>
            <w:r>
              <w:rPr>
                <w:b/>
              </w:rPr>
              <w:t xml:space="preserve">Film grain technologies </w:t>
            </w:r>
            <w:r>
              <w:rPr>
                <w:b/>
                <w:bCs/>
              </w:rPr>
              <w:t>(AHG13)</w:t>
            </w:r>
          </w:p>
          <w:p w14:paraId="3BB2A7FE" w14:textId="77777777" w:rsidR="0096703D" w:rsidRDefault="0096703D" w:rsidP="0096703D">
            <w:pPr>
              <w:ind w:left="360"/>
              <w:jc w:val="left"/>
            </w:pPr>
            <w:r>
              <w:t>(</w:t>
            </w:r>
            <w:hyperlink r:id="rId431" w:history="1">
              <w:r>
                <w:rPr>
                  <w:rStyle w:val="Hyperlink"/>
                </w:rPr>
                <w:t>jvet@lists.rwth-aachen.de</w:t>
              </w:r>
            </w:hyperlink>
            <w:r>
              <w:t>)</w:t>
            </w:r>
          </w:p>
          <w:p w14:paraId="4FE37C3C" w14:textId="77777777" w:rsidR="0096703D" w:rsidRDefault="0096703D" w:rsidP="0096703D">
            <w:pPr>
              <w:numPr>
                <w:ilvl w:val="0"/>
                <w:numId w:val="283"/>
              </w:numPr>
              <w:jc w:val="left"/>
            </w:pPr>
            <w:r>
              <w:t>Study the existing FGC SEI messages in VSEI, HEVC, and AVC.</w:t>
            </w:r>
          </w:p>
          <w:p w14:paraId="6521F624" w14:textId="77777777" w:rsidR="0096703D" w:rsidRDefault="0096703D" w:rsidP="0096703D">
            <w:pPr>
              <w:numPr>
                <w:ilvl w:val="0"/>
                <w:numId w:val="283"/>
              </w:numPr>
              <w:jc w:val="left"/>
            </w:pPr>
            <w:r>
              <w:t>Study the benefits and characteristics of film grain technologies, including autoregressive and frequency-filtering technologies.</w:t>
            </w:r>
          </w:p>
          <w:p w14:paraId="62ECB5F1" w14:textId="15F796FE" w:rsidR="0096703D" w:rsidRDefault="0096703D" w:rsidP="0096703D">
            <w:pPr>
              <w:numPr>
                <w:ilvl w:val="0"/>
                <w:numId w:val="283"/>
              </w:numPr>
              <w:jc w:val="left"/>
            </w:pPr>
            <w:r>
              <w:t>Study encoder technologies for determining values for FG</w:t>
            </w:r>
            <w:r w:rsidR="0036240C">
              <w:t>C</w:t>
            </w:r>
            <w:r>
              <w:t xml:space="preserve"> SEI message syntax elements.</w:t>
            </w:r>
          </w:p>
          <w:p w14:paraId="2E0CC9D9" w14:textId="77777777" w:rsidR="0096703D" w:rsidRDefault="0096703D" w:rsidP="0096703D">
            <w:pPr>
              <w:numPr>
                <w:ilvl w:val="0"/>
                <w:numId w:val="283"/>
              </w:numPr>
              <w:jc w:val="left"/>
            </w:pPr>
            <w:r>
              <w:t>Prepare draft text for a technical report on the use of the FGC SEI message providing examples of different technologies including examples of encoder-side and post-decode processing while considering existing implementations.</w:t>
            </w:r>
          </w:p>
          <w:p w14:paraId="3BA867DE" w14:textId="77777777" w:rsidR="0096703D" w:rsidRDefault="0096703D" w:rsidP="0096703D">
            <w:pPr>
              <w:numPr>
                <w:ilvl w:val="0"/>
                <w:numId w:val="283"/>
              </w:numPr>
              <w:jc w:val="left"/>
            </w:pPr>
            <w:r>
              <w:t>Identify potential need for additional film grain technology SEI messages.</w:t>
            </w:r>
          </w:p>
          <w:p w14:paraId="46A587EA" w14:textId="77777777" w:rsidR="0096703D" w:rsidRDefault="0096703D" w:rsidP="0096703D">
            <w:pPr>
              <w:numPr>
                <w:ilvl w:val="0"/>
                <w:numId w:val="283"/>
              </w:numPr>
              <w:jc w:val="left"/>
            </w:pPr>
            <w:r>
              <w:t>Coordinate development of film grain technology software and configuration files.</w:t>
            </w:r>
          </w:p>
          <w:p w14:paraId="575BF4CC" w14:textId="1E01B178" w:rsidR="0096703D" w:rsidRDefault="0096703D" w:rsidP="0096703D">
            <w:pPr>
              <w:numPr>
                <w:ilvl w:val="0"/>
                <w:numId w:val="283"/>
              </w:numPr>
              <w:jc w:val="left"/>
            </w:pPr>
            <w:r>
              <w:t xml:space="preserve">Study and evaluate available test content </w:t>
            </w:r>
            <w:r w:rsidR="0036240C">
              <w:t xml:space="preserve">(both SDR and HDR) </w:t>
            </w:r>
            <w:r>
              <w:t>for use in film grain technology development</w:t>
            </w:r>
            <w:r w:rsidR="0036240C">
              <w:t xml:space="preserve"> in coordination with AHG4</w:t>
            </w:r>
            <w:r>
              <w:t>.</w:t>
            </w:r>
          </w:p>
          <w:p w14:paraId="7DCB1950" w14:textId="77777777" w:rsidR="0096703D" w:rsidRDefault="0096703D" w:rsidP="0096703D">
            <w:pPr>
              <w:numPr>
                <w:ilvl w:val="0"/>
                <w:numId w:val="283"/>
              </w:numPr>
              <w:jc w:val="left"/>
              <w:rPr>
                <w:rFonts w:eastAsia="Times New Roman"/>
              </w:rPr>
            </w:pPr>
            <w:r>
              <w:t>Coordinate with AHG3 for software support of the FGC SEI message.</w:t>
            </w:r>
          </w:p>
          <w:p w14:paraId="2DCBD340" w14:textId="77777777" w:rsidR="00AD761D" w:rsidRPr="008C3C93" w:rsidRDefault="00AD761D" w:rsidP="00AD761D">
            <w:pPr>
              <w:jc w:val="left"/>
              <w:rPr>
                <w:b/>
              </w:rPr>
            </w:pPr>
          </w:p>
        </w:tc>
        <w:tc>
          <w:tcPr>
            <w:tcW w:w="2448" w:type="dxa"/>
          </w:tcPr>
          <w:p w14:paraId="7F7400A2" w14:textId="1DE74900" w:rsidR="00AD761D" w:rsidRPr="008C3C93" w:rsidRDefault="0096703D" w:rsidP="00AD761D">
            <w:pPr>
              <w:jc w:val="left"/>
            </w:pPr>
            <w:r>
              <w:t>W. Husak, W. Wan and M. Radosavljević (co-chairs), D. Grois</w:t>
            </w:r>
            <w:r w:rsidR="0036240C">
              <w:t>, A. Tourapis</w:t>
            </w:r>
            <w:r>
              <w:t xml:space="preserve"> (vice-chair)</w:t>
            </w:r>
          </w:p>
        </w:tc>
        <w:tc>
          <w:tcPr>
            <w:tcW w:w="1872" w:type="dxa"/>
          </w:tcPr>
          <w:p w14:paraId="20494482" w14:textId="5CE2E005" w:rsidR="00AD761D" w:rsidRPr="008C3C93" w:rsidRDefault="00AD761D" w:rsidP="00AD761D">
            <w:pPr>
              <w:jc w:val="left"/>
            </w:pPr>
            <w:r w:rsidRPr="008C3C93">
              <w:t>N</w:t>
            </w:r>
          </w:p>
        </w:tc>
      </w:tr>
      <w:bookmarkEnd w:id="125"/>
      <w:bookmarkEnd w:id="126"/>
    </w:tbl>
    <w:p w14:paraId="245D407B" w14:textId="489F98C1" w:rsidR="00481B67" w:rsidRPr="008C3C93" w:rsidRDefault="00481B67" w:rsidP="00832E71"/>
    <w:p w14:paraId="4D8D99AF" w14:textId="2A04F196" w:rsidR="008B713C" w:rsidRPr="008C3C93" w:rsidRDefault="00C61DC6" w:rsidP="00832E71">
      <w:r w:rsidRPr="008C3C93">
        <w:t xml:space="preserve">It </w:t>
      </w:r>
      <w:r w:rsidR="00C45EEC" w:rsidRPr="008C3C93">
        <w:t>was</w:t>
      </w:r>
      <w:r w:rsidRPr="008C3C93">
        <w:t xml:space="preserve"> confirmed that the rules which can be found </w:t>
      </w:r>
      <w:r w:rsidR="00C45EEC" w:rsidRPr="008C3C93">
        <w:t>in document</w:t>
      </w:r>
      <w:r w:rsidRPr="008C3C93">
        <w:t xml:space="preserve"> </w:t>
      </w:r>
      <w:r w:rsidR="006A747F" w:rsidRPr="008C3C93">
        <w:rPr>
          <w:rFonts w:eastAsia="Times New Roman"/>
          <w:bCs/>
        </w:rPr>
        <w:t>ISO/IEC JTC 1/</w:t>
      </w:r>
      <w:r w:rsidR="0004163D" w:rsidRPr="008C3C93">
        <w:t>‌</w:t>
      </w:r>
      <w:r w:rsidR="006A747F" w:rsidRPr="008C3C93">
        <w:rPr>
          <w:rFonts w:eastAsia="Times New Roman"/>
          <w:bCs/>
        </w:rPr>
        <w:t>SC 29/</w:t>
      </w:r>
      <w:r w:rsidR="0004163D" w:rsidRPr="008C3C93">
        <w:t>‌</w:t>
      </w:r>
      <w:r w:rsidR="006A747F" w:rsidRPr="008C3C93">
        <w:rPr>
          <w:rFonts w:eastAsia="Times New Roman"/>
          <w:bCs/>
        </w:rPr>
        <w:t xml:space="preserve">AG 2 </w:t>
      </w:r>
      <w:r w:rsidR="0036240C" w:rsidRPr="008C3C93">
        <w:rPr>
          <w:rFonts w:eastAsia="Times New Roman"/>
          <w:bCs/>
        </w:rPr>
        <w:t>N01</w:t>
      </w:r>
      <w:r w:rsidR="0036240C">
        <w:rPr>
          <w:rFonts w:eastAsia="Times New Roman"/>
          <w:bCs/>
        </w:rPr>
        <w:t>8</w:t>
      </w:r>
      <w:r w:rsidR="0036240C" w:rsidRPr="008C3C93">
        <w:rPr>
          <w:rFonts w:eastAsia="Times New Roman"/>
          <w:bCs/>
        </w:rPr>
        <w:t xml:space="preserve"> </w:t>
      </w:r>
      <w:r w:rsidR="006A747F" w:rsidRPr="008C3C93">
        <w:rPr>
          <w:rFonts w:eastAsia="Times New Roman"/>
          <w:bCs/>
        </w:rPr>
        <w:t xml:space="preserve">“Ad hoc group rules for MPEG AGs and WGs” (available at </w:t>
      </w:r>
      <w:hyperlink r:id="rId432" w:history="1">
        <w:r w:rsidR="006A747F" w:rsidRPr="008C3C93">
          <w:rPr>
            <w:rStyle w:val="Hyperlink"/>
            <w:rFonts w:eastAsia="Times New Roman"/>
            <w:bCs/>
          </w:rPr>
          <w:t>https://www.mpegstandards.org/adhoc/</w:t>
        </w:r>
      </w:hyperlink>
      <w:r w:rsidR="006A747F" w:rsidRPr="008C3C93">
        <w:t>),</w:t>
      </w:r>
      <w:r w:rsidRPr="008C3C93">
        <w:t xml:space="preserve"> </w:t>
      </w:r>
      <w:r w:rsidR="00C45EEC" w:rsidRPr="008C3C93">
        <w:t xml:space="preserve">are consistent with the operation mode of </w:t>
      </w:r>
      <w:r w:rsidRPr="008C3C93">
        <w:t>JVET AHGs.</w:t>
      </w:r>
      <w:r w:rsidR="00C45EEC" w:rsidRPr="008C3C93">
        <w:t xml:space="preserve"> It is however pointed out that JVET does not </w:t>
      </w:r>
      <w:r w:rsidR="00D75F50" w:rsidRPr="008C3C93">
        <w:t xml:space="preserve">allow separate AHG reflectors, such that any JVET member is implicitly </w:t>
      </w:r>
      <w:r w:rsidR="00366744" w:rsidRPr="008C3C93">
        <w:t xml:space="preserve">a </w:t>
      </w:r>
      <w:r w:rsidR="00D75F50" w:rsidRPr="008C3C93">
        <w:t xml:space="preserve">member of any AHG. This shall be mentioned in the related </w:t>
      </w:r>
      <w:r w:rsidR="00366744" w:rsidRPr="008C3C93">
        <w:t>WG R</w:t>
      </w:r>
      <w:r w:rsidR="00D75F50" w:rsidRPr="008C3C93">
        <w:t>ecommendation</w:t>
      </w:r>
      <w:r w:rsidR="00366744" w:rsidRPr="008C3C93">
        <w:t>s</w:t>
      </w:r>
      <w:r w:rsidR="00D75F50" w:rsidRPr="008C3C93">
        <w:t xml:space="preserve">. </w:t>
      </w:r>
      <w:r w:rsidR="00366744" w:rsidRPr="008C3C93">
        <w:t>T</w:t>
      </w:r>
      <w:r w:rsidR="00D75F50" w:rsidRPr="008C3C93">
        <w:t xml:space="preserve">he list above </w:t>
      </w:r>
      <w:r w:rsidR="00366744" w:rsidRPr="008C3C93">
        <w:t xml:space="preserve">was also issued as </w:t>
      </w:r>
      <w:r w:rsidR="00D75F50" w:rsidRPr="008C3C93">
        <w:t>a separate WG</w:t>
      </w:r>
      <w:r w:rsidR="0004163D" w:rsidRPr="008C3C93">
        <w:t> </w:t>
      </w:r>
      <w:r w:rsidR="00D75F50" w:rsidRPr="008C3C93">
        <w:t>5 document</w:t>
      </w:r>
      <w:r w:rsidR="006A747F" w:rsidRPr="008C3C93">
        <w:t xml:space="preserve"> (</w:t>
      </w:r>
      <w:r w:rsidR="006A747F" w:rsidRPr="008C3C93">
        <w:rPr>
          <w:rFonts w:eastAsia="Times New Roman"/>
          <w:bCs/>
        </w:rPr>
        <w:t>ISO/IEC JTC 1/</w:t>
      </w:r>
      <w:r w:rsidR="0004163D" w:rsidRPr="008C3C93">
        <w:t>‌</w:t>
      </w:r>
      <w:r w:rsidR="006A747F" w:rsidRPr="008C3C93">
        <w:rPr>
          <w:rFonts w:eastAsia="Times New Roman"/>
          <w:bCs/>
        </w:rPr>
        <w:t>SC 29</w:t>
      </w:r>
      <w:r w:rsidR="0004163D" w:rsidRPr="008C3C93">
        <w:rPr>
          <w:rFonts w:eastAsia="Times New Roman"/>
          <w:bCs/>
        </w:rPr>
        <w:t>/</w:t>
      </w:r>
      <w:r w:rsidR="0004163D" w:rsidRPr="008C3C93">
        <w:t>‌</w:t>
      </w:r>
      <w:r w:rsidR="0004163D" w:rsidRPr="008C3C93">
        <w:rPr>
          <w:rFonts w:eastAsia="Times New Roman"/>
          <w:bCs/>
        </w:rPr>
        <w:t xml:space="preserve">WG 5 </w:t>
      </w:r>
      <w:hyperlink r:id="rId433" w:history="1">
        <w:r w:rsidR="00FB202F" w:rsidRPr="008C3C93">
          <w:rPr>
            <w:rStyle w:val="Hyperlink"/>
            <w:rFonts w:eastAsia="Times New Roman"/>
            <w:bCs/>
          </w:rPr>
          <w:t>N </w:t>
        </w:r>
        <w:r w:rsidR="00FB202F">
          <w:rPr>
            <w:rStyle w:val="Hyperlink"/>
            <w:rFonts w:eastAsia="Times New Roman"/>
            <w:bCs/>
          </w:rPr>
          <w:t>91</w:t>
        </w:r>
      </w:hyperlink>
      <w:r w:rsidR="006A747F" w:rsidRPr="008C3C93">
        <w:rPr>
          <w:rFonts w:eastAsia="Times New Roman"/>
          <w:bCs/>
        </w:rPr>
        <w:t>)</w:t>
      </w:r>
      <w:r w:rsidR="00366744" w:rsidRPr="008C3C93">
        <w:rPr>
          <w:rFonts w:eastAsia="Times New Roman"/>
          <w:bCs/>
        </w:rPr>
        <w:t xml:space="preserve"> in order to make it easy to reference</w:t>
      </w:r>
      <w:r w:rsidR="00D75F50" w:rsidRPr="008C3C93">
        <w:t>.</w:t>
      </w:r>
    </w:p>
    <w:p w14:paraId="336E5CB9" w14:textId="45ADD167" w:rsidR="00A70B10" w:rsidRPr="008C3C93" w:rsidRDefault="00EB267E" w:rsidP="00E52467">
      <w:pPr>
        <w:pStyle w:val="Heading1"/>
      </w:pPr>
      <w:bookmarkStart w:id="127" w:name="_Ref518892973"/>
      <w:r w:rsidRPr="008C3C93">
        <w:t xml:space="preserve">Output </w:t>
      </w:r>
      <w:r w:rsidR="007E670E" w:rsidRPr="008C3C93">
        <w:t>d</w:t>
      </w:r>
      <w:r w:rsidRPr="008C3C93">
        <w:t>ocuments</w:t>
      </w:r>
      <w:bookmarkEnd w:id="123"/>
      <w:bookmarkEnd w:id="124"/>
      <w:bookmarkEnd w:id="127"/>
    </w:p>
    <w:p w14:paraId="2BE7E14D" w14:textId="77777777" w:rsidR="00556EEC" w:rsidRPr="008C3C93" w:rsidRDefault="004B0B0A" w:rsidP="00792EBC">
      <w:r w:rsidRPr="008C3C93">
        <w:t xml:space="preserve">The following documents were agreed to be produced or endorsed as outputs of the meeting. Names recorded below indicate </w:t>
      </w:r>
      <w:r w:rsidR="00D17DEB" w:rsidRPr="008C3C93">
        <w:t xml:space="preserve">the editors </w:t>
      </w:r>
      <w:r w:rsidRPr="008C3C93">
        <w:t xml:space="preserve">responsible for </w:t>
      </w:r>
      <w:r w:rsidR="00D17DEB" w:rsidRPr="008C3C93">
        <w:t xml:space="preserve">the </w:t>
      </w:r>
      <w:r w:rsidRPr="008C3C93">
        <w:t>document production.</w:t>
      </w:r>
      <w:r w:rsidR="00296C85" w:rsidRPr="008C3C93">
        <w:t xml:space="preserve"> Where applicable, dates of planned finalization and corresponding parent-body document numbers are also noted.</w:t>
      </w:r>
    </w:p>
    <w:p w14:paraId="79BB145F" w14:textId="0DDFF846" w:rsidR="00A106B2" w:rsidRPr="008C3C93" w:rsidRDefault="00296C85" w:rsidP="00792EBC">
      <w:pPr>
        <w:rPr>
          <w:lang w:eastAsia="de-DE"/>
        </w:rPr>
      </w:pPr>
      <w:r w:rsidRPr="008C3C93">
        <w:rPr>
          <w:lang w:eastAsia="de-DE"/>
        </w:rPr>
        <w:t xml:space="preserve">It was reminded that in cases where the JVET document is also made available as </w:t>
      </w:r>
      <w:r w:rsidR="008D5845" w:rsidRPr="008C3C93">
        <w:rPr>
          <w:lang w:eastAsia="de-DE"/>
        </w:rPr>
        <w:t xml:space="preserve">a WG 5 </w:t>
      </w:r>
      <w:r w:rsidRPr="008C3C93">
        <w:rPr>
          <w:lang w:eastAsia="de-DE"/>
        </w:rPr>
        <w:t xml:space="preserve">output document, a separate version under the </w:t>
      </w:r>
      <w:r w:rsidR="008D5845" w:rsidRPr="008C3C93">
        <w:rPr>
          <w:lang w:eastAsia="de-DE"/>
        </w:rPr>
        <w:t xml:space="preserve">WG 5 </w:t>
      </w:r>
      <w:r w:rsidRPr="008C3C93">
        <w:rPr>
          <w:lang w:eastAsia="de-DE"/>
        </w:rPr>
        <w:t>document header should be generated. This version should be sent to GJS and JRO for upload.</w:t>
      </w:r>
    </w:p>
    <w:p w14:paraId="0C5D74C2" w14:textId="4D253831" w:rsidR="008D5845" w:rsidRPr="008C3C93" w:rsidRDefault="00774FFB" w:rsidP="00792EBC">
      <w:pPr>
        <w:rPr>
          <w:lang w:eastAsia="de-DE"/>
        </w:rPr>
      </w:pPr>
      <w:r w:rsidRPr="008C3C93">
        <w:rPr>
          <w:lang w:eastAsia="de-DE"/>
        </w:rPr>
        <w:t xml:space="preserve">The list of JVET ad hoc groups was also issued as a WG 5 output document </w:t>
      </w:r>
      <w:hyperlink r:id="rId434" w:history="1">
        <w:r w:rsidR="00FB202F" w:rsidRPr="008C3C93">
          <w:rPr>
            <w:rStyle w:val="Hyperlink"/>
            <w:rFonts w:eastAsia="Times New Roman"/>
            <w:bCs/>
          </w:rPr>
          <w:t xml:space="preserve">WG 5 N </w:t>
        </w:r>
        <w:r w:rsidR="00FB202F">
          <w:rPr>
            <w:rStyle w:val="Hyperlink"/>
            <w:rFonts w:eastAsia="Times New Roman"/>
            <w:bCs/>
          </w:rPr>
          <w:t>91</w:t>
        </w:r>
      </w:hyperlink>
      <w:r w:rsidR="00452C11" w:rsidRPr="008C3C93">
        <w:rPr>
          <w:rFonts w:eastAsia="Times New Roman"/>
          <w:bCs/>
        </w:rPr>
        <w:t xml:space="preserve">, </w:t>
      </w:r>
      <w:r w:rsidRPr="008C3C93">
        <w:rPr>
          <w:lang w:eastAsia="de-DE"/>
        </w:rPr>
        <w:t>as noted in section</w:t>
      </w:r>
      <w:r w:rsidR="00452C11" w:rsidRPr="008C3C93">
        <w:rPr>
          <w:lang w:eastAsia="de-DE"/>
        </w:rPr>
        <w:t> </w:t>
      </w:r>
      <w:r w:rsidRPr="008C3C93">
        <w:rPr>
          <w:lang w:eastAsia="de-DE"/>
        </w:rPr>
        <w:fldChar w:fldCharType="begin"/>
      </w:r>
      <w:r w:rsidRPr="008C3C93">
        <w:rPr>
          <w:lang w:eastAsia="de-DE"/>
        </w:rPr>
        <w:instrText xml:space="preserve"> REF _Ref354594530 \r \h </w:instrText>
      </w:r>
      <w:r w:rsidRPr="008C3C93">
        <w:rPr>
          <w:lang w:eastAsia="de-DE"/>
        </w:rPr>
      </w:r>
      <w:r w:rsidRPr="008C3C93">
        <w:rPr>
          <w:lang w:eastAsia="de-DE"/>
        </w:rPr>
        <w:fldChar w:fldCharType="separate"/>
      </w:r>
      <w:r w:rsidR="00054FFA">
        <w:rPr>
          <w:lang w:eastAsia="de-DE"/>
        </w:rPr>
        <w:t>9</w:t>
      </w:r>
      <w:r w:rsidRPr="008C3C93">
        <w:rPr>
          <w:lang w:eastAsia="de-DE"/>
        </w:rPr>
        <w:fldChar w:fldCharType="end"/>
      </w:r>
      <w:r w:rsidRPr="008C3C93">
        <w:rPr>
          <w:lang w:eastAsia="de-DE"/>
        </w:rPr>
        <w:t>.</w:t>
      </w:r>
    </w:p>
    <w:p w14:paraId="29209D85" w14:textId="2A56E45F" w:rsidR="00BD208B" w:rsidRPr="008C3C93" w:rsidRDefault="001311D0" w:rsidP="00BD208B">
      <w:pPr>
        <w:pStyle w:val="Heading9"/>
        <w:rPr>
          <w:szCs w:val="24"/>
          <w:lang w:val="en-CA"/>
        </w:rPr>
      </w:pPr>
      <w:hyperlink r:id="rId435" w:history="1">
        <w:r w:rsidR="0005395E" w:rsidRPr="008C3C93">
          <w:rPr>
            <w:rStyle w:val="Hyperlink"/>
            <w:lang w:val="en-CA"/>
          </w:rPr>
          <w:t>JVET-</w:t>
        </w:r>
        <w:r w:rsidR="0005395E">
          <w:rPr>
            <w:rStyle w:val="Hyperlink"/>
            <w:lang w:val="en-CA"/>
          </w:rPr>
          <w:t>X</w:t>
        </w:r>
        <w:r w:rsidR="0005395E" w:rsidRPr="008C3C93">
          <w:rPr>
            <w:rStyle w:val="Hyperlink"/>
            <w:lang w:val="en-CA"/>
          </w:rPr>
          <w:t>1000</w:t>
        </w:r>
      </w:hyperlink>
      <w:r w:rsidR="0005395E" w:rsidRPr="008C3C93">
        <w:rPr>
          <w:szCs w:val="24"/>
          <w:lang w:val="en-CA"/>
        </w:rPr>
        <w:t xml:space="preserve"> </w:t>
      </w:r>
      <w:r w:rsidR="00BD208B" w:rsidRPr="008C3C93">
        <w:rPr>
          <w:szCs w:val="24"/>
          <w:lang w:val="en-CA"/>
        </w:rPr>
        <w:t xml:space="preserve">Meeting Report of the </w:t>
      </w:r>
      <w:r w:rsidR="00FB202F" w:rsidRPr="008C3C93">
        <w:rPr>
          <w:szCs w:val="24"/>
          <w:lang w:val="en-CA"/>
        </w:rPr>
        <w:t>2</w:t>
      </w:r>
      <w:r w:rsidR="00FB202F">
        <w:rPr>
          <w:szCs w:val="24"/>
          <w:lang w:val="en-CA"/>
        </w:rPr>
        <w:t>4</w:t>
      </w:r>
      <w:r w:rsidR="00FB202F">
        <w:rPr>
          <w:szCs w:val="24"/>
          <w:vertAlign w:val="superscript"/>
          <w:lang w:val="en-CA"/>
        </w:rPr>
        <w:t>th</w:t>
      </w:r>
      <w:r w:rsidR="00FB202F" w:rsidRPr="008C3C93">
        <w:rPr>
          <w:szCs w:val="24"/>
          <w:lang w:val="en-CA"/>
        </w:rPr>
        <w:t xml:space="preserve"> </w:t>
      </w:r>
      <w:r w:rsidR="00BD208B" w:rsidRPr="008C3C93">
        <w:rPr>
          <w:szCs w:val="24"/>
          <w:lang w:val="en-CA"/>
        </w:rPr>
        <w:t xml:space="preserve">JVET Meeting [J.-R. Ohm] </w:t>
      </w:r>
      <w:r w:rsidR="00FA1C1D" w:rsidRPr="008C3C93">
        <w:rPr>
          <w:szCs w:val="24"/>
          <w:lang w:val="en-CA"/>
        </w:rPr>
        <w:t>[</w:t>
      </w:r>
      <w:r w:rsidR="006B1526" w:rsidRPr="008C3C93">
        <w:rPr>
          <w:szCs w:val="24"/>
          <w:lang w:val="en-CA"/>
        </w:rPr>
        <w:t>WG</w:t>
      </w:r>
      <w:r w:rsidR="001B0C2D" w:rsidRPr="008C3C93">
        <w:rPr>
          <w:szCs w:val="24"/>
          <w:lang w:val="en-CA"/>
        </w:rPr>
        <w:t> </w:t>
      </w:r>
      <w:r w:rsidR="006B1526" w:rsidRPr="008C3C93">
        <w:rPr>
          <w:szCs w:val="24"/>
          <w:lang w:val="en-CA"/>
        </w:rPr>
        <w:t>5 N</w:t>
      </w:r>
      <w:r w:rsidR="001B0C2D" w:rsidRPr="008C3C93">
        <w:rPr>
          <w:szCs w:val="24"/>
          <w:lang w:val="en-CA"/>
        </w:rPr>
        <w:t> </w:t>
      </w:r>
      <w:r w:rsidR="003D63C2">
        <w:rPr>
          <w:szCs w:val="24"/>
          <w:lang w:val="en-CA"/>
        </w:rPr>
        <w:t>82</w:t>
      </w:r>
      <w:r w:rsidR="00FA1C1D" w:rsidRPr="008C3C93">
        <w:rPr>
          <w:szCs w:val="24"/>
          <w:lang w:val="en-CA"/>
        </w:rPr>
        <w:t>]</w:t>
      </w:r>
      <w:r w:rsidR="006B1526" w:rsidRPr="008C3C93">
        <w:rPr>
          <w:szCs w:val="24"/>
          <w:lang w:val="en-CA"/>
        </w:rPr>
        <w:t xml:space="preserve"> </w:t>
      </w:r>
      <w:r w:rsidR="00BD208B" w:rsidRPr="008C3C93">
        <w:rPr>
          <w:szCs w:val="24"/>
          <w:lang w:val="en-CA"/>
        </w:rPr>
        <w:t>(</w:t>
      </w:r>
      <w:r w:rsidR="0021024D" w:rsidRPr="008C3C93">
        <w:rPr>
          <w:szCs w:val="24"/>
          <w:lang w:val="en-CA"/>
        </w:rPr>
        <w:t>2021</w:t>
      </w:r>
      <w:r w:rsidR="00BD208B" w:rsidRPr="008C3C93">
        <w:rPr>
          <w:szCs w:val="24"/>
          <w:lang w:val="en-CA"/>
        </w:rPr>
        <w:t>-</w:t>
      </w:r>
      <w:r w:rsidR="003D63C2">
        <w:rPr>
          <w:szCs w:val="24"/>
          <w:lang w:val="en-CA"/>
        </w:rPr>
        <w:t>11</w:t>
      </w:r>
      <w:r w:rsidR="00BD208B" w:rsidRPr="008C3C93">
        <w:rPr>
          <w:szCs w:val="24"/>
          <w:lang w:val="en-CA"/>
        </w:rPr>
        <w:t>-</w:t>
      </w:r>
      <w:r w:rsidR="003D63C2">
        <w:rPr>
          <w:szCs w:val="24"/>
          <w:lang w:val="en-CA"/>
        </w:rPr>
        <w:t>12</w:t>
      </w:r>
      <w:r w:rsidR="00981D66" w:rsidRPr="008C3C93">
        <w:rPr>
          <w:szCs w:val="24"/>
          <w:lang w:val="en-CA"/>
        </w:rPr>
        <w:t>)</w:t>
      </w:r>
    </w:p>
    <w:p w14:paraId="6347C564" w14:textId="324DD301" w:rsidR="00BD208B" w:rsidRPr="008C3C93" w:rsidRDefault="00BD208B" w:rsidP="00BD208B">
      <w:r w:rsidRPr="008C3C93">
        <w:rPr>
          <w:lang w:eastAsia="de-DE"/>
        </w:rPr>
        <w:t xml:space="preserve">Initial </w:t>
      </w:r>
      <w:r w:rsidRPr="008C3C93">
        <w:t xml:space="preserve">versions of the meeting notes (d0 … </w:t>
      </w:r>
      <w:r w:rsidR="0020429E" w:rsidRPr="008C3C93">
        <w:t>d</w:t>
      </w:r>
      <w:r w:rsidR="0020429E">
        <w:t>9</w:t>
      </w:r>
      <w:r w:rsidRPr="008C3C93">
        <w:t>) were made available on a daily basis during the meeting.</w:t>
      </w:r>
    </w:p>
    <w:p w14:paraId="3BA5EC44" w14:textId="2F237E2A" w:rsidR="00BD208B" w:rsidRPr="008C3C93" w:rsidRDefault="00CD4055" w:rsidP="00BD208B">
      <w:pPr>
        <w:pStyle w:val="Heading9"/>
        <w:rPr>
          <w:lang w:val="en-CA" w:eastAsia="de-DE"/>
        </w:rPr>
      </w:pPr>
      <w:r w:rsidRPr="008C3C93">
        <w:rPr>
          <w:lang w:val="en-CA"/>
        </w:rPr>
        <w:t xml:space="preserve">Remains </w:t>
      </w:r>
      <w:r w:rsidR="00BD208B" w:rsidRPr="008C3C93">
        <w:rPr>
          <w:lang w:val="en-CA" w:eastAsia="de-DE"/>
        </w:rPr>
        <w:t xml:space="preserve">valid – not updated: </w:t>
      </w:r>
      <w:hyperlink r:id="rId436" w:history="1">
        <w:r w:rsidR="00BD208B" w:rsidRPr="008C3C93">
          <w:rPr>
            <w:rStyle w:val="Hyperlink"/>
            <w:lang w:val="en-CA"/>
          </w:rPr>
          <w:t>JCTVC-H1001</w:t>
        </w:r>
      </w:hyperlink>
      <w:r w:rsidR="00BD208B" w:rsidRPr="008C3C93">
        <w:rPr>
          <w:lang w:val="en-CA" w:eastAsia="de-DE"/>
        </w:rPr>
        <w:t xml:space="preserve"> HEVC software guidelines [K. Sühring, D. Flynn, F. Bossen (software coordinators)]</w:t>
      </w:r>
    </w:p>
    <w:p w14:paraId="6765C8DD" w14:textId="77777777" w:rsidR="00BD208B" w:rsidRPr="008C3C93" w:rsidRDefault="00BD208B" w:rsidP="00BD208B">
      <w:pPr>
        <w:rPr>
          <w:lang w:eastAsia="de-DE"/>
        </w:rPr>
      </w:pPr>
    </w:p>
    <w:p w14:paraId="46D7B029" w14:textId="04452944" w:rsidR="00BD208B" w:rsidRPr="008C3C93" w:rsidRDefault="00407B8E" w:rsidP="00BD208B">
      <w:pPr>
        <w:pStyle w:val="Heading9"/>
        <w:rPr>
          <w:lang w:val="en-CA"/>
        </w:rPr>
      </w:pPr>
      <w:r w:rsidRPr="008C3C93">
        <w:rPr>
          <w:lang w:val="en-CA"/>
        </w:rPr>
        <w:t xml:space="preserve">Remains valid – not updated: </w:t>
      </w:r>
      <w:hyperlink r:id="rId437" w:history="1">
        <w:r w:rsidR="00633055" w:rsidRPr="008C3C93">
          <w:rPr>
            <w:rStyle w:val="Hyperlink"/>
            <w:lang w:val="en-CA"/>
          </w:rPr>
          <w:t>JVET-V1002</w:t>
        </w:r>
      </w:hyperlink>
      <w:r w:rsidR="00BD208B" w:rsidRPr="008C3C93">
        <w:rPr>
          <w:lang w:val="en-CA"/>
        </w:rPr>
        <w:t xml:space="preserve"> High Efficiency Video Coding (HEVC) Test Model 16 (HM 16) Encoder Description Update </w:t>
      </w:r>
      <w:r w:rsidR="00633055" w:rsidRPr="008C3C93">
        <w:rPr>
          <w:lang w:val="en-CA"/>
        </w:rPr>
        <w:t xml:space="preserve">15 </w:t>
      </w:r>
      <w:r w:rsidR="00BD208B" w:rsidRPr="008C3C93">
        <w:rPr>
          <w:lang w:val="en-CA"/>
        </w:rPr>
        <w:t xml:space="preserve">[C. Rosewarne (primary editor), K. Sharman, R. Sjöberg, G. J. Sullivan (co-editors)] </w:t>
      </w:r>
    </w:p>
    <w:p w14:paraId="521B7909" w14:textId="77777777" w:rsidR="00BD208B" w:rsidRPr="008C3C93" w:rsidRDefault="00BD208B" w:rsidP="00BD208B">
      <w:pPr>
        <w:rPr>
          <w:lang w:eastAsia="de-DE"/>
        </w:rPr>
      </w:pPr>
    </w:p>
    <w:p w14:paraId="02FF2AC6" w14:textId="7850FCA5" w:rsidR="00BD208B" w:rsidRPr="008C3C93" w:rsidRDefault="00305B4D" w:rsidP="00BD208B">
      <w:pPr>
        <w:pStyle w:val="Heading9"/>
        <w:rPr>
          <w:lang w:val="en-CA"/>
        </w:rPr>
      </w:pPr>
      <w:r w:rsidRPr="008C3C93">
        <w:rPr>
          <w:lang w:val="en-CA"/>
        </w:rPr>
        <w:t xml:space="preserve">Remains valid – not updated: </w:t>
      </w:r>
      <w:hyperlink r:id="rId438" w:history="1">
        <w:r w:rsidR="00603E0E" w:rsidRPr="008C3C93">
          <w:rPr>
            <w:rStyle w:val="Hyperlink"/>
            <w:lang w:val="en-CA" w:eastAsia="de-DE"/>
          </w:rPr>
          <w:t>JVET</w:t>
        </w:r>
        <w:r w:rsidR="00BD208B" w:rsidRPr="008C3C93">
          <w:rPr>
            <w:rStyle w:val="Hyperlink"/>
            <w:lang w:val="en-CA"/>
          </w:rPr>
          <w:t>-</w:t>
        </w:r>
        <w:r w:rsidR="00603E0E" w:rsidRPr="008C3C93">
          <w:rPr>
            <w:rStyle w:val="Hyperlink"/>
            <w:lang w:val="en-CA"/>
          </w:rPr>
          <w:t>T1003</w:t>
        </w:r>
      </w:hyperlink>
      <w:r w:rsidR="00603E0E" w:rsidRPr="008C3C93">
        <w:rPr>
          <w:lang w:val="en-CA"/>
        </w:rPr>
        <w:t xml:space="preserve"> </w:t>
      </w:r>
      <w:r w:rsidR="00A81998" w:rsidRPr="008C3C93">
        <w:rPr>
          <w:lang w:val="en-CA"/>
        </w:rPr>
        <w:t>R</w:t>
      </w:r>
      <w:r w:rsidR="00BD208B" w:rsidRPr="008C3C93">
        <w:rPr>
          <w:lang w:val="en-CA"/>
        </w:rPr>
        <w:t xml:space="preserve">evised coding-independent code points for video signal type identification </w:t>
      </w:r>
      <w:r w:rsidR="00A81998" w:rsidRPr="008C3C93">
        <w:rPr>
          <w:lang w:val="en-CA"/>
        </w:rPr>
        <w:t xml:space="preserve">(Draft 2) </w:t>
      </w:r>
      <w:r w:rsidR="00BD208B" w:rsidRPr="008C3C93">
        <w:rPr>
          <w:lang w:val="en-CA"/>
        </w:rPr>
        <w:t>[G</w:t>
      </w:r>
      <w:r w:rsidR="00E73626" w:rsidRPr="008C3C93">
        <w:rPr>
          <w:lang w:val="en-CA"/>
        </w:rPr>
        <w:t>. </w:t>
      </w:r>
      <w:r w:rsidR="00A81998" w:rsidRPr="008C3C93">
        <w:rPr>
          <w:lang w:val="en-CA"/>
        </w:rPr>
        <w:t>J</w:t>
      </w:r>
      <w:r w:rsidR="00E73626" w:rsidRPr="008C3C93">
        <w:rPr>
          <w:lang w:val="en-CA"/>
        </w:rPr>
        <w:t>. </w:t>
      </w:r>
      <w:r w:rsidR="00BD208B" w:rsidRPr="008C3C93">
        <w:rPr>
          <w:lang w:val="en-CA"/>
        </w:rPr>
        <w:t>Sullivan, T</w:t>
      </w:r>
      <w:r w:rsidR="00E73626" w:rsidRPr="008C3C93">
        <w:rPr>
          <w:lang w:val="en-CA"/>
        </w:rPr>
        <w:t>. </w:t>
      </w:r>
      <w:r w:rsidR="00BD208B" w:rsidRPr="008C3C93">
        <w:rPr>
          <w:lang w:val="en-CA"/>
        </w:rPr>
        <w:t>Suzuki, A</w:t>
      </w:r>
      <w:r w:rsidR="00E73626" w:rsidRPr="008C3C93">
        <w:rPr>
          <w:lang w:val="en-CA"/>
        </w:rPr>
        <w:t>. </w:t>
      </w:r>
      <w:r w:rsidR="00BD208B" w:rsidRPr="008C3C93">
        <w:rPr>
          <w:lang w:val="en-CA"/>
        </w:rPr>
        <w:t xml:space="preserve">Tourapis] </w:t>
      </w:r>
    </w:p>
    <w:p w14:paraId="36DF816D" w14:textId="5226664E" w:rsidR="0052170C" w:rsidRPr="008C3C93" w:rsidRDefault="0052170C" w:rsidP="009106F9"/>
    <w:p w14:paraId="39583CD5" w14:textId="6283DDFA" w:rsidR="00BD208B" w:rsidRDefault="001311D0" w:rsidP="00BD208B">
      <w:pPr>
        <w:pStyle w:val="Heading9"/>
        <w:rPr>
          <w:lang w:val="en-CA"/>
        </w:rPr>
      </w:pPr>
      <w:hyperlink r:id="rId439" w:history="1">
        <w:r w:rsidR="00E548E7" w:rsidRPr="008C3C93">
          <w:rPr>
            <w:rStyle w:val="Hyperlink"/>
            <w:lang w:val="en-CA"/>
          </w:rPr>
          <w:t>JVET-</w:t>
        </w:r>
        <w:r w:rsidR="00E548E7">
          <w:rPr>
            <w:rStyle w:val="Hyperlink"/>
            <w:lang w:val="en-CA"/>
          </w:rPr>
          <w:t>X</w:t>
        </w:r>
        <w:r w:rsidR="00E548E7" w:rsidRPr="008C3C93">
          <w:rPr>
            <w:rStyle w:val="Hyperlink"/>
            <w:lang w:val="en-CA"/>
          </w:rPr>
          <w:t>1004</w:t>
        </w:r>
      </w:hyperlink>
      <w:r w:rsidR="00E548E7" w:rsidRPr="008C3C93">
        <w:rPr>
          <w:lang w:val="en-CA"/>
        </w:rPr>
        <w:t xml:space="preserve"> </w:t>
      </w:r>
      <w:r w:rsidR="00BD208B" w:rsidRPr="008C3C93">
        <w:rPr>
          <w:lang w:val="en-CA"/>
        </w:rPr>
        <w:t xml:space="preserve">Errata report items for </w:t>
      </w:r>
      <w:r w:rsidR="006E56D8" w:rsidRPr="008C3C93">
        <w:rPr>
          <w:lang w:val="en-CA"/>
        </w:rPr>
        <w:t xml:space="preserve">VVC, </w:t>
      </w:r>
      <w:r w:rsidR="0005395E">
        <w:rPr>
          <w:lang w:val="en-CA"/>
        </w:rPr>
        <w:t xml:space="preserve">VSEI, </w:t>
      </w:r>
      <w:r w:rsidR="00BD208B" w:rsidRPr="008C3C93">
        <w:rPr>
          <w:lang w:val="en-CA"/>
        </w:rPr>
        <w:t>HEVC, AVC, Video CICP, and CP usage TR [</w:t>
      </w:r>
      <w:r w:rsidR="0005395E">
        <w:rPr>
          <w:lang w:val="en-CA"/>
        </w:rPr>
        <w:t xml:space="preserve">B. Bross, </w:t>
      </w:r>
      <w:r w:rsidR="00BD208B" w:rsidRPr="008C3C93">
        <w:rPr>
          <w:lang w:val="en-CA"/>
        </w:rPr>
        <w:t>C. Rosewarne, G. J</w:t>
      </w:r>
      <w:r w:rsidR="00E73626" w:rsidRPr="008C3C93">
        <w:rPr>
          <w:lang w:val="en-CA"/>
        </w:rPr>
        <w:t>. </w:t>
      </w:r>
      <w:r w:rsidR="00BD208B" w:rsidRPr="008C3C93">
        <w:rPr>
          <w:lang w:val="en-CA"/>
        </w:rPr>
        <w:t>Sullivan, Y</w:t>
      </w:r>
      <w:r w:rsidR="00E73626" w:rsidRPr="008C3C93">
        <w:rPr>
          <w:lang w:val="en-CA"/>
        </w:rPr>
        <w:t>. </w:t>
      </w:r>
      <w:r w:rsidR="00BD208B" w:rsidRPr="008C3C93">
        <w:rPr>
          <w:lang w:val="en-CA"/>
        </w:rPr>
        <w:t xml:space="preserve">Syed, Y.-K. Wang] </w:t>
      </w:r>
      <w:r w:rsidR="00FA1C1D" w:rsidRPr="008C3C93">
        <w:rPr>
          <w:lang w:val="en-CA"/>
        </w:rPr>
        <w:t>(</w:t>
      </w:r>
      <w:r w:rsidR="0021024D" w:rsidRPr="008C3C93">
        <w:rPr>
          <w:lang w:val="en-CA"/>
        </w:rPr>
        <w:t>2021</w:t>
      </w:r>
      <w:r w:rsidR="00BD208B" w:rsidRPr="008C3C93">
        <w:rPr>
          <w:lang w:val="en-CA"/>
        </w:rPr>
        <w:t>-</w:t>
      </w:r>
      <w:r w:rsidR="00C6395C">
        <w:rPr>
          <w:lang w:val="en-CA"/>
        </w:rPr>
        <w:t>12</w:t>
      </w:r>
      <w:r w:rsidR="00166371" w:rsidRPr="008C3C93">
        <w:rPr>
          <w:lang w:val="en-CA"/>
        </w:rPr>
        <w:t>-</w:t>
      </w:r>
      <w:r w:rsidR="00C6395C" w:rsidRPr="008C3C93">
        <w:rPr>
          <w:lang w:val="en-CA"/>
        </w:rPr>
        <w:t>3</w:t>
      </w:r>
      <w:r w:rsidR="00C6395C">
        <w:rPr>
          <w:lang w:val="en-CA"/>
        </w:rPr>
        <w:t>1</w:t>
      </w:r>
      <w:r w:rsidR="00CD4055" w:rsidRPr="008C3C93">
        <w:rPr>
          <w:lang w:val="en-CA"/>
        </w:rPr>
        <w:t>,</w:t>
      </w:r>
      <w:r w:rsidR="00BD208B" w:rsidRPr="008C3C93">
        <w:rPr>
          <w:lang w:val="en-CA"/>
        </w:rPr>
        <w:t xml:space="preserve"> near next meeting)</w:t>
      </w:r>
    </w:p>
    <w:p w14:paraId="1D426C31" w14:textId="77777777" w:rsidR="00C34FD9" w:rsidRPr="006225AA" w:rsidRDefault="00C34FD9" w:rsidP="006225AA">
      <w:pPr>
        <w:rPr>
          <w:lang w:val="en-CA"/>
        </w:rPr>
      </w:pPr>
    </w:p>
    <w:p w14:paraId="294F5169" w14:textId="0D674E4B" w:rsidR="00C34FD9" w:rsidRPr="008C3C93" w:rsidRDefault="001311D0" w:rsidP="00C34FD9">
      <w:pPr>
        <w:pStyle w:val="Heading9"/>
        <w:rPr>
          <w:lang w:val="en-CA"/>
        </w:rPr>
      </w:pPr>
      <w:hyperlink r:id="rId440" w:history="1">
        <w:r w:rsidR="00C34FD9" w:rsidRPr="008C3C93">
          <w:rPr>
            <w:rStyle w:val="Hyperlink"/>
            <w:lang w:val="en-CA"/>
          </w:rPr>
          <w:t>JVET-</w:t>
        </w:r>
        <w:r w:rsidR="00C34FD9">
          <w:rPr>
            <w:rStyle w:val="Hyperlink"/>
            <w:lang w:val="en-CA"/>
          </w:rPr>
          <w:t>X</w:t>
        </w:r>
        <w:r w:rsidR="00C34FD9" w:rsidRPr="008C3C93">
          <w:rPr>
            <w:rStyle w:val="Hyperlink"/>
            <w:lang w:val="en-CA"/>
          </w:rPr>
          <w:t>100</w:t>
        </w:r>
        <w:r w:rsidR="00C34FD9">
          <w:rPr>
            <w:rStyle w:val="Hyperlink"/>
            <w:lang w:val="en-CA"/>
          </w:rPr>
          <w:t>5</w:t>
        </w:r>
      </w:hyperlink>
      <w:r w:rsidR="00C34FD9" w:rsidRPr="008C3C93">
        <w:rPr>
          <w:lang w:val="en-CA"/>
        </w:rPr>
        <w:t xml:space="preserve"> </w:t>
      </w:r>
      <w:r w:rsidR="00C34FD9">
        <w:rPr>
          <w:lang w:val="en-CA"/>
        </w:rPr>
        <w:t xml:space="preserve">New </w:t>
      </w:r>
      <w:r w:rsidR="0039558B">
        <w:rPr>
          <w:lang w:val="en-CA"/>
        </w:rPr>
        <w:t>level for HEVC (Draft 1)</w:t>
      </w:r>
      <w:r w:rsidR="00C34FD9" w:rsidRPr="008C3C93">
        <w:rPr>
          <w:lang w:val="en-CA"/>
        </w:rPr>
        <w:t xml:space="preserve"> [</w:t>
      </w:r>
      <w:r w:rsidR="0039558B">
        <w:rPr>
          <w:lang w:val="en-CA"/>
        </w:rPr>
        <w:t>T. Suzuki</w:t>
      </w:r>
      <w:r w:rsidR="00C34FD9" w:rsidRPr="008C3C93">
        <w:rPr>
          <w:lang w:val="en-CA"/>
        </w:rPr>
        <w:t>] (2021-</w:t>
      </w:r>
      <w:r w:rsidR="0039558B">
        <w:rPr>
          <w:lang w:val="en-CA"/>
        </w:rPr>
        <w:t>10</w:t>
      </w:r>
      <w:r w:rsidR="00C34FD9" w:rsidRPr="008C3C93">
        <w:rPr>
          <w:lang w:val="en-CA"/>
        </w:rPr>
        <w:t>-</w:t>
      </w:r>
      <w:r w:rsidR="0039558B">
        <w:rPr>
          <w:lang w:val="en-CA"/>
        </w:rPr>
        <w:t>29</w:t>
      </w:r>
      <w:r w:rsidR="00C34FD9" w:rsidRPr="008C3C93">
        <w:rPr>
          <w:lang w:val="en-CA"/>
        </w:rPr>
        <w:t>)</w:t>
      </w:r>
    </w:p>
    <w:p w14:paraId="0085B731" w14:textId="2D353C1C" w:rsidR="0039558B" w:rsidRPr="008C3C93" w:rsidRDefault="00624AFA" w:rsidP="00BD208B">
      <w:r>
        <w:t>This w</w:t>
      </w:r>
      <w:r w:rsidR="0039558B">
        <w:t>as reviewed in session 23 Thursday 14 Oct.</w:t>
      </w:r>
    </w:p>
    <w:p w14:paraId="18FCF381" w14:textId="4EF235A8" w:rsidR="00BD208B" w:rsidRDefault="00F617FC" w:rsidP="00BD208B">
      <w:pPr>
        <w:pStyle w:val="Heading9"/>
        <w:rPr>
          <w:lang w:val="en-CA"/>
        </w:rPr>
      </w:pPr>
      <w:r w:rsidRPr="008C3C93">
        <w:rPr>
          <w:lang w:val="en-CA"/>
        </w:rPr>
        <w:t xml:space="preserve">Remains valid – not updated </w:t>
      </w:r>
      <w:hyperlink r:id="rId441" w:history="1">
        <w:r w:rsidRPr="008C3C93">
          <w:rPr>
            <w:rStyle w:val="Hyperlink"/>
            <w:lang w:val="en-CA"/>
          </w:rPr>
          <w:t>JVET-T1006</w:t>
        </w:r>
      </w:hyperlink>
      <w:r w:rsidRPr="008C3C93">
        <w:rPr>
          <w:lang w:val="en-CA"/>
        </w:rPr>
        <w:t xml:space="preserve"> </w:t>
      </w:r>
      <w:r w:rsidR="00BD208B" w:rsidRPr="008C3C93">
        <w:rPr>
          <w:lang w:val="en-CA"/>
        </w:rPr>
        <w:t xml:space="preserve">Annotated regions and shutter interval information SEI messages for AVC (Draft </w:t>
      </w:r>
      <w:r w:rsidR="00166371" w:rsidRPr="008C3C93">
        <w:rPr>
          <w:lang w:val="en-CA"/>
        </w:rPr>
        <w:t>2</w:t>
      </w:r>
      <w:r w:rsidR="00BD208B" w:rsidRPr="008C3C93">
        <w:rPr>
          <w:lang w:val="en-CA"/>
        </w:rPr>
        <w:t>) [J</w:t>
      </w:r>
      <w:r w:rsidR="00E73626" w:rsidRPr="008C3C93">
        <w:rPr>
          <w:lang w:val="en-CA"/>
        </w:rPr>
        <w:t>. </w:t>
      </w:r>
      <w:r w:rsidR="00BD208B" w:rsidRPr="008C3C93">
        <w:rPr>
          <w:lang w:val="en-CA"/>
        </w:rPr>
        <w:t>Boyce, S</w:t>
      </w:r>
      <w:r w:rsidR="00E73626" w:rsidRPr="008C3C93">
        <w:rPr>
          <w:lang w:val="en-CA"/>
        </w:rPr>
        <w:t>. </w:t>
      </w:r>
      <w:r w:rsidR="00BD208B" w:rsidRPr="008C3C93">
        <w:rPr>
          <w:lang w:val="en-CA"/>
        </w:rPr>
        <w:t>McCarthy, Y.-K. Wang]</w:t>
      </w:r>
    </w:p>
    <w:p w14:paraId="3D013D61" w14:textId="77777777" w:rsidR="006905AE" w:rsidRPr="00237D77" w:rsidRDefault="006905AE" w:rsidP="00237D77">
      <w:pPr>
        <w:rPr>
          <w:lang w:val="en-CA"/>
        </w:rPr>
      </w:pPr>
    </w:p>
    <w:p w14:paraId="6472714E" w14:textId="529EF0C8" w:rsidR="00BD208B" w:rsidRPr="008C3C93" w:rsidRDefault="00BD208B" w:rsidP="00BD208B">
      <w:pPr>
        <w:pStyle w:val="Heading9"/>
        <w:rPr>
          <w:szCs w:val="24"/>
          <w:lang w:val="en-CA"/>
        </w:rPr>
      </w:pPr>
      <w:r w:rsidRPr="008C3C93">
        <w:rPr>
          <w:lang w:val="en-CA"/>
        </w:rPr>
        <w:t xml:space="preserve">Remains valid – not updated: </w:t>
      </w:r>
      <w:hyperlink r:id="rId442" w:history="1">
        <w:r w:rsidRPr="008C3C93">
          <w:rPr>
            <w:rStyle w:val="Hyperlink"/>
            <w:lang w:val="en-CA"/>
          </w:rPr>
          <w:t>JCTVC-V1007</w:t>
        </w:r>
      </w:hyperlink>
      <w:r w:rsidRPr="008C3C93">
        <w:rPr>
          <w:lang w:val="en-CA"/>
        </w:rPr>
        <w:t xml:space="preserve"> SHVC Test Model 11 (SHM 11) Introduction and Encoder Description [G. Barroux, J. Boyce, J. Chen, M. M. Hannuksela, Y. Ye]</w:t>
      </w:r>
      <w:r w:rsidRPr="008C3C93">
        <w:rPr>
          <w:szCs w:val="24"/>
          <w:lang w:val="en-CA"/>
        </w:rPr>
        <w:t xml:space="preserve"> </w:t>
      </w:r>
      <w:r w:rsidR="00CD4055" w:rsidRPr="008C3C93">
        <w:rPr>
          <w:szCs w:val="24"/>
          <w:lang w:val="en-CA"/>
        </w:rPr>
        <w:t>[</w:t>
      </w:r>
      <w:r w:rsidRPr="008C3C93">
        <w:rPr>
          <w:szCs w:val="24"/>
          <w:lang w:val="en-CA"/>
        </w:rPr>
        <w:t xml:space="preserve">WG 11 </w:t>
      </w:r>
      <w:r w:rsidR="006B7DB7" w:rsidRPr="008C3C93">
        <w:rPr>
          <w:lang w:val="en-CA"/>
        </w:rPr>
        <w:t>N 15778</w:t>
      </w:r>
      <w:r w:rsidR="00CD4055" w:rsidRPr="008C3C93">
        <w:rPr>
          <w:szCs w:val="24"/>
          <w:lang w:val="en-CA"/>
        </w:rPr>
        <w:t>]</w:t>
      </w:r>
    </w:p>
    <w:p w14:paraId="1571BAB2" w14:textId="77777777" w:rsidR="00BD208B" w:rsidRPr="008C3C93" w:rsidRDefault="00BD208B" w:rsidP="00BD208B"/>
    <w:p w14:paraId="598C24DA" w14:textId="56B55D5C" w:rsidR="00BD208B" w:rsidRPr="008C3C93" w:rsidRDefault="00BD208B" w:rsidP="00BD208B">
      <w:pPr>
        <w:pStyle w:val="Heading9"/>
        <w:rPr>
          <w:lang w:val="en-CA"/>
        </w:rPr>
      </w:pPr>
      <w:r w:rsidRPr="008C3C93">
        <w:rPr>
          <w:lang w:val="en-CA"/>
        </w:rPr>
        <w:t xml:space="preserve">Remains valid – not updated: </w:t>
      </w:r>
      <w:hyperlink r:id="rId443" w:history="1">
        <w:r w:rsidRPr="008C3C93">
          <w:rPr>
            <w:rStyle w:val="Hyperlink"/>
            <w:lang w:val="en-CA"/>
          </w:rPr>
          <w:t>JCTVC-X1009</w:t>
        </w:r>
      </w:hyperlink>
      <w:r w:rsidRPr="008C3C93">
        <w:rPr>
          <w:lang w:val="en-CA" w:eastAsia="de-DE"/>
        </w:rPr>
        <w:t xml:space="preserve"> </w:t>
      </w:r>
      <w:r w:rsidRPr="008C3C93">
        <w:rPr>
          <w:lang w:val="en-CA"/>
        </w:rPr>
        <w:t>Common Test Conditions for SHVC [V. Seregin, Y. He]</w:t>
      </w:r>
    </w:p>
    <w:p w14:paraId="706EA4A5" w14:textId="77777777" w:rsidR="00BD208B" w:rsidRPr="008C3C93" w:rsidRDefault="00BD208B" w:rsidP="00BD208B"/>
    <w:p w14:paraId="5FAF4BE5" w14:textId="06CB6EE3" w:rsidR="00BD208B" w:rsidRPr="008C3C93" w:rsidRDefault="00BD208B" w:rsidP="00BD208B">
      <w:pPr>
        <w:pStyle w:val="Heading9"/>
        <w:rPr>
          <w:szCs w:val="24"/>
          <w:lang w:val="en-CA"/>
        </w:rPr>
      </w:pPr>
      <w:r w:rsidRPr="008C3C93">
        <w:rPr>
          <w:lang w:val="en-CA"/>
        </w:rPr>
        <w:t xml:space="preserve">Remains valid – not updated </w:t>
      </w:r>
      <w:hyperlink r:id="rId444" w:history="1">
        <w:r w:rsidRPr="008C3C93">
          <w:rPr>
            <w:rStyle w:val="Hyperlink"/>
            <w:lang w:val="en-CA"/>
          </w:rPr>
          <w:t>JCTVC-O1010</w:t>
        </w:r>
      </w:hyperlink>
      <w:r w:rsidRPr="008C3C93">
        <w:rPr>
          <w:szCs w:val="24"/>
          <w:lang w:val="en-CA" w:eastAsia="de-DE"/>
        </w:rPr>
        <w:t xml:space="preserve"> </w:t>
      </w:r>
      <w:r w:rsidRPr="008C3C93">
        <w:rPr>
          <w:szCs w:val="24"/>
          <w:lang w:val="en-CA"/>
        </w:rPr>
        <w:t>Guidelines for Conformance Testing Bitstream Preparation [T. Suzuki, W. Wan]</w:t>
      </w:r>
    </w:p>
    <w:p w14:paraId="62FF7711" w14:textId="77777777" w:rsidR="00BD208B" w:rsidRPr="008C3C93" w:rsidRDefault="00BD208B" w:rsidP="00BD208B"/>
    <w:p w14:paraId="52E6E205" w14:textId="44CE3949" w:rsidR="00BD208B" w:rsidRPr="008C3C93" w:rsidRDefault="00BD208B">
      <w:pPr>
        <w:pStyle w:val="Heading9"/>
        <w:rPr>
          <w:lang w:val="en-CA"/>
        </w:rPr>
      </w:pPr>
      <w:r w:rsidRPr="008C3C93">
        <w:rPr>
          <w:lang w:val="en-CA"/>
        </w:rPr>
        <w:t xml:space="preserve">No output: </w:t>
      </w:r>
      <w:r w:rsidR="0073251D" w:rsidRPr="008C3C93">
        <w:rPr>
          <w:lang w:val="en-CA"/>
        </w:rPr>
        <w:t>JVET</w:t>
      </w:r>
      <w:r w:rsidRPr="008C3C93">
        <w:rPr>
          <w:lang w:val="en-CA"/>
        </w:rPr>
        <w:t>-</w:t>
      </w:r>
      <w:r w:rsidR="0073251D" w:rsidRPr="008C3C93">
        <w:rPr>
          <w:lang w:val="en-CA"/>
        </w:rPr>
        <w:t>T</w:t>
      </w:r>
      <w:r w:rsidRPr="008C3C93">
        <w:rPr>
          <w:lang w:val="en-CA"/>
        </w:rPr>
        <w:t>1011</w:t>
      </w:r>
      <w:r w:rsidR="00CD4055" w:rsidRPr="008C3C93">
        <w:rPr>
          <w:lang w:val="en-CA"/>
        </w:rPr>
        <w:t xml:space="preserve"> through </w:t>
      </w:r>
      <w:r w:rsidR="0073251D" w:rsidRPr="008C3C93">
        <w:rPr>
          <w:lang w:val="en-CA"/>
        </w:rPr>
        <w:t>JVET</w:t>
      </w:r>
      <w:r w:rsidRPr="008C3C93">
        <w:rPr>
          <w:lang w:val="en-CA"/>
        </w:rPr>
        <w:t>-</w:t>
      </w:r>
      <w:r w:rsidR="0073251D" w:rsidRPr="008C3C93">
        <w:rPr>
          <w:lang w:val="en-CA"/>
        </w:rPr>
        <w:t>T</w:t>
      </w:r>
      <w:r w:rsidRPr="008C3C93">
        <w:rPr>
          <w:lang w:val="en-CA"/>
        </w:rPr>
        <w:t>1013</w:t>
      </w:r>
    </w:p>
    <w:p w14:paraId="7E79CE1A" w14:textId="77777777" w:rsidR="00BD208B" w:rsidRPr="008C3C93" w:rsidRDefault="00BD208B" w:rsidP="00BD208B">
      <w:pPr>
        <w:rPr>
          <w:lang w:eastAsia="de-DE"/>
        </w:rPr>
      </w:pPr>
    </w:p>
    <w:p w14:paraId="21E4B80E" w14:textId="03177EA8" w:rsidR="00BD208B" w:rsidRPr="008C3C93" w:rsidRDefault="00BD208B" w:rsidP="00BD208B">
      <w:pPr>
        <w:pStyle w:val="Heading9"/>
        <w:rPr>
          <w:lang w:val="en-CA" w:eastAsia="de-DE"/>
        </w:rPr>
      </w:pPr>
      <w:r w:rsidRPr="008C3C93">
        <w:rPr>
          <w:lang w:val="en-CA"/>
        </w:rPr>
        <w:t xml:space="preserve">Remains valid – not updated </w:t>
      </w:r>
      <w:hyperlink r:id="rId445" w:history="1">
        <w:r w:rsidRPr="008C3C93">
          <w:rPr>
            <w:rStyle w:val="Hyperlink"/>
            <w:lang w:val="en-CA"/>
          </w:rPr>
          <w:t>JCTVC-V1014</w:t>
        </w:r>
      </w:hyperlink>
      <w:r w:rsidRPr="008C3C93">
        <w:rPr>
          <w:lang w:val="en-CA" w:eastAsia="de-DE"/>
        </w:rPr>
        <w:t xml:space="preserve"> Screen Content Coding Test Model 7 Encoder Description (SCM 7) [</w:t>
      </w:r>
      <w:r w:rsidRPr="008C3C93">
        <w:rPr>
          <w:lang w:val="en-CA"/>
        </w:rPr>
        <w:t>R. Joshi, J. Xu, R. Cohen, S. Liu, Y. Ye</w:t>
      </w:r>
      <w:r w:rsidRPr="008C3C93">
        <w:rPr>
          <w:lang w:val="en-CA" w:eastAsia="de-DE"/>
        </w:rPr>
        <w:t xml:space="preserve">] </w:t>
      </w:r>
      <w:r w:rsidR="00CD4055" w:rsidRPr="008C3C93">
        <w:rPr>
          <w:lang w:val="en-CA" w:eastAsia="de-DE"/>
        </w:rPr>
        <w:t>[</w:t>
      </w:r>
      <w:r w:rsidRPr="008C3C93">
        <w:rPr>
          <w:lang w:val="en-CA" w:eastAsia="de-DE"/>
        </w:rPr>
        <w:t xml:space="preserve">WG 11 </w:t>
      </w:r>
      <w:r w:rsidR="005E5D7A" w:rsidRPr="008C3C93">
        <w:rPr>
          <w:lang w:val="en-CA"/>
        </w:rPr>
        <w:t>N 16049</w:t>
      </w:r>
      <w:r w:rsidR="00CD4055" w:rsidRPr="008C3C93">
        <w:rPr>
          <w:lang w:val="en-CA" w:eastAsia="de-DE"/>
        </w:rPr>
        <w:t>]</w:t>
      </w:r>
    </w:p>
    <w:p w14:paraId="5E75A742" w14:textId="77777777" w:rsidR="00BD208B" w:rsidRPr="008C3C93" w:rsidRDefault="00BD208B" w:rsidP="00BD208B"/>
    <w:p w14:paraId="629E7554" w14:textId="3762A802" w:rsidR="00BD208B" w:rsidRPr="008C3C93" w:rsidRDefault="00BD208B" w:rsidP="00BD208B">
      <w:pPr>
        <w:pStyle w:val="Heading9"/>
        <w:rPr>
          <w:lang w:val="en-CA" w:eastAsia="de-DE"/>
        </w:rPr>
      </w:pPr>
      <w:r w:rsidRPr="008C3C93">
        <w:rPr>
          <w:szCs w:val="24"/>
          <w:lang w:val="en-CA"/>
        </w:rPr>
        <w:t xml:space="preserve">Remains valid </w:t>
      </w:r>
      <w:r w:rsidR="00DE2A24" w:rsidRPr="008C3C93">
        <w:rPr>
          <w:szCs w:val="24"/>
          <w:lang w:val="en-CA"/>
        </w:rPr>
        <w:t xml:space="preserve">for HM </w:t>
      </w:r>
      <w:r w:rsidRPr="008C3C93">
        <w:rPr>
          <w:szCs w:val="24"/>
          <w:lang w:val="en-CA"/>
        </w:rPr>
        <w:t xml:space="preserve">– </w:t>
      </w:r>
      <w:r w:rsidRPr="008C3C93">
        <w:rPr>
          <w:lang w:val="en-CA" w:eastAsia="de-DE"/>
        </w:rPr>
        <w:t xml:space="preserve">not updated: </w:t>
      </w:r>
      <w:hyperlink r:id="rId446" w:history="1">
        <w:r w:rsidRPr="008C3C93">
          <w:rPr>
            <w:rStyle w:val="Hyperlink"/>
            <w:lang w:val="en-CA"/>
          </w:rPr>
          <w:t>JCTVC-Z1015</w:t>
        </w:r>
      </w:hyperlink>
      <w:r w:rsidRPr="008C3C93">
        <w:rPr>
          <w:lang w:val="en-CA" w:eastAsia="de-DE"/>
        </w:rPr>
        <w:t xml:space="preserve"> Common Test Conditions for Screen Content Coding [H. Yu, R. Cohen, K. Rapaka, J. Xu]</w:t>
      </w:r>
    </w:p>
    <w:p w14:paraId="7407F5FF" w14:textId="77777777" w:rsidR="00BD208B" w:rsidRPr="008C3C93" w:rsidRDefault="00BD208B" w:rsidP="00BD208B"/>
    <w:p w14:paraId="707539B6" w14:textId="3AF406EF" w:rsidR="00BD208B" w:rsidRPr="008C3C93" w:rsidRDefault="00BD208B" w:rsidP="00BD208B">
      <w:pPr>
        <w:pStyle w:val="Heading9"/>
        <w:rPr>
          <w:lang w:val="en-CA" w:eastAsia="de-DE"/>
        </w:rPr>
      </w:pPr>
      <w:r w:rsidRPr="008C3C93">
        <w:rPr>
          <w:lang w:val="en-CA"/>
        </w:rPr>
        <w:t xml:space="preserve">No output: </w:t>
      </w:r>
      <w:r w:rsidR="0073251D" w:rsidRPr="008C3C93">
        <w:rPr>
          <w:lang w:val="en-CA" w:eastAsia="de-DE"/>
        </w:rPr>
        <w:t>JVET</w:t>
      </w:r>
      <w:r w:rsidRPr="008C3C93">
        <w:rPr>
          <w:lang w:val="en-CA" w:eastAsia="de-DE"/>
        </w:rPr>
        <w:t>-</w:t>
      </w:r>
      <w:r w:rsidR="00C7601C">
        <w:rPr>
          <w:lang w:val="en-CA" w:eastAsia="de-DE"/>
        </w:rPr>
        <w:t>X</w:t>
      </w:r>
      <w:r w:rsidR="00C7601C" w:rsidRPr="008C3C93">
        <w:rPr>
          <w:lang w:val="en-CA" w:eastAsia="de-DE"/>
        </w:rPr>
        <w:t xml:space="preserve">1016 </w:t>
      </w:r>
      <w:r w:rsidRPr="008C3C93">
        <w:rPr>
          <w:lang w:val="en-CA" w:eastAsia="de-DE"/>
        </w:rPr>
        <w:t xml:space="preserve">through </w:t>
      </w:r>
      <w:r w:rsidR="0073251D" w:rsidRPr="008C3C93">
        <w:rPr>
          <w:lang w:val="en-CA" w:eastAsia="de-DE"/>
        </w:rPr>
        <w:t>JVET</w:t>
      </w:r>
      <w:r w:rsidRPr="008C3C93">
        <w:rPr>
          <w:lang w:val="en-CA" w:eastAsia="de-DE"/>
        </w:rPr>
        <w:t>-</w:t>
      </w:r>
      <w:r w:rsidR="00C7601C">
        <w:rPr>
          <w:lang w:val="en-CA" w:eastAsia="de-DE"/>
        </w:rPr>
        <w:t>X</w:t>
      </w:r>
      <w:r w:rsidR="00C7601C" w:rsidRPr="008C3C93">
        <w:rPr>
          <w:lang w:val="en-CA" w:eastAsia="de-DE"/>
        </w:rPr>
        <w:t>1019</w:t>
      </w:r>
    </w:p>
    <w:p w14:paraId="5C33E18B" w14:textId="77777777" w:rsidR="00BD208B" w:rsidRPr="008C3C93" w:rsidRDefault="00BD208B" w:rsidP="00BD208B">
      <w:pPr>
        <w:rPr>
          <w:lang w:eastAsia="de-DE"/>
        </w:rPr>
      </w:pPr>
    </w:p>
    <w:p w14:paraId="4D607706" w14:textId="3328D778" w:rsidR="00BD208B" w:rsidRPr="008C3C93" w:rsidRDefault="00BD208B" w:rsidP="00BD208B">
      <w:pPr>
        <w:pStyle w:val="Heading9"/>
        <w:rPr>
          <w:lang w:val="en-CA" w:eastAsia="de-DE"/>
        </w:rPr>
      </w:pPr>
      <w:r w:rsidRPr="008C3C93">
        <w:rPr>
          <w:szCs w:val="24"/>
          <w:lang w:val="en-CA"/>
        </w:rPr>
        <w:t>Remains valid</w:t>
      </w:r>
      <w:r w:rsidR="00DE2A24" w:rsidRPr="008C3C93">
        <w:rPr>
          <w:szCs w:val="24"/>
          <w:lang w:val="en-CA"/>
        </w:rPr>
        <w:t xml:space="preserve"> for HM</w:t>
      </w:r>
      <w:r w:rsidRPr="008C3C93">
        <w:rPr>
          <w:szCs w:val="24"/>
          <w:lang w:val="en-CA"/>
        </w:rPr>
        <w:t xml:space="preserve"> – </w:t>
      </w:r>
      <w:r w:rsidRPr="008C3C93">
        <w:rPr>
          <w:lang w:val="en-CA" w:eastAsia="de-DE"/>
        </w:rPr>
        <w:t xml:space="preserve">not updated: </w:t>
      </w:r>
      <w:hyperlink r:id="rId447" w:history="1">
        <w:r w:rsidRPr="008C3C93">
          <w:rPr>
            <w:rStyle w:val="Hyperlink"/>
            <w:lang w:val="en-CA" w:eastAsia="de-DE"/>
          </w:rPr>
          <w:t>JCTVC-Z1020</w:t>
        </w:r>
      </w:hyperlink>
      <w:r w:rsidRPr="008C3C93">
        <w:rPr>
          <w:lang w:val="en-CA" w:eastAsia="de-DE"/>
        </w:rPr>
        <w:t xml:space="preserve"> </w:t>
      </w:r>
      <w:r w:rsidRPr="008C3C93">
        <w:rPr>
          <w:lang w:val="en-CA"/>
        </w:rPr>
        <w:t xml:space="preserve">Common Test Conditions </w:t>
      </w:r>
      <w:r w:rsidRPr="008C3C93">
        <w:rPr>
          <w:lang w:val="en-CA" w:eastAsia="de-DE"/>
        </w:rPr>
        <w:t>for HDR/WCG Video Coding Experiments [E. François, J. Sole, J. Str</w:t>
      </w:r>
      <w:r w:rsidRPr="008C3C93">
        <w:rPr>
          <w:rFonts w:eastAsia="Times New Roman"/>
          <w:szCs w:val="24"/>
          <w:lang w:val="en-CA" w:eastAsia="de-DE"/>
        </w:rPr>
        <w:t>ö</w:t>
      </w:r>
      <w:r w:rsidRPr="008C3C93">
        <w:rPr>
          <w:lang w:val="en-CA" w:eastAsia="de-DE"/>
        </w:rPr>
        <w:t>m, P. Yin]</w:t>
      </w:r>
    </w:p>
    <w:p w14:paraId="08C2FFBE" w14:textId="77777777" w:rsidR="00BD208B" w:rsidRPr="008C3C93" w:rsidRDefault="00BD208B" w:rsidP="00BD208B"/>
    <w:p w14:paraId="3BD9D857" w14:textId="7BDD4671" w:rsidR="00BD208B" w:rsidRPr="008C3C93" w:rsidRDefault="00F81F72" w:rsidP="00BD208B">
      <w:pPr>
        <w:pStyle w:val="Heading9"/>
        <w:rPr>
          <w:lang w:val="en-CA"/>
        </w:rPr>
      </w:pPr>
      <w:r w:rsidRPr="008C3C93">
        <w:rPr>
          <w:szCs w:val="24"/>
          <w:lang w:val="en-CA"/>
        </w:rPr>
        <w:t xml:space="preserve">Remains valid for HM – </w:t>
      </w:r>
      <w:r w:rsidRPr="008C3C93">
        <w:rPr>
          <w:lang w:val="en-CA" w:eastAsia="de-DE"/>
        </w:rPr>
        <w:t xml:space="preserve">not updated: </w:t>
      </w:r>
      <w:hyperlink r:id="rId448" w:history="1">
        <w:r w:rsidR="00305B4D" w:rsidRPr="008C3C93">
          <w:rPr>
            <w:rStyle w:val="Hyperlink"/>
            <w:lang w:val="en-CA" w:eastAsia="de-DE"/>
          </w:rPr>
          <w:t>JVET-U1100</w:t>
        </w:r>
      </w:hyperlink>
      <w:r w:rsidR="00BD208B" w:rsidRPr="008C3C93">
        <w:rPr>
          <w:lang w:val="en-CA" w:eastAsia="de-DE"/>
        </w:rPr>
        <w:t xml:space="preserve"> </w:t>
      </w:r>
      <w:r w:rsidR="00BD208B" w:rsidRPr="008C3C93">
        <w:rPr>
          <w:lang w:val="en-CA"/>
        </w:rPr>
        <w:t>Common Test Conditions for HM Video Coding Experiments [K. Sühring</w:t>
      </w:r>
      <w:r w:rsidR="00A1011B" w:rsidRPr="008C3C93">
        <w:rPr>
          <w:lang w:val="en-CA"/>
        </w:rPr>
        <w:t>, K. Sharman</w:t>
      </w:r>
      <w:r w:rsidR="00BD208B" w:rsidRPr="008C3C93">
        <w:rPr>
          <w:lang w:val="en-CA"/>
        </w:rPr>
        <w:t>]</w:t>
      </w:r>
      <w:r w:rsidR="006B7DB7" w:rsidRPr="008C3C93">
        <w:rPr>
          <w:lang w:val="en-CA"/>
        </w:rPr>
        <w:t xml:space="preserve"> (2021-</w:t>
      </w:r>
      <w:r w:rsidR="00D75F50" w:rsidRPr="008C3C93">
        <w:rPr>
          <w:lang w:val="en-CA"/>
        </w:rPr>
        <w:t>02</w:t>
      </w:r>
      <w:r w:rsidR="006B7DB7" w:rsidRPr="008C3C93">
        <w:rPr>
          <w:lang w:val="en-CA"/>
        </w:rPr>
        <w:t>-</w:t>
      </w:r>
      <w:r w:rsidR="00D75F50" w:rsidRPr="008C3C93">
        <w:rPr>
          <w:lang w:val="en-CA"/>
        </w:rPr>
        <w:t>01</w:t>
      </w:r>
      <w:r w:rsidR="006B7DB7" w:rsidRPr="008C3C93">
        <w:rPr>
          <w:lang w:val="en-CA"/>
        </w:rPr>
        <w:t>)</w:t>
      </w:r>
    </w:p>
    <w:p w14:paraId="5AECC0CB" w14:textId="2BFE0496" w:rsidR="0021024D" w:rsidRPr="008C3C93" w:rsidRDefault="0021024D" w:rsidP="00792EBC"/>
    <w:p w14:paraId="26C2B31A" w14:textId="0225F5D0" w:rsidR="00D260C4" w:rsidRPr="008C3C93" w:rsidRDefault="00EF71D7" w:rsidP="002F38DF">
      <w:pPr>
        <w:pStyle w:val="Heading9"/>
        <w:rPr>
          <w:lang w:val="en-CA" w:eastAsia="de-DE"/>
        </w:rPr>
      </w:pPr>
      <w:r w:rsidRPr="008C3C93">
        <w:rPr>
          <w:lang w:val="en-CA"/>
        </w:rPr>
        <w:t xml:space="preserve">Remains valid – not updated: </w:t>
      </w:r>
      <w:hyperlink r:id="rId449" w:history="1">
        <w:r w:rsidRPr="008C3C93">
          <w:rPr>
            <w:rStyle w:val="Hyperlink"/>
            <w:lang w:val="en-CA"/>
          </w:rPr>
          <w:t>JVET-T2001</w:t>
        </w:r>
      </w:hyperlink>
      <w:r w:rsidRPr="008C3C93">
        <w:rPr>
          <w:lang w:val="en-CA" w:eastAsia="de-DE"/>
        </w:rPr>
        <w:t xml:space="preserve"> </w:t>
      </w:r>
      <w:r w:rsidR="006A4776" w:rsidRPr="008C3C93">
        <w:rPr>
          <w:lang w:val="en-CA" w:eastAsia="de-DE"/>
        </w:rPr>
        <w:t>Versatile Video Coding</w:t>
      </w:r>
      <w:r w:rsidR="00845C1A" w:rsidRPr="008C3C93">
        <w:rPr>
          <w:lang w:val="en-CA" w:eastAsia="de-DE"/>
        </w:rPr>
        <w:t xml:space="preserve"> </w:t>
      </w:r>
      <w:r w:rsidR="0073251D" w:rsidRPr="008C3C93">
        <w:rPr>
          <w:lang w:val="en-CA" w:eastAsia="de-DE"/>
        </w:rPr>
        <w:t xml:space="preserve">Draft </w:t>
      </w:r>
      <w:r w:rsidR="004E1F4C" w:rsidRPr="008C3C93">
        <w:rPr>
          <w:lang w:val="en-CA" w:eastAsia="de-DE"/>
        </w:rPr>
        <w:t>1</w:t>
      </w:r>
      <w:r w:rsidRPr="008C3C93">
        <w:rPr>
          <w:lang w:val="en-CA" w:eastAsia="de-DE"/>
        </w:rPr>
        <w:t>0</w:t>
      </w:r>
      <w:r w:rsidR="004E1F4C" w:rsidRPr="008C3C93">
        <w:rPr>
          <w:lang w:val="en-CA" w:eastAsia="de-DE"/>
        </w:rPr>
        <w:t xml:space="preserve"> </w:t>
      </w:r>
      <w:r w:rsidR="00D260C4" w:rsidRPr="008C3C93">
        <w:rPr>
          <w:lang w:val="en-CA" w:eastAsia="de-DE"/>
        </w:rPr>
        <w:t>[</w:t>
      </w:r>
      <w:r w:rsidR="00D22821" w:rsidRPr="008C3C93">
        <w:rPr>
          <w:lang w:val="en-CA" w:eastAsia="de-DE"/>
        </w:rPr>
        <w:t>B</w:t>
      </w:r>
      <w:r w:rsidR="004F0CCC" w:rsidRPr="008C3C93">
        <w:rPr>
          <w:lang w:val="en-CA" w:eastAsia="de-DE"/>
        </w:rPr>
        <w:t>. </w:t>
      </w:r>
      <w:r w:rsidR="00D22821" w:rsidRPr="008C3C93">
        <w:rPr>
          <w:lang w:val="en-CA" w:eastAsia="de-DE"/>
        </w:rPr>
        <w:t>Bross</w:t>
      </w:r>
      <w:r w:rsidR="008775DB" w:rsidRPr="008C3C93">
        <w:rPr>
          <w:lang w:val="en-CA" w:eastAsia="de-DE"/>
        </w:rPr>
        <w:t>, J. Chen, S. Liu</w:t>
      </w:r>
      <w:r w:rsidR="00DF1FBE" w:rsidRPr="008C3C93">
        <w:rPr>
          <w:lang w:val="en-CA" w:eastAsia="de-DE"/>
        </w:rPr>
        <w:t>, Y.-K. Wang</w:t>
      </w:r>
      <w:r w:rsidR="00D260C4" w:rsidRPr="008C3C93">
        <w:rPr>
          <w:lang w:val="en-CA" w:eastAsia="de-DE"/>
        </w:rPr>
        <w:t>]</w:t>
      </w:r>
      <w:r w:rsidR="00D22821" w:rsidRPr="008C3C93">
        <w:rPr>
          <w:lang w:val="en-CA" w:eastAsia="de-DE"/>
        </w:rPr>
        <w:t xml:space="preserve"> </w:t>
      </w:r>
    </w:p>
    <w:p w14:paraId="116CFDA5" w14:textId="77777777" w:rsidR="00A54F30" w:rsidRPr="008C3C93" w:rsidRDefault="00A54F30" w:rsidP="00051AB7">
      <w:pPr>
        <w:rPr>
          <w:lang w:eastAsia="de-DE"/>
        </w:rPr>
      </w:pPr>
    </w:p>
    <w:p w14:paraId="18965ED3" w14:textId="3EBAE181" w:rsidR="00B91C33" w:rsidRPr="008C3C93" w:rsidRDefault="001311D0" w:rsidP="00B91C33">
      <w:pPr>
        <w:pStyle w:val="Heading9"/>
        <w:rPr>
          <w:lang w:val="en-CA" w:eastAsia="de-DE"/>
        </w:rPr>
      </w:pPr>
      <w:hyperlink r:id="rId450" w:history="1">
        <w:r w:rsidR="00F01169" w:rsidRPr="008C3C93">
          <w:rPr>
            <w:rStyle w:val="Hyperlink"/>
            <w:lang w:val="en-CA"/>
          </w:rPr>
          <w:t>JVET-</w:t>
        </w:r>
        <w:r w:rsidR="00F01169">
          <w:rPr>
            <w:rStyle w:val="Hyperlink"/>
            <w:lang w:val="en-CA"/>
          </w:rPr>
          <w:t>X</w:t>
        </w:r>
        <w:r w:rsidR="00F01169" w:rsidRPr="008C3C93">
          <w:rPr>
            <w:rStyle w:val="Hyperlink"/>
            <w:lang w:val="en-CA"/>
          </w:rPr>
          <w:t>2002</w:t>
        </w:r>
      </w:hyperlink>
      <w:r w:rsidR="00F01169" w:rsidRPr="008C3C93">
        <w:rPr>
          <w:lang w:val="en-CA" w:eastAsia="de-DE"/>
        </w:rPr>
        <w:t xml:space="preserve"> </w:t>
      </w:r>
      <w:r w:rsidR="00B91C33" w:rsidRPr="008C3C93">
        <w:rPr>
          <w:bCs/>
          <w:lang w:val="en-CA"/>
        </w:rPr>
        <w:t>Algorithm description for Versatile Video Coding and Test Model </w:t>
      </w:r>
      <w:r w:rsidR="00C6395C" w:rsidRPr="008C3C93">
        <w:rPr>
          <w:bCs/>
          <w:lang w:val="en-CA"/>
        </w:rPr>
        <w:t>1</w:t>
      </w:r>
      <w:r w:rsidR="00C6395C">
        <w:rPr>
          <w:bCs/>
          <w:lang w:val="en-CA"/>
        </w:rPr>
        <w:t>5</w:t>
      </w:r>
      <w:r w:rsidR="00C6395C" w:rsidRPr="008C3C93">
        <w:rPr>
          <w:bCs/>
          <w:lang w:val="en-CA"/>
        </w:rPr>
        <w:t xml:space="preserve"> </w:t>
      </w:r>
      <w:r w:rsidR="00B91C33" w:rsidRPr="008C3C93">
        <w:rPr>
          <w:bCs/>
          <w:lang w:val="en-CA"/>
        </w:rPr>
        <w:t>(VTM </w:t>
      </w:r>
      <w:r w:rsidR="00C6395C" w:rsidRPr="008C3C93">
        <w:rPr>
          <w:bCs/>
          <w:lang w:val="en-CA"/>
        </w:rPr>
        <w:t>1</w:t>
      </w:r>
      <w:r w:rsidR="00C6395C">
        <w:rPr>
          <w:bCs/>
          <w:lang w:val="en-CA"/>
        </w:rPr>
        <w:t>5</w:t>
      </w:r>
      <w:r w:rsidR="00B91C33" w:rsidRPr="008C3C93">
        <w:rPr>
          <w:bCs/>
          <w:lang w:val="en-CA"/>
        </w:rPr>
        <w:t>)</w:t>
      </w:r>
      <w:r w:rsidR="00B91C33" w:rsidRPr="008C3C93" w:rsidDel="00436038">
        <w:rPr>
          <w:lang w:val="en-CA" w:eastAsia="de-DE"/>
        </w:rPr>
        <w:t xml:space="preserve"> </w:t>
      </w:r>
      <w:r w:rsidR="00B91C33" w:rsidRPr="008C3C93">
        <w:rPr>
          <w:lang w:val="en-CA" w:eastAsia="de-DE"/>
        </w:rPr>
        <w:t xml:space="preserve">[A. Browne, </w:t>
      </w:r>
      <w:r w:rsidR="00B91C33" w:rsidRPr="008C3C93">
        <w:rPr>
          <w:rFonts w:eastAsia="Times New Roman"/>
          <w:szCs w:val="24"/>
          <w:lang w:val="en-CA" w:eastAsia="de-DE"/>
        </w:rPr>
        <w:t>J. Chen, Y. Ye, S. Kim</w:t>
      </w:r>
      <w:r w:rsidR="00B91C33" w:rsidRPr="008C3C93">
        <w:rPr>
          <w:lang w:val="en-CA" w:eastAsia="de-DE"/>
        </w:rPr>
        <w:t xml:space="preserve">] [WG 5 N </w:t>
      </w:r>
      <w:r w:rsidR="00C20C27">
        <w:rPr>
          <w:lang w:val="en-CA" w:eastAsia="de-DE"/>
        </w:rPr>
        <w:t>92</w:t>
      </w:r>
      <w:r w:rsidR="00B91C33" w:rsidRPr="008C3C93">
        <w:rPr>
          <w:lang w:val="en-CA" w:eastAsia="de-DE"/>
        </w:rPr>
        <w:t>] (2021-</w:t>
      </w:r>
      <w:r w:rsidR="00C6395C">
        <w:rPr>
          <w:lang w:val="en-CA" w:eastAsia="de-DE"/>
        </w:rPr>
        <w:t>12</w:t>
      </w:r>
      <w:r w:rsidR="00B91C33" w:rsidRPr="008C3C93">
        <w:rPr>
          <w:lang w:val="en-CA" w:eastAsia="de-DE"/>
        </w:rPr>
        <w:t>-</w:t>
      </w:r>
      <w:r w:rsidR="00C6395C" w:rsidRPr="008C3C93">
        <w:rPr>
          <w:lang w:val="en-CA" w:eastAsia="de-DE"/>
        </w:rPr>
        <w:t>3</w:t>
      </w:r>
      <w:r w:rsidR="00C6395C">
        <w:rPr>
          <w:lang w:val="en-CA" w:eastAsia="de-DE"/>
        </w:rPr>
        <w:t>1</w:t>
      </w:r>
      <w:r w:rsidR="00B91C33" w:rsidRPr="008C3C93">
        <w:rPr>
          <w:lang w:val="en-CA" w:eastAsia="de-DE"/>
        </w:rPr>
        <w:t>, near next meeting)</w:t>
      </w:r>
    </w:p>
    <w:p w14:paraId="051D5583" w14:textId="2A758421" w:rsidR="00B91C33" w:rsidRPr="008C3C93" w:rsidRDefault="00C6395C" w:rsidP="00B91C33">
      <w:pPr>
        <w:rPr>
          <w:lang w:eastAsia="de-DE"/>
        </w:rPr>
      </w:pPr>
      <w:r>
        <w:rPr>
          <w:lang w:eastAsia="de-DE"/>
        </w:rPr>
        <w:t>New</w:t>
      </w:r>
      <w:r w:rsidR="0087557F">
        <w:rPr>
          <w:lang w:eastAsia="de-DE"/>
        </w:rPr>
        <w:t xml:space="preserve"> descriptiom elements</w:t>
      </w:r>
      <w:r>
        <w:rPr>
          <w:lang w:eastAsia="de-DE"/>
        </w:rPr>
        <w:t xml:space="preserve">: WPP for version 2, </w:t>
      </w:r>
      <w:r w:rsidR="00B91C33" w:rsidRPr="00F9547A">
        <w:rPr>
          <w:lang w:eastAsia="de-DE"/>
        </w:rPr>
        <w:t xml:space="preserve">FGS </w:t>
      </w:r>
      <w:r w:rsidRPr="00F9547A">
        <w:rPr>
          <w:lang w:eastAsia="de-DE"/>
        </w:rPr>
        <w:t xml:space="preserve">as in </w:t>
      </w:r>
      <w:r w:rsidR="00B91C33" w:rsidRPr="00F9547A">
        <w:rPr>
          <w:lang w:eastAsia="de-DE"/>
        </w:rPr>
        <w:t>software, and multiple APS for subpictures</w:t>
      </w:r>
    </w:p>
    <w:p w14:paraId="34BF0D08" w14:textId="4897EC6B" w:rsidR="008775DB" w:rsidRPr="008C3C93" w:rsidRDefault="00AA55DA" w:rsidP="008775DB">
      <w:pPr>
        <w:pStyle w:val="Heading9"/>
        <w:rPr>
          <w:lang w:val="en-CA"/>
        </w:rPr>
      </w:pPr>
      <w:r w:rsidRPr="008C3C93">
        <w:rPr>
          <w:lang w:val="en-CA"/>
        </w:rPr>
        <w:t xml:space="preserve">Remains valid – not updated: </w:t>
      </w:r>
      <w:hyperlink r:id="rId451" w:history="1">
        <w:r w:rsidR="008775DB" w:rsidRPr="008C3C93">
          <w:rPr>
            <w:rStyle w:val="Hyperlink"/>
            <w:bCs/>
            <w:lang w:val="en-CA"/>
          </w:rPr>
          <w:t>JVET-</w:t>
        </w:r>
        <w:r w:rsidR="002D508E" w:rsidRPr="008C3C93">
          <w:rPr>
            <w:rStyle w:val="Hyperlink"/>
            <w:lang w:val="en-CA"/>
          </w:rPr>
          <w:t>N</w:t>
        </w:r>
        <w:r w:rsidR="002D508E" w:rsidRPr="008C3C93">
          <w:rPr>
            <w:rStyle w:val="Hyperlink"/>
            <w:bCs/>
            <w:lang w:val="en-CA"/>
          </w:rPr>
          <w:t>1003</w:t>
        </w:r>
      </w:hyperlink>
      <w:r w:rsidR="002D508E" w:rsidRPr="008C3C93">
        <w:rPr>
          <w:lang w:val="en-CA"/>
        </w:rPr>
        <w:t xml:space="preserve"> </w:t>
      </w:r>
      <w:r w:rsidR="008775DB" w:rsidRPr="008C3C93">
        <w:rPr>
          <w:lang w:val="en-CA"/>
        </w:rPr>
        <w:t>Guidelines for VVC reference software development [K</w:t>
      </w:r>
      <w:r w:rsidR="00AD4D35" w:rsidRPr="008C3C93">
        <w:rPr>
          <w:lang w:val="en-CA"/>
        </w:rPr>
        <w:t>. </w:t>
      </w:r>
      <w:r w:rsidR="008775DB" w:rsidRPr="008C3C93">
        <w:rPr>
          <w:lang w:val="en-CA"/>
        </w:rPr>
        <w:t>Sühring]</w:t>
      </w:r>
    </w:p>
    <w:p w14:paraId="2063A8C0" w14:textId="2F1F64B9" w:rsidR="00890CE8" w:rsidRPr="008C3C93" w:rsidRDefault="00890CE8" w:rsidP="00845C1A">
      <w:pPr>
        <w:rPr>
          <w:lang w:eastAsia="de-DE"/>
        </w:rPr>
      </w:pPr>
    </w:p>
    <w:p w14:paraId="2A4D941C" w14:textId="54C5853B" w:rsidR="00890CE8" w:rsidRPr="008C3C93" w:rsidRDefault="006B7D80" w:rsidP="001301FA">
      <w:pPr>
        <w:pStyle w:val="Heading9"/>
        <w:rPr>
          <w:lang w:val="en-CA" w:eastAsia="de-DE"/>
        </w:rPr>
      </w:pPr>
      <w:r w:rsidRPr="008C3C93">
        <w:rPr>
          <w:lang w:val="en-CA"/>
        </w:rPr>
        <w:t xml:space="preserve">Remains valid – not updated: </w:t>
      </w:r>
      <w:hyperlink r:id="rId452" w:history="1">
        <w:r w:rsidR="005E108E" w:rsidRPr="008C3C93">
          <w:rPr>
            <w:rStyle w:val="Hyperlink"/>
            <w:lang w:val="en-CA"/>
          </w:rPr>
          <w:t>JVET-T2004</w:t>
        </w:r>
      </w:hyperlink>
      <w:r w:rsidR="00CB1D61" w:rsidRPr="008C3C93">
        <w:rPr>
          <w:lang w:val="en-CA" w:eastAsia="de-DE"/>
        </w:rPr>
        <w:t xml:space="preserve"> </w:t>
      </w:r>
      <w:r w:rsidR="00D33D6C" w:rsidRPr="008C3C93">
        <w:rPr>
          <w:lang w:val="en-CA" w:eastAsia="de-DE"/>
        </w:rPr>
        <w:t xml:space="preserve">Algorithm descriptions of projection format conversion and video quality metrics in 360Lib </w:t>
      </w:r>
      <w:r w:rsidR="004C7892" w:rsidRPr="008C3C93">
        <w:rPr>
          <w:lang w:val="en-CA" w:eastAsia="de-DE"/>
        </w:rPr>
        <w:t>(</w:t>
      </w:r>
      <w:r w:rsidR="00F03449" w:rsidRPr="008C3C93">
        <w:rPr>
          <w:lang w:val="en-CA" w:eastAsia="de-DE"/>
        </w:rPr>
        <w:t xml:space="preserve">Version </w:t>
      </w:r>
      <w:r w:rsidR="00C34FE1" w:rsidRPr="008C3C93">
        <w:rPr>
          <w:lang w:val="en-CA" w:eastAsia="de-DE"/>
        </w:rPr>
        <w:t>1</w:t>
      </w:r>
      <w:r w:rsidR="00010E24" w:rsidRPr="008C3C93">
        <w:rPr>
          <w:lang w:val="en-CA" w:eastAsia="de-DE"/>
        </w:rPr>
        <w:t>2</w:t>
      </w:r>
      <w:r w:rsidR="004C7892" w:rsidRPr="008C3C93">
        <w:rPr>
          <w:lang w:val="en-CA" w:eastAsia="de-DE"/>
        </w:rPr>
        <w:t>)</w:t>
      </w:r>
      <w:r w:rsidR="00C310BB" w:rsidRPr="008C3C93">
        <w:rPr>
          <w:lang w:val="en-CA" w:eastAsia="de-DE"/>
        </w:rPr>
        <w:t xml:space="preserve"> </w:t>
      </w:r>
      <w:r w:rsidR="00D33D6C" w:rsidRPr="008C3C93">
        <w:rPr>
          <w:lang w:val="en-CA" w:eastAsia="de-DE"/>
        </w:rPr>
        <w:t>[Y</w:t>
      </w:r>
      <w:r w:rsidR="006F7287" w:rsidRPr="008C3C93">
        <w:rPr>
          <w:lang w:val="en-CA" w:eastAsia="de-DE"/>
        </w:rPr>
        <w:t>. </w:t>
      </w:r>
      <w:r w:rsidR="00D33D6C" w:rsidRPr="008C3C93">
        <w:rPr>
          <w:lang w:val="en-CA" w:eastAsia="de-DE"/>
        </w:rPr>
        <w:t>Ye, J</w:t>
      </w:r>
      <w:r w:rsidR="006F7287" w:rsidRPr="008C3C93">
        <w:rPr>
          <w:lang w:val="en-CA" w:eastAsia="de-DE"/>
        </w:rPr>
        <w:t>. </w:t>
      </w:r>
      <w:r w:rsidR="00D33D6C" w:rsidRPr="008C3C93">
        <w:rPr>
          <w:lang w:val="en-CA" w:eastAsia="de-DE"/>
        </w:rPr>
        <w:t>Boyce]</w:t>
      </w:r>
    </w:p>
    <w:p w14:paraId="3EDFEE6F" w14:textId="607E2A02" w:rsidR="00B6105B" w:rsidRPr="008C3C93" w:rsidRDefault="00B6105B" w:rsidP="008C45E0">
      <w:pPr>
        <w:rPr>
          <w:lang w:eastAsia="de-DE"/>
        </w:rPr>
      </w:pPr>
    </w:p>
    <w:p w14:paraId="6A1DDFBB" w14:textId="55C8FB73" w:rsidR="00A021C5" w:rsidRPr="008C3C93" w:rsidRDefault="001311D0" w:rsidP="00A021C5">
      <w:pPr>
        <w:pStyle w:val="Heading9"/>
        <w:rPr>
          <w:lang w:val="en-CA" w:eastAsia="de-DE"/>
        </w:rPr>
      </w:pPr>
      <w:hyperlink r:id="rId453" w:history="1">
        <w:r w:rsidR="007F52BD" w:rsidRPr="008C3C93">
          <w:rPr>
            <w:rStyle w:val="Hyperlink"/>
            <w:lang w:val="en-CA" w:eastAsia="de-DE"/>
          </w:rPr>
          <w:t>JVET-</w:t>
        </w:r>
        <w:r w:rsidR="007F52BD">
          <w:rPr>
            <w:rStyle w:val="Hyperlink"/>
            <w:lang w:val="en-CA" w:eastAsia="de-DE"/>
          </w:rPr>
          <w:t>X</w:t>
        </w:r>
        <w:r w:rsidR="007F52BD" w:rsidRPr="008C3C93">
          <w:rPr>
            <w:rStyle w:val="Hyperlink"/>
            <w:lang w:val="en-CA" w:eastAsia="de-DE"/>
          </w:rPr>
          <w:t>2005</w:t>
        </w:r>
      </w:hyperlink>
      <w:r w:rsidR="007F52BD" w:rsidRPr="008C3C93">
        <w:rPr>
          <w:lang w:val="en-CA" w:eastAsia="de-DE"/>
        </w:rPr>
        <w:t xml:space="preserve"> </w:t>
      </w:r>
      <w:r w:rsidR="00A021C5" w:rsidRPr="008C3C93">
        <w:rPr>
          <w:lang w:val="en-CA" w:eastAsia="de-DE"/>
        </w:rPr>
        <w:t>VVC</w:t>
      </w:r>
      <w:r w:rsidR="00F81F72" w:rsidRPr="008C3C93">
        <w:rPr>
          <w:lang w:val="en-CA" w:eastAsia="de-DE"/>
        </w:rPr>
        <w:t xml:space="preserve"> operation range extensions</w:t>
      </w:r>
      <w:r w:rsidR="00A021C5" w:rsidRPr="008C3C93">
        <w:rPr>
          <w:lang w:val="en-CA" w:eastAsia="de-DE"/>
        </w:rPr>
        <w:t xml:space="preserve"> (Draft </w:t>
      </w:r>
      <w:r w:rsidR="00564133">
        <w:rPr>
          <w:lang w:val="en-CA" w:eastAsia="de-DE"/>
        </w:rPr>
        <w:t>5</w:t>
      </w:r>
      <w:r w:rsidR="00A021C5" w:rsidRPr="008C3C93">
        <w:rPr>
          <w:lang w:val="en-CA" w:eastAsia="de-DE"/>
        </w:rPr>
        <w:t xml:space="preserve">) [F. Bossen, </w:t>
      </w:r>
      <w:r w:rsidR="00F81F72" w:rsidRPr="008C3C93">
        <w:rPr>
          <w:lang w:val="en-CA" w:eastAsia="de-DE"/>
        </w:rPr>
        <w:t xml:space="preserve">B. Bross, </w:t>
      </w:r>
      <w:r w:rsidR="00F84144" w:rsidRPr="008C3C93">
        <w:rPr>
          <w:lang w:val="en-CA" w:eastAsia="de-DE"/>
        </w:rPr>
        <w:t xml:space="preserve">T. Ikai, D. Rusanovskyy, </w:t>
      </w:r>
      <w:r w:rsidR="00EF71D7" w:rsidRPr="008C3C93">
        <w:rPr>
          <w:lang w:val="en-CA" w:eastAsia="de-DE"/>
        </w:rPr>
        <w:t xml:space="preserve">G. </w:t>
      </w:r>
      <w:r w:rsidR="00FC3F33" w:rsidRPr="008C3C93">
        <w:rPr>
          <w:lang w:val="en-CA" w:eastAsia="de-DE"/>
        </w:rPr>
        <w:t xml:space="preserve">J. </w:t>
      </w:r>
      <w:r w:rsidR="00EF71D7" w:rsidRPr="008C3C93">
        <w:rPr>
          <w:lang w:val="en-CA" w:eastAsia="de-DE"/>
        </w:rPr>
        <w:t xml:space="preserve">Sullivan, </w:t>
      </w:r>
      <w:r w:rsidR="00A021C5" w:rsidRPr="008C3C93">
        <w:rPr>
          <w:lang w:val="en-CA" w:eastAsia="de-DE"/>
        </w:rPr>
        <w:t>Y.-K. Wang] (202</w:t>
      </w:r>
      <w:r w:rsidR="006B7DB7" w:rsidRPr="008C3C93">
        <w:rPr>
          <w:lang w:val="en-CA" w:eastAsia="de-DE"/>
        </w:rPr>
        <w:t>1</w:t>
      </w:r>
      <w:r w:rsidR="00A021C5" w:rsidRPr="008C3C93">
        <w:rPr>
          <w:lang w:val="en-CA" w:eastAsia="de-DE"/>
        </w:rPr>
        <w:t>-</w:t>
      </w:r>
      <w:r w:rsidR="003026F3">
        <w:rPr>
          <w:lang w:val="en-CA" w:eastAsia="de-DE"/>
        </w:rPr>
        <w:t>11</w:t>
      </w:r>
      <w:r w:rsidR="00EF71D7" w:rsidRPr="008C3C93">
        <w:rPr>
          <w:lang w:val="en-CA" w:eastAsia="de-DE"/>
        </w:rPr>
        <w:t>-</w:t>
      </w:r>
      <w:r w:rsidR="003026F3">
        <w:rPr>
          <w:lang w:val="en-CA" w:eastAsia="de-DE"/>
        </w:rPr>
        <w:t>12</w:t>
      </w:r>
      <w:r w:rsidR="00A021C5" w:rsidRPr="008C3C93">
        <w:rPr>
          <w:lang w:val="en-CA" w:eastAsia="de-DE"/>
        </w:rPr>
        <w:t>)</w:t>
      </w:r>
    </w:p>
    <w:p w14:paraId="4F796A80" w14:textId="71417E3E" w:rsidR="00EF71D7" w:rsidRPr="008C3C93" w:rsidRDefault="003D63C2" w:rsidP="004E1F4C">
      <w:pPr>
        <w:rPr>
          <w:lang w:eastAsia="de-DE"/>
        </w:rPr>
      </w:pPr>
      <w:r>
        <w:rPr>
          <w:lang w:eastAsia="de-DE"/>
        </w:rPr>
        <w:t>To be</w:t>
      </w:r>
      <w:r w:rsidRPr="008C3C93">
        <w:rPr>
          <w:lang w:eastAsia="de-DE"/>
        </w:rPr>
        <w:t xml:space="preserve"> </w:t>
      </w:r>
      <w:r w:rsidR="00EF71D7" w:rsidRPr="008C3C93">
        <w:rPr>
          <w:lang w:eastAsia="de-DE"/>
        </w:rPr>
        <w:t xml:space="preserve">integrated into </w:t>
      </w:r>
      <w:r>
        <w:rPr>
          <w:lang w:eastAsia="de-DE"/>
        </w:rPr>
        <w:t>v2</w:t>
      </w:r>
      <w:r w:rsidR="00EF71D7" w:rsidRPr="008C3C93">
        <w:rPr>
          <w:lang w:eastAsia="de-DE"/>
        </w:rPr>
        <w:t xml:space="preserve"> </w:t>
      </w:r>
      <w:r w:rsidR="0087557F">
        <w:rPr>
          <w:lang w:eastAsia="de-DE"/>
        </w:rPr>
        <w:t xml:space="preserve">of VVC </w:t>
      </w:r>
      <w:r>
        <w:rPr>
          <w:lang w:eastAsia="de-DE"/>
        </w:rPr>
        <w:t>by next meeting</w:t>
      </w:r>
    </w:p>
    <w:p w14:paraId="436B1DB8" w14:textId="1A633ED9" w:rsidR="00AE32B6" w:rsidRPr="008C3C93" w:rsidRDefault="001311D0" w:rsidP="00AE32B6">
      <w:pPr>
        <w:pStyle w:val="Heading9"/>
        <w:rPr>
          <w:lang w:val="en-CA" w:eastAsia="de-DE"/>
        </w:rPr>
      </w:pPr>
      <w:hyperlink r:id="rId454" w:history="1">
        <w:r w:rsidR="007F52BD" w:rsidRPr="007954E5">
          <w:rPr>
            <w:rStyle w:val="Hyperlink"/>
            <w:lang w:val="en-CA" w:eastAsia="de-DE"/>
          </w:rPr>
          <w:t>JVET-X2006</w:t>
        </w:r>
      </w:hyperlink>
      <w:r w:rsidR="007F52BD" w:rsidRPr="008C3C93">
        <w:rPr>
          <w:lang w:val="en-CA" w:eastAsia="de-DE"/>
        </w:rPr>
        <w:t xml:space="preserve"> </w:t>
      </w:r>
      <w:r w:rsidR="00AE32B6" w:rsidRPr="008C3C93">
        <w:rPr>
          <w:lang w:val="en-CA" w:eastAsia="de-DE"/>
        </w:rPr>
        <w:t xml:space="preserve">Additional SEI messages for VSEI (Draft </w:t>
      </w:r>
      <w:r w:rsidR="00564133">
        <w:rPr>
          <w:lang w:val="en-CA" w:eastAsia="de-DE"/>
        </w:rPr>
        <w:t>5</w:t>
      </w:r>
      <w:r w:rsidR="00AE32B6" w:rsidRPr="008C3C93">
        <w:rPr>
          <w:lang w:val="en-CA" w:eastAsia="de-DE"/>
        </w:rPr>
        <w:t xml:space="preserve">) [J. Boyce, </w:t>
      </w:r>
      <w:r w:rsidR="00415741" w:rsidRPr="008C3C93">
        <w:rPr>
          <w:lang w:val="en-CA" w:eastAsia="de-DE"/>
        </w:rPr>
        <w:t xml:space="preserve">G. </w:t>
      </w:r>
      <w:r w:rsidR="00FC3F33" w:rsidRPr="008C3C93">
        <w:rPr>
          <w:lang w:val="en-CA" w:eastAsia="de-DE"/>
        </w:rPr>
        <w:t xml:space="preserve">J. </w:t>
      </w:r>
      <w:r w:rsidR="00415741" w:rsidRPr="008C3C93">
        <w:rPr>
          <w:lang w:val="en-CA" w:eastAsia="de-DE"/>
        </w:rPr>
        <w:t xml:space="preserve">Sullivan, </w:t>
      </w:r>
      <w:r w:rsidR="00AE32B6" w:rsidRPr="008C3C93">
        <w:rPr>
          <w:lang w:val="en-CA" w:eastAsia="de-DE"/>
        </w:rPr>
        <w:t>Y.-K. Wang] (202</w:t>
      </w:r>
      <w:r w:rsidR="006B7DB7" w:rsidRPr="008C3C93">
        <w:rPr>
          <w:lang w:val="en-CA" w:eastAsia="de-DE"/>
        </w:rPr>
        <w:t>1</w:t>
      </w:r>
      <w:r w:rsidR="00AE32B6" w:rsidRPr="008C3C93">
        <w:rPr>
          <w:lang w:val="en-CA" w:eastAsia="de-DE"/>
        </w:rPr>
        <w:t>-</w:t>
      </w:r>
      <w:r w:rsidR="003026F3">
        <w:rPr>
          <w:lang w:val="en-CA" w:eastAsia="de-DE"/>
        </w:rPr>
        <w:t>11</w:t>
      </w:r>
      <w:r w:rsidR="00AE32B6" w:rsidRPr="008C3C93">
        <w:rPr>
          <w:lang w:val="en-CA" w:eastAsia="de-DE"/>
        </w:rPr>
        <w:t>-</w:t>
      </w:r>
      <w:r w:rsidR="003026F3">
        <w:rPr>
          <w:lang w:val="en-CA" w:eastAsia="de-DE"/>
        </w:rPr>
        <w:t>12</w:t>
      </w:r>
      <w:r w:rsidR="00AE32B6" w:rsidRPr="008C3C93">
        <w:rPr>
          <w:lang w:val="en-CA" w:eastAsia="de-DE"/>
        </w:rPr>
        <w:t>)</w:t>
      </w:r>
    </w:p>
    <w:p w14:paraId="1FA5433A" w14:textId="36D828A5" w:rsidR="003026F3" w:rsidRDefault="003D63C2" w:rsidP="00F9547A">
      <w:pPr>
        <w:rPr>
          <w:lang w:eastAsia="de-DE"/>
        </w:rPr>
      </w:pPr>
      <w:r>
        <w:rPr>
          <w:lang w:eastAsia="de-DE"/>
        </w:rPr>
        <w:t>To be</w:t>
      </w:r>
      <w:r w:rsidRPr="008C3C93">
        <w:rPr>
          <w:lang w:eastAsia="de-DE"/>
        </w:rPr>
        <w:t xml:space="preserve"> </w:t>
      </w:r>
      <w:r w:rsidR="00EF71D7" w:rsidRPr="008C3C93">
        <w:rPr>
          <w:lang w:eastAsia="de-DE"/>
        </w:rPr>
        <w:t xml:space="preserve">integrated into </w:t>
      </w:r>
      <w:r>
        <w:rPr>
          <w:lang w:eastAsia="de-DE"/>
        </w:rPr>
        <w:t>v2</w:t>
      </w:r>
      <w:r w:rsidRPr="008C3C93">
        <w:rPr>
          <w:lang w:eastAsia="de-DE"/>
        </w:rPr>
        <w:t xml:space="preserve"> </w:t>
      </w:r>
      <w:r w:rsidR="0087557F">
        <w:rPr>
          <w:lang w:eastAsia="de-DE"/>
        </w:rPr>
        <w:t xml:space="preserve">of VSEI </w:t>
      </w:r>
      <w:r>
        <w:rPr>
          <w:lang w:eastAsia="de-DE"/>
        </w:rPr>
        <w:t>by next meeting</w:t>
      </w:r>
    </w:p>
    <w:p w14:paraId="090DCB9A" w14:textId="7701EB1A" w:rsidR="00175C2D" w:rsidRPr="008C3C93" w:rsidRDefault="00415741" w:rsidP="00175C2D">
      <w:pPr>
        <w:pStyle w:val="Heading9"/>
        <w:rPr>
          <w:lang w:val="en-CA" w:eastAsia="de-DE"/>
        </w:rPr>
      </w:pPr>
      <w:r w:rsidRPr="008C3C93">
        <w:rPr>
          <w:lang w:val="en-CA"/>
        </w:rPr>
        <w:t xml:space="preserve">Remains valid – not updated: </w:t>
      </w:r>
      <w:hyperlink r:id="rId455" w:history="1">
        <w:r w:rsidR="000C7E66" w:rsidRPr="008C3C93">
          <w:rPr>
            <w:rStyle w:val="Hyperlink"/>
            <w:bCs/>
            <w:lang w:val="en-CA"/>
          </w:rPr>
          <w:t>JVET-</w:t>
        </w:r>
        <w:r w:rsidR="00502999" w:rsidRPr="008C3C93">
          <w:rPr>
            <w:rStyle w:val="Hyperlink"/>
            <w:bCs/>
            <w:lang w:val="en-CA"/>
          </w:rPr>
          <w:t>S</w:t>
        </w:r>
        <w:r w:rsidR="000C7E66" w:rsidRPr="008C3C93">
          <w:rPr>
            <w:rStyle w:val="Hyperlink"/>
            <w:bCs/>
            <w:lang w:val="en-CA"/>
          </w:rPr>
          <w:t>2007</w:t>
        </w:r>
      </w:hyperlink>
      <w:r w:rsidR="00CB1D61" w:rsidRPr="008C3C93">
        <w:rPr>
          <w:lang w:val="en-CA" w:eastAsia="de-DE"/>
        </w:rPr>
        <w:t xml:space="preserve"> </w:t>
      </w:r>
      <w:r w:rsidR="00D319B7" w:rsidRPr="008C3C93">
        <w:rPr>
          <w:lang w:val="en-CA" w:eastAsia="de-DE"/>
        </w:rPr>
        <w:t>Versatile s</w:t>
      </w:r>
      <w:r w:rsidR="00175C2D" w:rsidRPr="008C3C93">
        <w:rPr>
          <w:bCs/>
          <w:lang w:val="en-CA"/>
        </w:rPr>
        <w:t>upplemental enhancement information messages for coded video bitstreams</w:t>
      </w:r>
      <w:r w:rsidR="004E1F4C" w:rsidRPr="008C3C93">
        <w:rPr>
          <w:bCs/>
          <w:lang w:val="en-CA"/>
        </w:rPr>
        <w:t xml:space="preserve"> </w:t>
      </w:r>
      <w:r w:rsidR="00CB1D61" w:rsidRPr="008C3C93">
        <w:rPr>
          <w:bCs/>
          <w:lang w:val="en-CA"/>
        </w:rPr>
        <w:t xml:space="preserve">Draft </w:t>
      </w:r>
      <w:r w:rsidRPr="008C3C93">
        <w:rPr>
          <w:bCs/>
          <w:lang w:val="en-CA"/>
        </w:rPr>
        <w:t xml:space="preserve">5 </w:t>
      </w:r>
      <w:r w:rsidR="00175C2D" w:rsidRPr="008C3C93">
        <w:rPr>
          <w:lang w:val="en-CA" w:eastAsia="de-DE"/>
        </w:rPr>
        <w:t>[J</w:t>
      </w:r>
      <w:r w:rsidR="00E73626" w:rsidRPr="008C3C93">
        <w:rPr>
          <w:lang w:val="en-CA" w:eastAsia="de-DE"/>
        </w:rPr>
        <w:t>. </w:t>
      </w:r>
      <w:r w:rsidR="00175C2D" w:rsidRPr="008C3C93">
        <w:rPr>
          <w:lang w:val="en-CA" w:eastAsia="de-DE"/>
        </w:rPr>
        <w:t xml:space="preserve">Boyce, </w:t>
      </w:r>
      <w:r w:rsidR="00C90221" w:rsidRPr="008C3C93">
        <w:rPr>
          <w:lang w:val="en-CA" w:eastAsia="de-DE"/>
        </w:rPr>
        <w:t>V</w:t>
      </w:r>
      <w:r w:rsidR="00E73626" w:rsidRPr="008C3C93">
        <w:rPr>
          <w:lang w:val="en-CA" w:eastAsia="de-DE"/>
        </w:rPr>
        <w:t>. </w:t>
      </w:r>
      <w:r w:rsidR="00E421AB" w:rsidRPr="008C3C93">
        <w:rPr>
          <w:lang w:val="en-CA" w:eastAsia="de-DE"/>
        </w:rPr>
        <w:t xml:space="preserve">Drugeon, </w:t>
      </w:r>
      <w:r w:rsidR="00175C2D" w:rsidRPr="008C3C93">
        <w:rPr>
          <w:lang w:val="en-CA" w:eastAsia="de-DE"/>
        </w:rPr>
        <w:t>G</w:t>
      </w:r>
      <w:r w:rsidR="00E73626" w:rsidRPr="008C3C93">
        <w:rPr>
          <w:lang w:val="en-CA" w:eastAsia="de-DE"/>
        </w:rPr>
        <w:t>. </w:t>
      </w:r>
      <w:r w:rsidR="00175C2D" w:rsidRPr="008C3C93">
        <w:rPr>
          <w:lang w:val="en-CA" w:eastAsia="de-DE"/>
        </w:rPr>
        <w:t>J</w:t>
      </w:r>
      <w:r w:rsidR="00E73626" w:rsidRPr="008C3C93">
        <w:rPr>
          <w:lang w:val="en-CA" w:eastAsia="de-DE"/>
        </w:rPr>
        <w:t>. </w:t>
      </w:r>
      <w:r w:rsidR="00175C2D" w:rsidRPr="008C3C93">
        <w:rPr>
          <w:lang w:val="en-CA" w:eastAsia="de-DE"/>
        </w:rPr>
        <w:t>Sullivan, Y.-K. Wang]</w:t>
      </w:r>
    </w:p>
    <w:p w14:paraId="3021EB5C" w14:textId="77777777" w:rsidR="00A54F30" w:rsidRPr="008C3C93" w:rsidRDefault="00A54F30" w:rsidP="00051AB7">
      <w:pPr>
        <w:rPr>
          <w:lang w:eastAsia="de-DE"/>
        </w:rPr>
      </w:pPr>
    </w:p>
    <w:p w14:paraId="70DB897F" w14:textId="6C6EDD07" w:rsidR="00457BB3" w:rsidRPr="008C3C93" w:rsidRDefault="001311D0" w:rsidP="00457BB3">
      <w:pPr>
        <w:pStyle w:val="Heading9"/>
        <w:rPr>
          <w:lang w:val="en-CA" w:eastAsia="de-DE"/>
        </w:rPr>
      </w:pPr>
      <w:hyperlink r:id="rId456" w:history="1">
        <w:r w:rsidR="00016090" w:rsidRPr="008C3C93">
          <w:rPr>
            <w:rStyle w:val="Hyperlink"/>
            <w:lang w:val="en-CA"/>
          </w:rPr>
          <w:t>JVET-</w:t>
        </w:r>
        <w:r w:rsidR="00016090">
          <w:rPr>
            <w:rStyle w:val="Hyperlink"/>
            <w:lang w:val="en-CA"/>
          </w:rPr>
          <w:t>X</w:t>
        </w:r>
        <w:r w:rsidR="00016090" w:rsidRPr="008C3C93">
          <w:rPr>
            <w:rStyle w:val="Hyperlink"/>
            <w:lang w:val="en-CA"/>
          </w:rPr>
          <w:t>2008</w:t>
        </w:r>
      </w:hyperlink>
      <w:r w:rsidR="00016090" w:rsidRPr="008C3C93">
        <w:rPr>
          <w:lang w:val="en-CA" w:eastAsia="de-DE"/>
        </w:rPr>
        <w:t xml:space="preserve"> </w:t>
      </w:r>
      <w:r w:rsidR="00457BB3" w:rsidRPr="008C3C93">
        <w:rPr>
          <w:lang w:val="en-CA" w:eastAsia="de-DE"/>
        </w:rPr>
        <w:t xml:space="preserve">Conformance testing for versatile video coding (Draft </w:t>
      </w:r>
      <w:r w:rsidR="00C20C27">
        <w:rPr>
          <w:lang w:val="en-CA" w:eastAsia="de-DE"/>
        </w:rPr>
        <w:t>7</w:t>
      </w:r>
      <w:r w:rsidR="00457BB3" w:rsidRPr="008C3C93">
        <w:rPr>
          <w:lang w:val="en-CA" w:eastAsia="de-DE"/>
        </w:rPr>
        <w:t>) [J</w:t>
      </w:r>
      <w:r w:rsidR="00E73626" w:rsidRPr="008C3C93">
        <w:rPr>
          <w:lang w:val="en-CA" w:eastAsia="de-DE"/>
        </w:rPr>
        <w:t>. </w:t>
      </w:r>
      <w:r w:rsidR="00457BB3" w:rsidRPr="008C3C93">
        <w:rPr>
          <w:lang w:val="en-CA" w:eastAsia="de-DE"/>
        </w:rPr>
        <w:t xml:space="preserve">Boyce, </w:t>
      </w:r>
      <w:r w:rsidR="00AF1C4E" w:rsidRPr="008C3C93">
        <w:rPr>
          <w:lang w:val="en-CA" w:eastAsia="de-DE"/>
        </w:rPr>
        <w:t xml:space="preserve">F. Bossen, </w:t>
      </w:r>
      <w:r w:rsidR="00457BB3" w:rsidRPr="008C3C93">
        <w:rPr>
          <w:lang w:val="en-CA" w:eastAsia="de-DE"/>
        </w:rPr>
        <w:t>K. Kawamura, I. Moccagatta, W. Wan] (</w:t>
      </w:r>
      <w:r w:rsidR="0021024D" w:rsidRPr="008C3C93">
        <w:rPr>
          <w:lang w:val="en-CA" w:eastAsia="de-DE"/>
        </w:rPr>
        <w:t>2021</w:t>
      </w:r>
      <w:r w:rsidR="006310C5" w:rsidRPr="008C3C93">
        <w:rPr>
          <w:lang w:val="en-CA" w:eastAsia="de-DE"/>
        </w:rPr>
        <w:t>-</w:t>
      </w:r>
      <w:r w:rsidR="00C20C27">
        <w:rPr>
          <w:lang w:val="en-CA" w:eastAsia="de-DE"/>
        </w:rPr>
        <w:t>11</w:t>
      </w:r>
      <w:r w:rsidR="006310C5" w:rsidRPr="008C3C93">
        <w:rPr>
          <w:lang w:val="en-CA" w:eastAsia="de-DE"/>
        </w:rPr>
        <w:t>-</w:t>
      </w:r>
      <w:r w:rsidR="00C20C27" w:rsidRPr="008C3C93">
        <w:rPr>
          <w:lang w:val="en-CA" w:eastAsia="de-DE"/>
        </w:rPr>
        <w:t>3</w:t>
      </w:r>
      <w:r w:rsidR="00C20C27">
        <w:rPr>
          <w:lang w:val="en-CA" w:eastAsia="de-DE"/>
        </w:rPr>
        <w:t>0</w:t>
      </w:r>
      <w:r w:rsidR="00457BB3" w:rsidRPr="008C3C93">
        <w:rPr>
          <w:lang w:val="en-CA" w:eastAsia="de-DE"/>
        </w:rPr>
        <w:t>)</w:t>
      </w:r>
    </w:p>
    <w:p w14:paraId="58139F7D" w14:textId="668A5DC4" w:rsidR="00A86B80" w:rsidRDefault="00A86B80" w:rsidP="00A86B80">
      <w:pPr>
        <w:rPr>
          <w:lang w:eastAsia="de-DE"/>
        </w:rPr>
      </w:pPr>
      <w:r>
        <w:rPr>
          <w:lang w:eastAsia="de-DE"/>
        </w:rPr>
        <w:t>The basis is</w:t>
      </w:r>
      <w:r w:rsidRPr="008C3C93">
        <w:rPr>
          <w:lang w:eastAsia="de-DE"/>
        </w:rPr>
        <w:t xml:space="preserve"> document </w:t>
      </w:r>
      <w:r>
        <w:rPr>
          <w:lang w:eastAsia="de-DE"/>
        </w:rPr>
        <w:t>JVET-X0161 which had been</w:t>
      </w:r>
      <w:r w:rsidRPr="008C3C93">
        <w:rPr>
          <w:lang w:eastAsia="de-DE"/>
        </w:rPr>
        <w:t xml:space="preserve"> reviewed and approved</w:t>
      </w:r>
      <w:r>
        <w:rPr>
          <w:lang w:eastAsia="de-DE"/>
        </w:rPr>
        <w:t xml:space="preserve"> during the meeting</w:t>
      </w:r>
      <w:r w:rsidRPr="008C3C93">
        <w:rPr>
          <w:lang w:eastAsia="de-DE"/>
        </w:rPr>
        <w:t>.</w:t>
      </w:r>
    </w:p>
    <w:p w14:paraId="4EB4237B" w14:textId="5FFEE312" w:rsidR="003D63C2" w:rsidRPr="008C3C93" w:rsidRDefault="003D63C2" w:rsidP="003D63C2">
      <w:pPr>
        <w:rPr>
          <w:lang w:eastAsia="de-DE"/>
        </w:rPr>
      </w:pPr>
      <w:r w:rsidRPr="008C3C93">
        <w:rPr>
          <w:lang w:eastAsia="de-DE"/>
        </w:rPr>
        <w:t xml:space="preserve">Was </w:t>
      </w:r>
      <w:r>
        <w:rPr>
          <w:lang w:eastAsia="de-DE"/>
        </w:rPr>
        <w:t>issued as</w:t>
      </w:r>
      <w:r w:rsidRPr="008C3C93">
        <w:rPr>
          <w:lang w:eastAsia="de-DE"/>
        </w:rPr>
        <w:t xml:space="preserve"> </w:t>
      </w:r>
      <w:r w:rsidR="00BA7463">
        <w:rPr>
          <w:lang w:eastAsia="de-DE"/>
        </w:rPr>
        <w:t xml:space="preserve">ISO/IEC </w:t>
      </w:r>
      <w:r>
        <w:rPr>
          <w:lang w:eastAsia="de-DE"/>
        </w:rPr>
        <w:t>F</w:t>
      </w:r>
      <w:r w:rsidRPr="008C3C93">
        <w:rPr>
          <w:lang w:eastAsia="de-DE"/>
        </w:rPr>
        <w:t xml:space="preserve">DIS </w:t>
      </w:r>
      <w:r>
        <w:rPr>
          <w:lang w:eastAsia="de-DE"/>
        </w:rPr>
        <w:t>23090-15</w:t>
      </w:r>
      <w:r w:rsidRPr="008C3C93">
        <w:rPr>
          <w:lang w:eastAsia="de-DE"/>
        </w:rPr>
        <w:t xml:space="preserve"> as </w:t>
      </w:r>
      <w:hyperlink r:id="rId457" w:history="1">
        <w:r w:rsidRPr="008C3C93">
          <w:rPr>
            <w:rStyle w:val="Hyperlink"/>
            <w:lang w:eastAsia="de-DE"/>
          </w:rPr>
          <w:t>WG 5 N </w:t>
        </w:r>
        <w:r>
          <w:rPr>
            <w:rStyle w:val="Hyperlink"/>
            <w:lang w:eastAsia="de-DE"/>
          </w:rPr>
          <w:t>84</w:t>
        </w:r>
      </w:hyperlink>
      <w:r w:rsidRPr="008C3C93">
        <w:rPr>
          <w:lang w:eastAsia="de-DE"/>
        </w:rPr>
        <w:t xml:space="preserve"> (</w:t>
      </w:r>
      <w:r>
        <w:rPr>
          <w:lang w:eastAsia="de-DE"/>
        </w:rPr>
        <w:t>and bitstreams attached</w:t>
      </w:r>
      <w:r w:rsidR="00C20C27">
        <w:rPr>
          <w:lang w:eastAsia="de-DE"/>
        </w:rPr>
        <w:t xml:space="preserve"> or sent to the secretary</w:t>
      </w:r>
      <w:r w:rsidRPr="008C3C93">
        <w:rPr>
          <w:lang w:eastAsia="de-DE"/>
        </w:rPr>
        <w:t>)</w:t>
      </w:r>
    </w:p>
    <w:p w14:paraId="009FA76A" w14:textId="5E63B9AC" w:rsidR="003D63C2" w:rsidRPr="008C3C93" w:rsidRDefault="003D63C2" w:rsidP="003D63C2">
      <w:pPr>
        <w:rPr>
          <w:lang w:eastAsia="de-DE"/>
        </w:rPr>
      </w:pPr>
      <w:r w:rsidRPr="008C3C93">
        <w:rPr>
          <w:lang w:eastAsia="de-DE"/>
        </w:rPr>
        <w:t>A DoCR (</w:t>
      </w:r>
      <w:hyperlink r:id="rId458" w:history="1">
        <w:r w:rsidRPr="008C3C93">
          <w:rPr>
            <w:rStyle w:val="Hyperlink"/>
            <w:lang w:eastAsia="de-DE"/>
          </w:rPr>
          <w:t>WG 5 N </w:t>
        </w:r>
        <w:r>
          <w:rPr>
            <w:rStyle w:val="Hyperlink"/>
            <w:lang w:eastAsia="de-DE"/>
          </w:rPr>
          <w:t>83</w:t>
        </w:r>
      </w:hyperlink>
      <w:r w:rsidRPr="008C3C93">
        <w:rPr>
          <w:lang w:eastAsia="de-DE"/>
        </w:rPr>
        <w:t xml:space="preserve">) of the NB comments received in </w:t>
      </w:r>
      <w:hyperlink r:id="rId459" w:history="1">
        <w:r w:rsidRPr="008C3C93">
          <w:rPr>
            <w:rStyle w:val="Hyperlink"/>
          </w:rPr>
          <w:t>m57</w:t>
        </w:r>
        <w:r>
          <w:rPr>
            <w:rStyle w:val="Hyperlink"/>
          </w:rPr>
          <w:t>766</w:t>
        </w:r>
      </w:hyperlink>
      <w:r w:rsidRPr="008C3C93">
        <w:t xml:space="preserve"> from the ISO/IEC JTC 1/SC 29 </w:t>
      </w:r>
      <w:r>
        <w:t>DIS</w:t>
      </w:r>
      <w:r w:rsidRPr="008C3C93">
        <w:t xml:space="preserve"> ballot </w:t>
      </w:r>
      <w:r w:rsidRPr="008C3C93">
        <w:rPr>
          <w:lang w:eastAsia="de-DE"/>
        </w:rPr>
        <w:t>was reviewed Thursday 1</w:t>
      </w:r>
      <w:r w:rsidR="00BA7463">
        <w:rPr>
          <w:lang w:eastAsia="de-DE"/>
        </w:rPr>
        <w:t>4</w:t>
      </w:r>
      <w:r w:rsidRPr="008C3C93">
        <w:rPr>
          <w:lang w:eastAsia="de-DE"/>
        </w:rPr>
        <w:t xml:space="preserve"> </w:t>
      </w:r>
      <w:r w:rsidR="00BA7463">
        <w:rPr>
          <w:lang w:eastAsia="de-DE"/>
        </w:rPr>
        <w:t>October</w:t>
      </w:r>
      <w:r w:rsidRPr="008C3C93">
        <w:rPr>
          <w:lang w:eastAsia="de-DE"/>
        </w:rPr>
        <w:t xml:space="preserve"> in session 2</w:t>
      </w:r>
      <w:r w:rsidR="00BA7463">
        <w:rPr>
          <w:lang w:eastAsia="de-DE"/>
        </w:rPr>
        <w:t>3</w:t>
      </w:r>
      <w:r w:rsidRPr="008C3C93">
        <w:rPr>
          <w:lang w:eastAsia="de-DE"/>
        </w:rPr>
        <w:t>.</w:t>
      </w:r>
    </w:p>
    <w:p w14:paraId="7E2DEDEB" w14:textId="2215F59D" w:rsidR="00A021C5" w:rsidRPr="008C3C93" w:rsidRDefault="00F81F72" w:rsidP="00A021C5">
      <w:pPr>
        <w:pStyle w:val="Heading9"/>
        <w:rPr>
          <w:lang w:val="en-CA" w:eastAsia="de-DE"/>
        </w:rPr>
      </w:pPr>
      <w:bookmarkStart w:id="128" w:name="_Hlk30160321"/>
      <w:r w:rsidRPr="008C3C93">
        <w:rPr>
          <w:lang w:val="en-CA"/>
        </w:rPr>
        <w:t xml:space="preserve">Remains valid – not updated: </w:t>
      </w:r>
      <w:hyperlink r:id="rId460" w:history="1">
        <w:r w:rsidR="00A021C5" w:rsidRPr="008C3C93">
          <w:rPr>
            <w:rStyle w:val="Hyperlink"/>
            <w:lang w:val="en-CA"/>
          </w:rPr>
          <w:t>JVET-U2009</w:t>
        </w:r>
      </w:hyperlink>
      <w:r w:rsidR="00A021C5" w:rsidRPr="008C3C93">
        <w:rPr>
          <w:lang w:val="en-CA" w:eastAsia="de-DE"/>
        </w:rPr>
        <w:t xml:space="preserve"> Reference software for versatile video coding (Draft </w:t>
      </w:r>
      <w:r w:rsidR="00433E50" w:rsidRPr="008C3C93">
        <w:rPr>
          <w:lang w:val="en-CA" w:eastAsia="de-DE"/>
        </w:rPr>
        <w:t>2</w:t>
      </w:r>
      <w:r w:rsidR="00A021C5" w:rsidRPr="008C3C93">
        <w:rPr>
          <w:lang w:val="en-CA" w:eastAsia="de-DE"/>
        </w:rPr>
        <w:t>) [F. Bossen, K. </w:t>
      </w:r>
      <w:r w:rsidR="00A1011B" w:rsidRPr="008C3C93">
        <w:rPr>
          <w:lang w:val="en-CA" w:eastAsia="de-DE"/>
        </w:rPr>
        <w:t>Sühring</w:t>
      </w:r>
      <w:r w:rsidR="00A021C5" w:rsidRPr="008C3C93">
        <w:rPr>
          <w:lang w:val="en-CA" w:eastAsia="de-DE"/>
        </w:rPr>
        <w:t>, X. Li] (202</w:t>
      </w:r>
      <w:r w:rsidR="0021024D" w:rsidRPr="008C3C93">
        <w:rPr>
          <w:lang w:val="en-CA" w:eastAsia="de-DE"/>
        </w:rPr>
        <w:t>1</w:t>
      </w:r>
      <w:r w:rsidR="00A021C5" w:rsidRPr="008C3C93">
        <w:rPr>
          <w:lang w:val="en-CA" w:eastAsia="de-DE"/>
        </w:rPr>
        <w:t>-</w:t>
      </w:r>
      <w:r w:rsidR="00433E50" w:rsidRPr="008C3C93">
        <w:rPr>
          <w:lang w:val="en-CA" w:eastAsia="de-DE"/>
        </w:rPr>
        <w:t>03</w:t>
      </w:r>
      <w:r w:rsidR="00A021C5" w:rsidRPr="008C3C93">
        <w:rPr>
          <w:lang w:val="en-CA" w:eastAsia="de-DE"/>
        </w:rPr>
        <w:t>-</w:t>
      </w:r>
      <w:r w:rsidR="00433E50" w:rsidRPr="008C3C93">
        <w:rPr>
          <w:lang w:val="en-CA" w:eastAsia="de-DE"/>
        </w:rPr>
        <w:t>31</w:t>
      </w:r>
      <w:r w:rsidR="00A021C5" w:rsidRPr="008C3C93">
        <w:rPr>
          <w:lang w:val="en-CA" w:eastAsia="de-DE"/>
        </w:rPr>
        <w:t>)</w:t>
      </w:r>
    </w:p>
    <w:p w14:paraId="5671878D" w14:textId="49EF6479" w:rsidR="00BA7463" w:rsidRDefault="00BA7463" w:rsidP="00BA7463">
      <w:pPr>
        <w:rPr>
          <w:lang w:eastAsia="de-DE"/>
        </w:rPr>
      </w:pPr>
      <w:r w:rsidRPr="008C3C93">
        <w:rPr>
          <w:lang w:eastAsia="de-DE"/>
        </w:rPr>
        <w:t xml:space="preserve">A </w:t>
      </w:r>
      <w:r>
        <w:rPr>
          <w:lang w:eastAsia="de-DE"/>
        </w:rPr>
        <w:t xml:space="preserve">draft </w:t>
      </w:r>
      <w:r w:rsidRPr="008C3C93">
        <w:rPr>
          <w:lang w:eastAsia="de-DE"/>
        </w:rPr>
        <w:t>DoCR (</w:t>
      </w:r>
      <w:hyperlink r:id="rId461" w:history="1">
        <w:r w:rsidRPr="008C3C93">
          <w:rPr>
            <w:rStyle w:val="Hyperlink"/>
            <w:lang w:eastAsia="de-DE"/>
          </w:rPr>
          <w:t>WG 5 N </w:t>
        </w:r>
        <w:r>
          <w:rPr>
            <w:rStyle w:val="Hyperlink"/>
            <w:lang w:eastAsia="de-DE"/>
          </w:rPr>
          <w:t>87</w:t>
        </w:r>
      </w:hyperlink>
      <w:r w:rsidRPr="008C3C93">
        <w:rPr>
          <w:lang w:eastAsia="de-DE"/>
        </w:rPr>
        <w:t xml:space="preserve">) of the NB comments received in </w:t>
      </w:r>
      <w:hyperlink r:id="rId462" w:history="1">
        <w:r w:rsidRPr="008C3C93">
          <w:rPr>
            <w:rStyle w:val="Hyperlink"/>
          </w:rPr>
          <w:t>m57</w:t>
        </w:r>
        <w:r>
          <w:rPr>
            <w:rStyle w:val="Hyperlink"/>
          </w:rPr>
          <w:t>767</w:t>
        </w:r>
      </w:hyperlink>
      <w:r w:rsidRPr="008C3C93">
        <w:t xml:space="preserve"> from the ISO/IEC JTC 1/SC 29 </w:t>
      </w:r>
      <w:r>
        <w:t>DIS</w:t>
      </w:r>
      <w:r w:rsidRPr="008C3C93">
        <w:t xml:space="preserve"> ballot </w:t>
      </w:r>
      <w:r w:rsidRPr="008C3C93">
        <w:rPr>
          <w:lang w:eastAsia="de-DE"/>
        </w:rPr>
        <w:t xml:space="preserve">was </w:t>
      </w:r>
      <w:r w:rsidRPr="00F01169">
        <w:rPr>
          <w:lang w:eastAsia="de-DE"/>
        </w:rPr>
        <w:t xml:space="preserve">reviewed </w:t>
      </w:r>
      <w:r w:rsidR="003026F3" w:rsidRPr="00F01169">
        <w:rPr>
          <w:lang w:eastAsia="de-DE"/>
        </w:rPr>
        <w:t xml:space="preserve">Friday 15 </w:t>
      </w:r>
      <w:r w:rsidRPr="00F01169">
        <w:rPr>
          <w:lang w:eastAsia="de-DE"/>
        </w:rPr>
        <w:t>October</w:t>
      </w:r>
      <w:r w:rsidR="00F01169">
        <w:rPr>
          <w:lang w:eastAsia="de-DE"/>
        </w:rPr>
        <w:t xml:space="preserve"> during the closing p</w:t>
      </w:r>
      <w:r w:rsidR="00EB158B">
        <w:rPr>
          <w:lang w:eastAsia="de-DE"/>
        </w:rPr>
        <w:t>lenary session</w:t>
      </w:r>
      <w:r w:rsidRPr="008C3C93">
        <w:rPr>
          <w:lang w:eastAsia="de-DE"/>
        </w:rPr>
        <w:t>.</w:t>
      </w:r>
    </w:p>
    <w:p w14:paraId="430D5C1D" w14:textId="0347D481" w:rsidR="00A021C5" w:rsidRPr="008C3C93" w:rsidRDefault="00BA7463" w:rsidP="00A021C5">
      <w:pPr>
        <w:rPr>
          <w:lang w:eastAsia="de-DE"/>
        </w:rPr>
      </w:pPr>
      <w:r>
        <w:rPr>
          <w:lang w:eastAsia="de-DE"/>
        </w:rPr>
        <w:t xml:space="preserve">It </w:t>
      </w:r>
      <w:r w:rsidR="00624AFA">
        <w:rPr>
          <w:lang w:eastAsia="de-DE"/>
        </w:rPr>
        <w:t>wa</w:t>
      </w:r>
      <w:r>
        <w:rPr>
          <w:lang w:eastAsia="de-DE"/>
        </w:rPr>
        <w:t xml:space="preserve">s planned to integrate software related to v2 of VVC and VSEI by </w:t>
      </w:r>
      <w:r w:rsidR="00624AFA">
        <w:rPr>
          <w:lang w:eastAsia="de-DE"/>
        </w:rPr>
        <w:t xml:space="preserve">the </w:t>
      </w:r>
      <w:r>
        <w:rPr>
          <w:lang w:eastAsia="de-DE"/>
        </w:rPr>
        <w:t xml:space="preserve">next meeting and submit it to ITU-T </w:t>
      </w:r>
      <w:r w:rsidR="00624AFA">
        <w:rPr>
          <w:lang w:eastAsia="de-DE"/>
        </w:rPr>
        <w:t xml:space="preserve">for </w:t>
      </w:r>
      <w:r>
        <w:rPr>
          <w:lang w:eastAsia="de-DE"/>
        </w:rPr>
        <w:t xml:space="preserve">consent and as </w:t>
      </w:r>
      <w:r w:rsidR="00624AFA">
        <w:rPr>
          <w:lang w:eastAsia="de-DE"/>
        </w:rPr>
        <w:t xml:space="preserve">an </w:t>
      </w:r>
      <w:r>
        <w:rPr>
          <w:lang w:eastAsia="de-DE"/>
        </w:rPr>
        <w:t>ISO/IEC FDIS.</w:t>
      </w:r>
    </w:p>
    <w:bookmarkEnd w:id="128"/>
    <w:p w14:paraId="4D3F3E09" w14:textId="33D29471" w:rsidR="00D260C4" w:rsidRPr="008C3C93" w:rsidRDefault="00305B4D" w:rsidP="002F38DF">
      <w:pPr>
        <w:pStyle w:val="Heading9"/>
        <w:rPr>
          <w:lang w:val="en-CA" w:eastAsia="de-DE"/>
        </w:rPr>
      </w:pPr>
      <w:r w:rsidRPr="008C3C93">
        <w:rPr>
          <w:lang w:val="en-CA"/>
        </w:rPr>
        <w:t xml:space="preserve">Remains valid – not updated: </w:t>
      </w:r>
      <w:hyperlink r:id="rId463" w:history="1">
        <w:r w:rsidR="005E108E" w:rsidRPr="008C3C93">
          <w:rPr>
            <w:rStyle w:val="Hyperlink"/>
            <w:lang w:val="en-CA"/>
          </w:rPr>
          <w:t>JVET-T2010</w:t>
        </w:r>
      </w:hyperlink>
      <w:r w:rsidR="002D508E" w:rsidRPr="008C3C93">
        <w:rPr>
          <w:lang w:val="en-CA" w:eastAsia="de-DE"/>
        </w:rPr>
        <w:t xml:space="preserve"> </w:t>
      </w:r>
      <w:r w:rsidR="00772A41" w:rsidRPr="008C3C93">
        <w:rPr>
          <w:lang w:val="en-CA" w:eastAsia="de-DE"/>
        </w:rPr>
        <w:t xml:space="preserve">VTM </w:t>
      </w:r>
      <w:r w:rsidR="00D260C4" w:rsidRPr="008C3C93">
        <w:rPr>
          <w:szCs w:val="24"/>
          <w:lang w:val="en-CA"/>
        </w:rPr>
        <w:t>common</w:t>
      </w:r>
      <w:r w:rsidR="00D260C4" w:rsidRPr="008C3C93">
        <w:rPr>
          <w:lang w:val="en-CA" w:eastAsia="de-DE"/>
        </w:rPr>
        <w:t xml:space="preserve"> test conditions and software reference configurations </w:t>
      </w:r>
      <w:r w:rsidR="00E6164E" w:rsidRPr="008C3C93">
        <w:rPr>
          <w:lang w:val="en-CA" w:eastAsia="de-DE"/>
        </w:rPr>
        <w:t xml:space="preserve">for SDR video </w:t>
      </w:r>
      <w:r w:rsidR="00D260C4" w:rsidRPr="008C3C93">
        <w:rPr>
          <w:lang w:val="en-CA" w:eastAsia="de-DE"/>
        </w:rPr>
        <w:t>[</w:t>
      </w:r>
      <w:r w:rsidR="008775DB" w:rsidRPr="008C3C93">
        <w:rPr>
          <w:lang w:val="en-CA" w:eastAsia="de-DE"/>
        </w:rPr>
        <w:t xml:space="preserve">F. Bossen, </w:t>
      </w:r>
      <w:r w:rsidR="00A275D9" w:rsidRPr="008C3C93">
        <w:rPr>
          <w:lang w:val="en-CA" w:eastAsia="de-DE"/>
        </w:rPr>
        <w:t>J</w:t>
      </w:r>
      <w:r w:rsidR="004F0CCC" w:rsidRPr="008C3C93">
        <w:rPr>
          <w:lang w:val="en-CA" w:eastAsia="de-DE"/>
        </w:rPr>
        <w:t>. </w:t>
      </w:r>
      <w:r w:rsidR="00A275D9" w:rsidRPr="008C3C93">
        <w:rPr>
          <w:lang w:val="en-CA" w:eastAsia="de-DE"/>
        </w:rPr>
        <w:t xml:space="preserve">Boyce, </w:t>
      </w:r>
      <w:r w:rsidR="00D22821" w:rsidRPr="008C3C93">
        <w:rPr>
          <w:lang w:val="en-CA" w:eastAsia="de-DE"/>
        </w:rPr>
        <w:t>X</w:t>
      </w:r>
      <w:r w:rsidR="004F0CCC" w:rsidRPr="008C3C93">
        <w:rPr>
          <w:lang w:val="en-CA" w:eastAsia="de-DE"/>
        </w:rPr>
        <w:t>. </w:t>
      </w:r>
      <w:r w:rsidR="00D22821" w:rsidRPr="008C3C93">
        <w:rPr>
          <w:lang w:val="en-CA" w:eastAsia="de-DE"/>
        </w:rPr>
        <w:t xml:space="preserve">Li, </w:t>
      </w:r>
      <w:r w:rsidR="00A275D9" w:rsidRPr="008C3C93">
        <w:rPr>
          <w:lang w:val="en-CA" w:eastAsia="de-DE"/>
        </w:rPr>
        <w:t>V</w:t>
      </w:r>
      <w:r w:rsidR="004F0CCC" w:rsidRPr="008C3C93">
        <w:rPr>
          <w:lang w:val="en-CA" w:eastAsia="de-DE"/>
        </w:rPr>
        <w:t>. </w:t>
      </w:r>
      <w:r w:rsidR="00A275D9" w:rsidRPr="008C3C93">
        <w:rPr>
          <w:lang w:val="en-CA" w:eastAsia="de-DE"/>
        </w:rPr>
        <w:t>Seregin</w:t>
      </w:r>
      <w:r w:rsidR="00D22821" w:rsidRPr="008C3C93">
        <w:rPr>
          <w:lang w:val="en-CA" w:eastAsia="de-DE"/>
        </w:rPr>
        <w:t>, K</w:t>
      </w:r>
      <w:r w:rsidR="004F0CCC" w:rsidRPr="008C3C93">
        <w:rPr>
          <w:lang w:val="en-CA" w:eastAsia="de-DE"/>
        </w:rPr>
        <w:t>. </w:t>
      </w:r>
      <w:r w:rsidR="00D22821" w:rsidRPr="008C3C93">
        <w:rPr>
          <w:lang w:val="en-CA" w:eastAsia="de-DE"/>
        </w:rPr>
        <w:t>Sühring</w:t>
      </w:r>
      <w:r w:rsidR="00D260C4" w:rsidRPr="008C3C93">
        <w:rPr>
          <w:lang w:val="en-CA" w:eastAsia="de-DE"/>
        </w:rPr>
        <w:t>]</w:t>
      </w:r>
    </w:p>
    <w:p w14:paraId="3F9D1E20" w14:textId="77777777" w:rsidR="0021024D" w:rsidRPr="008C3C93" w:rsidRDefault="0021024D" w:rsidP="009106F9">
      <w:pPr>
        <w:rPr>
          <w:lang w:eastAsia="de-DE"/>
        </w:rPr>
      </w:pPr>
    </w:p>
    <w:p w14:paraId="24D471DD" w14:textId="7B81EA3C" w:rsidR="003004EC" w:rsidRPr="008C3C93" w:rsidRDefault="006907AB" w:rsidP="005B3FAE">
      <w:pPr>
        <w:pStyle w:val="Heading9"/>
        <w:rPr>
          <w:lang w:val="en-CA" w:eastAsia="de-DE"/>
        </w:rPr>
      </w:pPr>
      <w:r w:rsidRPr="008C3C93">
        <w:rPr>
          <w:lang w:val="en-CA"/>
        </w:rPr>
        <w:t xml:space="preserve">Remains valid – not updated: </w:t>
      </w:r>
      <w:hyperlink r:id="rId464" w:history="1">
        <w:r w:rsidR="00F3176D" w:rsidRPr="008C3C93">
          <w:rPr>
            <w:rStyle w:val="Hyperlink"/>
            <w:lang w:val="en-CA"/>
          </w:rPr>
          <w:t>JVET-V2011</w:t>
        </w:r>
      </w:hyperlink>
      <w:r w:rsidR="00F3176D" w:rsidRPr="008C3C93">
        <w:rPr>
          <w:lang w:val="en-CA" w:eastAsia="de-DE"/>
        </w:rPr>
        <w:t xml:space="preserve"> </w:t>
      </w:r>
      <w:r w:rsidR="00772A41" w:rsidRPr="008C3C93">
        <w:rPr>
          <w:lang w:val="en-CA" w:eastAsia="de-DE"/>
        </w:rPr>
        <w:t xml:space="preserve">VTM </w:t>
      </w:r>
      <w:r w:rsidR="005B3FAE" w:rsidRPr="008C3C93">
        <w:rPr>
          <w:szCs w:val="24"/>
          <w:lang w:val="en-CA"/>
        </w:rPr>
        <w:t>common</w:t>
      </w:r>
      <w:r w:rsidR="005B3FAE" w:rsidRPr="008C3C93">
        <w:rPr>
          <w:lang w:val="en-CA" w:eastAsia="de-DE"/>
        </w:rPr>
        <w:t xml:space="preserve"> test conditions </w:t>
      </w:r>
      <w:r w:rsidR="005B3FAE" w:rsidRPr="008C3C93">
        <w:rPr>
          <w:lang w:val="en-CA"/>
        </w:rPr>
        <w:t>and evaluation procedures for HDR/WCG video</w:t>
      </w:r>
      <w:r w:rsidR="005B3FAE" w:rsidRPr="008C3C93">
        <w:rPr>
          <w:lang w:val="en-CA" w:eastAsia="de-DE"/>
        </w:rPr>
        <w:t xml:space="preserve"> [A</w:t>
      </w:r>
      <w:r w:rsidR="0054359A" w:rsidRPr="008C3C93">
        <w:rPr>
          <w:lang w:val="en-CA" w:eastAsia="de-DE"/>
        </w:rPr>
        <w:t>. </w:t>
      </w:r>
      <w:r w:rsidR="005B3FAE" w:rsidRPr="008C3C93">
        <w:rPr>
          <w:lang w:val="en-CA" w:eastAsia="de-DE"/>
        </w:rPr>
        <w:t xml:space="preserve">Segall, </w:t>
      </w:r>
      <w:r w:rsidR="00D33D6C" w:rsidRPr="008C3C93">
        <w:rPr>
          <w:lang w:val="en-CA" w:eastAsia="de-DE"/>
        </w:rPr>
        <w:t>E</w:t>
      </w:r>
      <w:r w:rsidR="006F7287" w:rsidRPr="008C3C93">
        <w:rPr>
          <w:lang w:val="en-CA" w:eastAsia="de-DE"/>
        </w:rPr>
        <w:t>. François</w:t>
      </w:r>
      <w:r w:rsidR="005B3FAE" w:rsidRPr="008C3C93">
        <w:rPr>
          <w:lang w:val="en-CA" w:eastAsia="de-DE"/>
        </w:rPr>
        <w:t xml:space="preserve">, </w:t>
      </w:r>
      <w:r w:rsidR="00567064" w:rsidRPr="008C3C93">
        <w:rPr>
          <w:lang w:val="en-CA" w:eastAsia="de-DE"/>
        </w:rPr>
        <w:t>W</w:t>
      </w:r>
      <w:r w:rsidR="00D30CBB" w:rsidRPr="008C3C93">
        <w:rPr>
          <w:lang w:val="en-CA" w:eastAsia="de-DE"/>
        </w:rPr>
        <w:t>. </w:t>
      </w:r>
      <w:r w:rsidR="00567064" w:rsidRPr="008C3C93">
        <w:rPr>
          <w:lang w:val="en-CA" w:eastAsia="de-DE"/>
        </w:rPr>
        <w:t xml:space="preserve">Husak, </w:t>
      </w:r>
      <w:r w:rsidR="00490143" w:rsidRPr="008C3C93">
        <w:rPr>
          <w:lang w:val="en-CA" w:eastAsia="de-DE"/>
        </w:rPr>
        <w:t xml:space="preserve">S. Iwamura, </w:t>
      </w:r>
      <w:r w:rsidR="005B3FAE" w:rsidRPr="008C3C93">
        <w:rPr>
          <w:lang w:val="en-CA" w:eastAsia="de-DE"/>
        </w:rPr>
        <w:t>D</w:t>
      </w:r>
      <w:r w:rsidR="0054359A" w:rsidRPr="008C3C93">
        <w:rPr>
          <w:lang w:val="en-CA" w:eastAsia="de-DE"/>
        </w:rPr>
        <w:t>. </w:t>
      </w:r>
      <w:r w:rsidR="005B3FAE" w:rsidRPr="008C3C93">
        <w:rPr>
          <w:lang w:val="en-CA" w:eastAsia="de-DE"/>
        </w:rPr>
        <w:t>Rusanovskyy]</w:t>
      </w:r>
    </w:p>
    <w:p w14:paraId="3E355600" w14:textId="77777777" w:rsidR="006907AB" w:rsidRPr="008C3C93" w:rsidRDefault="006907AB" w:rsidP="00051AB7">
      <w:pPr>
        <w:rPr>
          <w:lang w:eastAsia="de-DE"/>
        </w:rPr>
      </w:pPr>
    </w:p>
    <w:p w14:paraId="5A22A418" w14:textId="21432742" w:rsidR="00D22821" w:rsidRPr="008C3C93" w:rsidRDefault="00F81F72" w:rsidP="00D22821">
      <w:pPr>
        <w:pStyle w:val="Heading9"/>
        <w:rPr>
          <w:lang w:val="en-CA" w:eastAsia="de-DE"/>
        </w:rPr>
      </w:pPr>
      <w:r w:rsidRPr="008C3C93">
        <w:rPr>
          <w:lang w:val="en-CA"/>
        </w:rPr>
        <w:t xml:space="preserve">Remains valid – not updated: </w:t>
      </w:r>
      <w:hyperlink r:id="rId465" w:history="1">
        <w:r w:rsidR="00A1011B" w:rsidRPr="008C3C93">
          <w:rPr>
            <w:rStyle w:val="Hyperlink"/>
            <w:szCs w:val="24"/>
            <w:lang w:val="en-CA"/>
          </w:rPr>
          <w:t>JVET-U2012</w:t>
        </w:r>
      </w:hyperlink>
      <w:r w:rsidR="00A1011B" w:rsidRPr="008C3C93">
        <w:rPr>
          <w:lang w:val="en-CA" w:eastAsia="de-DE"/>
        </w:rPr>
        <w:t xml:space="preserve"> </w:t>
      </w:r>
      <w:r w:rsidR="005B3FAE" w:rsidRPr="008C3C93">
        <w:rPr>
          <w:lang w:val="en-CA" w:eastAsia="de-DE"/>
        </w:rPr>
        <w:t xml:space="preserve">JVET </w:t>
      </w:r>
      <w:r w:rsidR="005B3FAE" w:rsidRPr="008C3C93">
        <w:rPr>
          <w:szCs w:val="24"/>
          <w:lang w:val="en-CA"/>
        </w:rPr>
        <w:t>common</w:t>
      </w:r>
      <w:r w:rsidR="005B3FAE" w:rsidRPr="008C3C93">
        <w:rPr>
          <w:lang w:val="en-CA" w:eastAsia="de-DE"/>
        </w:rPr>
        <w:t xml:space="preserve"> test conditions </w:t>
      </w:r>
      <w:r w:rsidR="005B3FAE" w:rsidRPr="008C3C93">
        <w:rPr>
          <w:lang w:val="en-CA"/>
        </w:rPr>
        <w:t>and evaluation procedures for 360</w:t>
      </w:r>
      <w:r w:rsidR="00F03449" w:rsidRPr="008C3C93">
        <w:rPr>
          <w:lang w:val="en-CA"/>
        </w:rPr>
        <w:t>°</w:t>
      </w:r>
      <w:r w:rsidR="005B3FAE" w:rsidRPr="008C3C93">
        <w:rPr>
          <w:lang w:val="en-CA"/>
        </w:rPr>
        <w:t xml:space="preserve"> video</w:t>
      </w:r>
      <w:r w:rsidR="005B3FAE" w:rsidRPr="008C3C93">
        <w:rPr>
          <w:lang w:val="en-CA" w:eastAsia="de-DE"/>
        </w:rPr>
        <w:t xml:space="preserve"> [</w:t>
      </w:r>
      <w:r w:rsidR="00C06A99" w:rsidRPr="008C3C93">
        <w:rPr>
          <w:lang w:val="en-CA"/>
        </w:rPr>
        <w:t>Y</w:t>
      </w:r>
      <w:r w:rsidR="00670920" w:rsidRPr="008C3C93">
        <w:rPr>
          <w:lang w:val="en-CA"/>
        </w:rPr>
        <w:t>. </w:t>
      </w:r>
      <w:r w:rsidR="00C06A99" w:rsidRPr="008C3C93">
        <w:rPr>
          <w:lang w:val="en-CA"/>
        </w:rPr>
        <w:t xml:space="preserve">He, </w:t>
      </w:r>
      <w:r w:rsidR="005B3FAE" w:rsidRPr="008C3C93">
        <w:rPr>
          <w:lang w:val="en-CA" w:eastAsia="de-DE"/>
        </w:rPr>
        <w:t>J</w:t>
      </w:r>
      <w:r w:rsidR="0054359A" w:rsidRPr="008C3C93">
        <w:rPr>
          <w:lang w:val="en-CA" w:eastAsia="de-DE"/>
        </w:rPr>
        <w:t>. </w:t>
      </w:r>
      <w:r w:rsidR="005B3FAE" w:rsidRPr="008C3C93">
        <w:rPr>
          <w:lang w:val="en-CA" w:eastAsia="de-DE"/>
        </w:rPr>
        <w:t xml:space="preserve">Boyce, </w:t>
      </w:r>
      <w:r w:rsidR="00D22821" w:rsidRPr="008C3C93">
        <w:rPr>
          <w:lang w:val="en-CA" w:eastAsia="de-DE"/>
        </w:rPr>
        <w:t>K</w:t>
      </w:r>
      <w:r w:rsidR="004F0CCC" w:rsidRPr="008C3C93">
        <w:rPr>
          <w:lang w:val="en-CA" w:eastAsia="de-DE"/>
        </w:rPr>
        <w:t>. </w:t>
      </w:r>
      <w:r w:rsidR="00D22821" w:rsidRPr="008C3C93">
        <w:rPr>
          <w:lang w:val="en-CA" w:eastAsia="de-DE"/>
        </w:rPr>
        <w:t>Choi</w:t>
      </w:r>
      <w:r w:rsidR="00490143" w:rsidRPr="008C3C93">
        <w:rPr>
          <w:lang w:val="en-CA" w:eastAsia="de-DE"/>
        </w:rPr>
        <w:t>, J.-L. Lin</w:t>
      </w:r>
      <w:r w:rsidR="005B3FAE" w:rsidRPr="008C3C93">
        <w:rPr>
          <w:lang w:val="en-CA" w:eastAsia="de-DE"/>
        </w:rPr>
        <w:t>]</w:t>
      </w:r>
      <w:r w:rsidR="0021024D" w:rsidRPr="008C3C93">
        <w:rPr>
          <w:lang w:val="en-CA" w:eastAsia="de-DE"/>
        </w:rPr>
        <w:t xml:space="preserve"> (2021-</w:t>
      </w:r>
      <w:r w:rsidR="00C06A99" w:rsidRPr="008C3C93">
        <w:rPr>
          <w:lang w:val="en-CA" w:eastAsia="de-DE"/>
        </w:rPr>
        <w:t>03</w:t>
      </w:r>
      <w:r w:rsidR="0021024D" w:rsidRPr="008C3C93">
        <w:rPr>
          <w:lang w:val="en-CA" w:eastAsia="de-DE"/>
        </w:rPr>
        <w:t>-</w:t>
      </w:r>
      <w:r w:rsidR="00C06A99" w:rsidRPr="008C3C93">
        <w:rPr>
          <w:lang w:val="en-CA" w:eastAsia="de-DE"/>
        </w:rPr>
        <w:t>31</w:t>
      </w:r>
      <w:r w:rsidR="0021024D" w:rsidRPr="008C3C93">
        <w:rPr>
          <w:lang w:val="en-CA" w:eastAsia="de-DE"/>
        </w:rPr>
        <w:t>)</w:t>
      </w:r>
    </w:p>
    <w:p w14:paraId="4E2EA942" w14:textId="77777777" w:rsidR="00802B67" w:rsidRPr="008C3C93" w:rsidRDefault="00802B67" w:rsidP="003642DB">
      <w:pPr>
        <w:rPr>
          <w:rFonts w:eastAsia="Times New Roman"/>
          <w:lang w:eastAsia="de-DE"/>
        </w:rPr>
      </w:pPr>
    </w:p>
    <w:p w14:paraId="737AF0C4" w14:textId="3D81D96C" w:rsidR="008A76EF" w:rsidRPr="008C3C93" w:rsidRDefault="0021024D" w:rsidP="001F25F4">
      <w:pPr>
        <w:pStyle w:val="Heading9"/>
        <w:rPr>
          <w:lang w:val="en-CA" w:eastAsia="de-DE"/>
        </w:rPr>
      </w:pPr>
      <w:r w:rsidRPr="008C3C93">
        <w:rPr>
          <w:lang w:val="en-CA"/>
        </w:rPr>
        <w:t xml:space="preserve">Remains valid – not updated: </w:t>
      </w:r>
      <w:hyperlink r:id="rId466" w:history="1">
        <w:r w:rsidR="005E108E" w:rsidRPr="008C3C93">
          <w:rPr>
            <w:rStyle w:val="Hyperlink"/>
            <w:lang w:val="en-CA"/>
          </w:rPr>
          <w:t>JVET-T2013</w:t>
        </w:r>
      </w:hyperlink>
      <w:r w:rsidR="00456E22" w:rsidRPr="008C3C93">
        <w:rPr>
          <w:lang w:val="en-CA" w:eastAsia="de-DE"/>
        </w:rPr>
        <w:t xml:space="preserve"> </w:t>
      </w:r>
      <w:bookmarkStart w:id="129" w:name="_Hlk30160414"/>
      <w:r w:rsidR="00DE2A24" w:rsidRPr="008C3C93">
        <w:rPr>
          <w:lang w:val="en-CA" w:eastAsia="de-DE"/>
        </w:rPr>
        <w:t xml:space="preserve">VTM </w:t>
      </w:r>
      <w:r w:rsidR="00456E22" w:rsidRPr="008C3C93">
        <w:rPr>
          <w:szCs w:val="24"/>
          <w:lang w:val="en-CA"/>
        </w:rPr>
        <w:t>common</w:t>
      </w:r>
      <w:r w:rsidR="00456E22" w:rsidRPr="008C3C93">
        <w:rPr>
          <w:lang w:val="en-CA" w:eastAsia="de-DE"/>
        </w:rPr>
        <w:t xml:space="preserve"> test conditions and software reference configurations for non-4:2:0 colour formats</w:t>
      </w:r>
      <w:bookmarkEnd w:id="129"/>
      <w:r w:rsidR="00456E22" w:rsidRPr="008C3C93">
        <w:rPr>
          <w:lang w:val="en-CA" w:eastAsia="de-DE"/>
        </w:rPr>
        <w:t xml:space="preserve"> [Y.-H. Chao, </w:t>
      </w:r>
      <w:r w:rsidR="00F04399" w:rsidRPr="008C3C93">
        <w:rPr>
          <w:lang w:val="en-CA" w:eastAsia="de-DE"/>
        </w:rPr>
        <w:t>Y.-C. Sun, J</w:t>
      </w:r>
      <w:r w:rsidR="00D30CBB" w:rsidRPr="008C3C93">
        <w:rPr>
          <w:lang w:val="en-CA" w:eastAsia="de-DE"/>
        </w:rPr>
        <w:t>. </w:t>
      </w:r>
      <w:r w:rsidR="00F04399" w:rsidRPr="008C3C93">
        <w:rPr>
          <w:lang w:val="en-CA" w:eastAsia="de-DE"/>
        </w:rPr>
        <w:t xml:space="preserve">Xu, </w:t>
      </w:r>
      <w:r w:rsidR="00456E22" w:rsidRPr="008C3C93">
        <w:rPr>
          <w:lang w:val="en-CA" w:eastAsia="de-DE"/>
        </w:rPr>
        <w:t>X</w:t>
      </w:r>
      <w:r w:rsidR="00D30CBB" w:rsidRPr="008C3C93">
        <w:rPr>
          <w:lang w:val="en-CA" w:eastAsia="de-DE"/>
        </w:rPr>
        <w:t>. </w:t>
      </w:r>
      <w:r w:rsidR="00456E22" w:rsidRPr="008C3C93">
        <w:rPr>
          <w:lang w:val="en-CA" w:eastAsia="de-DE"/>
        </w:rPr>
        <w:t>Xu</w:t>
      </w:r>
      <w:r w:rsidR="00F04399" w:rsidRPr="008C3C93">
        <w:rPr>
          <w:lang w:val="en-CA" w:eastAsia="de-DE"/>
        </w:rPr>
        <w:t>]</w:t>
      </w:r>
    </w:p>
    <w:p w14:paraId="6DD2DBB9" w14:textId="77777777" w:rsidR="0021024D" w:rsidRPr="008C3C93" w:rsidRDefault="0021024D" w:rsidP="009106F9">
      <w:pPr>
        <w:rPr>
          <w:lang w:eastAsia="de-DE"/>
        </w:rPr>
      </w:pPr>
    </w:p>
    <w:p w14:paraId="4310B8DB" w14:textId="6E666912" w:rsidR="008A76EF" w:rsidRPr="008C3C93" w:rsidRDefault="00FC678E" w:rsidP="001F25F4">
      <w:pPr>
        <w:pStyle w:val="Heading9"/>
        <w:rPr>
          <w:lang w:val="en-CA" w:eastAsia="de-DE"/>
        </w:rPr>
      </w:pPr>
      <w:r w:rsidRPr="008C3C93">
        <w:rPr>
          <w:lang w:val="en-CA"/>
        </w:rPr>
        <w:t xml:space="preserve">Remains valid – not updated: </w:t>
      </w:r>
      <w:hyperlink r:id="rId467" w:history="1">
        <w:r w:rsidR="00F04399" w:rsidRPr="008C3C93">
          <w:rPr>
            <w:rStyle w:val="Hyperlink"/>
            <w:bCs/>
            <w:lang w:val="en-CA"/>
          </w:rPr>
          <w:t>JVET-</w:t>
        </w:r>
        <w:r w:rsidR="008A76EF" w:rsidRPr="008C3C93">
          <w:rPr>
            <w:rStyle w:val="Hyperlink"/>
            <w:bCs/>
            <w:lang w:val="en-CA"/>
          </w:rPr>
          <w:t>Q2014</w:t>
        </w:r>
      </w:hyperlink>
      <w:r w:rsidR="00456E22" w:rsidRPr="008C3C93">
        <w:rPr>
          <w:lang w:val="en-CA" w:eastAsia="de-DE"/>
        </w:rPr>
        <w:t xml:space="preserve"> </w:t>
      </w:r>
      <w:bookmarkStart w:id="130" w:name="_Hlk30160497"/>
      <w:r w:rsidR="00456E22" w:rsidRPr="008C3C93">
        <w:rPr>
          <w:lang w:val="en-CA" w:eastAsia="de-DE"/>
        </w:rPr>
        <w:t xml:space="preserve">JVET </w:t>
      </w:r>
      <w:r w:rsidR="00456E22" w:rsidRPr="008C3C93">
        <w:rPr>
          <w:szCs w:val="24"/>
          <w:lang w:val="en-CA"/>
        </w:rPr>
        <w:t>common</w:t>
      </w:r>
      <w:r w:rsidR="00456E22" w:rsidRPr="008C3C93">
        <w:rPr>
          <w:lang w:val="en-CA" w:eastAsia="de-DE"/>
        </w:rPr>
        <w:t xml:space="preserve"> test conditions and software reference configurations for lossless, near lossless, and mixed lossy/lossless coding</w:t>
      </w:r>
      <w:bookmarkEnd w:id="130"/>
      <w:r w:rsidR="00456E22" w:rsidRPr="008C3C93">
        <w:rPr>
          <w:lang w:val="en-CA" w:eastAsia="de-DE"/>
        </w:rPr>
        <w:t xml:space="preserve"> [T.-C. Ma, A</w:t>
      </w:r>
      <w:r w:rsidR="00D30CBB" w:rsidRPr="008C3C93">
        <w:rPr>
          <w:lang w:val="en-CA" w:eastAsia="de-DE"/>
        </w:rPr>
        <w:t>. </w:t>
      </w:r>
      <w:r w:rsidR="00456E22" w:rsidRPr="008C3C93">
        <w:rPr>
          <w:lang w:val="en-CA" w:eastAsia="de-DE"/>
        </w:rPr>
        <w:t>Nalci, T</w:t>
      </w:r>
      <w:r w:rsidR="00D30CBB" w:rsidRPr="008C3C93">
        <w:rPr>
          <w:lang w:val="en-CA" w:eastAsia="de-DE"/>
        </w:rPr>
        <w:t>. </w:t>
      </w:r>
      <w:r w:rsidR="00456E22" w:rsidRPr="008C3C93">
        <w:rPr>
          <w:lang w:val="en-CA" w:eastAsia="de-DE"/>
        </w:rPr>
        <w:t>Nguyen]</w:t>
      </w:r>
    </w:p>
    <w:p w14:paraId="69D9C47C" w14:textId="77777777" w:rsidR="0021024D" w:rsidRPr="008C3C93" w:rsidRDefault="0021024D" w:rsidP="009106F9">
      <w:pPr>
        <w:rPr>
          <w:lang w:eastAsia="de-DE"/>
        </w:rPr>
      </w:pPr>
    </w:p>
    <w:p w14:paraId="79521EC9" w14:textId="78B9C02E" w:rsidR="008A76EF" w:rsidRPr="008C3C93" w:rsidRDefault="007924F2" w:rsidP="001F25F4">
      <w:pPr>
        <w:pStyle w:val="Heading9"/>
        <w:rPr>
          <w:lang w:val="en-CA" w:eastAsia="de-DE"/>
        </w:rPr>
      </w:pPr>
      <w:r w:rsidRPr="008C3C93">
        <w:rPr>
          <w:lang w:val="en-CA"/>
        </w:rPr>
        <w:t xml:space="preserve">Remains valid – not updated: </w:t>
      </w:r>
      <w:hyperlink r:id="rId468" w:history="1">
        <w:r w:rsidR="00F04399" w:rsidRPr="008C3C93">
          <w:rPr>
            <w:rStyle w:val="Hyperlink"/>
            <w:bCs/>
            <w:lang w:val="en-CA"/>
          </w:rPr>
          <w:t>JVET-</w:t>
        </w:r>
        <w:r w:rsidR="008A76EF" w:rsidRPr="008C3C93">
          <w:rPr>
            <w:rStyle w:val="Hyperlink"/>
            <w:bCs/>
            <w:lang w:val="en-CA"/>
          </w:rPr>
          <w:t>Q2015</w:t>
        </w:r>
      </w:hyperlink>
      <w:r w:rsidR="008A76EF" w:rsidRPr="008C3C93">
        <w:rPr>
          <w:lang w:val="en-CA" w:eastAsia="de-DE"/>
        </w:rPr>
        <w:t xml:space="preserve"> </w:t>
      </w:r>
      <w:bookmarkStart w:id="131" w:name="_Hlk30160516"/>
      <w:r w:rsidR="00F04399" w:rsidRPr="008C3C93">
        <w:rPr>
          <w:lang w:val="en-CA"/>
        </w:rPr>
        <w:t>JVET</w:t>
      </w:r>
      <w:r w:rsidR="00F04399" w:rsidRPr="008C3C93">
        <w:rPr>
          <w:lang w:val="en-CA" w:eastAsia="de-DE"/>
        </w:rPr>
        <w:t xml:space="preserve"> functionality confirmation test conditions for reference picture resampling</w:t>
      </w:r>
      <w:bookmarkEnd w:id="131"/>
      <w:r w:rsidR="00F04399" w:rsidRPr="008C3C93">
        <w:rPr>
          <w:lang w:val="en-CA"/>
        </w:rPr>
        <w:t xml:space="preserve"> </w:t>
      </w:r>
      <w:r w:rsidR="00F04399" w:rsidRPr="008C3C93">
        <w:rPr>
          <w:lang w:val="en-CA" w:eastAsia="de-DE"/>
        </w:rPr>
        <w:t>[J</w:t>
      </w:r>
      <w:r w:rsidR="00D30CBB" w:rsidRPr="008C3C93">
        <w:rPr>
          <w:lang w:val="en-CA" w:eastAsia="de-DE"/>
        </w:rPr>
        <w:t>. </w:t>
      </w:r>
      <w:r w:rsidR="00F04399" w:rsidRPr="008C3C93">
        <w:rPr>
          <w:lang w:val="en-CA" w:eastAsia="de-DE"/>
        </w:rPr>
        <w:t>Luo, V</w:t>
      </w:r>
      <w:r w:rsidR="00D30CBB" w:rsidRPr="008C3C93">
        <w:rPr>
          <w:lang w:val="en-CA" w:eastAsia="de-DE"/>
        </w:rPr>
        <w:t>. </w:t>
      </w:r>
      <w:r w:rsidR="00F04399" w:rsidRPr="008C3C93">
        <w:rPr>
          <w:lang w:val="en-CA" w:eastAsia="de-DE"/>
        </w:rPr>
        <w:t>Seregin]</w:t>
      </w:r>
    </w:p>
    <w:p w14:paraId="1CB82BC1" w14:textId="3AB8E5CD" w:rsidR="006C4509" w:rsidRPr="008C3C93" w:rsidRDefault="006C4509" w:rsidP="008C45E0">
      <w:pPr>
        <w:rPr>
          <w:lang w:eastAsia="de-DE"/>
        </w:rPr>
      </w:pPr>
      <w:bookmarkStart w:id="132" w:name="_Hlk535629726"/>
    </w:p>
    <w:p w14:paraId="7F4115F1" w14:textId="5FD1106C" w:rsidR="00AE32B6" w:rsidRPr="008C3C93" w:rsidRDefault="001311D0" w:rsidP="00AE32B6">
      <w:pPr>
        <w:pStyle w:val="Heading9"/>
        <w:rPr>
          <w:lang w:val="en-CA"/>
        </w:rPr>
      </w:pPr>
      <w:hyperlink r:id="rId469" w:history="1">
        <w:r w:rsidR="00792FC5" w:rsidRPr="008C3C93">
          <w:rPr>
            <w:rStyle w:val="Hyperlink"/>
            <w:lang w:val="en-CA"/>
          </w:rPr>
          <w:t>JVET-</w:t>
        </w:r>
        <w:r w:rsidR="00792FC5">
          <w:rPr>
            <w:rStyle w:val="Hyperlink"/>
            <w:lang w:val="en-CA"/>
          </w:rPr>
          <w:t>X</w:t>
        </w:r>
        <w:r w:rsidR="00792FC5" w:rsidRPr="008C3C93">
          <w:rPr>
            <w:rStyle w:val="Hyperlink"/>
            <w:lang w:val="en-CA"/>
          </w:rPr>
          <w:t>2016</w:t>
        </w:r>
      </w:hyperlink>
      <w:r w:rsidR="00792FC5" w:rsidRPr="008C3C93">
        <w:rPr>
          <w:lang w:val="en-CA" w:eastAsia="de-DE"/>
        </w:rPr>
        <w:t xml:space="preserve"> </w:t>
      </w:r>
      <w:r w:rsidR="00AE32B6" w:rsidRPr="008C3C93">
        <w:rPr>
          <w:lang w:val="en-CA" w:eastAsia="de-DE"/>
        </w:rPr>
        <w:t xml:space="preserve">Common Test Conditions and evaluation procedures </w:t>
      </w:r>
      <w:r w:rsidR="00AE32B6" w:rsidRPr="008C3C93">
        <w:rPr>
          <w:lang w:val="en-CA"/>
        </w:rPr>
        <w:t>for neural network-based video coding technology [</w:t>
      </w:r>
      <w:r w:rsidR="00E064C5" w:rsidRPr="008C3C93">
        <w:rPr>
          <w:lang w:val="en-CA"/>
        </w:rPr>
        <w:t>E. Alshina, R.-L. Liao</w:t>
      </w:r>
      <w:r w:rsidR="00E064C5">
        <w:rPr>
          <w:lang w:val="en-CA"/>
        </w:rPr>
        <w:t>,</w:t>
      </w:r>
      <w:r w:rsidR="00E064C5" w:rsidRPr="008C3C93">
        <w:rPr>
          <w:lang w:val="en-CA"/>
        </w:rPr>
        <w:t xml:space="preserve"> </w:t>
      </w:r>
      <w:r w:rsidR="00AE32B6" w:rsidRPr="008C3C93">
        <w:rPr>
          <w:lang w:val="en-CA"/>
        </w:rPr>
        <w:t>S. Liu, A. Segall] (202</w:t>
      </w:r>
      <w:r w:rsidR="0021024D" w:rsidRPr="008C3C93">
        <w:rPr>
          <w:lang w:val="en-CA"/>
        </w:rPr>
        <w:t>1</w:t>
      </w:r>
      <w:r w:rsidR="00AE32B6" w:rsidRPr="008C3C93">
        <w:rPr>
          <w:lang w:val="en-CA"/>
        </w:rPr>
        <w:t>-</w:t>
      </w:r>
      <w:r w:rsidR="003026F3">
        <w:rPr>
          <w:lang w:val="en-CA"/>
        </w:rPr>
        <w:t>10</w:t>
      </w:r>
      <w:r w:rsidR="00AE32B6" w:rsidRPr="008C3C93">
        <w:rPr>
          <w:lang w:val="en-CA"/>
        </w:rPr>
        <w:t>-</w:t>
      </w:r>
      <w:r w:rsidR="003026F3">
        <w:rPr>
          <w:lang w:val="en-CA"/>
        </w:rPr>
        <w:t>29</w:t>
      </w:r>
      <w:r w:rsidR="00AE32B6" w:rsidRPr="008C3C93">
        <w:rPr>
          <w:lang w:val="en-CA"/>
        </w:rPr>
        <w:t>)</w:t>
      </w:r>
    </w:p>
    <w:p w14:paraId="68CC88AD" w14:textId="55BEDC0B" w:rsidR="0021024D" w:rsidRPr="008C3C93" w:rsidRDefault="00630718" w:rsidP="009106F9">
      <w:r>
        <w:t>This includes u</w:t>
      </w:r>
      <w:r w:rsidR="00E66643" w:rsidRPr="008C3C93">
        <w:t xml:space="preserve">pdates to </w:t>
      </w:r>
      <w:r>
        <w:t xml:space="preserve">the </w:t>
      </w:r>
      <w:r w:rsidR="00E66643" w:rsidRPr="008C3C93">
        <w:t>template</w:t>
      </w:r>
      <w:r w:rsidR="00415741" w:rsidRPr="008C3C93">
        <w:t xml:space="preserve"> and clarifications</w:t>
      </w:r>
      <w:r w:rsidR="00792FC5">
        <w:t>/editorial refinements</w:t>
      </w:r>
      <w:r>
        <w:t>.</w:t>
      </w:r>
    </w:p>
    <w:p w14:paraId="5693BC72" w14:textId="726FF9F7" w:rsidR="00AE32B6" w:rsidRPr="008C3C93" w:rsidRDefault="001311D0" w:rsidP="00AE32B6">
      <w:pPr>
        <w:pStyle w:val="Heading9"/>
        <w:rPr>
          <w:lang w:val="en-CA" w:eastAsia="de-DE"/>
        </w:rPr>
      </w:pPr>
      <w:hyperlink r:id="rId470" w:history="1">
        <w:r w:rsidR="00792FC5" w:rsidRPr="008C3C93">
          <w:rPr>
            <w:rStyle w:val="Hyperlink"/>
            <w:lang w:val="en-CA"/>
          </w:rPr>
          <w:t>JVET-</w:t>
        </w:r>
        <w:r w:rsidR="00792FC5">
          <w:rPr>
            <w:rStyle w:val="Hyperlink"/>
            <w:lang w:val="en-CA"/>
          </w:rPr>
          <w:t>X</w:t>
        </w:r>
        <w:r w:rsidR="00792FC5" w:rsidRPr="008C3C93">
          <w:rPr>
            <w:rStyle w:val="Hyperlink"/>
            <w:lang w:val="en-CA"/>
          </w:rPr>
          <w:t>2017</w:t>
        </w:r>
      </w:hyperlink>
      <w:r w:rsidR="00792FC5" w:rsidRPr="008C3C93">
        <w:rPr>
          <w:lang w:val="en-CA" w:eastAsia="de-DE"/>
        </w:rPr>
        <w:t xml:space="preserve"> </w:t>
      </w:r>
      <w:r w:rsidR="00AE32B6" w:rsidRPr="008C3C93">
        <w:rPr>
          <w:lang w:val="en-CA" w:eastAsia="de-DE"/>
        </w:rPr>
        <w:t xml:space="preserve">Common Test Conditions and evaluation procedures </w:t>
      </w:r>
      <w:r w:rsidR="00AE32B6" w:rsidRPr="008C3C93">
        <w:rPr>
          <w:bCs/>
          <w:lang w:val="en-CA"/>
        </w:rPr>
        <w:t xml:space="preserve">for enhanced compression tool testing </w:t>
      </w:r>
      <w:r w:rsidR="00AE32B6" w:rsidRPr="008C3C93">
        <w:rPr>
          <w:lang w:val="en-CA" w:eastAsia="zh-TW"/>
        </w:rPr>
        <w:t>[M</w:t>
      </w:r>
      <w:r w:rsidR="00670920" w:rsidRPr="008C3C93">
        <w:rPr>
          <w:lang w:val="en-CA" w:eastAsia="zh-TW"/>
        </w:rPr>
        <w:t>. </w:t>
      </w:r>
      <w:r w:rsidR="00AE32B6" w:rsidRPr="008C3C93">
        <w:rPr>
          <w:lang w:val="en-CA" w:eastAsia="zh-TW"/>
        </w:rPr>
        <w:t>Karczewicz and Y</w:t>
      </w:r>
      <w:r w:rsidR="00670920" w:rsidRPr="008C3C93">
        <w:rPr>
          <w:lang w:val="en-CA" w:eastAsia="zh-TW"/>
        </w:rPr>
        <w:t>. </w:t>
      </w:r>
      <w:r w:rsidR="00AE32B6" w:rsidRPr="008C3C93">
        <w:rPr>
          <w:lang w:val="en-CA" w:eastAsia="zh-TW"/>
        </w:rPr>
        <w:t>Ye</w:t>
      </w:r>
      <w:r w:rsidR="00AE32B6" w:rsidRPr="008C3C93">
        <w:rPr>
          <w:lang w:val="en-CA" w:eastAsia="de-DE"/>
        </w:rPr>
        <w:t>]</w:t>
      </w:r>
      <w:r w:rsidR="009D6614" w:rsidRPr="008C3C93">
        <w:rPr>
          <w:lang w:val="en-CA" w:eastAsia="de-DE"/>
        </w:rPr>
        <w:t xml:space="preserve"> (2021-</w:t>
      </w:r>
      <w:r w:rsidR="003026F3">
        <w:rPr>
          <w:lang w:val="en-CA" w:eastAsia="de-DE"/>
        </w:rPr>
        <w:t>10</w:t>
      </w:r>
      <w:r w:rsidR="009D6614" w:rsidRPr="008C3C93">
        <w:rPr>
          <w:lang w:val="en-CA" w:eastAsia="de-DE"/>
        </w:rPr>
        <w:t>-</w:t>
      </w:r>
      <w:r w:rsidR="003026F3">
        <w:rPr>
          <w:lang w:val="en-CA" w:eastAsia="de-DE"/>
        </w:rPr>
        <w:t>29</w:t>
      </w:r>
      <w:r w:rsidR="009D6614" w:rsidRPr="008C3C93">
        <w:rPr>
          <w:lang w:val="en-CA" w:eastAsia="de-DE"/>
        </w:rPr>
        <w:t>)</w:t>
      </w:r>
    </w:p>
    <w:p w14:paraId="6B7C909A" w14:textId="7CB5E1AB" w:rsidR="006907AB" w:rsidRPr="008C3C93" w:rsidRDefault="00961CF2">
      <w:pPr>
        <w:rPr>
          <w:lang w:eastAsia="de-DE"/>
        </w:rPr>
      </w:pPr>
      <w:r w:rsidRPr="008C3C93">
        <w:rPr>
          <w:lang w:eastAsia="de-DE"/>
        </w:rPr>
        <w:t>This is to include c</w:t>
      </w:r>
      <w:r w:rsidR="009D6614" w:rsidRPr="008C3C93">
        <w:rPr>
          <w:lang w:eastAsia="de-DE"/>
        </w:rPr>
        <w:t>larifications and editorial refinements</w:t>
      </w:r>
      <w:r w:rsidRPr="008C3C93">
        <w:rPr>
          <w:lang w:eastAsia="de-DE"/>
        </w:rPr>
        <w:t>.</w:t>
      </w:r>
    </w:p>
    <w:p w14:paraId="192E7AD7" w14:textId="355D755C" w:rsidR="00E60940" w:rsidRPr="008C3C93" w:rsidRDefault="00DA2B61" w:rsidP="00D30353">
      <w:pPr>
        <w:pStyle w:val="Heading9"/>
        <w:rPr>
          <w:rFonts w:eastAsia="Times New Roman"/>
          <w:szCs w:val="24"/>
          <w:lang w:val="en-CA"/>
        </w:rPr>
      </w:pPr>
      <w:r w:rsidRPr="008C3C93">
        <w:rPr>
          <w:lang w:val="en-CA"/>
        </w:rPr>
        <w:t xml:space="preserve">Remains valid – not updated: </w:t>
      </w:r>
      <w:hyperlink r:id="rId471" w:history="1">
        <w:r w:rsidR="004053A8" w:rsidRPr="008C3C93">
          <w:rPr>
            <w:rFonts w:eastAsia="Times New Roman"/>
            <w:color w:val="0000FF"/>
            <w:szCs w:val="24"/>
            <w:u w:val="single"/>
            <w:lang w:val="en-CA"/>
          </w:rPr>
          <w:t>JVET-U2018</w:t>
        </w:r>
      </w:hyperlink>
      <w:r w:rsidR="004053A8" w:rsidRPr="008C3C93">
        <w:rPr>
          <w:rFonts w:eastAsia="Times New Roman"/>
          <w:szCs w:val="24"/>
          <w:lang w:val="en-CA"/>
        </w:rPr>
        <w:t xml:space="preserve"> </w:t>
      </w:r>
      <w:r w:rsidR="00E60940" w:rsidRPr="008C3C93">
        <w:rPr>
          <w:rFonts w:eastAsia="Times New Roman"/>
          <w:szCs w:val="24"/>
          <w:lang w:val="en-CA"/>
        </w:rPr>
        <w:t>Common test conditions for high bit depth and high bit rate video coding [A</w:t>
      </w:r>
      <w:r w:rsidR="00D30CBB" w:rsidRPr="008C3C93">
        <w:rPr>
          <w:rFonts w:eastAsia="Times New Roman"/>
          <w:szCs w:val="24"/>
          <w:lang w:val="en-CA"/>
        </w:rPr>
        <w:t>. </w:t>
      </w:r>
      <w:r w:rsidR="00E60940" w:rsidRPr="008C3C93">
        <w:rPr>
          <w:rFonts w:eastAsia="Times New Roman"/>
          <w:szCs w:val="24"/>
          <w:lang w:val="en-CA"/>
        </w:rPr>
        <w:t>Browne, T</w:t>
      </w:r>
      <w:r w:rsidR="00D30CBB" w:rsidRPr="008C3C93">
        <w:rPr>
          <w:rFonts w:eastAsia="Times New Roman"/>
          <w:szCs w:val="24"/>
          <w:lang w:val="en-CA"/>
        </w:rPr>
        <w:t>. </w:t>
      </w:r>
      <w:r w:rsidR="00E60940" w:rsidRPr="008C3C93">
        <w:rPr>
          <w:rFonts w:eastAsia="Times New Roman"/>
          <w:szCs w:val="24"/>
          <w:lang w:val="en-CA"/>
        </w:rPr>
        <w:t>Ikai, D</w:t>
      </w:r>
      <w:r w:rsidR="00D30CBB" w:rsidRPr="008C3C93">
        <w:rPr>
          <w:rFonts w:eastAsia="Times New Roman"/>
          <w:szCs w:val="24"/>
          <w:lang w:val="en-CA"/>
        </w:rPr>
        <w:t>. </w:t>
      </w:r>
      <w:r w:rsidR="00E60940" w:rsidRPr="008C3C93">
        <w:rPr>
          <w:rFonts w:eastAsia="Times New Roman"/>
          <w:szCs w:val="24"/>
          <w:lang w:val="en-CA"/>
        </w:rPr>
        <w:t xml:space="preserve">Rusanovskyy, </w:t>
      </w:r>
      <w:r w:rsidR="005F1C5C" w:rsidRPr="008C3C93">
        <w:rPr>
          <w:rFonts w:eastAsia="Times New Roman"/>
          <w:szCs w:val="24"/>
          <w:lang w:val="en-CA"/>
        </w:rPr>
        <w:t>M</w:t>
      </w:r>
      <w:r w:rsidR="00670920" w:rsidRPr="008C3C93">
        <w:rPr>
          <w:rFonts w:eastAsia="Times New Roman"/>
          <w:szCs w:val="24"/>
          <w:lang w:val="en-CA"/>
        </w:rPr>
        <w:t>. </w:t>
      </w:r>
      <w:r w:rsidR="005F1C5C" w:rsidRPr="008C3C93">
        <w:rPr>
          <w:rFonts w:eastAsia="Times New Roman"/>
          <w:szCs w:val="24"/>
          <w:lang w:val="en-CA"/>
        </w:rPr>
        <w:t xml:space="preserve">Sarwer, </w:t>
      </w:r>
      <w:r w:rsidR="00E60940" w:rsidRPr="008C3C93">
        <w:rPr>
          <w:rFonts w:eastAsia="Times New Roman"/>
          <w:szCs w:val="24"/>
          <w:lang w:val="en-CA"/>
        </w:rPr>
        <w:t>X</w:t>
      </w:r>
      <w:r w:rsidR="00D30CBB" w:rsidRPr="008C3C93">
        <w:rPr>
          <w:rFonts w:eastAsia="Times New Roman"/>
          <w:szCs w:val="24"/>
          <w:lang w:val="en-CA"/>
        </w:rPr>
        <w:t>. </w:t>
      </w:r>
      <w:r w:rsidR="00E60940" w:rsidRPr="008C3C93">
        <w:rPr>
          <w:rFonts w:eastAsia="Times New Roman"/>
          <w:szCs w:val="24"/>
          <w:lang w:val="en-CA"/>
        </w:rPr>
        <w:t>Xiu]</w:t>
      </w:r>
    </w:p>
    <w:p w14:paraId="25B7315D" w14:textId="77777777" w:rsidR="006907AB" w:rsidRPr="008C3C93" w:rsidRDefault="006907AB" w:rsidP="00051AB7"/>
    <w:p w14:paraId="3DDB8321" w14:textId="69A459CA" w:rsidR="00A021C5" w:rsidRPr="008C3C93" w:rsidRDefault="004C217B" w:rsidP="00A021C5">
      <w:pPr>
        <w:pStyle w:val="Heading9"/>
        <w:rPr>
          <w:lang w:val="en-CA" w:eastAsia="de-DE"/>
        </w:rPr>
      </w:pPr>
      <w:r w:rsidRPr="008C3C93">
        <w:rPr>
          <w:lang w:val="en-CA"/>
        </w:rPr>
        <w:t>No output</w:t>
      </w:r>
      <w:r w:rsidR="007B4FD6" w:rsidRPr="008C3C93">
        <w:rPr>
          <w:lang w:val="en-CA"/>
        </w:rPr>
        <w:t xml:space="preserve">: </w:t>
      </w:r>
      <w:r w:rsidR="00564133">
        <w:rPr>
          <w:lang w:val="en-CA"/>
        </w:rPr>
        <w:t xml:space="preserve">JVET-X2019, </w:t>
      </w:r>
      <w:r w:rsidR="003D63C2">
        <w:rPr>
          <w:lang w:val="en-CA"/>
        </w:rPr>
        <w:t xml:space="preserve">JVET-X2020, </w:t>
      </w:r>
      <w:r w:rsidR="00961CF2" w:rsidRPr="008C3C93">
        <w:rPr>
          <w:lang w:val="en-CA"/>
        </w:rPr>
        <w:t>JVET-</w:t>
      </w:r>
      <w:r w:rsidR="003D63C2">
        <w:rPr>
          <w:lang w:val="en-CA"/>
        </w:rPr>
        <w:t>X</w:t>
      </w:r>
      <w:r w:rsidR="003D63C2" w:rsidRPr="008C3C93">
        <w:rPr>
          <w:lang w:val="en-CA"/>
        </w:rPr>
        <w:t>2021</w:t>
      </w:r>
      <w:r w:rsidR="00792FC5">
        <w:rPr>
          <w:lang w:val="en-CA"/>
        </w:rPr>
        <w:t>, JVET-</w:t>
      </w:r>
      <w:r w:rsidR="003D63C2">
        <w:rPr>
          <w:lang w:val="en-CA"/>
        </w:rPr>
        <w:t>X</w:t>
      </w:r>
      <w:r w:rsidR="00792FC5">
        <w:rPr>
          <w:lang w:val="en-CA"/>
        </w:rPr>
        <w:t>2022</w:t>
      </w:r>
    </w:p>
    <w:p w14:paraId="16B9534A" w14:textId="4E069B4B" w:rsidR="00A021C5" w:rsidRPr="008C3C93" w:rsidRDefault="0002589D" w:rsidP="009106F9">
      <w:pPr>
        <w:rPr>
          <w:lang w:eastAsia="de-DE"/>
        </w:rPr>
      </w:pPr>
      <w:r w:rsidRPr="008C3C93">
        <w:rPr>
          <w:lang w:eastAsia="de-DE"/>
        </w:rPr>
        <w:t>N</w:t>
      </w:r>
      <w:r w:rsidR="004C217B" w:rsidRPr="008C3C93">
        <w:rPr>
          <w:lang w:eastAsia="de-DE"/>
        </w:rPr>
        <w:t>umber</w:t>
      </w:r>
      <w:r w:rsidR="00792FC5">
        <w:rPr>
          <w:lang w:eastAsia="de-DE"/>
        </w:rPr>
        <w:t>s</w:t>
      </w:r>
      <w:r w:rsidR="004C217B" w:rsidRPr="008C3C93">
        <w:rPr>
          <w:lang w:eastAsia="de-DE"/>
        </w:rPr>
        <w:t xml:space="preserve"> </w:t>
      </w:r>
      <w:r w:rsidRPr="008C3C93">
        <w:rPr>
          <w:lang w:eastAsia="de-DE"/>
        </w:rPr>
        <w:t xml:space="preserve">retained </w:t>
      </w:r>
      <w:r w:rsidR="004C217B" w:rsidRPr="008C3C93">
        <w:rPr>
          <w:lang w:eastAsia="de-DE"/>
        </w:rPr>
        <w:t>for future purposes</w:t>
      </w:r>
      <w:r w:rsidR="006907AB" w:rsidRPr="008C3C93">
        <w:rPr>
          <w:lang w:eastAsia="de-DE"/>
        </w:rPr>
        <w:t xml:space="preserve"> of planning possible additional verification testing</w:t>
      </w:r>
      <w:r w:rsidR="00792FC5">
        <w:rPr>
          <w:lang w:eastAsia="de-DE"/>
        </w:rPr>
        <w:t xml:space="preserve"> and CE</w:t>
      </w:r>
      <w:r w:rsidR="004C217B" w:rsidRPr="008C3C93">
        <w:rPr>
          <w:lang w:eastAsia="de-DE"/>
        </w:rPr>
        <w:t>.</w:t>
      </w:r>
    </w:p>
    <w:p w14:paraId="7603E06C" w14:textId="570D8FC1" w:rsidR="005E108E" w:rsidRPr="008C3C93" w:rsidRDefault="001311D0" w:rsidP="00D30353">
      <w:pPr>
        <w:pStyle w:val="Heading9"/>
        <w:rPr>
          <w:rFonts w:eastAsia="Times New Roman"/>
          <w:szCs w:val="24"/>
          <w:lang w:val="en-CA"/>
        </w:rPr>
      </w:pPr>
      <w:hyperlink r:id="rId472" w:history="1">
        <w:r w:rsidR="00792FC5" w:rsidRPr="008C3C93">
          <w:rPr>
            <w:rFonts w:eastAsia="Times New Roman"/>
            <w:color w:val="0000FF"/>
            <w:szCs w:val="24"/>
            <w:u w:val="single"/>
            <w:lang w:val="en-CA"/>
          </w:rPr>
          <w:t>JVET-</w:t>
        </w:r>
        <w:r w:rsidR="00792FC5">
          <w:rPr>
            <w:rFonts w:eastAsia="Times New Roman"/>
            <w:color w:val="0000FF"/>
            <w:szCs w:val="24"/>
            <w:u w:val="single"/>
            <w:lang w:val="en-CA"/>
          </w:rPr>
          <w:t>X</w:t>
        </w:r>
        <w:r w:rsidR="00792FC5" w:rsidRPr="008C3C93">
          <w:rPr>
            <w:rFonts w:eastAsia="Times New Roman"/>
            <w:color w:val="0000FF"/>
            <w:szCs w:val="24"/>
            <w:u w:val="single"/>
            <w:lang w:val="en-CA"/>
          </w:rPr>
          <w:t>2023</w:t>
        </w:r>
      </w:hyperlink>
      <w:r w:rsidR="00792FC5" w:rsidRPr="008C3C93">
        <w:rPr>
          <w:rFonts w:eastAsia="Times New Roman"/>
          <w:szCs w:val="24"/>
          <w:lang w:val="en-CA"/>
        </w:rPr>
        <w:t xml:space="preserve"> </w:t>
      </w:r>
      <w:r w:rsidR="005E108E" w:rsidRPr="008C3C93">
        <w:rPr>
          <w:rFonts w:eastAsia="Times New Roman"/>
          <w:szCs w:val="24"/>
          <w:lang w:val="en-CA"/>
        </w:rPr>
        <w:t>E</w:t>
      </w:r>
      <w:r w:rsidR="004053A8" w:rsidRPr="008C3C93">
        <w:rPr>
          <w:rFonts w:eastAsia="Times New Roman"/>
          <w:szCs w:val="24"/>
          <w:lang w:val="en-CA"/>
        </w:rPr>
        <w:t xml:space="preserve">xploration </w:t>
      </w:r>
      <w:r w:rsidR="005E108E" w:rsidRPr="008C3C93">
        <w:rPr>
          <w:rFonts w:eastAsia="Times New Roman"/>
          <w:szCs w:val="24"/>
          <w:lang w:val="en-CA"/>
        </w:rPr>
        <w:t>E</w:t>
      </w:r>
      <w:r w:rsidR="004053A8" w:rsidRPr="008C3C93">
        <w:rPr>
          <w:rFonts w:eastAsia="Times New Roman"/>
          <w:szCs w:val="24"/>
          <w:lang w:val="en-CA"/>
        </w:rPr>
        <w:t>xperiment</w:t>
      </w:r>
      <w:r w:rsidR="005E108E" w:rsidRPr="008C3C93">
        <w:rPr>
          <w:rFonts w:eastAsia="Times New Roman"/>
          <w:szCs w:val="24"/>
          <w:lang w:val="en-CA"/>
        </w:rPr>
        <w:t xml:space="preserve"> on Neural Network-based Video Coding </w:t>
      </w:r>
      <w:r w:rsidR="0052170C" w:rsidRPr="008C3C93">
        <w:rPr>
          <w:rFonts w:eastAsia="Times New Roman"/>
          <w:szCs w:val="24"/>
          <w:lang w:val="en-CA"/>
        </w:rPr>
        <w:t xml:space="preserve">(EE1) </w:t>
      </w:r>
      <w:r w:rsidR="005E108E" w:rsidRPr="008C3C93">
        <w:rPr>
          <w:rFonts w:eastAsia="Times New Roman"/>
          <w:szCs w:val="24"/>
          <w:lang w:val="en-CA"/>
        </w:rPr>
        <w:t>[E</w:t>
      </w:r>
      <w:r w:rsidR="00D30CBB" w:rsidRPr="008C3C93">
        <w:rPr>
          <w:rFonts w:eastAsia="Times New Roman"/>
          <w:szCs w:val="24"/>
          <w:lang w:val="en-CA"/>
        </w:rPr>
        <w:t>. </w:t>
      </w:r>
      <w:r w:rsidR="005E108E" w:rsidRPr="008C3C93">
        <w:rPr>
          <w:rFonts w:eastAsia="Times New Roman"/>
          <w:szCs w:val="24"/>
          <w:lang w:val="en-CA"/>
        </w:rPr>
        <w:t>Alshina, S</w:t>
      </w:r>
      <w:r w:rsidR="00D30CBB" w:rsidRPr="008C3C93">
        <w:rPr>
          <w:rFonts w:eastAsia="Times New Roman"/>
          <w:szCs w:val="24"/>
          <w:lang w:val="en-CA"/>
        </w:rPr>
        <w:t>. </w:t>
      </w:r>
      <w:r w:rsidR="005E108E" w:rsidRPr="008C3C93">
        <w:rPr>
          <w:rFonts w:eastAsia="Times New Roman"/>
          <w:szCs w:val="24"/>
          <w:lang w:val="en-CA"/>
        </w:rPr>
        <w:t>Liu, W</w:t>
      </w:r>
      <w:r w:rsidR="00D30CBB" w:rsidRPr="008C3C93">
        <w:rPr>
          <w:rFonts w:eastAsia="Times New Roman"/>
          <w:szCs w:val="24"/>
          <w:lang w:val="en-CA"/>
        </w:rPr>
        <w:t>. </w:t>
      </w:r>
      <w:r w:rsidR="005E108E" w:rsidRPr="008C3C93">
        <w:rPr>
          <w:rFonts w:eastAsia="Times New Roman"/>
          <w:szCs w:val="24"/>
          <w:lang w:val="en-CA"/>
        </w:rPr>
        <w:t xml:space="preserve">Chen, </w:t>
      </w:r>
      <w:r w:rsidR="00877E6B" w:rsidRPr="008C3C93">
        <w:rPr>
          <w:rFonts w:eastAsia="Times New Roman"/>
          <w:szCs w:val="24"/>
          <w:lang w:val="en-CA"/>
        </w:rPr>
        <w:t xml:space="preserve">F. Galpin, </w:t>
      </w:r>
      <w:r w:rsidR="005E108E" w:rsidRPr="008C3C93">
        <w:rPr>
          <w:rFonts w:eastAsia="Times New Roman"/>
          <w:szCs w:val="24"/>
          <w:lang w:val="en-CA"/>
        </w:rPr>
        <w:t>Y</w:t>
      </w:r>
      <w:r w:rsidR="00D30CBB" w:rsidRPr="008C3C93">
        <w:rPr>
          <w:rFonts w:eastAsia="Times New Roman"/>
          <w:szCs w:val="24"/>
          <w:lang w:val="en-CA"/>
        </w:rPr>
        <w:t>. </w:t>
      </w:r>
      <w:r w:rsidR="005E108E" w:rsidRPr="008C3C93">
        <w:rPr>
          <w:rFonts w:eastAsia="Times New Roman"/>
          <w:szCs w:val="24"/>
          <w:lang w:val="en-CA"/>
        </w:rPr>
        <w:t>Li, Z</w:t>
      </w:r>
      <w:r w:rsidR="00D30CBB" w:rsidRPr="008C3C93">
        <w:rPr>
          <w:rFonts w:eastAsia="Times New Roman"/>
          <w:szCs w:val="24"/>
          <w:lang w:val="en-CA"/>
        </w:rPr>
        <w:t>. </w:t>
      </w:r>
      <w:r w:rsidR="005E108E" w:rsidRPr="008C3C93">
        <w:rPr>
          <w:rFonts w:eastAsia="Times New Roman"/>
          <w:szCs w:val="24"/>
          <w:lang w:val="en-CA"/>
        </w:rPr>
        <w:t>Ma, H</w:t>
      </w:r>
      <w:r w:rsidR="00D30CBB" w:rsidRPr="008C3C93">
        <w:rPr>
          <w:rFonts w:eastAsia="Times New Roman"/>
          <w:szCs w:val="24"/>
          <w:lang w:val="en-CA"/>
        </w:rPr>
        <w:t>. </w:t>
      </w:r>
      <w:r w:rsidR="005E108E" w:rsidRPr="008C3C93">
        <w:rPr>
          <w:rFonts w:eastAsia="Times New Roman"/>
          <w:szCs w:val="24"/>
          <w:lang w:val="en-CA"/>
        </w:rPr>
        <w:t>Wang]</w:t>
      </w:r>
      <w:r w:rsidR="00FA1C1D" w:rsidRPr="008C3C93">
        <w:rPr>
          <w:rFonts w:eastAsia="Times New Roman"/>
          <w:szCs w:val="24"/>
          <w:lang w:val="en-CA"/>
        </w:rPr>
        <w:t xml:space="preserve"> [WG 5 N </w:t>
      </w:r>
      <w:r w:rsidR="00BA7463">
        <w:rPr>
          <w:rFonts w:eastAsia="Times New Roman"/>
          <w:szCs w:val="24"/>
          <w:lang w:val="en-CA"/>
        </w:rPr>
        <w:t>88</w:t>
      </w:r>
      <w:r w:rsidR="00FA1C1D" w:rsidRPr="008C3C93">
        <w:rPr>
          <w:rFonts w:eastAsia="Times New Roman"/>
          <w:szCs w:val="24"/>
          <w:lang w:val="en-CA"/>
        </w:rPr>
        <w:t xml:space="preserve">] </w:t>
      </w:r>
      <w:r w:rsidR="00FA1C1D" w:rsidRPr="008C3C93">
        <w:rPr>
          <w:lang w:val="en-CA" w:eastAsia="de-DE"/>
        </w:rPr>
        <w:t>(</w:t>
      </w:r>
      <w:r w:rsidR="0021024D" w:rsidRPr="008C3C93">
        <w:rPr>
          <w:lang w:val="en-CA" w:eastAsia="de-DE"/>
        </w:rPr>
        <w:t>2021</w:t>
      </w:r>
      <w:r w:rsidR="00FA1C1D" w:rsidRPr="008C3C93">
        <w:rPr>
          <w:lang w:val="en-CA" w:eastAsia="de-DE"/>
        </w:rPr>
        <w:t>-</w:t>
      </w:r>
      <w:r w:rsidR="0039643D">
        <w:rPr>
          <w:lang w:val="en-CA" w:eastAsia="de-DE"/>
        </w:rPr>
        <w:t>10</w:t>
      </w:r>
      <w:r w:rsidR="00FA1C1D" w:rsidRPr="008C3C93">
        <w:rPr>
          <w:lang w:val="en-CA" w:eastAsia="de-DE"/>
        </w:rPr>
        <w:t>-</w:t>
      </w:r>
      <w:r w:rsidR="0039643D">
        <w:rPr>
          <w:lang w:val="en-CA" w:eastAsia="de-DE"/>
        </w:rPr>
        <w:t>29</w:t>
      </w:r>
      <w:r w:rsidR="00FA1C1D" w:rsidRPr="008C3C93">
        <w:rPr>
          <w:lang w:val="en-CA" w:eastAsia="de-DE"/>
        </w:rPr>
        <w:t>)</w:t>
      </w:r>
    </w:p>
    <w:p w14:paraId="43800BF9" w14:textId="0580EA1D" w:rsidR="00CB04D1" w:rsidRPr="008C3C93" w:rsidRDefault="001402E0" w:rsidP="006861D1">
      <w:pPr>
        <w:rPr>
          <w:lang w:eastAsia="de-DE"/>
        </w:rPr>
      </w:pPr>
      <w:r w:rsidRPr="008C3C93">
        <w:rPr>
          <w:lang w:eastAsia="de-DE"/>
        </w:rPr>
        <w:t xml:space="preserve">An initial draft </w:t>
      </w:r>
      <w:r w:rsidR="00AD7C0A" w:rsidRPr="008C3C93">
        <w:rPr>
          <w:lang w:eastAsia="de-DE"/>
        </w:rPr>
        <w:t xml:space="preserve">of this document </w:t>
      </w:r>
      <w:r w:rsidR="00C3144B" w:rsidRPr="008C3C93">
        <w:rPr>
          <w:lang w:eastAsia="de-DE"/>
        </w:rPr>
        <w:t>was reviewed and approved</w:t>
      </w:r>
      <w:r w:rsidR="0039558B">
        <w:rPr>
          <w:lang w:eastAsia="de-DE"/>
        </w:rPr>
        <w:t xml:space="preserve"> during session 23 on Thursday 14 Oct</w:t>
      </w:r>
      <w:r w:rsidR="00C3144B" w:rsidRPr="008C3C93">
        <w:rPr>
          <w:lang w:eastAsia="de-DE"/>
        </w:rPr>
        <w:t>.</w:t>
      </w:r>
    </w:p>
    <w:p w14:paraId="4B8FACB8" w14:textId="38A5585B" w:rsidR="006861D1" w:rsidRPr="008C3C93" w:rsidRDefault="00CB04D1" w:rsidP="006861D1">
      <w:pPr>
        <w:rPr>
          <w:lang w:eastAsia="de-DE"/>
        </w:rPr>
      </w:pPr>
      <w:r w:rsidRPr="008C3C93">
        <w:rPr>
          <w:lang w:eastAsia="de-DE"/>
        </w:rPr>
        <w:t>Three categories</w:t>
      </w:r>
      <w:r w:rsidR="00961CF2" w:rsidRPr="008C3C93">
        <w:rPr>
          <w:lang w:eastAsia="de-DE"/>
        </w:rPr>
        <w:t xml:space="preserve"> of experiments were planned</w:t>
      </w:r>
      <w:r w:rsidRPr="008C3C93">
        <w:rPr>
          <w:lang w:eastAsia="de-DE"/>
        </w:rPr>
        <w:t xml:space="preserve">: Enhancement filters (loop and post), super resolution, </w:t>
      </w:r>
      <w:r w:rsidR="00961CF2" w:rsidRPr="008C3C93">
        <w:rPr>
          <w:lang w:eastAsia="de-DE"/>
        </w:rPr>
        <w:t xml:space="preserve">and </w:t>
      </w:r>
      <w:r w:rsidRPr="008C3C93">
        <w:rPr>
          <w:lang w:eastAsia="de-DE"/>
        </w:rPr>
        <w:t>intra prediction</w:t>
      </w:r>
      <w:r w:rsidR="00961CF2" w:rsidRPr="008C3C93">
        <w:rPr>
          <w:lang w:eastAsia="de-DE"/>
        </w:rPr>
        <w:t>.</w:t>
      </w:r>
      <w:r w:rsidR="00B10FB6">
        <w:rPr>
          <w:lang w:eastAsia="de-DE"/>
        </w:rPr>
        <w:t xml:space="preserve"> </w:t>
      </w:r>
      <w:r w:rsidR="00EE12A4">
        <w:rPr>
          <w:lang w:eastAsia="de-DE"/>
        </w:rPr>
        <w:t>Except for 1.1. and 1.3,</w:t>
      </w:r>
      <w:r w:rsidR="00B10FB6">
        <w:rPr>
          <w:lang w:eastAsia="de-DE"/>
        </w:rPr>
        <w:t xml:space="preserve"> proposals from last meeting, more extensive cross-check to be conducted</w:t>
      </w:r>
      <w:r w:rsidR="00EE12A4">
        <w:rPr>
          <w:lang w:eastAsia="de-DE"/>
        </w:rPr>
        <w:t>. Tests on top of ECM are also included.</w:t>
      </w:r>
    </w:p>
    <w:p w14:paraId="51888A22" w14:textId="3E50B67B" w:rsidR="004053A8" w:rsidRPr="008C3C93" w:rsidRDefault="001311D0" w:rsidP="004053A8">
      <w:pPr>
        <w:pStyle w:val="Heading9"/>
        <w:rPr>
          <w:rFonts w:eastAsia="Times New Roman"/>
          <w:szCs w:val="24"/>
          <w:lang w:val="en-CA"/>
        </w:rPr>
      </w:pPr>
      <w:hyperlink r:id="rId473" w:history="1">
        <w:r w:rsidR="00792FC5" w:rsidRPr="008C3C93">
          <w:rPr>
            <w:rFonts w:eastAsia="Times New Roman"/>
            <w:color w:val="0000FF"/>
            <w:szCs w:val="24"/>
            <w:u w:val="single"/>
            <w:lang w:val="en-CA"/>
          </w:rPr>
          <w:t>JVET-</w:t>
        </w:r>
        <w:r w:rsidR="00792FC5">
          <w:rPr>
            <w:rFonts w:eastAsia="Times New Roman"/>
            <w:color w:val="0000FF"/>
            <w:szCs w:val="24"/>
            <w:u w:val="single"/>
            <w:lang w:val="en-CA"/>
          </w:rPr>
          <w:t>X</w:t>
        </w:r>
        <w:r w:rsidR="00792FC5" w:rsidRPr="008C3C93">
          <w:rPr>
            <w:rFonts w:eastAsia="Times New Roman"/>
            <w:color w:val="0000FF"/>
            <w:szCs w:val="24"/>
            <w:u w:val="single"/>
            <w:lang w:val="en-CA"/>
          </w:rPr>
          <w:t>2024</w:t>
        </w:r>
      </w:hyperlink>
      <w:r w:rsidR="00792FC5" w:rsidRPr="008C3C93">
        <w:rPr>
          <w:rFonts w:eastAsia="Times New Roman"/>
          <w:szCs w:val="24"/>
          <w:lang w:val="en-CA"/>
        </w:rPr>
        <w:t xml:space="preserve"> </w:t>
      </w:r>
      <w:r w:rsidR="004053A8" w:rsidRPr="008C3C93">
        <w:rPr>
          <w:rFonts w:eastAsia="Times New Roman"/>
          <w:szCs w:val="24"/>
          <w:lang w:val="en-CA"/>
        </w:rPr>
        <w:t xml:space="preserve">Exploration Experiment on </w:t>
      </w:r>
      <w:r w:rsidR="00597BB7" w:rsidRPr="008C3C93">
        <w:rPr>
          <w:rFonts w:eastAsia="Times New Roman"/>
          <w:szCs w:val="24"/>
          <w:lang w:val="en-CA"/>
        </w:rPr>
        <w:t xml:space="preserve">Enhanced Compression </w:t>
      </w:r>
      <w:r w:rsidR="00A672FB" w:rsidRPr="008C3C93">
        <w:rPr>
          <w:rFonts w:eastAsia="Times New Roman"/>
          <w:szCs w:val="24"/>
          <w:lang w:val="en-CA"/>
        </w:rPr>
        <w:t>beyond VVC capability</w:t>
      </w:r>
      <w:r w:rsidR="004053A8" w:rsidRPr="008C3C93">
        <w:rPr>
          <w:rFonts w:eastAsia="Times New Roman"/>
          <w:szCs w:val="24"/>
          <w:lang w:val="en-CA"/>
        </w:rPr>
        <w:t xml:space="preserve"> </w:t>
      </w:r>
      <w:r w:rsidR="0052170C" w:rsidRPr="008C3C93">
        <w:rPr>
          <w:rFonts w:eastAsia="Times New Roman"/>
          <w:szCs w:val="24"/>
          <w:lang w:val="en-CA"/>
        </w:rPr>
        <w:t xml:space="preserve">(EE2) </w:t>
      </w:r>
      <w:r w:rsidR="004053A8" w:rsidRPr="008C3C93">
        <w:rPr>
          <w:rFonts w:eastAsia="Times New Roman"/>
          <w:szCs w:val="24"/>
          <w:lang w:val="en-CA"/>
        </w:rPr>
        <w:t>[</w:t>
      </w:r>
      <w:r w:rsidR="00A672FB" w:rsidRPr="008C3C93">
        <w:rPr>
          <w:rFonts w:eastAsia="Times New Roman"/>
          <w:szCs w:val="24"/>
          <w:lang w:val="en-CA"/>
        </w:rPr>
        <w:t xml:space="preserve"> V</w:t>
      </w:r>
      <w:r w:rsidR="00670920" w:rsidRPr="008C3C93">
        <w:rPr>
          <w:rFonts w:eastAsia="Times New Roman"/>
          <w:szCs w:val="24"/>
          <w:lang w:val="en-CA"/>
        </w:rPr>
        <w:t>. </w:t>
      </w:r>
      <w:r w:rsidR="00A672FB" w:rsidRPr="008C3C93">
        <w:rPr>
          <w:rFonts w:eastAsia="Times New Roman"/>
          <w:szCs w:val="24"/>
          <w:lang w:val="en-CA"/>
        </w:rPr>
        <w:t>Seregin, J</w:t>
      </w:r>
      <w:r w:rsidR="00670920" w:rsidRPr="008C3C93">
        <w:rPr>
          <w:rFonts w:eastAsia="Times New Roman"/>
          <w:szCs w:val="24"/>
          <w:lang w:val="en-CA"/>
        </w:rPr>
        <w:t>. </w:t>
      </w:r>
      <w:r w:rsidR="00A672FB" w:rsidRPr="008C3C93">
        <w:rPr>
          <w:rFonts w:eastAsia="Times New Roman"/>
          <w:szCs w:val="24"/>
          <w:lang w:val="en-CA"/>
        </w:rPr>
        <w:t>Chen, L</w:t>
      </w:r>
      <w:r w:rsidR="00670920" w:rsidRPr="008C3C93">
        <w:rPr>
          <w:rFonts w:eastAsia="Times New Roman"/>
          <w:szCs w:val="24"/>
          <w:lang w:val="en-CA"/>
        </w:rPr>
        <w:t>. </w:t>
      </w:r>
      <w:r w:rsidR="00A672FB" w:rsidRPr="008C3C93">
        <w:rPr>
          <w:rFonts w:eastAsia="Times New Roman"/>
          <w:szCs w:val="24"/>
          <w:lang w:val="en-CA"/>
        </w:rPr>
        <w:t xml:space="preserve">Li, </w:t>
      </w:r>
      <w:r w:rsidR="00664B54">
        <w:rPr>
          <w:rFonts w:eastAsia="Times New Roman"/>
          <w:szCs w:val="24"/>
          <w:lang w:val="en-CA"/>
        </w:rPr>
        <w:t xml:space="preserve">K. Naser, </w:t>
      </w:r>
      <w:r w:rsidR="00A672FB" w:rsidRPr="008C3C93">
        <w:rPr>
          <w:rFonts w:eastAsia="Times New Roman"/>
          <w:szCs w:val="24"/>
          <w:lang w:val="en-CA"/>
        </w:rPr>
        <w:t>J</w:t>
      </w:r>
      <w:r w:rsidR="00670920" w:rsidRPr="008C3C93">
        <w:rPr>
          <w:rFonts w:eastAsia="Times New Roman"/>
          <w:szCs w:val="24"/>
          <w:lang w:val="en-CA"/>
        </w:rPr>
        <w:t>. </w:t>
      </w:r>
      <w:r w:rsidR="00A672FB" w:rsidRPr="008C3C93">
        <w:rPr>
          <w:rFonts w:eastAsia="Times New Roman"/>
          <w:szCs w:val="24"/>
          <w:lang w:val="en-CA"/>
        </w:rPr>
        <w:t xml:space="preserve">Ström, </w:t>
      </w:r>
      <w:r w:rsidR="003F11AC" w:rsidRPr="008C3C93">
        <w:rPr>
          <w:rFonts w:eastAsia="Times New Roman"/>
          <w:szCs w:val="24"/>
          <w:lang w:val="en-CA"/>
        </w:rPr>
        <w:t xml:space="preserve">M. Winken, </w:t>
      </w:r>
      <w:r w:rsidR="00A672FB" w:rsidRPr="008C3C93">
        <w:rPr>
          <w:rFonts w:eastAsia="Times New Roman"/>
          <w:szCs w:val="24"/>
          <w:lang w:val="en-CA"/>
        </w:rPr>
        <w:t>X</w:t>
      </w:r>
      <w:r w:rsidR="00670920" w:rsidRPr="008C3C93">
        <w:rPr>
          <w:rFonts w:eastAsia="Times New Roman"/>
          <w:szCs w:val="24"/>
          <w:lang w:val="en-CA"/>
        </w:rPr>
        <w:t>. </w:t>
      </w:r>
      <w:r w:rsidR="00A672FB" w:rsidRPr="008C3C93">
        <w:rPr>
          <w:rFonts w:eastAsia="Times New Roman"/>
          <w:szCs w:val="24"/>
          <w:lang w:val="en-CA"/>
        </w:rPr>
        <w:t>Xiu, K</w:t>
      </w:r>
      <w:r w:rsidR="00670920" w:rsidRPr="008C3C93">
        <w:rPr>
          <w:rFonts w:eastAsia="Times New Roman"/>
          <w:szCs w:val="24"/>
          <w:lang w:val="en-CA"/>
        </w:rPr>
        <w:t>. </w:t>
      </w:r>
      <w:r w:rsidR="00A672FB" w:rsidRPr="008C3C93">
        <w:rPr>
          <w:rFonts w:eastAsia="Times New Roman"/>
          <w:szCs w:val="24"/>
          <w:lang w:val="en-CA"/>
        </w:rPr>
        <w:t>Zhang</w:t>
      </w:r>
      <w:r w:rsidR="004053A8" w:rsidRPr="008C3C93">
        <w:rPr>
          <w:rFonts w:eastAsia="Times New Roman"/>
          <w:szCs w:val="24"/>
          <w:lang w:val="en-CA"/>
        </w:rPr>
        <w:t xml:space="preserve">] [WG 5 N </w:t>
      </w:r>
      <w:r w:rsidR="00BA7463">
        <w:rPr>
          <w:rFonts w:eastAsia="Times New Roman"/>
          <w:szCs w:val="24"/>
          <w:lang w:val="en-CA"/>
        </w:rPr>
        <w:t>89</w:t>
      </w:r>
      <w:r w:rsidR="004053A8" w:rsidRPr="008C3C93">
        <w:rPr>
          <w:rFonts w:eastAsia="Times New Roman"/>
          <w:szCs w:val="24"/>
          <w:lang w:val="en-CA"/>
        </w:rPr>
        <w:t xml:space="preserve">] </w:t>
      </w:r>
      <w:r w:rsidR="004053A8" w:rsidRPr="008C3C93">
        <w:rPr>
          <w:lang w:val="en-CA" w:eastAsia="de-DE"/>
        </w:rPr>
        <w:t>(</w:t>
      </w:r>
      <w:r w:rsidR="0021024D" w:rsidRPr="008C3C93">
        <w:rPr>
          <w:lang w:val="en-CA" w:eastAsia="de-DE"/>
        </w:rPr>
        <w:t>2021</w:t>
      </w:r>
      <w:r w:rsidR="004053A8" w:rsidRPr="008C3C93">
        <w:rPr>
          <w:lang w:val="en-CA" w:eastAsia="de-DE"/>
        </w:rPr>
        <w:t>-</w:t>
      </w:r>
      <w:r w:rsidR="00EE12A4">
        <w:rPr>
          <w:lang w:val="en-CA" w:eastAsia="de-DE"/>
        </w:rPr>
        <w:t>11</w:t>
      </w:r>
      <w:r w:rsidR="004053A8" w:rsidRPr="008C3C93">
        <w:rPr>
          <w:lang w:val="en-CA" w:eastAsia="de-DE"/>
        </w:rPr>
        <w:t>-</w:t>
      </w:r>
      <w:r w:rsidR="00EE12A4" w:rsidRPr="008C3C93">
        <w:rPr>
          <w:lang w:val="en-CA" w:eastAsia="de-DE"/>
        </w:rPr>
        <w:t>0</w:t>
      </w:r>
      <w:r w:rsidR="00EE12A4">
        <w:rPr>
          <w:lang w:val="en-CA" w:eastAsia="de-DE"/>
        </w:rPr>
        <w:t>5</w:t>
      </w:r>
      <w:r w:rsidR="004053A8" w:rsidRPr="008C3C93">
        <w:rPr>
          <w:lang w:val="en-CA" w:eastAsia="de-DE"/>
        </w:rPr>
        <w:t>)</w:t>
      </w:r>
    </w:p>
    <w:p w14:paraId="4013299D" w14:textId="4C65B69D" w:rsidR="00E078A7" w:rsidRPr="008C3C93" w:rsidRDefault="001402E0" w:rsidP="001F25F4">
      <w:pPr>
        <w:rPr>
          <w:lang w:eastAsia="de-DE"/>
        </w:rPr>
      </w:pPr>
      <w:r w:rsidRPr="008C3C93">
        <w:rPr>
          <w:lang w:eastAsia="de-DE"/>
        </w:rPr>
        <w:t>An initial draft was reviewed and approved</w:t>
      </w:r>
      <w:r w:rsidR="00EE12A4" w:rsidRPr="00EE12A4">
        <w:rPr>
          <w:lang w:eastAsia="de-DE"/>
        </w:rPr>
        <w:t xml:space="preserve"> </w:t>
      </w:r>
      <w:r w:rsidR="00EE12A4">
        <w:rPr>
          <w:lang w:eastAsia="de-DE"/>
        </w:rPr>
        <w:t>during session 23 on Thursday 14 Oct</w:t>
      </w:r>
      <w:r w:rsidRPr="008C3C93">
        <w:rPr>
          <w:lang w:eastAsia="de-DE"/>
        </w:rPr>
        <w:t>.</w:t>
      </w:r>
      <w:r w:rsidR="00DE5E3B" w:rsidRPr="008C3C93">
        <w:rPr>
          <w:lang w:eastAsia="de-DE"/>
        </w:rPr>
        <w:t xml:space="preserve"> It was suggested to </w:t>
      </w:r>
      <w:r w:rsidR="00EE12A4">
        <w:rPr>
          <w:lang w:eastAsia="de-DE"/>
        </w:rPr>
        <w:t xml:space="preserve">add a rule that encoder modifications that could also be applied to the anchors </w:t>
      </w:r>
      <w:r w:rsidR="0026333A">
        <w:rPr>
          <w:lang w:eastAsia="de-DE"/>
        </w:rPr>
        <w:t>should also be implemented in a modified version of the anchor, and results reported</w:t>
      </w:r>
      <w:r w:rsidR="00DE5E3B" w:rsidRPr="008C3C93">
        <w:rPr>
          <w:lang w:eastAsia="de-DE"/>
        </w:rPr>
        <w:t>.</w:t>
      </w:r>
    </w:p>
    <w:p w14:paraId="1BAE321F" w14:textId="39755E95" w:rsidR="00106719" w:rsidRPr="008C3C93" w:rsidRDefault="001311D0" w:rsidP="00106719">
      <w:pPr>
        <w:pStyle w:val="Heading9"/>
        <w:rPr>
          <w:lang w:val="en-CA" w:eastAsia="de-DE"/>
        </w:rPr>
      </w:pPr>
      <w:hyperlink r:id="rId474" w:history="1">
        <w:r w:rsidR="00792FC5" w:rsidRPr="008C3C93">
          <w:rPr>
            <w:rStyle w:val="Hyperlink"/>
            <w:lang w:val="en-CA"/>
          </w:rPr>
          <w:t>JVET-</w:t>
        </w:r>
        <w:r w:rsidR="00792FC5">
          <w:rPr>
            <w:rStyle w:val="Hyperlink"/>
            <w:lang w:val="en-CA"/>
          </w:rPr>
          <w:t>X</w:t>
        </w:r>
        <w:r w:rsidR="00792FC5" w:rsidRPr="008C3C93">
          <w:rPr>
            <w:rStyle w:val="Hyperlink"/>
            <w:lang w:val="en-CA"/>
          </w:rPr>
          <w:t>2025</w:t>
        </w:r>
      </w:hyperlink>
      <w:r w:rsidR="00792FC5" w:rsidRPr="008C3C93">
        <w:rPr>
          <w:lang w:val="en-CA" w:eastAsia="de-DE"/>
        </w:rPr>
        <w:t xml:space="preserve"> </w:t>
      </w:r>
      <w:r w:rsidR="00106719" w:rsidRPr="008C3C93">
        <w:rPr>
          <w:bCs/>
          <w:lang w:val="en-CA"/>
        </w:rPr>
        <w:t xml:space="preserve">Algorithm description </w:t>
      </w:r>
      <w:r w:rsidR="00C70A61" w:rsidRPr="008C3C93">
        <w:rPr>
          <w:bCs/>
          <w:lang w:val="en-CA"/>
        </w:rPr>
        <w:t xml:space="preserve">of </w:t>
      </w:r>
      <w:r w:rsidR="00106719" w:rsidRPr="008C3C93">
        <w:rPr>
          <w:bCs/>
          <w:lang w:val="en-CA"/>
        </w:rPr>
        <w:t>Enhanced Compression Model </w:t>
      </w:r>
      <w:r w:rsidR="00792FC5">
        <w:rPr>
          <w:bCs/>
          <w:lang w:val="en-CA"/>
        </w:rPr>
        <w:t>3</w:t>
      </w:r>
      <w:r w:rsidR="00792FC5" w:rsidRPr="008C3C93">
        <w:rPr>
          <w:bCs/>
          <w:lang w:val="en-CA"/>
        </w:rPr>
        <w:t xml:space="preserve"> </w:t>
      </w:r>
      <w:r w:rsidR="00106719" w:rsidRPr="008C3C93">
        <w:rPr>
          <w:bCs/>
          <w:lang w:val="en-CA"/>
        </w:rPr>
        <w:t>(ECM </w:t>
      </w:r>
      <w:r w:rsidR="00792FC5">
        <w:rPr>
          <w:bCs/>
          <w:lang w:val="en-CA"/>
        </w:rPr>
        <w:t>3</w:t>
      </w:r>
      <w:r w:rsidR="00106719" w:rsidRPr="008C3C93">
        <w:rPr>
          <w:bCs/>
          <w:lang w:val="en-CA"/>
        </w:rPr>
        <w:t>)</w:t>
      </w:r>
      <w:r w:rsidR="00106719" w:rsidRPr="008C3C93" w:rsidDel="00436038">
        <w:rPr>
          <w:lang w:val="en-CA" w:eastAsia="de-DE"/>
        </w:rPr>
        <w:t xml:space="preserve"> </w:t>
      </w:r>
      <w:r w:rsidR="00106719" w:rsidRPr="008C3C93">
        <w:rPr>
          <w:lang w:val="en-CA" w:eastAsia="de-DE"/>
        </w:rPr>
        <w:t>[</w:t>
      </w:r>
      <w:r w:rsidR="00872E7A" w:rsidRPr="008C3C93">
        <w:rPr>
          <w:lang w:val="en-CA" w:eastAsia="de-DE"/>
        </w:rPr>
        <w:t xml:space="preserve">M. Coban, </w:t>
      </w:r>
      <w:r w:rsidR="00872E7A" w:rsidRPr="008C3C93">
        <w:rPr>
          <w:rFonts w:eastAsia="Times New Roman"/>
          <w:szCs w:val="24"/>
          <w:lang w:val="en-CA" w:eastAsia="de-DE"/>
        </w:rPr>
        <w:t xml:space="preserve">F. Le Léannec, </w:t>
      </w:r>
      <w:r w:rsidR="00792FC5">
        <w:rPr>
          <w:rFonts w:eastAsia="Times New Roman"/>
          <w:szCs w:val="24"/>
          <w:lang w:val="en-CA" w:eastAsia="de-DE"/>
        </w:rPr>
        <w:t xml:space="preserve">M. Sarwer, </w:t>
      </w:r>
      <w:r w:rsidR="00872E7A" w:rsidRPr="008C3C93">
        <w:rPr>
          <w:rFonts w:eastAsia="Times New Roman"/>
          <w:szCs w:val="24"/>
          <w:lang w:val="en-CA" w:eastAsia="de-DE"/>
        </w:rPr>
        <w:t>J. Ström</w:t>
      </w:r>
      <w:r w:rsidR="00106719" w:rsidRPr="008C3C93">
        <w:rPr>
          <w:lang w:val="en-CA" w:eastAsia="de-DE"/>
        </w:rPr>
        <w:t xml:space="preserve">] [WG 5 N </w:t>
      </w:r>
      <w:r w:rsidR="00BA7463">
        <w:rPr>
          <w:lang w:val="en-CA" w:eastAsia="de-DE"/>
        </w:rPr>
        <w:t>90</w:t>
      </w:r>
      <w:r w:rsidR="00106719" w:rsidRPr="008C3C93">
        <w:rPr>
          <w:lang w:val="en-CA" w:eastAsia="de-DE"/>
        </w:rPr>
        <w:t>] (2021-</w:t>
      </w:r>
      <w:r w:rsidR="000F7D6B">
        <w:rPr>
          <w:lang w:val="en-CA" w:eastAsia="de-DE"/>
        </w:rPr>
        <w:t>11</w:t>
      </w:r>
      <w:r w:rsidR="00106719" w:rsidRPr="008C3C93">
        <w:rPr>
          <w:lang w:val="en-CA" w:eastAsia="de-DE"/>
        </w:rPr>
        <w:t>-</w:t>
      </w:r>
      <w:r w:rsidR="000F7D6B">
        <w:rPr>
          <w:lang w:val="en-CA" w:eastAsia="de-DE"/>
        </w:rPr>
        <w:t>30</w:t>
      </w:r>
      <w:r w:rsidR="00106719" w:rsidRPr="008C3C93">
        <w:rPr>
          <w:lang w:val="en-CA" w:eastAsia="de-DE"/>
        </w:rPr>
        <w:t>)</w:t>
      </w:r>
    </w:p>
    <w:p w14:paraId="557A5217" w14:textId="4B81EF97" w:rsidR="00A8327F" w:rsidRDefault="00E87D79" w:rsidP="00051AB7">
      <w:pPr>
        <w:rPr>
          <w:lang w:eastAsia="de-DE"/>
        </w:rPr>
      </w:pPr>
      <w:r>
        <w:rPr>
          <w:lang w:eastAsia="de-DE"/>
        </w:rPr>
        <w:t>New elements:</w:t>
      </w:r>
    </w:p>
    <w:p w14:paraId="0E7148A3" w14:textId="7B839DDD" w:rsidR="00E87D79" w:rsidRDefault="00E87D79" w:rsidP="00737E3C">
      <w:pPr>
        <w:numPr>
          <w:ilvl w:val="0"/>
          <w:numId w:val="326"/>
        </w:numPr>
      </w:pPr>
      <w:r>
        <w:t xml:space="preserve">Adopt 3.3a from </w:t>
      </w:r>
      <w:r w:rsidR="000F0F9E">
        <w:t>JVET-</w:t>
      </w:r>
      <w:r>
        <w:t xml:space="preserve">X0083 and 3.4a from </w:t>
      </w:r>
      <w:r w:rsidR="000F0F9E">
        <w:t>JVET-</w:t>
      </w:r>
      <w:r>
        <w:t>X0049</w:t>
      </w:r>
    </w:p>
    <w:p w14:paraId="16730A3F" w14:textId="034C2E29" w:rsidR="00E87D79" w:rsidRDefault="00E87D79" w:rsidP="00737E3C">
      <w:pPr>
        <w:numPr>
          <w:ilvl w:val="0"/>
          <w:numId w:val="326"/>
        </w:numPr>
      </w:pPr>
      <w:r>
        <w:t xml:space="preserve">Adopt EE combination 4.1/4.3a/4.4 (called 4.8.c in EE report </w:t>
      </w:r>
      <w:r w:rsidR="000F0F9E">
        <w:t>JVET-</w:t>
      </w:r>
      <w:r>
        <w:t>X0024)</w:t>
      </w:r>
    </w:p>
    <w:p w14:paraId="621D4198" w14:textId="6A570965" w:rsidR="00E87D79" w:rsidRDefault="00E87D79" w:rsidP="00737E3C">
      <w:pPr>
        <w:numPr>
          <w:ilvl w:val="0"/>
          <w:numId w:val="326"/>
        </w:numPr>
      </w:pPr>
      <w:r>
        <w:t>Adopt JVET-X0056 test 1</w:t>
      </w:r>
    </w:p>
    <w:p w14:paraId="1FDD939A" w14:textId="50407C08" w:rsidR="00E87D79" w:rsidRDefault="00E87D79" w:rsidP="00737E3C">
      <w:pPr>
        <w:numPr>
          <w:ilvl w:val="0"/>
          <w:numId w:val="326"/>
        </w:numPr>
      </w:pPr>
      <w:r>
        <w:t>Adopt JVET-X0141</w:t>
      </w:r>
    </w:p>
    <w:p w14:paraId="422B3A12" w14:textId="26D1ADB7" w:rsidR="00E87D79" w:rsidRDefault="00E87D79" w:rsidP="00737E3C">
      <w:pPr>
        <w:numPr>
          <w:ilvl w:val="0"/>
          <w:numId w:val="326"/>
        </w:numPr>
      </w:pPr>
      <w:r>
        <w:t>Adopt JVET-X0090 solution 3</w:t>
      </w:r>
    </w:p>
    <w:p w14:paraId="22FB4888" w14:textId="3A6B9D57" w:rsidR="00E87D79" w:rsidRPr="008C3C93" w:rsidRDefault="00E87D79" w:rsidP="00737E3C">
      <w:pPr>
        <w:numPr>
          <w:ilvl w:val="0"/>
          <w:numId w:val="326"/>
        </w:numPr>
      </w:pPr>
      <w:r>
        <w:t>Adopt JVET-X0124.</w:t>
      </w:r>
    </w:p>
    <w:p w14:paraId="5EFFAF0E" w14:textId="3C152BD3" w:rsidR="00E87D79" w:rsidRPr="008C3C93" w:rsidRDefault="00E87D79" w:rsidP="00737E3C">
      <w:pPr>
        <w:numPr>
          <w:ilvl w:val="0"/>
          <w:numId w:val="326"/>
        </w:numPr>
      </w:pPr>
      <w:r>
        <w:t>Adopt JVET-X0148 (only the TIMD pipeline modification)</w:t>
      </w:r>
    </w:p>
    <w:p w14:paraId="14F635D5" w14:textId="757539F4" w:rsidR="00E87D79" w:rsidRDefault="00E87D79" w:rsidP="00737E3C">
      <w:pPr>
        <w:numPr>
          <w:ilvl w:val="0"/>
          <w:numId w:val="326"/>
        </w:numPr>
      </w:pPr>
      <w:r>
        <w:t>Adopt JVET-X0149.</w:t>
      </w:r>
    </w:p>
    <w:p w14:paraId="04ACC2FB" w14:textId="77777777" w:rsidR="00E87D79" w:rsidRPr="0065726A" w:rsidRDefault="00E87D79" w:rsidP="00737E3C">
      <w:pPr>
        <w:numPr>
          <w:ilvl w:val="0"/>
          <w:numId w:val="326"/>
        </w:numPr>
      </w:pPr>
      <w:r w:rsidRPr="00F9547A">
        <w:t>(SW/CTC)</w:t>
      </w:r>
      <w:r w:rsidRPr="0065726A">
        <w:t>: Adopt JVET-X0144 trade-off 2</w:t>
      </w:r>
    </w:p>
    <w:p w14:paraId="1446D1C4" w14:textId="77777777" w:rsidR="0065726A" w:rsidRPr="0065726A" w:rsidRDefault="0065726A" w:rsidP="00737E3C">
      <w:pPr>
        <w:numPr>
          <w:ilvl w:val="0"/>
          <w:numId w:val="326"/>
        </w:numPr>
      </w:pPr>
      <w:r w:rsidRPr="00F9547A">
        <w:t>(SW/BF)</w:t>
      </w:r>
      <w:r w:rsidRPr="0065726A">
        <w:t>: Adopt JVET-X0121</w:t>
      </w:r>
    </w:p>
    <w:p w14:paraId="71934732" w14:textId="77777777" w:rsidR="0065726A" w:rsidRPr="0065726A" w:rsidRDefault="0065726A" w:rsidP="00737E3C">
      <w:pPr>
        <w:numPr>
          <w:ilvl w:val="0"/>
          <w:numId w:val="326"/>
        </w:numPr>
      </w:pPr>
      <w:r w:rsidRPr="00F9547A">
        <w:t>(SW/BF</w:t>
      </w:r>
      <w:r w:rsidRPr="0065726A">
        <w:t>): Adopt JVET-X0122, and perform merge request #16</w:t>
      </w:r>
    </w:p>
    <w:p w14:paraId="5ECC0BCA" w14:textId="5BAD9FB9" w:rsidR="00E87D79" w:rsidRDefault="00E87D79" w:rsidP="00737E3C">
      <w:pPr>
        <w:numPr>
          <w:ilvl w:val="0"/>
          <w:numId w:val="326"/>
        </w:numPr>
      </w:pPr>
      <w:r w:rsidRPr="00F9547A">
        <w:t>(SW/BF)</w:t>
      </w:r>
      <w:r w:rsidRPr="0065726A">
        <w:t>: Adopt JVET-X0156</w:t>
      </w:r>
    </w:p>
    <w:p w14:paraId="274E76D5" w14:textId="160C7175" w:rsidR="00E87D79" w:rsidRPr="008C3C93" w:rsidRDefault="003026F3" w:rsidP="00051AB7">
      <w:pPr>
        <w:rPr>
          <w:lang w:eastAsia="de-DE"/>
        </w:rPr>
      </w:pPr>
      <w:r>
        <w:t xml:space="preserve">It is noted that the list above may not be complete; if some adoption is missing that is recorded somewhere else in the meeting notes it shall also be </w:t>
      </w:r>
      <w:r w:rsidR="00624AFA">
        <w:t xml:space="preserve">considered </w:t>
      </w:r>
      <w:r>
        <w:t>included.</w:t>
      </w:r>
    </w:p>
    <w:p w14:paraId="7C8049D8" w14:textId="66BA420F" w:rsidR="00415741" w:rsidRPr="008C3C93" w:rsidRDefault="001311D0" w:rsidP="00415741">
      <w:pPr>
        <w:pStyle w:val="Heading9"/>
        <w:rPr>
          <w:lang w:val="en-CA" w:eastAsia="de-DE"/>
        </w:rPr>
      </w:pPr>
      <w:hyperlink r:id="rId475" w:history="1">
        <w:r w:rsidR="00792FC5" w:rsidRPr="008C3C93">
          <w:rPr>
            <w:rStyle w:val="Hyperlink"/>
            <w:lang w:val="en-CA"/>
          </w:rPr>
          <w:t>JVET-</w:t>
        </w:r>
        <w:r w:rsidR="00792FC5">
          <w:rPr>
            <w:rStyle w:val="Hyperlink"/>
            <w:lang w:val="en-CA"/>
          </w:rPr>
          <w:t>X</w:t>
        </w:r>
        <w:r w:rsidR="00792FC5" w:rsidRPr="008C3C93">
          <w:rPr>
            <w:rStyle w:val="Hyperlink"/>
            <w:lang w:val="en-CA"/>
          </w:rPr>
          <w:t>2026</w:t>
        </w:r>
      </w:hyperlink>
      <w:r w:rsidR="00792FC5" w:rsidRPr="008C3C93">
        <w:rPr>
          <w:lang w:val="en-CA" w:eastAsia="de-DE"/>
        </w:rPr>
        <w:t xml:space="preserve"> </w:t>
      </w:r>
      <w:r w:rsidR="00415741" w:rsidRPr="008C3C93">
        <w:rPr>
          <w:lang w:val="en-CA" w:eastAsia="de-DE"/>
        </w:rPr>
        <w:t xml:space="preserve">Conformance testing for </w:t>
      </w:r>
      <w:r w:rsidR="00872E7A" w:rsidRPr="008C3C93">
        <w:rPr>
          <w:lang w:val="en-CA" w:eastAsia="de-DE"/>
        </w:rPr>
        <w:t>VVC</w:t>
      </w:r>
      <w:r w:rsidR="00415741" w:rsidRPr="008C3C93">
        <w:rPr>
          <w:lang w:val="en-CA" w:eastAsia="de-DE"/>
        </w:rPr>
        <w:t xml:space="preserve"> </w:t>
      </w:r>
      <w:r w:rsidR="00872E7A" w:rsidRPr="008C3C93">
        <w:rPr>
          <w:lang w:val="en-CA" w:eastAsia="de-DE"/>
        </w:rPr>
        <w:t>operation range extensions</w:t>
      </w:r>
      <w:r w:rsidR="00415741" w:rsidRPr="008C3C93">
        <w:rPr>
          <w:lang w:val="en-CA" w:eastAsia="de-DE"/>
        </w:rPr>
        <w:t xml:space="preserve"> </w:t>
      </w:r>
      <w:r w:rsidR="00872E7A" w:rsidRPr="008C3C93">
        <w:rPr>
          <w:lang w:val="en-CA" w:eastAsia="de-DE"/>
        </w:rPr>
        <w:t>(d</w:t>
      </w:r>
      <w:r w:rsidR="00415741" w:rsidRPr="008C3C93">
        <w:rPr>
          <w:lang w:val="en-CA" w:eastAsia="de-DE"/>
        </w:rPr>
        <w:t xml:space="preserve">raft </w:t>
      </w:r>
      <w:r w:rsidR="00C75CD2">
        <w:rPr>
          <w:lang w:val="en-CA" w:eastAsia="de-DE"/>
        </w:rPr>
        <w:t>2</w:t>
      </w:r>
      <w:r w:rsidR="00872E7A" w:rsidRPr="008C3C93">
        <w:rPr>
          <w:lang w:val="en-CA" w:eastAsia="de-DE"/>
        </w:rPr>
        <w:t>) [D. Rusanovskyy</w:t>
      </w:r>
      <w:r w:rsidR="00A8327F" w:rsidRPr="008C3C93">
        <w:rPr>
          <w:lang w:val="en-CA" w:eastAsia="de-DE"/>
        </w:rPr>
        <w:t xml:space="preserve">, </w:t>
      </w:r>
      <w:r w:rsidR="00C75CD2">
        <w:rPr>
          <w:lang w:val="en-CA" w:eastAsia="de-DE"/>
        </w:rPr>
        <w:t xml:space="preserve">T. Hashimoto, </w:t>
      </w:r>
      <w:r w:rsidR="00664B54">
        <w:rPr>
          <w:lang w:val="en-CA" w:eastAsia="de-DE"/>
        </w:rPr>
        <w:t>H</w:t>
      </w:r>
      <w:r w:rsidR="00A8327F" w:rsidRPr="008C3C93">
        <w:rPr>
          <w:lang w:val="en-CA" w:eastAsia="de-DE"/>
        </w:rPr>
        <w:t>.-</w:t>
      </w:r>
      <w:r w:rsidR="00664B54">
        <w:rPr>
          <w:lang w:val="en-CA" w:eastAsia="de-DE"/>
        </w:rPr>
        <w:t>J</w:t>
      </w:r>
      <w:r w:rsidR="00A8327F" w:rsidRPr="008C3C93">
        <w:rPr>
          <w:lang w:val="en-CA" w:eastAsia="de-DE"/>
        </w:rPr>
        <w:t xml:space="preserve">. Jhu, I. Moccagatta, M. </w:t>
      </w:r>
      <w:r w:rsidR="00C75CD2">
        <w:rPr>
          <w:lang w:val="en-CA" w:eastAsia="de-DE"/>
        </w:rPr>
        <w:t xml:space="preserve">G. </w:t>
      </w:r>
      <w:r w:rsidR="00A8327F" w:rsidRPr="008C3C93">
        <w:rPr>
          <w:lang w:val="en-CA" w:eastAsia="de-DE"/>
        </w:rPr>
        <w:t>Sarwer, Y. Yu</w:t>
      </w:r>
      <w:r w:rsidR="00872E7A" w:rsidRPr="008C3C93">
        <w:rPr>
          <w:lang w:val="en-CA" w:eastAsia="de-DE"/>
        </w:rPr>
        <w:t>]</w:t>
      </w:r>
      <w:r w:rsidR="00A8327F" w:rsidRPr="008C3C93">
        <w:rPr>
          <w:lang w:val="en-CA" w:eastAsia="de-DE"/>
        </w:rPr>
        <w:t xml:space="preserve"> (2021-</w:t>
      </w:r>
      <w:r w:rsidR="00C75CD2">
        <w:rPr>
          <w:lang w:val="en-CA" w:eastAsia="de-DE"/>
        </w:rPr>
        <w:t>11-12</w:t>
      </w:r>
      <w:r w:rsidR="00A8327F" w:rsidRPr="008C3C93">
        <w:rPr>
          <w:lang w:val="en-CA" w:eastAsia="de-DE"/>
        </w:rPr>
        <w:t>)</w:t>
      </w:r>
    </w:p>
    <w:p w14:paraId="1D53860A" w14:textId="30A14C50" w:rsidR="00A86B80" w:rsidRDefault="00A86B80" w:rsidP="00A86B80">
      <w:pPr>
        <w:rPr>
          <w:lang w:eastAsia="de-DE"/>
        </w:rPr>
      </w:pPr>
      <w:r>
        <w:rPr>
          <w:lang w:eastAsia="de-DE"/>
        </w:rPr>
        <w:t>The basis is</w:t>
      </w:r>
      <w:r w:rsidRPr="008C3C93">
        <w:rPr>
          <w:lang w:eastAsia="de-DE"/>
        </w:rPr>
        <w:t xml:space="preserve"> document </w:t>
      </w:r>
      <w:r>
        <w:rPr>
          <w:lang w:eastAsia="de-DE"/>
        </w:rPr>
        <w:t>JVET-X0185 which had been</w:t>
      </w:r>
      <w:r w:rsidRPr="008C3C93">
        <w:rPr>
          <w:lang w:eastAsia="de-DE"/>
        </w:rPr>
        <w:t xml:space="preserve"> reviewed and approved</w:t>
      </w:r>
      <w:r>
        <w:rPr>
          <w:lang w:eastAsia="de-DE"/>
        </w:rPr>
        <w:t xml:space="preserve"> during the meeting</w:t>
      </w:r>
      <w:r w:rsidRPr="008C3C93">
        <w:rPr>
          <w:lang w:eastAsia="de-DE"/>
        </w:rPr>
        <w:t>.</w:t>
      </w:r>
    </w:p>
    <w:p w14:paraId="25AE7E5C" w14:textId="427D3BB2" w:rsidR="002C1493" w:rsidRDefault="002C1493" w:rsidP="001F25F4">
      <w:pPr>
        <w:rPr>
          <w:lang w:eastAsia="de-DE"/>
        </w:rPr>
      </w:pPr>
      <w:r>
        <w:rPr>
          <w:lang w:eastAsia="de-DE"/>
        </w:rPr>
        <w:t>This w</w:t>
      </w:r>
      <w:r w:rsidR="00BA7463" w:rsidRPr="008C3C93">
        <w:rPr>
          <w:lang w:eastAsia="de-DE"/>
        </w:rPr>
        <w:t xml:space="preserve">as </w:t>
      </w:r>
      <w:r>
        <w:rPr>
          <w:lang w:eastAsia="de-DE"/>
        </w:rPr>
        <w:t xml:space="preserve">agreed to be </w:t>
      </w:r>
      <w:r w:rsidR="00BA7463">
        <w:rPr>
          <w:lang w:eastAsia="de-DE"/>
        </w:rPr>
        <w:t>issued as</w:t>
      </w:r>
      <w:r w:rsidR="00BA7463" w:rsidRPr="008C3C93">
        <w:rPr>
          <w:lang w:eastAsia="de-DE"/>
        </w:rPr>
        <w:t xml:space="preserve"> </w:t>
      </w:r>
      <w:r w:rsidR="00BA7463">
        <w:rPr>
          <w:lang w:eastAsia="de-DE"/>
        </w:rPr>
        <w:t>ISO/IEC 23090-15 CDAM 1</w:t>
      </w:r>
      <w:r w:rsidR="00BA7463" w:rsidRPr="008C3C93">
        <w:rPr>
          <w:lang w:eastAsia="de-DE"/>
        </w:rPr>
        <w:t xml:space="preserve"> as </w:t>
      </w:r>
      <w:hyperlink r:id="rId476" w:history="1">
        <w:r w:rsidR="00BA7463" w:rsidRPr="008C3C93">
          <w:rPr>
            <w:rStyle w:val="Hyperlink"/>
            <w:lang w:eastAsia="de-DE"/>
          </w:rPr>
          <w:t>WG 5 N </w:t>
        </w:r>
        <w:r w:rsidR="00BA7463">
          <w:rPr>
            <w:rStyle w:val="Hyperlink"/>
            <w:lang w:eastAsia="de-DE"/>
          </w:rPr>
          <w:t>86</w:t>
        </w:r>
      </w:hyperlink>
      <w:r>
        <w:rPr>
          <w:lang w:eastAsia="de-DE"/>
        </w:rPr>
        <w:t xml:space="preserve"> (with an editing period</w:t>
      </w:r>
      <w:r w:rsidR="00630718">
        <w:rPr>
          <w:lang w:eastAsia="de-DE"/>
        </w:rPr>
        <w:t xml:space="preserve"> as noted</w:t>
      </w:r>
      <w:r>
        <w:rPr>
          <w:lang w:eastAsia="de-DE"/>
        </w:rPr>
        <w:t>).</w:t>
      </w:r>
    </w:p>
    <w:p w14:paraId="693ADA33" w14:textId="596805FC" w:rsidR="00A86B80" w:rsidRPr="008C3C93" w:rsidRDefault="00BA7463" w:rsidP="001F25F4">
      <w:pPr>
        <w:rPr>
          <w:lang w:eastAsia="de-DE"/>
        </w:rPr>
      </w:pPr>
      <w:r w:rsidRPr="008C3C93">
        <w:rPr>
          <w:lang w:eastAsia="de-DE"/>
        </w:rPr>
        <w:t xml:space="preserve">A </w:t>
      </w:r>
      <w:r>
        <w:rPr>
          <w:lang w:eastAsia="de-DE"/>
        </w:rPr>
        <w:t xml:space="preserve">request for </w:t>
      </w:r>
      <w:r w:rsidR="002C1493">
        <w:rPr>
          <w:lang w:eastAsia="de-DE"/>
        </w:rPr>
        <w:t xml:space="preserve">a </w:t>
      </w:r>
      <w:r>
        <w:rPr>
          <w:lang w:eastAsia="de-DE"/>
        </w:rPr>
        <w:t xml:space="preserve">new amendment </w:t>
      </w:r>
      <w:r w:rsidRPr="008C3C93">
        <w:rPr>
          <w:lang w:eastAsia="de-DE"/>
        </w:rPr>
        <w:t>(</w:t>
      </w:r>
      <w:hyperlink r:id="rId477" w:history="1">
        <w:r w:rsidRPr="008C3C93">
          <w:rPr>
            <w:rStyle w:val="Hyperlink"/>
            <w:lang w:eastAsia="de-DE"/>
          </w:rPr>
          <w:t>WG 5 N </w:t>
        </w:r>
        <w:r>
          <w:rPr>
            <w:rStyle w:val="Hyperlink"/>
            <w:lang w:eastAsia="de-DE"/>
          </w:rPr>
          <w:t>85</w:t>
        </w:r>
      </w:hyperlink>
      <w:r w:rsidRPr="008C3C93">
        <w:rPr>
          <w:lang w:eastAsia="de-DE"/>
        </w:rPr>
        <w:t>) was reviewed Thursday 1</w:t>
      </w:r>
      <w:r>
        <w:rPr>
          <w:lang w:eastAsia="de-DE"/>
        </w:rPr>
        <w:t>4</w:t>
      </w:r>
      <w:r w:rsidRPr="008C3C93">
        <w:rPr>
          <w:lang w:eastAsia="de-DE"/>
        </w:rPr>
        <w:t xml:space="preserve"> </w:t>
      </w:r>
      <w:r>
        <w:rPr>
          <w:lang w:eastAsia="de-DE"/>
        </w:rPr>
        <w:t>October</w:t>
      </w:r>
      <w:r w:rsidRPr="008C3C93">
        <w:rPr>
          <w:lang w:eastAsia="de-DE"/>
        </w:rPr>
        <w:t xml:space="preserve"> in session 2</w:t>
      </w:r>
      <w:r>
        <w:rPr>
          <w:lang w:eastAsia="de-DE"/>
        </w:rPr>
        <w:t>3</w:t>
      </w:r>
      <w:r w:rsidRPr="008C3C93">
        <w:rPr>
          <w:lang w:eastAsia="de-DE"/>
        </w:rPr>
        <w:t>.</w:t>
      </w:r>
    </w:p>
    <w:p w14:paraId="565AF617" w14:textId="77777777" w:rsidR="00315CE8" w:rsidRPr="008C3C93" w:rsidRDefault="00315CE8" w:rsidP="00315CE8">
      <w:pPr>
        <w:pStyle w:val="Heading1"/>
      </w:pPr>
      <w:bookmarkStart w:id="133" w:name="_Ref510716061"/>
      <w:bookmarkEnd w:id="132"/>
      <w:r w:rsidRPr="008C3C93">
        <w:t>Future meeting plans</w:t>
      </w:r>
      <w:r w:rsidR="00DA3044" w:rsidRPr="008C3C93">
        <w:t>, expressions of thanks,</w:t>
      </w:r>
      <w:r w:rsidR="00E50AE7" w:rsidRPr="008C3C93">
        <w:t xml:space="preserve"> and closing of the meeting</w:t>
      </w:r>
      <w:bookmarkEnd w:id="133"/>
    </w:p>
    <w:p w14:paraId="7A9FBF79" w14:textId="3A560C34" w:rsidR="00556EEC" w:rsidRPr="008C3C93" w:rsidRDefault="00E50AE7" w:rsidP="008C45E0">
      <w:pPr>
        <w:keepNext/>
      </w:pPr>
      <w:r w:rsidRPr="008C3C93">
        <w:t xml:space="preserve">Future meeting plans were </w:t>
      </w:r>
      <w:r w:rsidR="006C5056" w:rsidRPr="008C3C93">
        <w:t>established according to the following guidelines</w:t>
      </w:r>
      <w:r w:rsidRPr="008C3C93">
        <w:t>:</w:t>
      </w:r>
    </w:p>
    <w:p w14:paraId="5D816D1B" w14:textId="53AFBA73" w:rsidR="00556EEC" w:rsidRPr="008C3C93" w:rsidRDefault="00E50AE7" w:rsidP="007B03F5">
      <w:pPr>
        <w:pStyle w:val="ListBullet2"/>
        <w:numPr>
          <w:ilvl w:val="0"/>
          <w:numId w:val="3"/>
        </w:numPr>
        <w:contextualSpacing w:val="0"/>
      </w:pPr>
      <w:r w:rsidRPr="008C3C93">
        <w:t>Meeting under ITU-T SG 16 auspices when it meets (</w:t>
      </w:r>
      <w:r w:rsidR="00486F02" w:rsidRPr="008C3C93">
        <w:t xml:space="preserve">ordinarily </w:t>
      </w:r>
      <w:r w:rsidRPr="008C3C93">
        <w:t xml:space="preserve">starting meetings on the </w:t>
      </w:r>
      <w:r w:rsidR="00AB23B3" w:rsidRPr="008C3C93">
        <w:t>Wedn</w:t>
      </w:r>
      <w:r w:rsidR="00AA4FFA" w:rsidRPr="008C3C93">
        <w:t xml:space="preserve">esday </w:t>
      </w:r>
      <w:r w:rsidRPr="008C3C93">
        <w:t xml:space="preserve">of the first week and closing it on the Wednesday of the second week of </w:t>
      </w:r>
      <w:r w:rsidR="00967381" w:rsidRPr="008C3C93">
        <w:t xml:space="preserve">the SG 16 </w:t>
      </w:r>
      <w:r w:rsidRPr="008C3C93">
        <w:t>meeting</w:t>
      </w:r>
      <w:r w:rsidR="00914A98" w:rsidRPr="008C3C93">
        <w:t xml:space="preserve"> – a total of </w:t>
      </w:r>
      <w:r w:rsidR="00AB23B3" w:rsidRPr="008C3C93">
        <w:t>8</w:t>
      </w:r>
      <w:r w:rsidR="00914A98" w:rsidRPr="008C3C93">
        <w:t xml:space="preserve"> meeting days</w:t>
      </w:r>
      <w:r w:rsidRPr="008C3C93">
        <w:t>), and</w:t>
      </w:r>
    </w:p>
    <w:p w14:paraId="4943913B" w14:textId="6BB1AA99" w:rsidR="00556EEC" w:rsidRPr="008C3C93" w:rsidRDefault="00E50AE7" w:rsidP="007B03F5">
      <w:pPr>
        <w:pStyle w:val="ListBullet2"/>
        <w:numPr>
          <w:ilvl w:val="0"/>
          <w:numId w:val="3"/>
        </w:numPr>
        <w:contextualSpacing w:val="0"/>
      </w:pPr>
      <w:r w:rsidRPr="008C3C93">
        <w:t xml:space="preserve">Otherwise meeting under ISO/IEC </w:t>
      </w:r>
      <w:r w:rsidR="00496DCD" w:rsidRPr="008C3C93">
        <w:t>JTC 1</w:t>
      </w:r>
      <w:r w:rsidRPr="008C3C93">
        <w:t>/</w:t>
      </w:r>
      <w:r w:rsidR="0004163D" w:rsidRPr="008C3C93">
        <w:t>‌</w:t>
      </w:r>
      <w:r w:rsidR="00496DCD" w:rsidRPr="008C3C93">
        <w:t>SC 29</w:t>
      </w:r>
      <w:r w:rsidRPr="008C3C93">
        <w:t xml:space="preserve"> auspices when it</w:t>
      </w:r>
      <w:r w:rsidR="0004163D" w:rsidRPr="008C3C93">
        <w:t>s MPEG WGs</w:t>
      </w:r>
      <w:r w:rsidRPr="008C3C93">
        <w:t xml:space="preserve"> meet (</w:t>
      </w:r>
      <w:r w:rsidR="00486F02" w:rsidRPr="008C3C93">
        <w:t xml:space="preserve">ordinarily </w:t>
      </w:r>
      <w:r w:rsidRPr="008C3C93">
        <w:t xml:space="preserve">starting meetings on the </w:t>
      </w:r>
      <w:r w:rsidR="00AB23B3" w:rsidRPr="008C3C93">
        <w:t>Fri</w:t>
      </w:r>
      <w:r w:rsidR="003E6889" w:rsidRPr="008C3C93">
        <w:t xml:space="preserve">day </w:t>
      </w:r>
      <w:r w:rsidRPr="008C3C93">
        <w:t xml:space="preserve">prior to </w:t>
      </w:r>
      <w:r w:rsidR="0004163D" w:rsidRPr="008C3C93">
        <w:t xml:space="preserve">the main week of </w:t>
      </w:r>
      <w:r w:rsidRPr="008C3C93">
        <w:t xml:space="preserve">such meetings and closing it </w:t>
      </w:r>
      <w:r w:rsidR="0004163D" w:rsidRPr="008C3C93">
        <w:t>on the same day as other MPEG</w:t>
      </w:r>
      <w:r w:rsidRPr="008C3C93">
        <w:t xml:space="preserve"> </w:t>
      </w:r>
      <w:r w:rsidR="0004163D" w:rsidRPr="008C3C93">
        <w:t>WGs</w:t>
      </w:r>
      <w:r w:rsidR="00914A98" w:rsidRPr="008C3C93">
        <w:t xml:space="preserve"> – a total of </w:t>
      </w:r>
      <w:r w:rsidR="0004163D" w:rsidRPr="008C3C93">
        <w:t>8</w:t>
      </w:r>
      <w:r w:rsidR="00914A98" w:rsidRPr="008C3C93">
        <w:t xml:space="preserve"> meeting days</w:t>
      </w:r>
      <w:r w:rsidRPr="008C3C93">
        <w:t>).</w:t>
      </w:r>
    </w:p>
    <w:p w14:paraId="402757E7" w14:textId="5C466999" w:rsidR="00556EEC" w:rsidRDefault="0069154E" w:rsidP="008C45E0">
      <w:r w:rsidRPr="008C3C93">
        <w:t xml:space="preserve">In cases where </w:t>
      </w:r>
      <w:r w:rsidR="008E2AB3" w:rsidRPr="008C3C93">
        <w:t xml:space="preserve">an exceptionally </w:t>
      </w:r>
      <w:r w:rsidRPr="008C3C93">
        <w:t>high workload is expected for a meeting, an earlier starting date may be defined.</w:t>
      </w:r>
      <w:r w:rsidR="00B75975" w:rsidRPr="008C3C93">
        <w:t xml:space="preserve"> In case of online meetings, no sessions should be held on weekend days. This may imply an earlier starting date as well.</w:t>
      </w:r>
    </w:p>
    <w:p w14:paraId="144DFF9B" w14:textId="2F32BB12" w:rsidR="0036240C" w:rsidRDefault="005749B2" w:rsidP="008C45E0">
      <w:r>
        <w:t xml:space="preserve">A poll </w:t>
      </w:r>
      <w:r w:rsidR="00624AFA">
        <w:t xml:space="preserve">using the Zoom tool </w:t>
      </w:r>
      <w:r>
        <w:t xml:space="preserve">was </w:t>
      </w:r>
      <w:r w:rsidR="00624AFA">
        <w:t xml:space="preserve">conducted </w:t>
      </w:r>
      <w:r>
        <w:t>on possible physical participation in a hybrid meeting in April 2022. 152 (80% of people present</w:t>
      </w:r>
      <w:r w:rsidR="00624AFA">
        <w:t xml:space="preserve"> at the time</w:t>
      </w:r>
      <w:r>
        <w:t xml:space="preserve">) people voted, with roughly 21% </w:t>
      </w:r>
      <w:r w:rsidR="00624AFA">
        <w:t xml:space="preserve">saying </w:t>
      </w:r>
      <w:r>
        <w:t xml:space="preserve">yes, 47% </w:t>
      </w:r>
      <w:r w:rsidR="00624AFA">
        <w:t xml:space="preserve">saying </w:t>
      </w:r>
      <w:r>
        <w:t xml:space="preserve">no, and 32% </w:t>
      </w:r>
      <w:r w:rsidR="00624AFA">
        <w:t xml:space="preserve">saying they </w:t>
      </w:r>
      <w:r>
        <w:t>d</w:t>
      </w:r>
      <w:r w:rsidR="00624AFA">
        <w:t>id</w:t>
      </w:r>
      <w:r>
        <w:t>n’t know yet.</w:t>
      </w:r>
    </w:p>
    <w:p w14:paraId="53D0E1E7" w14:textId="46D48541" w:rsidR="005749B2" w:rsidRDefault="006225AA" w:rsidP="006225AA">
      <w:r w:rsidRPr="00F9547A">
        <w:t xml:space="preserve">Contribution to </w:t>
      </w:r>
      <w:r w:rsidR="002C1493">
        <w:t xml:space="preserve">a </w:t>
      </w:r>
      <w:r w:rsidRPr="00F9547A">
        <w:t xml:space="preserve">workshop </w:t>
      </w:r>
      <w:r w:rsidR="005749B2" w:rsidRPr="00F9547A">
        <w:t xml:space="preserve">(likely </w:t>
      </w:r>
      <w:r w:rsidR="002C1493">
        <w:t xml:space="preserve">around the </w:t>
      </w:r>
      <w:r w:rsidR="005749B2" w:rsidRPr="00F9547A">
        <w:t xml:space="preserve">end of November) </w:t>
      </w:r>
      <w:r w:rsidR="002C1493">
        <w:t xml:space="preserve">to be held </w:t>
      </w:r>
      <w:r w:rsidRPr="00F9547A">
        <w:t>with JPEG</w:t>
      </w:r>
      <w:r w:rsidR="002C1493">
        <w:t xml:space="preserve"> was solicited</w:t>
      </w:r>
      <w:r w:rsidR="005749B2">
        <w:t xml:space="preserve">, </w:t>
      </w:r>
      <w:r w:rsidR="002C1493">
        <w:t xml:space="preserve">with </w:t>
      </w:r>
      <w:r w:rsidR="005749B2">
        <w:t>possible presentations</w:t>
      </w:r>
      <w:r w:rsidRPr="00F9547A">
        <w:t xml:space="preserve"> on NN</w:t>
      </w:r>
      <w:r w:rsidR="002C1493">
        <w:t>-</w:t>
      </w:r>
      <w:r w:rsidRPr="00F9547A">
        <w:t>based video coding</w:t>
      </w:r>
      <w:r w:rsidR="00624AFA">
        <w:t xml:space="preserve">. </w:t>
      </w:r>
      <w:r w:rsidR="005749B2">
        <w:t xml:space="preserve">Two </w:t>
      </w:r>
      <w:r w:rsidR="00624AFA">
        <w:t xml:space="preserve">such </w:t>
      </w:r>
      <w:r w:rsidR="005749B2">
        <w:t>contributions</w:t>
      </w:r>
      <w:r w:rsidR="002C1493">
        <w:t xml:space="preserve"> were suggested</w:t>
      </w:r>
      <w:r w:rsidR="005749B2">
        <w:t xml:space="preserve">: </w:t>
      </w:r>
    </w:p>
    <w:p w14:paraId="7FDFEDE5" w14:textId="63887F07" w:rsidR="005749B2" w:rsidRDefault="005749B2" w:rsidP="00737E3C">
      <w:pPr>
        <w:numPr>
          <w:ilvl w:val="0"/>
          <w:numId w:val="325"/>
        </w:numPr>
      </w:pPr>
      <w:r>
        <w:t>Methodologies for evaluation and complexity assessment</w:t>
      </w:r>
    </w:p>
    <w:p w14:paraId="067E184C" w14:textId="56F002DB" w:rsidR="005749B2" w:rsidRDefault="005749B2" w:rsidP="00737E3C">
      <w:pPr>
        <w:numPr>
          <w:ilvl w:val="0"/>
          <w:numId w:val="325"/>
        </w:numPr>
      </w:pPr>
      <w:r>
        <w:t>Overview of technologies considered in exploration (possibly two, on hybrid and end-to-end)</w:t>
      </w:r>
    </w:p>
    <w:p w14:paraId="34DE21C5" w14:textId="0B7CB3CC" w:rsidR="005749B2" w:rsidRPr="008C3C93" w:rsidRDefault="005749B2" w:rsidP="006225AA">
      <w:r>
        <w:t>A. Segall</w:t>
      </w:r>
      <w:r w:rsidR="008024F8">
        <w:t xml:space="preserve"> and</w:t>
      </w:r>
      <w:r>
        <w:t xml:space="preserve"> E. Alshina</w:t>
      </w:r>
      <w:r w:rsidR="008024F8">
        <w:t xml:space="preserve"> indicated their willingness to contribute</w:t>
      </w:r>
      <w:r w:rsidR="002C1493">
        <w:t>, and it was agreed to</w:t>
      </w:r>
      <w:r w:rsidR="008024F8">
        <w:t xml:space="preserve"> include </w:t>
      </w:r>
      <w:r w:rsidR="002C1493">
        <w:t xml:space="preserve">this </w:t>
      </w:r>
      <w:r w:rsidR="008024F8">
        <w:t xml:space="preserve">in </w:t>
      </w:r>
      <w:r w:rsidR="002C1493">
        <w:t xml:space="preserve">an </w:t>
      </w:r>
      <w:r w:rsidR="008024F8">
        <w:t>AHG11 mandate.</w:t>
      </w:r>
    </w:p>
    <w:p w14:paraId="40642018" w14:textId="77777777" w:rsidR="00556EEC" w:rsidRPr="008C3C93" w:rsidRDefault="00AF2799" w:rsidP="00AA050F">
      <w:pPr>
        <w:keepNext/>
      </w:pPr>
      <w:r w:rsidRPr="008C3C93">
        <w:t xml:space="preserve">Some specific future meeting plans </w:t>
      </w:r>
      <w:r w:rsidR="00060699" w:rsidRPr="008C3C93">
        <w:t xml:space="preserve">(to be confirmed) </w:t>
      </w:r>
      <w:r w:rsidRPr="008C3C93">
        <w:t>were established as follows:</w:t>
      </w:r>
    </w:p>
    <w:p w14:paraId="6C25EE31" w14:textId="7090A39A" w:rsidR="0098714A" w:rsidRPr="008C3C93" w:rsidRDefault="00722408" w:rsidP="007B03F5">
      <w:pPr>
        <w:pStyle w:val="ListBullet2"/>
        <w:numPr>
          <w:ilvl w:val="0"/>
          <w:numId w:val="5"/>
        </w:numPr>
        <w:contextualSpacing w:val="0"/>
      </w:pPr>
      <w:r w:rsidRPr="008C3C93">
        <w:t xml:space="preserve">Wed. </w:t>
      </w:r>
      <w:r>
        <w:t>12</w:t>
      </w:r>
      <w:r w:rsidRPr="008C3C93">
        <w:t xml:space="preserve"> – Fri. </w:t>
      </w:r>
      <w:r>
        <w:t>21</w:t>
      </w:r>
      <w:r w:rsidRPr="008C3C93">
        <w:t xml:space="preserve"> </w:t>
      </w:r>
      <w:r w:rsidR="0098714A" w:rsidRPr="008C3C93">
        <w:t>January 2022</w:t>
      </w:r>
      <w:r w:rsidR="005E42C2" w:rsidRPr="008C3C93">
        <w:t>,</w:t>
      </w:r>
      <w:r w:rsidR="0098714A" w:rsidRPr="008C3C93">
        <w:t xml:space="preserve"> 25</w:t>
      </w:r>
      <w:r w:rsidR="0098714A" w:rsidRPr="008C3C93">
        <w:rPr>
          <w:vertAlign w:val="superscript"/>
        </w:rPr>
        <w:t>th</w:t>
      </w:r>
      <w:r w:rsidR="0098714A" w:rsidRPr="008C3C93">
        <w:t xml:space="preserve"> meeting under ITU-T SG16 auspices</w:t>
      </w:r>
      <w:r>
        <w:t xml:space="preserve"> as a virtual meeting</w:t>
      </w:r>
      <w:r w:rsidR="008024F8">
        <w:t xml:space="preserve"> (no meeting during weekend)</w:t>
      </w:r>
    </w:p>
    <w:p w14:paraId="053191EE" w14:textId="77A08512" w:rsidR="00C61DC6" w:rsidRPr="008C3C93" w:rsidRDefault="00C61DC6" w:rsidP="007B03F5">
      <w:pPr>
        <w:pStyle w:val="ListBullet2"/>
        <w:numPr>
          <w:ilvl w:val="0"/>
          <w:numId w:val="5"/>
        </w:numPr>
        <w:contextualSpacing w:val="0"/>
      </w:pPr>
      <w:r w:rsidRPr="008C3C93">
        <w:t>Fri. 22 – Fri. 29 April 2022, 26</w:t>
      </w:r>
      <w:r w:rsidRPr="008C3C93">
        <w:rPr>
          <w:vertAlign w:val="superscript"/>
        </w:rPr>
        <w:t>th</w:t>
      </w:r>
      <w:r w:rsidRPr="008C3C93">
        <w:t xml:space="preserve"> meeting under ISO/IEC </w:t>
      </w:r>
      <w:r w:rsidR="0004163D" w:rsidRPr="008C3C93">
        <w:t>JTC 1/‌</w:t>
      </w:r>
      <w:r w:rsidRPr="008C3C93">
        <w:t>SC</w:t>
      </w:r>
      <w:r w:rsidR="0004163D" w:rsidRPr="008C3C93">
        <w:t> </w:t>
      </w:r>
      <w:r w:rsidRPr="008C3C93">
        <w:t>29 auspices</w:t>
      </w:r>
      <w:r w:rsidR="008024F8">
        <w:t>, possibly</w:t>
      </w:r>
      <w:r w:rsidR="00A51FAF" w:rsidRPr="008C3C93">
        <w:t xml:space="preserve"> </w:t>
      </w:r>
      <w:r w:rsidR="00722408">
        <w:t xml:space="preserve">as a hybrid meeting </w:t>
      </w:r>
      <w:r w:rsidR="00A51FAF" w:rsidRPr="008C3C93">
        <w:t>in Alpbach, AT</w:t>
      </w:r>
    </w:p>
    <w:p w14:paraId="281C0892" w14:textId="70F74A71" w:rsidR="00C61DC6" w:rsidRPr="008C3C93" w:rsidRDefault="00C61DC6" w:rsidP="007B03F5">
      <w:pPr>
        <w:pStyle w:val="ListBullet2"/>
        <w:numPr>
          <w:ilvl w:val="0"/>
          <w:numId w:val="5"/>
        </w:numPr>
        <w:contextualSpacing w:val="0"/>
      </w:pPr>
      <w:r w:rsidRPr="008C3C93">
        <w:t>Fri. 15 – Fri. 22 July 2022, 27</w:t>
      </w:r>
      <w:r w:rsidRPr="008C3C93">
        <w:rPr>
          <w:vertAlign w:val="superscript"/>
        </w:rPr>
        <w:t>th</w:t>
      </w:r>
      <w:r w:rsidRPr="008C3C93">
        <w:t xml:space="preserve"> meeting under ISO/IEC </w:t>
      </w:r>
      <w:r w:rsidR="0004163D" w:rsidRPr="008C3C93">
        <w:t>JTC 1/‌</w:t>
      </w:r>
      <w:r w:rsidRPr="008C3C93">
        <w:t>SC</w:t>
      </w:r>
      <w:r w:rsidR="0004163D" w:rsidRPr="008C3C93">
        <w:t> </w:t>
      </w:r>
      <w:r w:rsidRPr="008C3C93">
        <w:t>29 auspices in Cologne, DE.</w:t>
      </w:r>
    </w:p>
    <w:p w14:paraId="5045D530" w14:textId="77E1478C" w:rsidR="00C61DC6" w:rsidRPr="008C3C93" w:rsidRDefault="006B1D5D" w:rsidP="007B03F5">
      <w:pPr>
        <w:pStyle w:val="ListBullet2"/>
        <w:numPr>
          <w:ilvl w:val="0"/>
          <w:numId w:val="5"/>
        </w:numPr>
        <w:contextualSpacing w:val="0"/>
      </w:pPr>
      <w:r w:rsidRPr="008C3C93">
        <w:t>D</w:t>
      </w:r>
      <w:r w:rsidR="00C61DC6" w:rsidRPr="008C3C93">
        <w:t>uring October 2022, 28</w:t>
      </w:r>
      <w:r w:rsidR="00C61DC6" w:rsidRPr="008C3C93">
        <w:rPr>
          <w:vertAlign w:val="superscript"/>
        </w:rPr>
        <w:t>th</w:t>
      </w:r>
      <w:r w:rsidR="00C61DC6" w:rsidRPr="008C3C93">
        <w:t xml:space="preserve"> meeting under ITU-T SG16 auspices</w:t>
      </w:r>
      <w:r w:rsidR="008024F8">
        <w:t>,</w:t>
      </w:r>
      <w:r w:rsidR="00C61DC6" w:rsidRPr="008C3C93">
        <w:t xml:space="preserve"> </w:t>
      </w:r>
      <w:r w:rsidR="008024F8" w:rsidRPr="008C3C93">
        <w:t>location t.b.d.</w:t>
      </w:r>
    </w:p>
    <w:p w14:paraId="34D18F4E" w14:textId="5C9DE600" w:rsidR="00C61DC6" w:rsidRPr="008C3C93" w:rsidRDefault="006B1D5D" w:rsidP="007B03F5">
      <w:pPr>
        <w:pStyle w:val="ListBullet2"/>
        <w:numPr>
          <w:ilvl w:val="0"/>
          <w:numId w:val="5"/>
        </w:numPr>
        <w:contextualSpacing w:val="0"/>
      </w:pPr>
      <w:r w:rsidRPr="008C3C93">
        <w:t>D</w:t>
      </w:r>
      <w:r w:rsidR="00C61DC6" w:rsidRPr="008C3C93">
        <w:t>uring January 2023, 29</w:t>
      </w:r>
      <w:r w:rsidR="00C61DC6" w:rsidRPr="008C3C93">
        <w:rPr>
          <w:vertAlign w:val="superscript"/>
        </w:rPr>
        <w:t>th</w:t>
      </w:r>
      <w:r w:rsidR="00C61DC6" w:rsidRPr="008C3C93">
        <w:t xml:space="preserve"> meeting under ISO/IEC </w:t>
      </w:r>
      <w:r w:rsidR="0004163D" w:rsidRPr="008C3C93">
        <w:t>JTC 1/‌</w:t>
      </w:r>
      <w:r w:rsidR="00C61DC6" w:rsidRPr="008C3C93">
        <w:t>SC</w:t>
      </w:r>
      <w:r w:rsidR="0004163D" w:rsidRPr="008C3C93">
        <w:t> </w:t>
      </w:r>
      <w:r w:rsidR="00C61DC6" w:rsidRPr="008C3C93">
        <w:t>29 auspices</w:t>
      </w:r>
      <w:r w:rsidR="00B75975" w:rsidRPr="008C3C93">
        <w:t>, location t.b.d.</w:t>
      </w:r>
    </w:p>
    <w:p w14:paraId="23CA3D75" w14:textId="4DC3DB7B" w:rsidR="0046554A" w:rsidRPr="008C3C93" w:rsidRDefault="0046554A" w:rsidP="007B03F5">
      <w:pPr>
        <w:pStyle w:val="ListBullet2"/>
        <w:numPr>
          <w:ilvl w:val="0"/>
          <w:numId w:val="5"/>
        </w:numPr>
        <w:contextualSpacing w:val="0"/>
      </w:pPr>
      <w:r w:rsidRPr="008C3C93">
        <w:t>During April 2023, 30</w:t>
      </w:r>
      <w:r w:rsidRPr="008C3C93">
        <w:rPr>
          <w:vertAlign w:val="superscript"/>
        </w:rPr>
        <w:t>th</w:t>
      </w:r>
      <w:r w:rsidRPr="008C3C93">
        <w:t xml:space="preserve"> meeting under ISO/IEC </w:t>
      </w:r>
      <w:r w:rsidR="0004163D" w:rsidRPr="008C3C93">
        <w:t>JTC 1/‌</w:t>
      </w:r>
      <w:r w:rsidRPr="008C3C93">
        <w:t>SC</w:t>
      </w:r>
      <w:r w:rsidR="0004163D" w:rsidRPr="008C3C93">
        <w:t> </w:t>
      </w:r>
      <w:r w:rsidRPr="008C3C93">
        <w:t>29 auspices, location t.b.d.</w:t>
      </w:r>
    </w:p>
    <w:p w14:paraId="6DC7D665" w14:textId="18809288" w:rsidR="00EE75F6" w:rsidRPr="008C3C93" w:rsidRDefault="00EE75F6" w:rsidP="007B03F5">
      <w:pPr>
        <w:pStyle w:val="ListBullet2"/>
        <w:numPr>
          <w:ilvl w:val="0"/>
          <w:numId w:val="5"/>
        </w:numPr>
        <w:contextualSpacing w:val="0"/>
      </w:pPr>
      <w:r w:rsidRPr="008C3C93">
        <w:t xml:space="preserve">During </w:t>
      </w:r>
      <w:r w:rsidR="00A51FAF" w:rsidRPr="008C3C93">
        <w:t xml:space="preserve">July </w:t>
      </w:r>
      <w:r w:rsidRPr="008C3C93">
        <w:t>2023, 31</w:t>
      </w:r>
      <w:r w:rsidRPr="008C3C93">
        <w:rPr>
          <w:vertAlign w:val="superscript"/>
        </w:rPr>
        <w:t>st</w:t>
      </w:r>
      <w:r w:rsidRPr="008C3C93">
        <w:t xml:space="preserve"> meeting under ITU-T SG16 auspices in Geneva, CH.</w:t>
      </w:r>
    </w:p>
    <w:p w14:paraId="2DABBE40" w14:textId="325FB3F5" w:rsidR="00722408" w:rsidRPr="008C3C93" w:rsidRDefault="00722408" w:rsidP="00722408">
      <w:pPr>
        <w:pStyle w:val="ListBullet2"/>
        <w:numPr>
          <w:ilvl w:val="0"/>
          <w:numId w:val="5"/>
        </w:numPr>
        <w:contextualSpacing w:val="0"/>
      </w:pPr>
      <w:r w:rsidRPr="008C3C93">
        <w:t xml:space="preserve">During </w:t>
      </w:r>
      <w:r>
        <w:t>October</w:t>
      </w:r>
      <w:r w:rsidRPr="008C3C93">
        <w:t xml:space="preserve"> 2023, 3</w:t>
      </w:r>
      <w:r>
        <w:t>2</w:t>
      </w:r>
      <w:r>
        <w:rPr>
          <w:vertAlign w:val="superscript"/>
        </w:rPr>
        <w:t>nd</w:t>
      </w:r>
      <w:r w:rsidRPr="008C3C93">
        <w:t xml:space="preserve"> meeting under </w:t>
      </w:r>
      <w:r w:rsidR="00A10563" w:rsidRPr="008C3C93">
        <w:t>ISO/IEC JTC 1/‌SC 29 auspices, location t.b.d</w:t>
      </w:r>
      <w:r w:rsidRPr="008C3C93">
        <w:t>.</w:t>
      </w:r>
    </w:p>
    <w:p w14:paraId="50BE4FF4" w14:textId="6B5F0F51" w:rsidR="00556EEC" w:rsidRPr="008C3C93" w:rsidRDefault="000D6073" w:rsidP="008C45E0">
      <w:r w:rsidRPr="008C3C93">
        <w:t xml:space="preserve">The agreed document deadline for the </w:t>
      </w:r>
      <w:r w:rsidR="00C700DD" w:rsidRPr="008C3C93">
        <w:t>2</w:t>
      </w:r>
      <w:r w:rsidR="00C700DD">
        <w:t>5</w:t>
      </w:r>
      <w:r w:rsidR="00C700DD" w:rsidRPr="008C3C93">
        <w:rPr>
          <w:vertAlign w:val="superscript"/>
        </w:rPr>
        <w:t>th</w:t>
      </w:r>
      <w:r w:rsidR="00C700DD" w:rsidRPr="008C3C93">
        <w:t xml:space="preserve"> </w:t>
      </w:r>
      <w:r w:rsidR="002A185F" w:rsidRPr="008C3C93">
        <w:t>JVET</w:t>
      </w:r>
      <w:r w:rsidR="004D4398" w:rsidRPr="008C3C93">
        <w:t xml:space="preserve"> meeting </w:t>
      </w:r>
      <w:r w:rsidR="00C6741B" w:rsidRPr="008C3C93">
        <w:t>wa</w:t>
      </w:r>
      <w:r w:rsidRPr="008C3C93">
        <w:t>s</w:t>
      </w:r>
      <w:r w:rsidR="00C6741B" w:rsidRPr="008C3C93">
        <w:t xml:space="preserve"> planned to be</w:t>
      </w:r>
      <w:r w:rsidRPr="008C3C93">
        <w:t xml:space="preserve"> </w:t>
      </w:r>
      <w:r w:rsidR="00A51FAF" w:rsidRPr="008C3C93">
        <w:t xml:space="preserve">Wednesday </w:t>
      </w:r>
      <w:r w:rsidR="00722408">
        <w:t>5</w:t>
      </w:r>
      <w:r w:rsidR="00722408" w:rsidRPr="008C3C93">
        <w:t xml:space="preserve"> </w:t>
      </w:r>
      <w:r w:rsidR="00722408">
        <w:t>Jan</w:t>
      </w:r>
      <w:r w:rsidR="00EE75F6" w:rsidRPr="008C3C93">
        <w:t>.</w:t>
      </w:r>
      <w:r w:rsidR="003D3442" w:rsidRPr="008C3C93">
        <w:t xml:space="preserve"> </w:t>
      </w:r>
      <w:r w:rsidR="00722408" w:rsidRPr="008C3C93">
        <w:t>202</w:t>
      </w:r>
      <w:r w:rsidR="00722408">
        <w:t>2</w:t>
      </w:r>
      <w:r w:rsidRPr="008C3C93">
        <w:t>.</w:t>
      </w:r>
      <w:r w:rsidR="00801F5B" w:rsidRPr="008C3C93">
        <w:t xml:space="preserve"> </w:t>
      </w:r>
    </w:p>
    <w:p w14:paraId="27B45D61" w14:textId="6079BE78" w:rsidR="0046554A" w:rsidRPr="008C3C93" w:rsidRDefault="008024F8" w:rsidP="008C45E0">
      <w:r>
        <w:t>Alibaba</w:t>
      </w:r>
      <w:r w:rsidRPr="008C3C93">
        <w:t xml:space="preserve"> </w:t>
      </w:r>
      <w:r w:rsidR="00E44E00" w:rsidRPr="008C3C93">
        <w:t xml:space="preserve">was </w:t>
      </w:r>
      <w:r w:rsidR="0046554A" w:rsidRPr="008C3C93">
        <w:t>thanked for providing financial support for the VVC verification tests.</w:t>
      </w:r>
    </w:p>
    <w:p w14:paraId="4CA6636A" w14:textId="57984D67" w:rsidR="0052170C" w:rsidRDefault="0052170C" w:rsidP="008C45E0">
      <w:r w:rsidRPr="008C3C93">
        <w:t xml:space="preserve">Mathias Wien was thanked </w:t>
      </w:r>
      <w:r w:rsidR="00E44E00" w:rsidRPr="008C3C93">
        <w:t xml:space="preserve">for planning, organizing and conducting the remote expert viewing related to the exploration experiment on neural network-based video compression. </w:t>
      </w:r>
    </w:p>
    <w:p w14:paraId="0FD7EAB3" w14:textId="03B38B3C" w:rsidR="00EC0B82" w:rsidRPr="00737E3C" w:rsidRDefault="00F9547A" w:rsidP="008C45E0">
      <w:r w:rsidRPr="00F9547A">
        <w:t>Elena Alshina, Frank Bossen, Jill Boyce, Kei Kawamura, Iole Moccagatta, Karsten S</w:t>
      </w:r>
      <w:r>
        <w:t>ü</w:t>
      </w:r>
      <w:r w:rsidRPr="00F9547A">
        <w:t xml:space="preserve">hring, Wade Wan, and Xiaozhong Xu </w:t>
      </w:r>
      <w:r>
        <w:t xml:space="preserve">were thanked </w:t>
      </w:r>
      <w:r w:rsidRPr="00F9547A">
        <w:t xml:space="preserve">for their great effort in coordinating generation and cross-checking of the VVC conformance bitstreams, and preparation of the specification document for VVC conformance. The following companies </w:t>
      </w:r>
      <w:r>
        <w:t>we</w:t>
      </w:r>
      <w:r w:rsidRPr="00F9547A">
        <w:t xml:space="preserve">re thanked for generating and providing conformance bitstreams: Alibaba, Broadcom, Bytedance, Chips&amp;Media, Dolby, Ericsson, Fujitsu, Fraunhofer HHI, Huawei, Intel, InterDigital, KDDI, Kwai, LGE, MediaTek, NHK, Nokia, Orange, Panasonic, Qualcomm, Samsung, Sharp, Sharp Labs of America, Sony, and Tencent. Broadcom and Sharp Labs of America </w:t>
      </w:r>
      <w:r>
        <w:t>we</w:t>
      </w:r>
      <w:r w:rsidRPr="00F9547A">
        <w:t>re thanked for providing cross-checks using independent implementations of VVC decoders.</w:t>
      </w:r>
    </w:p>
    <w:p w14:paraId="55C83FC3" w14:textId="19F12363" w:rsidR="008024F8" w:rsidRPr="008C3C93" w:rsidRDefault="00F9547A" w:rsidP="008C45E0">
      <w:r w:rsidRPr="00F9547A">
        <w:t xml:space="preserve">Gary Sullivan </w:t>
      </w:r>
      <w:r>
        <w:t xml:space="preserve">was thanked </w:t>
      </w:r>
      <w:r w:rsidRPr="00F9547A">
        <w:t>for his long-standing dedication and outstanding leadership in the joint standardization activities of ITU-T and ISO/IEC in the area of video compression, particularly including his service as co-chair of JVET, including his extraordinary commitment of advancing the field, and his strong attitude in setting benchmarks for high-quality specification text.</w:t>
      </w:r>
    </w:p>
    <w:p w14:paraId="56610580" w14:textId="56068484" w:rsidR="00556EEC" w:rsidRPr="008C3C93" w:rsidRDefault="00C9487C" w:rsidP="008C45E0">
      <w:r w:rsidRPr="008C3C93">
        <w:t xml:space="preserve">The </w:t>
      </w:r>
      <w:r w:rsidR="008024F8">
        <w:t>24</w:t>
      </w:r>
      <w:r w:rsidR="008024F8">
        <w:rPr>
          <w:vertAlign w:val="superscript"/>
        </w:rPr>
        <w:t>the</w:t>
      </w:r>
      <w:r w:rsidR="008024F8" w:rsidRPr="008C3C93">
        <w:t xml:space="preserve"> </w:t>
      </w:r>
      <w:r w:rsidRPr="008C3C93">
        <w:t xml:space="preserve">JVET meeting was closed at approximately </w:t>
      </w:r>
      <w:r w:rsidR="0077322C">
        <w:t>0015</w:t>
      </w:r>
      <w:r w:rsidR="0077322C" w:rsidRPr="008C3C93">
        <w:t xml:space="preserve"> </w:t>
      </w:r>
      <w:r w:rsidRPr="008C3C93">
        <w:t xml:space="preserve">hours </w:t>
      </w:r>
      <w:r w:rsidR="00A97B75" w:rsidRPr="008C3C93">
        <w:t xml:space="preserve">UTC </w:t>
      </w:r>
      <w:r w:rsidRPr="008C3C93">
        <w:t xml:space="preserve">on </w:t>
      </w:r>
      <w:r w:rsidR="0077322C">
        <w:t>Satur</w:t>
      </w:r>
      <w:r w:rsidR="0077322C" w:rsidRPr="008C3C93">
        <w:t xml:space="preserve">day </w:t>
      </w:r>
      <w:r w:rsidR="0077322C">
        <w:t>16</w:t>
      </w:r>
      <w:r w:rsidR="0077322C" w:rsidRPr="008C3C93">
        <w:t xml:space="preserve"> </w:t>
      </w:r>
      <w:r w:rsidR="008024F8">
        <w:t>October</w:t>
      </w:r>
      <w:r w:rsidR="008024F8" w:rsidRPr="008C3C93">
        <w:t xml:space="preserve"> </w:t>
      </w:r>
      <w:r w:rsidR="006D555F" w:rsidRPr="008C3C93">
        <w:t>2021</w:t>
      </w:r>
      <w:r w:rsidRPr="008C3C93">
        <w:t>.</w:t>
      </w:r>
    </w:p>
    <w:p w14:paraId="631CD9DD" w14:textId="6FE858AC" w:rsidR="00E26A6C" w:rsidRPr="008C3C93" w:rsidRDefault="00E26A6C" w:rsidP="00EF25D2">
      <w:pPr>
        <w:pStyle w:val="Heading1"/>
        <w:pageBreakBefore/>
        <w:numPr>
          <w:ilvl w:val="0"/>
          <w:numId w:val="0"/>
        </w:numPr>
        <w:spacing w:after="136"/>
        <w:jc w:val="center"/>
      </w:pPr>
      <w:r w:rsidRPr="008C3C93">
        <w:t xml:space="preserve">Annex A to </w:t>
      </w:r>
      <w:r w:rsidR="00CF1C05" w:rsidRPr="008C3C93">
        <w:t>JVET</w:t>
      </w:r>
      <w:r w:rsidRPr="008C3C93">
        <w:t xml:space="preserve"> report:</w:t>
      </w:r>
      <w:r w:rsidRPr="008C3C93">
        <w:br/>
        <w:t>List of documents</w:t>
      </w:r>
    </w:p>
    <w:p w14:paraId="1D54A3B9" w14:textId="31591D02" w:rsidR="006A658C" w:rsidRPr="008C3C93" w:rsidRDefault="006A658C" w:rsidP="00F83200"/>
    <w:tbl>
      <w:tblPr>
        <w:tblW w:w="9216"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152"/>
        <w:gridCol w:w="720"/>
        <w:gridCol w:w="936"/>
        <w:gridCol w:w="936"/>
        <w:gridCol w:w="936"/>
        <w:gridCol w:w="2592"/>
        <w:gridCol w:w="1944"/>
      </w:tblGrid>
      <w:tr w:rsidR="00624AFA" w:rsidRPr="00624AFA" w14:paraId="49CD2EE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3BDEFA4" w14:textId="612ECB41" w:rsidR="00A059AE" w:rsidRPr="00737E3C" w:rsidRDefault="00212107" w:rsidP="00A059AE">
            <w:pPr>
              <w:jc w:val="center"/>
              <w:rPr>
                <w:rFonts w:eastAsia="Times New Roman"/>
                <w:sz w:val="18"/>
                <w:szCs w:val="18"/>
              </w:rPr>
            </w:pPr>
            <w:r w:rsidRPr="00737E3C">
              <w:rPr>
                <w:sz w:val="18"/>
                <w:szCs w:val="18"/>
              </w:rPr>
              <w:t>JVET-VC number</w:t>
            </w:r>
          </w:p>
        </w:tc>
        <w:tc>
          <w:tcPr>
            <w:tcW w:w="69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389F466A" w14:textId="77777777" w:rsidR="00A059AE" w:rsidRPr="00737E3C" w:rsidRDefault="00A059AE" w:rsidP="00A059AE">
            <w:pPr>
              <w:jc w:val="center"/>
              <w:rPr>
                <w:rFonts w:eastAsia="Times New Roman"/>
                <w:sz w:val="18"/>
                <w:szCs w:val="18"/>
              </w:rPr>
            </w:pPr>
            <w:r w:rsidRPr="00737E3C">
              <w:rPr>
                <w:rFonts w:eastAsia="Times New Roman"/>
                <w:sz w:val="18"/>
                <w:szCs w:val="18"/>
              </w:rPr>
              <w:t>MPEG number</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515D1032" w14:textId="773F86CA" w:rsidR="00A059AE" w:rsidRPr="00737E3C" w:rsidRDefault="00212107" w:rsidP="00A059AE">
            <w:pPr>
              <w:jc w:val="center"/>
              <w:rPr>
                <w:rFonts w:eastAsia="Times New Roman"/>
                <w:sz w:val="18"/>
                <w:szCs w:val="18"/>
              </w:rPr>
            </w:pPr>
            <w:r w:rsidRPr="00737E3C">
              <w:rPr>
                <w:sz w:val="18"/>
                <w:szCs w:val="18"/>
              </w:rPr>
              <w:t>Created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A433723" w14:textId="77777777" w:rsidR="00A059AE" w:rsidRPr="00737E3C" w:rsidRDefault="00A059AE" w:rsidP="00A059AE">
            <w:pPr>
              <w:jc w:val="center"/>
              <w:rPr>
                <w:rFonts w:eastAsia="Times New Roman"/>
                <w:sz w:val="18"/>
                <w:szCs w:val="18"/>
              </w:rPr>
            </w:pPr>
            <w:r w:rsidRPr="00737E3C">
              <w:rPr>
                <w:rFonts w:eastAsia="Times New Roman"/>
                <w:sz w:val="18"/>
                <w:szCs w:val="18"/>
              </w:rPr>
              <w:t>First upload</w:t>
            </w:r>
          </w:p>
        </w:tc>
        <w:tc>
          <w:tcPr>
            <w:tcW w:w="906"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FA725E8" w14:textId="00228B3E" w:rsidR="00A059AE" w:rsidRPr="00737E3C" w:rsidRDefault="00212107" w:rsidP="00A059AE">
            <w:pPr>
              <w:jc w:val="center"/>
              <w:rPr>
                <w:rFonts w:eastAsia="Times New Roman"/>
                <w:sz w:val="18"/>
                <w:szCs w:val="18"/>
              </w:rPr>
            </w:pPr>
            <w:r w:rsidRPr="00737E3C">
              <w:rPr>
                <w:sz w:val="18"/>
                <w:szCs w:val="18"/>
              </w:rPr>
              <w:t>Last upload</w:t>
            </w:r>
          </w:p>
        </w:tc>
        <w:tc>
          <w:tcPr>
            <w:tcW w:w="25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A664093" w14:textId="1D2A5919" w:rsidR="00A059AE" w:rsidRPr="00737E3C" w:rsidRDefault="00212107" w:rsidP="00A059AE">
            <w:pPr>
              <w:jc w:val="center"/>
              <w:rPr>
                <w:rFonts w:eastAsia="Times New Roman"/>
                <w:sz w:val="18"/>
                <w:szCs w:val="18"/>
              </w:rPr>
            </w:pPr>
            <w:r w:rsidRPr="00737E3C">
              <w:rPr>
                <w:sz w:val="18"/>
                <w:szCs w:val="18"/>
              </w:rPr>
              <w:t>Title</w:t>
            </w:r>
          </w:p>
        </w:tc>
        <w:tc>
          <w:tcPr>
            <w:tcW w:w="189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FC814A7" w14:textId="77777777" w:rsidR="00A059AE" w:rsidRPr="00737E3C" w:rsidRDefault="00A059AE" w:rsidP="00A059AE">
            <w:pPr>
              <w:jc w:val="center"/>
              <w:rPr>
                <w:rFonts w:eastAsia="Times New Roman"/>
                <w:sz w:val="18"/>
                <w:szCs w:val="18"/>
              </w:rPr>
            </w:pPr>
            <w:r w:rsidRPr="00737E3C">
              <w:rPr>
                <w:rFonts w:eastAsia="Times New Roman"/>
                <w:sz w:val="18"/>
                <w:szCs w:val="18"/>
              </w:rPr>
              <w:t xml:space="preserve">Authors </w:t>
            </w:r>
          </w:p>
        </w:tc>
      </w:tr>
      <w:tr w:rsidR="00624AFA" w:rsidRPr="00624AFA" w14:paraId="187F302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8DEEEC" w14:textId="64E1BF56" w:rsidR="00A059AE" w:rsidRPr="00737E3C" w:rsidRDefault="001311D0" w:rsidP="00A059AE">
            <w:pPr>
              <w:jc w:val="center"/>
              <w:rPr>
                <w:rFonts w:eastAsia="Times New Roman"/>
                <w:sz w:val="18"/>
                <w:szCs w:val="18"/>
              </w:rPr>
            </w:pPr>
            <w:hyperlink r:id="rId478" w:history="1">
              <w:r w:rsidR="00A059AE" w:rsidRPr="00737E3C">
                <w:rPr>
                  <w:rStyle w:val="Hyperlink"/>
                  <w:rFonts w:eastAsia="Times New Roman"/>
                  <w:sz w:val="18"/>
                  <w:szCs w:val="18"/>
                </w:rPr>
                <w:t>JVET-X0001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13AFBF" w14:textId="77777777" w:rsidR="00A059AE" w:rsidRPr="00737E3C" w:rsidRDefault="00A059AE" w:rsidP="00A059AE">
            <w:pPr>
              <w:jc w:val="center"/>
              <w:rPr>
                <w:rFonts w:eastAsia="Times New Roman"/>
                <w:sz w:val="18"/>
                <w:szCs w:val="18"/>
              </w:rPr>
            </w:pPr>
            <w:r w:rsidRPr="00737E3C">
              <w:rPr>
                <w:rFonts w:eastAsia="Times New Roman"/>
                <w:sz w:val="18"/>
                <w:szCs w:val="18"/>
              </w:rPr>
              <w:t>m57962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4A0E54" w14:textId="77777777" w:rsidR="00A059AE" w:rsidRPr="00737E3C" w:rsidRDefault="00A059AE" w:rsidP="00A059AE">
            <w:pPr>
              <w:jc w:val="left"/>
              <w:rPr>
                <w:rFonts w:eastAsia="Times New Roman"/>
                <w:sz w:val="18"/>
                <w:szCs w:val="18"/>
              </w:rPr>
            </w:pPr>
            <w:r w:rsidRPr="00737E3C">
              <w:rPr>
                <w:rFonts w:eastAsia="Times New Roman"/>
                <w:sz w:val="18"/>
                <w:szCs w:val="18"/>
              </w:rPr>
              <w:t>2021-10-01 11:02:40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145B20" w14:textId="77777777" w:rsidR="00A059AE" w:rsidRPr="00737E3C" w:rsidRDefault="00A059AE" w:rsidP="00A059AE">
            <w:pPr>
              <w:rPr>
                <w:rFonts w:eastAsia="Times New Roman"/>
                <w:sz w:val="18"/>
                <w:szCs w:val="18"/>
              </w:rPr>
            </w:pPr>
            <w:r w:rsidRPr="00737E3C">
              <w:rPr>
                <w:rFonts w:eastAsia="Times New Roman"/>
                <w:sz w:val="18"/>
                <w:szCs w:val="18"/>
              </w:rPr>
              <w:t>2021-10-05 10:20:14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F88D59" w14:textId="77777777" w:rsidR="00A059AE" w:rsidRPr="00737E3C" w:rsidRDefault="00A059AE" w:rsidP="00A059AE">
            <w:pPr>
              <w:rPr>
                <w:rFonts w:eastAsia="Times New Roman"/>
                <w:sz w:val="18"/>
                <w:szCs w:val="18"/>
              </w:rPr>
            </w:pPr>
            <w:r w:rsidRPr="00737E3C">
              <w:rPr>
                <w:rFonts w:eastAsia="Times New Roman"/>
                <w:sz w:val="18"/>
                <w:szCs w:val="18"/>
              </w:rPr>
              <w:t>2021-10-05 10:20:14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38E68"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8B2E63" w14:textId="4DA623A8" w:rsidR="00A059AE" w:rsidRPr="00737E3C" w:rsidRDefault="00A059AE" w:rsidP="00237D77">
            <w:pPr>
              <w:jc w:val="left"/>
              <w:rPr>
                <w:rFonts w:eastAsia="Times New Roman"/>
                <w:sz w:val="18"/>
                <w:szCs w:val="18"/>
              </w:rPr>
            </w:pPr>
            <w:r w:rsidRPr="00737E3C">
              <w:rPr>
                <w:rFonts w:eastAsia="Times New Roman"/>
                <w:sz w:val="18"/>
                <w:szCs w:val="18"/>
              </w:rPr>
              <w:t xml:space="preserve">J.-R. Ohm, </w:t>
            </w:r>
            <w:r w:rsidR="00222A5B" w:rsidRPr="00737E3C">
              <w:rPr>
                <w:rFonts w:eastAsia="Times New Roman"/>
                <w:sz w:val="18"/>
                <w:szCs w:val="18"/>
              </w:rPr>
              <w:br/>
            </w:r>
            <w:r w:rsidRPr="00737E3C">
              <w:rPr>
                <w:rFonts w:eastAsia="Times New Roman"/>
                <w:sz w:val="18"/>
                <w:szCs w:val="18"/>
              </w:rPr>
              <w:t>G. J. Sullivan</w:t>
            </w:r>
          </w:p>
        </w:tc>
      </w:tr>
      <w:tr w:rsidR="00624AFA" w:rsidRPr="00624AFA" w14:paraId="06DAE3B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673E1A" w14:textId="43762BFF" w:rsidR="00A059AE" w:rsidRPr="00737E3C" w:rsidRDefault="001311D0" w:rsidP="00A059AE">
            <w:pPr>
              <w:jc w:val="center"/>
              <w:rPr>
                <w:rFonts w:eastAsia="Times New Roman"/>
                <w:sz w:val="18"/>
                <w:szCs w:val="18"/>
              </w:rPr>
            </w:pPr>
            <w:hyperlink r:id="rId479" w:history="1">
              <w:r w:rsidR="00A059AE" w:rsidRPr="00737E3C">
                <w:rPr>
                  <w:rStyle w:val="Hyperlink"/>
                  <w:rFonts w:eastAsia="Times New Roman"/>
                  <w:sz w:val="18"/>
                  <w:szCs w:val="18"/>
                </w:rPr>
                <w:t>JVET-X0002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C667E7" w14:textId="77777777" w:rsidR="00A059AE" w:rsidRPr="00737E3C" w:rsidRDefault="00A059AE" w:rsidP="00A059AE">
            <w:pPr>
              <w:jc w:val="center"/>
              <w:rPr>
                <w:rFonts w:eastAsia="Times New Roman"/>
                <w:sz w:val="18"/>
                <w:szCs w:val="18"/>
              </w:rPr>
            </w:pPr>
            <w:r w:rsidRPr="00737E3C">
              <w:rPr>
                <w:rFonts w:eastAsia="Times New Roman"/>
                <w:sz w:val="18"/>
                <w:szCs w:val="18"/>
              </w:rPr>
              <w:t>m57963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CD772" w14:textId="77777777" w:rsidR="00A059AE" w:rsidRPr="00737E3C" w:rsidRDefault="00A059AE" w:rsidP="00A059AE">
            <w:pPr>
              <w:jc w:val="left"/>
              <w:rPr>
                <w:rFonts w:eastAsia="Times New Roman"/>
                <w:sz w:val="18"/>
                <w:szCs w:val="18"/>
              </w:rPr>
            </w:pPr>
            <w:r w:rsidRPr="00737E3C">
              <w:rPr>
                <w:rFonts w:eastAsia="Times New Roman"/>
                <w:sz w:val="18"/>
                <w:szCs w:val="18"/>
              </w:rPr>
              <w:t>2021-10-01 11:05:22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1F1AD" w14:textId="77777777" w:rsidR="00A059AE" w:rsidRPr="00737E3C" w:rsidRDefault="00A059AE" w:rsidP="00A059AE">
            <w:pPr>
              <w:rPr>
                <w:rFonts w:eastAsia="Times New Roman"/>
                <w:sz w:val="18"/>
                <w:szCs w:val="18"/>
              </w:rPr>
            </w:pPr>
            <w:r w:rsidRPr="00737E3C">
              <w:rPr>
                <w:rFonts w:eastAsia="Times New Roman"/>
                <w:sz w:val="18"/>
                <w:szCs w:val="18"/>
              </w:rPr>
              <w:t>2021-10-06 03:52:19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115BB5" w14:textId="77777777" w:rsidR="00A059AE" w:rsidRPr="00737E3C" w:rsidRDefault="00A059AE" w:rsidP="00A059AE">
            <w:pPr>
              <w:rPr>
                <w:rFonts w:eastAsia="Times New Roman"/>
                <w:sz w:val="18"/>
                <w:szCs w:val="18"/>
              </w:rPr>
            </w:pPr>
            <w:r w:rsidRPr="00737E3C">
              <w:rPr>
                <w:rFonts w:eastAsia="Times New Roman"/>
                <w:sz w:val="18"/>
                <w:szCs w:val="18"/>
              </w:rPr>
              <w:t>2021-10-06 04:00:55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7EAC5"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6745D" w14:textId="49ED8E39" w:rsidR="00A059AE" w:rsidRPr="00737E3C" w:rsidRDefault="00A059AE" w:rsidP="00237D77">
            <w:pPr>
              <w:jc w:val="left"/>
              <w:rPr>
                <w:rFonts w:eastAsia="Times New Roman"/>
                <w:sz w:val="18"/>
                <w:szCs w:val="18"/>
              </w:rPr>
            </w:pPr>
            <w:r w:rsidRPr="00737E3C">
              <w:rPr>
                <w:rFonts w:eastAsia="Times New Roman"/>
                <w:sz w:val="18"/>
                <w:szCs w:val="18"/>
              </w:rPr>
              <w:t xml:space="preserve">B. Bross, </w:t>
            </w:r>
            <w:r w:rsidR="00222A5B" w:rsidRPr="00737E3C">
              <w:rPr>
                <w:rFonts w:eastAsia="Times New Roman"/>
                <w:sz w:val="18"/>
                <w:szCs w:val="18"/>
              </w:rPr>
              <w:br/>
            </w:r>
            <w:r w:rsidRPr="00737E3C">
              <w:rPr>
                <w:rFonts w:eastAsia="Times New Roman"/>
                <w:sz w:val="18"/>
                <w:szCs w:val="18"/>
              </w:rPr>
              <w:t xml:space="preserve">J. Chen, </w:t>
            </w:r>
            <w:r w:rsidR="00222A5B" w:rsidRPr="00737E3C">
              <w:rPr>
                <w:rFonts w:eastAsia="Times New Roman"/>
                <w:sz w:val="18"/>
                <w:szCs w:val="18"/>
              </w:rPr>
              <w:br/>
            </w:r>
            <w:r w:rsidRPr="00737E3C">
              <w:rPr>
                <w:rFonts w:eastAsia="Times New Roman"/>
                <w:sz w:val="18"/>
                <w:szCs w:val="18"/>
              </w:rPr>
              <w:t>C. Rosewarne,</w:t>
            </w:r>
            <w:r w:rsidR="00222A5B" w:rsidRPr="00737E3C">
              <w:rPr>
                <w:rFonts w:eastAsia="Times New Roman"/>
                <w:sz w:val="18"/>
                <w:szCs w:val="18"/>
              </w:rPr>
              <w:br/>
            </w:r>
            <w:r w:rsidRPr="00737E3C">
              <w:rPr>
                <w:rFonts w:eastAsia="Times New Roman"/>
                <w:sz w:val="18"/>
                <w:szCs w:val="18"/>
              </w:rPr>
              <w:t xml:space="preserve">F. Bossen, </w:t>
            </w:r>
            <w:r w:rsidR="00222A5B" w:rsidRPr="00737E3C">
              <w:rPr>
                <w:rFonts w:eastAsia="Times New Roman"/>
                <w:sz w:val="18"/>
                <w:szCs w:val="18"/>
              </w:rPr>
              <w:br/>
            </w:r>
            <w:r w:rsidRPr="00737E3C">
              <w:rPr>
                <w:rFonts w:eastAsia="Times New Roman"/>
                <w:sz w:val="18"/>
                <w:szCs w:val="18"/>
              </w:rPr>
              <w:t xml:space="preserve">J. Boyce, </w:t>
            </w:r>
            <w:r w:rsidR="00222A5B" w:rsidRPr="00737E3C">
              <w:rPr>
                <w:rFonts w:eastAsia="Times New Roman"/>
                <w:sz w:val="18"/>
                <w:szCs w:val="18"/>
              </w:rPr>
              <w:br/>
            </w:r>
            <w:r w:rsidRPr="00737E3C">
              <w:rPr>
                <w:rFonts w:eastAsia="Times New Roman"/>
                <w:sz w:val="18"/>
                <w:szCs w:val="18"/>
              </w:rPr>
              <w:t xml:space="preserve">A. Browne, </w:t>
            </w:r>
            <w:r w:rsidR="00222A5B" w:rsidRPr="00737E3C">
              <w:rPr>
                <w:rFonts w:eastAsia="Times New Roman"/>
                <w:sz w:val="18"/>
                <w:szCs w:val="18"/>
              </w:rPr>
              <w:br/>
            </w:r>
            <w:r w:rsidRPr="00737E3C">
              <w:rPr>
                <w:rFonts w:eastAsia="Times New Roman"/>
                <w:sz w:val="18"/>
                <w:szCs w:val="18"/>
              </w:rPr>
              <w:t xml:space="preserve">S. Kim, </w:t>
            </w:r>
            <w:r w:rsidR="00222A5B" w:rsidRPr="00737E3C">
              <w:rPr>
                <w:rFonts w:eastAsia="Times New Roman"/>
                <w:sz w:val="18"/>
                <w:szCs w:val="18"/>
              </w:rPr>
              <w:br/>
            </w:r>
            <w:r w:rsidRPr="00737E3C">
              <w:rPr>
                <w:rFonts w:eastAsia="Times New Roman"/>
                <w:sz w:val="18"/>
                <w:szCs w:val="18"/>
              </w:rPr>
              <w:t xml:space="preserve">S. Liu, </w:t>
            </w:r>
            <w:r w:rsidR="00222A5B" w:rsidRPr="00737E3C">
              <w:rPr>
                <w:rFonts w:eastAsia="Times New Roman"/>
                <w:sz w:val="18"/>
                <w:szCs w:val="18"/>
              </w:rPr>
              <w:br/>
            </w:r>
            <w:r w:rsidRPr="00737E3C">
              <w:rPr>
                <w:rFonts w:eastAsia="Times New Roman"/>
                <w:sz w:val="18"/>
                <w:szCs w:val="18"/>
              </w:rPr>
              <w:t xml:space="preserve">J.-R. Ohm, </w:t>
            </w:r>
            <w:r w:rsidR="00222A5B" w:rsidRPr="00737E3C">
              <w:rPr>
                <w:rFonts w:eastAsia="Times New Roman"/>
                <w:sz w:val="18"/>
                <w:szCs w:val="18"/>
              </w:rPr>
              <w:br/>
            </w:r>
            <w:r w:rsidRPr="00737E3C">
              <w:rPr>
                <w:rFonts w:eastAsia="Times New Roman"/>
                <w:sz w:val="18"/>
                <w:szCs w:val="18"/>
              </w:rPr>
              <w:t xml:space="preserve">G. J. Sullivan, </w:t>
            </w:r>
            <w:r w:rsidR="00222A5B" w:rsidRPr="00737E3C">
              <w:rPr>
                <w:rFonts w:eastAsia="Times New Roman"/>
                <w:sz w:val="18"/>
                <w:szCs w:val="18"/>
              </w:rPr>
              <w:br/>
            </w:r>
            <w:r w:rsidRPr="00737E3C">
              <w:rPr>
                <w:rFonts w:eastAsia="Times New Roman"/>
                <w:sz w:val="18"/>
                <w:szCs w:val="18"/>
              </w:rPr>
              <w:t xml:space="preserve">A. Tourapis, </w:t>
            </w:r>
            <w:r w:rsidR="00222A5B" w:rsidRPr="00737E3C">
              <w:rPr>
                <w:rFonts w:eastAsia="Times New Roman"/>
                <w:sz w:val="18"/>
                <w:szCs w:val="18"/>
              </w:rPr>
              <w:br/>
            </w:r>
            <w:r w:rsidRPr="00737E3C">
              <w:rPr>
                <w:rFonts w:eastAsia="Times New Roman"/>
                <w:sz w:val="18"/>
                <w:szCs w:val="18"/>
              </w:rPr>
              <w:t xml:space="preserve">Y.-K. Wang, </w:t>
            </w:r>
            <w:r w:rsidR="00222A5B" w:rsidRPr="00737E3C">
              <w:rPr>
                <w:rFonts w:eastAsia="Times New Roman"/>
                <w:sz w:val="18"/>
                <w:szCs w:val="18"/>
              </w:rPr>
              <w:br/>
            </w:r>
            <w:r w:rsidRPr="00737E3C">
              <w:rPr>
                <w:rFonts w:eastAsia="Times New Roman"/>
                <w:sz w:val="18"/>
                <w:szCs w:val="18"/>
              </w:rPr>
              <w:t>Y. Ye</w:t>
            </w:r>
          </w:p>
        </w:tc>
      </w:tr>
      <w:tr w:rsidR="00624AFA" w:rsidRPr="00624AFA" w14:paraId="62F2B8B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5F75DF" w14:textId="2782A2BD" w:rsidR="00A059AE" w:rsidRPr="00737E3C" w:rsidRDefault="001311D0" w:rsidP="00A059AE">
            <w:pPr>
              <w:jc w:val="center"/>
              <w:rPr>
                <w:rFonts w:eastAsia="Times New Roman"/>
                <w:sz w:val="18"/>
                <w:szCs w:val="18"/>
              </w:rPr>
            </w:pPr>
            <w:hyperlink r:id="rId480" w:history="1">
              <w:r w:rsidR="00A059AE" w:rsidRPr="00737E3C">
                <w:rPr>
                  <w:rStyle w:val="Hyperlink"/>
                  <w:rFonts w:eastAsia="Times New Roman"/>
                  <w:sz w:val="18"/>
                  <w:szCs w:val="18"/>
                </w:rPr>
                <w:t>JVET-X0003</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39A5EE" w14:textId="77777777" w:rsidR="00A059AE" w:rsidRPr="00737E3C" w:rsidRDefault="00A059AE" w:rsidP="00A059AE">
            <w:pPr>
              <w:jc w:val="center"/>
              <w:rPr>
                <w:rFonts w:eastAsia="Times New Roman"/>
                <w:sz w:val="18"/>
                <w:szCs w:val="18"/>
              </w:rPr>
            </w:pPr>
            <w:r w:rsidRPr="00737E3C">
              <w:rPr>
                <w:rFonts w:eastAsia="Times New Roman"/>
                <w:sz w:val="18"/>
                <w:szCs w:val="18"/>
              </w:rPr>
              <w:t>m57964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9F84F6" w14:textId="77777777" w:rsidR="00A059AE" w:rsidRPr="00737E3C" w:rsidRDefault="00A059AE" w:rsidP="00A059AE">
            <w:pPr>
              <w:jc w:val="left"/>
              <w:rPr>
                <w:rFonts w:eastAsia="Times New Roman"/>
                <w:sz w:val="18"/>
                <w:szCs w:val="18"/>
              </w:rPr>
            </w:pPr>
            <w:r w:rsidRPr="00737E3C">
              <w:rPr>
                <w:rFonts w:eastAsia="Times New Roman"/>
                <w:sz w:val="18"/>
                <w:szCs w:val="18"/>
              </w:rPr>
              <w:t>2021-10-01 11:06:51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BCA19D" w14:textId="77777777" w:rsidR="00A059AE" w:rsidRPr="00737E3C" w:rsidRDefault="00A059AE" w:rsidP="00A059AE">
            <w:pPr>
              <w:rPr>
                <w:rFonts w:eastAsia="Times New Roman"/>
                <w:sz w:val="18"/>
                <w:szCs w:val="18"/>
              </w:rPr>
            </w:pPr>
            <w:r w:rsidRPr="00737E3C">
              <w:rPr>
                <w:rFonts w:eastAsia="Times New Roman"/>
                <w:sz w:val="18"/>
                <w:szCs w:val="18"/>
              </w:rPr>
              <w:t>2021-10-06 07:17:50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90F27B" w14:textId="77777777" w:rsidR="00A059AE" w:rsidRPr="00737E3C" w:rsidRDefault="00A059AE" w:rsidP="00A059AE">
            <w:pPr>
              <w:rPr>
                <w:rFonts w:eastAsia="Times New Roman"/>
                <w:sz w:val="18"/>
                <w:szCs w:val="18"/>
              </w:rPr>
            </w:pPr>
            <w:r w:rsidRPr="00737E3C">
              <w:rPr>
                <w:rFonts w:eastAsia="Times New Roman"/>
                <w:sz w:val="18"/>
                <w:szCs w:val="18"/>
              </w:rPr>
              <w:t>2021-10-06 07:17:50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B3287C"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24E1AF" w14:textId="57262453" w:rsidR="00A059AE" w:rsidRPr="00737E3C" w:rsidRDefault="00A059AE" w:rsidP="00237D77">
            <w:pPr>
              <w:jc w:val="left"/>
              <w:rPr>
                <w:rFonts w:eastAsia="Times New Roman"/>
                <w:sz w:val="18"/>
                <w:szCs w:val="18"/>
              </w:rPr>
            </w:pPr>
            <w:r w:rsidRPr="00737E3C">
              <w:rPr>
                <w:rFonts w:eastAsia="Times New Roman"/>
                <w:sz w:val="18"/>
                <w:szCs w:val="18"/>
              </w:rPr>
              <w:t xml:space="preserve">F. Bossen, </w:t>
            </w:r>
            <w:r w:rsidR="00222A5B" w:rsidRPr="00737E3C">
              <w:rPr>
                <w:rFonts w:eastAsia="Times New Roman"/>
                <w:sz w:val="18"/>
                <w:szCs w:val="18"/>
              </w:rPr>
              <w:br/>
            </w:r>
            <w:r w:rsidRPr="00737E3C">
              <w:rPr>
                <w:rFonts w:eastAsia="Times New Roman"/>
                <w:sz w:val="18"/>
                <w:szCs w:val="18"/>
              </w:rPr>
              <w:t xml:space="preserve">X. Li, </w:t>
            </w:r>
            <w:r w:rsidR="00222A5B" w:rsidRPr="00737E3C">
              <w:rPr>
                <w:rFonts w:eastAsia="Times New Roman"/>
                <w:sz w:val="18"/>
                <w:szCs w:val="18"/>
              </w:rPr>
              <w:br/>
            </w:r>
            <w:r w:rsidRPr="00737E3C">
              <w:rPr>
                <w:rFonts w:eastAsia="Times New Roman"/>
                <w:sz w:val="18"/>
                <w:szCs w:val="18"/>
              </w:rPr>
              <w:t>K. S</w:t>
            </w:r>
            <w:r w:rsidR="00764F9D" w:rsidRPr="00737E3C">
              <w:rPr>
                <w:rFonts w:eastAsia="Times New Roman"/>
                <w:sz w:val="18"/>
                <w:szCs w:val="18"/>
              </w:rPr>
              <w:t>ü</w:t>
            </w:r>
            <w:r w:rsidRPr="00737E3C">
              <w:rPr>
                <w:rFonts w:eastAsia="Times New Roman"/>
                <w:sz w:val="18"/>
                <w:szCs w:val="18"/>
              </w:rPr>
              <w:t xml:space="preserve">hring, </w:t>
            </w:r>
            <w:r w:rsidR="00222A5B" w:rsidRPr="00737E3C">
              <w:rPr>
                <w:rFonts w:eastAsia="Times New Roman"/>
                <w:sz w:val="18"/>
                <w:szCs w:val="18"/>
              </w:rPr>
              <w:br/>
            </w:r>
            <w:r w:rsidRPr="00737E3C">
              <w:rPr>
                <w:rFonts w:eastAsia="Times New Roman"/>
                <w:sz w:val="18"/>
                <w:szCs w:val="18"/>
              </w:rPr>
              <w:t xml:space="preserve">Y. He, </w:t>
            </w:r>
            <w:r w:rsidR="00222A5B" w:rsidRPr="00737E3C">
              <w:rPr>
                <w:rFonts w:eastAsia="Times New Roman"/>
                <w:sz w:val="18"/>
                <w:szCs w:val="18"/>
              </w:rPr>
              <w:br/>
            </w:r>
            <w:r w:rsidRPr="00737E3C">
              <w:rPr>
                <w:rFonts w:eastAsia="Times New Roman"/>
                <w:sz w:val="18"/>
                <w:szCs w:val="18"/>
              </w:rPr>
              <w:t xml:space="preserve">K. Sharman, </w:t>
            </w:r>
            <w:r w:rsidR="00222A5B" w:rsidRPr="00737E3C">
              <w:rPr>
                <w:rFonts w:eastAsia="Times New Roman"/>
                <w:sz w:val="18"/>
                <w:szCs w:val="18"/>
              </w:rPr>
              <w:br/>
            </w:r>
            <w:r w:rsidRPr="00737E3C">
              <w:rPr>
                <w:rFonts w:eastAsia="Times New Roman"/>
                <w:sz w:val="18"/>
                <w:szCs w:val="18"/>
              </w:rPr>
              <w:t xml:space="preserve">V. Seregin, </w:t>
            </w:r>
            <w:r w:rsidR="00222A5B" w:rsidRPr="00737E3C">
              <w:rPr>
                <w:rFonts w:eastAsia="Times New Roman"/>
                <w:sz w:val="18"/>
                <w:szCs w:val="18"/>
              </w:rPr>
              <w:br/>
            </w:r>
            <w:r w:rsidRPr="00737E3C">
              <w:rPr>
                <w:rFonts w:eastAsia="Times New Roman"/>
                <w:sz w:val="18"/>
                <w:szCs w:val="18"/>
              </w:rPr>
              <w:t>A. Tourapis</w:t>
            </w:r>
          </w:p>
        </w:tc>
      </w:tr>
      <w:tr w:rsidR="00624AFA" w:rsidRPr="00624AFA" w14:paraId="40CA7EE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A5ED0D" w14:textId="59AA02FA" w:rsidR="00A059AE" w:rsidRPr="00737E3C" w:rsidRDefault="001311D0" w:rsidP="00A059AE">
            <w:pPr>
              <w:jc w:val="center"/>
              <w:rPr>
                <w:rFonts w:eastAsia="Times New Roman"/>
                <w:sz w:val="18"/>
                <w:szCs w:val="18"/>
              </w:rPr>
            </w:pPr>
            <w:hyperlink r:id="rId481" w:history="1">
              <w:r w:rsidR="00A059AE" w:rsidRPr="00737E3C">
                <w:rPr>
                  <w:rStyle w:val="Hyperlink"/>
                  <w:rFonts w:eastAsia="Times New Roman"/>
                  <w:sz w:val="18"/>
                  <w:szCs w:val="18"/>
                </w:rPr>
                <w:t>JVET-X0004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3BCA7" w14:textId="77777777" w:rsidR="00A059AE" w:rsidRPr="00737E3C" w:rsidRDefault="00A059AE" w:rsidP="00A059AE">
            <w:pPr>
              <w:jc w:val="center"/>
              <w:rPr>
                <w:rFonts w:eastAsia="Times New Roman"/>
                <w:sz w:val="18"/>
                <w:szCs w:val="18"/>
              </w:rPr>
            </w:pPr>
            <w:r w:rsidRPr="00737E3C">
              <w:rPr>
                <w:rFonts w:eastAsia="Times New Roman"/>
                <w:sz w:val="18"/>
                <w:szCs w:val="18"/>
              </w:rPr>
              <w:t>m57965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91D99" w14:textId="77777777" w:rsidR="00A059AE" w:rsidRPr="00737E3C" w:rsidRDefault="00A059AE" w:rsidP="00A059AE">
            <w:pPr>
              <w:jc w:val="left"/>
              <w:rPr>
                <w:rFonts w:eastAsia="Times New Roman"/>
                <w:sz w:val="18"/>
                <w:szCs w:val="18"/>
              </w:rPr>
            </w:pPr>
            <w:r w:rsidRPr="00737E3C">
              <w:rPr>
                <w:rFonts w:eastAsia="Times New Roman"/>
                <w:sz w:val="18"/>
                <w:szCs w:val="18"/>
              </w:rPr>
              <w:t>2021-10-01 11:08:37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2142A3" w14:textId="77777777" w:rsidR="00A059AE" w:rsidRPr="00737E3C" w:rsidRDefault="00A059AE" w:rsidP="00A059AE">
            <w:pPr>
              <w:rPr>
                <w:rFonts w:eastAsia="Times New Roman"/>
                <w:sz w:val="18"/>
                <w:szCs w:val="18"/>
              </w:rPr>
            </w:pPr>
            <w:r w:rsidRPr="00737E3C">
              <w:rPr>
                <w:rFonts w:eastAsia="Times New Roman"/>
                <w:sz w:val="18"/>
                <w:szCs w:val="18"/>
              </w:rPr>
              <w:t>2021-10-06 07:10:30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628B3" w14:textId="77777777" w:rsidR="00A059AE" w:rsidRPr="00737E3C" w:rsidRDefault="00A059AE" w:rsidP="00A059AE">
            <w:pPr>
              <w:rPr>
                <w:rFonts w:eastAsia="Times New Roman"/>
                <w:sz w:val="18"/>
                <w:szCs w:val="18"/>
              </w:rPr>
            </w:pPr>
            <w:r w:rsidRPr="00737E3C">
              <w:rPr>
                <w:rFonts w:eastAsia="Times New Roman"/>
                <w:sz w:val="18"/>
                <w:szCs w:val="18"/>
              </w:rPr>
              <w:t>2021-10-06 07:10:30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451C9"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28879" w14:textId="67513EA3" w:rsidR="00A059AE" w:rsidRPr="00737E3C" w:rsidRDefault="00A059AE" w:rsidP="00237D77">
            <w:pPr>
              <w:jc w:val="left"/>
              <w:rPr>
                <w:rFonts w:eastAsia="Times New Roman"/>
                <w:sz w:val="18"/>
                <w:szCs w:val="18"/>
              </w:rPr>
            </w:pPr>
            <w:r w:rsidRPr="00737E3C">
              <w:rPr>
                <w:rFonts w:eastAsia="Times New Roman"/>
                <w:sz w:val="18"/>
                <w:szCs w:val="18"/>
              </w:rPr>
              <w:t xml:space="preserve">V. Baroncini, </w:t>
            </w:r>
            <w:r w:rsidR="00222A5B" w:rsidRPr="00737E3C">
              <w:rPr>
                <w:rFonts w:eastAsia="Times New Roman"/>
                <w:sz w:val="18"/>
                <w:szCs w:val="18"/>
              </w:rPr>
              <w:br/>
            </w:r>
            <w:r w:rsidRPr="00737E3C">
              <w:rPr>
                <w:rFonts w:eastAsia="Times New Roman"/>
                <w:sz w:val="18"/>
                <w:szCs w:val="18"/>
              </w:rPr>
              <w:t xml:space="preserve">T. Suzuki, </w:t>
            </w:r>
            <w:r w:rsidR="00222A5B" w:rsidRPr="00737E3C">
              <w:rPr>
                <w:rFonts w:eastAsia="Times New Roman"/>
                <w:sz w:val="18"/>
                <w:szCs w:val="18"/>
              </w:rPr>
              <w:br/>
            </w:r>
            <w:r w:rsidRPr="00737E3C">
              <w:rPr>
                <w:rFonts w:eastAsia="Times New Roman"/>
                <w:sz w:val="18"/>
                <w:szCs w:val="18"/>
              </w:rPr>
              <w:t xml:space="preserve">M. Wien, </w:t>
            </w:r>
            <w:r w:rsidR="00222A5B" w:rsidRPr="00737E3C">
              <w:rPr>
                <w:rFonts w:eastAsia="Times New Roman"/>
                <w:sz w:val="18"/>
                <w:szCs w:val="18"/>
              </w:rPr>
              <w:br/>
            </w:r>
            <w:r w:rsidRPr="00737E3C">
              <w:rPr>
                <w:rFonts w:eastAsia="Times New Roman"/>
                <w:sz w:val="18"/>
                <w:szCs w:val="18"/>
              </w:rPr>
              <w:t>E. Fran</w:t>
            </w:r>
            <w:r w:rsidR="00764F9D" w:rsidRPr="00737E3C">
              <w:rPr>
                <w:rFonts w:eastAsia="Times New Roman"/>
                <w:sz w:val="18"/>
                <w:szCs w:val="18"/>
              </w:rPr>
              <w:t>ç</w:t>
            </w:r>
            <w:r w:rsidRPr="00737E3C">
              <w:rPr>
                <w:rFonts w:eastAsia="Times New Roman"/>
                <w:sz w:val="18"/>
                <w:szCs w:val="18"/>
              </w:rPr>
              <w:t xml:space="preserve">ois, </w:t>
            </w:r>
            <w:r w:rsidR="00222A5B" w:rsidRPr="00737E3C">
              <w:rPr>
                <w:rFonts w:eastAsia="Times New Roman"/>
                <w:sz w:val="18"/>
                <w:szCs w:val="18"/>
              </w:rPr>
              <w:br/>
            </w:r>
            <w:r w:rsidRPr="00737E3C">
              <w:rPr>
                <w:rFonts w:eastAsia="Times New Roman"/>
                <w:sz w:val="18"/>
                <w:szCs w:val="18"/>
              </w:rPr>
              <w:t xml:space="preserve">S. Liu, </w:t>
            </w:r>
            <w:r w:rsidR="00222A5B" w:rsidRPr="00737E3C">
              <w:rPr>
                <w:rFonts w:eastAsia="Times New Roman"/>
                <w:sz w:val="18"/>
                <w:szCs w:val="18"/>
              </w:rPr>
              <w:br/>
            </w:r>
            <w:r w:rsidRPr="00737E3C">
              <w:rPr>
                <w:rFonts w:eastAsia="Times New Roman"/>
                <w:sz w:val="18"/>
                <w:szCs w:val="18"/>
              </w:rPr>
              <w:t xml:space="preserve">A. Norkin, </w:t>
            </w:r>
            <w:r w:rsidR="00222A5B" w:rsidRPr="00737E3C">
              <w:rPr>
                <w:rFonts w:eastAsia="Times New Roman"/>
                <w:sz w:val="18"/>
                <w:szCs w:val="18"/>
              </w:rPr>
              <w:br/>
            </w:r>
            <w:r w:rsidRPr="00737E3C">
              <w:rPr>
                <w:rFonts w:eastAsia="Times New Roman"/>
                <w:sz w:val="18"/>
                <w:szCs w:val="18"/>
              </w:rPr>
              <w:t xml:space="preserve">A. Segall, </w:t>
            </w:r>
            <w:r w:rsidR="00222A5B" w:rsidRPr="00737E3C">
              <w:rPr>
                <w:rFonts w:eastAsia="Times New Roman"/>
                <w:sz w:val="18"/>
                <w:szCs w:val="18"/>
              </w:rPr>
              <w:br/>
            </w:r>
            <w:r w:rsidRPr="00737E3C">
              <w:rPr>
                <w:rFonts w:eastAsia="Times New Roman"/>
                <w:sz w:val="18"/>
                <w:szCs w:val="18"/>
              </w:rPr>
              <w:t xml:space="preserve">P. Topiwala, </w:t>
            </w:r>
            <w:r w:rsidR="00222A5B" w:rsidRPr="00737E3C">
              <w:rPr>
                <w:rFonts w:eastAsia="Times New Roman"/>
                <w:sz w:val="18"/>
                <w:szCs w:val="18"/>
              </w:rPr>
              <w:br/>
            </w:r>
            <w:r w:rsidRPr="00737E3C">
              <w:rPr>
                <w:rFonts w:eastAsia="Times New Roman"/>
                <w:sz w:val="18"/>
                <w:szCs w:val="18"/>
              </w:rPr>
              <w:t xml:space="preserve">S. Wenger, </w:t>
            </w:r>
            <w:r w:rsidR="00222A5B" w:rsidRPr="00737E3C">
              <w:rPr>
                <w:rFonts w:eastAsia="Times New Roman"/>
                <w:sz w:val="18"/>
                <w:szCs w:val="18"/>
              </w:rPr>
              <w:br/>
            </w:r>
            <w:r w:rsidRPr="00737E3C">
              <w:rPr>
                <w:rFonts w:eastAsia="Times New Roman"/>
                <w:sz w:val="18"/>
                <w:szCs w:val="18"/>
              </w:rPr>
              <w:t>Y. Ye</w:t>
            </w:r>
          </w:p>
        </w:tc>
      </w:tr>
      <w:tr w:rsidR="00624AFA" w:rsidRPr="00624AFA" w14:paraId="0745AA8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3EC0B" w14:textId="6A41143F" w:rsidR="00A059AE" w:rsidRPr="00737E3C" w:rsidRDefault="001311D0" w:rsidP="00A059AE">
            <w:pPr>
              <w:jc w:val="center"/>
              <w:rPr>
                <w:rFonts w:eastAsia="Times New Roman"/>
                <w:sz w:val="18"/>
                <w:szCs w:val="18"/>
              </w:rPr>
            </w:pPr>
            <w:hyperlink r:id="rId482" w:history="1">
              <w:r w:rsidR="00A059AE" w:rsidRPr="00737E3C">
                <w:rPr>
                  <w:rStyle w:val="Hyperlink"/>
                  <w:rFonts w:eastAsia="Times New Roman"/>
                  <w:sz w:val="18"/>
                  <w:szCs w:val="18"/>
                </w:rPr>
                <w:t>JVET-X0005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332057" w14:textId="77777777" w:rsidR="00A059AE" w:rsidRPr="00737E3C" w:rsidRDefault="00A059AE" w:rsidP="00A059AE">
            <w:pPr>
              <w:jc w:val="center"/>
              <w:rPr>
                <w:rFonts w:eastAsia="Times New Roman"/>
                <w:sz w:val="18"/>
                <w:szCs w:val="18"/>
              </w:rPr>
            </w:pPr>
            <w:r w:rsidRPr="00737E3C">
              <w:rPr>
                <w:rFonts w:eastAsia="Times New Roman"/>
                <w:sz w:val="18"/>
                <w:szCs w:val="18"/>
              </w:rPr>
              <w:t>m57966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6C61E1" w14:textId="77777777" w:rsidR="00A059AE" w:rsidRPr="00737E3C" w:rsidRDefault="00A059AE" w:rsidP="00A059AE">
            <w:pPr>
              <w:jc w:val="left"/>
              <w:rPr>
                <w:rFonts w:eastAsia="Times New Roman"/>
                <w:sz w:val="18"/>
                <w:szCs w:val="18"/>
              </w:rPr>
            </w:pPr>
            <w:r w:rsidRPr="00737E3C">
              <w:rPr>
                <w:rFonts w:eastAsia="Times New Roman"/>
                <w:sz w:val="18"/>
                <w:szCs w:val="18"/>
              </w:rPr>
              <w:t>2021-10-01 11:10:31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F3B806" w14:textId="77777777" w:rsidR="00A059AE" w:rsidRPr="00737E3C" w:rsidRDefault="00A059AE" w:rsidP="00A059AE">
            <w:pPr>
              <w:rPr>
                <w:rFonts w:eastAsia="Times New Roman"/>
                <w:sz w:val="18"/>
                <w:szCs w:val="18"/>
              </w:rPr>
            </w:pPr>
            <w:r w:rsidRPr="00737E3C">
              <w:rPr>
                <w:rFonts w:eastAsia="Times New Roman"/>
                <w:sz w:val="18"/>
                <w:szCs w:val="18"/>
              </w:rPr>
              <w:t>2021-10-06 00:20:10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E7A7DF" w14:textId="77777777" w:rsidR="00A059AE" w:rsidRPr="00737E3C" w:rsidRDefault="00A059AE" w:rsidP="00A059AE">
            <w:pPr>
              <w:rPr>
                <w:rFonts w:eastAsia="Times New Roman"/>
                <w:sz w:val="18"/>
                <w:szCs w:val="18"/>
              </w:rPr>
            </w:pPr>
            <w:r w:rsidRPr="00737E3C">
              <w:rPr>
                <w:rFonts w:eastAsia="Times New Roman"/>
                <w:sz w:val="18"/>
                <w:szCs w:val="18"/>
              </w:rPr>
              <w:t>2021-10-06 12:20:18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1FBE2D"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F859C" w14:textId="19DE7825" w:rsidR="00A059AE" w:rsidRPr="00737E3C" w:rsidRDefault="00A059AE" w:rsidP="00237D77">
            <w:pPr>
              <w:jc w:val="left"/>
              <w:rPr>
                <w:rFonts w:eastAsia="Times New Roman"/>
                <w:sz w:val="18"/>
                <w:szCs w:val="18"/>
              </w:rPr>
            </w:pPr>
            <w:r w:rsidRPr="00737E3C">
              <w:rPr>
                <w:rFonts w:eastAsia="Times New Roman"/>
                <w:sz w:val="18"/>
                <w:szCs w:val="18"/>
              </w:rPr>
              <w:t xml:space="preserve">J. Boyce, </w:t>
            </w:r>
            <w:r w:rsidR="00222A5B" w:rsidRPr="00737E3C">
              <w:rPr>
                <w:rFonts w:eastAsia="Times New Roman"/>
                <w:sz w:val="18"/>
                <w:szCs w:val="18"/>
              </w:rPr>
              <w:br/>
            </w:r>
            <w:r w:rsidRPr="00737E3C">
              <w:rPr>
                <w:rFonts w:eastAsia="Times New Roman"/>
                <w:sz w:val="18"/>
                <w:szCs w:val="18"/>
              </w:rPr>
              <w:t xml:space="preserve">W. Wan, </w:t>
            </w:r>
            <w:r w:rsidR="00222A5B" w:rsidRPr="00737E3C">
              <w:rPr>
                <w:rFonts w:eastAsia="Times New Roman"/>
                <w:sz w:val="18"/>
                <w:szCs w:val="18"/>
              </w:rPr>
              <w:br/>
            </w:r>
            <w:r w:rsidRPr="00737E3C">
              <w:rPr>
                <w:rFonts w:eastAsia="Times New Roman"/>
                <w:sz w:val="18"/>
                <w:szCs w:val="18"/>
              </w:rPr>
              <w:t xml:space="preserve">E. Alshina, </w:t>
            </w:r>
            <w:r w:rsidR="00222A5B" w:rsidRPr="00737E3C">
              <w:rPr>
                <w:rFonts w:eastAsia="Times New Roman"/>
                <w:sz w:val="18"/>
                <w:szCs w:val="18"/>
              </w:rPr>
              <w:br/>
            </w:r>
            <w:r w:rsidRPr="00737E3C">
              <w:rPr>
                <w:rFonts w:eastAsia="Times New Roman"/>
                <w:sz w:val="18"/>
                <w:szCs w:val="18"/>
              </w:rPr>
              <w:t xml:space="preserve">F. Bossen, </w:t>
            </w:r>
            <w:r w:rsidR="00222A5B" w:rsidRPr="00737E3C">
              <w:rPr>
                <w:rFonts w:eastAsia="Times New Roman"/>
                <w:sz w:val="18"/>
                <w:szCs w:val="18"/>
              </w:rPr>
              <w:br/>
            </w:r>
            <w:r w:rsidRPr="00737E3C">
              <w:rPr>
                <w:rFonts w:eastAsia="Times New Roman"/>
                <w:sz w:val="18"/>
                <w:szCs w:val="18"/>
              </w:rPr>
              <w:t xml:space="preserve">I. Moccagatta, </w:t>
            </w:r>
            <w:r w:rsidR="00222A5B" w:rsidRPr="00737E3C">
              <w:rPr>
                <w:rFonts w:eastAsia="Times New Roman"/>
                <w:sz w:val="18"/>
                <w:szCs w:val="18"/>
              </w:rPr>
              <w:br/>
            </w:r>
            <w:r w:rsidRPr="00737E3C">
              <w:rPr>
                <w:rFonts w:eastAsia="Times New Roman"/>
                <w:sz w:val="18"/>
                <w:szCs w:val="18"/>
              </w:rPr>
              <w:t xml:space="preserve">K. Kawamura, </w:t>
            </w:r>
            <w:r w:rsidR="00222A5B" w:rsidRPr="00737E3C">
              <w:rPr>
                <w:rFonts w:eastAsia="Times New Roman"/>
                <w:sz w:val="18"/>
                <w:szCs w:val="18"/>
              </w:rPr>
              <w:br/>
            </w:r>
            <w:r w:rsidRPr="00737E3C">
              <w:rPr>
                <w:rFonts w:eastAsia="Times New Roman"/>
                <w:sz w:val="18"/>
                <w:szCs w:val="18"/>
              </w:rPr>
              <w:t>D. Rusanovskyy, K. S</w:t>
            </w:r>
            <w:r w:rsidR="00764F9D" w:rsidRPr="00737E3C">
              <w:rPr>
                <w:rFonts w:eastAsia="Times New Roman"/>
                <w:sz w:val="18"/>
                <w:szCs w:val="18"/>
              </w:rPr>
              <w:t>ü</w:t>
            </w:r>
            <w:r w:rsidRPr="00737E3C">
              <w:rPr>
                <w:rFonts w:eastAsia="Times New Roman"/>
                <w:sz w:val="18"/>
                <w:szCs w:val="18"/>
              </w:rPr>
              <w:t xml:space="preserve">hring, </w:t>
            </w:r>
            <w:r w:rsidR="00222A5B" w:rsidRPr="00737E3C">
              <w:rPr>
                <w:rFonts w:eastAsia="Times New Roman"/>
                <w:sz w:val="18"/>
                <w:szCs w:val="18"/>
              </w:rPr>
              <w:br/>
            </w:r>
            <w:r w:rsidRPr="00737E3C">
              <w:rPr>
                <w:rFonts w:eastAsia="Times New Roman"/>
                <w:sz w:val="18"/>
                <w:szCs w:val="18"/>
              </w:rPr>
              <w:t xml:space="preserve">X. Xu, </w:t>
            </w:r>
            <w:r w:rsidR="00222A5B" w:rsidRPr="00737E3C">
              <w:rPr>
                <w:rFonts w:eastAsia="Times New Roman"/>
                <w:sz w:val="18"/>
                <w:szCs w:val="18"/>
              </w:rPr>
              <w:br/>
            </w:r>
            <w:r w:rsidRPr="00737E3C">
              <w:rPr>
                <w:rFonts w:eastAsia="Times New Roman"/>
                <w:sz w:val="18"/>
                <w:szCs w:val="18"/>
              </w:rPr>
              <w:t>T. Zhou</w:t>
            </w:r>
          </w:p>
        </w:tc>
      </w:tr>
      <w:tr w:rsidR="00624AFA" w:rsidRPr="00624AFA" w14:paraId="3D54570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BFCCC" w14:textId="5DB2B683" w:rsidR="00A059AE" w:rsidRPr="00737E3C" w:rsidRDefault="001311D0" w:rsidP="00A059AE">
            <w:pPr>
              <w:jc w:val="center"/>
              <w:rPr>
                <w:rFonts w:eastAsia="Times New Roman"/>
                <w:sz w:val="18"/>
                <w:szCs w:val="18"/>
              </w:rPr>
            </w:pPr>
            <w:hyperlink r:id="rId483" w:history="1">
              <w:r w:rsidR="00A059AE" w:rsidRPr="00737E3C">
                <w:rPr>
                  <w:rStyle w:val="Hyperlink"/>
                  <w:rFonts w:eastAsia="Times New Roman"/>
                  <w:sz w:val="18"/>
                  <w:szCs w:val="18"/>
                </w:rPr>
                <w:t>JVET-X0006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DEC55" w14:textId="77777777" w:rsidR="00A059AE" w:rsidRPr="00737E3C" w:rsidRDefault="00A059AE" w:rsidP="00A059AE">
            <w:pPr>
              <w:jc w:val="center"/>
              <w:rPr>
                <w:rFonts w:eastAsia="Times New Roman"/>
                <w:sz w:val="18"/>
                <w:szCs w:val="18"/>
              </w:rPr>
            </w:pPr>
            <w:r w:rsidRPr="00737E3C">
              <w:rPr>
                <w:rFonts w:eastAsia="Times New Roman"/>
                <w:sz w:val="18"/>
                <w:szCs w:val="18"/>
              </w:rPr>
              <w:t>m57967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06AFF" w14:textId="77777777" w:rsidR="00A059AE" w:rsidRPr="00737E3C" w:rsidRDefault="00A059AE" w:rsidP="00A059AE">
            <w:pPr>
              <w:jc w:val="left"/>
              <w:rPr>
                <w:rFonts w:eastAsia="Times New Roman"/>
                <w:sz w:val="18"/>
                <w:szCs w:val="18"/>
              </w:rPr>
            </w:pPr>
            <w:r w:rsidRPr="00737E3C">
              <w:rPr>
                <w:rFonts w:eastAsia="Times New Roman"/>
                <w:sz w:val="18"/>
                <w:szCs w:val="18"/>
              </w:rPr>
              <w:t>2021-10-01 11:12:22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5849D" w14:textId="77777777" w:rsidR="00A059AE" w:rsidRPr="00737E3C" w:rsidRDefault="00A059AE" w:rsidP="00A059AE">
            <w:pPr>
              <w:rPr>
                <w:rFonts w:eastAsia="Times New Roman"/>
                <w:sz w:val="18"/>
                <w:szCs w:val="18"/>
              </w:rPr>
            </w:pPr>
            <w:r w:rsidRPr="00737E3C">
              <w:rPr>
                <w:rFonts w:eastAsia="Times New Roman"/>
                <w:sz w:val="18"/>
                <w:szCs w:val="18"/>
              </w:rPr>
              <w:t>2021-10-06 02:30:35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D5BEA" w14:textId="77777777" w:rsidR="00A059AE" w:rsidRPr="00737E3C" w:rsidRDefault="00A059AE" w:rsidP="00A059AE">
            <w:pPr>
              <w:rPr>
                <w:rFonts w:eastAsia="Times New Roman"/>
                <w:sz w:val="18"/>
                <w:szCs w:val="18"/>
              </w:rPr>
            </w:pPr>
            <w:r w:rsidRPr="00737E3C">
              <w:rPr>
                <w:rFonts w:eastAsia="Times New Roman"/>
                <w:sz w:val="18"/>
                <w:szCs w:val="18"/>
              </w:rPr>
              <w:t>2021-10-06 02:30:35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C1AE5"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ECM software development (AHG6)</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A0727A" w14:textId="7056D853" w:rsidR="00A059AE" w:rsidRPr="00737E3C" w:rsidRDefault="00A059AE" w:rsidP="00237D77">
            <w:pPr>
              <w:jc w:val="left"/>
              <w:rPr>
                <w:rFonts w:eastAsia="Times New Roman"/>
                <w:sz w:val="18"/>
                <w:szCs w:val="18"/>
              </w:rPr>
            </w:pPr>
            <w:r w:rsidRPr="00737E3C">
              <w:rPr>
                <w:rFonts w:eastAsia="Times New Roman"/>
                <w:sz w:val="18"/>
                <w:szCs w:val="18"/>
              </w:rPr>
              <w:t xml:space="preserve">V. Seregin, </w:t>
            </w:r>
            <w:r w:rsidR="00222A5B" w:rsidRPr="00737E3C">
              <w:rPr>
                <w:rFonts w:eastAsia="Times New Roman"/>
                <w:sz w:val="18"/>
                <w:szCs w:val="18"/>
              </w:rPr>
              <w:br/>
            </w:r>
            <w:r w:rsidRPr="00737E3C">
              <w:rPr>
                <w:rFonts w:eastAsia="Times New Roman"/>
                <w:sz w:val="18"/>
                <w:szCs w:val="18"/>
              </w:rPr>
              <w:t xml:space="preserve">J. Chen, </w:t>
            </w:r>
            <w:r w:rsidR="00222A5B" w:rsidRPr="00737E3C">
              <w:rPr>
                <w:rFonts w:eastAsia="Times New Roman"/>
                <w:sz w:val="18"/>
                <w:szCs w:val="18"/>
              </w:rPr>
              <w:br/>
            </w:r>
            <w:r w:rsidRPr="00737E3C">
              <w:rPr>
                <w:rFonts w:eastAsia="Times New Roman"/>
                <w:sz w:val="18"/>
                <w:szCs w:val="18"/>
              </w:rPr>
              <w:t>F. Le L</w:t>
            </w:r>
            <w:r w:rsidR="00764F9D" w:rsidRPr="00737E3C">
              <w:rPr>
                <w:rFonts w:eastAsia="Times New Roman"/>
                <w:sz w:val="18"/>
                <w:szCs w:val="18"/>
              </w:rPr>
              <w:t>é</w:t>
            </w:r>
            <w:r w:rsidRPr="00737E3C">
              <w:rPr>
                <w:rFonts w:eastAsia="Times New Roman"/>
                <w:sz w:val="18"/>
                <w:szCs w:val="18"/>
              </w:rPr>
              <w:t xml:space="preserve">annec, </w:t>
            </w:r>
            <w:r w:rsidR="00222A5B" w:rsidRPr="00737E3C">
              <w:rPr>
                <w:rFonts w:eastAsia="Times New Roman"/>
                <w:sz w:val="18"/>
                <w:szCs w:val="18"/>
              </w:rPr>
              <w:br/>
            </w:r>
            <w:r w:rsidRPr="00737E3C">
              <w:rPr>
                <w:rFonts w:eastAsia="Times New Roman"/>
                <w:sz w:val="18"/>
                <w:szCs w:val="18"/>
              </w:rPr>
              <w:t>K. Zhang</w:t>
            </w:r>
          </w:p>
        </w:tc>
      </w:tr>
      <w:tr w:rsidR="00624AFA" w:rsidRPr="00624AFA" w14:paraId="0E7213A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9BCE42" w14:textId="2C10A292" w:rsidR="00A059AE" w:rsidRPr="00737E3C" w:rsidRDefault="001311D0" w:rsidP="00A059AE">
            <w:pPr>
              <w:jc w:val="center"/>
              <w:rPr>
                <w:rFonts w:eastAsia="Times New Roman"/>
                <w:sz w:val="18"/>
                <w:szCs w:val="18"/>
              </w:rPr>
            </w:pPr>
            <w:hyperlink r:id="rId484" w:history="1">
              <w:r w:rsidR="00A059AE" w:rsidRPr="00737E3C">
                <w:rPr>
                  <w:rStyle w:val="Hyperlink"/>
                  <w:rFonts w:eastAsia="Times New Roman"/>
                  <w:sz w:val="18"/>
                  <w:szCs w:val="18"/>
                </w:rPr>
                <w:t>JVET-X0007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449995" w14:textId="77777777" w:rsidR="00A059AE" w:rsidRPr="00737E3C" w:rsidRDefault="00A059AE" w:rsidP="00A059AE">
            <w:pPr>
              <w:jc w:val="center"/>
              <w:rPr>
                <w:rFonts w:eastAsia="Times New Roman"/>
                <w:sz w:val="18"/>
                <w:szCs w:val="18"/>
              </w:rPr>
            </w:pPr>
            <w:r w:rsidRPr="00737E3C">
              <w:rPr>
                <w:rFonts w:eastAsia="Times New Roman"/>
                <w:sz w:val="18"/>
                <w:szCs w:val="18"/>
              </w:rPr>
              <w:t>m57968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C4E0A3" w14:textId="77777777" w:rsidR="00A059AE" w:rsidRPr="00737E3C" w:rsidRDefault="00A059AE" w:rsidP="00A059AE">
            <w:pPr>
              <w:jc w:val="left"/>
              <w:rPr>
                <w:rFonts w:eastAsia="Times New Roman"/>
                <w:sz w:val="18"/>
                <w:szCs w:val="18"/>
              </w:rPr>
            </w:pPr>
            <w:r w:rsidRPr="00737E3C">
              <w:rPr>
                <w:rFonts w:eastAsia="Times New Roman"/>
                <w:sz w:val="18"/>
                <w:szCs w:val="18"/>
              </w:rPr>
              <w:t>2021-10-01 11:13:18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AC28D" w14:textId="77777777" w:rsidR="00A059AE" w:rsidRPr="00737E3C" w:rsidRDefault="00A059AE" w:rsidP="00A059AE">
            <w:pPr>
              <w:rPr>
                <w:rFonts w:eastAsia="Times New Roman"/>
                <w:sz w:val="18"/>
                <w:szCs w:val="18"/>
              </w:rPr>
            </w:pPr>
            <w:r w:rsidRPr="00737E3C">
              <w:rPr>
                <w:rFonts w:eastAsia="Times New Roman"/>
                <w:sz w:val="18"/>
                <w:szCs w:val="18"/>
              </w:rPr>
              <w:t>2021-10-06 08:10:49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36864B" w14:textId="77777777" w:rsidR="00A059AE" w:rsidRPr="00737E3C" w:rsidRDefault="00A059AE" w:rsidP="00A059AE">
            <w:pPr>
              <w:rPr>
                <w:rFonts w:eastAsia="Times New Roman"/>
                <w:sz w:val="18"/>
                <w:szCs w:val="18"/>
              </w:rPr>
            </w:pPr>
            <w:r w:rsidRPr="00737E3C">
              <w:rPr>
                <w:rFonts w:eastAsia="Times New Roman"/>
                <w:sz w:val="18"/>
                <w:szCs w:val="18"/>
              </w:rPr>
              <w:t>2021-10-06 08:10:49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ADABC"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Coding of HDR/WCG material (AHG7)</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36694A" w14:textId="724A4764" w:rsidR="00A059AE" w:rsidRPr="00737E3C" w:rsidRDefault="00A059AE" w:rsidP="00237D77">
            <w:pPr>
              <w:jc w:val="left"/>
              <w:rPr>
                <w:rFonts w:eastAsia="Times New Roman"/>
                <w:sz w:val="18"/>
                <w:szCs w:val="18"/>
              </w:rPr>
            </w:pPr>
            <w:r w:rsidRPr="00737E3C">
              <w:rPr>
                <w:rFonts w:eastAsia="Times New Roman"/>
                <w:sz w:val="18"/>
                <w:szCs w:val="18"/>
              </w:rPr>
              <w:t xml:space="preserve">A. Segall, </w:t>
            </w:r>
            <w:r w:rsidR="00222A5B" w:rsidRPr="00737E3C">
              <w:rPr>
                <w:rFonts w:eastAsia="Times New Roman"/>
                <w:sz w:val="18"/>
                <w:szCs w:val="18"/>
              </w:rPr>
              <w:br/>
            </w:r>
            <w:r w:rsidRPr="00737E3C">
              <w:rPr>
                <w:rFonts w:eastAsia="Times New Roman"/>
                <w:sz w:val="18"/>
                <w:szCs w:val="18"/>
              </w:rPr>
              <w:t>E. Fran</w:t>
            </w:r>
            <w:r w:rsidR="00764F9D" w:rsidRPr="00737E3C">
              <w:rPr>
                <w:rFonts w:eastAsia="Times New Roman"/>
                <w:sz w:val="18"/>
                <w:szCs w:val="18"/>
              </w:rPr>
              <w:t>ç</w:t>
            </w:r>
            <w:r w:rsidRPr="00737E3C">
              <w:rPr>
                <w:rFonts w:eastAsia="Times New Roman"/>
                <w:sz w:val="18"/>
                <w:szCs w:val="18"/>
              </w:rPr>
              <w:t xml:space="preserve">ois, </w:t>
            </w:r>
            <w:r w:rsidR="00222A5B" w:rsidRPr="00737E3C">
              <w:rPr>
                <w:rFonts w:eastAsia="Times New Roman"/>
                <w:sz w:val="18"/>
                <w:szCs w:val="18"/>
              </w:rPr>
              <w:br/>
            </w:r>
            <w:r w:rsidRPr="00737E3C">
              <w:rPr>
                <w:rFonts w:eastAsia="Times New Roman"/>
                <w:sz w:val="18"/>
                <w:szCs w:val="18"/>
              </w:rPr>
              <w:t xml:space="preserve">W. Husak, S. Iwamura, </w:t>
            </w:r>
            <w:r w:rsidR="00222A5B" w:rsidRPr="00737E3C">
              <w:rPr>
                <w:rFonts w:eastAsia="Times New Roman"/>
                <w:sz w:val="18"/>
                <w:szCs w:val="18"/>
              </w:rPr>
              <w:br/>
            </w:r>
            <w:r w:rsidRPr="00737E3C">
              <w:rPr>
                <w:rFonts w:eastAsia="Times New Roman"/>
                <w:sz w:val="18"/>
                <w:szCs w:val="18"/>
              </w:rPr>
              <w:t>D. Rusanovskyy</w:t>
            </w:r>
          </w:p>
        </w:tc>
      </w:tr>
      <w:tr w:rsidR="00624AFA" w:rsidRPr="00624AFA" w14:paraId="1392B3A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7AF80" w14:textId="153992DC" w:rsidR="00A059AE" w:rsidRPr="00737E3C" w:rsidRDefault="001311D0" w:rsidP="00A059AE">
            <w:pPr>
              <w:jc w:val="center"/>
              <w:rPr>
                <w:rFonts w:eastAsia="Times New Roman"/>
                <w:sz w:val="18"/>
                <w:szCs w:val="18"/>
              </w:rPr>
            </w:pPr>
            <w:hyperlink r:id="rId485" w:history="1">
              <w:r w:rsidR="00A059AE" w:rsidRPr="00737E3C">
                <w:rPr>
                  <w:rStyle w:val="Hyperlink"/>
                  <w:rFonts w:eastAsia="Times New Roman"/>
                  <w:sz w:val="18"/>
                  <w:szCs w:val="18"/>
                </w:rPr>
                <w:t>JVET-X0008</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C49B31" w14:textId="77777777" w:rsidR="00A059AE" w:rsidRPr="00737E3C" w:rsidRDefault="00A059AE" w:rsidP="00A059AE">
            <w:pPr>
              <w:jc w:val="center"/>
              <w:rPr>
                <w:rFonts w:eastAsia="Times New Roman"/>
                <w:sz w:val="18"/>
                <w:szCs w:val="18"/>
              </w:rPr>
            </w:pPr>
            <w:r w:rsidRPr="00737E3C">
              <w:rPr>
                <w:rFonts w:eastAsia="Times New Roman"/>
                <w:sz w:val="18"/>
                <w:szCs w:val="18"/>
              </w:rPr>
              <w:t>m57969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26A88" w14:textId="77777777" w:rsidR="00A059AE" w:rsidRPr="00737E3C" w:rsidRDefault="00A059AE" w:rsidP="00A059AE">
            <w:pPr>
              <w:jc w:val="left"/>
              <w:rPr>
                <w:rFonts w:eastAsia="Times New Roman"/>
                <w:sz w:val="18"/>
                <w:szCs w:val="18"/>
              </w:rPr>
            </w:pPr>
            <w:r w:rsidRPr="00737E3C">
              <w:rPr>
                <w:rFonts w:eastAsia="Times New Roman"/>
                <w:sz w:val="18"/>
                <w:szCs w:val="18"/>
              </w:rPr>
              <w:t>2021-10-01 11:14:27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DEB68" w14:textId="77777777" w:rsidR="00A059AE" w:rsidRPr="00737E3C" w:rsidRDefault="00A059AE" w:rsidP="00A059AE">
            <w:pPr>
              <w:rPr>
                <w:rFonts w:eastAsia="Times New Roman"/>
                <w:sz w:val="18"/>
                <w:szCs w:val="18"/>
              </w:rPr>
            </w:pPr>
            <w:r w:rsidRPr="00737E3C">
              <w:rPr>
                <w:rFonts w:eastAsia="Times New Roman"/>
                <w:sz w:val="18"/>
                <w:szCs w:val="18"/>
              </w:rPr>
              <w:t>2021-10-06 06:59:10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7C9BF8" w14:textId="77777777" w:rsidR="00A059AE" w:rsidRPr="00737E3C" w:rsidRDefault="00A059AE" w:rsidP="00A059AE">
            <w:pPr>
              <w:rPr>
                <w:rFonts w:eastAsia="Times New Roman"/>
                <w:sz w:val="18"/>
                <w:szCs w:val="18"/>
              </w:rPr>
            </w:pPr>
            <w:r w:rsidRPr="00737E3C">
              <w:rPr>
                <w:rFonts w:eastAsia="Times New Roman"/>
                <w:sz w:val="18"/>
                <w:szCs w:val="18"/>
              </w:rPr>
              <w:t>2021-10-06 07:57:17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852DD"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High bit depth, high bit rate, and high frame rate coding (AHG8)</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0F8C9F" w14:textId="1989E564" w:rsidR="00A059AE" w:rsidRPr="00737E3C" w:rsidRDefault="00A059AE" w:rsidP="00237D77">
            <w:pPr>
              <w:jc w:val="left"/>
              <w:rPr>
                <w:rFonts w:eastAsia="Times New Roman"/>
                <w:sz w:val="18"/>
                <w:szCs w:val="18"/>
              </w:rPr>
            </w:pPr>
            <w:r w:rsidRPr="00737E3C">
              <w:rPr>
                <w:rFonts w:eastAsia="Times New Roman"/>
                <w:sz w:val="18"/>
                <w:szCs w:val="18"/>
              </w:rPr>
              <w:t xml:space="preserve">A. Browne, </w:t>
            </w:r>
            <w:r w:rsidR="00222A5B" w:rsidRPr="00737E3C">
              <w:rPr>
                <w:rFonts w:eastAsia="Times New Roman"/>
                <w:sz w:val="18"/>
                <w:szCs w:val="18"/>
              </w:rPr>
              <w:br/>
            </w:r>
            <w:r w:rsidRPr="00737E3C">
              <w:rPr>
                <w:rFonts w:eastAsia="Times New Roman"/>
                <w:sz w:val="18"/>
                <w:szCs w:val="18"/>
              </w:rPr>
              <w:t xml:space="preserve">T. Ikai, </w:t>
            </w:r>
            <w:r w:rsidR="00222A5B" w:rsidRPr="00737E3C">
              <w:rPr>
                <w:rFonts w:eastAsia="Times New Roman"/>
                <w:sz w:val="18"/>
                <w:szCs w:val="18"/>
              </w:rPr>
              <w:br/>
            </w:r>
            <w:r w:rsidRPr="00737E3C">
              <w:rPr>
                <w:rFonts w:eastAsia="Times New Roman"/>
                <w:sz w:val="18"/>
                <w:szCs w:val="18"/>
              </w:rPr>
              <w:t xml:space="preserve">D. Rusanovskyy, M. Sarwer, </w:t>
            </w:r>
            <w:r w:rsidR="00222A5B" w:rsidRPr="00737E3C">
              <w:rPr>
                <w:rFonts w:eastAsia="Times New Roman"/>
                <w:sz w:val="18"/>
                <w:szCs w:val="18"/>
              </w:rPr>
              <w:br/>
            </w:r>
            <w:r w:rsidRPr="00737E3C">
              <w:rPr>
                <w:rFonts w:eastAsia="Times New Roman"/>
                <w:sz w:val="18"/>
                <w:szCs w:val="18"/>
              </w:rPr>
              <w:t xml:space="preserve">X. Xiu, </w:t>
            </w:r>
            <w:r w:rsidR="00222A5B" w:rsidRPr="00737E3C">
              <w:rPr>
                <w:rFonts w:eastAsia="Times New Roman"/>
                <w:sz w:val="18"/>
                <w:szCs w:val="18"/>
              </w:rPr>
              <w:br/>
            </w:r>
            <w:r w:rsidRPr="00737E3C">
              <w:rPr>
                <w:rFonts w:eastAsia="Times New Roman"/>
                <w:sz w:val="18"/>
                <w:szCs w:val="18"/>
              </w:rPr>
              <w:t>Y. Yu</w:t>
            </w:r>
          </w:p>
        </w:tc>
      </w:tr>
      <w:tr w:rsidR="00624AFA" w:rsidRPr="00624AFA" w14:paraId="523758A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024210" w14:textId="5CC3B0E7" w:rsidR="00A059AE" w:rsidRPr="00737E3C" w:rsidRDefault="001311D0" w:rsidP="00A059AE">
            <w:pPr>
              <w:jc w:val="center"/>
              <w:rPr>
                <w:rFonts w:eastAsia="Times New Roman"/>
                <w:sz w:val="18"/>
                <w:szCs w:val="18"/>
              </w:rPr>
            </w:pPr>
            <w:hyperlink r:id="rId486" w:history="1">
              <w:r w:rsidR="00A059AE" w:rsidRPr="00737E3C">
                <w:rPr>
                  <w:rStyle w:val="Hyperlink"/>
                  <w:rFonts w:eastAsia="Times New Roman"/>
                  <w:sz w:val="18"/>
                  <w:szCs w:val="18"/>
                </w:rPr>
                <w:t>JVET-X0009</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AD5573" w14:textId="77777777" w:rsidR="00A059AE" w:rsidRPr="00737E3C" w:rsidRDefault="00A059AE" w:rsidP="00A059AE">
            <w:pPr>
              <w:jc w:val="center"/>
              <w:rPr>
                <w:rFonts w:eastAsia="Times New Roman"/>
                <w:sz w:val="18"/>
                <w:szCs w:val="18"/>
              </w:rPr>
            </w:pPr>
            <w:r w:rsidRPr="00737E3C">
              <w:rPr>
                <w:rFonts w:eastAsia="Times New Roman"/>
                <w:sz w:val="18"/>
                <w:szCs w:val="18"/>
              </w:rPr>
              <w:t>m57970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B3FD83" w14:textId="77777777" w:rsidR="00A059AE" w:rsidRPr="00737E3C" w:rsidRDefault="00A059AE" w:rsidP="00A059AE">
            <w:pPr>
              <w:jc w:val="left"/>
              <w:rPr>
                <w:rFonts w:eastAsia="Times New Roman"/>
                <w:sz w:val="18"/>
                <w:szCs w:val="18"/>
              </w:rPr>
            </w:pPr>
            <w:r w:rsidRPr="00737E3C">
              <w:rPr>
                <w:rFonts w:eastAsia="Times New Roman"/>
                <w:sz w:val="18"/>
                <w:szCs w:val="18"/>
              </w:rPr>
              <w:t>2021-10-01 11:15:51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11512D" w14:textId="77777777" w:rsidR="00A059AE" w:rsidRPr="00737E3C" w:rsidRDefault="00A059AE" w:rsidP="00A059AE">
            <w:pPr>
              <w:rPr>
                <w:rFonts w:eastAsia="Times New Roman"/>
                <w:sz w:val="18"/>
                <w:szCs w:val="18"/>
              </w:rPr>
            </w:pPr>
            <w:r w:rsidRPr="00737E3C">
              <w:rPr>
                <w:rFonts w:eastAsia="Times New Roman"/>
                <w:sz w:val="18"/>
                <w:szCs w:val="18"/>
              </w:rPr>
              <w:t>2021-10-06 05:44:45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63E2DF" w14:textId="77777777" w:rsidR="00A059AE" w:rsidRPr="00737E3C" w:rsidRDefault="00A059AE" w:rsidP="00A059AE">
            <w:pPr>
              <w:rPr>
                <w:rFonts w:eastAsia="Times New Roman"/>
                <w:sz w:val="18"/>
                <w:szCs w:val="18"/>
              </w:rPr>
            </w:pPr>
            <w:r w:rsidRPr="00737E3C">
              <w:rPr>
                <w:rFonts w:eastAsia="Times New Roman"/>
                <w:sz w:val="18"/>
                <w:szCs w:val="18"/>
              </w:rPr>
              <w:t>2021-10-06 05:44:45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34F58"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79DA4" w14:textId="310B7F3C" w:rsidR="00A059AE" w:rsidRPr="00737E3C" w:rsidRDefault="00A059AE" w:rsidP="00237D77">
            <w:pPr>
              <w:jc w:val="left"/>
              <w:rPr>
                <w:rFonts w:eastAsia="Times New Roman"/>
                <w:sz w:val="18"/>
                <w:szCs w:val="18"/>
              </w:rPr>
            </w:pPr>
            <w:r w:rsidRPr="00737E3C">
              <w:rPr>
                <w:rFonts w:eastAsia="Times New Roman"/>
                <w:sz w:val="18"/>
                <w:szCs w:val="18"/>
              </w:rPr>
              <w:t xml:space="preserve">J. Boyce, </w:t>
            </w:r>
            <w:r w:rsidR="00222A5B" w:rsidRPr="00737E3C">
              <w:rPr>
                <w:rFonts w:eastAsia="Times New Roman"/>
                <w:sz w:val="18"/>
                <w:szCs w:val="18"/>
              </w:rPr>
              <w:br/>
            </w:r>
            <w:r w:rsidRPr="00737E3C">
              <w:rPr>
                <w:rFonts w:eastAsia="Times New Roman"/>
                <w:sz w:val="18"/>
                <w:szCs w:val="18"/>
              </w:rPr>
              <w:t xml:space="preserve">S. McCarthy, </w:t>
            </w:r>
            <w:r w:rsidR="00222A5B" w:rsidRPr="00737E3C">
              <w:rPr>
                <w:rFonts w:eastAsia="Times New Roman"/>
                <w:sz w:val="18"/>
                <w:szCs w:val="18"/>
              </w:rPr>
              <w:br/>
            </w:r>
            <w:r w:rsidRPr="00737E3C">
              <w:rPr>
                <w:rFonts w:eastAsia="Times New Roman"/>
                <w:sz w:val="18"/>
                <w:szCs w:val="18"/>
              </w:rPr>
              <w:t xml:space="preserve">C. Fogg, </w:t>
            </w:r>
            <w:r w:rsidR="00222A5B" w:rsidRPr="00737E3C">
              <w:rPr>
                <w:rFonts w:eastAsia="Times New Roman"/>
                <w:sz w:val="18"/>
                <w:szCs w:val="18"/>
              </w:rPr>
              <w:br/>
            </w:r>
            <w:r w:rsidRPr="00737E3C">
              <w:rPr>
                <w:rFonts w:eastAsia="Times New Roman"/>
                <w:sz w:val="18"/>
                <w:szCs w:val="18"/>
              </w:rPr>
              <w:t xml:space="preserve">P. de Lagrange, </w:t>
            </w:r>
            <w:r w:rsidR="00222A5B" w:rsidRPr="00737E3C">
              <w:rPr>
                <w:rFonts w:eastAsia="Times New Roman"/>
                <w:sz w:val="18"/>
                <w:szCs w:val="18"/>
              </w:rPr>
              <w:br/>
            </w:r>
            <w:r w:rsidRPr="00737E3C">
              <w:rPr>
                <w:rFonts w:eastAsia="Times New Roman"/>
                <w:sz w:val="18"/>
                <w:szCs w:val="18"/>
              </w:rPr>
              <w:t xml:space="preserve">A. Luthra, </w:t>
            </w:r>
            <w:r w:rsidR="00222A5B" w:rsidRPr="00737E3C">
              <w:rPr>
                <w:rFonts w:eastAsia="Times New Roman"/>
                <w:sz w:val="18"/>
                <w:szCs w:val="18"/>
              </w:rPr>
              <w:br/>
            </w:r>
            <w:r w:rsidRPr="00737E3C">
              <w:rPr>
                <w:rFonts w:eastAsia="Times New Roman"/>
                <w:sz w:val="18"/>
                <w:szCs w:val="18"/>
              </w:rPr>
              <w:t xml:space="preserve">G. J. Sullivan, </w:t>
            </w:r>
            <w:r w:rsidR="00222A5B" w:rsidRPr="00737E3C">
              <w:rPr>
                <w:rFonts w:eastAsia="Times New Roman"/>
                <w:sz w:val="18"/>
                <w:szCs w:val="18"/>
              </w:rPr>
              <w:br/>
            </w:r>
            <w:r w:rsidRPr="00737E3C">
              <w:rPr>
                <w:rFonts w:eastAsia="Times New Roman"/>
                <w:sz w:val="18"/>
                <w:szCs w:val="18"/>
              </w:rPr>
              <w:t xml:space="preserve">A. Tourapis, </w:t>
            </w:r>
            <w:r w:rsidR="00222A5B" w:rsidRPr="00737E3C">
              <w:rPr>
                <w:rFonts w:eastAsia="Times New Roman"/>
                <w:sz w:val="18"/>
                <w:szCs w:val="18"/>
              </w:rPr>
              <w:br/>
            </w:r>
            <w:r w:rsidRPr="00737E3C">
              <w:rPr>
                <w:rFonts w:eastAsia="Times New Roman"/>
                <w:sz w:val="18"/>
                <w:szCs w:val="18"/>
              </w:rPr>
              <w:t xml:space="preserve">Y.-K. Wang, </w:t>
            </w:r>
            <w:r w:rsidR="00222A5B" w:rsidRPr="00737E3C">
              <w:rPr>
                <w:rFonts w:eastAsia="Times New Roman"/>
                <w:sz w:val="18"/>
                <w:szCs w:val="18"/>
              </w:rPr>
              <w:br/>
            </w:r>
            <w:r w:rsidRPr="00737E3C">
              <w:rPr>
                <w:rFonts w:eastAsia="Times New Roman"/>
                <w:sz w:val="18"/>
                <w:szCs w:val="18"/>
              </w:rPr>
              <w:t>S. Wenger</w:t>
            </w:r>
          </w:p>
        </w:tc>
      </w:tr>
      <w:tr w:rsidR="00624AFA" w:rsidRPr="00624AFA" w14:paraId="46F927F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18BE3" w14:textId="5A66637C" w:rsidR="00A059AE" w:rsidRPr="00737E3C" w:rsidRDefault="001311D0" w:rsidP="00A059AE">
            <w:pPr>
              <w:jc w:val="center"/>
              <w:rPr>
                <w:rFonts w:eastAsia="Times New Roman"/>
                <w:sz w:val="18"/>
                <w:szCs w:val="18"/>
              </w:rPr>
            </w:pPr>
            <w:hyperlink r:id="rId487" w:history="1">
              <w:r w:rsidR="00A059AE" w:rsidRPr="00737E3C">
                <w:rPr>
                  <w:rStyle w:val="Hyperlink"/>
                  <w:rFonts w:eastAsia="Times New Roman"/>
                  <w:sz w:val="18"/>
                  <w:szCs w:val="18"/>
                </w:rPr>
                <w:t>JVET-X0010</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04F4B" w14:textId="77777777" w:rsidR="00A059AE" w:rsidRPr="00737E3C" w:rsidRDefault="00A059AE" w:rsidP="00A059AE">
            <w:pPr>
              <w:jc w:val="center"/>
              <w:rPr>
                <w:rFonts w:eastAsia="Times New Roman"/>
                <w:sz w:val="18"/>
                <w:szCs w:val="18"/>
              </w:rPr>
            </w:pPr>
            <w:r w:rsidRPr="00737E3C">
              <w:rPr>
                <w:rFonts w:eastAsia="Times New Roman"/>
                <w:sz w:val="18"/>
                <w:szCs w:val="18"/>
              </w:rPr>
              <w:t>m57971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9EC331" w14:textId="77777777" w:rsidR="00A059AE" w:rsidRPr="00737E3C" w:rsidRDefault="00A059AE" w:rsidP="00A059AE">
            <w:pPr>
              <w:jc w:val="left"/>
              <w:rPr>
                <w:rFonts w:eastAsia="Times New Roman"/>
                <w:sz w:val="18"/>
                <w:szCs w:val="18"/>
              </w:rPr>
            </w:pPr>
            <w:r w:rsidRPr="00737E3C">
              <w:rPr>
                <w:rFonts w:eastAsia="Times New Roman"/>
                <w:sz w:val="18"/>
                <w:szCs w:val="18"/>
              </w:rPr>
              <w:t>2021-10-01 11:16:47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30B90" w14:textId="77777777" w:rsidR="00A059AE" w:rsidRPr="00737E3C" w:rsidRDefault="00A059AE" w:rsidP="00A059AE">
            <w:pPr>
              <w:rPr>
                <w:rFonts w:eastAsia="Times New Roman"/>
                <w:sz w:val="18"/>
                <w:szCs w:val="18"/>
              </w:rPr>
            </w:pPr>
            <w:r w:rsidRPr="00737E3C">
              <w:rPr>
                <w:rFonts w:eastAsia="Times New Roman"/>
                <w:sz w:val="18"/>
                <w:szCs w:val="18"/>
              </w:rPr>
              <w:t>2021-10-05 21:27:30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F6836" w14:textId="77777777" w:rsidR="00A059AE" w:rsidRPr="00737E3C" w:rsidRDefault="00A059AE" w:rsidP="00A059AE">
            <w:pPr>
              <w:rPr>
                <w:rFonts w:eastAsia="Times New Roman"/>
                <w:sz w:val="18"/>
                <w:szCs w:val="18"/>
              </w:rPr>
            </w:pPr>
            <w:r w:rsidRPr="00737E3C">
              <w:rPr>
                <w:rFonts w:eastAsia="Times New Roman"/>
                <w:sz w:val="18"/>
                <w:szCs w:val="18"/>
              </w:rPr>
              <w:t>2021-10-05 21:27:30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DD8B60"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8BEB7" w14:textId="6C7AF6E8" w:rsidR="00A059AE" w:rsidRPr="00737E3C" w:rsidRDefault="00A059AE" w:rsidP="00237D77">
            <w:pPr>
              <w:jc w:val="left"/>
              <w:rPr>
                <w:rFonts w:eastAsia="Times New Roman"/>
                <w:sz w:val="18"/>
                <w:szCs w:val="18"/>
              </w:rPr>
            </w:pPr>
            <w:r w:rsidRPr="00737E3C">
              <w:rPr>
                <w:rFonts w:eastAsia="Times New Roman"/>
                <w:sz w:val="18"/>
                <w:szCs w:val="18"/>
              </w:rPr>
              <w:t xml:space="preserve">P. de Lagrange, </w:t>
            </w:r>
            <w:r w:rsidR="00222A5B" w:rsidRPr="00737E3C">
              <w:rPr>
                <w:rFonts w:eastAsia="Times New Roman"/>
                <w:sz w:val="18"/>
                <w:szCs w:val="18"/>
              </w:rPr>
              <w:br/>
            </w:r>
            <w:r w:rsidRPr="00737E3C">
              <w:rPr>
                <w:rFonts w:eastAsia="Times New Roman"/>
                <w:sz w:val="18"/>
                <w:szCs w:val="18"/>
              </w:rPr>
              <w:t>R. Sj</w:t>
            </w:r>
            <w:r w:rsidR="00764F9D" w:rsidRPr="00737E3C">
              <w:rPr>
                <w:rFonts w:eastAsia="Times New Roman"/>
                <w:sz w:val="18"/>
                <w:szCs w:val="18"/>
              </w:rPr>
              <w:t>ö</w:t>
            </w:r>
            <w:r w:rsidRPr="00737E3C">
              <w:rPr>
                <w:rFonts w:eastAsia="Times New Roman"/>
                <w:sz w:val="18"/>
                <w:szCs w:val="18"/>
              </w:rPr>
              <w:t xml:space="preserve">berg, </w:t>
            </w:r>
            <w:r w:rsidR="00222A5B" w:rsidRPr="00737E3C">
              <w:rPr>
                <w:rFonts w:eastAsia="Times New Roman"/>
                <w:sz w:val="18"/>
                <w:szCs w:val="18"/>
              </w:rPr>
              <w:br/>
            </w:r>
            <w:r w:rsidRPr="00737E3C">
              <w:rPr>
                <w:rFonts w:eastAsia="Times New Roman"/>
                <w:sz w:val="18"/>
                <w:szCs w:val="18"/>
              </w:rPr>
              <w:t>A. Tourapis</w:t>
            </w:r>
          </w:p>
        </w:tc>
      </w:tr>
      <w:tr w:rsidR="00624AFA" w:rsidRPr="00624AFA" w14:paraId="3E54388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7F962F" w14:textId="25037686" w:rsidR="00A059AE" w:rsidRPr="00737E3C" w:rsidRDefault="001311D0" w:rsidP="00A059AE">
            <w:pPr>
              <w:jc w:val="center"/>
              <w:rPr>
                <w:rFonts w:eastAsia="Times New Roman"/>
                <w:sz w:val="18"/>
                <w:szCs w:val="18"/>
              </w:rPr>
            </w:pPr>
            <w:hyperlink r:id="rId488" w:history="1">
              <w:r w:rsidR="00A059AE" w:rsidRPr="00737E3C">
                <w:rPr>
                  <w:rStyle w:val="Hyperlink"/>
                  <w:rFonts w:eastAsia="Times New Roman"/>
                  <w:sz w:val="18"/>
                  <w:szCs w:val="18"/>
                </w:rPr>
                <w:t>JVET-X0011</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B16649" w14:textId="77777777" w:rsidR="00A059AE" w:rsidRPr="00737E3C" w:rsidRDefault="00A059AE" w:rsidP="00A059AE">
            <w:pPr>
              <w:jc w:val="center"/>
              <w:rPr>
                <w:rFonts w:eastAsia="Times New Roman"/>
                <w:sz w:val="18"/>
                <w:szCs w:val="18"/>
              </w:rPr>
            </w:pPr>
            <w:r w:rsidRPr="00737E3C">
              <w:rPr>
                <w:rFonts w:eastAsia="Times New Roman"/>
                <w:sz w:val="18"/>
                <w:szCs w:val="18"/>
              </w:rPr>
              <w:t>m57972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DD6DB" w14:textId="77777777" w:rsidR="00A059AE" w:rsidRPr="00737E3C" w:rsidRDefault="00A059AE" w:rsidP="00A059AE">
            <w:pPr>
              <w:jc w:val="left"/>
              <w:rPr>
                <w:rFonts w:eastAsia="Times New Roman"/>
                <w:sz w:val="18"/>
                <w:szCs w:val="18"/>
              </w:rPr>
            </w:pPr>
            <w:r w:rsidRPr="00737E3C">
              <w:rPr>
                <w:rFonts w:eastAsia="Times New Roman"/>
                <w:sz w:val="18"/>
                <w:szCs w:val="18"/>
              </w:rPr>
              <w:t>2021-10-01 11:18:23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1895AE" w14:textId="77777777" w:rsidR="00A059AE" w:rsidRPr="00737E3C" w:rsidRDefault="00A059AE" w:rsidP="00A059AE">
            <w:pPr>
              <w:rPr>
                <w:rFonts w:eastAsia="Times New Roman"/>
                <w:sz w:val="18"/>
                <w:szCs w:val="18"/>
              </w:rPr>
            </w:pPr>
            <w:r w:rsidRPr="00737E3C">
              <w:rPr>
                <w:rFonts w:eastAsia="Times New Roman"/>
                <w:sz w:val="18"/>
                <w:szCs w:val="18"/>
              </w:rPr>
              <w:t>2021-10-06 05:55:35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331372" w14:textId="77777777" w:rsidR="00A059AE" w:rsidRPr="00737E3C" w:rsidRDefault="00A059AE" w:rsidP="00A059AE">
            <w:pPr>
              <w:rPr>
                <w:rFonts w:eastAsia="Times New Roman"/>
                <w:sz w:val="18"/>
                <w:szCs w:val="18"/>
              </w:rPr>
            </w:pPr>
            <w:r w:rsidRPr="00737E3C">
              <w:rPr>
                <w:rFonts w:eastAsia="Times New Roman"/>
                <w:sz w:val="18"/>
                <w:szCs w:val="18"/>
              </w:rPr>
              <w:t>2021-10-06 11:05:59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7DD114"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CAF636" w14:textId="29F105A8" w:rsidR="00A059AE" w:rsidRPr="00737E3C" w:rsidRDefault="00A059AE" w:rsidP="00237D77">
            <w:pPr>
              <w:jc w:val="left"/>
              <w:rPr>
                <w:rFonts w:eastAsia="Times New Roman"/>
                <w:sz w:val="18"/>
                <w:szCs w:val="18"/>
              </w:rPr>
            </w:pPr>
            <w:r w:rsidRPr="00737E3C">
              <w:rPr>
                <w:rFonts w:eastAsia="Times New Roman"/>
                <w:sz w:val="18"/>
                <w:szCs w:val="18"/>
              </w:rPr>
              <w:t xml:space="preserve">E. Alshina, </w:t>
            </w:r>
            <w:r w:rsidR="00222A5B" w:rsidRPr="00737E3C">
              <w:rPr>
                <w:rFonts w:eastAsia="Times New Roman"/>
                <w:sz w:val="18"/>
                <w:szCs w:val="18"/>
              </w:rPr>
              <w:br/>
            </w:r>
            <w:r w:rsidRPr="00737E3C">
              <w:rPr>
                <w:rFonts w:eastAsia="Times New Roman"/>
                <w:sz w:val="18"/>
                <w:szCs w:val="18"/>
              </w:rPr>
              <w:t xml:space="preserve">S. Liu, </w:t>
            </w:r>
            <w:r w:rsidR="00222A5B" w:rsidRPr="00737E3C">
              <w:rPr>
                <w:rFonts w:eastAsia="Times New Roman"/>
                <w:sz w:val="18"/>
                <w:szCs w:val="18"/>
              </w:rPr>
              <w:br/>
            </w:r>
            <w:r w:rsidRPr="00737E3C">
              <w:rPr>
                <w:rFonts w:eastAsia="Times New Roman"/>
                <w:sz w:val="18"/>
                <w:szCs w:val="18"/>
              </w:rPr>
              <w:t xml:space="preserve">A. Segall, </w:t>
            </w:r>
            <w:r w:rsidR="00222A5B" w:rsidRPr="00737E3C">
              <w:rPr>
                <w:rFonts w:eastAsia="Times New Roman"/>
                <w:sz w:val="18"/>
                <w:szCs w:val="18"/>
              </w:rPr>
              <w:br/>
            </w:r>
            <w:r w:rsidRPr="00737E3C">
              <w:rPr>
                <w:rFonts w:eastAsia="Times New Roman"/>
                <w:sz w:val="18"/>
                <w:szCs w:val="18"/>
              </w:rPr>
              <w:t xml:space="preserve">J. Chen, </w:t>
            </w:r>
            <w:r w:rsidR="00222A5B" w:rsidRPr="00737E3C">
              <w:rPr>
                <w:rFonts w:eastAsia="Times New Roman"/>
                <w:sz w:val="18"/>
                <w:szCs w:val="18"/>
              </w:rPr>
              <w:br/>
            </w:r>
            <w:r w:rsidRPr="00737E3C">
              <w:rPr>
                <w:rFonts w:eastAsia="Times New Roman"/>
                <w:sz w:val="18"/>
                <w:szCs w:val="18"/>
              </w:rPr>
              <w:t xml:space="preserve">F. Galpin, </w:t>
            </w:r>
            <w:r w:rsidR="00222A5B" w:rsidRPr="00737E3C">
              <w:rPr>
                <w:rFonts w:eastAsia="Times New Roman"/>
                <w:sz w:val="18"/>
                <w:szCs w:val="18"/>
              </w:rPr>
              <w:br/>
            </w:r>
            <w:r w:rsidRPr="00737E3C">
              <w:rPr>
                <w:rFonts w:eastAsia="Times New Roman"/>
                <w:sz w:val="18"/>
                <w:szCs w:val="18"/>
              </w:rPr>
              <w:t xml:space="preserve">J. Pfaff, </w:t>
            </w:r>
            <w:r w:rsidR="00222A5B" w:rsidRPr="00737E3C">
              <w:rPr>
                <w:rFonts w:eastAsia="Times New Roman"/>
                <w:sz w:val="18"/>
                <w:szCs w:val="18"/>
              </w:rPr>
              <w:br/>
            </w:r>
            <w:r w:rsidRPr="00737E3C">
              <w:rPr>
                <w:rFonts w:eastAsia="Times New Roman"/>
                <w:sz w:val="18"/>
                <w:szCs w:val="18"/>
              </w:rPr>
              <w:t xml:space="preserve">S. S. Wang, </w:t>
            </w:r>
            <w:r w:rsidR="00222A5B" w:rsidRPr="00737E3C">
              <w:rPr>
                <w:rFonts w:eastAsia="Times New Roman"/>
                <w:sz w:val="18"/>
                <w:szCs w:val="18"/>
              </w:rPr>
              <w:br/>
            </w:r>
            <w:r w:rsidRPr="00737E3C">
              <w:rPr>
                <w:rFonts w:eastAsia="Times New Roman"/>
                <w:sz w:val="18"/>
                <w:szCs w:val="18"/>
              </w:rPr>
              <w:t xml:space="preserve">Z. Wang, </w:t>
            </w:r>
            <w:r w:rsidR="00222A5B" w:rsidRPr="00737E3C">
              <w:rPr>
                <w:rFonts w:eastAsia="Times New Roman"/>
                <w:sz w:val="18"/>
                <w:szCs w:val="18"/>
              </w:rPr>
              <w:br/>
            </w:r>
            <w:r w:rsidRPr="00737E3C">
              <w:rPr>
                <w:rFonts w:eastAsia="Times New Roman"/>
                <w:sz w:val="18"/>
                <w:szCs w:val="18"/>
              </w:rPr>
              <w:t xml:space="preserve">M. Wien, </w:t>
            </w:r>
            <w:r w:rsidR="00222A5B" w:rsidRPr="00737E3C">
              <w:rPr>
                <w:rFonts w:eastAsia="Times New Roman"/>
                <w:sz w:val="18"/>
                <w:szCs w:val="18"/>
              </w:rPr>
              <w:br/>
            </w:r>
            <w:r w:rsidRPr="00737E3C">
              <w:rPr>
                <w:rFonts w:eastAsia="Times New Roman"/>
                <w:sz w:val="18"/>
                <w:szCs w:val="18"/>
              </w:rPr>
              <w:t xml:space="preserve">P. Wu, </w:t>
            </w:r>
            <w:r w:rsidR="00222A5B" w:rsidRPr="00737E3C">
              <w:rPr>
                <w:rFonts w:eastAsia="Times New Roman"/>
                <w:sz w:val="18"/>
                <w:szCs w:val="18"/>
              </w:rPr>
              <w:br/>
            </w:r>
            <w:r w:rsidRPr="00737E3C">
              <w:rPr>
                <w:rFonts w:eastAsia="Times New Roman"/>
                <w:sz w:val="18"/>
                <w:szCs w:val="18"/>
              </w:rPr>
              <w:t>J. Xu</w:t>
            </w:r>
          </w:p>
        </w:tc>
      </w:tr>
      <w:tr w:rsidR="00624AFA" w:rsidRPr="00624AFA" w14:paraId="730A171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0974C0" w14:textId="10E6AA6E" w:rsidR="00A059AE" w:rsidRPr="00737E3C" w:rsidRDefault="001311D0" w:rsidP="00A059AE">
            <w:pPr>
              <w:jc w:val="center"/>
              <w:rPr>
                <w:rFonts w:eastAsia="Times New Roman"/>
                <w:sz w:val="18"/>
                <w:szCs w:val="18"/>
              </w:rPr>
            </w:pPr>
            <w:hyperlink r:id="rId489" w:history="1">
              <w:r w:rsidR="00A059AE" w:rsidRPr="00737E3C">
                <w:rPr>
                  <w:rStyle w:val="Hyperlink"/>
                  <w:rFonts w:eastAsia="Times New Roman"/>
                  <w:sz w:val="18"/>
                  <w:szCs w:val="18"/>
                </w:rPr>
                <w:t>JVET-X0012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0BE32" w14:textId="77777777" w:rsidR="00A059AE" w:rsidRPr="00737E3C" w:rsidRDefault="00A059AE" w:rsidP="00A059AE">
            <w:pPr>
              <w:jc w:val="center"/>
              <w:rPr>
                <w:rFonts w:eastAsia="Times New Roman"/>
                <w:sz w:val="18"/>
                <w:szCs w:val="18"/>
              </w:rPr>
            </w:pPr>
            <w:r w:rsidRPr="00737E3C">
              <w:rPr>
                <w:rFonts w:eastAsia="Times New Roman"/>
                <w:sz w:val="18"/>
                <w:szCs w:val="18"/>
              </w:rPr>
              <w:t>m57973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1D52D6" w14:textId="77777777" w:rsidR="00A059AE" w:rsidRPr="00737E3C" w:rsidRDefault="00A059AE" w:rsidP="00A059AE">
            <w:pPr>
              <w:jc w:val="left"/>
              <w:rPr>
                <w:rFonts w:eastAsia="Times New Roman"/>
                <w:sz w:val="18"/>
                <w:szCs w:val="18"/>
              </w:rPr>
            </w:pPr>
            <w:r w:rsidRPr="00737E3C">
              <w:rPr>
                <w:rFonts w:eastAsia="Times New Roman"/>
                <w:sz w:val="18"/>
                <w:szCs w:val="18"/>
              </w:rPr>
              <w:t>2021-10-01 11:19:35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FD14F" w14:textId="77777777" w:rsidR="00A059AE" w:rsidRPr="00737E3C" w:rsidRDefault="00A059AE" w:rsidP="00A059AE">
            <w:pPr>
              <w:rPr>
                <w:rFonts w:eastAsia="Times New Roman"/>
                <w:sz w:val="18"/>
                <w:szCs w:val="18"/>
              </w:rPr>
            </w:pPr>
            <w:r w:rsidRPr="00737E3C">
              <w:rPr>
                <w:rFonts w:eastAsia="Times New Roman"/>
                <w:sz w:val="18"/>
                <w:szCs w:val="18"/>
              </w:rPr>
              <w:t>2021-10-06 00:36:26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D7707" w14:textId="77777777" w:rsidR="00A059AE" w:rsidRPr="00737E3C" w:rsidRDefault="00A059AE" w:rsidP="00A059AE">
            <w:pPr>
              <w:rPr>
                <w:rFonts w:eastAsia="Times New Roman"/>
                <w:sz w:val="18"/>
                <w:szCs w:val="18"/>
              </w:rPr>
            </w:pPr>
            <w:r w:rsidRPr="00737E3C">
              <w:rPr>
                <w:rFonts w:eastAsia="Times New Roman"/>
                <w:sz w:val="18"/>
                <w:szCs w:val="18"/>
              </w:rPr>
              <w:t>2021-10-06 00:36:26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9C0B48" w14:textId="77777777" w:rsidR="00A059AE" w:rsidRPr="00737E3C" w:rsidRDefault="00A059AE" w:rsidP="00237D77">
            <w:pPr>
              <w:jc w:val="left"/>
              <w:rPr>
                <w:rFonts w:eastAsia="Times New Roman"/>
                <w:sz w:val="18"/>
                <w:szCs w:val="18"/>
              </w:rPr>
            </w:pPr>
            <w:r w:rsidRPr="00737E3C">
              <w:rPr>
                <w:rFonts w:eastAsia="Times New Roman"/>
                <w:sz w:val="18"/>
                <w:szCs w:val="18"/>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9846D" w14:textId="77777777" w:rsidR="00A059AE" w:rsidRPr="00737E3C" w:rsidRDefault="00A059AE" w:rsidP="00237D77">
            <w:pPr>
              <w:jc w:val="left"/>
              <w:rPr>
                <w:rFonts w:eastAsia="Times New Roman"/>
                <w:sz w:val="18"/>
                <w:szCs w:val="18"/>
              </w:rPr>
            </w:pPr>
            <w:r w:rsidRPr="00737E3C">
              <w:rPr>
                <w:rFonts w:eastAsia="Times New Roman"/>
                <w:sz w:val="18"/>
                <w:szCs w:val="18"/>
              </w:rPr>
              <w:t>M. Karczewicz, Y. Ye, L. Zhang, B. Bross, X. Li, K. Naser, H. Yang</w:t>
            </w:r>
          </w:p>
        </w:tc>
      </w:tr>
      <w:tr w:rsidR="00624AFA" w:rsidRPr="00624AFA" w14:paraId="5B03052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406B2" w14:textId="7C24F6D4" w:rsidR="00A059AE" w:rsidRPr="00737E3C" w:rsidRDefault="001311D0" w:rsidP="00A059AE">
            <w:pPr>
              <w:jc w:val="center"/>
              <w:rPr>
                <w:rFonts w:eastAsia="Times New Roman"/>
                <w:sz w:val="18"/>
                <w:szCs w:val="18"/>
              </w:rPr>
            </w:pPr>
            <w:hyperlink r:id="rId490" w:history="1">
              <w:r w:rsidR="00A059AE" w:rsidRPr="00737E3C">
                <w:rPr>
                  <w:rStyle w:val="Hyperlink"/>
                  <w:rFonts w:eastAsia="Times New Roman"/>
                  <w:sz w:val="18"/>
                  <w:szCs w:val="18"/>
                </w:rPr>
                <w:t>JVET-X0020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21CFEE" w14:textId="77777777" w:rsidR="00A059AE" w:rsidRPr="00737E3C" w:rsidRDefault="00A059AE" w:rsidP="00A059AE">
            <w:pPr>
              <w:jc w:val="center"/>
              <w:rPr>
                <w:rFonts w:eastAsia="Times New Roman"/>
                <w:sz w:val="18"/>
                <w:szCs w:val="18"/>
              </w:rPr>
            </w:pPr>
            <w:r w:rsidRPr="00737E3C">
              <w:rPr>
                <w:rFonts w:eastAsia="Times New Roman"/>
                <w:sz w:val="18"/>
                <w:szCs w:val="18"/>
              </w:rPr>
              <w:t>m58006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29B33" w14:textId="77777777" w:rsidR="00A059AE" w:rsidRPr="00737E3C" w:rsidRDefault="00A059AE" w:rsidP="00A059AE">
            <w:pPr>
              <w:jc w:val="left"/>
              <w:rPr>
                <w:rFonts w:eastAsia="Times New Roman"/>
                <w:sz w:val="18"/>
                <w:szCs w:val="18"/>
              </w:rPr>
            </w:pPr>
            <w:r w:rsidRPr="00737E3C">
              <w:rPr>
                <w:rFonts w:eastAsia="Times New Roman"/>
                <w:sz w:val="18"/>
                <w:szCs w:val="18"/>
              </w:rPr>
              <w:t>2021-10-04 03:26:34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8E724" w14:textId="77777777" w:rsidR="00A059AE" w:rsidRPr="00737E3C" w:rsidRDefault="00A059AE" w:rsidP="00A059AE">
            <w:pPr>
              <w:rPr>
                <w:rFonts w:eastAsia="Times New Roman"/>
                <w:sz w:val="18"/>
                <w:szCs w:val="18"/>
              </w:rPr>
            </w:pPr>
            <w:r w:rsidRPr="00737E3C">
              <w:rPr>
                <w:rFonts w:eastAsia="Times New Roman"/>
                <w:sz w:val="18"/>
                <w:szCs w:val="18"/>
              </w:rPr>
              <w:t>2021-10-04 03:27:55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483455" w14:textId="77777777" w:rsidR="00A059AE" w:rsidRPr="00737E3C" w:rsidRDefault="00A059AE" w:rsidP="00A059AE">
            <w:pPr>
              <w:rPr>
                <w:rFonts w:eastAsia="Times New Roman"/>
                <w:sz w:val="18"/>
                <w:szCs w:val="18"/>
              </w:rPr>
            </w:pPr>
            <w:r w:rsidRPr="00737E3C">
              <w:rPr>
                <w:rFonts w:eastAsia="Times New Roman"/>
                <w:sz w:val="18"/>
                <w:szCs w:val="18"/>
              </w:rPr>
              <w:t>2021-10-14 07:28:14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C7C39" w14:textId="77777777" w:rsidR="00A059AE" w:rsidRPr="00737E3C" w:rsidRDefault="00A059AE" w:rsidP="00237D77">
            <w:pPr>
              <w:jc w:val="left"/>
              <w:rPr>
                <w:rFonts w:eastAsia="Times New Roman"/>
                <w:sz w:val="18"/>
                <w:szCs w:val="18"/>
              </w:rPr>
            </w:pPr>
            <w:r w:rsidRPr="00737E3C">
              <w:rPr>
                <w:rFonts w:eastAsia="Times New Roman"/>
                <w:sz w:val="18"/>
                <w:szCs w:val="18"/>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0633ED" w14:textId="128ABBD2" w:rsidR="00A059AE" w:rsidRPr="00737E3C" w:rsidRDefault="00D411A3" w:rsidP="00237D77">
            <w:pPr>
              <w:jc w:val="left"/>
              <w:rPr>
                <w:rFonts w:eastAsia="Times New Roman"/>
                <w:sz w:val="18"/>
                <w:szCs w:val="18"/>
              </w:rPr>
            </w:pPr>
            <w:r w:rsidRPr="00737E3C">
              <w:rPr>
                <w:sz w:val="18"/>
                <w:szCs w:val="18"/>
              </w:rPr>
              <w:t>G. J. Sullivan</w:t>
            </w:r>
          </w:p>
        </w:tc>
      </w:tr>
      <w:tr w:rsidR="00624AFA" w:rsidRPr="00624AFA" w14:paraId="57B5D95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E9B2F7" w14:textId="311E1E0D" w:rsidR="00A059AE" w:rsidRPr="00737E3C" w:rsidRDefault="001311D0" w:rsidP="00A059AE">
            <w:pPr>
              <w:jc w:val="center"/>
              <w:rPr>
                <w:rFonts w:eastAsia="Times New Roman"/>
                <w:sz w:val="18"/>
                <w:szCs w:val="18"/>
              </w:rPr>
            </w:pPr>
            <w:hyperlink r:id="rId491" w:history="1">
              <w:r w:rsidR="00A059AE" w:rsidRPr="00737E3C">
                <w:rPr>
                  <w:rStyle w:val="Hyperlink"/>
                  <w:rFonts w:eastAsia="Times New Roman"/>
                  <w:sz w:val="18"/>
                  <w:szCs w:val="18"/>
                </w:rPr>
                <w:t>JVET-X0021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8362A2" w14:textId="77777777" w:rsidR="00A059AE" w:rsidRPr="00737E3C" w:rsidRDefault="00A059AE" w:rsidP="00A059AE">
            <w:pPr>
              <w:jc w:val="center"/>
              <w:rPr>
                <w:rFonts w:eastAsia="Times New Roman"/>
                <w:sz w:val="18"/>
                <w:szCs w:val="18"/>
              </w:rPr>
            </w:pPr>
            <w:r w:rsidRPr="00737E3C">
              <w:rPr>
                <w:rFonts w:eastAsia="Times New Roman"/>
                <w:sz w:val="18"/>
                <w:szCs w:val="18"/>
              </w:rPr>
              <w:t>m58020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B9D78" w14:textId="77777777" w:rsidR="00A059AE" w:rsidRPr="00737E3C" w:rsidRDefault="00A059AE" w:rsidP="00A059AE">
            <w:pPr>
              <w:jc w:val="left"/>
              <w:rPr>
                <w:rFonts w:eastAsia="Times New Roman"/>
                <w:sz w:val="18"/>
                <w:szCs w:val="18"/>
              </w:rPr>
            </w:pPr>
            <w:r w:rsidRPr="00737E3C">
              <w:rPr>
                <w:rFonts w:eastAsia="Times New Roman"/>
                <w:sz w:val="18"/>
                <w:szCs w:val="18"/>
              </w:rPr>
              <w:t>2021-10-04 06:00:07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84DC69" w14:textId="77777777" w:rsidR="00A059AE" w:rsidRPr="00737E3C" w:rsidRDefault="00A059AE" w:rsidP="00A059AE">
            <w:pPr>
              <w:rPr>
                <w:rFonts w:eastAsia="Times New Roman"/>
                <w:sz w:val="18"/>
                <w:szCs w:val="18"/>
              </w:rPr>
            </w:pPr>
            <w:r w:rsidRPr="00737E3C">
              <w:rPr>
                <w:rFonts w:eastAsia="Times New Roman"/>
                <w:sz w:val="18"/>
                <w:szCs w:val="18"/>
              </w:rPr>
              <w:t>2021-10-06 09:50:35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87D7D" w14:textId="77777777" w:rsidR="00A059AE" w:rsidRPr="00737E3C" w:rsidRDefault="00A059AE" w:rsidP="00A059AE">
            <w:pPr>
              <w:rPr>
                <w:rFonts w:eastAsia="Times New Roman"/>
                <w:sz w:val="18"/>
                <w:szCs w:val="18"/>
              </w:rPr>
            </w:pPr>
            <w:r w:rsidRPr="00737E3C">
              <w:rPr>
                <w:rFonts w:eastAsia="Times New Roman"/>
                <w:sz w:val="18"/>
                <w:szCs w:val="18"/>
              </w:rPr>
              <w:t>2021-10-13 07:59:40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C2F9FB" w14:textId="77777777" w:rsidR="00A059AE" w:rsidRPr="00737E3C" w:rsidRDefault="00A059AE" w:rsidP="00237D77">
            <w:pPr>
              <w:jc w:val="left"/>
              <w:rPr>
                <w:rFonts w:eastAsia="Times New Roman"/>
                <w:sz w:val="18"/>
                <w:szCs w:val="18"/>
              </w:rPr>
            </w:pPr>
            <w:r w:rsidRPr="00737E3C">
              <w:rPr>
                <w:rFonts w:eastAsia="Times New Roman"/>
                <w:sz w:val="18"/>
                <w:szCs w:val="18"/>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FCD64B" w14:textId="387494C9" w:rsidR="00A059AE" w:rsidRPr="00737E3C" w:rsidRDefault="00D411A3" w:rsidP="00237D77">
            <w:pPr>
              <w:jc w:val="left"/>
              <w:rPr>
                <w:rFonts w:eastAsia="Times New Roman"/>
                <w:sz w:val="18"/>
                <w:szCs w:val="18"/>
              </w:rPr>
            </w:pPr>
            <w:r w:rsidRPr="00737E3C">
              <w:rPr>
                <w:sz w:val="18"/>
                <w:szCs w:val="18"/>
              </w:rPr>
              <w:t>G. J. Sullivan</w:t>
            </w:r>
          </w:p>
        </w:tc>
      </w:tr>
      <w:tr w:rsidR="00624AFA" w:rsidRPr="00624AFA" w14:paraId="7421728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60574A" w14:textId="6B739616" w:rsidR="00A059AE" w:rsidRPr="00737E3C" w:rsidRDefault="001311D0" w:rsidP="00A059AE">
            <w:pPr>
              <w:jc w:val="center"/>
              <w:rPr>
                <w:rFonts w:eastAsia="Times New Roman"/>
                <w:sz w:val="18"/>
                <w:szCs w:val="18"/>
              </w:rPr>
            </w:pPr>
            <w:hyperlink r:id="rId492" w:history="1">
              <w:r w:rsidR="00A059AE" w:rsidRPr="00737E3C">
                <w:rPr>
                  <w:rStyle w:val="Hyperlink"/>
                  <w:rFonts w:eastAsia="Times New Roman"/>
                  <w:sz w:val="18"/>
                  <w:szCs w:val="18"/>
                </w:rPr>
                <w:t>JVET-X0022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01ACEA" w14:textId="77777777" w:rsidR="00A059AE" w:rsidRPr="00737E3C" w:rsidRDefault="00A059AE" w:rsidP="00A059AE">
            <w:pPr>
              <w:jc w:val="center"/>
              <w:rPr>
                <w:rFonts w:eastAsia="Times New Roman"/>
                <w:sz w:val="18"/>
                <w:szCs w:val="18"/>
              </w:rPr>
            </w:pPr>
            <w:r w:rsidRPr="00737E3C">
              <w:rPr>
                <w:rFonts w:eastAsia="Times New Roman"/>
                <w:sz w:val="18"/>
                <w:szCs w:val="18"/>
              </w:rPr>
              <w:t>m58232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5370BE" w14:textId="77777777" w:rsidR="00A059AE" w:rsidRPr="00737E3C" w:rsidRDefault="00A059AE" w:rsidP="00A059AE">
            <w:pPr>
              <w:jc w:val="left"/>
              <w:rPr>
                <w:rFonts w:eastAsia="Times New Roman"/>
                <w:sz w:val="18"/>
                <w:szCs w:val="18"/>
              </w:rPr>
            </w:pPr>
            <w:r w:rsidRPr="00737E3C">
              <w:rPr>
                <w:rFonts w:eastAsia="Times New Roman"/>
                <w:sz w:val="18"/>
                <w:szCs w:val="18"/>
              </w:rPr>
              <w:t>2021-10-06 05:49:32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18D36F" w14:textId="77777777" w:rsidR="00A059AE" w:rsidRPr="00737E3C" w:rsidRDefault="00A059AE" w:rsidP="00A059AE">
            <w:pPr>
              <w:rPr>
                <w:rFonts w:eastAsia="Times New Roman"/>
                <w:sz w:val="18"/>
                <w:szCs w:val="18"/>
              </w:rPr>
            </w:pPr>
            <w:r w:rsidRPr="00737E3C">
              <w:rPr>
                <w:rFonts w:eastAsia="Times New Roman"/>
                <w:sz w:val="18"/>
                <w:szCs w:val="18"/>
              </w:rPr>
              <w:t>2021-10-06 06:21:21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741BD1" w14:textId="77777777" w:rsidR="00A059AE" w:rsidRPr="00737E3C" w:rsidRDefault="00A059AE" w:rsidP="00A059AE">
            <w:pPr>
              <w:rPr>
                <w:rFonts w:eastAsia="Times New Roman"/>
                <w:sz w:val="18"/>
                <w:szCs w:val="18"/>
              </w:rPr>
            </w:pPr>
            <w:r w:rsidRPr="00737E3C">
              <w:rPr>
                <w:rFonts w:eastAsia="Times New Roman"/>
                <w:sz w:val="18"/>
                <w:szCs w:val="18"/>
              </w:rPr>
              <w:t>2021-10-06 06:21:21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5C2EFE" w14:textId="77777777" w:rsidR="00A059AE" w:rsidRPr="00737E3C" w:rsidRDefault="00A059AE" w:rsidP="00237D77">
            <w:pPr>
              <w:jc w:val="left"/>
              <w:rPr>
                <w:rFonts w:eastAsia="Times New Roman"/>
                <w:sz w:val="18"/>
                <w:szCs w:val="18"/>
              </w:rPr>
            </w:pPr>
            <w:r w:rsidRPr="00737E3C">
              <w:rPr>
                <w:rFonts w:eastAsia="Times New Roman"/>
                <w:sz w:val="18"/>
                <w:szCs w:val="18"/>
              </w:rPr>
              <w:t>CE: Summary Report on Film Grain Synthesis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8388BB" w14:textId="1E72C404" w:rsidR="00A059AE" w:rsidRPr="00737E3C" w:rsidRDefault="00D411A3" w:rsidP="00237D77">
            <w:pPr>
              <w:jc w:val="left"/>
              <w:rPr>
                <w:rFonts w:eastAsia="Times New Roman"/>
                <w:sz w:val="18"/>
                <w:szCs w:val="18"/>
              </w:rPr>
            </w:pPr>
            <w:r w:rsidRPr="00737E3C">
              <w:rPr>
                <w:sz w:val="18"/>
                <w:szCs w:val="18"/>
              </w:rPr>
              <w:t>S. McCarthy</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M. Radosavljević</w:t>
            </w:r>
            <w:r w:rsidR="00A059AE" w:rsidRPr="00737E3C">
              <w:rPr>
                <w:rFonts w:eastAsia="Times New Roman"/>
                <w:sz w:val="18"/>
                <w:szCs w:val="18"/>
              </w:rPr>
              <w:t xml:space="preserve">, </w:t>
            </w:r>
            <w:r w:rsidRPr="00737E3C">
              <w:rPr>
                <w:sz w:val="18"/>
                <w:szCs w:val="18"/>
              </w:rPr>
              <w:t>J. Shingala</w:t>
            </w:r>
          </w:p>
        </w:tc>
      </w:tr>
      <w:tr w:rsidR="00624AFA" w:rsidRPr="00624AFA" w14:paraId="4B9802E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349EE8" w14:textId="4C51C121" w:rsidR="00A059AE" w:rsidRPr="00737E3C" w:rsidRDefault="001311D0" w:rsidP="00A059AE">
            <w:pPr>
              <w:jc w:val="center"/>
              <w:rPr>
                <w:rFonts w:eastAsia="Times New Roman"/>
                <w:sz w:val="18"/>
                <w:szCs w:val="18"/>
              </w:rPr>
            </w:pPr>
            <w:hyperlink r:id="rId493" w:history="1">
              <w:r w:rsidR="00A059AE" w:rsidRPr="00737E3C">
                <w:rPr>
                  <w:rStyle w:val="Hyperlink"/>
                  <w:rFonts w:eastAsia="Times New Roman"/>
                  <w:sz w:val="18"/>
                  <w:szCs w:val="18"/>
                </w:rPr>
                <w:t>JVET-X0023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104B7" w14:textId="77777777" w:rsidR="00A059AE" w:rsidRPr="00737E3C" w:rsidRDefault="00A059AE" w:rsidP="00A059AE">
            <w:pPr>
              <w:jc w:val="center"/>
              <w:rPr>
                <w:rFonts w:eastAsia="Times New Roman"/>
                <w:sz w:val="18"/>
                <w:szCs w:val="18"/>
              </w:rPr>
            </w:pPr>
            <w:r w:rsidRPr="00737E3C">
              <w:rPr>
                <w:rFonts w:eastAsia="Times New Roman"/>
                <w:sz w:val="18"/>
                <w:szCs w:val="18"/>
              </w:rPr>
              <w:t>m58205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EE9E6" w14:textId="77777777" w:rsidR="00A059AE" w:rsidRPr="00737E3C" w:rsidRDefault="00A059AE" w:rsidP="00A059AE">
            <w:pPr>
              <w:jc w:val="left"/>
              <w:rPr>
                <w:rFonts w:eastAsia="Times New Roman"/>
                <w:sz w:val="18"/>
                <w:szCs w:val="18"/>
              </w:rPr>
            </w:pPr>
            <w:r w:rsidRPr="00737E3C">
              <w:rPr>
                <w:rFonts w:eastAsia="Times New Roman"/>
                <w:sz w:val="18"/>
                <w:szCs w:val="18"/>
              </w:rPr>
              <w:t>2021-10-05 11:46:07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FFB7C" w14:textId="77777777" w:rsidR="00A059AE" w:rsidRPr="00737E3C" w:rsidRDefault="00A059AE" w:rsidP="00A059AE">
            <w:pPr>
              <w:rPr>
                <w:rFonts w:eastAsia="Times New Roman"/>
                <w:sz w:val="18"/>
                <w:szCs w:val="18"/>
              </w:rPr>
            </w:pPr>
            <w:r w:rsidRPr="00737E3C">
              <w:rPr>
                <w:rFonts w:eastAsia="Times New Roman"/>
                <w:sz w:val="18"/>
                <w:szCs w:val="18"/>
              </w:rPr>
              <w:t>2021-10-05 23:20:57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FC991" w14:textId="77777777" w:rsidR="00A059AE" w:rsidRPr="00737E3C" w:rsidRDefault="00A059AE" w:rsidP="00A059AE">
            <w:pPr>
              <w:rPr>
                <w:rFonts w:eastAsia="Times New Roman"/>
                <w:sz w:val="18"/>
                <w:szCs w:val="18"/>
              </w:rPr>
            </w:pPr>
            <w:r w:rsidRPr="00737E3C">
              <w:rPr>
                <w:rFonts w:eastAsia="Times New Roman"/>
                <w:sz w:val="18"/>
                <w:szCs w:val="18"/>
              </w:rPr>
              <w:t>2021-10-06 14:53:05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4B3E4" w14:textId="77777777" w:rsidR="00A059AE" w:rsidRPr="00737E3C" w:rsidRDefault="00A059AE" w:rsidP="00237D77">
            <w:pPr>
              <w:jc w:val="left"/>
              <w:rPr>
                <w:rFonts w:eastAsia="Times New Roman"/>
                <w:sz w:val="18"/>
                <w:szCs w:val="18"/>
              </w:rPr>
            </w:pPr>
            <w:r w:rsidRPr="00737E3C">
              <w:rPr>
                <w:rFonts w:eastAsia="Times New Roman"/>
                <w:sz w:val="18"/>
                <w:szCs w:val="18"/>
              </w:rPr>
              <w:t>EE1: Summary of Exploration Experiments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F6012D" w14:textId="66CF6417" w:rsidR="00A059AE" w:rsidRPr="00737E3C" w:rsidRDefault="00D411A3" w:rsidP="00237D77">
            <w:pPr>
              <w:jc w:val="left"/>
              <w:rPr>
                <w:rFonts w:eastAsia="Times New Roman"/>
                <w:sz w:val="18"/>
                <w:szCs w:val="18"/>
              </w:rPr>
            </w:pPr>
            <w:r w:rsidRPr="00737E3C">
              <w:rPr>
                <w:sz w:val="18"/>
                <w:szCs w:val="18"/>
              </w:rPr>
              <w:t>E. Alshina</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S. Liu</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W. Chen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F. Galpin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Y. Li</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Z. Ma</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H. Wang</w:t>
            </w:r>
          </w:p>
        </w:tc>
      </w:tr>
      <w:tr w:rsidR="00624AFA" w:rsidRPr="00624AFA" w14:paraId="2BFA805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B40C98" w14:textId="776AE1A2" w:rsidR="00A059AE" w:rsidRPr="00737E3C" w:rsidRDefault="001311D0" w:rsidP="00A059AE">
            <w:pPr>
              <w:jc w:val="center"/>
              <w:rPr>
                <w:rFonts w:eastAsia="Times New Roman"/>
                <w:sz w:val="18"/>
                <w:szCs w:val="18"/>
              </w:rPr>
            </w:pPr>
            <w:hyperlink r:id="rId494" w:history="1">
              <w:r w:rsidR="00A059AE" w:rsidRPr="00737E3C">
                <w:rPr>
                  <w:rStyle w:val="Hyperlink"/>
                  <w:rFonts w:eastAsia="Times New Roman"/>
                  <w:sz w:val="18"/>
                  <w:szCs w:val="18"/>
                </w:rPr>
                <w:t>JVET-X0024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53F14C" w14:textId="77777777" w:rsidR="00A059AE" w:rsidRPr="00737E3C" w:rsidRDefault="00A059AE" w:rsidP="00A059AE">
            <w:pPr>
              <w:jc w:val="center"/>
              <w:rPr>
                <w:rFonts w:eastAsia="Times New Roman"/>
                <w:sz w:val="18"/>
                <w:szCs w:val="18"/>
              </w:rPr>
            </w:pPr>
            <w:r w:rsidRPr="00737E3C">
              <w:rPr>
                <w:rFonts w:eastAsia="Times New Roman"/>
                <w:sz w:val="18"/>
                <w:szCs w:val="18"/>
              </w:rPr>
              <w:t>m58222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5CAE6E" w14:textId="77777777" w:rsidR="00A059AE" w:rsidRPr="00737E3C" w:rsidRDefault="00A059AE" w:rsidP="00A059AE">
            <w:pPr>
              <w:jc w:val="left"/>
              <w:rPr>
                <w:rFonts w:eastAsia="Times New Roman"/>
                <w:sz w:val="18"/>
                <w:szCs w:val="18"/>
              </w:rPr>
            </w:pPr>
            <w:r w:rsidRPr="00737E3C">
              <w:rPr>
                <w:rFonts w:eastAsia="Times New Roman"/>
                <w:sz w:val="18"/>
                <w:szCs w:val="18"/>
              </w:rPr>
              <w:t>2021-10-05 22:01:21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C5FD0" w14:textId="77777777" w:rsidR="00A059AE" w:rsidRPr="00737E3C" w:rsidRDefault="00A059AE" w:rsidP="00A059AE">
            <w:pPr>
              <w:rPr>
                <w:rFonts w:eastAsia="Times New Roman"/>
                <w:sz w:val="18"/>
                <w:szCs w:val="18"/>
              </w:rPr>
            </w:pPr>
            <w:r w:rsidRPr="00737E3C">
              <w:rPr>
                <w:rFonts w:eastAsia="Times New Roman"/>
                <w:sz w:val="18"/>
                <w:szCs w:val="18"/>
              </w:rPr>
              <w:t>2021-10-06 04:48:38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4B510" w14:textId="77777777" w:rsidR="00A059AE" w:rsidRPr="00737E3C" w:rsidRDefault="00A059AE" w:rsidP="00A059AE">
            <w:pPr>
              <w:rPr>
                <w:rFonts w:eastAsia="Times New Roman"/>
                <w:sz w:val="18"/>
                <w:szCs w:val="18"/>
              </w:rPr>
            </w:pPr>
            <w:r w:rsidRPr="00737E3C">
              <w:rPr>
                <w:rFonts w:eastAsia="Times New Roman"/>
                <w:sz w:val="18"/>
                <w:szCs w:val="18"/>
              </w:rPr>
              <w:t>2021-10-06 15:02:30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2DC16" w14:textId="77777777" w:rsidR="00A059AE" w:rsidRPr="00737E3C" w:rsidRDefault="00A059AE" w:rsidP="00237D77">
            <w:pPr>
              <w:jc w:val="left"/>
              <w:rPr>
                <w:rFonts w:eastAsia="Times New Roman"/>
                <w:sz w:val="18"/>
                <w:szCs w:val="18"/>
              </w:rPr>
            </w:pPr>
            <w:r w:rsidRPr="00737E3C">
              <w:rPr>
                <w:rFonts w:eastAsia="Times New Roman"/>
                <w:sz w:val="18"/>
                <w:szCs w:val="18"/>
              </w:rPr>
              <w:t>EE2: Summary Report on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21773" w14:textId="0105F822" w:rsidR="00A059AE" w:rsidRPr="00737E3C" w:rsidRDefault="00D411A3" w:rsidP="00237D77">
            <w:pPr>
              <w:jc w:val="left"/>
              <w:rPr>
                <w:rFonts w:eastAsia="Times New Roman"/>
                <w:sz w:val="18"/>
                <w:szCs w:val="18"/>
              </w:rPr>
            </w:pPr>
            <w:r w:rsidRPr="00737E3C">
              <w:rPr>
                <w:sz w:val="18"/>
                <w:szCs w:val="18"/>
              </w:rPr>
              <w:t>V. Seregin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S. Esenlik</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F. Le Léannec</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L. Li</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J. Ström</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M. Winken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X. Xiu</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K. Zhang</w:t>
            </w:r>
          </w:p>
        </w:tc>
      </w:tr>
      <w:tr w:rsidR="00624AFA" w:rsidRPr="00624AFA" w14:paraId="2AB3695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1AD3E9" w14:textId="5A5EEB1A" w:rsidR="00A059AE" w:rsidRPr="00737E3C" w:rsidRDefault="001311D0" w:rsidP="00A059AE">
            <w:pPr>
              <w:jc w:val="center"/>
              <w:rPr>
                <w:rFonts w:eastAsia="Times New Roman"/>
                <w:sz w:val="18"/>
                <w:szCs w:val="18"/>
              </w:rPr>
            </w:pPr>
            <w:hyperlink r:id="rId495" w:history="1">
              <w:r w:rsidR="00A059AE" w:rsidRPr="00737E3C">
                <w:rPr>
                  <w:rStyle w:val="Hyperlink"/>
                  <w:rFonts w:eastAsia="Times New Roman"/>
                  <w:sz w:val="18"/>
                  <w:szCs w:val="18"/>
                </w:rPr>
                <w:t>JVET-X0041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407BF8" w14:textId="77777777" w:rsidR="00A059AE" w:rsidRPr="00737E3C" w:rsidRDefault="00A059AE" w:rsidP="00A059AE">
            <w:pPr>
              <w:jc w:val="center"/>
              <w:rPr>
                <w:rFonts w:eastAsia="Times New Roman"/>
                <w:sz w:val="18"/>
                <w:szCs w:val="18"/>
              </w:rPr>
            </w:pPr>
            <w:r w:rsidRPr="00737E3C">
              <w:rPr>
                <w:rFonts w:eastAsia="Times New Roman"/>
                <w:sz w:val="18"/>
                <w:szCs w:val="18"/>
              </w:rPr>
              <w:t>m57816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E0A944" w14:textId="77777777" w:rsidR="00A059AE" w:rsidRPr="00737E3C" w:rsidRDefault="00A059AE" w:rsidP="00A059AE">
            <w:pPr>
              <w:jc w:val="left"/>
              <w:rPr>
                <w:rFonts w:eastAsia="Times New Roman"/>
                <w:sz w:val="18"/>
                <w:szCs w:val="18"/>
              </w:rPr>
            </w:pPr>
            <w:r w:rsidRPr="00737E3C">
              <w:rPr>
                <w:rFonts w:eastAsia="Times New Roman"/>
                <w:sz w:val="18"/>
                <w:szCs w:val="18"/>
              </w:rPr>
              <w:t>2021-09-24 04:37:42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A7D2D" w14:textId="77777777" w:rsidR="00A059AE" w:rsidRPr="00737E3C" w:rsidRDefault="00A059AE" w:rsidP="00A059AE">
            <w:pPr>
              <w:rPr>
                <w:rFonts w:eastAsia="Times New Roman"/>
                <w:sz w:val="18"/>
                <w:szCs w:val="18"/>
              </w:rPr>
            </w:pPr>
            <w:r w:rsidRPr="00737E3C">
              <w:rPr>
                <w:rFonts w:eastAsia="Times New Roman"/>
                <w:sz w:val="18"/>
                <w:szCs w:val="18"/>
              </w:rPr>
              <w:t>2021-09-29 11:07:41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121A2" w14:textId="77777777" w:rsidR="00A059AE" w:rsidRPr="00737E3C" w:rsidRDefault="00A059AE" w:rsidP="00A059AE">
            <w:pPr>
              <w:rPr>
                <w:rFonts w:eastAsia="Times New Roman"/>
                <w:sz w:val="18"/>
                <w:szCs w:val="18"/>
              </w:rPr>
            </w:pPr>
            <w:r w:rsidRPr="00737E3C">
              <w:rPr>
                <w:rFonts w:eastAsia="Times New Roman"/>
                <w:sz w:val="18"/>
                <w:szCs w:val="18"/>
              </w:rPr>
              <w:t>2021-10-06 11:35:01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E4081C" w14:textId="77777777" w:rsidR="00A059AE" w:rsidRPr="00737E3C" w:rsidRDefault="00A059AE" w:rsidP="00237D77">
            <w:pPr>
              <w:jc w:val="left"/>
              <w:rPr>
                <w:rFonts w:eastAsia="Times New Roman"/>
                <w:sz w:val="18"/>
                <w:szCs w:val="18"/>
              </w:rPr>
            </w:pPr>
            <w:r w:rsidRPr="00737E3C">
              <w:rPr>
                <w:rFonts w:eastAsia="Times New Roman"/>
                <w:sz w:val="18"/>
                <w:szCs w:val="18"/>
              </w:rPr>
              <w:t>AHG11: CNN-based In-Loop Filter with Knowledge Distillation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180637" w14:textId="2FF949E9" w:rsidR="00A059AE" w:rsidRPr="00737E3C" w:rsidRDefault="00D411A3" w:rsidP="00237D77">
            <w:pPr>
              <w:jc w:val="left"/>
              <w:rPr>
                <w:rFonts w:eastAsia="Times New Roman"/>
                <w:sz w:val="18"/>
                <w:szCs w:val="18"/>
              </w:rPr>
            </w:pPr>
            <w:r w:rsidRPr="00737E3C">
              <w:rPr>
                <w:sz w:val="18"/>
                <w:szCs w:val="18"/>
              </w:rPr>
              <w:t>H.-K</w:t>
            </w:r>
            <w:r w:rsidR="001342BC" w:rsidRPr="00737E3C">
              <w:rPr>
                <w:rFonts w:eastAsia="Times New Roman"/>
                <w:sz w:val="18"/>
                <w:szCs w:val="18"/>
              </w:rPr>
              <w:t>.</w:t>
            </w:r>
            <w:r w:rsidRPr="00737E3C">
              <w:rPr>
                <w:sz w:val="18"/>
                <w:szCs w:val="18"/>
              </w:rPr>
              <w:t xml:space="preserve"> Kang</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D.-W. Kim</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S.-W. Jung</w:t>
            </w:r>
            <w:r w:rsidR="001342BC" w:rsidRPr="00737E3C">
              <w:rPr>
                <w:rFonts w:eastAsia="Times New Roman"/>
                <w:sz w:val="18"/>
                <w:szCs w:val="18"/>
              </w:rPr>
              <w:t xml:space="preserve"> (Korea Univ.)</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H. Kwon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S. Y. Jeong</w:t>
            </w:r>
            <w:r w:rsidR="001342BC" w:rsidRPr="00737E3C">
              <w:rPr>
                <w:rFonts w:eastAsia="Times New Roman"/>
                <w:sz w:val="18"/>
                <w:szCs w:val="18"/>
              </w:rPr>
              <w:t xml:space="preserve"> (ETRI)</w:t>
            </w:r>
          </w:p>
        </w:tc>
      </w:tr>
      <w:tr w:rsidR="00624AFA" w:rsidRPr="00624AFA" w14:paraId="26C6069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DCDDBC" w14:textId="066E29FA" w:rsidR="00A059AE" w:rsidRPr="00737E3C" w:rsidRDefault="001311D0" w:rsidP="00A059AE">
            <w:pPr>
              <w:jc w:val="center"/>
              <w:rPr>
                <w:rFonts w:eastAsia="Times New Roman"/>
                <w:sz w:val="18"/>
                <w:szCs w:val="18"/>
              </w:rPr>
            </w:pPr>
            <w:hyperlink r:id="rId496" w:history="1">
              <w:r w:rsidR="00A059AE" w:rsidRPr="00737E3C">
                <w:rPr>
                  <w:rStyle w:val="Hyperlink"/>
                  <w:rFonts w:eastAsia="Times New Roman"/>
                  <w:sz w:val="18"/>
                  <w:szCs w:val="18"/>
                </w:rPr>
                <w:t>JVET-X0042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358CE" w14:textId="77777777" w:rsidR="00A059AE" w:rsidRPr="00737E3C" w:rsidRDefault="00A059AE" w:rsidP="00A059AE">
            <w:pPr>
              <w:jc w:val="center"/>
              <w:rPr>
                <w:rFonts w:eastAsia="Times New Roman"/>
                <w:sz w:val="18"/>
                <w:szCs w:val="18"/>
              </w:rPr>
            </w:pPr>
            <w:r w:rsidRPr="00737E3C">
              <w:rPr>
                <w:rFonts w:eastAsia="Times New Roman"/>
                <w:sz w:val="18"/>
                <w:szCs w:val="18"/>
              </w:rPr>
              <w:t>m57826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292B5" w14:textId="77777777" w:rsidR="00A059AE" w:rsidRPr="00737E3C" w:rsidRDefault="00A059AE" w:rsidP="00A059AE">
            <w:pPr>
              <w:jc w:val="left"/>
              <w:rPr>
                <w:rFonts w:eastAsia="Times New Roman"/>
                <w:sz w:val="18"/>
                <w:szCs w:val="18"/>
              </w:rPr>
            </w:pPr>
            <w:r w:rsidRPr="00737E3C">
              <w:rPr>
                <w:rFonts w:eastAsia="Times New Roman"/>
                <w:sz w:val="18"/>
                <w:szCs w:val="18"/>
              </w:rPr>
              <w:t>2021-09-28 08:55:05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2E240"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4E8970"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FB85DF" w14:textId="3221F563" w:rsidR="00A059AE" w:rsidRPr="00737E3C" w:rsidRDefault="00D16A14"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4BA357" w14:textId="77777777" w:rsidR="00A059AE" w:rsidRPr="00737E3C" w:rsidRDefault="00A059AE" w:rsidP="00237D77">
            <w:pPr>
              <w:jc w:val="left"/>
              <w:rPr>
                <w:rFonts w:eastAsia="Times New Roman"/>
                <w:sz w:val="18"/>
                <w:szCs w:val="18"/>
              </w:rPr>
            </w:pPr>
          </w:p>
        </w:tc>
      </w:tr>
      <w:tr w:rsidR="00624AFA" w:rsidRPr="00624AFA" w14:paraId="3E69B5B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79B5C" w14:textId="4B4D1404" w:rsidR="00A059AE" w:rsidRPr="00737E3C" w:rsidRDefault="001311D0" w:rsidP="00A059AE">
            <w:pPr>
              <w:jc w:val="center"/>
              <w:rPr>
                <w:rFonts w:eastAsia="Times New Roman"/>
                <w:sz w:val="18"/>
                <w:szCs w:val="18"/>
              </w:rPr>
            </w:pPr>
            <w:hyperlink r:id="rId497" w:history="1">
              <w:r w:rsidR="00A059AE" w:rsidRPr="00737E3C">
                <w:rPr>
                  <w:rStyle w:val="Hyperlink"/>
                  <w:rFonts w:eastAsia="Times New Roman"/>
                  <w:sz w:val="18"/>
                  <w:szCs w:val="18"/>
                </w:rPr>
                <w:t>JVET-X0043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FDD5B" w14:textId="77777777" w:rsidR="00A059AE" w:rsidRPr="00737E3C" w:rsidRDefault="00A059AE" w:rsidP="00A059AE">
            <w:pPr>
              <w:jc w:val="center"/>
              <w:rPr>
                <w:rFonts w:eastAsia="Times New Roman"/>
                <w:sz w:val="18"/>
                <w:szCs w:val="18"/>
              </w:rPr>
            </w:pPr>
            <w:r w:rsidRPr="00737E3C">
              <w:rPr>
                <w:rFonts w:eastAsia="Times New Roman"/>
                <w:sz w:val="18"/>
                <w:szCs w:val="18"/>
              </w:rPr>
              <w:t>m57831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ABCA19" w14:textId="77777777" w:rsidR="00A059AE" w:rsidRPr="00737E3C" w:rsidRDefault="00A059AE" w:rsidP="00A059AE">
            <w:pPr>
              <w:jc w:val="left"/>
              <w:rPr>
                <w:rFonts w:eastAsia="Times New Roman"/>
                <w:sz w:val="18"/>
                <w:szCs w:val="18"/>
              </w:rPr>
            </w:pPr>
            <w:r w:rsidRPr="00737E3C">
              <w:rPr>
                <w:rFonts w:eastAsia="Times New Roman"/>
                <w:sz w:val="18"/>
                <w:szCs w:val="18"/>
              </w:rPr>
              <w:t>2021-09-29 09:16:24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74D2FC" w14:textId="77777777" w:rsidR="00A059AE" w:rsidRPr="00737E3C" w:rsidRDefault="00A059AE" w:rsidP="00A059AE">
            <w:pPr>
              <w:rPr>
                <w:rFonts w:eastAsia="Times New Roman"/>
                <w:sz w:val="18"/>
                <w:szCs w:val="18"/>
              </w:rPr>
            </w:pPr>
            <w:r w:rsidRPr="00737E3C">
              <w:rPr>
                <w:rFonts w:eastAsia="Times New Roman"/>
                <w:sz w:val="18"/>
                <w:szCs w:val="18"/>
              </w:rPr>
              <w:t>2021-09-29 09:22:39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CEE656" w14:textId="77777777" w:rsidR="00A059AE" w:rsidRPr="00737E3C" w:rsidRDefault="00A059AE" w:rsidP="00A059AE">
            <w:pPr>
              <w:rPr>
                <w:rFonts w:eastAsia="Times New Roman"/>
                <w:sz w:val="18"/>
                <w:szCs w:val="18"/>
              </w:rPr>
            </w:pPr>
            <w:r w:rsidRPr="00737E3C">
              <w:rPr>
                <w:rFonts w:eastAsia="Times New Roman"/>
                <w:sz w:val="18"/>
                <w:szCs w:val="18"/>
              </w:rPr>
              <w:t>2021-10-08 16:37:58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675473" w14:textId="77777777" w:rsidR="00A059AE" w:rsidRPr="00737E3C" w:rsidRDefault="00A059AE" w:rsidP="00237D77">
            <w:pPr>
              <w:jc w:val="left"/>
              <w:rPr>
                <w:rFonts w:eastAsia="Times New Roman"/>
                <w:sz w:val="18"/>
                <w:szCs w:val="18"/>
              </w:rPr>
            </w:pPr>
            <w:r w:rsidRPr="00737E3C">
              <w:rPr>
                <w:rFonts w:eastAsia="Times New Roman"/>
                <w:sz w:val="18"/>
                <w:szCs w:val="18"/>
              </w:rPr>
              <w:t>[AHG11 &amp; AHG6] DOVC: Deep Omnidirectional Video Compression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1F8622" w14:textId="3C28CEA3" w:rsidR="00A059AE" w:rsidRPr="00737E3C" w:rsidRDefault="00D411A3" w:rsidP="00237D77">
            <w:pPr>
              <w:jc w:val="left"/>
              <w:rPr>
                <w:rFonts w:eastAsia="Times New Roman"/>
                <w:sz w:val="18"/>
                <w:szCs w:val="18"/>
              </w:rPr>
            </w:pPr>
            <w:r w:rsidRPr="00737E3C">
              <w:rPr>
                <w:sz w:val="18"/>
                <w:szCs w:val="18"/>
              </w:rPr>
              <w:t>Q</w:t>
            </w:r>
            <w:r w:rsidRPr="00737E3C">
              <w:rPr>
                <w:rFonts w:eastAsia="Times New Roman"/>
                <w:sz w:val="18"/>
                <w:szCs w:val="18"/>
              </w:rPr>
              <w:t>.</w:t>
            </w:r>
            <w:r w:rsidRPr="00737E3C">
              <w:rPr>
                <w:sz w:val="18"/>
                <w:szCs w:val="18"/>
              </w:rPr>
              <w:t xml:space="preserve"> Qin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C</w:t>
            </w:r>
            <w:r w:rsidRPr="00737E3C">
              <w:rPr>
                <w:rFonts w:eastAsia="Times New Roman"/>
                <w:sz w:val="18"/>
                <w:szCs w:val="18"/>
              </w:rPr>
              <w:t>.</w:t>
            </w:r>
            <w:r w:rsidRPr="00737E3C">
              <w:rPr>
                <w:sz w:val="18"/>
                <w:szCs w:val="18"/>
              </w:rPr>
              <w:t xml:space="preserve"> Jung</w:t>
            </w:r>
            <w:r w:rsidR="001342BC" w:rsidRPr="00737E3C">
              <w:rPr>
                <w:rFonts w:eastAsia="Times New Roman"/>
                <w:sz w:val="18"/>
                <w:szCs w:val="18"/>
              </w:rPr>
              <w:t xml:space="preserve"> (Xidian Univ.)</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Z</w:t>
            </w:r>
            <w:r w:rsidRPr="00737E3C">
              <w:rPr>
                <w:rFonts w:eastAsia="Times New Roman"/>
                <w:sz w:val="18"/>
                <w:szCs w:val="18"/>
              </w:rPr>
              <w:t>.</w:t>
            </w:r>
            <w:r w:rsidRPr="00737E3C">
              <w:rPr>
                <w:sz w:val="18"/>
                <w:szCs w:val="18"/>
              </w:rPr>
              <w:t xml:space="preserve"> Dan</w:t>
            </w:r>
            <w:r w:rsidR="00A059AE" w:rsidRPr="00737E3C">
              <w:rPr>
                <w:rFonts w:eastAsia="Times New Roman"/>
                <w:sz w:val="18"/>
                <w:szCs w:val="18"/>
              </w:rPr>
              <w:t xml:space="preserve">, </w:t>
            </w:r>
            <w:r w:rsidR="00222A5B" w:rsidRPr="00737E3C">
              <w:rPr>
                <w:rFonts w:eastAsia="Times New Roman"/>
                <w:sz w:val="18"/>
                <w:szCs w:val="18"/>
              </w:rPr>
              <w:br/>
            </w:r>
            <w:r w:rsidRPr="00737E3C">
              <w:rPr>
                <w:sz w:val="18"/>
                <w:szCs w:val="18"/>
              </w:rPr>
              <w:t>M</w:t>
            </w:r>
            <w:r w:rsidRPr="00737E3C">
              <w:rPr>
                <w:rFonts w:eastAsia="Times New Roman"/>
                <w:sz w:val="18"/>
                <w:szCs w:val="18"/>
              </w:rPr>
              <w:t>.</w:t>
            </w:r>
            <w:r w:rsidRPr="00737E3C">
              <w:rPr>
                <w:sz w:val="18"/>
                <w:szCs w:val="18"/>
              </w:rPr>
              <w:t xml:space="preserve"> Li</w:t>
            </w:r>
            <w:r w:rsidR="001342BC" w:rsidRPr="00737E3C">
              <w:rPr>
                <w:rFonts w:eastAsia="Times New Roman"/>
                <w:sz w:val="18"/>
                <w:szCs w:val="18"/>
              </w:rPr>
              <w:t xml:space="preserve"> (OPPO)</w:t>
            </w:r>
          </w:p>
        </w:tc>
      </w:tr>
      <w:tr w:rsidR="00624AFA" w:rsidRPr="00624AFA" w14:paraId="6EA9827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6C4481" w14:textId="6705C022" w:rsidR="00A059AE" w:rsidRPr="00737E3C" w:rsidRDefault="001311D0" w:rsidP="00A059AE">
            <w:pPr>
              <w:jc w:val="center"/>
              <w:rPr>
                <w:rFonts w:eastAsia="Times New Roman"/>
                <w:sz w:val="18"/>
                <w:szCs w:val="18"/>
              </w:rPr>
            </w:pPr>
            <w:hyperlink r:id="rId498" w:history="1">
              <w:r w:rsidR="00A059AE" w:rsidRPr="00737E3C">
                <w:rPr>
                  <w:rStyle w:val="Hyperlink"/>
                  <w:rFonts w:eastAsia="Times New Roman"/>
                  <w:sz w:val="18"/>
                  <w:szCs w:val="18"/>
                </w:rPr>
                <w:t>JVET-X0044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8CF6B5" w14:textId="77777777" w:rsidR="00A059AE" w:rsidRPr="00737E3C" w:rsidRDefault="00A059AE" w:rsidP="00A059AE">
            <w:pPr>
              <w:jc w:val="center"/>
              <w:rPr>
                <w:rFonts w:eastAsia="Times New Roman"/>
                <w:sz w:val="18"/>
                <w:szCs w:val="18"/>
              </w:rPr>
            </w:pPr>
            <w:r w:rsidRPr="00737E3C">
              <w:rPr>
                <w:rFonts w:eastAsia="Times New Roman"/>
                <w:sz w:val="18"/>
                <w:szCs w:val="18"/>
              </w:rPr>
              <w:t>m57834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E162AE" w14:textId="77777777" w:rsidR="00A059AE" w:rsidRPr="00737E3C" w:rsidRDefault="00A059AE" w:rsidP="00A059AE">
            <w:pPr>
              <w:jc w:val="left"/>
              <w:rPr>
                <w:rFonts w:eastAsia="Times New Roman"/>
                <w:sz w:val="18"/>
                <w:szCs w:val="18"/>
              </w:rPr>
            </w:pPr>
            <w:r w:rsidRPr="00737E3C">
              <w:rPr>
                <w:rFonts w:eastAsia="Times New Roman"/>
                <w:sz w:val="18"/>
                <w:szCs w:val="18"/>
              </w:rPr>
              <w:t>2021-09-29 14:30:41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3A0D3" w14:textId="77777777" w:rsidR="00A059AE" w:rsidRPr="00737E3C" w:rsidRDefault="00A059AE" w:rsidP="00A059AE">
            <w:pPr>
              <w:rPr>
                <w:rFonts w:eastAsia="Times New Roman"/>
                <w:sz w:val="18"/>
                <w:szCs w:val="18"/>
              </w:rPr>
            </w:pPr>
            <w:r w:rsidRPr="00737E3C">
              <w:rPr>
                <w:rFonts w:eastAsia="Times New Roman"/>
                <w:sz w:val="18"/>
                <w:szCs w:val="18"/>
              </w:rPr>
              <w:t>2021-10-06 09:01:44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8DA2FC" w14:textId="77777777" w:rsidR="00A059AE" w:rsidRPr="00737E3C" w:rsidRDefault="00A059AE" w:rsidP="00A059AE">
            <w:pPr>
              <w:rPr>
                <w:rFonts w:eastAsia="Times New Roman"/>
                <w:sz w:val="18"/>
                <w:szCs w:val="18"/>
              </w:rPr>
            </w:pPr>
            <w:r w:rsidRPr="00737E3C">
              <w:rPr>
                <w:rFonts w:eastAsia="Times New Roman"/>
                <w:sz w:val="18"/>
                <w:szCs w:val="18"/>
              </w:rPr>
              <w:t>2021-10-11 11:18:56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B25957" w14:textId="77777777" w:rsidR="00A059AE" w:rsidRPr="00737E3C" w:rsidRDefault="00A059AE" w:rsidP="00237D77">
            <w:pPr>
              <w:jc w:val="left"/>
              <w:rPr>
                <w:rFonts w:eastAsia="Times New Roman"/>
                <w:sz w:val="18"/>
                <w:szCs w:val="18"/>
              </w:rPr>
            </w:pPr>
            <w:r w:rsidRPr="00737E3C">
              <w:rPr>
                <w:rFonts w:eastAsia="Times New Roman"/>
                <w:sz w:val="18"/>
                <w:szCs w:val="18"/>
              </w:rPr>
              <w:t>Update on open, optimized VVC implementations VVenC and VVdeC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1A3680" w14:textId="2ACC1AD0" w:rsidR="00A059AE" w:rsidRPr="00737E3C" w:rsidRDefault="00D411A3" w:rsidP="00237D77">
            <w:pPr>
              <w:jc w:val="left"/>
              <w:rPr>
                <w:rFonts w:eastAsia="Times New Roman"/>
                <w:sz w:val="18"/>
                <w:szCs w:val="18"/>
              </w:rPr>
            </w:pPr>
            <w:r w:rsidRPr="00737E3C">
              <w:rPr>
                <w:sz w:val="18"/>
                <w:szCs w:val="18"/>
              </w:rPr>
              <w:t>A. Wieckowski</w:t>
            </w:r>
            <w:r w:rsidR="00A059AE" w:rsidRPr="00737E3C">
              <w:rPr>
                <w:rFonts w:eastAsia="Times New Roman"/>
                <w:sz w:val="18"/>
                <w:szCs w:val="18"/>
              </w:rPr>
              <w:t xml:space="preserve">, </w:t>
            </w:r>
            <w:r w:rsidR="00222A5B" w:rsidRPr="00737E3C">
              <w:rPr>
                <w:rFonts w:eastAsia="Times New Roman"/>
                <w:sz w:val="18"/>
                <w:szCs w:val="18"/>
              </w:rPr>
              <w:br/>
            </w:r>
            <w:r w:rsidR="00A059AE" w:rsidRPr="00737E3C">
              <w:rPr>
                <w:rFonts w:eastAsia="Times New Roman"/>
                <w:sz w:val="18"/>
                <w:szCs w:val="18"/>
              </w:rPr>
              <w:t xml:space="preserve">J. Brandenburg, </w:t>
            </w:r>
            <w:r w:rsidR="00222A5B" w:rsidRPr="00737E3C">
              <w:rPr>
                <w:rFonts w:eastAsia="Times New Roman"/>
                <w:sz w:val="18"/>
                <w:szCs w:val="18"/>
              </w:rPr>
              <w:br/>
            </w:r>
            <w:r w:rsidR="00A059AE" w:rsidRPr="00737E3C">
              <w:rPr>
                <w:rFonts w:eastAsia="Times New Roman"/>
                <w:sz w:val="18"/>
                <w:szCs w:val="18"/>
              </w:rPr>
              <w:t xml:space="preserve">C. Bartnik, </w:t>
            </w:r>
            <w:r w:rsidR="00222A5B" w:rsidRPr="00737E3C">
              <w:rPr>
                <w:rFonts w:eastAsia="Times New Roman"/>
                <w:sz w:val="18"/>
                <w:szCs w:val="18"/>
              </w:rPr>
              <w:br/>
            </w:r>
            <w:r w:rsidR="00A059AE" w:rsidRPr="00737E3C">
              <w:rPr>
                <w:rFonts w:eastAsia="Times New Roman"/>
                <w:sz w:val="18"/>
                <w:szCs w:val="18"/>
              </w:rPr>
              <w:t xml:space="preserve">V. George, </w:t>
            </w:r>
            <w:r w:rsidR="00534912" w:rsidRPr="00737E3C">
              <w:rPr>
                <w:rFonts w:eastAsia="Times New Roman"/>
                <w:sz w:val="18"/>
                <w:szCs w:val="18"/>
              </w:rPr>
              <w:br/>
            </w:r>
            <w:r w:rsidR="00A059AE" w:rsidRPr="00737E3C">
              <w:rPr>
                <w:rFonts w:eastAsia="Times New Roman"/>
                <w:sz w:val="18"/>
                <w:szCs w:val="18"/>
              </w:rPr>
              <w:t>J. G</w:t>
            </w:r>
            <w:r w:rsidR="00764F9D" w:rsidRPr="00737E3C">
              <w:rPr>
                <w:rFonts w:eastAsia="Times New Roman"/>
                <w:sz w:val="18"/>
                <w:szCs w:val="18"/>
              </w:rPr>
              <w:t>ü</w:t>
            </w:r>
            <w:r w:rsidR="00A059AE" w:rsidRPr="00737E3C">
              <w:rPr>
                <w:rFonts w:eastAsia="Times New Roman"/>
                <w:sz w:val="18"/>
                <w:szCs w:val="18"/>
              </w:rPr>
              <w:t xml:space="preserve">ther, </w:t>
            </w:r>
            <w:r w:rsidR="00534912" w:rsidRPr="00737E3C">
              <w:rPr>
                <w:rFonts w:eastAsia="Times New Roman"/>
                <w:sz w:val="18"/>
                <w:szCs w:val="18"/>
              </w:rPr>
              <w:br/>
            </w:r>
            <w:r w:rsidR="00A059AE" w:rsidRPr="00737E3C">
              <w:rPr>
                <w:rFonts w:eastAsia="Times New Roman"/>
                <w:sz w:val="18"/>
                <w:szCs w:val="18"/>
              </w:rPr>
              <w:t xml:space="preserve">G. Hege, </w:t>
            </w:r>
            <w:r w:rsidR="00534912" w:rsidRPr="00737E3C">
              <w:rPr>
                <w:rFonts w:eastAsia="Times New Roman"/>
                <w:sz w:val="18"/>
                <w:szCs w:val="18"/>
              </w:rPr>
              <w:br/>
            </w:r>
            <w:r w:rsidR="00A059AE" w:rsidRPr="00737E3C">
              <w:rPr>
                <w:rFonts w:eastAsia="Times New Roman"/>
                <w:sz w:val="18"/>
                <w:szCs w:val="18"/>
              </w:rPr>
              <w:t xml:space="preserve">C. Helmrich, </w:t>
            </w:r>
            <w:r w:rsidR="00534912" w:rsidRPr="00737E3C">
              <w:rPr>
                <w:rFonts w:eastAsia="Times New Roman"/>
                <w:sz w:val="18"/>
                <w:szCs w:val="18"/>
              </w:rPr>
              <w:br/>
            </w:r>
            <w:r w:rsidR="00A059AE" w:rsidRPr="00737E3C">
              <w:rPr>
                <w:rFonts w:eastAsia="Times New Roman"/>
                <w:sz w:val="18"/>
                <w:szCs w:val="18"/>
              </w:rPr>
              <w:t xml:space="preserve">A. Henkel, </w:t>
            </w:r>
            <w:r w:rsidR="00534912" w:rsidRPr="00737E3C">
              <w:rPr>
                <w:rFonts w:eastAsia="Times New Roman"/>
                <w:sz w:val="18"/>
                <w:szCs w:val="18"/>
              </w:rPr>
              <w:br/>
            </w:r>
            <w:r w:rsidR="00A059AE" w:rsidRPr="00737E3C">
              <w:rPr>
                <w:rFonts w:eastAsia="Times New Roman"/>
                <w:sz w:val="18"/>
                <w:szCs w:val="18"/>
              </w:rPr>
              <w:t xml:space="preserve">T. Hinz, </w:t>
            </w:r>
            <w:r w:rsidR="00534912" w:rsidRPr="00737E3C">
              <w:rPr>
                <w:rFonts w:eastAsia="Times New Roman"/>
                <w:sz w:val="18"/>
                <w:szCs w:val="18"/>
              </w:rPr>
              <w:br/>
            </w:r>
            <w:r w:rsidR="00A059AE" w:rsidRPr="00737E3C">
              <w:rPr>
                <w:rFonts w:eastAsia="Times New Roman"/>
                <w:sz w:val="18"/>
                <w:szCs w:val="18"/>
              </w:rPr>
              <w:t xml:space="preserve">C. Lehmann, </w:t>
            </w:r>
            <w:r w:rsidR="00534912" w:rsidRPr="00737E3C">
              <w:rPr>
                <w:rFonts w:eastAsia="Times New Roman"/>
                <w:sz w:val="18"/>
                <w:szCs w:val="18"/>
              </w:rPr>
              <w:br/>
            </w:r>
            <w:r w:rsidR="00A059AE" w:rsidRPr="00737E3C">
              <w:rPr>
                <w:rFonts w:eastAsia="Times New Roman"/>
                <w:sz w:val="18"/>
                <w:szCs w:val="18"/>
              </w:rPr>
              <w:t xml:space="preserve">C. Stoffers, </w:t>
            </w:r>
            <w:r w:rsidR="00534912" w:rsidRPr="00737E3C">
              <w:rPr>
                <w:rFonts w:eastAsia="Times New Roman"/>
                <w:sz w:val="18"/>
                <w:szCs w:val="18"/>
              </w:rPr>
              <w:br/>
            </w:r>
            <w:r w:rsidR="00A059AE" w:rsidRPr="00737E3C">
              <w:rPr>
                <w:rFonts w:eastAsia="Times New Roman"/>
                <w:sz w:val="18"/>
                <w:szCs w:val="18"/>
              </w:rPr>
              <w:t xml:space="preserve">I. Zupancic, </w:t>
            </w:r>
            <w:r w:rsidR="00534912" w:rsidRPr="00737E3C">
              <w:rPr>
                <w:rFonts w:eastAsia="Times New Roman"/>
                <w:sz w:val="18"/>
                <w:szCs w:val="18"/>
              </w:rPr>
              <w:br/>
            </w:r>
            <w:r w:rsidR="00A059AE" w:rsidRPr="00737E3C">
              <w:rPr>
                <w:rFonts w:eastAsia="Times New Roman"/>
                <w:sz w:val="18"/>
                <w:szCs w:val="18"/>
              </w:rPr>
              <w:t xml:space="preserve">B. Bross, </w:t>
            </w:r>
            <w:r w:rsidR="00534912" w:rsidRPr="00737E3C">
              <w:rPr>
                <w:rFonts w:eastAsia="Times New Roman"/>
                <w:sz w:val="18"/>
                <w:szCs w:val="18"/>
              </w:rPr>
              <w:br/>
            </w:r>
            <w:r w:rsidR="00A059AE" w:rsidRPr="00737E3C">
              <w:rPr>
                <w:rFonts w:eastAsia="Times New Roman"/>
                <w:sz w:val="18"/>
                <w:szCs w:val="18"/>
              </w:rPr>
              <w:t xml:space="preserve">H. Schwarz, </w:t>
            </w:r>
            <w:r w:rsidR="00534912" w:rsidRPr="00737E3C">
              <w:rPr>
                <w:rFonts w:eastAsia="Times New Roman"/>
                <w:sz w:val="18"/>
                <w:szCs w:val="18"/>
              </w:rPr>
              <w:br/>
            </w:r>
            <w:r w:rsidR="00A059AE" w:rsidRPr="00737E3C">
              <w:rPr>
                <w:rFonts w:eastAsia="Times New Roman"/>
                <w:sz w:val="18"/>
                <w:szCs w:val="18"/>
              </w:rPr>
              <w:t xml:space="preserve">D. Marpe, </w:t>
            </w:r>
            <w:r w:rsidR="00534912" w:rsidRPr="00737E3C">
              <w:rPr>
                <w:rFonts w:eastAsia="Times New Roman"/>
                <w:sz w:val="18"/>
                <w:szCs w:val="18"/>
              </w:rPr>
              <w:br/>
            </w:r>
            <w:r w:rsidR="00A059AE" w:rsidRPr="00737E3C">
              <w:rPr>
                <w:rFonts w:eastAsia="Times New Roman"/>
                <w:sz w:val="18"/>
                <w:szCs w:val="18"/>
              </w:rPr>
              <w:t>T. Schierl (HHI)</w:t>
            </w:r>
          </w:p>
        </w:tc>
      </w:tr>
      <w:tr w:rsidR="00624AFA" w:rsidRPr="00624AFA" w14:paraId="3C9EAA6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FE4739" w14:textId="62A8BAA8" w:rsidR="00A059AE" w:rsidRPr="00737E3C" w:rsidRDefault="001311D0" w:rsidP="00A059AE">
            <w:pPr>
              <w:jc w:val="center"/>
              <w:rPr>
                <w:rFonts w:eastAsia="Times New Roman"/>
                <w:sz w:val="18"/>
                <w:szCs w:val="18"/>
              </w:rPr>
            </w:pPr>
            <w:hyperlink r:id="rId499" w:history="1">
              <w:r w:rsidR="00A059AE" w:rsidRPr="00737E3C">
                <w:rPr>
                  <w:rStyle w:val="Hyperlink"/>
                  <w:rFonts w:eastAsia="Times New Roman"/>
                  <w:sz w:val="18"/>
                  <w:szCs w:val="18"/>
                </w:rPr>
                <w:t>JVET-X0045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FF40A1" w14:textId="77777777" w:rsidR="00A059AE" w:rsidRPr="00737E3C" w:rsidRDefault="00A059AE" w:rsidP="00A059AE">
            <w:pPr>
              <w:jc w:val="center"/>
              <w:rPr>
                <w:rFonts w:eastAsia="Times New Roman"/>
                <w:sz w:val="18"/>
                <w:szCs w:val="18"/>
              </w:rPr>
            </w:pPr>
            <w:r w:rsidRPr="00737E3C">
              <w:rPr>
                <w:rFonts w:eastAsia="Times New Roman"/>
                <w:sz w:val="18"/>
                <w:szCs w:val="18"/>
              </w:rPr>
              <w:t>m57838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F4220" w14:textId="77777777" w:rsidR="00A059AE" w:rsidRPr="00737E3C" w:rsidRDefault="00A059AE" w:rsidP="00A059AE">
            <w:pPr>
              <w:jc w:val="left"/>
              <w:rPr>
                <w:rFonts w:eastAsia="Times New Roman"/>
                <w:sz w:val="18"/>
                <w:szCs w:val="18"/>
              </w:rPr>
            </w:pPr>
            <w:r w:rsidRPr="00737E3C">
              <w:rPr>
                <w:rFonts w:eastAsia="Times New Roman"/>
                <w:sz w:val="18"/>
                <w:szCs w:val="18"/>
              </w:rPr>
              <w:t>2021-09-29 18:25:32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786CD0" w14:textId="77777777" w:rsidR="00A059AE" w:rsidRPr="00737E3C" w:rsidRDefault="00A059AE" w:rsidP="00A059AE">
            <w:pPr>
              <w:rPr>
                <w:rFonts w:eastAsia="Times New Roman"/>
                <w:sz w:val="18"/>
                <w:szCs w:val="18"/>
              </w:rPr>
            </w:pPr>
            <w:r w:rsidRPr="00737E3C">
              <w:rPr>
                <w:rFonts w:eastAsia="Times New Roman"/>
                <w:sz w:val="18"/>
                <w:szCs w:val="18"/>
              </w:rPr>
              <w:t>2021-09-30 02:10:37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F34155" w14:textId="77777777" w:rsidR="00A059AE" w:rsidRPr="00737E3C" w:rsidRDefault="00A059AE" w:rsidP="00A059AE">
            <w:pPr>
              <w:rPr>
                <w:rFonts w:eastAsia="Times New Roman"/>
                <w:sz w:val="18"/>
                <w:szCs w:val="18"/>
              </w:rPr>
            </w:pPr>
            <w:r w:rsidRPr="00737E3C">
              <w:rPr>
                <w:rFonts w:eastAsia="Times New Roman"/>
                <w:sz w:val="18"/>
                <w:szCs w:val="18"/>
              </w:rPr>
              <w:t>2021-09-30 02:10:37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1DFE38" w14:textId="77777777" w:rsidR="00A059AE" w:rsidRPr="00737E3C" w:rsidRDefault="00A059AE" w:rsidP="00237D77">
            <w:pPr>
              <w:jc w:val="left"/>
              <w:rPr>
                <w:rFonts w:eastAsia="Times New Roman"/>
                <w:sz w:val="18"/>
                <w:szCs w:val="18"/>
              </w:rPr>
            </w:pPr>
            <w:r w:rsidRPr="00737E3C">
              <w:rPr>
                <w:rFonts w:eastAsia="Times New Roman"/>
                <w:sz w:val="18"/>
                <w:szCs w:val="18"/>
              </w:rPr>
              <w:t>EE2-4.2, EE2-4.3: On CCALF filter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AE87DB" w14:textId="06CD136B" w:rsidR="00A059AE" w:rsidRPr="00737E3C" w:rsidRDefault="00D411A3" w:rsidP="00237D77">
            <w:pPr>
              <w:jc w:val="left"/>
              <w:rPr>
                <w:rFonts w:eastAsia="Times New Roman"/>
                <w:sz w:val="18"/>
                <w:szCs w:val="18"/>
              </w:rPr>
            </w:pPr>
            <w:r w:rsidRPr="00737E3C">
              <w:rPr>
                <w:sz w:val="18"/>
                <w:szCs w:val="18"/>
              </w:rPr>
              <w:t>M.G. Sarwer</w:t>
            </w:r>
            <w:r w:rsidR="00A059AE" w:rsidRPr="00737E3C">
              <w:rPr>
                <w:rFonts w:eastAsia="Times New Roman"/>
                <w:sz w:val="18"/>
                <w:szCs w:val="18"/>
              </w:rPr>
              <w:t xml:space="preserve">, </w:t>
            </w:r>
            <w:r w:rsidR="00534912" w:rsidRPr="00737E3C">
              <w:rPr>
                <w:rFonts w:eastAsia="Times New Roman"/>
                <w:sz w:val="18"/>
                <w:szCs w:val="18"/>
              </w:rPr>
              <w:br/>
            </w:r>
            <w:r w:rsidRPr="00737E3C">
              <w:rPr>
                <w:sz w:val="18"/>
                <w:szCs w:val="18"/>
              </w:rPr>
              <w:t>R.-L. Liao</w:t>
            </w:r>
            <w:r w:rsidR="00A059AE" w:rsidRPr="00737E3C">
              <w:rPr>
                <w:rFonts w:eastAsia="Times New Roman"/>
                <w:sz w:val="18"/>
                <w:szCs w:val="18"/>
              </w:rPr>
              <w:t xml:space="preserve">, </w:t>
            </w:r>
            <w:r w:rsidR="00534912"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534912" w:rsidRPr="00737E3C">
              <w:rPr>
                <w:rFonts w:eastAsia="Times New Roman"/>
                <w:sz w:val="18"/>
                <w:szCs w:val="18"/>
              </w:rPr>
              <w:br/>
            </w:r>
            <w:r w:rsidRPr="00737E3C">
              <w:rPr>
                <w:sz w:val="18"/>
                <w:szCs w:val="18"/>
              </w:rPr>
              <w:t>Y. Ye</w:t>
            </w:r>
            <w:r w:rsidR="00A059AE" w:rsidRPr="00737E3C">
              <w:rPr>
                <w:rFonts w:eastAsia="Times New Roman"/>
                <w:sz w:val="18"/>
                <w:szCs w:val="18"/>
              </w:rPr>
              <w:t xml:space="preserve">, </w:t>
            </w:r>
            <w:r w:rsidR="00534912" w:rsidRPr="00737E3C">
              <w:rPr>
                <w:rFonts w:eastAsia="Times New Roman"/>
                <w:sz w:val="18"/>
                <w:szCs w:val="18"/>
              </w:rPr>
              <w:br/>
            </w:r>
            <w:r w:rsidRPr="00737E3C">
              <w:rPr>
                <w:sz w:val="18"/>
                <w:szCs w:val="18"/>
              </w:rPr>
              <w:t>X. Li (Alibaba)</w:t>
            </w:r>
          </w:p>
        </w:tc>
      </w:tr>
      <w:tr w:rsidR="00624AFA" w:rsidRPr="00624AFA" w14:paraId="0127EAE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FC4D6C" w14:textId="7E0DA4DB" w:rsidR="00A059AE" w:rsidRPr="00737E3C" w:rsidRDefault="001311D0" w:rsidP="00A059AE">
            <w:pPr>
              <w:jc w:val="center"/>
              <w:rPr>
                <w:rFonts w:eastAsia="Times New Roman"/>
                <w:sz w:val="18"/>
                <w:szCs w:val="18"/>
              </w:rPr>
            </w:pPr>
            <w:hyperlink r:id="rId500" w:history="1">
              <w:r w:rsidR="00A059AE" w:rsidRPr="00737E3C">
                <w:rPr>
                  <w:rStyle w:val="Hyperlink"/>
                  <w:rFonts w:eastAsia="Times New Roman"/>
                  <w:sz w:val="18"/>
                  <w:szCs w:val="18"/>
                </w:rPr>
                <w:t>JVET-X0046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32E274" w14:textId="77777777" w:rsidR="00A059AE" w:rsidRPr="00737E3C" w:rsidRDefault="00A059AE" w:rsidP="00A059AE">
            <w:pPr>
              <w:jc w:val="center"/>
              <w:rPr>
                <w:rFonts w:eastAsia="Times New Roman"/>
                <w:sz w:val="18"/>
                <w:szCs w:val="18"/>
              </w:rPr>
            </w:pPr>
            <w:r w:rsidRPr="00737E3C">
              <w:rPr>
                <w:rFonts w:eastAsia="Times New Roman"/>
                <w:sz w:val="18"/>
                <w:szCs w:val="18"/>
              </w:rPr>
              <w:t>m57839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65B27" w14:textId="77777777" w:rsidR="00A059AE" w:rsidRPr="00737E3C" w:rsidRDefault="00A059AE" w:rsidP="00A059AE">
            <w:pPr>
              <w:jc w:val="left"/>
              <w:rPr>
                <w:rFonts w:eastAsia="Times New Roman"/>
                <w:sz w:val="18"/>
                <w:szCs w:val="18"/>
              </w:rPr>
            </w:pPr>
            <w:r w:rsidRPr="00737E3C">
              <w:rPr>
                <w:rFonts w:eastAsia="Times New Roman"/>
                <w:sz w:val="18"/>
                <w:szCs w:val="18"/>
              </w:rPr>
              <w:t>2021-09-29 18:50:02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83A6EE" w14:textId="77777777" w:rsidR="00A059AE" w:rsidRPr="00737E3C" w:rsidRDefault="00A059AE" w:rsidP="00A059AE">
            <w:pPr>
              <w:rPr>
                <w:rFonts w:eastAsia="Times New Roman"/>
                <w:sz w:val="18"/>
                <w:szCs w:val="18"/>
              </w:rPr>
            </w:pPr>
            <w:r w:rsidRPr="00737E3C">
              <w:rPr>
                <w:rFonts w:eastAsia="Times New Roman"/>
                <w:sz w:val="18"/>
                <w:szCs w:val="18"/>
              </w:rPr>
              <w:t>2021-09-30 02:03:20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A7E868" w14:textId="77777777" w:rsidR="00A059AE" w:rsidRPr="00737E3C" w:rsidRDefault="00A059AE" w:rsidP="00A059AE">
            <w:pPr>
              <w:rPr>
                <w:rFonts w:eastAsia="Times New Roman"/>
                <w:sz w:val="18"/>
                <w:szCs w:val="18"/>
              </w:rPr>
            </w:pPr>
            <w:r w:rsidRPr="00737E3C">
              <w:rPr>
                <w:rFonts w:eastAsia="Times New Roman"/>
                <w:sz w:val="18"/>
                <w:szCs w:val="18"/>
              </w:rPr>
              <w:t>2021-09-30 02:03:20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B9F7F" w14:textId="77777777" w:rsidR="00A059AE" w:rsidRPr="00737E3C" w:rsidRDefault="00A059AE" w:rsidP="00237D77">
            <w:pPr>
              <w:jc w:val="left"/>
              <w:rPr>
                <w:rFonts w:eastAsia="Times New Roman"/>
                <w:sz w:val="18"/>
                <w:szCs w:val="18"/>
              </w:rPr>
            </w:pPr>
            <w:r w:rsidRPr="00737E3C">
              <w:rPr>
                <w:rFonts w:eastAsia="Times New Roman"/>
                <w:sz w:val="18"/>
                <w:szCs w:val="18"/>
              </w:rPr>
              <w:t>EE2-4.6: Joint ALF and CCALF tests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728A13" w14:textId="6E37FE5D" w:rsidR="00A059AE" w:rsidRPr="00737E3C" w:rsidRDefault="00D411A3" w:rsidP="00237D77">
            <w:pPr>
              <w:jc w:val="left"/>
              <w:rPr>
                <w:rFonts w:eastAsia="Times New Roman"/>
                <w:sz w:val="18"/>
                <w:szCs w:val="18"/>
              </w:rPr>
            </w:pPr>
            <w:r w:rsidRPr="00737E3C">
              <w:rPr>
                <w:sz w:val="18"/>
                <w:szCs w:val="18"/>
              </w:rPr>
              <w:t>M. G. Sarwer</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R. -L. Liao</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Y. Ye</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X. Li (Alibaba)</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N. Hu</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M. Karczewicz (Qualcomm)</w:t>
            </w:r>
          </w:p>
        </w:tc>
      </w:tr>
      <w:tr w:rsidR="00624AFA" w:rsidRPr="00624AFA" w14:paraId="463C20F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6C287D" w14:textId="6C7A5FFD" w:rsidR="00A059AE" w:rsidRPr="00737E3C" w:rsidRDefault="001311D0" w:rsidP="00A059AE">
            <w:pPr>
              <w:jc w:val="center"/>
              <w:rPr>
                <w:rFonts w:eastAsia="Times New Roman"/>
                <w:sz w:val="18"/>
                <w:szCs w:val="18"/>
              </w:rPr>
            </w:pPr>
            <w:hyperlink r:id="rId501" w:history="1">
              <w:r w:rsidR="00A059AE" w:rsidRPr="00737E3C">
                <w:rPr>
                  <w:rStyle w:val="Hyperlink"/>
                  <w:rFonts w:eastAsia="Times New Roman"/>
                  <w:sz w:val="18"/>
                  <w:szCs w:val="18"/>
                </w:rPr>
                <w:t>JVET-X0047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5A2B91" w14:textId="77777777" w:rsidR="00A059AE" w:rsidRPr="00737E3C" w:rsidRDefault="00A059AE" w:rsidP="00A059AE">
            <w:pPr>
              <w:jc w:val="center"/>
              <w:rPr>
                <w:rFonts w:eastAsia="Times New Roman"/>
                <w:sz w:val="18"/>
                <w:szCs w:val="18"/>
              </w:rPr>
            </w:pPr>
            <w:r w:rsidRPr="00737E3C">
              <w:rPr>
                <w:rFonts w:eastAsia="Times New Roman"/>
                <w:sz w:val="18"/>
                <w:szCs w:val="18"/>
              </w:rPr>
              <w:t>m57840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4604C2" w14:textId="77777777" w:rsidR="00A059AE" w:rsidRPr="00737E3C" w:rsidRDefault="00A059AE" w:rsidP="00A059AE">
            <w:pPr>
              <w:jc w:val="left"/>
              <w:rPr>
                <w:rFonts w:eastAsia="Times New Roman"/>
                <w:sz w:val="18"/>
                <w:szCs w:val="18"/>
              </w:rPr>
            </w:pPr>
            <w:r w:rsidRPr="00737E3C">
              <w:rPr>
                <w:rFonts w:eastAsia="Times New Roman"/>
                <w:sz w:val="18"/>
                <w:szCs w:val="18"/>
              </w:rPr>
              <w:t>2021-09-29 19:24:36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17154" w14:textId="77777777" w:rsidR="00A059AE" w:rsidRPr="00737E3C" w:rsidRDefault="00A059AE" w:rsidP="00A059AE">
            <w:pPr>
              <w:rPr>
                <w:rFonts w:eastAsia="Times New Roman"/>
                <w:sz w:val="18"/>
                <w:szCs w:val="18"/>
              </w:rPr>
            </w:pPr>
            <w:r w:rsidRPr="00737E3C">
              <w:rPr>
                <w:rFonts w:eastAsia="Times New Roman"/>
                <w:sz w:val="18"/>
                <w:szCs w:val="18"/>
              </w:rPr>
              <w:t>2021-09-30 03:36:24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D557E5" w14:textId="77777777" w:rsidR="00A059AE" w:rsidRPr="00737E3C" w:rsidRDefault="00A059AE" w:rsidP="00A059AE">
            <w:pPr>
              <w:rPr>
                <w:rFonts w:eastAsia="Times New Roman"/>
                <w:sz w:val="18"/>
                <w:szCs w:val="18"/>
              </w:rPr>
            </w:pPr>
            <w:r w:rsidRPr="00737E3C">
              <w:rPr>
                <w:rFonts w:eastAsia="Times New Roman"/>
                <w:sz w:val="18"/>
                <w:szCs w:val="18"/>
              </w:rPr>
              <w:t>2021-09-30 03:36:24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99E65"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EE2-4.7: Joint test on CCALF and chroma-bilateral filter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E56FE" w14:textId="6FE008D4" w:rsidR="00A059AE" w:rsidRPr="00737E3C" w:rsidRDefault="00D411A3" w:rsidP="00237D77">
            <w:pPr>
              <w:jc w:val="left"/>
              <w:rPr>
                <w:rFonts w:eastAsia="Times New Roman"/>
                <w:sz w:val="18"/>
                <w:szCs w:val="18"/>
              </w:rPr>
            </w:pPr>
            <w:r w:rsidRPr="00737E3C">
              <w:rPr>
                <w:sz w:val="18"/>
                <w:szCs w:val="18"/>
              </w:rPr>
              <w:t>M. G. Sarwer</w:t>
            </w:r>
            <w:r w:rsidR="00A059AE" w:rsidRPr="00737E3C">
              <w:rPr>
                <w:rFonts w:eastAsia="Times New Roman"/>
                <w:sz w:val="18"/>
                <w:szCs w:val="18"/>
              </w:rPr>
              <w:t xml:space="preserve">, </w:t>
            </w:r>
            <w:r w:rsidR="00AF479D" w:rsidRPr="00737E3C">
              <w:rPr>
                <w:rFonts w:eastAsia="Times New Roman"/>
                <w:sz w:val="18"/>
                <w:szCs w:val="18"/>
              </w:rPr>
              <w:br/>
            </w:r>
            <w:r w:rsidRPr="00737E3C">
              <w:rPr>
                <w:sz w:val="18"/>
                <w:szCs w:val="18"/>
              </w:rPr>
              <w:t>R. -L. Liao</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Ye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Li (Alibaba)</w:t>
            </w:r>
            <w:r w:rsidR="00A059AE" w:rsidRPr="00737E3C">
              <w:rPr>
                <w:rFonts w:eastAsia="Times New Roman"/>
                <w:sz w:val="18"/>
                <w:szCs w:val="18"/>
              </w:rPr>
              <w:t xml:space="preserve">, </w:t>
            </w:r>
            <w:r w:rsidRPr="00737E3C">
              <w:rPr>
                <w:sz w:val="18"/>
                <w:szCs w:val="18"/>
              </w:rPr>
              <w:t>W. Yin</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K. Zhang, </w:t>
            </w:r>
            <w:r w:rsidR="000F428D" w:rsidRPr="00737E3C">
              <w:rPr>
                <w:rFonts w:eastAsia="Times New Roman"/>
                <w:sz w:val="18"/>
                <w:szCs w:val="18"/>
              </w:rPr>
              <w:br/>
            </w:r>
            <w:r w:rsidR="00A059AE" w:rsidRPr="00737E3C">
              <w:rPr>
                <w:rFonts w:eastAsia="Times New Roman"/>
                <w:sz w:val="18"/>
                <w:szCs w:val="18"/>
              </w:rPr>
              <w:t>L. Zhang (Bytedance)</w:t>
            </w:r>
          </w:p>
        </w:tc>
      </w:tr>
      <w:tr w:rsidR="00624AFA" w:rsidRPr="00624AFA" w14:paraId="4F08CF5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CA9E7F" w14:textId="2DC1659F" w:rsidR="00A059AE" w:rsidRPr="00737E3C" w:rsidRDefault="001311D0" w:rsidP="00A059AE">
            <w:pPr>
              <w:jc w:val="center"/>
              <w:rPr>
                <w:rFonts w:eastAsia="Times New Roman"/>
                <w:sz w:val="18"/>
                <w:szCs w:val="18"/>
              </w:rPr>
            </w:pPr>
            <w:hyperlink r:id="rId502" w:history="1">
              <w:r w:rsidR="00A059AE" w:rsidRPr="00737E3C">
                <w:rPr>
                  <w:rStyle w:val="Hyperlink"/>
                  <w:rFonts w:eastAsia="Times New Roman"/>
                  <w:sz w:val="18"/>
                  <w:szCs w:val="18"/>
                </w:rPr>
                <w:t>JVET-X0048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2F2907" w14:textId="77777777" w:rsidR="00A059AE" w:rsidRPr="00737E3C" w:rsidRDefault="00A059AE" w:rsidP="00A059AE">
            <w:pPr>
              <w:jc w:val="center"/>
              <w:rPr>
                <w:rFonts w:eastAsia="Times New Roman"/>
                <w:sz w:val="18"/>
                <w:szCs w:val="18"/>
              </w:rPr>
            </w:pPr>
            <w:r w:rsidRPr="00737E3C">
              <w:rPr>
                <w:rFonts w:eastAsia="Times New Roman"/>
                <w:sz w:val="18"/>
                <w:szCs w:val="18"/>
              </w:rPr>
              <w:t>m57841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45E8E7" w14:textId="77777777" w:rsidR="00A059AE" w:rsidRPr="00737E3C" w:rsidRDefault="00A059AE" w:rsidP="00A059AE">
            <w:pPr>
              <w:jc w:val="left"/>
              <w:rPr>
                <w:rFonts w:eastAsia="Times New Roman"/>
                <w:sz w:val="18"/>
                <w:szCs w:val="18"/>
              </w:rPr>
            </w:pPr>
            <w:r w:rsidRPr="00737E3C">
              <w:rPr>
                <w:rFonts w:eastAsia="Times New Roman"/>
                <w:sz w:val="18"/>
                <w:szCs w:val="18"/>
              </w:rPr>
              <w:t>2021-09-29 19:34:56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4CD66" w14:textId="77777777" w:rsidR="00A059AE" w:rsidRPr="00737E3C" w:rsidRDefault="00A059AE" w:rsidP="00A059AE">
            <w:pPr>
              <w:rPr>
                <w:rFonts w:eastAsia="Times New Roman"/>
                <w:sz w:val="18"/>
                <w:szCs w:val="18"/>
              </w:rPr>
            </w:pPr>
            <w:r w:rsidRPr="00737E3C">
              <w:rPr>
                <w:rFonts w:eastAsia="Times New Roman"/>
                <w:sz w:val="18"/>
                <w:szCs w:val="18"/>
              </w:rPr>
              <w:t>2021-09-29 21:42:01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486F9C" w14:textId="77777777" w:rsidR="00A059AE" w:rsidRPr="00737E3C" w:rsidRDefault="00A059AE" w:rsidP="00A059AE">
            <w:pPr>
              <w:rPr>
                <w:rFonts w:eastAsia="Times New Roman"/>
                <w:sz w:val="18"/>
                <w:szCs w:val="18"/>
              </w:rPr>
            </w:pPr>
            <w:r w:rsidRPr="00737E3C">
              <w:rPr>
                <w:rFonts w:eastAsia="Times New Roman"/>
                <w:sz w:val="18"/>
                <w:szCs w:val="18"/>
              </w:rPr>
              <w:t>2021-09-29 21:42:01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EE9E4C" w14:textId="77777777" w:rsidR="00A059AE" w:rsidRPr="00737E3C" w:rsidRDefault="00A059AE" w:rsidP="00237D77">
            <w:pPr>
              <w:jc w:val="left"/>
              <w:rPr>
                <w:rFonts w:eastAsia="Times New Roman"/>
                <w:sz w:val="18"/>
                <w:szCs w:val="18"/>
              </w:rPr>
            </w:pPr>
            <w:r w:rsidRPr="00737E3C">
              <w:rPr>
                <w:rFonts w:eastAsia="Times New Roman"/>
                <w:sz w:val="18"/>
                <w:szCs w:val="18"/>
              </w:rPr>
              <w:t>CE: Film Grain Synthesis (test CE2.1 and CE2.2)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3B9D28" w14:textId="4E6B85D3" w:rsidR="00A059AE" w:rsidRPr="00737E3C" w:rsidRDefault="00D411A3" w:rsidP="00237D77">
            <w:pPr>
              <w:jc w:val="left"/>
              <w:rPr>
                <w:rFonts w:eastAsia="Times New Roman"/>
                <w:sz w:val="18"/>
                <w:szCs w:val="18"/>
              </w:rPr>
            </w:pPr>
            <w:r w:rsidRPr="00737E3C">
              <w:rPr>
                <w:sz w:val="18"/>
                <w:szCs w:val="18"/>
              </w:rPr>
              <w:t>F. Pu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McCarthy</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W. Husak, </w:t>
            </w:r>
            <w:r w:rsidR="000F428D" w:rsidRPr="00737E3C">
              <w:rPr>
                <w:rFonts w:eastAsia="Times New Roman"/>
                <w:sz w:val="18"/>
                <w:szCs w:val="18"/>
              </w:rPr>
              <w:br/>
            </w:r>
            <w:r w:rsidRPr="00737E3C">
              <w:rPr>
                <w:sz w:val="18"/>
                <w:szCs w:val="18"/>
              </w:rPr>
              <w:t>P. Yin</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T. Lu, </w:t>
            </w:r>
            <w:r w:rsidR="000F428D" w:rsidRPr="00737E3C">
              <w:rPr>
                <w:rFonts w:eastAsia="Times New Roman"/>
                <w:sz w:val="18"/>
                <w:szCs w:val="18"/>
              </w:rPr>
              <w:br/>
            </w:r>
            <w:r w:rsidR="00A059AE" w:rsidRPr="00737E3C">
              <w:rPr>
                <w:rFonts w:eastAsia="Times New Roman"/>
                <w:sz w:val="18"/>
                <w:szCs w:val="18"/>
              </w:rPr>
              <w:t xml:space="preserve">A. Arora, </w:t>
            </w:r>
            <w:r w:rsidR="000F428D" w:rsidRPr="00737E3C">
              <w:rPr>
                <w:rFonts w:eastAsia="Times New Roman"/>
                <w:sz w:val="18"/>
                <w:szCs w:val="18"/>
              </w:rPr>
              <w:br/>
            </w:r>
            <w:r w:rsidR="00A059AE" w:rsidRPr="00737E3C">
              <w:rPr>
                <w:rFonts w:eastAsia="Times New Roman"/>
                <w:sz w:val="18"/>
                <w:szCs w:val="18"/>
              </w:rPr>
              <w:t xml:space="preserve">T. Chen (Dolby), </w:t>
            </w:r>
            <w:r w:rsidRPr="00737E3C">
              <w:rPr>
                <w:sz w:val="18"/>
                <w:szCs w:val="18"/>
              </w:rPr>
              <w:t>V. G R</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J. Shingala</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Patankar</w:t>
            </w:r>
            <w:r w:rsidR="00A059AE" w:rsidRPr="00737E3C">
              <w:rPr>
                <w:rFonts w:eastAsia="Times New Roman"/>
                <w:sz w:val="18"/>
                <w:szCs w:val="18"/>
              </w:rPr>
              <w:t>, S. Kadaramandalgi, Ajayshyam (Ittiam)</w:t>
            </w:r>
          </w:p>
        </w:tc>
      </w:tr>
      <w:tr w:rsidR="00624AFA" w:rsidRPr="00624AFA" w14:paraId="12F3F44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60A5A" w14:textId="6F645036" w:rsidR="00A059AE" w:rsidRPr="00737E3C" w:rsidRDefault="001311D0" w:rsidP="00A059AE">
            <w:pPr>
              <w:jc w:val="center"/>
              <w:rPr>
                <w:rFonts w:eastAsia="Times New Roman"/>
                <w:sz w:val="18"/>
                <w:szCs w:val="18"/>
              </w:rPr>
            </w:pPr>
            <w:hyperlink r:id="rId503" w:history="1">
              <w:r w:rsidR="00A059AE" w:rsidRPr="00737E3C">
                <w:rPr>
                  <w:rStyle w:val="Hyperlink"/>
                  <w:rFonts w:eastAsia="Times New Roman"/>
                  <w:sz w:val="18"/>
                  <w:szCs w:val="18"/>
                </w:rPr>
                <w:t>JVET-X0049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C7F3D1" w14:textId="77777777" w:rsidR="00A059AE" w:rsidRPr="00737E3C" w:rsidRDefault="00A059AE" w:rsidP="00A059AE">
            <w:pPr>
              <w:jc w:val="center"/>
              <w:rPr>
                <w:rFonts w:eastAsia="Times New Roman"/>
                <w:sz w:val="18"/>
                <w:szCs w:val="18"/>
              </w:rPr>
            </w:pPr>
            <w:r w:rsidRPr="00737E3C">
              <w:rPr>
                <w:rFonts w:eastAsia="Times New Roman"/>
                <w:sz w:val="18"/>
                <w:szCs w:val="18"/>
              </w:rPr>
              <w:t>m57842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E15996" w14:textId="77777777" w:rsidR="00A059AE" w:rsidRPr="00737E3C" w:rsidRDefault="00A059AE" w:rsidP="00A059AE">
            <w:pPr>
              <w:jc w:val="left"/>
              <w:rPr>
                <w:rFonts w:eastAsia="Times New Roman"/>
                <w:sz w:val="18"/>
                <w:szCs w:val="18"/>
              </w:rPr>
            </w:pPr>
            <w:r w:rsidRPr="00737E3C">
              <w:rPr>
                <w:rFonts w:eastAsia="Times New Roman"/>
                <w:sz w:val="18"/>
                <w:szCs w:val="18"/>
              </w:rPr>
              <w:t>2021-09-29 19:39:04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6C654" w14:textId="77777777" w:rsidR="00A059AE" w:rsidRPr="00737E3C" w:rsidRDefault="00A059AE" w:rsidP="00A059AE">
            <w:pPr>
              <w:rPr>
                <w:rFonts w:eastAsia="Times New Roman"/>
                <w:sz w:val="18"/>
                <w:szCs w:val="18"/>
              </w:rPr>
            </w:pPr>
            <w:r w:rsidRPr="00737E3C">
              <w:rPr>
                <w:rFonts w:eastAsia="Times New Roman"/>
                <w:sz w:val="18"/>
                <w:szCs w:val="18"/>
              </w:rPr>
              <w:t>2021-09-30 05:41:40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6361A7" w14:textId="77777777" w:rsidR="00A059AE" w:rsidRPr="00737E3C" w:rsidRDefault="00A059AE" w:rsidP="00A059AE">
            <w:pPr>
              <w:rPr>
                <w:rFonts w:eastAsia="Times New Roman"/>
                <w:sz w:val="18"/>
                <w:szCs w:val="18"/>
              </w:rPr>
            </w:pPr>
            <w:r w:rsidRPr="00737E3C">
              <w:rPr>
                <w:rFonts w:eastAsia="Times New Roman"/>
                <w:sz w:val="18"/>
                <w:szCs w:val="18"/>
              </w:rPr>
              <w:t>2021-09-30 05:41:40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A6150B" w14:textId="77777777" w:rsidR="00A059AE" w:rsidRPr="00737E3C" w:rsidRDefault="00A059AE" w:rsidP="00237D77">
            <w:pPr>
              <w:jc w:val="left"/>
              <w:rPr>
                <w:rFonts w:eastAsia="Times New Roman"/>
                <w:sz w:val="18"/>
                <w:szCs w:val="18"/>
              </w:rPr>
            </w:pPr>
            <w:r w:rsidRPr="00737E3C">
              <w:rPr>
                <w:rFonts w:eastAsia="Times New Roman"/>
                <w:sz w:val="18"/>
                <w:szCs w:val="18"/>
              </w:rPr>
              <w:t>EE2: Adaptive decoder side motion vector refinement (test 3.4)</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20484" w14:textId="36B29429" w:rsidR="00A059AE" w:rsidRPr="00737E3C" w:rsidRDefault="00D411A3" w:rsidP="00237D77">
            <w:pPr>
              <w:jc w:val="left"/>
              <w:rPr>
                <w:rFonts w:eastAsia="Times New Roman"/>
                <w:sz w:val="18"/>
                <w:szCs w:val="18"/>
              </w:rPr>
            </w:pPr>
            <w:r w:rsidRPr="00737E3C">
              <w:rPr>
                <w:sz w:val="18"/>
                <w:szCs w:val="18"/>
              </w:rPr>
              <w:t>H. Huang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Z. Zhang, </w:t>
            </w:r>
            <w:r w:rsidR="000F428D"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W.-J. Chien, </w:t>
            </w:r>
            <w:r w:rsidR="000F428D" w:rsidRPr="00737E3C">
              <w:rPr>
                <w:rFonts w:eastAsia="Times New Roman"/>
                <w:sz w:val="18"/>
                <w:szCs w:val="18"/>
              </w:rPr>
              <w:br/>
            </w:r>
            <w:r w:rsidR="00A059AE" w:rsidRPr="00737E3C">
              <w:rPr>
                <w:rFonts w:eastAsia="Times New Roman"/>
                <w:sz w:val="18"/>
                <w:szCs w:val="18"/>
              </w:rPr>
              <w:t xml:space="preserve">C.-C. Chen, </w:t>
            </w:r>
            <w:r w:rsidR="000F428D" w:rsidRPr="00737E3C">
              <w:rPr>
                <w:rFonts w:eastAsia="Times New Roman"/>
                <w:sz w:val="18"/>
                <w:szCs w:val="18"/>
              </w:rPr>
              <w:br/>
            </w:r>
            <w:r w:rsidR="00A059AE" w:rsidRPr="00737E3C">
              <w:rPr>
                <w:rFonts w:eastAsia="Times New Roman"/>
                <w:sz w:val="18"/>
                <w:szCs w:val="18"/>
              </w:rPr>
              <w:t>M. Karczewicz (Qualcomm)</w:t>
            </w:r>
          </w:p>
        </w:tc>
      </w:tr>
      <w:tr w:rsidR="00624AFA" w:rsidRPr="00624AFA" w14:paraId="6A4D817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FF83A" w14:textId="76662472" w:rsidR="00A059AE" w:rsidRPr="00737E3C" w:rsidRDefault="001311D0" w:rsidP="00A059AE">
            <w:pPr>
              <w:jc w:val="center"/>
              <w:rPr>
                <w:rFonts w:eastAsia="Times New Roman"/>
                <w:sz w:val="18"/>
                <w:szCs w:val="18"/>
              </w:rPr>
            </w:pPr>
            <w:hyperlink r:id="rId504" w:history="1">
              <w:r w:rsidR="00A059AE" w:rsidRPr="00737E3C">
                <w:rPr>
                  <w:rStyle w:val="Hyperlink"/>
                  <w:rFonts w:eastAsia="Times New Roman"/>
                  <w:sz w:val="18"/>
                  <w:szCs w:val="18"/>
                </w:rPr>
                <w:t>JVET-X0050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12A323" w14:textId="77777777" w:rsidR="00A059AE" w:rsidRPr="00737E3C" w:rsidRDefault="00A059AE" w:rsidP="00A059AE">
            <w:pPr>
              <w:jc w:val="center"/>
              <w:rPr>
                <w:rFonts w:eastAsia="Times New Roman"/>
                <w:sz w:val="18"/>
                <w:szCs w:val="18"/>
              </w:rPr>
            </w:pPr>
            <w:r w:rsidRPr="00737E3C">
              <w:rPr>
                <w:rFonts w:eastAsia="Times New Roman"/>
                <w:sz w:val="18"/>
                <w:szCs w:val="18"/>
              </w:rPr>
              <w:t>m57843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935EE" w14:textId="77777777" w:rsidR="00A059AE" w:rsidRPr="00737E3C" w:rsidRDefault="00A059AE" w:rsidP="00A059AE">
            <w:pPr>
              <w:jc w:val="left"/>
              <w:rPr>
                <w:rFonts w:eastAsia="Times New Roman"/>
                <w:sz w:val="18"/>
                <w:szCs w:val="18"/>
              </w:rPr>
            </w:pPr>
            <w:r w:rsidRPr="00737E3C">
              <w:rPr>
                <w:rFonts w:eastAsia="Times New Roman"/>
                <w:sz w:val="18"/>
                <w:szCs w:val="18"/>
              </w:rPr>
              <w:t>2021-09-29 20:30:56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66B87C" w14:textId="77777777" w:rsidR="00A059AE" w:rsidRPr="00737E3C" w:rsidRDefault="00A059AE" w:rsidP="00A059AE">
            <w:pPr>
              <w:rPr>
                <w:rFonts w:eastAsia="Times New Roman"/>
                <w:sz w:val="18"/>
                <w:szCs w:val="18"/>
              </w:rPr>
            </w:pPr>
            <w:r w:rsidRPr="00737E3C">
              <w:rPr>
                <w:rFonts w:eastAsia="Times New Roman"/>
                <w:sz w:val="18"/>
                <w:szCs w:val="18"/>
              </w:rPr>
              <w:t>2021-09-29 20:38:05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C062C3" w14:textId="77777777" w:rsidR="00A059AE" w:rsidRPr="00737E3C" w:rsidRDefault="00A059AE" w:rsidP="00A059AE">
            <w:pPr>
              <w:rPr>
                <w:rFonts w:eastAsia="Times New Roman"/>
                <w:sz w:val="18"/>
                <w:szCs w:val="18"/>
              </w:rPr>
            </w:pPr>
            <w:r w:rsidRPr="00737E3C">
              <w:rPr>
                <w:rFonts w:eastAsia="Times New Roman"/>
                <w:sz w:val="18"/>
                <w:szCs w:val="18"/>
              </w:rPr>
              <w:t>2021-09-29 20:38:05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999408" w14:textId="77777777" w:rsidR="00A059AE" w:rsidRPr="00737E3C" w:rsidRDefault="00A059AE" w:rsidP="00237D77">
            <w:pPr>
              <w:jc w:val="left"/>
              <w:rPr>
                <w:rFonts w:eastAsia="Times New Roman"/>
                <w:sz w:val="18"/>
                <w:szCs w:val="18"/>
              </w:rPr>
            </w:pPr>
            <w:r w:rsidRPr="00737E3C">
              <w:rPr>
                <w:rFonts w:eastAsia="Times New Roman"/>
                <w:sz w:val="18"/>
                <w:szCs w:val="18"/>
              </w:rPr>
              <w:t>AHG2: On editing notes for the 2nd edition draft text of VVC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0AB6F" w14:textId="7BEAC6C7" w:rsidR="00A059AE" w:rsidRPr="00737E3C" w:rsidRDefault="00D411A3" w:rsidP="00237D77">
            <w:pPr>
              <w:jc w:val="left"/>
              <w:rPr>
                <w:rFonts w:eastAsia="Times New Roman"/>
                <w:sz w:val="18"/>
                <w:szCs w:val="18"/>
              </w:rPr>
            </w:pPr>
            <w:r w:rsidRPr="00737E3C">
              <w:rPr>
                <w:sz w:val="18"/>
                <w:szCs w:val="18"/>
              </w:rPr>
              <w:t>Y.-K. Wang (Bytedance)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M. Zhou (Broadcom)</w:t>
            </w:r>
          </w:p>
        </w:tc>
      </w:tr>
      <w:tr w:rsidR="00624AFA" w:rsidRPr="00624AFA" w14:paraId="30D40CC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6C784A" w14:textId="47911AEE" w:rsidR="00A059AE" w:rsidRPr="00737E3C" w:rsidRDefault="001311D0" w:rsidP="00A059AE">
            <w:pPr>
              <w:jc w:val="center"/>
              <w:rPr>
                <w:rFonts w:eastAsia="Times New Roman"/>
                <w:sz w:val="18"/>
                <w:szCs w:val="18"/>
              </w:rPr>
            </w:pPr>
            <w:hyperlink r:id="rId505" w:history="1">
              <w:r w:rsidR="00A059AE" w:rsidRPr="00737E3C">
                <w:rPr>
                  <w:rStyle w:val="Hyperlink"/>
                  <w:rFonts w:eastAsia="Times New Roman"/>
                  <w:sz w:val="18"/>
                  <w:szCs w:val="18"/>
                </w:rPr>
                <w:t>JVET-X0051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4F825A" w14:textId="77777777" w:rsidR="00A059AE" w:rsidRPr="00737E3C" w:rsidRDefault="00A059AE" w:rsidP="00A059AE">
            <w:pPr>
              <w:jc w:val="center"/>
              <w:rPr>
                <w:rFonts w:eastAsia="Times New Roman"/>
                <w:sz w:val="18"/>
                <w:szCs w:val="18"/>
              </w:rPr>
            </w:pPr>
            <w:r w:rsidRPr="00737E3C">
              <w:rPr>
                <w:rFonts w:eastAsia="Times New Roman"/>
                <w:sz w:val="18"/>
                <w:szCs w:val="18"/>
              </w:rPr>
              <w:t>m57844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489DDE" w14:textId="77777777" w:rsidR="00A059AE" w:rsidRPr="00737E3C" w:rsidRDefault="00A059AE" w:rsidP="00A059AE">
            <w:pPr>
              <w:jc w:val="left"/>
              <w:rPr>
                <w:rFonts w:eastAsia="Times New Roman"/>
                <w:sz w:val="18"/>
                <w:szCs w:val="18"/>
              </w:rPr>
            </w:pPr>
            <w:r w:rsidRPr="00737E3C">
              <w:rPr>
                <w:rFonts w:eastAsia="Times New Roman"/>
                <w:sz w:val="18"/>
                <w:szCs w:val="18"/>
              </w:rPr>
              <w:t>2021-09-29 21:34:25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DD527F" w14:textId="77777777" w:rsidR="00A059AE" w:rsidRPr="00737E3C" w:rsidRDefault="00A059AE" w:rsidP="00A059AE">
            <w:pPr>
              <w:rPr>
                <w:rFonts w:eastAsia="Times New Roman"/>
                <w:sz w:val="18"/>
                <w:szCs w:val="18"/>
              </w:rPr>
            </w:pPr>
            <w:r w:rsidRPr="00737E3C">
              <w:rPr>
                <w:rFonts w:eastAsia="Times New Roman"/>
                <w:sz w:val="18"/>
                <w:szCs w:val="18"/>
              </w:rPr>
              <w:t>2021-09-29 22:28:49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2ADEC" w14:textId="77777777" w:rsidR="00A059AE" w:rsidRPr="00737E3C" w:rsidRDefault="00A059AE" w:rsidP="00A059AE">
            <w:pPr>
              <w:rPr>
                <w:rFonts w:eastAsia="Times New Roman"/>
                <w:sz w:val="18"/>
                <w:szCs w:val="18"/>
              </w:rPr>
            </w:pPr>
            <w:r w:rsidRPr="00737E3C">
              <w:rPr>
                <w:rFonts w:eastAsia="Times New Roman"/>
                <w:sz w:val="18"/>
                <w:szCs w:val="18"/>
              </w:rPr>
              <w:t>2021-09-29 22:28:49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72421" w14:textId="77777777" w:rsidR="00A059AE" w:rsidRPr="00737E3C" w:rsidRDefault="00A059AE" w:rsidP="00237D77">
            <w:pPr>
              <w:jc w:val="left"/>
              <w:rPr>
                <w:rFonts w:eastAsia="Times New Roman"/>
                <w:sz w:val="18"/>
                <w:szCs w:val="18"/>
              </w:rPr>
            </w:pPr>
            <w:r w:rsidRPr="00737E3C">
              <w:rPr>
                <w:rFonts w:eastAsia="Times New Roman"/>
                <w:sz w:val="18"/>
                <w:szCs w:val="18"/>
              </w:rPr>
              <w:t>AG5-Related: Full Reference Video Quality Analysis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1E752" w14:textId="77777777" w:rsidR="00A059AE" w:rsidRPr="00737E3C" w:rsidRDefault="00A059AE" w:rsidP="00237D77">
            <w:pPr>
              <w:jc w:val="left"/>
              <w:rPr>
                <w:rFonts w:eastAsia="Times New Roman"/>
                <w:sz w:val="18"/>
                <w:szCs w:val="18"/>
              </w:rPr>
            </w:pPr>
          </w:p>
        </w:tc>
      </w:tr>
      <w:tr w:rsidR="00624AFA" w:rsidRPr="00624AFA" w14:paraId="43A65EB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FA2B64" w14:textId="24C2FD7F" w:rsidR="00A059AE" w:rsidRPr="00737E3C" w:rsidRDefault="001311D0" w:rsidP="00A059AE">
            <w:pPr>
              <w:jc w:val="center"/>
              <w:rPr>
                <w:rFonts w:eastAsia="Times New Roman"/>
                <w:sz w:val="18"/>
                <w:szCs w:val="18"/>
              </w:rPr>
            </w:pPr>
            <w:hyperlink r:id="rId506" w:history="1">
              <w:r w:rsidR="00A059AE" w:rsidRPr="00737E3C">
                <w:rPr>
                  <w:rStyle w:val="Hyperlink"/>
                  <w:rFonts w:eastAsia="Times New Roman"/>
                  <w:sz w:val="18"/>
                  <w:szCs w:val="18"/>
                </w:rPr>
                <w:t>JVET-X0052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F8F05" w14:textId="77777777" w:rsidR="00A059AE" w:rsidRPr="00737E3C" w:rsidRDefault="00A059AE" w:rsidP="00A059AE">
            <w:pPr>
              <w:jc w:val="center"/>
              <w:rPr>
                <w:rFonts w:eastAsia="Times New Roman"/>
                <w:sz w:val="18"/>
                <w:szCs w:val="18"/>
              </w:rPr>
            </w:pPr>
            <w:r w:rsidRPr="00737E3C">
              <w:rPr>
                <w:rFonts w:eastAsia="Times New Roman"/>
                <w:sz w:val="18"/>
                <w:szCs w:val="18"/>
              </w:rPr>
              <w:t>m57845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FE77AD" w14:textId="77777777" w:rsidR="00A059AE" w:rsidRPr="00737E3C" w:rsidRDefault="00A059AE" w:rsidP="00A059AE">
            <w:pPr>
              <w:jc w:val="left"/>
              <w:rPr>
                <w:rFonts w:eastAsia="Times New Roman"/>
                <w:sz w:val="18"/>
                <w:szCs w:val="18"/>
              </w:rPr>
            </w:pPr>
            <w:r w:rsidRPr="00737E3C">
              <w:rPr>
                <w:rFonts w:eastAsia="Times New Roman"/>
                <w:sz w:val="18"/>
                <w:szCs w:val="18"/>
              </w:rPr>
              <w:t>2021-09-30 00:16:00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41FEEA" w14:textId="77777777" w:rsidR="00A059AE" w:rsidRPr="00737E3C" w:rsidRDefault="00A059AE" w:rsidP="00A059AE">
            <w:pPr>
              <w:rPr>
                <w:rFonts w:eastAsia="Times New Roman"/>
                <w:sz w:val="18"/>
                <w:szCs w:val="18"/>
              </w:rPr>
            </w:pPr>
            <w:r w:rsidRPr="00737E3C">
              <w:rPr>
                <w:rFonts w:eastAsia="Times New Roman"/>
                <w:sz w:val="18"/>
                <w:szCs w:val="18"/>
              </w:rPr>
              <w:t>2021-09-30 00:30:59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DD3366" w14:textId="77777777" w:rsidR="00A059AE" w:rsidRPr="00737E3C" w:rsidRDefault="00A059AE" w:rsidP="00A059AE">
            <w:pPr>
              <w:rPr>
                <w:rFonts w:eastAsia="Times New Roman"/>
                <w:sz w:val="18"/>
                <w:szCs w:val="18"/>
              </w:rPr>
            </w:pPr>
            <w:r w:rsidRPr="00737E3C">
              <w:rPr>
                <w:rFonts w:eastAsia="Times New Roman"/>
                <w:sz w:val="18"/>
                <w:szCs w:val="18"/>
              </w:rPr>
              <w:t>2021-10-05 11:18:15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09821C" w14:textId="77777777" w:rsidR="00A059AE" w:rsidRPr="00737E3C" w:rsidRDefault="00A059AE" w:rsidP="00237D77">
            <w:pPr>
              <w:jc w:val="left"/>
              <w:rPr>
                <w:rFonts w:eastAsia="Times New Roman"/>
                <w:sz w:val="18"/>
                <w:szCs w:val="18"/>
              </w:rPr>
            </w:pPr>
            <w:r w:rsidRPr="00737E3C">
              <w:rPr>
                <w:rFonts w:eastAsia="Times New Roman"/>
                <w:sz w:val="18"/>
                <w:szCs w:val="18"/>
              </w:rPr>
              <w:t>EE1-1.3: neural network based in-loop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12C8A" w14:textId="2CF2D44C" w:rsidR="00A059AE" w:rsidRPr="00737E3C" w:rsidRDefault="00D411A3" w:rsidP="00237D77">
            <w:pPr>
              <w:jc w:val="left"/>
              <w:rPr>
                <w:rFonts w:eastAsia="Times New Roman"/>
                <w:sz w:val="18"/>
                <w:szCs w:val="18"/>
              </w:rPr>
            </w:pPr>
            <w:r w:rsidRPr="00737E3C">
              <w:rPr>
                <w:sz w:val="18"/>
                <w:szCs w:val="18"/>
              </w:rPr>
              <w:t>L. Wang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W. Jiang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Xu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 (Tencent)</w:t>
            </w:r>
          </w:p>
        </w:tc>
      </w:tr>
      <w:tr w:rsidR="00624AFA" w:rsidRPr="00624AFA" w14:paraId="3554BA8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8D1967" w14:textId="6783AD3A" w:rsidR="00A059AE" w:rsidRPr="00737E3C" w:rsidRDefault="001311D0" w:rsidP="00A059AE">
            <w:pPr>
              <w:jc w:val="center"/>
              <w:rPr>
                <w:rFonts w:eastAsia="Times New Roman"/>
                <w:sz w:val="18"/>
                <w:szCs w:val="18"/>
              </w:rPr>
            </w:pPr>
            <w:hyperlink r:id="rId507" w:history="1">
              <w:r w:rsidR="00A059AE" w:rsidRPr="00737E3C">
                <w:rPr>
                  <w:rStyle w:val="Hyperlink"/>
                  <w:rFonts w:eastAsia="Times New Roman"/>
                  <w:sz w:val="18"/>
                  <w:szCs w:val="18"/>
                </w:rPr>
                <w:t>JVET-X0053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146CB8" w14:textId="77777777" w:rsidR="00A059AE" w:rsidRPr="00737E3C" w:rsidRDefault="00A059AE" w:rsidP="00A059AE">
            <w:pPr>
              <w:jc w:val="center"/>
              <w:rPr>
                <w:rFonts w:eastAsia="Times New Roman"/>
                <w:sz w:val="18"/>
                <w:szCs w:val="18"/>
              </w:rPr>
            </w:pPr>
            <w:r w:rsidRPr="00737E3C">
              <w:rPr>
                <w:rFonts w:eastAsia="Times New Roman"/>
                <w:sz w:val="18"/>
                <w:szCs w:val="18"/>
              </w:rPr>
              <w:t>m57846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9BA2B0" w14:textId="77777777" w:rsidR="00A059AE" w:rsidRPr="00737E3C" w:rsidRDefault="00A059AE" w:rsidP="00A059AE">
            <w:pPr>
              <w:jc w:val="left"/>
              <w:rPr>
                <w:rFonts w:eastAsia="Times New Roman"/>
                <w:sz w:val="18"/>
                <w:szCs w:val="18"/>
              </w:rPr>
            </w:pPr>
            <w:r w:rsidRPr="00737E3C">
              <w:rPr>
                <w:rFonts w:eastAsia="Times New Roman"/>
                <w:sz w:val="18"/>
                <w:szCs w:val="18"/>
              </w:rPr>
              <w:t>2021-09-30 00:22:45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BD1D97" w14:textId="77777777" w:rsidR="00A059AE" w:rsidRPr="00737E3C" w:rsidRDefault="00A059AE" w:rsidP="00A059AE">
            <w:pPr>
              <w:rPr>
                <w:rFonts w:eastAsia="Times New Roman"/>
                <w:sz w:val="18"/>
                <w:szCs w:val="18"/>
              </w:rPr>
            </w:pPr>
            <w:r w:rsidRPr="00737E3C">
              <w:rPr>
                <w:rFonts w:eastAsia="Times New Roman"/>
                <w:sz w:val="18"/>
                <w:szCs w:val="18"/>
              </w:rPr>
              <w:t>2021-09-30 00:34:11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251A06" w14:textId="77777777" w:rsidR="00A059AE" w:rsidRPr="00737E3C" w:rsidRDefault="00A059AE" w:rsidP="00A059AE">
            <w:pPr>
              <w:rPr>
                <w:rFonts w:eastAsia="Times New Roman"/>
                <w:sz w:val="18"/>
                <w:szCs w:val="18"/>
              </w:rPr>
            </w:pPr>
            <w:r w:rsidRPr="00737E3C">
              <w:rPr>
                <w:rFonts w:eastAsia="Times New Roman"/>
                <w:sz w:val="18"/>
                <w:szCs w:val="18"/>
              </w:rPr>
              <w:t>2021-10-05 11:20:39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642ECD" w14:textId="77777777" w:rsidR="00A059AE" w:rsidRPr="00737E3C" w:rsidRDefault="00A059AE" w:rsidP="00237D77">
            <w:pPr>
              <w:jc w:val="left"/>
              <w:rPr>
                <w:rFonts w:eastAsia="Times New Roman"/>
                <w:sz w:val="18"/>
                <w:szCs w:val="18"/>
              </w:rPr>
            </w:pPr>
            <w:r w:rsidRPr="00737E3C">
              <w:rPr>
                <w:rFonts w:eastAsia="Times New Roman"/>
                <w:sz w:val="18"/>
                <w:szCs w:val="18"/>
              </w:rPr>
              <w:t>EE1-1.5: neural network based in-loop filter using depthwise separable convolution and regular convolution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4210C" w14:textId="4C3C5BEA" w:rsidR="00A059AE" w:rsidRPr="00737E3C" w:rsidRDefault="00D411A3" w:rsidP="00237D77">
            <w:pPr>
              <w:jc w:val="left"/>
              <w:rPr>
                <w:rFonts w:eastAsia="Times New Roman"/>
                <w:sz w:val="18"/>
                <w:szCs w:val="18"/>
              </w:rPr>
            </w:pPr>
            <w:r w:rsidRPr="00737E3C">
              <w:rPr>
                <w:sz w:val="18"/>
                <w:szCs w:val="18"/>
              </w:rPr>
              <w:t>L. Wang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Xu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w:t>
            </w:r>
            <w:r w:rsidRPr="00737E3C">
              <w:rPr>
                <w:rFonts w:eastAsia="Times New Roman"/>
                <w:sz w:val="18"/>
                <w:szCs w:val="18"/>
              </w:rPr>
              <w:t>.</w:t>
            </w:r>
            <w:r w:rsidRPr="00737E3C">
              <w:rPr>
                <w:sz w:val="18"/>
                <w:szCs w:val="18"/>
              </w:rPr>
              <w:t xml:space="preserve"> Li (Tencent)</w:t>
            </w:r>
          </w:p>
        </w:tc>
      </w:tr>
      <w:tr w:rsidR="00624AFA" w:rsidRPr="00624AFA" w14:paraId="014ECBD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83A522" w14:textId="41997DD6" w:rsidR="00A059AE" w:rsidRPr="00737E3C" w:rsidRDefault="001311D0" w:rsidP="00A059AE">
            <w:pPr>
              <w:jc w:val="center"/>
              <w:rPr>
                <w:rFonts w:eastAsia="Times New Roman"/>
                <w:sz w:val="18"/>
                <w:szCs w:val="18"/>
              </w:rPr>
            </w:pPr>
            <w:hyperlink r:id="rId508" w:history="1">
              <w:r w:rsidR="00A059AE" w:rsidRPr="00737E3C">
                <w:rPr>
                  <w:rStyle w:val="Hyperlink"/>
                  <w:rFonts w:eastAsia="Times New Roman"/>
                  <w:sz w:val="18"/>
                  <w:szCs w:val="18"/>
                </w:rPr>
                <w:t>JVET-X0054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62BAA7" w14:textId="77777777" w:rsidR="00A059AE" w:rsidRPr="00737E3C" w:rsidRDefault="00A059AE" w:rsidP="00A059AE">
            <w:pPr>
              <w:jc w:val="center"/>
              <w:rPr>
                <w:rFonts w:eastAsia="Times New Roman"/>
                <w:sz w:val="18"/>
                <w:szCs w:val="18"/>
              </w:rPr>
            </w:pPr>
            <w:r w:rsidRPr="00737E3C">
              <w:rPr>
                <w:rFonts w:eastAsia="Times New Roman"/>
                <w:sz w:val="18"/>
                <w:szCs w:val="18"/>
              </w:rPr>
              <w:t>m57847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9F8670" w14:textId="77777777" w:rsidR="00A059AE" w:rsidRPr="00737E3C" w:rsidRDefault="00A059AE" w:rsidP="00A059AE">
            <w:pPr>
              <w:jc w:val="left"/>
              <w:rPr>
                <w:rFonts w:eastAsia="Times New Roman"/>
                <w:sz w:val="18"/>
                <w:szCs w:val="18"/>
              </w:rPr>
            </w:pPr>
            <w:r w:rsidRPr="00737E3C">
              <w:rPr>
                <w:rFonts w:eastAsia="Times New Roman"/>
                <w:sz w:val="18"/>
                <w:szCs w:val="18"/>
              </w:rPr>
              <w:t>2021-09-30 00:23:05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F55493" w14:textId="77777777" w:rsidR="00A059AE" w:rsidRPr="00737E3C" w:rsidRDefault="00A059AE" w:rsidP="00A059AE">
            <w:pPr>
              <w:rPr>
                <w:rFonts w:eastAsia="Times New Roman"/>
                <w:sz w:val="18"/>
                <w:szCs w:val="18"/>
              </w:rPr>
            </w:pPr>
            <w:r w:rsidRPr="00737E3C">
              <w:rPr>
                <w:rFonts w:eastAsia="Times New Roman"/>
                <w:sz w:val="18"/>
                <w:szCs w:val="18"/>
              </w:rPr>
              <w:t>2021-09-30 00:37:05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BA55BB" w14:textId="77777777" w:rsidR="00A059AE" w:rsidRPr="00737E3C" w:rsidRDefault="00A059AE" w:rsidP="00A059AE">
            <w:pPr>
              <w:rPr>
                <w:rFonts w:eastAsia="Times New Roman"/>
                <w:sz w:val="18"/>
                <w:szCs w:val="18"/>
              </w:rPr>
            </w:pPr>
            <w:r w:rsidRPr="00737E3C">
              <w:rPr>
                <w:rFonts w:eastAsia="Times New Roman"/>
                <w:sz w:val="18"/>
                <w:szCs w:val="18"/>
              </w:rPr>
              <w:t>2021-10-06 03:06:25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7C7F8" w14:textId="77777777" w:rsidR="00A059AE" w:rsidRPr="00737E3C" w:rsidRDefault="00A059AE" w:rsidP="00237D77">
            <w:pPr>
              <w:jc w:val="left"/>
              <w:rPr>
                <w:rFonts w:eastAsia="Times New Roman"/>
                <w:sz w:val="18"/>
                <w:szCs w:val="18"/>
              </w:rPr>
            </w:pPr>
            <w:r w:rsidRPr="00737E3C">
              <w:rPr>
                <w:rFonts w:eastAsia="Times New Roman"/>
                <w:sz w:val="18"/>
                <w:szCs w:val="18"/>
              </w:rPr>
              <w:t>AHG11: neural network based in-loop filter with adaptive model selection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3F3130" w14:textId="69313C80" w:rsidR="00A059AE" w:rsidRPr="00737E3C" w:rsidRDefault="00D411A3" w:rsidP="00237D77">
            <w:pPr>
              <w:jc w:val="left"/>
              <w:rPr>
                <w:rFonts w:eastAsia="Times New Roman"/>
                <w:sz w:val="18"/>
                <w:szCs w:val="18"/>
              </w:rPr>
            </w:pPr>
            <w:r w:rsidRPr="00737E3C">
              <w:rPr>
                <w:sz w:val="18"/>
                <w:szCs w:val="18"/>
              </w:rPr>
              <w:t>L. Wang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Xu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 (Tencent)</w:t>
            </w:r>
          </w:p>
        </w:tc>
      </w:tr>
      <w:tr w:rsidR="00624AFA" w:rsidRPr="00624AFA" w14:paraId="77F5F52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EEC2EF" w14:textId="387D4692" w:rsidR="00A059AE" w:rsidRPr="00737E3C" w:rsidRDefault="001311D0" w:rsidP="00A059AE">
            <w:pPr>
              <w:jc w:val="center"/>
              <w:rPr>
                <w:rFonts w:eastAsia="Times New Roman"/>
                <w:sz w:val="18"/>
                <w:szCs w:val="18"/>
              </w:rPr>
            </w:pPr>
            <w:hyperlink r:id="rId509" w:history="1">
              <w:r w:rsidR="00A059AE" w:rsidRPr="00737E3C">
                <w:rPr>
                  <w:rStyle w:val="Hyperlink"/>
                  <w:rFonts w:eastAsia="Times New Roman"/>
                  <w:sz w:val="18"/>
                  <w:szCs w:val="18"/>
                </w:rPr>
                <w:t>JVET-X0055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B91DC5" w14:textId="77777777" w:rsidR="00A059AE" w:rsidRPr="00737E3C" w:rsidRDefault="00A059AE" w:rsidP="00A059AE">
            <w:pPr>
              <w:jc w:val="center"/>
              <w:rPr>
                <w:rFonts w:eastAsia="Times New Roman"/>
                <w:sz w:val="18"/>
                <w:szCs w:val="18"/>
              </w:rPr>
            </w:pPr>
            <w:r w:rsidRPr="00737E3C">
              <w:rPr>
                <w:rFonts w:eastAsia="Times New Roman"/>
                <w:sz w:val="18"/>
                <w:szCs w:val="18"/>
              </w:rPr>
              <w:t>m57848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B7F6CA" w14:textId="77777777" w:rsidR="00A059AE" w:rsidRPr="00737E3C" w:rsidRDefault="00A059AE" w:rsidP="00A059AE">
            <w:pPr>
              <w:jc w:val="left"/>
              <w:rPr>
                <w:rFonts w:eastAsia="Times New Roman"/>
                <w:sz w:val="18"/>
                <w:szCs w:val="18"/>
              </w:rPr>
            </w:pPr>
            <w:r w:rsidRPr="00737E3C">
              <w:rPr>
                <w:rFonts w:eastAsia="Times New Roman"/>
                <w:sz w:val="18"/>
                <w:szCs w:val="18"/>
              </w:rPr>
              <w:t>2021-09-30 00:23:18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3969F" w14:textId="77777777" w:rsidR="00A059AE" w:rsidRPr="00737E3C" w:rsidRDefault="00A059AE" w:rsidP="00A059AE">
            <w:pPr>
              <w:rPr>
                <w:rFonts w:eastAsia="Times New Roman"/>
                <w:sz w:val="18"/>
                <w:szCs w:val="18"/>
              </w:rPr>
            </w:pPr>
            <w:r w:rsidRPr="00737E3C">
              <w:rPr>
                <w:rFonts w:eastAsia="Times New Roman"/>
                <w:sz w:val="18"/>
                <w:szCs w:val="18"/>
              </w:rPr>
              <w:t>2021-09-30 00:41:10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363989" w14:textId="77777777" w:rsidR="00A059AE" w:rsidRPr="00737E3C" w:rsidRDefault="00A059AE" w:rsidP="00A059AE">
            <w:pPr>
              <w:rPr>
                <w:rFonts w:eastAsia="Times New Roman"/>
                <w:sz w:val="18"/>
                <w:szCs w:val="18"/>
              </w:rPr>
            </w:pPr>
            <w:r w:rsidRPr="00737E3C">
              <w:rPr>
                <w:rFonts w:eastAsia="Times New Roman"/>
                <w:sz w:val="18"/>
                <w:szCs w:val="18"/>
              </w:rPr>
              <w:t>2021-10-06 03:10:50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A2CA2" w14:textId="77777777" w:rsidR="00A059AE" w:rsidRPr="00737E3C" w:rsidRDefault="00A059AE" w:rsidP="00237D77">
            <w:pPr>
              <w:jc w:val="left"/>
              <w:rPr>
                <w:rFonts w:eastAsia="Times New Roman"/>
                <w:sz w:val="18"/>
                <w:szCs w:val="18"/>
              </w:rPr>
            </w:pPr>
            <w:r w:rsidRPr="00737E3C">
              <w:rPr>
                <w:rFonts w:eastAsia="Times New Roman"/>
                <w:sz w:val="18"/>
                <w:szCs w:val="18"/>
              </w:rPr>
              <w:t>AHG11: neural network based in-loop filter with constrained storage and low complexity</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9F4A66" w14:textId="6EE8FC5B" w:rsidR="00A059AE" w:rsidRPr="00737E3C" w:rsidRDefault="00D411A3" w:rsidP="00237D77">
            <w:pPr>
              <w:jc w:val="left"/>
              <w:rPr>
                <w:rFonts w:eastAsia="Times New Roman"/>
                <w:sz w:val="18"/>
                <w:szCs w:val="18"/>
              </w:rPr>
            </w:pPr>
            <w:r w:rsidRPr="00737E3C">
              <w:rPr>
                <w:sz w:val="18"/>
                <w:szCs w:val="18"/>
              </w:rPr>
              <w:t>L. Wang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Xu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 (Tencent)</w:t>
            </w:r>
          </w:p>
        </w:tc>
      </w:tr>
      <w:tr w:rsidR="00624AFA" w:rsidRPr="00624AFA" w14:paraId="6999DF1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CAF206" w14:textId="390921FC" w:rsidR="00A059AE" w:rsidRPr="00737E3C" w:rsidRDefault="001311D0" w:rsidP="00A059AE">
            <w:pPr>
              <w:jc w:val="center"/>
              <w:rPr>
                <w:rFonts w:eastAsia="Times New Roman"/>
                <w:sz w:val="18"/>
                <w:szCs w:val="18"/>
              </w:rPr>
            </w:pPr>
            <w:hyperlink r:id="rId510" w:history="1">
              <w:r w:rsidR="00A059AE" w:rsidRPr="00737E3C">
                <w:rPr>
                  <w:rStyle w:val="Hyperlink"/>
                  <w:rFonts w:eastAsia="Times New Roman"/>
                  <w:sz w:val="18"/>
                  <w:szCs w:val="18"/>
                </w:rPr>
                <w:t>JVET-X0056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B398A2" w14:textId="77777777" w:rsidR="00A059AE" w:rsidRPr="00737E3C" w:rsidRDefault="00A059AE" w:rsidP="00A059AE">
            <w:pPr>
              <w:jc w:val="center"/>
              <w:rPr>
                <w:rFonts w:eastAsia="Times New Roman"/>
                <w:sz w:val="18"/>
                <w:szCs w:val="18"/>
              </w:rPr>
            </w:pPr>
            <w:r w:rsidRPr="00737E3C">
              <w:rPr>
                <w:rFonts w:eastAsia="Times New Roman"/>
                <w:sz w:val="18"/>
                <w:szCs w:val="18"/>
              </w:rPr>
              <w:t>m57849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3717D" w14:textId="77777777" w:rsidR="00A059AE" w:rsidRPr="00737E3C" w:rsidRDefault="00A059AE" w:rsidP="00A059AE">
            <w:pPr>
              <w:jc w:val="left"/>
              <w:rPr>
                <w:rFonts w:eastAsia="Times New Roman"/>
                <w:sz w:val="18"/>
                <w:szCs w:val="18"/>
              </w:rPr>
            </w:pPr>
            <w:r w:rsidRPr="00737E3C">
              <w:rPr>
                <w:rFonts w:eastAsia="Times New Roman"/>
                <w:sz w:val="18"/>
                <w:szCs w:val="18"/>
              </w:rPr>
              <w:t>2021-09-30 01:26:53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5C52B" w14:textId="77777777" w:rsidR="00A059AE" w:rsidRPr="00737E3C" w:rsidRDefault="00A059AE" w:rsidP="00A059AE">
            <w:pPr>
              <w:rPr>
                <w:rFonts w:eastAsia="Times New Roman"/>
                <w:sz w:val="18"/>
                <w:szCs w:val="18"/>
              </w:rPr>
            </w:pPr>
            <w:r w:rsidRPr="00737E3C">
              <w:rPr>
                <w:rFonts w:eastAsia="Times New Roman"/>
                <w:sz w:val="18"/>
                <w:szCs w:val="18"/>
              </w:rPr>
              <w:t>2021-09-30 06:26:42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79C6BC" w14:textId="77777777" w:rsidR="00A059AE" w:rsidRPr="00737E3C" w:rsidRDefault="00A059AE" w:rsidP="00A059AE">
            <w:pPr>
              <w:rPr>
                <w:rFonts w:eastAsia="Times New Roman"/>
                <w:sz w:val="18"/>
                <w:szCs w:val="18"/>
              </w:rPr>
            </w:pPr>
            <w:r w:rsidRPr="00737E3C">
              <w:rPr>
                <w:rFonts w:eastAsia="Times New Roman"/>
                <w:sz w:val="18"/>
                <w:szCs w:val="18"/>
              </w:rPr>
              <w:t>2021-10-07 17:28:22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9D20B" w14:textId="77777777" w:rsidR="00A059AE" w:rsidRPr="00737E3C" w:rsidRDefault="00A059AE" w:rsidP="00237D77">
            <w:pPr>
              <w:jc w:val="left"/>
              <w:rPr>
                <w:rFonts w:eastAsia="Times New Roman"/>
                <w:sz w:val="18"/>
                <w:szCs w:val="18"/>
              </w:rPr>
            </w:pPr>
            <w:r w:rsidRPr="00737E3C">
              <w:rPr>
                <w:rFonts w:eastAsia="Times New Roman"/>
                <w:sz w:val="18"/>
                <w:szCs w:val="18"/>
              </w:rPr>
              <w:t>EE2-Related: Complexity reduction for decoder side motion derivation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8BCF3C" w14:textId="7EF8480C" w:rsidR="00A059AE" w:rsidRPr="00737E3C" w:rsidRDefault="00D411A3" w:rsidP="00237D77">
            <w:pPr>
              <w:jc w:val="left"/>
              <w:rPr>
                <w:rFonts w:eastAsia="Times New Roman"/>
                <w:sz w:val="18"/>
                <w:szCs w:val="18"/>
              </w:rPr>
            </w:pPr>
            <w:r w:rsidRPr="00737E3C">
              <w:rPr>
                <w:sz w:val="18"/>
                <w:szCs w:val="18"/>
              </w:rPr>
              <w:t>H. Huang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Z. Zhang, </w:t>
            </w:r>
            <w:r w:rsidR="000F428D" w:rsidRPr="00737E3C">
              <w:rPr>
                <w:rFonts w:eastAsia="Times New Roman"/>
                <w:sz w:val="18"/>
                <w:szCs w:val="18"/>
              </w:rPr>
              <w:br/>
            </w:r>
            <w:r w:rsidR="00A059AE" w:rsidRPr="00737E3C">
              <w:rPr>
                <w:rFonts w:eastAsia="Times New Roman"/>
                <w:sz w:val="18"/>
                <w:szCs w:val="18"/>
              </w:rPr>
              <w:t xml:space="preserve">C.-C. Chen, </w:t>
            </w:r>
            <w:r w:rsidR="000F428D" w:rsidRPr="00737E3C">
              <w:rPr>
                <w:rFonts w:eastAsia="Times New Roman"/>
                <w:sz w:val="18"/>
                <w:szCs w:val="18"/>
              </w:rPr>
              <w:br/>
            </w:r>
            <w:r w:rsidR="00A059AE" w:rsidRPr="00737E3C">
              <w:rPr>
                <w:rFonts w:eastAsia="Times New Roman"/>
                <w:sz w:val="18"/>
                <w:szCs w:val="18"/>
              </w:rPr>
              <w:t>M. Karczewicz (Qualcomm)</w:t>
            </w:r>
          </w:p>
        </w:tc>
      </w:tr>
      <w:tr w:rsidR="00624AFA" w:rsidRPr="00624AFA" w14:paraId="75BA746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10CC06" w14:textId="2E699D4F" w:rsidR="00A059AE" w:rsidRPr="00737E3C" w:rsidRDefault="001311D0" w:rsidP="00A059AE">
            <w:pPr>
              <w:jc w:val="center"/>
              <w:rPr>
                <w:rFonts w:eastAsia="Times New Roman"/>
                <w:sz w:val="18"/>
                <w:szCs w:val="18"/>
              </w:rPr>
            </w:pPr>
            <w:hyperlink r:id="rId511" w:history="1">
              <w:r w:rsidR="00A059AE" w:rsidRPr="00737E3C">
                <w:rPr>
                  <w:rStyle w:val="Hyperlink"/>
                  <w:rFonts w:eastAsia="Times New Roman"/>
                  <w:sz w:val="18"/>
                  <w:szCs w:val="18"/>
                </w:rPr>
                <w:t>JVET-X0057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6FEB61" w14:textId="77777777" w:rsidR="00A059AE" w:rsidRPr="00737E3C" w:rsidRDefault="00A059AE" w:rsidP="00A059AE">
            <w:pPr>
              <w:jc w:val="center"/>
              <w:rPr>
                <w:rFonts w:eastAsia="Times New Roman"/>
                <w:sz w:val="18"/>
                <w:szCs w:val="18"/>
              </w:rPr>
            </w:pPr>
            <w:r w:rsidRPr="00737E3C">
              <w:rPr>
                <w:rFonts w:eastAsia="Times New Roman"/>
                <w:sz w:val="18"/>
                <w:szCs w:val="18"/>
              </w:rPr>
              <w:t>m57850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A5C2FA" w14:textId="77777777" w:rsidR="00A059AE" w:rsidRPr="00737E3C" w:rsidRDefault="00A059AE" w:rsidP="00A059AE">
            <w:pPr>
              <w:jc w:val="left"/>
              <w:rPr>
                <w:rFonts w:eastAsia="Times New Roman"/>
                <w:sz w:val="18"/>
                <w:szCs w:val="18"/>
              </w:rPr>
            </w:pPr>
            <w:r w:rsidRPr="00737E3C">
              <w:rPr>
                <w:rFonts w:eastAsia="Times New Roman"/>
                <w:sz w:val="18"/>
                <w:szCs w:val="18"/>
              </w:rPr>
              <w:t>2021-09-30 01:32:39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5C963"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BA945"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9686D" w14:textId="6845E83D" w:rsidR="00A059AE" w:rsidRPr="00737E3C" w:rsidRDefault="001342BC"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C7E575" w14:textId="77777777" w:rsidR="00A059AE" w:rsidRPr="00737E3C" w:rsidRDefault="00A059AE" w:rsidP="00237D77">
            <w:pPr>
              <w:jc w:val="left"/>
              <w:rPr>
                <w:rFonts w:eastAsia="Times New Roman"/>
                <w:sz w:val="18"/>
                <w:szCs w:val="18"/>
              </w:rPr>
            </w:pPr>
          </w:p>
        </w:tc>
      </w:tr>
      <w:tr w:rsidR="00624AFA" w:rsidRPr="00624AFA" w14:paraId="7381B46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103E0E" w14:textId="24C4B498" w:rsidR="00A059AE" w:rsidRPr="00737E3C" w:rsidRDefault="001311D0" w:rsidP="00A059AE">
            <w:pPr>
              <w:jc w:val="center"/>
              <w:rPr>
                <w:rFonts w:eastAsia="Times New Roman"/>
                <w:sz w:val="18"/>
                <w:szCs w:val="18"/>
              </w:rPr>
            </w:pPr>
            <w:hyperlink r:id="rId512" w:history="1">
              <w:r w:rsidR="00A059AE" w:rsidRPr="00737E3C">
                <w:rPr>
                  <w:rStyle w:val="Hyperlink"/>
                  <w:rFonts w:eastAsia="Times New Roman"/>
                  <w:sz w:val="18"/>
                  <w:szCs w:val="18"/>
                </w:rPr>
                <w:t>JVET-X0058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96033" w14:textId="77777777" w:rsidR="00A059AE" w:rsidRPr="00737E3C" w:rsidRDefault="00A059AE" w:rsidP="00A059AE">
            <w:pPr>
              <w:jc w:val="center"/>
              <w:rPr>
                <w:rFonts w:eastAsia="Times New Roman"/>
                <w:sz w:val="18"/>
                <w:szCs w:val="18"/>
              </w:rPr>
            </w:pPr>
            <w:r w:rsidRPr="00737E3C">
              <w:rPr>
                <w:rFonts w:eastAsia="Times New Roman"/>
                <w:sz w:val="18"/>
                <w:szCs w:val="18"/>
              </w:rPr>
              <w:t>m57851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C5873" w14:textId="77777777" w:rsidR="00A059AE" w:rsidRPr="00737E3C" w:rsidRDefault="00A059AE" w:rsidP="00A059AE">
            <w:pPr>
              <w:jc w:val="left"/>
              <w:rPr>
                <w:rFonts w:eastAsia="Times New Roman"/>
                <w:sz w:val="18"/>
                <w:szCs w:val="18"/>
              </w:rPr>
            </w:pPr>
            <w:r w:rsidRPr="00737E3C">
              <w:rPr>
                <w:rFonts w:eastAsia="Times New Roman"/>
                <w:sz w:val="18"/>
                <w:szCs w:val="18"/>
              </w:rPr>
              <w:t>2021-09-30 01:37:40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9F809" w14:textId="77777777" w:rsidR="00A059AE" w:rsidRPr="00737E3C" w:rsidRDefault="00A059AE" w:rsidP="00A059AE">
            <w:pPr>
              <w:rPr>
                <w:rFonts w:eastAsia="Times New Roman"/>
                <w:sz w:val="18"/>
                <w:szCs w:val="18"/>
              </w:rPr>
            </w:pPr>
            <w:r w:rsidRPr="00737E3C">
              <w:rPr>
                <w:rFonts w:eastAsia="Times New Roman"/>
                <w:sz w:val="18"/>
                <w:szCs w:val="18"/>
              </w:rPr>
              <w:t>2021-09-30 01:48:51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D5D52" w14:textId="77777777" w:rsidR="00A059AE" w:rsidRPr="00737E3C" w:rsidRDefault="00A059AE" w:rsidP="00A059AE">
            <w:pPr>
              <w:rPr>
                <w:rFonts w:eastAsia="Times New Roman"/>
                <w:sz w:val="18"/>
                <w:szCs w:val="18"/>
              </w:rPr>
            </w:pPr>
            <w:r w:rsidRPr="00737E3C">
              <w:rPr>
                <w:rFonts w:eastAsia="Times New Roman"/>
                <w:sz w:val="18"/>
                <w:szCs w:val="18"/>
              </w:rPr>
              <w:t>2021-10-06 03:39:13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A1C36A" w14:textId="77777777" w:rsidR="00A059AE" w:rsidRPr="00737E3C" w:rsidRDefault="00A059AE" w:rsidP="00237D77">
            <w:pPr>
              <w:jc w:val="left"/>
              <w:rPr>
                <w:rFonts w:eastAsia="Times New Roman"/>
                <w:sz w:val="18"/>
                <w:szCs w:val="18"/>
              </w:rPr>
            </w:pPr>
            <w:r w:rsidRPr="00737E3C">
              <w:rPr>
                <w:rFonts w:eastAsia="Times New Roman"/>
                <w:sz w:val="18"/>
                <w:szCs w:val="18"/>
              </w:rPr>
              <w:t>AHG12: Bilateral matching SMVD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2B54B" w14:textId="78A984D3" w:rsidR="00A059AE" w:rsidRPr="00737E3C" w:rsidRDefault="00D411A3" w:rsidP="00237D77">
            <w:pPr>
              <w:jc w:val="left"/>
              <w:rPr>
                <w:rFonts w:eastAsia="Times New Roman"/>
                <w:sz w:val="18"/>
                <w:szCs w:val="18"/>
              </w:rPr>
            </w:pPr>
            <w:r w:rsidRPr="00737E3C">
              <w:rPr>
                <w:sz w:val="18"/>
                <w:szCs w:val="18"/>
              </w:rPr>
              <w:t>D. Kim</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H. Kwon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J. Kim</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W. Lim</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Y. Jeong (ETRI)</w:t>
            </w:r>
          </w:p>
        </w:tc>
      </w:tr>
      <w:tr w:rsidR="00624AFA" w:rsidRPr="00624AFA" w14:paraId="215C218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F35339" w14:textId="2950FD58" w:rsidR="00A059AE" w:rsidRPr="00737E3C" w:rsidRDefault="001311D0" w:rsidP="00A059AE">
            <w:pPr>
              <w:jc w:val="center"/>
              <w:rPr>
                <w:rFonts w:eastAsia="Times New Roman"/>
                <w:sz w:val="18"/>
                <w:szCs w:val="18"/>
              </w:rPr>
            </w:pPr>
            <w:hyperlink r:id="rId513" w:history="1">
              <w:r w:rsidR="00A059AE" w:rsidRPr="00737E3C">
                <w:rPr>
                  <w:rStyle w:val="Hyperlink"/>
                  <w:rFonts w:eastAsia="Times New Roman"/>
                  <w:sz w:val="18"/>
                  <w:szCs w:val="18"/>
                </w:rPr>
                <w:t>JVET-X0059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CC9057" w14:textId="77777777" w:rsidR="00A059AE" w:rsidRPr="00737E3C" w:rsidRDefault="00A059AE" w:rsidP="00A059AE">
            <w:pPr>
              <w:jc w:val="center"/>
              <w:rPr>
                <w:rFonts w:eastAsia="Times New Roman"/>
                <w:sz w:val="18"/>
                <w:szCs w:val="18"/>
              </w:rPr>
            </w:pPr>
            <w:r w:rsidRPr="00737E3C">
              <w:rPr>
                <w:rFonts w:eastAsia="Times New Roman"/>
                <w:sz w:val="18"/>
                <w:szCs w:val="18"/>
              </w:rPr>
              <w:t>m57852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CA4342" w14:textId="77777777" w:rsidR="00A059AE" w:rsidRPr="00737E3C" w:rsidRDefault="00A059AE" w:rsidP="00A059AE">
            <w:pPr>
              <w:jc w:val="left"/>
              <w:rPr>
                <w:rFonts w:eastAsia="Times New Roman"/>
                <w:sz w:val="18"/>
                <w:szCs w:val="18"/>
              </w:rPr>
            </w:pPr>
            <w:r w:rsidRPr="00737E3C">
              <w:rPr>
                <w:rFonts w:eastAsia="Times New Roman"/>
                <w:sz w:val="18"/>
                <w:szCs w:val="18"/>
              </w:rPr>
              <w:t>2021-09-30 03:15:55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82F2F2" w14:textId="77777777" w:rsidR="00A059AE" w:rsidRPr="00737E3C" w:rsidRDefault="00A059AE" w:rsidP="00A059AE">
            <w:pPr>
              <w:rPr>
                <w:rFonts w:eastAsia="Times New Roman"/>
                <w:sz w:val="18"/>
                <w:szCs w:val="18"/>
              </w:rPr>
            </w:pPr>
            <w:r w:rsidRPr="00737E3C">
              <w:rPr>
                <w:rFonts w:eastAsia="Times New Roman"/>
                <w:sz w:val="18"/>
                <w:szCs w:val="18"/>
              </w:rPr>
              <w:t>2021-09-30 04:14:59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F220F" w14:textId="77777777" w:rsidR="00A059AE" w:rsidRPr="00737E3C" w:rsidRDefault="00A059AE" w:rsidP="00A059AE">
            <w:pPr>
              <w:rPr>
                <w:rFonts w:eastAsia="Times New Roman"/>
                <w:sz w:val="18"/>
                <w:szCs w:val="18"/>
              </w:rPr>
            </w:pPr>
            <w:r w:rsidRPr="00737E3C">
              <w:rPr>
                <w:rFonts w:eastAsia="Times New Roman"/>
                <w:sz w:val="18"/>
                <w:szCs w:val="18"/>
              </w:rPr>
              <w:t>2021-09-30 04:14:59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A3B64" w14:textId="77777777" w:rsidR="00A059AE" w:rsidRPr="00737E3C" w:rsidRDefault="00A059AE" w:rsidP="00237D77">
            <w:pPr>
              <w:jc w:val="left"/>
              <w:rPr>
                <w:rFonts w:eastAsia="Times New Roman"/>
                <w:sz w:val="18"/>
                <w:szCs w:val="18"/>
              </w:rPr>
            </w:pPr>
            <w:r w:rsidRPr="00737E3C">
              <w:rPr>
                <w:rFonts w:eastAsia="Times New Roman"/>
                <w:sz w:val="18"/>
                <w:szCs w:val="18"/>
              </w:rPr>
              <w:t>AHG2/AHG9: Comments on the 2nd edition draft text for VSEI</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855007" w14:textId="17564908" w:rsidR="00A059AE" w:rsidRPr="00737E3C" w:rsidRDefault="00D411A3" w:rsidP="00237D77">
            <w:pPr>
              <w:jc w:val="left"/>
              <w:rPr>
                <w:rFonts w:eastAsia="Times New Roman"/>
                <w:sz w:val="18"/>
                <w:szCs w:val="18"/>
              </w:rPr>
            </w:pPr>
            <w:r w:rsidRPr="00737E3C">
              <w:rPr>
                <w:sz w:val="18"/>
                <w:szCs w:val="18"/>
              </w:rPr>
              <w:t>Y.-K. Wang (Bytedance)</w:t>
            </w:r>
          </w:p>
        </w:tc>
      </w:tr>
      <w:tr w:rsidR="00624AFA" w:rsidRPr="00624AFA" w14:paraId="11308A9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7F94DB" w14:textId="2313CF72" w:rsidR="00A059AE" w:rsidRPr="00737E3C" w:rsidRDefault="001311D0" w:rsidP="00A059AE">
            <w:pPr>
              <w:jc w:val="center"/>
              <w:rPr>
                <w:rFonts w:eastAsia="Times New Roman"/>
                <w:sz w:val="18"/>
                <w:szCs w:val="18"/>
              </w:rPr>
            </w:pPr>
            <w:hyperlink r:id="rId514" w:history="1">
              <w:r w:rsidR="00A059AE" w:rsidRPr="00737E3C">
                <w:rPr>
                  <w:rStyle w:val="Hyperlink"/>
                  <w:rFonts w:eastAsia="Times New Roman"/>
                  <w:sz w:val="18"/>
                  <w:szCs w:val="18"/>
                </w:rPr>
                <w:t>JVET-X0060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7E7AB6" w14:textId="77777777" w:rsidR="00A059AE" w:rsidRPr="00737E3C" w:rsidRDefault="00A059AE" w:rsidP="00A059AE">
            <w:pPr>
              <w:jc w:val="center"/>
              <w:rPr>
                <w:rFonts w:eastAsia="Times New Roman"/>
                <w:sz w:val="18"/>
                <w:szCs w:val="18"/>
              </w:rPr>
            </w:pPr>
            <w:r w:rsidRPr="00737E3C">
              <w:rPr>
                <w:rFonts w:eastAsia="Times New Roman"/>
                <w:sz w:val="18"/>
                <w:szCs w:val="18"/>
              </w:rPr>
              <w:t>m57853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367A32" w14:textId="77777777" w:rsidR="00A059AE" w:rsidRPr="00737E3C" w:rsidRDefault="00A059AE" w:rsidP="00A059AE">
            <w:pPr>
              <w:jc w:val="left"/>
              <w:rPr>
                <w:rFonts w:eastAsia="Times New Roman"/>
                <w:sz w:val="18"/>
                <w:szCs w:val="18"/>
              </w:rPr>
            </w:pPr>
            <w:r w:rsidRPr="00737E3C">
              <w:rPr>
                <w:rFonts w:eastAsia="Times New Roman"/>
                <w:sz w:val="18"/>
                <w:szCs w:val="18"/>
              </w:rPr>
              <w:t>2021-09-30 04:13:27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AC772" w14:textId="77777777" w:rsidR="00A059AE" w:rsidRPr="00737E3C" w:rsidRDefault="00A059AE" w:rsidP="00A059AE">
            <w:pPr>
              <w:rPr>
                <w:rFonts w:eastAsia="Times New Roman"/>
                <w:sz w:val="18"/>
                <w:szCs w:val="18"/>
              </w:rPr>
            </w:pPr>
            <w:r w:rsidRPr="00737E3C">
              <w:rPr>
                <w:rFonts w:eastAsia="Times New Roman"/>
                <w:sz w:val="18"/>
                <w:szCs w:val="18"/>
              </w:rPr>
              <w:t>2021-09-30 04:18:04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C26737" w14:textId="77777777" w:rsidR="00A059AE" w:rsidRPr="00737E3C" w:rsidRDefault="00A059AE" w:rsidP="00A059AE">
            <w:pPr>
              <w:rPr>
                <w:rFonts w:eastAsia="Times New Roman"/>
                <w:sz w:val="18"/>
                <w:szCs w:val="18"/>
              </w:rPr>
            </w:pPr>
            <w:r w:rsidRPr="00737E3C">
              <w:rPr>
                <w:rFonts w:eastAsia="Times New Roman"/>
                <w:sz w:val="18"/>
                <w:szCs w:val="18"/>
              </w:rPr>
              <w:t>2021-10-10 14:16:11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FE53C3" w14:textId="77777777" w:rsidR="00A059AE" w:rsidRPr="00737E3C" w:rsidRDefault="00A059AE" w:rsidP="00237D77">
            <w:pPr>
              <w:jc w:val="left"/>
              <w:rPr>
                <w:rFonts w:eastAsia="Times New Roman"/>
                <w:sz w:val="18"/>
                <w:szCs w:val="18"/>
              </w:rPr>
            </w:pPr>
            <w:r w:rsidRPr="00737E3C">
              <w:rPr>
                <w:rFonts w:eastAsia="Times New Roman"/>
                <w:sz w:val="18"/>
                <w:szCs w:val="18"/>
              </w:rPr>
              <w:t>AHG11: NN-based Reference Frame Interpolation for VVC Hierarchical Coding Structure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0552E" w14:textId="2F719FF6" w:rsidR="00A059AE" w:rsidRPr="00737E3C" w:rsidRDefault="00D411A3" w:rsidP="00237D77">
            <w:pPr>
              <w:jc w:val="left"/>
              <w:rPr>
                <w:rFonts w:eastAsia="Times New Roman"/>
                <w:sz w:val="18"/>
                <w:szCs w:val="18"/>
              </w:rPr>
            </w:pPr>
            <w:r w:rsidRPr="00737E3C">
              <w:rPr>
                <w:sz w:val="18"/>
                <w:szCs w:val="18"/>
              </w:rPr>
              <w:t>Z. Liu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Xu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 (Tencent)</w:t>
            </w:r>
            <w:r w:rsidR="00A059AE" w:rsidRPr="00737E3C">
              <w:rPr>
                <w:rFonts w:eastAsia="Times New Roman"/>
                <w:sz w:val="18"/>
                <w:szCs w:val="18"/>
              </w:rPr>
              <w:t xml:space="preserve">, Y. Guo, </w:t>
            </w:r>
            <w:r w:rsidR="000F428D" w:rsidRPr="00737E3C">
              <w:rPr>
                <w:rFonts w:eastAsia="Times New Roman"/>
                <w:sz w:val="18"/>
                <w:szCs w:val="18"/>
              </w:rPr>
              <w:br/>
            </w:r>
            <w:r w:rsidRPr="00737E3C">
              <w:rPr>
                <w:sz w:val="18"/>
                <w:szCs w:val="18"/>
              </w:rPr>
              <w:t>Z. Chen (Wuhan Univ.)</w:t>
            </w:r>
          </w:p>
        </w:tc>
      </w:tr>
      <w:tr w:rsidR="00624AFA" w:rsidRPr="00624AFA" w14:paraId="29A7BCB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40DA1C" w14:textId="4A09FDEA" w:rsidR="00A059AE" w:rsidRPr="00737E3C" w:rsidRDefault="001311D0" w:rsidP="00A059AE">
            <w:pPr>
              <w:jc w:val="center"/>
              <w:rPr>
                <w:rFonts w:eastAsia="Times New Roman"/>
                <w:sz w:val="18"/>
                <w:szCs w:val="18"/>
              </w:rPr>
            </w:pPr>
            <w:hyperlink r:id="rId515" w:history="1">
              <w:r w:rsidR="00A059AE" w:rsidRPr="00737E3C">
                <w:rPr>
                  <w:rStyle w:val="Hyperlink"/>
                  <w:rFonts w:eastAsia="Times New Roman"/>
                  <w:sz w:val="18"/>
                  <w:szCs w:val="18"/>
                </w:rPr>
                <w:t>JVET-X0061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C1A31" w14:textId="77777777" w:rsidR="00A059AE" w:rsidRPr="00737E3C" w:rsidRDefault="00A059AE" w:rsidP="00A059AE">
            <w:pPr>
              <w:jc w:val="center"/>
              <w:rPr>
                <w:rFonts w:eastAsia="Times New Roman"/>
                <w:sz w:val="18"/>
                <w:szCs w:val="18"/>
              </w:rPr>
            </w:pPr>
            <w:r w:rsidRPr="00737E3C">
              <w:rPr>
                <w:rFonts w:eastAsia="Times New Roman"/>
                <w:sz w:val="18"/>
                <w:szCs w:val="18"/>
              </w:rPr>
              <w:t>m57854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5C895" w14:textId="77777777" w:rsidR="00A059AE" w:rsidRPr="00737E3C" w:rsidRDefault="00A059AE" w:rsidP="00A059AE">
            <w:pPr>
              <w:jc w:val="left"/>
              <w:rPr>
                <w:rFonts w:eastAsia="Times New Roman"/>
                <w:sz w:val="18"/>
                <w:szCs w:val="18"/>
              </w:rPr>
            </w:pPr>
            <w:r w:rsidRPr="00737E3C">
              <w:rPr>
                <w:rFonts w:eastAsia="Times New Roman"/>
                <w:sz w:val="18"/>
                <w:szCs w:val="18"/>
              </w:rPr>
              <w:t>2021-09-30 05:21:14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696CBC7D" w14:textId="004269A1"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tcPr>
          <w:p w14:paraId="0B8808BD" w14:textId="10113C49"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C401C4" w14:textId="09CB415A" w:rsidR="00A059AE" w:rsidRPr="00737E3C" w:rsidRDefault="001342BC"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tcPr>
          <w:p w14:paraId="0684A482" w14:textId="3A6D598D" w:rsidR="00A059AE" w:rsidRPr="00737E3C" w:rsidRDefault="00A059AE" w:rsidP="00237D77">
            <w:pPr>
              <w:jc w:val="left"/>
              <w:rPr>
                <w:rFonts w:eastAsia="Times New Roman"/>
                <w:sz w:val="18"/>
                <w:szCs w:val="18"/>
              </w:rPr>
            </w:pPr>
          </w:p>
        </w:tc>
      </w:tr>
      <w:tr w:rsidR="00624AFA" w:rsidRPr="00624AFA" w14:paraId="0C6047C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FF4F69" w14:textId="7C5EC801" w:rsidR="00A059AE" w:rsidRPr="00737E3C" w:rsidRDefault="001311D0" w:rsidP="00A059AE">
            <w:pPr>
              <w:jc w:val="center"/>
              <w:rPr>
                <w:rFonts w:eastAsia="Times New Roman"/>
                <w:sz w:val="18"/>
                <w:szCs w:val="18"/>
              </w:rPr>
            </w:pPr>
            <w:hyperlink r:id="rId516" w:history="1">
              <w:r w:rsidR="00A059AE" w:rsidRPr="00737E3C">
                <w:rPr>
                  <w:rStyle w:val="Hyperlink"/>
                  <w:rFonts w:eastAsia="Times New Roman"/>
                  <w:sz w:val="18"/>
                  <w:szCs w:val="18"/>
                </w:rPr>
                <w:t>JVET-X0062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9638F3" w14:textId="77777777" w:rsidR="00A059AE" w:rsidRPr="00737E3C" w:rsidRDefault="00A059AE" w:rsidP="00A059AE">
            <w:pPr>
              <w:jc w:val="center"/>
              <w:rPr>
                <w:rFonts w:eastAsia="Times New Roman"/>
                <w:sz w:val="18"/>
                <w:szCs w:val="18"/>
              </w:rPr>
            </w:pPr>
            <w:r w:rsidRPr="00737E3C">
              <w:rPr>
                <w:rFonts w:eastAsia="Times New Roman"/>
                <w:sz w:val="18"/>
                <w:szCs w:val="18"/>
              </w:rPr>
              <w:t>m57855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398E6" w14:textId="77777777" w:rsidR="00A059AE" w:rsidRPr="00737E3C" w:rsidRDefault="00A059AE" w:rsidP="00A059AE">
            <w:pPr>
              <w:jc w:val="left"/>
              <w:rPr>
                <w:rFonts w:eastAsia="Times New Roman"/>
                <w:sz w:val="18"/>
                <w:szCs w:val="18"/>
              </w:rPr>
            </w:pPr>
            <w:r w:rsidRPr="00737E3C">
              <w:rPr>
                <w:rFonts w:eastAsia="Times New Roman"/>
                <w:sz w:val="18"/>
                <w:szCs w:val="18"/>
              </w:rPr>
              <w:t>2021-09-30 05:39:44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D6222"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0A7D22"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F3F78" w14:textId="41D3819C" w:rsidR="00A059AE" w:rsidRPr="00737E3C" w:rsidRDefault="001342BC"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E2A853" w14:textId="77777777" w:rsidR="00A059AE" w:rsidRPr="00737E3C" w:rsidRDefault="00A059AE" w:rsidP="00237D77">
            <w:pPr>
              <w:jc w:val="left"/>
              <w:rPr>
                <w:rFonts w:eastAsia="Times New Roman"/>
                <w:sz w:val="18"/>
                <w:szCs w:val="18"/>
              </w:rPr>
            </w:pPr>
          </w:p>
        </w:tc>
      </w:tr>
      <w:tr w:rsidR="00624AFA" w:rsidRPr="00624AFA" w14:paraId="4DC090A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F6088" w14:textId="5B2BD1F0" w:rsidR="00A059AE" w:rsidRPr="00737E3C" w:rsidRDefault="001311D0" w:rsidP="00A059AE">
            <w:pPr>
              <w:jc w:val="center"/>
              <w:rPr>
                <w:rFonts w:eastAsia="Times New Roman"/>
                <w:sz w:val="18"/>
                <w:szCs w:val="18"/>
              </w:rPr>
            </w:pPr>
            <w:hyperlink r:id="rId517" w:history="1">
              <w:r w:rsidR="00A059AE" w:rsidRPr="00737E3C">
                <w:rPr>
                  <w:rStyle w:val="Hyperlink"/>
                  <w:rFonts w:eastAsia="Times New Roman"/>
                  <w:sz w:val="18"/>
                  <w:szCs w:val="18"/>
                </w:rPr>
                <w:t>JVET-X0063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17322D" w14:textId="77777777" w:rsidR="00A059AE" w:rsidRPr="00737E3C" w:rsidRDefault="00A059AE" w:rsidP="00A059AE">
            <w:pPr>
              <w:jc w:val="center"/>
              <w:rPr>
                <w:rFonts w:eastAsia="Times New Roman"/>
                <w:sz w:val="18"/>
                <w:szCs w:val="18"/>
              </w:rPr>
            </w:pPr>
            <w:r w:rsidRPr="00737E3C">
              <w:rPr>
                <w:rFonts w:eastAsia="Times New Roman"/>
                <w:sz w:val="18"/>
                <w:szCs w:val="18"/>
              </w:rPr>
              <w:t>m57856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CA9FD" w14:textId="77777777" w:rsidR="00A059AE" w:rsidRPr="00737E3C" w:rsidRDefault="00A059AE" w:rsidP="00A059AE">
            <w:pPr>
              <w:jc w:val="left"/>
              <w:rPr>
                <w:rFonts w:eastAsia="Times New Roman"/>
                <w:sz w:val="18"/>
                <w:szCs w:val="18"/>
              </w:rPr>
            </w:pPr>
            <w:r w:rsidRPr="00737E3C">
              <w:rPr>
                <w:rFonts w:eastAsia="Times New Roman"/>
                <w:sz w:val="18"/>
                <w:szCs w:val="18"/>
              </w:rPr>
              <w:t>2021-09-30 06:05:04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4206E3" w14:textId="77777777" w:rsidR="00A059AE" w:rsidRPr="00737E3C" w:rsidRDefault="00A059AE" w:rsidP="00A059AE">
            <w:pPr>
              <w:rPr>
                <w:rFonts w:eastAsia="Times New Roman"/>
                <w:sz w:val="18"/>
                <w:szCs w:val="18"/>
              </w:rPr>
            </w:pPr>
            <w:r w:rsidRPr="00737E3C">
              <w:rPr>
                <w:rFonts w:eastAsia="Times New Roman"/>
                <w:sz w:val="18"/>
                <w:szCs w:val="18"/>
              </w:rPr>
              <w:t>2021-09-30 16:54:12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0ED9E0" w14:textId="77777777" w:rsidR="00A059AE" w:rsidRPr="00737E3C" w:rsidRDefault="00A059AE" w:rsidP="00A059AE">
            <w:pPr>
              <w:rPr>
                <w:rFonts w:eastAsia="Times New Roman"/>
                <w:sz w:val="18"/>
                <w:szCs w:val="18"/>
              </w:rPr>
            </w:pPr>
            <w:r w:rsidRPr="00737E3C">
              <w:rPr>
                <w:rFonts w:eastAsia="Times New Roman"/>
                <w:sz w:val="18"/>
                <w:szCs w:val="18"/>
              </w:rPr>
              <w:t>2021-10-08 06:12:03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C9550B" w14:textId="77777777" w:rsidR="00A059AE" w:rsidRPr="00737E3C" w:rsidRDefault="00A059AE" w:rsidP="00237D77">
            <w:pPr>
              <w:jc w:val="left"/>
              <w:rPr>
                <w:rFonts w:eastAsia="Times New Roman"/>
                <w:sz w:val="18"/>
                <w:szCs w:val="18"/>
              </w:rPr>
            </w:pPr>
            <w:r w:rsidRPr="00737E3C">
              <w:rPr>
                <w:rFonts w:eastAsia="Times New Roman"/>
                <w:sz w:val="18"/>
                <w:szCs w:val="18"/>
              </w:rPr>
              <w:t>AHG10: Deblocking filter setting for VTM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06BB3" w14:textId="1EB3AE47" w:rsidR="00A059AE" w:rsidRPr="00737E3C" w:rsidRDefault="00D411A3" w:rsidP="00237D77">
            <w:pPr>
              <w:jc w:val="left"/>
              <w:rPr>
                <w:rFonts w:eastAsia="Times New Roman"/>
                <w:sz w:val="18"/>
                <w:szCs w:val="18"/>
              </w:rPr>
            </w:pPr>
            <w:r w:rsidRPr="00737E3C">
              <w:rPr>
                <w:sz w:val="18"/>
                <w:szCs w:val="18"/>
              </w:rPr>
              <w:t>H.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S. Liu (Tencent)</w:t>
            </w:r>
          </w:p>
        </w:tc>
      </w:tr>
      <w:tr w:rsidR="00624AFA" w:rsidRPr="00624AFA" w14:paraId="1A3A2AE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7A8D0A" w14:textId="3B21BC87" w:rsidR="00A059AE" w:rsidRPr="00737E3C" w:rsidRDefault="001311D0" w:rsidP="00A059AE">
            <w:pPr>
              <w:jc w:val="center"/>
              <w:rPr>
                <w:rFonts w:eastAsia="Times New Roman"/>
                <w:sz w:val="18"/>
                <w:szCs w:val="18"/>
              </w:rPr>
            </w:pPr>
            <w:hyperlink r:id="rId518" w:history="1">
              <w:r w:rsidR="00A059AE" w:rsidRPr="00737E3C">
                <w:rPr>
                  <w:rStyle w:val="Hyperlink"/>
                  <w:rFonts w:eastAsia="Times New Roman"/>
                  <w:sz w:val="18"/>
                  <w:szCs w:val="18"/>
                </w:rPr>
                <w:t>JVET-X0064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1BD2E" w14:textId="77777777" w:rsidR="00A059AE" w:rsidRPr="00737E3C" w:rsidRDefault="00A059AE" w:rsidP="00A059AE">
            <w:pPr>
              <w:jc w:val="center"/>
              <w:rPr>
                <w:rFonts w:eastAsia="Times New Roman"/>
                <w:sz w:val="18"/>
                <w:szCs w:val="18"/>
              </w:rPr>
            </w:pPr>
            <w:r w:rsidRPr="00737E3C">
              <w:rPr>
                <w:rFonts w:eastAsia="Times New Roman"/>
                <w:sz w:val="18"/>
                <w:szCs w:val="18"/>
              </w:rPr>
              <w:t>m57857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373FD" w14:textId="77777777" w:rsidR="00A059AE" w:rsidRPr="00737E3C" w:rsidRDefault="00A059AE" w:rsidP="00A059AE">
            <w:pPr>
              <w:jc w:val="left"/>
              <w:rPr>
                <w:rFonts w:eastAsia="Times New Roman"/>
                <w:sz w:val="18"/>
                <w:szCs w:val="18"/>
              </w:rPr>
            </w:pPr>
            <w:r w:rsidRPr="00737E3C">
              <w:rPr>
                <w:rFonts w:eastAsia="Times New Roman"/>
                <w:sz w:val="18"/>
                <w:szCs w:val="18"/>
              </w:rPr>
              <w:t>2021-09-30 06:19:28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5886C" w14:textId="77777777" w:rsidR="00A059AE" w:rsidRPr="00737E3C" w:rsidRDefault="00A059AE" w:rsidP="00A059AE">
            <w:pPr>
              <w:rPr>
                <w:rFonts w:eastAsia="Times New Roman"/>
                <w:sz w:val="18"/>
                <w:szCs w:val="18"/>
              </w:rPr>
            </w:pPr>
            <w:r w:rsidRPr="00737E3C">
              <w:rPr>
                <w:rFonts w:eastAsia="Times New Roman"/>
                <w:sz w:val="18"/>
                <w:szCs w:val="18"/>
              </w:rPr>
              <w:t>2021-09-30 20:13:19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F9D6F" w14:textId="77777777" w:rsidR="00A059AE" w:rsidRPr="00737E3C" w:rsidRDefault="00A059AE" w:rsidP="00A059AE">
            <w:pPr>
              <w:rPr>
                <w:rFonts w:eastAsia="Times New Roman"/>
                <w:sz w:val="18"/>
                <w:szCs w:val="18"/>
              </w:rPr>
            </w:pPr>
            <w:r w:rsidRPr="00737E3C">
              <w:rPr>
                <w:rFonts w:eastAsia="Times New Roman"/>
                <w:sz w:val="18"/>
                <w:szCs w:val="18"/>
              </w:rPr>
              <w:t>2021-10-07 15:21:32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176B17" w14:textId="77777777" w:rsidR="00A059AE" w:rsidRPr="00737E3C" w:rsidRDefault="00A059AE" w:rsidP="00237D77">
            <w:pPr>
              <w:jc w:val="left"/>
              <w:rPr>
                <w:rFonts w:eastAsia="Times New Roman"/>
                <w:sz w:val="18"/>
                <w:szCs w:val="18"/>
              </w:rPr>
            </w:pPr>
            <w:r w:rsidRPr="00737E3C">
              <w:rPr>
                <w:rFonts w:eastAsia="Times New Roman"/>
                <w:sz w:val="18"/>
                <w:szCs w:val="18"/>
              </w:rPr>
              <w:t>EE1-2.2: CNN-based Super Resolution for Video Coding Using Decoded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41AEF" w14:textId="299082A5" w:rsidR="00A059AE" w:rsidRPr="00737E3C" w:rsidRDefault="00D411A3" w:rsidP="00237D77">
            <w:pPr>
              <w:jc w:val="left"/>
              <w:rPr>
                <w:rFonts w:eastAsia="Times New Roman"/>
                <w:sz w:val="18"/>
                <w:szCs w:val="18"/>
              </w:rPr>
            </w:pPr>
            <w:r w:rsidRPr="00737E3C">
              <w:rPr>
                <w:sz w:val="18"/>
                <w:szCs w:val="18"/>
              </w:rPr>
              <w:t>C. Lin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61E275E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C9EEF" w14:textId="184A66CE" w:rsidR="00A059AE" w:rsidRPr="00737E3C" w:rsidRDefault="001311D0" w:rsidP="00A059AE">
            <w:pPr>
              <w:jc w:val="center"/>
              <w:rPr>
                <w:rFonts w:eastAsia="Times New Roman"/>
                <w:sz w:val="18"/>
                <w:szCs w:val="18"/>
              </w:rPr>
            </w:pPr>
            <w:hyperlink r:id="rId519" w:history="1">
              <w:r w:rsidR="00A059AE" w:rsidRPr="00737E3C">
                <w:rPr>
                  <w:rStyle w:val="Hyperlink"/>
                  <w:rFonts w:eastAsia="Times New Roman"/>
                  <w:sz w:val="18"/>
                  <w:szCs w:val="18"/>
                </w:rPr>
                <w:t>JVET-X0065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BA0772" w14:textId="77777777" w:rsidR="00A059AE" w:rsidRPr="00737E3C" w:rsidRDefault="00A059AE" w:rsidP="00A059AE">
            <w:pPr>
              <w:jc w:val="center"/>
              <w:rPr>
                <w:rFonts w:eastAsia="Times New Roman"/>
                <w:sz w:val="18"/>
                <w:szCs w:val="18"/>
              </w:rPr>
            </w:pPr>
            <w:r w:rsidRPr="00737E3C">
              <w:rPr>
                <w:rFonts w:eastAsia="Times New Roman"/>
                <w:sz w:val="18"/>
                <w:szCs w:val="18"/>
              </w:rPr>
              <w:t>m57858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C8B56" w14:textId="77777777" w:rsidR="00A059AE" w:rsidRPr="00737E3C" w:rsidRDefault="00A059AE" w:rsidP="00A059AE">
            <w:pPr>
              <w:jc w:val="left"/>
              <w:rPr>
                <w:rFonts w:eastAsia="Times New Roman"/>
                <w:sz w:val="18"/>
                <w:szCs w:val="18"/>
              </w:rPr>
            </w:pPr>
            <w:r w:rsidRPr="00737E3C">
              <w:rPr>
                <w:rFonts w:eastAsia="Times New Roman"/>
                <w:sz w:val="18"/>
                <w:szCs w:val="18"/>
              </w:rPr>
              <w:t>2021-09-30 06:20:12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A43CD" w14:textId="77777777" w:rsidR="00A059AE" w:rsidRPr="00737E3C" w:rsidRDefault="00A059AE" w:rsidP="00A059AE">
            <w:pPr>
              <w:rPr>
                <w:rFonts w:eastAsia="Times New Roman"/>
                <w:sz w:val="18"/>
                <w:szCs w:val="18"/>
              </w:rPr>
            </w:pPr>
            <w:r w:rsidRPr="00737E3C">
              <w:rPr>
                <w:rFonts w:eastAsia="Times New Roman"/>
                <w:sz w:val="18"/>
                <w:szCs w:val="18"/>
              </w:rPr>
              <w:t>2021-09-30 20:17:38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47D5FB" w14:textId="77777777" w:rsidR="00A059AE" w:rsidRPr="00737E3C" w:rsidRDefault="00A059AE" w:rsidP="00A059AE">
            <w:pPr>
              <w:rPr>
                <w:rFonts w:eastAsia="Times New Roman"/>
                <w:sz w:val="18"/>
                <w:szCs w:val="18"/>
              </w:rPr>
            </w:pPr>
            <w:r w:rsidRPr="00737E3C">
              <w:rPr>
                <w:rFonts w:eastAsia="Times New Roman"/>
                <w:sz w:val="18"/>
                <w:szCs w:val="18"/>
              </w:rPr>
              <w:t>2021-10-06 08:22:22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8D519" w14:textId="77777777" w:rsidR="00A059AE" w:rsidRPr="00737E3C" w:rsidRDefault="00A059AE" w:rsidP="00237D77">
            <w:pPr>
              <w:jc w:val="left"/>
              <w:rPr>
                <w:rFonts w:eastAsia="Times New Roman"/>
                <w:sz w:val="18"/>
                <w:szCs w:val="18"/>
              </w:rPr>
            </w:pPr>
            <w:r w:rsidRPr="00737E3C">
              <w:rPr>
                <w:rFonts w:eastAsia="Times New Roman"/>
                <w:sz w:val="18"/>
                <w:szCs w:val="18"/>
              </w:rPr>
              <w:t>EE1-1.2: Test on Deep In-Loop Filter with Adaptive Model Selection and External Attention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414E6" w14:textId="5B94C904" w:rsidR="00A059AE" w:rsidRPr="00737E3C" w:rsidRDefault="00D411A3" w:rsidP="00237D77">
            <w:pPr>
              <w:jc w:val="left"/>
              <w:rPr>
                <w:rFonts w:eastAsia="Times New Roman"/>
                <w:sz w:val="18"/>
                <w:szCs w:val="18"/>
              </w:rPr>
            </w:pP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5E4BEDD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D2CBAE" w14:textId="7956A58E" w:rsidR="00A059AE" w:rsidRPr="00737E3C" w:rsidRDefault="001311D0" w:rsidP="00A059AE">
            <w:pPr>
              <w:jc w:val="center"/>
              <w:rPr>
                <w:rFonts w:eastAsia="Times New Roman"/>
                <w:sz w:val="18"/>
                <w:szCs w:val="18"/>
              </w:rPr>
            </w:pPr>
            <w:hyperlink r:id="rId520" w:history="1">
              <w:r w:rsidR="00A059AE" w:rsidRPr="00737E3C">
                <w:rPr>
                  <w:rStyle w:val="Hyperlink"/>
                  <w:rFonts w:eastAsia="Times New Roman"/>
                  <w:sz w:val="18"/>
                  <w:szCs w:val="18"/>
                </w:rPr>
                <w:t>JVET-X0066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CB018" w14:textId="77777777" w:rsidR="00A059AE" w:rsidRPr="00737E3C" w:rsidRDefault="00A059AE" w:rsidP="00A059AE">
            <w:pPr>
              <w:jc w:val="center"/>
              <w:rPr>
                <w:rFonts w:eastAsia="Times New Roman"/>
                <w:sz w:val="18"/>
                <w:szCs w:val="18"/>
              </w:rPr>
            </w:pPr>
            <w:r w:rsidRPr="00737E3C">
              <w:rPr>
                <w:rFonts w:eastAsia="Times New Roman"/>
                <w:sz w:val="18"/>
                <w:szCs w:val="18"/>
              </w:rPr>
              <w:t>m57859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C7969" w14:textId="77777777" w:rsidR="00A059AE" w:rsidRPr="00737E3C" w:rsidRDefault="00A059AE" w:rsidP="00A059AE">
            <w:pPr>
              <w:jc w:val="left"/>
              <w:rPr>
                <w:rFonts w:eastAsia="Times New Roman"/>
                <w:sz w:val="18"/>
                <w:szCs w:val="18"/>
              </w:rPr>
            </w:pPr>
            <w:r w:rsidRPr="00737E3C">
              <w:rPr>
                <w:rFonts w:eastAsia="Times New Roman"/>
                <w:sz w:val="18"/>
                <w:szCs w:val="18"/>
              </w:rPr>
              <w:t>2021-09-30 06:20:53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AA922E" w14:textId="77777777" w:rsidR="00A059AE" w:rsidRPr="00737E3C" w:rsidRDefault="00A059AE" w:rsidP="00A059AE">
            <w:pPr>
              <w:rPr>
                <w:rFonts w:eastAsia="Times New Roman"/>
                <w:sz w:val="18"/>
                <w:szCs w:val="18"/>
              </w:rPr>
            </w:pPr>
            <w:r w:rsidRPr="00737E3C">
              <w:rPr>
                <w:rFonts w:eastAsia="Times New Roman"/>
                <w:sz w:val="18"/>
                <w:szCs w:val="18"/>
              </w:rPr>
              <w:t>2021-09-30 20:21:40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6AACE" w14:textId="77777777" w:rsidR="00A059AE" w:rsidRPr="00737E3C" w:rsidRDefault="00A059AE" w:rsidP="00A059AE">
            <w:pPr>
              <w:rPr>
                <w:rFonts w:eastAsia="Times New Roman"/>
                <w:sz w:val="18"/>
                <w:szCs w:val="18"/>
              </w:rPr>
            </w:pPr>
            <w:r w:rsidRPr="00737E3C">
              <w:rPr>
                <w:rFonts w:eastAsia="Times New Roman"/>
                <w:sz w:val="18"/>
                <w:szCs w:val="18"/>
              </w:rPr>
              <w:t>2021-10-06 15:10:30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C36E3C" w14:textId="77777777" w:rsidR="00A059AE" w:rsidRPr="00737E3C" w:rsidRDefault="00A059AE" w:rsidP="00237D77">
            <w:pPr>
              <w:jc w:val="left"/>
              <w:rPr>
                <w:rFonts w:eastAsia="Times New Roman"/>
                <w:sz w:val="18"/>
                <w:szCs w:val="18"/>
              </w:rPr>
            </w:pPr>
            <w:r w:rsidRPr="00737E3C">
              <w:rPr>
                <w:rFonts w:eastAsia="Times New Roman"/>
                <w:sz w:val="18"/>
                <w:szCs w:val="18"/>
              </w:rPr>
              <w:t>EE1-1.6: Combined Test of EE1-1.2 and EE1-1.4</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68E5FE" w14:textId="3BAC1D78" w:rsidR="00A059AE" w:rsidRPr="00737E3C" w:rsidRDefault="00D411A3" w:rsidP="00237D77">
            <w:pPr>
              <w:jc w:val="left"/>
              <w:rPr>
                <w:rFonts w:eastAsia="Times New Roman"/>
                <w:sz w:val="18"/>
                <w:szCs w:val="18"/>
              </w:rPr>
            </w:pP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H. Wang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J. Chen, </w:t>
            </w:r>
            <w:r w:rsidR="000F428D" w:rsidRPr="00737E3C">
              <w:rPr>
                <w:rFonts w:eastAsia="Times New Roman"/>
                <w:sz w:val="18"/>
                <w:szCs w:val="18"/>
              </w:rPr>
              <w:br/>
            </w:r>
            <w:r w:rsidR="00A059AE" w:rsidRPr="00737E3C">
              <w:rPr>
                <w:rFonts w:eastAsia="Times New Roman"/>
                <w:sz w:val="18"/>
                <w:szCs w:val="18"/>
              </w:rPr>
              <w:t>K. Reuz</w:t>
            </w:r>
            <w:r w:rsidR="000F428D" w:rsidRPr="00737E3C">
              <w:rPr>
                <w:rFonts w:eastAsia="Times New Roman"/>
                <w:sz w:val="18"/>
                <w:szCs w:val="18"/>
              </w:rPr>
              <w:t>é</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A.M. Kotra, </w:t>
            </w:r>
            <w:r w:rsidR="000F428D" w:rsidRPr="00737E3C">
              <w:rPr>
                <w:rFonts w:eastAsia="Times New Roman"/>
                <w:sz w:val="18"/>
                <w:szCs w:val="18"/>
              </w:rPr>
              <w:br/>
            </w:r>
            <w:r w:rsidR="00A059AE" w:rsidRPr="00737E3C">
              <w:rPr>
                <w:rFonts w:eastAsia="Times New Roman"/>
                <w:sz w:val="18"/>
                <w:szCs w:val="18"/>
              </w:rPr>
              <w:t>M. Karczewicz (Qualcomm)</w:t>
            </w:r>
          </w:p>
        </w:tc>
      </w:tr>
      <w:tr w:rsidR="00624AFA" w:rsidRPr="00624AFA" w14:paraId="67AF1BC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0C752" w14:textId="0C1A25AF" w:rsidR="00A059AE" w:rsidRPr="00737E3C" w:rsidRDefault="001311D0" w:rsidP="00A059AE">
            <w:pPr>
              <w:jc w:val="center"/>
              <w:rPr>
                <w:rFonts w:eastAsia="Times New Roman"/>
                <w:sz w:val="18"/>
                <w:szCs w:val="18"/>
              </w:rPr>
            </w:pPr>
            <w:hyperlink r:id="rId521" w:history="1">
              <w:r w:rsidR="00A059AE" w:rsidRPr="00737E3C">
                <w:rPr>
                  <w:rStyle w:val="Hyperlink"/>
                  <w:rFonts w:eastAsia="Times New Roman"/>
                  <w:sz w:val="18"/>
                  <w:szCs w:val="18"/>
                </w:rPr>
                <w:t>JVET-X0067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B69AF" w14:textId="77777777" w:rsidR="00A059AE" w:rsidRPr="00737E3C" w:rsidRDefault="00A059AE" w:rsidP="00A059AE">
            <w:pPr>
              <w:jc w:val="center"/>
              <w:rPr>
                <w:rFonts w:eastAsia="Times New Roman"/>
                <w:sz w:val="18"/>
                <w:szCs w:val="18"/>
              </w:rPr>
            </w:pPr>
            <w:r w:rsidRPr="00737E3C">
              <w:rPr>
                <w:rFonts w:eastAsia="Times New Roman"/>
                <w:sz w:val="18"/>
                <w:szCs w:val="18"/>
              </w:rPr>
              <w:t>m57860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B230B3" w14:textId="77777777" w:rsidR="00A059AE" w:rsidRPr="00737E3C" w:rsidRDefault="00A059AE" w:rsidP="00A059AE">
            <w:pPr>
              <w:jc w:val="left"/>
              <w:rPr>
                <w:rFonts w:eastAsia="Times New Roman"/>
                <w:sz w:val="18"/>
                <w:szCs w:val="18"/>
              </w:rPr>
            </w:pPr>
            <w:r w:rsidRPr="00737E3C">
              <w:rPr>
                <w:rFonts w:eastAsia="Times New Roman"/>
                <w:sz w:val="18"/>
                <w:szCs w:val="18"/>
              </w:rPr>
              <w:t>2021-09-30 06:21:21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02F980" w14:textId="77777777" w:rsidR="00A059AE" w:rsidRPr="00737E3C" w:rsidRDefault="00A059AE" w:rsidP="00A059AE">
            <w:pPr>
              <w:rPr>
                <w:rFonts w:eastAsia="Times New Roman"/>
                <w:sz w:val="18"/>
                <w:szCs w:val="18"/>
              </w:rPr>
            </w:pPr>
            <w:r w:rsidRPr="00737E3C">
              <w:rPr>
                <w:rFonts w:eastAsia="Times New Roman"/>
                <w:sz w:val="18"/>
                <w:szCs w:val="18"/>
              </w:rPr>
              <w:t>2021-09-30 20:28:40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2A7F5E" w14:textId="77777777" w:rsidR="00A059AE" w:rsidRPr="00737E3C" w:rsidRDefault="00A059AE" w:rsidP="00A059AE">
            <w:pPr>
              <w:rPr>
                <w:rFonts w:eastAsia="Times New Roman"/>
                <w:sz w:val="18"/>
                <w:szCs w:val="18"/>
              </w:rPr>
            </w:pPr>
            <w:r w:rsidRPr="00737E3C">
              <w:rPr>
                <w:rFonts w:eastAsia="Times New Roman"/>
                <w:sz w:val="18"/>
                <w:szCs w:val="18"/>
              </w:rPr>
              <w:t>2021-09-30 20:28:40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4E0CA" w14:textId="77777777" w:rsidR="00A059AE" w:rsidRPr="00737E3C" w:rsidRDefault="00A059AE" w:rsidP="00237D77">
            <w:pPr>
              <w:jc w:val="left"/>
              <w:rPr>
                <w:rFonts w:eastAsia="Times New Roman"/>
                <w:sz w:val="18"/>
                <w:szCs w:val="18"/>
              </w:rPr>
            </w:pPr>
            <w:r w:rsidRPr="00737E3C">
              <w:rPr>
                <w:rFonts w:eastAsia="Times New Roman"/>
                <w:sz w:val="18"/>
                <w:szCs w:val="18"/>
              </w:rPr>
              <w:t>EE2-4.1: Bilateral Inloop Filter on Chroma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05C3B" w14:textId="16B1630D" w:rsidR="00A059AE" w:rsidRPr="00737E3C" w:rsidRDefault="00D411A3" w:rsidP="00237D77">
            <w:pPr>
              <w:jc w:val="left"/>
              <w:rPr>
                <w:rFonts w:eastAsia="Times New Roman"/>
                <w:sz w:val="18"/>
                <w:szCs w:val="18"/>
              </w:rPr>
            </w:pPr>
            <w:r w:rsidRPr="00737E3C">
              <w:rPr>
                <w:sz w:val="18"/>
                <w:szCs w:val="18"/>
              </w:rPr>
              <w:t>W. Yin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23F6297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C95AB0" w14:textId="62247008" w:rsidR="00A059AE" w:rsidRPr="00737E3C" w:rsidRDefault="001311D0" w:rsidP="00A059AE">
            <w:pPr>
              <w:jc w:val="center"/>
              <w:rPr>
                <w:rFonts w:eastAsia="Times New Roman"/>
                <w:sz w:val="18"/>
                <w:szCs w:val="18"/>
              </w:rPr>
            </w:pPr>
            <w:hyperlink r:id="rId522" w:history="1">
              <w:r w:rsidR="00A059AE" w:rsidRPr="00737E3C">
                <w:rPr>
                  <w:rStyle w:val="Hyperlink"/>
                  <w:rFonts w:eastAsia="Times New Roman"/>
                  <w:sz w:val="18"/>
                  <w:szCs w:val="18"/>
                </w:rPr>
                <w:t>JVET-X0068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A8F106" w14:textId="77777777" w:rsidR="00A059AE" w:rsidRPr="00737E3C" w:rsidRDefault="00A059AE" w:rsidP="00A059AE">
            <w:pPr>
              <w:jc w:val="center"/>
              <w:rPr>
                <w:rFonts w:eastAsia="Times New Roman"/>
                <w:sz w:val="18"/>
                <w:szCs w:val="18"/>
              </w:rPr>
            </w:pPr>
            <w:r w:rsidRPr="00737E3C">
              <w:rPr>
                <w:rFonts w:eastAsia="Times New Roman"/>
                <w:sz w:val="18"/>
                <w:szCs w:val="18"/>
              </w:rPr>
              <w:t>m57861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3339E9" w14:textId="77777777" w:rsidR="00A059AE" w:rsidRPr="00737E3C" w:rsidRDefault="00A059AE" w:rsidP="00A059AE">
            <w:pPr>
              <w:jc w:val="left"/>
              <w:rPr>
                <w:rFonts w:eastAsia="Times New Roman"/>
                <w:sz w:val="18"/>
                <w:szCs w:val="18"/>
              </w:rPr>
            </w:pPr>
            <w:r w:rsidRPr="00737E3C">
              <w:rPr>
                <w:rFonts w:eastAsia="Times New Roman"/>
                <w:sz w:val="18"/>
                <w:szCs w:val="18"/>
              </w:rPr>
              <w:t>2021-09-30 06:21:43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418B78" w14:textId="77777777" w:rsidR="00A059AE" w:rsidRPr="00737E3C" w:rsidRDefault="00A059AE" w:rsidP="00A059AE">
            <w:pPr>
              <w:rPr>
                <w:rFonts w:eastAsia="Times New Roman"/>
                <w:sz w:val="18"/>
                <w:szCs w:val="18"/>
              </w:rPr>
            </w:pPr>
            <w:r w:rsidRPr="00737E3C">
              <w:rPr>
                <w:rFonts w:eastAsia="Times New Roman"/>
                <w:sz w:val="18"/>
                <w:szCs w:val="18"/>
              </w:rPr>
              <w:t>2021-09-30 19:16:07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03CAD" w14:textId="77777777" w:rsidR="00A059AE" w:rsidRPr="00737E3C" w:rsidRDefault="00A059AE" w:rsidP="00A059AE">
            <w:pPr>
              <w:rPr>
                <w:rFonts w:eastAsia="Times New Roman"/>
                <w:sz w:val="18"/>
                <w:szCs w:val="18"/>
              </w:rPr>
            </w:pPr>
            <w:r w:rsidRPr="00737E3C">
              <w:rPr>
                <w:rFonts w:eastAsia="Times New Roman"/>
                <w:sz w:val="18"/>
                <w:szCs w:val="18"/>
              </w:rPr>
              <w:t>2021-10-13 20:48:48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74C0FD" w14:textId="77777777" w:rsidR="00A059AE" w:rsidRPr="00737E3C" w:rsidRDefault="00A059AE" w:rsidP="00237D77">
            <w:pPr>
              <w:jc w:val="left"/>
              <w:rPr>
                <w:rFonts w:eastAsia="Times New Roman"/>
                <w:sz w:val="18"/>
                <w:szCs w:val="18"/>
              </w:rPr>
            </w:pPr>
            <w:r w:rsidRPr="00737E3C">
              <w:rPr>
                <w:rFonts w:eastAsia="Times New Roman"/>
                <w:sz w:val="18"/>
                <w:szCs w:val="18"/>
              </w:rPr>
              <w:t>EE2-1.1~EE2-1.4: Tests on unsymmetric partitioning methods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CABC2" w14:textId="2042251B" w:rsidR="00A059AE" w:rsidRPr="00737E3C" w:rsidRDefault="00D411A3" w:rsidP="00237D77">
            <w:pPr>
              <w:jc w:val="left"/>
              <w:rPr>
                <w:rFonts w:eastAsia="Times New Roman"/>
                <w:sz w:val="18"/>
                <w:szCs w:val="18"/>
              </w:rPr>
            </w:pP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Z. Deng, </w:t>
            </w:r>
            <w:r w:rsidR="000F428D" w:rsidRPr="00737E3C">
              <w:rPr>
                <w:rFonts w:eastAsia="Times New Roman"/>
                <w:sz w:val="18"/>
                <w:szCs w:val="18"/>
              </w:rPr>
              <w:br/>
            </w:r>
            <w:r w:rsidR="00A059AE" w:rsidRPr="00737E3C">
              <w:rPr>
                <w:rFonts w:eastAsia="Times New Roman"/>
                <w:sz w:val="18"/>
                <w:szCs w:val="18"/>
              </w:rPr>
              <w:t xml:space="preserve">N. Zhang, </w:t>
            </w:r>
            <w:r w:rsidR="000F428D" w:rsidRPr="00737E3C">
              <w:rPr>
                <w:rFonts w:eastAsia="Times New Roman"/>
                <w:sz w:val="18"/>
                <w:szCs w:val="18"/>
              </w:rPr>
              <w:br/>
            </w:r>
            <w:r w:rsidR="00A059AE" w:rsidRPr="00737E3C">
              <w:rPr>
                <w:rFonts w:eastAsia="Times New Roman"/>
                <w:sz w:val="18"/>
                <w:szCs w:val="18"/>
              </w:rPr>
              <w:t xml:space="preserve">Y. Wang (Bytedance), </w:t>
            </w:r>
            <w:r w:rsidR="000F428D" w:rsidRPr="00737E3C">
              <w:rPr>
                <w:rFonts w:eastAsia="Times New Roman"/>
                <w:sz w:val="18"/>
                <w:szCs w:val="18"/>
              </w:rPr>
              <w:br/>
            </w:r>
            <w:r w:rsidRPr="00737E3C">
              <w:rPr>
                <w:sz w:val="18"/>
                <w:szCs w:val="18"/>
              </w:rPr>
              <w:t>F. Le Léannec</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K. Naser, </w:t>
            </w:r>
            <w:r w:rsidR="000F428D" w:rsidRPr="00737E3C">
              <w:rPr>
                <w:rFonts w:eastAsia="Times New Roman"/>
                <w:sz w:val="18"/>
                <w:szCs w:val="18"/>
              </w:rPr>
              <w:br/>
            </w:r>
            <w:r w:rsidR="00A059AE" w:rsidRPr="00737E3C">
              <w:rPr>
                <w:rFonts w:eastAsia="Times New Roman"/>
                <w:sz w:val="18"/>
                <w:szCs w:val="18"/>
              </w:rPr>
              <w:t xml:space="preserve">T. Dumas, </w:t>
            </w:r>
            <w:r w:rsidR="000F428D" w:rsidRPr="00737E3C">
              <w:rPr>
                <w:rFonts w:eastAsia="Times New Roman"/>
                <w:sz w:val="18"/>
                <w:szCs w:val="18"/>
              </w:rPr>
              <w:br/>
            </w:r>
            <w:r w:rsidR="00A059AE" w:rsidRPr="00737E3C">
              <w:rPr>
                <w:rFonts w:eastAsia="Times New Roman"/>
                <w:sz w:val="18"/>
                <w:szCs w:val="18"/>
              </w:rPr>
              <w:t xml:space="preserve">A. Robert, </w:t>
            </w:r>
            <w:r w:rsidR="000F428D" w:rsidRPr="00737E3C">
              <w:rPr>
                <w:rFonts w:eastAsia="Times New Roman"/>
                <w:sz w:val="18"/>
                <w:szCs w:val="18"/>
              </w:rPr>
              <w:br/>
            </w:r>
            <w:r w:rsidR="00A059AE" w:rsidRPr="00737E3C">
              <w:rPr>
                <w:rFonts w:eastAsia="Times New Roman"/>
                <w:sz w:val="18"/>
                <w:szCs w:val="18"/>
              </w:rPr>
              <w:t xml:space="preserve">F. Galpin, </w:t>
            </w:r>
            <w:r w:rsidR="000F428D" w:rsidRPr="00737E3C">
              <w:rPr>
                <w:rFonts w:eastAsia="Times New Roman"/>
                <w:sz w:val="18"/>
                <w:szCs w:val="18"/>
              </w:rPr>
              <w:br/>
            </w:r>
            <w:r w:rsidR="00A059AE" w:rsidRPr="00737E3C">
              <w:rPr>
                <w:rFonts w:eastAsia="Times New Roman"/>
                <w:sz w:val="18"/>
                <w:szCs w:val="18"/>
              </w:rPr>
              <w:t>E. Fran</w:t>
            </w:r>
            <w:r w:rsidR="00764F9D" w:rsidRPr="00737E3C">
              <w:rPr>
                <w:rFonts w:eastAsia="Times New Roman"/>
                <w:sz w:val="18"/>
                <w:szCs w:val="18"/>
              </w:rPr>
              <w:t>ç</w:t>
            </w:r>
            <w:r w:rsidR="00A059AE" w:rsidRPr="00737E3C">
              <w:rPr>
                <w:rFonts w:eastAsia="Times New Roman"/>
                <w:sz w:val="18"/>
                <w:szCs w:val="18"/>
              </w:rPr>
              <w:t>ois (InterDigital)</w:t>
            </w:r>
          </w:p>
        </w:tc>
      </w:tr>
      <w:tr w:rsidR="00624AFA" w:rsidRPr="00624AFA" w14:paraId="255E151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0801C" w14:textId="2AEACB5C" w:rsidR="00A059AE" w:rsidRPr="00737E3C" w:rsidRDefault="001311D0" w:rsidP="00A059AE">
            <w:pPr>
              <w:jc w:val="center"/>
              <w:rPr>
                <w:rFonts w:eastAsia="Times New Roman"/>
                <w:sz w:val="18"/>
                <w:szCs w:val="18"/>
              </w:rPr>
            </w:pPr>
            <w:hyperlink r:id="rId523" w:history="1">
              <w:r w:rsidR="00A059AE" w:rsidRPr="00737E3C">
                <w:rPr>
                  <w:rStyle w:val="Hyperlink"/>
                  <w:rFonts w:eastAsia="Times New Roman"/>
                  <w:sz w:val="18"/>
                  <w:szCs w:val="18"/>
                </w:rPr>
                <w:t>JVET-X0069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F8484" w14:textId="77777777" w:rsidR="00A059AE" w:rsidRPr="00737E3C" w:rsidRDefault="00A059AE" w:rsidP="00A059AE">
            <w:pPr>
              <w:jc w:val="center"/>
              <w:rPr>
                <w:rFonts w:eastAsia="Times New Roman"/>
                <w:sz w:val="18"/>
                <w:szCs w:val="18"/>
              </w:rPr>
            </w:pPr>
            <w:r w:rsidRPr="00737E3C">
              <w:rPr>
                <w:rFonts w:eastAsia="Times New Roman"/>
                <w:sz w:val="18"/>
                <w:szCs w:val="18"/>
              </w:rPr>
              <w:t>m57862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6BADB3" w14:textId="77777777" w:rsidR="00A059AE" w:rsidRPr="00737E3C" w:rsidRDefault="00A059AE" w:rsidP="00A059AE">
            <w:pPr>
              <w:jc w:val="left"/>
              <w:rPr>
                <w:rFonts w:eastAsia="Times New Roman"/>
                <w:sz w:val="18"/>
                <w:szCs w:val="18"/>
              </w:rPr>
            </w:pPr>
            <w:r w:rsidRPr="00737E3C">
              <w:rPr>
                <w:rFonts w:eastAsia="Times New Roman"/>
                <w:sz w:val="18"/>
                <w:szCs w:val="18"/>
              </w:rPr>
              <w:t>2021-09-30 06:22:19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F3552B" w14:textId="77777777" w:rsidR="00A059AE" w:rsidRPr="00737E3C" w:rsidRDefault="00A059AE" w:rsidP="00A059AE">
            <w:pPr>
              <w:rPr>
                <w:rFonts w:eastAsia="Times New Roman"/>
                <w:sz w:val="18"/>
                <w:szCs w:val="18"/>
              </w:rPr>
            </w:pPr>
            <w:r w:rsidRPr="00737E3C">
              <w:rPr>
                <w:rFonts w:eastAsia="Times New Roman"/>
                <w:sz w:val="18"/>
                <w:szCs w:val="18"/>
              </w:rPr>
              <w:t>2021-09-30 20:31:02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16FB62" w14:textId="77777777" w:rsidR="00A059AE" w:rsidRPr="00737E3C" w:rsidRDefault="00A059AE" w:rsidP="00A059AE">
            <w:pPr>
              <w:rPr>
                <w:rFonts w:eastAsia="Times New Roman"/>
                <w:sz w:val="18"/>
                <w:szCs w:val="18"/>
              </w:rPr>
            </w:pPr>
            <w:r w:rsidRPr="00737E3C">
              <w:rPr>
                <w:rFonts w:eastAsia="Times New Roman"/>
                <w:sz w:val="18"/>
                <w:szCs w:val="18"/>
              </w:rPr>
              <w:t>2021-09-30 20:31:02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B6B13F" w14:textId="77777777" w:rsidR="00A059AE" w:rsidRPr="00737E3C" w:rsidRDefault="00A059AE" w:rsidP="00237D77">
            <w:pPr>
              <w:jc w:val="left"/>
              <w:rPr>
                <w:rFonts w:eastAsia="Times New Roman"/>
                <w:sz w:val="18"/>
                <w:szCs w:val="18"/>
              </w:rPr>
            </w:pPr>
            <w:r w:rsidRPr="00737E3C">
              <w:rPr>
                <w:rFonts w:eastAsia="Times New Roman"/>
                <w:sz w:val="18"/>
                <w:szCs w:val="18"/>
              </w:rPr>
              <w:t>EE2-4.9: A combining test of EE2-4.1 and EE2-4.4/4.5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AA523" w14:textId="19EAC9E9" w:rsidR="00A059AE" w:rsidRPr="00737E3C" w:rsidRDefault="00D411A3" w:rsidP="00237D77">
            <w:pPr>
              <w:jc w:val="left"/>
              <w:rPr>
                <w:rFonts w:eastAsia="Times New Roman"/>
                <w:sz w:val="18"/>
                <w:szCs w:val="18"/>
              </w:rPr>
            </w:pPr>
            <w:r w:rsidRPr="00737E3C">
              <w:rPr>
                <w:sz w:val="18"/>
                <w:szCs w:val="18"/>
              </w:rPr>
              <w:t>W. Yin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N. Hu</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V. Seregin, </w:t>
            </w:r>
            <w:r w:rsidR="000F428D" w:rsidRPr="00737E3C">
              <w:rPr>
                <w:rFonts w:eastAsia="Times New Roman"/>
                <w:sz w:val="18"/>
                <w:szCs w:val="18"/>
              </w:rPr>
              <w:br/>
            </w:r>
            <w:r w:rsidR="00A059AE" w:rsidRPr="00737E3C">
              <w:rPr>
                <w:rFonts w:eastAsia="Times New Roman"/>
                <w:sz w:val="18"/>
                <w:szCs w:val="18"/>
              </w:rPr>
              <w:t>M. Karczewicz (Qualcomm)</w:t>
            </w:r>
          </w:p>
        </w:tc>
      </w:tr>
      <w:tr w:rsidR="00624AFA" w:rsidRPr="00624AFA" w14:paraId="727ED39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C0A58" w14:textId="0C8843D8" w:rsidR="00A059AE" w:rsidRPr="00737E3C" w:rsidRDefault="001311D0" w:rsidP="00A059AE">
            <w:pPr>
              <w:jc w:val="center"/>
              <w:rPr>
                <w:rFonts w:eastAsia="Times New Roman"/>
                <w:sz w:val="18"/>
                <w:szCs w:val="18"/>
              </w:rPr>
            </w:pPr>
            <w:hyperlink r:id="rId524" w:history="1">
              <w:r w:rsidR="00A059AE" w:rsidRPr="00737E3C">
                <w:rPr>
                  <w:rStyle w:val="Hyperlink"/>
                  <w:rFonts w:eastAsia="Times New Roman"/>
                  <w:sz w:val="18"/>
                  <w:szCs w:val="18"/>
                </w:rPr>
                <w:t>JVET-X0070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059687" w14:textId="77777777" w:rsidR="00A059AE" w:rsidRPr="00737E3C" w:rsidRDefault="00A059AE" w:rsidP="00A059AE">
            <w:pPr>
              <w:jc w:val="center"/>
              <w:rPr>
                <w:rFonts w:eastAsia="Times New Roman"/>
                <w:sz w:val="18"/>
                <w:szCs w:val="18"/>
              </w:rPr>
            </w:pPr>
            <w:r w:rsidRPr="00737E3C">
              <w:rPr>
                <w:rFonts w:eastAsia="Times New Roman"/>
                <w:sz w:val="18"/>
                <w:szCs w:val="18"/>
              </w:rPr>
              <w:t>m57863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6C9A9A" w14:textId="77777777" w:rsidR="00A059AE" w:rsidRPr="00737E3C" w:rsidRDefault="00A059AE" w:rsidP="00A059AE">
            <w:pPr>
              <w:jc w:val="left"/>
              <w:rPr>
                <w:rFonts w:eastAsia="Times New Roman"/>
                <w:sz w:val="18"/>
                <w:szCs w:val="18"/>
              </w:rPr>
            </w:pPr>
            <w:r w:rsidRPr="00737E3C">
              <w:rPr>
                <w:rFonts w:eastAsia="Times New Roman"/>
                <w:sz w:val="18"/>
                <w:szCs w:val="18"/>
              </w:rPr>
              <w:t>2021-09-30 07:03:52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3CC74" w14:textId="77777777" w:rsidR="00A059AE" w:rsidRPr="00737E3C" w:rsidRDefault="00A059AE" w:rsidP="00A059AE">
            <w:pPr>
              <w:rPr>
                <w:rFonts w:eastAsia="Times New Roman"/>
                <w:sz w:val="18"/>
                <w:szCs w:val="18"/>
              </w:rPr>
            </w:pPr>
            <w:r w:rsidRPr="00737E3C">
              <w:rPr>
                <w:rFonts w:eastAsia="Times New Roman"/>
                <w:sz w:val="18"/>
                <w:szCs w:val="18"/>
              </w:rPr>
              <w:t>2021-09-30 07:09:55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77550F" w14:textId="77777777" w:rsidR="00A059AE" w:rsidRPr="00737E3C" w:rsidRDefault="00A059AE" w:rsidP="00A059AE">
            <w:pPr>
              <w:rPr>
                <w:rFonts w:eastAsia="Times New Roman"/>
                <w:sz w:val="18"/>
                <w:szCs w:val="18"/>
              </w:rPr>
            </w:pPr>
            <w:r w:rsidRPr="00737E3C">
              <w:rPr>
                <w:rFonts w:eastAsia="Times New Roman"/>
                <w:sz w:val="18"/>
                <w:szCs w:val="18"/>
              </w:rPr>
              <w:t>2021-09-30 07:09:55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06EEE6" w14:textId="77777777" w:rsidR="00A059AE" w:rsidRPr="00737E3C" w:rsidRDefault="00A059AE" w:rsidP="00237D77">
            <w:pPr>
              <w:jc w:val="left"/>
              <w:rPr>
                <w:rFonts w:eastAsia="Times New Roman"/>
                <w:sz w:val="18"/>
                <w:szCs w:val="18"/>
              </w:rPr>
            </w:pPr>
            <w:r w:rsidRPr="00737E3C">
              <w:rPr>
                <w:rFonts w:eastAsia="Times New Roman"/>
                <w:sz w:val="18"/>
                <w:szCs w:val="18"/>
              </w:rPr>
              <w:t>EE2: Alternative classifiers for ALF (tests 4.4 and 4.5)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7CE37" w14:textId="382EF8A7" w:rsidR="00A059AE" w:rsidRPr="00737E3C" w:rsidRDefault="00D411A3" w:rsidP="00237D77">
            <w:pPr>
              <w:jc w:val="left"/>
              <w:rPr>
                <w:rFonts w:eastAsia="Times New Roman"/>
                <w:sz w:val="18"/>
                <w:szCs w:val="18"/>
              </w:rPr>
            </w:pPr>
            <w:r w:rsidRPr="00737E3C">
              <w:rPr>
                <w:sz w:val="18"/>
                <w:szCs w:val="18"/>
              </w:rPr>
              <w:t>N. Hu</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V. Seregin, </w:t>
            </w:r>
            <w:r w:rsidR="000F428D" w:rsidRPr="00737E3C">
              <w:rPr>
                <w:rFonts w:eastAsia="Times New Roman"/>
                <w:sz w:val="18"/>
                <w:szCs w:val="18"/>
              </w:rPr>
              <w:br/>
            </w:r>
            <w:r w:rsidR="00A059AE" w:rsidRPr="00737E3C">
              <w:rPr>
                <w:rFonts w:eastAsia="Times New Roman"/>
                <w:sz w:val="18"/>
                <w:szCs w:val="18"/>
              </w:rPr>
              <w:t>M. Karczewicz (Qualcomm)</w:t>
            </w:r>
          </w:p>
        </w:tc>
      </w:tr>
      <w:tr w:rsidR="00624AFA" w:rsidRPr="00624AFA" w14:paraId="5587584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8503B" w14:textId="629F6A84" w:rsidR="00A059AE" w:rsidRPr="00737E3C" w:rsidRDefault="001311D0" w:rsidP="00A059AE">
            <w:pPr>
              <w:jc w:val="center"/>
              <w:rPr>
                <w:rFonts w:eastAsia="Times New Roman"/>
                <w:sz w:val="18"/>
                <w:szCs w:val="18"/>
              </w:rPr>
            </w:pPr>
            <w:hyperlink r:id="rId525" w:history="1">
              <w:r w:rsidR="00A059AE" w:rsidRPr="00737E3C">
                <w:rPr>
                  <w:rStyle w:val="Hyperlink"/>
                  <w:rFonts w:eastAsia="Times New Roman"/>
                  <w:sz w:val="18"/>
                  <w:szCs w:val="18"/>
                </w:rPr>
                <w:t>JVET-X0071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A8B07" w14:textId="77777777" w:rsidR="00A059AE" w:rsidRPr="00737E3C" w:rsidRDefault="00A059AE" w:rsidP="00A059AE">
            <w:pPr>
              <w:jc w:val="center"/>
              <w:rPr>
                <w:rFonts w:eastAsia="Times New Roman"/>
                <w:sz w:val="18"/>
                <w:szCs w:val="18"/>
              </w:rPr>
            </w:pPr>
            <w:r w:rsidRPr="00737E3C">
              <w:rPr>
                <w:rFonts w:eastAsia="Times New Roman"/>
                <w:sz w:val="18"/>
                <w:szCs w:val="18"/>
              </w:rPr>
              <w:t>m57864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3449BD" w14:textId="77777777" w:rsidR="00A059AE" w:rsidRPr="00737E3C" w:rsidRDefault="00A059AE" w:rsidP="00A059AE">
            <w:pPr>
              <w:jc w:val="left"/>
              <w:rPr>
                <w:rFonts w:eastAsia="Times New Roman"/>
                <w:sz w:val="18"/>
                <w:szCs w:val="18"/>
              </w:rPr>
            </w:pPr>
            <w:r w:rsidRPr="00737E3C">
              <w:rPr>
                <w:rFonts w:eastAsia="Times New Roman"/>
                <w:sz w:val="18"/>
                <w:szCs w:val="18"/>
              </w:rPr>
              <w:t>2021-09-30 07:03:55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FD81FE" w14:textId="77777777" w:rsidR="00A059AE" w:rsidRPr="00737E3C" w:rsidRDefault="00A059AE" w:rsidP="00A059AE">
            <w:pPr>
              <w:rPr>
                <w:rFonts w:eastAsia="Times New Roman"/>
                <w:sz w:val="18"/>
                <w:szCs w:val="18"/>
              </w:rPr>
            </w:pPr>
            <w:r w:rsidRPr="00737E3C">
              <w:rPr>
                <w:rFonts w:eastAsia="Times New Roman"/>
                <w:sz w:val="18"/>
                <w:szCs w:val="18"/>
              </w:rPr>
              <w:t>2021-09-30 07:13:42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70DF2B" w14:textId="77777777" w:rsidR="00A059AE" w:rsidRPr="00737E3C" w:rsidRDefault="00A059AE" w:rsidP="00A059AE">
            <w:pPr>
              <w:rPr>
                <w:rFonts w:eastAsia="Times New Roman"/>
                <w:sz w:val="18"/>
                <w:szCs w:val="18"/>
              </w:rPr>
            </w:pPr>
            <w:r w:rsidRPr="00737E3C">
              <w:rPr>
                <w:rFonts w:eastAsia="Times New Roman"/>
                <w:sz w:val="18"/>
                <w:szCs w:val="18"/>
              </w:rPr>
              <w:t>2021-09-30 07:13:42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E2BB2" w14:textId="77777777" w:rsidR="00A059AE" w:rsidRPr="00737E3C" w:rsidRDefault="00A059AE" w:rsidP="00237D77">
            <w:pPr>
              <w:jc w:val="left"/>
              <w:rPr>
                <w:rFonts w:eastAsia="Times New Roman"/>
                <w:sz w:val="18"/>
                <w:szCs w:val="18"/>
              </w:rPr>
            </w:pPr>
            <w:r w:rsidRPr="00737E3C">
              <w:rPr>
                <w:rFonts w:eastAsia="Times New Roman"/>
                <w:sz w:val="18"/>
                <w:szCs w:val="18"/>
              </w:rPr>
              <w:t>EE2-4.8: Joint tests of chroma BIF, ALF and CCALF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F128C" w14:textId="0FAA76AF" w:rsidR="00A059AE" w:rsidRPr="00737E3C" w:rsidRDefault="00D411A3" w:rsidP="00237D77">
            <w:pPr>
              <w:jc w:val="left"/>
              <w:rPr>
                <w:rFonts w:eastAsia="Times New Roman"/>
                <w:sz w:val="18"/>
                <w:szCs w:val="18"/>
              </w:rPr>
            </w:pPr>
            <w:r w:rsidRPr="00737E3C">
              <w:rPr>
                <w:sz w:val="18"/>
                <w:szCs w:val="18"/>
              </w:rPr>
              <w:t>N. Hu</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V. Seregin, </w:t>
            </w:r>
            <w:r w:rsidR="000F428D" w:rsidRPr="00737E3C">
              <w:rPr>
                <w:rFonts w:eastAsia="Times New Roman"/>
                <w:sz w:val="18"/>
                <w:szCs w:val="18"/>
              </w:rPr>
              <w:br/>
            </w:r>
            <w:r w:rsidR="00A059AE" w:rsidRPr="00737E3C">
              <w:rPr>
                <w:rFonts w:eastAsia="Times New Roman"/>
                <w:sz w:val="18"/>
                <w:szCs w:val="18"/>
              </w:rPr>
              <w:t xml:space="preserve">M. Karczewicz (Qualcomm), </w:t>
            </w:r>
            <w:r w:rsidR="000F428D" w:rsidRPr="00737E3C">
              <w:rPr>
                <w:rFonts w:eastAsia="Times New Roman"/>
                <w:sz w:val="18"/>
                <w:szCs w:val="18"/>
              </w:rPr>
              <w:br/>
            </w:r>
            <w:r w:rsidRPr="00737E3C">
              <w:rPr>
                <w:sz w:val="18"/>
                <w:szCs w:val="18"/>
              </w:rPr>
              <w:t>M. G. Mohammed</w:t>
            </w:r>
            <w:r w:rsidR="00A059AE" w:rsidRPr="00737E3C">
              <w:rPr>
                <w:rFonts w:eastAsia="Times New Roman"/>
                <w:sz w:val="18"/>
                <w:szCs w:val="18"/>
              </w:rPr>
              <w:t xml:space="preserve">, R.-L. Liao, </w:t>
            </w:r>
            <w:r w:rsidR="000F428D" w:rsidRPr="00737E3C">
              <w:rPr>
                <w:rFonts w:eastAsia="Times New Roman"/>
                <w:sz w:val="18"/>
                <w:szCs w:val="18"/>
              </w:rPr>
              <w:br/>
            </w:r>
            <w:r w:rsidR="00A059AE" w:rsidRPr="00737E3C">
              <w:rPr>
                <w:rFonts w:eastAsia="Times New Roman"/>
                <w:sz w:val="18"/>
                <w:szCs w:val="18"/>
              </w:rPr>
              <w:t xml:space="preserve">J. Chen, </w:t>
            </w:r>
            <w:r w:rsidR="000F428D" w:rsidRPr="00737E3C">
              <w:rPr>
                <w:rFonts w:eastAsia="Times New Roman"/>
                <w:sz w:val="18"/>
                <w:szCs w:val="18"/>
              </w:rPr>
              <w:br/>
            </w:r>
            <w:r w:rsidR="00A059AE" w:rsidRPr="00737E3C">
              <w:rPr>
                <w:rFonts w:eastAsia="Times New Roman"/>
                <w:sz w:val="18"/>
                <w:szCs w:val="18"/>
              </w:rPr>
              <w:t xml:space="preserve">Y. Ye, </w:t>
            </w:r>
            <w:r w:rsidR="000F428D" w:rsidRPr="00737E3C">
              <w:rPr>
                <w:rFonts w:eastAsia="Times New Roman"/>
                <w:sz w:val="18"/>
                <w:szCs w:val="18"/>
              </w:rPr>
              <w:br/>
            </w:r>
            <w:r w:rsidR="00A059AE" w:rsidRPr="00737E3C">
              <w:rPr>
                <w:rFonts w:eastAsia="Times New Roman"/>
                <w:sz w:val="18"/>
                <w:szCs w:val="18"/>
              </w:rPr>
              <w:t xml:space="preserve">X. Li (Alibaba), </w:t>
            </w:r>
            <w:r w:rsidR="001342BC" w:rsidRPr="00737E3C">
              <w:rPr>
                <w:sz w:val="18"/>
                <w:szCs w:val="18"/>
              </w:rPr>
              <w:t>W. Yin</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K. Zhang, </w:t>
            </w:r>
            <w:r w:rsidR="000F428D" w:rsidRPr="00737E3C">
              <w:rPr>
                <w:rFonts w:eastAsia="Times New Roman"/>
                <w:sz w:val="18"/>
                <w:szCs w:val="18"/>
              </w:rPr>
              <w:br/>
            </w:r>
            <w:r w:rsidR="00A059AE" w:rsidRPr="00737E3C">
              <w:rPr>
                <w:rFonts w:eastAsia="Times New Roman"/>
                <w:sz w:val="18"/>
                <w:szCs w:val="18"/>
              </w:rPr>
              <w:t>L. Zhang (Bytedance)</w:t>
            </w:r>
          </w:p>
        </w:tc>
      </w:tr>
      <w:tr w:rsidR="00624AFA" w:rsidRPr="00624AFA" w14:paraId="5A1D084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195D2" w14:textId="18C63ADF" w:rsidR="00A059AE" w:rsidRPr="00737E3C" w:rsidRDefault="001311D0" w:rsidP="00A059AE">
            <w:pPr>
              <w:jc w:val="center"/>
              <w:rPr>
                <w:rFonts w:eastAsia="Times New Roman"/>
                <w:sz w:val="18"/>
                <w:szCs w:val="18"/>
              </w:rPr>
            </w:pPr>
            <w:hyperlink r:id="rId526" w:history="1">
              <w:r w:rsidR="00A059AE" w:rsidRPr="00737E3C">
                <w:rPr>
                  <w:rStyle w:val="Hyperlink"/>
                  <w:rFonts w:eastAsia="Times New Roman"/>
                  <w:sz w:val="18"/>
                  <w:szCs w:val="18"/>
                </w:rPr>
                <w:t>JVET-X0072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D7BD3" w14:textId="77777777" w:rsidR="00A059AE" w:rsidRPr="00737E3C" w:rsidRDefault="00A059AE" w:rsidP="00A059AE">
            <w:pPr>
              <w:jc w:val="center"/>
              <w:rPr>
                <w:rFonts w:eastAsia="Times New Roman"/>
                <w:sz w:val="18"/>
                <w:szCs w:val="18"/>
              </w:rPr>
            </w:pPr>
            <w:r w:rsidRPr="00737E3C">
              <w:rPr>
                <w:rFonts w:eastAsia="Times New Roman"/>
                <w:sz w:val="18"/>
                <w:szCs w:val="18"/>
              </w:rPr>
              <w:t>m57865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3FBA9" w14:textId="77777777" w:rsidR="00A059AE" w:rsidRPr="00737E3C" w:rsidRDefault="00A059AE" w:rsidP="00A059AE">
            <w:pPr>
              <w:jc w:val="left"/>
              <w:rPr>
                <w:rFonts w:eastAsia="Times New Roman"/>
                <w:sz w:val="18"/>
                <w:szCs w:val="18"/>
              </w:rPr>
            </w:pPr>
            <w:r w:rsidRPr="00737E3C">
              <w:rPr>
                <w:rFonts w:eastAsia="Times New Roman"/>
                <w:sz w:val="18"/>
                <w:szCs w:val="18"/>
              </w:rPr>
              <w:t>2021-09-30 08:01:18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CA4A1A" w14:textId="77777777" w:rsidR="00A059AE" w:rsidRPr="00737E3C" w:rsidRDefault="00A059AE" w:rsidP="00A059AE">
            <w:pPr>
              <w:rPr>
                <w:rFonts w:eastAsia="Times New Roman"/>
                <w:sz w:val="18"/>
                <w:szCs w:val="18"/>
              </w:rPr>
            </w:pPr>
            <w:r w:rsidRPr="00737E3C">
              <w:rPr>
                <w:rFonts w:eastAsia="Times New Roman"/>
                <w:sz w:val="18"/>
                <w:szCs w:val="18"/>
              </w:rPr>
              <w:t>2021-09-30 15:55:41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899AC3" w14:textId="77777777" w:rsidR="00A059AE" w:rsidRPr="00737E3C" w:rsidRDefault="00A059AE" w:rsidP="00A059AE">
            <w:pPr>
              <w:rPr>
                <w:rFonts w:eastAsia="Times New Roman"/>
                <w:sz w:val="18"/>
                <w:szCs w:val="18"/>
              </w:rPr>
            </w:pPr>
            <w:r w:rsidRPr="00737E3C">
              <w:rPr>
                <w:rFonts w:eastAsia="Times New Roman"/>
                <w:sz w:val="18"/>
                <w:szCs w:val="18"/>
              </w:rPr>
              <w:t>2021-10-05 12:32:54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032A72" w14:textId="77777777" w:rsidR="00A059AE" w:rsidRPr="00737E3C" w:rsidRDefault="00A059AE" w:rsidP="00237D77">
            <w:pPr>
              <w:jc w:val="left"/>
              <w:rPr>
                <w:rFonts w:eastAsia="Times New Roman"/>
                <w:sz w:val="18"/>
                <w:szCs w:val="18"/>
              </w:rPr>
            </w:pPr>
            <w:r w:rsidRPr="00737E3C">
              <w:rPr>
                <w:rFonts w:eastAsia="Times New Roman"/>
                <w:sz w:val="18"/>
                <w:szCs w:val="18"/>
              </w:rPr>
              <w:t>EE2-related: PDPC-skip scheme for angular intra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8017C6" w14:textId="722FA28B" w:rsidR="00A059AE" w:rsidRPr="00737E3C" w:rsidRDefault="00D411A3" w:rsidP="00237D77">
            <w:pPr>
              <w:jc w:val="left"/>
              <w:rPr>
                <w:rFonts w:eastAsia="Times New Roman"/>
                <w:sz w:val="18"/>
                <w:szCs w:val="18"/>
              </w:rPr>
            </w:pPr>
            <w:r w:rsidRPr="00737E3C">
              <w:rPr>
                <w:sz w:val="18"/>
                <w:szCs w:val="18"/>
              </w:rPr>
              <w:t>J</w:t>
            </w:r>
            <w:r w:rsidR="00E622ED" w:rsidRPr="00737E3C">
              <w:rPr>
                <w:rFonts w:eastAsia="Times New Roman"/>
                <w:sz w:val="18"/>
                <w:szCs w:val="18"/>
              </w:rPr>
              <w:t>.</w:t>
            </w:r>
            <w:r w:rsidRPr="00737E3C">
              <w:rPr>
                <w:sz w:val="18"/>
                <w:szCs w:val="18"/>
              </w:rPr>
              <w:t xml:space="preserve">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C</w:t>
            </w:r>
            <w:r w:rsidR="00E622ED" w:rsidRPr="00737E3C">
              <w:rPr>
                <w:rFonts w:eastAsia="Times New Roman"/>
                <w:sz w:val="18"/>
                <w:szCs w:val="18"/>
              </w:rPr>
              <w:t>.</w:t>
            </w:r>
            <w:r w:rsidRPr="00737E3C">
              <w:rPr>
                <w:sz w:val="18"/>
                <w:szCs w:val="18"/>
              </w:rPr>
              <w:t xml:space="preserve"> Zhou</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Z</w:t>
            </w:r>
            <w:r w:rsidR="00E622ED" w:rsidRPr="00737E3C">
              <w:rPr>
                <w:rFonts w:eastAsia="Times New Roman"/>
                <w:sz w:val="18"/>
                <w:szCs w:val="18"/>
              </w:rPr>
              <w:t>.</w:t>
            </w:r>
            <w:r w:rsidRPr="00737E3C">
              <w:rPr>
                <w:sz w:val="18"/>
                <w:szCs w:val="18"/>
              </w:rPr>
              <w:t xml:space="preserve"> Lv (</w:t>
            </w:r>
            <w:r w:rsidR="001342BC" w:rsidRPr="00737E3C">
              <w:rPr>
                <w:rFonts w:eastAsia="Times New Roman"/>
                <w:sz w:val="18"/>
                <w:szCs w:val="18"/>
              </w:rPr>
              <w:t>v</w:t>
            </w:r>
            <w:r w:rsidRPr="00737E3C">
              <w:rPr>
                <w:sz w:val="18"/>
                <w:szCs w:val="18"/>
              </w:rPr>
              <w:t>ivo)</w:t>
            </w:r>
          </w:p>
        </w:tc>
      </w:tr>
      <w:tr w:rsidR="00624AFA" w:rsidRPr="00624AFA" w14:paraId="4CA3454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D29EA0" w14:textId="07CD4C97" w:rsidR="00A059AE" w:rsidRPr="00737E3C" w:rsidRDefault="001311D0" w:rsidP="00A059AE">
            <w:pPr>
              <w:jc w:val="center"/>
              <w:rPr>
                <w:rFonts w:eastAsia="Times New Roman"/>
                <w:sz w:val="18"/>
                <w:szCs w:val="18"/>
              </w:rPr>
            </w:pPr>
            <w:hyperlink r:id="rId527" w:history="1">
              <w:r w:rsidR="00A059AE" w:rsidRPr="00737E3C">
                <w:rPr>
                  <w:rStyle w:val="Hyperlink"/>
                  <w:rFonts w:eastAsia="Times New Roman"/>
                  <w:sz w:val="18"/>
                  <w:szCs w:val="18"/>
                </w:rPr>
                <w:t>JVET-X0073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C2102" w14:textId="77777777" w:rsidR="00A059AE" w:rsidRPr="00737E3C" w:rsidRDefault="00A059AE" w:rsidP="00A059AE">
            <w:pPr>
              <w:jc w:val="center"/>
              <w:rPr>
                <w:rFonts w:eastAsia="Times New Roman"/>
                <w:sz w:val="18"/>
                <w:szCs w:val="18"/>
              </w:rPr>
            </w:pPr>
            <w:r w:rsidRPr="00737E3C">
              <w:rPr>
                <w:rFonts w:eastAsia="Times New Roman"/>
                <w:sz w:val="18"/>
                <w:szCs w:val="18"/>
              </w:rPr>
              <w:t>m57866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B5578" w14:textId="77777777" w:rsidR="00A059AE" w:rsidRPr="00737E3C" w:rsidRDefault="00A059AE" w:rsidP="00A059AE">
            <w:pPr>
              <w:jc w:val="left"/>
              <w:rPr>
                <w:rFonts w:eastAsia="Times New Roman"/>
                <w:sz w:val="18"/>
                <w:szCs w:val="18"/>
              </w:rPr>
            </w:pPr>
            <w:r w:rsidRPr="00737E3C">
              <w:rPr>
                <w:rFonts w:eastAsia="Times New Roman"/>
                <w:sz w:val="18"/>
                <w:szCs w:val="18"/>
              </w:rPr>
              <w:t>2021-09-30 08:18:32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7AAD4A" w14:textId="77777777" w:rsidR="00A059AE" w:rsidRPr="00737E3C" w:rsidRDefault="00A059AE" w:rsidP="00A059AE">
            <w:pPr>
              <w:rPr>
                <w:rFonts w:eastAsia="Times New Roman"/>
                <w:sz w:val="18"/>
                <w:szCs w:val="18"/>
              </w:rPr>
            </w:pPr>
            <w:r w:rsidRPr="00737E3C">
              <w:rPr>
                <w:rFonts w:eastAsia="Times New Roman"/>
                <w:sz w:val="18"/>
                <w:szCs w:val="18"/>
              </w:rPr>
              <w:t>2021-09-30 23:23:05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6E1C6" w14:textId="77777777" w:rsidR="00A059AE" w:rsidRPr="00737E3C" w:rsidRDefault="00A059AE" w:rsidP="00A059AE">
            <w:pPr>
              <w:rPr>
                <w:rFonts w:eastAsia="Times New Roman"/>
                <w:sz w:val="18"/>
                <w:szCs w:val="18"/>
              </w:rPr>
            </w:pPr>
            <w:r w:rsidRPr="00737E3C">
              <w:rPr>
                <w:rFonts w:eastAsia="Times New Roman"/>
                <w:sz w:val="18"/>
                <w:szCs w:val="18"/>
              </w:rPr>
              <w:t>2021-10-09 07:14:00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20465E" w14:textId="77777777" w:rsidR="00A059AE" w:rsidRPr="00737E3C" w:rsidRDefault="00A059AE" w:rsidP="00237D77">
            <w:pPr>
              <w:jc w:val="left"/>
              <w:rPr>
                <w:rFonts w:eastAsia="Times New Roman"/>
                <w:sz w:val="18"/>
                <w:szCs w:val="18"/>
              </w:rPr>
            </w:pPr>
            <w:r w:rsidRPr="00737E3C">
              <w:rPr>
                <w:rFonts w:eastAsia="Times New Roman"/>
                <w:sz w:val="18"/>
                <w:szCs w:val="18"/>
              </w:rPr>
              <w:t>AHG2: On specifying the range extensions profiles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84B08" w14:textId="72F5691A" w:rsidR="00A059AE" w:rsidRPr="00737E3C" w:rsidRDefault="00E622ED" w:rsidP="00237D77">
            <w:pPr>
              <w:jc w:val="left"/>
              <w:rPr>
                <w:rFonts w:eastAsia="Times New Roman"/>
                <w:sz w:val="18"/>
                <w:szCs w:val="18"/>
              </w:rPr>
            </w:pPr>
            <w:r w:rsidRPr="00737E3C">
              <w:rPr>
                <w:sz w:val="18"/>
                <w:szCs w:val="18"/>
              </w:rPr>
              <w:t>Y.-K. Wang (Bytedance)</w:t>
            </w:r>
          </w:p>
        </w:tc>
      </w:tr>
      <w:tr w:rsidR="00624AFA" w:rsidRPr="00624AFA" w14:paraId="2FD85CE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67B2F" w14:textId="69FFEC95" w:rsidR="00A059AE" w:rsidRPr="00737E3C" w:rsidRDefault="001311D0" w:rsidP="00A059AE">
            <w:pPr>
              <w:jc w:val="center"/>
              <w:rPr>
                <w:rFonts w:eastAsia="Times New Roman"/>
                <w:sz w:val="18"/>
                <w:szCs w:val="18"/>
              </w:rPr>
            </w:pPr>
            <w:hyperlink r:id="rId528" w:history="1">
              <w:r w:rsidR="00A059AE" w:rsidRPr="00737E3C">
                <w:rPr>
                  <w:rStyle w:val="Hyperlink"/>
                  <w:rFonts w:eastAsia="Times New Roman"/>
                  <w:sz w:val="18"/>
                  <w:szCs w:val="18"/>
                </w:rPr>
                <w:t>JVET-X0074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0763E" w14:textId="77777777" w:rsidR="00A059AE" w:rsidRPr="00737E3C" w:rsidRDefault="00A059AE" w:rsidP="00A059AE">
            <w:pPr>
              <w:jc w:val="center"/>
              <w:rPr>
                <w:rFonts w:eastAsia="Times New Roman"/>
                <w:sz w:val="18"/>
                <w:szCs w:val="18"/>
              </w:rPr>
            </w:pPr>
            <w:r w:rsidRPr="00737E3C">
              <w:rPr>
                <w:rFonts w:eastAsia="Times New Roman"/>
                <w:sz w:val="18"/>
                <w:szCs w:val="18"/>
              </w:rPr>
              <w:t>m57867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54FCE5" w14:textId="77777777" w:rsidR="00A059AE" w:rsidRPr="00737E3C" w:rsidRDefault="00A059AE" w:rsidP="00A059AE">
            <w:pPr>
              <w:jc w:val="left"/>
              <w:rPr>
                <w:rFonts w:eastAsia="Times New Roman"/>
                <w:sz w:val="18"/>
                <w:szCs w:val="18"/>
              </w:rPr>
            </w:pPr>
            <w:r w:rsidRPr="00737E3C">
              <w:rPr>
                <w:rFonts w:eastAsia="Times New Roman"/>
                <w:sz w:val="18"/>
                <w:szCs w:val="18"/>
              </w:rPr>
              <w:t>2021-09-30 08:26:34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76A4E5" w14:textId="77777777" w:rsidR="00A059AE" w:rsidRPr="00737E3C" w:rsidRDefault="00A059AE" w:rsidP="00A059AE">
            <w:pPr>
              <w:rPr>
                <w:rFonts w:eastAsia="Times New Roman"/>
                <w:sz w:val="18"/>
                <w:szCs w:val="18"/>
              </w:rPr>
            </w:pPr>
            <w:r w:rsidRPr="00737E3C">
              <w:rPr>
                <w:rFonts w:eastAsia="Times New Roman"/>
                <w:sz w:val="18"/>
                <w:szCs w:val="18"/>
              </w:rPr>
              <w:t>2021-09-30 12:59:43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A0DEDF" w14:textId="77777777" w:rsidR="00A059AE" w:rsidRPr="00737E3C" w:rsidRDefault="00A059AE" w:rsidP="00A059AE">
            <w:pPr>
              <w:rPr>
                <w:rFonts w:eastAsia="Times New Roman"/>
                <w:sz w:val="18"/>
                <w:szCs w:val="18"/>
              </w:rPr>
            </w:pPr>
            <w:r w:rsidRPr="00737E3C">
              <w:rPr>
                <w:rFonts w:eastAsia="Times New Roman"/>
                <w:sz w:val="18"/>
                <w:szCs w:val="18"/>
              </w:rPr>
              <w:t>2021-10-07 16:54:55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93109E" w14:textId="77777777" w:rsidR="00A059AE" w:rsidRPr="00737E3C" w:rsidRDefault="00A059AE" w:rsidP="00237D77">
            <w:pPr>
              <w:jc w:val="left"/>
              <w:rPr>
                <w:rFonts w:eastAsia="Times New Roman"/>
                <w:sz w:val="18"/>
                <w:szCs w:val="18"/>
              </w:rPr>
            </w:pPr>
            <w:r w:rsidRPr="00737E3C">
              <w:rPr>
                <w:rFonts w:eastAsia="Times New Roman"/>
                <w:sz w:val="18"/>
                <w:szCs w:val="18"/>
              </w:rPr>
              <w:t>EE1-2.4: 1.5x/2.0x Upsample method for NN-Based Super-Resolution Post-Filters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F13DB0" w14:textId="4BABDEE8" w:rsidR="00A059AE" w:rsidRPr="00737E3C" w:rsidRDefault="00E622ED" w:rsidP="00237D77">
            <w:pPr>
              <w:jc w:val="left"/>
              <w:rPr>
                <w:rFonts w:eastAsia="Times New Roman"/>
                <w:sz w:val="18"/>
                <w:szCs w:val="18"/>
              </w:rPr>
            </w:pPr>
            <w:r w:rsidRPr="00737E3C">
              <w:rPr>
                <w:sz w:val="18"/>
                <w:szCs w:val="18"/>
              </w:rPr>
              <w:t>K. Takada</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Y. Yasugi, </w:t>
            </w:r>
            <w:r w:rsidR="000F428D" w:rsidRPr="00737E3C">
              <w:rPr>
                <w:rFonts w:eastAsia="Times New Roman"/>
                <w:sz w:val="18"/>
                <w:szCs w:val="18"/>
              </w:rPr>
              <w:br/>
            </w:r>
            <w:r w:rsidR="00A059AE" w:rsidRPr="00737E3C">
              <w:rPr>
                <w:rFonts w:eastAsia="Times New Roman"/>
                <w:sz w:val="18"/>
                <w:szCs w:val="18"/>
              </w:rPr>
              <w:t xml:space="preserve">T. Chujoh, </w:t>
            </w:r>
            <w:r w:rsidR="000F428D" w:rsidRPr="00737E3C">
              <w:rPr>
                <w:rFonts w:eastAsia="Times New Roman"/>
                <w:sz w:val="18"/>
                <w:szCs w:val="18"/>
              </w:rPr>
              <w:br/>
            </w:r>
            <w:r w:rsidR="00A059AE" w:rsidRPr="00737E3C">
              <w:rPr>
                <w:rFonts w:eastAsia="Times New Roman"/>
                <w:sz w:val="18"/>
                <w:szCs w:val="18"/>
              </w:rPr>
              <w:t>T. Ikai (Sharp)</w:t>
            </w:r>
          </w:p>
        </w:tc>
      </w:tr>
      <w:tr w:rsidR="00624AFA" w:rsidRPr="00624AFA" w14:paraId="1C59C75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72080E" w14:textId="72E15213" w:rsidR="00A059AE" w:rsidRPr="00737E3C" w:rsidRDefault="001311D0" w:rsidP="00A059AE">
            <w:pPr>
              <w:jc w:val="center"/>
              <w:rPr>
                <w:rFonts w:eastAsia="Times New Roman"/>
                <w:sz w:val="18"/>
                <w:szCs w:val="18"/>
              </w:rPr>
            </w:pPr>
            <w:hyperlink r:id="rId529" w:history="1">
              <w:r w:rsidR="00A059AE" w:rsidRPr="00737E3C">
                <w:rPr>
                  <w:rStyle w:val="Hyperlink"/>
                  <w:rFonts w:eastAsia="Times New Roman"/>
                  <w:sz w:val="18"/>
                  <w:szCs w:val="18"/>
                </w:rPr>
                <w:t>JVET-X0075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ABC2A6" w14:textId="77777777" w:rsidR="00A059AE" w:rsidRPr="00737E3C" w:rsidRDefault="00A059AE" w:rsidP="00A059AE">
            <w:pPr>
              <w:jc w:val="center"/>
              <w:rPr>
                <w:rFonts w:eastAsia="Times New Roman"/>
                <w:sz w:val="18"/>
                <w:szCs w:val="18"/>
              </w:rPr>
            </w:pPr>
            <w:r w:rsidRPr="00737E3C">
              <w:rPr>
                <w:rFonts w:eastAsia="Times New Roman"/>
                <w:sz w:val="18"/>
                <w:szCs w:val="18"/>
              </w:rPr>
              <w:t>m57868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731AD" w14:textId="77777777" w:rsidR="00A059AE" w:rsidRPr="00737E3C" w:rsidRDefault="00A059AE" w:rsidP="00A059AE">
            <w:pPr>
              <w:jc w:val="left"/>
              <w:rPr>
                <w:rFonts w:eastAsia="Times New Roman"/>
                <w:sz w:val="18"/>
                <w:szCs w:val="18"/>
              </w:rPr>
            </w:pPr>
            <w:r w:rsidRPr="00737E3C">
              <w:rPr>
                <w:rFonts w:eastAsia="Times New Roman"/>
                <w:sz w:val="18"/>
                <w:szCs w:val="18"/>
              </w:rPr>
              <w:t>2021-09-30 08:28:22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196562" w14:textId="77777777" w:rsidR="00A059AE" w:rsidRPr="00737E3C" w:rsidRDefault="00A059AE" w:rsidP="00A059AE">
            <w:pPr>
              <w:rPr>
                <w:rFonts w:eastAsia="Times New Roman"/>
                <w:sz w:val="18"/>
                <w:szCs w:val="18"/>
              </w:rPr>
            </w:pPr>
            <w:r w:rsidRPr="00737E3C">
              <w:rPr>
                <w:rFonts w:eastAsia="Times New Roman"/>
                <w:sz w:val="18"/>
                <w:szCs w:val="18"/>
              </w:rPr>
              <w:t>2021-10-01 08:17:56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32889" w14:textId="77777777" w:rsidR="00A059AE" w:rsidRPr="00737E3C" w:rsidRDefault="00A059AE" w:rsidP="00A059AE">
            <w:pPr>
              <w:rPr>
                <w:rFonts w:eastAsia="Times New Roman"/>
                <w:sz w:val="18"/>
                <w:szCs w:val="18"/>
              </w:rPr>
            </w:pPr>
            <w:r w:rsidRPr="00737E3C">
              <w:rPr>
                <w:rFonts w:eastAsia="Times New Roman"/>
                <w:sz w:val="18"/>
                <w:szCs w:val="18"/>
              </w:rPr>
              <w:t>2021-10-01 08:17:56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46D1A3" w14:textId="77777777" w:rsidR="00A059AE" w:rsidRPr="00737E3C" w:rsidRDefault="00A059AE" w:rsidP="00237D77">
            <w:pPr>
              <w:jc w:val="left"/>
              <w:rPr>
                <w:rFonts w:eastAsia="Times New Roman"/>
                <w:sz w:val="18"/>
                <w:szCs w:val="18"/>
              </w:rPr>
            </w:pPr>
            <w:r w:rsidRPr="00737E3C">
              <w:rPr>
                <w:rFonts w:eastAsia="Times New Roman"/>
                <w:sz w:val="18"/>
                <w:szCs w:val="18"/>
              </w:rPr>
              <w:t>AHG8: Level refinement for VVC operation range extension profiles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E500BA" w14:textId="42A5236D" w:rsidR="00A059AE" w:rsidRPr="00737E3C" w:rsidRDefault="00E622ED" w:rsidP="00237D77">
            <w:pPr>
              <w:jc w:val="left"/>
              <w:rPr>
                <w:rFonts w:eastAsia="Times New Roman"/>
                <w:sz w:val="18"/>
                <w:szCs w:val="18"/>
              </w:rPr>
            </w:pPr>
            <w:r w:rsidRPr="00737E3C">
              <w:rPr>
                <w:sz w:val="18"/>
                <w:szCs w:val="18"/>
              </w:rPr>
              <w:t>T. Ikai</w:t>
            </w:r>
            <w:r w:rsidR="00A059AE" w:rsidRPr="00737E3C">
              <w:rPr>
                <w:rFonts w:eastAsia="Times New Roman"/>
                <w:sz w:val="18"/>
                <w:szCs w:val="18"/>
              </w:rPr>
              <w:t>, T. Chujoh, T. Aono (Sharp)</w:t>
            </w:r>
          </w:p>
        </w:tc>
      </w:tr>
      <w:tr w:rsidR="00624AFA" w:rsidRPr="00624AFA" w14:paraId="103F04A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416AD6" w14:textId="4916AB1F" w:rsidR="00A059AE" w:rsidRPr="00737E3C" w:rsidRDefault="001311D0" w:rsidP="00A059AE">
            <w:pPr>
              <w:jc w:val="center"/>
              <w:rPr>
                <w:rFonts w:eastAsia="Times New Roman"/>
                <w:sz w:val="18"/>
                <w:szCs w:val="18"/>
              </w:rPr>
            </w:pPr>
            <w:hyperlink r:id="rId530" w:history="1">
              <w:r w:rsidR="00A059AE" w:rsidRPr="00737E3C">
                <w:rPr>
                  <w:rStyle w:val="Hyperlink"/>
                  <w:rFonts w:eastAsia="Times New Roman"/>
                  <w:sz w:val="18"/>
                  <w:szCs w:val="18"/>
                </w:rPr>
                <w:t>JVET-X0076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C74D9" w14:textId="77777777" w:rsidR="00A059AE" w:rsidRPr="00737E3C" w:rsidRDefault="00A059AE" w:rsidP="00A059AE">
            <w:pPr>
              <w:jc w:val="center"/>
              <w:rPr>
                <w:rFonts w:eastAsia="Times New Roman"/>
                <w:sz w:val="18"/>
                <w:szCs w:val="18"/>
              </w:rPr>
            </w:pPr>
            <w:r w:rsidRPr="00737E3C">
              <w:rPr>
                <w:rFonts w:eastAsia="Times New Roman"/>
                <w:sz w:val="18"/>
                <w:szCs w:val="18"/>
              </w:rPr>
              <w:t>m57869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0B9242" w14:textId="77777777" w:rsidR="00A059AE" w:rsidRPr="00737E3C" w:rsidRDefault="00A059AE" w:rsidP="00A059AE">
            <w:pPr>
              <w:jc w:val="left"/>
              <w:rPr>
                <w:rFonts w:eastAsia="Times New Roman"/>
                <w:sz w:val="18"/>
                <w:szCs w:val="18"/>
              </w:rPr>
            </w:pPr>
            <w:r w:rsidRPr="00737E3C">
              <w:rPr>
                <w:rFonts w:eastAsia="Times New Roman"/>
                <w:sz w:val="18"/>
                <w:szCs w:val="18"/>
              </w:rPr>
              <w:t>2021-09-30 08:29:24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F6B741" w14:textId="77777777" w:rsidR="00A059AE" w:rsidRPr="00737E3C" w:rsidRDefault="00A059AE" w:rsidP="00A059AE">
            <w:pPr>
              <w:rPr>
                <w:rFonts w:eastAsia="Times New Roman"/>
                <w:sz w:val="18"/>
                <w:szCs w:val="18"/>
              </w:rPr>
            </w:pPr>
            <w:r w:rsidRPr="00737E3C">
              <w:rPr>
                <w:rFonts w:eastAsia="Times New Roman"/>
                <w:sz w:val="18"/>
                <w:szCs w:val="18"/>
              </w:rPr>
              <w:t>2021-10-02 07:23:14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E12B2E" w14:textId="77777777" w:rsidR="00A059AE" w:rsidRPr="00737E3C" w:rsidRDefault="00A059AE" w:rsidP="00A059AE">
            <w:pPr>
              <w:rPr>
                <w:rFonts w:eastAsia="Times New Roman"/>
                <w:sz w:val="18"/>
                <w:szCs w:val="18"/>
              </w:rPr>
            </w:pPr>
            <w:r w:rsidRPr="00737E3C">
              <w:rPr>
                <w:rFonts w:eastAsia="Times New Roman"/>
                <w:sz w:val="18"/>
                <w:szCs w:val="18"/>
              </w:rPr>
              <w:t>2021-10-12 11:14:53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25337" w14:textId="77777777" w:rsidR="00A059AE" w:rsidRPr="00737E3C" w:rsidRDefault="00A059AE" w:rsidP="00237D77">
            <w:pPr>
              <w:jc w:val="left"/>
              <w:rPr>
                <w:rFonts w:eastAsia="Times New Roman"/>
                <w:sz w:val="18"/>
                <w:szCs w:val="18"/>
              </w:rPr>
            </w:pPr>
            <w:r w:rsidRPr="00737E3C">
              <w:rPr>
                <w:rFonts w:eastAsia="Times New Roman"/>
                <w:sz w:val="18"/>
                <w:szCs w:val="18"/>
              </w:rPr>
              <w:t>AHG8: GCI flags for VVC operation range extension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7F0DBD" w14:textId="7C4463F2" w:rsidR="00A059AE" w:rsidRPr="00737E3C" w:rsidRDefault="00E622ED" w:rsidP="00237D77">
            <w:pPr>
              <w:jc w:val="left"/>
              <w:rPr>
                <w:rFonts w:eastAsia="Times New Roman"/>
                <w:sz w:val="18"/>
                <w:szCs w:val="18"/>
              </w:rPr>
            </w:pPr>
            <w:r w:rsidRPr="00737E3C">
              <w:rPr>
                <w:sz w:val="18"/>
                <w:szCs w:val="18"/>
              </w:rPr>
              <w:t>T. Ikai</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T. Chujoh, </w:t>
            </w:r>
            <w:r w:rsidR="000F428D" w:rsidRPr="00737E3C">
              <w:rPr>
                <w:rFonts w:eastAsia="Times New Roman"/>
                <w:sz w:val="18"/>
                <w:szCs w:val="18"/>
              </w:rPr>
              <w:br/>
            </w:r>
            <w:r w:rsidR="00A059AE" w:rsidRPr="00737E3C">
              <w:rPr>
                <w:rFonts w:eastAsia="Times New Roman"/>
                <w:sz w:val="18"/>
                <w:szCs w:val="18"/>
              </w:rPr>
              <w:t>T. Aono (Sharp)</w:t>
            </w:r>
          </w:p>
        </w:tc>
      </w:tr>
      <w:tr w:rsidR="00624AFA" w:rsidRPr="00624AFA" w14:paraId="17B285D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A2FB5F" w14:textId="05AFA6CC" w:rsidR="00A059AE" w:rsidRPr="00737E3C" w:rsidRDefault="001311D0" w:rsidP="00A059AE">
            <w:pPr>
              <w:jc w:val="center"/>
              <w:rPr>
                <w:rFonts w:eastAsia="Times New Roman"/>
                <w:sz w:val="18"/>
                <w:szCs w:val="18"/>
              </w:rPr>
            </w:pPr>
            <w:hyperlink r:id="rId531" w:history="1">
              <w:r w:rsidR="00A059AE" w:rsidRPr="00737E3C">
                <w:rPr>
                  <w:rStyle w:val="Hyperlink"/>
                  <w:rFonts w:eastAsia="Times New Roman"/>
                  <w:sz w:val="18"/>
                  <w:szCs w:val="18"/>
                </w:rPr>
                <w:t>JVET-X0077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250E3" w14:textId="77777777" w:rsidR="00A059AE" w:rsidRPr="00737E3C" w:rsidRDefault="00A059AE" w:rsidP="00A059AE">
            <w:pPr>
              <w:jc w:val="center"/>
              <w:rPr>
                <w:rFonts w:eastAsia="Times New Roman"/>
                <w:sz w:val="18"/>
                <w:szCs w:val="18"/>
              </w:rPr>
            </w:pPr>
            <w:r w:rsidRPr="00737E3C">
              <w:rPr>
                <w:rFonts w:eastAsia="Times New Roman"/>
                <w:sz w:val="18"/>
                <w:szCs w:val="18"/>
              </w:rPr>
              <w:t>m57870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360B73" w14:textId="77777777" w:rsidR="00A059AE" w:rsidRPr="00737E3C" w:rsidRDefault="00A059AE" w:rsidP="00A059AE">
            <w:pPr>
              <w:jc w:val="left"/>
              <w:rPr>
                <w:rFonts w:eastAsia="Times New Roman"/>
                <w:sz w:val="18"/>
                <w:szCs w:val="18"/>
              </w:rPr>
            </w:pPr>
            <w:r w:rsidRPr="00737E3C">
              <w:rPr>
                <w:rFonts w:eastAsia="Times New Roman"/>
                <w:sz w:val="18"/>
                <w:szCs w:val="18"/>
              </w:rPr>
              <w:t>2021-09-30 08:58:04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225B3" w14:textId="77777777" w:rsidR="00A059AE" w:rsidRPr="00737E3C" w:rsidRDefault="00A059AE" w:rsidP="00A059AE">
            <w:pPr>
              <w:rPr>
                <w:rFonts w:eastAsia="Times New Roman"/>
                <w:sz w:val="18"/>
                <w:szCs w:val="18"/>
              </w:rPr>
            </w:pPr>
            <w:r w:rsidRPr="00737E3C">
              <w:rPr>
                <w:rFonts w:eastAsia="Times New Roman"/>
                <w:sz w:val="18"/>
                <w:szCs w:val="18"/>
              </w:rPr>
              <w:t>2021-09-30 09:08:20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4D2596" w14:textId="77777777" w:rsidR="00A059AE" w:rsidRPr="00737E3C" w:rsidRDefault="00A059AE" w:rsidP="00A059AE">
            <w:pPr>
              <w:rPr>
                <w:rFonts w:eastAsia="Times New Roman"/>
                <w:sz w:val="18"/>
                <w:szCs w:val="18"/>
              </w:rPr>
            </w:pPr>
            <w:r w:rsidRPr="00737E3C">
              <w:rPr>
                <w:rFonts w:eastAsia="Times New Roman"/>
                <w:sz w:val="18"/>
                <w:szCs w:val="18"/>
              </w:rPr>
              <w:t>2021-09-30 09:08:20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A7B201" w14:textId="77777777" w:rsidR="00A059AE" w:rsidRPr="00737E3C" w:rsidRDefault="00A059AE" w:rsidP="00237D77">
            <w:pPr>
              <w:jc w:val="left"/>
              <w:rPr>
                <w:rFonts w:eastAsia="Times New Roman"/>
                <w:sz w:val="18"/>
                <w:szCs w:val="18"/>
              </w:rPr>
            </w:pPr>
            <w:r w:rsidRPr="00737E3C">
              <w:rPr>
                <w:rFonts w:eastAsia="Times New Roman"/>
                <w:sz w:val="18"/>
                <w:szCs w:val="18"/>
              </w:rPr>
              <w:t>EE2-3.2: GPM with inter and intra prediction (JVET-W0110)</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6480EB" w14:textId="38EBB33B" w:rsidR="00A059AE" w:rsidRPr="00737E3C" w:rsidRDefault="00E622ED" w:rsidP="00237D77">
            <w:pPr>
              <w:jc w:val="left"/>
              <w:rPr>
                <w:rFonts w:eastAsia="Times New Roman"/>
                <w:sz w:val="18"/>
                <w:szCs w:val="18"/>
              </w:rPr>
            </w:pPr>
            <w:r w:rsidRPr="00737E3C">
              <w:rPr>
                <w:sz w:val="18"/>
                <w:szCs w:val="18"/>
              </w:rPr>
              <w:t>Y. Kidani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H. Kato</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Kawamura (KDDI)</w:t>
            </w:r>
          </w:p>
        </w:tc>
      </w:tr>
      <w:tr w:rsidR="00624AFA" w:rsidRPr="00624AFA" w14:paraId="0E7B361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4A9F3" w14:textId="3E9E8E1E" w:rsidR="00A059AE" w:rsidRPr="00737E3C" w:rsidRDefault="001311D0" w:rsidP="00A059AE">
            <w:pPr>
              <w:jc w:val="center"/>
              <w:rPr>
                <w:rFonts w:eastAsia="Times New Roman"/>
                <w:sz w:val="18"/>
                <w:szCs w:val="18"/>
              </w:rPr>
            </w:pPr>
            <w:hyperlink r:id="rId532" w:history="1">
              <w:r w:rsidR="00A059AE" w:rsidRPr="00737E3C">
                <w:rPr>
                  <w:rStyle w:val="Hyperlink"/>
                  <w:rFonts w:eastAsia="Times New Roman"/>
                  <w:sz w:val="18"/>
                  <w:szCs w:val="18"/>
                </w:rPr>
                <w:t>JVET-X0078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B88EE5" w14:textId="77777777" w:rsidR="00A059AE" w:rsidRPr="00737E3C" w:rsidRDefault="00A059AE" w:rsidP="00A059AE">
            <w:pPr>
              <w:jc w:val="center"/>
              <w:rPr>
                <w:rFonts w:eastAsia="Times New Roman"/>
                <w:sz w:val="18"/>
                <w:szCs w:val="18"/>
              </w:rPr>
            </w:pPr>
            <w:r w:rsidRPr="00737E3C">
              <w:rPr>
                <w:rFonts w:eastAsia="Times New Roman"/>
                <w:sz w:val="18"/>
                <w:szCs w:val="18"/>
              </w:rPr>
              <w:t>m57871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EA2D6" w14:textId="77777777" w:rsidR="00A059AE" w:rsidRPr="00737E3C" w:rsidRDefault="00A059AE" w:rsidP="00A059AE">
            <w:pPr>
              <w:jc w:val="left"/>
              <w:rPr>
                <w:rFonts w:eastAsia="Times New Roman"/>
                <w:sz w:val="18"/>
                <w:szCs w:val="18"/>
              </w:rPr>
            </w:pPr>
            <w:r w:rsidRPr="00737E3C">
              <w:rPr>
                <w:rFonts w:eastAsia="Times New Roman"/>
                <w:sz w:val="18"/>
                <w:szCs w:val="18"/>
              </w:rPr>
              <w:t>2021-09-30 08:58:11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9B5B3" w14:textId="77777777" w:rsidR="00A059AE" w:rsidRPr="00737E3C" w:rsidRDefault="00A059AE" w:rsidP="00A059AE">
            <w:pPr>
              <w:rPr>
                <w:rFonts w:eastAsia="Times New Roman"/>
                <w:sz w:val="18"/>
                <w:szCs w:val="18"/>
              </w:rPr>
            </w:pPr>
            <w:r w:rsidRPr="00737E3C">
              <w:rPr>
                <w:rFonts w:eastAsia="Times New Roman"/>
                <w:sz w:val="18"/>
                <w:szCs w:val="18"/>
              </w:rPr>
              <w:t>2021-09-30 09:09:40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4C5237" w14:textId="77777777" w:rsidR="00A059AE" w:rsidRPr="00737E3C" w:rsidRDefault="00A059AE" w:rsidP="00A059AE">
            <w:pPr>
              <w:rPr>
                <w:rFonts w:eastAsia="Times New Roman"/>
                <w:sz w:val="18"/>
                <w:szCs w:val="18"/>
              </w:rPr>
            </w:pPr>
            <w:r w:rsidRPr="00737E3C">
              <w:rPr>
                <w:rFonts w:eastAsia="Times New Roman"/>
                <w:sz w:val="18"/>
                <w:szCs w:val="18"/>
              </w:rPr>
              <w:t>2021-10-04 12:39:34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FAFF0A" w14:textId="77777777" w:rsidR="00A059AE" w:rsidRPr="00737E3C" w:rsidRDefault="00A059AE" w:rsidP="00237D77">
            <w:pPr>
              <w:jc w:val="left"/>
              <w:rPr>
                <w:rFonts w:eastAsia="Times New Roman"/>
                <w:sz w:val="18"/>
                <w:szCs w:val="18"/>
              </w:rPr>
            </w:pPr>
            <w:r w:rsidRPr="00737E3C">
              <w:rPr>
                <w:rFonts w:eastAsia="Times New Roman"/>
                <w:sz w:val="18"/>
                <w:szCs w:val="18"/>
              </w:rPr>
              <w:t>EE2-related: Modified GPM with inter and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171487" w14:textId="78C4698A" w:rsidR="00A059AE" w:rsidRPr="00737E3C" w:rsidRDefault="00E622ED" w:rsidP="00237D77">
            <w:pPr>
              <w:jc w:val="left"/>
              <w:rPr>
                <w:rFonts w:eastAsia="Times New Roman"/>
                <w:sz w:val="18"/>
                <w:szCs w:val="18"/>
              </w:rPr>
            </w:pPr>
            <w:r w:rsidRPr="00737E3C">
              <w:rPr>
                <w:sz w:val="18"/>
                <w:szCs w:val="18"/>
              </w:rPr>
              <w:t>Y. Kidani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H. Kato</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Kawamura (KDDI)</w:t>
            </w:r>
          </w:p>
        </w:tc>
      </w:tr>
      <w:tr w:rsidR="00624AFA" w:rsidRPr="00624AFA" w14:paraId="38D0B85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D7E3C8" w14:textId="63BEDC9A" w:rsidR="00A059AE" w:rsidRPr="00737E3C" w:rsidRDefault="001311D0" w:rsidP="00A059AE">
            <w:pPr>
              <w:jc w:val="center"/>
              <w:rPr>
                <w:rFonts w:eastAsia="Times New Roman"/>
                <w:sz w:val="18"/>
                <w:szCs w:val="18"/>
              </w:rPr>
            </w:pPr>
            <w:hyperlink r:id="rId533" w:history="1">
              <w:r w:rsidR="00A059AE" w:rsidRPr="00737E3C">
                <w:rPr>
                  <w:rStyle w:val="Hyperlink"/>
                  <w:rFonts w:eastAsia="Times New Roman"/>
                  <w:sz w:val="18"/>
                  <w:szCs w:val="18"/>
                </w:rPr>
                <w:t>JVET-X0079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4A430E" w14:textId="77777777" w:rsidR="00A059AE" w:rsidRPr="00737E3C" w:rsidRDefault="00A059AE" w:rsidP="00A059AE">
            <w:pPr>
              <w:jc w:val="center"/>
              <w:rPr>
                <w:rFonts w:eastAsia="Times New Roman"/>
                <w:sz w:val="18"/>
                <w:szCs w:val="18"/>
              </w:rPr>
            </w:pPr>
            <w:r w:rsidRPr="00737E3C">
              <w:rPr>
                <w:rFonts w:eastAsia="Times New Roman"/>
                <w:sz w:val="18"/>
                <w:szCs w:val="18"/>
              </w:rPr>
              <w:t>m57872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FB29EE" w14:textId="77777777" w:rsidR="00A059AE" w:rsidRPr="00737E3C" w:rsidRDefault="00A059AE" w:rsidP="00A059AE">
            <w:pPr>
              <w:jc w:val="left"/>
              <w:rPr>
                <w:rFonts w:eastAsia="Times New Roman"/>
                <w:sz w:val="18"/>
                <w:szCs w:val="18"/>
              </w:rPr>
            </w:pPr>
            <w:r w:rsidRPr="00737E3C">
              <w:rPr>
                <w:rFonts w:eastAsia="Times New Roman"/>
                <w:sz w:val="18"/>
                <w:szCs w:val="18"/>
              </w:rPr>
              <w:t>2021-09-30 09:17:00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8471FE" w14:textId="77777777" w:rsidR="00A059AE" w:rsidRPr="00737E3C" w:rsidRDefault="00A059AE" w:rsidP="00A059AE">
            <w:pPr>
              <w:rPr>
                <w:rFonts w:eastAsia="Times New Roman"/>
                <w:sz w:val="18"/>
                <w:szCs w:val="18"/>
              </w:rPr>
            </w:pPr>
            <w:r w:rsidRPr="00737E3C">
              <w:rPr>
                <w:rFonts w:eastAsia="Times New Roman"/>
                <w:sz w:val="18"/>
                <w:szCs w:val="18"/>
              </w:rPr>
              <w:t>2021-09-30 09:20:14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15F1A4" w14:textId="77777777" w:rsidR="00A059AE" w:rsidRPr="00737E3C" w:rsidRDefault="00A059AE" w:rsidP="00A059AE">
            <w:pPr>
              <w:rPr>
                <w:rFonts w:eastAsia="Times New Roman"/>
                <w:sz w:val="18"/>
                <w:szCs w:val="18"/>
              </w:rPr>
            </w:pPr>
            <w:r w:rsidRPr="00737E3C">
              <w:rPr>
                <w:rFonts w:eastAsia="Times New Roman"/>
                <w:sz w:val="18"/>
                <w:szCs w:val="18"/>
              </w:rPr>
              <w:t>2021-10-12 07:36:29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E40EA5" w14:textId="77777777" w:rsidR="00A059AE" w:rsidRPr="00737E3C" w:rsidRDefault="00A059AE" w:rsidP="00237D77">
            <w:pPr>
              <w:jc w:val="left"/>
              <w:rPr>
                <w:rFonts w:eastAsia="Times New Roman"/>
                <w:sz w:val="18"/>
                <w:szCs w:val="18"/>
              </w:rPr>
            </w:pPr>
            <w:r w:rsidRPr="00737E3C">
              <w:rPr>
                <w:rFonts w:eastAsia="Times New Roman"/>
                <w:sz w:val="18"/>
                <w:szCs w:val="18"/>
              </w:rPr>
              <w:t>Proposals on maximum bit rate for HEVC and VVC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2C9B3" w14:textId="20A33EE4" w:rsidR="00A059AE" w:rsidRPr="00737E3C" w:rsidRDefault="00E622ED" w:rsidP="00237D77">
            <w:pPr>
              <w:jc w:val="left"/>
              <w:rPr>
                <w:rFonts w:eastAsia="Times New Roman"/>
                <w:sz w:val="18"/>
                <w:szCs w:val="18"/>
              </w:rPr>
            </w:pPr>
            <w:r w:rsidRPr="00737E3C">
              <w:rPr>
                <w:sz w:val="18"/>
                <w:szCs w:val="18"/>
              </w:rPr>
              <w:t>T. Tsukuba</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M. Ikeda</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T. Suzuki (Sony)</w:t>
            </w:r>
          </w:p>
        </w:tc>
      </w:tr>
      <w:tr w:rsidR="00624AFA" w:rsidRPr="00624AFA" w14:paraId="26C123C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3B9833" w14:textId="2C21F9A1" w:rsidR="00A059AE" w:rsidRPr="00737E3C" w:rsidRDefault="001311D0" w:rsidP="00A059AE">
            <w:pPr>
              <w:jc w:val="center"/>
              <w:rPr>
                <w:rFonts w:eastAsia="Times New Roman"/>
                <w:sz w:val="18"/>
                <w:szCs w:val="18"/>
              </w:rPr>
            </w:pPr>
            <w:hyperlink r:id="rId534" w:history="1">
              <w:r w:rsidR="00A059AE" w:rsidRPr="00737E3C">
                <w:rPr>
                  <w:rStyle w:val="Hyperlink"/>
                  <w:rFonts w:eastAsia="Times New Roman"/>
                  <w:sz w:val="18"/>
                  <w:szCs w:val="18"/>
                </w:rPr>
                <w:t>JVET-X0080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4AACC7" w14:textId="77777777" w:rsidR="00A059AE" w:rsidRPr="00737E3C" w:rsidRDefault="00A059AE" w:rsidP="00A059AE">
            <w:pPr>
              <w:jc w:val="center"/>
              <w:rPr>
                <w:rFonts w:eastAsia="Times New Roman"/>
                <w:sz w:val="18"/>
                <w:szCs w:val="18"/>
              </w:rPr>
            </w:pPr>
            <w:r w:rsidRPr="00737E3C">
              <w:rPr>
                <w:rFonts w:eastAsia="Times New Roman"/>
                <w:sz w:val="18"/>
                <w:szCs w:val="18"/>
              </w:rPr>
              <w:t>m57873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D31660" w14:textId="77777777" w:rsidR="00A059AE" w:rsidRPr="00737E3C" w:rsidRDefault="00A059AE" w:rsidP="00A059AE">
            <w:pPr>
              <w:jc w:val="left"/>
              <w:rPr>
                <w:rFonts w:eastAsia="Times New Roman"/>
                <w:sz w:val="18"/>
                <w:szCs w:val="18"/>
              </w:rPr>
            </w:pPr>
            <w:r w:rsidRPr="00737E3C">
              <w:rPr>
                <w:rFonts w:eastAsia="Times New Roman"/>
                <w:sz w:val="18"/>
                <w:szCs w:val="18"/>
              </w:rPr>
              <w:t>2021-09-30 09:21:50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E30AD" w14:textId="77777777" w:rsidR="00A059AE" w:rsidRPr="00737E3C" w:rsidRDefault="00A059AE" w:rsidP="00A059AE">
            <w:pPr>
              <w:rPr>
                <w:rFonts w:eastAsia="Times New Roman"/>
                <w:sz w:val="18"/>
                <w:szCs w:val="18"/>
              </w:rPr>
            </w:pPr>
            <w:r w:rsidRPr="00737E3C">
              <w:rPr>
                <w:rFonts w:eastAsia="Times New Roman"/>
                <w:sz w:val="18"/>
                <w:szCs w:val="18"/>
              </w:rPr>
              <w:t>2021-09-30 20:34:38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E217B" w14:textId="77777777" w:rsidR="00A059AE" w:rsidRPr="00737E3C" w:rsidRDefault="00A059AE" w:rsidP="00A059AE">
            <w:pPr>
              <w:rPr>
                <w:rFonts w:eastAsia="Times New Roman"/>
                <w:sz w:val="18"/>
                <w:szCs w:val="18"/>
              </w:rPr>
            </w:pPr>
            <w:r w:rsidRPr="00737E3C">
              <w:rPr>
                <w:rFonts w:eastAsia="Times New Roman"/>
                <w:sz w:val="18"/>
                <w:szCs w:val="18"/>
              </w:rPr>
              <w:t>2021-10-08 15:19:29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075435" w14:textId="77777777" w:rsidR="00A059AE" w:rsidRPr="00737E3C" w:rsidRDefault="00A059AE" w:rsidP="00237D77">
            <w:pPr>
              <w:jc w:val="left"/>
              <w:rPr>
                <w:rFonts w:eastAsia="Times New Roman"/>
                <w:sz w:val="18"/>
                <w:szCs w:val="18"/>
              </w:rPr>
            </w:pPr>
            <w:r w:rsidRPr="00737E3C">
              <w:rPr>
                <w:rFonts w:eastAsia="Times New Roman"/>
                <w:sz w:val="18"/>
                <w:szCs w:val="18"/>
              </w:rPr>
              <w:t>EE1-related: CNN-based Super Resolution for Video Coding Using Decoded Information with Simplified Models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365E02" w14:textId="2A36186C" w:rsidR="00A059AE" w:rsidRPr="00737E3C" w:rsidRDefault="00E622ED" w:rsidP="00237D77">
            <w:pPr>
              <w:jc w:val="left"/>
              <w:rPr>
                <w:rFonts w:eastAsia="Times New Roman"/>
                <w:sz w:val="18"/>
                <w:szCs w:val="18"/>
              </w:rPr>
            </w:pPr>
            <w:r w:rsidRPr="00737E3C">
              <w:rPr>
                <w:sz w:val="18"/>
                <w:szCs w:val="18"/>
              </w:rPr>
              <w:t>C. Lin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364C3AD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76EB3" w14:textId="2E726EBB" w:rsidR="00A059AE" w:rsidRPr="00737E3C" w:rsidRDefault="001311D0" w:rsidP="00A059AE">
            <w:pPr>
              <w:jc w:val="center"/>
              <w:rPr>
                <w:rFonts w:eastAsia="Times New Roman"/>
                <w:sz w:val="18"/>
                <w:szCs w:val="18"/>
              </w:rPr>
            </w:pPr>
            <w:hyperlink r:id="rId535" w:history="1">
              <w:r w:rsidR="00A059AE" w:rsidRPr="00737E3C">
                <w:rPr>
                  <w:rStyle w:val="Hyperlink"/>
                  <w:rFonts w:eastAsia="Times New Roman"/>
                  <w:sz w:val="18"/>
                  <w:szCs w:val="18"/>
                </w:rPr>
                <w:t>JVET-X0081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AEB334" w14:textId="77777777" w:rsidR="00A059AE" w:rsidRPr="00737E3C" w:rsidRDefault="00A059AE" w:rsidP="00A059AE">
            <w:pPr>
              <w:jc w:val="center"/>
              <w:rPr>
                <w:rFonts w:eastAsia="Times New Roman"/>
                <w:sz w:val="18"/>
                <w:szCs w:val="18"/>
              </w:rPr>
            </w:pPr>
            <w:r w:rsidRPr="00737E3C">
              <w:rPr>
                <w:rFonts w:eastAsia="Times New Roman"/>
                <w:sz w:val="18"/>
                <w:szCs w:val="18"/>
              </w:rPr>
              <w:t>m57874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D9422" w14:textId="77777777" w:rsidR="00A059AE" w:rsidRPr="00737E3C" w:rsidRDefault="00A059AE" w:rsidP="00A059AE">
            <w:pPr>
              <w:jc w:val="left"/>
              <w:rPr>
                <w:rFonts w:eastAsia="Times New Roman"/>
                <w:sz w:val="18"/>
                <w:szCs w:val="18"/>
              </w:rPr>
            </w:pPr>
            <w:r w:rsidRPr="00737E3C">
              <w:rPr>
                <w:rFonts w:eastAsia="Times New Roman"/>
                <w:sz w:val="18"/>
                <w:szCs w:val="18"/>
              </w:rPr>
              <w:t>2021-09-30 09:22:10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C87F57" w14:textId="77777777" w:rsidR="00A059AE" w:rsidRPr="00737E3C" w:rsidRDefault="00A059AE" w:rsidP="00A059AE">
            <w:pPr>
              <w:rPr>
                <w:rFonts w:eastAsia="Times New Roman"/>
                <w:sz w:val="18"/>
                <w:szCs w:val="18"/>
              </w:rPr>
            </w:pPr>
            <w:r w:rsidRPr="00737E3C">
              <w:rPr>
                <w:rFonts w:eastAsia="Times New Roman"/>
                <w:sz w:val="18"/>
                <w:szCs w:val="18"/>
              </w:rPr>
              <w:t>2021-09-30 20:36:45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A2624" w14:textId="77777777" w:rsidR="00A059AE" w:rsidRPr="00737E3C" w:rsidRDefault="00A059AE" w:rsidP="00A059AE">
            <w:pPr>
              <w:rPr>
                <w:rFonts w:eastAsia="Times New Roman"/>
                <w:sz w:val="18"/>
                <w:szCs w:val="18"/>
              </w:rPr>
            </w:pPr>
            <w:r w:rsidRPr="00737E3C">
              <w:rPr>
                <w:rFonts w:eastAsia="Times New Roman"/>
                <w:sz w:val="18"/>
                <w:szCs w:val="18"/>
              </w:rPr>
              <w:t>2021-10-08 15:55:36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609D8" w14:textId="77777777" w:rsidR="00A059AE" w:rsidRPr="00737E3C" w:rsidRDefault="00A059AE" w:rsidP="00237D77">
            <w:pPr>
              <w:jc w:val="left"/>
              <w:rPr>
                <w:rFonts w:eastAsia="Times New Roman"/>
                <w:sz w:val="18"/>
                <w:szCs w:val="18"/>
              </w:rPr>
            </w:pPr>
            <w:r w:rsidRPr="00737E3C">
              <w:rPr>
                <w:rFonts w:eastAsia="Times New Roman"/>
                <w:sz w:val="18"/>
                <w:szCs w:val="18"/>
              </w:rPr>
              <w:t>EE1-related: CNN-based Super Resolution for Video Coding Using Separate Networks for Chroma Components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548A59" w14:textId="58358461" w:rsidR="00A059AE" w:rsidRPr="00737E3C" w:rsidRDefault="00E622ED" w:rsidP="00237D77">
            <w:pPr>
              <w:jc w:val="left"/>
              <w:rPr>
                <w:rFonts w:eastAsia="Times New Roman"/>
                <w:sz w:val="18"/>
                <w:szCs w:val="18"/>
              </w:rPr>
            </w:pPr>
            <w:r w:rsidRPr="00737E3C">
              <w:rPr>
                <w:sz w:val="18"/>
                <w:szCs w:val="18"/>
              </w:rPr>
              <w:t>C. Lin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45D066F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7B3BE1" w14:textId="770EBC38" w:rsidR="00A059AE" w:rsidRPr="00737E3C" w:rsidRDefault="001311D0" w:rsidP="00A059AE">
            <w:pPr>
              <w:jc w:val="center"/>
              <w:rPr>
                <w:rFonts w:eastAsia="Times New Roman"/>
                <w:sz w:val="18"/>
                <w:szCs w:val="18"/>
              </w:rPr>
            </w:pPr>
            <w:hyperlink r:id="rId536" w:history="1">
              <w:r w:rsidR="00A059AE" w:rsidRPr="00737E3C">
                <w:rPr>
                  <w:rStyle w:val="Hyperlink"/>
                  <w:rFonts w:eastAsia="Times New Roman"/>
                  <w:sz w:val="18"/>
                  <w:szCs w:val="18"/>
                </w:rPr>
                <w:t>JVET-X0082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4E96E" w14:textId="77777777" w:rsidR="00A059AE" w:rsidRPr="00737E3C" w:rsidRDefault="00A059AE" w:rsidP="00A059AE">
            <w:pPr>
              <w:jc w:val="center"/>
              <w:rPr>
                <w:rFonts w:eastAsia="Times New Roman"/>
                <w:sz w:val="18"/>
                <w:szCs w:val="18"/>
              </w:rPr>
            </w:pPr>
            <w:r w:rsidRPr="00737E3C">
              <w:rPr>
                <w:rFonts w:eastAsia="Times New Roman"/>
                <w:sz w:val="18"/>
                <w:szCs w:val="18"/>
              </w:rPr>
              <w:t>m57875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6BC766" w14:textId="77777777" w:rsidR="00A059AE" w:rsidRPr="00737E3C" w:rsidRDefault="00A059AE" w:rsidP="00A059AE">
            <w:pPr>
              <w:jc w:val="left"/>
              <w:rPr>
                <w:rFonts w:eastAsia="Times New Roman"/>
                <w:sz w:val="18"/>
                <w:szCs w:val="18"/>
              </w:rPr>
            </w:pPr>
            <w:r w:rsidRPr="00737E3C">
              <w:rPr>
                <w:rFonts w:eastAsia="Times New Roman"/>
                <w:sz w:val="18"/>
                <w:szCs w:val="18"/>
              </w:rPr>
              <w:t>2021-09-30 09:22:59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D74DD" w14:textId="77777777" w:rsidR="00A059AE" w:rsidRPr="00737E3C" w:rsidRDefault="00A059AE" w:rsidP="00A059AE">
            <w:pPr>
              <w:rPr>
                <w:rFonts w:eastAsia="Times New Roman"/>
                <w:sz w:val="18"/>
                <w:szCs w:val="18"/>
              </w:rPr>
            </w:pPr>
            <w:r w:rsidRPr="00737E3C">
              <w:rPr>
                <w:rFonts w:eastAsia="Times New Roman"/>
                <w:sz w:val="18"/>
                <w:szCs w:val="18"/>
              </w:rPr>
              <w:t>2021-09-30 20:40:37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090FD6" w14:textId="77777777" w:rsidR="00A059AE" w:rsidRPr="00737E3C" w:rsidRDefault="00A059AE" w:rsidP="00A059AE">
            <w:pPr>
              <w:rPr>
                <w:rFonts w:eastAsia="Times New Roman"/>
                <w:sz w:val="18"/>
                <w:szCs w:val="18"/>
              </w:rPr>
            </w:pPr>
            <w:r w:rsidRPr="00737E3C">
              <w:rPr>
                <w:rFonts w:eastAsia="Times New Roman"/>
                <w:sz w:val="18"/>
                <w:szCs w:val="18"/>
              </w:rPr>
              <w:t>2021-10-06 08:41:51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B15E82" w14:textId="77777777" w:rsidR="00A059AE" w:rsidRPr="00737E3C" w:rsidRDefault="00A059AE" w:rsidP="00237D77">
            <w:pPr>
              <w:jc w:val="left"/>
              <w:rPr>
                <w:rFonts w:eastAsia="Times New Roman"/>
                <w:sz w:val="18"/>
                <w:szCs w:val="18"/>
              </w:rPr>
            </w:pPr>
            <w:r w:rsidRPr="00737E3C">
              <w:rPr>
                <w:rFonts w:eastAsia="Times New Roman"/>
                <w:sz w:val="18"/>
                <w:szCs w:val="18"/>
              </w:rPr>
              <w:t>EE1-related: Training Using Knowledge Distillation for Deep In-Loop Filters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36BEE" w14:textId="454D0A84" w:rsidR="00A059AE" w:rsidRPr="00737E3C" w:rsidRDefault="00E622ED" w:rsidP="00237D77">
            <w:pPr>
              <w:jc w:val="left"/>
              <w:rPr>
                <w:rFonts w:eastAsia="Times New Roman"/>
                <w:sz w:val="18"/>
                <w:szCs w:val="18"/>
              </w:rPr>
            </w:pP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2C74EBB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0B2C4E" w14:textId="0B57AAB5" w:rsidR="00A059AE" w:rsidRPr="00737E3C" w:rsidRDefault="001311D0" w:rsidP="00A059AE">
            <w:pPr>
              <w:jc w:val="center"/>
              <w:rPr>
                <w:rFonts w:eastAsia="Times New Roman"/>
                <w:sz w:val="18"/>
                <w:szCs w:val="18"/>
              </w:rPr>
            </w:pPr>
            <w:hyperlink r:id="rId537" w:history="1">
              <w:r w:rsidR="00A059AE" w:rsidRPr="00737E3C">
                <w:rPr>
                  <w:rStyle w:val="Hyperlink"/>
                  <w:rFonts w:eastAsia="Times New Roman"/>
                  <w:sz w:val="18"/>
                  <w:szCs w:val="18"/>
                </w:rPr>
                <w:t>JVET-X0083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AFA1F9" w14:textId="77777777" w:rsidR="00A059AE" w:rsidRPr="00737E3C" w:rsidRDefault="00A059AE" w:rsidP="00A059AE">
            <w:pPr>
              <w:jc w:val="center"/>
              <w:rPr>
                <w:rFonts w:eastAsia="Times New Roman"/>
                <w:sz w:val="18"/>
                <w:szCs w:val="18"/>
              </w:rPr>
            </w:pPr>
            <w:r w:rsidRPr="00737E3C">
              <w:rPr>
                <w:rFonts w:eastAsia="Times New Roman"/>
                <w:sz w:val="18"/>
                <w:szCs w:val="18"/>
              </w:rPr>
              <w:t>m57876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5AE0B" w14:textId="77777777" w:rsidR="00A059AE" w:rsidRPr="00737E3C" w:rsidRDefault="00A059AE" w:rsidP="00A059AE">
            <w:pPr>
              <w:jc w:val="left"/>
              <w:rPr>
                <w:rFonts w:eastAsia="Times New Roman"/>
                <w:sz w:val="18"/>
                <w:szCs w:val="18"/>
              </w:rPr>
            </w:pPr>
            <w:r w:rsidRPr="00737E3C">
              <w:rPr>
                <w:rFonts w:eastAsia="Times New Roman"/>
                <w:sz w:val="18"/>
                <w:szCs w:val="18"/>
              </w:rPr>
              <w:t>2021-09-30 09:23:19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5294A5" w14:textId="77777777" w:rsidR="00A059AE" w:rsidRPr="00737E3C" w:rsidRDefault="00A059AE" w:rsidP="00A059AE">
            <w:pPr>
              <w:rPr>
                <w:rFonts w:eastAsia="Times New Roman"/>
                <w:sz w:val="18"/>
                <w:szCs w:val="18"/>
              </w:rPr>
            </w:pPr>
            <w:r w:rsidRPr="00737E3C">
              <w:rPr>
                <w:rFonts w:eastAsia="Times New Roman"/>
                <w:sz w:val="18"/>
                <w:szCs w:val="18"/>
              </w:rPr>
              <w:t>2021-09-30 20:39:51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1D3DB4" w14:textId="77777777" w:rsidR="00A059AE" w:rsidRPr="00737E3C" w:rsidRDefault="00A059AE" w:rsidP="00A059AE">
            <w:pPr>
              <w:rPr>
                <w:rFonts w:eastAsia="Times New Roman"/>
                <w:sz w:val="18"/>
                <w:szCs w:val="18"/>
              </w:rPr>
            </w:pPr>
            <w:r w:rsidRPr="00737E3C">
              <w:rPr>
                <w:rFonts w:eastAsia="Times New Roman"/>
                <w:sz w:val="18"/>
                <w:szCs w:val="18"/>
              </w:rPr>
              <w:t>2021-09-30 20:39:51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D51255" w14:textId="77777777" w:rsidR="00A059AE" w:rsidRPr="00737E3C" w:rsidRDefault="00A059AE" w:rsidP="00237D77">
            <w:pPr>
              <w:jc w:val="left"/>
              <w:rPr>
                <w:rFonts w:eastAsia="Times New Roman"/>
                <w:sz w:val="18"/>
                <w:szCs w:val="18"/>
              </w:rPr>
            </w:pPr>
            <w:r w:rsidRPr="00737E3C">
              <w:rPr>
                <w:rFonts w:eastAsia="Times New Roman"/>
                <w:sz w:val="18"/>
                <w:szCs w:val="18"/>
              </w:rPr>
              <w:t>EE2: Bilateral and template matching AMVP-merge mode (test 3.3)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2D2F1B" w14:textId="4403BED9" w:rsidR="00A059AE" w:rsidRPr="00737E3C" w:rsidRDefault="00E622ED" w:rsidP="00237D77">
            <w:pPr>
              <w:jc w:val="left"/>
              <w:rPr>
                <w:rFonts w:eastAsia="Times New Roman"/>
                <w:sz w:val="18"/>
                <w:szCs w:val="18"/>
              </w:rPr>
            </w:pPr>
            <w:r w:rsidRPr="00737E3C">
              <w:rPr>
                <w:sz w:val="18"/>
                <w:szCs w:val="18"/>
              </w:rPr>
              <w:t>Z.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H. Huang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C.-C. Chen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M. Karczewicz (Qualcomm)</w:t>
            </w:r>
          </w:p>
        </w:tc>
      </w:tr>
      <w:tr w:rsidR="00624AFA" w:rsidRPr="00624AFA" w14:paraId="189C53B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2805A" w14:textId="3D3C86B2" w:rsidR="00A059AE" w:rsidRPr="00737E3C" w:rsidRDefault="001311D0" w:rsidP="00A059AE">
            <w:pPr>
              <w:jc w:val="center"/>
              <w:rPr>
                <w:rFonts w:eastAsia="Times New Roman"/>
                <w:sz w:val="18"/>
                <w:szCs w:val="18"/>
              </w:rPr>
            </w:pPr>
            <w:hyperlink r:id="rId538" w:history="1">
              <w:r w:rsidR="00A059AE" w:rsidRPr="00737E3C">
                <w:rPr>
                  <w:rStyle w:val="Hyperlink"/>
                  <w:rFonts w:eastAsia="Times New Roman"/>
                  <w:sz w:val="18"/>
                  <w:szCs w:val="18"/>
                </w:rPr>
                <w:t>JVET-X0084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2C620" w14:textId="77777777" w:rsidR="00A059AE" w:rsidRPr="00737E3C" w:rsidRDefault="00A059AE" w:rsidP="00A059AE">
            <w:pPr>
              <w:jc w:val="center"/>
              <w:rPr>
                <w:rFonts w:eastAsia="Times New Roman"/>
                <w:sz w:val="18"/>
                <w:szCs w:val="18"/>
              </w:rPr>
            </w:pPr>
            <w:r w:rsidRPr="00737E3C">
              <w:rPr>
                <w:rFonts w:eastAsia="Times New Roman"/>
                <w:sz w:val="18"/>
                <w:szCs w:val="18"/>
              </w:rPr>
              <w:t>m57877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793C4" w14:textId="77777777" w:rsidR="00A059AE" w:rsidRPr="00737E3C" w:rsidRDefault="00A059AE" w:rsidP="00A059AE">
            <w:pPr>
              <w:jc w:val="left"/>
              <w:rPr>
                <w:rFonts w:eastAsia="Times New Roman"/>
                <w:sz w:val="18"/>
                <w:szCs w:val="18"/>
              </w:rPr>
            </w:pPr>
            <w:r w:rsidRPr="00737E3C">
              <w:rPr>
                <w:rFonts w:eastAsia="Times New Roman"/>
                <w:sz w:val="18"/>
                <w:szCs w:val="18"/>
              </w:rPr>
              <w:t>2021-09-30 09:23:25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C8D62" w14:textId="77777777" w:rsidR="00A059AE" w:rsidRPr="00737E3C" w:rsidRDefault="00A059AE" w:rsidP="00A059AE">
            <w:pPr>
              <w:rPr>
                <w:rFonts w:eastAsia="Times New Roman"/>
                <w:sz w:val="18"/>
                <w:szCs w:val="18"/>
              </w:rPr>
            </w:pPr>
            <w:r w:rsidRPr="00737E3C">
              <w:rPr>
                <w:rFonts w:eastAsia="Times New Roman"/>
                <w:sz w:val="18"/>
                <w:szCs w:val="18"/>
              </w:rPr>
              <w:t>2021-09-30 20:44:09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F8D7DF" w14:textId="77777777" w:rsidR="00A059AE" w:rsidRPr="00737E3C" w:rsidRDefault="00A059AE" w:rsidP="00A059AE">
            <w:pPr>
              <w:rPr>
                <w:rFonts w:eastAsia="Times New Roman"/>
                <w:sz w:val="18"/>
                <w:szCs w:val="18"/>
              </w:rPr>
            </w:pPr>
            <w:r w:rsidRPr="00737E3C">
              <w:rPr>
                <w:rFonts w:eastAsia="Times New Roman"/>
                <w:sz w:val="18"/>
                <w:szCs w:val="18"/>
              </w:rPr>
              <w:t>2021-10-08 15:19:13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E55CF" w14:textId="77777777" w:rsidR="00A059AE" w:rsidRPr="00737E3C" w:rsidRDefault="00A059AE" w:rsidP="00237D77">
            <w:pPr>
              <w:jc w:val="left"/>
              <w:rPr>
                <w:rFonts w:eastAsia="Times New Roman"/>
                <w:sz w:val="18"/>
                <w:szCs w:val="18"/>
              </w:rPr>
            </w:pPr>
            <w:r w:rsidRPr="00737E3C">
              <w:rPr>
                <w:rFonts w:eastAsia="Times New Roman"/>
                <w:sz w:val="18"/>
                <w:szCs w:val="18"/>
              </w:rPr>
              <w:t>EE1-related: Improved RDO Considering Deep In-Loop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ED132" w14:textId="7275FDCF" w:rsidR="00A059AE" w:rsidRPr="00737E3C" w:rsidRDefault="00E622ED" w:rsidP="00237D77">
            <w:pPr>
              <w:jc w:val="left"/>
              <w:rPr>
                <w:rFonts w:eastAsia="Times New Roman"/>
                <w:sz w:val="18"/>
                <w:szCs w:val="18"/>
              </w:rPr>
            </w:pPr>
            <w:r w:rsidRPr="00737E3C">
              <w:rPr>
                <w:sz w:val="18"/>
                <w:szCs w:val="18"/>
              </w:rPr>
              <w:t>J.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Li</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0606D26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436FB0" w14:textId="56082332" w:rsidR="00A059AE" w:rsidRPr="00737E3C" w:rsidRDefault="001311D0" w:rsidP="00A059AE">
            <w:pPr>
              <w:jc w:val="center"/>
              <w:rPr>
                <w:rFonts w:eastAsia="Times New Roman"/>
                <w:sz w:val="18"/>
                <w:szCs w:val="18"/>
              </w:rPr>
            </w:pPr>
            <w:hyperlink r:id="rId539" w:history="1">
              <w:r w:rsidR="00A059AE" w:rsidRPr="00737E3C">
                <w:rPr>
                  <w:rStyle w:val="Hyperlink"/>
                  <w:rFonts w:eastAsia="Times New Roman"/>
                  <w:sz w:val="18"/>
                  <w:szCs w:val="18"/>
                </w:rPr>
                <w:t>JVET-X0085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08A3A" w14:textId="77777777" w:rsidR="00A059AE" w:rsidRPr="00737E3C" w:rsidRDefault="00A059AE" w:rsidP="00A059AE">
            <w:pPr>
              <w:jc w:val="center"/>
              <w:rPr>
                <w:rFonts w:eastAsia="Times New Roman"/>
                <w:sz w:val="18"/>
                <w:szCs w:val="18"/>
              </w:rPr>
            </w:pPr>
            <w:r w:rsidRPr="00737E3C">
              <w:rPr>
                <w:rFonts w:eastAsia="Times New Roman"/>
                <w:sz w:val="18"/>
                <w:szCs w:val="18"/>
              </w:rPr>
              <w:t>m57878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63C45C" w14:textId="77777777" w:rsidR="00A059AE" w:rsidRPr="00737E3C" w:rsidRDefault="00A059AE" w:rsidP="00A059AE">
            <w:pPr>
              <w:jc w:val="left"/>
              <w:rPr>
                <w:rFonts w:eastAsia="Times New Roman"/>
                <w:sz w:val="18"/>
                <w:szCs w:val="18"/>
              </w:rPr>
            </w:pPr>
            <w:r w:rsidRPr="00737E3C">
              <w:rPr>
                <w:rFonts w:eastAsia="Times New Roman"/>
                <w:sz w:val="18"/>
                <w:szCs w:val="18"/>
              </w:rPr>
              <w:t>2021-09-30 09:29:24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0EFD6" w14:textId="77777777" w:rsidR="00A059AE" w:rsidRPr="00737E3C" w:rsidRDefault="00A059AE" w:rsidP="00A059AE">
            <w:pPr>
              <w:rPr>
                <w:rFonts w:eastAsia="Times New Roman"/>
                <w:sz w:val="18"/>
                <w:szCs w:val="18"/>
              </w:rPr>
            </w:pPr>
            <w:r w:rsidRPr="00737E3C">
              <w:rPr>
                <w:rFonts w:eastAsia="Times New Roman"/>
                <w:sz w:val="18"/>
                <w:szCs w:val="18"/>
              </w:rPr>
              <w:t>2021-09-30 20:50:59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DCC97" w14:textId="77777777" w:rsidR="00A059AE" w:rsidRPr="00737E3C" w:rsidRDefault="00A059AE" w:rsidP="00A059AE">
            <w:pPr>
              <w:rPr>
                <w:rFonts w:eastAsia="Times New Roman"/>
                <w:sz w:val="18"/>
                <w:szCs w:val="18"/>
              </w:rPr>
            </w:pPr>
            <w:r w:rsidRPr="00737E3C">
              <w:rPr>
                <w:rFonts w:eastAsia="Times New Roman"/>
                <w:sz w:val="18"/>
                <w:szCs w:val="18"/>
              </w:rPr>
              <w:t>2021-10-12 08:00:22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8EB39D" w14:textId="77777777" w:rsidR="00A059AE" w:rsidRPr="00737E3C" w:rsidRDefault="00A059AE" w:rsidP="00237D77">
            <w:pPr>
              <w:jc w:val="left"/>
              <w:rPr>
                <w:rFonts w:eastAsia="Times New Roman"/>
                <w:sz w:val="18"/>
                <w:szCs w:val="18"/>
              </w:rPr>
            </w:pPr>
            <w:r w:rsidRPr="00737E3C">
              <w:rPr>
                <w:rFonts w:eastAsia="Times New Roman"/>
                <w:sz w:val="18"/>
                <w:szCs w:val="18"/>
              </w:rPr>
              <w:t>Non-EE2: Template Matching-based Reordering for Extended MMVD Design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8D8A7E" w14:textId="42E1F1C3" w:rsidR="00A059AE" w:rsidRPr="00737E3C" w:rsidRDefault="00E622ED" w:rsidP="00237D77">
            <w:pPr>
              <w:jc w:val="left"/>
              <w:rPr>
                <w:rFonts w:eastAsia="Times New Roman"/>
                <w:sz w:val="18"/>
                <w:szCs w:val="18"/>
              </w:rPr>
            </w:pPr>
            <w:r w:rsidRPr="00737E3C">
              <w:rPr>
                <w:sz w:val="18"/>
                <w:szCs w:val="18"/>
              </w:rPr>
              <w:t>M. Salehifar</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Y. He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N.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p>
        </w:tc>
      </w:tr>
      <w:tr w:rsidR="00624AFA" w:rsidRPr="00624AFA" w14:paraId="58C0A53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C1751B" w14:textId="113B086A" w:rsidR="00A059AE" w:rsidRPr="00737E3C" w:rsidRDefault="001311D0" w:rsidP="00A059AE">
            <w:pPr>
              <w:jc w:val="center"/>
              <w:rPr>
                <w:rFonts w:eastAsia="Times New Roman"/>
                <w:sz w:val="18"/>
                <w:szCs w:val="18"/>
              </w:rPr>
            </w:pPr>
            <w:hyperlink r:id="rId540" w:history="1">
              <w:r w:rsidR="00A059AE" w:rsidRPr="00737E3C">
                <w:rPr>
                  <w:rStyle w:val="Hyperlink"/>
                  <w:rFonts w:eastAsia="Times New Roman"/>
                  <w:sz w:val="18"/>
                  <w:szCs w:val="18"/>
                </w:rPr>
                <w:t>JVET-X0086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66A8B" w14:textId="77777777" w:rsidR="00A059AE" w:rsidRPr="00737E3C" w:rsidRDefault="00A059AE" w:rsidP="00A059AE">
            <w:pPr>
              <w:jc w:val="center"/>
              <w:rPr>
                <w:rFonts w:eastAsia="Times New Roman"/>
                <w:sz w:val="18"/>
                <w:szCs w:val="18"/>
              </w:rPr>
            </w:pPr>
            <w:r w:rsidRPr="00737E3C">
              <w:rPr>
                <w:rFonts w:eastAsia="Times New Roman"/>
                <w:sz w:val="18"/>
                <w:szCs w:val="18"/>
              </w:rPr>
              <w:t>m57879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23940" w14:textId="77777777" w:rsidR="00A059AE" w:rsidRPr="00737E3C" w:rsidRDefault="00A059AE" w:rsidP="00A059AE">
            <w:pPr>
              <w:jc w:val="left"/>
              <w:rPr>
                <w:rFonts w:eastAsia="Times New Roman"/>
                <w:sz w:val="18"/>
                <w:szCs w:val="18"/>
              </w:rPr>
            </w:pPr>
            <w:r w:rsidRPr="00737E3C">
              <w:rPr>
                <w:rFonts w:eastAsia="Times New Roman"/>
                <w:sz w:val="18"/>
                <w:szCs w:val="18"/>
              </w:rPr>
              <w:t>2021-09-30 09:30:12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FB35AD" w14:textId="77777777" w:rsidR="00A059AE" w:rsidRPr="00737E3C" w:rsidRDefault="00A059AE" w:rsidP="00A059AE">
            <w:pPr>
              <w:rPr>
                <w:rFonts w:eastAsia="Times New Roman"/>
                <w:sz w:val="18"/>
                <w:szCs w:val="18"/>
              </w:rPr>
            </w:pPr>
            <w:r w:rsidRPr="00737E3C">
              <w:rPr>
                <w:rFonts w:eastAsia="Times New Roman"/>
                <w:sz w:val="18"/>
                <w:szCs w:val="18"/>
              </w:rPr>
              <w:t>2021-09-30 20:54:25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46F722" w14:textId="77777777" w:rsidR="00A059AE" w:rsidRPr="00737E3C" w:rsidRDefault="00A059AE" w:rsidP="00A059AE">
            <w:pPr>
              <w:rPr>
                <w:rFonts w:eastAsia="Times New Roman"/>
                <w:sz w:val="18"/>
                <w:szCs w:val="18"/>
              </w:rPr>
            </w:pPr>
            <w:r w:rsidRPr="00737E3C">
              <w:rPr>
                <w:rFonts w:eastAsia="Times New Roman"/>
                <w:sz w:val="18"/>
                <w:szCs w:val="18"/>
              </w:rPr>
              <w:t>2021-10-06 20:23:13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37931" w14:textId="77777777" w:rsidR="00A059AE" w:rsidRPr="00737E3C" w:rsidRDefault="00A059AE" w:rsidP="00237D77">
            <w:pPr>
              <w:jc w:val="left"/>
              <w:rPr>
                <w:rFonts w:eastAsia="Times New Roman"/>
                <w:sz w:val="18"/>
                <w:szCs w:val="18"/>
              </w:rPr>
            </w:pPr>
            <w:r w:rsidRPr="00737E3C">
              <w:rPr>
                <w:rFonts w:eastAsia="Times New Roman"/>
                <w:sz w:val="18"/>
                <w:szCs w:val="18"/>
              </w:rPr>
              <w:t>EE2-related: Adaptive Filter Shape Selection for ALF</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CD1C39" w14:textId="51A96A1C" w:rsidR="00A059AE" w:rsidRPr="00737E3C" w:rsidRDefault="00E622ED" w:rsidP="00237D77">
            <w:pPr>
              <w:jc w:val="left"/>
              <w:rPr>
                <w:rFonts w:eastAsia="Times New Roman"/>
                <w:sz w:val="18"/>
                <w:szCs w:val="18"/>
              </w:rPr>
            </w:pPr>
            <w:r w:rsidRPr="00737E3C">
              <w:rPr>
                <w:sz w:val="18"/>
                <w:szCs w:val="18"/>
              </w:rPr>
              <w:t>W. Yin</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 (Bytedance)</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N. Hu</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V. Seregin, </w:t>
            </w:r>
            <w:r w:rsidR="000F428D" w:rsidRPr="00737E3C">
              <w:rPr>
                <w:rFonts w:eastAsia="Times New Roman"/>
                <w:sz w:val="18"/>
                <w:szCs w:val="18"/>
              </w:rPr>
              <w:br/>
            </w:r>
            <w:r w:rsidR="00A059AE" w:rsidRPr="00737E3C">
              <w:rPr>
                <w:rFonts w:eastAsia="Times New Roman"/>
                <w:sz w:val="18"/>
                <w:szCs w:val="18"/>
              </w:rPr>
              <w:t xml:space="preserve">M. Karczewicz (Qualcomm), </w:t>
            </w:r>
            <w:r w:rsidR="000F428D" w:rsidRPr="00737E3C">
              <w:rPr>
                <w:rFonts w:eastAsia="Times New Roman"/>
                <w:sz w:val="18"/>
                <w:szCs w:val="18"/>
              </w:rPr>
              <w:br/>
            </w:r>
            <w:r w:rsidRPr="00737E3C">
              <w:rPr>
                <w:sz w:val="18"/>
                <w:szCs w:val="18"/>
              </w:rPr>
              <w:t>M. G. Mohammed</w:t>
            </w:r>
            <w:r w:rsidR="00A059AE" w:rsidRPr="00737E3C">
              <w:rPr>
                <w:rFonts w:eastAsia="Times New Roman"/>
                <w:sz w:val="18"/>
                <w:szCs w:val="18"/>
              </w:rPr>
              <w:t xml:space="preserve">, R.-L. Liao, </w:t>
            </w:r>
            <w:r w:rsidR="000F428D" w:rsidRPr="00737E3C">
              <w:rPr>
                <w:rFonts w:eastAsia="Times New Roman"/>
                <w:sz w:val="18"/>
                <w:szCs w:val="18"/>
              </w:rPr>
              <w:br/>
            </w:r>
            <w:r w:rsidR="00A059AE" w:rsidRPr="00737E3C">
              <w:rPr>
                <w:rFonts w:eastAsia="Times New Roman"/>
                <w:sz w:val="18"/>
                <w:szCs w:val="18"/>
              </w:rPr>
              <w:t xml:space="preserve">J. Chen, </w:t>
            </w:r>
            <w:r w:rsidR="000F428D" w:rsidRPr="00737E3C">
              <w:rPr>
                <w:rFonts w:eastAsia="Times New Roman"/>
                <w:sz w:val="18"/>
                <w:szCs w:val="18"/>
              </w:rPr>
              <w:br/>
            </w:r>
            <w:r w:rsidR="00A059AE" w:rsidRPr="00737E3C">
              <w:rPr>
                <w:rFonts w:eastAsia="Times New Roman"/>
                <w:sz w:val="18"/>
                <w:szCs w:val="18"/>
              </w:rPr>
              <w:t xml:space="preserve">Y. Ye, </w:t>
            </w:r>
            <w:r w:rsidR="000F428D" w:rsidRPr="00737E3C">
              <w:rPr>
                <w:rFonts w:eastAsia="Times New Roman"/>
                <w:sz w:val="18"/>
                <w:szCs w:val="18"/>
              </w:rPr>
              <w:br/>
            </w:r>
            <w:r w:rsidR="00A059AE" w:rsidRPr="00737E3C">
              <w:rPr>
                <w:rFonts w:eastAsia="Times New Roman"/>
                <w:sz w:val="18"/>
                <w:szCs w:val="18"/>
              </w:rPr>
              <w:t>X. Li (Alibaba)</w:t>
            </w:r>
          </w:p>
        </w:tc>
      </w:tr>
      <w:tr w:rsidR="00624AFA" w:rsidRPr="00624AFA" w14:paraId="0DCBBF7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8F78E9" w14:textId="20BE766B" w:rsidR="00A059AE" w:rsidRPr="00737E3C" w:rsidRDefault="001311D0" w:rsidP="00A059AE">
            <w:pPr>
              <w:jc w:val="center"/>
              <w:rPr>
                <w:rFonts w:eastAsia="Times New Roman"/>
                <w:sz w:val="18"/>
                <w:szCs w:val="18"/>
              </w:rPr>
            </w:pPr>
            <w:hyperlink r:id="rId541" w:history="1">
              <w:r w:rsidR="00A059AE" w:rsidRPr="00737E3C">
                <w:rPr>
                  <w:rStyle w:val="Hyperlink"/>
                  <w:rFonts w:eastAsia="Times New Roman"/>
                  <w:sz w:val="18"/>
                  <w:szCs w:val="18"/>
                </w:rPr>
                <w:t>JVET-X0087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E707E" w14:textId="77777777" w:rsidR="00A059AE" w:rsidRPr="00737E3C" w:rsidRDefault="00A059AE" w:rsidP="00A059AE">
            <w:pPr>
              <w:jc w:val="center"/>
              <w:rPr>
                <w:rFonts w:eastAsia="Times New Roman"/>
                <w:sz w:val="18"/>
                <w:szCs w:val="18"/>
              </w:rPr>
            </w:pPr>
            <w:r w:rsidRPr="00737E3C">
              <w:rPr>
                <w:rFonts w:eastAsia="Times New Roman"/>
                <w:sz w:val="18"/>
                <w:szCs w:val="18"/>
              </w:rPr>
              <w:t>m57880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CE5057" w14:textId="77777777" w:rsidR="00A059AE" w:rsidRPr="00737E3C" w:rsidRDefault="00A059AE" w:rsidP="00A059AE">
            <w:pPr>
              <w:jc w:val="left"/>
              <w:rPr>
                <w:rFonts w:eastAsia="Times New Roman"/>
                <w:sz w:val="18"/>
                <w:szCs w:val="18"/>
              </w:rPr>
            </w:pPr>
            <w:r w:rsidRPr="00737E3C">
              <w:rPr>
                <w:rFonts w:eastAsia="Times New Roman"/>
                <w:sz w:val="18"/>
                <w:szCs w:val="18"/>
              </w:rPr>
              <w:t>2021-09-30 09:30:36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CE6C8" w14:textId="77777777" w:rsidR="00A059AE" w:rsidRPr="00737E3C" w:rsidRDefault="00A059AE" w:rsidP="00A059AE">
            <w:pPr>
              <w:rPr>
                <w:rFonts w:eastAsia="Times New Roman"/>
                <w:sz w:val="18"/>
                <w:szCs w:val="18"/>
              </w:rPr>
            </w:pPr>
            <w:r w:rsidRPr="00737E3C">
              <w:rPr>
                <w:rFonts w:eastAsia="Times New Roman"/>
                <w:sz w:val="18"/>
                <w:szCs w:val="18"/>
              </w:rPr>
              <w:t>2021-09-30 21:09:50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E63F2" w14:textId="77777777" w:rsidR="00A059AE" w:rsidRPr="00737E3C" w:rsidRDefault="00A059AE" w:rsidP="00A059AE">
            <w:pPr>
              <w:rPr>
                <w:rFonts w:eastAsia="Times New Roman"/>
                <w:sz w:val="18"/>
                <w:szCs w:val="18"/>
              </w:rPr>
            </w:pPr>
            <w:r w:rsidRPr="00737E3C">
              <w:rPr>
                <w:rFonts w:eastAsia="Times New Roman"/>
                <w:sz w:val="18"/>
                <w:szCs w:val="18"/>
              </w:rPr>
              <w:t>2021-10-06 18:59:42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2CF3DB" w14:textId="77777777" w:rsidR="00A059AE" w:rsidRPr="00737E3C" w:rsidRDefault="00A059AE" w:rsidP="00237D77">
            <w:pPr>
              <w:jc w:val="left"/>
              <w:rPr>
                <w:rFonts w:eastAsia="Times New Roman"/>
                <w:sz w:val="18"/>
                <w:szCs w:val="18"/>
              </w:rPr>
            </w:pPr>
            <w:r w:rsidRPr="00737E3C">
              <w:rPr>
                <w:rFonts w:eastAsia="Times New Roman"/>
                <w:sz w:val="18"/>
                <w:szCs w:val="18"/>
              </w:rPr>
              <w:t>Non-EE2: Template Matching Based Merge Candidate List Construction (TM-MCLC)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941A8F" w14:textId="1DAD4EBC" w:rsidR="00A059AE" w:rsidRPr="00737E3C" w:rsidRDefault="00E622ED" w:rsidP="00237D77">
            <w:pPr>
              <w:jc w:val="left"/>
              <w:rPr>
                <w:rFonts w:eastAsia="Times New Roman"/>
                <w:sz w:val="18"/>
                <w:szCs w:val="18"/>
              </w:rPr>
            </w:pPr>
            <w:r w:rsidRPr="00737E3C">
              <w:rPr>
                <w:sz w:val="18"/>
                <w:szCs w:val="18"/>
              </w:rPr>
              <w:t>L. Zhao</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N. Zhang, </w:t>
            </w:r>
            <w:r w:rsidR="000F428D" w:rsidRPr="00737E3C">
              <w:rPr>
                <w:rFonts w:eastAsia="Times New Roman"/>
                <w:sz w:val="18"/>
                <w:szCs w:val="18"/>
              </w:rPr>
              <w:br/>
            </w:r>
            <w:r w:rsidRPr="00737E3C">
              <w:rPr>
                <w:sz w:val="18"/>
                <w:szCs w:val="18"/>
              </w:rPr>
              <w:t>L. Zhang (Bytedance)</w:t>
            </w:r>
          </w:p>
        </w:tc>
      </w:tr>
      <w:tr w:rsidR="00624AFA" w:rsidRPr="00624AFA" w14:paraId="48BB451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7DC239" w14:textId="45D1AB48" w:rsidR="00A059AE" w:rsidRPr="00737E3C" w:rsidRDefault="001311D0" w:rsidP="00A059AE">
            <w:pPr>
              <w:jc w:val="center"/>
              <w:rPr>
                <w:rFonts w:eastAsia="Times New Roman"/>
                <w:sz w:val="18"/>
                <w:szCs w:val="18"/>
              </w:rPr>
            </w:pPr>
            <w:hyperlink r:id="rId542" w:history="1">
              <w:r w:rsidR="00A059AE" w:rsidRPr="00737E3C">
                <w:rPr>
                  <w:rStyle w:val="Hyperlink"/>
                  <w:rFonts w:eastAsia="Times New Roman"/>
                  <w:sz w:val="18"/>
                  <w:szCs w:val="18"/>
                </w:rPr>
                <w:t>JVET-X0088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90FE2A" w14:textId="77777777" w:rsidR="00A059AE" w:rsidRPr="00737E3C" w:rsidRDefault="00A059AE" w:rsidP="00A059AE">
            <w:pPr>
              <w:jc w:val="center"/>
              <w:rPr>
                <w:rFonts w:eastAsia="Times New Roman"/>
                <w:sz w:val="18"/>
                <w:szCs w:val="18"/>
              </w:rPr>
            </w:pPr>
            <w:r w:rsidRPr="00737E3C">
              <w:rPr>
                <w:rFonts w:eastAsia="Times New Roman"/>
                <w:sz w:val="18"/>
                <w:szCs w:val="18"/>
              </w:rPr>
              <w:t>m57881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37BF4" w14:textId="77777777" w:rsidR="00A059AE" w:rsidRPr="00737E3C" w:rsidRDefault="00A059AE" w:rsidP="00A059AE">
            <w:pPr>
              <w:jc w:val="left"/>
              <w:rPr>
                <w:rFonts w:eastAsia="Times New Roman"/>
                <w:sz w:val="18"/>
                <w:szCs w:val="18"/>
              </w:rPr>
            </w:pPr>
            <w:r w:rsidRPr="00737E3C">
              <w:rPr>
                <w:rFonts w:eastAsia="Times New Roman"/>
                <w:sz w:val="18"/>
                <w:szCs w:val="18"/>
              </w:rPr>
              <w:t>2021-09-30 09:30:59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6732A7" w14:textId="77777777" w:rsidR="00A059AE" w:rsidRPr="00737E3C" w:rsidRDefault="00A059AE" w:rsidP="00A059AE">
            <w:pPr>
              <w:rPr>
                <w:rFonts w:eastAsia="Times New Roman"/>
                <w:sz w:val="18"/>
                <w:szCs w:val="18"/>
              </w:rPr>
            </w:pPr>
            <w:r w:rsidRPr="00737E3C">
              <w:rPr>
                <w:rFonts w:eastAsia="Times New Roman"/>
                <w:sz w:val="18"/>
                <w:szCs w:val="18"/>
              </w:rPr>
              <w:t>2021-09-30 21:12:31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0F29E7" w14:textId="77777777" w:rsidR="00A059AE" w:rsidRPr="00737E3C" w:rsidRDefault="00A059AE" w:rsidP="00A059AE">
            <w:pPr>
              <w:rPr>
                <w:rFonts w:eastAsia="Times New Roman"/>
                <w:sz w:val="18"/>
                <w:szCs w:val="18"/>
              </w:rPr>
            </w:pPr>
            <w:r w:rsidRPr="00737E3C">
              <w:rPr>
                <w:rFonts w:eastAsia="Times New Roman"/>
                <w:sz w:val="18"/>
                <w:szCs w:val="18"/>
              </w:rPr>
              <w:t>2021-10-06 07:38:48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C758B7" w14:textId="77777777" w:rsidR="00A059AE" w:rsidRPr="00737E3C" w:rsidRDefault="00A059AE" w:rsidP="00237D77">
            <w:pPr>
              <w:jc w:val="left"/>
              <w:rPr>
                <w:rFonts w:eastAsia="Times New Roman"/>
                <w:sz w:val="18"/>
                <w:szCs w:val="18"/>
              </w:rPr>
            </w:pPr>
            <w:r w:rsidRPr="00737E3C">
              <w:rPr>
                <w:rFonts w:eastAsia="Times New Roman"/>
                <w:sz w:val="18"/>
                <w:szCs w:val="18"/>
              </w:rPr>
              <w:t>Non-EE2: History-based Affine Model Inheritance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A31721" w14:textId="27D70B6C" w:rsidR="00A059AE" w:rsidRPr="00737E3C" w:rsidRDefault="00E622ED" w:rsidP="00237D77">
            <w:pPr>
              <w:jc w:val="left"/>
              <w:rPr>
                <w:rFonts w:eastAsia="Times New Roman"/>
                <w:sz w:val="18"/>
                <w:szCs w:val="18"/>
              </w:rPr>
            </w:pP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 xml:space="preserve">Z. Deng, </w:t>
            </w:r>
            <w:r w:rsidR="000F428D" w:rsidRPr="00737E3C">
              <w:rPr>
                <w:rFonts w:eastAsia="Times New Roman"/>
                <w:sz w:val="18"/>
                <w:szCs w:val="18"/>
              </w:rPr>
              <w:br/>
            </w:r>
            <w:r w:rsidR="00A059AE" w:rsidRPr="00737E3C">
              <w:rPr>
                <w:rFonts w:eastAsia="Times New Roman"/>
                <w:sz w:val="18"/>
                <w:szCs w:val="18"/>
              </w:rPr>
              <w:t xml:space="preserve">N. Zhang, </w:t>
            </w:r>
            <w:r w:rsidR="000F428D" w:rsidRPr="00737E3C">
              <w:rPr>
                <w:rFonts w:eastAsia="Times New Roman"/>
                <w:sz w:val="18"/>
                <w:szCs w:val="18"/>
              </w:rPr>
              <w:br/>
            </w:r>
            <w:r w:rsidR="00A059AE" w:rsidRPr="00737E3C">
              <w:rPr>
                <w:rFonts w:eastAsia="Times New Roman"/>
                <w:sz w:val="18"/>
                <w:szCs w:val="18"/>
              </w:rPr>
              <w:t>Y. Wang (Bytedance)</w:t>
            </w:r>
          </w:p>
        </w:tc>
      </w:tr>
      <w:tr w:rsidR="00624AFA" w:rsidRPr="00624AFA" w14:paraId="32CFB61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56B070" w14:textId="17A4BCC7" w:rsidR="00A059AE" w:rsidRPr="00737E3C" w:rsidRDefault="001311D0" w:rsidP="00A059AE">
            <w:pPr>
              <w:jc w:val="center"/>
              <w:rPr>
                <w:rFonts w:eastAsia="Times New Roman"/>
                <w:sz w:val="18"/>
                <w:szCs w:val="18"/>
              </w:rPr>
            </w:pPr>
            <w:hyperlink r:id="rId543" w:history="1">
              <w:r w:rsidR="00A059AE" w:rsidRPr="00737E3C">
                <w:rPr>
                  <w:rStyle w:val="Hyperlink"/>
                  <w:rFonts w:eastAsia="Times New Roman"/>
                  <w:sz w:val="18"/>
                  <w:szCs w:val="18"/>
                </w:rPr>
                <w:t>JVET-X0089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BA928" w14:textId="77777777" w:rsidR="00A059AE" w:rsidRPr="00737E3C" w:rsidRDefault="00A059AE" w:rsidP="00A059AE">
            <w:pPr>
              <w:jc w:val="center"/>
              <w:rPr>
                <w:rFonts w:eastAsia="Times New Roman"/>
                <w:sz w:val="18"/>
                <w:szCs w:val="18"/>
              </w:rPr>
            </w:pPr>
            <w:r w:rsidRPr="00737E3C">
              <w:rPr>
                <w:rFonts w:eastAsia="Times New Roman"/>
                <w:sz w:val="18"/>
                <w:szCs w:val="18"/>
              </w:rPr>
              <w:t>m57882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52FA9" w14:textId="77777777" w:rsidR="00A059AE" w:rsidRPr="00737E3C" w:rsidRDefault="00A059AE" w:rsidP="00A059AE">
            <w:pPr>
              <w:jc w:val="left"/>
              <w:rPr>
                <w:rFonts w:eastAsia="Times New Roman"/>
                <w:sz w:val="18"/>
                <w:szCs w:val="18"/>
              </w:rPr>
            </w:pPr>
            <w:r w:rsidRPr="00737E3C">
              <w:rPr>
                <w:rFonts w:eastAsia="Times New Roman"/>
                <w:sz w:val="18"/>
                <w:szCs w:val="18"/>
              </w:rPr>
              <w:t>2021-09-30 09:31:38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122ED9" w14:textId="77777777" w:rsidR="00A059AE" w:rsidRPr="00737E3C" w:rsidRDefault="00A059AE" w:rsidP="00A059AE">
            <w:pPr>
              <w:rPr>
                <w:rFonts w:eastAsia="Times New Roman"/>
                <w:sz w:val="18"/>
                <w:szCs w:val="18"/>
              </w:rPr>
            </w:pPr>
            <w:r w:rsidRPr="00737E3C">
              <w:rPr>
                <w:rFonts w:eastAsia="Times New Roman"/>
                <w:sz w:val="18"/>
                <w:szCs w:val="18"/>
              </w:rPr>
              <w:t>2021-09-30 21:14:47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C2D7A" w14:textId="77777777" w:rsidR="00A059AE" w:rsidRPr="00737E3C" w:rsidRDefault="00A059AE" w:rsidP="00A059AE">
            <w:pPr>
              <w:rPr>
                <w:rFonts w:eastAsia="Times New Roman"/>
                <w:sz w:val="18"/>
                <w:szCs w:val="18"/>
              </w:rPr>
            </w:pPr>
            <w:r w:rsidRPr="00737E3C">
              <w:rPr>
                <w:rFonts w:eastAsia="Times New Roman"/>
                <w:sz w:val="18"/>
                <w:szCs w:val="18"/>
              </w:rPr>
              <w:t>2021-10-06 10:38:40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9515A" w14:textId="77777777" w:rsidR="00A059AE" w:rsidRPr="00737E3C" w:rsidRDefault="00A059AE" w:rsidP="00237D77">
            <w:pPr>
              <w:jc w:val="left"/>
              <w:rPr>
                <w:rFonts w:eastAsia="Times New Roman"/>
                <w:sz w:val="18"/>
                <w:szCs w:val="18"/>
              </w:rPr>
            </w:pPr>
            <w:r w:rsidRPr="00737E3C">
              <w:rPr>
                <w:rFonts w:eastAsia="Times New Roman"/>
                <w:sz w:val="18"/>
                <w:szCs w:val="18"/>
              </w:rPr>
              <w:t>Non-EE2: Modifications of IBC Merge/AMVP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2ADBA" w14:textId="5F372D38" w:rsidR="00A059AE" w:rsidRPr="00737E3C" w:rsidRDefault="00E622ED" w:rsidP="00237D77">
            <w:pPr>
              <w:jc w:val="left"/>
              <w:rPr>
                <w:rFonts w:eastAsia="Times New Roman"/>
                <w:sz w:val="18"/>
                <w:szCs w:val="18"/>
              </w:rPr>
            </w:pPr>
            <w:r w:rsidRPr="00737E3C">
              <w:rPr>
                <w:sz w:val="18"/>
                <w:szCs w:val="18"/>
              </w:rPr>
              <w:t>N.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L. Zhang</w:t>
            </w:r>
            <w:r w:rsidR="00A059AE" w:rsidRPr="00737E3C">
              <w:rPr>
                <w:rFonts w:eastAsia="Times New Roman"/>
                <w:sz w:val="18"/>
                <w:szCs w:val="18"/>
              </w:rPr>
              <w:t xml:space="preserve">, </w:t>
            </w:r>
            <w:r w:rsidR="000F428D" w:rsidRPr="00737E3C">
              <w:rPr>
                <w:rFonts w:eastAsia="Times New Roman"/>
                <w:sz w:val="18"/>
                <w:szCs w:val="18"/>
              </w:rPr>
              <w:br/>
            </w:r>
            <w:r w:rsidR="00A059AE" w:rsidRPr="00737E3C">
              <w:rPr>
                <w:rFonts w:eastAsia="Times New Roman"/>
                <w:sz w:val="18"/>
                <w:szCs w:val="18"/>
              </w:rPr>
              <w:t>J. Xu (Bytedance)</w:t>
            </w:r>
          </w:p>
        </w:tc>
      </w:tr>
      <w:tr w:rsidR="00624AFA" w:rsidRPr="00624AFA" w14:paraId="705AB83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88DA41" w14:textId="25EAED0B" w:rsidR="00A059AE" w:rsidRPr="00737E3C" w:rsidRDefault="001311D0" w:rsidP="00A059AE">
            <w:pPr>
              <w:jc w:val="center"/>
              <w:rPr>
                <w:rFonts w:eastAsia="Times New Roman"/>
                <w:sz w:val="18"/>
                <w:szCs w:val="18"/>
              </w:rPr>
            </w:pPr>
            <w:hyperlink r:id="rId544" w:history="1">
              <w:r w:rsidR="00A059AE" w:rsidRPr="00737E3C">
                <w:rPr>
                  <w:rStyle w:val="Hyperlink"/>
                  <w:rFonts w:eastAsia="Times New Roman"/>
                  <w:sz w:val="18"/>
                  <w:szCs w:val="18"/>
                </w:rPr>
                <w:t>JVET-X0090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29EA45" w14:textId="77777777" w:rsidR="00A059AE" w:rsidRPr="00737E3C" w:rsidRDefault="00A059AE" w:rsidP="00A059AE">
            <w:pPr>
              <w:jc w:val="center"/>
              <w:rPr>
                <w:rFonts w:eastAsia="Times New Roman"/>
                <w:sz w:val="18"/>
                <w:szCs w:val="18"/>
              </w:rPr>
            </w:pPr>
            <w:r w:rsidRPr="00737E3C">
              <w:rPr>
                <w:rFonts w:eastAsia="Times New Roman"/>
                <w:sz w:val="18"/>
                <w:szCs w:val="18"/>
              </w:rPr>
              <w:t>m57883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0D402B" w14:textId="77777777" w:rsidR="00A059AE" w:rsidRPr="00737E3C" w:rsidRDefault="00A059AE" w:rsidP="00A059AE">
            <w:pPr>
              <w:jc w:val="left"/>
              <w:rPr>
                <w:rFonts w:eastAsia="Times New Roman"/>
                <w:sz w:val="18"/>
                <w:szCs w:val="18"/>
              </w:rPr>
            </w:pPr>
            <w:r w:rsidRPr="00737E3C">
              <w:rPr>
                <w:rFonts w:eastAsia="Times New Roman"/>
                <w:sz w:val="18"/>
                <w:szCs w:val="18"/>
              </w:rPr>
              <w:t>2021-09-30 09:33:26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638910" w14:textId="77777777" w:rsidR="00A059AE" w:rsidRPr="00737E3C" w:rsidRDefault="00A059AE" w:rsidP="00A059AE">
            <w:pPr>
              <w:rPr>
                <w:rFonts w:eastAsia="Times New Roman"/>
                <w:sz w:val="18"/>
                <w:szCs w:val="18"/>
              </w:rPr>
            </w:pPr>
            <w:r w:rsidRPr="00737E3C">
              <w:rPr>
                <w:rFonts w:eastAsia="Times New Roman"/>
                <w:sz w:val="18"/>
                <w:szCs w:val="18"/>
              </w:rPr>
              <w:t>2021-09-30 11:28:05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8E03AE" w14:textId="77777777" w:rsidR="00A059AE" w:rsidRPr="00737E3C" w:rsidRDefault="00A059AE" w:rsidP="00A059AE">
            <w:pPr>
              <w:rPr>
                <w:rFonts w:eastAsia="Times New Roman"/>
                <w:sz w:val="18"/>
                <w:szCs w:val="18"/>
              </w:rPr>
            </w:pPr>
            <w:r w:rsidRPr="00737E3C">
              <w:rPr>
                <w:rFonts w:eastAsia="Times New Roman"/>
                <w:sz w:val="18"/>
                <w:szCs w:val="18"/>
              </w:rPr>
              <w:t>2021-10-08 16:29:12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2FEE05" w14:textId="77777777" w:rsidR="00A059AE" w:rsidRPr="00737E3C" w:rsidRDefault="00A059AE" w:rsidP="00237D77">
            <w:pPr>
              <w:jc w:val="left"/>
              <w:rPr>
                <w:rFonts w:eastAsia="Times New Roman"/>
                <w:sz w:val="18"/>
                <w:szCs w:val="18"/>
              </w:rPr>
            </w:pPr>
            <w:r w:rsidRPr="00737E3C">
              <w:rPr>
                <w:rFonts w:eastAsia="Times New Roman"/>
                <w:sz w:val="18"/>
                <w:szCs w:val="18"/>
              </w:rPr>
              <w:t>Non-EE2: On combination of CIIP, OBMC and LMCS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CB1E6B" w14:textId="3129E8A0" w:rsidR="00A059AE" w:rsidRPr="00737E3C" w:rsidRDefault="00F12DD3" w:rsidP="00237D77">
            <w:pPr>
              <w:jc w:val="left"/>
              <w:rPr>
                <w:rFonts w:eastAsia="Times New Roman"/>
                <w:sz w:val="18"/>
                <w:szCs w:val="18"/>
              </w:rPr>
            </w:pPr>
            <w:r w:rsidRPr="00737E3C">
              <w:rPr>
                <w:sz w:val="18"/>
                <w:szCs w:val="18"/>
              </w:rPr>
              <w:t>R.-L. Liao</w:t>
            </w:r>
            <w:r w:rsidR="00A059AE" w:rsidRPr="00737E3C">
              <w:rPr>
                <w:rFonts w:eastAsia="Times New Roman"/>
                <w:sz w:val="18"/>
                <w:szCs w:val="18"/>
              </w:rPr>
              <w:t xml:space="preserve">, </w:t>
            </w:r>
            <w:r w:rsidR="000F428D" w:rsidRPr="00737E3C">
              <w:rPr>
                <w:rFonts w:eastAsia="Times New Roman"/>
                <w:sz w:val="18"/>
                <w:szCs w:val="18"/>
              </w:rPr>
              <w:br/>
            </w:r>
            <w:r w:rsidRPr="00737E3C">
              <w:rPr>
                <w:sz w:val="18"/>
                <w:szCs w:val="18"/>
              </w:rPr>
              <w:t>X. Li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Y. Ye (Alibaba)</w:t>
            </w:r>
          </w:p>
        </w:tc>
      </w:tr>
      <w:tr w:rsidR="00624AFA" w:rsidRPr="00624AFA" w14:paraId="0819739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5A5C3D" w14:textId="4094952A" w:rsidR="00A059AE" w:rsidRPr="00737E3C" w:rsidRDefault="001311D0" w:rsidP="00A059AE">
            <w:pPr>
              <w:jc w:val="center"/>
              <w:rPr>
                <w:rFonts w:eastAsia="Times New Roman"/>
                <w:sz w:val="18"/>
                <w:szCs w:val="18"/>
              </w:rPr>
            </w:pPr>
            <w:hyperlink r:id="rId545" w:history="1">
              <w:r w:rsidR="00A059AE" w:rsidRPr="00737E3C">
                <w:rPr>
                  <w:rStyle w:val="Hyperlink"/>
                  <w:rFonts w:eastAsia="Times New Roman"/>
                  <w:sz w:val="18"/>
                  <w:szCs w:val="18"/>
                </w:rPr>
                <w:t>JVET-X0091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181FB" w14:textId="77777777" w:rsidR="00A059AE" w:rsidRPr="00737E3C" w:rsidRDefault="00A059AE" w:rsidP="00A059AE">
            <w:pPr>
              <w:jc w:val="center"/>
              <w:rPr>
                <w:rFonts w:eastAsia="Times New Roman"/>
                <w:sz w:val="18"/>
                <w:szCs w:val="18"/>
              </w:rPr>
            </w:pPr>
            <w:r w:rsidRPr="00737E3C">
              <w:rPr>
                <w:rFonts w:eastAsia="Times New Roman"/>
                <w:sz w:val="18"/>
                <w:szCs w:val="18"/>
              </w:rPr>
              <w:t>m57884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342A4A" w14:textId="77777777" w:rsidR="00A059AE" w:rsidRPr="00737E3C" w:rsidRDefault="00A059AE" w:rsidP="00A059AE">
            <w:pPr>
              <w:jc w:val="left"/>
              <w:rPr>
                <w:rFonts w:eastAsia="Times New Roman"/>
                <w:sz w:val="18"/>
                <w:szCs w:val="18"/>
              </w:rPr>
            </w:pPr>
            <w:r w:rsidRPr="00737E3C">
              <w:rPr>
                <w:rFonts w:eastAsia="Times New Roman"/>
                <w:sz w:val="18"/>
                <w:szCs w:val="18"/>
              </w:rPr>
              <w:t>2021-09-30 09:34:28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4723E4" w14:textId="77777777" w:rsidR="00A059AE" w:rsidRPr="00737E3C" w:rsidRDefault="00A059AE" w:rsidP="00A059AE">
            <w:pPr>
              <w:rPr>
                <w:rFonts w:eastAsia="Times New Roman"/>
                <w:sz w:val="18"/>
                <w:szCs w:val="18"/>
              </w:rPr>
            </w:pPr>
            <w:r w:rsidRPr="00737E3C">
              <w:rPr>
                <w:rFonts w:eastAsia="Times New Roman"/>
                <w:sz w:val="18"/>
                <w:szCs w:val="18"/>
              </w:rPr>
              <w:t>2021-09-30 17:30:08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388E7B" w14:textId="77777777" w:rsidR="00A059AE" w:rsidRPr="00737E3C" w:rsidRDefault="00A059AE" w:rsidP="00A059AE">
            <w:pPr>
              <w:rPr>
                <w:rFonts w:eastAsia="Times New Roman"/>
                <w:sz w:val="18"/>
                <w:szCs w:val="18"/>
              </w:rPr>
            </w:pPr>
            <w:r w:rsidRPr="00737E3C">
              <w:rPr>
                <w:rFonts w:eastAsia="Times New Roman"/>
                <w:sz w:val="18"/>
                <w:szCs w:val="18"/>
              </w:rPr>
              <w:t>2021-10-08 16:30:01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BF0EC6" w14:textId="77777777" w:rsidR="00A059AE" w:rsidRPr="00737E3C" w:rsidRDefault="00A059AE" w:rsidP="00237D77">
            <w:pPr>
              <w:jc w:val="left"/>
              <w:rPr>
                <w:rFonts w:eastAsia="Times New Roman"/>
                <w:sz w:val="18"/>
                <w:szCs w:val="18"/>
              </w:rPr>
            </w:pPr>
            <w:r w:rsidRPr="00737E3C">
              <w:rPr>
                <w:rFonts w:eastAsia="Times New Roman"/>
                <w:sz w:val="18"/>
                <w:szCs w:val="18"/>
              </w:rPr>
              <w:t>Non-EE2: On TMVP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6B924" w14:textId="51FE07F6" w:rsidR="00A059AE" w:rsidRPr="00737E3C" w:rsidRDefault="00F12DD3" w:rsidP="00237D77">
            <w:pPr>
              <w:jc w:val="left"/>
              <w:rPr>
                <w:rFonts w:eastAsia="Times New Roman"/>
                <w:sz w:val="18"/>
                <w:szCs w:val="18"/>
              </w:rPr>
            </w:pPr>
            <w:r w:rsidRPr="00737E3C">
              <w:rPr>
                <w:sz w:val="18"/>
                <w:szCs w:val="18"/>
              </w:rPr>
              <w:t>R.-L. Liao</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Y. Ye</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X. Li (Alibaba)</w:t>
            </w:r>
          </w:p>
        </w:tc>
      </w:tr>
      <w:tr w:rsidR="00624AFA" w:rsidRPr="00624AFA" w14:paraId="601A5C0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75508F" w14:textId="1F2B41C1" w:rsidR="00A059AE" w:rsidRPr="00737E3C" w:rsidRDefault="001311D0" w:rsidP="00A059AE">
            <w:pPr>
              <w:jc w:val="center"/>
              <w:rPr>
                <w:rFonts w:eastAsia="Times New Roman"/>
                <w:sz w:val="18"/>
                <w:szCs w:val="18"/>
              </w:rPr>
            </w:pPr>
            <w:hyperlink r:id="rId546" w:history="1">
              <w:r w:rsidR="00A059AE" w:rsidRPr="00737E3C">
                <w:rPr>
                  <w:rStyle w:val="Hyperlink"/>
                  <w:rFonts w:eastAsia="Times New Roman"/>
                  <w:sz w:val="18"/>
                  <w:szCs w:val="18"/>
                </w:rPr>
                <w:t>JVET-X0092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067D2" w14:textId="77777777" w:rsidR="00A059AE" w:rsidRPr="00737E3C" w:rsidRDefault="00A059AE" w:rsidP="00A059AE">
            <w:pPr>
              <w:jc w:val="center"/>
              <w:rPr>
                <w:rFonts w:eastAsia="Times New Roman"/>
                <w:sz w:val="18"/>
                <w:szCs w:val="18"/>
              </w:rPr>
            </w:pPr>
            <w:r w:rsidRPr="00737E3C">
              <w:rPr>
                <w:rFonts w:eastAsia="Times New Roman"/>
                <w:sz w:val="18"/>
                <w:szCs w:val="18"/>
              </w:rPr>
              <w:t>m57885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BD661" w14:textId="77777777" w:rsidR="00A059AE" w:rsidRPr="00737E3C" w:rsidRDefault="00A059AE" w:rsidP="00A059AE">
            <w:pPr>
              <w:jc w:val="left"/>
              <w:rPr>
                <w:rFonts w:eastAsia="Times New Roman"/>
                <w:sz w:val="18"/>
                <w:szCs w:val="18"/>
              </w:rPr>
            </w:pPr>
            <w:r w:rsidRPr="00737E3C">
              <w:rPr>
                <w:rFonts w:eastAsia="Times New Roman"/>
                <w:sz w:val="18"/>
                <w:szCs w:val="18"/>
              </w:rPr>
              <w:t>2021-09-30 09:52:04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1C2113" w14:textId="77777777" w:rsidR="00A059AE" w:rsidRPr="00737E3C" w:rsidRDefault="00A059AE" w:rsidP="00A059AE">
            <w:pPr>
              <w:rPr>
                <w:rFonts w:eastAsia="Times New Roman"/>
                <w:sz w:val="18"/>
                <w:szCs w:val="18"/>
              </w:rPr>
            </w:pPr>
            <w:r w:rsidRPr="00737E3C">
              <w:rPr>
                <w:rFonts w:eastAsia="Times New Roman"/>
                <w:sz w:val="18"/>
                <w:szCs w:val="18"/>
              </w:rPr>
              <w:t>2021-09-30 09:58:43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DCDF0" w14:textId="77777777" w:rsidR="00A059AE" w:rsidRPr="00737E3C" w:rsidRDefault="00A059AE" w:rsidP="00A059AE">
            <w:pPr>
              <w:rPr>
                <w:rFonts w:eastAsia="Times New Roman"/>
                <w:sz w:val="18"/>
                <w:szCs w:val="18"/>
              </w:rPr>
            </w:pPr>
            <w:r w:rsidRPr="00737E3C">
              <w:rPr>
                <w:rFonts w:eastAsia="Times New Roman"/>
                <w:sz w:val="18"/>
                <w:szCs w:val="18"/>
              </w:rPr>
              <w:t>2021-09-30 09:58:43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424994" w14:textId="77777777" w:rsidR="00A059AE" w:rsidRPr="00737E3C" w:rsidRDefault="00A059AE" w:rsidP="00237D77">
            <w:pPr>
              <w:jc w:val="left"/>
              <w:rPr>
                <w:rFonts w:eastAsia="Times New Roman"/>
                <w:sz w:val="18"/>
                <w:szCs w:val="18"/>
              </w:rPr>
            </w:pPr>
            <w:r w:rsidRPr="00737E3C">
              <w:rPr>
                <w:rFonts w:eastAsia="Times New Roman"/>
                <w:sz w:val="18"/>
                <w:szCs w:val="18"/>
              </w:rPr>
              <w:t>AHG9: Down-sample phase indication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0D80FE" w14:textId="18857394" w:rsidR="00A059AE" w:rsidRPr="00737E3C" w:rsidRDefault="00A059AE" w:rsidP="00237D77">
            <w:pPr>
              <w:jc w:val="left"/>
              <w:rPr>
                <w:rFonts w:eastAsia="Times New Roman"/>
                <w:sz w:val="18"/>
                <w:szCs w:val="18"/>
              </w:rPr>
            </w:pPr>
            <w:r w:rsidRPr="00737E3C">
              <w:rPr>
                <w:rFonts w:eastAsia="Times New Roman"/>
                <w:sz w:val="18"/>
                <w:szCs w:val="18"/>
              </w:rPr>
              <w:t xml:space="preserve">J. Samuelsson, </w:t>
            </w:r>
            <w:r w:rsidR="00095918" w:rsidRPr="00737E3C">
              <w:rPr>
                <w:rFonts w:eastAsia="Times New Roman"/>
                <w:sz w:val="18"/>
                <w:szCs w:val="18"/>
              </w:rPr>
              <w:br/>
            </w:r>
            <w:r w:rsidR="00F12DD3" w:rsidRPr="00737E3C">
              <w:rPr>
                <w:sz w:val="18"/>
                <w:szCs w:val="18"/>
              </w:rPr>
              <w:t>A. Tourapis</w:t>
            </w:r>
            <w:r w:rsidRPr="00737E3C">
              <w:rPr>
                <w:rFonts w:eastAsia="Times New Roman"/>
                <w:sz w:val="18"/>
                <w:szCs w:val="18"/>
              </w:rPr>
              <w:t xml:space="preserve">, </w:t>
            </w:r>
            <w:r w:rsidR="00095918" w:rsidRPr="00737E3C">
              <w:rPr>
                <w:rFonts w:eastAsia="Times New Roman"/>
                <w:sz w:val="18"/>
                <w:szCs w:val="18"/>
              </w:rPr>
              <w:br/>
            </w:r>
            <w:r w:rsidRPr="00737E3C">
              <w:rPr>
                <w:rFonts w:eastAsia="Times New Roman"/>
                <w:sz w:val="18"/>
                <w:szCs w:val="18"/>
              </w:rPr>
              <w:t xml:space="preserve">D. Podborski, </w:t>
            </w:r>
            <w:r w:rsidR="00095918" w:rsidRPr="00737E3C">
              <w:rPr>
                <w:rFonts w:eastAsia="Times New Roman"/>
                <w:sz w:val="18"/>
                <w:szCs w:val="18"/>
              </w:rPr>
              <w:br/>
            </w:r>
            <w:r w:rsidRPr="00737E3C">
              <w:rPr>
                <w:rFonts w:eastAsia="Times New Roman"/>
                <w:sz w:val="18"/>
                <w:szCs w:val="18"/>
              </w:rPr>
              <w:t xml:space="preserve">K. Rapaka, </w:t>
            </w:r>
            <w:r w:rsidR="00095918" w:rsidRPr="00737E3C">
              <w:rPr>
                <w:rFonts w:eastAsia="Times New Roman"/>
                <w:sz w:val="18"/>
                <w:szCs w:val="18"/>
              </w:rPr>
              <w:br/>
            </w:r>
            <w:r w:rsidRPr="00737E3C">
              <w:rPr>
                <w:rFonts w:eastAsia="Times New Roman"/>
                <w:sz w:val="18"/>
                <w:szCs w:val="18"/>
              </w:rPr>
              <w:t>D. Singer (Apple)</w:t>
            </w:r>
          </w:p>
        </w:tc>
      </w:tr>
      <w:tr w:rsidR="00624AFA" w:rsidRPr="00624AFA" w14:paraId="7378395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494485" w14:textId="59864641" w:rsidR="00A059AE" w:rsidRPr="00737E3C" w:rsidRDefault="001311D0" w:rsidP="00A059AE">
            <w:pPr>
              <w:jc w:val="center"/>
              <w:rPr>
                <w:rFonts w:eastAsia="Times New Roman"/>
                <w:sz w:val="18"/>
                <w:szCs w:val="18"/>
              </w:rPr>
            </w:pPr>
            <w:hyperlink r:id="rId547" w:history="1">
              <w:r w:rsidR="00A059AE" w:rsidRPr="00737E3C">
                <w:rPr>
                  <w:rStyle w:val="Hyperlink"/>
                  <w:rFonts w:eastAsia="Times New Roman"/>
                  <w:sz w:val="18"/>
                  <w:szCs w:val="18"/>
                </w:rPr>
                <w:t>JVET-X0093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68334" w14:textId="77777777" w:rsidR="00A059AE" w:rsidRPr="00737E3C" w:rsidRDefault="00A059AE" w:rsidP="00A059AE">
            <w:pPr>
              <w:jc w:val="center"/>
              <w:rPr>
                <w:rFonts w:eastAsia="Times New Roman"/>
                <w:sz w:val="18"/>
                <w:szCs w:val="18"/>
              </w:rPr>
            </w:pPr>
            <w:r w:rsidRPr="00737E3C">
              <w:rPr>
                <w:rFonts w:eastAsia="Times New Roman"/>
                <w:sz w:val="18"/>
                <w:szCs w:val="18"/>
              </w:rPr>
              <w:t>m57886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4101F" w14:textId="77777777" w:rsidR="00A059AE" w:rsidRPr="00737E3C" w:rsidRDefault="00A059AE" w:rsidP="00A059AE">
            <w:pPr>
              <w:jc w:val="left"/>
              <w:rPr>
                <w:rFonts w:eastAsia="Times New Roman"/>
                <w:sz w:val="18"/>
                <w:szCs w:val="18"/>
              </w:rPr>
            </w:pPr>
            <w:r w:rsidRPr="00737E3C">
              <w:rPr>
                <w:rFonts w:eastAsia="Times New Roman"/>
                <w:sz w:val="18"/>
                <w:szCs w:val="18"/>
              </w:rPr>
              <w:t>2021-09-30 09:56:09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B51DF" w14:textId="77777777" w:rsidR="00A059AE" w:rsidRPr="00737E3C" w:rsidRDefault="00A059AE" w:rsidP="00A059AE">
            <w:pPr>
              <w:rPr>
                <w:rFonts w:eastAsia="Times New Roman"/>
                <w:sz w:val="18"/>
                <w:szCs w:val="18"/>
              </w:rPr>
            </w:pPr>
            <w:r w:rsidRPr="00737E3C">
              <w:rPr>
                <w:rFonts w:eastAsia="Times New Roman"/>
                <w:sz w:val="18"/>
                <w:szCs w:val="18"/>
              </w:rPr>
              <w:t>2021-09-30 21:54:44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0C554" w14:textId="77777777" w:rsidR="00A059AE" w:rsidRPr="00737E3C" w:rsidRDefault="00A059AE" w:rsidP="00A059AE">
            <w:pPr>
              <w:rPr>
                <w:rFonts w:eastAsia="Times New Roman"/>
                <w:sz w:val="18"/>
                <w:szCs w:val="18"/>
              </w:rPr>
            </w:pPr>
            <w:r w:rsidRPr="00737E3C">
              <w:rPr>
                <w:rFonts w:eastAsia="Times New Roman"/>
                <w:sz w:val="18"/>
                <w:szCs w:val="18"/>
              </w:rPr>
              <w:t>2021-09-30 21:54:44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BF283E" w14:textId="77777777" w:rsidR="00A059AE" w:rsidRPr="00737E3C" w:rsidRDefault="00A059AE" w:rsidP="00237D77">
            <w:pPr>
              <w:jc w:val="left"/>
              <w:rPr>
                <w:rFonts w:eastAsia="Times New Roman"/>
                <w:sz w:val="18"/>
                <w:szCs w:val="18"/>
              </w:rPr>
            </w:pPr>
            <w:r w:rsidRPr="00737E3C">
              <w:rPr>
                <w:rFonts w:eastAsia="Times New Roman"/>
                <w:sz w:val="18"/>
                <w:szCs w:val="18"/>
              </w:rPr>
              <w:t>AHG2/AHG8: Comments on VVC operation range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7AEC2" w14:textId="3A430843" w:rsidR="00A059AE" w:rsidRPr="00737E3C" w:rsidRDefault="00F12DD3" w:rsidP="00237D77">
            <w:pPr>
              <w:jc w:val="left"/>
              <w:rPr>
                <w:rFonts w:eastAsia="Times New Roman"/>
                <w:sz w:val="18"/>
                <w:szCs w:val="18"/>
              </w:rPr>
            </w:pPr>
            <w:r w:rsidRPr="00737E3C">
              <w:rPr>
                <w:sz w:val="18"/>
                <w:szCs w:val="18"/>
              </w:rPr>
              <w:t>B. Choi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Wenger</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Liu (Tencent)</w:t>
            </w:r>
          </w:p>
        </w:tc>
      </w:tr>
      <w:tr w:rsidR="00624AFA" w:rsidRPr="00624AFA" w14:paraId="6F515F4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BC78B" w14:textId="0F420DD9" w:rsidR="00A059AE" w:rsidRPr="00737E3C" w:rsidRDefault="001311D0" w:rsidP="00A059AE">
            <w:pPr>
              <w:jc w:val="center"/>
              <w:rPr>
                <w:rFonts w:eastAsia="Times New Roman"/>
                <w:sz w:val="18"/>
                <w:szCs w:val="18"/>
              </w:rPr>
            </w:pPr>
            <w:hyperlink r:id="rId548" w:history="1">
              <w:r w:rsidR="00A059AE" w:rsidRPr="00737E3C">
                <w:rPr>
                  <w:rStyle w:val="Hyperlink"/>
                  <w:rFonts w:eastAsia="Times New Roman"/>
                  <w:sz w:val="18"/>
                  <w:szCs w:val="18"/>
                </w:rPr>
                <w:t>JVET-X0094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307B9" w14:textId="77777777" w:rsidR="00A059AE" w:rsidRPr="00737E3C" w:rsidRDefault="00A059AE" w:rsidP="00A059AE">
            <w:pPr>
              <w:jc w:val="center"/>
              <w:rPr>
                <w:rFonts w:eastAsia="Times New Roman"/>
                <w:sz w:val="18"/>
                <w:szCs w:val="18"/>
              </w:rPr>
            </w:pPr>
            <w:r w:rsidRPr="00737E3C">
              <w:rPr>
                <w:rFonts w:eastAsia="Times New Roman"/>
                <w:sz w:val="18"/>
                <w:szCs w:val="18"/>
              </w:rPr>
              <w:t>m57887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C1115" w14:textId="77777777" w:rsidR="00A059AE" w:rsidRPr="00737E3C" w:rsidRDefault="00A059AE" w:rsidP="00A059AE">
            <w:pPr>
              <w:jc w:val="left"/>
              <w:rPr>
                <w:rFonts w:eastAsia="Times New Roman"/>
                <w:sz w:val="18"/>
                <w:szCs w:val="18"/>
              </w:rPr>
            </w:pPr>
            <w:r w:rsidRPr="00737E3C">
              <w:rPr>
                <w:rFonts w:eastAsia="Times New Roman"/>
                <w:sz w:val="18"/>
                <w:szCs w:val="18"/>
              </w:rPr>
              <w:t>2021-09-30 09:56:10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983A68" w14:textId="77777777" w:rsidR="00A059AE" w:rsidRPr="00737E3C" w:rsidRDefault="00A059AE" w:rsidP="00A059AE">
            <w:pPr>
              <w:rPr>
                <w:rFonts w:eastAsia="Times New Roman"/>
                <w:sz w:val="18"/>
                <w:szCs w:val="18"/>
              </w:rPr>
            </w:pPr>
            <w:r w:rsidRPr="00737E3C">
              <w:rPr>
                <w:rFonts w:eastAsia="Times New Roman"/>
                <w:sz w:val="18"/>
                <w:szCs w:val="18"/>
              </w:rPr>
              <w:t>2021-09-30 15:26:54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057136" w14:textId="77777777" w:rsidR="00A059AE" w:rsidRPr="00737E3C" w:rsidRDefault="00A059AE" w:rsidP="00A059AE">
            <w:pPr>
              <w:rPr>
                <w:rFonts w:eastAsia="Times New Roman"/>
                <w:sz w:val="18"/>
                <w:szCs w:val="18"/>
              </w:rPr>
            </w:pPr>
            <w:r w:rsidRPr="00737E3C">
              <w:rPr>
                <w:rFonts w:eastAsia="Times New Roman"/>
                <w:sz w:val="18"/>
                <w:szCs w:val="18"/>
              </w:rPr>
              <w:t>2021-10-07 15:09:08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4FEC2" w14:textId="77777777" w:rsidR="00A059AE" w:rsidRPr="00737E3C" w:rsidRDefault="00A059AE" w:rsidP="00237D77">
            <w:pPr>
              <w:jc w:val="left"/>
              <w:rPr>
                <w:rFonts w:eastAsia="Times New Roman"/>
                <w:sz w:val="18"/>
                <w:szCs w:val="18"/>
              </w:rPr>
            </w:pPr>
            <w:r w:rsidRPr="00737E3C">
              <w:rPr>
                <w:rFonts w:eastAsia="Times New Roman"/>
                <w:sz w:val="18"/>
                <w:szCs w:val="18"/>
              </w:rPr>
              <w:t>AHG11: A Deep In-Loop Filter with Frame Level Flag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3E1FA9" w14:textId="17F4B232" w:rsidR="00A059AE" w:rsidRPr="00737E3C" w:rsidRDefault="00A059AE" w:rsidP="00237D77">
            <w:pPr>
              <w:jc w:val="left"/>
              <w:rPr>
                <w:rFonts w:eastAsia="Times New Roman"/>
                <w:sz w:val="18"/>
                <w:szCs w:val="18"/>
              </w:rPr>
            </w:pPr>
            <w:r w:rsidRPr="00737E3C">
              <w:rPr>
                <w:rFonts w:eastAsia="Times New Roman"/>
                <w:sz w:val="18"/>
                <w:szCs w:val="18"/>
              </w:rPr>
              <w:t xml:space="preserve">X. Zhang, </w:t>
            </w:r>
            <w:r w:rsidR="00095918" w:rsidRPr="00737E3C">
              <w:rPr>
                <w:rFonts w:eastAsia="Times New Roman"/>
                <w:sz w:val="18"/>
                <w:szCs w:val="18"/>
              </w:rPr>
              <w:br/>
            </w:r>
            <w:r w:rsidRPr="00737E3C">
              <w:rPr>
                <w:rFonts w:eastAsia="Times New Roman"/>
                <w:sz w:val="18"/>
                <w:szCs w:val="18"/>
              </w:rPr>
              <w:t xml:space="preserve">C. Fang, </w:t>
            </w:r>
            <w:r w:rsidR="00095918" w:rsidRPr="00737E3C">
              <w:rPr>
                <w:rFonts w:eastAsia="Times New Roman"/>
                <w:sz w:val="18"/>
                <w:szCs w:val="18"/>
              </w:rPr>
              <w:br/>
            </w:r>
            <w:r w:rsidRPr="00737E3C">
              <w:rPr>
                <w:rFonts w:eastAsia="Times New Roman"/>
                <w:sz w:val="18"/>
                <w:szCs w:val="18"/>
              </w:rPr>
              <w:t xml:space="preserve">S. Peng, </w:t>
            </w:r>
            <w:r w:rsidR="00095918" w:rsidRPr="00737E3C">
              <w:rPr>
                <w:rFonts w:eastAsia="Times New Roman"/>
                <w:sz w:val="18"/>
                <w:szCs w:val="18"/>
              </w:rPr>
              <w:br/>
            </w:r>
            <w:r w:rsidR="00F12DD3" w:rsidRPr="00737E3C">
              <w:rPr>
                <w:sz w:val="18"/>
                <w:szCs w:val="18"/>
              </w:rPr>
              <w:t>D. Jiang</w:t>
            </w:r>
            <w:r w:rsidRPr="00737E3C">
              <w:rPr>
                <w:rFonts w:eastAsia="Times New Roman"/>
                <w:sz w:val="18"/>
                <w:szCs w:val="18"/>
              </w:rPr>
              <w:t xml:space="preserve">, </w:t>
            </w:r>
            <w:r w:rsidR="00095918" w:rsidRPr="00737E3C">
              <w:rPr>
                <w:rFonts w:eastAsia="Times New Roman"/>
                <w:sz w:val="18"/>
                <w:szCs w:val="18"/>
              </w:rPr>
              <w:br/>
            </w:r>
            <w:r w:rsidR="00F12DD3" w:rsidRPr="00737E3C">
              <w:rPr>
                <w:sz w:val="18"/>
                <w:szCs w:val="18"/>
              </w:rPr>
              <w:t>J. Lin (Dahua)</w:t>
            </w:r>
          </w:p>
        </w:tc>
      </w:tr>
      <w:tr w:rsidR="00624AFA" w:rsidRPr="00624AFA" w14:paraId="7B0FCA9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C1DCB3" w14:textId="7419F653" w:rsidR="00A059AE" w:rsidRPr="00737E3C" w:rsidRDefault="001311D0" w:rsidP="00A059AE">
            <w:pPr>
              <w:jc w:val="center"/>
              <w:rPr>
                <w:rFonts w:eastAsia="Times New Roman"/>
                <w:sz w:val="18"/>
                <w:szCs w:val="18"/>
              </w:rPr>
            </w:pPr>
            <w:hyperlink r:id="rId549" w:history="1">
              <w:r w:rsidR="00A059AE" w:rsidRPr="00737E3C">
                <w:rPr>
                  <w:rStyle w:val="Hyperlink"/>
                  <w:rFonts w:eastAsia="Times New Roman"/>
                  <w:sz w:val="18"/>
                  <w:szCs w:val="18"/>
                </w:rPr>
                <w:t>JVET-X0095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3C7CB1" w14:textId="77777777" w:rsidR="00A059AE" w:rsidRPr="00737E3C" w:rsidRDefault="00A059AE" w:rsidP="00A059AE">
            <w:pPr>
              <w:jc w:val="center"/>
              <w:rPr>
                <w:rFonts w:eastAsia="Times New Roman"/>
                <w:sz w:val="18"/>
                <w:szCs w:val="18"/>
              </w:rPr>
            </w:pPr>
            <w:r w:rsidRPr="00737E3C">
              <w:rPr>
                <w:rFonts w:eastAsia="Times New Roman"/>
                <w:sz w:val="18"/>
                <w:szCs w:val="18"/>
              </w:rPr>
              <w:t>m57888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887EF3" w14:textId="77777777" w:rsidR="00A059AE" w:rsidRPr="00737E3C" w:rsidRDefault="00A059AE" w:rsidP="00A059AE">
            <w:pPr>
              <w:jc w:val="left"/>
              <w:rPr>
                <w:rFonts w:eastAsia="Times New Roman"/>
                <w:sz w:val="18"/>
                <w:szCs w:val="18"/>
              </w:rPr>
            </w:pPr>
            <w:r w:rsidRPr="00737E3C">
              <w:rPr>
                <w:rFonts w:eastAsia="Times New Roman"/>
                <w:sz w:val="18"/>
                <w:szCs w:val="18"/>
              </w:rPr>
              <w:t>2021-09-30 09:57:10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AF271" w14:textId="77777777" w:rsidR="00A059AE" w:rsidRPr="00737E3C" w:rsidRDefault="00A059AE" w:rsidP="00A059AE">
            <w:pPr>
              <w:rPr>
                <w:rFonts w:eastAsia="Times New Roman"/>
                <w:sz w:val="18"/>
                <w:szCs w:val="18"/>
              </w:rPr>
            </w:pPr>
            <w:r w:rsidRPr="00737E3C">
              <w:rPr>
                <w:rFonts w:eastAsia="Times New Roman"/>
                <w:sz w:val="18"/>
                <w:szCs w:val="18"/>
              </w:rPr>
              <w:t>2021-09-30 21:55:06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B39B70" w14:textId="77777777" w:rsidR="00A059AE" w:rsidRPr="00737E3C" w:rsidRDefault="00A059AE" w:rsidP="00A059AE">
            <w:pPr>
              <w:rPr>
                <w:rFonts w:eastAsia="Times New Roman"/>
                <w:sz w:val="18"/>
                <w:szCs w:val="18"/>
              </w:rPr>
            </w:pPr>
            <w:r w:rsidRPr="00737E3C">
              <w:rPr>
                <w:rFonts w:eastAsia="Times New Roman"/>
                <w:sz w:val="18"/>
                <w:szCs w:val="18"/>
              </w:rPr>
              <w:t>2021-10-05 18:46:34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EEEFC" w14:textId="77777777" w:rsidR="00A059AE" w:rsidRPr="00737E3C" w:rsidRDefault="00A059AE" w:rsidP="00237D77">
            <w:pPr>
              <w:jc w:val="left"/>
              <w:rPr>
                <w:rFonts w:eastAsia="Times New Roman"/>
                <w:sz w:val="18"/>
                <w:szCs w:val="18"/>
              </w:rPr>
            </w:pPr>
            <w:r w:rsidRPr="00737E3C">
              <w:rPr>
                <w:rFonts w:eastAsia="Times New Roman"/>
                <w:sz w:val="18"/>
                <w:szCs w:val="18"/>
              </w:rPr>
              <w:t>AHG8: General Constraints Information (GCI) flags for operation range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02DE1D" w14:textId="397E03E2" w:rsidR="00A059AE" w:rsidRPr="00737E3C" w:rsidRDefault="00F12DD3" w:rsidP="00237D77">
            <w:pPr>
              <w:jc w:val="left"/>
              <w:rPr>
                <w:rFonts w:eastAsia="Times New Roman"/>
                <w:sz w:val="18"/>
                <w:szCs w:val="18"/>
              </w:rPr>
            </w:pPr>
            <w:r w:rsidRPr="00737E3C">
              <w:rPr>
                <w:sz w:val="18"/>
                <w:szCs w:val="18"/>
              </w:rPr>
              <w:t>B. Choi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Wenger</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Liu (Tencent)</w:t>
            </w:r>
          </w:p>
        </w:tc>
      </w:tr>
      <w:tr w:rsidR="00624AFA" w:rsidRPr="00624AFA" w14:paraId="7E572E4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DBC458" w14:textId="230BCCB5" w:rsidR="00A059AE" w:rsidRPr="00737E3C" w:rsidRDefault="001311D0" w:rsidP="00A059AE">
            <w:pPr>
              <w:jc w:val="center"/>
              <w:rPr>
                <w:rFonts w:eastAsia="Times New Roman"/>
                <w:sz w:val="18"/>
                <w:szCs w:val="18"/>
              </w:rPr>
            </w:pPr>
            <w:hyperlink r:id="rId550" w:history="1">
              <w:r w:rsidR="00A059AE" w:rsidRPr="00737E3C">
                <w:rPr>
                  <w:rStyle w:val="Hyperlink"/>
                  <w:rFonts w:eastAsia="Times New Roman"/>
                  <w:sz w:val="18"/>
                  <w:szCs w:val="18"/>
                </w:rPr>
                <w:t>JVET-X0096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83485" w14:textId="77777777" w:rsidR="00A059AE" w:rsidRPr="00737E3C" w:rsidRDefault="00A059AE" w:rsidP="00A059AE">
            <w:pPr>
              <w:jc w:val="center"/>
              <w:rPr>
                <w:rFonts w:eastAsia="Times New Roman"/>
                <w:sz w:val="18"/>
                <w:szCs w:val="18"/>
              </w:rPr>
            </w:pPr>
            <w:r w:rsidRPr="00737E3C">
              <w:rPr>
                <w:rFonts w:eastAsia="Times New Roman"/>
                <w:sz w:val="18"/>
                <w:szCs w:val="18"/>
              </w:rPr>
              <w:t>m57889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D38FE9" w14:textId="77777777" w:rsidR="00A059AE" w:rsidRPr="00737E3C" w:rsidRDefault="00A059AE" w:rsidP="00A059AE">
            <w:pPr>
              <w:jc w:val="left"/>
              <w:rPr>
                <w:rFonts w:eastAsia="Times New Roman"/>
                <w:sz w:val="18"/>
                <w:szCs w:val="18"/>
              </w:rPr>
            </w:pPr>
            <w:r w:rsidRPr="00737E3C">
              <w:rPr>
                <w:rFonts w:eastAsia="Times New Roman"/>
                <w:sz w:val="18"/>
                <w:szCs w:val="18"/>
              </w:rPr>
              <w:t>2021-09-30 09:58:29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449CF5" w14:textId="77777777" w:rsidR="00A059AE" w:rsidRPr="00737E3C" w:rsidRDefault="00A059AE" w:rsidP="00A059AE">
            <w:pPr>
              <w:rPr>
                <w:rFonts w:eastAsia="Times New Roman"/>
                <w:sz w:val="18"/>
                <w:szCs w:val="18"/>
              </w:rPr>
            </w:pPr>
            <w:r w:rsidRPr="00737E3C">
              <w:rPr>
                <w:rFonts w:eastAsia="Times New Roman"/>
                <w:sz w:val="18"/>
                <w:szCs w:val="18"/>
              </w:rPr>
              <w:t>2021-09-30 21:55:26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464F80" w14:textId="77777777" w:rsidR="00A059AE" w:rsidRPr="00737E3C" w:rsidRDefault="00A059AE" w:rsidP="00A059AE">
            <w:pPr>
              <w:rPr>
                <w:rFonts w:eastAsia="Times New Roman"/>
                <w:sz w:val="18"/>
                <w:szCs w:val="18"/>
              </w:rPr>
            </w:pPr>
            <w:r w:rsidRPr="00737E3C">
              <w:rPr>
                <w:rFonts w:eastAsia="Times New Roman"/>
                <w:sz w:val="18"/>
                <w:szCs w:val="18"/>
              </w:rPr>
              <w:t>2021-10-07 05:58:43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64BBF1" w14:textId="77777777" w:rsidR="00A059AE" w:rsidRPr="00737E3C" w:rsidRDefault="00A059AE" w:rsidP="00237D77">
            <w:pPr>
              <w:jc w:val="left"/>
              <w:rPr>
                <w:rFonts w:eastAsia="Times New Roman"/>
                <w:sz w:val="18"/>
                <w:szCs w:val="18"/>
              </w:rPr>
            </w:pPr>
            <w:r w:rsidRPr="00737E3C">
              <w:rPr>
                <w:rFonts w:eastAsia="Times New Roman"/>
                <w:sz w:val="18"/>
                <w:szCs w:val="18"/>
              </w:rPr>
              <w:t>AHG2/AHG9: On Multiview View Position (MVP)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AC93F" w14:textId="0BE57AD8" w:rsidR="00A059AE" w:rsidRPr="00737E3C" w:rsidRDefault="00F12DD3" w:rsidP="00237D77">
            <w:pPr>
              <w:jc w:val="left"/>
              <w:rPr>
                <w:rFonts w:eastAsia="Times New Roman"/>
                <w:sz w:val="18"/>
                <w:szCs w:val="18"/>
              </w:rPr>
            </w:pPr>
            <w:r w:rsidRPr="00737E3C">
              <w:rPr>
                <w:sz w:val="18"/>
                <w:szCs w:val="18"/>
              </w:rPr>
              <w:t>B. Choi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A. Hinds</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X. Zhang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Wenger</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Liu (Tencent)</w:t>
            </w:r>
          </w:p>
        </w:tc>
      </w:tr>
      <w:tr w:rsidR="00624AFA" w:rsidRPr="00624AFA" w14:paraId="291198D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85DEB" w14:textId="16B90DA7" w:rsidR="00A059AE" w:rsidRPr="00737E3C" w:rsidRDefault="001311D0" w:rsidP="00A059AE">
            <w:pPr>
              <w:jc w:val="center"/>
              <w:rPr>
                <w:rFonts w:eastAsia="Times New Roman"/>
                <w:sz w:val="18"/>
                <w:szCs w:val="18"/>
              </w:rPr>
            </w:pPr>
            <w:hyperlink r:id="rId551" w:history="1">
              <w:r w:rsidR="00A059AE" w:rsidRPr="00737E3C">
                <w:rPr>
                  <w:rStyle w:val="Hyperlink"/>
                  <w:rFonts w:eastAsia="Times New Roman"/>
                  <w:sz w:val="18"/>
                  <w:szCs w:val="18"/>
                </w:rPr>
                <w:t>JVET-X0097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57FCAC" w14:textId="77777777" w:rsidR="00A059AE" w:rsidRPr="00737E3C" w:rsidRDefault="00A059AE" w:rsidP="00A059AE">
            <w:pPr>
              <w:jc w:val="center"/>
              <w:rPr>
                <w:rFonts w:eastAsia="Times New Roman"/>
                <w:sz w:val="18"/>
                <w:szCs w:val="18"/>
              </w:rPr>
            </w:pPr>
            <w:r w:rsidRPr="00737E3C">
              <w:rPr>
                <w:rFonts w:eastAsia="Times New Roman"/>
                <w:sz w:val="18"/>
                <w:szCs w:val="18"/>
              </w:rPr>
              <w:t>m57890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855FE0" w14:textId="77777777" w:rsidR="00A059AE" w:rsidRPr="00737E3C" w:rsidRDefault="00A059AE" w:rsidP="00A059AE">
            <w:pPr>
              <w:jc w:val="left"/>
              <w:rPr>
                <w:rFonts w:eastAsia="Times New Roman"/>
                <w:sz w:val="18"/>
                <w:szCs w:val="18"/>
              </w:rPr>
            </w:pPr>
            <w:r w:rsidRPr="00737E3C">
              <w:rPr>
                <w:rFonts w:eastAsia="Times New Roman"/>
                <w:sz w:val="18"/>
                <w:szCs w:val="18"/>
              </w:rPr>
              <w:t>2021-09-30 10:01:24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BBE4ED" w14:textId="77777777" w:rsidR="00A059AE" w:rsidRPr="00737E3C" w:rsidRDefault="00A059AE" w:rsidP="00A059AE">
            <w:pPr>
              <w:rPr>
                <w:rFonts w:eastAsia="Times New Roman"/>
                <w:sz w:val="18"/>
                <w:szCs w:val="18"/>
              </w:rPr>
            </w:pPr>
            <w:r w:rsidRPr="00737E3C">
              <w:rPr>
                <w:rFonts w:eastAsia="Times New Roman"/>
                <w:sz w:val="18"/>
                <w:szCs w:val="18"/>
              </w:rPr>
              <w:t>2021-09-30 15:27:32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4A15B1" w14:textId="77777777" w:rsidR="00A059AE" w:rsidRPr="00737E3C" w:rsidRDefault="00A059AE" w:rsidP="00A059AE">
            <w:pPr>
              <w:rPr>
                <w:rFonts w:eastAsia="Times New Roman"/>
                <w:sz w:val="18"/>
                <w:szCs w:val="18"/>
              </w:rPr>
            </w:pPr>
            <w:r w:rsidRPr="00737E3C">
              <w:rPr>
                <w:rFonts w:eastAsia="Times New Roman"/>
                <w:sz w:val="18"/>
                <w:szCs w:val="18"/>
              </w:rPr>
              <w:t>2021-10-07 14:10:32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EE69E" w14:textId="77777777" w:rsidR="00A059AE" w:rsidRPr="00737E3C" w:rsidRDefault="00A059AE" w:rsidP="00237D77">
            <w:pPr>
              <w:jc w:val="left"/>
              <w:rPr>
                <w:rFonts w:eastAsia="Times New Roman"/>
                <w:sz w:val="18"/>
                <w:szCs w:val="18"/>
              </w:rPr>
            </w:pPr>
            <w:r w:rsidRPr="00737E3C">
              <w:rPr>
                <w:rFonts w:eastAsia="Times New Roman"/>
                <w:sz w:val="18"/>
                <w:szCs w:val="18"/>
              </w:rPr>
              <w:t>AHG11: A CNN-based Super Resolution Method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520189" w14:textId="70F56D5F" w:rsidR="00A059AE" w:rsidRPr="00737E3C" w:rsidRDefault="00A059AE" w:rsidP="00237D77">
            <w:pPr>
              <w:jc w:val="left"/>
              <w:rPr>
                <w:rFonts w:eastAsia="Times New Roman"/>
                <w:sz w:val="18"/>
                <w:szCs w:val="18"/>
              </w:rPr>
            </w:pPr>
            <w:r w:rsidRPr="00737E3C">
              <w:rPr>
                <w:rFonts w:eastAsia="Times New Roman"/>
                <w:sz w:val="18"/>
                <w:szCs w:val="18"/>
              </w:rPr>
              <w:t xml:space="preserve">S. Peng, </w:t>
            </w:r>
            <w:r w:rsidR="00095918" w:rsidRPr="00737E3C">
              <w:rPr>
                <w:rFonts w:eastAsia="Times New Roman"/>
                <w:sz w:val="18"/>
                <w:szCs w:val="18"/>
              </w:rPr>
              <w:br/>
            </w:r>
            <w:r w:rsidRPr="00737E3C">
              <w:rPr>
                <w:rFonts w:eastAsia="Times New Roman"/>
                <w:sz w:val="18"/>
                <w:szCs w:val="18"/>
              </w:rPr>
              <w:t xml:space="preserve">C. Fang, </w:t>
            </w:r>
            <w:r w:rsidR="00095918" w:rsidRPr="00737E3C">
              <w:rPr>
                <w:rFonts w:eastAsia="Times New Roman"/>
                <w:sz w:val="18"/>
                <w:szCs w:val="18"/>
              </w:rPr>
              <w:br/>
            </w:r>
            <w:r w:rsidRPr="00737E3C">
              <w:rPr>
                <w:rFonts w:eastAsia="Times New Roman"/>
                <w:sz w:val="18"/>
                <w:szCs w:val="18"/>
              </w:rPr>
              <w:t xml:space="preserve">X. Zhang, </w:t>
            </w:r>
            <w:r w:rsidR="00095918" w:rsidRPr="00737E3C">
              <w:rPr>
                <w:rFonts w:eastAsia="Times New Roman"/>
                <w:sz w:val="18"/>
                <w:szCs w:val="18"/>
              </w:rPr>
              <w:br/>
            </w:r>
            <w:r w:rsidR="00F12DD3" w:rsidRPr="00737E3C">
              <w:rPr>
                <w:sz w:val="18"/>
                <w:szCs w:val="18"/>
              </w:rPr>
              <w:t>D. Jiang</w:t>
            </w:r>
            <w:r w:rsidRPr="00737E3C">
              <w:rPr>
                <w:rFonts w:eastAsia="Times New Roman"/>
                <w:sz w:val="18"/>
                <w:szCs w:val="18"/>
              </w:rPr>
              <w:t xml:space="preserve">, </w:t>
            </w:r>
            <w:r w:rsidR="00095918" w:rsidRPr="00737E3C">
              <w:rPr>
                <w:rFonts w:eastAsia="Times New Roman"/>
                <w:sz w:val="18"/>
                <w:szCs w:val="18"/>
              </w:rPr>
              <w:br/>
            </w:r>
            <w:r w:rsidR="00F12DD3" w:rsidRPr="00737E3C">
              <w:rPr>
                <w:sz w:val="18"/>
                <w:szCs w:val="18"/>
              </w:rPr>
              <w:t>J. Lin (Dahua)</w:t>
            </w:r>
          </w:p>
        </w:tc>
      </w:tr>
      <w:tr w:rsidR="00624AFA" w:rsidRPr="00624AFA" w14:paraId="71D2B5D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217987" w14:textId="544D8799" w:rsidR="00A059AE" w:rsidRPr="00737E3C" w:rsidRDefault="001311D0" w:rsidP="00A059AE">
            <w:pPr>
              <w:jc w:val="center"/>
              <w:rPr>
                <w:rFonts w:eastAsia="Times New Roman"/>
                <w:sz w:val="18"/>
                <w:szCs w:val="18"/>
              </w:rPr>
            </w:pPr>
            <w:hyperlink r:id="rId552" w:history="1">
              <w:r w:rsidR="00A059AE" w:rsidRPr="00737E3C">
                <w:rPr>
                  <w:rStyle w:val="Hyperlink"/>
                  <w:rFonts w:eastAsia="Times New Roman"/>
                  <w:sz w:val="18"/>
                  <w:szCs w:val="18"/>
                </w:rPr>
                <w:t>JVET-X0098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3FE877" w14:textId="77777777" w:rsidR="00A059AE" w:rsidRPr="00737E3C" w:rsidRDefault="00A059AE" w:rsidP="00A059AE">
            <w:pPr>
              <w:jc w:val="center"/>
              <w:rPr>
                <w:rFonts w:eastAsia="Times New Roman"/>
                <w:sz w:val="18"/>
                <w:szCs w:val="18"/>
              </w:rPr>
            </w:pPr>
            <w:r w:rsidRPr="00737E3C">
              <w:rPr>
                <w:rFonts w:eastAsia="Times New Roman"/>
                <w:sz w:val="18"/>
                <w:szCs w:val="18"/>
              </w:rPr>
              <w:t>m57892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C5EE73" w14:textId="77777777" w:rsidR="00A059AE" w:rsidRPr="00737E3C" w:rsidRDefault="00A059AE" w:rsidP="00A059AE">
            <w:pPr>
              <w:jc w:val="left"/>
              <w:rPr>
                <w:rFonts w:eastAsia="Times New Roman"/>
                <w:sz w:val="18"/>
                <w:szCs w:val="18"/>
              </w:rPr>
            </w:pPr>
            <w:r w:rsidRPr="00737E3C">
              <w:rPr>
                <w:rFonts w:eastAsia="Times New Roman"/>
                <w:sz w:val="18"/>
                <w:szCs w:val="18"/>
              </w:rPr>
              <w:t>2021-09-30 10:13:23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59AE16" w14:textId="77777777" w:rsidR="00A059AE" w:rsidRPr="00737E3C" w:rsidRDefault="00A059AE" w:rsidP="00A059AE">
            <w:pPr>
              <w:rPr>
                <w:rFonts w:eastAsia="Times New Roman"/>
                <w:sz w:val="18"/>
                <w:szCs w:val="18"/>
              </w:rPr>
            </w:pPr>
            <w:r w:rsidRPr="00737E3C">
              <w:rPr>
                <w:rFonts w:eastAsia="Times New Roman"/>
                <w:sz w:val="18"/>
                <w:szCs w:val="18"/>
              </w:rPr>
              <w:t>2021-09-30 10:26:53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7842A9" w14:textId="77777777" w:rsidR="00A059AE" w:rsidRPr="00737E3C" w:rsidRDefault="00A059AE" w:rsidP="00A059AE">
            <w:pPr>
              <w:rPr>
                <w:rFonts w:eastAsia="Times New Roman"/>
                <w:sz w:val="18"/>
                <w:szCs w:val="18"/>
              </w:rPr>
            </w:pPr>
            <w:r w:rsidRPr="00737E3C">
              <w:rPr>
                <w:rFonts w:eastAsia="Times New Roman"/>
                <w:sz w:val="18"/>
                <w:szCs w:val="18"/>
              </w:rPr>
              <w:t>2021-09-30 10:26:53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1F782" w14:textId="77777777" w:rsidR="00A059AE" w:rsidRPr="00737E3C" w:rsidRDefault="00A059AE" w:rsidP="00237D77">
            <w:pPr>
              <w:jc w:val="left"/>
              <w:rPr>
                <w:rFonts w:eastAsia="Times New Roman"/>
                <w:sz w:val="18"/>
                <w:szCs w:val="18"/>
              </w:rPr>
            </w:pPr>
            <w:r w:rsidRPr="00737E3C">
              <w:rPr>
                <w:rFonts w:eastAsia="Times New Roman"/>
                <w:sz w:val="18"/>
                <w:szCs w:val="18"/>
              </w:rPr>
              <w:t>EE2-3.1: Combination of CIIP and DIMD/TIMD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A0FB3A" w14:textId="16104CC8" w:rsidR="00A059AE" w:rsidRPr="00737E3C" w:rsidRDefault="00F12DD3" w:rsidP="00237D77">
            <w:pPr>
              <w:jc w:val="left"/>
              <w:rPr>
                <w:rFonts w:eastAsia="Times New Roman"/>
                <w:sz w:val="18"/>
                <w:szCs w:val="18"/>
              </w:rPr>
            </w:pPr>
            <w:r w:rsidRPr="00737E3C">
              <w:rPr>
                <w:sz w:val="18"/>
                <w:szCs w:val="18"/>
              </w:rPr>
              <w:t>X. Li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R.-L. Liao</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Y. Ye (Alibaba)</w:t>
            </w:r>
          </w:p>
        </w:tc>
      </w:tr>
      <w:tr w:rsidR="00624AFA" w:rsidRPr="00624AFA" w14:paraId="3732BC0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6485D" w14:textId="3D57E0CF" w:rsidR="00A059AE" w:rsidRPr="00737E3C" w:rsidRDefault="001311D0" w:rsidP="00A059AE">
            <w:pPr>
              <w:jc w:val="center"/>
              <w:rPr>
                <w:rFonts w:eastAsia="Times New Roman"/>
                <w:sz w:val="18"/>
                <w:szCs w:val="18"/>
              </w:rPr>
            </w:pPr>
            <w:hyperlink r:id="rId553" w:history="1">
              <w:r w:rsidR="00A059AE" w:rsidRPr="00737E3C">
                <w:rPr>
                  <w:rStyle w:val="Hyperlink"/>
                  <w:rFonts w:eastAsia="Times New Roman"/>
                  <w:sz w:val="18"/>
                  <w:szCs w:val="18"/>
                </w:rPr>
                <w:t>JVET-X0099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62FED1" w14:textId="77777777" w:rsidR="00A059AE" w:rsidRPr="00737E3C" w:rsidRDefault="00A059AE" w:rsidP="00A059AE">
            <w:pPr>
              <w:jc w:val="center"/>
              <w:rPr>
                <w:rFonts w:eastAsia="Times New Roman"/>
                <w:sz w:val="18"/>
                <w:szCs w:val="18"/>
              </w:rPr>
            </w:pPr>
            <w:r w:rsidRPr="00737E3C">
              <w:rPr>
                <w:rFonts w:eastAsia="Times New Roman"/>
                <w:sz w:val="18"/>
                <w:szCs w:val="18"/>
              </w:rPr>
              <w:t>m57893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D64209" w14:textId="77777777" w:rsidR="00A059AE" w:rsidRPr="00737E3C" w:rsidRDefault="00A059AE" w:rsidP="00A059AE">
            <w:pPr>
              <w:jc w:val="left"/>
              <w:rPr>
                <w:rFonts w:eastAsia="Times New Roman"/>
                <w:sz w:val="18"/>
                <w:szCs w:val="18"/>
              </w:rPr>
            </w:pPr>
            <w:r w:rsidRPr="00737E3C">
              <w:rPr>
                <w:rFonts w:eastAsia="Times New Roman"/>
                <w:sz w:val="18"/>
                <w:szCs w:val="18"/>
              </w:rPr>
              <w:t>2021-09-30 10:15:05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03042" w14:textId="77777777" w:rsidR="00A059AE" w:rsidRPr="00737E3C" w:rsidRDefault="00A059AE" w:rsidP="00A059AE">
            <w:pPr>
              <w:rPr>
                <w:rFonts w:eastAsia="Times New Roman"/>
                <w:sz w:val="18"/>
                <w:szCs w:val="18"/>
              </w:rPr>
            </w:pPr>
            <w:r w:rsidRPr="00737E3C">
              <w:rPr>
                <w:rFonts w:eastAsia="Times New Roman"/>
                <w:sz w:val="18"/>
                <w:szCs w:val="18"/>
              </w:rPr>
              <w:t>2021-09-30 20:07:35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381769" w14:textId="77777777" w:rsidR="00A059AE" w:rsidRPr="00737E3C" w:rsidRDefault="00A059AE" w:rsidP="00A059AE">
            <w:pPr>
              <w:rPr>
                <w:rFonts w:eastAsia="Times New Roman"/>
                <w:sz w:val="18"/>
                <w:szCs w:val="18"/>
              </w:rPr>
            </w:pPr>
            <w:r w:rsidRPr="00737E3C">
              <w:rPr>
                <w:rFonts w:eastAsia="Times New Roman"/>
                <w:sz w:val="18"/>
                <w:szCs w:val="18"/>
              </w:rPr>
              <w:t>2021-10-08 15:34:59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E70345" w14:textId="77777777" w:rsidR="00A059AE" w:rsidRPr="00737E3C" w:rsidRDefault="00A059AE" w:rsidP="00237D77">
            <w:pPr>
              <w:jc w:val="left"/>
              <w:rPr>
                <w:rFonts w:eastAsia="Times New Roman"/>
                <w:sz w:val="18"/>
                <w:szCs w:val="18"/>
              </w:rPr>
            </w:pPr>
            <w:r w:rsidRPr="00737E3C">
              <w:rPr>
                <w:rFonts w:eastAsia="Times New Roman"/>
                <w:sz w:val="18"/>
                <w:szCs w:val="18"/>
              </w:rPr>
              <w:t>Non-EE2: Extension of TIMD to intra chroma coding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7525A9" w14:textId="04D2B6FA" w:rsidR="00A059AE" w:rsidRPr="00737E3C" w:rsidRDefault="00F12DD3" w:rsidP="00237D77">
            <w:pPr>
              <w:jc w:val="left"/>
              <w:rPr>
                <w:rFonts w:eastAsia="Times New Roman"/>
                <w:sz w:val="18"/>
                <w:szCs w:val="18"/>
              </w:rPr>
            </w:pPr>
            <w:r w:rsidRPr="00737E3C">
              <w:rPr>
                <w:sz w:val="18"/>
                <w:szCs w:val="18"/>
              </w:rPr>
              <w:t>Y. Wang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L. Zhang</w:t>
            </w:r>
            <w:r w:rsidR="00A059AE" w:rsidRPr="00737E3C">
              <w:rPr>
                <w:rFonts w:eastAsia="Times New Roman"/>
                <w:sz w:val="18"/>
                <w:szCs w:val="18"/>
              </w:rPr>
              <w:t xml:space="preserve">, </w:t>
            </w:r>
            <w:r w:rsidR="00095918" w:rsidRPr="00737E3C">
              <w:rPr>
                <w:rFonts w:eastAsia="Times New Roman"/>
                <w:sz w:val="18"/>
                <w:szCs w:val="18"/>
              </w:rPr>
              <w:br/>
            </w:r>
            <w:r w:rsidR="00A059AE" w:rsidRPr="00737E3C">
              <w:rPr>
                <w:rFonts w:eastAsia="Times New Roman"/>
                <w:sz w:val="18"/>
                <w:szCs w:val="18"/>
              </w:rPr>
              <w:t>H. Liu (Bytedance)</w:t>
            </w:r>
          </w:p>
        </w:tc>
      </w:tr>
      <w:tr w:rsidR="00624AFA" w:rsidRPr="00624AFA" w14:paraId="01AF0B9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54200" w14:textId="6F583213" w:rsidR="00A059AE" w:rsidRPr="00737E3C" w:rsidRDefault="001311D0" w:rsidP="00A059AE">
            <w:pPr>
              <w:jc w:val="center"/>
              <w:rPr>
                <w:rFonts w:eastAsia="Times New Roman"/>
                <w:sz w:val="18"/>
                <w:szCs w:val="18"/>
              </w:rPr>
            </w:pPr>
            <w:hyperlink r:id="rId554" w:history="1">
              <w:r w:rsidR="00A059AE" w:rsidRPr="00737E3C">
                <w:rPr>
                  <w:rStyle w:val="Hyperlink"/>
                  <w:rFonts w:eastAsia="Times New Roman"/>
                  <w:sz w:val="18"/>
                  <w:szCs w:val="18"/>
                </w:rPr>
                <w:t>JVET-X0100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A1B678" w14:textId="77777777" w:rsidR="00A059AE" w:rsidRPr="00737E3C" w:rsidRDefault="00A059AE" w:rsidP="00A059AE">
            <w:pPr>
              <w:jc w:val="center"/>
              <w:rPr>
                <w:rFonts w:eastAsia="Times New Roman"/>
                <w:sz w:val="18"/>
                <w:szCs w:val="18"/>
              </w:rPr>
            </w:pPr>
            <w:r w:rsidRPr="00737E3C">
              <w:rPr>
                <w:rFonts w:eastAsia="Times New Roman"/>
                <w:sz w:val="18"/>
                <w:szCs w:val="18"/>
              </w:rPr>
              <w:t>m57894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1E379" w14:textId="77777777" w:rsidR="00A059AE" w:rsidRPr="00737E3C" w:rsidRDefault="00A059AE" w:rsidP="00A059AE">
            <w:pPr>
              <w:jc w:val="left"/>
              <w:rPr>
                <w:rFonts w:eastAsia="Times New Roman"/>
                <w:sz w:val="18"/>
                <w:szCs w:val="18"/>
              </w:rPr>
            </w:pPr>
            <w:r w:rsidRPr="00737E3C">
              <w:rPr>
                <w:rFonts w:eastAsia="Times New Roman"/>
                <w:sz w:val="18"/>
                <w:szCs w:val="18"/>
              </w:rPr>
              <w:t>2021-09-30 10:25:00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0768A" w14:textId="77777777" w:rsidR="00A059AE" w:rsidRPr="00737E3C" w:rsidRDefault="00A059AE" w:rsidP="00A059AE">
            <w:pPr>
              <w:rPr>
                <w:rFonts w:eastAsia="Times New Roman"/>
                <w:sz w:val="18"/>
                <w:szCs w:val="18"/>
              </w:rPr>
            </w:pPr>
            <w:r w:rsidRPr="00737E3C">
              <w:rPr>
                <w:rFonts w:eastAsia="Times New Roman"/>
                <w:sz w:val="18"/>
                <w:szCs w:val="18"/>
              </w:rPr>
              <w:t>2021-09-30 19:30:59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308750" w14:textId="77777777" w:rsidR="00A059AE" w:rsidRPr="00737E3C" w:rsidRDefault="00A059AE" w:rsidP="00A059AE">
            <w:pPr>
              <w:rPr>
                <w:rFonts w:eastAsia="Times New Roman"/>
                <w:sz w:val="18"/>
                <w:szCs w:val="18"/>
              </w:rPr>
            </w:pPr>
            <w:r w:rsidRPr="00737E3C">
              <w:rPr>
                <w:rFonts w:eastAsia="Times New Roman"/>
                <w:sz w:val="18"/>
                <w:szCs w:val="18"/>
              </w:rPr>
              <w:t>2021-10-08 16:47:03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3F995" w14:textId="77777777" w:rsidR="00A059AE" w:rsidRPr="00737E3C" w:rsidRDefault="00A059AE" w:rsidP="00237D77">
            <w:pPr>
              <w:jc w:val="left"/>
              <w:rPr>
                <w:rFonts w:eastAsia="Times New Roman"/>
                <w:sz w:val="18"/>
                <w:szCs w:val="18"/>
              </w:rPr>
            </w:pPr>
            <w:r w:rsidRPr="00737E3C">
              <w:rPr>
                <w:rFonts w:eastAsia="Times New Roman"/>
                <w:sz w:val="18"/>
                <w:szCs w:val="18"/>
              </w:rPr>
              <w:t>EE2-related: On propagating intra prediction mode for IBC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4A83CC" w14:textId="0A5F3A88" w:rsidR="00A059AE" w:rsidRPr="00737E3C" w:rsidRDefault="00F12DD3" w:rsidP="00237D77">
            <w:pPr>
              <w:jc w:val="left"/>
              <w:rPr>
                <w:rFonts w:eastAsia="Times New Roman"/>
                <w:sz w:val="18"/>
                <w:szCs w:val="18"/>
              </w:rPr>
            </w:pPr>
            <w:r w:rsidRPr="00737E3C">
              <w:rPr>
                <w:sz w:val="18"/>
                <w:szCs w:val="18"/>
              </w:rPr>
              <w:t>L.-F. Chen</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X. Li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L. Li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Liu (Tencent)</w:t>
            </w:r>
          </w:p>
        </w:tc>
      </w:tr>
      <w:tr w:rsidR="00624AFA" w:rsidRPr="00624AFA" w14:paraId="759357F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B873A" w14:textId="2585EAAE" w:rsidR="00A059AE" w:rsidRPr="00737E3C" w:rsidRDefault="001311D0" w:rsidP="00A059AE">
            <w:pPr>
              <w:jc w:val="center"/>
              <w:rPr>
                <w:rFonts w:eastAsia="Times New Roman"/>
                <w:sz w:val="18"/>
                <w:szCs w:val="18"/>
              </w:rPr>
            </w:pPr>
            <w:hyperlink r:id="rId555" w:history="1">
              <w:r w:rsidR="00A059AE" w:rsidRPr="00737E3C">
                <w:rPr>
                  <w:rStyle w:val="Hyperlink"/>
                  <w:rFonts w:eastAsia="Times New Roman"/>
                  <w:sz w:val="18"/>
                  <w:szCs w:val="18"/>
                </w:rPr>
                <w:t>JVET-X0101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5F95D6" w14:textId="77777777" w:rsidR="00A059AE" w:rsidRPr="00737E3C" w:rsidRDefault="00A059AE" w:rsidP="00A059AE">
            <w:pPr>
              <w:jc w:val="center"/>
              <w:rPr>
                <w:rFonts w:eastAsia="Times New Roman"/>
                <w:sz w:val="18"/>
                <w:szCs w:val="18"/>
              </w:rPr>
            </w:pPr>
            <w:r w:rsidRPr="00737E3C">
              <w:rPr>
                <w:rFonts w:eastAsia="Times New Roman"/>
                <w:sz w:val="18"/>
                <w:szCs w:val="18"/>
              </w:rPr>
              <w:t>m57895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041473" w14:textId="77777777" w:rsidR="00A059AE" w:rsidRPr="00737E3C" w:rsidRDefault="00A059AE" w:rsidP="00A059AE">
            <w:pPr>
              <w:jc w:val="left"/>
              <w:rPr>
                <w:rFonts w:eastAsia="Times New Roman"/>
                <w:sz w:val="18"/>
                <w:szCs w:val="18"/>
              </w:rPr>
            </w:pPr>
            <w:r w:rsidRPr="00737E3C">
              <w:rPr>
                <w:rFonts w:eastAsia="Times New Roman"/>
                <w:sz w:val="18"/>
                <w:szCs w:val="18"/>
              </w:rPr>
              <w:t>2021-09-30 10:42:19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91543A" w14:textId="77777777" w:rsidR="00A059AE" w:rsidRPr="00737E3C" w:rsidRDefault="00A059AE" w:rsidP="00A059AE">
            <w:pPr>
              <w:rPr>
                <w:rFonts w:eastAsia="Times New Roman"/>
                <w:sz w:val="18"/>
                <w:szCs w:val="18"/>
              </w:rPr>
            </w:pPr>
            <w:r w:rsidRPr="00737E3C">
              <w:rPr>
                <w:rFonts w:eastAsia="Times New Roman"/>
                <w:sz w:val="18"/>
                <w:szCs w:val="18"/>
              </w:rPr>
              <w:t>2021-10-01 09:11:15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58DD61" w14:textId="77777777" w:rsidR="00A059AE" w:rsidRPr="00737E3C" w:rsidRDefault="00A059AE" w:rsidP="00A059AE">
            <w:pPr>
              <w:rPr>
                <w:rFonts w:eastAsia="Times New Roman"/>
                <w:sz w:val="18"/>
                <w:szCs w:val="18"/>
              </w:rPr>
            </w:pPr>
            <w:r w:rsidRPr="00737E3C">
              <w:rPr>
                <w:rFonts w:eastAsia="Times New Roman"/>
                <w:sz w:val="18"/>
                <w:szCs w:val="18"/>
              </w:rPr>
              <w:t>2021-10-01 09:11:15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1C7CE" w14:textId="77777777" w:rsidR="00A059AE" w:rsidRPr="00737E3C" w:rsidRDefault="00A059AE" w:rsidP="00237D77">
            <w:pPr>
              <w:jc w:val="left"/>
              <w:rPr>
                <w:rFonts w:eastAsia="Times New Roman"/>
                <w:sz w:val="18"/>
                <w:szCs w:val="18"/>
              </w:rPr>
            </w:pPr>
            <w:r w:rsidRPr="00737E3C">
              <w:rPr>
                <w:rFonts w:eastAsia="Times New Roman"/>
                <w:sz w:val="18"/>
                <w:szCs w:val="18"/>
              </w:rPr>
              <w:t>AHG9: On the CREI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ADD2A" w14:textId="5999E87D" w:rsidR="00A059AE" w:rsidRPr="00737E3C" w:rsidRDefault="00F12DD3" w:rsidP="00237D77">
            <w:pPr>
              <w:jc w:val="left"/>
              <w:rPr>
                <w:rFonts w:eastAsia="Times New Roman"/>
                <w:sz w:val="18"/>
                <w:szCs w:val="18"/>
              </w:rPr>
            </w:pPr>
            <w:r w:rsidRPr="00737E3C">
              <w:rPr>
                <w:sz w:val="18"/>
                <w:szCs w:val="18"/>
              </w:rPr>
              <w:t>R. Skupin</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C. Bartnik</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A. Wieckowski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K. S</w:t>
            </w:r>
            <w:r w:rsidRPr="00737E3C">
              <w:rPr>
                <w:rFonts w:eastAsia="Times New Roman"/>
                <w:sz w:val="18"/>
                <w:szCs w:val="18"/>
              </w:rPr>
              <w:t>ü</w:t>
            </w:r>
            <w:r w:rsidRPr="00737E3C">
              <w:rPr>
                <w:sz w:val="18"/>
                <w:szCs w:val="18"/>
              </w:rPr>
              <w:t>hring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Y. Sanchez</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B. Bross</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T. Schierl (HHI)</w:t>
            </w:r>
          </w:p>
        </w:tc>
      </w:tr>
      <w:tr w:rsidR="00624AFA" w:rsidRPr="00624AFA" w14:paraId="7DAD5C2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A38CE8" w14:textId="1D88DEB8" w:rsidR="00A059AE" w:rsidRPr="00737E3C" w:rsidRDefault="001311D0" w:rsidP="00A059AE">
            <w:pPr>
              <w:jc w:val="center"/>
              <w:rPr>
                <w:rFonts w:eastAsia="Times New Roman"/>
                <w:sz w:val="18"/>
                <w:szCs w:val="18"/>
              </w:rPr>
            </w:pPr>
            <w:hyperlink r:id="rId556" w:history="1">
              <w:r w:rsidR="00A059AE" w:rsidRPr="00737E3C">
                <w:rPr>
                  <w:rStyle w:val="Hyperlink"/>
                  <w:rFonts w:eastAsia="Times New Roman"/>
                  <w:sz w:val="18"/>
                  <w:szCs w:val="18"/>
                </w:rPr>
                <w:t>JVET-X0102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16DD6" w14:textId="77777777" w:rsidR="00A059AE" w:rsidRPr="00737E3C" w:rsidRDefault="00A059AE" w:rsidP="00A059AE">
            <w:pPr>
              <w:jc w:val="center"/>
              <w:rPr>
                <w:rFonts w:eastAsia="Times New Roman"/>
                <w:sz w:val="18"/>
                <w:szCs w:val="18"/>
              </w:rPr>
            </w:pPr>
            <w:r w:rsidRPr="00737E3C">
              <w:rPr>
                <w:rFonts w:eastAsia="Times New Roman"/>
                <w:sz w:val="18"/>
                <w:szCs w:val="18"/>
              </w:rPr>
              <w:t>m57898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F5E24" w14:textId="77777777" w:rsidR="00A059AE" w:rsidRPr="00737E3C" w:rsidRDefault="00A059AE" w:rsidP="00A059AE">
            <w:pPr>
              <w:jc w:val="left"/>
              <w:rPr>
                <w:rFonts w:eastAsia="Times New Roman"/>
                <w:sz w:val="18"/>
                <w:szCs w:val="18"/>
              </w:rPr>
            </w:pPr>
            <w:r w:rsidRPr="00737E3C">
              <w:rPr>
                <w:rFonts w:eastAsia="Times New Roman"/>
                <w:sz w:val="18"/>
                <w:szCs w:val="18"/>
              </w:rPr>
              <w:t>2021-09-30 11:21:28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B7C25" w14:textId="77777777" w:rsidR="00A059AE" w:rsidRPr="00737E3C" w:rsidRDefault="00A059AE" w:rsidP="00A059AE">
            <w:pPr>
              <w:rPr>
                <w:rFonts w:eastAsia="Times New Roman"/>
                <w:sz w:val="18"/>
                <w:szCs w:val="18"/>
              </w:rPr>
            </w:pPr>
            <w:r w:rsidRPr="00737E3C">
              <w:rPr>
                <w:rFonts w:eastAsia="Times New Roman"/>
                <w:sz w:val="18"/>
                <w:szCs w:val="18"/>
              </w:rPr>
              <w:t>2021-09-30 11:26:13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267507" w14:textId="77777777" w:rsidR="00A059AE" w:rsidRPr="00737E3C" w:rsidRDefault="00A059AE" w:rsidP="00A059AE">
            <w:pPr>
              <w:rPr>
                <w:rFonts w:eastAsia="Times New Roman"/>
                <w:sz w:val="18"/>
                <w:szCs w:val="18"/>
              </w:rPr>
            </w:pPr>
            <w:r w:rsidRPr="00737E3C">
              <w:rPr>
                <w:rFonts w:eastAsia="Times New Roman"/>
                <w:sz w:val="18"/>
                <w:szCs w:val="18"/>
              </w:rPr>
              <w:t>2021-10-06 07:59:38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4625D" w14:textId="77777777" w:rsidR="00A059AE" w:rsidRPr="00737E3C" w:rsidRDefault="00A059AE" w:rsidP="00237D77">
            <w:pPr>
              <w:jc w:val="left"/>
              <w:rPr>
                <w:rFonts w:eastAsia="Times New Roman"/>
                <w:sz w:val="18"/>
                <w:szCs w:val="18"/>
              </w:rPr>
            </w:pPr>
            <w:r w:rsidRPr="00737E3C">
              <w:rPr>
                <w:rFonts w:eastAsia="Times New Roman"/>
                <w:sz w:val="18"/>
                <w:szCs w:val="18"/>
              </w:rPr>
              <w:t>AHG11: Deep neural network for inter bi-prediction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1E54F0" w14:textId="7C85B5C1" w:rsidR="00A059AE" w:rsidRPr="00737E3C" w:rsidRDefault="00F12DD3" w:rsidP="00237D77">
            <w:pPr>
              <w:jc w:val="left"/>
              <w:rPr>
                <w:rFonts w:eastAsia="Times New Roman"/>
                <w:sz w:val="18"/>
                <w:szCs w:val="18"/>
              </w:rPr>
            </w:pPr>
            <w:r w:rsidRPr="00737E3C">
              <w:rPr>
                <w:sz w:val="18"/>
                <w:szCs w:val="18"/>
              </w:rPr>
              <w:t>Y. J. Choi</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Y. W. Lee</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B. G. Kim</w:t>
            </w:r>
            <w:r w:rsidR="001342BC" w:rsidRPr="00737E3C">
              <w:rPr>
                <w:rFonts w:eastAsia="Times New Roman"/>
                <w:sz w:val="18"/>
                <w:szCs w:val="18"/>
              </w:rPr>
              <w:t xml:space="preserve"> (SWU)</w:t>
            </w:r>
            <w:r w:rsidR="00A059AE" w:rsidRPr="00737E3C">
              <w:rPr>
                <w:rFonts w:eastAsia="Times New Roman"/>
                <w:sz w:val="18"/>
                <w:szCs w:val="18"/>
              </w:rPr>
              <w:t xml:space="preserve">, </w:t>
            </w:r>
            <w:r w:rsidRPr="00737E3C">
              <w:rPr>
                <w:sz w:val="18"/>
                <w:szCs w:val="18"/>
              </w:rPr>
              <w:t>J. H. Kim</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Y. Jeong</w:t>
            </w:r>
            <w:r w:rsidR="001342BC" w:rsidRPr="00737E3C">
              <w:rPr>
                <w:rFonts w:eastAsia="Times New Roman"/>
                <w:sz w:val="18"/>
                <w:szCs w:val="18"/>
              </w:rPr>
              <w:t xml:space="preserve"> (ETRI)</w:t>
            </w:r>
          </w:p>
        </w:tc>
      </w:tr>
      <w:tr w:rsidR="00624AFA" w:rsidRPr="00624AFA" w14:paraId="74CF470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B4D2ED" w14:textId="26D4F397" w:rsidR="00A059AE" w:rsidRPr="00737E3C" w:rsidRDefault="001311D0" w:rsidP="00A059AE">
            <w:pPr>
              <w:jc w:val="center"/>
              <w:rPr>
                <w:rFonts w:eastAsia="Times New Roman"/>
                <w:sz w:val="18"/>
                <w:szCs w:val="18"/>
              </w:rPr>
            </w:pPr>
            <w:hyperlink r:id="rId557" w:history="1">
              <w:r w:rsidR="00A059AE" w:rsidRPr="00737E3C">
                <w:rPr>
                  <w:rStyle w:val="Hyperlink"/>
                  <w:rFonts w:eastAsia="Times New Roman"/>
                  <w:sz w:val="18"/>
                  <w:szCs w:val="18"/>
                </w:rPr>
                <w:t>JVET-X0103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0CC60E" w14:textId="77777777" w:rsidR="00A059AE" w:rsidRPr="00737E3C" w:rsidRDefault="00A059AE" w:rsidP="00A059AE">
            <w:pPr>
              <w:jc w:val="center"/>
              <w:rPr>
                <w:rFonts w:eastAsia="Times New Roman"/>
                <w:sz w:val="18"/>
                <w:szCs w:val="18"/>
              </w:rPr>
            </w:pPr>
            <w:r w:rsidRPr="00737E3C">
              <w:rPr>
                <w:rFonts w:eastAsia="Times New Roman"/>
                <w:sz w:val="18"/>
                <w:szCs w:val="18"/>
              </w:rPr>
              <w:t>m57899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16FFF2" w14:textId="77777777" w:rsidR="00A059AE" w:rsidRPr="00737E3C" w:rsidRDefault="00A059AE" w:rsidP="00A059AE">
            <w:pPr>
              <w:jc w:val="left"/>
              <w:rPr>
                <w:rFonts w:eastAsia="Times New Roman"/>
                <w:sz w:val="18"/>
                <w:szCs w:val="18"/>
              </w:rPr>
            </w:pPr>
            <w:r w:rsidRPr="00737E3C">
              <w:rPr>
                <w:rFonts w:eastAsia="Times New Roman"/>
                <w:sz w:val="18"/>
                <w:szCs w:val="18"/>
              </w:rPr>
              <w:t>2021-09-30 11:35:17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65C04E" w14:textId="77777777" w:rsidR="00A059AE" w:rsidRPr="00737E3C" w:rsidRDefault="00A059AE" w:rsidP="00A059AE">
            <w:pPr>
              <w:rPr>
                <w:rFonts w:eastAsia="Times New Roman"/>
                <w:sz w:val="18"/>
                <w:szCs w:val="18"/>
              </w:rPr>
            </w:pPr>
            <w:r w:rsidRPr="00737E3C">
              <w:rPr>
                <w:rFonts w:eastAsia="Times New Roman"/>
                <w:sz w:val="18"/>
                <w:szCs w:val="18"/>
              </w:rPr>
              <w:t>2021-09-30 19:25:18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8F3E8F" w14:textId="77777777" w:rsidR="00A059AE" w:rsidRPr="00737E3C" w:rsidRDefault="00A059AE" w:rsidP="00A059AE">
            <w:pPr>
              <w:rPr>
                <w:rFonts w:eastAsia="Times New Roman"/>
                <w:sz w:val="18"/>
                <w:szCs w:val="18"/>
              </w:rPr>
            </w:pPr>
            <w:r w:rsidRPr="00737E3C">
              <w:rPr>
                <w:rFonts w:eastAsia="Times New Roman"/>
                <w:sz w:val="18"/>
                <w:szCs w:val="18"/>
              </w:rPr>
              <w:t>2021-10-01 15:36:34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5FE611" w14:textId="77777777" w:rsidR="00A059AE" w:rsidRPr="00737E3C" w:rsidRDefault="00A059AE" w:rsidP="00237D77">
            <w:pPr>
              <w:jc w:val="left"/>
              <w:rPr>
                <w:rFonts w:eastAsia="Times New Roman"/>
                <w:sz w:val="18"/>
                <w:szCs w:val="18"/>
              </w:rPr>
            </w:pPr>
            <w:r w:rsidRPr="00737E3C">
              <w:rPr>
                <w:rFonts w:eastAsia="Times New Roman"/>
                <w:sz w:val="18"/>
                <w:szCs w:val="18"/>
              </w:rPr>
              <w:t>[CE] Evaluation of VVC DCT-2 transform for Film Grain Synthesis (test CE1.1)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09E626" w14:textId="489332C7" w:rsidR="00A059AE" w:rsidRPr="00737E3C" w:rsidRDefault="00F12DD3" w:rsidP="00237D77">
            <w:pPr>
              <w:jc w:val="left"/>
              <w:rPr>
                <w:rFonts w:eastAsia="Times New Roman"/>
                <w:sz w:val="18"/>
                <w:szCs w:val="18"/>
              </w:rPr>
            </w:pPr>
            <w:r w:rsidRPr="00737E3C">
              <w:rPr>
                <w:sz w:val="18"/>
                <w:szCs w:val="18"/>
              </w:rPr>
              <w:t>M. Radosavljević</w:t>
            </w:r>
            <w:r w:rsidR="00A059AE" w:rsidRPr="00737E3C">
              <w:rPr>
                <w:rFonts w:eastAsia="Times New Roman"/>
                <w:sz w:val="18"/>
                <w:szCs w:val="18"/>
              </w:rPr>
              <w:t xml:space="preserve">, </w:t>
            </w:r>
            <w:r w:rsidRPr="00737E3C">
              <w:rPr>
                <w:sz w:val="18"/>
                <w:szCs w:val="18"/>
              </w:rPr>
              <w:t>E. François (InterDigital)</w:t>
            </w:r>
          </w:p>
        </w:tc>
      </w:tr>
      <w:tr w:rsidR="00624AFA" w:rsidRPr="00624AFA" w14:paraId="55E3578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E59251" w14:textId="5291AAEA" w:rsidR="00A059AE" w:rsidRPr="00737E3C" w:rsidRDefault="001311D0" w:rsidP="00A059AE">
            <w:pPr>
              <w:jc w:val="center"/>
              <w:rPr>
                <w:rFonts w:eastAsia="Times New Roman"/>
                <w:sz w:val="18"/>
                <w:szCs w:val="18"/>
              </w:rPr>
            </w:pPr>
            <w:hyperlink r:id="rId558" w:history="1">
              <w:r w:rsidR="00A059AE" w:rsidRPr="00737E3C">
                <w:rPr>
                  <w:rStyle w:val="Hyperlink"/>
                  <w:rFonts w:eastAsia="Times New Roman"/>
                  <w:sz w:val="18"/>
                  <w:szCs w:val="18"/>
                </w:rPr>
                <w:t>JVET-X0104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2B0A1C" w14:textId="77777777" w:rsidR="00A059AE" w:rsidRPr="00737E3C" w:rsidRDefault="00A059AE" w:rsidP="00A059AE">
            <w:pPr>
              <w:jc w:val="center"/>
              <w:rPr>
                <w:rFonts w:eastAsia="Times New Roman"/>
                <w:sz w:val="18"/>
                <w:szCs w:val="18"/>
              </w:rPr>
            </w:pPr>
            <w:r w:rsidRPr="00737E3C">
              <w:rPr>
                <w:rFonts w:eastAsia="Times New Roman"/>
                <w:sz w:val="18"/>
                <w:szCs w:val="18"/>
              </w:rPr>
              <w:t>m57900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2FC877" w14:textId="77777777" w:rsidR="00A059AE" w:rsidRPr="00737E3C" w:rsidRDefault="00A059AE" w:rsidP="00A059AE">
            <w:pPr>
              <w:jc w:val="left"/>
              <w:rPr>
                <w:rFonts w:eastAsia="Times New Roman"/>
                <w:sz w:val="18"/>
                <w:szCs w:val="18"/>
              </w:rPr>
            </w:pPr>
            <w:r w:rsidRPr="00737E3C">
              <w:rPr>
                <w:rFonts w:eastAsia="Times New Roman"/>
                <w:sz w:val="18"/>
                <w:szCs w:val="18"/>
              </w:rPr>
              <w:t>2021-09-30 11:57:27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2A2D1B" w14:textId="77777777" w:rsidR="00A059AE" w:rsidRPr="00737E3C" w:rsidRDefault="00A059AE" w:rsidP="00A059AE">
            <w:pPr>
              <w:rPr>
                <w:rFonts w:eastAsia="Times New Roman"/>
                <w:sz w:val="18"/>
                <w:szCs w:val="18"/>
              </w:rPr>
            </w:pPr>
            <w:r w:rsidRPr="00737E3C">
              <w:rPr>
                <w:rFonts w:eastAsia="Times New Roman"/>
                <w:sz w:val="18"/>
                <w:szCs w:val="18"/>
              </w:rPr>
              <w:t>2021-09-30 17:35:28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1167A2" w14:textId="77777777" w:rsidR="00A059AE" w:rsidRPr="00737E3C" w:rsidRDefault="00A059AE" w:rsidP="00A059AE">
            <w:pPr>
              <w:rPr>
                <w:rFonts w:eastAsia="Times New Roman"/>
                <w:sz w:val="18"/>
                <w:szCs w:val="18"/>
              </w:rPr>
            </w:pPr>
            <w:r w:rsidRPr="00737E3C">
              <w:rPr>
                <w:rFonts w:eastAsia="Times New Roman"/>
                <w:sz w:val="18"/>
                <w:szCs w:val="18"/>
              </w:rPr>
              <w:t>2021-10-11 04:47:35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C19162" w14:textId="77777777" w:rsidR="00A059AE" w:rsidRPr="00737E3C" w:rsidRDefault="00A059AE" w:rsidP="00237D77">
            <w:pPr>
              <w:jc w:val="left"/>
              <w:rPr>
                <w:rFonts w:eastAsia="Times New Roman"/>
                <w:sz w:val="18"/>
                <w:szCs w:val="18"/>
              </w:rPr>
            </w:pPr>
            <w:r w:rsidRPr="00737E3C">
              <w:rPr>
                <w:rFonts w:eastAsia="Times New Roman"/>
                <w:sz w:val="18"/>
                <w:szCs w:val="18"/>
              </w:rPr>
              <w:t>Update on the progress of the optimized VVC encoder implementation, Ali266</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F34D26" w14:textId="086D24D9" w:rsidR="00A059AE" w:rsidRPr="00737E3C" w:rsidRDefault="00A059AE" w:rsidP="00237D77">
            <w:pPr>
              <w:jc w:val="left"/>
              <w:rPr>
                <w:rFonts w:eastAsia="Times New Roman"/>
                <w:sz w:val="18"/>
                <w:szCs w:val="18"/>
              </w:rPr>
            </w:pPr>
            <w:r w:rsidRPr="00737E3C">
              <w:rPr>
                <w:rFonts w:eastAsia="Times New Roman"/>
                <w:sz w:val="18"/>
                <w:szCs w:val="18"/>
              </w:rPr>
              <w:t xml:space="preserve">X. Dong, </w:t>
            </w:r>
            <w:r w:rsidR="00095918" w:rsidRPr="00737E3C">
              <w:rPr>
                <w:rFonts w:eastAsia="Times New Roman"/>
                <w:sz w:val="18"/>
                <w:szCs w:val="18"/>
              </w:rPr>
              <w:br/>
            </w:r>
            <w:r w:rsidRPr="00737E3C">
              <w:rPr>
                <w:rFonts w:eastAsia="Times New Roman"/>
                <w:sz w:val="18"/>
                <w:szCs w:val="18"/>
              </w:rPr>
              <w:t xml:space="preserve">S. Fang, </w:t>
            </w:r>
            <w:r w:rsidR="00095918" w:rsidRPr="00737E3C">
              <w:rPr>
                <w:rFonts w:eastAsia="Times New Roman"/>
                <w:sz w:val="18"/>
                <w:szCs w:val="18"/>
              </w:rPr>
              <w:br/>
            </w:r>
            <w:r w:rsidRPr="00737E3C">
              <w:rPr>
                <w:rFonts w:eastAsia="Times New Roman"/>
                <w:sz w:val="18"/>
                <w:szCs w:val="18"/>
              </w:rPr>
              <w:t xml:space="preserve">Z. Huang, </w:t>
            </w:r>
            <w:r w:rsidR="00095918" w:rsidRPr="00737E3C">
              <w:rPr>
                <w:rFonts w:eastAsia="Times New Roman"/>
                <w:sz w:val="18"/>
                <w:szCs w:val="18"/>
              </w:rPr>
              <w:br/>
            </w:r>
            <w:r w:rsidRPr="00737E3C">
              <w:rPr>
                <w:rFonts w:eastAsia="Times New Roman"/>
                <w:sz w:val="18"/>
                <w:szCs w:val="18"/>
              </w:rPr>
              <w:t xml:space="preserve">J. Liu, </w:t>
            </w:r>
            <w:r w:rsidR="00095918" w:rsidRPr="00737E3C">
              <w:rPr>
                <w:rFonts w:eastAsia="Times New Roman"/>
                <w:sz w:val="18"/>
                <w:szCs w:val="18"/>
              </w:rPr>
              <w:br/>
            </w:r>
            <w:r w:rsidRPr="00737E3C">
              <w:rPr>
                <w:rFonts w:eastAsia="Times New Roman"/>
                <w:sz w:val="18"/>
                <w:szCs w:val="18"/>
              </w:rPr>
              <w:t xml:space="preserve">S. Xu, </w:t>
            </w:r>
            <w:r w:rsidR="00095918" w:rsidRPr="00737E3C">
              <w:rPr>
                <w:rFonts w:eastAsia="Times New Roman"/>
                <w:sz w:val="18"/>
                <w:szCs w:val="18"/>
              </w:rPr>
              <w:br/>
            </w:r>
            <w:r w:rsidRPr="00737E3C">
              <w:rPr>
                <w:rFonts w:eastAsia="Times New Roman"/>
                <w:sz w:val="18"/>
                <w:szCs w:val="18"/>
              </w:rPr>
              <w:t xml:space="preserve">R. Yang, </w:t>
            </w:r>
            <w:r w:rsidR="00095918" w:rsidRPr="00737E3C">
              <w:rPr>
                <w:rFonts w:eastAsia="Times New Roman"/>
                <w:sz w:val="18"/>
                <w:szCs w:val="18"/>
              </w:rPr>
              <w:br/>
            </w:r>
            <w:r w:rsidRPr="00737E3C">
              <w:rPr>
                <w:rFonts w:eastAsia="Times New Roman"/>
                <w:sz w:val="18"/>
                <w:szCs w:val="18"/>
              </w:rPr>
              <w:t xml:space="preserve">L. Yu, </w:t>
            </w:r>
            <w:r w:rsidR="00095918" w:rsidRPr="00737E3C">
              <w:rPr>
                <w:rFonts w:eastAsia="Times New Roman"/>
                <w:sz w:val="18"/>
                <w:szCs w:val="18"/>
              </w:rPr>
              <w:br/>
            </w:r>
            <w:r w:rsidR="00F12DD3" w:rsidRPr="00737E3C">
              <w:rPr>
                <w:sz w:val="18"/>
                <w:szCs w:val="18"/>
              </w:rPr>
              <w:t>J. Chen</w:t>
            </w:r>
            <w:r w:rsidRPr="00737E3C">
              <w:rPr>
                <w:rFonts w:eastAsia="Times New Roman"/>
                <w:sz w:val="18"/>
                <w:szCs w:val="18"/>
              </w:rPr>
              <w:t xml:space="preserve">, </w:t>
            </w:r>
            <w:r w:rsidR="00095918" w:rsidRPr="00737E3C">
              <w:rPr>
                <w:rFonts w:eastAsia="Times New Roman"/>
                <w:sz w:val="18"/>
                <w:szCs w:val="18"/>
              </w:rPr>
              <w:br/>
            </w:r>
            <w:r w:rsidRPr="00737E3C">
              <w:rPr>
                <w:rFonts w:eastAsia="Times New Roman"/>
                <w:sz w:val="18"/>
                <w:szCs w:val="18"/>
              </w:rPr>
              <w:t xml:space="preserve">R.-L. Liao, </w:t>
            </w:r>
            <w:r w:rsidR="00095918" w:rsidRPr="00737E3C">
              <w:rPr>
                <w:rFonts w:eastAsia="Times New Roman"/>
                <w:sz w:val="18"/>
                <w:szCs w:val="18"/>
              </w:rPr>
              <w:br/>
            </w:r>
            <w:r w:rsidR="00F12DD3" w:rsidRPr="00737E3C">
              <w:rPr>
                <w:sz w:val="18"/>
                <w:szCs w:val="18"/>
              </w:rPr>
              <w:t>Y. Ye (Alibaba)</w:t>
            </w:r>
          </w:p>
        </w:tc>
      </w:tr>
      <w:tr w:rsidR="00624AFA" w:rsidRPr="00624AFA" w14:paraId="37F505E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A20D79" w14:textId="3956C2A7" w:rsidR="00A059AE" w:rsidRPr="00737E3C" w:rsidRDefault="001311D0" w:rsidP="00A059AE">
            <w:pPr>
              <w:jc w:val="center"/>
              <w:rPr>
                <w:rFonts w:eastAsia="Times New Roman"/>
                <w:sz w:val="18"/>
                <w:szCs w:val="18"/>
              </w:rPr>
            </w:pPr>
            <w:hyperlink r:id="rId559" w:history="1">
              <w:r w:rsidR="00A059AE" w:rsidRPr="00737E3C">
                <w:rPr>
                  <w:rStyle w:val="Hyperlink"/>
                  <w:rFonts w:eastAsia="Times New Roman"/>
                  <w:sz w:val="18"/>
                  <w:szCs w:val="18"/>
                </w:rPr>
                <w:t>JVET-X0105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EB813F" w14:textId="77777777" w:rsidR="00A059AE" w:rsidRPr="00737E3C" w:rsidRDefault="00A059AE" w:rsidP="00A059AE">
            <w:pPr>
              <w:jc w:val="center"/>
              <w:rPr>
                <w:rFonts w:eastAsia="Times New Roman"/>
                <w:sz w:val="18"/>
                <w:szCs w:val="18"/>
              </w:rPr>
            </w:pPr>
            <w:r w:rsidRPr="00737E3C">
              <w:rPr>
                <w:rFonts w:eastAsia="Times New Roman"/>
                <w:sz w:val="18"/>
                <w:szCs w:val="18"/>
              </w:rPr>
              <w:t>m57901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CA20C3" w14:textId="77777777" w:rsidR="00A059AE" w:rsidRPr="00737E3C" w:rsidRDefault="00A059AE" w:rsidP="00A059AE">
            <w:pPr>
              <w:jc w:val="left"/>
              <w:rPr>
                <w:rFonts w:eastAsia="Times New Roman"/>
                <w:sz w:val="18"/>
                <w:szCs w:val="18"/>
              </w:rPr>
            </w:pPr>
            <w:r w:rsidRPr="00737E3C">
              <w:rPr>
                <w:rFonts w:eastAsia="Times New Roman"/>
                <w:sz w:val="18"/>
                <w:szCs w:val="18"/>
              </w:rPr>
              <w:t>2021-09-30 12:04:16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578846" w14:textId="77777777" w:rsidR="00A059AE" w:rsidRPr="00737E3C" w:rsidRDefault="00A059AE" w:rsidP="00A059AE">
            <w:pPr>
              <w:rPr>
                <w:rFonts w:eastAsia="Times New Roman"/>
                <w:sz w:val="18"/>
                <w:szCs w:val="18"/>
              </w:rPr>
            </w:pPr>
            <w:r w:rsidRPr="00737E3C">
              <w:rPr>
                <w:rFonts w:eastAsia="Times New Roman"/>
                <w:sz w:val="18"/>
                <w:szCs w:val="18"/>
              </w:rPr>
              <w:t>2021-10-01 00:22:18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139815" w14:textId="77777777" w:rsidR="00A059AE" w:rsidRPr="00737E3C" w:rsidRDefault="00A059AE" w:rsidP="00A059AE">
            <w:pPr>
              <w:rPr>
                <w:rFonts w:eastAsia="Times New Roman"/>
                <w:sz w:val="18"/>
                <w:szCs w:val="18"/>
              </w:rPr>
            </w:pPr>
            <w:r w:rsidRPr="00737E3C">
              <w:rPr>
                <w:rFonts w:eastAsia="Times New Roman"/>
                <w:sz w:val="18"/>
                <w:szCs w:val="18"/>
              </w:rPr>
              <w:t>2021-10-12 14:06:38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BE2F60"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AHG12: Edge Classifier for Cross-component Sample Adaptive Offset (CCSAO)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C563B" w14:textId="27FF0FE9" w:rsidR="00A059AE" w:rsidRPr="00737E3C" w:rsidRDefault="00F12DD3" w:rsidP="00237D77">
            <w:pPr>
              <w:jc w:val="left"/>
              <w:rPr>
                <w:rFonts w:eastAsia="Times New Roman"/>
                <w:sz w:val="18"/>
                <w:szCs w:val="18"/>
              </w:rPr>
            </w:pPr>
            <w:r w:rsidRPr="00737E3C">
              <w:rPr>
                <w:sz w:val="18"/>
                <w:szCs w:val="18"/>
              </w:rPr>
              <w:t>A. M. Kotra</w:t>
            </w:r>
            <w:r w:rsidR="00A059AE" w:rsidRPr="00737E3C">
              <w:rPr>
                <w:rFonts w:eastAsia="Times New Roman"/>
                <w:sz w:val="18"/>
                <w:szCs w:val="18"/>
              </w:rPr>
              <w:t xml:space="preserve">, </w:t>
            </w:r>
            <w:r w:rsidR="00095918" w:rsidRPr="00737E3C">
              <w:rPr>
                <w:rFonts w:eastAsia="Times New Roman"/>
                <w:sz w:val="18"/>
                <w:szCs w:val="18"/>
              </w:rPr>
              <w:br/>
            </w:r>
            <w:r w:rsidR="00A059AE" w:rsidRPr="00737E3C">
              <w:rPr>
                <w:rFonts w:eastAsia="Times New Roman"/>
                <w:sz w:val="18"/>
                <w:szCs w:val="18"/>
              </w:rPr>
              <w:t xml:space="preserve">N. Hu, </w:t>
            </w:r>
            <w:r w:rsidR="00095918" w:rsidRPr="00737E3C">
              <w:rPr>
                <w:rFonts w:eastAsia="Times New Roman"/>
                <w:sz w:val="18"/>
                <w:szCs w:val="18"/>
              </w:rPr>
              <w:br/>
            </w:r>
            <w:r w:rsidR="00095918" w:rsidRPr="00737E3C">
              <w:rPr>
                <w:rFonts w:eastAsia="Times New Roman"/>
                <w:sz w:val="18"/>
                <w:szCs w:val="18"/>
              </w:rPr>
              <w:br/>
            </w:r>
            <w:r w:rsidR="00A059AE" w:rsidRPr="00737E3C">
              <w:rPr>
                <w:rFonts w:eastAsia="Times New Roman"/>
                <w:sz w:val="18"/>
                <w:szCs w:val="18"/>
              </w:rPr>
              <w:t xml:space="preserve">M. Karczewicz (Qualcomm), </w:t>
            </w:r>
            <w:r w:rsidR="00095918" w:rsidRPr="00737E3C">
              <w:rPr>
                <w:rFonts w:eastAsia="Times New Roman"/>
                <w:sz w:val="18"/>
                <w:szCs w:val="18"/>
              </w:rPr>
              <w:br/>
            </w:r>
            <w:r w:rsidRPr="00737E3C">
              <w:rPr>
                <w:sz w:val="18"/>
                <w:szCs w:val="18"/>
              </w:rPr>
              <w:t>C.-W. Kuo</w:t>
            </w:r>
            <w:r w:rsidR="00A059AE" w:rsidRPr="00737E3C">
              <w:rPr>
                <w:rFonts w:eastAsia="Times New Roman"/>
                <w:sz w:val="18"/>
                <w:szCs w:val="18"/>
              </w:rPr>
              <w:t xml:space="preserve">, </w:t>
            </w:r>
            <w:r w:rsidR="00095918" w:rsidRPr="00737E3C">
              <w:rPr>
                <w:rFonts w:eastAsia="Times New Roman"/>
                <w:sz w:val="18"/>
                <w:szCs w:val="18"/>
              </w:rPr>
              <w:br/>
            </w:r>
            <w:r w:rsidR="00A059AE" w:rsidRPr="00737E3C">
              <w:rPr>
                <w:rFonts w:eastAsia="Times New Roman"/>
                <w:sz w:val="18"/>
                <w:szCs w:val="18"/>
              </w:rPr>
              <w:t xml:space="preserve">X. Xiu, </w:t>
            </w:r>
            <w:r w:rsidR="00095918" w:rsidRPr="00737E3C">
              <w:rPr>
                <w:rFonts w:eastAsia="Times New Roman"/>
                <w:sz w:val="18"/>
                <w:szCs w:val="18"/>
              </w:rPr>
              <w:br/>
            </w:r>
            <w:r w:rsidR="00A059AE" w:rsidRPr="00737E3C">
              <w:rPr>
                <w:rFonts w:eastAsia="Times New Roman"/>
                <w:sz w:val="18"/>
                <w:szCs w:val="18"/>
              </w:rPr>
              <w:t xml:space="preserve">Y.-W. Chen, </w:t>
            </w:r>
            <w:r w:rsidR="00095918" w:rsidRPr="00737E3C">
              <w:rPr>
                <w:rFonts w:eastAsia="Times New Roman"/>
                <w:sz w:val="18"/>
                <w:szCs w:val="18"/>
              </w:rPr>
              <w:br/>
            </w:r>
            <w:r w:rsidR="00A059AE" w:rsidRPr="00737E3C">
              <w:rPr>
                <w:rFonts w:eastAsia="Times New Roman"/>
                <w:sz w:val="18"/>
                <w:szCs w:val="18"/>
              </w:rPr>
              <w:t xml:space="preserve">H.-J. Jhu, </w:t>
            </w:r>
            <w:r w:rsidR="00095918" w:rsidRPr="00737E3C">
              <w:rPr>
                <w:rFonts w:eastAsia="Times New Roman"/>
                <w:sz w:val="18"/>
                <w:szCs w:val="18"/>
              </w:rPr>
              <w:br/>
            </w:r>
            <w:r w:rsidR="00A059AE" w:rsidRPr="00737E3C">
              <w:rPr>
                <w:rFonts w:eastAsia="Times New Roman"/>
                <w:sz w:val="18"/>
                <w:szCs w:val="18"/>
              </w:rPr>
              <w:t xml:space="preserve">W. Chen, </w:t>
            </w:r>
            <w:r w:rsidR="00095918" w:rsidRPr="00737E3C">
              <w:rPr>
                <w:rFonts w:eastAsia="Times New Roman"/>
                <w:sz w:val="18"/>
                <w:szCs w:val="18"/>
              </w:rPr>
              <w:br/>
            </w:r>
            <w:r w:rsidR="00A059AE" w:rsidRPr="00737E3C">
              <w:rPr>
                <w:rFonts w:eastAsia="Times New Roman"/>
                <w:sz w:val="18"/>
                <w:szCs w:val="18"/>
              </w:rPr>
              <w:t xml:space="preserve">N. Yan, </w:t>
            </w:r>
            <w:r w:rsidR="00095918" w:rsidRPr="00737E3C">
              <w:rPr>
                <w:rFonts w:eastAsia="Times New Roman"/>
                <w:sz w:val="18"/>
                <w:szCs w:val="18"/>
              </w:rPr>
              <w:br/>
            </w:r>
            <w:r w:rsidR="00A059AE" w:rsidRPr="00737E3C">
              <w:rPr>
                <w:rFonts w:eastAsia="Times New Roman"/>
                <w:sz w:val="18"/>
                <w:szCs w:val="18"/>
              </w:rPr>
              <w:t>X. Wang (Kwai)</w:t>
            </w:r>
          </w:p>
        </w:tc>
      </w:tr>
      <w:tr w:rsidR="00624AFA" w:rsidRPr="00624AFA" w14:paraId="2FE5668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F03B0B" w14:textId="50764CDF" w:rsidR="00A059AE" w:rsidRPr="00737E3C" w:rsidRDefault="001311D0" w:rsidP="00A059AE">
            <w:pPr>
              <w:jc w:val="center"/>
              <w:rPr>
                <w:rFonts w:eastAsia="Times New Roman"/>
                <w:sz w:val="18"/>
                <w:szCs w:val="18"/>
              </w:rPr>
            </w:pPr>
            <w:hyperlink r:id="rId560" w:history="1">
              <w:r w:rsidR="00A059AE" w:rsidRPr="00737E3C">
                <w:rPr>
                  <w:rStyle w:val="Hyperlink"/>
                  <w:rFonts w:eastAsia="Times New Roman"/>
                  <w:sz w:val="18"/>
                  <w:szCs w:val="18"/>
                </w:rPr>
                <w:t>JVET-X0106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1603D1" w14:textId="77777777" w:rsidR="00A059AE" w:rsidRPr="00737E3C" w:rsidRDefault="00A059AE" w:rsidP="00A059AE">
            <w:pPr>
              <w:jc w:val="center"/>
              <w:rPr>
                <w:rFonts w:eastAsia="Times New Roman"/>
                <w:sz w:val="18"/>
                <w:szCs w:val="18"/>
              </w:rPr>
            </w:pPr>
            <w:r w:rsidRPr="00737E3C">
              <w:rPr>
                <w:rFonts w:eastAsia="Times New Roman"/>
                <w:sz w:val="18"/>
                <w:szCs w:val="18"/>
              </w:rPr>
              <w:t>m57902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9D3534" w14:textId="77777777" w:rsidR="00A059AE" w:rsidRPr="00737E3C" w:rsidRDefault="00A059AE" w:rsidP="00A059AE">
            <w:pPr>
              <w:jc w:val="left"/>
              <w:rPr>
                <w:rFonts w:eastAsia="Times New Roman"/>
                <w:sz w:val="18"/>
                <w:szCs w:val="18"/>
              </w:rPr>
            </w:pPr>
            <w:r w:rsidRPr="00737E3C">
              <w:rPr>
                <w:rFonts w:eastAsia="Times New Roman"/>
                <w:sz w:val="18"/>
                <w:szCs w:val="18"/>
              </w:rPr>
              <w:t>2021-09-30 12:10:58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EE248" w14:textId="77777777" w:rsidR="00A059AE" w:rsidRPr="00737E3C" w:rsidRDefault="00A059AE" w:rsidP="00A059AE">
            <w:pPr>
              <w:rPr>
                <w:rFonts w:eastAsia="Times New Roman"/>
                <w:sz w:val="18"/>
                <w:szCs w:val="18"/>
              </w:rPr>
            </w:pPr>
            <w:r w:rsidRPr="00737E3C">
              <w:rPr>
                <w:rFonts w:eastAsia="Times New Roman"/>
                <w:sz w:val="18"/>
                <w:szCs w:val="18"/>
              </w:rPr>
              <w:t>2021-09-30 12:34:28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0BCE8E" w14:textId="77777777" w:rsidR="00A059AE" w:rsidRPr="00737E3C" w:rsidRDefault="00A059AE" w:rsidP="00A059AE">
            <w:pPr>
              <w:rPr>
                <w:rFonts w:eastAsia="Times New Roman"/>
                <w:sz w:val="18"/>
                <w:szCs w:val="18"/>
              </w:rPr>
            </w:pPr>
            <w:r w:rsidRPr="00737E3C">
              <w:rPr>
                <w:rFonts w:eastAsia="Times New Roman"/>
                <w:sz w:val="18"/>
                <w:szCs w:val="18"/>
              </w:rPr>
              <w:t>2021-09-30 12:34:28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FFF4BA" w14:textId="77777777" w:rsidR="00A059AE" w:rsidRPr="00737E3C" w:rsidRDefault="00A059AE" w:rsidP="00237D77">
            <w:pPr>
              <w:jc w:val="left"/>
              <w:rPr>
                <w:rFonts w:eastAsia="Times New Roman"/>
                <w:sz w:val="18"/>
                <w:szCs w:val="18"/>
              </w:rPr>
            </w:pPr>
            <w:r w:rsidRPr="00737E3C">
              <w:rPr>
                <w:rFonts w:eastAsia="Times New Roman"/>
                <w:sz w:val="18"/>
                <w:szCs w:val="18"/>
              </w:rPr>
              <w:t>On constraints for intra profiles in VVC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5C66EC" w14:textId="7F12183C" w:rsidR="00A059AE" w:rsidRPr="00737E3C" w:rsidRDefault="00F12DD3" w:rsidP="00237D77">
            <w:pPr>
              <w:jc w:val="left"/>
              <w:rPr>
                <w:rFonts w:eastAsia="Times New Roman"/>
                <w:sz w:val="18"/>
                <w:szCs w:val="18"/>
              </w:rPr>
            </w:pPr>
            <w:r w:rsidRPr="00737E3C">
              <w:rPr>
                <w:sz w:val="18"/>
                <w:szCs w:val="18"/>
              </w:rPr>
              <w:t>T. Tsukuba</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S. Keating (Sony)</w:t>
            </w:r>
          </w:p>
        </w:tc>
      </w:tr>
      <w:tr w:rsidR="00624AFA" w:rsidRPr="00624AFA" w14:paraId="27C531D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9BB140" w14:textId="656FD66F" w:rsidR="00A059AE" w:rsidRPr="00737E3C" w:rsidRDefault="001311D0" w:rsidP="00A059AE">
            <w:pPr>
              <w:jc w:val="center"/>
              <w:rPr>
                <w:rFonts w:eastAsia="Times New Roman"/>
                <w:sz w:val="18"/>
                <w:szCs w:val="18"/>
              </w:rPr>
            </w:pPr>
            <w:hyperlink r:id="rId561" w:history="1">
              <w:r w:rsidR="00A059AE" w:rsidRPr="00737E3C">
                <w:rPr>
                  <w:rStyle w:val="Hyperlink"/>
                  <w:rFonts w:eastAsia="Times New Roman"/>
                  <w:sz w:val="18"/>
                  <w:szCs w:val="18"/>
                </w:rPr>
                <w:t>JVET-X0107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EB940F" w14:textId="77777777" w:rsidR="00A059AE" w:rsidRPr="00737E3C" w:rsidRDefault="00A059AE" w:rsidP="00A059AE">
            <w:pPr>
              <w:jc w:val="center"/>
              <w:rPr>
                <w:rFonts w:eastAsia="Times New Roman"/>
                <w:sz w:val="18"/>
                <w:szCs w:val="18"/>
              </w:rPr>
            </w:pPr>
            <w:r w:rsidRPr="00737E3C">
              <w:rPr>
                <w:rFonts w:eastAsia="Times New Roman"/>
                <w:sz w:val="18"/>
                <w:szCs w:val="18"/>
              </w:rPr>
              <w:t>m57903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BB294" w14:textId="77777777" w:rsidR="00A059AE" w:rsidRPr="00737E3C" w:rsidRDefault="00A059AE" w:rsidP="00A059AE">
            <w:pPr>
              <w:jc w:val="left"/>
              <w:rPr>
                <w:rFonts w:eastAsia="Times New Roman"/>
                <w:sz w:val="18"/>
                <w:szCs w:val="18"/>
              </w:rPr>
            </w:pPr>
            <w:r w:rsidRPr="00737E3C">
              <w:rPr>
                <w:rFonts w:eastAsia="Times New Roman"/>
                <w:sz w:val="18"/>
                <w:szCs w:val="18"/>
              </w:rPr>
              <w:t>2021-09-30 12:11:11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1EBB46" w14:textId="77777777" w:rsidR="00A059AE" w:rsidRPr="00737E3C" w:rsidRDefault="00A059AE" w:rsidP="00A059AE">
            <w:pPr>
              <w:rPr>
                <w:rFonts w:eastAsia="Times New Roman"/>
                <w:sz w:val="18"/>
                <w:szCs w:val="18"/>
              </w:rPr>
            </w:pPr>
            <w:r w:rsidRPr="00737E3C">
              <w:rPr>
                <w:rFonts w:eastAsia="Times New Roman"/>
                <w:sz w:val="18"/>
                <w:szCs w:val="18"/>
              </w:rPr>
              <w:t>2021-09-30 23:59:31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03284D" w14:textId="77777777" w:rsidR="00A059AE" w:rsidRPr="00737E3C" w:rsidRDefault="00A059AE" w:rsidP="00A059AE">
            <w:pPr>
              <w:rPr>
                <w:rFonts w:eastAsia="Times New Roman"/>
                <w:sz w:val="18"/>
                <w:szCs w:val="18"/>
              </w:rPr>
            </w:pPr>
            <w:r w:rsidRPr="00737E3C">
              <w:rPr>
                <w:rFonts w:eastAsia="Times New Roman"/>
                <w:sz w:val="18"/>
                <w:szCs w:val="18"/>
              </w:rPr>
              <w:t>2021-09-30 23:59:31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2DCA78" w14:textId="77777777" w:rsidR="00A059AE" w:rsidRPr="00737E3C" w:rsidRDefault="00A059AE" w:rsidP="00237D77">
            <w:pPr>
              <w:jc w:val="left"/>
              <w:rPr>
                <w:rFonts w:eastAsia="Times New Roman"/>
                <w:sz w:val="18"/>
                <w:szCs w:val="18"/>
              </w:rPr>
            </w:pPr>
            <w:r w:rsidRPr="00737E3C">
              <w:rPr>
                <w:rFonts w:eastAsia="Times New Roman"/>
                <w:sz w:val="18"/>
                <w:szCs w:val="18"/>
              </w:rPr>
              <w:t>EE1-2.3: Neural Network-based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D35C8" w14:textId="642F57DB" w:rsidR="00A059AE" w:rsidRPr="00737E3C" w:rsidRDefault="00F12DD3" w:rsidP="00237D77">
            <w:pPr>
              <w:jc w:val="left"/>
              <w:rPr>
                <w:rFonts w:eastAsia="Times New Roman"/>
                <w:sz w:val="18"/>
                <w:szCs w:val="18"/>
              </w:rPr>
            </w:pPr>
            <w:r w:rsidRPr="00737E3C">
              <w:rPr>
                <w:sz w:val="18"/>
                <w:szCs w:val="18"/>
              </w:rPr>
              <w:t>A. M. Kotra</w:t>
            </w:r>
            <w:r w:rsidR="00A059AE" w:rsidRPr="00737E3C">
              <w:rPr>
                <w:rFonts w:eastAsia="Times New Roman"/>
                <w:sz w:val="18"/>
                <w:szCs w:val="18"/>
              </w:rPr>
              <w:t xml:space="preserve">, </w:t>
            </w:r>
            <w:r w:rsidR="00095918" w:rsidRPr="00737E3C">
              <w:rPr>
                <w:rFonts w:eastAsia="Times New Roman"/>
                <w:sz w:val="18"/>
                <w:szCs w:val="18"/>
              </w:rPr>
              <w:br/>
            </w:r>
            <w:r w:rsidR="00A059AE" w:rsidRPr="00737E3C">
              <w:rPr>
                <w:rFonts w:eastAsia="Times New Roman"/>
                <w:sz w:val="18"/>
                <w:szCs w:val="18"/>
              </w:rPr>
              <w:t>K. Reuz</w:t>
            </w:r>
            <w:r w:rsidR="00764F9D" w:rsidRPr="00737E3C">
              <w:rPr>
                <w:rFonts w:eastAsia="Times New Roman"/>
                <w:sz w:val="18"/>
                <w:szCs w:val="18"/>
              </w:rPr>
              <w:t>é</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095918" w:rsidRPr="00737E3C">
              <w:rPr>
                <w:rFonts w:eastAsia="Times New Roman"/>
                <w:sz w:val="18"/>
                <w:szCs w:val="18"/>
              </w:rPr>
              <w:br/>
            </w:r>
            <w:r w:rsidR="00A059AE" w:rsidRPr="00737E3C">
              <w:rPr>
                <w:rFonts w:eastAsia="Times New Roman"/>
                <w:sz w:val="18"/>
                <w:szCs w:val="18"/>
              </w:rPr>
              <w:t xml:space="preserve">H. Wang, </w:t>
            </w:r>
            <w:r w:rsidR="00095918" w:rsidRPr="00737E3C">
              <w:rPr>
                <w:rFonts w:eastAsia="Times New Roman"/>
                <w:sz w:val="18"/>
                <w:szCs w:val="18"/>
              </w:rPr>
              <w:br/>
            </w:r>
            <w:r w:rsidR="00A059AE" w:rsidRPr="00737E3C">
              <w:rPr>
                <w:rFonts w:eastAsia="Times New Roman"/>
                <w:sz w:val="18"/>
                <w:szCs w:val="18"/>
              </w:rPr>
              <w:t xml:space="preserve">M. Karczewicz, </w:t>
            </w:r>
            <w:r w:rsidR="00095918" w:rsidRPr="00737E3C">
              <w:rPr>
                <w:rFonts w:eastAsia="Times New Roman"/>
                <w:sz w:val="18"/>
                <w:szCs w:val="18"/>
              </w:rPr>
              <w:br/>
            </w:r>
            <w:r w:rsidR="00A059AE" w:rsidRPr="00737E3C">
              <w:rPr>
                <w:rFonts w:eastAsia="Times New Roman"/>
                <w:sz w:val="18"/>
                <w:szCs w:val="18"/>
              </w:rPr>
              <w:t>J. Li (Qualcomm)</w:t>
            </w:r>
          </w:p>
        </w:tc>
      </w:tr>
      <w:tr w:rsidR="00624AFA" w:rsidRPr="00624AFA" w14:paraId="5AD7052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5EC6E" w14:textId="0E824ED9" w:rsidR="00A059AE" w:rsidRPr="00737E3C" w:rsidRDefault="001311D0" w:rsidP="00A059AE">
            <w:pPr>
              <w:jc w:val="center"/>
              <w:rPr>
                <w:rFonts w:eastAsia="Times New Roman"/>
                <w:sz w:val="18"/>
                <w:szCs w:val="18"/>
              </w:rPr>
            </w:pPr>
            <w:hyperlink r:id="rId562" w:history="1">
              <w:r w:rsidR="00A059AE" w:rsidRPr="00737E3C">
                <w:rPr>
                  <w:rStyle w:val="Hyperlink"/>
                  <w:rFonts w:eastAsia="Times New Roman"/>
                  <w:sz w:val="18"/>
                  <w:szCs w:val="18"/>
                </w:rPr>
                <w:t>JVET-X0108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1C2450" w14:textId="77777777" w:rsidR="00A059AE" w:rsidRPr="00737E3C" w:rsidRDefault="00A059AE" w:rsidP="00A059AE">
            <w:pPr>
              <w:jc w:val="center"/>
              <w:rPr>
                <w:rFonts w:eastAsia="Times New Roman"/>
                <w:sz w:val="18"/>
                <w:szCs w:val="18"/>
              </w:rPr>
            </w:pPr>
            <w:r w:rsidRPr="00737E3C">
              <w:rPr>
                <w:rFonts w:eastAsia="Times New Roman"/>
                <w:sz w:val="18"/>
                <w:szCs w:val="18"/>
              </w:rPr>
              <w:t>m57904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A9B733" w14:textId="77777777" w:rsidR="00A059AE" w:rsidRPr="00737E3C" w:rsidRDefault="00A059AE" w:rsidP="00A059AE">
            <w:pPr>
              <w:jc w:val="left"/>
              <w:rPr>
                <w:rFonts w:eastAsia="Times New Roman"/>
                <w:sz w:val="18"/>
                <w:szCs w:val="18"/>
              </w:rPr>
            </w:pPr>
            <w:r w:rsidRPr="00737E3C">
              <w:rPr>
                <w:rFonts w:eastAsia="Times New Roman"/>
                <w:sz w:val="18"/>
                <w:szCs w:val="18"/>
              </w:rPr>
              <w:t>2021-09-30 12:13:11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E60AD2" w14:textId="77777777" w:rsidR="00A059AE" w:rsidRPr="00737E3C" w:rsidRDefault="00A059AE" w:rsidP="00A059AE">
            <w:pPr>
              <w:rPr>
                <w:rFonts w:eastAsia="Times New Roman"/>
                <w:sz w:val="18"/>
                <w:szCs w:val="18"/>
              </w:rPr>
            </w:pPr>
            <w:r w:rsidRPr="00737E3C">
              <w:rPr>
                <w:rFonts w:eastAsia="Times New Roman"/>
                <w:sz w:val="18"/>
                <w:szCs w:val="18"/>
              </w:rPr>
              <w:t>2021-09-30 12:35:25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A1EAF" w14:textId="77777777" w:rsidR="00A059AE" w:rsidRPr="00737E3C" w:rsidRDefault="00A059AE" w:rsidP="00A059AE">
            <w:pPr>
              <w:rPr>
                <w:rFonts w:eastAsia="Times New Roman"/>
                <w:sz w:val="18"/>
                <w:szCs w:val="18"/>
              </w:rPr>
            </w:pPr>
            <w:r w:rsidRPr="00737E3C">
              <w:rPr>
                <w:rFonts w:eastAsia="Times New Roman"/>
                <w:sz w:val="18"/>
                <w:szCs w:val="18"/>
              </w:rPr>
              <w:t>2021-09-30 12:35:25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B81E47" w14:textId="77777777" w:rsidR="00A059AE" w:rsidRPr="00737E3C" w:rsidRDefault="00A059AE" w:rsidP="00237D77">
            <w:pPr>
              <w:jc w:val="left"/>
              <w:rPr>
                <w:rFonts w:eastAsia="Times New Roman"/>
                <w:sz w:val="18"/>
                <w:szCs w:val="18"/>
              </w:rPr>
            </w:pPr>
            <w:r w:rsidRPr="00737E3C">
              <w:rPr>
                <w:rFonts w:eastAsia="Times New Roman"/>
                <w:sz w:val="18"/>
                <w:szCs w:val="18"/>
              </w:rPr>
              <w:t>Coded Picture Buffer sizes and MinCr for high bit-depth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6E69A0" w14:textId="71229AFA" w:rsidR="00A059AE" w:rsidRPr="00737E3C" w:rsidRDefault="00F12DD3" w:rsidP="00237D77">
            <w:pPr>
              <w:jc w:val="left"/>
              <w:rPr>
                <w:rFonts w:eastAsia="Times New Roman"/>
                <w:sz w:val="18"/>
                <w:szCs w:val="18"/>
              </w:rPr>
            </w:pPr>
            <w:r w:rsidRPr="00737E3C">
              <w:rPr>
                <w:sz w:val="18"/>
                <w:szCs w:val="18"/>
              </w:rPr>
              <w:t>S. Keating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A. Browne</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K. Sharman (Sony)</w:t>
            </w:r>
          </w:p>
        </w:tc>
      </w:tr>
      <w:tr w:rsidR="00624AFA" w:rsidRPr="00624AFA" w14:paraId="71EBB13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EE7853" w14:textId="38178B3D" w:rsidR="00A059AE" w:rsidRPr="00737E3C" w:rsidRDefault="001311D0" w:rsidP="00A059AE">
            <w:pPr>
              <w:jc w:val="center"/>
              <w:rPr>
                <w:rFonts w:eastAsia="Times New Roman"/>
                <w:sz w:val="18"/>
                <w:szCs w:val="18"/>
              </w:rPr>
            </w:pPr>
            <w:hyperlink r:id="rId563" w:history="1">
              <w:r w:rsidR="00A059AE" w:rsidRPr="00737E3C">
                <w:rPr>
                  <w:rStyle w:val="Hyperlink"/>
                  <w:rFonts w:eastAsia="Times New Roman"/>
                  <w:sz w:val="18"/>
                  <w:szCs w:val="18"/>
                </w:rPr>
                <w:t>JVET-X0109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8ACDFD" w14:textId="77777777" w:rsidR="00A059AE" w:rsidRPr="00737E3C" w:rsidRDefault="00A059AE" w:rsidP="00A059AE">
            <w:pPr>
              <w:jc w:val="center"/>
              <w:rPr>
                <w:rFonts w:eastAsia="Times New Roman"/>
                <w:sz w:val="18"/>
                <w:szCs w:val="18"/>
              </w:rPr>
            </w:pPr>
            <w:r w:rsidRPr="00737E3C">
              <w:rPr>
                <w:rFonts w:eastAsia="Times New Roman"/>
                <w:sz w:val="18"/>
                <w:szCs w:val="18"/>
              </w:rPr>
              <w:t>m57905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0D2179" w14:textId="77777777" w:rsidR="00A059AE" w:rsidRPr="00737E3C" w:rsidRDefault="00A059AE" w:rsidP="00A059AE">
            <w:pPr>
              <w:jc w:val="left"/>
              <w:rPr>
                <w:rFonts w:eastAsia="Times New Roman"/>
                <w:sz w:val="18"/>
                <w:szCs w:val="18"/>
              </w:rPr>
            </w:pPr>
            <w:r w:rsidRPr="00737E3C">
              <w:rPr>
                <w:rFonts w:eastAsia="Times New Roman"/>
                <w:sz w:val="18"/>
                <w:szCs w:val="18"/>
              </w:rPr>
              <w:t>2021-09-30 12:14:07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CA127F" w14:textId="77777777" w:rsidR="00A059AE" w:rsidRPr="00737E3C" w:rsidRDefault="00A059AE" w:rsidP="00A059AE">
            <w:pPr>
              <w:rPr>
                <w:rFonts w:eastAsia="Times New Roman"/>
                <w:sz w:val="18"/>
                <w:szCs w:val="18"/>
              </w:rPr>
            </w:pPr>
            <w:r w:rsidRPr="00737E3C">
              <w:rPr>
                <w:rFonts w:eastAsia="Times New Roman"/>
                <w:sz w:val="18"/>
                <w:szCs w:val="18"/>
              </w:rPr>
              <w:t>2021-09-30 12:35:39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46F92" w14:textId="77777777" w:rsidR="00A059AE" w:rsidRPr="00737E3C" w:rsidRDefault="00A059AE" w:rsidP="00A059AE">
            <w:pPr>
              <w:rPr>
                <w:rFonts w:eastAsia="Times New Roman"/>
                <w:sz w:val="18"/>
                <w:szCs w:val="18"/>
              </w:rPr>
            </w:pPr>
            <w:r w:rsidRPr="00737E3C">
              <w:rPr>
                <w:rFonts w:eastAsia="Times New Roman"/>
                <w:sz w:val="18"/>
                <w:szCs w:val="18"/>
              </w:rPr>
              <w:t>2021-10-07 15:06:17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A92149" w14:textId="77777777" w:rsidR="00A059AE" w:rsidRPr="00737E3C" w:rsidRDefault="00A059AE" w:rsidP="00237D77">
            <w:pPr>
              <w:jc w:val="left"/>
              <w:rPr>
                <w:rFonts w:eastAsia="Times New Roman"/>
                <w:sz w:val="18"/>
                <w:szCs w:val="18"/>
              </w:rPr>
            </w:pPr>
            <w:r w:rsidRPr="00737E3C">
              <w:rPr>
                <w:rFonts w:eastAsia="Times New Roman"/>
                <w:sz w:val="18"/>
                <w:szCs w:val="18"/>
              </w:rPr>
              <w:t>On maximum bit-rates for high bit-depth profiles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EC0EA" w14:textId="3EBC0A95" w:rsidR="00A059AE" w:rsidRPr="00737E3C" w:rsidRDefault="00F12DD3" w:rsidP="00237D77">
            <w:pPr>
              <w:jc w:val="left"/>
              <w:rPr>
                <w:rFonts w:eastAsia="Times New Roman"/>
                <w:sz w:val="18"/>
                <w:szCs w:val="18"/>
              </w:rPr>
            </w:pPr>
            <w:r w:rsidRPr="00737E3C">
              <w:rPr>
                <w:sz w:val="18"/>
                <w:szCs w:val="18"/>
              </w:rPr>
              <w:t>S. Keating</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A. Browne</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K. Sharman (Sony)</w:t>
            </w:r>
          </w:p>
        </w:tc>
      </w:tr>
      <w:tr w:rsidR="00624AFA" w:rsidRPr="00624AFA" w14:paraId="722C9EC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FA6D82" w14:textId="7A4563AC" w:rsidR="00A059AE" w:rsidRPr="00737E3C" w:rsidRDefault="001311D0" w:rsidP="00A059AE">
            <w:pPr>
              <w:jc w:val="center"/>
              <w:rPr>
                <w:rFonts w:eastAsia="Times New Roman"/>
                <w:sz w:val="18"/>
                <w:szCs w:val="18"/>
              </w:rPr>
            </w:pPr>
            <w:hyperlink r:id="rId564" w:history="1">
              <w:r w:rsidR="00A059AE" w:rsidRPr="00737E3C">
                <w:rPr>
                  <w:rStyle w:val="Hyperlink"/>
                  <w:rFonts w:eastAsia="Times New Roman"/>
                  <w:sz w:val="18"/>
                  <w:szCs w:val="18"/>
                </w:rPr>
                <w:t>JVET-X0110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80F09" w14:textId="77777777" w:rsidR="00A059AE" w:rsidRPr="00737E3C" w:rsidRDefault="00A059AE" w:rsidP="00A059AE">
            <w:pPr>
              <w:jc w:val="center"/>
              <w:rPr>
                <w:rFonts w:eastAsia="Times New Roman"/>
                <w:sz w:val="18"/>
                <w:szCs w:val="18"/>
              </w:rPr>
            </w:pPr>
            <w:r w:rsidRPr="00737E3C">
              <w:rPr>
                <w:rFonts w:eastAsia="Times New Roman"/>
                <w:sz w:val="18"/>
                <w:szCs w:val="18"/>
              </w:rPr>
              <w:t>m57906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759B05" w14:textId="77777777" w:rsidR="00A059AE" w:rsidRPr="00737E3C" w:rsidRDefault="00A059AE" w:rsidP="00A059AE">
            <w:pPr>
              <w:jc w:val="left"/>
              <w:rPr>
                <w:rFonts w:eastAsia="Times New Roman"/>
                <w:sz w:val="18"/>
                <w:szCs w:val="18"/>
              </w:rPr>
            </w:pPr>
            <w:r w:rsidRPr="00737E3C">
              <w:rPr>
                <w:rFonts w:eastAsia="Times New Roman"/>
                <w:sz w:val="18"/>
                <w:szCs w:val="18"/>
              </w:rPr>
              <w:t>2021-09-30 12:16:55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8E4FC" w14:textId="77777777" w:rsidR="00A059AE" w:rsidRPr="00737E3C" w:rsidRDefault="00A059AE" w:rsidP="00A059AE">
            <w:pPr>
              <w:rPr>
                <w:rFonts w:eastAsia="Times New Roman"/>
                <w:sz w:val="18"/>
                <w:szCs w:val="18"/>
              </w:rPr>
            </w:pPr>
            <w:r w:rsidRPr="00737E3C">
              <w:rPr>
                <w:rFonts w:eastAsia="Times New Roman"/>
                <w:sz w:val="18"/>
                <w:szCs w:val="18"/>
              </w:rPr>
              <w:t>2021-09-30 13:01:32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056D0B" w14:textId="77777777" w:rsidR="00A059AE" w:rsidRPr="00737E3C" w:rsidRDefault="00A059AE" w:rsidP="00A059AE">
            <w:pPr>
              <w:rPr>
                <w:rFonts w:eastAsia="Times New Roman"/>
                <w:sz w:val="18"/>
                <w:szCs w:val="18"/>
              </w:rPr>
            </w:pPr>
            <w:r w:rsidRPr="00737E3C">
              <w:rPr>
                <w:rFonts w:eastAsia="Times New Roman"/>
                <w:sz w:val="18"/>
                <w:szCs w:val="18"/>
              </w:rPr>
              <w:t>2021-10-08 10:36:58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34FC23" w14:textId="77777777" w:rsidR="00A059AE" w:rsidRPr="00737E3C" w:rsidRDefault="00A059AE" w:rsidP="00237D77">
            <w:pPr>
              <w:jc w:val="left"/>
              <w:rPr>
                <w:rFonts w:eastAsia="Times New Roman"/>
                <w:sz w:val="18"/>
                <w:szCs w:val="18"/>
              </w:rPr>
            </w:pPr>
            <w:r w:rsidRPr="00737E3C">
              <w:rPr>
                <w:rFonts w:eastAsia="Times New Roman"/>
                <w:sz w:val="18"/>
                <w:szCs w:val="18"/>
              </w:rPr>
              <w:t>EE1-1.1: Content-adaptive neural network post-processing filter</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B9ACF2" w14:textId="10E9A943" w:rsidR="00A059AE" w:rsidRPr="00737E3C" w:rsidRDefault="00A059AE" w:rsidP="00237D77">
            <w:pPr>
              <w:jc w:val="left"/>
              <w:rPr>
                <w:rFonts w:eastAsia="Times New Roman"/>
                <w:sz w:val="18"/>
                <w:szCs w:val="18"/>
              </w:rPr>
            </w:pPr>
            <w:r w:rsidRPr="00737E3C">
              <w:rPr>
                <w:rFonts w:eastAsia="Times New Roman"/>
                <w:sz w:val="18"/>
                <w:szCs w:val="18"/>
              </w:rPr>
              <w:t xml:space="preserve">M. Santamaria, </w:t>
            </w:r>
            <w:r w:rsidR="00095918" w:rsidRPr="00737E3C">
              <w:rPr>
                <w:rFonts w:eastAsia="Times New Roman"/>
                <w:sz w:val="18"/>
                <w:szCs w:val="18"/>
              </w:rPr>
              <w:br/>
            </w:r>
            <w:r w:rsidRPr="00737E3C">
              <w:rPr>
                <w:rFonts w:eastAsia="Times New Roman"/>
                <w:sz w:val="18"/>
                <w:szCs w:val="18"/>
              </w:rPr>
              <w:t xml:space="preserve">J. Lainema, </w:t>
            </w:r>
            <w:r w:rsidR="00095918" w:rsidRPr="00737E3C">
              <w:rPr>
                <w:rFonts w:eastAsia="Times New Roman"/>
                <w:sz w:val="18"/>
                <w:szCs w:val="18"/>
              </w:rPr>
              <w:br/>
            </w:r>
            <w:r w:rsidRPr="00737E3C">
              <w:rPr>
                <w:rFonts w:eastAsia="Times New Roman"/>
                <w:sz w:val="18"/>
                <w:szCs w:val="18"/>
              </w:rPr>
              <w:t xml:space="preserve">F. Cricri, </w:t>
            </w:r>
            <w:r w:rsidR="00095918" w:rsidRPr="00737E3C">
              <w:rPr>
                <w:rFonts w:eastAsia="Times New Roman"/>
                <w:sz w:val="18"/>
                <w:szCs w:val="18"/>
              </w:rPr>
              <w:br/>
            </w:r>
            <w:r w:rsidRPr="00737E3C">
              <w:rPr>
                <w:rFonts w:eastAsia="Times New Roman"/>
                <w:sz w:val="18"/>
                <w:szCs w:val="18"/>
              </w:rPr>
              <w:t xml:space="preserve">R. G. Youvalari, H. Zhang, </w:t>
            </w:r>
            <w:r w:rsidR="00095918" w:rsidRPr="00737E3C">
              <w:rPr>
                <w:rFonts w:eastAsia="Times New Roman"/>
                <w:sz w:val="18"/>
                <w:szCs w:val="18"/>
              </w:rPr>
              <w:br/>
            </w:r>
            <w:r w:rsidRPr="00737E3C">
              <w:rPr>
                <w:rFonts w:eastAsia="Times New Roman"/>
                <w:sz w:val="18"/>
                <w:szCs w:val="18"/>
              </w:rPr>
              <w:t xml:space="preserve">A. Zare, </w:t>
            </w:r>
            <w:r w:rsidR="00095918" w:rsidRPr="00737E3C">
              <w:rPr>
                <w:rFonts w:eastAsia="Times New Roman"/>
                <w:sz w:val="18"/>
                <w:szCs w:val="18"/>
              </w:rPr>
              <w:br/>
            </w:r>
            <w:r w:rsidRPr="00737E3C">
              <w:rPr>
                <w:rFonts w:eastAsia="Times New Roman"/>
                <w:sz w:val="18"/>
                <w:szCs w:val="18"/>
              </w:rPr>
              <w:t xml:space="preserve">H. R. Tavakoli, </w:t>
            </w:r>
            <w:r w:rsidR="00095918" w:rsidRPr="00737E3C">
              <w:rPr>
                <w:rFonts w:eastAsia="Times New Roman"/>
                <w:sz w:val="18"/>
                <w:szCs w:val="18"/>
              </w:rPr>
              <w:br/>
            </w:r>
            <w:r w:rsidRPr="00737E3C">
              <w:rPr>
                <w:rFonts w:eastAsia="Times New Roman"/>
                <w:sz w:val="18"/>
                <w:szCs w:val="18"/>
              </w:rPr>
              <w:t xml:space="preserve">M. </w:t>
            </w:r>
            <w:r w:rsidR="00095918" w:rsidRPr="00737E3C">
              <w:rPr>
                <w:rFonts w:eastAsia="Times New Roman"/>
                <w:sz w:val="18"/>
                <w:szCs w:val="18"/>
              </w:rPr>
              <w:t xml:space="preserve">M. </w:t>
            </w:r>
            <w:r w:rsidRPr="00737E3C">
              <w:rPr>
                <w:rFonts w:eastAsia="Times New Roman"/>
                <w:sz w:val="18"/>
                <w:szCs w:val="18"/>
              </w:rPr>
              <w:t>Hannuksela (Nokia)</w:t>
            </w:r>
          </w:p>
        </w:tc>
      </w:tr>
      <w:tr w:rsidR="00624AFA" w:rsidRPr="00624AFA" w14:paraId="0C50336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3EA1F" w14:textId="4DB4E2D4" w:rsidR="00A059AE" w:rsidRPr="00737E3C" w:rsidRDefault="001311D0" w:rsidP="00A059AE">
            <w:pPr>
              <w:jc w:val="center"/>
              <w:rPr>
                <w:rFonts w:eastAsia="Times New Roman"/>
                <w:sz w:val="18"/>
                <w:szCs w:val="18"/>
              </w:rPr>
            </w:pPr>
            <w:hyperlink r:id="rId565" w:history="1">
              <w:r w:rsidR="00A059AE" w:rsidRPr="00737E3C">
                <w:rPr>
                  <w:rStyle w:val="Hyperlink"/>
                  <w:rFonts w:eastAsia="Times New Roman"/>
                  <w:sz w:val="18"/>
                  <w:szCs w:val="18"/>
                </w:rPr>
                <w:t>JVET-X0111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97929" w14:textId="77777777" w:rsidR="00A059AE" w:rsidRPr="00737E3C" w:rsidRDefault="00A059AE" w:rsidP="00A059AE">
            <w:pPr>
              <w:jc w:val="center"/>
              <w:rPr>
                <w:rFonts w:eastAsia="Times New Roman"/>
                <w:sz w:val="18"/>
                <w:szCs w:val="18"/>
              </w:rPr>
            </w:pPr>
            <w:r w:rsidRPr="00737E3C">
              <w:rPr>
                <w:rFonts w:eastAsia="Times New Roman"/>
                <w:sz w:val="18"/>
                <w:szCs w:val="18"/>
              </w:rPr>
              <w:t>m57907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9E1D4" w14:textId="77777777" w:rsidR="00A059AE" w:rsidRPr="00737E3C" w:rsidRDefault="00A059AE" w:rsidP="00A059AE">
            <w:pPr>
              <w:jc w:val="left"/>
              <w:rPr>
                <w:rFonts w:eastAsia="Times New Roman"/>
                <w:sz w:val="18"/>
                <w:szCs w:val="18"/>
              </w:rPr>
            </w:pPr>
            <w:r w:rsidRPr="00737E3C">
              <w:rPr>
                <w:rFonts w:eastAsia="Times New Roman"/>
                <w:sz w:val="18"/>
                <w:szCs w:val="18"/>
              </w:rPr>
              <w:t>2021-09-30 12:26:21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9943E1" w14:textId="77777777" w:rsidR="00A059AE" w:rsidRPr="00737E3C" w:rsidRDefault="00A059AE" w:rsidP="00A059AE">
            <w:pPr>
              <w:rPr>
                <w:rFonts w:eastAsia="Times New Roman"/>
                <w:sz w:val="18"/>
                <w:szCs w:val="18"/>
              </w:rPr>
            </w:pPr>
            <w:r w:rsidRPr="00737E3C">
              <w:rPr>
                <w:rFonts w:eastAsia="Times New Roman"/>
                <w:sz w:val="18"/>
                <w:szCs w:val="18"/>
              </w:rPr>
              <w:t>2021-09-30 12:45:07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CDDB9D" w14:textId="77777777" w:rsidR="00A059AE" w:rsidRPr="00737E3C" w:rsidRDefault="00A059AE" w:rsidP="00A059AE">
            <w:pPr>
              <w:rPr>
                <w:rFonts w:eastAsia="Times New Roman"/>
                <w:sz w:val="18"/>
                <w:szCs w:val="18"/>
              </w:rPr>
            </w:pPr>
            <w:r w:rsidRPr="00737E3C">
              <w:rPr>
                <w:rFonts w:eastAsia="Times New Roman"/>
                <w:sz w:val="18"/>
                <w:szCs w:val="18"/>
              </w:rPr>
              <w:t>2021-10-08 10:52:00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6EFDCF" w14:textId="77777777" w:rsidR="00A059AE" w:rsidRPr="00737E3C" w:rsidRDefault="00A059AE" w:rsidP="00237D77">
            <w:pPr>
              <w:jc w:val="left"/>
              <w:rPr>
                <w:rFonts w:eastAsia="Times New Roman"/>
                <w:sz w:val="18"/>
                <w:szCs w:val="18"/>
              </w:rPr>
            </w:pPr>
            <w:r w:rsidRPr="00737E3C">
              <w:rPr>
                <w:rFonts w:eastAsia="Times New Roman"/>
                <w:sz w:val="18"/>
                <w:szCs w:val="18"/>
              </w:rPr>
              <w:t>AHG11: MPEG NNR compressed bias update for the CNN based post-filter of EE1-1.1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BDDFE" w14:textId="6F993757" w:rsidR="00A059AE" w:rsidRPr="00737E3C" w:rsidRDefault="00A059AE" w:rsidP="00237D77">
            <w:pPr>
              <w:jc w:val="left"/>
              <w:rPr>
                <w:rFonts w:eastAsia="Times New Roman"/>
                <w:sz w:val="18"/>
                <w:szCs w:val="18"/>
              </w:rPr>
            </w:pPr>
            <w:r w:rsidRPr="00737E3C">
              <w:rPr>
                <w:rFonts w:eastAsia="Times New Roman"/>
                <w:sz w:val="18"/>
                <w:szCs w:val="18"/>
              </w:rPr>
              <w:t xml:space="preserve">M. Santamaria, </w:t>
            </w:r>
            <w:r w:rsidR="00095918" w:rsidRPr="00737E3C">
              <w:rPr>
                <w:rFonts w:eastAsia="Times New Roman"/>
                <w:sz w:val="18"/>
                <w:szCs w:val="18"/>
              </w:rPr>
              <w:br/>
            </w:r>
            <w:r w:rsidRPr="00737E3C">
              <w:rPr>
                <w:rFonts w:eastAsia="Times New Roman"/>
                <w:sz w:val="18"/>
                <w:szCs w:val="18"/>
              </w:rPr>
              <w:t xml:space="preserve">J. Lainema, </w:t>
            </w:r>
            <w:r w:rsidR="00095918" w:rsidRPr="00737E3C">
              <w:rPr>
                <w:rFonts w:eastAsia="Times New Roman"/>
                <w:sz w:val="18"/>
                <w:szCs w:val="18"/>
              </w:rPr>
              <w:br/>
            </w:r>
            <w:r w:rsidRPr="00737E3C">
              <w:rPr>
                <w:rFonts w:eastAsia="Times New Roman"/>
                <w:sz w:val="18"/>
                <w:szCs w:val="18"/>
              </w:rPr>
              <w:t xml:space="preserve">F. Cricri, </w:t>
            </w:r>
            <w:r w:rsidR="00095918" w:rsidRPr="00737E3C">
              <w:rPr>
                <w:rFonts w:eastAsia="Times New Roman"/>
                <w:sz w:val="18"/>
                <w:szCs w:val="18"/>
              </w:rPr>
              <w:br/>
            </w:r>
            <w:r w:rsidRPr="00737E3C">
              <w:rPr>
                <w:rFonts w:eastAsia="Times New Roman"/>
                <w:sz w:val="18"/>
                <w:szCs w:val="18"/>
              </w:rPr>
              <w:t xml:space="preserve">R. G. Youvalari, H. Zhang, </w:t>
            </w:r>
            <w:r w:rsidR="00095918" w:rsidRPr="00737E3C">
              <w:rPr>
                <w:rFonts w:eastAsia="Times New Roman"/>
                <w:sz w:val="18"/>
                <w:szCs w:val="18"/>
              </w:rPr>
              <w:br/>
            </w:r>
            <w:r w:rsidRPr="00737E3C">
              <w:rPr>
                <w:rFonts w:eastAsia="Times New Roman"/>
                <w:sz w:val="18"/>
                <w:szCs w:val="18"/>
              </w:rPr>
              <w:t xml:space="preserve">A. Zare, </w:t>
            </w:r>
            <w:r w:rsidR="00095918" w:rsidRPr="00737E3C">
              <w:rPr>
                <w:rFonts w:eastAsia="Times New Roman"/>
                <w:sz w:val="18"/>
                <w:szCs w:val="18"/>
              </w:rPr>
              <w:br/>
            </w:r>
            <w:r w:rsidRPr="00737E3C">
              <w:rPr>
                <w:rFonts w:eastAsia="Times New Roman"/>
                <w:sz w:val="18"/>
                <w:szCs w:val="18"/>
              </w:rPr>
              <w:t xml:space="preserve">G. Rangu, </w:t>
            </w:r>
            <w:r w:rsidR="00095918" w:rsidRPr="00737E3C">
              <w:rPr>
                <w:rFonts w:eastAsia="Times New Roman"/>
                <w:sz w:val="18"/>
                <w:szCs w:val="18"/>
              </w:rPr>
              <w:br/>
            </w:r>
            <w:r w:rsidRPr="00737E3C">
              <w:rPr>
                <w:rFonts w:eastAsia="Times New Roman"/>
                <w:sz w:val="18"/>
                <w:szCs w:val="18"/>
              </w:rPr>
              <w:t xml:space="preserve">H. R. Tavakoli, </w:t>
            </w:r>
            <w:r w:rsidR="00095918" w:rsidRPr="00737E3C">
              <w:rPr>
                <w:rFonts w:eastAsia="Times New Roman"/>
                <w:sz w:val="18"/>
                <w:szCs w:val="18"/>
              </w:rPr>
              <w:br/>
            </w:r>
            <w:r w:rsidRPr="00737E3C">
              <w:rPr>
                <w:rFonts w:eastAsia="Times New Roman"/>
                <w:sz w:val="18"/>
                <w:szCs w:val="18"/>
              </w:rPr>
              <w:t xml:space="preserve">H. Afrabandpey, M. </w:t>
            </w:r>
            <w:r w:rsidR="00095918" w:rsidRPr="00737E3C">
              <w:rPr>
                <w:rFonts w:eastAsia="Times New Roman"/>
                <w:sz w:val="18"/>
                <w:szCs w:val="18"/>
              </w:rPr>
              <w:t xml:space="preserve">M. </w:t>
            </w:r>
            <w:r w:rsidRPr="00737E3C">
              <w:rPr>
                <w:rFonts w:eastAsia="Times New Roman"/>
                <w:sz w:val="18"/>
                <w:szCs w:val="18"/>
              </w:rPr>
              <w:t>Hannuksela (Nokia)</w:t>
            </w:r>
          </w:p>
        </w:tc>
      </w:tr>
      <w:tr w:rsidR="00624AFA" w:rsidRPr="00624AFA" w14:paraId="498A3BC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D130B0" w14:textId="2F6EC811" w:rsidR="00A059AE" w:rsidRPr="00737E3C" w:rsidRDefault="001311D0" w:rsidP="00A059AE">
            <w:pPr>
              <w:jc w:val="center"/>
              <w:rPr>
                <w:rFonts w:eastAsia="Times New Roman"/>
                <w:sz w:val="18"/>
                <w:szCs w:val="18"/>
              </w:rPr>
            </w:pPr>
            <w:hyperlink r:id="rId566" w:history="1">
              <w:r w:rsidR="00A059AE" w:rsidRPr="00737E3C">
                <w:rPr>
                  <w:rStyle w:val="Hyperlink"/>
                  <w:rFonts w:eastAsia="Times New Roman"/>
                  <w:sz w:val="18"/>
                  <w:szCs w:val="18"/>
                </w:rPr>
                <w:t>JVET-X0112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45BF35" w14:textId="77777777" w:rsidR="00A059AE" w:rsidRPr="00737E3C" w:rsidRDefault="00A059AE" w:rsidP="00A059AE">
            <w:pPr>
              <w:jc w:val="center"/>
              <w:rPr>
                <w:rFonts w:eastAsia="Times New Roman"/>
                <w:sz w:val="18"/>
                <w:szCs w:val="18"/>
              </w:rPr>
            </w:pPr>
            <w:r w:rsidRPr="00737E3C">
              <w:rPr>
                <w:rFonts w:eastAsia="Times New Roman"/>
                <w:sz w:val="18"/>
                <w:szCs w:val="18"/>
              </w:rPr>
              <w:t>m57908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5240D" w14:textId="77777777" w:rsidR="00A059AE" w:rsidRPr="00737E3C" w:rsidRDefault="00A059AE" w:rsidP="00A059AE">
            <w:pPr>
              <w:jc w:val="left"/>
              <w:rPr>
                <w:rFonts w:eastAsia="Times New Roman"/>
                <w:sz w:val="18"/>
                <w:szCs w:val="18"/>
              </w:rPr>
            </w:pPr>
            <w:r w:rsidRPr="00737E3C">
              <w:rPr>
                <w:rFonts w:eastAsia="Times New Roman"/>
                <w:sz w:val="18"/>
                <w:szCs w:val="18"/>
              </w:rPr>
              <w:t>2021-09-30 12:27:36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04F1B9" w14:textId="77777777" w:rsidR="00A059AE" w:rsidRPr="00737E3C" w:rsidRDefault="00A059AE" w:rsidP="00A059AE">
            <w:pPr>
              <w:rPr>
                <w:rFonts w:eastAsia="Times New Roman"/>
                <w:sz w:val="18"/>
                <w:szCs w:val="18"/>
              </w:rPr>
            </w:pPr>
            <w:r w:rsidRPr="00737E3C">
              <w:rPr>
                <w:rFonts w:eastAsia="Times New Roman"/>
                <w:sz w:val="18"/>
                <w:szCs w:val="18"/>
              </w:rPr>
              <w:t>2021-09-30 19:23:51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A085E" w14:textId="77777777" w:rsidR="00A059AE" w:rsidRPr="00737E3C" w:rsidRDefault="00A059AE" w:rsidP="00A059AE">
            <w:pPr>
              <w:rPr>
                <w:rFonts w:eastAsia="Times New Roman"/>
                <w:sz w:val="18"/>
                <w:szCs w:val="18"/>
              </w:rPr>
            </w:pPr>
            <w:r w:rsidRPr="00737E3C">
              <w:rPr>
                <w:rFonts w:eastAsia="Times New Roman"/>
                <w:sz w:val="18"/>
                <w:szCs w:val="18"/>
              </w:rPr>
              <w:t>2021-09-30 19:23:51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DFE6E6" w14:textId="77777777" w:rsidR="00A059AE" w:rsidRPr="00737E3C" w:rsidRDefault="00A059AE" w:rsidP="00237D77">
            <w:pPr>
              <w:jc w:val="left"/>
              <w:rPr>
                <w:rFonts w:eastAsia="Times New Roman"/>
                <w:sz w:val="18"/>
                <w:szCs w:val="18"/>
              </w:rPr>
            </w:pPr>
            <w:r w:rsidRPr="00737E3C">
              <w:rPr>
                <w:rFonts w:eastAsia="Times New Roman"/>
                <w:sz w:val="18"/>
                <w:szCs w:val="18"/>
              </w:rPr>
              <w:t>AHG9: On post-filter SEI</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9DCDA" w14:textId="35639ED2" w:rsidR="00A059AE" w:rsidRPr="00737E3C" w:rsidRDefault="00F12DD3" w:rsidP="00237D77">
            <w:pPr>
              <w:jc w:val="left"/>
              <w:rPr>
                <w:rFonts w:eastAsia="Times New Roman"/>
                <w:sz w:val="18"/>
                <w:szCs w:val="18"/>
              </w:rPr>
            </w:pPr>
            <w:r w:rsidRPr="00737E3C">
              <w:rPr>
                <w:sz w:val="18"/>
                <w:szCs w:val="18"/>
              </w:rPr>
              <w:t>M. M. Hannuksela</w:t>
            </w:r>
            <w:r w:rsidR="00A059AE" w:rsidRPr="00737E3C">
              <w:rPr>
                <w:rFonts w:eastAsia="Times New Roman"/>
                <w:sz w:val="18"/>
                <w:szCs w:val="18"/>
              </w:rPr>
              <w:t xml:space="preserve">, E. B. Aksu, </w:t>
            </w:r>
            <w:r w:rsidR="00095918" w:rsidRPr="00737E3C">
              <w:rPr>
                <w:rFonts w:eastAsia="Times New Roman"/>
                <w:sz w:val="18"/>
                <w:szCs w:val="18"/>
              </w:rPr>
              <w:br/>
            </w:r>
            <w:r w:rsidR="00A059AE" w:rsidRPr="00737E3C">
              <w:rPr>
                <w:rFonts w:eastAsia="Times New Roman"/>
                <w:sz w:val="18"/>
                <w:szCs w:val="18"/>
              </w:rPr>
              <w:t xml:space="preserve">F. Cricri, </w:t>
            </w:r>
            <w:r w:rsidR="00095918" w:rsidRPr="00737E3C">
              <w:rPr>
                <w:rFonts w:eastAsia="Times New Roman"/>
                <w:sz w:val="18"/>
                <w:szCs w:val="18"/>
              </w:rPr>
              <w:br/>
            </w:r>
            <w:r w:rsidR="00A059AE" w:rsidRPr="00737E3C">
              <w:rPr>
                <w:rFonts w:eastAsia="Times New Roman"/>
                <w:sz w:val="18"/>
                <w:szCs w:val="18"/>
              </w:rPr>
              <w:t xml:space="preserve">H. R. Tavakoli, </w:t>
            </w:r>
            <w:r w:rsidR="00095918" w:rsidRPr="00737E3C">
              <w:rPr>
                <w:rFonts w:eastAsia="Times New Roman"/>
                <w:sz w:val="18"/>
                <w:szCs w:val="18"/>
              </w:rPr>
              <w:br/>
            </w:r>
            <w:r w:rsidR="00A059AE" w:rsidRPr="00737E3C">
              <w:rPr>
                <w:rFonts w:eastAsia="Times New Roman"/>
                <w:sz w:val="18"/>
                <w:szCs w:val="18"/>
              </w:rPr>
              <w:t>M. Santamaria (Nokia)</w:t>
            </w:r>
          </w:p>
        </w:tc>
      </w:tr>
      <w:tr w:rsidR="00624AFA" w:rsidRPr="00624AFA" w14:paraId="507CA83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2373E5" w14:textId="47FE00FA" w:rsidR="00A059AE" w:rsidRPr="00737E3C" w:rsidRDefault="001311D0" w:rsidP="00A059AE">
            <w:pPr>
              <w:jc w:val="center"/>
              <w:rPr>
                <w:rFonts w:eastAsia="Times New Roman"/>
                <w:sz w:val="18"/>
                <w:szCs w:val="18"/>
              </w:rPr>
            </w:pPr>
            <w:hyperlink r:id="rId567" w:history="1">
              <w:r w:rsidR="00A059AE" w:rsidRPr="00737E3C">
                <w:rPr>
                  <w:rStyle w:val="Hyperlink"/>
                  <w:rFonts w:eastAsia="Times New Roman"/>
                  <w:sz w:val="18"/>
                  <w:szCs w:val="18"/>
                </w:rPr>
                <w:t>JVET-X0113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21F0B0" w14:textId="77777777" w:rsidR="00A059AE" w:rsidRPr="00737E3C" w:rsidRDefault="00A059AE" w:rsidP="00A059AE">
            <w:pPr>
              <w:jc w:val="center"/>
              <w:rPr>
                <w:rFonts w:eastAsia="Times New Roman"/>
                <w:sz w:val="18"/>
                <w:szCs w:val="18"/>
              </w:rPr>
            </w:pPr>
            <w:r w:rsidRPr="00737E3C">
              <w:rPr>
                <w:rFonts w:eastAsia="Times New Roman"/>
                <w:sz w:val="18"/>
                <w:szCs w:val="18"/>
              </w:rPr>
              <w:t>m57910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1B30E8" w14:textId="77777777" w:rsidR="00A059AE" w:rsidRPr="00737E3C" w:rsidRDefault="00A059AE" w:rsidP="00A059AE">
            <w:pPr>
              <w:jc w:val="left"/>
              <w:rPr>
                <w:rFonts w:eastAsia="Times New Roman"/>
                <w:sz w:val="18"/>
                <w:szCs w:val="18"/>
              </w:rPr>
            </w:pPr>
            <w:r w:rsidRPr="00737E3C">
              <w:rPr>
                <w:rFonts w:eastAsia="Times New Roman"/>
                <w:sz w:val="18"/>
                <w:szCs w:val="18"/>
              </w:rPr>
              <w:t>2021-09-30 13:07:24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300B20" w14:textId="77777777" w:rsidR="00A059AE" w:rsidRPr="00737E3C" w:rsidRDefault="00A059AE" w:rsidP="00A059AE">
            <w:pPr>
              <w:rPr>
                <w:rFonts w:eastAsia="Times New Roman"/>
                <w:sz w:val="18"/>
                <w:szCs w:val="18"/>
              </w:rPr>
            </w:pPr>
            <w:r w:rsidRPr="00737E3C">
              <w:rPr>
                <w:rFonts w:eastAsia="Times New Roman"/>
                <w:sz w:val="18"/>
                <w:szCs w:val="18"/>
              </w:rPr>
              <w:t>2021-09-30 13:29:28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27921C" w14:textId="77777777" w:rsidR="00A059AE" w:rsidRPr="00737E3C" w:rsidRDefault="00A059AE" w:rsidP="00A059AE">
            <w:pPr>
              <w:rPr>
                <w:rFonts w:eastAsia="Times New Roman"/>
                <w:sz w:val="18"/>
                <w:szCs w:val="18"/>
              </w:rPr>
            </w:pPr>
            <w:r w:rsidRPr="00737E3C">
              <w:rPr>
                <w:rFonts w:eastAsia="Times New Roman"/>
                <w:sz w:val="18"/>
                <w:szCs w:val="18"/>
              </w:rPr>
              <w:t>2021-10-11 15:14:08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1CFA96" w14:textId="77777777" w:rsidR="00A059AE" w:rsidRPr="00737E3C" w:rsidRDefault="00A059AE" w:rsidP="00237D77">
            <w:pPr>
              <w:jc w:val="left"/>
              <w:rPr>
                <w:rFonts w:eastAsia="Times New Roman"/>
                <w:sz w:val="18"/>
                <w:szCs w:val="18"/>
              </w:rPr>
            </w:pPr>
            <w:r w:rsidRPr="00737E3C">
              <w:rPr>
                <w:rFonts w:eastAsia="Times New Roman"/>
                <w:sz w:val="18"/>
                <w:szCs w:val="18"/>
              </w:rPr>
              <w:t>AHG11: CNN-based Low Complexity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C63218" w14:textId="4E8A8B9C" w:rsidR="00A059AE" w:rsidRPr="00737E3C" w:rsidRDefault="00F12DD3" w:rsidP="00237D77">
            <w:pPr>
              <w:jc w:val="left"/>
              <w:rPr>
                <w:rFonts w:eastAsia="Times New Roman"/>
                <w:sz w:val="18"/>
                <w:szCs w:val="18"/>
              </w:rPr>
            </w:pPr>
            <w:r w:rsidRPr="00737E3C">
              <w:rPr>
                <w:sz w:val="18"/>
                <w:szCs w:val="18"/>
              </w:rPr>
              <w:t>E</w:t>
            </w:r>
            <w:r w:rsidRPr="00737E3C">
              <w:rPr>
                <w:rFonts w:eastAsia="Times New Roman"/>
                <w:sz w:val="18"/>
                <w:szCs w:val="18"/>
              </w:rPr>
              <w:t>.</w:t>
            </w:r>
            <w:r w:rsidRPr="00737E3C">
              <w:rPr>
                <w:sz w:val="18"/>
                <w:szCs w:val="18"/>
              </w:rPr>
              <w:t xml:space="preserve"> Yeo</w:t>
            </w:r>
            <w:r w:rsidR="00A059AE" w:rsidRPr="00737E3C">
              <w:rPr>
                <w:rFonts w:eastAsia="Times New Roman"/>
                <w:sz w:val="18"/>
                <w:szCs w:val="18"/>
              </w:rPr>
              <w:t xml:space="preserve">, </w:t>
            </w:r>
            <w:r w:rsidR="00095918" w:rsidRPr="00737E3C">
              <w:rPr>
                <w:rFonts w:eastAsia="Times New Roman"/>
                <w:sz w:val="18"/>
                <w:szCs w:val="18"/>
              </w:rPr>
              <w:br/>
            </w:r>
            <w:r w:rsidRPr="00737E3C">
              <w:rPr>
                <w:sz w:val="18"/>
                <w:szCs w:val="18"/>
              </w:rPr>
              <w:t>J</w:t>
            </w:r>
            <w:r w:rsidRPr="00737E3C">
              <w:rPr>
                <w:rFonts w:eastAsia="Times New Roman"/>
                <w:sz w:val="18"/>
                <w:szCs w:val="18"/>
              </w:rPr>
              <w:t>.</w:t>
            </w:r>
            <w:r w:rsidRPr="00737E3C">
              <w:rPr>
                <w:sz w:val="18"/>
                <w:szCs w:val="18"/>
              </w:rPr>
              <w:t xml:space="preserve"> Kang (Ewha W. University)</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D</w:t>
            </w:r>
            <w:r w:rsidRPr="00737E3C">
              <w:rPr>
                <w:rFonts w:eastAsia="Times New Roman"/>
                <w:sz w:val="18"/>
                <w:szCs w:val="18"/>
              </w:rPr>
              <w:t>.</w:t>
            </w:r>
            <w:r w:rsidRPr="00737E3C">
              <w:rPr>
                <w:sz w:val="18"/>
                <w:szCs w:val="18"/>
              </w:rPr>
              <w:t xml:space="preserve"> Kim</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K</w:t>
            </w:r>
            <w:r w:rsidRPr="00737E3C">
              <w:rPr>
                <w:rFonts w:eastAsia="Times New Roman"/>
                <w:sz w:val="18"/>
                <w:szCs w:val="18"/>
              </w:rPr>
              <w:t>.</w:t>
            </w:r>
            <w:r w:rsidRPr="00737E3C">
              <w:rPr>
                <w:sz w:val="18"/>
                <w:szCs w:val="18"/>
              </w:rPr>
              <w:t xml:space="preserve"> Kim</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w:t>
            </w:r>
            <w:r w:rsidRPr="00737E3C">
              <w:rPr>
                <w:rFonts w:eastAsia="Times New Roman"/>
                <w:sz w:val="18"/>
                <w:szCs w:val="18"/>
              </w:rPr>
              <w:t>.</w:t>
            </w:r>
            <w:r w:rsidRPr="00737E3C">
              <w:rPr>
                <w:sz w:val="18"/>
                <w:szCs w:val="18"/>
              </w:rPr>
              <w:t>-H</w:t>
            </w:r>
            <w:r w:rsidRPr="00737E3C">
              <w:rPr>
                <w:rFonts w:eastAsia="Times New Roman"/>
                <w:sz w:val="18"/>
                <w:szCs w:val="18"/>
              </w:rPr>
              <w:t>.</w:t>
            </w:r>
            <w:r w:rsidRPr="00737E3C">
              <w:rPr>
                <w:sz w:val="18"/>
                <w:szCs w:val="18"/>
              </w:rPr>
              <w:t xml:space="preserve"> Son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w:t>
            </w:r>
            <w:r w:rsidRPr="00737E3C">
              <w:rPr>
                <w:rFonts w:eastAsia="Times New Roman"/>
                <w:sz w:val="18"/>
                <w:szCs w:val="18"/>
              </w:rPr>
              <w:t>.-</w:t>
            </w:r>
            <w:r w:rsidRPr="00737E3C">
              <w:rPr>
                <w:sz w:val="18"/>
                <w:szCs w:val="18"/>
              </w:rPr>
              <w:t>S</w:t>
            </w:r>
            <w:r w:rsidRPr="00737E3C">
              <w:rPr>
                <w:rFonts w:eastAsia="Times New Roman"/>
                <w:sz w:val="18"/>
                <w:szCs w:val="18"/>
              </w:rPr>
              <w:t>.</w:t>
            </w:r>
            <w:r w:rsidRPr="00737E3C">
              <w:rPr>
                <w:sz w:val="18"/>
                <w:szCs w:val="18"/>
              </w:rPr>
              <w:t xml:space="preserve"> Kwak (WILUS Inc.)</w:t>
            </w:r>
          </w:p>
        </w:tc>
      </w:tr>
      <w:tr w:rsidR="00624AFA" w:rsidRPr="00624AFA" w14:paraId="12E497B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F5785" w14:textId="767857A0" w:rsidR="00A059AE" w:rsidRPr="00737E3C" w:rsidRDefault="001311D0" w:rsidP="00A059AE">
            <w:pPr>
              <w:jc w:val="center"/>
              <w:rPr>
                <w:rFonts w:eastAsia="Times New Roman"/>
                <w:sz w:val="18"/>
                <w:szCs w:val="18"/>
              </w:rPr>
            </w:pPr>
            <w:hyperlink r:id="rId568" w:history="1">
              <w:r w:rsidR="00A059AE" w:rsidRPr="00737E3C">
                <w:rPr>
                  <w:rStyle w:val="Hyperlink"/>
                  <w:rFonts w:eastAsia="Times New Roman"/>
                  <w:sz w:val="18"/>
                  <w:szCs w:val="18"/>
                </w:rPr>
                <w:t>JVET-X0114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D72F7" w14:textId="77777777" w:rsidR="00A059AE" w:rsidRPr="00737E3C" w:rsidRDefault="00A059AE" w:rsidP="00A059AE">
            <w:pPr>
              <w:jc w:val="center"/>
              <w:rPr>
                <w:rFonts w:eastAsia="Times New Roman"/>
                <w:sz w:val="18"/>
                <w:szCs w:val="18"/>
              </w:rPr>
            </w:pPr>
            <w:r w:rsidRPr="00737E3C">
              <w:rPr>
                <w:rFonts w:eastAsia="Times New Roman"/>
                <w:sz w:val="18"/>
                <w:szCs w:val="18"/>
              </w:rPr>
              <w:t>m57911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904BEA" w14:textId="77777777" w:rsidR="00A059AE" w:rsidRPr="00737E3C" w:rsidRDefault="00A059AE" w:rsidP="00A059AE">
            <w:pPr>
              <w:jc w:val="left"/>
              <w:rPr>
                <w:rFonts w:eastAsia="Times New Roman"/>
                <w:sz w:val="18"/>
                <w:szCs w:val="18"/>
              </w:rPr>
            </w:pPr>
            <w:r w:rsidRPr="00737E3C">
              <w:rPr>
                <w:rFonts w:eastAsia="Times New Roman"/>
                <w:sz w:val="18"/>
                <w:szCs w:val="18"/>
              </w:rPr>
              <w:t>2021-09-30 14:06:42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BD3636" w14:textId="77777777" w:rsidR="00A059AE" w:rsidRPr="00737E3C" w:rsidRDefault="00A059AE" w:rsidP="00A059AE">
            <w:pPr>
              <w:rPr>
                <w:rFonts w:eastAsia="Times New Roman"/>
                <w:sz w:val="18"/>
                <w:szCs w:val="18"/>
              </w:rPr>
            </w:pPr>
            <w:r w:rsidRPr="00737E3C">
              <w:rPr>
                <w:rFonts w:eastAsia="Times New Roman"/>
                <w:sz w:val="18"/>
                <w:szCs w:val="18"/>
              </w:rPr>
              <w:t>2021-09-30 17:29:46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D5862A" w14:textId="77777777" w:rsidR="00A059AE" w:rsidRPr="00737E3C" w:rsidRDefault="00A059AE" w:rsidP="00A059AE">
            <w:pPr>
              <w:rPr>
                <w:rFonts w:eastAsia="Times New Roman"/>
                <w:sz w:val="18"/>
                <w:szCs w:val="18"/>
              </w:rPr>
            </w:pPr>
            <w:r w:rsidRPr="00737E3C">
              <w:rPr>
                <w:rFonts w:eastAsia="Times New Roman"/>
                <w:sz w:val="18"/>
                <w:szCs w:val="18"/>
              </w:rPr>
              <w:t>2021-10-08 19:12:39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88DD36" w14:textId="77777777" w:rsidR="00A059AE" w:rsidRPr="00737E3C" w:rsidRDefault="00A059AE" w:rsidP="00237D77">
            <w:pPr>
              <w:jc w:val="left"/>
              <w:rPr>
                <w:rFonts w:eastAsia="Times New Roman"/>
                <w:sz w:val="18"/>
                <w:szCs w:val="18"/>
              </w:rPr>
            </w:pPr>
            <w:r w:rsidRPr="00737E3C">
              <w:rPr>
                <w:rFonts w:eastAsia="Times New Roman"/>
                <w:sz w:val="18"/>
                <w:szCs w:val="18"/>
              </w:rPr>
              <w:t>EE2-related: Fix on issues of TIMD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9B464B" w14:textId="03F1DE3C" w:rsidR="00A059AE" w:rsidRPr="00737E3C" w:rsidRDefault="00F12DD3" w:rsidP="00237D77">
            <w:pPr>
              <w:jc w:val="left"/>
              <w:rPr>
                <w:rFonts w:eastAsia="Times New Roman"/>
                <w:sz w:val="18"/>
                <w:szCs w:val="18"/>
              </w:rPr>
            </w:pPr>
            <w:r w:rsidRPr="00737E3C">
              <w:rPr>
                <w:sz w:val="18"/>
                <w:szCs w:val="18"/>
              </w:rPr>
              <w:t>C. Zhou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Lv</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 Zhang (vivo)</w:t>
            </w:r>
          </w:p>
        </w:tc>
      </w:tr>
      <w:tr w:rsidR="00624AFA" w:rsidRPr="00624AFA" w14:paraId="410E8AE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E2E76" w14:textId="01C6890B" w:rsidR="00A059AE" w:rsidRPr="00737E3C" w:rsidRDefault="001311D0" w:rsidP="00A059AE">
            <w:pPr>
              <w:jc w:val="center"/>
              <w:rPr>
                <w:rFonts w:eastAsia="Times New Roman"/>
                <w:sz w:val="18"/>
                <w:szCs w:val="18"/>
              </w:rPr>
            </w:pPr>
            <w:hyperlink r:id="rId569" w:history="1">
              <w:r w:rsidR="00A059AE" w:rsidRPr="00737E3C">
                <w:rPr>
                  <w:rStyle w:val="Hyperlink"/>
                  <w:rFonts w:eastAsia="Times New Roman"/>
                  <w:sz w:val="18"/>
                  <w:szCs w:val="18"/>
                </w:rPr>
                <w:t>JVET-X0115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6947EC" w14:textId="77777777" w:rsidR="00A059AE" w:rsidRPr="00737E3C" w:rsidRDefault="00A059AE" w:rsidP="00A059AE">
            <w:pPr>
              <w:jc w:val="center"/>
              <w:rPr>
                <w:rFonts w:eastAsia="Times New Roman"/>
                <w:sz w:val="18"/>
                <w:szCs w:val="18"/>
              </w:rPr>
            </w:pPr>
            <w:r w:rsidRPr="00737E3C">
              <w:rPr>
                <w:rFonts w:eastAsia="Times New Roman"/>
                <w:sz w:val="18"/>
                <w:szCs w:val="18"/>
              </w:rPr>
              <w:t>m57912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F90785" w14:textId="77777777" w:rsidR="00A059AE" w:rsidRPr="00737E3C" w:rsidRDefault="00A059AE" w:rsidP="00A059AE">
            <w:pPr>
              <w:jc w:val="left"/>
              <w:rPr>
                <w:rFonts w:eastAsia="Times New Roman"/>
                <w:sz w:val="18"/>
                <w:szCs w:val="18"/>
              </w:rPr>
            </w:pPr>
            <w:r w:rsidRPr="00737E3C">
              <w:rPr>
                <w:rFonts w:eastAsia="Times New Roman"/>
                <w:sz w:val="18"/>
                <w:szCs w:val="18"/>
              </w:rPr>
              <w:t>2021-09-30 14:10:42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A24A8A" w14:textId="77777777" w:rsidR="00A059AE" w:rsidRPr="00737E3C" w:rsidRDefault="00A059AE" w:rsidP="00A059AE">
            <w:pPr>
              <w:rPr>
                <w:rFonts w:eastAsia="Times New Roman"/>
                <w:sz w:val="18"/>
                <w:szCs w:val="18"/>
              </w:rPr>
            </w:pPr>
            <w:r w:rsidRPr="00737E3C">
              <w:rPr>
                <w:rFonts w:eastAsia="Times New Roman"/>
                <w:sz w:val="18"/>
                <w:szCs w:val="18"/>
              </w:rPr>
              <w:t>2021-09-30 17:28:28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26614" w14:textId="77777777" w:rsidR="00A059AE" w:rsidRPr="00737E3C" w:rsidRDefault="00A059AE" w:rsidP="00A059AE">
            <w:pPr>
              <w:rPr>
                <w:rFonts w:eastAsia="Times New Roman"/>
                <w:sz w:val="18"/>
                <w:szCs w:val="18"/>
              </w:rPr>
            </w:pPr>
            <w:r w:rsidRPr="00737E3C">
              <w:rPr>
                <w:rFonts w:eastAsia="Times New Roman"/>
                <w:sz w:val="18"/>
                <w:szCs w:val="18"/>
              </w:rPr>
              <w:t>2021-09-30 17:28:28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2CDDB" w14:textId="77777777" w:rsidR="00A059AE" w:rsidRPr="00737E3C" w:rsidRDefault="00A059AE" w:rsidP="00237D77">
            <w:pPr>
              <w:jc w:val="left"/>
              <w:rPr>
                <w:rFonts w:eastAsia="Times New Roman"/>
                <w:sz w:val="18"/>
                <w:szCs w:val="18"/>
              </w:rPr>
            </w:pPr>
            <w:r w:rsidRPr="00737E3C">
              <w:rPr>
                <w:rFonts w:eastAsia="Times New Roman"/>
                <w:sz w:val="18"/>
                <w:szCs w:val="18"/>
              </w:rPr>
              <w:t>EE2-related: Optimization on the second mode derivation of DIMD blending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00140F" w14:textId="1846424C" w:rsidR="00A059AE" w:rsidRPr="00737E3C" w:rsidRDefault="000C194D" w:rsidP="00237D77">
            <w:pPr>
              <w:jc w:val="left"/>
              <w:rPr>
                <w:rFonts w:eastAsia="Times New Roman"/>
                <w:sz w:val="18"/>
                <w:szCs w:val="18"/>
              </w:rPr>
            </w:pPr>
            <w:r w:rsidRPr="00737E3C">
              <w:rPr>
                <w:sz w:val="18"/>
                <w:szCs w:val="18"/>
              </w:rPr>
              <w:t>C. Zhou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Lv</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 Zhang (vivo)</w:t>
            </w:r>
          </w:p>
        </w:tc>
      </w:tr>
      <w:tr w:rsidR="00624AFA" w:rsidRPr="00624AFA" w14:paraId="50828AE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F442CB" w14:textId="38841E79" w:rsidR="00A059AE" w:rsidRPr="00737E3C" w:rsidRDefault="001311D0" w:rsidP="00A059AE">
            <w:pPr>
              <w:jc w:val="center"/>
              <w:rPr>
                <w:rFonts w:eastAsia="Times New Roman"/>
                <w:sz w:val="18"/>
                <w:szCs w:val="18"/>
              </w:rPr>
            </w:pPr>
            <w:hyperlink r:id="rId570" w:history="1">
              <w:r w:rsidR="00A059AE" w:rsidRPr="00737E3C">
                <w:rPr>
                  <w:rStyle w:val="Hyperlink"/>
                  <w:rFonts w:eastAsia="Times New Roman"/>
                  <w:sz w:val="18"/>
                  <w:szCs w:val="18"/>
                </w:rPr>
                <w:t>JVET-X0116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35563" w14:textId="77777777" w:rsidR="00A059AE" w:rsidRPr="00737E3C" w:rsidRDefault="00A059AE" w:rsidP="00A059AE">
            <w:pPr>
              <w:jc w:val="center"/>
              <w:rPr>
                <w:rFonts w:eastAsia="Times New Roman"/>
                <w:sz w:val="18"/>
                <w:szCs w:val="18"/>
              </w:rPr>
            </w:pPr>
            <w:r w:rsidRPr="00737E3C">
              <w:rPr>
                <w:rFonts w:eastAsia="Times New Roman"/>
                <w:sz w:val="18"/>
                <w:szCs w:val="18"/>
              </w:rPr>
              <w:t>m57914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DFA989" w14:textId="77777777" w:rsidR="00A059AE" w:rsidRPr="00737E3C" w:rsidRDefault="00A059AE" w:rsidP="00A059AE">
            <w:pPr>
              <w:jc w:val="left"/>
              <w:rPr>
                <w:rFonts w:eastAsia="Times New Roman"/>
                <w:sz w:val="18"/>
                <w:szCs w:val="18"/>
              </w:rPr>
            </w:pPr>
            <w:r w:rsidRPr="00737E3C">
              <w:rPr>
                <w:rFonts w:eastAsia="Times New Roman"/>
                <w:sz w:val="18"/>
                <w:szCs w:val="18"/>
              </w:rPr>
              <w:t>2021-09-30 14:23:56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7795D6" w14:textId="77777777" w:rsidR="00A059AE" w:rsidRPr="00737E3C" w:rsidRDefault="00A059AE" w:rsidP="00A059AE">
            <w:pPr>
              <w:rPr>
                <w:rFonts w:eastAsia="Times New Roman"/>
                <w:sz w:val="18"/>
                <w:szCs w:val="18"/>
              </w:rPr>
            </w:pPr>
            <w:r w:rsidRPr="00737E3C">
              <w:rPr>
                <w:rFonts w:eastAsia="Times New Roman"/>
                <w:sz w:val="18"/>
                <w:szCs w:val="18"/>
              </w:rPr>
              <w:t>2021-09-30 15:04:22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BBD48A" w14:textId="77777777" w:rsidR="00A059AE" w:rsidRPr="00737E3C" w:rsidRDefault="00A059AE" w:rsidP="00A059AE">
            <w:pPr>
              <w:rPr>
                <w:rFonts w:eastAsia="Times New Roman"/>
                <w:sz w:val="18"/>
                <w:szCs w:val="18"/>
              </w:rPr>
            </w:pPr>
            <w:r w:rsidRPr="00737E3C">
              <w:rPr>
                <w:rFonts w:eastAsia="Times New Roman"/>
                <w:sz w:val="18"/>
                <w:szCs w:val="18"/>
              </w:rPr>
              <w:t>2021-10-12 11:48:41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D56289"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AHG10: Suggestion to enable GOP-based temporal filtering for low-delay configurations in CTC for HM and VTM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3208A6" w14:textId="355465AE" w:rsidR="00A059AE" w:rsidRPr="00737E3C" w:rsidRDefault="000C194D" w:rsidP="00237D77">
            <w:pPr>
              <w:jc w:val="left"/>
              <w:rPr>
                <w:rFonts w:eastAsia="Times New Roman"/>
                <w:sz w:val="18"/>
                <w:szCs w:val="18"/>
              </w:rPr>
            </w:pPr>
            <w:r w:rsidRPr="00737E3C">
              <w:rPr>
                <w:sz w:val="18"/>
                <w:szCs w:val="18"/>
              </w:rPr>
              <w:t>K. Andersson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 Enhorn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P. Wennersten (Ericsson)</w:t>
            </w:r>
          </w:p>
        </w:tc>
      </w:tr>
      <w:tr w:rsidR="00624AFA" w:rsidRPr="00624AFA" w14:paraId="2260B05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81F34" w14:textId="3F91D9A2" w:rsidR="00A059AE" w:rsidRPr="00737E3C" w:rsidRDefault="001311D0" w:rsidP="00A059AE">
            <w:pPr>
              <w:jc w:val="center"/>
              <w:rPr>
                <w:rFonts w:eastAsia="Times New Roman"/>
                <w:sz w:val="18"/>
                <w:szCs w:val="18"/>
              </w:rPr>
            </w:pPr>
            <w:hyperlink r:id="rId571" w:history="1">
              <w:r w:rsidR="00A059AE" w:rsidRPr="00737E3C">
                <w:rPr>
                  <w:rStyle w:val="Hyperlink"/>
                  <w:rFonts w:eastAsia="Times New Roman"/>
                  <w:sz w:val="18"/>
                  <w:szCs w:val="18"/>
                </w:rPr>
                <w:t>JVET-X0117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71F2D2" w14:textId="77777777" w:rsidR="00A059AE" w:rsidRPr="00737E3C" w:rsidRDefault="00A059AE" w:rsidP="00A059AE">
            <w:pPr>
              <w:jc w:val="center"/>
              <w:rPr>
                <w:rFonts w:eastAsia="Times New Roman"/>
                <w:sz w:val="18"/>
                <w:szCs w:val="18"/>
              </w:rPr>
            </w:pPr>
            <w:r w:rsidRPr="00737E3C">
              <w:rPr>
                <w:rFonts w:eastAsia="Times New Roman"/>
                <w:sz w:val="18"/>
                <w:szCs w:val="18"/>
              </w:rPr>
              <w:t>m57915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7D2F77" w14:textId="77777777" w:rsidR="00A059AE" w:rsidRPr="00737E3C" w:rsidRDefault="00A059AE" w:rsidP="00A059AE">
            <w:pPr>
              <w:jc w:val="left"/>
              <w:rPr>
                <w:rFonts w:eastAsia="Times New Roman"/>
                <w:sz w:val="18"/>
                <w:szCs w:val="18"/>
              </w:rPr>
            </w:pPr>
            <w:r w:rsidRPr="00737E3C">
              <w:rPr>
                <w:rFonts w:eastAsia="Times New Roman"/>
                <w:sz w:val="18"/>
                <w:szCs w:val="18"/>
              </w:rPr>
              <w:t>2021-09-30 15:09:29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2C584" w14:textId="77777777" w:rsidR="00A059AE" w:rsidRPr="00737E3C" w:rsidRDefault="00A059AE" w:rsidP="00A059AE">
            <w:pPr>
              <w:rPr>
                <w:rFonts w:eastAsia="Times New Roman"/>
                <w:sz w:val="18"/>
                <w:szCs w:val="18"/>
              </w:rPr>
            </w:pPr>
            <w:r w:rsidRPr="00737E3C">
              <w:rPr>
                <w:rFonts w:eastAsia="Times New Roman"/>
                <w:sz w:val="18"/>
                <w:szCs w:val="18"/>
              </w:rPr>
              <w:t>2021-09-30 17:30:12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03843" w14:textId="77777777" w:rsidR="00A059AE" w:rsidRPr="00737E3C" w:rsidRDefault="00A059AE" w:rsidP="00A059AE">
            <w:pPr>
              <w:rPr>
                <w:rFonts w:eastAsia="Times New Roman"/>
                <w:sz w:val="18"/>
                <w:szCs w:val="18"/>
              </w:rPr>
            </w:pPr>
            <w:r w:rsidRPr="00737E3C">
              <w:rPr>
                <w:rFonts w:eastAsia="Times New Roman"/>
                <w:sz w:val="18"/>
                <w:szCs w:val="18"/>
              </w:rPr>
              <w:t>2021-10-08 09:42:21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B3DFA"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EE1-2.1: Super Resolution with existing VVC functionality.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357F47" w14:textId="01CD81E2" w:rsidR="00A059AE" w:rsidRPr="00737E3C" w:rsidRDefault="000C194D" w:rsidP="00237D77">
            <w:pPr>
              <w:jc w:val="left"/>
              <w:rPr>
                <w:rFonts w:eastAsia="Times New Roman"/>
                <w:sz w:val="18"/>
                <w:szCs w:val="18"/>
              </w:rPr>
            </w:pPr>
            <w:r w:rsidRPr="00737E3C">
              <w:rPr>
                <w:sz w:val="18"/>
                <w:szCs w:val="18"/>
              </w:rPr>
              <w:t>E</w:t>
            </w:r>
            <w:r w:rsidRPr="00737E3C">
              <w:rPr>
                <w:rFonts w:eastAsia="Times New Roman"/>
                <w:sz w:val="18"/>
                <w:szCs w:val="18"/>
              </w:rPr>
              <w:t>.</w:t>
            </w:r>
            <w:r w:rsidRPr="00737E3C">
              <w:rPr>
                <w:sz w:val="18"/>
                <w:szCs w:val="18"/>
              </w:rPr>
              <w:t xml:space="preserve"> Alshina</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w:t>
            </w:r>
            <w:r w:rsidRPr="00737E3C">
              <w:rPr>
                <w:rFonts w:eastAsia="Times New Roman"/>
                <w:sz w:val="18"/>
                <w:szCs w:val="18"/>
              </w:rPr>
              <w:t>.</w:t>
            </w:r>
            <w:r w:rsidRPr="00737E3C">
              <w:rPr>
                <w:sz w:val="18"/>
                <w:szCs w:val="18"/>
              </w:rPr>
              <w:t xml:space="preserve"> Sauer</w:t>
            </w:r>
            <w:r w:rsidRPr="00737E3C">
              <w:rPr>
                <w:rFonts w:eastAsia="Times New Roman"/>
                <w:sz w:val="18"/>
                <w:szCs w:val="18"/>
              </w:rPr>
              <w:t xml:space="preserve"> (Huawei)</w:t>
            </w:r>
          </w:p>
        </w:tc>
      </w:tr>
      <w:tr w:rsidR="00624AFA" w:rsidRPr="00624AFA" w14:paraId="4F453EC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ADD5D" w14:textId="5956E5E1" w:rsidR="00A059AE" w:rsidRPr="00737E3C" w:rsidRDefault="001311D0" w:rsidP="00A059AE">
            <w:pPr>
              <w:jc w:val="center"/>
              <w:rPr>
                <w:rFonts w:eastAsia="Times New Roman"/>
                <w:sz w:val="18"/>
                <w:szCs w:val="18"/>
              </w:rPr>
            </w:pPr>
            <w:hyperlink r:id="rId572" w:history="1">
              <w:r w:rsidR="00A059AE" w:rsidRPr="00737E3C">
                <w:rPr>
                  <w:rStyle w:val="Hyperlink"/>
                  <w:rFonts w:eastAsia="Times New Roman"/>
                  <w:sz w:val="18"/>
                  <w:szCs w:val="18"/>
                </w:rPr>
                <w:t>JVET-X0118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B231C" w14:textId="77777777" w:rsidR="00A059AE" w:rsidRPr="00737E3C" w:rsidRDefault="00A059AE" w:rsidP="00A059AE">
            <w:pPr>
              <w:jc w:val="center"/>
              <w:rPr>
                <w:rFonts w:eastAsia="Times New Roman"/>
                <w:sz w:val="18"/>
                <w:szCs w:val="18"/>
              </w:rPr>
            </w:pPr>
            <w:r w:rsidRPr="00737E3C">
              <w:rPr>
                <w:rFonts w:eastAsia="Times New Roman"/>
                <w:sz w:val="18"/>
                <w:szCs w:val="18"/>
              </w:rPr>
              <w:t>m57916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EB96C" w14:textId="77777777" w:rsidR="00A059AE" w:rsidRPr="00737E3C" w:rsidRDefault="00A059AE" w:rsidP="00A059AE">
            <w:pPr>
              <w:jc w:val="left"/>
              <w:rPr>
                <w:rFonts w:eastAsia="Times New Roman"/>
                <w:sz w:val="18"/>
                <w:szCs w:val="18"/>
              </w:rPr>
            </w:pPr>
            <w:r w:rsidRPr="00737E3C">
              <w:rPr>
                <w:rFonts w:eastAsia="Times New Roman"/>
                <w:sz w:val="18"/>
                <w:szCs w:val="18"/>
              </w:rPr>
              <w:t>2021-09-30 15:37:20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0C2C51" w14:textId="77777777" w:rsidR="00A059AE" w:rsidRPr="00737E3C" w:rsidRDefault="00A059AE" w:rsidP="00A059AE">
            <w:pPr>
              <w:rPr>
                <w:rFonts w:eastAsia="Times New Roman"/>
                <w:sz w:val="18"/>
                <w:szCs w:val="18"/>
              </w:rPr>
            </w:pPr>
            <w:r w:rsidRPr="00737E3C">
              <w:rPr>
                <w:rFonts w:eastAsia="Times New Roman"/>
                <w:sz w:val="18"/>
                <w:szCs w:val="18"/>
              </w:rPr>
              <w:t>2021-09-30 18:05:16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CEF39" w14:textId="77777777" w:rsidR="00A059AE" w:rsidRPr="00737E3C" w:rsidRDefault="00A059AE" w:rsidP="00A059AE">
            <w:pPr>
              <w:rPr>
                <w:rFonts w:eastAsia="Times New Roman"/>
                <w:sz w:val="18"/>
                <w:szCs w:val="18"/>
              </w:rPr>
            </w:pPr>
            <w:r w:rsidRPr="00737E3C">
              <w:rPr>
                <w:rFonts w:eastAsia="Times New Roman"/>
                <w:sz w:val="18"/>
                <w:szCs w:val="18"/>
              </w:rPr>
              <w:t>2021-10-05 09:12:15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248B5" w14:textId="77777777" w:rsidR="00A059AE" w:rsidRPr="00737E3C" w:rsidRDefault="00A059AE" w:rsidP="00237D77">
            <w:pPr>
              <w:jc w:val="left"/>
              <w:rPr>
                <w:rFonts w:eastAsia="Times New Roman"/>
                <w:sz w:val="18"/>
                <w:szCs w:val="18"/>
              </w:rPr>
            </w:pPr>
            <w:r w:rsidRPr="00737E3C">
              <w:rPr>
                <w:rFonts w:eastAsia="Times New Roman"/>
                <w:sz w:val="18"/>
                <w:szCs w:val="18"/>
              </w:rPr>
              <w:t>EE1-3.1: BD-rate gains vs complexity of NN-based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EC09EA" w14:textId="0B4CC49F" w:rsidR="00A059AE" w:rsidRPr="00737E3C" w:rsidRDefault="000C194D" w:rsidP="00237D77">
            <w:pPr>
              <w:jc w:val="left"/>
              <w:rPr>
                <w:rFonts w:eastAsia="Times New Roman"/>
                <w:sz w:val="18"/>
                <w:szCs w:val="18"/>
              </w:rPr>
            </w:pPr>
            <w:r w:rsidRPr="00737E3C">
              <w:rPr>
                <w:sz w:val="18"/>
                <w:szCs w:val="18"/>
              </w:rPr>
              <w:t>T. Dumas</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Galpin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P. Bordes</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Le Léannec (InterDigital)</w:t>
            </w:r>
          </w:p>
        </w:tc>
      </w:tr>
      <w:tr w:rsidR="00624AFA" w:rsidRPr="00624AFA" w14:paraId="029495A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56FC5" w14:textId="75BDD442" w:rsidR="00A059AE" w:rsidRPr="00737E3C" w:rsidRDefault="001311D0" w:rsidP="00A059AE">
            <w:pPr>
              <w:jc w:val="center"/>
              <w:rPr>
                <w:rFonts w:eastAsia="Times New Roman"/>
                <w:sz w:val="18"/>
                <w:szCs w:val="18"/>
              </w:rPr>
            </w:pPr>
            <w:hyperlink r:id="rId573" w:history="1">
              <w:r w:rsidR="00A059AE" w:rsidRPr="00737E3C">
                <w:rPr>
                  <w:rStyle w:val="Hyperlink"/>
                  <w:rFonts w:eastAsia="Times New Roman"/>
                  <w:sz w:val="18"/>
                  <w:szCs w:val="18"/>
                </w:rPr>
                <w:t>JVET-X0119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1DA37E" w14:textId="77777777" w:rsidR="00A059AE" w:rsidRPr="00737E3C" w:rsidRDefault="00A059AE" w:rsidP="00A059AE">
            <w:pPr>
              <w:jc w:val="center"/>
              <w:rPr>
                <w:rFonts w:eastAsia="Times New Roman"/>
                <w:sz w:val="18"/>
                <w:szCs w:val="18"/>
              </w:rPr>
            </w:pPr>
            <w:r w:rsidRPr="00737E3C">
              <w:rPr>
                <w:rFonts w:eastAsia="Times New Roman"/>
                <w:sz w:val="18"/>
                <w:szCs w:val="18"/>
              </w:rPr>
              <w:t>m57919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160B31" w14:textId="77777777" w:rsidR="00A059AE" w:rsidRPr="00737E3C" w:rsidRDefault="00A059AE" w:rsidP="00A059AE">
            <w:pPr>
              <w:jc w:val="left"/>
              <w:rPr>
                <w:rFonts w:eastAsia="Times New Roman"/>
                <w:sz w:val="18"/>
                <w:szCs w:val="18"/>
              </w:rPr>
            </w:pPr>
            <w:r w:rsidRPr="00737E3C">
              <w:rPr>
                <w:rFonts w:eastAsia="Times New Roman"/>
                <w:sz w:val="18"/>
                <w:szCs w:val="18"/>
              </w:rPr>
              <w:t>2021-09-30 16:02:47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B8184B" w14:textId="77777777" w:rsidR="00A059AE" w:rsidRPr="00737E3C" w:rsidRDefault="00A059AE" w:rsidP="00A059AE">
            <w:pPr>
              <w:rPr>
                <w:rFonts w:eastAsia="Times New Roman"/>
                <w:sz w:val="18"/>
                <w:szCs w:val="18"/>
              </w:rPr>
            </w:pPr>
            <w:r w:rsidRPr="00737E3C">
              <w:rPr>
                <w:rFonts w:eastAsia="Times New Roman"/>
                <w:sz w:val="18"/>
                <w:szCs w:val="18"/>
              </w:rPr>
              <w:t>2021-09-30 18:32:28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889F47" w14:textId="77777777" w:rsidR="00A059AE" w:rsidRPr="00737E3C" w:rsidRDefault="00A059AE" w:rsidP="00A059AE">
            <w:pPr>
              <w:rPr>
                <w:rFonts w:eastAsia="Times New Roman"/>
                <w:sz w:val="18"/>
                <w:szCs w:val="18"/>
              </w:rPr>
            </w:pPr>
            <w:r w:rsidRPr="00737E3C">
              <w:rPr>
                <w:rFonts w:eastAsia="Times New Roman"/>
                <w:sz w:val="18"/>
                <w:szCs w:val="18"/>
              </w:rPr>
              <w:t>2021-10-07 18:46:41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3632D" w14:textId="77777777" w:rsidR="00A059AE" w:rsidRPr="00737E3C" w:rsidRDefault="00A059AE" w:rsidP="00237D77">
            <w:pPr>
              <w:jc w:val="left"/>
              <w:rPr>
                <w:rFonts w:eastAsia="Times New Roman"/>
                <w:sz w:val="18"/>
                <w:szCs w:val="18"/>
              </w:rPr>
            </w:pPr>
            <w:r w:rsidRPr="00737E3C">
              <w:rPr>
                <w:rFonts w:eastAsia="Times New Roman"/>
                <w:sz w:val="18"/>
                <w:szCs w:val="18"/>
              </w:rPr>
              <w:t>Non-EE2: On pairwise merge candidate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07CE8" w14:textId="2ADD8AA7" w:rsidR="00A059AE" w:rsidRPr="00737E3C" w:rsidRDefault="00AA1E3E" w:rsidP="00237D77">
            <w:pPr>
              <w:jc w:val="left"/>
              <w:rPr>
                <w:rFonts w:eastAsia="Times New Roman"/>
                <w:sz w:val="18"/>
                <w:szCs w:val="18"/>
              </w:rPr>
            </w:pPr>
            <w:r w:rsidRPr="00737E3C">
              <w:rPr>
                <w:rFonts w:eastAsia="Times New Roman"/>
                <w:sz w:val="18"/>
                <w:szCs w:val="18"/>
              </w:rPr>
              <w:t xml:space="preserve">G. </w:t>
            </w:r>
            <w:r w:rsidRPr="00737E3C">
              <w:rPr>
                <w:sz w:val="18"/>
                <w:szCs w:val="18"/>
              </w:rPr>
              <w:t>Laroche</w:t>
            </w:r>
            <w:r w:rsidR="00A059AE" w:rsidRPr="00737E3C">
              <w:rPr>
                <w:rFonts w:eastAsia="Times New Roman"/>
                <w:sz w:val="18"/>
                <w:szCs w:val="18"/>
              </w:rPr>
              <w:t xml:space="preserve">, </w:t>
            </w:r>
            <w:r w:rsidR="004F4B75" w:rsidRPr="00737E3C">
              <w:rPr>
                <w:rFonts w:eastAsia="Times New Roman"/>
                <w:sz w:val="18"/>
                <w:szCs w:val="18"/>
              </w:rPr>
              <w:br/>
            </w:r>
            <w:r w:rsidRPr="00737E3C">
              <w:rPr>
                <w:rFonts w:eastAsia="Times New Roman"/>
                <w:sz w:val="18"/>
                <w:szCs w:val="18"/>
              </w:rPr>
              <w:t xml:space="preserve">P. </w:t>
            </w:r>
            <w:r w:rsidRPr="00737E3C">
              <w:rPr>
                <w:sz w:val="18"/>
                <w:szCs w:val="18"/>
              </w:rPr>
              <w:t>Onno</w:t>
            </w:r>
            <w:r w:rsidR="00A059AE" w:rsidRPr="00737E3C">
              <w:rPr>
                <w:rFonts w:eastAsia="Times New Roman"/>
                <w:sz w:val="18"/>
                <w:szCs w:val="18"/>
              </w:rPr>
              <w:t xml:space="preserve">, </w:t>
            </w:r>
            <w:r w:rsidR="004F4B75" w:rsidRPr="00737E3C">
              <w:rPr>
                <w:rFonts w:eastAsia="Times New Roman"/>
                <w:sz w:val="18"/>
                <w:szCs w:val="18"/>
              </w:rPr>
              <w:br/>
            </w:r>
            <w:r w:rsidRPr="00737E3C">
              <w:rPr>
                <w:rFonts w:eastAsia="Times New Roman"/>
                <w:sz w:val="18"/>
                <w:szCs w:val="18"/>
              </w:rPr>
              <w:t xml:space="preserve">R. </w:t>
            </w:r>
            <w:r w:rsidRPr="00737E3C">
              <w:rPr>
                <w:sz w:val="18"/>
                <w:szCs w:val="18"/>
              </w:rPr>
              <w:t>Bellessort (Canon)</w:t>
            </w:r>
          </w:p>
        </w:tc>
      </w:tr>
      <w:tr w:rsidR="00624AFA" w:rsidRPr="00624AFA" w14:paraId="3A6EF74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E7C3E" w14:textId="0E84DAEB" w:rsidR="00A059AE" w:rsidRPr="00737E3C" w:rsidRDefault="001311D0" w:rsidP="00A059AE">
            <w:pPr>
              <w:jc w:val="center"/>
              <w:rPr>
                <w:rFonts w:eastAsia="Times New Roman"/>
                <w:sz w:val="18"/>
                <w:szCs w:val="18"/>
              </w:rPr>
            </w:pPr>
            <w:hyperlink r:id="rId574" w:history="1">
              <w:r w:rsidR="00A059AE" w:rsidRPr="00737E3C">
                <w:rPr>
                  <w:rStyle w:val="Hyperlink"/>
                  <w:rFonts w:eastAsia="Times New Roman"/>
                  <w:sz w:val="18"/>
                  <w:szCs w:val="18"/>
                </w:rPr>
                <w:t>JVET-X0120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311612" w14:textId="77777777" w:rsidR="00A059AE" w:rsidRPr="00737E3C" w:rsidRDefault="00A059AE" w:rsidP="00A059AE">
            <w:pPr>
              <w:jc w:val="center"/>
              <w:rPr>
                <w:rFonts w:eastAsia="Times New Roman"/>
                <w:sz w:val="18"/>
                <w:szCs w:val="18"/>
              </w:rPr>
            </w:pPr>
            <w:r w:rsidRPr="00737E3C">
              <w:rPr>
                <w:rFonts w:eastAsia="Times New Roman"/>
                <w:sz w:val="18"/>
                <w:szCs w:val="18"/>
              </w:rPr>
              <w:t>m57920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855DB" w14:textId="77777777" w:rsidR="00A059AE" w:rsidRPr="00737E3C" w:rsidRDefault="00A059AE" w:rsidP="00A059AE">
            <w:pPr>
              <w:jc w:val="left"/>
              <w:rPr>
                <w:rFonts w:eastAsia="Times New Roman"/>
                <w:sz w:val="18"/>
                <w:szCs w:val="18"/>
              </w:rPr>
            </w:pPr>
            <w:r w:rsidRPr="00737E3C">
              <w:rPr>
                <w:rFonts w:eastAsia="Times New Roman"/>
                <w:sz w:val="18"/>
                <w:szCs w:val="18"/>
              </w:rPr>
              <w:t>2021-09-30 17:11:21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727791" w14:textId="77777777" w:rsidR="00A059AE" w:rsidRPr="00737E3C" w:rsidRDefault="00A059AE" w:rsidP="00A059AE">
            <w:pPr>
              <w:rPr>
                <w:rFonts w:eastAsia="Times New Roman"/>
                <w:sz w:val="18"/>
                <w:szCs w:val="18"/>
              </w:rPr>
            </w:pPr>
            <w:r w:rsidRPr="00737E3C">
              <w:rPr>
                <w:rFonts w:eastAsia="Times New Roman"/>
                <w:sz w:val="18"/>
                <w:szCs w:val="18"/>
              </w:rPr>
              <w:t>2021-09-30 17:41:32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61DAAD" w14:textId="77777777" w:rsidR="00A059AE" w:rsidRPr="00737E3C" w:rsidRDefault="00A059AE" w:rsidP="00A059AE">
            <w:pPr>
              <w:rPr>
                <w:rFonts w:eastAsia="Times New Roman"/>
                <w:sz w:val="18"/>
                <w:szCs w:val="18"/>
              </w:rPr>
            </w:pPr>
            <w:r w:rsidRPr="00737E3C">
              <w:rPr>
                <w:rFonts w:eastAsia="Times New Roman"/>
                <w:sz w:val="18"/>
                <w:szCs w:val="18"/>
              </w:rPr>
              <w:t>2021-10-07 07:10:34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0F195C" w14:textId="77777777" w:rsidR="00A059AE" w:rsidRPr="00737E3C" w:rsidRDefault="00A059AE" w:rsidP="00237D77">
            <w:pPr>
              <w:jc w:val="left"/>
              <w:rPr>
                <w:rFonts w:eastAsia="Times New Roman"/>
                <w:sz w:val="18"/>
                <w:szCs w:val="18"/>
              </w:rPr>
            </w:pPr>
            <w:r w:rsidRPr="00737E3C">
              <w:rPr>
                <w:rFonts w:eastAsia="Times New Roman"/>
                <w:sz w:val="18"/>
                <w:szCs w:val="18"/>
              </w:rPr>
              <w:t>AHG12: On sign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4C914C" w14:textId="1010F6E0" w:rsidR="00A059AE" w:rsidRPr="00737E3C" w:rsidRDefault="00AA1E3E" w:rsidP="00237D77">
            <w:pPr>
              <w:jc w:val="left"/>
              <w:rPr>
                <w:rFonts w:eastAsia="Times New Roman"/>
                <w:sz w:val="18"/>
                <w:szCs w:val="18"/>
              </w:rPr>
            </w:pPr>
            <w:r w:rsidRPr="00737E3C">
              <w:rPr>
                <w:sz w:val="18"/>
                <w:szCs w:val="18"/>
              </w:rPr>
              <w:t>M. G. Sarwer</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Y. Y</w:t>
            </w:r>
            <w:r w:rsidR="004F4B75" w:rsidRPr="00737E3C">
              <w:rPr>
                <w:rFonts w:eastAsia="Times New Roman"/>
                <w:sz w:val="18"/>
                <w:szCs w:val="18"/>
              </w:rPr>
              <w:t>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R. -L. Liao (Alibaba)</w:t>
            </w:r>
          </w:p>
        </w:tc>
      </w:tr>
      <w:tr w:rsidR="00624AFA" w:rsidRPr="00624AFA" w14:paraId="5C6B858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10A6F9" w14:textId="19CF356D" w:rsidR="00A059AE" w:rsidRPr="00737E3C" w:rsidRDefault="001311D0" w:rsidP="00A059AE">
            <w:pPr>
              <w:jc w:val="center"/>
              <w:rPr>
                <w:rFonts w:eastAsia="Times New Roman"/>
                <w:sz w:val="18"/>
                <w:szCs w:val="18"/>
              </w:rPr>
            </w:pPr>
            <w:hyperlink r:id="rId575" w:history="1">
              <w:r w:rsidR="00A059AE" w:rsidRPr="00737E3C">
                <w:rPr>
                  <w:rStyle w:val="Hyperlink"/>
                  <w:rFonts w:eastAsia="Times New Roman"/>
                  <w:sz w:val="18"/>
                  <w:szCs w:val="18"/>
                </w:rPr>
                <w:t>JVET-X0121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E26BEE" w14:textId="77777777" w:rsidR="00A059AE" w:rsidRPr="00737E3C" w:rsidRDefault="00A059AE" w:rsidP="00A059AE">
            <w:pPr>
              <w:jc w:val="center"/>
              <w:rPr>
                <w:rFonts w:eastAsia="Times New Roman"/>
                <w:sz w:val="18"/>
                <w:szCs w:val="18"/>
              </w:rPr>
            </w:pPr>
            <w:r w:rsidRPr="00737E3C">
              <w:rPr>
                <w:rFonts w:eastAsia="Times New Roman"/>
                <w:sz w:val="18"/>
                <w:szCs w:val="18"/>
              </w:rPr>
              <w:t>m57921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53829E" w14:textId="77777777" w:rsidR="00A059AE" w:rsidRPr="00737E3C" w:rsidRDefault="00A059AE" w:rsidP="00A059AE">
            <w:pPr>
              <w:jc w:val="left"/>
              <w:rPr>
                <w:rFonts w:eastAsia="Times New Roman"/>
                <w:sz w:val="18"/>
                <w:szCs w:val="18"/>
              </w:rPr>
            </w:pPr>
            <w:r w:rsidRPr="00737E3C">
              <w:rPr>
                <w:rFonts w:eastAsia="Times New Roman"/>
                <w:sz w:val="18"/>
                <w:szCs w:val="18"/>
              </w:rPr>
              <w:t>2021-09-30 17:13:12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C6DCAA" w14:textId="77777777" w:rsidR="00A059AE" w:rsidRPr="00737E3C" w:rsidRDefault="00A059AE" w:rsidP="00A059AE">
            <w:pPr>
              <w:rPr>
                <w:rFonts w:eastAsia="Times New Roman"/>
                <w:sz w:val="18"/>
                <w:szCs w:val="18"/>
              </w:rPr>
            </w:pPr>
            <w:r w:rsidRPr="00737E3C">
              <w:rPr>
                <w:rFonts w:eastAsia="Times New Roman"/>
                <w:sz w:val="18"/>
                <w:szCs w:val="18"/>
              </w:rPr>
              <w:t>2021-09-30 17:22:38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0C2381" w14:textId="77777777" w:rsidR="00A059AE" w:rsidRPr="00737E3C" w:rsidRDefault="00A059AE" w:rsidP="00A059AE">
            <w:pPr>
              <w:rPr>
                <w:rFonts w:eastAsia="Times New Roman"/>
                <w:sz w:val="18"/>
                <w:szCs w:val="18"/>
              </w:rPr>
            </w:pPr>
            <w:r w:rsidRPr="00737E3C">
              <w:rPr>
                <w:rFonts w:eastAsia="Times New Roman"/>
                <w:sz w:val="18"/>
                <w:szCs w:val="18"/>
              </w:rPr>
              <w:t>2021-10-08 17:36:38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AB2C1" w14:textId="77777777" w:rsidR="00A059AE" w:rsidRPr="00737E3C" w:rsidRDefault="00A059AE" w:rsidP="00237D77">
            <w:pPr>
              <w:jc w:val="left"/>
              <w:rPr>
                <w:rFonts w:eastAsia="Times New Roman"/>
                <w:sz w:val="18"/>
                <w:szCs w:val="18"/>
              </w:rPr>
            </w:pPr>
            <w:r w:rsidRPr="00737E3C">
              <w:rPr>
                <w:rFonts w:eastAsia="Times New Roman"/>
                <w:sz w:val="18"/>
                <w:szCs w:val="18"/>
              </w:rPr>
              <w:t>EE2-related: bug fixes for enabling RPR in ECM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85401" w14:textId="7E9358A7" w:rsidR="00A059AE" w:rsidRPr="00737E3C" w:rsidRDefault="00AA1E3E" w:rsidP="00237D77">
            <w:pPr>
              <w:jc w:val="left"/>
              <w:rPr>
                <w:rFonts w:eastAsia="Times New Roman"/>
                <w:sz w:val="18"/>
                <w:szCs w:val="18"/>
              </w:rPr>
            </w:pPr>
            <w:r w:rsidRPr="00737E3C">
              <w:rPr>
                <w:sz w:val="18"/>
                <w:szCs w:val="18"/>
              </w:rPr>
              <w:t>P. Bordes</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Galpin</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Le</w:t>
            </w:r>
            <w:r w:rsidRPr="00737E3C">
              <w:rPr>
                <w:rFonts w:eastAsia="Times New Roman"/>
                <w:sz w:val="18"/>
                <w:szCs w:val="18"/>
              </w:rPr>
              <w:t xml:space="preserve"> Lé</w:t>
            </w:r>
            <w:r w:rsidRPr="00737E3C">
              <w:rPr>
                <w:sz w:val="18"/>
                <w:szCs w:val="18"/>
              </w:rPr>
              <w:t>annec</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E. Fran</w:t>
            </w:r>
            <w:r w:rsidR="001342BC" w:rsidRPr="00737E3C">
              <w:rPr>
                <w:rFonts w:eastAsia="Times New Roman"/>
                <w:sz w:val="18"/>
                <w:szCs w:val="18"/>
              </w:rPr>
              <w:t>ç</w:t>
            </w:r>
            <w:r w:rsidRPr="00737E3C">
              <w:rPr>
                <w:sz w:val="18"/>
                <w:szCs w:val="18"/>
              </w:rPr>
              <w:t>ois (InterDigital)</w:t>
            </w:r>
          </w:p>
        </w:tc>
      </w:tr>
      <w:tr w:rsidR="00624AFA" w:rsidRPr="00624AFA" w14:paraId="3DD0F17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EF4E3D" w14:textId="3D415816" w:rsidR="00A059AE" w:rsidRPr="00737E3C" w:rsidRDefault="001311D0" w:rsidP="00A059AE">
            <w:pPr>
              <w:jc w:val="center"/>
              <w:rPr>
                <w:rFonts w:eastAsia="Times New Roman"/>
                <w:sz w:val="18"/>
                <w:szCs w:val="18"/>
              </w:rPr>
            </w:pPr>
            <w:hyperlink r:id="rId576" w:history="1">
              <w:r w:rsidR="00A059AE" w:rsidRPr="00737E3C">
                <w:rPr>
                  <w:rStyle w:val="Hyperlink"/>
                  <w:rFonts w:eastAsia="Times New Roman"/>
                  <w:sz w:val="18"/>
                  <w:szCs w:val="18"/>
                </w:rPr>
                <w:t>JVET-X0122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992FBC" w14:textId="77777777" w:rsidR="00A059AE" w:rsidRPr="00737E3C" w:rsidRDefault="00A059AE" w:rsidP="00A059AE">
            <w:pPr>
              <w:jc w:val="center"/>
              <w:rPr>
                <w:rFonts w:eastAsia="Times New Roman"/>
                <w:sz w:val="18"/>
                <w:szCs w:val="18"/>
              </w:rPr>
            </w:pPr>
            <w:r w:rsidRPr="00737E3C">
              <w:rPr>
                <w:rFonts w:eastAsia="Times New Roman"/>
                <w:sz w:val="18"/>
                <w:szCs w:val="18"/>
              </w:rPr>
              <w:t>m57922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91444" w14:textId="77777777" w:rsidR="00A059AE" w:rsidRPr="00737E3C" w:rsidRDefault="00A059AE" w:rsidP="00A059AE">
            <w:pPr>
              <w:jc w:val="left"/>
              <w:rPr>
                <w:rFonts w:eastAsia="Times New Roman"/>
                <w:sz w:val="18"/>
                <w:szCs w:val="18"/>
              </w:rPr>
            </w:pPr>
            <w:r w:rsidRPr="00737E3C">
              <w:rPr>
                <w:rFonts w:eastAsia="Times New Roman"/>
                <w:sz w:val="18"/>
                <w:szCs w:val="18"/>
              </w:rPr>
              <w:t>2021-09-30 17:19:59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B4DCB" w14:textId="77777777" w:rsidR="00A059AE" w:rsidRPr="00737E3C" w:rsidRDefault="00A059AE" w:rsidP="00A059AE">
            <w:pPr>
              <w:rPr>
                <w:rFonts w:eastAsia="Times New Roman"/>
                <w:sz w:val="18"/>
                <w:szCs w:val="18"/>
              </w:rPr>
            </w:pPr>
            <w:r w:rsidRPr="00737E3C">
              <w:rPr>
                <w:rFonts w:eastAsia="Times New Roman"/>
                <w:sz w:val="18"/>
                <w:szCs w:val="18"/>
              </w:rPr>
              <w:t>2021-10-01 00:20:01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843D77" w14:textId="77777777" w:rsidR="00A059AE" w:rsidRPr="00737E3C" w:rsidRDefault="00A059AE" w:rsidP="00A059AE">
            <w:pPr>
              <w:rPr>
                <w:rFonts w:eastAsia="Times New Roman"/>
                <w:sz w:val="18"/>
                <w:szCs w:val="18"/>
              </w:rPr>
            </w:pPr>
            <w:r w:rsidRPr="00737E3C">
              <w:rPr>
                <w:rFonts w:eastAsia="Times New Roman"/>
                <w:sz w:val="18"/>
                <w:szCs w:val="18"/>
              </w:rPr>
              <w:t>2021-10-12 11:39:52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6B41A" w14:textId="77777777" w:rsidR="00A059AE" w:rsidRPr="00737E3C" w:rsidRDefault="00A059AE" w:rsidP="00237D77">
            <w:pPr>
              <w:jc w:val="left"/>
              <w:rPr>
                <w:rFonts w:eastAsia="Times New Roman"/>
                <w:sz w:val="18"/>
                <w:szCs w:val="18"/>
              </w:rPr>
            </w:pPr>
            <w:r w:rsidRPr="00737E3C">
              <w:rPr>
                <w:rFonts w:eastAsia="Times New Roman"/>
                <w:sz w:val="18"/>
                <w:szCs w:val="18"/>
              </w:rPr>
              <w:t>Non-EE2: Unification of negative modes processing in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A83A49" w14:textId="09F9EDA5" w:rsidR="00A059AE" w:rsidRPr="00737E3C" w:rsidRDefault="00AA1E3E" w:rsidP="00237D77">
            <w:pPr>
              <w:jc w:val="left"/>
              <w:rPr>
                <w:rFonts w:eastAsia="Times New Roman"/>
                <w:sz w:val="18"/>
                <w:szCs w:val="18"/>
              </w:rPr>
            </w:pPr>
            <w:r w:rsidRPr="00737E3C">
              <w:rPr>
                <w:sz w:val="18"/>
                <w:szCs w:val="18"/>
              </w:rPr>
              <w:t>A. Filippov</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V. Rufitskiy</w:t>
            </w:r>
            <w:r w:rsidR="00A059AE" w:rsidRPr="00737E3C">
              <w:rPr>
                <w:rFonts w:eastAsia="Times New Roman"/>
                <w:sz w:val="18"/>
                <w:szCs w:val="18"/>
              </w:rPr>
              <w:t xml:space="preserve">, </w:t>
            </w:r>
            <w:r w:rsidR="004F4B75" w:rsidRPr="00737E3C">
              <w:rPr>
                <w:rFonts w:eastAsia="Times New Roman"/>
                <w:sz w:val="18"/>
                <w:szCs w:val="18"/>
              </w:rPr>
              <w:br/>
            </w:r>
            <w:r w:rsidR="00A059AE" w:rsidRPr="00737E3C">
              <w:rPr>
                <w:rFonts w:eastAsia="Times New Roman"/>
                <w:sz w:val="18"/>
                <w:szCs w:val="18"/>
              </w:rPr>
              <w:t xml:space="preserve">K. Goswami, </w:t>
            </w:r>
            <w:r w:rsidR="004F4B75" w:rsidRPr="00737E3C">
              <w:rPr>
                <w:rFonts w:eastAsia="Times New Roman"/>
                <w:sz w:val="18"/>
                <w:szCs w:val="18"/>
              </w:rPr>
              <w:br/>
            </w:r>
            <w:r w:rsidR="00A059AE" w:rsidRPr="00737E3C">
              <w:rPr>
                <w:rFonts w:eastAsia="Times New Roman"/>
                <w:sz w:val="18"/>
                <w:szCs w:val="18"/>
              </w:rPr>
              <w:t xml:space="preserve">D. Ruiz Coll, </w:t>
            </w:r>
            <w:r w:rsidR="004F4B75" w:rsidRPr="00737E3C">
              <w:rPr>
                <w:rFonts w:eastAsia="Times New Roman"/>
                <w:sz w:val="18"/>
                <w:szCs w:val="18"/>
              </w:rPr>
              <w:br/>
            </w:r>
            <w:r w:rsidR="00A059AE" w:rsidRPr="00737E3C">
              <w:rPr>
                <w:rFonts w:eastAsia="Times New Roman"/>
                <w:sz w:val="18"/>
                <w:szCs w:val="18"/>
              </w:rPr>
              <w:t xml:space="preserve">Y.Y. Lee, </w:t>
            </w:r>
            <w:r w:rsidR="004F4B75" w:rsidRPr="00737E3C">
              <w:rPr>
                <w:rFonts w:eastAsia="Times New Roman"/>
                <w:sz w:val="18"/>
                <w:szCs w:val="18"/>
              </w:rPr>
              <w:br/>
            </w:r>
            <w:r w:rsidR="00A059AE" w:rsidRPr="00737E3C">
              <w:rPr>
                <w:rFonts w:eastAsia="Times New Roman"/>
                <w:sz w:val="18"/>
                <w:szCs w:val="18"/>
              </w:rPr>
              <w:t xml:space="preserve">T.M. Bae, </w:t>
            </w:r>
            <w:r w:rsidR="004F4B75" w:rsidRPr="00737E3C">
              <w:rPr>
                <w:rFonts w:eastAsia="Times New Roman"/>
                <w:sz w:val="18"/>
                <w:szCs w:val="18"/>
              </w:rPr>
              <w:br/>
            </w:r>
            <w:r w:rsidR="00A059AE" w:rsidRPr="00737E3C">
              <w:rPr>
                <w:rFonts w:eastAsia="Times New Roman"/>
                <w:sz w:val="18"/>
                <w:szCs w:val="18"/>
              </w:rPr>
              <w:t>E. Dinan (Ofinno)</w:t>
            </w:r>
          </w:p>
        </w:tc>
      </w:tr>
      <w:tr w:rsidR="00624AFA" w:rsidRPr="00624AFA" w14:paraId="1EA41D4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D22A0" w14:textId="0EDD1465" w:rsidR="00A059AE" w:rsidRPr="00737E3C" w:rsidRDefault="001311D0" w:rsidP="00A059AE">
            <w:pPr>
              <w:jc w:val="center"/>
              <w:rPr>
                <w:rFonts w:eastAsia="Times New Roman"/>
                <w:sz w:val="18"/>
                <w:szCs w:val="18"/>
              </w:rPr>
            </w:pPr>
            <w:hyperlink r:id="rId577" w:history="1">
              <w:r w:rsidR="00A059AE" w:rsidRPr="00737E3C">
                <w:rPr>
                  <w:rStyle w:val="Hyperlink"/>
                  <w:rFonts w:eastAsia="Times New Roman"/>
                  <w:sz w:val="18"/>
                  <w:szCs w:val="18"/>
                </w:rPr>
                <w:t>JVET-X0123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B62247" w14:textId="77777777" w:rsidR="00A059AE" w:rsidRPr="00737E3C" w:rsidRDefault="00A059AE" w:rsidP="00A059AE">
            <w:pPr>
              <w:jc w:val="center"/>
              <w:rPr>
                <w:rFonts w:eastAsia="Times New Roman"/>
                <w:sz w:val="18"/>
                <w:szCs w:val="18"/>
              </w:rPr>
            </w:pPr>
            <w:r w:rsidRPr="00737E3C">
              <w:rPr>
                <w:rFonts w:eastAsia="Times New Roman"/>
                <w:sz w:val="18"/>
                <w:szCs w:val="18"/>
              </w:rPr>
              <w:t>m57923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DC294" w14:textId="77777777" w:rsidR="00A059AE" w:rsidRPr="00737E3C" w:rsidRDefault="00A059AE" w:rsidP="00A059AE">
            <w:pPr>
              <w:jc w:val="left"/>
              <w:rPr>
                <w:rFonts w:eastAsia="Times New Roman"/>
                <w:sz w:val="18"/>
                <w:szCs w:val="18"/>
              </w:rPr>
            </w:pPr>
            <w:r w:rsidRPr="00737E3C">
              <w:rPr>
                <w:rFonts w:eastAsia="Times New Roman"/>
                <w:sz w:val="18"/>
                <w:szCs w:val="18"/>
              </w:rPr>
              <w:t>2021-09-30 17:32:32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2E77DD" w14:textId="77777777" w:rsidR="00A059AE" w:rsidRPr="00737E3C" w:rsidRDefault="00A059AE" w:rsidP="00A059AE">
            <w:pPr>
              <w:rPr>
                <w:rFonts w:eastAsia="Times New Roman"/>
                <w:sz w:val="18"/>
                <w:szCs w:val="18"/>
              </w:rPr>
            </w:pPr>
            <w:r w:rsidRPr="00737E3C">
              <w:rPr>
                <w:rFonts w:eastAsia="Times New Roman"/>
                <w:sz w:val="18"/>
                <w:szCs w:val="18"/>
              </w:rPr>
              <w:t>2021-09-30 17:46:13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B939CB" w14:textId="77777777" w:rsidR="00A059AE" w:rsidRPr="00737E3C" w:rsidRDefault="00A059AE" w:rsidP="00A059AE">
            <w:pPr>
              <w:rPr>
                <w:rFonts w:eastAsia="Times New Roman"/>
                <w:sz w:val="18"/>
                <w:szCs w:val="18"/>
              </w:rPr>
            </w:pPr>
            <w:r w:rsidRPr="00737E3C">
              <w:rPr>
                <w:rFonts w:eastAsia="Times New Roman"/>
                <w:sz w:val="18"/>
                <w:szCs w:val="18"/>
              </w:rPr>
              <w:t>2021-09-30 17:46:13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EAF8C9"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JVET-X0118 (EE1-3.1: BD-rate gains vs complexity of NN-based intra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572144" w14:textId="4922B78B" w:rsidR="00A059AE" w:rsidRPr="00737E3C" w:rsidRDefault="00AA1E3E" w:rsidP="00237D77">
            <w:pPr>
              <w:jc w:val="left"/>
              <w:rPr>
                <w:rFonts w:eastAsia="Times New Roman"/>
                <w:sz w:val="18"/>
                <w:szCs w:val="18"/>
              </w:rPr>
            </w:pPr>
            <w:r w:rsidRPr="00737E3C">
              <w:rPr>
                <w:sz w:val="18"/>
                <w:szCs w:val="18"/>
              </w:rPr>
              <w:t>J</w:t>
            </w:r>
            <w:r w:rsidRPr="00737E3C">
              <w:rPr>
                <w:rFonts w:eastAsia="Times New Roman"/>
                <w:sz w:val="18"/>
                <w:szCs w:val="18"/>
              </w:rPr>
              <w:t>.</w:t>
            </w:r>
            <w:r w:rsidRPr="00737E3C">
              <w:rPr>
                <w:sz w:val="18"/>
                <w:szCs w:val="18"/>
              </w:rPr>
              <w:t xml:space="preserve"> Sauer</w:t>
            </w:r>
            <w:r w:rsidRPr="00737E3C">
              <w:rPr>
                <w:rFonts w:eastAsia="Times New Roman"/>
                <w:sz w:val="18"/>
                <w:szCs w:val="18"/>
              </w:rPr>
              <w:t xml:space="preserve"> (Huawei)</w:t>
            </w:r>
          </w:p>
        </w:tc>
      </w:tr>
      <w:tr w:rsidR="00624AFA" w:rsidRPr="00624AFA" w14:paraId="78C8698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3CBBE" w14:textId="52641658" w:rsidR="00A059AE" w:rsidRPr="00737E3C" w:rsidRDefault="001311D0" w:rsidP="00A059AE">
            <w:pPr>
              <w:jc w:val="center"/>
              <w:rPr>
                <w:rFonts w:eastAsia="Times New Roman"/>
                <w:sz w:val="18"/>
                <w:szCs w:val="18"/>
              </w:rPr>
            </w:pPr>
            <w:hyperlink r:id="rId578" w:history="1">
              <w:r w:rsidR="00A059AE" w:rsidRPr="00737E3C">
                <w:rPr>
                  <w:rStyle w:val="Hyperlink"/>
                  <w:rFonts w:eastAsia="Times New Roman"/>
                  <w:sz w:val="18"/>
                  <w:szCs w:val="18"/>
                </w:rPr>
                <w:t>JVET-X0124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BEC2C" w14:textId="77777777" w:rsidR="00A059AE" w:rsidRPr="00737E3C" w:rsidRDefault="00A059AE" w:rsidP="00A059AE">
            <w:pPr>
              <w:jc w:val="center"/>
              <w:rPr>
                <w:rFonts w:eastAsia="Times New Roman"/>
                <w:sz w:val="18"/>
                <w:szCs w:val="18"/>
              </w:rPr>
            </w:pPr>
            <w:r w:rsidRPr="00737E3C">
              <w:rPr>
                <w:rFonts w:eastAsia="Times New Roman"/>
                <w:sz w:val="18"/>
                <w:szCs w:val="18"/>
              </w:rPr>
              <w:t>m57925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903E01" w14:textId="77777777" w:rsidR="00A059AE" w:rsidRPr="00737E3C" w:rsidRDefault="00A059AE" w:rsidP="00A059AE">
            <w:pPr>
              <w:jc w:val="left"/>
              <w:rPr>
                <w:rFonts w:eastAsia="Times New Roman"/>
                <w:sz w:val="18"/>
                <w:szCs w:val="18"/>
              </w:rPr>
            </w:pPr>
            <w:r w:rsidRPr="00737E3C">
              <w:rPr>
                <w:rFonts w:eastAsia="Times New Roman"/>
                <w:sz w:val="18"/>
                <w:szCs w:val="18"/>
              </w:rPr>
              <w:t>2021-09-30 17:52:20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A7AD63" w14:textId="77777777" w:rsidR="00A059AE" w:rsidRPr="00737E3C" w:rsidRDefault="00A059AE" w:rsidP="00A059AE">
            <w:pPr>
              <w:rPr>
                <w:rFonts w:eastAsia="Times New Roman"/>
                <w:sz w:val="18"/>
                <w:szCs w:val="18"/>
              </w:rPr>
            </w:pPr>
            <w:r w:rsidRPr="00737E3C">
              <w:rPr>
                <w:rFonts w:eastAsia="Times New Roman"/>
                <w:sz w:val="18"/>
                <w:szCs w:val="18"/>
              </w:rPr>
              <w:t>2021-09-30 18:22:39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B3A714" w14:textId="77777777" w:rsidR="00A059AE" w:rsidRPr="00737E3C" w:rsidRDefault="00A059AE" w:rsidP="00A059AE">
            <w:pPr>
              <w:rPr>
                <w:rFonts w:eastAsia="Times New Roman"/>
                <w:sz w:val="18"/>
                <w:szCs w:val="18"/>
              </w:rPr>
            </w:pPr>
            <w:r w:rsidRPr="00737E3C">
              <w:rPr>
                <w:rFonts w:eastAsia="Times New Roman"/>
                <w:sz w:val="18"/>
                <w:szCs w:val="18"/>
              </w:rPr>
              <w:t>2021-10-05 19:17:59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1D6442" w14:textId="77777777" w:rsidR="00A059AE" w:rsidRPr="00737E3C" w:rsidRDefault="00A059AE" w:rsidP="00237D77">
            <w:pPr>
              <w:jc w:val="left"/>
              <w:rPr>
                <w:rFonts w:eastAsia="Times New Roman"/>
                <w:sz w:val="18"/>
                <w:szCs w:val="18"/>
              </w:rPr>
            </w:pPr>
            <w:r w:rsidRPr="00737E3C">
              <w:rPr>
                <w:rFonts w:eastAsia="Times New Roman"/>
                <w:sz w:val="18"/>
                <w:szCs w:val="18"/>
              </w:rPr>
              <w:t>AHG12: On signalling of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C2871" w14:textId="2CD50786" w:rsidR="00A059AE" w:rsidRPr="00737E3C" w:rsidRDefault="00AA1E3E" w:rsidP="00237D77">
            <w:pPr>
              <w:jc w:val="left"/>
              <w:rPr>
                <w:rFonts w:eastAsia="Times New Roman"/>
                <w:sz w:val="18"/>
                <w:szCs w:val="18"/>
              </w:rPr>
            </w:pPr>
            <w:r w:rsidRPr="00737E3C">
              <w:rPr>
                <w:sz w:val="18"/>
                <w:szCs w:val="18"/>
              </w:rPr>
              <w:t>Z. Xie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Y.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L. Xu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Wang</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D. Wang</w:t>
            </w:r>
            <w:r w:rsidR="001342BC" w:rsidRPr="00737E3C">
              <w:rPr>
                <w:rFonts w:eastAsia="Times New Roman"/>
                <w:sz w:val="18"/>
                <w:szCs w:val="18"/>
              </w:rPr>
              <w:t xml:space="preserve"> </w:t>
            </w:r>
            <w:r w:rsidRPr="00737E3C">
              <w:rPr>
                <w:sz w:val="18"/>
                <w:szCs w:val="18"/>
              </w:rPr>
              <w:t>(OPPO)</w:t>
            </w:r>
          </w:p>
        </w:tc>
      </w:tr>
      <w:tr w:rsidR="00624AFA" w:rsidRPr="00624AFA" w14:paraId="6E02177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5C1F4" w14:textId="64BA1BE3" w:rsidR="00A059AE" w:rsidRPr="00737E3C" w:rsidRDefault="001311D0" w:rsidP="00A059AE">
            <w:pPr>
              <w:jc w:val="center"/>
              <w:rPr>
                <w:rFonts w:eastAsia="Times New Roman"/>
                <w:sz w:val="18"/>
                <w:szCs w:val="18"/>
              </w:rPr>
            </w:pPr>
            <w:hyperlink r:id="rId579" w:history="1">
              <w:r w:rsidR="00A059AE" w:rsidRPr="00737E3C">
                <w:rPr>
                  <w:rStyle w:val="Hyperlink"/>
                  <w:rFonts w:eastAsia="Times New Roman"/>
                  <w:sz w:val="18"/>
                  <w:szCs w:val="18"/>
                </w:rPr>
                <w:t>JVET-X0125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E79FF" w14:textId="77777777" w:rsidR="00A059AE" w:rsidRPr="00737E3C" w:rsidRDefault="00A059AE" w:rsidP="00A059AE">
            <w:pPr>
              <w:jc w:val="center"/>
              <w:rPr>
                <w:rFonts w:eastAsia="Times New Roman"/>
                <w:sz w:val="18"/>
                <w:szCs w:val="18"/>
              </w:rPr>
            </w:pPr>
            <w:r w:rsidRPr="00737E3C">
              <w:rPr>
                <w:rFonts w:eastAsia="Times New Roman"/>
                <w:sz w:val="18"/>
                <w:szCs w:val="18"/>
              </w:rPr>
              <w:t>m57926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AE2A2" w14:textId="77777777" w:rsidR="00A059AE" w:rsidRPr="00737E3C" w:rsidRDefault="00A059AE" w:rsidP="00A059AE">
            <w:pPr>
              <w:jc w:val="left"/>
              <w:rPr>
                <w:rFonts w:eastAsia="Times New Roman"/>
                <w:sz w:val="18"/>
                <w:szCs w:val="18"/>
              </w:rPr>
            </w:pPr>
            <w:r w:rsidRPr="00737E3C">
              <w:rPr>
                <w:rFonts w:eastAsia="Times New Roman"/>
                <w:sz w:val="18"/>
                <w:szCs w:val="18"/>
              </w:rPr>
              <w:t>2021-09-30 17:52:52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54721" w14:textId="77777777" w:rsidR="00A059AE" w:rsidRPr="00737E3C" w:rsidRDefault="00A059AE" w:rsidP="00A059AE">
            <w:pPr>
              <w:rPr>
                <w:rFonts w:eastAsia="Times New Roman"/>
                <w:sz w:val="18"/>
                <w:szCs w:val="18"/>
              </w:rPr>
            </w:pPr>
            <w:r w:rsidRPr="00737E3C">
              <w:rPr>
                <w:rFonts w:eastAsia="Times New Roman"/>
                <w:sz w:val="18"/>
                <w:szCs w:val="18"/>
              </w:rPr>
              <w:t>2021-09-30 18:27:00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69481" w14:textId="77777777" w:rsidR="00A059AE" w:rsidRPr="00737E3C" w:rsidRDefault="00A059AE" w:rsidP="00A059AE">
            <w:pPr>
              <w:rPr>
                <w:rFonts w:eastAsia="Times New Roman"/>
                <w:sz w:val="18"/>
                <w:szCs w:val="18"/>
              </w:rPr>
            </w:pPr>
            <w:r w:rsidRPr="00737E3C">
              <w:rPr>
                <w:rFonts w:eastAsia="Times New Roman"/>
                <w:sz w:val="18"/>
                <w:szCs w:val="18"/>
              </w:rPr>
              <w:t>2021-10-12 10:13:59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DBF8B3" w14:textId="77777777" w:rsidR="00A059AE" w:rsidRPr="00737E3C" w:rsidRDefault="00A059AE" w:rsidP="00237D77">
            <w:pPr>
              <w:jc w:val="left"/>
              <w:rPr>
                <w:rFonts w:eastAsia="Times New Roman"/>
                <w:sz w:val="18"/>
                <w:szCs w:val="18"/>
              </w:rPr>
            </w:pPr>
            <w:r w:rsidRPr="00737E3C">
              <w:rPr>
                <w:rFonts w:eastAsia="Times New Roman"/>
                <w:sz w:val="18"/>
                <w:szCs w:val="18"/>
              </w:rPr>
              <w:t>AHG11: Autoencoder-based intra prediction with auxiliary feature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E0AAB7" w14:textId="25B61E4A" w:rsidR="00A059AE" w:rsidRPr="00737E3C" w:rsidRDefault="00AA1E3E" w:rsidP="00237D77">
            <w:pPr>
              <w:jc w:val="left"/>
              <w:rPr>
                <w:rFonts w:eastAsia="Times New Roman"/>
                <w:sz w:val="18"/>
                <w:szCs w:val="18"/>
              </w:rPr>
            </w:pPr>
            <w:r w:rsidRPr="00737E3C">
              <w:rPr>
                <w:sz w:val="18"/>
                <w:szCs w:val="18"/>
              </w:rPr>
              <w:t>L. Xu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Y.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K. Sato</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Dai</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Xie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D. Wang</w:t>
            </w:r>
            <w:r w:rsidRPr="00737E3C">
              <w:rPr>
                <w:rFonts w:eastAsia="Times New Roman"/>
                <w:sz w:val="18"/>
                <w:szCs w:val="18"/>
              </w:rPr>
              <w:t xml:space="preserve"> </w:t>
            </w:r>
            <w:r w:rsidRPr="00737E3C">
              <w:rPr>
                <w:sz w:val="18"/>
                <w:szCs w:val="18"/>
              </w:rPr>
              <w:t>(OPPO)</w:t>
            </w:r>
          </w:p>
        </w:tc>
      </w:tr>
      <w:tr w:rsidR="00624AFA" w:rsidRPr="00624AFA" w14:paraId="6026832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4AA956" w14:textId="52CCBF36" w:rsidR="00A059AE" w:rsidRPr="00737E3C" w:rsidRDefault="001311D0" w:rsidP="00A059AE">
            <w:pPr>
              <w:jc w:val="center"/>
              <w:rPr>
                <w:rFonts w:eastAsia="Times New Roman"/>
                <w:sz w:val="18"/>
                <w:szCs w:val="18"/>
              </w:rPr>
            </w:pPr>
            <w:hyperlink r:id="rId580" w:history="1">
              <w:r w:rsidR="00A059AE" w:rsidRPr="00737E3C">
                <w:rPr>
                  <w:rStyle w:val="Hyperlink"/>
                  <w:rFonts w:eastAsia="Times New Roman"/>
                  <w:sz w:val="18"/>
                  <w:szCs w:val="18"/>
                </w:rPr>
                <w:t>JVET-X0126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F2D2D" w14:textId="77777777" w:rsidR="00A059AE" w:rsidRPr="00737E3C" w:rsidRDefault="00A059AE" w:rsidP="00A059AE">
            <w:pPr>
              <w:jc w:val="center"/>
              <w:rPr>
                <w:rFonts w:eastAsia="Times New Roman"/>
                <w:sz w:val="18"/>
                <w:szCs w:val="18"/>
              </w:rPr>
            </w:pPr>
            <w:r w:rsidRPr="00737E3C">
              <w:rPr>
                <w:rFonts w:eastAsia="Times New Roman"/>
                <w:sz w:val="18"/>
                <w:szCs w:val="18"/>
              </w:rPr>
              <w:t>m57927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84BE29" w14:textId="77777777" w:rsidR="00A059AE" w:rsidRPr="00737E3C" w:rsidRDefault="00A059AE" w:rsidP="00A059AE">
            <w:pPr>
              <w:jc w:val="left"/>
              <w:rPr>
                <w:rFonts w:eastAsia="Times New Roman"/>
                <w:sz w:val="18"/>
                <w:szCs w:val="18"/>
              </w:rPr>
            </w:pPr>
            <w:r w:rsidRPr="00737E3C">
              <w:rPr>
                <w:rFonts w:eastAsia="Times New Roman"/>
                <w:sz w:val="18"/>
                <w:szCs w:val="18"/>
              </w:rPr>
              <w:t>2021-09-30 17:54:05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80082E" w14:textId="77777777" w:rsidR="00A059AE" w:rsidRPr="00737E3C" w:rsidRDefault="00A059AE" w:rsidP="00A059AE">
            <w:pPr>
              <w:rPr>
                <w:rFonts w:eastAsia="Times New Roman"/>
                <w:sz w:val="18"/>
                <w:szCs w:val="18"/>
              </w:rPr>
            </w:pPr>
            <w:r w:rsidRPr="00737E3C">
              <w:rPr>
                <w:rFonts w:eastAsia="Times New Roman"/>
                <w:sz w:val="18"/>
                <w:szCs w:val="18"/>
              </w:rPr>
              <w:t>2021-09-30 18:30:43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C6AC05" w14:textId="77777777" w:rsidR="00A059AE" w:rsidRPr="00737E3C" w:rsidRDefault="00A059AE" w:rsidP="00A059AE">
            <w:pPr>
              <w:rPr>
                <w:rFonts w:eastAsia="Times New Roman"/>
                <w:sz w:val="18"/>
                <w:szCs w:val="18"/>
              </w:rPr>
            </w:pPr>
            <w:r w:rsidRPr="00737E3C">
              <w:rPr>
                <w:rFonts w:eastAsia="Times New Roman"/>
                <w:sz w:val="18"/>
                <w:szCs w:val="18"/>
              </w:rPr>
              <w:t>2021-10-05 19:30:24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21774"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AHG11: Neural Network-based Adaptive Model Selection for CNN In-Loop Filtering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A9C9A" w14:textId="65242A9D" w:rsidR="00A059AE" w:rsidRPr="00737E3C" w:rsidRDefault="00AA1E3E" w:rsidP="00237D77">
            <w:pPr>
              <w:jc w:val="left"/>
              <w:rPr>
                <w:rFonts w:eastAsia="Times New Roman"/>
                <w:sz w:val="18"/>
                <w:szCs w:val="18"/>
              </w:rPr>
            </w:pPr>
            <w:r w:rsidRPr="00737E3C">
              <w:rPr>
                <w:sz w:val="18"/>
                <w:szCs w:val="18"/>
              </w:rPr>
              <w:t>Z. Dai</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Y.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K. Sato</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L. Xu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Xie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D. Wang (OPPO)</w:t>
            </w:r>
          </w:p>
        </w:tc>
      </w:tr>
      <w:tr w:rsidR="00624AFA" w:rsidRPr="00624AFA" w14:paraId="085CFCE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26CC0" w14:textId="3B6A10FC" w:rsidR="00A059AE" w:rsidRPr="00737E3C" w:rsidRDefault="001311D0" w:rsidP="00A059AE">
            <w:pPr>
              <w:jc w:val="center"/>
              <w:rPr>
                <w:rFonts w:eastAsia="Times New Roman"/>
                <w:sz w:val="18"/>
                <w:szCs w:val="18"/>
              </w:rPr>
            </w:pPr>
            <w:hyperlink r:id="rId581" w:history="1">
              <w:r w:rsidR="00A059AE" w:rsidRPr="00737E3C">
                <w:rPr>
                  <w:rStyle w:val="Hyperlink"/>
                  <w:rFonts w:eastAsia="Times New Roman"/>
                  <w:sz w:val="18"/>
                  <w:szCs w:val="18"/>
                </w:rPr>
                <w:t>JVET-X0127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92C5B5" w14:textId="77777777" w:rsidR="00A059AE" w:rsidRPr="00737E3C" w:rsidRDefault="00A059AE" w:rsidP="00A059AE">
            <w:pPr>
              <w:jc w:val="center"/>
              <w:rPr>
                <w:rFonts w:eastAsia="Times New Roman"/>
                <w:sz w:val="18"/>
                <w:szCs w:val="18"/>
              </w:rPr>
            </w:pPr>
            <w:r w:rsidRPr="00737E3C">
              <w:rPr>
                <w:rFonts w:eastAsia="Times New Roman"/>
                <w:sz w:val="18"/>
                <w:szCs w:val="18"/>
              </w:rPr>
              <w:t>m57928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B7A74B" w14:textId="77777777" w:rsidR="00A059AE" w:rsidRPr="00737E3C" w:rsidRDefault="00A059AE" w:rsidP="00A059AE">
            <w:pPr>
              <w:jc w:val="left"/>
              <w:rPr>
                <w:rFonts w:eastAsia="Times New Roman"/>
                <w:sz w:val="18"/>
                <w:szCs w:val="18"/>
              </w:rPr>
            </w:pPr>
            <w:r w:rsidRPr="00737E3C">
              <w:rPr>
                <w:rFonts w:eastAsia="Times New Roman"/>
                <w:sz w:val="18"/>
                <w:szCs w:val="18"/>
              </w:rPr>
              <w:t>2021-09-30 17:54:37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9A95C" w14:textId="77777777" w:rsidR="00A059AE" w:rsidRPr="00737E3C" w:rsidRDefault="00A059AE" w:rsidP="00A059AE">
            <w:pPr>
              <w:rPr>
                <w:rFonts w:eastAsia="Times New Roman"/>
                <w:sz w:val="18"/>
                <w:szCs w:val="18"/>
              </w:rPr>
            </w:pPr>
            <w:r w:rsidRPr="00737E3C">
              <w:rPr>
                <w:rFonts w:eastAsia="Times New Roman"/>
                <w:sz w:val="18"/>
                <w:szCs w:val="18"/>
              </w:rPr>
              <w:t>2021-09-30 18:39:13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030257" w14:textId="77777777" w:rsidR="00A059AE" w:rsidRPr="00737E3C" w:rsidRDefault="00A059AE" w:rsidP="00A059AE">
            <w:pPr>
              <w:rPr>
                <w:rFonts w:eastAsia="Times New Roman"/>
                <w:sz w:val="18"/>
                <w:szCs w:val="18"/>
              </w:rPr>
            </w:pPr>
            <w:r w:rsidRPr="00737E3C">
              <w:rPr>
                <w:rFonts w:eastAsia="Times New Roman"/>
                <w:sz w:val="18"/>
                <w:szCs w:val="18"/>
              </w:rPr>
              <w:t>2021-10-08 03:19:12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7DAE3A" w14:textId="77777777" w:rsidR="00A059AE" w:rsidRPr="00737E3C" w:rsidRDefault="00A059AE" w:rsidP="00237D77">
            <w:pPr>
              <w:jc w:val="left"/>
              <w:rPr>
                <w:rFonts w:eastAsia="Times New Roman"/>
                <w:sz w:val="18"/>
                <w:szCs w:val="18"/>
              </w:rPr>
            </w:pPr>
            <w:r w:rsidRPr="00737E3C">
              <w:rPr>
                <w:rFonts w:eastAsia="Times New Roman"/>
                <w:sz w:val="18"/>
                <w:szCs w:val="18"/>
              </w:rPr>
              <w:t>AHG8: Modification of History Based Rice Parameter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1D31E" w14:textId="49024058" w:rsidR="00A059AE" w:rsidRPr="00737E3C" w:rsidRDefault="00AA1E3E" w:rsidP="00237D77">
            <w:pPr>
              <w:jc w:val="left"/>
              <w:rPr>
                <w:rFonts w:eastAsia="Times New Roman"/>
                <w:sz w:val="18"/>
                <w:szCs w:val="18"/>
              </w:rPr>
            </w:pPr>
            <w:r w:rsidRPr="00737E3C">
              <w:rPr>
                <w:sz w:val="18"/>
                <w:szCs w:val="18"/>
              </w:rPr>
              <w:t>Y.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Xie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Wang</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L. Xu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D. Wang (OPPO)</w:t>
            </w:r>
          </w:p>
        </w:tc>
      </w:tr>
      <w:tr w:rsidR="00624AFA" w:rsidRPr="00624AFA" w14:paraId="0CE6A2C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5E8C3E" w14:textId="6F1A6E95" w:rsidR="00A059AE" w:rsidRPr="00737E3C" w:rsidRDefault="001311D0" w:rsidP="00A059AE">
            <w:pPr>
              <w:jc w:val="center"/>
              <w:rPr>
                <w:rFonts w:eastAsia="Times New Roman"/>
                <w:sz w:val="18"/>
                <w:szCs w:val="18"/>
              </w:rPr>
            </w:pPr>
            <w:hyperlink r:id="rId582" w:history="1">
              <w:r w:rsidR="00A059AE" w:rsidRPr="00737E3C">
                <w:rPr>
                  <w:rStyle w:val="Hyperlink"/>
                  <w:rFonts w:eastAsia="Times New Roman"/>
                  <w:sz w:val="18"/>
                  <w:szCs w:val="18"/>
                </w:rPr>
                <w:t>JVET-X0128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37296D" w14:textId="77777777" w:rsidR="00A059AE" w:rsidRPr="00737E3C" w:rsidRDefault="00A059AE" w:rsidP="00A059AE">
            <w:pPr>
              <w:jc w:val="center"/>
              <w:rPr>
                <w:rFonts w:eastAsia="Times New Roman"/>
                <w:sz w:val="18"/>
                <w:szCs w:val="18"/>
              </w:rPr>
            </w:pPr>
            <w:r w:rsidRPr="00737E3C">
              <w:rPr>
                <w:rFonts w:eastAsia="Times New Roman"/>
                <w:sz w:val="18"/>
                <w:szCs w:val="18"/>
              </w:rPr>
              <w:t>m57929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3CFAA9" w14:textId="77777777" w:rsidR="00A059AE" w:rsidRPr="00737E3C" w:rsidRDefault="00A059AE" w:rsidP="00A059AE">
            <w:pPr>
              <w:jc w:val="left"/>
              <w:rPr>
                <w:rFonts w:eastAsia="Times New Roman"/>
                <w:sz w:val="18"/>
                <w:szCs w:val="18"/>
              </w:rPr>
            </w:pPr>
            <w:r w:rsidRPr="00737E3C">
              <w:rPr>
                <w:rFonts w:eastAsia="Times New Roman"/>
                <w:sz w:val="18"/>
                <w:szCs w:val="18"/>
              </w:rPr>
              <w:t>2021-09-30 17:55:11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90AD8" w14:textId="77777777" w:rsidR="00A059AE" w:rsidRPr="00737E3C" w:rsidRDefault="00A059AE" w:rsidP="00A059AE">
            <w:pPr>
              <w:rPr>
                <w:rFonts w:eastAsia="Times New Roman"/>
                <w:sz w:val="18"/>
                <w:szCs w:val="18"/>
              </w:rPr>
            </w:pPr>
            <w:r w:rsidRPr="00737E3C">
              <w:rPr>
                <w:rFonts w:eastAsia="Times New Roman"/>
                <w:sz w:val="18"/>
                <w:szCs w:val="18"/>
              </w:rPr>
              <w:t>2021-09-30 18:47:18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1FE6C" w14:textId="77777777" w:rsidR="00A059AE" w:rsidRPr="00737E3C" w:rsidRDefault="00A059AE" w:rsidP="00A059AE">
            <w:pPr>
              <w:rPr>
                <w:rFonts w:eastAsia="Times New Roman"/>
                <w:sz w:val="18"/>
                <w:szCs w:val="18"/>
              </w:rPr>
            </w:pPr>
            <w:r w:rsidRPr="00737E3C">
              <w:rPr>
                <w:rFonts w:eastAsia="Times New Roman"/>
                <w:sz w:val="18"/>
                <w:szCs w:val="18"/>
              </w:rPr>
              <w:t>2021-10-08 03:19:45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A5C1C" w14:textId="77777777" w:rsidR="00A059AE" w:rsidRPr="00737E3C" w:rsidRDefault="00A059AE" w:rsidP="00237D77">
            <w:pPr>
              <w:jc w:val="left"/>
              <w:rPr>
                <w:rFonts w:eastAsia="Times New Roman"/>
                <w:sz w:val="18"/>
                <w:szCs w:val="18"/>
              </w:rPr>
            </w:pPr>
            <w:r w:rsidRPr="00737E3C">
              <w:rPr>
                <w:rFonts w:eastAsia="Times New Roman"/>
                <w:sz w:val="18"/>
                <w:szCs w:val="18"/>
              </w:rPr>
              <w:t>AHG8: On History-Based Rice Parameter Derivations for Wavefront Parallel Processing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4C8712" w14:textId="3D1CC33E" w:rsidR="00A059AE" w:rsidRPr="00737E3C" w:rsidRDefault="00AA1E3E" w:rsidP="00237D77">
            <w:pPr>
              <w:jc w:val="left"/>
              <w:rPr>
                <w:rFonts w:eastAsia="Times New Roman"/>
                <w:sz w:val="18"/>
                <w:szCs w:val="18"/>
              </w:rPr>
            </w:pPr>
            <w:r w:rsidRPr="00737E3C">
              <w:rPr>
                <w:sz w:val="18"/>
                <w:szCs w:val="18"/>
              </w:rPr>
              <w:t>Y.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Z. Xie</w:t>
            </w:r>
            <w:r w:rsidR="00A059AE" w:rsidRPr="00737E3C">
              <w:rPr>
                <w:rFonts w:eastAsia="Times New Roman"/>
                <w:sz w:val="18"/>
                <w:szCs w:val="18"/>
              </w:rPr>
              <w:t xml:space="preserve">, </w:t>
            </w:r>
            <w:r w:rsidR="004F4B75" w:rsidRPr="00737E3C">
              <w:rPr>
                <w:rFonts w:eastAsia="Times New Roman"/>
                <w:sz w:val="18"/>
                <w:szCs w:val="18"/>
              </w:rPr>
              <w:br/>
            </w:r>
            <w:r w:rsidRPr="00737E3C">
              <w:rPr>
                <w:sz w:val="18"/>
                <w:szCs w:val="18"/>
              </w:rPr>
              <w:t>F. Wang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L. Xu</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D. Wang (OPPO)</w:t>
            </w:r>
          </w:p>
        </w:tc>
      </w:tr>
      <w:tr w:rsidR="00624AFA" w:rsidRPr="00624AFA" w14:paraId="301C3E2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FF2242" w14:textId="64113E91" w:rsidR="00A059AE" w:rsidRPr="00737E3C" w:rsidRDefault="001311D0" w:rsidP="00A059AE">
            <w:pPr>
              <w:jc w:val="center"/>
              <w:rPr>
                <w:rFonts w:eastAsia="Times New Roman"/>
                <w:sz w:val="18"/>
                <w:szCs w:val="18"/>
              </w:rPr>
            </w:pPr>
            <w:hyperlink r:id="rId583" w:history="1">
              <w:r w:rsidR="00A059AE" w:rsidRPr="00737E3C">
                <w:rPr>
                  <w:rStyle w:val="Hyperlink"/>
                  <w:rFonts w:eastAsia="Times New Roman"/>
                  <w:sz w:val="18"/>
                  <w:szCs w:val="18"/>
                </w:rPr>
                <w:t>JVET-X0129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1E46B" w14:textId="77777777" w:rsidR="00A059AE" w:rsidRPr="00737E3C" w:rsidRDefault="00A059AE" w:rsidP="00A059AE">
            <w:pPr>
              <w:jc w:val="center"/>
              <w:rPr>
                <w:rFonts w:eastAsia="Times New Roman"/>
                <w:sz w:val="18"/>
                <w:szCs w:val="18"/>
              </w:rPr>
            </w:pPr>
            <w:r w:rsidRPr="00737E3C">
              <w:rPr>
                <w:rFonts w:eastAsia="Times New Roman"/>
                <w:sz w:val="18"/>
                <w:szCs w:val="18"/>
              </w:rPr>
              <w:t>m57930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49752" w14:textId="77777777" w:rsidR="00A059AE" w:rsidRPr="00737E3C" w:rsidRDefault="00A059AE" w:rsidP="00A059AE">
            <w:pPr>
              <w:jc w:val="left"/>
              <w:rPr>
                <w:rFonts w:eastAsia="Times New Roman"/>
                <w:sz w:val="18"/>
                <w:szCs w:val="18"/>
              </w:rPr>
            </w:pPr>
            <w:r w:rsidRPr="00737E3C">
              <w:rPr>
                <w:rFonts w:eastAsia="Times New Roman"/>
                <w:sz w:val="18"/>
                <w:szCs w:val="18"/>
              </w:rPr>
              <w:t>2021-09-30 17:55:39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9DCBFB" w14:textId="77777777" w:rsidR="00A059AE" w:rsidRPr="00737E3C" w:rsidRDefault="00A059AE" w:rsidP="00A059AE">
            <w:pPr>
              <w:rPr>
                <w:rFonts w:eastAsia="Times New Roman"/>
                <w:sz w:val="18"/>
                <w:szCs w:val="18"/>
              </w:rPr>
            </w:pPr>
            <w:r w:rsidRPr="00737E3C">
              <w:rPr>
                <w:rFonts w:eastAsia="Times New Roman"/>
                <w:sz w:val="18"/>
                <w:szCs w:val="18"/>
              </w:rPr>
              <w:t>2021-09-30 18:52:11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A70F97" w14:textId="77777777" w:rsidR="00A059AE" w:rsidRPr="00737E3C" w:rsidRDefault="00A059AE" w:rsidP="00A059AE">
            <w:pPr>
              <w:rPr>
                <w:rFonts w:eastAsia="Times New Roman"/>
                <w:sz w:val="18"/>
                <w:szCs w:val="18"/>
              </w:rPr>
            </w:pPr>
            <w:r w:rsidRPr="00737E3C">
              <w:rPr>
                <w:rFonts w:eastAsia="Times New Roman"/>
                <w:sz w:val="18"/>
                <w:szCs w:val="18"/>
              </w:rPr>
              <w:t>2021-10-08 03:20:15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0DCF33" w14:textId="77777777" w:rsidR="00A059AE" w:rsidRPr="00737E3C" w:rsidRDefault="00A059AE" w:rsidP="00237D77">
            <w:pPr>
              <w:jc w:val="left"/>
              <w:rPr>
                <w:rFonts w:eastAsia="Times New Roman"/>
                <w:sz w:val="18"/>
                <w:szCs w:val="18"/>
              </w:rPr>
            </w:pPr>
            <w:r w:rsidRPr="00737E3C">
              <w:rPr>
                <w:rFonts w:eastAsia="Times New Roman"/>
                <w:sz w:val="18"/>
                <w:szCs w:val="18"/>
              </w:rPr>
              <w:t>AHG8: Independent Rice Parameter Derivation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2ABF8" w14:textId="178A7821" w:rsidR="00A059AE" w:rsidRPr="00737E3C" w:rsidRDefault="00AA1E3E" w:rsidP="00237D77">
            <w:pPr>
              <w:jc w:val="left"/>
              <w:rPr>
                <w:rFonts w:eastAsia="Times New Roman"/>
                <w:sz w:val="18"/>
                <w:szCs w:val="18"/>
              </w:rPr>
            </w:pPr>
            <w:r w:rsidRPr="00737E3C">
              <w:rPr>
                <w:sz w:val="18"/>
                <w:szCs w:val="18"/>
              </w:rPr>
              <w:t>Y. Yu</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H. Yu</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Z. Xie</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F. Wang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L. Xu</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D. Wang (OPPO)</w:t>
            </w:r>
          </w:p>
        </w:tc>
      </w:tr>
      <w:tr w:rsidR="00624AFA" w:rsidRPr="00624AFA" w14:paraId="18F464E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86D8D" w14:textId="049A2502" w:rsidR="00A059AE" w:rsidRPr="00737E3C" w:rsidRDefault="001311D0" w:rsidP="00A059AE">
            <w:pPr>
              <w:jc w:val="center"/>
              <w:rPr>
                <w:rFonts w:eastAsia="Times New Roman"/>
                <w:sz w:val="18"/>
                <w:szCs w:val="18"/>
              </w:rPr>
            </w:pPr>
            <w:hyperlink r:id="rId584" w:history="1">
              <w:r w:rsidR="00A059AE" w:rsidRPr="00737E3C">
                <w:rPr>
                  <w:rStyle w:val="Hyperlink"/>
                  <w:rFonts w:eastAsia="Times New Roman"/>
                  <w:sz w:val="18"/>
                  <w:szCs w:val="18"/>
                </w:rPr>
                <w:t>JVET-X0130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DF93D5" w14:textId="77777777" w:rsidR="00A059AE" w:rsidRPr="00737E3C" w:rsidRDefault="00A059AE" w:rsidP="00A059AE">
            <w:pPr>
              <w:jc w:val="center"/>
              <w:rPr>
                <w:rFonts w:eastAsia="Times New Roman"/>
                <w:sz w:val="18"/>
                <w:szCs w:val="18"/>
              </w:rPr>
            </w:pPr>
            <w:r w:rsidRPr="00737E3C">
              <w:rPr>
                <w:rFonts w:eastAsia="Times New Roman"/>
                <w:sz w:val="18"/>
                <w:szCs w:val="18"/>
              </w:rPr>
              <w:t>m57931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375BDF" w14:textId="77777777" w:rsidR="00A059AE" w:rsidRPr="00737E3C" w:rsidRDefault="00A059AE" w:rsidP="00A059AE">
            <w:pPr>
              <w:jc w:val="left"/>
              <w:rPr>
                <w:rFonts w:eastAsia="Times New Roman"/>
                <w:sz w:val="18"/>
                <w:szCs w:val="18"/>
              </w:rPr>
            </w:pPr>
            <w:r w:rsidRPr="00737E3C">
              <w:rPr>
                <w:rFonts w:eastAsia="Times New Roman"/>
                <w:sz w:val="18"/>
                <w:szCs w:val="18"/>
              </w:rPr>
              <w:t>2021-09-30 19:07:33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C5FD6" w14:textId="77777777" w:rsidR="00A059AE" w:rsidRPr="00737E3C" w:rsidRDefault="00A059AE" w:rsidP="00A059AE">
            <w:pPr>
              <w:rPr>
                <w:rFonts w:eastAsia="Times New Roman"/>
                <w:sz w:val="18"/>
                <w:szCs w:val="18"/>
              </w:rPr>
            </w:pPr>
            <w:r w:rsidRPr="00737E3C">
              <w:rPr>
                <w:rFonts w:eastAsia="Times New Roman"/>
                <w:sz w:val="18"/>
                <w:szCs w:val="18"/>
              </w:rPr>
              <w:t>2021-10-01 00:41:25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58F40" w14:textId="77777777" w:rsidR="00A059AE" w:rsidRPr="00737E3C" w:rsidRDefault="00A059AE" w:rsidP="00A059AE">
            <w:pPr>
              <w:rPr>
                <w:rFonts w:eastAsia="Times New Roman"/>
                <w:sz w:val="18"/>
                <w:szCs w:val="18"/>
              </w:rPr>
            </w:pPr>
            <w:r w:rsidRPr="00737E3C">
              <w:rPr>
                <w:rFonts w:eastAsia="Times New Roman"/>
                <w:sz w:val="18"/>
                <w:szCs w:val="18"/>
              </w:rPr>
              <w:t>2021-10-11 14:38:58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D5636A" w14:textId="77777777" w:rsidR="00A059AE" w:rsidRPr="00737E3C" w:rsidRDefault="00A059AE" w:rsidP="00237D77">
            <w:pPr>
              <w:jc w:val="left"/>
              <w:rPr>
                <w:rFonts w:eastAsia="Times New Roman"/>
                <w:sz w:val="18"/>
                <w:szCs w:val="18"/>
              </w:rPr>
            </w:pPr>
            <w:r w:rsidRPr="00737E3C">
              <w:rPr>
                <w:rFonts w:eastAsia="Times New Roman"/>
                <w:sz w:val="18"/>
                <w:szCs w:val="18"/>
              </w:rPr>
              <w:t>AHG11: Cross-component prediction based on a neural network model</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53B932" w14:textId="69A1E4B2" w:rsidR="00A059AE" w:rsidRPr="00737E3C" w:rsidRDefault="00AA1E3E" w:rsidP="00237D77">
            <w:pPr>
              <w:jc w:val="left"/>
              <w:rPr>
                <w:rFonts w:eastAsia="Times New Roman"/>
                <w:sz w:val="18"/>
                <w:szCs w:val="18"/>
              </w:rPr>
            </w:pPr>
            <w:r w:rsidRPr="00737E3C">
              <w:rPr>
                <w:sz w:val="18"/>
                <w:szCs w:val="18"/>
              </w:rPr>
              <w:t>Y. Y. Lee</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T.M. Bae, </w:t>
            </w:r>
            <w:r w:rsidR="00454AAF" w:rsidRPr="00737E3C">
              <w:rPr>
                <w:rFonts w:eastAsia="Times New Roman"/>
                <w:sz w:val="18"/>
                <w:szCs w:val="18"/>
              </w:rPr>
              <w:br/>
            </w:r>
            <w:r w:rsidR="00A059AE" w:rsidRPr="00737E3C">
              <w:rPr>
                <w:rFonts w:eastAsia="Times New Roman"/>
                <w:sz w:val="18"/>
                <w:szCs w:val="18"/>
              </w:rPr>
              <w:t xml:space="preserve">D. Ruiz Coll, </w:t>
            </w:r>
            <w:r w:rsidR="00454AAF" w:rsidRPr="00737E3C">
              <w:rPr>
                <w:rFonts w:eastAsia="Times New Roman"/>
                <w:sz w:val="18"/>
                <w:szCs w:val="18"/>
              </w:rPr>
              <w:br/>
            </w:r>
            <w:r w:rsidR="00A059AE" w:rsidRPr="00737E3C">
              <w:rPr>
                <w:rFonts w:eastAsia="Times New Roman"/>
                <w:sz w:val="18"/>
                <w:szCs w:val="18"/>
              </w:rPr>
              <w:t xml:space="preserve">K. Goswami, </w:t>
            </w:r>
            <w:r w:rsidR="00454AAF" w:rsidRPr="00737E3C">
              <w:rPr>
                <w:rFonts w:eastAsia="Times New Roman"/>
                <w:sz w:val="18"/>
                <w:szCs w:val="18"/>
              </w:rPr>
              <w:br/>
            </w:r>
            <w:r w:rsidRPr="00737E3C">
              <w:rPr>
                <w:sz w:val="18"/>
                <w:szCs w:val="18"/>
              </w:rPr>
              <w:t>A. Filippov</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V. Rufitskiy (Ofinno)</w:t>
            </w:r>
          </w:p>
        </w:tc>
      </w:tr>
      <w:tr w:rsidR="00624AFA" w:rsidRPr="00624AFA" w14:paraId="41D1920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D05639" w14:textId="288A7985" w:rsidR="00A059AE" w:rsidRPr="00737E3C" w:rsidRDefault="001311D0" w:rsidP="00A059AE">
            <w:pPr>
              <w:jc w:val="center"/>
              <w:rPr>
                <w:rFonts w:eastAsia="Times New Roman"/>
                <w:sz w:val="18"/>
                <w:szCs w:val="18"/>
              </w:rPr>
            </w:pPr>
            <w:hyperlink r:id="rId585" w:history="1">
              <w:r w:rsidR="00A059AE" w:rsidRPr="00737E3C">
                <w:rPr>
                  <w:rStyle w:val="Hyperlink"/>
                  <w:rFonts w:eastAsia="Times New Roman"/>
                  <w:sz w:val="18"/>
                  <w:szCs w:val="18"/>
                </w:rPr>
                <w:t>JVET-X0131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88B428" w14:textId="77777777" w:rsidR="00A059AE" w:rsidRPr="00737E3C" w:rsidRDefault="00A059AE" w:rsidP="00A059AE">
            <w:pPr>
              <w:jc w:val="center"/>
              <w:rPr>
                <w:rFonts w:eastAsia="Times New Roman"/>
                <w:sz w:val="18"/>
                <w:szCs w:val="18"/>
              </w:rPr>
            </w:pPr>
            <w:r w:rsidRPr="00737E3C">
              <w:rPr>
                <w:rFonts w:eastAsia="Times New Roman"/>
                <w:sz w:val="18"/>
                <w:szCs w:val="18"/>
              </w:rPr>
              <w:t>m57932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74284A" w14:textId="77777777" w:rsidR="00A059AE" w:rsidRPr="00737E3C" w:rsidRDefault="00A059AE" w:rsidP="00A059AE">
            <w:pPr>
              <w:jc w:val="left"/>
              <w:rPr>
                <w:rFonts w:eastAsia="Times New Roman"/>
                <w:sz w:val="18"/>
                <w:szCs w:val="18"/>
              </w:rPr>
            </w:pPr>
            <w:r w:rsidRPr="00737E3C">
              <w:rPr>
                <w:rFonts w:eastAsia="Times New Roman"/>
                <w:sz w:val="18"/>
                <w:szCs w:val="18"/>
              </w:rPr>
              <w:t>2021-09-30 19:42:15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3A7CD8" w14:textId="77777777" w:rsidR="00A059AE" w:rsidRPr="00737E3C" w:rsidRDefault="00A059AE" w:rsidP="00A059AE">
            <w:pPr>
              <w:rPr>
                <w:rFonts w:eastAsia="Times New Roman"/>
                <w:sz w:val="18"/>
                <w:szCs w:val="18"/>
              </w:rPr>
            </w:pPr>
            <w:r w:rsidRPr="00737E3C">
              <w:rPr>
                <w:rFonts w:eastAsia="Times New Roman"/>
                <w:sz w:val="18"/>
                <w:szCs w:val="18"/>
              </w:rPr>
              <w:t>2021-10-03 14:53:02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D43BC4" w14:textId="77777777" w:rsidR="00A059AE" w:rsidRPr="00737E3C" w:rsidRDefault="00A059AE" w:rsidP="00A059AE">
            <w:pPr>
              <w:rPr>
                <w:rFonts w:eastAsia="Times New Roman"/>
                <w:sz w:val="18"/>
                <w:szCs w:val="18"/>
              </w:rPr>
            </w:pPr>
            <w:r w:rsidRPr="00737E3C">
              <w:rPr>
                <w:rFonts w:eastAsia="Times New Roman"/>
                <w:sz w:val="18"/>
                <w:szCs w:val="18"/>
              </w:rPr>
              <w:t>2021-10-12 22:44:39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05AB1E" w14:textId="77777777" w:rsidR="00A059AE" w:rsidRPr="00737E3C" w:rsidRDefault="00A059AE" w:rsidP="00237D77">
            <w:pPr>
              <w:jc w:val="left"/>
              <w:rPr>
                <w:rFonts w:eastAsia="Times New Roman"/>
                <w:sz w:val="18"/>
                <w:szCs w:val="18"/>
              </w:rPr>
            </w:pPr>
            <w:r w:rsidRPr="00737E3C">
              <w:rPr>
                <w:rFonts w:eastAsia="Times New Roman"/>
                <w:sz w:val="18"/>
                <w:szCs w:val="18"/>
              </w:rPr>
              <w:t>Non-EE2: Low-Complexity Improvements of Intra Coding for Screen Content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825A5E" w14:textId="581AF40B" w:rsidR="00A059AE" w:rsidRPr="00737E3C" w:rsidRDefault="00AA1E3E" w:rsidP="00237D77">
            <w:pPr>
              <w:jc w:val="left"/>
              <w:rPr>
                <w:rFonts w:eastAsia="Times New Roman"/>
                <w:sz w:val="18"/>
                <w:szCs w:val="18"/>
              </w:rPr>
            </w:pPr>
            <w:r w:rsidRPr="00737E3C">
              <w:rPr>
                <w:sz w:val="18"/>
                <w:szCs w:val="18"/>
              </w:rPr>
              <w:t>D. Ruiz Coll</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T.M. Bae, </w:t>
            </w:r>
            <w:r w:rsidR="00454AAF" w:rsidRPr="00737E3C">
              <w:rPr>
                <w:rFonts w:eastAsia="Times New Roman"/>
                <w:sz w:val="18"/>
                <w:szCs w:val="18"/>
              </w:rPr>
              <w:br/>
            </w:r>
            <w:r w:rsidRPr="00737E3C">
              <w:rPr>
                <w:sz w:val="18"/>
                <w:szCs w:val="18"/>
              </w:rPr>
              <w:t>A. Filippov</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V. Rufitskiy, </w:t>
            </w:r>
            <w:r w:rsidR="00454AAF" w:rsidRPr="00737E3C">
              <w:rPr>
                <w:rFonts w:eastAsia="Times New Roman"/>
                <w:sz w:val="18"/>
                <w:szCs w:val="18"/>
              </w:rPr>
              <w:br/>
            </w:r>
            <w:r w:rsidR="00A059AE" w:rsidRPr="00737E3C">
              <w:rPr>
                <w:rFonts w:eastAsia="Times New Roman"/>
                <w:sz w:val="18"/>
                <w:szCs w:val="18"/>
              </w:rPr>
              <w:t xml:space="preserve">Y.Y. Lee, </w:t>
            </w:r>
            <w:r w:rsidR="00454AAF" w:rsidRPr="00737E3C">
              <w:rPr>
                <w:rFonts w:eastAsia="Times New Roman"/>
                <w:sz w:val="18"/>
                <w:szCs w:val="18"/>
              </w:rPr>
              <w:br/>
            </w:r>
            <w:r w:rsidR="00A059AE" w:rsidRPr="00737E3C">
              <w:rPr>
                <w:rFonts w:eastAsia="Times New Roman"/>
                <w:sz w:val="18"/>
                <w:szCs w:val="18"/>
              </w:rPr>
              <w:t>K. Goswami (Ofinno)</w:t>
            </w:r>
          </w:p>
        </w:tc>
      </w:tr>
      <w:tr w:rsidR="00624AFA" w:rsidRPr="00624AFA" w14:paraId="6238E99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BF421" w14:textId="6364BB35" w:rsidR="00A059AE" w:rsidRPr="00737E3C" w:rsidRDefault="001311D0" w:rsidP="00A059AE">
            <w:pPr>
              <w:jc w:val="center"/>
              <w:rPr>
                <w:rFonts w:eastAsia="Times New Roman"/>
                <w:sz w:val="18"/>
                <w:szCs w:val="18"/>
              </w:rPr>
            </w:pPr>
            <w:hyperlink r:id="rId586" w:history="1">
              <w:r w:rsidR="00A059AE" w:rsidRPr="00737E3C">
                <w:rPr>
                  <w:rStyle w:val="Hyperlink"/>
                  <w:rFonts w:eastAsia="Times New Roman"/>
                  <w:sz w:val="18"/>
                  <w:szCs w:val="18"/>
                </w:rPr>
                <w:t>JVET-X0132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316ACE" w14:textId="77777777" w:rsidR="00A059AE" w:rsidRPr="00737E3C" w:rsidRDefault="00A059AE" w:rsidP="00A059AE">
            <w:pPr>
              <w:jc w:val="center"/>
              <w:rPr>
                <w:rFonts w:eastAsia="Times New Roman"/>
                <w:sz w:val="18"/>
                <w:szCs w:val="18"/>
              </w:rPr>
            </w:pPr>
            <w:r w:rsidRPr="00737E3C">
              <w:rPr>
                <w:rFonts w:eastAsia="Times New Roman"/>
                <w:sz w:val="18"/>
                <w:szCs w:val="18"/>
              </w:rPr>
              <w:t>m57933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DB525B" w14:textId="77777777" w:rsidR="00A059AE" w:rsidRPr="00737E3C" w:rsidRDefault="00A059AE" w:rsidP="00A059AE">
            <w:pPr>
              <w:jc w:val="left"/>
              <w:rPr>
                <w:rFonts w:eastAsia="Times New Roman"/>
                <w:sz w:val="18"/>
                <w:szCs w:val="18"/>
              </w:rPr>
            </w:pPr>
            <w:r w:rsidRPr="00737E3C">
              <w:rPr>
                <w:rFonts w:eastAsia="Times New Roman"/>
                <w:sz w:val="18"/>
                <w:szCs w:val="18"/>
              </w:rPr>
              <w:t>2021-09-30 19:47:47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F327A8" w14:textId="77777777" w:rsidR="00A059AE" w:rsidRPr="00737E3C" w:rsidRDefault="00A059AE" w:rsidP="00A059AE">
            <w:pPr>
              <w:rPr>
                <w:rFonts w:eastAsia="Times New Roman"/>
                <w:sz w:val="18"/>
                <w:szCs w:val="18"/>
              </w:rPr>
            </w:pPr>
            <w:r w:rsidRPr="00737E3C">
              <w:rPr>
                <w:rFonts w:eastAsia="Times New Roman"/>
                <w:sz w:val="18"/>
                <w:szCs w:val="18"/>
              </w:rPr>
              <w:t>2021-09-30 21:52:48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450D27" w14:textId="77777777" w:rsidR="00A059AE" w:rsidRPr="00737E3C" w:rsidRDefault="00A059AE" w:rsidP="00A059AE">
            <w:pPr>
              <w:rPr>
                <w:rFonts w:eastAsia="Times New Roman"/>
                <w:sz w:val="18"/>
                <w:szCs w:val="18"/>
              </w:rPr>
            </w:pPr>
            <w:r w:rsidRPr="00737E3C">
              <w:rPr>
                <w:rFonts w:eastAsia="Times New Roman"/>
                <w:sz w:val="18"/>
                <w:szCs w:val="18"/>
              </w:rPr>
              <w:t>2021-10-08 06:29:40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16890E" w14:textId="77777777" w:rsidR="00A059AE" w:rsidRPr="00737E3C" w:rsidRDefault="00A059AE" w:rsidP="00237D77">
            <w:pPr>
              <w:jc w:val="left"/>
              <w:rPr>
                <w:rFonts w:eastAsia="Times New Roman"/>
                <w:sz w:val="18"/>
                <w:szCs w:val="18"/>
              </w:rPr>
            </w:pPr>
            <w:r w:rsidRPr="00737E3C">
              <w:rPr>
                <w:rFonts w:eastAsia="Times New Roman"/>
                <w:sz w:val="18"/>
                <w:szCs w:val="18"/>
              </w:rPr>
              <w:t>Non-EE2: On MVD sign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4A98B" w14:textId="37CF069E" w:rsidR="00A059AE" w:rsidRPr="00737E3C" w:rsidRDefault="00AA1E3E" w:rsidP="00237D77">
            <w:pPr>
              <w:jc w:val="left"/>
              <w:rPr>
                <w:rFonts w:eastAsia="Times New Roman"/>
                <w:sz w:val="18"/>
                <w:szCs w:val="18"/>
              </w:rPr>
            </w:pPr>
            <w:r w:rsidRPr="00737E3C">
              <w:rPr>
                <w:sz w:val="18"/>
                <w:szCs w:val="18"/>
              </w:rPr>
              <w:t>Y. Zhang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B. Ray</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H. Huang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M. Karczewicz (Qualcomm)</w:t>
            </w:r>
          </w:p>
        </w:tc>
      </w:tr>
      <w:tr w:rsidR="00624AFA" w:rsidRPr="00624AFA" w14:paraId="0C6D57C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6683F3" w14:textId="2A6EBC91" w:rsidR="00A059AE" w:rsidRPr="00737E3C" w:rsidRDefault="001311D0" w:rsidP="00A059AE">
            <w:pPr>
              <w:jc w:val="center"/>
              <w:rPr>
                <w:rFonts w:eastAsia="Times New Roman"/>
                <w:sz w:val="18"/>
                <w:szCs w:val="18"/>
              </w:rPr>
            </w:pPr>
            <w:hyperlink r:id="rId587" w:history="1">
              <w:r w:rsidR="00A059AE" w:rsidRPr="00737E3C">
                <w:rPr>
                  <w:rStyle w:val="Hyperlink"/>
                  <w:rFonts w:eastAsia="Times New Roman"/>
                  <w:sz w:val="18"/>
                  <w:szCs w:val="18"/>
                </w:rPr>
                <w:t>JVET-X0133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0DFC3" w14:textId="77777777" w:rsidR="00A059AE" w:rsidRPr="00737E3C" w:rsidRDefault="00A059AE" w:rsidP="00A059AE">
            <w:pPr>
              <w:jc w:val="center"/>
              <w:rPr>
                <w:rFonts w:eastAsia="Times New Roman"/>
                <w:sz w:val="18"/>
                <w:szCs w:val="18"/>
              </w:rPr>
            </w:pPr>
            <w:r w:rsidRPr="00737E3C">
              <w:rPr>
                <w:rFonts w:eastAsia="Times New Roman"/>
                <w:sz w:val="18"/>
                <w:szCs w:val="18"/>
              </w:rPr>
              <w:t>m57934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F5178E" w14:textId="77777777" w:rsidR="00A059AE" w:rsidRPr="00737E3C" w:rsidRDefault="00A059AE" w:rsidP="00A059AE">
            <w:pPr>
              <w:jc w:val="left"/>
              <w:rPr>
                <w:rFonts w:eastAsia="Times New Roman"/>
                <w:sz w:val="18"/>
                <w:szCs w:val="18"/>
              </w:rPr>
            </w:pPr>
            <w:r w:rsidRPr="00737E3C">
              <w:rPr>
                <w:rFonts w:eastAsia="Times New Roman"/>
                <w:sz w:val="18"/>
                <w:szCs w:val="18"/>
              </w:rPr>
              <w:t>2021-09-30 19:53:11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9562A6" w14:textId="77777777" w:rsidR="00A059AE" w:rsidRPr="00737E3C" w:rsidRDefault="00A059AE" w:rsidP="00A059AE">
            <w:pPr>
              <w:rPr>
                <w:rFonts w:eastAsia="Times New Roman"/>
                <w:sz w:val="18"/>
                <w:szCs w:val="18"/>
              </w:rPr>
            </w:pPr>
            <w:r w:rsidRPr="00737E3C">
              <w:rPr>
                <w:rFonts w:eastAsia="Times New Roman"/>
                <w:sz w:val="18"/>
                <w:szCs w:val="18"/>
              </w:rPr>
              <w:t>2021-09-30 22:57:44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65FC2" w14:textId="77777777" w:rsidR="00A059AE" w:rsidRPr="00737E3C" w:rsidRDefault="00A059AE" w:rsidP="00A059AE">
            <w:pPr>
              <w:rPr>
                <w:rFonts w:eastAsia="Times New Roman"/>
                <w:sz w:val="18"/>
                <w:szCs w:val="18"/>
              </w:rPr>
            </w:pPr>
            <w:r w:rsidRPr="00737E3C">
              <w:rPr>
                <w:rFonts w:eastAsia="Times New Roman"/>
                <w:sz w:val="18"/>
                <w:szCs w:val="18"/>
              </w:rPr>
              <w:t>2021-10-08 18:20:46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46D11" w14:textId="77777777" w:rsidR="00A059AE" w:rsidRPr="00737E3C" w:rsidRDefault="00A059AE" w:rsidP="00237D77">
            <w:pPr>
              <w:jc w:val="left"/>
              <w:rPr>
                <w:rFonts w:eastAsia="Times New Roman"/>
                <w:sz w:val="18"/>
                <w:szCs w:val="18"/>
              </w:rPr>
            </w:pPr>
            <w:r w:rsidRPr="00737E3C">
              <w:rPr>
                <w:rFonts w:eastAsia="Times New Roman"/>
                <w:sz w:val="18"/>
                <w:szCs w:val="18"/>
              </w:rPr>
              <w:t>EE2-related: MV candidate type-based ARMC</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90BFA" w14:textId="704985CB" w:rsidR="00A059AE" w:rsidRPr="00737E3C" w:rsidRDefault="00AA1E3E" w:rsidP="00237D77">
            <w:pPr>
              <w:jc w:val="left"/>
              <w:rPr>
                <w:rFonts w:eastAsia="Times New Roman"/>
                <w:sz w:val="18"/>
                <w:szCs w:val="18"/>
              </w:rPr>
            </w:pPr>
            <w:r w:rsidRPr="00737E3C">
              <w:rPr>
                <w:sz w:val="18"/>
                <w:szCs w:val="18"/>
              </w:rPr>
              <w:t>Y.-J. Chang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H. Huang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C.-C. Chen, </w:t>
            </w:r>
            <w:r w:rsidR="00454AAF" w:rsidRPr="00737E3C">
              <w:rPr>
                <w:rFonts w:eastAsia="Times New Roman"/>
                <w:sz w:val="18"/>
                <w:szCs w:val="18"/>
              </w:rPr>
              <w:br/>
            </w:r>
            <w:r w:rsidR="00A059AE" w:rsidRPr="00737E3C">
              <w:rPr>
                <w:rFonts w:eastAsia="Times New Roman"/>
                <w:sz w:val="18"/>
                <w:szCs w:val="18"/>
              </w:rPr>
              <w:t xml:space="preserve">M. Karczewicz (Qualcomm), </w:t>
            </w:r>
            <w:r w:rsidR="00454AAF" w:rsidRPr="00737E3C">
              <w:rPr>
                <w:rFonts w:eastAsia="Times New Roman"/>
                <w:sz w:val="18"/>
                <w:szCs w:val="18"/>
              </w:rPr>
              <w:br/>
            </w:r>
            <w:r w:rsidRPr="00737E3C">
              <w:rPr>
                <w:sz w:val="18"/>
                <w:szCs w:val="18"/>
              </w:rPr>
              <w:t>R.-L. Liao</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J. Chen, </w:t>
            </w:r>
            <w:r w:rsidR="00454AAF" w:rsidRPr="00737E3C">
              <w:rPr>
                <w:rFonts w:eastAsia="Times New Roman"/>
                <w:sz w:val="18"/>
                <w:szCs w:val="18"/>
              </w:rPr>
              <w:br/>
            </w:r>
            <w:r w:rsidRPr="00737E3C">
              <w:rPr>
                <w:sz w:val="18"/>
                <w:szCs w:val="18"/>
              </w:rPr>
              <w:t>Y. Ye</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X. Li (Alibaba)</w:t>
            </w:r>
          </w:p>
        </w:tc>
      </w:tr>
      <w:tr w:rsidR="00624AFA" w:rsidRPr="00624AFA" w14:paraId="6D3EB81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C4A19" w14:textId="7544D81F" w:rsidR="00A059AE" w:rsidRPr="00737E3C" w:rsidRDefault="001311D0" w:rsidP="00A059AE">
            <w:pPr>
              <w:jc w:val="center"/>
              <w:rPr>
                <w:rFonts w:eastAsia="Times New Roman"/>
                <w:sz w:val="18"/>
                <w:szCs w:val="18"/>
              </w:rPr>
            </w:pPr>
            <w:hyperlink r:id="rId588" w:history="1">
              <w:r w:rsidR="00A059AE" w:rsidRPr="00737E3C">
                <w:rPr>
                  <w:rStyle w:val="Hyperlink"/>
                  <w:rFonts w:eastAsia="Times New Roman"/>
                  <w:sz w:val="18"/>
                  <w:szCs w:val="18"/>
                </w:rPr>
                <w:t>JVET-X0134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4389C3" w14:textId="77777777" w:rsidR="00A059AE" w:rsidRPr="00737E3C" w:rsidRDefault="00A059AE" w:rsidP="00A059AE">
            <w:pPr>
              <w:jc w:val="center"/>
              <w:rPr>
                <w:rFonts w:eastAsia="Times New Roman"/>
                <w:sz w:val="18"/>
                <w:szCs w:val="18"/>
              </w:rPr>
            </w:pPr>
            <w:r w:rsidRPr="00737E3C">
              <w:rPr>
                <w:rFonts w:eastAsia="Times New Roman"/>
                <w:sz w:val="18"/>
                <w:szCs w:val="18"/>
              </w:rPr>
              <w:t>m57935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08A7CC" w14:textId="77777777" w:rsidR="00A059AE" w:rsidRPr="00737E3C" w:rsidRDefault="00A059AE" w:rsidP="00A059AE">
            <w:pPr>
              <w:jc w:val="left"/>
              <w:rPr>
                <w:rFonts w:eastAsia="Times New Roman"/>
                <w:sz w:val="18"/>
                <w:szCs w:val="18"/>
              </w:rPr>
            </w:pPr>
            <w:r w:rsidRPr="00737E3C">
              <w:rPr>
                <w:rFonts w:eastAsia="Times New Roman"/>
                <w:sz w:val="18"/>
                <w:szCs w:val="18"/>
              </w:rPr>
              <w:t>2021-09-30 19:54:36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1A3286" w14:textId="77777777" w:rsidR="00A059AE" w:rsidRPr="00737E3C" w:rsidRDefault="00A059AE" w:rsidP="00A059AE">
            <w:pPr>
              <w:rPr>
                <w:rFonts w:eastAsia="Times New Roman"/>
                <w:sz w:val="18"/>
                <w:szCs w:val="18"/>
              </w:rPr>
            </w:pPr>
            <w:r w:rsidRPr="00737E3C">
              <w:rPr>
                <w:rFonts w:eastAsia="Times New Roman"/>
                <w:sz w:val="18"/>
                <w:szCs w:val="18"/>
              </w:rPr>
              <w:t>2021-09-30 22:41:39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110A6F" w14:textId="77777777" w:rsidR="00A059AE" w:rsidRPr="00737E3C" w:rsidRDefault="00A059AE" w:rsidP="00A059AE">
            <w:pPr>
              <w:rPr>
                <w:rFonts w:eastAsia="Times New Roman"/>
                <w:sz w:val="18"/>
                <w:szCs w:val="18"/>
              </w:rPr>
            </w:pPr>
            <w:r w:rsidRPr="00737E3C">
              <w:rPr>
                <w:rFonts w:eastAsia="Times New Roman"/>
                <w:sz w:val="18"/>
                <w:szCs w:val="18"/>
              </w:rPr>
              <w:t>2021-10-07 19:13:11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CA104E" w14:textId="77777777" w:rsidR="00A059AE" w:rsidRPr="00737E3C" w:rsidRDefault="00A059AE" w:rsidP="00237D77">
            <w:pPr>
              <w:jc w:val="left"/>
              <w:rPr>
                <w:rFonts w:eastAsia="Times New Roman"/>
                <w:sz w:val="18"/>
                <w:szCs w:val="18"/>
              </w:rPr>
            </w:pPr>
            <w:r w:rsidRPr="00737E3C">
              <w:rPr>
                <w:rFonts w:eastAsia="Times New Roman"/>
                <w:sz w:val="18"/>
                <w:szCs w:val="18"/>
              </w:rPr>
              <w:t>EE2-related: On the number of TM merge candidates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03ADC" w14:textId="186480C9" w:rsidR="00A059AE" w:rsidRPr="00737E3C" w:rsidRDefault="00AA1E3E" w:rsidP="00237D77">
            <w:pPr>
              <w:jc w:val="left"/>
              <w:rPr>
                <w:rFonts w:eastAsia="Times New Roman"/>
                <w:sz w:val="18"/>
                <w:szCs w:val="18"/>
              </w:rPr>
            </w:pPr>
            <w:r w:rsidRPr="00737E3C">
              <w:rPr>
                <w:sz w:val="18"/>
                <w:szCs w:val="18"/>
              </w:rPr>
              <w:t>Y.-J. Chang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M. Karczewicz (Qualcomm)</w:t>
            </w:r>
          </w:p>
        </w:tc>
      </w:tr>
      <w:tr w:rsidR="00624AFA" w:rsidRPr="00624AFA" w14:paraId="0161464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28ACE9" w14:textId="6D24081B" w:rsidR="00A059AE" w:rsidRPr="00737E3C" w:rsidRDefault="001311D0" w:rsidP="00A059AE">
            <w:pPr>
              <w:jc w:val="center"/>
              <w:rPr>
                <w:rFonts w:eastAsia="Times New Roman"/>
                <w:sz w:val="18"/>
                <w:szCs w:val="18"/>
              </w:rPr>
            </w:pPr>
            <w:hyperlink r:id="rId589" w:history="1">
              <w:r w:rsidR="00A059AE" w:rsidRPr="00737E3C">
                <w:rPr>
                  <w:rStyle w:val="Hyperlink"/>
                  <w:rFonts w:eastAsia="Times New Roman"/>
                  <w:sz w:val="18"/>
                  <w:szCs w:val="18"/>
                </w:rPr>
                <w:t>JVET-X0135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7E31CD" w14:textId="77777777" w:rsidR="00A059AE" w:rsidRPr="00737E3C" w:rsidRDefault="00A059AE" w:rsidP="00A059AE">
            <w:pPr>
              <w:jc w:val="center"/>
              <w:rPr>
                <w:rFonts w:eastAsia="Times New Roman"/>
                <w:sz w:val="18"/>
                <w:szCs w:val="18"/>
              </w:rPr>
            </w:pPr>
            <w:r w:rsidRPr="00737E3C">
              <w:rPr>
                <w:rFonts w:eastAsia="Times New Roman"/>
                <w:sz w:val="18"/>
                <w:szCs w:val="18"/>
              </w:rPr>
              <w:t>m57936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94010" w14:textId="77777777" w:rsidR="00A059AE" w:rsidRPr="00737E3C" w:rsidRDefault="00A059AE" w:rsidP="00A059AE">
            <w:pPr>
              <w:jc w:val="left"/>
              <w:rPr>
                <w:rFonts w:eastAsia="Times New Roman"/>
                <w:sz w:val="18"/>
                <w:szCs w:val="18"/>
              </w:rPr>
            </w:pPr>
            <w:r w:rsidRPr="00737E3C">
              <w:rPr>
                <w:rFonts w:eastAsia="Times New Roman"/>
                <w:sz w:val="18"/>
                <w:szCs w:val="18"/>
              </w:rPr>
              <w:t>2021-09-30 19:54:53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2BA7AB" w14:textId="77777777" w:rsidR="00A059AE" w:rsidRPr="00737E3C" w:rsidRDefault="00A059AE" w:rsidP="00A059AE">
            <w:pPr>
              <w:rPr>
                <w:rFonts w:eastAsia="Times New Roman"/>
                <w:sz w:val="18"/>
                <w:szCs w:val="18"/>
              </w:rPr>
            </w:pPr>
            <w:r w:rsidRPr="00737E3C">
              <w:rPr>
                <w:rFonts w:eastAsia="Times New Roman"/>
                <w:sz w:val="18"/>
                <w:szCs w:val="18"/>
              </w:rPr>
              <w:t>2021-09-30 22:45:30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BF65B" w14:textId="77777777" w:rsidR="00A059AE" w:rsidRPr="00737E3C" w:rsidRDefault="00A059AE" w:rsidP="00A059AE">
            <w:pPr>
              <w:rPr>
                <w:rFonts w:eastAsia="Times New Roman"/>
                <w:sz w:val="18"/>
                <w:szCs w:val="18"/>
              </w:rPr>
            </w:pPr>
            <w:r w:rsidRPr="00737E3C">
              <w:rPr>
                <w:rFonts w:eastAsia="Times New Roman"/>
                <w:sz w:val="18"/>
                <w:szCs w:val="18"/>
              </w:rPr>
              <w:t>2021-10-11 10:35:33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6D37A" w14:textId="77777777" w:rsidR="00A059AE" w:rsidRPr="00737E3C" w:rsidRDefault="00A059AE" w:rsidP="00237D77">
            <w:pPr>
              <w:jc w:val="left"/>
              <w:rPr>
                <w:rFonts w:eastAsia="Times New Roman"/>
                <w:sz w:val="18"/>
                <w:szCs w:val="18"/>
              </w:rPr>
            </w:pPr>
            <w:r w:rsidRPr="00737E3C">
              <w:rPr>
                <w:rFonts w:eastAsia="Times New Roman"/>
                <w:sz w:val="18"/>
                <w:szCs w:val="18"/>
              </w:rPr>
              <w:t>Non-EE2: Adaptive intra MTS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DBE808" w14:textId="2F25B998" w:rsidR="00A059AE" w:rsidRPr="00737E3C" w:rsidRDefault="00AA1E3E" w:rsidP="00237D77">
            <w:pPr>
              <w:jc w:val="left"/>
              <w:rPr>
                <w:rFonts w:eastAsia="Times New Roman"/>
                <w:sz w:val="18"/>
                <w:szCs w:val="18"/>
              </w:rPr>
            </w:pPr>
            <w:r w:rsidRPr="00737E3C">
              <w:rPr>
                <w:sz w:val="18"/>
                <w:szCs w:val="18"/>
              </w:rPr>
              <w:t>B. Ray</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V. Seregin, </w:t>
            </w:r>
            <w:r w:rsidR="00454AAF" w:rsidRPr="00737E3C">
              <w:rPr>
                <w:rFonts w:eastAsia="Times New Roman"/>
                <w:sz w:val="18"/>
                <w:szCs w:val="18"/>
              </w:rPr>
              <w:br/>
            </w:r>
            <w:r w:rsidR="00A059AE" w:rsidRPr="00737E3C">
              <w:rPr>
                <w:rFonts w:eastAsia="Times New Roman"/>
                <w:sz w:val="18"/>
                <w:szCs w:val="18"/>
              </w:rPr>
              <w:t>M. Karczewicz (Qualcomm)</w:t>
            </w:r>
          </w:p>
        </w:tc>
      </w:tr>
      <w:tr w:rsidR="00624AFA" w:rsidRPr="00624AFA" w14:paraId="4CCAEF9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22E06" w14:textId="1A57F4EA" w:rsidR="00A059AE" w:rsidRPr="00737E3C" w:rsidRDefault="001311D0" w:rsidP="00A059AE">
            <w:pPr>
              <w:jc w:val="center"/>
              <w:rPr>
                <w:rFonts w:eastAsia="Times New Roman"/>
                <w:sz w:val="18"/>
                <w:szCs w:val="18"/>
              </w:rPr>
            </w:pPr>
            <w:hyperlink r:id="rId590" w:history="1">
              <w:r w:rsidR="00A059AE" w:rsidRPr="00737E3C">
                <w:rPr>
                  <w:rStyle w:val="Hyperlink"/>
                  <w:rFonts w:eastAsia="Times New Roman"/>
                  <w:sz w:val="18"/>
                  <w:szCs w:val="18"/>
                </w:rPr>
                <w:t>JVET-X0136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3C44F2" w14:textId="77777777" w:rsidR="00A059AE" w:rsidRPr="00737E3C" w:rsidRDefault="00A059AE" w:rsidP="00A059AE">
            <w:pPr>
              <w:jc w:val="center"/>
              <w:rPr>
                <w:rFonts w:eastAsia="Times New Roman"/>
                <w:sz w:val="18"/>
                <w:szCs w:val="18"/>
              </w:rPr>
            </w:pPr>
            <w:r w:rsidRPr="00737E3C">
              <w:rPr>
                <w:rFonts w:eastAsia="Times New Roman"/>
                <w:sz w:val="18"/>
                <w:szCs w:val="18"/>
              </w:rPr>
              <w:t>m57937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2DAFB3" w14:textId="77777777" w:rsidR="00A059AE" w:rsidRPr="00737E3C" w:rsidRDefault="00A059AE" w:rsidP="00A059AE">
            <w:pPr>
              <w:jc w:val="left"/>
              <w:rPr>
                <w:rFonts w:eastAsia="Times New Roman"/>
                <w:sz w:val="18"/>
                <w:szCs w:val="18"/>
              </w:rPr>
            </w:pPr>
            <w:r w:rsidRPr="00737E3C">
              <w:rPr>
                <w:rFonts w:eastAsia="Times New Roman"/>
                <w:sz w:val="18"/>
                <w:szCs w:val="18"/>
              </w:rPr>
              <w:t>2021-09-30 20:04:37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BA3590" w14:textId="77777777" w:rsidR="00A059AE" w:rsidRPr="00737E3C" w:rsidRDefault="00A059AE" w:rsidP="00A059AE">
            <w:pPr>
              <w:rPr>
                <w:rFonts w:eastAsia="Times New Roman"/>
                <w:sz w:val="18"/>
                <w:szCs w:val="18"/>
              </w:rPr>
            </w:pPr>
            <w:r w:rsidRPr="00737E3C">
              <w:rPr>
                <w:rFonts w:eastAsia="Times New Roman"/>
                <w:sz w:val="18"/>
                <w:szCs w:val="18"/>
              </w:rPr>
              <w:t>2021-09-30 21:30:12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5BB11" w14:textId="77777777" w:rsidR="00A059AE" w:rsidRPr="00737E3C" w:rsidRDefault="00A059AE" w:rsidP="00A059AE">
            <w:pPr>
              <w:rPr>
                <w:rFonts w:eastAsia="Times New Roman"/>
                <w:sz w:val="18"/>
                <w:szCs w:val="18"/>
              </w:rPr>
            </w:pPr>
            <w:r w:rsidRPr="00737E3C">
              <w:rPr>
                <w:rFonts w:eastAsia="Times New Roman"/>
                <w:sz w:val="18"/>
                <w:szCs w:val="18"/>
              </w:rPr>
              <w:t>2021-10-07 15:43:48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064848" w14:textId="77777777" w:rsidR="00A059AE" w:rsidRPr="00737E3C" w:rsidRDefault="00A059AE" w:rsidP="00237D77">
            <w:pPr>
              <w:jc w:val="left"/>
              <w:rPr>
                <w:rFonts w:eastAsia="Times New Roman"/>
                <w:sz w:val="18"/>
                <w:szCs w:val="18"/>
              </w:rPr>
            </w:pPr>
            <w:r w:rsidRPr="00737E3C">
              <w:rPr>
                <w:rFonts w:eastAsia="Times New Roman"/>
                <w:sz w:val="18"/>
                <w:szCs w:val="18"/>
              </w:rPr>
              <w:t>AHG8: On significance, GT1, and GT2 flag coding for high bit depths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0FA21D" w14:textId="29473E30" w:rsidR="00A059AE" w:rsidRPr="00737E3C" w:rsidRDefault="00AA1E3E" w:rsidP="00237D77">
            <w:pPr>
              <w:jc w:val="left"/>
              <w:rPr>
                <w:rFonts w:eastAsia="Times New Roman"/>
                <w:sz w:val="18"/>
                <w:szCs w:val="18"/>
              </w:rPr>
            </w:pPr>
            <w:r w:rsidRPr="00737E3C">
              <w:rPr>
                <w:sz w:val="18"/>
                <w:szCs w:val="18"/>
              </w:rPr>
              <w:t>A. Browne</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S. Keating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K. Sharman (Sony)</w:t>
            </w:r>
          </w:p>
        </w:tc>
      </w:tr>
      <w:tr w:rsidR="00624AFA" w:rsidRPr="00624AFA" w14:paraId="6E35DA6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56C236" w14:textId="3B5B6749" w:rsidR="00A059AE" w:rsidRPr="00737E3C" w:rsidRDefault="001311D0" w:rsidP="00A059AE">
            <w:pPr>
              <w:jc w:val="center"/>
              <w:rPr>
                <w:rFonts w:eastAsia="Times New Roman"/>
                <w:sz w:val="18"/>
                <w:szCs w:val="18"/>
              </w:rPr>
            </w:pPr>
            <w:hyperlink r:id="rId591" w:history="1">
              <w:r w:rsidR="00A059AE" w:rsidRPr="00737E3C">
                <w:rPr>
                  <w:rStyle w:val="Hyperlink"/>
                  <w:rFonts w:eastAsia="Times New Roman"/>
                  <w:sz w:val="18"/>
                  <w:szCs w:val="18"/>
                </w:rPr>
                <w:t>JVET-X0137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654E3C" w14:textId="77777777" w:rsidR="00A059AE" w:rsidRPr="00737E3C" w:rsidRDefault="00A059AE" w:rsidP="00A059AE">
            <w:pPr>
              <w:jc w:val="center"/>
              <w:rPr>
                <w:rFonts w:eastAsia="Times New Roman"/>
                <w:sz w:val="18"/>
                <w:szCs w:val="18"/>
              </w:rPr>
            </w:pPr>
            <w:r w:rsidRPr="00737E3C">
              <w:rPr>
                <w:rFonts w:eastAsia="Times New Roman"/>
                <w:sz w:val="18"/>
                <w:szCs w:val="18"/>
              </w:rPr>
              <w:t>m57938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772B9D" w14:textId="77777777" w:rsidR="00A059AE" w:rsidRPr="00737E3C" w:rsidRDefault="00A059AE" w:rsidP="00A059AE">
            <w:pPr>
              <w:jc w:val="left"/>
              <w:rPr>
                <w:rFonts w:eastAsia="Times New Roman"/>
                <w:sz w:val="18"/>
                <w:szCs w:val="18"/>
              </w:rPr>
            </w:pPr>
            <w:r w:rsidRPr="00737E3C">
              <w:rPr>
                <w:rFonts w:eastAsia="Times New Roman"/>
                <w:sz w:val="18"/>
                <w:szCs w:val="18"/>
              </w:rPr>
              <w:t>2021-09-30 20:12:54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0FB61" w14:textId="77777777" w:rsidR="00A059AE" w:rsidRPr="00737E3C" w:rsidRDefault="00A059AE" w:rsidP="00A059AE">
            <w:pPr>
              <w:rPr>
                <w:rFonts w:eastAsia="Times New Roman"/>
                <w:sz w:val="18"/>
                <w:szCs w:val="18"/>
              </w:rPr>
            </w:pPr>
            <w:r w:rsidRPr="00737E3C">
              <w:rPr>
                <w:rFonts w:eastAsia="Times New Roman"/>
                <w:sz w:val="18"/>
                <w:szCs w:val="18"/>
              </w:rPr>
              <w:t>2021-09-30 21:30:45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488DCE" w14:textId="77777777" w:rsidR="00A059AE" w:rsidRPr="00737E3C" w:rsidRDefault="00A059AE" w:rsidP="00A059AE">
            <w:pPr>
              <w:rPr>
                <w:rFonts w:eastAsia="Times New Roman"/>
                <w:sz w:val="18"/>
                <w:szCs w:val="18"/>
              </w:rPr>
            </w:pPr>
            <w:r w:rsidRPr="00737E3C">
              <w:rPr>
                <w:rFonts w:eastAsia="Times New Roman"/>
                <w:sz w:val="18"/>
                <w:szCs w:val="18"/>
              </w:rPr>
              <w:t>2021-10-07 15:44:42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75024E"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AHG8 and AHG10: On derivation of sh_reverse_last_sig_coeff_flag and sh_ts_residual_coding_rice_idx_minus1 </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E66ECF" w14:textId="181B6CB2" w:rsidR="00A059AE" w:rsidRPr="00737E3C" w:rsidRDefault="00AA1E3E" w:rsidP="00237D77">
            <w:pPr>
              <w:jc w:val="left"/>
              <w:rPr>
                <w:rFonts w:eastAsia="Times New Roman"/>
                <w:sz w:val="18"/>
                <w:szCs w:val="18"/>
              </w:rPr>
            </w:pPr>
            <w:r w:rsidRPr="00737E3C">
              <w:rPr>
                <w:sz w:val="18"/>
                <w:szCs w:val="18"/>
              </w:rPr>
              <w:t>A. Browne</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S. Keating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K. Sharman (Sony)</w:t>
            </w:r>
          </w:p>
        </w:tc>
      </w:tr>
      <w:tr w:rsidR="00624AFA" w:rsidRPr="00624AFA" w14:paraId="406A519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9A8FF" w14:textId="3C9630CA" w:rsidR="00A059AE" w:rsidRPr="00737E3C" w:rsidRDefault="001311D0" w:rsidP="00A059AE">
            <w:pPr>
              <w:jc w:val="center"/>
              <w:rPr>
                <w:rFonts w:eastAsia="Times New Roman"/>
                <w:sz w:val="18"/>
                <w:szCs w:val="18"/>
              </w:rPr>
            </w:pPr>
            <w:hyperlink r:id="rId592" w:history="1">
              <w:r w:rsidR="00A059AE" w:rsidRPr="00737E3C">
                <w:rPr>
                  <w:rStyle w:val="Hyperlink"/>
                  <w:rFonts w:eastAsia="Times New Roman"/>
                  <w:sz w:val="18"/>
                  <w:szCs w:val="18"/>
                </w:rPr>
                <w:t>JVET-X0138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A4FC01" w14:textId="77777777" w:rsidR="00A059AE" w:rsidRPr="00737E3C" w:rsidRDefault="00A059AE" w:rsidP="00A059AE">
            <w:pPr>
              <w:jc w:val="center"/>
              <w:rPr>
                <w:rFonts w:eastAsia="Times New Roman"/>
                <w:sz w:val="18"/>
                <w:szCs w:val="18"/>
              </w:rPr>
            </w:pPr>
            <w:r w:rsidRPr="00737E3C">
              <w:rPr>
                <w:rFonts w:eastAsia="Times New Roman"/>
                <w:sz w:val="18"/>
                <w:szCs w:val="18"/>
              </w:rPr>
              <w:t>m57939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648324" w14:textId="77777777" w:rsidR="00A059AE" w:rsidRPr="00737E3C" w:rsidRDefault="00A059AE" w:rsidP="00A059AE">
            <w:pPr>
              <w:jc w:val="left"/>
              <w:rPr>
                <w:rFonts w:eastAsia="Times New Roman"/>
                <w:sz w:val="18"/>
                <w:szCs w:val="18"/>
              </w:rPr>
            </w:pPr>
            <w:r w:rsidRPr="00737E3C">
              <w:rPr>
                <w:rFonts w:eastAsia="Times New Roman"/>
                <w:sz w:val="18"/>
                <w:szCs w:val="18"/>
              </w:rPr>
              <w:t>2021-09-30 20:18:40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07A837" w14:textId="77777777" w:rsidR="00A059AE" w:rsidRPr="00737E3C" w:rsidRDefault="00A059AE" w:rsidP="00A059AE">
            <w:pPr>
              <w:rPr>
                <w:rFonts w:eastAsia="Times New Roman"/>
                <w:sz w:val="18"/>
                <w:szCs w:val="18"/>
              </w:rPr>
            </w:pPr>
            <w:r w:rsidRPr="00737E3C">
              <w:rPr>
                <w:rFonts w:eastAsia="Times New Roman"/>
                <w:sz w:val="18"/>
                <w:szCs w:val="18"/>
              </w:rPr>
              <w:t>2021-09-30 20:35:44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CF8EF" w14:textId="77777777" w:rsidR="00A059AE" w:rsidRPr="00737E3C" w:rsidRDefault="00A059AE" w:rsidP="00A059AE">
            <w:pPr>
              <w:rPr>
                <w:rFonts w:eastAsia="Times New Roman"/>
                <w:sz w:val="18"/>
                <w:szCs w:val="18"/>
              </w:rPr>
            </w:pPr>
            <w:r w:rsidRPr="00737E3C">
              <w:rPr>
                <w:rFonts w:eastAsia="Times New Roman"/>
                <w:sz w:val="18"/>
                <w:szCs w:val="18"/>
              </w:rPr>
              <w:t>2021-10-07 21:57:15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6B014"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Proposal for a new Low Latency &amp; Controlled Complexity (LLCC) common test conditions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4DE581" w14:textId="11739C49" w:rsidR="00A059AE" w:rsidRPr="00737E3C" w:rsidRDefault="00AA1E3E" w:rsidP="00237D77">
            <w:pPr>
              <w:jc w:val="left"/>
              <w:rPr>
                <w:rFonts w:eastAsia="Times New Roman"/>
                <w:sz w:val="18"/>
                <w:szCs w:val="18"/>
              </w:rPr>
            </w:pPr>
            <w:r w:rsidRPr="00737E3C">
              <w:rPr>
                <w:sz w:val="18"/>
                <w:szCs w:val="18"/>
              </w:rPr>
              <w:t>G. Martin-Cocher</w:t>
            </w:r>
            <w:r w:rsidR="00A059AE" w:rsidRPr="00737E3C">
              <w:rPr>
                <w:rFonts w:eastAsia="Times New Roman"/>
                <w:sz w:val="18"/>
                <w:szCs w:val="18"/>
              </w:rPr>
              <w:t xml:space="preserve">, K. Naser, </w:t>
            </w:r>
            <w:r w:rsidR="00454AAF" w:rsidRPr="00737E3C">
              <w:rPr>
                <w:rFonts w:eastAsia="Times New Roman"/>
                <w:sz w:val="18"/>
                <w:szCs w:val="18"/>
              </w:rPr>
              <w:br/>
            </w:r>
            <w:r w:rsidR="00A059AE" w:rsidRPr="00737E3C">
              <w:rPr>
                <w:rFonts w:eastAsia="Times New Roman"/>
                <w:sz w:val="18"/>
                <w:szCs w:val="18"/>
              </w:rPr>
              <w:t xml:space="preserve">T. Poirier, </w:t>
            </w:r>
            <w:r w:rsidR="00454AAF" w:rsidRPr="00737E3C">
              <w:rPr>
                <w:rFonts w:eastAsia="Times New Roman"/>
                <w:sz w:val="18"/>
                <w:szCs w:val="18"/>
              </w:rPr>
              <w:br/>
            </w:r>
            <w:r w:rsidR="00A059AE" w:rsidRPr="00737E3C">
              <w:rPr>
                <w:rFonts w:eastAsia="Times New Roman"/>
                <w:sz w:val="18"/>
                <w:szCs w:val="18"/>
              </w:rPr>
              <w:t>S. Puri (Interdigital)</w:t>
            </w:r>
          </w:p>
        </w:tc>
      </w:tr>
      <w:tr w:rsidR="00624AFA" w:rsidRPr="00624AFA" w14:paraId="5F0C12A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C9E660" w14:textId="68DA83FB" w:rsidR="00A059AE" w:rsidRPr="00737E3C" w:rsidRDefault="001311D0" w:rsidP="00A059AE">
            <w:pPr>
              <w:jc w:val="center"/>
              <w:rPr>
                <w:rFonts w:eastAsia="Times New Roman"/>
                <w:sz w:val="18"/>
                <w:szCs w:val="18"/>
              </w:rPr>
            </w:pPr>
            <w:hyperlink r:id="rId593" w:history="1">
              <w:r w:rsidR="00A059AE" w:rsidRPr="00737E3C">
                <w:rPr>
                  <w:rStyle w:val="Hyperlink"/>
                  <w:rFonts w:eastAsia="Times New Roman"/>
                  <w:sz w:val="18"/>
                  <w:szCs w:val="18"/>
                </w:rPr>
                <w:t>JVET-X0139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7D1C1" w14:textId="77777777" w:rsidR="00A059AE" w:rsidRPr="00737E3C" w:rsidRDefault="00A059AE" w:rsidP="00A059AE">
            <w:pPr>
              <w:jc w:val="center"/>
              <w:rPr>
                <w:rFonts w:eastAsia="Times New Roman"/>
                <w:sz w:val="18"/>
                <w:szCs w:val="18"/>
              </w:rPr>
            </w:pPr>
            <w:r w:rsidRPr="00737E3C">
              <w:rPr>
                <w:rFonts w:eastAsia="Times New Roman"/>
                <w:sz w:val="18"/>
                <w:szCs w:val="18"/>
              </w:rPr>
              <w:t>m57940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56D400" w14:textId="77777777" w:rsidR="00A059AE" w:rsidRPr="00737E3C" w:rsidRDefault="00A059AE" w:rsidP="00A059AE">
            <w:pPr>
              <w:jc w:val="left"/>
              <w:rPr>
                <w:rFonts w:eastAsia="Times New Roman"/>
                <w:sz w:val="18"/>
                <w:szCs w:val="18"/>
              </w:rPr>
            </w:pPr>
            <w:r w:rsidRPr="00737E3C">
              <w:rPr>
                <w:rFonts w:eastAsia="Times New Roman"/>
                <w:sz w:val="18"/>
                <w:szCs w:val="18"/>
              </w:rPr>
              <w:t>2021-09-30 21:01:33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0FB347" w14:textId="77777777" w:rsidR="00A059AE" w:rsidRPr="00737E3C" w:rsidRDefault="00A059AE" w:rsidP="00A059AE">
            <w:pPr>
              <w:rPr>
                <w:rFonts w:eastAsia="Times New Roman"/>
                <w:sz w:val="18"/>
                <w:szCs w:val="18"/>
              </w:rPr>
            </w:pPr>
            <w:r w:rsidRPr="00737E3C">
              <w:rPr>
                <w:rFonts w:eastAsia="Times New Roman"/>
                <w:sz w:val="18"/>
                <w:szCs w:val="18"/>
              </w:rPr>
              <w:t>2021-09-30 21:19:11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D9C3C" w14:textId="77777777" w:rsidR="00A059AE" w:rsidRPr="00737E3C" w:rsidRDefault="00A059AE" w:rsidP="00A059AE">
            <w:pPr>
              <w:rPr>
                <w:rFonts w:eastAsia="Times New Roman"/>
                <w:sz w:val="18"/>
                <w:szCs w:val="18"/>
              </w:rPr>
            </w:pPr>
            <w:r w:rsidRPr="00737E3C">
              <w:rPr>
                <w:rFonts w:eastAsia="Times New Roman"/>
                <w:sz w:val="18"/>
                <w:szCs w:val="18"/>
              </w:rPr>
              <w:t>2021-10-08 09:28:48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3F83CA" w14:textId="77777777" w:rsidR="00A059AE" w:rsidRPr="00737E3C" w:rsidRDefault="00A059AE" w:rsidP="00237D77">
            <w:pPr>
              <w:jc w:val="left"/>
              <w:rPr>
                <w:rFonts w:eastAsia="Times New Roman"/>
                <w:sz w:val="18"/>
                <w:szCs w:val="18"/>
              </w:rPr>
            </w:pPr>
            <w:r w:rsidRPr="00737E3C">
              <w:rPr>
                <w:rFonts w:eastAsia="Times New Roman"/>
                <w:sz w:val="18"/>
                <w:szCs w:val="18"/>
              </w:rPr>
              <w:t>AHG12: removing a discontinuity in the discrete angle comparison in DIMD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AF95A2" w14:textId="382287E3" w:rsidR="00A059AE" w:rsidRPr="00737E3C" w:rsidRDefault="00AA1E3E" w:rsidP="00237D77">
            <w:pPr>
              <w:jc w:val="left"/>
              <w:rPr>
                <w:rFonts w:eastAsia="Times New Roman"/>
                <w:sz w:val="18"/>
                <w:szCs w:val="18"/>
              </w:rPr>
            </w:pPr>
            <w:r w:rsidRPr="00737E3C">
              <w:rPr>
                <w:sz w:val="18"/>
                <w:szCs w:val="18"/>
              </w:rPr>
              <w:t>T. Dumas</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P. Bordes</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F. Galpin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F. Le L</w:t>
            </w:r>
            <w:r w:rsidRPr="00737E3C">
              <w:rPr>
                <w:rFonts w:eastAsia="Times New Roman"/>
                <w:sz w:val="18"/>
                <w:szCs w:val="18"/>
              </w:rPr>
              <w:t>é</w:t>
            </w:r>
            <w:r w:rsidRPr="00737E3C">
              <w:rPr>
                <w:sz w:val="18"/>
                <w:szCs w:val="18"/>
              </w:rPr>
              <w:t>annec (InterDigital)</w:t>
            </w:r>
          </w:p>
        </w:tc>
      </w:tr>
      <w:tr w:rsidR="00624AFA" w:rsidRPr="00624AFA" w14:paraId="5CD9CDF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33C630" w14:textId="220622C8" w:rsidR="00A059AE" w:rsidRPr="00737E3C" w:rsidRDefault="001311D0" w:rsidP="00A059AE">
            <w:pPr>
              <w:jc w:val="center"/>
              <w:rPr>
                <w:rFonts w:eastAsia="Times New Roman"/>
                <w:sz w:val="18"/>
                <w:szCs w:val="18"/>
              </w:rPr>
            </w:pPr>
            <w:hyperlink r:id="rId594" w:history="1">
              <w:r w:rsidR="00A059AE" w:rsidRPr="00737E3C">
                <w:rPr>
                  <w:rStyle w:val="Hyperlink"/>
                  <w:rFonts w:eastAsia="Times New Roman"/>
                  <w:sz w:val="18"/>
                  <w:szCs w:val="18"/>
                </w:rPr>
                <w:t>JVET-X0140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470A82" w14:textId="77777777" w:rsidR="00A059AE" w:rsidRPr="00737E3C" w:rsidRDefault="00A059AE" w:rsidP="00A059AE">
            <w:pPr>
              <w:jc w:val="center"/>
              <w:rPr>
                <w:rFonts w:eastAsia="Times New Roman"/>
                <w:sz w:val="18"/>
                <w:szCs w:val="18"/>
              </w:rPr>
            </w:pPr>
            <w:r w:rsidRPr="00737E3C">
              <w:rPr>
                <w:rFonts w:eastAsia="Times New Roman"/>
                <w:sz w:val="18"/>
                <w:szCs w:val="18"/>
              </w:rPr>
              <w:t>m57941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B0CCC" w14:textId="77777777" w:rsidR="00A059AE" w:rsidRPr="00737E3C" w:rsidRDefault="00A059AE" w:rsidP="00A059AE">
            <w:pPr>
              <w:jc w:val="left"/>
              <w:rPr>
                <w:rFonts w:eastAsia="Times New Roman"/>
                <w:sz w:val="18"/>
                <w:szCs w:val="18"/>
              </w:rPr>
            </w:pPr>
            <w:r w:rsidRPr="00737E3C">
              <w:rPr>
                <w:rFonts w:eastAsia="Times New Roman"/>
                <w:sz w:val="18"/>
                <w:szCs w:val="18"/>
              </w:rPr>
              <w:t>2021-09-30 21:03:08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6B36C" w14:textId="77777777" w:rsidR="00A059AE" w:rsidRPr="00737E3C" w:rsidRDefault="00A059AE" w:rsidP="00A059AE">
            <w:pPr>
              <w:rPr>
                <w:rFonts w:eastAsia="Times New Roman"/>
                <w:sz w:val="18"/>
                <w:szCs w:val="18"/>
              </w:rPr>
            </w:pPr>
            <w:r w:rsidRPr="00737E3C">
              <w:rPr>
                <w:rFonts w:eastAsia="Times New Roman"/>
                <w:sz w:val="18"/>
                <w:szCs w:val="18"/>
              </w:rPr>
              <w:t>2021-09-30 23:29:41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ADEA62" w14:textId="77777777" w:rsidR="00A059AE" w:rsidRPr="00737E3C" w:rsidRDefault="00A059AE" w:rsidP="00A059AE">
            <w:pPr>
              <w:rPr>
                <w:rFonts w:eastAsia="Times New Roman"/>
                <w:sz w:val="18"/>
                <w:szCs w:val="18"/>
              </w:rPr>
            </w:pPr>
            <w:r w:rsidRPr="00737E3C">
              <w:rPr>
                <w:rFonts w:eastAsia="Times New Roman"/>
                <w:sz w:val="18"/>
                <w:szCs w:val="18"/>
              </w:rPr>
              <w:t>2021-09-30 23:29:41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59BA1" w14:textId="77777777" w:rsidR="00A059AE" w:rsidRPr="00737E3C" w:rsidRDefault="00A059AE" w:rsidP="00237D77">
            <w:pPr>
              <w:jc w:val="left"/>
              <w:rPr>
                <w:rFonts w:eastAsia="Times New Roman"/>
                <w:sz w:val="18"/>
                <w:szCs w:val="18"/>
              </w:rPr>
            </w:pPr>
            <w:r w:rsidRPr="00737E3C">
              <w:rPr>
                <w:rFonts w:eastAsia="Times New Roman"/>
                <w:sz w:val="18"/>
                <w:szCs w:val="18"/>
              </w:rPr>
              <w:t>EE1-1.4: Tests on Neural Network-based In-Loop Filter with Constrained Computational Complexity</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3023CB" w14:textId="0320C308" w:rsidR="00A059AE" w:rsidRPr="00737E3C" w:rsidRDefault="00AA1E3E" w:rsidP="00237D77">
            <w:pPr>
              <w:jc w:val="left"/>
              <w:rPr>
                <w:rFonts w:eastAsia="Times New Roman"/>
                <w:sz w:val="18"/>
                <w:szCs w:val="18"/>
              </w:rPr>
            </w:pPr>
            <w:r w:rsidRPr="00737E3C">
              <w:rPr>
                <w:sz w:val="18"/>
                <w:szCs w:val="18"/>
              </w:rPr>
              <w:t>H. Wang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K. Reuz</w:t>
            </w:r>
            <w:r w:rsidRPr="00737E3C">
              <w:rPr>
                <w:rFonts w:eastAsia="Times New Roman"/>
                <w:sz w:val="18"/>
                <w:szCs w:val="18"/>
              </w:rPr>
              <w:t>é</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A.M. Kotra</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M. Karczewicz (Qualcomm)</w:t>
            </w:r>
          </w:p>
        </w:tc>
      </w:tr>
      <w:tr w:rsidR="00624AFA" w:rsidRPr="00624AFA" w14:paraId="08B0D88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BFE89B" w14:textId="60710A07" w:rsidR="00A059AE" w:rsidRPr="00737E3C" w:rsidRDefault="001311D0" w:rsidP="00A059AE">
            <w:pPr>
              <w:jc w:val="center"/>
              <w:rPr>
                <w:rFonts w:eastAsia="Times New Roman"/>
                <w:sz w:val="18"/>
                <w:szCs w:val="18"/>
              </w:rPr>
            </w:pPr>
            <w:hyperlink r:id="rId595" w:history="1">
              <w:r w:rsidR="00A059AE" w:rsidRPr="00737E3C">
                <w:rPr>
                  <w:rStyle w:val="Hyperlink"/>
                  <w:rFonts w:eastAsia="Times New Roman"/>
                  <w:sz w:val="18"/>
                  <w:szCs w:val="18"/>
                </w:rPr>
                <w:t>JVET-X0141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4B54A8" w14:textId="77777777" w:rsidR="00A059AE" w:rsidRPr="00737E3C" w:rsidRDefault="00A059AE" w:rsidP="00A059AE">
            <w:pPr>
              <w:jc w:val="center"/>
              <w:rPr>
                <w:rFonts w:eastAsia="Times New Roman"/>
                <w:sz w:val="18"/>
                <w:szCs w:val="18"/>
              </w:rPr>
            </w:pPr>
            <w:r w:rsidRPr="00737E3C">
              <w:rPr>
                <w:rFonts w:eastAsia="Times New Roman"/>
                <w:sz w:val="18"/>
                <w:szCs w:val="18"/>
              </w:rPr>
              <w:t>m57942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FB7C69" w14:textId="77777777" w:rsidR="00A059AE" w:rsidRPr="00737E3C" w:rsidRDefault="00A059AE" w:rsidP="00A059AE">
            <w:pPr>
              <w:jc w:val="left"/>
              <w:rPr>
                <w:rFonts w:eastAsia="Times New Roman"/>
                <w:sz w:val="18"/>
                <w:szCs w:val="18"/>
              </w:rPr>
            </w:pPr>
            <w:r w:rsidRPr="00737E3C">
              <w:rPr>
                <w:rFonts w:eastAsia="Times New Roman"/>
                <w:sz w:val="18"/>
                <w:szCs w:val="18"/>
              </w:rPr>
              <w:t>2021-09-30 21:28:03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E097A4" w14:textId="77777777" w:rsidR="00A059AE" w:rsidRPr="00737E3C" w:rsidRDefault="00A059AE" w:rsidP="00A059AE">
            <w:pPr>
              <w:rPr>
                <w:rFonts w:eastAsia="Times New Roman"/>
                <w:sz w:val="18"/>
                <w:szCs w:val="18"/>
              </w:rPr>
            </w:pPr>
            <w:r w:rsidRPr="00737E3C">
              <w:rPr>
                <w:rFonts w:eastAsia="Times New Roman"/>
                <w:sz w:val="18"/>
                <w:szCs w:val="18"/>
              </w:rPr>
              <w:t>2021-09-30 23:06:39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266411" w14:textId="77777777" w:rsidR="00A059AE" w:rsidRPr="00737E3C" w:rsidRDefault="00A059AE" w:rsidP="00A059AE">
            <w:pPr>
              <w:rPr>
                <w:rFonts w:eastAsia="Times New Roman"/>
                <w:sz w:val="18"/>
                <w:szCs w:val="18"/>
              </w:rPr>
            </w:pPr>
            <w:r w:rsidRPr="00737E3C">
              <w:rPr>
                <w:rFonts w:eastAsia="Times New Roman"/>
                <w:sz w:val="18"/>
                <w:szCs w:val="18"/>
              </w:rPr>
              <w:t>2021-10-08 07:26:39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9B2D3" w14:textId="77777777" w:rsidR="00A059AE" w:rsidRPr="00737E3C" w:rsidRDefault="00A059AE" w:rsidP="00237D77">
            <w:pPr>
              <w:jc w:val="left"/>
              <w:rPr>
                <w:rFonts w:eastAsia="Times New Roman"/>
                <w:sz w:val="18"/>
                <w:szCs w:val="18"/>
              </w:rPr>
            </w:pPr>
            <w:r w:rsidRPr="00737E3C">
              <w:rPr>
                <w:rFonts w:eastAsia="Times New Roman"/>
                <w:sz w:val="18"/>
                <w:szCs w:val="18"/>
              </w:rPr>
              <w:t>EE2-3.1-related: CIIP with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AE098B" w14:textId="7B3626BD" w:rsidR="00A059AE" w:rsidRPr="00737E3C" w:rsidRDefault="00AA1E3E" w:rsidP="00237D77">
            <w:pPr>
              <w:jc w:val="left"/>
              <w:rPr>
                <w:rFonts w:eastAsia="Times New Roman"/>
                <w:sz w:val="18"/>
                <w:szCs w:val="18"/>
              </w:rPr>
            </w:pPr>
            <w:r w:rsidRPr="00737E3C">
              <w:rPr>
                <w:sz w:val="18"/>
                <w:szCs w:val="18"/>
              </w:rPr>
              <w:t>Z. Deng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L. Zhang (Bytedance)</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X. Li</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R.-L. Liao</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J. Chen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Y. Ye (Alibaba)</w:t>
            </w:r>
            <w:r w:rsidR="00A059AE" w:rsidRPr="00737E3C">
              <w:rPr>
                <w:rFonts w:eastAsia="Times New Roman"/>
                <w:sz w:val="18"/>
                <w:szCs w:val="18"/>
              </w:rPr>
              <w:t xml:space="preserve">, </w:t>
            </w:r>
            <w:r w:rsidRPr="00737E3C">
              <w:rPr>
                <w:sz w:val="18"/>
                <w:szCs w:val="18"/>
              </w:rPr>
              <w:t>Y.-J. Chang</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V. Seregin, </w:t>
            </w:r>
            <w:r w:rsidR="00454AAF" w:rsidRPr="00737E3C">
              <w:rPr>
                <w:rFonts w:eastAsia="Times New Roman"/>
                <w:sz w:val="18"/>
                <w:szCs w:val="18"/>
              </w:rPr>
              <w:br/>
            </w:r>
            <w:r w:rsidR="00A059AE" w:rsidRPr="00737E3C">
              <w:rPr>
                <w:rFonts w:eastAsia="Times New Roman"/>
                <w:sz w:val="18"/>
                <w:szCs w:val="18"/>
              </w:rPr>
              <w:t>M. Karczewicz (Qualcomm)</w:t>
            </w:r>
          </w:p>
        </w:tc>
      </w:tr>
      <w:tr w:rsidR="00624AFA" w:rsidRPr="00624AFA" w14:paraId="23A101E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6EEA37" w14:textId="6B9A914C" w:rsidR="00A059AE" w:rsidRPr="00737E3C" w:rsidRDefault="001311D0" w:rsidP="00A059AE">
            <w:pPr>
              <w:jc w:val="center"/>
              <w:rPr>
                <w:rFonts w:eastAsia="Times New Roman"/>
                <w:sz w:val="18"/>
                <w:szCs w:val="18"/>
              </w:rPr>
            </w:pPr>
            <w:hyperlink r:id="rId596" w:history="1">
              <w:r w:rsidR="00A059AE" w:rsidRPr="00737E3C">
                <w:rPr>
                  <w:rStyle w:val="Hyperlink"/>
                  <w:rFonts w:eastAsia="Times New Roman"/>
                  <w:sz w:val="18"/>
                  <w:szCs w:val="18"/>
                </w:rPr>
                <w:t>JVET-X0142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1C048A" w14:textId="77777777" w:rsidR="00A059AE" w:rsidRPr="00737E3C" w:rsidRDefault="00A059AE" w:rsidP="00A059AE">
            <w:pPr>
              <w:jc w:val="center"/>
              <w:rPr>
                <w:rFonts w:eastAsia="Times New Roman"/>
                <w:sz w:val="18"/>
                <w:szCs w:val="18"/>
              </w:rPr>
            </w:pPr>
            <w:r w:rsidRPr="00737E3C">
              <w:rPr>
                <w:rFonts w:eastAsia="Times New Roman"/>
                <w:sz w:val="18"/>
                <w:szCs w:val="18"/>
              </w:rPr>
              <w:t>m57943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E703B1" w14:textId="77777777" w:rsidR="00A059AE" w:rsidRPr="00737E3C" w:rsidRDefault="00A059AE" w:rsidP="00A059AE">
            <w:pPr>
              <w:jc w:val="left"/>
              <w:rPr>
                <w:rFonts w:eastAsia="Times New Roman"/>
                <w:sz w:val="18"/>
                <w:szCs w:val="18"/>
              </w:rPr>
            </w:pPr>
            <w:r w:rsidRPr="00737E3C">
              <w:rPr>
                <w:rFonts w:eastAsia="Times New Roman"/>
                <w:sz w:val="18"/>
                <w:szCs w:val="18"/>
              </w:rPr>
              <w:t>2021-09-30 21:47:36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563CF" w14:textId="77777777" w:rsidR="00A059AE" w:rsidRPr="00737E3C" w:rsidRDefault="00A059AE" w:rsidP="00A059AE">
            <w:pPr>
              <w:rPr>
                <w:rFonts w:eastAsia="Times New Roman"/>
                <w:sz w:val="18"/>
                <w:szCs w:val="18"/>
              </w:rPr>
            </w:pPr>
            <w:r w:rsidRPr="00737E3C">
              <w:rPr>
                <w:rFonts w:eastAsia="Times New Roman"/>
                <w:sz w:val="18"/>
                <w:szCs w:val="18"/>
              </w:rPr>
              <w:t>2021-09-30 23:05:35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52D31D" w14:textId="77777777" w:rsidR="00A059AE" w:rsidRPr="00737E3C" w:rsidRDefault="00A059AE" w:rsidP="00A059AE">
            <w:pPr>
              <w:rPr>
                <w:rFonts w:eastAsia="Times New Roman"/>
                <w:sz w:val="18"/>
                <w:szCs w:val="18"/>
              </w:rPr>
            </w:pPr>
            <w:r w:rsidRPr="00737E3C">
              <w:rPr>
                <w:rFonts w:eastAsia="Times New Roman"/>
                <w:sz w:val="18"/>
                <w:szCs w:val="18"/>
              </w:rPr>
              <w:t>2021-10-11 16:55:47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79F45A" w14:textId="77777777" w:rsidR="00A059AE" w:rsidRPr="00737E3C" w:rsidRDefault="00A059AE" w:rsidP="00237D77">
            <w:pPr>
              <w:jc w:val="left"/>
              <w:rPr>
                <w:rFonts w:eastAsia="Times New Roman"/>
                <w:sz w:val="18"/>
                <w:szCs w:val="18"/>
              </w:rPr>
            </w:pPr>
            <w:r w:rsidRPr="00737E3C">
              <w:rPr>
                <w:rFonts w:eastAsia="Times New Roman"/>
                <w:sz w:val="18"/>
                <w:szCs w:val="18"/>
              </w:rPr>
              <w:t>Non-EE2: Extended MRL candidate list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9FDAFE" w14:textId="7D5FA404" w:rsidR="00A059AE" w:rsidRPr="00737E3C" w:rsidRDefault="00AA1E3E" w:rsidP="00237D77">
            <w:pPr>
              <w:jc w:val="left"/>
              <w:rPr>
                <w:rFonts w:eastAsia="Times New Roman"/>
                <w:sz w:val="18"/>
                <w:szCs w:val="18"/>
              </w:rPr>
            </w:pPr>
            <w:r w:rsidRPr="00737E3C">
              <w:rPr>
                <w:sz w:val="18"/>
                <w:szCs w:val="18"/>
              </w:rPr>
              <w:t>K. Cao</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Y.-J. Chang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B. Ray</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M. Karczewicz (Qualcomm)</w:t>
            </w:r>
          </w:p>
        </w:tc>
      </w:tr>
      <w:tr w:rsidR="00624AFA" w:rsidRPr="00624AFA" w14:paraId="0F27A0B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D24378" w14:textId="23C4F9E3" w:rsidR="00A059AE" w:rsidRPr="00737E3C" w:rsidRDefault="001311D0" w:rsidP="00A059AE">
            <w:pPr>
              <w:jc w:val="center"/>
              <w:rPr>
                <w:rFonts w:eastAsia="Times New Roman"/>
                <w:sz w:val="18"/>
                <w:szCs w:val="18"/>
              </w:rPr>
            </w:pPr>
            <w:hyperlink r:id="rId597" w:history="1">
              <w:r w:rsidR="00A059AE" w:rsidRPr="00737E3C">
                <w:rPr>
                  <w:rStyle w:val="Hyperlink"/>
                  <w:rFonts w:eastAsia="Times New Roman"/>
                  <w:sz w:val="18"/>
                  <w:szCs w:val="18"/>
                </w:rPr>
                <w:t>JVET-X0143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7342EA" w14:textId="77777777" w:rsidR="00A059AE" w:rsidRPr="00737E3C" w:rsidRDefault="00A059AE" w:rsidP="00A059AE">
            <w:pPr>
              <w:jc w:val="center"/>
              <w:rPr>
                <w:rFonts w:eastAsia="Times New Roman"/>
                <w:sz w:val="18"/>
                <w:szCs w:val="18"/>
              </w:rPr>
            </w:pPr>
            <w:r w:rsidRPr="00737E3C">
              <w:rPr>
                <w:rFonts w:eastAsia="Times New Roman"/>
                <w:sz w:val="18"/>
                <w:szCs w:val="18"/>
              </w:rPr>
              <w:t>m57944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DAC945" w14:textId="77777777" w:rsidR="00A059AE" w:rsidRPr="00737E3C" w:rsidRDefault="00A059AE" w:rsidP="00A059AE">
            <w:pPr>
              <w:jc w:val="left"/>
              <w:rPr>
                <w:rFonts w:eastAsia="Times New Roman"/>
                <w:sz w:val="18"/>
                <w:szCs w:val="18"/>
              </w:rPr>
            </w:pPr>
            <w:r w:rsidRPr="00737E3C">
              <w:rPr>
                <w:rFonts w:eastAsia="Times New Roman"/>
                <w:sz w:val="18"/>
                <w:szCs w:val="18"/>
              </w:rPr>
              <w:t>2021-09-30 22:15:19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85A19" w14:textId="77777777" w:rsidR="00A059AE" w:rsidRPr="00737E3C" w:rsidRDefault="00A059AE" w:rsidP="00A059AE">
            <w:pPr>
              <w:rPr>
                <w:rFonts w:eastAsia="Times New Roman"/>
                <w:sz w:val="18"/>
                <w:szCs w:val="18"/>
              </w:rPr>
            </w:pPr>
            <w:r w:rsidRPr="00737E3C">
              <w:rPr>
                <w:rFonts w:eastAsia="Times New Roman"/>
                <w:sz w:val="18"/>
                <w:szCs w:val="18"/>
              </w:rPr>
              <w:t>2021-09-30 23:11:07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538A4" w14:textId="77777777" w:rsidR="00A059AE" w:rsidRPr="00737E3C" w:rsidRDefault="00A059AE" w:rsidP="00A059AE">
            <w:pPr>
              <w:rPr>
                <w:rFonts w:eastAsia="Times New Roman"/>
                <w:sz w:val="18"/>
                <w:szCs w:val="18"/>
              </w:rPr>
            </w:pPr>
            <w:r w:rsidRPr="00737E3C">
              <w:rPr>
                <w:rFonts w:eastAsia="Times New Roman"/>
                <w:sz w:val="18"/>
                <w:szCs w:val="18"/>
              </w:rPr>
              <w:t>2021-10-13 12:00:13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6AB0F7" w14:textId="77777777" w:rsidR="00A059AE" w:rsidRPr="00737E3C" w:rsidRDefault="00A059AE" w:rsidP="00237D77">
            <w:pPr>
              <w:jc w:val="left"/>
              <w:rPr>
                <w:rFonts w:eastAsia="Times New Roman"/>
                <w:sz w:val="18"/>
                <w:szCs w:val="18"/>
              </w:rPr>
            </w:pPr>
            <w:r w:rsidRPr="00737E3C">
              <w:rPr>
                <w:rFonts w:eastAsia="Times New Roman"/>
                <w:sz w:val="18"/>
                <w:szCs w:val="18"/>
              </w:rPr>
              <w:t>AHG10: VTM Encoder Changes for ALF Usage with Subpicture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3AED9" w14:textId="5B6273A1" w:rsidR="00A059AE" w:rsidRPr="00737E3C" w:rsidRDefault="00AA1E3E" w:rsidP="00237D77">
            <w:pPr>
              <w:jc w:val="left"/>
              <w:rPr>
                <w:rFonts w:eastAsia="Times New Roman"/>
                <w:sz w:val="18"/>
                <w:szCs w:val="18"/>
              </w:rPr>
            </w:pPr>
            <w:r w:rsidRPr="00737E3C">
              <w:rPr>
                <w:sz w:val="18"/>
                <w:szCs w:val="18"/>
              </w:rPr>
              <w:t>A. Zare</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A. Aminlou</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A. Hallapuro</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M. Hannuksela (Nokia)</w:t>
            </w:r>
          </w:p>
        </w:tc>
      </w:tr>
      <w:tr w:rsidR="00624AFA" w:rsidRPr="00624AFA" w14:paraId="5906F03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4E32DF" w14:textId="56B334E2" w:rsidR="00A059AE" w:rsidRPr="00737E3C" w:rsidRDefault="001311D0" w:rsidP="00A059AE">
            <w:pPr>
              <w:jc w:val="center"/>
              <w:rPr>
                <w:rFonts w:eastAsia="Times New Roman"/>
                <w:sz w:val="18"/>
                <w:szCs w:val="18"/>
              </w:rPr>
            </w:pPr>
            <w:hyperlink r:id="rId598" w:history="1">
              <w:r w:rsidR="00A059AE" w:rsidRPr="00737E3C">
                <w:rPr>
                  <w:rStyle w:val="Hyperlink"/>
                  <w:rFonts w:eastAsia="Times New Roman"/>
                  <w:sz w:val="18"/>
                  <w:szCs w:val="18"/>
                </w:rPr>
                <w:t>JVET-X0144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28867" w14:textId="77777777" w:rsidR="00A059AE" w:rsidRPr="00737E3C" w:rsidRDefault="00A059AE" w:rsidP="00A059AE">
            <w:pPr>
              <w:jc w:val="center"/>
              <w:rPr>
                <w:rFonts w:eastAsia="Times New Roman"/>
                <w:sz w:val="18"/>
                <w:szCs w:val="18"/>
              </w:rPr>
            </w:pPr>
            <w:r w:rsidRPr="00737E3C">
              <w:rPr>
                <w:rFonts w:eastAsia="Times New Roman"/>
                <w:sz w:val="18"/>
                <w:szCs w:val="18"/>
              </w:rPr>
              <w:t>m57945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37A6C5" w14:textId="77777777" w:rsidR="00A059AE" w:rsidRPr="00737E3C" w:rsidRDefault="00A059AE" w:rsidP="00A059AE">
            <w:pPr>
              <w:jc w:val="left"/>
              <w:rPr>
                <w:rFonts w:eastAsia="Times New Roman"/>
                <w:sz w:val="18"/>
                <w:szCs w:val="18"/>
              </w:rPr>
            </w:pPr>
            <w:r w:rsidRPr="00737E3C">
              <w:rPr>
                <w:rFonts w:eastAsia="Times New Roman"/>
                <w:sz w:val="18"/>
                <w:szCs w:val="18"/>
              </w:rPr>
              <w:t>2021-09-30 23:48:12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594C2" w14:textId="77777777" w:rsidR="00A059AE" w:rsidRPr="00737E3C" w:rsidRDefault="00A059AE" w:rsidP="00A059AE">
            <w:pPr>
              <w:rPr>
                <w:rFonts w:eastAsia="Times New Roman"/>
                <w:sz w:val="18"/>
                <w:szCs w:val="18"/>
              </w:rPr>
            </w:pPr>
            <w:r w:rsidRPr="00737E3C">
              <w:rPr>
                <w:rFonts w:eastAsia="Times New Roman"/>
                <w:sz w:val="18"/>
                <w:szCs w:val="18"/>
              </w:rPr>
              <w:t>2021-09-30 23:51:32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288B01" w14:textId="77777777" w:rsidR="00A059AE" w:rsidRPr="00737E3C" w:rsidRDefault="00A059AE" w:rsidP="00A059AE">
            <w:pPr>
              <w:rPr>
                <w:rFonts w:eastAsia="Times New Roman"/>
                <w:sz w:val="18"/>
                <w:szCs w:val="18"/>
              </w:rPr>
            </w:pPr>
            <w:r w:rsidRPr="00737E3C">
              <w:rPr>
                <w:rFonts w:eastAsia="Times New Roman"/>
                <w:sz w:val="18"/>
                <w:szCs w:val="18"/>
              </w:rPr>
              <w:t>2021-10-07 08:37:55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696581" w14:textId="77777777" w:rsidR="00A059AE" w:rsidRPr="00737E3C" w:rsidRDefault="00A059AE" w:rsidP="00237D77">
            <w:pPr>
              <w:jc w:val="left"/>
              <w:rPr>
                <w:rFonts w:eastAsia="Times New Roman"/>
                <w:sz w:val="18"/>
                <w:szCs w:val="18"/>
              </w:rPr>
            </w:pPr>
            <w:r w:rsidRPr="00737E3C">
              <w:rPr>
                <w:rFonts w:eastAsia="Times New Roman"/>
                <w:sz w:val="18"/>
                <w:szCs w:val="18"/>
              </w:rPr>
              <w:t>EE2: Encoder partitioning optimization for ECM and crosscheck of EE2-1.1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67CBEB" w14:textId="6CA86E0D" w:rsidR="00A059AE" w:rsidRPr="00737E3C" w:rsidRDefault="00AA1E3E" w:rsidP="00237D77">
            <w:pPr>
              <w:jc w:val="left"/>
              <w:rPr>
                <w:rFonts w:eastAsia="Times New Roman"/>
                <w:sz w:val="18"/>
                <w:szCs w:val="18"/>
              </w:rPr>
            </w:pPr>
            <w:r w:rsidRPr="00737E3C">
              <w:rPr>
                <w:sz w:val="18"/>
                <w:szCs w:val="18"/>
              </w:rPr>
              <w:t>M. Coban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M. Karczewicz (Qualcomm)</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K. Zhang</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L. Zhang, </w:t>
            </w:r>
            <w:r w:rsidR="00454AAF" w:rsidRPr="00737E3C">
              <w:rPr>
                <w:rFonts w:eastAsia="Times New Roman"/>
                <w:sz w:val="18"/>
                <w:szCs w:val="18"/>
              </w:rPr>
              <w:br/>
            </w:r>
            <w:r w:rsidR="00A059AE" w:rsidRPr="00737E3C">
              <w:rPr>
                <w:rFonts w:eastAsia="Times New Roman"/>
                <w:sz w:val="18"/>
                <w:szCs w:val="18"/>
              </w:rPr>
              <w:t xml:space="preserve">Z. Deng, </w:t>
            </w:r>
            <w:r w:rsidR="00454AAF" w:rsidRPr="00737E3C">
              <w:rPr>
                <w:rFonts w:eastAsia="Times New Roman"/>
                <w:sz w:val="18"/>
                <w:szCs w:val="18"/>
              </w:rPr>
              <w:br/>
            </w:r>
            <w:r w:rsidR="00A059AE" w:rsidRPr="00737E3C">
              <w:rPr>
                <w:rFonts w:eastAsia="Times New Roman"/>
                <w:sz w:val="18"/>
                <w:szCs w:val="18"/>
              </w:rPr>
              <w:t xml:space="preserve">N. Zhang, </w:t>
            </w:r>
            <w:r w:rsidR="00454AAF" w:rsidRPr="00737E3C">
              <w:rPr>
                <w:rFonts w:eastAsia="Times New Roman"/>
                <w:sz w:val="18"/>
                <w:szCs w:val="18"/>
              </w:rPr>
              <w:br/>
            </w:r>
            <w:r w:rsidR="00A059AE" w:rsidRPr="00737E3C">
              <w:rPr>
                <w:rFonts w:eastAsia="Times New Roman"/>
                <w:sz w:val="18"/>
                <w:szCs w:val="18"/>
              </w:rPr>
              <w:t xml:space="preserve">Y. Wang (Bytedance), </w:t>
            </w:r>
            <w:r w:rsidR="00454AAF" w:rsidRPr="00737E3C">
              <w:rPr>
                <w:rFonts w:eastAsia="Times New Roman"/>
                <w:sz w:val="18"/>
                <w:szCs w:val="18"/>
              </w:rPr>
              <w:br/>
            </w:r>
            <w:r w:rsidRPr="00737E3C">
              <w:rPr>
                <w:sz w:val="18"/>
                <w:szCs w:val="18"/>
              </w:rPr>
              <w:t>F. Le Léannec</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K. Naser, </w:t>
            </w:r>
            <w:r w:rsidR="00454AAF" w:rsidRPr="00737E3C">
              <w:rPr>
                <w:rFonts w:eastAsia="Times New Roman"/>
                <w:sz w:val="18"/>
                <w:szCs w:val="18"/>
              </w:rPr>
              <w:br/>
            </w:r>
            <w:r w:rsidR="00A059AE" w:rsidRPr="00737E3C">
              <w:rPr>
                <w:rFonts w:eastAsia="Times New Roman"/>
                <w:sz w:val="18"/>
                <w:szCs w:val="18"/>
              </w:rPr>
              <w:t xml:space="preserve">T. Dumas, </w:t>
            </w:r>
            <w:r w:rsidR="00454AAF" w:rsidRPr="00737E3C">
              <w:rPr>
                <w:rFonts w:eastAsia="Times New Roman"/>
                <w:sz w:val="18"/>
                <w:szCs w:val="18"/>
              </w:rPr>
              <w:br/>
            </w:r>
            <w:r w:rsidR="00A059AE" w:rsidRPr="00737E3C">
              <w:rPr>
                <w:rFonts w:eastAsia="Times New Roman"/>
                <w:sz w:val="18"/>
                <w:szCs w:val="18"/>
              </w:rPr>
              <w:t xml:space="preserve">A. Robert, </w:t>
            </w:r>
            <w:r w:rsidR="00454AAF" w:rsidRPr="00737E3C">
              <w:rPr>
                <w:rFonts w:eastAsia="Times New Roman"/>
                <w:sz w:val="18"/>
                <w:szCs w:val="18"/>
              </w:rPr>
              <w:br/>
            </w:r>
            <w:r w:rsidR="00A059AE" w:rsidRPr="00737E3C">
              <w:rPr>
                <w:rFonts w:eastAsia="Times New Roman"/>
                <w:sz w:val="18"/>
                <w:szCs w:val="18"/>
              </w:rPr>
              <w:t xml:space="preserve">F. Galpin, </w:t>
            </w:r>
            <w:r w:rsidR="00454AAF" w:rsidRPr="00737E3C">
              <w:rPr>
                <w:rFonts w:eastAsia="Times New Roman"/>
                <w:sz w:val="18"/>
                <w:szCs w:val="18"/>
              </w:rPr>
              <w:br/>
            </w:r>
            <w:r w:rsidR="00A059AE" w:rsidRPr="00737E3C">
              <w:rPr>
                <w:rFonts w:eastAsia="Times New Roman"/>
                <w:sz w:val="18"/>
                <w:szCs w:val="18"/>
              </w:rPr>
              <w:t>E. Fran</w:t>
            </w:r>
            <w:r w:rsidR="00764F9D" w:rsidRPr="00737E3C">
              <w:rPr>
                <w:rFonts w:eastAsia="Times New Roman"/>
                <w:sz w:val="18"/>
                <w:szCs w:val="18"/>
              </w:rPr>
              <w:t>ç</w:t>
            </w:r>
            <w:r w:rsidR="00A059AE" w:rsidRPr="00737E3C">
              <w:rPr>
                <w:rFonts w:eastAsia="Times New Roman"/>
                <w:sz w:val="18"/>
                <w:szCs w:val="18"/>
              </w:rPr>
              <w:t>ois (InterDigital)</w:t>
            </w:r>
          </w:p>
        </w:tc>
      </w:tr>
      <w:tr w:rsidR="00624AFA" w:rsidRPr="00624AFA" w14:paraId="61A671C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9E237" w14:textId="34009D84" w:rsidR="00A059AE" w:rsidRPr="00737E3C" w:rsidRDefault="001311D0" w:rsidP="00A059AE">
            <w:pPr>
              <w:jc w:val="center"/>
              <w:rPr>
                <w:rFonts w:eastAsia="Times New Roman"/>
                <w:sz w:val="18"/>
                <w:szCs w:val="18"/>
              </w:rPr>
            </w:pPr>
            <w:hyperlink r:id="rId599" w:history="1">
              <w:r w:rsidR="00A059AE" w:rsidRPr="00737E3C">
                <w:rPr>
                  <w:rStyle w:val="Hyperlink"/>
                  <w:rFonts w:eastAsia="Times New Roman"/>
                  <w:sz w:val="18"/>
                  <w:szCs w:val="18"/>
                </w:rPr>
                <w:t>JVET-X0145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A84454" w14:textId="77777777" w:rsidR="00A059AE" w:rsidRPr="00737E3C" w:rsidRDefault="00A059AE" w:rsidP="00A059AE">
            <w:pPr>
              <w:jc w:val="center"/>
              <w:rPr>
                <w:rFonts w:eastAsia="Times New Roman"/>
                <w:sz w:val="18"/>
                <w:szCs w:val="18"/>
              </w:rPr>
            </w:pPr>
            <w:r w:rsidRPr="00737E3C">
              <w:rPr>
                <w:rFonts w:eastAsia="Times New Roman"/>
                <w:sz w:val="18"/>
                <w:szCs w:val="18"/>
              </w:rPr>
              <w:t>m57946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52172A" w14:textId="77777777" w:rsidR="00A059AE" w:rsidRPr="00737E3C" w:rsidRDefault="00A059AE" w:rsidP="00A059AE">
            <w:pPr>
              <w:jc w:val="left"/>
              <w:rPr>
                <w:rFonts w:eastAsia="Times New Roman"/>
                <w:sz w:val="18"/>
                <w:szCs w:val="18"/>
              </w:rPr>
            </w:pPr>
            <w:r w:rsidRPr="00737E3C">
              <w:rPr>
                <w:rFonts w:eastAsia="Times New Roman"/>
                <w:sz w:val="18"/>
                <w:szCs w:val="18"/>
              </w:rPr>
              <w:t>2021-09-30 23:56:02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4F9F7E" w14:textId="77777777" w:rsidR="00A059AE" w:rsidRPr="00737E3C" w:rsidRDefault="00A059AE" w:rsidP="00A059AE">
            <w:pPr>
              <w:rPr>
                <w:rFonts w:eastAsia="Times New Roman"/>
                <w:sz w:val="18"/>
                <w:szCs w:val="18"/>
              </w:rPr>
            </w:pPr>
            <w:r w:rsidRPr="00737E3C">
              <w:rPr>
                <w:rFonts w:eastAsia="Times New Roman"/>
                <w:sz w:val="18"/>
                <w:szCs w:val="18"/>
              </w:rPr>
              <w:t>2021-10-01 00:00:11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A67A91" w14:textId="77777777" w:rsidR="00A059AE" w:rsidRPr="00737E3C" w:rsidRDefault="00A059AE" w:rsidP="00A059AE">
            <w:pPr>
              <w:rPr>
                <w:rFonts w:eastAsia="Times New Roman"/>
                <w:sz w:val="18"/>
                <w:szCs w:val="18"/>
              </w:rPr>
            </w:pPr>
            <w:r w:rsidRPr="00737E3C">
              <w:rPr>
                <w:rFonts w:eastAsia="Times New Roman"/>
                <w:sz w:val="18"/>
                <w:szCs w:val="18"/>
              </w:rPr>
              <w:t>2021-10-11 17:10:19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B8E5B0" w14:textId="77777777" w:rsidR="00A059AE" w:rsidRPr="00737E3C" w:rsidRDefault="00A059AE" w:rsidP="00237D77">
            <w:pPr>
              <w:jc w:val="left"/>
              <w:rPr>
                <w:rFonts w:eastAsia="Times New Roman"/>
                <w:sz w:val="18"/>
                <w:szCs w:val="18"/>
              </w:rPr>
            </w:pPr>
            <w:r w:rsidRPr="00737E3C">
              <w:rPr>
                <w:rFonts w:eastAsia="Times New Roman"/>
                <w:sz w:val="18"/>
                <w:szCs w:val="18"/>
              </w:rPr>
              <w:t>EE2-related: Template matching CIIP on top of EE2-3.1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0890C" w14:textId="62A2A1FB" w:rsidR="00A059AE" w:rsidRPr="00737E3C" w:rsidRDefault="00AA1E3E" w:rsidP="00237D77">
            <w:pPr>
              <w:jc w:val="left"/>
              <w:rPr>
                <w:rFonts w:eastAsia="Times New Roman"/>
                <w:sz w:val="18"/>
                <w:szCs w:val="18"/>
              </w:rPr>
            </w:pPr>
            <w:r w:rsidRPr="00737E3C">
              <w:rPr>
                <w:sz w:val="18"/>
                <w:szCs w:val="18"/>
              </w:rPr>
              <w:t>Y.-J. Chang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M. Karczewicz (Qualcomm)</w:t>
            </w:r>
          </w:p>
        </w:tc>
      </w:tr>
      <w:tr w:rsidR="00624AFA" w:rsidRPr="00624AFA" w14:paraId="13D135B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6849D1" w14:textId="16A79B82" w:rsidR="00A059AE" w:rsidRPr="00737E3C" w:rsidRDefault="001311D0" w:rsidP="00A059AE">
            <w:pPr>
              <w:jc w:val="center"/>
              <w:rPr>
                <w:rFonts w:eastAsia="Times New Roman"/>
                <w:sz w:val="18"/>
                <w:szCs w:val="18"/>
              </w:rPr>
            </w:pPr>
            <w:hyperlink r:id="rId600" w:history="1">
              <w:r w:rsidR="00A059AE" w:rsidRPr="00737E3C">
                <w:rPr>
                  <w:rStyle w:val="Hyperlink"/>
                  <w:rFonts w:eastAsia="Times New Roman"/>
                  <w:sz w:val="18"/>
                  <w:szCs w:val="18"/>
                </w:rPr>
                <w:t>JVET-X0146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E4C54C" w14:textId="77777777" w:rsidR="00A059AE" w:rsidRPr="00737E3C" w:rsidRDefault="00A059AE" w:rsidP="00A059AE">
            <w:pPr>
              <w:jc w:val="center"/>
              <w:rPr>
                <w:rFonts w:eastAsia="Times New Roman"/>
                <w:sz w:val="18"/>
                <w:szCs w:val="18"/>
              </w:rPr>
            </w:pPr>
            <w:r w:rsidRPr="00737E3C">
              <w:rPr>
                <w:rFonts w:eastAsia="Times New Roman"/>
                <w:sz w:val="18"/>
                <w:szCs w:val="18"/>
              </w:rPr>
              <w:t>m57947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71BD71" w14:textId="77777777" w:rsidR="00A059AE" w:rsidRPr="00737E3C" w:rsidRDefault="00A059AE" w:rsidP="00A059AE">
            <w:pPr>
              <w:jc w:val="left"/>
              <w:rPr>
                <w:rFonts w:eastAsia="Times New Roman"/>
                <w:sz w:val="18"/>
                <w:szCs w:val="18"/>
              </w:rPr>
            </w:pPr>
            <w:r w:rsidRPr="00737E3C">
              <w:rPr>
                <w:rFonts w:eastAsia="Times New Roman"/>
                <w:sz w:val="18"/>
                <w:szCs w:val="18"/>
              </w:rPr>
              <w:t>2021-09-30 23:57:53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7D60CE" w14:textId="77777777" w:rsidR="00A059AE" w:rsidRPr="00737E3C" w:rsidRDefault="00A059AE" w:rsidP="00A059AE">
            <w:pPr>
              <w:rPr>
                <w:rFonts w:eastAsia="Times New Roman"/>
                <w:sz w:val="18"/>
                <w:szCs w:val="18"/>
              </w:rPr>
            </w:pPr>
            <w:r w:rsidRPr="00737E3C">
              <w:rPr>
                <w:rFonts w:eastAsia="Times New Roman"/>
                <w:sz w:val="18"/>
                <w:szCs w:val="18"/>
              </w:rPr>
              <w:t>2021-09-30 23:59:34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F7A6FD" w14:textId="77777777" w:rsidR="00A059AE" w:rsidRPr="00737E3C" w:rsidRDefault="00A059AE" w:rsidP="00A059AE">
            <w:pPr>
              <w:rPr>
                <w:rFonts w:eastAsia="Times New Roman"/>
                <w:sz w:val="18"/>
                <w:szCs w:val="18"/>
              </w:rPr>
            </w:pPr>
            <w:r w:rsidRPr="00737E3C">
              <w:rPr>
                <w:rFonts w:eastAsia="Times New Roman"/>
                <w:sz w:val="18"/>
                <w:szCs w:val="18"/>
              </w:rPr>
              <w:t>2021-10-13 08:22:53</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CDFDD2"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Non-EE2: Decoder side motion derivation using sample's spatial correlation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8F26D2" w14:textId="034D3796" w:rsidR="00A059AE" w:rsidRPr="00737E3C" w:rsidRDefault="006B23B0" w:rsidP="00237D77">
            <w:pPr>
              <w:jc w:val="left"/>
              <w:rPr>
                <w:rFonts w:eastAsia="Times New Roman"/>
                <w:sz w:val="18"/>
                <w:szCs w:val="18"/>
              </w:rPr>
            </w:pPr>
            <w:r w:rsidRPr="00737E3C">
              <w:rPr>
                <w:sz w:val="18"/>
                <w:szCs w:val="18"/>
              </w:rPr>
              <w:t>H. Huang</w:t>
            </w:r>
            <w:r w:rsidR="00A059AE" w:rsidRPr="00737E3C">
              <w:rPr>
                <w:rFonts w:eastAsia="Times New Roman"/>
                <w:sz w:val="18"/>
                <w:szCs w:val="18"/>
              </w:rPr>
              <w:t xml:space="preserve">, </w:t>
            </w:r>
            <w:r w:rsidR="00454AAF"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C.-C. Chen, </w:t>
            </w:r>
            <w:r w:rsidR="00454AAF" w:rsidRPr="00737E3C">
              <w:rPr>
                <w:rFonts w:eastAsia="Times New Roman"/>
                <w:sz w:val="18"/>
                <w:szCs w:val="18"/>
              </w:rPr>
              <w:br/>
            </w:r>
            <w:r w:rsidR="00A059AE" w:rsidRPr="00737E3C">
              <w:rPr>
                <w:rFonts w:eastAsia="Times New Roman"/>
                <w:sz w:val="18"/>
                <w:szCs w:val="18"/>
              </w:rPr>
              <w:t>M. Karczewicz (Qualcomm)</w:t>
            </w:r>
          </w:p>
        </w:tc>
      </w:tr>
      <w:tr w:rsidR="00624AFA" w:rsidRPr="00624AFA" w14:paraId="6AAA36E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063E6A" w14:textId="6CEA2390" w:rsidR="00A059AE" w:rsidRPr="00737E3C" w:rsidRDefault="001311D0" w:rsidP="00A059AE">
            <w:pPr>
              <w:jc w:val="center"/>
              <w:rPr>
                <w:rFonts w:eastAsia="Times New Roman"/>
                <w:sz w:val="18"/>
                <w:szCs w:val="18"/>
              </w:rPr>
            </w:pPr>
            <w:hyperlink r:id="rId601" w:history="1">
              <w:r w:rsidR="00A059AE" w:rsidRPr="00737E3C">
                <w:rPr>
                  <w:rStyle w:val="Hyperlink"/>
                  <w:rFonts w:eastAsia="Times New Roman"/>
                  <w:sz w:val="18"/>
                  <w:szCs w:val="18"/>
                </w:rPr>
                <w:t>JVET-X0147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5444B" w14:textId="77777777" w:rsidR="00A059AE" w:rsidRPr="00737E3C" w:rsidRDefault="00A059AE" w:rsidP="00A059AE">
            <w:pPr>
              <w:jc w:val="center"/>
              <w:rPr>
                <w:rFonts w:eastAsia="Times New Roman"/>
                <w:sz w:val="18"/>
                <w:szCs w:val="18"/>
              </w:rPr>
            </w:pPr>
            <w:r w:rsidRPr="00737E3C">
              <w:rPr>
                <w:rFonts w:eastAsia="Times New Roman"/>
                <w:sz w:val="18"/>
                <w:szCs w:val="18"/>
              </w:rPr>
              <w:t>m57948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9DEA4" w14:textId="77777777" w:rsidR="00A059AE" w:rsidRPr="00737E3C" w:rsidRDefault="00A059AE" w:rsidP="00A059AE">
            <w:pPr>
              <w:jc w:val="left"/>
              <w:rPr>
                <w:rFonts w:eastAsia="Times New Roman"/>
                <w:sz w:val="18"/>
                <w:szCs w:val="18"/>
              </w:rPr>
            </w:pPr>
            <w:r w:rsidRPr="00737E3C">
              <w:rPr>
                <w:rFonts w:eastAsia="Times New Roman"/>
                <w:sz w:val="18"/>
                <w:szCs w:val="18"/>
              </w:rPr>
              <w:t>2021-10-01 00:03:53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8F1AEA" w14:textId="77777777" w:rsidR="00A059AE" w:rsidRPr="00737E3C" w:rsidRDefault="00A059AE" w:rsidP="00A059AE">
            <w:pPr>
              <w:rPr>
                <w:rFonts w:eastAsia="Times New Roman"/>
                <w:sz w:val="18"/>
                <w:szCs w:val="18"/>
              </w:rPr>
            </w:pPr>
            <w:r w:rsidRPr="00737E3C">
              <w:rPr>
                <w:rFonts w:eastAsia="Times New Roman"/>
                <w:sz w:val="18"/>
                <w:szCs w:val="18"/>
              </w:rPr>
              <w:t>2021-10-01 01:11:15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08349C" w14:textId="77777777" w:rsidR="00A059AE" w:rsidRPr="00737E3C" w:rsidRDefault="00A059AE" w:rsidP="00A059AE">
            <w:pPr>
              <w:rPr>
                <w:rFonts w:eastAsia="Times New Roman"/>
                <w:sz w:val="18"/>
                <w:szCs w:val="18"/>
              </w:rPr>
            </w:pPr>
            <w:r w:rsidRPr="00737E3C">
              <w:rPr>
                <w:rFonts w:eastAsia="Times New Roman"/>
                <w:sz w:val="18"/>
                <w:szCs w:val="18"/>
              </w:rPr>
              <w:t>2021-10-11 17:06:57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727F3" w14:textId="77777777" w:rsidR="00A059AE" w:rsidRPr="00737E3C" w:rsidRDefault="00A059AE" w:rsidP="00237D77">
            <w:pPr>
              <w:jc w:val="left"/>
              <w:rPr>
                <w:rFonts w:eastAsia="Times New Roman"/>
                <w:sz w:val="18"/>
                <w:szCs w:val="18"/>
              </w:rPr>
            </w:pPr>
            <w:r w:rsidRPr="00737E3C">
              <w:rPr>
                <w:rFonts w:eastAsia="Times New Roman"/>
                <w:sz w:val="18"/>
                <w:szCs w:val="18"/>
              </w:rPr>
              <w:t>EE2-related: intra mode derivation based on TIMD for GPM inter/intra</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24890B" w14:textId="79E78B77" w:rsidR="00A059AE" w:rsidRPr="00737E3C" w:rsidRDefault="006B23B0" w:rsidP="00237D77">
            <w:pPr>
              <w:jc w:val="left"/>
              <w:rPr>
                <w:rFonts w:eastAsia="Times New Roman"/>
                <w:sz w:val="18"/>
                <w:szCs w:val="18"/>
              </w:rPr>
            </w:pPr>
            <w:r w:rsidRPr="00737E3C">
              <w:rPr>
                <w:sz w:val="18"/>
                <w:szCs w:val="18"/>
              </w:rPr>
              <w:t>H. Jang</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S. Kim, </w:t>
            </w:r>
            <w:r w:rsidR="00454AAF" w:rsidRPr="00737E3C">
              <w:rPr>
                <w:rFonts w:eastAsia="Times New Roman"/>
                <w:sz w:val="18"/>
                <w:szCs w:val="18"/>
              </w:rPr>
              <w:br/>
            </w:r>
            <w:r w:rsidR="00A059AE" w:rsidRPr="00737E3C">
              <w:rPr>
                <w:rFonts w:eastAsia="Times New Roman"/>
                <w:sz w:val="18"/>
                <w:szCs w:val="18"/>
              </w:rPr>
              <w:t xml:space="preserve">J. Lim (LGE), </w:t>
            </w:r>
            <w:r w:rsidR="00454AAF" w:rsidRPr="00737E3C">
              <w:rPr>
                <w:rFonts w:eastAsia="Times New Roman"/>
                <w:sz w:val="18"/>
                <w:szCs w:val="18"/>
              </w:rPr>
              <w:br/>
            </w:r>
            <w:r w:rsidRPr="00737E3C">
              <w:rPr>
                <w:sz w:val="18"/>
                <w:szCs w:val="18"/>
              </w:rPr>
              <w:t>Y. Kidani</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H. Kato, </w:t>
            </w:r>
            <w:r w:rsidR="00454AAF" w:rsidRPr="00737E3C">
              <w:rPr>
                <w:rFonts w:eastAsia="Times New Roman"/>
                <w:sz w:val="18"/>
                <w:szCs w:val="18"/>
              </w:rPr>
              <w:br/>
            </w:r>
            <w:r w:rsidR="00A059AE" w:rsidRPr="00737E3C">
              <w:rPr>
                <w:rFonts w:eastAsia="Times New Roman"/>
                <w:sz w:val="18"/>
                <w:szCs w:val="18"/>
              </w:rPr>
              <w:t>K. Kawamura (KDDI)</w:t>
            </w:r>
          </w:p>
        </w:tc>
      </w:tr>
      <w:tr w:rsidR="00624AFA" w:rsidRPr="00624AFA" w14:paraId="521BA89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8EF79" w14:textId="6D634033" w:rsidR="00A059AE" w:rsidRPr="00737E3C" w:rsidRDefault="001311D0" w:rsidP="00A059AE">
            <w:pPr>
              <w:jc w:val="center"/>
              <w:rPr>
                <w:rFonts w:eastAsia="Times New Roman"/>
                <w:sz w:val="18"/>
                <w:szCs w:val="18"/>
              </w:rPr>
            </w:pPr>
            <w:hyperlink r:id="rId602" w:history="1">
              <w:r w:rsidR="00A059AE" w:rsidRPr="00737E3C">
                <w:rPr>
                  <w:rStyle w:val="Hyperlink"/>
                  <w:rFonts w:eastAsia="Times New Roman"/>
                  <w:sz w:val="18"/>
                  <w:szCs w:val="18"/>
                </w:rPr>
                <w:t>JVET-X0148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D7A73C" w14:textId="77777777" w:rsidR="00A059AE" w:rsidRPr="00737E3C" w:rsidRDefault="00A059AE" w:rsidP="00A059AE">
            <w:pPr>
              <w:jc w:val="center"/>
              <w:rPr>
                <w:rFonts w:eastAsia="Times New Roman"/>
                <w:sz w:val="18"/>
                <w:szCs w:val="18"/>
              </w:rPr>
            </w:pPr>
            <w:r w:rsidRPr="00737E3C">
              <w:rPr>
                <w:rFonts w:eastAsia="Times New Roman"/>
                <w:sz w:val="18"/>
                <w:szCs w:val="18"/>
              </w:rPr>
              <w:t>m57950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77E11" w14:textId="77777777" w:rsidR="00A059AE" w:rsidRPr="00737E3C" w:rsidRDefault="00A059AE" w:rsidP="00A059AE">
            <w:pPr>
              <w:jc w:val="left"/>
              <w:rPr>
                <w:rFonts w:eastAsia="Times New Roman"/>
                <w:sz w:val="18"/>
                <w:szCs w:val="18"/>
              </w:rPr>
            </w:pPr>
            <w:r w:rsidRPr="00737E3C">
              <w:rPr>
                <w:rFonts w:eastAsia="Times New Roman"/>
                <w:sz w:val="18"/>
                <w:szCs w:val="18"/>
              </w:rPr>
              <w:t>2021-10-01 01:24:59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C20C6" w14:textId="77777777" w:rsidR="00A059AE" w:rsidRPr="00737E3C" w:rsidRDefault="00A059AE" w:rsidP="00A059AE">
            <w:pPr>
              <w:rPr>
                <w:rFonts w:eastAsia="Times New Roman"/>
                <w:sz w:val="18"/>
                <w:szCs w:val="18"/>
              </w:rPr>
            </w:pPr>
            <w:r w:rsidRPr="00737E3C">
              <w:rPr>
                <w:rFonts w:eastAsia="Times New Roman"/>
                <w:sz w:val="18"/>
                <w:szCs w:val="18"/>
              </w:rPr>
              <w:t>2021-10-01 01:42:14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B23A86" w14:textId="77777777" w:rsidR="00A059AE" w:rsidRPr="00737E3C" w:rsidRDefault="00A059AE" w:rsidP="00A059AE">
            <w:pPr>
              <w:rPr>
                <w:rFonts w:eastAsia="Times New Roman"/>
                <w:sz w:val="18"/>
                <w:szCs w:val="18"/>
              </w:rPr>
            </w:pPr>
            <w:r w:rsidRPr="00737E3C">
              <w:rPr>
                <w:rFonts w:eastAsia="Times New Roman"/>
                <w:sz w:val="18"/>
                <w:szCs w:val="18"/>
              </w:rPr>
              <w:t>2021-10-11 18:11:27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7C046A" w14:textId="77777777" w:rsidR="00A059AE" w:rsidRPr="00737E3C" w:rsidRDefault="00A059AE" w:rsidP="00237D77">
            <w:pPr>
              <w:jc w:val="left"/>
              <w:rPr>
                <w:rFonts w:eastAsia="Times New Roman"/>
                <w:sz w:val="18"/>
                <w:szCs w:val="18"/>
              </w:rPr>
            </w:pPr>
            <w:r w:rsidRPr="00737E3C">
              <w:rPr>
                <w:rFonts w:eastAsia="Times New Roman"/>
                <w:sz w:val="18"/>
                <w:szCs w:val="18"/>
              </w:rPr>
              <w:t>AHG12: On the PDPC handling in DIMD and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C23943" w14:textId="59217F1E" w:rsidR="00A059AE" w:rsidRPr="00737E3C" w:rsidRDefault="006B23B0" w:rsidP="00237D77">
            <w:pPr>
              <w:jc w:val="left"/>
              <w:rPr>
                <w:rFonts w:eastAsia="Times New Roman"/>
                <w:sz w:val="18"/>
                <w:szCs w:val="18"/>
              </w:rPr>
            </w:pPr>
            <w:r w:rsidRPr="00737E3C">
              <w:rPr>
                <w:sz w:val="18"/>
                <w:szCs w:val="18"/>
              </w:rPr>
              <w:t>H.-J. Jhu</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X. Xiu</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Y.-W. Chen</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W. Chen</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C.-W. Kuo</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N. Yan</w:t>
            </w:r>
            <w:r w:rsidR="00A059AE" w:rsidRPr="00737E3C">
              <w:rPr>
                <w:rFonts w:eastAsia="Times New Roman"/>
                <w:sz w:val="18"/>
                <w:szCs w:val="18"/>
              </w:rPr>
              <w:t xml:space="preserve">, </w:t>
            </w:r>
            <w:r w:rsidR="00454AAF" w:rsidRPr="00737E3C">
              <w:rPr>
                <w:rFonts w:eastAsia="Times New Roman"/>
                <w:sz w:val="18"/>
                <w:szCs w:val="18"/>
              </w:rPr>
              <w:br/>
            </w:r>
            <w:r w:rsidR="0042231A" w:rsidRPr="00737E3C">
              <w:rPr>
                <w:sz w:val="18"/>
                <w:szCs w:val="18"/>
              </w:rPr>
              <w:t>X. Wang (Kwai)</w:t>
            </w:r>
          </w:p>
        </w:tc>
      </w:tr>
      <w:tr w:rsidR="00624AFA" w:rsidRPr="00624AFA" w14:paraId="4863D4B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2070BF" w14:textId="13A2CC28" w:rsidR="00A059AE" w:rsidRPr="00737E3C" w:rsidRDefault="001311D0" w:rsidP="00A059AE">
            <w:pPr>
              <w:jc w:val="center"/>
              <w:rPr>
                <w:rFonts w:eastAsia="Times New Roman"/>
                <w:sz w:val="18"/>
                <w:szCs w:val="18"/>
              </w:rPr>
            </w:pPr>
            <w:hyperlink r:id="rId603" w:history="1">
              <w:r w:rsidR="00A059AE" w:rsidRPr="00737E3C">
                <w:rPr>
                  <w:rStyle w:val="Hyperlink"/>
                  <w:rFonts w:eastAsia="Times New Roman"/>
                  <w:sz w:val="18"/>
                  <w:szCs w:val="18"/>
                </w:rPr>
                <w:t>JVET-X0149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1FD78" w14:textId="77777777" w:rsidR="00A059AE" w:rsidRPr="00737E3C" w:rsidRDefault="00A059AE" w:rsidP="00A059AE">
            <w:pPr>
              <w:jc w:val="center"/>
              <w:rPr>
                <w:rFonts w:eastAsia="Times New Roman"/>
                <w:sz w:val="18"/>
                <w:szCs w:val="18"/>
              </w:rPr>
            </w:pPr>
            <w:r w:rsidRPr="00737E3C">
              <w:rPr>
                <w:rFonts w:eastAsia="Times New Roman"/>
                <w:sz w:val="18"/>
                <w:szCs w:val="18"/>
              </w:rPr>
              <w:t>m57953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B5B346" w14:textId="77777777" w:rsidR="00A059AE" w:rsidRPr="00737E3C" w:rsidRDefault="00A059AE" w:rsidP="00A059AE">
            <w:pPr>
              <w:jc w:val="left"/>
              <w:rPr>
                <w:rFonts w:eastAsia="Times New Roman"/>
                <w:sz w:val="18"/>
                <w:szCs w:val="18"/>
              </w:rPr>
            </w:pPr>
            <w:r w:rsidRPr="00737E3C">
              <w:rPr>
                <w:rFonts w:eastAsia="Times New Roman"/>
                <w:sz w:val="18"/>
                <w:szCs w:val="18"/>
              </w:rPr>
              <w:t>2021-10-01 02:42:02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B2D44" w14:textId="77777777" w:rsidR="00A059AE" w:rsidRPr="00737E3C" w:rsidRDefault="00A059AE" w:rsidP="00A059AE">
            <w:pPr>
              <w:rPr>
                <w:rFonts w:eastAsia="Times New Roman"/>
                <w:sz w:val="18"/>
                <w:szCs w:val="18"/>
              </w:rPr>
            </w:pPr>
            <w:r w:rsidRPr="00737E3C">
              <w:rPr>
                <w:rFonts w:eastAsia="Times New Roman"/>
                <w:sz w:val="18"/>
                <w:szCs w:val="18"/>
              </w:rPr>
              <w:t>2021-10-01 04:46:14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F46352" w14:textId="77777777" w:rsidR="00A059AE" w:rsidRPr="00737E3C" w:rsidRDefault="00A059AE" w:rsidP="00A059AE">
            <w:pPr>
              <w:rPr>
                <w:rFonts w:eastAsia="Times New Roman"/>
                <w:sz w:val="18"/>
                <w:szCs w:val="18"/>
              </w:rPr>
            </w:pPr>
            <w:r w:rsidRPr="00737E3C">
              <w:rPr>
                <w:rFonts w:eastAsia="Times New Roman"/>
                <w:sz w:val="18"/>
                <w:szCs w:val="18"/>
              </w:rPr>
              <w:t>2021-10-11 08:09:58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92FD8E" w14:textId="77777777" w:rsidR="00A059AE" w:rsidRPr="00737E3C" w:rsidRDefault="00A059AE" w:rsidP="00237D77">
            <w:pPr>
              <w:jc w:val="left"/>
              <w:rPr>
                <w:rFonts w:eastAsia="Times New Roman"/>
                <w:sz w:val="18"/>
                <w:szCs w:val="18"/>
              </w:rPr>
            </w:pPr>
            <w:r w:rsidRPr="00737E3C">
              <w:rPr>
                <w:rFonts w:eastAsia="Times New Roman"/>
                <w:sz w:val="18"/>
                <w:szCs w:val="18"/>
              </w:rPr>
              <w:t>AHG12: Removal of floating operations in DIMD and TIMD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61656" w14:textId="4446E511" w:rsidR="00A059AE" w:rsidRPr="00737E3C" w:rsidRDefault="0042231A" w:rsidP="00237D77">
            <w:pPr>
              <w:jc w:val="left"/>
              <w:rPr>
                <w:rFonts w:eastAsia="Times New Roman"/>
                <w:sz w:val="18"/>
                <w:szCs w:val="18"/>
              </w:rPr>
            </w:pPr>
            <w:r w:rsidRPr="00737E3C">
              <w:rPr>
                <w:sz w:val="18"/>
                <w:szCs w:val="18"/>
              </w:rPr>
              <w:t>X. Xiu</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J.-H. Jhu, </w:t>
            </w:r>
            <w:r w:rsidR="00454AAF" w:rsidRPr="00737E3C">
              <w:rPr>
                <w:rFonts w:eastAsia="Times New Roman"/>
                <w:sz w:val="18"/>
                <w:szCs w:val="18"/>
              </w:rPr>
              <w:br/>
            </w:r>
            <w:r w:rsidR="00A059AE" w:rsidRPr="00737E3C">
              <w:rPr>
                <w:rFonts w:eastAsia="Times New Roman"/>
                <w:sz w:val="18"/>
                <w:szCs w:val="18"/>
              </w:rPr>
              <w:t xml:space="preserve">W. Chen, </w:t>
            </w:r>
            <w:r w:rsidR="00454AAF" w:rsidRPr="00737E3C">
              <w:rPr>
                <w:rFonts w:eastAsia="Times New Roman"/>
                <w:sz w:val="18"/>
                <w:szCs w:val="18"/>
              </w:rPr>
              <w:br/>
            </w:r>
            <w:r w:rsidR="00A059AE" w:rsidRPr="00737E3C">
              <w:rPr>
                <w:rFonts w:eastAsia="Times New Roman"/>
                <w:sz w:val="18"/>
                <w:szCs w:val="18"/>
              </w:rPr>
              <w:t xml:space="preserve">C.-W. Kuo, </w:t>
            </w:r>
            <w:r w:rsidR="00454AAF" w:rsidRPr="00737E3C">
              <w:rPr>
                <w:rFonts w:eastAsia="Times New Roman"/>
                <w:sz w:val="18"/>
                <w:szCs w:val="18"/>
              </w:rPr>
              <w:br/>
            </w:r>
            <w:r w:rsidR="00A059AE" w:rsidRPr="00737E3C">
              <w:rPr>
                <w:rFonts w:eastAsia="Times New Roman"/>
                <w:sz w:val="18"/>
                <w:szCs w:val="18"/>
              </w:rPr>
              <w:t xml:space="preserve">N. Yan, </w:t>
            </w:r>
            <w:r w:rsidR="00454AAF" w:rsidRPr="00737E3C">
              <w:rPr>
                <w:rFonts w:eastAsia="Times New Roman"/>
                <w:sz w:val="18"/>
                <w:szCs w:val="18"/>
              </w:rPr>
              <w:br/>
            </w:r>
            <w:r w:rsidR="00A059AE" w:rsidRPr="00737E3C">
              <w:rPr>
                <w:rFonts w:eastAsia="Times New Roman"/>
                <w:sz w:val="18"/>
                <w:szCs w:val="18"/>
              </w:rPr>
              <w:t xml:space="preserve">Y.-W. Chen, </w:t>
            </w:r>
            <w:r w:rsidR="00454AAF" w:rsidRPr="00737E3C">
              <w:rPr>
                <w:rFonts w:eastAsia="Times New Roman"/>
                <w:sz w:val="18"/>
                <w:szCs w:val="18"/>
              </w:rPr>
              <w:br/>
            </w:r>
            <w:r w:rsidR="00A059AE" w:rsidRPr="00737E3C">
              <w:rPr>
                <w:rFonts w:eastAsia="Times New Roman"/>
                <w:sz w:val="18"/>
                <w:szCs w:val="18"/>
              </w:rPr>
              <w:t>X. Wang (Kwai)</w:t>
            </w:r>
          </w:p>
        </w:tc>
      </w:tr>
      <w:tr w:rsidR="00624AFA" w:rsidRPr="00624AFA" w14:paraId="0714D06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3FA26" w14:textId="677ED619" w:rsidR="00A059AE" w:rsidRPr="00737E3C" w:rsidRDefault="001311D0" w:rsidP="00A059AE">
            <w:pPr>
              <w:jc w:val="center"/>
              <w:rPr>
                <w:rFonts w:eastAsia="Times New Roman"/>
                <w:sz w:val="18"/>
                <w:szCs w:val="18"/>
              </w:rPr>
            </w:pPr>
            <w:hyperlink r:id="rId604" w:history="1">
              <w:r w:rsidR="00A059AE" w:rsidRPr="00737E3C">
                <w:rPr>
                  <w:rStyle w:val="Hyperlink"/>
                  <w:rFonts w:eastAsia="Times New Roman"/>
                  <w:sz w:val="18"/>
                  <w:szCs w:val="18"/>
                </w:rPr>
                <w:t>JVET-X0150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0047D8" w14:textId="77777777" w:rsidR="00A059AE" w:rsidRPr="00737E3C" w:rsidRDefault="00A059AE" w:rsidP="00A059AE">
            <w:pPr>
              <w:jc w:val="center"/>
              <w:rPr>
                <w:rFonts w:eastAsia="Times New Roman"/>
                <w:sz w:val="18"/>
                <w:szCs w:val="18"/>
              </w:rPr>
            </w:pPr>
            <w:r w:rsidRPr="00737E3C">
              <w:rPr>
                <w:rFonts w:eastAsia="Times New Roman"/>
                <w:sz w:val="18"/>
                <w:szCs w:val="18"/>
              </w:rPr>
              <w:t>m57954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D0DA40" w14:textId="77777777" w:rsidR="00A059AE" w:rsidRPr="00737E3C" w:rsidRDefault="00A059AE" w:rsidP="00A059AE">
            <w:pPr>
              <w:jc w:val="left"/>
              <w:rPr>
                <w:rFonts w:eastAsia="Times New Roman"/>
                <w:sz w:val="18"/>
                <w:szCs w:val="18"/>
              </w:rPr>
            </w:pPr>
            <w:r w:rsidRPr="00737E3C">
              <w:rPr>
                <w:rFonts w:eastAsia="Times New Roman"/>
                <w:sz w:val="18"/>
                <w:szCs w:val="18"/>
              </w:rPr>
              <w:t>2021-10-01 02:42:26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1863E" w14:textId="77777777" w:rsidR="00A059AE" w:rsidRPr="00737E3C" w:rsidRDefault="00A059AE" w:rsidP="00A059AE">
            <w:pPr>
              <w:rPr>
                <w:rFonts w:eastAsia="Times New Roman"/>
                <w:sz w:val="18"/>
                <w:szCs w:val="18"/>
              </w:rPr>
            </w:pPr>
            <w:r w:rsidRPr="00737E3C">
              <w:rPr>
                <w:rFonts w:eastAsia="Times New Roman"/>
                <w:sz w:val="18"/>
                <w:szCs w:val="18"/>
              </w:rPr>
              <w:t>2021-10-01 04:43:19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7CCD1" w14:textId="77777777" w:rsidR="00A059AE" w:rsidRPr="00737E3C" w:rsidRDefault="00A059AE" w:rsidP="00A059AE">
            <w:pPr>
              <w:rPr>
                <w:rFonts w:eastAsia="Times New Roman"/>
                <w:sz w:val="18"/>
                <w:szCs w:val="18"/>
              </w:rPr>
            </w:pPr>
            <w:r w:rsidRPr="00737E3C">
              <w:rPr>
                <w:rFonts w:eastAsia="Times New Roman"/>
                <w:sz w:val="18"/>
                <w:szCs w:val="18"/>
              </w:rPr>
              <w:t>2021-10-08 09:31:56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95506" w14:textId="77777777" w:rsidR="00A059AE" w:rsidRPr="00737E3C" w:rsidRDefault="00A059AE" w:rsidP="00237D77">
            <w:pPr>
              <w:jc w:val="left"/>
              <w:rPr>
                <w:rFonts w:eastAsia="Times New Roman"/>
                <w:sz w:val="18"/>
                <w:szCs w:val="18"/>
              </w:rPr>
            </w:pPr>
            <w:r w:rsidRPr="00737E3C">
              <w:rPr>
                <w:rFonts w:eastAsia="Times New Roman"/>
                <w:sz w:val="18"/>
                <w:szCs w:val="18"/>
              </w:rPr>
              <w:t>AHG12: Enhanced sign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5FC4FC" w14:textId="328F0941" w:rsidR="00A059AE" w:rsidRPr="00737E3C" w:rsidRDefault="0042231A" w:rsidP="00237D77">
            <w:pPr>
              <w:jc w:val="left"/>
              <w:rPr>
                <w:rFonts w:eastAsia="Times New Roman"/>
                <w:sz w:val="18"/>
                <w:szCs w:val="18"/>
              </w:rPr>
            </w:pPr>
            <w:r w:rsidRPr="00737E3C">
              <w:rPr>
                <w:sz w:val="18"/>
                <w:szCs w:val="18"/>
              </w:rPr>
              <w:t>X. Xiu</w:t>
            </w:r>
            <w:r w:rsidR="00A059AE" w:rsidRPr="00737E3C">
              <w:rPr>
                <w:rFonts w:eastAsia="Times New Roman"/>
                <w:sz w:val="18"/>
                <w:szCs w:val="18"/>
              </w:rPr>
              <w:t xml:space="preserve">, </w:t>
            </w:r>
            <w:r w:rsidR="00454AAF" w:rsidRPr="00737E3C">
              <w:rPr>
                <w:rFonts w:eastAsia="Times New Roman"/>
                <w:sz w:val="18"/>
                <w:szCs w:val="18"/>
              </w:rPr>
              <w:br/>
            </w:r>
            <w:r w:rsidR="00A059AE" w:rsidRPr="00737E3C">
              <w:rPr>
                <w:rFonts w:eastAsia="Times New Roman"/>
                <w:sz w:val="18"/>
                <w:szCs w:val="18"/>
              </w:rPr>
              <w:t xml:space="preserve">Y.-W. Chen, </w:t>
            </w:r>
            <w:r w:rsidR="00454AAF" w:rsidRPr="00737E3C">
              <w:rPr>
                <w:rFonts w:eastAsia="Times New Roman"/>
                <w:sz w:val="18"/>
                <w:szCs w:val="18"/>
              </w:rPr>
              <w:br/>
            </w:r>
            <w:r w:rsidR="00A059AE" w:rsidRPr="00737E3C">
              <w:rPr>
                <w:rFonts w:eastAsia="Times New Roman"/>
                <w:sz w:val="18"/>
                <w:szCs w:val="18"/>
              </w:rPr>
              <w:t xml:space="preserve">N. Yan, </w:t>
            </w:r>
            <w:r w:rsidR="00454AAF" w:rsidRPr="00737E3C">
              <w:rPr>
                <w:rFonts w:eastAsia="Times New Roman"/>
                <w:sz w:val="18"/>
                <w:szCs w:val="18"/>
              </w:rPr>
              <w:br/>
            </w:r>
            <w:r w:rsidR="00A059AE" w:rsidRPr="00737E3C">
              <w:rPr>
                <w:rFonts w:eastAsia="Times New Roman"/>
                <w:sz w:val="18"/>
                <w:szCs w:val="18"/>
              </w:rPr>
              <w:t xml:space="preserve">C.-W. Kuo, </w:t>
            </w:r>
            <w:r w:rsidR="00454AAF" w:rsidRPr="00737E3C">
              <w:rPr>
                <w:rFonts w:eastAsia="Times New Roman"/>
                <w:sz w:val="18"/>
                <w:szCs w:val="18"/>
              </w:rPr>
              <w:br/>
            </w:r>
            <w:r w:rsidR="00A059AE" w:rsidRPr="00737E3C">
              <w:rPr>
                <w:rFonts w:eastAsia="Times New Roman"/>
                <w:sz w:val="18"/>
                <w:szCs w:val="18"/>
              </w:rPr>
              <w:t xml:space="preserve">H.-J. Jhu, </w:t>
            </w:r>
            <w:r w:rsidR="00454AAF" w:rsidRPr="00737E3C">
              <w:rPr>
                <w:rFonts w:eastAsia="Times New Roman"/>
                <w:sz w:val="18"/>
                <w:szCs w:val="18"/>
              </w:rPr>
              <w:br/>
            </w:r>
            <w:r w:rsidR="00A059AE" w:rsidRPr="00737E3C">
              <w:rPr>
                <w:rFonts w:eastAsia="Times New Roman"/>
                <w:sz w:val="18"/>
                <w:szCs w:val="18"/>
              </w:rPr>
              <w:t xml:space="preserve">W. Chen, </w:t>
            </w:r>
            <w:r w:rsidR="00454AAF" w:rsidRPr="00737E3C">
              <w:rPr>
                <w:rFonts w:eastAsia="Times New Roman"/>
                <w:sz w:val="18"/>
                <w:szCs w:val="18"/>
              </w:rPr>
              <w:br/>
            </w:r>
            <w:r w:rsidR="00A059AE" w:rsidRPr="00737E3C">
              <w:rPr>
                <w:rFonts w:eastAsia="Times New Roman"/>
                <w:sz w:val="18"/>
                <w:szCs w:val="18"/>
              </w:rPr>
              <w:t>X. Wang (Kwai)</w:t>
            </w:r>
          </w:p>
        </w:tc>
      </w:tr>
      <w:tr w:rsidR="00624AFA" w:rsidRPr="00624AFA" w14:paraId="7E81505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C3651" w14:textId="07E8666F" w:rsidR="00A059AE" w:rsidRPr="00737E3C" w:rsidRDefault="001311D0" w:rsidP="00A059AE">
            <w:pPr>
              <w:jc w:val="center"/>
              <w:rPr>
                <w:rFonts w:eastAsia="Times New Roman"/>
                <w:sz w:val="18"/>
                <w:szCs w:val="18"/>
              </w:rPr>
            </w:pPr>
            <w:hyperlink r:id="rId605" w:history="1">
              <w:r w:rsidR="00A059AE" w:rsidRPr="00737E3C">
                <w:rPr>
                  <w:rStyle w:val="Hyperlink"/>
                  <w:rFonts w:eastAsia="Times New Roman"/>
                  <w:sz w:val="18"/>
                  <w:szCs w:val="18"/>
                </w:rPr>
                <w:t>JVET-X0151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CAA06" w14:textId="77777777" w:rsidR="00A059AE" w:rsidRPr="00737E3C" w:rsidRDefault="00A059AE" w:rsidP="00A059AE">
            <w:pPr>
              <w:jc w:val="center"/>
              <w:rPr>
                <w:rFonts w:eastAsia="Times New Roman"/>
                <w:sz w:val="18"/>
                <w:szCs w:val="18"/>
              </w:rPr>
            </w:pPr>
            <w:r w:rsidRPr="00737E3C">
              <w:rPr>
                <w:rFonts w:eastAsia="Times New Roman"/>
                <w:sz w:val="18"/>
                <w:szCs w:val="18"/>
              </w:rPr>
              <w:t>m57955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397E6" w14:textId="77777777" w:rsidR="00A059AE" w:rsidRPr="00737E3C" w:rsidRDefault="00A059AE" w:rsidP="00A059AE">
            <w:pPr>
              <w:jc w:val="left"/>
              <w:rPr>
                <w:rFonts w:eastAsia="Times New Roman"/>
                <w:sz w:val="18"/>
                <w:szCs w:val="18"/>
              </w:rPr>
            </w:pPr>
            <w:r w:rsidRPr="00737E3C">
              <w:rPr>
                <w:rFonts w:eastAsia="Times New Roman"/>
                <w:sz w:val="18"/>
                <w:szCs w:val="18"/>
              </w:rPr>
              <w:t>2021-10-01 02:42:54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725BA" w14:textId="77777777" w:rsidR="00A059AE" w:rsidRPr="00737E3C" w:rsidRDefault="00A059AE" w:rsidP="00A059AE">
            <w:pPr>
              <w:rPr>
                <w:rFonts w:eastAsia="Times New Roman"/>
                <w:sz w:val="18"/>
                <w:szCs w:val="18"/>
              </w:rPr>
            </w:pPr>
            <w:r w:rsidRPr="00737E3C">
              <w:rPr>
                <w:rFonts w:eastAsia="Times New Roman"/>
                <w:sz w:val="18"/>
                <w:szCs w:val="18"/>
              </w:rPr>
              <w:t>2021-10-01 04:54:10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7F1BDF" w14:textId="77777777" w:rsidR="00A059AE" w:rsidRPr="00737E3C" w:rsidRDefault="00A059AE" w:rsidP="00A059AE">
            <w:pPr>
              <w:rPr>
                <w:rFonts w:eastAsia="Times New Roman"/>
                <w:sz w:val="18"/>
                <w:szCs w:val="18"/>
              </w:rPr>
            </w:pPr>
            <w:r w:rsidRPr="00737E3C">
              <w:rPr>
                <w:rFonts w:eastAsia="Times New Roman"/>
                <w:sz w:val="18"/>
                <w:szCs w:val="18"/>
              </w:rPr>
              <w:t>2021-10-08 10:25:45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D28E8" w14:textId="294B40C0" w:rsidR="00A059AE" w:rsidRPr="00737E3C" w:rsidRDefault="00A059AE" w:rsidP="00237D77">
            <w:pPr>
              <w:jc w:val="left"/>
              <w:rPr>
                <w:rFonts w:eastAsia="Times New Roman"/>
                <w:sz w:val="18"/>
                <w:szCs w:val="18"/>
              </w:rPr>
            </w:pPr>
            <w:r w:rsidRPr="00737E3C">
              <w:rPr>
                <w:rFonts w:eastAsia="Times New Roman"/>
                <w:sz w:val="18"/>
                <w:szCs w:val="18"/>
              </w:rPr>
              <w:t>AHG12: Non-adjacent spatial neighbo</w:t>
            </w:r>
            <w:r w:rsidR="008507BF" w:rsidRPr="00B31809">
              <w:rPr>
                <w:rFonts w:eastAsia="Times New Roman"/>
                <w:sz w:val="18"/>
                <w:szCs w:val="18"/>
              </w:rPr>
              <w:t>u</w:t>
            </w:r>
            <w:r w:rsidRPr="00737E3C">
              <w:rPr>
                <w:rFonts w:eastAsia="Times New Roman"/>
                <w:sz w:val="18"/>
                <w:szCs w:val="18"/>
              </w:rPr>
              <w:t>rs for affine merge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F71F88" w14:textId="4D78FC20" w:rsidR="00A059AE" w:rsidRPr="00737E3C" w:rsidRDefault="0042231A" w:rsidP="00237D77">
            <w:pPr>
              <w:jc w:val="left"/>
              <w:rPr>
                <w:rFonts w:eastAsia="Times New Roman"/>
                <w:sz w:val="18"/>
                <w:szCs w:val="18"/>
              </w:rPr>
            </w:pPr>
            <w:r w:rsidRPr="00737E3C">
              <w:rPr>
                <w:sz w:val="18"/>
                <w:szCs w:val="18"/>
              </w:rPr>
              <w:t>W. Chen</w:t>
            </w:r>
            <w:r w:rsidR="00A059AE" w:rsidRPr="00737E3C">
              <w:rPr>
                <w:rFonts w:eastAsia="Times New Roman"/>
                <w:sz w:val="18"/>
                <w:szCs w:val="18"/>
              </w:rPr>
              <w:t xml:space="preserve">, </w:t>
            </w:r>
            <w:r w:rsidR="003C4326" w:rsidRPr="00737E3C">
              <w:rPr>
                <w:rFonts w:eastAsia="Times New Roman"/>
                <w:sz w:val="18"/>
                <w:szCs w:val="18"/>
              </w:rPr>
              <w:br/>
            </w:r>
            <w:r w:rsidR="00A059AE" w:rsidRPr="00737E3C">
              <w:rPr>
                <w:rFonts w:eastAsia="Times New Roman"/>
                <w:sz w:val="18"/>
                <w:szCs w:val="18"/>
              </w:rPr>
              <w:t xml:space="preserve">X. Xiu, </w:t>
            </w:r>
            <w:r w:rsidR="003C4326" w:rsidRPr="00737E3C">
              <w:rPr>
                <w:rFonts w:eastAsia="Times New Roman"/>
                <w:sz w:val="18"/>
                <w:szCs w:val="18"/>
              </w:rPr>
              <w:br/>
            </w:r>
            <w:r w:rsidR="00A059AE" w:rsidRPr="00737E3C">
              <w:rPr>
                <w:rFonts w:eastAsia="Times New Roman"/>
                <w:sz w:val="18"/>
                <w:szCs w:val="18"/>
              </w:rPr>
              <w:t xml:space="preserve">Y.-W. Chen, </w:t>
            </w:r>
            <w:r w:rsidR="003C4326" w:rsidRPr="00737E3C">
              <w:rPr>
                <w:rFonts w:eastAsia="Times New Roman"/>
                <w:sz w:val="18"/>
                <w:szCs w:val="18"/>
              </w:rPr>
              <w:br/>
            </w:r>
            <w:r w:rsidR="00A059AE" w:rsidRPr="00737E3C">
              <w:rPr>
                <w:rFonts w:eastAsia="Times New Roman"/>
                <w:sz w:val="18"/>
                <w:szCs w:val="18"/>
              </w:rPr>
              <w:t xml:space="preserve">H.-J. Jhu, </w:t>
            </w:r>
            <w:r w:rsidR="003C4326" w:rsidRPr="00737E3C">
              <w:rPr>
                <w:rFonts w:eastAsia="Times New Roman"/>
                <w:sz w:val="18"/>
                <w:szCs w:val="18"/>
              </w:rPr>
              <w:br/>
            </w:r>
            <w:r w:rsidR="00A059AE" w:rsidRPr="00737E3C">
              <w:rPr>
                <w:rFonts w:eastAsia="Times New Roman"/>
                <w:sz w:val="18"/>
                <w:szCs w:val="18"/>
              </w:rPr>
              <w:t xml:space="preserve">C.-W. Kup, </w:t>
            </w:r>
            <w:r w:rsidR="003C4326" w:rsidRPr="00737E3C">
              <w:rPr>
                <w:rFonts w:eastAsia="Times New Roman"/>
                <w:sz w:val="18"/>
                <w:szCs w:val="18"/>
              </w:rPr>
              <w:br/>
            </w:r>
            <w:r w:rsidR="00A059AE" w:rsidRPr="00737E3C">
              <w:rPr>
                <w:rFonts w:eastAsia="Times New Roman"/>
                <w:sz w:val="18"/>
                <w:szCs w:val="18"/>
              </w:rPr>
              <w:t xml:space="preserve">N. Yan, </w:t>
            </w:r>
            <w:r w:rsidR="003C4326" w:rsidRPr="00737E3C">
              <w:rPr>
                <w:rFonts w:eastAsia="Times New Roman"/>
                <w:sz w:val="18"/>
                <w:szCs w:val="18"/>
              </w:rPr>
              <w:br/>
            </w:r>
            <w:r w:rsidR="00A059AE" w:rsidRPr="00737E3C">
              <w:rPr>
                <w:rFonts w:eastAsia="Times New Roman"/>
                <w:sz w:val="18"/>
                <w:szCs w:val="18"/>
              </w:rPr>
              <w:t>X. Wang (Kwai)</w:t>
            </w:r>
          </w:p>
        </w:tc>
      </w:tr>
      <w:tr w:rsidR="00624AFA" w:rsidRPr="00624AFA" w14:paraId="6989D02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F2F7D6" w14:textId="79AE72A2" w:rsidR="00A059AE" w:rsidRPr="00737E3C" w:rsidRDefault="001311D0" w:rsidP="00A059AE">
            <w:pPr>
              <w:jc w:val="center"/>
              <w:rPr>
                <w:rFonts w:eastAsia="Times New Roman"/>
                <w:sz w:val="18"/>
                <w:szCs w:val="18"/>
              </w:rPr>
            </w:pPr>
            <w:hyperlink r:id="rId606" w:history="1">
              <w:r w:rsidR="00A059AE" w:rsidRPr="00737E3C">
                <w:rPr>
                  <w:rStyle w:val="Hyperlink"/>
                  <w:rFonts w:eastAsia="Times New Roman"/>
                  <w:sz w:val="18"/>
                  <w:szCs w:val="18"/>
                </w:rPr>
                <w:t>JVET-X0152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AA070" w14:textId="77777777" w:rsidR="00A059AE" w:rsidRPr="00737E3C" w:rsidRDefault="00A059AE" w:rsidP="00A059AE">
            <w:pPr>
              <w:jc w:val="center"/>
              <w:rPr>
                <w:rFonts w:eastAsia="Times New Roman"/>
                <w:sz w:val="18"/>
                <w:szCs w:val="18"/>
              </w:rPr>
            </w:pPr>
            <w:r w:rsidRPr="00737E3C">
              <w:rPr>
                <w:rFonts w:eastAsia="Times New Roman"/>
                <w:sz w:val="18"/>
                <w:szCs w:val="18"/>
              </w:rPr>
              <w:t>m57957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89BE69" w14:textId="77777777" w:rsidR="00A059AE" w:rsidRPr="00737E3C" w:rsidRDefault="00A059AE" w:rsidP="00A059AE">
            <w:pPr>
              <w:jc w:val="left"/>
              <w:rPr>
                <w:rFonts w:eastAsia="Times New Roman"/>
                <w:sz w:val="18"/>
                <w:szCs w:val="18"/>
              </w:rPr>
            </w:pPr>
            <w:r w:rsidRPr="00737E3C">
              <w:rPr>
                <w:rFonts w:eastAsia="Times New Roman"/>
                <w:sz w:val="18"/>
                <w:szCs w:val="18"/>
              </w:rPr>
              <w:t>2021-10-01 07:05:31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5A6DD3" w14:textId="77777777" w:rsidR="00A059AE" w:rsidRPr="00737E3C" w:rsidRDefault="00A059AE" w:rsidP="00A059AE">
            <w:pPr>
              <w:rPr>
                <w:rFonts w:eastAsia="Times New Roman"/>
                <w:sz w:val="18"/>
                <w:szCs w:val="18"/>
              </w:rPr>
            </w:pPr>
            <w:r w:rsidRPr="00737E3C">
              <w:rPr>
                <w:rFonts w:eastAsia="Times New Roman"/>
                <w:sz w:val="18"/>
                <w:szCs w:val="18"/>
              </w:rPr>
              <w:t>2021-10-01 09:02:55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3433E3" w14:textId="77777777" w:rsidR="00A059AE" w:rsidRPr="00737E3C" w:rsidRDefault="00A059AE" w:rsidP="00A059AE">
            <w:pPr>
              <w:rPr>
                <w:rFonts w:eastAsia="Times New Roman"/>
                <w:sz w:val="18"/>
                <w:szCs w:val="18"/>
              </w:rPr>
            </w:pPr>
            <w:r w:rsidRPr="00737E3C">
              <w:rPr>
                <w:rFonts w:eastAsia="Times New Roman"/>
                <w:sz w:val="18"/>
                <w:szCs w:val="18"/>
              </w:rPr>
              <w:t>2021-10-11 15:31:57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74515" w14:textId="77777777" w:rsidR="00A059AE" w:rsidRPr="00737E3C" w:rsidRDefault="00A059AE" w:rsidP="00237D77">
            <w:pPr>
              <w:jc w:val="left"/>
              <w:rPr>
                <w:rFonts w:eastAsia="Times New Roman"/>
                <w:sz w:val="18"/>
                <w:szCs w:val="18"/>
              </w:rPr>
            </w:pPr>
            <w:r w:rsidRPr="00737E3C">
              <w:rPr>
                <w:rFonts w:eastAsia="Times New Roman"/>
                <w:sz w:val="18"/>
                <w:szCs w:val="18"/>
              </w:rPr>
              <w:t>AHG12: CCSAO classification with edge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22A9D" w14:textId="67246B03" w:rsidR="00A059AE" w:rsidRPr="00737E3C" w:rsidRDefault="0042231A" w:rsidP="00237D77">
            <w:pPr>
              <w:jc w:val="left"/>
              <w:rPr>
                <w:rFonts w:eastAsia="Times New Roman"/>
                <w:sz w:val="18"/>
                <w:szCs w:val="18"/>
              </w:rPr>
            </w:pPr>
            <w:r w:rsidRPr="00737E3C">
              <w:rPr>
                <w:sz w:val="18"/>
                <w:szCs w:val="18"/>
              </w:rPr>
              <w:t>C.-W. Kuo</w:t>
            </w:r>
            <w:r w:rsidR="00A059AE" w:rsidRPr="00737E3C">
              <w:rPr>
                <w:rFonts w:eastAsia="Times New Roman"/>
                <w:sz w:val="18"/>
                <w:szCs w:val="18"/>
              </w:rPr>
              <w:t xml:space="preserve">, </w:t>
            </w:r>
            <w:r w:rsidR="003C4326" w:rsidRPr="00737E3C">
              <w:rPr>
                <w:rFonts w:eastAsia="Times New Roman"/>
                <w:sz w:val="18"/>
                <w:szCs w:val="18"/>
              </w:rPr>
              <w:br/>
            </w:r>
            <w:r w:rsidR="00A059AE" w:rsidRPr="00737E3C">
              <w:rPr>
                <w:rFonts w:eastAsia="Times New Roman"/>
                <w:sz w:val="18"/>
                <w:szCs w:val="18"/>
              </w:rPr>
              <w:t xml:space="preserve">X. Xiu, </w:t>
            </w:r>
            <w:r w:rsidR="003C4326" w:rsidRPr="00737E3C">
              <w:rPr>
                <w:rFonts w:eastAsia="Times New Roman"/>
                <w:sz w:val="18"/>
                <w:szCs w:val="18"/>
              </w:rPr>
              <w:br/>
            </w:r>
            <w:r w:rsidR="00A059AE" w:rsidRPr="00737E3C">
              <w:rPr>
                <w:rFonts w:eastAsia="Times New Roman"/>
                <w:sz w:val="18"/>
                <w:szCs w:val="18"/>
              </w:rPr>
              <w:t xml:space="preserve">Y.-W. Chen, </w:t>
            </w:r>
            <w:r w:rsidR="003C4326" w:rsidRPr="00737E3C">
              <w:rPr>
                <w:rFonts w:eastAsia="Times New Roman"/>
                <w:sz w:val="18"/>
                <w:szCs w:val="18"/>
              </w:rPr>
              <w:br/>
            </w:r>
            <w:r w:rsidR="00A059AE" w:rsidRPr="00737E3C">
              <w:rPr>
                <w:rFonts w:eastAsia="Times New Roman"/>
                <w:sz w:val="18"/>
                <w:szCs w:val="18"/>
              </w:rPr>
              <w:t xml:space="preserve">H.-J. Jhu, </w:t>
            </w:r>
            <w:r w:rsidR="003C4326" w:rsidRPr="00737E3C">
              <w:rPr>
                <w:rFonts w:eastAsia="Times New Roman"/>
                <w:sz w:val="18"/>
                <w:szCs w:val="18"/>
              </w:rPr>
              <w:br/>
            </w:r>
            <w:r w:rsidR="00A059AE" w:rsidRPr="00737E3C">
              <w:rPr>
                <w:rFonts w:eastAsia="Times New Roman"/>
                <w:sz w:val="18"/>
                <w:szCs w:val="18"/>
              </w:rPr>
              <w:t xml:space="preserve">W. Chen, </w:t>
            </w:r>
            <w:r w:rsidR="003C4326" w:rsidRPr="00737E3C">
              <w:rPr>
                <w:rFonts w:eastAsia="Times New Roman"/>
                <w:sz w:val="18"/>
                <w:szCs w:val="18"/>
              </w:rPr>
              <w:br/>
            </w:r>
            <w:r w:rsidR="00A059AE" w:rsidRPr="00737E3C">
              <w:rPr>
                <w:rFonts w:eastAsia="Times New Roman"/>
                <w:sz w:val="18"/>
                <w:szCs w:val="18"/>
              </w:rPr>
              <w:t xml:space="preserve">N. Yan, </w:t>
            </w:r>
            <w:r w:rsidR="003C4326" w:rsidRPr="00737E3C">
              <w:rPr>
                <w:rFonts w:eastAsia="Times New Roman"/>
                <w:sz w:val="18"/>
                <w:szCs w:val="18"/>
              </w:rPr>
              <w:br/>
            </w:r>
            <w:r w:rsidR="00A059AE" w:rsidRPr="00737E3C">
              <w:rPr>
                <w:rFonts w:eastAsia="Times New Roman"/>
                <w:sz w:val="18"/>
                <w:szCs w:val="18"/>
              </w:rPr>
              <w:t>X. Wang (Kwai)</w:t>
            </w:r>
          </w:p>
        </w:tc>
      </w:tr>
      <w:tr w:rsidR="00624AFA" w:rsidRPr="00624AFA" w14:paraId="75250E1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026F02" w14:textId="3470A78A" w:rsidR="00A059AE" w:rsidRPr="00737E3C" w:rsidRDefault="001311D0" w:rsidP="00A059AE">
            <w:pPr>
              <w:jc w:val="center"/>
              <w:rPr>
                <w:rFonts w:eastAsia="Times New Roman"/>
                <w:sz w:val="18"/>
                <w:szCs w:val="18"/>
              </w:rPr>
            </w:pPr>
            <w:hyperlink r:id="rId607" w:history="1">
              <w:r w:rsidR="00A059AE" w:rsidRPr="00737E3C">
                <w:rPr>
                  <w:rStyle w:val="Hyperlink"/>
                  <w:rFonts w:eastAsia="Times New Roman"/>
                  <w:sz w:val="18"/>
                  <w:szCs w:val="18"/>
                </w:rPr>
                <w:t>JVET-X0153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98494" w14:textId="77777777" w:rsidR="00A059AE" w:rsidRPr="00737E3C" w:rsidRDefault="00A059AE" w:rsidP="00A059AE">
            <w:pPr>
              <w:jc w:val="center"/>
              <w:rPr>
                <w:rFonts w:eastAsia="Times New Roman"/>
                <w:sz w:val="18"/>
                <w:szCs w:val="18"/>
              </w:rPr>
            </w:pPr>
            <w:r w:rsidRPr="00737E3C">
              <w:rPr>
                <w:rFonts w:eastAsia="Times New Roman"/>
                <w:sz w:val="18"/>
                <w:szCs w:val="18"/>
              </w:rPr>
              <w:t>m58071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100E56" w14:textId="77777777" w:rsidR="00A059AE" w:rsidRPr="00737E3C" w:rsidRDefault="00A059AE" w:rsidP="00A059AE">
            <w:pPr>
              <w:jc w:val="left"/>
              <w:rPr>
                <w:rFonts w:eastAsia="Times New Roman"/>
                <w:sz w:val="18"/>
                <w:szCs w:val="18"/>
              </w:rPr>
            </w:pPr>
            <w:r w:rsidRPr="00737E3C">
              <w:rPr>
                <w:rFonts w:eastAsia="Times New Roman"/>
                <w:sz w:val="18"/>
                <w:szCs w:val="18"/>
              </w:rPr>
              <w:t>2021-10-04 14:32:03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02DAA7" w14:textId="77777777" w:rsidR="00A059AE" w:rsidRPr="00737E3C" w:rsidRDefault="00A059AE" w:rsidP="00A059AE">
            <w:pPr>
              <w:rPr>
                <w:rFonts w:eastAsia="Times New Roman"/>
                <w:sz w:val="18"/>
                <w:szCs w:val="18"/>
              </w:rPr>
            </w:pPr>
            <w:r w:rsidRPr="00737E3C">
              <w:rPr>
                <w:rFonts w:eastAsia="Times New Roman"/>
                <w:sz w:val="18"/>
                <w:szCs w:val="18"/>
              </w:rPr>
              <w:t>2021-10-07 10:12:18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8AF13E" w14:textId="77777777" w:rsidR="00A059AE" w:rsidRPr="00737E3C" w:rsidRDefault="00A059AE" w:rsidP="00A059AE">
            <w:pPr>
              <w:rPr>
                <w:rFonts w:eastAsia="Times New Roman"/>
                <w:sz w:val="18"/>
                <w:szCs w:val="18"/>
              </w:rPr>
            </w:pPr>
            <w:r w:rsidRPr="00737E3C">
              <w:rPr>
                <w:rFonts w:eastAsia="Times New Roman"/>
                <w:sz w:val="18"/>
                <w:szCs w:val="18"/>
              </w:rPr>
              <w:t>2021-10-12 06:09:48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559052"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JVET-X0119 (Non-EE2: On pairwise merge candidate)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8E677D" w14:textId="6FC9E5A1" w:rsidR="00A059AE" w:rsidRPr="00737E3C" w:rsidRDefault="0042231A" w:rsidP="00237D77">
            <w:pPr>
              <w:jc w:val="left"/>
              <w:rPr>
                <w:rFonts w:eastAsia="Times New Roman"/>
                <w:sz w:val="18"/>
                <w:szCs w:val="18"/>
              </w:rPr>
            </w:pPr>
            <w:r w:rsidRPr="00737E3C">
              <w:rPr>
                <w:sz w:val="18"/>
                <w:szCs w:val="18"/>
              </w:rPr>
              <w:t>N. Zhang (Bytedance)</w:t>
            </w:r>
          </w:p>
        </w:tc>
      </w:tr>
      <w:tr w:rsidR="00624AFA" w:rsidRPr="00624AFA" w14:paraId="3EFCBD6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9B3100" w14:textId="60D8282E" w:rsidR="00A059AE" w:rsidRPr="00737E3C" w:rsidRDefault="001311D0" w:rsidP="00A059AE">
            <w:pPr>
              <w:jc w:val="center"/>
              <w:rPr>
                <w:rFonts w:eastAsia="Times New Roman"/>
                <w:sz w:val="18"/>
                <w:szCs w:val="18"/>
              </w:rPr>
            </w:pPr>
            <w:hyperlink r:id="rId608" w:history="1">
              <w:r w:rsidR="00A059AE" w:rsidRPr="00737E3C">
                <w:rPr>
                  <w:rStyle w:val="Hyperlink"/>
                  <w:rFonts w:eastAsia="Times New Roman"/>
                  <w:sz w:val="18"/>
                  <w:szCs w:val="18"/>
                </w:rPr>
                <w:t>JVET-X0154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384F9" w14:textId="77777777" w:rsidR="00A059AE" w:rsidRPr="00737E3C" w:rsidRDefault="00A059AE" w:rsidP="00A059AE">
            <w:pPr>
              <w:jc w:val="center"/>
              <w:rPr>
                <w:rFonts w:eastAsia="Times New Roman"/>
                <w:sz w:val="18"/>
                <w:szCs w:val="18"/>
              </w:rPr>
            </w:pPr>
            <w:r w:rsidRPr="00737E3C">
              <w:rPr>
                <w:rFonts w:eastAsia="Times New Roman"/>
                <w:sz w:val="18"/>
                <w:szCs w:val="18"/>
              </w:rPr>
              <w:t>m58092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01123C" w14:textId="77777777" w:rsidR="00A059AE" w:rsidRPr="00737E3C" w:rsidRDefault="00A059AE" w:rsidP="00A059AE">
            <w:pPr>
              <w:jc w:val="left"/>
              <w:rPr>
                <w:rFonts w:eastAsia="Times New Roman"/>
                <w:sz w:val="18"/>
                <w:szCs w:val="18"/>
              </w:rPr>
            </w:pPr>
            <w:r w:rsidRPr="00737E3C">
              <w:rPr>
                <w:rFonts w:eastAsia="Times New Roman"/>
                <w:sz w:val="18"/>
                <w:szCs w:val="18"/>
              </w:rPr>
              <w:t>2021-10-04 17:57:43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25501B" w14:textId="77777777" w:rsidR="00A059AE" w:rsidRPr="00737E3C" w:rsidRDefault="00A059AE" w:rsidP="00A059AE">
            <w:pPr>
              <w:rPr>
                <w:rFonts w:eastAsia="Times New Roman"/>
                <w:sz w:val="18"/>
                <w:szCs w:val="18"/>
              </w:rPr>
            </w:pPr>
            <w:r w:rsidRPr="00737E3C">
              <w:rPr>
                <w:rFonts w:eastAsia="Times New Roman"/>
                <w:sz w:val="18"/>
                <w:szCs w:val="18"/>
              </w:rPr>
              <w:t>2021-10-06 06:47:42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7EDA26" w14:textId="77777777" w:rsidR="00A059AE" w:rsidRPr="00737E3C" w:rsidRDefault="00A059AE" w:rsidP="00A059AE">
            <w:pPr>
              <w:rPr>
                <w:rFonts w:eastAsia="Times New Roman"/>
                <w:sz w:val="18"/>
                <w:szCs w:val="18"/>
              </w:rPr>
            </w:pPr>
            <w:r w:rsidRPr="00737E3C">
              <w:rPr>
                <w:rFonts w:eastAsia="Times New Roman"/>
                <w:sz w:val="18"/>
                <w:szCs w:val="18"/>
              </w:rPr>
              <w:t>2021-10-06 06:47:42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3C270"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JVET-X0103 ([CE] Evaluation of VVC DCT-2 transform for Film Grain Synthesis (test CE1.1))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C72C56" w14:textId="639982A1" w:rsidR="00A059AE" w:rsidRPr="00737E3C" w:rsidRDefault="0042231A" w:rsidP="00237D77">
            <w:pPr>
              <w:jc w:val="left"/>
              <w:rPr>
                <w:rFonts w:eastAsia="Times New Roman"/>
                <w:sz w:val="18"/>
                <w:szCs w:val="18"/>
              </w:rPr>
            </w:pPr>
            <w:r w:rsidRPr="00737E3C">
              <w:rPr>
                <w:sz w:val="18"/>
                <w:szCs w:val="18"/>
              </w:rPr>
              <w:t>F. Pu (Dolby)</w:t>
            </w:r>
          </w:p>
        </w:tc>
      </w:tr>
      <w:tr w:rsidR="00624AFA" w:rsidRPr="00624AFA" w14:paraId="259EAA5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FBE4CE" w14:textId="5F8A5EC0" w:rsidR="00A059AE" w:rsidRPr="00737E3C" w:rsidRDefault="001311D0" w:rsidP="00A059AE">
            <w:pPr>
              <w:jc w:val="center"/>
              <w:rPr>
                <w:rFonts w:eastAsia="Times New Roman"/>
                <w:sz w:val="18"/>
                <w:szCs w:val="18"/>
              </w:rPr>
            </w:pPr>
            <w:hyperlink r:id="rId609" w:history="1">
              <w:r w:rsidR="00A059AE" w:rsidRPr="00737E3C">
                <w:rPr>
                  <w:rStyle w:val="Hyperlink"/>
                  <w:rFonts w:eastAsia="Times New Roman"/>
                  <w:sz w:val="18"/>
                  <w:szCs w:val="18"/>
                </w:rPr>
                <w:t>JVET-X0155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855D05" w14:textId="77777777" w:rsidR="00A059AE" w:rsidRPr="00737E3C" w:rsidRDefault="00A059AE" w:rsidP="00A059AE">
            <w:pPr>
              <w:jc w:val="center"/>
              <w:rPr>
                <w:rFonts w:eastAsia="Times New Roman"/>
                <w:sz w:val="18"/>
                <w:szCs w:val="18"/>
              </w:rPr>
            </w:pPr>
            <w:r w:rsidRPr="00737E3C">
              <w:rPr>
                <w:rFonts w:eastAsia="Times New Roman"/>
                <w:sz w:val="18"/>
                <w:szCs w:val="18"/>
              </w:rPr>
              <w:t>m58116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E6CC6" w14:textId="77777777" w:rsidR="00A059AE" w:rsidRPr="00737E3C" w:rsidRDefault="00A059AE" w:rsidP="00A059AE">
            <w:pPr>
              <w:jc w:val="left"/>
              <w:rPr>
                <w:rFonts w:eastAsia="Times New Roman"/>
                <w:sz w:val="18"/>
                <w:szCs w:val="18"/>
              </w:rPr>
            </w:pPr>
            <w:r w:rsidRPr="00737E3C">
              <w:rPr>
                <w:rFonts w:eastAsia="Times New Roman"/>
                <w:sz w:val="18"/>
                <w:szCs w:val="18"/>
              </w:rPr>
              <w:t>2021-10-04 18:54:16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FB2B5" w14:textId="77777777" w:rsidR="00A059AE" w:rsidRPr="00737E3C" w:rsidRDefault="00A059AE" w:rsidP="00A059AE">
            <w:pPr>
              <w:rPr>
                <w:rFonts w:eastAsia="Times New Roman"/>
                <w:sz w:val="18"/>
                <w:szCs w:val="18"/>
              </w:rPr>
            </w:pPr>
            <w:r w:rsidRPr="00737E3C">
              <w:rPr>
                <w:rFonts w:eastAsia="Times New Roman"/>
                <w:sz w:val="18"/>
                <w:szCs w:val="18"/>
              </w:rPr>
              <w:t>2021-10-07 19:00:57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7AE3B" w14:textId="77777777" w:rsidR="00A059AE" w:rsidRPr="00737E3C" w:rsidRDefault="00A059AE" w:rsidP="00A059AE">
            <w:pPr>
              <w:rPr>
                <w:rFonts w:eastAsia="Times New Roman"/>
                <w:sz w:val="18"/>
                <w:szCs w:val="18"/>
              </w:rPr>
            </w:pPr>
            <w:r w:rsidRPr="00737E3C">
              <w:rPr>
                <w:rFonts w:eastAsia="Times New Roman"/>
                <w:sz w:val="18"/>
                <w:szCs w:val="18"/>
              </w:rPr>
              <w:t>2021-10-07 19:00:57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3FD86" w14:textId="77777777" w:rsidR="00A059AE" w:rsidRPr="00737E3C" w:rsidRDefault="00A059AE" w:rsidP="00237D77">
            <w:pPr>
              <w:jc w:val="left"/>
              <w:rPr>
                <w:rFonts w:eastAsia="Times New Roman"/>
                <w:sz w:val="18"/>
                <w:szCs w:val="18"/>
              </w:rPr>
            </w:pPr>
            <w:r w:rsidRPr="00737E3C">
              <w:rPr>
                <w:rFonts w:eastAsia="Times New Roman"/>
                <w:sz w:val="18"/>
                <w:szCs w:val="18"/>
              </w:rPr>
              <w:t>EE2-related: Crosscheck of JVET-X0114 (Fix on issues of TIMD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71F3B1" w14:textId="2183FDC3" w:rsidR="00A059AE" w:rsidRPr="00737E3C" w:rsidRDefault="0042231A" w:rsidP="00237D77">
            <w:pPr>
              <w:jc w:val="left"/>
              <w:rPr>
                <w:rFonts w:eastAsia="Times New Roman"/>
                <w:sz w:val="18"/>
                <w:szCs w:val="18"/>
              </w:rPr>
            </w:pPr>
            <w:r w:rsidRPr="00737E3C">
              <w:rPr>
                <w:sz w:val="18"/>
                <w:szCs w:val="18"/>
              </w:rPr>
              <w:t>K. Cao (Qualcomm)</w:t>
            </w:r>
          </w:p>
        </w:tc>
      </w:tr>
      <w:tr w:rsidR="00624AFA" w:rsidRPr="00624AFA" w14:paraId="0997B2B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FA7C30" w14:textId="5A61D71F" w:rsidR="00A059AE" w:rsidRPr="00737E3C" w:rsidRDefault="001311D0" w:rsidP="00A059AE">
            <w:pPr>
              <w:jc w:val="center"/>
              <w:rPr>
                <w:rFonts w:eastAsia="Times New Roman"/>
                <w:sz w:val="18"/>
                <w:szCs w:val="18"/>
              </w:rPr>
            </w:pPr>
            <w:hyperlink r:id="rId610" w:history="1">
              <w:r w:rsidR="00A059AE" w:rsidRPr="00737E3C">
                <w:rPr>
                  <w:rStyle w:val="Hyperlink"/>
                  <w:rFonts w:eastAsia="Times New Roman"/>
                  <w:sz w:val="18"/>
                  <w:szCs w:val="18"/>
                </w:rPr>
                <w:t>JVET-X0156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B256F" w14:textId="77777777" w:rsidR="00A059AE" w:rsidRPr="00737E3C" w:rsidRDefault="00A059AE" w:rsidP="00A059AE">
            <w:pPr>
              <w:jc w:val="center"/>
              <w:rPr>
                <w:rFonts w:eastAsia="Times New Roman"/>
                <w:sz w:val="18"/>
                <w:szCs w:val="18"/>
              </w:rPr>
            </w:pPr>
            <w:r w:rsidRPr="00737E3C">
              <w:rPr>
                <w:rFonts w:eastAsia="Times New Roman"/>
                <w:sz w:val="18"/>
                <w:szCs w:val="18"/>
              </w:rPr>
              <w:t>m58117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581807" w14:textId="77777777" w:rsidR="00A059AE" w:rsidRPr="00737E3C" w:rsidRDefault="00A059AE" w:rsidP="00A059AE">
            <w:pPr>
              <w:jc w:val="left"/>
              <w:rPr>
                <w:rFonts w:eastAsia="Times New Roman"/>
                <w:sz w:val="18"/>
                <w:szCs w:val="18"/>
              </w:rPr>
            </w:pPr>
            <w:r w:rsidRPr="00737E3C">
              <w:rPr>
                <w:rFonts w:eastAsia="Times New Roman"/>
                <w:sz w:val="18"/>
                <w:szCs w:val="18"/>
              </w:rPr>
              <w:t>2021-10-04 18:56:43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9E6C08" w14:textId="77777777" w:rsidR="00A059AE" w:rsidRPr="00737E3C" w:rsidRDefault="00A059AE" w:rsidP="00A059AE">
            <w:pPr>
              <w:rPr>
                <w:rFonts w:eastAsia="Times New Roman"/>
                <w:sz w:val="18"/>
                <w:szCs w:val="18"/>
              </w:rPr>
            </w:pPr>
            <w:r w:rsidRPr="00737E3C">
              <w:rPr>
                <w:rFonts w:eastAsia="Times New Roman"/>
                <w:sz w:val="18"/>
                <w:szCs w:val="18"/>
              </w:rPr>
              <w:t>2021-10-05 01:08:35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A33E2F" w14:textId="77777777" w:rsidR="00A059AE" w:rsidRPr="00737E3C" w:rsidRDefault="00A059AE" w:rsidP="00A059AE">
            <w:pPr>
              <w:rPr>
                <w:rFonts w:eastAsia="Times New Roman"/>
                <w:sz w:val="18"/>
                <w:szCs w:val="18"/>
              </w:rPr>
            </w:pPr>
            <w:r w:rsidRPr="00737E3C">
              <w:rPr>
                <w:rFonts w:eastAsia="Times New Roman"/>
                <w:sz w:val="18"/>
                <w:szCs w:val="18"/>
              </w:rPr>
              <w:t>2021-10-12 08:28:29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954B4B" w14:textId="77777777" w:rsidR="00A059AE" w:rsidRPr="00737E3C" w:rsidRDefault="00A059AE" w:rsidP="00237D77">
            <w:pPr>
              <w:jc w:val="left"/>
              <w:rPr>
                <w:rFonts w:eastAsia="Times New Roman"/>
                <w:sz w:val="18"/>
                <w:szCs w:val="18"/>
              </w:rPr>
            </w:pPr>
            <w:r w:rsidRPr="00737E3C">
              <w:rPr>
                <w:rFonts w:eastAsia="Times New Roman"/>
                <w:sz w:val="18"/>
                <w:szCs w:val="18"/>
              </w:rPr>
              <w:t>Non-EE2: Fix for histogram of gradients derivation in DIMD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765B41" w14:textId="1DF22378" w:rsidR="00A059AE" w:rsidRPr="00737E3C" w:rsidRDefault="0042231A" w:rsidP="00237D77">
            <w:pPr>
              <w:jc w:val="left"/>
              <w:rPr>
                <w:rFonts w:eastAsia="Times New Roman"/>
                <w:sz w:val="18"/>
                <w:szCs w:val="18"/>
              </w:rPr>
            </w:pPr>
            <w:r w:rsidRPr="00737E3C">
              <w:rPr>
                <w:sz w:val="18"/>
                <w:szCs w:val="18"/>
              </w:rPr>
              <w:t>K. Cao</w:t>
            </w:r>
            <w:r w:rsidR="00A059AE" w:rsidRPr="00737E3C">
              <w:rPr>
                <w:rFonts w:eastAsia="Times New Roman"/>
                <w:sz w:val="18"/>
                <w:szCs w:val="18"/>
              </w:rPr>
              <w:t xml:space="preserve">, </w:t>
            </w:r>
            <w:r w:rsidR="003C4326" w:rsidRPr="00737E3C">
              <w:rPr>
                <w:rFonts w:eastAsia="Times New Roman"/>
                <w:sz w:val="18"/>
                <w:szCs w:val="18"/>
              </w:rPr>
              <w:br/>
            </w:r>
            <w:r w:rsidRPr="00737E3C">
              <w:rPr>
                <w:sz w:val="18"/>
                <w:szCs w:val="18"/>
              </w:rPr>
              <w:t>V. Seregin</w:t>
            </w:r>
            <w:r w:rsidR="00A059AE" w:rsidRPr="00737E3C">
              <w:rPr>
                <w:rFonts w:eastAsia="Times New Roman"/>
                <w:sz w:val="18"/>
                <w:szCs w:val="18"/>
              </w:rPr>
              <w:t xml:space="preserve">, </w:t>
            </w:r>
            <w:r w:rsidR="003C4326" w:rsidRPr="00737E3C">
              <w:rPr>
                <w:rFonts w:eastAsia="Times New Roman"/>
                <w:sz w:val="18"/>
                <w:szCs w:val="18"/>
              </w:rPr>
              <w:br/>
            </w:r>
            <w:r w:rsidRPr="00737E3C">
              <w:rPr>
                <w:sz w:val="18"/>
                <w:szCs w:val="18"/>
              </w:rPr>
              <w:t>M. Karczewicz (Qualcomm)</w:t>
            </w:r>
          </w:p>
        </w:tc>
      </w:tr>
      <w:tr w:rsidR="00624AFA" w:rsidRPr="00624AFA" w14:paraId="70B38A3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B0EC9B" w14:textId="7686A543" w:rsidR="00A059AE" w:rsidRPr="00737E3C" w:rsidRDefault="001311D0" w:rsidP="00A059AE">
            <w:pPr>
              <w:jc w:val="center"/>
              <w:rPr>
                <w:rFonts w:eastAsia="Times New Roman"/>
                <w:sz w:val="18"/>
                <w:szCs w:val="18"/>
              </w:rPr>
            </w:pPr>
            <w:hyperlink r:id="rId611" w:history="1">
              <w:r w:rsidR="00A059AE" w:rsidRPr="00737E3C">
                <w:rPr>
                  <w:rStyle w:val="Hyperlink"/>
                  <w:rFonts w:eastAsia="Times New Roman"/>
                  <w:sz w:val="18"/>
                  <w:szCs w:val="18"/>
                </w:rPr>
                <w:t>JVET-X0157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71B805" w14:textId="77777777" w:rsidR="00A059AE" w:rsidRPr="00737E3C" w:rsidRDefault="00A059AE" w:rsidP="00A059AE">
            <w:pPr>
              <w:jc w:val="center"/>
              <w:rPr>
                <w:rFonts w:eastAsia="Times New Roman"/>
                <w:sz w:val="18"/>
                <w:szCs w:val="18"/>
              </w:rPr>
            </w:pPr>
            <w:r w:rsidRPr="00737E3C">
              <w:rPr>
                <w:rFonts w:eastAsia="Times New Roman"/>
                <w:sz w:val="18"/>
                <w:szCs w:val="18"/>
              </w:rPr>
              <w:t>m58154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D7D1F" w14:textId="77777777" w:rsidR="00A059AE" w:rsidRPr="00737E3C" w:rsidRDefault="00A059AE" w:rsidP="00A059AE">
            <w:pPr>
              <w:jc w:val="left"/>
              <w:rPr>
                <w:rFonts w:eastAsia="Times New Roman"/>
                <w:sz w:val="18"/>
                <w:szCs w:val="18"/>
              </w:rPr>
            </w:pPr>
            <w:r w:rsidRPr="00737E3C">
              <w:rPr>
                <w:rFonts w:eastAsia="Times New Roman"/>
                <w:sz w:val="18"/>
                <w:szCs w:val="18"/>
              </w:rPr>
              <w:t>2021-10-04 21:54:11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A5D7EB" w14:textId="77777777" w:rsidR="00A059AE" w:rsidRPr="00737E3C" w:rsidRDefault="00A059AE" w:rsidP="00A059AE">
            <w:pPr>
              <w:rPr>
                <w:rFonts w:eastAsia="Times New Roman"/>
                <w:sz w:val="18"/>
                <w:szCs w:val="18"/>
              </w:rPr>
            </w:pPr>
            <w:r w:rsidRPr="00737E3C">
              <w:rPr>
                <w:rFonts w:eastAsia="Times New Roman"/>
                <w:sz w:val="18"/>
                <w:szCs w:val="18"/>
              </w:rPr>
              <w:t>2021-10-07 10:56:31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91B0E" w14:textId="77777777" w:rsidR="00A059AE" w:rsidRPr="00737E3C" w:rsidRDefault="00A059AE" w:rsidP="00A059AE">
            <w:pPr>
              <w:rPr>
                <w:rFonts w:eastAsia="Times New Roman"/>
                <w:sz w:val="18"/>
                <w:szCs w:val="18"/>
              </w:rPr>
            </w:pPr>
            <w:r w:rsidRPr="00737E3C">
              <w:rPr>
                <w:rFonts w:eastAsia="Times New Roman"/>
                <w:sz w:val="18"/>
                <w:szCs w:val="18"/>
              </w:rPr>
              <w:t>2021-10-07 10:56:31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6FA2E8" w14:textId="77777777" w:rsidR="00A059AE" w:rsidRPr="00737E3C" w:rsidRDefault="00A059AE" w:rsidP="00237D77">
            <w:pPr>
              <w:jc w:val="left"/>
              <w:rPr>
                <w:rFonts w:eastAsia="Times New Roman"/>
                <w:sz w:val="18"/>
                <w:szCs w:val="18"/>
              </w:rPr>
            </w:pPr>
            <w:r w:rsidRPr="00737E3C">
              <w:rPr>
                <w:rFonts w:eastAsia="Times New Roman"/>
                <w:sz w:val="18"/>
                <w:szCs w:val="18"/>
              </w:rPr>
              <w:t>Cross-check report of JVET-X0127: AHG8: Modification of History Based Rice Parameter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C9684F" w14:textId="298377A2" w:rsidR="00A059AE" w:rsidRPr="00737E3C" w:rsidRDefault="0042231A" w:rsidP="00237D77">
            <w:pPr>
              <w:jc w:val="left"/>
              <w:rPr>
                <w:rFonts w:eastAsia="Times New Roman"/>
                <w:sz w:val="18"/>
                <w:szCs w:val="18"/>
              </w:rPr>
            </w:pPr>
            <w:r w:rsidRPr="00737E3C">
              <w:rPr>
                <w:sz w:val="18"/>
                <w:szCs w:val="18"/>
              </w:rPr>
              <w:t>D. Rusanovskyy</w:t>
            </w:r>
            <w:r w:rsidR="001342BC" w:rsidRPr="00737E3C">
              <w:rPr>
                <w:rFonts w:eastAsia="Times New Roman"/>
                <w:sz w:val="18"/>
                <w:szCs w:val="18"/>
              </w:rPr>
              <w:t xml:space="preserve"> (Qualcomm)</w:t>
            </w:r>
          </w:p>
        </w:tc>
      </w:tr>
      <w:tr w:rsidR="00624AFA" w:rsidRPr="00624AFA" w14:paraId="46655BC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A7949" w14:textId="267EF5D9" w:rsidR="00A059AE" w:rsidRPr="00737E3C" w:rsidRDefault="001311D0" w:rsidP="00A059AE">
            <w:pPr>
              <w:jc w:val="center"/>
              <w:rPr>
                <w:rFonts w:eastAsia="Times New Roman"/>
                <w:sz w:val="18"/>
                <w:szCs w:val="18"/>
              </w:rPr>
            </w:pPr>
            <w:hyperlink r:id="rId612" w:history="1">
              <w:r w:rsidR="00A059AE" w:rsidRPr="00737E3C">
                <w:rPr>
                  <w:rStyle w:val="Hyperlink"/>
                  <w:rFonts w:eastAsia="Times New Roman"/>
                  <w:sz w:val="18"/>
                  <w:szCs w:val="18"/>
                </w:rPr>
                <w:t>JVET-X0158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9BB193" w14:textId="77777777" w:rsidR="00A059AE" w:rsidRPr="00737E3C" w:rsidRDefault="00A059AE" w:rsidP="00A059AE">
            <w:pPr>
              <w:jc w:val="center"/>
              <w:rPr>
                <w:rFonts w:eastAsia="Times New Roman"/>
                <w:sz w:val="18"/>
                <w:szCs w:val="18"/>
              </w:rPr>
            </w:pPr>
            <w:r w:rsidRPr="00737E3C">
              <w:rPr>
                <w:rFonts w:eastAsia="Times New Roman"/>
                <w:sz w:val="18"/>
                <w:szCs w:val="18"/>
              </w:rPr>
              <w:t>m58155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F815E4" w14:textId="77777777" w:rsidR="00A059AE" w:rsidRPr="00737E3C" w:rsidRDefault="00A059AE" w:rsidP="00A059AE">
            <w:pPr>
              <w:jc w:val="left"/>
              <w:rPr>
                <w:rFonts w:eastAsia="Times New Roman"/>
                <w:sz w:val="18"/>
                <w:szCs w:val="18"/>
              </w:rPr>
            </w:pPr>
            <w:r w:rsidRPr="00737E3C">
              <w:rPr>
                <w:rFonts w:eastAsia="Times New Roman"/>
                <w:sz w:val="18"/>
                <w:szCs w:val="18"/>
              </w:rPr>
              <w:t>2021-10-04 21:54:58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6C9C3B" w14:textId="77777777" w:rsidR="00A059AE" w:rsidRPr="00737E3C" w:rsidRDefault="00A059AE" w:rsidP="00A059AE">
            <w:pPr>
              <w:rPr>
                <w:rFonts w:eastAsia="Times New Roman"/>
                <w:sz w:val="18"/>
                <w:szCs w:val="18"/>
              </w:rPr>
            </w:pPr>
            <w:r w:rsidRPr="00737E3C">
              <w:rPr>
                <w:rFonts w:eastAsia="Times New Roman"/>
                <w:sz w:val="18"/>
                <w:szCs w:val="18"/>
              </w:rPr>
              <w:t>2021-10-08 02:56:48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B23317" w14:textId="77777777" w:rsidR="00A059AE" w:rsidRPr="00737E3C" w:rsidRDefault="00A059AE" w:rsidP="00A059AE">
            <w:pPr>
              <w:rPr>
                <w:rFonts w:eastAsia="Times New Roman"/>
                <w:sz w:val="18"/>
                <w:szCs w:val="18"/>
              </w:rPr>
            </w:pPr>
            <w:r w:rsidRPr="00737E3C">
              <w:rPr>
                <w:rFonts w:eastAsia="Times New Roman"/>
                <w:sz w:val="18"/>
                <w:szCs w:val="18"/>
              </w:rPr>
              <w:t>2021-10-08 02:56:48</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5EC0EA"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Cross-check report of JVET-X0128: AHG8: On History-Based Rice Parameter Derivations for Wavefront Parallel Processing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1B9665" w14:textId="1A1A268A" w:rsidR="00A059AE" w:rsidRPr="00737E3C" w:rsidRDefault="0042231A" w:rsidP="00237D77">
            <w:pPr>
              <w:jc w:val="left"/>
              <w:rPr>
                <w:rFonts w:eastAsia="Times New Roman"/>
                <w:sz w:val="18"/>
                <w:szCs w:val="18"/>
              </w:rPr>
            </w:pPr>
            <w:r w:rsidRPr="00737E3C">
              <w:rPr>
                <w:sz w:val="18"/>
                <w:szCs w:val="18"/>
              </w:rPr>
              <w:t>D. Rusanovskyy</w:t>
            </w:r>
            <w:r w:rsidR="001342BC" w:rsidRPr="00737E3C">
              <w:rPr>
                <w:rFonts w:eastAsia="Times New Roman"/>
                <w:sz w:val="18"/>
                <w:szCs w:val="18"/>
              </w:rPr>
              <w:t xml:space="preserve"> (Qualcomm)</w:t>
            </w:r>
          </w:p>
        </w:tc>
      </w:tr>
      <w:tr w:rsidR="00624AFA" w:rsidRPr="00624AFA" w14:paraId="6D04197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7FFA1A" w14:textId="760E1C30" w:rsidR="00A059AE" w:rsidRPr="00737E3C" w:rsidRDefault="001311D0" w:rsidP="00A059AE">
            <w:pPr>
              <w:jc w:val="center"/>
              <w:rPr>
                <w:rFonts w:eastAsia="Times New Roman"/>
                <w:sz w:val="18"/>
                <w:szCs w:val="18"/>
              </w:rPr>
            </w:pPr>
            <w:hyperlink r:id="rId613" w:history="1">
              <w:r w:rsidR="00A059AE" w:rsidRPr="00737E3C">
                <w:rPr>
                  <w:rStyle w:val="Hyperlink"/>
                  <w:rFonts w:eastAsia="Times New Roman"/>
                  <w:sz w:val="18"/>
                  <w:szCs w:val="18"/>
                </w:rPr>
                <w:t>JVET-X0159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A927B" w14:textId="77777777" w:rsidR="00A059AE" w:rsidRPr="00737E3C" w:rsidRDefault="00A059AE" w:rsidP="00A059AE">
            <w:pPr>
              <w:jc w:val="center"/>
              <w:rPr>
                <w:rFonts w:eastAsia="Times New Roman"/>
                <w:sz w:val="18"/>
                <w:szCs w:val="18"/>
              </w:rPr>
            </w:pPr>
            <w:r w:rsidRPr="00737E3C">
              <w:rPr>
                <w:rFonts w:eastAsia="Times New Roman"/>
                <w:sz w:val="18"/>
                <w:szCs w:val="18"/>
              </w:rPr>
              <w:t>m58156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26D20" w14:textId="77777777" w:rsidR="00A059AE" w:rsidRPr="00737E3C" w:rsidRDefault="00A059AE" w:rsidP="00A059AE">
            <w:pPr>
              <w:jc w:val="left"/>
              <w:rPr>
                <w:rFonts w:eastAsia="Times New Roman"/>
                <w:sz w:val="18"/>
                <w:szCs w:val="18"/>
              </w:rPr>
            </w:pPr>
            <w:r w:rsidRPr="00737E3C">
              <w:rPr>
                <w:rFonts w:eastAsia="Times New Roman"/>
                <w:sz w:val="18"/>
                <w:szCs w:val="18"/>
              </w:rPr>
              <w:t>2021-10-04 21:55:40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E12298" w14:textId="77777777" w:rsidR="00A059AE" w:rsidRPr="00737E3C" w:rsidRDefault="00A059AE" w:rsidP="00A059AE">
            <w:pPr>
              <w:rPr>
                <w:rFonts w:eastAsia="Times New Roman"/>
                <w:sz w:val="18"/>
                <w:szCs w:val="18"/>
              </w:rPr>
            </w:pPr>
            <w:r w:rsidRPr="00737E3C">
              <w:rPr>
                <w:rFonts w:eastAsia="Times New Roman"/>
                <w:sz w:val="18"/>
                <w:szCs w:val="18"/>
              </w:rPr>
              <w:t>2021-10-07 11:15:19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8DD02" w14:textId="77777777" w:rsidR="00A059AE" w:rsidRPr="00737E3C" w:rsidRDefault="00A059AE" w:rsidP="00A059AE">
            <w:pPr>
              <w:rPr>
                <w:rFonts w:eastAsia="Times New Roman"/>
                <w:sz w:val="18"/>
                <w:szCs w:val="18"/>
              </w:rPr>
            </w:pPr>
            <w:r w:rsidRPr="00737E3C">
              <w:rPr>
                <w:rFonts w:eastAsia="Times New Roman"/>
                <w:sz w:val="18"/>
                <w:szCs w:val="18"/>
              </w:rPr>
              <w:t>2021-10-07 11:15:19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4393FB" w14:textId="77777777" w:rsidR="00A059AE" w:rsidRPr="00737E3C" w:rsidRDefault="00A059AE" w:rsidP="00237D77">
            <w:pPr>
              <w:jc w:val="left"/>
              <w:rPr>
                <w:rFonts w:eastAsia="Times New Roman"/>
                <w:sz w:val="18"/>
                <w:szCs w:val="18"/>
              </w:rPr>
            </w:pPr>
            <w:r w:rsidRPr="00737E3C">
              <w:rPr>
                <w:rFonts w:eastAsia="Times New Roman"/>
                <w:sz w:val="18"/>
                <w:szCs w:val="18"/>
              </w:rPr>
              <w:t>Cross-check report of JVET-X0129: AHG8: Independent Rice Parameter Derivation for high bit depth and high bit rate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90E092" w14:textId="40C58881" w:rsidR="00A059AE" w:rsidRPr="00737E3C" w:rsidRDefault="0042231A" w:rsidP="00237D77">
            <w:pPr>
              <w:jc w:val="left"/>
              <w:rPr>
                <w:rFonts w:eastAsia="Times New Roman"/>
                <w:sz w:val="18"/>
                <w:szCs w:val="18"/>
              </w:rPr>
            </w:pPr>
            <w:r w:rsidRPr="00737E3C">
              <w:rPr>
                <w:sz w:val="18"/>
                <w:szCs w:val="18"/>
              </w:rPr>
              <w:t>D. Rusanovskyy</w:t>
            </w:r>
            <w:r w:rsidR="001342BC" w:rsidRPr="00737E3C">
              <w:rPr>
                <w:rFonts w:eastAsia="Times New Roman"/>
                <w:sz w:val="18"/>
                <w:szCs w:val="18"/>
              </w:rPr>
              <w:t xml:space="preserve"> (Qualcomm)</w:t>
            </w:r>
          </w:p>
        </w:tc>
      </w:tr>
      <w:tr w:rsidR="00624AFA" w:rsidRPr="00624AFA" w14:paraId="37B635E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15DDE" w14:textId="165C57F3" w:rsidR="00A059AE" w:rsidRPr="00737E3C" w:rsidRDefault="001311D0" w:rsidP="00A059AE">
            <w:pPr>
              <w:jc w:val="center"/>
              <w:rPr>
                <w:rFonts w:eastAsia="Times New Roman"/>
                <w:sz w:val="18"/>
                <w:szCs w:val="18"/>
              </w:rPr>
            </w:pPr>
            <w:hyperlink r:id="rId614" w:history="1">
              <w:r w:rsidR="00A059AE" w:rsidRPr="00737E3C">
                <w:rPr>
                  <w:rStyle w:val="Hyperlink"/>
                  <w:rFonts w:eastAsia="Times New Roman"/>
                  <w:sz w:val="18"/>
                  <w:szCs w:val="18"/>
                </w:rPr>
                <w:t>JVET-X0160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8AE8B0" w14:textId="77777777" w:rsidR="00A059AE" w:rsidRPr="00737E3C" w:rsidRDefault="00A059AE" w:rsidP="00A059AE">
            <w:pPr>
              <w:jc w:val="center"/>
              <w:rPr>
                <w:rFonts w:eastAsia="Times New Roman"/>
                <w:sz w:val="18"/>
                <w:szCs w:val="18"/>
              </w:rPr>
            </w:pPr>
            <w:r w:rsidRPr="00737E3C">
              <w:rPr>
                <w:rFonts w:eastAsia="Times New Roman"/>
                <w:sz w:val="18"/>
                <w:szCs w:val="18"/>
              </w:rPr>
              <w:t>m58172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0D7604" w14:textId="77777777" w:rsidR="00A059AE" w:rsidRPr="00737E3C" w:rsidRDefault="00A059AE" w:rsidP="00A059AE">
            <w:pPr>
              <w:jc w:val="left"/>
              <w:rPr>
                <w:rFonts w:eastAsia="Times New Roman"/>
                <w:sz w:val="18"/>
                <w:szCs w:val="18"/>
              </w:rPr>
            </w:pPr>
            <w:r w:rsidRPr="00737E3C">
              <w:rPr>
                <w:rFonts w:eastAsia="Times New Roman"/>
                <w:sz w:val="18"/>
                <w:szCs w:val="18"/>
              </w:rPr>
              <w:t>2021-10-04 22:47:40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53545" w14:textId="77777777" w:rsidR="00A059AE" w:rsidRPr="00737E3C" w:rsidRDefault="00A059AE" w:rsidP="00A059AE">
            <w:pPr>
              <w:rPr>
                <w:rFonts w:eastAsia="Times New Roman"/>
                <w:sz w:val="18"/>
                <w:szCs w:val="18"/>
              </w:rPr>
            </w:pPr>
            <w:r w:rsidRPr="00737E3C">
              <w:rPr>
                <w:rFonts w:eastAsia="Times New Roman"/>
                <w:sz w:val="18"/>
                <w:szCs w:val="18"/>
              </w:rPr>
              <w:t>2021-10-08 16:09:47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896C49" w14:textId="77777777" w:rsidR="00A059AE" w:rsidRPr="00737E3C" w:rsidRDefault="00A059AE" w:rsidP="00A059AE">
            <w:pPr>
              <w:rPr>
                <w:rFonts w:eastAsia="Times New Roman"/>
                <w:sz w:val="18"/>
                <w:szCs w:val="18"/>
              </w:rPr>
            </w:pPr>
            <w:r w:rsidRPr="00737E3C">
              <w:rPr>
                <w:rFonts w:eastAsia="Times New Roman"/>
                <w:sz w:val="18"/>
                <w:szCs w:val="18"/>
              </w:rPr>
              <w:t>2021-10-08 16:09:47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C0CA7" w14:textId="77777777" w:rsidR="00A059AE" w:rsidRPr="00737E3C" w:rsidRDefault="00A059AE" w:rsidP="00237D77">
            <w:pPr>
              <w:jc w:val="left"/>
              <w:rPr>
                <w:rFonts w:eastAsia="Times New Roman"/>
                <w:sz w:val="18"/>
                <w:szCs w:val="18"/>
              </w:rPr>
            </w:pPr>
            <w:r w:rsidRPr="00737E3C">
              <w:rPr>
                <w:rFonts w:eastAsia="Times New Roman"/>
                <w:sz w:val="18"/>
                <w:szCs w:val="18"/>
              </w:rPr>
              <w:t>AHG12: Crosscheck of JVET-X0148 (On the PDPC handling in DIMD and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E3E3B" w14:textId="4863CC7C" w:rsidR="00A059AE" w:rsidRPr="00737E3C" w:rsidRDefault="0042231A" w:rsidP="00237D77">
            <w:pPr>
              <w:jc w:val="left"/>
              <w:rPr>
                <w:rFonts w:eastAsia="Times New Roman"/>
                <w:sz w:val="18"/>
                <w:szCs w:val="18"/>
              </w:rPr>
            </w:pPr>
            <w:r w:rsidRPr="00737E3C">
              <w:rPr>
                <w:sz w:val="18"/>
                <w:szCs w:val="18"/>
              </w:rPr>
              <w:t>K. Cao (Qualcomm)</w:t>
            </w:r>
          </w:p>
        </w:tc>
      </w:tr>
      <w:tr w:rsidR="00624AFA" w:rsidRPr="00624AFA" w14:paraId="3E5634D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3F8C6D" w14:textId="6FA6B827" w:rsidR="00A059AE" w:rsidRPr="00737E3C" w:rsidRDefault="001311D0" w:rsidP="00A059AE">
            <w:pPr>
              <w:jc w:val="center"/>
              <w:rPr>
                <w:rFonts w:eastAsia="Times New Roman"/>
                <w:sz w:val="18"/>
                <w:szCs w:val="18"/>
              </w:rPr>
            </w:pPr>
            <w:hyperlink r:id="rId615" w:history="1">
              <w:r w:rsidR="00A059AE" w:rsidRPr="00737E3C">
                <w:rPr>
                  <w:rStyle w:val="Hyperlink"/>
                  <w:rFonts w:eastAsia="Times New Roman"/>
                  <w:sz w:val="18"/>
                  <w:szCs w:val="18"/>
                </w:rPr>
                <w:t>JVET-X0161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FB2ECD" w14:textId="77777777" w:rsidR="00A059AE" w:rsidRPr="00737E3C" w:rsidRDefault="00A059AE" w:rsidP="00A059AE">
            <w:pPr>
              <w:jc w:val="center"/>
              <w:rPr>
                <w:rFonts w:eastAsia="Times New Roman"/>
                <w:sz w:val="18"/>
                <w:szCs w:val="18"/>
              </w:rPr>
            </w:pPr>
            <w:r w:rsidRPr="00737E3C">
              <w:rPr>
                <w:rFonts w:eastAsia="Times New Roman"/>
                <w:sz w:val="18"/>
                <w:szCs w:val="18"/>
              </w:rPr>
              <w:t>m58197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3F5C51" w14:textId="77777777" w:rsidR="00A059AE" w:rsidRPr="00737E3C" w:rsidRDefault="00A059AE" w:rsidP="00A059AE">
            <w:pPr>
              <w:jc w:val="left"/>
              <w:rPr>
                <w:rFonts w:eastAsia="Times New Roman"/>
                <w:sz w:val="18"/>
                <w:szCs w:val="18"/>
              </w:rPr>
            </w:pPr>
            <w:r w:rsidRPr="00737E3C">
              <w:rPr>
                <w:rFonts w:eastAsia="Times New Roman"/>
                <w:sz w:val="18"/>
                <w:szCs w:val="18"/>
              </w:rPr>
              <w:t>2021-10-05 03:14:45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C5745B" w14:textId="77777777" w:rsidR="00A059AE" w:rsidRPr="00737E3C" w:rsidRDefault="00A059AE" w:rsidP="00A059AE">
            <w:pPr>
              <w:rPr>
                <w:rFonts w:eastAsia="Times New Roman"/>
                <w:sz w:val="18"/>
                <w:szCs w:val="18"/>
              </w:rPr>
            </w:pPr>
            <w:r w:rsidRPr="00737E3C">
              <w:rPr>
                <w:rFonts w:eastAsia="Times New Roman"/>
                <w:sz w:val="18"/>
                <w:szCs w:val="18"/>
              </w:rPr>
              <w:t>2021-10-05 23:55:48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D943D" w14:textId="77777777" w:rsidR="00A059AE" w:rsidRPr="00737E3C" w:rsidRDefault="00A059AE" w:rsidP="00A059AE">
            <w:pPr>
              <w:rPr>
                <w:rFonts w:eastAsia="Times New Roman"/>
                <w:sz w:val="18"/>
                <w:szCs w:val="18"/>
              </w:rPr>
            </w:pPr>
            <w:r w:rsidRPr="00737E3C">
              <w:rPr>
                <w:rFonts w:eastAsia="Times New Roman"/>
                <w:sz w:val="18"/>
                <w:szCs w:val="18"/>
              </w:rPr>
              <w:t>2021-10-12 02:56:00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FC9F15" w14:textId="77777777" w:rsidR="00A059AE" w:rsidRPr="00737E3C" w:rsidRDefault="00A059AE" w:rsidP="00237D77">
            <w:pPr>
              <w:jc w:val="left"/>
              <w:rPr>
                <w:rFonts w:eastAsia="Times New Roman"/>
                <w:sz w:val="18"/>
                <w:szCs w:val="18"/>
              </w:rPr>
            </w:pPr>
            <w:r w:rsidRPr="00737E3C">
              <w:rPr>
                <w:rFonts w:eastAsia="Times New Roman"/>
                <w:sz w:val="18"/>
                <w:szCs w:val="18"/>
              </w:rPr>
              <w:t>AHG5: Editors update on VVC conformance testing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FC7F1" w14:textId="7A927175" w:rsidR="00A059AE" w:rsidRPr="00737E3C" w:rsidRDefault="00A059AE" w:rsidP="00237D77">
            <w:pPr>
              <w:jc w:val="left"/>
              <w:rPr>
                <w:rFonts w:eastAsia="Times New Roman"/>
                <w:sz w:val="18"/>
                <w:szCs w:val="18"/>
              </w:rPr>
            </w:pPr>
            <w:r w:rsidRPr="00737E3C">
              <w:rPr>
                <w:rFonts w:eastAsia="Times New Roman"/>
                <w:sz w:val="18"/>
                <w:szCs w:val="18"/>
              </w:rPr>
              <w:t xml:space="preserve">J. Boyce, </w:t>
            </w:r>
            <w:r w:rsidR="003C4326" w:rsidRPr="00737E3C">
              <w:rPr>
                <w:rFonts w:eastAsia="Times New Roman"/>
                <w:sz w:val="18"/>
                <w:szCs w:val="18"/>
              </w:rPr>
              <w:br/>
            </w:r>
            <w:r w:rsidRPr="00737E3C">
              <w:rPr>
                <w:rFonts w:eastAsia="Times New Roman"/>
                <w:sz w:val="18"/>
                <w:szCs w:val="18"/>
              </w:rPr>
              <w:t xml:space="preserve">E. Alshina, </w:t>
            </w:r>
            <w:r w:rsidR="003C4326" w:rsidRPr="00737E3C">
              <w:rPr>
                <w:rFonts w:eastAsia="Times New Roman"/>
                <w:sz w:val="18"/>
                <w:szCs w:val="18"/>
              </w:rPr>
              <w:br/>
            </w:r>
            <w:r w:rsidRPr="00737E3C">
              <w:rPr>
                <w:rFonts w:eastAsia="Times New Roman"/>
                <w:sz w:val="18"/>
                <w:szCs w:val="18"/>
              </w:rPr>
              <w:t xml:space="preserve">F. Bossen, </w:t>
            </w:r>
            <w:r w:rsidR="003C4326" w:rsidRPr="00737E3C">
              <w:rPr>
                <w:rFonts w:eastAsia="Times New Roman"/>
                <w:sz w:val="18"/>
                <w:szCs w:val="18"/>
              </w:rPr>
              <w:br/>
            </w:r>
            <w:r w:rsidRPr="00737E3C">
              <w:rPr>
                <w:rFonts w:eastAsia="Times New Roman"/>
                <w:sz w:val="18"/>
                <w:szCs w:val="18"/>
              </w:rPr>
              <w:t xml:space="preserve">K. Kawamura, </w:t>
            </w:r>
            <w:r w:rsidR="003C4326" w:rsidRPr="00737E3C">
              <w:rPr>
                <w:rFonts w:eastAsia="Times New Roman"/>
                <w:sz w:val="18"/>
                <w:szCs w:val="18"/>
              </w:rPr>
              <w:br/>
            </w:r>
            <w:r w:rsidRPr="00737E3C">
              <w:rPr>
                <w:rFonts w:eastAsia="Times New Roman"/>
                <w:sz w:val="18"/>
                <w:szCs w:val="18"/>
              </w:rPr>
              <w:t xml:space="preserve">I. Moccagatta, </w:t>
            </w:r>
            <w:r w:rsidR="003C4326" w:rsidRPr="00737E3C">
              <w:rPr>
                <w:rFonts w:eastAsia="Times New Roman"/>
                <w:sz w:val="18"/>
                <w:szCs w:val="18"/>
              </w:rPr>
              <w:br/>
            </w:r>
            <w:r w:rsidRPr="00737E3C">
              <w:rPr>
                <w:rFonts w:eastAsia="Times New Roman"/>
                <w:sz w:val="18"/>
                <w:szCs w:val="18"/>
              </w:rPr>
              <w:t>W. Wan</w:t>
            </w:r>
          </w:p>
        </w:tc>
      </w:tr>
      <w:tr w:rsidR="00624AFA" w:rsidRPr="00624AFA" w14:paraId="6805434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357F69" w14:textId="69F396D1" w:rsidR="00A059AE" w:rsidRPr="00737E3C" w:rsidRDefault="001311D0" w:rsidP="00A059AE">
            <w:pPr>
              <w:jc w:val="center"/>
              <w:rPr>
                <w:rFonts w:eastAsia="Times New Roman"/>
                <w:sz w:val="18"/>
                <w:szCs w:val="18"/>
              </w:rPr>
            </w:pPr>
            <w:hyperlink r:id="rId616" w:history="1">
              <w:r w:rsidR="00A059AE" w:rsidRPr="00737E3C">
                <w:rPr>
                  <w:rStyle w:val="Hyperlink"/>
                  <w:rFonts w:eastAsia="Times New Roman"/>
                  <w:sz w:val="18"/>
                  <w:szCs w:val="18"/>
                </w:rPr>
                <w:t>JVET-X0162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65A32D" w14:textId="77777777" w:rsidR="00A059AE" w:rsidRPr="00737E3C" w:rsidRDefault="00A059AE" w:rsidP="00A059AE">
            <w:pPr>
              <w:jc w:val="center"/>
              <w:rPr>
                <w:rFonts w:eastAsia="Times New Roman"/>
                <w:sz w:val="18"/>
                <w:szCs w:val="18"/>
              </w:rPr>
            </w:pPr>
            <w:r w:rsidRPr="00737E3C">
              <w:rPr>
                <w:rFonts w:eastAsia="Times New Roman"/>
                <w:sz w:val="18"/>
                <w:szCs w:val="18"/>
              </w:rPr>
              <w:t>m58200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31F2DB" w14:textId="77777777" w:rsidR="00A059AE" w:rsidRPr="00737E3C" w:rsidRDefault="00A059AE" w:rsidP="00A059AE">
            <w:pPr>
              <w:jc w:val="left"/>
              <w:rPr>
                <w:rFonts w:eastAsia="Times New Roman"/>
                <w:sz w:val="18"/>
                <w:szCs w:val="18"/>
              </w:rPr>
            </w:pPr>
            <w:r w:rsidRPr="00737E3C">
              <w:rPr>
                <w:rFonts w:eastAsia="Times New Roman"/>
                <w:sz w:val="18"/>
                <w:szCs w:val="18"/>
              </w:rPr>
              <w:t>2021-10-05 09:23:26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3E789F" w14:textId="77777777" w:rsidR="00A059AE" w:rsidRPr="00737E3C" w:rsidRDefault="00A059AE" w:rsidP="00A059AE">
            <w:pPr>
              <w:rPr>
                <w:rFonts w:eastAsia="Times New Roman"/>
                <w:sz w:val="18"/>
                <w:szCs w:val="18"/>
              </w:rPr>
            </w:pPr>
            <w:r w:rsidRPr="00737E3C">
              <w:rPr>
                <w:rFonts w:eastAsia="Times New Roman"/>
                <w:sz w:val="18"/>
                <w:szCs w:val="18"/>
              </w:rPr>
              <w:t>2021-10-08 15:28:32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66D63" w14:textId="77777777" w:rsidR="00A059AE" w:rsidRPr="00737E3C" w:rsidRDefault="00A059AE" w:rsidP="00A059AE">
            <w:pPr>
              <w:rPr>
                <w:rFonts w:eastAsia="Times New Roman"/>
                <w:sz w:val="18"/>
                <w:szCs w:val="18"/>
              </w:rPr>
            </w:pPr>
            <w:r w:rsidRPr="00737E3C">
              <w:rPr>
                <w:rFonts w:eastAsia="Times New Roman"/>
                <w:sz w:val="18"/>
                <w:szCs w:val="18"/>
              </w:rPr>
              <w:t>2021-10-08 15:28:32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F51F1"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JVET-X0114 (EE2-related: Fix on issues of TIMD mode)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B788BB" w14:textId="329AC12B" w:rsidR="00A059AE" w:rsidRPr="00737E3C" w:rsidRDefault="0042231A" w:rsidP="00237D77">
            <w:pPr>
              <w:jc w:val="left"/>
              <w:rPr>
                <w:rFonts w:eastAsia="Times New Roman"/>
                <w:sz w:val="18"/>
                <w:szCs w:val="18"/>
              </w:rPr>
            </w:pPr>
            <w:r w:rsidRPr="00737E3C">
              <w:rPr>
                <w:sz w:val="18"/>
                <w:szCs w:val="18"/>
              </w:rPr>
              <w:t>X. Li (Alibaba)</w:t>
            </w:r>
          </w:p>
        </w:tc>
      </w:tr>
      <w:tr w:rsidR="00624AFA" w:rsidRPr="00624AFA" w14:paraId="05FC1C1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F2D05D" w14:textId="40EDCA6F" w:rsidR="00A059AE" w:rsidRPr="00737E3C" w:rsidRDefault="001311D0" w:rsidP="00A059AE">
            <w:pPr>
              <w:jc w:val="center"/>
              <w:rPr>
                <w:rFonts w:eastAsia="Times New Roman"/>
                <w:sz w:val="18"/>
                <w:szCs w:val="18"/>
              </w:rPr>
            </w:pPr>
            <w:hyperlink r:id="rId617" w:history="1">
              <w:r w:rsidR="00A059AE" w:rsidRPr="00737E3C">
                <w:rPr>
                  <w:rStyle w:val="Hyperlink"/>
                  <w:rFonts w:eastAsia="Times New Roman"/>
                  <w:sz w:val="18"/>
                  <w:szCs w:val="18"/>
                </w:rPr>
                <w:t>JVET-X0163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043E4" w14:textId="77777777" w:rsidR="00A059AE" w:rsidRPr="00737E3C" w:rsidRDefault="00A059AE" w:rsidP="00A059AE">
            <w:pPr>
              <w:jc w:val="center"/>
              <w:rPr>
                <w:rFonts w:eastAsia="Times New Roman"/>
                <w:sz w:val="18"/>
                <w:szCs w:val="18"/>
              </w:rPr>
            </w:pPr>
            <w:r w:rsidRPr="00737E3C">
              <w:rPr>
                <w:rFonts w:eastAsia="Times New Roman"/>
                <w:sz w:val="18"/>
                <w:szCs w:val="18"/>
              </w:rPr>
              <w:t>m58201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A9864E" w14:textId="77777777" w:rsidR="00A059AE" w:rsidRPr="00737E3C" w:rsidRDefault="00A059AE" w:rsidP="00A059AE">
            <w:pPr>
              <w:jc w:val="left"/>
              <w:rPr>
                <w:rFonts w:eastAsia="Times New Roman"/>
                <w:sz w:val="18"/>
                <w:szCs w:val="18"/>
              </w:rPr>
            </w:pPr>
            <w:r w:rsidRPr="00737E3C">
              <w:rPr>
                <w:rFonts w:eastAsia="Times New Roman"/>
                <w:sz w:val="18"/>
                <w:szCs w:val="18"/>
              </w:rPr>
              <w:t>2021-10-05 09:25:45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21736" w14:textId="77777777" w:rsidR="00A059AE" w:rsidRPr="00737E3C" w:rsidRDefault="00A059AE" w:rsidP="00A059AE">
            <w:pPr>
              <w:rPr>
                <w:rFonts w:eastAsia="Times New Roman"/>
                <w:sz w:val="18"/>
                <w:szCs w:val="18"/>
              </w:rPr>
            </w:pPr>
            <w:r w:rsidRPr="00737E3C">
              <w:rPr>
                <w:rFonts w:eastAsia="Times New Roman"/>
                <w:sz w:val="18"/>
                <w:szCs w:val="18"/>
              </w:rPr>
              <w:t>2021-10-08 15:29:12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9120ED" w14:textId="77777777" w:rsidR="00A059AE" w:rsidRPr="00737E3C" w:rsidRDefault="00A059AE" w:rsidP="00A059AE">
            <w:pPr>
              <w:rPr>
                <w:rFonts w:eastAsia="Times New Roman"/>
                <w:sz w:val="18"/>
                <w:szCs w:val="18"/>
              </w:rPr>
            </w:pPr>
            <w:r w:rsidRPr="00737E3C">
              <w:rPr>
                <w:rFonts w:eastAsia="Times New Roman"/>
                <w:sz w:val="18"/>
                <w:szCs w:val="18"/>
              </w:rPr>
              <w:t>2021-10-08 15:29:12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8E150"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JVET-X0115 (EE2-related: Optimization on the second mode derivation of DIMD blending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8A344" w14:textId="50F3DD0E" w:rsidR="00A059AE" w:rsidRPr="00737E3C" w:rsidRDefault="0042231A" w:rsidP="00237D77">
            <w:pPr>
              <w:jc w:val="left"/>
              <w:rPr>
                <w:rFonts w:eastAsia="Times New Roman"/>
                <w:sz w:val="18"/>
                <w:szCs w:val="18"/>
              </w:rPr>
            </w:pPr>
            <w:r w:rsidRPr="00737E3C">
              <w:rPr>
                <w:sz w:val="18"/>
                <w:szCs w:val="18"/>
              </w:rPr>
              <w:t>X. Li (Alibaba)</w:t>
            </w:r>
          </w:p>
        </w:tc>
      </w:tr>
      <w:tr w:rsidR="00624AFA" w:rsidRPr="00624AFA" w14:paraId="4C21890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E03D5" w14:textId="7D7BDD7C" w:rsidR="00A059AE" w:rsidRPr="00737E3C" w:rsidRDefault="001311D0" w:rsidP="00A059AE">
            <w:pPr>
              <w:jc w:val="center"/>
              <w:rPr>
                <w:rFonts w:eastAsia="Times New Roman"/>
                <w:sz w:val="18"/>
                <w:szCs w:val="18"/>
              </w:rPr>
            </w:pPr>
            <w:hyperlink r:id="rId618" w:history="1">
              <w:r w:rsidR="00A059AE" w:rsidRPr="00737E3C">
                <w:rPr>
                  <w:rStyle w:val="Hyperlink"/>
                  <w:rFonts w:eastAsia="Times New Roman"/>
                  <w:sz w:val="18"/>
                  <w:szCs w:val="18"/>
                </w:rPr>
                <w:t>JVET-X0164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75D0AF" w14:textId="77777777" w:rsidR="00A059AE" w:rsidRPr="00737E3C" w:rsidRDefault="00A059AE" w:rsidP="00A059AE">
            <w:pPr>
              <w:jc w:val="center"/>
              <w:rPr>
                <w:rFonts w:eastAsia="Times New Roman"/>
                <w:sz w:val="18"/>
                <w:szCs w:val="18"/>
              </w:rPr>
            </w:pPr>
            <w:r w:rsidRPr="00737E3C">
              <w:rPr>
                <w:rFonts w:eastAsia="Times New Roman"/>
                <w:sz w:val="18"/>
                <w:szCs w:val="18"/>
              </w:rPr>
              <w:t>m58202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375EF" w14:textId="77777777" w:rsidR="00A059AE" w:rsidRPr="00737E3C" w:rsidRDefault="00A059AE" w:rsidP="00A059AE">
            <w:pPr>
              <w:jc w:val="left"/>
              <w:rPr>
                <w:rFonts w:eastAsia="Times New Roman"/>
                <w:sz w:val="18"/>
                <w:szCs w:val="18"/>
              </w:rPr>
            </w:pPr>
            <w:r w:rsidRPr="00737E3C">
              <w:rPr>
                <w:rFonts w:eastAsia="Times New Roman"/>
                <w:sz w:val="18"/>
                <w:szCs w:val="18"/>
              </w:rPr>
              <w:t>2021-10-05 09:26:21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6019AF" w14:textId="77777777" w:rsidR="00A059AE" w:rsidRPr="00737E3C" w:rsidRDefault="00A059AE" w:rsidP="00A059AE">
            <w:pPr>
              <w:rPr>
                <w:rFonts w:eastAsia="Times New Roman"/>
                <w:sz w:val="18"/>
                <w:szCs w:val="18"/>
              </w:rPr>
            </w:pPr>
            <w:r w:rsidRPr="00737E3C">
              <w:rPr>
                <w:rFonts w:eastAsia="Times New Roman"/>
                <w:sz w:val="18"/>
                <w:szCs w:val="18"/>
              </w:rPr>
              <w:t>2021-10-08 15:29:37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C614F9" w14:textId="77777777" w:rsidR="00A059AE" w:rsidRPr="00737E3C" w:rsidRDefault="00A059AE" w:rsidP="00A059AE">
            <w:pPr>
              <w:rPr>
                <w:rFonts w:eastAsia="Times New Roman"/>
                <w:sz w:val="18"/>
                <w:szCs w:val="18"/>
              </w:rPr>
            </w:pPr>
            <w:r w:rsidRPr="00737E3C">
              <w:rPr>
                <w:rFonts w:eastAsia="Times New Roman"/>
                <w:sz w:val="18"/>
                <w:szCs w:val="18"/>
              </w:rPr>
              <w:t>2021-10-08 15:29:37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F4DBE"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JVET-X0124 (AHG12: On signalling of intra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63379" w14:textId="53BE604C" w:rsidR="00A059AE" w:rsidRPr="00737E3C" w:rsidRDefault="0042231A" w:rsidP="00237D77">
            <w:pPr>
              <w:jc w:val="left"/>
              <w:rPr>
                <w:rFonts w:eastAsia="Times New Roman"/>
                <w:sz w:val="18"/>
                <w:szCs w:val="18"/>
              </w:rPr>
            </w:pPr>
            <w:r w:rsidRPr="00737E3C">
              <w:rPr>
                <w:sz w:val="18"/>
                <w:szCs w:val="18"/>
              </w:rPr>
              <w:t>X. Li (Alibaba)</w:t>
            </w:r>
          </w:p>
        </w:tc>
      </w:tr>
      <w:tr w:rsidR="00624AFA" w:rsidRPr="00624AFA" w14:paraId="1A3AF14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3A305" w14:textId="13ECE419" w:rsidR="00A059AE" w:rsidRPr="00737E3C" w:rsidRDefault="001311D0" w:rsidP="00A059AE">
            <w:pPr>
              <w:jc w:val="center"/>
              <w:rPr>
                <w:rFonts w:eastAsia="Times New Roman"/>
                <w:sz w:val="18"/>
                <w:szCs w:val="18"/>
              </w:rPr>
            </w:pPr>
            <w:hyperlink r:id="rId619" w:history="1">
              <w:r w:rsidR="00A059AE" w:rsidRPr="00737E3C">
                <w:rPr>
                  <w:rStyle w:val="Hyperlink"/>
                  <w:rFonts w:eastAsia="Times New Roman"/>
                  <w:sz w:val="18"/>
                  <w:szCs w:val="18"/>
                </w:rPr>
                <w:t>JVET-X0165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1D4D9" w14:textId="77777777" w:rsidR="00A059AE" w:rsidRPr="00737E3C" w:rsidRDefault="00A059AE" w:rsidP="00A059AE">
            <w:pPr>
              <w:jc w:val="center"/>
              <w:rPr>
                <w:rFonts w:eastAsia="Times New Roman"/>
                <w:sz w:val="18"/>
                <w:szCs w:val="18"/>
              </w:rPr>
            </w:pPr>
            <w:r w:rsidRPr="00737E3C">
              <w:rPr>
                <w:rFonts w:eastAsia="Times New Roman"/>
                <w:sz w:val="18"/>
                <w:szCs w:val="18"/>
              </w:rPr>
              <w:t>m58203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AF8775" w14:textId="77777777" w:rsidR="00A059AE" w:rsidRPr="00737E3C" w:rsidRDefault="00A059AE" w:rsidP="00A059AE">
            <w:pPr>
              <w:jc w:val="left"/>
              <w:rPr>
                <w:rFonts w:eastAsia="Times New Roman"/>
                <w:sz w:val="18"/>
                <w:szCs w:val="18"/>
              </w:rPr>
            </w:pPr>
            <w:r w:rsidRPr="00737E3C">
              <w:rPr>
                <w:rFonts w:eastAsia="Times New Roman"/>
                <w:sz w:val="18"/>
                <w:szCs w:val="18"/>
              </w:rPr>
              <w:t>2021-10-05 10:08:56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C92A9" w14:textId="77777777" w:rsidR="00A059AE" w:rsidRPr="00737E3C" w:rsidRDefault="00A059AE" w:rsidP="00A059AE">
            <w:pPr>
              <w:rPr>
                <w:rFonts w:eastAsia="Times New Roman"/>
                <w:sz w:val="18"/>
                <w:szCs w:val="18"/>
              </w:rPr>
            </w:pPr>
            <w:r w:rsidRPr="00737E3C">
              <w:rPr>
                <w:rFonts w:eastAsia="Times New Roman"/>
                <w:sz w:val="18"/>
                <w:szCs w:val="18"/>
              </w:rPr>
              <w:t>2021-10-08 14:41:06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C31A3C" w14:textId="77777777" w:rsidR="00A059AE" w:rsidRPr="00737E3C" w:rsidRDefault="00A059AE" w:rsidP="00A059AE">
            <w:pPr>
              <w:rPr>
                <w:rFonts w:eastAsia="Times New Roman"/>
                <w:sz w:val="18"/>
                <w:szCs w:val="18"/>
              </w:rPr>
            </w:pPr>
            <w:r w:rsidRPr="00737E3C">
              <w:rPr>
                <w:rFonts w:eastAsia="Times New Roman"/>
                <w:sz w:val="18"/>
                <w:szCs w:val="18"/>
              </w:rPr>
              <w:t>2021-10-12 08:05:44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D25C85"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JVET-X0122 (Non-EE2: Unification of negative modes processing in TIMD)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4234B" w14:textId="16E152B9" w:rsidR="00A059AE" w:rsidRPr="00737E3C" w:rsidRDefault="0042231A" w:rsidP="00237D77">
            <w:pPr>
              <w:jc w:val="left"/>
              <w:rPr>
                <w:rFonts w:eastAsia="Times New Roman"/>
                <w:sz w:val="18"/>
                <w:szCs w:val="18"/>
              </w:rPr>
            </w:pPr>
            <w:r w:rsidRPr="00737E3C">
              <w:rPr>
                <w:sz w:val="18"/>
                <w:szCs w:val="18"/>
              </w:rPr>
              <w:t>K. Kondo (Sony)</w:t>
            </w:r>
          </w:p>
        </w:tc>
      </w:tr>
      <w:tr w:rsidR="00624AFA" w:rsidRPr="00624AFA" w14:paraId="66D0396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47F6F4" w14:textId="01F744EA" w:rsidR="00A059AE" w:rsidRPr="00737E3C" w:rsidRDefault="001311D0" w:rsidP="00A059AE">
            <w:pPr>
              <w:jc w:val="center"/>
              <w:rPr>
                <w:rFonts w:eastAsia="Times New Roman"/>
                <w:sz w:val="18"/>
                <w:szCs w:val="18"/>
              </w:rPr>
            </w:pPr>
            <w:hyperlink r:id="rId620" w:history="1">
              <w:r w:rsidR="00A059AE" w:rsidRPr="00737E3C">
                <w:rPr>
                  <w:rStyle w:val="Hyperlink"/>
                  <w:rFonts w:eastAsia="Times New Roman"/>
                  <w:sz w:val="18"/>
                  <w:szCs w:val="18"/>
                </w:rPr>
                <w:t>JVET-X0166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D9E2A0" w14:textId="77777777" w:rsidR="00A059AE" w:rsidRPr="00737E3C" w:rsidRDefault="00A059AE" w:rsidP="00A059AE">
            <w:pPr>
              <w:jc w:val="center"/>
              <w:rPr>
                <w:rFonts w:eastAsia="Times New Roman"/>
                <w:sz w:val="18"/>
                <w:szCs w:val="18"/>
              </w:rPr>
            </w:pPr>
            <w:r w:rsidRPr="00737E3C">
              <w:rPr>
                <w:rFonts w:eastAsia="Times New Roman"/>
                <w:sz w:val="18"/>
                <w:szCs w:val="18"/>
              </w:rPr>
              <w:t>m58206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81B39" w14:textId="77777777" w:rsidR="00A059AE" w:rsidRPr="00737E3C" w:rsidRDefault="00A059AE" w:rsidP="00A059AE">
            <w:pPr>
              <w:jc w:val="left"/>
              <w:rPr>
                <w:rFonts w:eastAsia="Times New Roman"/>
                <w:sz w:val="18"/>
                <w:szCs w:val="18"/>
              </w:rPr>
            </w:pPr>
            <w:r w:rsidRPr="00737E3C">
              <w:rPr>
                <w:rFonts w:eastAsia="Times New Roman"/>
                <w:sz w:val="18"/>
                <w:szCs w:val="18"/>
              </w:rPr>
              <w:t>2021-10-05 11:50:10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99205D" w14:textId="77777777" w:rsidR="00A059AE" w:rsidRPr="00737E3C" w:rsidRDefault="00A059AE" w:rsidP="00A059AE">
            <w:pPr>
              <w:rPr>
                <w:rFonts w:eastAsia="Times New Roman"/>
                <w:sz w:val="18"/>
                <w:szCs w:val="18"/>
              </w:rPr>
            </w:pPr>
            <w:r w:rsidRPr="00737E3C">
              <w:rPr>
                <w:rFonts w:eastAsia="Times New Roman"/>
                <w:sz w:val="18"/>
                <w:szCs w:val="18"/>
              </w:rPr>
              <w:t>2021-10-06 02:12:12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7B74A3" w14:textId="77777777" w:rsidR="00A059AE" w:rsidRPr="00737E3C" w:rsidRDefault="00A059AE" w:rsidP="00A059AE">
            <w:pPr>
              <w:rPr>
                <w:rFonts w:eastAsia="Times New Roman"/>
                <w:sz w:val="18"/>
                <w:szCs w:val="18"/>
              </w:rPr>
            </w:pPr>
            <w:r w:rsidRPr="00737E3C">
              <w:rPr>
                <w:rFonts w:eastAsia="Times New Roman"/>
                <w:sz w:val="18"/>
                <w:szCs w:val="18"/>
              </w:rPr>
              <w:t>2021-10-11 17:08:15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367DC9" w14:textId="77777777" w:rsidR="00A059AE" w:rsidRPr="00737E3C" w:rsidRDefault="00A059AE" w:rsidP="00237D77">
            <w:pPr>
              <w:jc w:val="left"/>
              <w:rPr>
                <w:rFonts w:eastAsia="Times New Roman"/>
                <w:sz w:val="18"/>
                <w:szCs w:val="18"/>
              </w:rPr>
            </w:pPr>
            <w:r w:rsidRPr="00737E3C">
              <w:rPr>
                <w:rFonts w:eastAsia="Times New Roman"/>
                <w:sz w:val="18"/>
                <w:szCs w:val="18"/>
              </w:rPr>
              <w:t>EE2-related: Combination of JVET-X0078 (Test 7/8), JVET-X0147 (Proposal-2), and GPM direct motion storage</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846981" w14:textId="2FFBD5C8" w:rsidR="00A059AE" w:rsidRPr="00737E3C" w:rsidRDefault="0042231A" w:rsidP="00237D77">
            <w:pPr>
              <w:jc w:val="left"/>
              <w:rPr>
                <w:rFonts w:eastAsia="Times New Roman"/>
                <w:sz w:val="18"/>
                <w:szCs w:val="18"/>
              </w:rPr>
            </w:pPr>
            <w:r w:rsidRPr="00737E3C">
              <w:rPr>
                <w:sz w:val="18"/>
                <w:szCs w:val="18"/>
              </w:rPr>
              <w:t>Y. Kidani</w:t>
            </w:r>
            <w:r w:rsidR="00A059AE" w:rsidRPr="00737E3C">
              <w:rPr>
                <w:rFonts w:eastAsia="Times New Roman"/>
                <w:sz w:val="18"/>
                <w:szCs w:val="18"/>
              </w:rPr>
              <w:t xml:space="preserve">, </w:t>
            </w:r>
            <w:r w:rsidR="003C4326" w:rsidRPr="00737E3C">
              <w:rPr>
                <w:rFonts w:eastAsia="Times New Roman"/>
                <w:sz w:val="18"/>
                <w:szCs w:val="18"/>
              </w:rPr>
              <w:br/>
            </w:r>
            <w:r w:rsidRPr="00737E3C">
              <w:rPr>
                <w:sz w:val="18"/>
                <w:szCs w:val="18"/>
              </w:rPr>
              <w:t>H. Kato</w:t>
            </w:r>
            <w:r w:rsidR="00A059AE" w:rsidRPr="00737E3C">
              <w:rPr>
                <w:rFonts w:eastAsia="Times New Roman"/>
                <w:sz w:val="18"/>
                <w:szCs w:val="18"/>
              </w:rPr>
              <w:t xml:space="preserve">, </w:t>
            </w:r>
            <w:r w:rsidR="003C4326" w:rsidRPr="00737E3C">
              <w:rPr>
                <w:rFonts w:eastAsia="Times New Roman"/>
                <w:sz w:val="18"/>
                <w:szCs w:val="18"/>
              </w:rPr>
              <w:br/>
            </w:r>
            <w:r w:rsidRPr="00737E3C">
              <w:rPr>
                <w:sz w:val="18"/>
                <w:szCs w:val="18"/>
              </w:rPr>
              <w:t>K. Kawamura (KDDI)</w:t>
            </w:r>
            <w:r w:rsidR="00A059AE" w:rsidRPr="00737E3C">
              <w:rPr>
                <w:rFonts w:eastAsia="Times New Roman"/>
                <w:sz w:val="18"/>
                <w:szCs w:val="18"/>
              </w:rPr>
              <w:t xml:space="preserve">, </w:t>
            </w:r>
            <w:r w:rsidR="003C4326" w:rsidRPr="00737E3C">
              <w:rPr>
                <w:rFonts w:eastAsia="Times New Roman"/>
                <w:sz w:val="18"/>
                <w:szCs w:val="18"/>
              </w:rPr>
              <w:br/>
            </w:r>
            <w:r w:rsidRPr="00737E3C">
              <w:rPr>
                <w:sz w:val="18"/>
                <w:szCs w:val="18"/>
              </w:rPr>
              <w:t>H. Jang</w:t>
            </w:r>
            <w:r w:rsidR="00A059AE" w:rsidRPr="00737E3C">
              <w:rPr>
                <w:rFonts w:eastAsia="Times New Roman"/>
                <w:sz w:val="18"/>
                <w:szCs w:val="18"/>
              </w:rPr>
              <w:t xml:space="preserve">, </w:t>
            </w:r>
            <w:r w:rsidR="003C4326" w:rsidRPr="00737E3C">
              <w:rPr>
                <w:rFonts w:eastAsia="Times New Roman"/>
                <w:sz w:val="18"/>
                <w:szCs w:val="18"/>
              </w:rPr>
              <w:br/>
            </w:r>
            <w:r w:rsidR="00A059AE" w:rsidRPr="00737E3C">
              <w:rPr>
                <w:rFonts w:eastAsia="Times New Roman"/>
                <w:sz w:val="18"/>
                <w:szCs w:val="18"/>
              </w:rPr>
              <w:t xml:space="preserve">S. Kim, </w:t>
            </w:r>
            <w:r w:rsidR="003C4326" w:rsidRPr="00737E3C">
              <w:rPr>
                <w:rFonts w:eastAsia="Times New Roman"/>
                <w:sz w:val="18"/>
                <w:szCs w:val="18"/>
              </w:rPr>
              <w:br/>
            </w:r>
            <w:r w:rsidR="00A059AE" w:rsidRPr="00737E3C">
              <w:rPr>
                <w:rFonts w:eastAsia="Times New Roman"/>
                <w:sz w:val="18"/>
                <w:szCs w:val="18"/>
              </w:rPr>
              <w:t xml:space="preserve">J. Lim (LGE), </w:t>
            </w:r>
            <w:r w:rsidR="00642B8A" w:rsidRPr="00737E3C">
              <w:rPr>
                <w:rFonts w:eastAsia="Times New Roman"/>
                <w:sz w:val="18"/>
                <w:szCs w:val="18"/>
              </w:rPr>
              <w:br/>
            </w:r>
            <w:r w:rsidRPr="00737E3C">
              <w:rPr>
                <w:sz w:val="18"/>
                <w:szCs w:val="18"/>
              </w:rPr>
              <w:t>Z. Deng</w:t>
            </w:r>
            <w:r w:rsidR="00A059AE" w:rsidRPr="00737E3C">
              <w:rPr>
                <w:rFonts w:eastAsia="Times New Roman"/>
                <w:sz w:val="18"/>
                <w:szCs w:val="18"/>
              </w:rPr>
              <w:t xml:space="preserve">, </w:t>
            </w:r>
            <w:r w:rsidR="00642B8A" w:rsidRPr="00737E3C">
              <w:rPr>
                <w:rFonts w:eastAsia="Times New Roman"/>
                <w:sz w:val="18"/>
                <w:szCs w:val="18"/>
              </w:rPr>
              <w:br/>
            </w:r>
            <w:r w:rsidR="00A059AE" w:rsidRPr="00737E3C">
              <w:rPr>
                <w:rFonts w:eastAsia="Times New Roman"/>
                <w:sz w:val="18"/>
                <w:szCs w:val="18"/>
              </w:rPr>
              <w:t xml:space="preserve">K. Zhang, </w:t>
            </w:r>
            <w:r w:rsidR="00642B8A" w:rsidRPr="00737E3C">
              <w:rPr>
                <w:rFonts w:eastAsia="Times New Roman"/>
                <w:sz w:val="18"/>
                <w:szCs w:val="18"/>
              </w:rPr>
              <w:br/>
            </w:r>
            <w:r w:rsidR="00A059AE" w:rsidRPr="00737E3C">
              <w:rPr>
                <w:rFonts w:eastAsia="Times New Roman"/>
                <w:sz w:val="18"/>
                <w:szCs w:val="18"/>
              </w:rPr>
              <w:t>L. Zhang (Bytedance)</w:t>
            </w:r>
          </w:p>
        </w:tc>
      </w:tr>
      <w:tr w:rsidR="00624AFA" w:rsidRPr="00624AFA" w14:paraId="208652A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6FF74" w14:textId="061B7078" w:rsidR="00A059AE" w:rsidRPr="00737E3C" w:rsidRDefault="001311D0" w:rsidP="00A059AE">
            <w:pPr>
              <w:jc w:val="center"/>
              <w:rPr>
                <w:rFonts w:eastAsia="Times New Roman"/>
                <w:sz w:val="18"/>
                <w:szCs w:val="18"/>
              </w:rPr>
            </w:pPr>
            <w:hyperlink r:id="rId621" w:history="1">
              <w:r w:rsidR="00A059AE" w:rsidRPr="00737E3C">
                <w:rPr>
                  <w:rStyle w:val="Hyperlink"/>
                  <w:rFonts w:eastAsia="Times New Roman"/>
                  <w:sz w:val="18"/>
                  <w:szCs w:val="18"/>
                </w:rPr>
                <w:t>JVET-X0167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F2F995" w14:textId="77777777" w:rsidR="00A059AE" w:rsidRPr="00737E3C" w:rsidRDefault="00A059AE" w:rsidP="00A059AE">
            <w:pPr>
              <w:jc w:val="center"/>
              <w:rPr>
                <w:rFonts w:eastAsia="Times New Roman"/>
                <w:sz w:val="18"/>
                <w:szCs w:val="18"/>
              </w:rPr>
            </w:pPr>
            <w:r w:rsidRPr="00737E3C">
              <w:rPr>
                <w:rFonts w:eastAsia="Times New Roman"/>
                <w:sz w:val="18"/>
                <w:szCs w:val="18"/>
              </w:rPr>
              <w:t>m58210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5D86F3" w14:textId="77777777" w:rsidR="00A059AE" w:rsidRPr="00737E3C" w:rsidRDefault="00A059AE" w:rsidP="00A059AE">
            <w:pPr>
              <w:jc w:val="left"/>
              <w:rPr>
                <w:rFonts w:eastAsia="Times New Roman"/>
                <w:sz w:val="18"/>
                <w:szCs w:val="18"/>
              </w:rPr>
            </w:pPr>
            <w:r w:rsidRPr="00737E3C">
              <w:rPr>
                <w:rFonts w:eastAsia="Times New Roman"/>
                <w:sz w:val="18"/>
                <w:szCs w:val="18"/>
              </w:rPr>
              <w:t>2021-10-05 13:34:06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0EC621" w14:textId="77777777" w:rsidR="00A059AE" w:rsidRPr="00737E3C" w:rsidRDefault="00A059AE" w:rsidP="00A059AE">
            <w:pPr>
              <w:rPr>
                <w:rFonts w:eastAsia="Times New Roman"/>
                <w:sz w:val="18"/>
                <w:szCs w:val="18"/>
              </w:rPr>
            </w:pPr>
            <w:r w:rsidRPr="00737E3C">
              <w:rPr>
                <w:rFonts w:eastAsia="Times New Roman"/>
                <w:sz w:val="18"/>
                <w:szCs w:val="18"/>
              </w:rPr>
              <w:t>2021-10-08 10:16:46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D3E67C" w14:textId="77777777" w:rsidR="00A059AE" w:rsidRPr="00737E3C" w:rsidRDefault="00A059AE" w:rsidP="00A059AE">
            <w:pPr>
              <w:rPr>
                <w:rFonts w:eastAsia="Times New Roman"/>
                <w:sz w:val="18"/>
                <w:szCs w:val="18"/>
              </w:rPr>
            </w:pPr>
            <w:r w:rsidRPr="00737E3C">
              <w:rPr>
                <w:rFonts w:eastAsia="Times New Roman"/>
                <w:sz w:val="18"/>
                <w:szCs w:val="18"/>
              </w:rPr>
              <w:t>2021-10-08 10:16:46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E0A3A"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JVET-X0061: AHG10: Fast skip of TT split partitioning on top of VTM-14.0 and ECM reference software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1B0B1E" w14:textId="751299C5" w:rsidR="00A059AE" w:rsidRPr="00737E3C" w:rsidRDefault="00A059AE" w:rsidP="00237D77">
            <w:pPr>
              <w:jc w:val="left"/>
              <w:rPr>
                <w:rFonts w:eastAsia="Times New Roman"/>
                <w:sz w:val="18"/>
                <w:szCs w:val="18"/>
              </w:rPr>
            </w:pPr>
            <w:r w:rsidRPr="00737E3C">
              <w:rPr>
                <w:rFonts w:eastAsia="Times New Roman"/>
                <w:sz w:val="18"/>
                <w:szCs w:val="18"/>
              </w:rPr>
              <w:t>A.</w:t>
            </w:r>
            <w:r w:rsidR="001342BC" w:rsidRPr="00737E3C">
              <w:rPr>
                <w:rFonts w:eastAsia="Times New Roman"/>
                <w:sz w:val="18"/>
                <w:szCs w:val="18"/>
              </w:rPr>
              <w:t xml:space="preserve"> </w:t>
            </w:r>
            <w:r w:rsidRPr="00737E3C">
              <w:rPr>
                <w:rFonts w:eastAsia="Times New Roman"/>
                <w:sz w:val="18"/>
                <w:szCs w:val="18"/>
              </w:rPr>
              <w:t>Henkel (HHI)</w:t>
            </w:r>
          </w:p>
        </w:tc>
      </w:tr>
      <w:tr w:rsidR="00624AFA" w:rsidRPr="00624AFA" w14:paraId="2797600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1D4820" w14:textId="65B66C8F" w:rsidR="00A059AE" w:rsidRPr="00737E3C" w:rsidRDefault="001311D0" w:rsidP="00A059AE">
            <w:pPr>
              <w:jc w:val="center"/>
              <w:rPr>
                <w:rFonts w:eastAsia="Times New Roman"/>
                <w:sz w:val="18"/>
                <w:szCs w:val="18"/>
              </w:rPr>
            </w:pPr>
            <w:hyperlink r:id="rId622" w:history="1">
              <w:r w:rsidR="00A059AE" w:rsidRPr="00737E3C">
                <w:rPr>
                  <w:rStyle w:val="Hyperlink"/>
                  <w:rFonts w:eastAsia="Times New Roman"/>
                  <w:sz w:val="18"/>
                  <w:szCs w:val="18"/>
                </w:rPr>
                <w:t>JVET-X0168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64D8B3" w14:textId="77777777" w:rsidR="00A059AE" w:rsidRPr="00737E3C" w:rsidRDefault="00A059AE" w:rsidP="00A059AE">
            <w:pPr>
              <w:jc w:val="center"/>
              <w:rPr>
                <w:rFonts w:eastAsia="Times New Roman"/>
                <w:sz w:val="18"/>
                <w:szCs w:val="18"/>
              </w:rPr>
            </w:pPr>
            <w:r w:rsidRPr="00737E3C">
              <w:rPr>
                <w:rFonts w:eastAsia="Times New Roman"/>
                <w:sz w:val="18"/>
                <w:szCs w:val="18"/>
              </w:rPr>
              <w:t>m58213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A4C81" w14:textId="77777777" w:rsidR="00A059AE" w:rsidRPr="00737E3C" w:rsidRDefault="00A059AE" w:rsidP="00A059AE">
            <w:pPr>
              <w:jc w:val="left"/>
              <w:rPr>
                <w:rFonts w:eastAsia="Times New Roman"/>
                <w:sz w:val="18"/>
                <w:szCs w:val="18"/>
              </w:rPr>
            </w:pPr>
            <w:r w:rsidRPr="00737E3C">
              <w:rPr>
                <w:rFonts w:eastAsia="Times New Roman"/>
                <w:sz w:val="18"/>
                <w:szCs w:val="18"/>
              </w:rPr>
              <w:t>2021-10-05 16:08:59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B5C5E9" w14:textId="77777777" w:rsidR="00A059AE" w:rsidRPr="00737E3C" w:rsidRDefault="00A059AE" w:rsidP="00A059AE">
            <w:pPr>
              <w:rPr>
                <w:rFonts w:eastAsia="Times New Roman"/>
                <w:sz w:val="18"/>
                <w:szCs w:val="18"/>
              </w:rPr>
            </w:pPr>
            <w:r w:rsidRPr="00737E3C">
              <w:rPr>
                <w:rFonts w:eastAsia="Times New Roman"/>
                <w:sz w:val="18"/>
                <w:szCs w:val="18"/>
              </w:rPr>
              <w:t>2021-10-12 08:03:54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763558" w14:textId="77777777" w:rsidR="00A059AE" w:rsidRPr="00737E3C" w:rsidRDefault="00A059AE" w:rsidP="00A059AE">
            <w:pPr>
              <w:rPr>
                <w:rFonts w:eastAsia="Times New Roman"/>
                <w:sz w:val="18"/>
                <w:szCs w:val="18"/>
              </w:rPr>
            </w:pPr>
            <w:r w:rsidRPr="00737E3C">
              <w:rPr>
                <w:rFonts w:eastAsia="Times New Roman"/>
                <w:sz w:val="18"/>
                <w:szCs w:val="18"/>
              </w:rPr>
              <w:t>2021-10-12 08:03:54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91F32" w14:textId="6406208A" w:rsidR="00A059AE" w:rsidRPr="00737E3C" w:rsidRDefault="00642B8A" w:rsidP="00237D77">
            <w:pPr>
              <w:jc w:val="left"/>
              <w:rPr>
                <w:rFonts w:eastAsia="Times New Roman"/>
                <w:sz w:val="18"/>
                <w:szCs w:val="18"/>
              </w:rPr>
            </w:pPr>
            <w:r w:rsidRPr="00737E3C">
              <w:rPr>
                <w:rFonts w:eastAsia="Times New Roman"/>
                <w:sz w:val="18"/>
                <w:szCs w:val="18"/>
              </w:rPr>
              <w:t>C</w:t>
            </w:r>
            <w:r w:rsidR="00A059AE" w:rsidRPr="00737E3C">
              <w:rPr>
                <w:rFonts w:eastAsia="Times New Roman"/>
                <w:sz w:val="18"/>
                <w:szCs w:val="18"/>
              </w:rPr>
              <w:t>rosscheck of JVET-X0152: AHG12: CCSAO classification with edge information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EC424" w14:textId="6B4521CF" w:rsidR="00A059AE" w:rsidRPr="00737E3C" w:rsidRDefault="0042231A" w:rsidP="00237D77">
            <w:pPr>
              <w:jc w:val="left"/>
              <w:rPr>
                <w:rFonts w:eastAsia="Times New Roman"/>
                <w:sz w:val="18"/>
                <w:szCs w:val="18"/>
              </w:rPr>
            </w:pPr>
            <w:r w:rsidRPr="00737E3C">
              <w:rPr>
                <w:sz w:val="18"/>
                <w:szCs w:val="18"/>
              </w:rPr>
              <w:t>J. Chen</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X. Li (Alibaba)</w:t>
            </w:r>
          </w:p>
        </w:tc>
      </w:tr>
      <w:tr w:rsidR="00624AFA" w:rsidRPr="00624AFA" w14:paraId="476B8E5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4C13A1" w14:textId="226F86EE" w:rsidR="00A059AE" w:rsidRPr="00737E3C" w:rsidRDefault="001311D0" w:rsidP="00A059AE">
            <w:pPr>
              <w:jc w:val="center"/>
              <w:rPr>
                <w:rFonts w:eastAsia="Times New Roman"/>
                <w:sz w:val="18"/>
                <w:szCs w:val="18"/>
              </w:rPr>
            </w:pPr>
            <w:hyperlink r:id="rId623" w:history="1">
              <w:r w:rsidR="00A059AE" w:rsidRPr="00737E3C">
                <w:rPr>
                  <w:rStyle w:val="Hyperlink"/>
                  <w:rFonts w:eastAsia="Times New Roman"/>
                  <w:sz w:val="18"/>
                  <w:szCs w:val="18"/>
                </w:rPr>
                <w:t>JVET-X0169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A09F1" w14:textId="77777777" w:rsidR="00A059AE" w:rsidRPr="00737E3C" w:rsidRDefault="00A059AE" w:rsidP="00A059AE">
            <w:pPr>
              <w:jc w:val="center"/>
              <w:rPr>
                <w:rFonts w:eastAsia="Times New Roman"/>
                <w:sz w:val="18"/>
                <w:szCs w:val="18"/>
              </w:rPr>
            </w:pPr>
            <w:r w:rsidRPr="00737E3C">
              <w:rPr>
                <w:rFonts w:eastAsia="Times New Roman"/>
                <w:sz w:val="18"/>
                <w:szCs w:val="18"/>
              </w:rPr>
              <w:t>m58214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7C1F2A" w14:textId="77777777" w:rsidR="00A059AE" w:rsidRPr="00737E3C" w:rsidRDefault="00A059AE" w:rsidP="00A059AE">
            <w:pPr>
              <w:jc w:val="left"/>
              <w:rPr>
                <w:rFonts w:eastAsia="Times New Roman"/>
                <w:sz w:val="18"/>
                <w:szCs w:val="18"/>
              </w:rPr>
            </w:pPr>
            <w:r w:rsidRPr="00737E3C">
              <w:rPr>
                <w:rFonts w:eastAsia="Times New Roman"/>
                <w:sz w:val="18"/>
                <w:szCs w:val="18"/>
              </w:rPr>
              <w:t>2021-10-05 16:26:18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C48C71" w14:textId="77777777" w:rsidR="00A059AE" w:rsidRPr="00737E3C" w:rsidRDefault="00A059AE" w:rsidP="00A059AE">
            <w:pPr>
              <w:rPr>
                <w:rFonts w:eastAsia="Times New Roman"/>
                <w:sz w:val="18"/>
                <w:szCs w:val="18"/>
              </w:rPr>
            </w:pPr>
            <w:r w:rsidRPr="00737E3C">
              <w:rPr>
                <w:rFonts w:eastAsia="Times New Roman"/>
                <w:sz w:val="18"/>
                <w:szCs w:val="18"/>
              </w:rPr>
              <w:t>2021-10-06 08:43:16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4C9109" w14:textId="77777777" w:rsidR="00A059AE" w:rsidRPr="00737E3C" w:rsidRDefault="00A059AE" w:rsidP="00A059AE">
            <w:pPr>
              <w:rPr>
                <w:rFonts w:eastAsia="Times New Roman"/>
                <w:sz w:val="18"/>
                <w:szCs w:val="18"/>
              </w:rPr>
            </w:pPr>
            <w:r w:rsidRPr="00737E3C">
              <w:rPr>
                <w:rFonts w:eastAsia="Times New Roman"/>
                <w:sz w:val="18"/>
                <w:szCs w:val="18"/>
              </w:rPr>
              <w:t>2021-10-06 08:43:16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4D2C5"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JVET-X0048 (CE: Film Grain Synthesis (test CE2.1 and CE2.2))</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F6BADD" w14:textId="5AF2D88C" w:rsidR="00A059AE" w:rsidRPr="00737E3C" w:rsidRDefault="0042231A" w:rsidP="00237D77">
            <w:pPr>
              <w:jc w:val="left"/>
              <w:rPr>
                <w:rFonts w:eastAsia="Times New Roman"/>
                <w:sz w:val="18"/>
                <w:szCs w:val="18"/>
              </w:rPr>
            </w:pPr>
            <w:r w:rsidRPr="00737E3C">
              <w:rPr>
                <w:sz w:val="18"/>
                <w:szCs w:val="18"/>
              </w:rPr>
              <w:t>R.-L. Liao (Alibaba)</w:t>
            </w:r>
          </w:p>
        </w:tc>
      </w:tr>
      <w:tr w:rsidR="00624AFA" w:rsidRPr="00624AFA" w14:paraId="2B36BB0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3FB80F" w14:textId="2B980C9D" w:rsidR="00A059AE" w:rsidRPr="00737E3C" w:rsidRDefault="001311D0" w:rsidP="00A059AE">
            <w:pPr>
              <w:jc w:val="center"/>
              <w:rPr>
                <w:rFonts w:eastAsia="Times New Roman"/>
                <w:sz w:val="18"/>
                <w:szCs w:val="18"/>
              </w:rPr>
            </w:pPr>
            <w:hyperlink r:id="rId624" w:history="1">
              <w:r w:rsidR="00A059AE" w:rsidRPr="00737E3C">
                <w:rPr>
                  <w:rStyle w:val="Hyperlink"/>
                  <w:rFonts w:eastAsia="Times New Roman"/>
                  <w:sz w:val="18"/>
                  <w:szCs w:val="18"/>
                </w:rPr>
                <w:t>JVET-X0170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4C9E1" w14:textId="77777777" w:rsidR="00A059AE" w:rsidRPr="00737E3C" w:rsidRDefault="00A059AE" w:rsidP="00A059AE">
            <w:pPr>
              <w:jc w:val="center"/>
              <w:rPr>
                <w:rFonts w:eastAsia="Times New Roman"/>
                <w:sz w:val="18"/>
                <w:szCs w:val="18"/>
              </w:rPr>
            </w:pPr>
            <w:r w:rsidRPr="00737E3C">
              <w:rPr>
                <w:rFonts w:eastAsia="Times New Roman"/>
                <w:sz w:val="18"/>
                <w:szCs w:val="18"/>
              </w:rPr>
              <w:t>m58215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17994" w14:textId="77777777" w:rsidR="00A059AE" w:rsidRPr="00737E3C" w:rsidRDefault="00A059AE" w:rsidP="00A059AE">
            <w:pPr>
              <w:jc w:val="left"/>
              <w:rPr>
                <w:rFonts w:eastAsia="Times New Roman"/>
                <w:sz w:val="18"/>
                <w:szCs w:val="18"/>
              </w:rPr>
            </w:pPr>
            <w:r w:rsidRPr="00737E3C">
              <w:rPr>
                <w:rFonts w:eastAsia="Times New Roman"/>
                <w:sz w:val="18"/>
                <w:szCs w:val="18"/>
              </w:rPr>
              <w:t>2021-10-05 16:27:07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E20F7C" w14:textId="77777777" w:rsidR="00A059AE" w:rsidRPr="00737E3C" w:rsidRDefault="00A059AE" w:rsidP="00A059AE">
            <w:pPr>
              <w:rPr>
                <w:rFonts w:eastAsia="Times New Roman"/>
                <w:sz w:val="18"/>
                <w:szCs w:val="18"/>
              </w:rPr>
            </w:pPr>
            <w:r w:rsidRPr="00737E3C">
              <w:rPr>
                <w:rFonts w:eastAsia="Times New Roman"/>
                <w:sz w:val="18"/>
                <w:szCs w:val="18"/>
              </w:rPr>
              <w:t>2021-10-11 15:35:42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78F764" w14:textId="77777777" w:rsidR="00A059AE" w:rsidRPr="00737E3C" w:rsidRDefault="00A059AE" w:rsidP="00A059AE">
            <w:pPr>
              <w:rPr>
                <w:rFonts w:eastAsia="Times New Roman"/>
                <w:sz w:val="18"/>
                <w:szCs w:val="18"/>
              </w:rPr>
            </w:pPr>
            <w:r w:rsidRPr="00737E3C">
              <w:rPr>
                <w:rFonts w:eastAsia="Times New Roman"/>
                <w:sz w:val="18"/>
                <w:szCs w:val="18"/>
              </w:rPr>
              <w:t>2021-10-11 15:35:42</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B78E2C"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JVET-X0134 (Non-EE2: On the number of TM merge candidates)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D5F578" w14:textId="5D48F059" w:rsidR="00A059AE" w:rsidRPr="00737E3C" w:rsidRDefault="0042231A" w:rsidP="00237D77">
            <w:pPr>
              <w:jc w:val="left"/>
              <w:rPr>
                <w:rFonts w:eastAsia="Times New Roman"/>
                <w:sz w:val="18"/>
                <w:szCs w:val="18"/>
              </w:rPr>
            </w:pPr>
            <w:r w:rsidRPr="00737E3C">
              <w:rPr>
                <w:sz w:val="18"/>
                <w:szCs w:val="18"/>
              </w:rPr>
              <w:t>R.-L. Liao (Alibaba)</w:t>
            </w:r>
          </w:p>
        </w:tc>
      </w:tr>
      <w:tr w:rsidR="00624AFA" w:rsidRPr="00624AFA" w14:paraId="42C65A4C"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B12154" w14:textId="0328A6B3" w:rsidR="00A059AE" w:rsidRPr="00737E3C" w:rsidRDefault="001311D0" w:rsidP="00A059AE">
            <w:pPr>
              <w:jc w:val="center"/>
              <w:rPr>
                <w:rFonts w:eastAsia="Times New Roman"/>
                <w:sz w:val="18"/>
                <w:szCs w:val="18"/>
              </w:rPr>
            </w:pPr>
            <w:hyperlink r:id="rId625" w:history="1">
              <w:r w:rsidR="00A059AE" w:rsidRPr="00737E3C">
                <w:rPr>
                  <w:rStyle w:val="Hyperlink"/>
                  <w:rFonts w:eastAsia="Times New Roman"/>
                  <w:sz w:val="18"/>
                  <w:szCs w:val="18"/>
                </w:rPr>
                <w:t>JVET-X0171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58848C" w14:textId="77777777" w:rsidR="00A059AE" w:rsidRPr="00737E3C" w:rsidRDefault="00A059AE" w:rsidP="00A059AE">
            <w:pPr>
              <w:jc w:val="center"/>
              <w:rPr>
                <w:rFonts w:eastAsia="Times New Roman"/>
                <w:sz w:val="18"/>
                <w:szCs w:val="18"/>
              </w:rPr>
            </w:pPr>
            <w:r w:rsidRPr="00737E3C">
              <w:rPr>
                <w:rFonts w:eastAsia="Times New Roman"/>
                <w:sz w:val="18"/>
                <w:szCs w:val="18"/>
              </w:rPr>
              <w:t>m58217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E1B5D1" w14:textId="77777777" w:rsidR="00A059AE" w:rsidRPr="00737E3C" w:rsidRDefault="00A059AE" w:rsidP="00A059AE">
            <w:pPr>
              <w:jc w:val="left"/>
              <w:rPr>
                <w:rFonts w:eastAsia="Times New Roman"/>
                <w:sz w:val="18"/>
                <w:szCs w:val="18"/>
              </w:rPr>
            </w:pPr>
            <w:r w:rsidRPr="00737E3C">
              <w:rPr>
                <w:rFonts w:eastAsia="Times New Roman"/>
                <w:sz w:val="18"/>
                <w:szCs w:val="18"/>
              </w:rPr>
              <w:t>2021-10-05 18:21:26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08ED4B" w14:textId="77777777" w:rsidR="00A059AE" w:rsidRPr="00737E3C" w:rsidRDefault="00A059AE" w:rsidP="00A059AE">
            <w:pPr>
              <w:rPr>
                <w:rFonts w:eastAsia="Times New Roman"/>
                <w:sz w:val="18"/>
                <w:szCs w:val="18"/>
              </w:rPr>
            </w:pPr>
            <w:r w:rsidRPr="00737E3C">
              <w:rPr>
                <w:rFonts w:eastAsia="Times New Roman"/>
                <w:sz w:val="18"/>
                <w:szCs w:val="18"/>
              </w:rPr>
              <w:t>2021-10-08 08:31:38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840BF8" w14:textId="77777777" w:rsidR="00A059AE" w:rsidRPr="00737E3C" w:rsidRDefault="00A059AE" w:rsidP="00A059AE">
            <w:pPr>
              <w:rPr>
                <w:rFonts w:eastAsia="Times New Roman"/>
                <w:sz w:val="18"/>
                <w:szCs w:val="18"/>
              </w:rPr>
            </w:pPr>
            <w:r w:rsidRPr="00737E3C">
              <w:rPr>
                <w:rFonts w:eastAsia="Times New Roman"/>
                <w:sz w:val="18"/>
                <w:szCs w:val="18"/>
              </w:rPr>
              <w:t>2021-10-08 08:31:38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C0C01"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JVET-X0063 (AHG10: Deblocking filter setting for VTM)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F52CD8" w14:textId="0EB4AED0" w:rsidR="00A059AE" w:rsidRPr="00737E3C" w:rsidRDefault="0042231A" w:rsidP="00237D77">
            <w:pPr>
              <w:jc w:val="left"/>
              <w:rPr>
                <w:rFonts w:eastAsia="Times New Roman"/>
                <w:sz w:val="18"/>
                <w:szCs w:val="18"/>
              </w:rPr>
            </w:pPr>
            <w:r w:rsidRPr="00737E3C">
              <w:rPr>
                <w:sz w:val="18"/>
                <w:szCs w:val="18"/>
              </w:rPr>
              <w:t>H.-J. Jhu (Kwai)</w:t>
            </w:r>
          </w:p>
        </w:tc>
      </w:tr>
      <w:tr w:rsidR="00624AFA" w:rsidRPr="00624AFA" w14:paraId="3F65C77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2EAF4" w14:textId="498FD554" w:rsidR="00A059AE" w:rsidRPr="00737E3C" w:rsidRDefault="001311D0" w:rsidP="00A059AE">
            <w:pPr>
              <w:jc w:val="center"/>
              <w:rPr>
                <w:rFonts w:eastAsia="Times New Roman"/>
                <w:sz w:val="18"/>
                <w:szCs w:val="18"/>
              </w:rPr>
            </w:pPr>
            <w:hyperlink r:id="rId626" w:history="1">
              <w:r w:rsidR="00A059AE" w:rsidRPr="00737E3C">
                <w:rPr>
                  <w:rStyle w:val="Hyperlink"/>
                  <w:rFonts w:eastAsia="Times New Roman"/>
                  <w:sz w:val="18"/>
                  <w:szCs w:val="18"/>
                </w:rPr>
                <w:t>JVET-X0172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7C6836" w14:textId="77777777" w:rsidR="00A059AE" w:rsidRPr="00737E3C" w:rsidRDefault="00A059AE" w:rsidP="00A059AE">
            <w:pPr>
              <w:jc w:val="center"/>
              <w:rPr>
                <w:rFonts w:eastAsia="Times New Roman"/>
                <w:sz w:val="18"/>
                <w:szCs w:val="18"/>
              </w:rPr>
            </w:pPr>
            <w:r w:rsidRPr="00737E3C">
              <w:rPr>
                <w:rFonts w:eastAsia="Times New Roman"/>
                <w:sz w:val="18"/>
                <w:szCs w:val="18"/>
              </w:rPr>
              <w:t>m58218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6A3BA" w14:textId="77777777" w:rsidR="00A059AE" w:rsidRPr="00737E3C" w:rsidRDefault="00A059AE" w:rsidP="00A059AE">
            <w:pPr>
              <w:jc w:val="left"/>
              <w:rPr>
                <w:rFonts w:eastAsia="Times New Roman"/>
                <w:sz w:val="18"/>
                <w:szCs w:val="18"/>
              </w:rPr>
            </w:pPr>
            <w:r w:rsidRPr="00737E3C">
              <w:rPr>
                <w:rFonts w:eastAsia="Times New Roman"/>
                <w:sz w:val="18"/>
                <w:szCs w:val="18"/>
              </w:rPr>
              <w:t>2021-10-05 18:22:06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B3F4AF" w14:textId="77777777" w:rsidR="00A059AE" w:rsidRPr="00737E3C" w:rsidRDefault="00A059AE" w:rsidP="00A059AE">
            <w:pPr>
              <w:rPr>
                <w:rFonts w:eastAsia="Times New Roman"/>
                <w:sz w:val="18"/>
                <w:szCs w:val="18"/>
              </w:rPr>
            </w:pPr>
            <w:r w:rsidRPr="00737E3C">
              <w:rPr>
                <w:rFonts w:eastAsia="Times New Roman"/>
                <w:sz w:val="18"/>
                <w:szCs w:val="18"/>
              </w:rPr>
              <w:t>2021-10-08 08:32:14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BE9672" w14:textId="77777777" w:rsidR="00A059AE" w:rsidRPr="00737E3C" w:rsidRDefault="00A059AE" w:rsidP="00A059AE">
            <w:pPr>
              <w:rPr>
                <w:rFonts w:eastAsia="Times New Roman"/>
                <w:sz w:val="18"/>
                <w:szCs w:val="18"/>
              </w:rPr>
            </w:pPr>
            <w:r w:rsidRPr="00737E3C">
              <w:rPr>
                <w:rFonts w:eastAsia="Times New Roman"/>
                <w:sz w:val="18"/>
                <w:szCs w:val="18"/>
              </w:rPr>
              <w:t>2021-10-08 08:32:14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9E6816"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JVET-X0142 (Non-EE2: Extended MRL candidate list)</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BD135" w14:textId="5F870B8A" w:rsidR="00A059AE" w:rsidRPr="00737E3C" w:rsidRDefault="0042231A" w:rsidP="00237D77">
            <w:pPr>
              <w:jc w:val="left"/>
              <w:rPr>
                <w:rFonts w:eastAsia="Times New Roman"/>
                <w:sz w:val="18"/>
                <w:szCs w:val="18"/>
              </w:rPr>
            </w:pPr>
            <w:r w:rsidRPr="00737E3C">
              <w:rPr>
                <w:sz w:val="18"/>
                <w:szCs w:val="18"/>
              </w:rPr>
              <w:t>H.-J. Jhu (Kwai)</w:t>
            </w:r>
          </w:p>
        </w:tc>
      </w:tr>
      <w:tr w:rsidR="00624AFA" w:rsidRPr="00624AFA" w14:paraId="795D19D5"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A187E1" w14:textId="2DF7C91E" w:rsidR="00A059AE" w:rsidRPr="00737E3C" w:rsidRDefault="001311D0" w:rsidP="00A059AE">
            <w:pPr>
              <w:jc w:val="center"/>
              <w:rPr>
                <w:rFonts w:eastAsia="Times New Roman"/>
                <w:sz w:val="18"/>
                <w:szCs w:val="18"/>
              </w:rPr>
            </w:pPr>
            <w:hyperlink r:id="rId627" w:history="1">
              <w:r w:rsidR="00A059AE" w:rsidRPr="00737E3C">
                <w:rPr>
                  <w:rStyle w:val="Hyperlink"/>
                  <w:rFonts w:eastAsia="Times New Roman"/>
                  <w:sz w:val="18"/>
                  <w:szCs w:val="18"/>
                </w:rPr>
                <w:t>JVET-X0173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69B4D" w14:textId="77777777" w:rsidR="00A059AE" w:rsidRPr="00737E3C" w:rsidRDefault="00A059AE" w:rsidP="00A059AE">
            <w:pPr>
              <w:jc w:val="center"/>
              <w:rPr>
                <w:rFonts w:eastAsia="Times New Roman"/>
                <w:sz w:val="18"/>
                <w:szCs w:val="18"/>
              </w:rPr>
            </w:pPr>
            <w:r w:rsidRPr="00737E3C">
              <w:rPr>
                <w:rFonts w:eastAsia="Times New Roman"/>
                <w:sz w:val="18"/>
                <w:szCs w:val="18"/>
              </w:rPr>
              <w:t>m58219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0CDA4" w14:textId="77777777" w:rsidR="00A059AE" w:rsidRPr="00737E3C" w:rsidRDefault="00A059AE" w:rsidP="00A059AE">
            <w:pPr>
              <w:jc w:val="left"/>
              <w:rPr>
                <w:rFonts w:eastAsia="Times New Roman"/>
                <w:sz w:val="18"/>
                <w:szCs w:val="18"/>
              </w:rPr>
            </w:pPr>
            <w:r w:rsidRPr="00737E3C">
              <w:rPr>
                <w:rFonts w:eastAsia="Times New Roman"/>
                <w:sz w:val="18"/>
                <w:szCs w:val="18"/>
              </w:rPr>
              <w:t>2021-10-05 20:05:35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3DB8EF" w14:textId="77777777" w:rsidR="00A059AE" w:rsidRPr="00737E3C" w:rsidRDefault="00A059AE" w:rsidP="00A059AE">
            <w:pPr>
              <w:rPr>
                <w:rFonts w:eastAsia="Times New Roman"/>
                <w:sz w:val="18"/>
                <w:szCs w:val="18"/>
              </w:rPr>
            </w:pPr>
            <w:r w:rsidRPr="00737E3C">
              <w:rPr>
                <w:rFonts w:eastAsia="Times New Roman"/>
                <w:sz w:val="18"/>
                <w:szCs w:val="18"/>
              </w:rPr>
              <w:t>2021-10-07 06:10:06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EC970A" w14:textId="77777777" w:rsidR="00A059AE" w:rsidRPr="00737E3C" w:rsidRDefault="00A059AE" w:rsidP="00A059AE">
            <w:pPr>
              <w:rPr>
                <w:rFonts w:eastAsia="Times New Roman"/>
                <w:sz w:val="18"/>
                <w:szCs w:val="18"/>
              </w:rPr>
            </w:pPr>
            <w:r w:rsidRPr="00737E3C">
              <w:rPr>
                <w:rFonts w:eastAsia="Times New Roman"/>
                <w:sz w:val="18"/>
                <w:szCs w:val="18"/>
              </w:rPr>
              <w:t>2021-10-07 06:10:06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B6254"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JVET-X0136: AHG8: On significance, GT1, and GT2 flag coding for high bit depths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8088E" w14:textId="5A1B44F8" w:rsidR="00A059AE" w:rsidRPr="00737E3C" w:rsidRDefault="0042231A" w:rsidP="00237D77">
            <w:pPr>
              <w:jc w:val="left"/>
              <w:rPr>
                <w:rFonts w:eastAsia="Times New Roman"/>
                <w:sz w:val="18"/>
                <w:szCs w:val="18"/>
              </w:rPr>
            </w:pPr>
            <w:r w:rsidRPr="00737E3C">
              <w:rPr>
                <w:sz w:val="18"/>
                <w:szCs w:val="18"/>
              </w:rPr>
              <w:t>Z. Xie</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Y. Yu (OPPO)</w:t>
            </w:r>
          </w:p>
        </w:tc>
      </w:tr>
      <w:tr w:rsidR="00624AFA" w:rsidRPr="00624AFA" w14:paraId="275FA9E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4F01A" w14:textId="15EB46F6" w:rsidR="00A059AE" w:rsidRPr="00737E3C" w:rsidRDefault="001311D0" w:rsidP="00A059AE">
            <w:pPr>
              <w:jc w:val="center"/>
              <w:rPr>
                <w:rFonts w:eastAsia="Times New Roman"/>
                <w:sz w:val="18"/>
                <w:szCs w:val="18"/>
              </w:rPr>
            </w:pPr>
            <w:hyperlink r:id="rId628" w:history="1">
              <w:r w:rsidR="00A059AE" w:rsidRPr="00737E3C">
                <w:rPr>
                  <w:rStyle w:val="Hyperlink"/>
                  <w:rFonts w:eastAsia="Times New Roman"/>
                  <w:sz w:val="18"/>
                  <w:szCs w:val="18"/>
                </w:rPr>
                <w:t>JVET-X0174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6BC254" w14:textId="77777777" w:rsidR="00A059AE" w:rsidRPr="00737E3C" w:rsidRDefault="00A059AE" w:rsidP="00A059AE">
            <w:pPr>
              <w:jc w:val="center"/>
              <w:rPr>
                <w:rFonts w:eastAsia="Times New Roman"/>
                <w:sz w:val="18"/>
                <w:szCs w:val="18"/>
              </w:rPr>
            </w:pPr>
            <w:r w:rsidRPr="00737E3C">
              <w:rPr>
                <w:rFonts w:eastAsia="Times New Roman"/>
                <w:sz w:val="18"/>
                <w:szCs w:val="18"/>
              </w:rPr>
              <w:t>m58220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0AE2C9" w14:textId="77777777" w:rsidR="00A059AE" w:rsidRPr="00737E3C" w:rsidRDefault="00A059AE" w:rsidP="00A059AE">
            <w:pPr>
              <w:jc w:val="left"/>
              <w:rPr>
                <w:rFonts w:eastAsia="Times New Roman"/>
                <w:sz w:val="18"/>
                <w:szCs w:val="18"/>
              </w:rPr>
            </w:pPr>
            <w:r w:rsidRPr="00737E3C">
              <w:rPr>
                <w:rFonts w:eastAsia="Times New Roman"/>
                <w:sz w:val="18"/>
                <w:szCs w:val="18"/>
              </w:rPr>
              <w:t>2021-10-05 20:07:34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AB23CA" w14:textId="77777777" w:rsidR="00A059AE" w:rsidRPr="00737E3C" w:rsidRDefault="00A059AE" w:rsidP="00A059AE">
            <w:pPr>
              <w:rPr>
                <w:rFonts w:eastAsia="Times New Roman"/>
                <w:sz w:val="18"/>
                <w:szCs w:val="18"/>
              </w:rPr>
            </w:pPr>
            <w:r w:rsidRPr="00737E3C">
              <w:rPr>
                <w:rFonts w:eastAsia="Times New Roman"/>
                <w:sz w:val="18"/>
                <w:szCs w:val="18"/>
              </w:rPr>
              <w:t>2021-10-08 06:48:27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88F671" w14:textId="77777777" w:rsidR="00A059AE" w:rsidRPr="00737E3C" w:rsidRDefault="00A059AE" w:rsidP="00A059AE">
            <w:pPr>
              <w:rPr>
                <w:rFonts w:eastAsia="Times New Roman"/>
                <w:sz w:val="18"/>
                <w:szCs w:val="18"/>
              </w:rPr>
            </w:pPr>
            <w:r w:rsidRPr="00737E3C">
              <w:rPr>
                <w:rFonts w:eastAsia="Times New Roman"/>
                <w:sz w:val="18"/>
                <w:szCs w:val="18"/>
              </w:rPr>
              <w:t>2021-10-09 01:07:37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322C5"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JVET-X0137: AHG8 and AHG10: On derivation of sh_reverse_last_sig_coeff_flag and sh_ts_residual_coding_rice_idx_minus1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9B19E" w14:textId="6331BB14" w:rsidR="00A059AE" w:rsidRPr="00737E3C" w:rsidRDefault="0042231A" w:rsidP="00237D77">
            <w:pPr>
              <w:jc w:val="left"/>
              <w:rPr>
                <w:rFonts w:eastAsia="Times New Roman"/>
                <w:sz w:val="18"/>
                <w:szCs w:val="18"/>
              </w:rPr>
            </w:pPr>
            <w:r w:rsidRPr="00737E3C">
              <w:rPr>
                <w:sz w:val="18"/>
                <w:szCs w:val="18"/>
              </w:rPr>
              <w:t>Z. Xie</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Y. Yu (OPPO)</w:t>
            </w:r>
          </w:p>
        </w:tc>
      </w:tr>
      <w:tr w:rsidR="00624AFA" w:rsidRPr="00624AFA" w14:paraId="7A292B6B"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5E2E7" w14:textId="7E0E14A5" w:rsidR="00A059AE" w:rsidRPr="00737E3C" w:rsidRDefault="001311D0" w:rsidP="00A059AE">
            <w:pPr>
              <w:jc w:val="center"/>
              <w:rPr>
                <w:rFonts w:eastAsia="Times New Roman"/>
                <w:sz w:val="18"/>
                <w:szCs w:val="18"/>
              </w:rPr>
            </w:pPr>
            <w:hyperlink r:id="rId629" w:history="1">
              <w:r w:rsidR="00A059AE" w:rsidRPr="00737E3C">
                <w:rPr>
                  <w:rStyle w:val="Hyperlink"/>
                  <w:rFonts w:eastAsia="Times New Roman"/>
                  <w:sz w:val="18"/>
                  <w:szCs w:val="18"/>
                </w:rPr>
                <w:t>JVET-X0175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DE858C" w14:textId="77777777" w:rsidR="00A059AE" w:rsidRPr="00737E3C" w:rsidRDefault="00A059AE" w:rsidP="00A059AE">
            <w:pPr>
              <w:jc w:val="center"/>
              <w:rPr>
                <w:rFonts w:eastAsia="Times New Roman"/>
                <w:sz w:val="18"/>
                <w:szCs w:val="18"/>
              </w:rPr>
            </w:pPr>
            <w:r w:rsidRPr="00737E3C">
              <w:rPr>
                <w:rFonts w:eastAsia="Times New Roman"/>
                <w:sz w:val="18"/>
                <w:szCs w:val="18"/>
              </w:rPr>
              <w:t>m58225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6063A" w14:textId="77777777" w:rsidR="00A059AE" w:rsidRPr="00737E3C" w:rsidRDefault="00A059AE" w:rsidP="00A059AE">
            <w:pPr>
              <w:jc w:val="left"/>
              <w:rPr>
                <w:rFonts w:eastAsia="Times New Roman"/>
                <w:sz w:val="18"/>
                <w:szCs w:val="18"/>
              </w:rPr>
            </w:pPr>
            <w:r w:rsidRPr="00737E3C">
              <w:rPr>
                <w:rFonts w:eastAsia="Times New Roman"/>
                <w:sz w:val="18"/>
                <w:szCs w:val="18"/>
              </w:rPr>
              <w:t>2021-10-05 23:58:47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19CC05" w14:textId="77777777" w:rsidR="00A059AE" w:rsidRPr="00737E3C" w:rsidRDefault="00A059AE" w:rsidP="00A059AE">
            <w:pPr>
              <w:rPr>
                <w:rFonts w:eastAsia="Times New Roman"/>
                <w:sz w:val="18"/>
                <w:szCs w:val="18"/>
              </w:rPr>
            </w:pPr>
            <w:r w:rsidRPr="00737E3C">
              <w:rPr>
                <w:rFonts w:eastAsia="Times New Roman"/>
                <w:sz w:val="18"/>
                <w:szCs w:val="18"/>
              </w:rPr>
              <w:t>2021-10-07 19:11:31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B4937D" w14:textId="77777777" w:rsidR="00A059AE" w:rsidRPr="00737E3C" w:rsidRDefault="00A059AE" w:rsidP="00A059AE">
            <w:pPr>
              <w:rPr>
                <w:rFonts w:eastAsia="Times New Roman"/>
                <w:sz w:val="18"/>
                <w:szCs w:val="18"/>
              </w:rPr>
            </w:pPr>
            <w:r w:rsidRPr="00737E3C">
              <w:rPr>
                <w:rFonts w:eastAsia="Times New Roman"/>
                <w:sz w:val="18"/>
                <w:szCs w:val="18"/>
              </w:rPr>
              <w:t>2021-10-08 14:51:08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AFAAE"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JVET-X0086 "EE2-related: Adaptive Filter Shape Selection for ALF"</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F97A3" w14:textId="1FAA7615" w:rsidR="00A059AE" w:rsidRPr="00737E3C" w:rsidRDefault="0042231A" w:rsidP="00237D77">
            <w:pPr>
              <w:jc w:val="left"/>
              <w:rPr>
                <w:rFonts w:eastAsia="Times New Roman"/>
                <w:sz w:val="18"/>
                <w:szCs w:val="18"/>
              </w:rPr>
            </w:pPr>
            <w:r w:rsidRPr="00737E3C">
              <w:rPr>
                <w:sz w:val="18"/>
                <w:szCs w:val="18"/>
              </w:rPr>
              <w:t>F. Le Léannec (InterDigital)</w:t>
            </w:r>
          </w:p>
        </w:tc>
      </w:tr>
      <w:tr w:rsidR="00624AFA" w:rsidRPr="00624AFA" w14:paraId="5FF3F44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739498" w14:textId="7D3AF081" w:rsidR="00A059AE" w:rsidRPr="00737E3C" w:rsidRDefault="001311D0" w:rsidP="00A059AE">
            <w:pPr>
              <w:jc w:val="center"/>
              <w:rPr>
                <w:rFonts w:eastAsia="Times New Roman"/>
                <w:sz w:val="18"/>
                <w:szCs w:val="18"/>
              </w:rPr>
            </w:pPr>
            <w:hyperlink r:id="rId630" w:history="1">
              <w:r w:rsidR="00A059AE" w:rsidRPr="00737E3C">
                <w:rPr>
                  <w:rStyle w:val="Hyperlink"/>
                  <w:rFonts w:eastAsia="Times New Roman"/>
                  <w:sz w:val="18"/>
                  <w:szCs w:val="18"/>
                </w:rPr>
                <w:t>JVET-X0176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185447" w14:textId="77777777" w:rsidR="00A059AE" w:rsidRPr="00737E3C" w:rsidRDefault="00A059AE" w:rsidP="00A059AE">
            <w:pPr>
              <w:jc w:val="center"/>
              <w:rPr>
                <w:rFonts w:eastAsia="Times New Roman"/>
                <w:sz w:val="18"/>
                <w:szCs w:val="18"/>
              </w:rPr>
            </w:pPr>
            <w:r w:rsidRPr="00737E3C">
              <w:rPr>
                <w:rFonts w:eastAsia="Times New Roman"/>
                <w:sz w:val="18"/>
                <w:szCs w:val="18"/>
              </w:rPr>
              <w:t>m58226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5DF17" w14:textId="77777777" w:rsidR="00A059AE" w:rsidRPr="00737E3C" w:rsidRDefault="00A059AE" w:rsidP="00A059AE">
            <w:pPr>
              <w:jc w:val="left"/>
              <w:rPr>
                <w:rFonts w:eastAsia="Times New Roman"/>
                <w:sz w:val="18"/>
                <w:szCs w:val="18"/>
              </w:rPr>
            </w:pPr>
            <w:r w:rsidRPr="00737E3C">
              <w:rPr>
                <w:rFonts w:eastAsia="Times New Roman"/>
                <w:sz w:val="18"/>
                <w:szCs w:val="18"/>
              </w:rPr>
              <w:t>2021-10-06 00:36:08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C5125" w14:textId="77777777" w:rsidR="00A059AE" w:rsidRPr="00737E3C" w:rsidRDefault="00A059AE" w:rsidP="00A059AE">
            <w:pPr>
              <w:rPr>
                <w:rFonts w:eastAsia="Times New Roman"/>
                <w:sz w:val="18"/>
                <w:szCs w:val="18"/>
              </w:rPr>
            </w:pPr>
            <w:r w:rsidRPr="00737E3C">
              <w:rPr>
                <w:rFonts w:eastAsia="Times New Roman"/>
                <w:sz w:val="18"/>
                <w:szCs w:val="18"/>
              </w:rPr>
              <w:t>2021-10-08 09:30:17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31BF79" w14:textId="77777777" w:rsidR="00A059AE" w:rsidRPr="00737E3C" w:rsidRDefault="00A059AE" w:rsidP="00A059AE">
            <w:pPr>
              <w:rPr>
                <w:rFonts w:eastAsia="Times New Roman"/>
                <w:sz w:val="18"/>
                <w:szCs w:val="18"/>
              </w:rPr>
            </w:pPr>
            <w:r w:rsidRPr="00737E3C">
              <w:rPr>
                <w:rFonts w:eastAsia="Times New Roman"/>
                <w:sz w:val="18"/>
                <w:szCs w:val="18"/>
              </w:rPr>
              <w:t>2021-10-08 09:30:17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8B6649"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JVET-X0100 (EE2-related: On propagating intra prediction mode for IBC)</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FFCD9" w14:textId="523C1921" w:rsidR="00A059AE" w:rsidRPr="00737E3C" w:rsidRDefault="0042231A" w:rsidP="00237D77">
            <w:pPr>
              <w:jc w:val="left"/>
              <w:rPr>
                <w:rFonts w:eastAsia="Times New Roman"/>
                <w:sz w:val="18"/>
                <w:szCs w:val="18"/>
              </w:rPr>
            </w:pPr>
            <w:r w:rsidRPr="00737E3C">
              <w:rPr>
                <w:sz w:val="18"/>
                <w:szCs w:val="18"/>
              </w:rPr>
              <w:t>W. Chen (Kwai)</w:t>
            </w:r>
          </w:p>
        </w:tc>
      </w:tr>
      <w:tr w:rsidR="00624AFA" w:rsidRPr="00624AFA" w14:paraId="2CB160B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EE899B" w14:textId="59297AB9" w:rsidR="00A059AE" w:rsidRPr="00737E3C" w:rsidRDefault="001311D0" w:rsidP="00A059AE">
            <w:pPr>
              <w:jc w:val="center"/>
              <w:rPr>
                <w:rFonts w:eastAsia="Times New Roman"/>
                <w:sz w:val="18"/>
                <w:szCs w:val="18"/>
              </w:rPr>
            </w:pPr>
            <w:hyperlink r:id="rId631" w:history="1">
              <w:r w:rsidR="00A059AE" w:rsidRPr="00737E3C">
                <w:rPr>
                  <w:rStyle w:val="Hyperlink"/>
                  <w:rFonts w:eastAsia="Times New Roman"/>
                  <w:sz w:val="18"/>
                  <w:szCs w:val="18"/>
                </w:rPr>
                <w:t>JVET-X0177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21BBED" w14:textId="77777777" w:rsidR="00A059AE" w:rsidRPr="00737E3C" w:rsidRDefault="00A059AE" w:rsidP="00A059AE">
            <w:pPr>
              <w:jc w:val="center"/>
              <w:rPr>
                <w:rFonts w:eastAsia="Times New Roman"/>
                <w:sz w:val="18"/>
                <w:szCs w:val="18"/>
              </w:rPr>
            </w:pPr>
            <w:r w:rsidRPr="00737E3C">
              <w:rPr>
                <w:rFonts w:eastAsia="Times New Roman"/>
                <w:sz w:val="18"/>
                <w:szCs w:val="18"/>
              </w:rPr>
              <w:t>m58230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34AE9" w14:textId="77777777" w:rsidR="00A059AE" w:rsidRPr="00737E3C" w:rsidRDefault="00A059AE" w:rsidP="00A059AE">
            <w:pPr>
              <w:jc w:val="left"/>
              <w:rPr>
                <w:rFonts w:eastAsia="Times New Roman"/>
                <w:sz w:val="18"/>
                <w:szCs w:val="18"/>
              </w:rPr>
            </w:pPr>
            <w:r w:rsidRPr="00737E3C">
              <w:rPr>
                <w:rFonts w:eastAsia="Times New Roman"/>
                <w:sz w:val="18"/>
                <w:szCs w:val="18"/>
              </w:rPr>
              <w:t>2021-10-06 02:39:25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DC85A" w14:textId="77777777" w:rsidR="00A059AE" w:rsidRPr="00737E3C" w:rsidRDefault="00A059AE" w:rsidP="00A059AE">
            <w:pPr>
              <w:rPr>
                <w:rFonts w:eastAsia="Times New Roman"/>
                <w:sz w:val="18"/>
                <w:szCs w:val="18"/>
              </w:rPr>
            </w:pPr>
            <w:r w:rsidRPr="00737E3C">
              <w:rPr>
                <w:rFonts w:eastAsia="Times New Roman"/>
                <w:sz w:val="18"/>
                <w:szCs w:val="18"/>
              </w:rPr>
              <w:t>2021-10-06 14:22:39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8BFA44" w14:textId="77777777" w:rsidR="00A059AE" w:rsidRPr="00737E3C" w:rsidRDefault="00A059AE" w:rsidP="00A059AE">
            <w:pPr>
              <w:rPr>
                <w:rFonts w:eastAsia="Times New Roman"/>
                <w:sz w:val="18"/>
                <w:szCs w:val="18"/>
              </w:rPr>
            </w:pPr>
            <w:r w:rsidRPr="00737E3C">
              <w:rPr>
                <w:rFonts w:eastAsia="Times New Roman"/>
                <w:sz w:val="18"/>
                <w:szCs w:val="18"/>
              </w:rPr>
              <w:t>2021-10-10 04:00:16</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0CC6D0"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JVET-X0098 (EE2-3.1: Combination of CIIP and DIMD/TIMD)</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33F7AC" w14:textId="703A0496" w:rsidR="00A059AE" w:rsidRPr="00737E3C" w:rsidRDefault="0042231A" w:rsidP="00237D77">
            <w:pPr>
              <w:jc w:val="left"/>
              <w:rPr>
                <w:rFonts w:eastAsia="Times New Roman"/>
                <w:sz w:val="18"/>
                <w:szCs w:val="18"/>
              </w:rPr>
            </w:pPr>
            <w:r w:rsidRPr="00737E3C">
              <w:rPr>
                <w:sz w:val="18"/>
                <w:szCs w:val="18"/>
              </w:rPr>
              <w:t>Y. Wang (Bytedance)</w:t>
            </w:r>
          </w:p>
        </w:tc>
      </w:tr>
      <w:tr w:rsidR="00624AFA" w:rsidRPr="00624AFA" w14:paraId="55A1BCF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D84784" w14:textId="275600C5" w:rsidR="00A059AE" w:rsidRPr="00737E3C" w:rsidRDefault="001311D0" w:rsidP="00A059AE">
            <w:pPr>
              <w:jc w:val="center"/>
              <w:rPr>
                <w:rFonts w:eastAsia="Times New Roman"/>
                <w:sz w:val="18"/>
                <w:szCs w:val="18"/>
              </w:rPr>
            </w:pPr>
            <w:hyperlink r:id="rId632" w:history="1">
              <w:r w:rsidR="00A059AE" w:rsidRPr="00737E3C">
                <w:rPr>
                  <w:rStyle w:val="Hyperlink"/>
                  <w:rFonts w:eastAsia="Times New Roman"/>
                  <w:sz w:val="18"/>
                  <w:szCs w:val="18"/>
                </w:rPr>
                <w:t>JVET-X0178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3C502C" w14:textId="77777777" w:rsidR="00A059AE" w:rsidRPr="00737E3C" w:rsidRDefault="00A059AE" w:rsidP="00A059AE">
            <w:pPr>
              <w:jc w:val="center"/>
              <w:rPr>
                <w:rFonts w:eastAsia="Times New Roman"/>
                <w:sz w:val="18"/>
                <w:szCs w:val="18"/>
              </w:rPr>
            </w:pPr>
            <w:r w:rsidRPr="00737E3C">
              <w:rPr>
                <w:rFonts w:eastAsia="Times New Roman"/>
                <w:sz w:val="18"/>
                <w:szCs w:val="18"/>
              </w:rPr>
              <w:t>m58231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DC6AD2" w14:textId="77777777" w:rsidR="00A059AE" w:rsidRPr="00737E3C" w:rsidRDefault="00A059AE" w:rsidP="00A059AE">
            <w:pPr>
              <w:jc w:val="left"/>
              <w:rPr>
                <w:rFonts w:eastAsia="Times New Roman"/>
                <w:sz w:val="18"/>
                <w:szCs w:val="18"/>
              </w:rPr>
            </w:pPr>
            <w:r w:rsidRPr="00737E3C">
              <w:rPr>
                <w:rFonts w:eastAsia="Times New Roman"/>
                <w:sz w:val="18"/>
                <w:szCs w:val="18"/>
              </w:rPr>
              <w:t>2021-10-06 02:50:16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AD507" w14:textId="77777777" w:rsidR="00A059AE" w:rsidRPr="00737E3C" w:rsidRDefault="00A059AE" w:rsidP="00A059AE">
            <w:pPr>
              <w:rPr>
                <w:rFonts w:eastAsia="Times New Roman"/>
                <w:sz w:val="18"/>
                <w:szCs w:val="18"/>
              </w:rPr>
            </w:pPr>
            <w:r w:rsidRPr="00737E3C">
              <w:rPr>
                <w:rFonts w:eastAsia="Times New Roman"/>
                <w:sz w:val="18"/>
                <w:szCs w:val="18"/>
              </w:rPr>
              <w:t>2021-10-08 01:20:02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B461B" w14:textId="77777777" w:rsidR="00A059AE" w:rsidRPr="00737E3C" w:rsidRDefault="00A059AE" w:rsidP="00A059AE">
            <w:pPr>
              <w:rPr>
                <w:rFonts w:eastAsia="Times New Roman"/>
                <w:sz w:val="18"/>
                <w:szCs w:val="18"/>
              </w:rPr>
            </w:pPr>
            <w:r w:rsidRPr="00737E3C">
              <w:rPr>
                <w:rFonts w:eastAsia="Times New Roman"/>
                <w:sz w:val="18"/>
                <w:szCs w:val="18"/>
              </w:rPr>
              <w:t>2021-10-14 08:00:34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4D6E79"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JVET-X0149 (AHG12: Removal of floating operations in DIMD and TIMD)</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93EAC1" w14:textId="6BD4C3E5" w:rsidR="00A059AE" w:rsidRPr="00737E3C" w:rsidRDefault="0042231A" w:rsidP="00237D77">
            <w:pPr>
              <w:jc w:val="left"/>
              <w:rPr>
                <w:rFonts w:eastAsia="Times New Roman"/>
                <w:sz w:val="18"/>
                <w:szCs w:val="18"/>
              </w:rPr>
            </w:pPr>
            <w:r w:rsidRPr="00737E3C">
              <w:rPr>
                <w:sz w:val="18"/>
                <w:szCs w:val="18"/>
              </w:rPr>
              <w:t>Y. Wang (Bytedance)</w:t>
            </w:r>
          </w:p>
        </w:tc>
      </w:tr>
      <w:tr w:rsidR="00624AFA" w:rsidRPr="00624AFA" w14:paraId="5BFB709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DA2053" w14:textId="29685F2F" w:rsidR="00A059AE" w:rsidRPr="00737E3C" w:rsidRDefault="001311D0" w:rsidP="00A059AE">
            <w:pPr>
              <w:jc w:val="center"/>
              <w:rPr>
                <w:rFonts w:eastAsia="Times New Roman"/>
                <w:sz w:val="18"/>
                <w:szCs w:val="18"/>
              </w:rPr>
            </w:pPr>
            <w:hyperlink r:id="rId633" w:history="1">
              <w:r w:rsidR="00A059AE" w:rsidRPr="00737E3C">
                <w:rPr>
                  <w:rStyle w:val="Hyperlink"/>
                  <w:rFonts w:eastAsia="Times New Roman"/>
                  <w:sz w:val="18"/>
                  <w:szCs w:val="18"/>
                </w:rPr>
                <w:t>JVET-X0179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6E187" w14:textId="77777777" w:rsidR="00A059AE" w:rsidRPr="00737E3C" w:rsidRDefault="00A059AE" w:rsidP="00A059AE">
            <w:pPr>
              <w:jc w:val="center"/>
              <w:rPr>
                <w:rFonts w:eastAsia="Times New Roman"/>
                <w:sz w:val="18"/>
                <w:szCs w:val="18"/>
              </w:rPr>
            </w:pPr>
            <w:r w:rsidRPr="00737E3C">
              <w:rPr>
                <w:rFonts w:eastAsia="Times New Roman"/>
                <w:sz w:val="18"/>
                <w:szCs w:val="18"/>
              </w:rPr>
              <w:t>m58234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D6B58F" w14:textId="77777777" w:rsidR="00A059AE" w:rsidRPr="00737E3C" w:rsidRDefault="00A059AE" w:rsidP="00A059AE">
            <w:pPr>
              <w:jc w:val="left"/>
              <w:rPr>
                <w:rFonts w:eastAsia="Times New Roman"/>
                <w:sz w:val="18"/>
                <w:szCs w:val="18"/>
              </w:rPr>
            </w:pPr>
            <w:r w:rsidRPr="00737E3C">
              <w:rPr>
                <w:rFonts w:eastAsia="Times New Roman"/>
                <w:sz w:val="18"/>
                <w:szCs w:val="18"/>
              </w:rPr>
              <w:t>2021-10-06 06:49:09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00DA9" w14:textId="77777777" w:rsidR="00A059AE" w:rsidRPr="00737E3C" w:rsidRDefault="00A059AE" w:rsidP="00A059AE">
            <w:pPr>
              <w:rPr>
                <w:rFonts w:eastAsia="Times New Roman"/>
                <w:sz w:val="18"/>
                <w:szCs w:val="18"/>
              </w:rPr>
            </w:pPr>
            <w:r w:rsidRPr="00737E3C">
              <w:rPr>
                <w:rFonts w:eastAsia="Times New Roman"/>
                <w:sz w:val="18"/>
                <w:szCs w:val="18"/>
              </w:rPr>
              <w:t>2021-10-08 09:30:00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18D6A6" w14:textId="77777777" w:rsidR="00A059AE" w:rsidRPr="00737E3C" w:rsidRDefault="00A059AE" w:rsidP="00A059AE">
            <w:pPr>
              <w:rPr>
                <w:rFonts w:eastAsia="Times New Roman"/>
                <w:sz w:val="18"/>
                <w:szCs w:val="18"/>
              </w:rPr>
            </w:pPr>
            <w:r w:rsidRPr="00737E3C">
              <w:rPr>
                <w:rFonts w:eastAsia="Times New Roman"/>
                <w:sz w:val="18"/>
                <w:szCs w:val="18"/>
              </w:rPr>
              <w:t>2021-10-11 03:10:08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EF785F"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JVET-X0058 (AHG12: Bilateral matching SMVD mode)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E994BA" w14:textId="3FDCE2BF" w:rsidR="00A059AE" w:rsidRPr="00737E3C" w:rsidRDefault="0042231A" w:rsidP="00237D77">
            <w:pPr>
              <w:jc w:val="left"/>
              <w:rPr>
                <w:rFonts w:eastAsia="Times New Roman"/>
                <w:sz w:val="18"/>
                <w:szCs w:val="18"/>
              </w:rPr>
            </w:pPr>
            <w:r w:rsidRPr="00737E3C">
              <w:rPr>
                <w:sz w:val="18"/>
                <w:szCs w:val="18"/>
              </w:rPr>
              <w:t>J. Nam (LGE)</w:t>
            </w:r>
          </w:p>
        </w:tc>
      </w:tr>
      <w:tr w:rsidR="00624AFA" w:rsidRPr="00624AFA" w14:paraId="0378BC0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1B6CEE" w14:textId="24184AD8" w:rsidR="00A059AE" w:rsidRPr="00737E3C" w:rsidRDefault="001311D0" w:rsidP="00A059AE">
            <w:pPr>
              <w:jc w:val="center"/>
              <w:rPr>
                <w:rFonts w:eastAsia="Times New Roman"/>
                <w:sz w:val="18"/>
                <w:szCs w:val="18"/>
              </w:rPr>
            </w:pPr>
            <w:hyperlink r:id="rId634" w:history="1">
              <w:r w:rsidR="00A059AE" w:rsidRPr="00737E3C">
                <w:rPr>
                  <w:rStyle w:val="Hyperlink"/>
                  <w:rFonts w:eastAsia="Times New Roman"/>
                  <w:sz w:val="18"/>
                  <w:szCs w:val="18"/>
                </w:rPr>
                <w:t>JVET-X0180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2ECE03" w14:textId="77777777" w:rsidR="00A059AE" w:rsidRPr="00737E3C" w:rsidRDefault="00A059AE" w:rsidP="00A059AE">
            <w:pPr>
              <w:jc w:val="center"/>
              <w:rPr>
                <w:rFonts w:eastAsia="Times New Roman"/>
                <w:sz w:val="18"/>
                <w:szCs w:val="18"/>
              </w:rPr>
            </w:pPr>
            <w:r w:rsidRPr="00737E3C">
              <w:rPr>
                <w:rFonts w:eastAsia="Times New Roman"/>
                <w:sz w:val="18"/>
                <w:szCs w:val="18"/>
              </w:rPr>
              <w:t>m58238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A223FB" w14:textId="77777777" w:rsidR="00A059AE" w:rsidRPr="00737E3C" w:rsidRDefault="00A059AE" w:rsidP="00A059AE">
            <w:pPr>
              <w:jc w:val="left"/>
              <w:rPr>
                <w:rFonts w:eastAsia="Times New Roman"/>
                <w:sz w:val="18"/>
                <w:szCs w:val="18"/>
              </w:rPr>
            </w:pPr>
            <w:r w:rsidRPr="00737E3C">
              <w:rPr>
                <w:rFonts w:eastAsia="Times New Roman"/>
                <w:sz w:val="18"/>
                <w:szCs w:val="18"/>
              </w:rPr>
              <w:t>2021-10-06 08:45:58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B1453" w14:textId="77777777" w:rsidR="00A059AE" w:rsidRPr="00737E3C" w:rsidRDefault="00A059AE" w:rsidP="00A059AE">
            <w:pPr>
              <w:rPr>
                <w:rFonts w:eastAsia="Times New Roman"/>
                <w:sz w:val="18"/>
                <w:szCs w:val="18"/>
              </w:rPr>
            </w:pPr>
            <w:r w:rsidRPr="00737E3C">
              <w:rPr>
                <w:rFonts w:eastAsia="Times New Roman"/>
                <w:sz w:val="18"/>
                <w:szCs w:val="18"/>
              </w:rPr>
              <w:t>2021-10-08 10:46:36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577A36" w14:textId="77777777" w:rsidR="00A059AE" w:rsidRPr="00737E3C" w:rsidRDefault="00A059AE" w:rsidP="00A059AE">
            <w:pPr>
              <w:rPr>
                <w:rFonts w:eastAsia="Times New Roman"/>
                <w:sz w:val="18"/>
                <w:szCs w:val="18"/>
              </w:rPr>
            </w:pPr>
            <w:r w:rsidRPr="00737E3C">
              <w:rPr>
                <w:rFonts w:eastAsia="Times New Roman"/>
                <w:sz w:val="18"/>
                <w:szCs w:val="18"/>
              </w:rPr>
              <w:t>2021-10-08 10:46:36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83D17"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JVET-X0072 (EE2-related: PDPC-skip scheme for angular intra modes)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4C5C2B" w14:textId="6DEFC8FC" w:rsidR="00A059AE" w:rsidRPr="00737E3C" w:rsidRDefault="0042231A" w:rsidP="00237D77">
            <w:pPr>
              <w:jc w:val="left"/>
              <w:rPr>
                <w:rFonts w:eastAsia="Times New Roman"/>
                <w:sz w:val="18"/>
                <w:szCs w:val="18"/>
              </w:rPr>
            </w:pPr>
            <w:r w:rsidRPr="00737E3C">
              <w:rPr>
                <w:sz w:val="18"/>
                <w:szCs w:val="18"/>
              </w:rPr>
              <w:t>Z. Deng (Bytedance)</w:t>
            </w:r>
          </w:p>
        </w:tc>
      </w:tr>
      <w:tr w:rsidR="00624AFA" w:rsidRPr="00624AFA" w14:paraId="57EA774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D253A6" w14:textId="52FBFFDB" w:rsidR="00A059AE" w:rsidRPr="00737E3C" w:rsidRDefault="001311D0" w:rsidP="00A059AE">
            <w:pPr>
              <w:jc w:val="center"/>
              <w:rPr>
                <w:rFonts w:eastAsia="Times New Roman"/>
                <w:sz w:val="18"/>
                <w:szCs w:val="18"/>
              </w:rPr>
            </w:pPr>
            <w:hyperlink r:id="rId635" w:history="1">
              <w:r w:rsidR="00A059AE" w:rsidRPr="00737E3C">
                <w:rPr>
                  <w:rStyle w:val="Hyperlink"/>
                  <w:rFonts w:eastAsia="Times New Roman"/>
                  <w:sz w:val="18"/>
                  <w:szCs w:val="18"/>
                </w:rPr>
                <w:t>JVET-X0181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DFF1DB" w14:textId="77777777" w:rsidR="00A059AE" w:rsidRPr="00737E3C" w:rsidRDefault="00A059AE" w:rsidP="00A059AE">
            <w:pPr>
              <w:jc w:val="center"/>
              <w:rPr>
                <w:rFonts w:eastAsia="Times New Roman"/>
                <w:sz w:val="18"/>
                <w:szCs w:val="18"/>
              </w:rPr>
            </w:pPr>
            <w:r w:rsidRPr="00737E3C">
              <w:rPr>
                <w:rFonts w:eastAsia="Times New Roman"/>
                <w:sz w:val="18"/>
                <w:szCs w:val="18"/>
              </w:rPr>
              <w:t>m58239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4E1D46" w14:textId="77777777" w:rsidR="00A059AE" w:rsidRPr="00737E3C" w:rsidRDefault="00A059AE" w:rsidP="00A059AE">
            <w:pPr>
              <w:jc w:val="left"/>
              <w:rPr>
                <w:rFonts w:eastAsia="Times New Roman"/>
                <w:sz w:val="18"/>
                <w:szCs w:val="18"/>
              </w:rPr>
            </w:pPr>
            <w:r w:rsidRPr="00737E3C">
              <w:rPr>
                <w:rFonts w:eastAsia="Times New Roman"/>
                <w:sz w:val="18"/>
                <w:szCs w:val="18"/>
              </w:rPr>
              <w:t>2021-10-06 08:46:51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5E18B" w14:textId="77777777" w:rsidR="00A059AE" w:rsidRPr="00737E3C" w:rsidRDefault="00A059AE" w:rsidP="00A059AE">
            <w:pPr>
              <w:rPr>
                <w:rFonts w:eastAsia="Times New Roman"/>
                <w:sz w:val="18"/>
                <w:szCs w:val="18"/>
              </w:rPr>
            </w:pPr>
            <w:r w:rsidRPr="00737E3C">
              <w:rPr>
                <w:rFonts w:eastAsia="Times New Roman"/>
                <w:sz w:val="18"/>
                <w:szCs w:val="18"/>
              </w:rPr>
              <w:t>2021-10-08 10:55:59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6A668B" w14:textId="77777777" w:rsidR="00A059AE" w:rsidRPr="00737E3C" w:rsidRDefault="00A059AE" w:rsidP="00A059AE">
            <w:pPr>
              <w:rPr>
                <w:rFonts w:eastAsia="Times New Roman"/>
                <w:sz w:val="18"/>
                <w:szCs w:val="18"/>
              </w:rPr>
            </w:pPr>
            <w:r w:rsidRPr="00737E3C">
              <w:rPr>
                <w:rFonts w:eastAsia="Times New Roman"/>
                <w:sz w:val="18"/>
                <w:szCs w:val="18"/>
              </w:rPr>
              <w:t>2021-10-08 10:55:59</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C9C31"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JVET-X0091 (Non-EE2: On TMVP improvement)</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0D865" w14:textId="33CA1DFC" w:rsidR="00A059AE" w:rsidRPr="00737E3C" w:rsidRDefault="0042231A" w:rsidP="00237D77">
            <w:pPr>
              <w:jc w:val="left"/>
              <w:rPr>
                <w:rFonts w:eastAsia="Times New Roman"/>
                <w:sz w:val="18"/>
                <w:szCs w:val="18"/>
              </w:rPr>
            </w:pPr>
            <w:r w:rsidRPr="00737E3C">
              <w:rPr>
                <w:sz w:val="18"/>
                <w:szCs w:val="18"/>
              </w:rPr>
              <w:t>Z. Deng (Bytedance)</w:t>
            </w:r>
          </w:p>
        </w:tc>
      </w:tr>
      <w:tr w:rsidR="00624AFA" w:rsidRPr="00624AFA" w14:paraId="1226DBD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FB24B" w14:textId="28936806" w:rsidR="00A059AE" w:rsidRPr="00737E3C" w:rsidRDefault="001311D0" w:rsidP="00A059AE">
            <w:pPr>
              <w:jc w:val="center"/>
              <w:rPr>
                <w:rFonts w:eastAsia="Times New Roman"/>
                <w:sz w:val="18"/>
                <w:szCs w:val="18"/>
              </w:rPr>
            </w:pPr>
            <w:hyperlink r:id="rId636" w:history="1">
              <w:r w:rsidR="00A059AE" w:rsidRPr="00737E3C">
                <w:rPr>
                  <w:rStyle w:val="Hyperlink"/>
                  <w:rFonts w:eastAsia="Times New Roman"/>
                  <w:sz w:val="18"/>
                  <w:szCs w:val="18"/>
                </w:rPr>
                <w:t>JVET-X0182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7C19B" w14:textId="77777777" w:rsidR="00A059AE" w:rsidRPr="00737E3C" w:rsidRDefault="00A059AE" w:rsidP="00A059AE">
            <w:pPr>
              <w:jc w:val="center"/>
              <w:rPr>
                <w:rFonts w:eastAsia="Times New Roman"/>
                <w:sz w:val="18"/>
                <w:szCs w:val="18"/>
              </w:rPr>
            </w:pPr>
            <w:r w:rsidRPr="00737E3C">
              <w:rPr>
                <w:rFonts w:eastAsia="Times New Roman"/>
                <w:sz w:val="18"/>
                <w:szCs w:val="18"/>
              </w:rPr>
              <w:t>m58241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B59C3" w14:textId="77777777" w:rsidR="00A059AE" w:rsidRPr="00737E3C" w:rsidRDefault="00A059AE" w:rsidP="00A059AE">
            <w:pPr>
              <w:jc w:val="left"/>
              <w:rPr>
                <w:rFonts w:eastAsia="Times New Roman"/>
                <w:sz w:val="18"/>
                <w:szCs w:val="18"/>
              </w:rPr>
            </w:pPr>
            <w:r w:rsidRPr="00737E3C">
              <w:rPr>
                <w:rFonts w:eastAsia="Times New Roman"/>
                <w:sz w:val="18"/>
                <w:szCs w:val="18"/>
              </w:rPr>
              <w:t>2021-10-06 10:16:35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DF4A75" w14:textId="77777777" w:rsidR="00A059AE" w:rsidRPr="00737E3C" w:rsidRDefault="00A059AE" w:rsidP="00A059AE">
            <w:pPr>
              <w:rPr>
                <w:rFonts w:eastAsia="Times New Roman"/>
                <w:sz w:val="18"/>
                <w:szCs w:val="18"/>
              </w:rPr>
            </w:pPr>
            <w:r w:rsidRPr="00737E3C">
              <w:rPr>
                <w:rFonts w:eastAsia="Times New Roman"/>
                <w:sz w:val="18"/>
                <w:szCs w:val="18"/>
              </w:rPr>
              <w:t>2021-10-07 17:15:19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384252" w14:textId="77777777" w:rsidR="00A059AE" w:rsidRPr="00737E3C" w:rsidRDefault="00A059AE" w:rsidP="00A059AE">
            <w:pPr>
              <w:rPr>
                <w:rFonts w:eastAsia="Times New Roman"/>
                <w:sz w:val="18"/>
                <w:szCs w:val="18"/>
              </w:rPr>
            </w:pPr>
            <w:r w:rsidRPr="00737E3C">
              <w:rPr>
                <w:rFonts w:eastAsia="Times New Roman"/>
                <w:sz w:val="18"/>
                <w:szCs w:val="18"/>
              </w:rPr>
              <w:t>2021-10-07 17:15:19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551921"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JVET-X0048 (CE: Film Grain Synthesis (test CE2.1 and CE2.2))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B202EB" w14:textId="6A87C9EF" w:rsidR="00A059AE" w:rsidRPr="00737E3C" w:rsidRDefault="0042231A" w:rsidP="00237D77">
            <w:pPr>
              <w:jc w:val="left"/>
              <w:rPr>
                <w:rFonts w:eastAsia="Times New Roman"/>
                <w:sz w:val="18"/>
                <w:szCs w:val="18"/>
              </w:rPr>
            </w:pPr>
            <w:r w:rsidRPr="00737E3C">
              <w:rPr>
                <w:sz w:val="18"/>
                <w:szCs w:val="18"/>
              </w:rPr>
              <w:t>M. Radosavljević (Inter</w:t>
            </w:r>
            <w:r w:rsidR="00642B8A" w:rsidRPr="00737E3C">
              <w:rPr>
                <w:rFonts w:eastAsia="Times New Roman"/>
                <w:sz w:val="18"/>
                <w:szCs w:val="18"/>
              </w:rPr>
              <w:t>D</w:t>
            </w:r>
            <w:r w:rsidRPr="00737E3C">
              <w:rPr>
                <w:sz w:val="18"/>
                <w:szCs w:val="18"/>
              </w:rPr>
              <w:t>igital)</w:t>
            </w:r>
          </w:p>
        </w:tc>
      </w:tr>
      <w:tr w:rsidR="00624AFA" w:rsidRPr="00624AFA" w14:paraId="2CA1AB69"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CCCB93" w14:textId="3A0A847F" w:rsidR="00A059AE" w:rsidRPr="00737E3C" w:rsidRDefault="001311D0" w:rsidP="00A059AE">
            <w:pPr>
              <w:jc w:val="center"/>
              <w:rPr>
                <w:rFonts w:eastAsia="Times New Roman"/>
                <w:sz w:val="18"/>
                <w:szCs w:val="18"/>
              </w:rPr>
            </w:pPr>
            <w:hyperlink r:id="rId637" w:history="1">
              <w:r w:rsidR="00A059AE" w:rsidRPr="00737E3C">
                <w:rPr>
                  <w:rStyle w:val="Hyperlink"/>
                  <w:rFonts w:eastAsia="Times New Roman"/>
                  <w:sz w:val="18"/>
                  <w:szCs w:val="18"/>
                </w:rPr>
                <w:t>JVET-X0183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AACC01" w14:textId="77777777" w:rsidR="00A059AE" w:rsidRPr="00737E3C" w:rsidRDefault="00A059AE" w:rsidP="00A059AE">
            <w:pPr>
              <w:jc w:val="center"/>
              <w:rPr>
                <w:rFonts w:eastAsia="Times New Roman"/>
                <w:sz w:val="18"/>
                <w:szCs w:val="18"/>
              </w:rPr>
            </w:pPr>
            <w:r w:rsidRPr="00737E3C">
              <w:rPr>
                <w:rFonts w:eastAsia="Times New Roman"/>
                <w:sz w:val="18"/>
                <w:szCs w:val="18"/>
              </w:rPr>
              <w:t>m58242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60F0BE" w14:textId="77777777" w:rsidR="00A059AE" w:rsidRPr="00737E3C" w:rsidRDefault="00A059AE" w:rsidP="00A059AE">
            <w:pPr>
              <w:jc w:val="left"/>
              <w:rPr>
                <w:rFonts w:eastAsia="Times New Roman"/>
                <w:sz w:val="18"/>
                <w:szCs w:val="18"/>
              </w:rPr>
            </w:pPr>
            <w:r w:rsidRPr="00737E3C">
              <w:rPr>
                <w:rFonts w:eastAsia="Times New Roman"/>
                <w:sz w:val="18"/>
                <w:szCs w:val="18"/>
              </w:rPr>
              <w:t>2021-10-06 10:17:22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09392" w14:textId="77777777" w:rsidR="00A059AE" w:rsidRPr="00737E3C" w:rsidRDefault="00A059AE" w:rsidP="00A059AE">
            <w:pPr>
              <w:rPr>
                <w:rFonts w:eastAsia="Times New Roman"/>
                <w:sz w:val="18"/>
                <w:szCs w:val="18"/>
              </w:rPr>
            </w:pPr>
            <w:r w:rsidRPr="00737E3C">
              <w:rPr>
                <w:rFonts w:eastAsia="Times New Roman"/>
                <w:sz w:val="18"/>
                <w:szCs w:val="18"/>
              </w:rPr>
              <w:t>2021-10-07 18:53:47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A2D1E" w14:textId="77777777" w:rsidR="00A059AE" w:rsidRPr="00737E3C" w:rsidRDefault="00A059AE" w:rsidP="00A059AE">
            <w:pPr>
              <w:rPr>
                <w:rFonts w:eastAsia="Times New Roman"/>
                <w:sz w:val="18"/>
                <w:szCs w:val="18"/>
              </w:rPr>
            </w:pPr>
            <w:r w:rsidRPr="00737E3C">
              <w:rPr>
                <w:rFonts w:eastAsia="Times New Roman"/>
                <w:sz w:val="18"/>
                <w:szCs w:val="18"/>
              </w:rPr>
              <w:t>2021-10-11 16:14:51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1B303"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JVET-X0116 (AHG10: Suggestion to enable GOP-based temporal filtering for low-delay configurations in CTC for HM and VTM)</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0D4F23" w14:textId="72EBCE10" w:rsidR="00A059AE" w:rsidRPr="00737E3C" w:rsidRDefault="0042231A" w:rsidP="00237D77">
            <w:pPr>
              <w:jc w:val="left"/>
              <w:rPr>
                <w:rFonts w:eastAsia="Times New Roman"/>
                <w:sz w:val="18"/>
                <w:szCs w:val="18"/>
              </w:rPr>
            </w:pPr>
            <w:r w:rsidRPr="00737E3C">
              <w:rPr>
                <w:sz w:val="18"/>
                <w:szCs w:val="18"/>
              </w:rPr>
              <w:t>A. Wieckowski (HHI)</w:t>
            </w:r>
          </w:p>
        </w:tc>
      </w:tr>
      <w:tr w:rsidR="00624AFA" w:rsidRPr="00624AFA" w14:paraId="263C817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39AFBD" w14:textId="4089DF91" w:rsidR="00A059AE" w:rsidRPr="00737E3C" w:rsidRDefault="001311D0" w:rsidP="00A059AE">
            <w:pPr>
              <w:jc w:val="center"/>
              <w:rPr>
                <w:rFonts w:eastAsia="Times New Roman"/>
                <w:sz w:val="18"/>
                <w:szCs w:val="18"/>
              </w:rPr>
            </w:pPr>
            <w:hyperlink r:id="rId638" w:history="1">
              <w:r w:rsidR="00A059AE" w:rsidRPr="00737E3C">
                <w:rPr>
                  <w:rStyle w:val="Hyperlink"/>
                  <w:rFonts w:eastAsia="Times New Roman"/>
                  <w:sz w:val="18"/>
                  <w:szCs w:val="18"/>
                </w:rPr>
                <w:t>JVET-X0184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17C246" w14:textId="77777777" w:rsidR="00A059AE" w:rsidRPr="00737E3C" w:rsidRDefault="00A059AE" w:rsidP="00A059AE">
            <w:pPr>
              <w:jc w:val="center"/>
              <w:rPr>
                <w:rFonts w:eastAsia="Times New Roman"/>
                <w:sz w:val="18"/>
                <w:szCs w:val="18"/>
              </w:rPr>
            </w:pPr>
            <w:r w:rsidRPr="00737E3C">
              <w:rPr>
                <w:rFonts w:eastAsia="Times New Roman"/>
                <w:sz w:val="18"/>
                <w:szCs w:val="18"/>
              </w:rPr>
              <w:t>m58244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84BE64" w14:textId="77777777" w:rsidR="00A059AE" w:rsidRPr="00737E3C" w:rsidRDefault="00A059AE" w:rsidP="00A059AE">
            <w:pPr>
              <w:jc w:val="left"/>
              <w:rPr>
                <w:rFonts w:eastAsia="Times New Roman"/>
                <w:sz w:val="18"/>
                <w:szCs w:val="18"/>
              </w:rPr>
            </w:pPr>
            <w:r w:rsidRPr="00737E3C">
              <w:rPr>
                <w:rFonts w:eastAsia="Times New Roman"/>
                <w:sz w:val="18"/>
                <w:szCs w:val="18"/>
              </w:rPr>
              <w:t>2021-10-06 12:21:28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8B655" w14:textId="77777777" w:rsidR="00A059AE" w:rsidRPr="00737E3C" w:rsidRDefault="00A059AE" w:rsidP="00A059AE">
            <w:pPr>
              <w:rPr>
                <w:rFonts w:eastAsia="Times New Roman"/>
                <w:sz w:val="18"/>
                <w:szCs w:val="18"/>
              </w:rPr>
            </w:pPr>
            <w:r w:rsidRPr="00737E3C">
              <w:rPr>
                <w:rFonts w:eastAsia="Times New Roman"/>
                <w:sz w:val="18"/>
                <w:szCs w:val="18"/>
              </w:rPr>
              <w:t>2021-10-13 17:04:30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7909B" w14:textId="77777777" w:rsidR="00A059AE" w:rsidRPr="00737E3C" w:rsidRDefault="00A059AE" w:rsidP="00A059AE">
            <w:pPr>
              <w:rPr>
                <w:rFonts w:eastAsia="Times New Roman"/>
                <w:sz w:val="18"/>
                <w:szCs w:val="18"/>
              </w:rPr>
            </w:pPr>
            <w:r w:rsidRPr="00737E3C">
              <w:rPr>
                <w:rFonts w:eastAsia="Times New Roman"/>
                <w:sz w:val="18"/>
                <w:szCs w:val="18"/>
              </w:rPr>
              <w:t>2021-10-13 17:04:30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0346DA"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JVET-X0107 (EE1-2.3: Neural Network-based Super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1EA0B" w14:textId="4180D5F5" w:rsidR="00A059AE" w:rsidRPr="00737E3C" w:rsidRDefault="0042231A" w:rsidP="00237D77">
            <w:pPr>
              <w:jc w:val="left"/>
              <w:rPr>
                <w:rFonts w:eastAsia="Times New Roman"/>
                <w:sz w:val="18"/>
                <w:szCs w:val="18"/>
              </w:rPr>
            </w:pPr>
            <w:r w:rsidRPr="00737E3C">
              <w:rPr>
                <w:sz w:val="18"/>
                <w:szCs w:val="18"/>
              </w:rPr>
              <w:t>K. Takada (Sharp)</w:t>
            </w:r>
          </w:p>
        </w:tc>
      </w:tr>
      <w:tr w:rsidR="00624AFA" w:rsidRPr="00624AFA" w14:paraId="21DB566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F610F" w14:textId="045298F1" w:rsidR="00A059AE" w:rsidRPr="00737E3C" w:rsidRDefault="001311D0" w:rsidP="00A059AE">
            <w:pPr>
              <w:jc w:val="center"/>
              <w:rPr>
                <w:rFonts w:eastAsia="Times New Roman"/>
                <w:sz w:val="18"/>
                <w:szCs w:val="18"/>
              </w:rPr>
            </w:pPr>
            <w:hyperlink r:id="rId639" w:history="1">
              <w:r w:rsidR="00A059AE" w:rsidRPr="00737E3C">
                <w:rPr>
                  <w:rStyle w:val="Hyperlink"/>
                  <w:rFonts w:eastAsia="Times New Roman"/>
                  <w:sz w:val="18"/>
                  <w:szCs w:val="18"/>
                </w:rPr>
                <w:t>JVET-X0185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7B6A71" w14:textId="77777777" w:rsidR="00A059AE" w:rsidRPr="00737E3C" w:rsidRDefault="00A059AE" w:rsidP="00A059AE">
            <w:pPr>
              <w:jc w:val="center"/>
              <w:rPr>
                <w:rFonts w:eastAsia="Times New Roman"/>
                <w:sz w:val="18"/>
                <w:szCs w:val="18"/>
              </w:rPr>
            </w:pPr>
            <w:r w:rsidRPr="00737E3C">
              <w:rPr>
                <w:rFonts w:eastAsia="Times New Roman"/>
                <w:sz w:val="18"/>
                <w:szCs w:val="18"/>
              </w:rPr>
              <w:t>m58257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AF63C4" w14:textId="77777777" w:rsidR="00A059AE" w:rsidRPr="00737E3C" w:rsidRDefault="00A059AE" w:rsidP="00A059AE">
            <w:pPr>
              <w:jc w:val="left"/>
              <w:rPr>
                <w:rFonts w:eastAsia="Times New Roman"/>
                <w:sz w:val="18"/>
                <w:szCs w:val="18"/>
              </w:rPr>
            </w:pPr>
            <w:r w:rsidRPr="00737E3C">
              <w:rPr>
                <w:rFonts w:eastAsia="Times New Roman"/>
                <w:sz w:val="18"/>
                <w:szCs w:val="18"/>
              </w:rPr>
              <w:t>2021-10-06 17:05:20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333A4" w14:textId="77777777" w:rsidR="00A059AE" w:rsidRPr="00737E3C" w:rsidRDefault="00A059AE" w:rsidP="00A059AE">
            <w:pPr>
              <w:rPr>
                <w:rFonts w:eastAsia="Times New Roman"/>
                <w:sz w:val="18"/>
                <w:szCs w:val="18"/>
              </w:rPr>
            </w:pPr>
            <w:r w:rsidRPr="00737E3C">
              <w:rPr>
                <w:rFonts w:eastAsia="Times New Roman"/>
                <w:sz w:val="18"/>
                <w:szCs w:val="18"/>
              </w:rPr>
              <w:t>2021-10-06 17:12:50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30E175" w14:textId="77777777" w:rsidR="00A059AE" w:rsidRPr="00737E3C" w:rsidRDefault="00A059AE" w:rsidP="00A059AE">
            <w:pPr>
              <w:rPr>
                <w:rFonts w:eastAsia="Times New Roman"/>
                <w:sz w:val="18"/>
                <w:szCs w:val="18"/>
              </w:rPr>
            </w:pPr>
            <w:r w:rsidRPr="00737E3C">
              <w:rPr>
                <w:rFonts w:eastAsia="Times New Roman"/>
                <w:sz w:val="18"/>
                <w:szCs w:val="18"/>
              </w:rPr>
              <w:t>2021-10-06 17:12:50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63F44" w14:textId="77777777" w:rsidR="00A059AE" w:rsidRPr="00737E3C" w:rsidRDefault="00A059AE" w:rsidP="00237D77">
            <w:pPr>
              <w:jc w:val="left"/>
              <w:rPr>
                <w:rFonts w:eastAsia="Times New Roman"/>
                <w:sz w:val="18"/>
                <w:szCs w:val="18"/>
              </w:rPr>
            </w:pPr>
            <w:r w:rsidRPr="00737E3C">
              <w:rPr>
                <w:rFonts w:eastAsia="Times New Roman"/>
                <w:sz w:val="18"/>
                <w:szCs w:val="18"/>
              </w:rPr>
              <w:t>AHG5: Editors update on conformance testing for VVC operation range extensions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5CD8C" w14:textId="49AFBB69" w:rsidR="00A059AE" w:rsidRPr="00737E3C" w:rsidRDefault="0042231A" w:rsidP="00237D77">
            <w:pPr>
              <w:jc w:val="left"/>
              <w:rPr>
                <w:rFonts w:eastAsia="Times New Roman"/>
                <w:sz w:val="18"/>
                <w:szCs w:val="18"/>
              </w:rPr>
            </w:pPr>
            <w:r w:rsidRPr="00737E3C">
              <w:rPr>
                <w:sz w:val="18"/>
                <w:szCs w:val="18"/>
              </w:rPr>
              <w:t>D. Rusanovskyy</w:t>
            </w:r>
            <w:r w:rsidR="00A059AE" w:rsidRPr="00737E3C">
              <w:rPr>
                <w:rFonts w:eastAsia="Times New Roman"/>
                <w:sz w:val="18"/>
                <w:szCs w:val="18"/>
              </w:rPr>
              <w:t xml:space="preserve">, </w:t>
            </w:r>
            <w:r w:rsidRPr="00737E3C">
              <w:rPr>
                <w:sz w:val="18"/>
                <w:szCs w:val="18"/>
              </w:rPr>
              <w:t>H.-J. Jhu</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I. Moccagatta</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M. Sarwer</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Y. Yu</w:t>
            </w:r>
            <w:r w:rsidR="00A059AE" w:rsidRPr="00737E3C">
              <w:rPr>
                <w:rFonts w:eastAsia="Times New Roman"/>
                <w:sz w:val="18"/>
                <w:szCs w:val="18"/>
              </w:rPr>
              <w:t xml:space="preserve">, </w:t>
            </w:r>
            <w:r w:rsidRPr="00737E3C">
              <w:rPr>
                <w:sz w:val="18"/>
                <w:szCs w:val="18"/>
              </w:rPr>
              <w:t>T. Zhou</w:t>
            </w:r>
          </w:p>
        </w:tc>
      </w:tr>
      <w:tr w:rsidR="00624AFA" w:rsidRPr="00624AFA" w14:paraId="453F0D8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8E0EB2" w14:textId="6FC2122A" w:rsidR="00A059AE" w:rsidRPr="00737E3C" w:rsidRDefault="001311D0" w:rsidP="00A059AE">
            <w:pPr>
              <w:jc w:val="center"/>
              <w:rPr>
                <w:rFonts w:eastAsia="Times New Roman"/>
                <w:sz w:val="18"/>
                <w:szCs w:val="18"/>
              </w:rPr>
            </w:pPr>
            <w:hyperlink r:id="rId640" w:history="1">
              <w:r w:rsidR="00A059AE" w:rsidRPr="00737E3C">
                <w:rPr>
                  <w:rStyle w:val="Hyperlink"/>
                  <w:rFonts w:eastAsia="Times New Roman"/>
                  <w:sz w:val="18"/>
                  <w:szCs w:val="18"/>
                </w:rPr>
                <w:t>JVET-X0186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6B0BC" w14:textId="77777777" w:rsidR="00A059AE" w:rsidRPr="00737E3C" w:rsidRDefault="00A059AE" w:rsidP="00A059AE">
            <w:pPr>
              <w:jc w:val="center"/>
              <w:rPr>
                <w:rFonts w:eastAsia="Times New Roman"/>
                <w:sz w:val="18"/>
                <w:szCs w:val="18"/>
              </w:rPr>
            </w:pPr>
            <w:r w:rsidRPr="00737E3C">
              <w:rPr>
                <w:rFonts w:eastAsia="Times New Roman"/>
                <w:sz w:val="18"/>
                <w:szCs w:val="18"/>
              </w:rPr>
              <w:t>m58258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46EFB1" w14:textId="77777777" w:rsidR="00A059AE" w:rsidRPr="00737E3C" w:rsidRDefault="00A059AE" w:rsidP="00A059AE">
            <w:pPr>
              <w:jc w:val="left"/>
              <w:rPr>
                <w:rFonts w:eastAsia="Times New Roman"/>
                <w:sz w:val="18"/>
                <w:szCs w:val="18"/>
              </w:rPr>
            </w:pPr>
            <w:r w:rsidRPr="00737E3C">
              <w:rPr>
                <w:rFonts w:eastAsia="Times New Roman"/>
                <w:sz w:val="18"/>
                <w:szCs w:val="18"/>
              </w:rPr>
              <w:t>2021-10-06 18:04:46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663982" w14:textId="77777777" w:rsidR="00A059AE" w:rsidRPr="00737E3C" w:rsidRDefault="00A059AE" w:rsidP="00A059AE">
            <w:pPr>
              <w:rPr>
                <w:rFonts w:eastAsia="Times New Roman"/>
                <w:sz w:val="18"/>
                <w:szCs w:val="18"/>
              </w:rPr>
            </w:pPr>
            <w:r w:rsidRPr="00737E3C">
              <w:rPr>
                <w:rFonts w:eastAsia="Times New Roman"/>
                <w:sz w:val="18"/>
                <w:szCs w:val="18"/>
              </w:rPr>
              <w:t>2021-10-06 18:08:14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912C2" w14:textId="77777777" w:rsidR="00A059AE" w:rsidRPr="00737E3C" w:rsidRDefault="00A059AE" w:rsidP="00A059AE">
            <w:pPr>
              <w:rPr>
                <w:rFonts w:eastAsia="Times New Roman"/>
                <w:sz w:val="18"/>
                <w:szCs w:val="18"/>
              </w:rPr>
            </w:pPr>
            <w:r w:rsidRPr="00737E3C">
              <w:rPr>
                <w:rFonts w:eastAsia="Times New Roman"/>
                <w:sz w:val="18"/>
                <w:szCs w:val="18"/>
              </w:rPr>
              <w:t>2021-10-07 19:05:04</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170D8" w14:textId="77777777" w:rsidR="00A059AE" w:rsidRPr="00737E3C" w:rsidRDefault="00A059AE" w:rsidP="00237D77">
            <w:pPr>
              <w:jc w:val="left"/>
              <w:rPr>
                <w:rFonts w:eastAsia="Times New Roman"/>
                <w:sz w:val="18"/>
                <w:szCs w:val="18"/>
              </w:rPr>
            </w:pPr>
            <w:r w:rsidRPr="00737E3C">
              <w:rPr>
                <w:rFonts w:eastAsia="Times New Roman"/>
                <w:sz w:val="18"/>
                <w:szCs w:val="18"/>
              </w:rPr>
              <w:t>Subjective Quality Assessment of VVC and HEVC Standards for 8K Video Resolution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22FC89" w14:textId="1CD34F96" w:rsidR="00A059AE" w:rsidRPr="00737E3C" w:rsidRDefault="0042231A" w:rsidP="00237D77">
            <w:pPr>
              <w:jc w:val="left"/>
              <w:rPr>
                <w:rFonts w:eastAsia="Times New Roman"/>
                <w:sz w:val="18"/>
                <w:szCs w:val="18"/>
              </w:rPr>
            </w:pPr>
            <w:r w:rsidRPr="00737E3C">
              <w:rPr>
                <w:sz w:val="18"/>
                <w:szCs w:val="18"/>
              </w:rPr>
              <w:t>C. Bonnineau</w:t>
            </w:r>
            <w:r w:rsidR="001342BC" w:rsidRPr="00737E3C">
              <w:rPr>
                <w:rFonts w:eastAsia="Times New Roman"/>
                <w:sz w:val="18"/>
                <w:szCs w:val="18"/>
              </w:rPr>
              <w:t xml:space="preserve"> (TDF/BCOM)</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W. Hamidouche</w:t>
            </w:r>
            <w:r w:rsidR="001342BC" w:rsidRPr="00737E3C">
              <w:rPr>
                <w:rFonts w:eastAsia="Times New Roman"/>
                <w:sz w:val="18"/>
                <w:szCs w:val="18"/>
              </w:rPr>
              <w:t xml:space="preserve"> (INSA)</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N. Sidaty</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J</w:t>
            </w:r>
            <w:r w:rsidRPr="00737E3C">
              <w:rPr>
                <w:rFonts w:eastAsia="Times New Roman"/>
                <w:sz w:val="18"/>
                <w:szCs w:val="18"/>
              </w:rPr>
              <w:t>.</w:t>
            </w:r>
            <w:r w:rsidRPr="00737E3C">
              <w:rPr>
                <w:sz w:val="18"/>
                <w:szCs w:val="18"/>
              </w:rPr>
              <w:t>-F. Travers</w:t>
            </w:r>
            <w:r w:rsidR="001342BC" w:rsidRPr="00737E3C">
              <w:rPr>
                <w:rFonts w:eastAsia="Times New Roman"/>
                <w:sz w:val="18"/>
                <w:szCs w:val="18"/>
              </w:rPr>
              <w:t xml:space="preserve"> (TDF)</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O. Déforges</w:t>
            </w:r>
            <w:r w:rsidR="001342BC" w:rsidRPr="00737E3C">
              <w:rPr>
                <w:rFonts w:eastAsia="Times New Roman"/>
                <w:sz w:val="18"/>
                <w:szCs w:val="18"/>
              </w:rPr>
              <w:t xml:space="preserve"> (INSA)</w:t>
            </w:r>
          </w:p>
        </w:tc>
      </w:tr>
      <w:tr w:rsidR="00624AFA" w:rsidRPr="00624AFA" w14:paraId="2D7A386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F6D441" w14:textId="033FD371" w:rsidR="00A059AE" w:rsidRPr="00737E3C" w:rsidRDefault="001311D0" w:rsidP="00A059AE">
            <w:pPr>
              <w:jc w:val="center"/>
              <w:rPr>
                <w:rFonts w:eastAsia="Times New Roman"/>
                <w:sz w:val="18"/>
                <w:szCs w:val="18"/>
              </w:rPr>
            </w:pPr>
            <w:hyperlink r:id="rId641" w:history="1">
              <w:r w:rsidR="00A059AE" w:rsidRPr="00737E3C">
                <w:rPr>
                  <w:rStyle w:val="Hyperlink"/>
                  <w:rFonts w:eastAsia="Times New Roman"/>
                  <w:sz w:val="18"/>
                  <w:szCs w:val="18"/>
                </w:rPr>
                <w:t>JVET-X0187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397DC7" w14:textId="77777777" w:rsidR="00A059AE" w:rsidRPr="00737E3C" w:rsidRDefault="00A059AE" w:rsidP="00A059AE">
            <w:pPr>
              <w:jc w:val="center"/>
              <w:rPr>
                <w:rFonts w:eastAsia="Times New Roman"/>
                <w:sz w:val="18"/>
                <w:szCs w:val="18"/>
              </w:rPr>
            </w:pPr>
            <w:r w:rsidRPr="00737E3C">
              <w:rPr>
                <w:rFonts w:eastAsia="Times New Roman"/>
                <w:sz w:val="18"/>
                <w:szCs w:val="18"/>
              </w:rPr>
              <w:t>m58264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9B3606" w14:textId="77777777" w:rsidR="00A059AE" w:rsidRPr="00737E3C" w:rsidRDefault="00A059AE" w:rsidP="00A059AE">
            <w:pPr>
              <w:jc w:val="left"/>
              <w:rPr>
                <w:rFonts w:eastAsia="Times New Roman"/>
                <w:sz w:val="18"/>
                <w:szCs w:val="18"/>
              </w:rPr>
            </w:pPr>
            <w:r w:rsidRPr="00737E3C">
              <w:rPr>
                <w:rFonts w:eastAsia="Times New Roman"/>
                <w:sz w:val="18"/>
                <w:szCs w:val="18"/>
              </w:rPr>
              <w:t>2021-10-07 07:28:36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747267" w14:textId="77777777" w:rsidR="00A059AE" w:rsidRPr="00737E3C" w:rsidRDefault="00A059AE" w:rsidP="00A059AE">
            <w:pPr>
              <w:rPr>
                <w:rFonts w:eastAsia="Times New Roman"/>
                <w:sz w:val="18"/>
                <w:szCs w:val="18"/>
              </w:rPr>
            </w:pPr>
            <w:r w:rsidRPr="00737E3C">
              <w:rPr>
                <w:rFonts w:eastAsia="Times New Roman"/>
                <w:sz w:val="18"/>
                <w:szCs w:val="18"/>
              </w:rPr>
              <w:t>2021-10-07 07:33:21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59463" w14:textId="77777777" w:rsidR="00A059AE" w:rsidRPr="00737E3C" w:rsidRDefault="00A059AE" w:rsidP="00A059AE">
            <w:pPr>
              <w:rPr>
                <w:rFonts w:eastAsia="Times New Roman"/>
                <w:sz w:val="18"/>
                <w:szCs w:val="18"/>
              </w:rPr>
            </w:pPr>
            <w:r w:rsidRPr="00737E3C">
              <w:rPr>
                <w:rFonts w:eastAsia="Times New Roman"/>
                <w:sz w:val="18"/>
                <w:szCs w:val="18"/>
              </w:rPr>
              <w:t>2021-10-07 07:33:21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2A71ED" w14:textId="77777777" w:rsidR="00A059AE" w:rsidRPr="00737E3C" w:rsidRDefault="00A059AE" w:rsidP="00237D77">
            <w:pPr>
              <w:jc w:val="left"/>
              <w:rPr>
                <w:rFonts w:eastAsia="Times New Roman"/>
                <w:sz w:val="18"/>
                <w:szCs w:val="18"/>
              </w:rPr>
            </w:pPr>
            <w:r w:rsidRPr="00737E3C">
              <w:rPr>
                <w:rFonts w:eastAsia="Times New Roman"/>
                <w:sz w:val="18"/>
                <w:szCs w:val="18"/>
              </w:rPr>
              <w:t>Inference rule on general_lower_bit_rate_constraint_flag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19ABE" w14:textId="0B32CC47" w:rsidR="00A059AE" w:rsidRPr="00737E3C" w:rsidRDefault="0042231A" w:rsidP="00237D77">
            <w:pPr>
              <w:jc w:val="left"/>
              <w:rPr>
                <w:rFonts w:eastAsia="Times New Roman"/>
                <w:sz w:val="18"/>
                <w:szCs w:val="18"/>
              </w:rPr>
            </w:pPr>
            <w:r w:rsidRPr="00737E3C">
              <w:rPr>
                <w:sz w:val="18"/>
                <w:szCs w:val="18"/>
              </w:rPr>
              <w:t>T. Ikai (Sharp)</w:t>
            </w:r>
          </w:p>
        </w:tc>
      </w:tr>
      <w:tr w:rsidR="00624AFA" w:rsidRPr="00624AFA" w14:paraId="26E437B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D3796D" w14:textId="429F4508" w:rsidR="00A059AE" w:rsidRPr="00737E3C" w:rsidRDefault="001311D0" w:rsidP="00A059AE">
            <w:pPr>
              <w:jc w:val="center"/>
              <w:rPr>
                <w:rFonts w:eastAsia="Times New Roman"/>
                <w:sz w:val="18"/>
                <w:szCs w:val="18"/>
              </w:rPr>
            </w:pPr>
            <w:hyperlink r:id="rId642" w:history="1">
              <w:r w:rsidR="00A059AE" w:rsidRPr="00737E3C">
                <w:rPr>
                  <w:rStyle w:val="Hyperlink"/>
                  <w:rFonts w:eastAsia="Times New Roman"/>
                  <w:sz w:val="18"/>
                  <w:szCs w:val="18"/>
                </w:rPr>
                <w:t>JVET-X0188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61D8A" w14:textId="77777777" w:rsidR="00A059AE" w:rsidRPr="00737E3C" w:rsidRDefault="00A059AE" w:rsidP="00A059AE">
            <w:pPr>
              <w:jc w:val="center"/>
              <w:rPr>
                <w:rFonts w:eastAsia="Times New Roman"/>
                <w:sz w:val="18"/>
                <w:szCs w:val="18"/>
              </w:rPr>
            </w:pPr>
            <w:r w:rsidRPr="00737E3C">
              <w:rPr>
                <w:rFonts w:eastAsia="Times New Roman"/>
                <w:sz w:val="18"/>
                <w:szCs w:val="18"/>
              </w:rPr>
              <w:t>m58266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083A42" w14:textId="77777777" w:rsidR="00A059AE" w:rsidRPr="00737E3C" w:rsidRDefault="00A059AE" w:rsidP="00A059AE">
            <w:pPr>
              <w:jc w:val="left"/>
              <w:rPr>
                <w:rFonts w:eastAsia="Times New Roman"/>
                <w:sz w:val="18"/>
                <w:szCs w:val="18"/>
              </w:rPr>
            </w:pPr>
            <w:r w:rsidRPr="00737E3C">
              <w:rPr>
                <w:rFonts w:eastAsia="Times New Roman"/>
                <w:sz w:val="18"/>
                <w:szCs w:val="18"/>
              </w:rPr>
              <w:t>2021-10-07 10:40:19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AFCB05" w14:textId="77777777" w:rsidR="00A059AE" w:rsidRPr="00737E3C" w:rsidRDefault="00A059AE" w:rsidP="00A059AE">
            <w:pPr>
              <w:rPr>
                <w:rFonts w:eastAsia="Times New Roman"/>
                <w:sz w:val="18"/>
                <w:szCs w:val="18"/>
              </w:rPr>
            </w:pPr>
            <w:r w:rsidRPr="00737E3C">
              <w:rPr>
                <w:rFonts w:eastAsia="Times New Roman"/>
                <w:sz w:val="18"/>
                <w:szCs w:val="18"/>
              </w:rPr>
              <w:t>2021-10-07 10:42:36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C5EE0" w14:textId="77777777" w:rsidR="00A059AE" w:rsidRPr="00737E3C" w:rsidRDefault="00A059AE" w:rsidP="00A059AE">
            <w:pPr>
              <w:rPr>
                <w:rFonts w:eastAsia="Times New Roman"/>
                <w:sz w:val="18"/>
                <w:szCs w:val="18"/>
              </w:rPr>
            </w:pPr>
            <w:r w:rsidRPr="00737E3C">
              <w:rPr>
                <w:rFonts w:eastAsia="Times New Roman"/>
                <w:sz w:val="18"/>
                <w:szCs w:val="18"/>
              </w:rPr>
              <w:t>2021-10-14 10:27:46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A08BF8"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BoG Report: EE1 Viewing Preparation and Neural Networks Video Coding Results Analysis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2685B4" w14:textId="7CF7D57F" w:rsidR="00A059AE" w:rsidRPr="00737E3C" w:rsidRDefault="0042231A" w:rsidP="00237D77">
            <w:pPr>
              <w:jc w:val="left"/>
              <w:rPr>
                <w:rFonts w:eastAsia="Times New Roman"/>
                <w:sz w:val="18"/>
                <w:szCs w:val="18"/>
              </w:rPr>
            </w:pPr>
            <w:r w:rsidRPr="00737E3C">
              <w:rPr>
                <w:sz w:val="18"/>
                <w:szCs w:val="18"/>
              </w:rPr>
              <w:t>A. Segall</w:t>
            </w:r>
          </w:p>
        </w:tc>
      </w:tr>
      <w:tr w:rsidR="00624AFA" w:rsidRPr="00624AFA" w14:paraId="2FA43D4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A1B8F" w14:textId="73281979" w:rsidR="00A059AE" w:rsidRPr="00737E3C" w:rsidRDefault="001311D0" w:rsidP="00A059AE">
            <w:pPr>
              <w:jc w:val="center"/>
              <w:rPr>
                <w:rFonts w:eastAsia="Times New Roman"/>
                <w:sz w:val="18"/>
                <w:szCs w:val="18"/>
              </w:rPr>
            </w:pPr>
            <w:hyperlink r:id="rId643" w:history="1">
              <w:r w:rsidR="00A059AE" w:rsidRPr="00737E3C">
                <w:rPr>
                  <w:rStyle w:val="Hyperlink"/>
                  <w:rFonts w:eastAsia="Times New Roman"/>
                  <w:sz w:val="18"/>
                  <w:szCs w:val="18"/>
                </w:rPr>
                <w:t>JVET-X0189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3FF9A3" w14:textId="77777777" w:rsidR="00A059AE" w:rsidRPr="00737E3C" w:rsidRDefault="00A059AE" w:rsidP="00A059AE">
            <w:pPr>
              <w:jc w:val="center"/>
              <w:rPr>
                <w:rFonts w:eastAsia="Times New Roman"/>
                <w:sz w:val="18"/>
                <w:szCs w:val="18"/>
              </w:rPr>
            </w:pPr>
            <w:r w:rsidRPr="00737E3C">
              <w:rPr>
                <w:rFonts w:eastAsia="Times New Roman"/>
                <w:sz w:val="18"/>
                <w:szCs w:val="18"/>
              </w:rPr>
              <w:t>m58267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58E75D" w14:textId="77777777" w:rsidR="00A059AE" w:rsidRPr="00737E3C" w:rsidRDefault="00A059AE" w:rsidP="00A059AE">
            <w:pPr>
              <w:jc w:val="left"/>
              <w:rPr>
                <w:rFonts w:eastAsia="Times New Roman"/>
                <w:sz w:val="18"/>
                <w:szCs w:val="18"/>
              </w:rPr>
            </w:pPr>
            <w:r w:rsidRPr="00737E3C">
              <w:rPr>
                <w:rFonts w:eastAsia="Times New Roman"/>
                <w:sz w:val="18"/>
                <w:szCs w:val="18"/>
              </w:rPr>
              <w:t>2021-10-07 10:44:03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B0AC16" w14:textId="77777777" w:rsidR="00A059AE" w:rsidRPr="00737E3C" w:rsidRDefault="00A059AE" w:rsidP="00A059AE">
            <w:pPr>
              <w:rPr>
                <w:rFonts w:eastAsia="Times New Roman"/>
                <w:sz w:val="18"/>
                <w:szCs w:val="18"/>
              </w:rPr>
            </w:pPr>
            <w:r w:rsidRPr="00737E3C">
              <w:rPr>
                <w:rFonts w:eastAsia="Times New Roman"/>
                <w:sz w:val="18"/>
                <w:szCs w:val="18"/>
              </w:rPr>
              <w:t>2021-10-08 10:09:34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C67E8B" w14:textId="77777777" w:rsidR="00A059AE" w:rsidRPr="00737E3C" w:rsidRDefault="00A059AE" w:rsidP="00A059AE">
            <w:pPr>
              <w:rPr>
                <w:rFonts w:eastAsia="Times New Roman"/>
                <w:sz w:val="18"/>
                <w:szCs w:val="18"/>
              </w:rPr>
            </w:pPr>
            <w:r w:rsidRPr="00737E3C">
              <w:rPr>
                <w:rFonts w:eastAsia="Times New Roman"/>
                <w:sz w:val="18"/>
                <w:szCs w:val="18"/>
              </w:rPr>
              <w:t>2021-10-13 11:42:48</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156F6"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JVET-X0141 on CIP with template matching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20B9C" w14:textId="4C7F4FC4" w:rsidR="00A059AE" w:rsidRPr="00737E3C" w:rsidRDefault="0042231A" w:rsidP="00237D77">
            <w:pPr>
              <w:jc w:val="left"/>
              <w:rPr>
                <w:rFonts w:eastAsia="Times New Roman"/>
                <w:sz w:val="18"/>
                <w:szCs w:val="18"/>
              </w:rPr>
            </w:pPr>
            <w:r w:rsidRPr="00737E3C">
              <w:rPr>
                <w:sz w:val="18"/>
                <w:szCs w:val="18"/>
              </w:rPr>
              <w:t>P. Onno (Canon)</w:t>
            </w:r>
          </w:p>
        </w:tc>
      </w:tr>
      <w:tr w:rsidR="00624AFA" w:rsidRPr="00624AFA" w14:paraId="1FCB087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CEE1CC" w14:textId="6466386E" w:rsidR="00A059AE" w:rsidRPr="00737E3C" w:rsidRDefault="001311D0" w:rsidP="00A059AE">
            <w:pPr>
              <w:jc w:val="center"/>
              <w:rPr>
                <w:rFonts w:eastAsia="Times New Roman"/>
                <w:sz w:val="18"/>
                <w:szCs w:val="18"/>
              </w:rPr>
            </w:pPr>
            <w:hyperlink r:id="rId644" w:history="1">
              <w:r w:rsidR="00A059AE" w:rsidRPr="00737E3C">
                <w:rPr>
                  <w:rStyle w:val="Hyperlink"/>
                  <w:rFonts w:eastAsia="Times New Roman"/>
                  <w:sz w:val="18"/>
                  <w:szCs w:val="18"/>
                </w:rPr>
                <w:t>JVET-X0190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B91A42" w14:textId="77777777" w:rsidR="00A059AE" w:rsidRPr="00737E3C" w:rsidRDefault="00A059AE" w:rsidP="00A059AE">
            <w:pPr>
              <w:jc w:val="center"/>
              <w:rPr>
                <w:rFonts w:eastAsia="Times New Roman"/>
                <w:sz w:val="18"/>
                <w:szCs w:val="18"/>
              </w:rPr>
            </w:pPr>
            <w:r w:rsidRPr="00737E3C">
              <w:rPr>
                <w:rFonts w:eastAsia="Times New Roman"/>
                <w:sz w:val="18"/>
                <w:szCs w:val="18"/>
              </w:rPr>
              <w:t>m58268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315D4C" w14:textId="77777777" w:rsidR="00A059AE" w:rsidRPr="00737E3C" w:rsidRDefault="00A059AE" w:rsidP="00A059AE">
            <w:pPr>
              <w:jc w:val="left"/>
              <w:rPr>
                <w:rFonts w:eastAsia="Times New Roman"/>
                <w:sz w:val="18"/>
                <w:szCs w:val="18"/>
              </w:rPr>
            </w:pPr>
            <w:r w:rsidRPr="00737E3C">
              <w:rPr>
                <w:rFonts w:eastAsia="Times New Roman"/>
                <w:sz w:val="18"/>
                <w:szCs w:val="18"/>
              </w:rPr>
              <w:t>2021-10-07 10:46:09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50840" w14:textId="77777777" w:rsidR="00A059AE" w:rsidRPr="00737E3C" w:rsidRDefault="00A059AE" w:rsidP="00A059AE">
            <w:pPr>
              <w:rPr>
                <w:rFonts w:eastAsia="Times New Roman"/>
                <w:sz w:val="18"/>
                <w:szCs w:val="18"/>
              </w:rPr>
            </w:pPr>
            <w:r w:rsidRPr="00737E3C">
              <w:rPr>
                <w:rFonts w:eastAsia="Times New Roman"/>
                <w:sz w:val="18"/>
                <w:szCs w:val="18"/>
              </w:rPr>
              <w:t>2021-10-11 09:40:49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AA3859" w14:textId="77777777" w:rsidR="00A059AE" w:rsidRPr="00737E3C" w:rsidRDefault="00A059AE" w:rsidP="00A059AE">
            <w:pPr>
              <w:rPr>
                <w:rFonts w:eastAsia="Times New Roman"/>
                <w:sz w:val="18"/>
                <w:szCs w:val="18"/>
              </w:rPr>
            </w:pPr>
            <w:r w:rsidRPr="00737E3C">
              <w:rPr>
                <w:rFonts w:eastAsia="Times New Roman"/>
                <w:sz w:val="18"/>
                <w:szCs w:val="18"/>
              </w:rPr>
              <w:t>2021-10-11 09:40:49</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40718A" w14:textId="77777777" w:rsidR="00A059AE" w:rsidRPr="00737E3C" w:rsidRDefault="00A059AE" w:rsidP="00237D77">
            <w:pPr>
              <w:jc w:val="left"/>
              <w:rPr>
                <w:rFonts w:eastAsia="Times New Roman"/>
                <w:sz w:val="18"/>
                <w:szCs w:val="18"/>
              </w:rPr>
            </w:pPr>
            <w:r w:rsidRPr="00737E3C">
              <w:rPr>
                <w:rFonts w:eastAsia="Times New Roman"/>
                <w:sz w:val="18"/>
                <w:szCs w:val="18"/>
              </w:rPr>
              <w:t xml:space="preserve">Cross-check of JVET-X0133 on MV candidate type-based ARMC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50B8B6" w14:textId="6F5A6FD0" w:rsidR="00A059AE" w:rsidRPr="00737E3C" w:rsidRDefault="0042231A" w:rsidP="00237D77">
            <w:pPr>
              <w:jc w:val="left"/>
              <w:rPr>
                <w:rFonts w:eastAsia="Times New Roman"/>
                <w:sz w:val="18"/>
                <w:szCs w:val="18"/>
              </w:rPr>
            </w:pPr>
            <w:r w:rsidRPr="00737E3C">
              <w:rPr>
                <w:sz w:val="18"/>
                <w:szCs w:val="18"/>
              </w:rPr>
              <w:t>P. Onno (Canon)</w:t>
            </w:r>
          </w:p>
        </w:tc>
      </w:tr>
      <w:tr w:rsidR="00624AFA" w:rsidRPr="00624AFA" w14:paraId="7CE9E90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0FA739" w14:textId="408FCF5E" w:rsidR="00A059AE" w:rsidRPr="00737E3C" w:rsidRDefault="001311D0" w:rsidP="00A059AE">
            <w:pPr>
              <w:jc w:val="center"/>
              <w:rPr>
                <w:rFonts w:eastAsia="Times New Roman"/>
                <w:sz w:val="18"/>
                <w:szCs w:val="18"/>
              </w:rPr>
            </w:pPr>
            <w:hyperlink r:id="rId645" w:history="1">
              <w:r w:rsidR="00A059AE" w:rsidRPr="00737E3C">
                <w:rPr>
                  <w:rStyle w:val="Hyperlink"/>
                  <w:rFonts w:eastAsia="Times New Roman"/>
                  <w:sz w:val="18"/>
                  <w:szCs w:val="18"/>
                </w:rPr>
                <w:t>JVET-X0191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8F1D2F" w14:textId="77777777" w:rsidR="00A059AE" w:rsidRPr="00737E3C" w:rsidRDefault="00A059AE" w:rsidP="00A059AE">
            <w:pPr>
              <w:jc w:val="center"/>
              <w:rPr>
                <w:rFonts w:eastAsia="Times New Roman"/>
                <w:sz w:val="18"/>
                <w:szCs w:val="18"/>
              </w:rPr>
            </w:pPr>
            <w:r w:rsidRPr="00737E3C">
              <w:rPr>
                <w:rFonts w:eastAsia="Times New Roman"/>
                <w:sz w:val="18"/>
                <w:szCs w:val="18"/>
              </w:rPr>
              <w:t>m58271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F67FF" w14:textId="77777777" w:rsidR="00A059AE" w:rsidRPr="00737E3C" w:rsidRDefault="00A059AE" w:rsidP="00A059AE">
            <w:pPr>
              <w:jc w:val="left"/>
              <w:rPr>
                <w:rFonts w:eastAsia="Times New Roman"/>
                <w:sz w:val="18"/>
                <w:szCs w:val="18"/>
              </w:rPr>
            </w:pPr>
            <w:r w:rsidRPr="00737E3C">
              <w:rPr>
                <w:rFonts w:eastAsia="Times New Roman"/>
                <w:sz w:val="18"/>
                <w:szCs w:val="18"/>
              </w:rPr>
              <w:t>2021-10-07 15:20:50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565E5" w14:textId="77777777" w:rsidR="00A059AE" w:rsidRPr="00737E3C" w:rsidRDefault="00A059AE" w:rsidP="00A059AE">
            <w:pPr>
              <w:rPr>
                <w:rFonts w:eastAsia="Times New Roman"/>
                <w:sz w:val="18"/>
                <w:szCs w:val="18"/>
              </w:rPr>
            </w:pPr>
            <w:r w:rsidRPr="00737E3C">
              <w:rPr>
                <w:rFonts w:eastAsia="Times New Roman"/>
                <w:sz w:val="18"/>
                <w:szCs w:val="18"/>
              </w:rPr>
              <w:t>2021-10-12 08:04:32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2EE3D" w14:textId="77777777" w:rsidR="00A059AE" w:rsidRPr="00737E3C" w:rsidRDefault="00A059AE" w:rsidP="00A059AE">
            <w:pPr>
              <w:rPr>
                <w:rFonts w:eastAsia="Times New Roman"/>
                <w:sz w:val="18"/>
                <w:szCs w:val="18"/>
              </w:rPr>
            </w:pPr>
            <w:r w:rsidRPr="00737E3C">
              <w:rPr>
                <w:rFonts w:eastAsia="Times New Roman"/>
                <w:sz w:val="18"/>
                <w:szCs w:val="18"/>
              </w:rPr>
              <w:t>2021-10-12 08:04:32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3A7128"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JVET-X0105: AHG12: Edge Classifier for Cross-component Sample Adaptive Offset (CCSAO)</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3BA96" w14:textId="71A0DFEB" w:rsidR="00A059AE" w:rsidRPr="00737E3C" w:rsidRDefault="0042231A" w:rsidP="00237D77">
            <w:pPr>
              <w:jc w:val="left"/>
              <w:rPr>
                <w:rFonts w:eastAsia="Times New Roman"/>
                <w:sz w:val="18"/>
                <w:szCs w:val="18"/>
              </w:rPr>
            </w:pPr>
            <w:r w:rsidRPr="00737E3C">
              <w:rPr>
                <w:sz w:val="18"/>
                <w:szCs w:val="18"/>
              </w:rPr>
              <w:t>J. Chen</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X. Li (Alibaba)</w:t>
            </w:r>
          </w:p>
        </w:tc>
      </w:tr>
      <w:tr w:rsidR="00624AFA" w:rsidRPr="00624AFA" w14:paraId="194328E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9D97E5" w14:textId="68132934" w:rsidR="00A059AE" w:rsidRPr="00737E3C" w:rsidRDefault="001311D0" w:rsidP="00A059AE">
            <w:pPr>
              <w:jc w:val="center"/>
              <w:rPr>
                <w:rFonts w:eastAsia="Times New Roman"/>
                <w:sz w:val="18"/>
                <w:szCs w:val="18"/>
              </w:rPr>
            </w:pPr>
            <w:hyperlink r:id="rId646" w:history="1">
              <w:r w:rsidR="00A059AE" w:rsidRPr="00737E3C">
                <w:rPr>
                  <w:rStyle w:val="Hyperlink"/>
                  <w:rFonts w:eastAsia="Times New Roman"/>
                  <w:sz w:val="18"/>
                  <w:szCs w:val="18"/>
                </w:rPr>
                <w:t>JVET-X0192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D90AD4" w14:textId="77777777" w:rsidR="00A059AE" w:rsidRPr="00737E3C" w:rsidRDefault="00A059AE" w:rsidP="00A059AE">
            <w:pPr>
              <w:jc w:val="center"/>
              <w:rPr>
                <w:rFonts w:eastAsia="Times New Roman"/>
                <w:sz w:val="18"/>
                <w:szCs w:val="18"/>
              </w:rPr>
            </w:pPr>
            <w:r w:rsidRPr="00737E3C">
              <w:rPr>
                <w:rFonts w:eastAsia="Times New Roman"/>
                <w:sz w:val="18"/>
                <w:szCs w:val="18"/>
              </w:rPr>
              <w:t>m58276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812A4D" w14:textId="77777777" w:rsidR="00A059AE" w:rsidRPr="00737E3C" w:rsidRDefault="00A059AE" w:rsidP="00A059AE">
            <w:pPr>
              <w:jc w:val="left"/>
              <w:rPr>
                <w:rFonts w:eastAsia="Times New Roman"/>
                <w:sz w:val="18"/>
                <w:szCs w:val="18"/>
              </w:rPr>
            </w:pPr>
            <w:r w:rsidRPr="00737E3C">
              <w:rPr>
                <w:rFonts w:eastAsia="Times New Roman"/>
                <w:sz w:val="18"/>
                <w:szCs w:val="18"/>
              </w:rPr>
              <w:t>2021-10-07 18:07:55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40AA28"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CCA6BC"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tcPr>
          <w:p w14:paraId="2C254AD9" w14:textId="16152208" w:rsidR="00A059AE" w:rsidRPr="00737E3C" w:rsidRDefault="009827DD"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tcPr>
          <w:p w14:paraId="2DB5246D" w14:textId="43C73DD6" w:rsidR="00A059AE" w:rsidRPr="00737E3C" w:rsidRDefault="00A059AE" w:rsidP="00237D77">
            <w:pPr>
              <w:jc w:val="left"/>
              <w:rPr>
                <w:rFonts w:eastAsia="Times New Roman"/>
                <w:sz w:val="18"/>
                <w:szCs w:val="18"/>
              </w:rPr>
            </w:pPr>
          </w:p>
        </w:tc>
      </w:tr>
      <w:tr w:rsidR="00624AFA" w:rsidRPr="00624AFA" w14:paraId="63B8E96E"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55F24" w14:textId="4220AAD9" w:rsidR="00A059AE" w:rsidRPr="00737E3C" w:rsidRDefault="001311D0" w:rsidP="00A059AE">
            <w:pPr>
              <w:jc w:val="center"/>
              <w:rPr>
                <w:rFonts w:eastAsia="Times New Roman"/>
                <w:sz w:val="18"/>
                <w:szCs w:val="18"/>
              </w:rPr>
            </w:pPr>
            <w:hyperlink r:id="rId647" w:history="1">
              <w:r w:rsidR="00A059AE" w:rsidRPr="00737E3C">
                <w:rPr>
                  <w:rStyle w:val="Hyperlink"/>
                  <w:rFonts w:eastAsia="Times New Roman"/>
                  <w:sz w:val="18"/>
                  <w:szCs w:val="18"/>
                </w:rPr>
                <w:t>JVET-X0193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FC284" w14:textId="77777777" w:rsidR="00A059AE" w:rsidRPr="00737E3C" w:rsidRDefault="00A059AE" w:rsidP="00A059AE">
            <w:pPr>
              <w:jc w:val="center"/>
              <w:rPr>
                <w:rFonts w:eastAsia="Times New Roman"/>
                <w:sz w:val="18"/>
                <w:szCs w:val="18"/>
              </w:rPr>
            </w:pPr>
            <w:r w:rsidRPr="00737E3C">
              <w:rPr>
                <w:rFonts w:eastAsia="Times New Roman"/>
                <w:sz w:val="18"/>
                <w:szCs w:val="18"/>
              </w:rPr>
              <w:t>m58277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F62503" w14:textId="77777777" w:rsidR="00A059AE" w:rsidRPr="00737E3C" w:rsidRDefault="00A059AE" w:rsidP="00A059AE">
            <w:pPr>
              <w:jc w:val="left"/>
              <w:rPr>
                <w:rFonts w:eastAsia="Times New Roman"/>
                <w:sz w:val="18"/>
                <w:szCs w:val="18"/>
              </w:rPr>
            </w:pPr>
            <w:r w:rsidRPr="00737E3C">
              <w:rPr>
                <w:rFonts w:eastAsia="Times New Roman"/>
                <w:sz w:val="18"/>
                <w:szCs w:val="18"/>
              </w:rPr>
              <w:t>2021-10-07 18:41:00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F69C83" w14:textId="77777777" w:rsidR="00A059AE" w:rsidRPr="00737E3C" w:rsidRDefault="00A059AE" w:rsidP="00A059AE">
            <w:pPr>
              <w:rPr>
                <w:rFonts w:eastAsia="Times New Roman"/>
                <w:sz w:val="18"/>
                <w:szCs w:val="18"/>
              </w:rPr>
            </w:pPr>
            <w:r w:rsidRPr="00737E3C">
              <w:rPr>
                <w:rFonts w:eastAsia="Times New Roman"/>
                <w:sz w:val="18"/>
                <w:szCs w:val="18"/>
              </w:rPr>
              <w:t>2021-10-13 08:36:27</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DF1ED0" w14:textId="77777777" w:rsidR="00A059AE" w:rsidRPr="00737E3C" w:rsidRDefault="00A059AE" w:rsidP="00A059AE">
            <w:pPr>
              <w:rPr>
                <w:rFonts w:eastAsia="Times New Roman"/>
                <w:sz w:val="18"/>
                <w:szCs w:val="18"/>
              </w:rPr>
            </w:pPr>
            <w:r w:rsidRPr="00737E3C">
              <w:rPr>
                <w:rFonts w:eastAsia="Times New Roman"/>
                <w:sz w:val="18"/>
                <w:szCs w:val="18"/>
              </w:rPr>
              <w:t>2021-10-13 08:36:27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ADE781"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JVET-X0056 (EE2-Related: Complexity reduction for decoder side motion derivation)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726D1" w14:textId="11B4F4FC" w:rsidR="00A059AE" w:rsidRPr="00737E3C" w:rsidRDefault="0042231A" w:rsidP="00237D77">
            <w:pPr>
              <w:jc w:val="left"/>
              <w:rPr>
                <w:rFonts w:eastAsia="Times New Roman"/>
                <w:sz w:val="18"/>
                <w:szCs w:val="18"/>
              </w:rPr>
            </w:pPr>
            <w:r w:rsidRPr="00737E3C">
              <w:rPr>
                <w:sz w:val="18"/>
                <w:szCs w:val="18"/>
              </w:rPr>
              <w:t>R.-L. Liao (Alibaba)</w:t>
            </w:r>
          </w:p>
        </w:tc>
      </w:tr>
      <w:tr w:rsidR="00624AFA" w:rsidRPr="00624AFA" w14:paraId="17673781"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E00211" w14:textId="7A472371" w:rsidR="00A059AE" w:rsidRPr="00737E3C" w:rsidRDefault="001311D0" w:rsidP="00A059AE">
            <w:pPr>
              <w:jc w:val="center"/>
              <w:rPr>
                <w:rFonts w:eastAsia="Times New Roman"/>
                <w:sz w:val="18"/>
                <w:szCs w:val="18"/>
              </w:rPr>
            </w:pPr>
            <w:hyperlink r:id="rId648" w:history="1">
              <w:r w:rsidR="00A059AE" w:rsidRPr="00737E3C">
                <w:rPr>
                  <w:rStyle w:val="Hyperlink"/>
                  <w:rFonts w:eastAsia="Times New Roman"/>
                  <w:sz w:val="18"/>
                  <w:szCs w:val="18"/>
                </w:rPr>
                <w:t>JVET-X0194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C2F99" w14:textId="77777777" w:rsidR="00A059AE" w:rsidRPr="00737E3C" w:rsidRDefault="00A059AE" w:rsidP="00A059AE">
            <w:pPr>
              <w:jc w:val="center"/>
              <w:rPr>
                <w:rFonts w:eastAsia="Times New Roman"/>
                <w:sz w:val="18"/>
                <w:szCs w:val="18"/>
              </w:rPr>
            </w:pPr>
            <w:r w:rsidRPr="00737E3C">
              <w:rPr>
                <w:rFonts w:eastAsia="Times New Roman"/>
                <w:sz w:val="18"/>
                <w:szCs w:val="18"/>
              </w:rPr>
              <w:t>m58278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AF03B" w14:textId="77777777" w:rsidR="00A059AE" w:rsidRPr="00737E3C" w:rsidRDefault="00A059AE" w:rsidP="00A059AE">
            <w:pPr>
              <w:jc w:val="left"/>
              <w:rPr>
                <w:rFonts w:eastAsia="Times New Roman"/>
                <w:sz w:val="18"/>
                <w:szCs w:val="18"/>
              </w:rPr>
            </w:pPr>
            <w:r w:rsidRPr="00737E3C">
              <w:rPr>
                <w:rFonts w:eastAsia="Times New Roman"/>
                <w:sz w:val="18"/>
                <w:szCs w:val="18"/>
              </w:rPr>
              <w:t>2021-10-07 18:47:21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5EAD6C" w14:textId="77777777" w:rsidR="00A059AE" w:rsidRPr="00737E3C" w:rsidRDefault="00A059AE" w:rsidP="00A059AE">
            <w:pPr>
              <w:rPr>
                <w:rFonts w:eastAsia="Times New Roman"/>
                <w:sz w:val="18"/>
                <w:szCs w:val="18"/>
              </w:rPr>
            </w:pPr>
            <w:r w:rsidRPr="00737E3C">
              <w:rPr>
                <w:rFonts w:eastAsia="Times New Roman"/>
                <w:sz w:val="18"/>
                <w:szCs w:val="18"/>
              </w:rPr>
              <w:t>2021-10-13 06:33:47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2FE598" w14:textId="77777777" w:rsidR="00A059AE" w:rsidRPr="00737E3C" w:rsidRDefault="00A059AE" w:rsidP="00A059AE">
            <w:pPr>
              <w:rPr>
                <w:rFonts w:eastAsia="Times New Roman"/>
                <w:sz w:val="18"/>
                <w:szCs w:val="18"/>
              </w:rPr>
            </w:pPr>
            <w:r w:rsidRPr="00737E3C">
              <w:rPr>
                <w:rFonts w:eastAsia="Times New Roman"/>
                <w:sz w:val="18"/>
                <w:szCs w:val="18"/>
              </w:rPr>
              <w:t>2021-10-13 06:33:47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87DE7F"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JVET-X0135 (Non-EE2: Adaptive intra MTS)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6F85A6" w14:textId="306E5E6A" w:rsidR="00A059AE" w:rsidRPr="00737E3C" w:rsidRDefault="0042231A" w:rsidP="00237D77">
            <w:pPr>
              <w:jc w:val="left"/>
              <w:rPr>
                <w:rFonts w:eastAsia="Times New Roman"/>
                <w:sz w:val="18"/>
                <w:szCs w:val="18"/>
              </w:rPr>
            </w:pPr>
            <w:r w:rsidRPr="00737E3C">
              <w:rPr>
                <w:sz w:val="18"/>
                <w:szCs w:val="18"/>
              </w:rPr>
              <w:t>M.</w:t>
            </w:r>
            <w:r w:rsidRPr="00737E3C">
              <w:rPr>
                <w:rFonts w:eastAsia="Times New Roman"/>
                <w:sz w:val="18"/>
                <w:szCs w:val="18"/>
              </w:rPr>
              <w:t xml:space="preserve"> </w:t>
            </w:r>
            <w:r w:rsidRPr="00737E3C">
              <w:rPr>
                <w:sz w:val="18"/>
                <w:szCs w:val="18"/>
              </w:rPr>
              <w:t>G. Sarwer (Alibaba)</w:t>
            </w:r>
          </w:p>
        </w:tc>
      </w:tr>
      <w:tr w:rsidR="00624AFA" w:rsidRPr="00624AFA" w14:paraId="1315E38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C90FA0" w14:textId="16279360" w:rsidR="00A059AE" w:rsidRPr="00737E3C" w:rsidRDefault="001311D0" w:rsidP="00A059AE">
            <w:pPr>
              <w:jc w:val="center"/>
              <w:rPr>
                <w:rFonts w:eastAsia="Times New Roman"/>
                <w:sz w:val="18"/>
                <w:szCs w:val="18"/>
              </w:rPr>
            </w:pPr>
            <w:hyperlink r:id="rId649" w:history="1">
              <w:r w:rsidR="00A059AE" w:rsidRPr="00737E3C">
                <w:rPr>
                  <w:rStyle w:val="Hyperlink"/>
                  <w:rFonts w:eastAsia="Times New Roman"/>
                  <w:sz w:val="18"/>
                  <w:szCs w:val="18"/>
                </w:rPr>
                <w:t>JVET-X0195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95D11" w14:textId="77777777" w:rsidR="00A059AE" w:rsidRPr="00737E3C" w:rsidRDefault="00A059AE" w:rsidP="00A059AE">
            <w:pPr>
              <w:jc w:val="center"/>
              <w:rPr>
                <w:rFonts w:eastAsia="Times New Roman"/>
                <w:sz w:val="18"/>
                <w:szCs w:val="18"/>
              </w:rPr>
            </w:pPr>
            <w:r w:rsidRPr="00737E3C">
              <w:rPr>
                <w:rFonts w:eastAsia="Times New Roman"/>
                <w:sz w:val="18"/>
                <w:szCs w:val="18"/>
              </w:rPr>
              <w:t>m58279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43D67" w14:textId="77777777" w:rsidR="00A059AE" w:rsidRPr="00737E3C" w:rsidRDefault="00A059AE" w:rsidP="00A059AE">
            <w:pPr>
              <w:jc w:val="left"/>
              <w:rPr>
                <w:rFonts w:eastAsia="Times New Roman"/>
                <w:sz w:val="18"/>
                <w:szCs w:val="18"/>
              </w:rPr>
            </w:pPr>
            <w:r w:rsidRPr="00737E3C">
              <w:rPr>
                <w:rFonts w:eastAsia="Times New Roman"/>
                <w:sz w:val="18"/>
                <w:szCs w:val="18"/>
              </w:rPr>
              <w:t>2021-10-07 19:30:46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54654B" w14:textId="77777777" w:rsidR="00A059AE" w:rsidRPr="00737E3C" w:rsidRDefault="00A059AE" w:rsidP="00A059AE">
            <w:pPr>
              <w:rPr>
                <w:rFonts w:eastAsia="Times New Roman"/>
                <w:sz w:val="18"/>
                <w:szCs w:val="18"/>
              </w:rPr>
            </w:pPr>
            <w:r w:rsidRPr="00737E3C">
              <w:rPr>
                <w:rFonts w:eastAsia="Times New Roman"/>
                <w:sz w:val="18"/>
                <w:szCs w:val="18"/>
              </w:rPr>
              <w:t>2021-10-11 09:15:54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ED605" w14:textId="77777777" w:rsidR="00A059AE" w:rsidRPr="00737E3C" w:rsidRDefault="00A059AE" w:rsidP="00A059AE">
            <w:pPr>
              <w:rPr>
                <w:rFonts w:eastAsia="Times New Roman"/>
                <w:sz w:val="18"/>
                <w:szCs w:val="18"/>
              </w:rPr>
            </w:pPr>
            <w:r w:rsidRPr="00737E3C">
              <w:rPr>
                <w:rFonts w:eastAsia="Times New Roman"/>
                <w:sz w:val="18"/>
                <w:szCs w:val="18"/>
              </w:rPr>
              <w:t>2021-10-11 09:15:54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256DAF"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JVET-X0120 (AHG12: On sign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DB3C2" w14:textId="592BBEB1" w:rsidR="00A059AE" w:rsidRPr="00737E3C" w:rsidRDefault="0042231A" w:rsidP="00237D77">
            <w:pPr>
              <w:jc w:val="left"/>
              <w:rPr>
                <w:rFonts w:eastAsia="Times New Roman"/>
                <w:sz w:val="18"/>
                <w:szCs w:val="18"/>
              </w:rPr>
            </w:pPr>
            <w:r w:rsidRPr="00737E3C">
              <w:rPr>
                <w:sz w:val="18"/>
                <w:szCs w:val="18"/>
              </w:rPr>
              <w:t>B. Ray (Qualcomm)</w:t>
            </w:r>
          </w:p>
        </w:tc>
      </w:tr>
      <w:tr w:rsidR="00624AFA" w:rsidRPr="00624AFA" w14:paraId="45C27AC4"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5B763" w14:textId="074D7DF4" w:rsidR="00A059AE" w:rsidRPr="00737E3C" w:rsidRDefault="001311D0" w:rsidP="00A059AE">
            <w:pPr>
              <w:jc w:val="center"/>
              <w:rPr>
                <w:rFonts w:eastAsia="Times New Roman"/>
                <w:sz w:val="18"/>
                <w:szCs w:val="18"/>
              </w:rPr>
            </w:pPr>
            <w:hyperlink r:id="rId650" w:history="1">
              <w:r w:rsidR="00A059AE" w:rsidRPr="00737E3C">
                <w:rPr>
                  <w:rStyle w:val="Hyperlink"/>
                  <w:rFonts w:eastAsia="Times New Roman"/>
                  <w:sz w:val="18"/>
                  <w:szCs w:val="18"/>
                </w:rPr>
                <w:t>JVET-X0196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191D8B" w14:textId="77777777" w:rsidR="00A059AE" w:rsidRPr="00737E3C" w:rsidRDefault="00A059AE" w:rsidP="00A059AE">
            <w:pPr>
              <w:jc w:val="center"/>
              <w:rPr>
                <w:rFonts w:eastAsia="Times New Roman"/>
                <w:sz w:val="18"/>
                <w:szCs w:val="18"/>
              </w:rPr>
            </w:pPr>
            <w:r w:rsidRPr="00737E3C">
              <w:rPr>
                <w:rFonts w:eastAsia="Times New Roman"/>
                <w:sz w:val="18"/>
                <w:szCs w:val="18"/>
              </w:rPr>
              <w:t>m58281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8F2965" w14:textId="77777777" w:rsidR="00A059AE" w:rsidRPr="00737E3C" w:rsidRDefault="00A059AE" w:rsidP="00A059AE">
            <w:pPr>
              <w:jc w:val="left"/>
              <w:rPr>
                <w:rFonts w:eastAsia="Times New Roman"/>
                <w:sz w:val="18"/>
                <w:szCs w:val="18"/>
              </w:rPr>
            </w:pPr>
            <w:r w:rsidRPr="00737E3C">
              <w:rPr>
                <w:rFonts w:eastAsia="Times New Roman"/>
                <w:sz w:val="18"/>
                <w:szCs w:val="18"/>
              </w:rPr>
              <w:t>2021-10-07 20:13:57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3407F8" w14:textId="77777777" w:rsidR="00A059AE" w:rsidRPr="00737E3C" w:rsidRDefault="00A059AE" w:rsidP="00A059AE">
            <w:pPr>
              <w:rPr>
                <w:rFonts w:eastAsia="Times New Roman"/>
                <w:sz w:val="18"/>
                <w:szCs w:val="18"/>
              </w:rPr>
            </w:pPr>
            <w:r w:rsidRPr="00737E3C">
              <w:rPr>
                <w:rFonts w:eastAsia="Times New Roman"/>
                <w:sz w:val="18"/>
                <w:szCs w:val="18"/>
              </w:rPr>
              <w:t>2021-10-11 13:43:05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228DBB" w14:textId="77777777" w:rsidR="00A059AE" w:rsidRPr="00737E3C" w:rsidRDefault="00A059AE" w:rsidP="00A059AE">
            <w:pPr>
              <w:rPr>
                <w:rFonts w:eastAsia="Times New Roman"/>
                <w:sz w:val="18"/>
                <w:szCs w:val="18"/>
              </w:rPr>
            </w:pPr>
            <w:r w:rsidRPr="00737E3C">
              <w:rPr>
                <w:rFonts w:eastAsia="Times New Roman"/>
                <w:sz w:val="18"/>
                <w:szCs w:val="18"/>
              </w:rPr>
              <w:t>2021-10-11 13:43:05</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A43A90"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JVET-X0144 (EE2: Encoder partitioning optimization for ECM and crosscheck of EE2-1.1)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679B6C" w14:textId="6CCB54F5" w:rsidR="00A059AE" w:rsidRPr="00737E3C" w:rsidRDefault="0042231A" w:rsidP="00237D77">
            <w:pPr>
              <w:jc w:val="left"/>
              <w:rPr>
                <w:rFonts w:eastAsia="Times New Roman"/>
                <w:sz w:val="18"/>
                <w:szCs w:val="18"/>
              </w:rPr>
            </w:pPr>
            <w:r w:rsidRPr="00737E3C">
              <w:rPr>
                <w:sz w:val="18"/>
                <w:szCs w:val="18"/>
              </w:rPr>
              <w:t>T. Nguyen (HHI)</w:t>
            </w:r>
          </w:p>
        </w:tc>
      </w:tr>
      <w:tr w:rsidR="00624AFA" w:rsidRPr="00624AFA" w14:paraId="595226B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EC86D8" w14:textId="42E5B655" w:rsidR="00A059AE" w:rsidRPr="00737E3C" w:rsidRDefault="001311D0" w:rsidP="00A059AE">
            <w:pPr>
              <w:jc w:val="center"/>
              <w:rPr>
                <w:rFonts w:eastAsia="Times New Roman"/>
                <w:sz w:val="18"/>
                <w:szCs w:val="18"/>
              </w:rPr>
            </w:pPr>
            <w:hyperlink r:id="rId651" w:history="1">
              <w:r w:rsidR="00A059AE" w:rsidRPr="00737E3C">
                <w:rPr>
                  <w:rStyle w:val="Hyperlink"/>
                  <w:rFonts w:eastAsia="Times New Roman"/>
                  <w:sz w:val="18"/>
                  <w:szCs w:val="18"/>
                </w:rPr>
                <w:t>JVET-X0197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FDFDEA" w14:textId="77777777" w:rsidR="00A059AE" w:rsidRPr="00737E3C" w:rsidRDefault="00A059AE" w:rsidP="00A059AE">
            <w:pPr>
              <w:jc w:val="center"/>
              <w:rPr>
                <w:rFonts w:eastAsia="Times New Roman"/>
                <w:sz w:val="18"/>
                <w:szCs w:val="18"/>
              </w:rPr>
            </w:pPr>
            <w:r w:rsidRPr="00737E3C">
              <w:rPr>
                <w:rFonts w:eastAsia="Times New Roman"/>
                <w:sz w:val="18"/>
                <w:szCs w:val="18"/>
              </w:rPr>
              <w:t>m58285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2ADA2" w14:textId="77777777" w:rsidR="00A059AE" w:rsidRPr="00737E3C" w:rsidRDefault="00A059AE" w:rsidP="00A059AE">
            <w:pPr>
              <w:jc w:val="left"/>
              <w:rPr>
                <w:rFonts w:eastAsia="Times New Roman"/>
                <w:sz w:val="18"/>
                <w:szCs w:val="18"/>
              </w:rPr>
            </w:pPr>
            <w:r w:rsidRPr="00737E3C">
              <w:rPr>
                <w:rFonts w:eastAsia="Times New Roman"/>
                <w:sz w:val="18"/>
                <w:szCs w:val="18"/>
              </w:rPr>
              <w:t>2021-10-08 07:32:10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BFF76" w14:textId="77777777" w:rsidR="00A059AE" w:rsidRPr="00737E3C" w:rsidRDefault="00A059AE" w:rsidP="00A059AE">
            <w:pPr>
              <w:rPr>
                <w:rFonts w:eastAsia="Times New Roman"/>
                <w:sz w:val="18"/>
                <w:szCs w:val="18"/>
              </w:rPr>
            </w:pPr>
            <w:r w:rsidRPr="00737E3C">
              <w:rPr>
                <w:rFonts w:eastAsia="Times New Roman"/>
                <w:sz w:val="18"/>
                <w:szCs w:val="18"/>
              </w:rPr>
              <w:t>2021-10-11 09:37:21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42303" w14:textId="77777777" w:rsidR="00A059AE" w:rsidRPr="00737E3C" w:rsidRDefault="00A059AE" w:rsidP="00A059AE">
            <w:pPr>
              <w:rPr>
                <w:rFonts w:eastAsia="Times New Roman"/>
                <w:sz w:val="18"/>
                <w:szCs w:val="18"/>
              </w:rPr>
            </w:pPr>
            <w:r w:rsidRPr="00737E3C">
              <w:rPr>
                <w:rFonts w:eastAsia="Times New Roman"/>
                <w:sz w:val="18"/>
                <w:szCs w:val="18"/>
              </w:rPr>
              <w:t>2021-10-11 09:37:21</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901F6D"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JVET-X0090 (Non-EE2: On combination of CIIP, OBMC and LMCS) method 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1283AB" w14:textId="438ED8C4" w:rsidR="00A059AE" w:rsidRPr="00737E3C" w:rsidRDefault="0042231A" w:rsidP="00237D77">
            <w:pPr>
              <w:jc w:val="left"/>
              <w:rPr>
                <w:rFonts w:eastAsia="Times New Roman"/>
                <w:sz w:val="18"/>
                <w:szCs w:val="18"/>
              </w:rPr>
            </w:pPr>
            <w:r w:rsidRPr="00737E3C">
              <w:rPr>
                <w:sz w:val="18"/>
                <w:szCs w:val="18"/>
              </w:rPr>
              <w:t>H. Huang</w:t>
            </w:r>
            <w:r w:rsidRPr="00737E3C">
              <w:rPr>
                <w:rFonts w:eastAsia="Times New Roman"/>
                <w:sz w:val="18"/>
                <w:szCs w:val="18"/>
              </w:rPr>
              <w:t xml:space="preserve"> </w:t>
            </w:r>
            <w:r w:rsidRPr="00737E3C">
              <w:rPr>
                <w:sz w:val="18"/>
                <w:szCs w:val="18"/>
              </w:rPr>
              <w:t>(Qualcomm)</w:t>
            </w:r>
          </w:p>
        </w:tc>
      </w:tr>
      <w:tr w:rsidR="00624AFA" w:rsidRPr="00624AFA" w14:paraId="32474F73"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31989" w14:textId="0190B9AB" w:rsidR="00A059AE" w:rsidRPr="00737E3C" w:rsidRDefault="001311D0" w:rsidP="00A059AE">
            <w:pPr>
              <w:jc w:val="center"/>
              <w:rPr>
                <w:rFonts w:eastAsia="Times New Roman"/>
                <w:sz w:val="18"/>
                <w:szCs w:val="18"/>
              </w:rPr>
            </w:pPr>
            <w:hyperlink r:id="rId652" w:history="1">
              <w:r w:rsidR="00A059AE" w:rsidRPr="00737E3C">
                <w:rPr>
                  <w:rStyle w:val="Hyperlink"/>
                  <w:rFonts w:eastAsia="Times New Roman"/>
                  <w:sz w:val="18"/>
                  <w:szCs w:val="18"/>
                </w:rPr>
                <w:t>JVET-X0198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77050" w14:textId="77777777" w:rsidR="00A059AE" w:rsidRPr="00737E3C" w:rsidRDefault="00A059AE" w:rsidP="00A059AE">
            <w:pPr>
              <w:jc w:val="center"/>
              <w:rPr>
                <w:rFonts w:eastAsia="Times New Roman"/>
                <w:sz w:val="18"/>
                <w:szCs w:val="18"/>
              </w:rPr>
            </w:pPr>
            <w:r w:rsidRPr="00737E3C">
              <w:rPr>
                <w:rFonts w:eastAsia="Times New Roman"/>
                <w:sz w:val="18"/>
                <w:szCs w:val="18"/>
              </w:rPr>
              <w:t>m58292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C9B34" w14:textId="77777777" w:rsidR="00A059AE" w:rsidRPr="00737E3C" w:rsidRDefault="00A059AE" w:rsidP="00A059AE">
            <w:pPr>
              <w:jc w:val="left"/>
              <w:rPr>
                <w:rFonts w:eastAsia="Times New Roman"/>
                <w:sz w:val="18"/>
                <w:szCs w:val="18"/>
              </w:rPr>
            </w:pPr>
            <w:r w:rsidRPr="00737E3C">
              <w:rPr>
                <w:rFonts w:eastAsia="Times New Roman"/>
                <w:sz w:val="18"/>
                <w:szCs w:val="18"/>
              </w:rPr>
              <w:t>2021-10-08 16:50:48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B1AB1"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BDB6E"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tcPr>
          <w:p w14:paraId="347DF0B7" w14:textId="4D9C05AC" w:rsidR="00A059AE" w:rsidRPr="00737E3C" w:rsidRDefault="009827DD"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tcPr>
          <w:p w14:paraId="5E886995" w14:textId="75926389" w:rsidR="00A059AE" w:rsidRPr="00737E3C" w:rsidRDefault="00A059AE" w:rsidP="00237D77">
            <w:pPr>
              <w:jc w:val="left"/>
              <w:rPr>
                <w:rFonts w:eastAsia="Times New Roman"/>
                <w:sz w:val="18"/>
                <w:szCs w:val="18"/>
              </w:rPr>
            </w:pPr>
          </w:p>
        </w:tc>
      </w:tr>
      <w:tr w:rsidR="00624AFA" w:rsidRPr="00624AFA" w14:paraId="3CCAAF4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BFABD7" w14:textId="282F7FFB" w:rsidR="00A059AE" w:rsidRPr="00737E3C" w:rsidRDefault="001311D0" w:rsidP="00A059AE">
            <w:pPr>
              <w:jc w:val="center"/>
              <w:rPr>
                <w:rFonts w:eastAsia="Times New Roman"/>
                <w:sz w:val="18"/>
                <w:szCs w:val="18"/>
              </w:rPr>
            </w:pPr>
            <w:hyperlink r:id="rId653" w:history="1">
              <w:r w:rsidR="00A059AE" w:rsidRPr="00737E3C">
                <w:rPr>
                  <w:rStyle w:val="Hyperlink"/>
                  <w:rFonts w:eastAsia="Times New Roman"/>
                  <w:sz w:val="18"/>
                  <w:szCs w:val="18"/>
                </w:rPr>
                <w:t>JVET-X0199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058BA" w14:textId="77777777" w:rsidR="00A059AE" w:rsidRPr="00737E3C" w:rsidRDefault="00A059AE" w:rsidP="00A059AE">
            <w:pPr>
              <w:jc w:val="center"/>
              <w:rPr>
                <w:rFonts w:eastAsia="Times New Roman"/>
                <w:sz w:val="18"/>
                <w:szCs w:val="18"/>
              </w:rPr>
            </w:pPr>
            <w:r w:rsidRPr="00737E3C">
              <w:rPr>
                <w:rFonts w:eastAsia="Times New Roman"/>
                <w:sz w:val="18"/>
                <w:szCs w:val="18"/>
              </w:rPr>
              <w:t>m58293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C8E110" w14:textId="77777777" w:rsidR="00A059AE" w:rsidRPr="00737E3C" w:rsidRDefault="00A059AE" w:rsidP="00A059AE">
            <w:pPr>
              <w:jc w:val="left"/>
              <w:rPr>
                <w:rFonts w:eastAsia="Times New Roman"/>
                <w:sz w:val="18"/>
                <w:szCs w:val="18"/>
              </w:rPr>
            </w:pPr>
            <w:r w:rsidRPr="00737E3C">
              <w:rPr>
                <w:rFonts w:eastAsia="Times New Roman"/>
                <w:sz w:val="18"/>
                <w:szCs w:val="18"/>
              </w:rPr>
              <w:t>2021-10-08 16:51:38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F08A4" w14:textId="77777777" w:rsidR="00A059AE" w:rsidRPr="00737E3C" w:rsidRDefault="00A059AE" w:rsidP="00A059AE">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AB4FB9" w14:textId="77777777" w:rsidR="00A059AE" w:rsidRPr="00737E3C" w:rsidRDefault="00A059AE" w:rsidP="00A059AE">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tcPr>
          <w:p w14:paraId="1F1E4560" w14:textId="0C0166A0" w:rsidR="00A059AE" w:rsidRPr="00737E3C" w:rsidRDefault="009827DD" w:rsidP="00237D77">
            <w:pPr>
              <w:jc w:val="left"/>
              <w:rPr>
                <w:rFonts w:eastAsia="Times New Roman"/>
                <w:sz w:val="18"/>
                <w:szCs w:val="18"/>
              </w:rPr>
            </w:pPr>
            <w:r w:rsidRPr="00737E3C">
              <w:rPr>
                <w:rFonts w:eastAsia="Times New Roman"/>
                <w:sz w:val="18"/>
                <w:szCs w:val="18"/>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tcPr>
          <w:p w14:paraId="67582D31" w14:textId="2CCAB250" w:rsidR="00A059AE" w:rsidRPr="00737E3C" w:rsidRDefault="00A059AE" w:rsidP="00237D77">
            <w:pPr>
              <w:jc w:val="left"/>
              <w:rPr>
                <w:rFonts w:eastAsia="Times New Roman"/>
                <w:sz w:val="18"/>
                <w:szCs w:val="18"/>
              </w:rPr>
            </w:pPr>
          </w:p>
        </w:tc>
      </w:tr>
      <w:tr w:rsidR="00624AFA" w:rsidRPr="00624AFA" w14:paraId="1523B2BF"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32802" w14:textId="414D9621" w:rsidR="00A059AE" w:rsidRPr="00737E3C" w:rsidRDefault="001311D0" w:rsidP="00A059AE">
            <w:pPr>
              <w:jc w:val="center"/>
              <w:rPr>
                <w:rFonts w:eastAsia="Times New Roman"/>
                <w:sz w:val="18"/>
                <w:szCs w:val="18"/>
              </w:rPr>
            </w:pPr>
            <w:hyperlink r:id="rId654" w:history="1">
              <w:r w:rsidR="00A059AE" w:rsidRPr="00737E3C">
                <w:rPr>
                  <w:rStyle w:val="Hyperlink"/>
                  <w:rFonts w:eastAsia="Times New Roman"/>
                  <w:sz w:val="18"/>
                  <w:szCs w:val="18"/>
                </w:rPr>
                <w:t>JVET-X0200</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12C02C" w14:textId="77777777" w:rsidR="00A059AE" w:rsidRPr="00737E3C" w:rsidRDefault="00A059AE" w:rsidP="00A059AE">
            <w:pPr>
              <w:jc w:val="center"/>
              <w:rPr>
                <w:rFonts w:eastAsia="Times New Roman"/>
                <w:sz w:val="18"/>
                <w:szCs w:val="18"/>
              </w:rPr>
            </w:pPr>
            <w:r w:rsidRPr="00737E3C">
              <w:rPr>
                <w:rFonts w:eastAsia="Times New Roman"/>
                <w:sz w:val="18"/>
                <w:szCs w:val="18"/>
              </w:rPr>
              <w:t>m58299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6343F6" w14:textId="77777777" w:rsidR="00A059AE" w:rsidRPr="00737E3C" w:rsidRDefault="00A059AE" w:rsidP="00A059AE">
            <w:pPr>
              <w:jc w:val="left"/>
              <w:rPr>
                <w:rFonts w:eastAsia="Times New Roman"/>
                <w:sz w:val="18"/>
                <w:szCs w:val="18"/>
              </w:rPr>
            </w:pPr>
            <w:r w:rsidRPr="00737E3C">
              <w:rPr>
                <w:rFonts w:eastAsia="Times New Roman"/>
                <w:sz w:val="18"/>
                <w:szCs w:val="18"/>
              </w:rPr>
              <w:t>2021-10-09 04:36:40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32DE06" w14:textId="77777777" w:rsidR="00A059AE" w:rsidRPr="00737E3C" w:rsidRDefault="00A059AE" w:rsidP="00A059AE">
            <w:pPr>
              <w:rPr>
                <w:rFonts w:eastAsia="Times New Roman"/>
                <w:sz w:val="18"/>
                <w:szCs w:val="18"/>
              </w:rPr>
            </w:pPr>
            <w:r w:rsidRPr="00737E3C">
              <w:rPr>
                <w:rFonts w:eastAsia="Times New Roman"/>
                <w:sz w:val="18"/>
                <w:szCs w:val="18"/>
              </w:rPr>
              <w:t>2021-10-09 04:40:01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7C8C16" w14:textId="77777777" w:rsidR="00A059AE" w:rsidRPr="00737E3C" w:rsidRDefault="00A059AE" w:rsidP="00A059AE">
            <w:pPr>
              <w:rPr>
                <w:rFonts w:eastAsia="Times New Roman"/>
                <w:sz w:val="18"/>
                <w:szCs w:val="18"/>
              </w:rPr>
            </w:pPr>
            <w:r w:rsidRPr="00737E3C">
              <w:rPr>
                <w:rFonts w:eastAsia="Times New Roman"/>
                <w:sz w:val="18"/>
                <w:szCs w:val="18"/>
              </w:rPr>
              <w:t>2021-10-09 04:40:01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6DDDD"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JVET-X0132 (Non-EE2: On MVD sign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A5820" w14:textId="02B0EE7D" w:rsidR="00A059AE" w:rsidRPr="00737E3C" w:rsidRDefault="0042231A" w:rsidP="00237D77">
            <w:pPr>
              <w:jc w:val="left"/>
              <w:rPr>
                <w:rFonts w:eastAsia="Times New Roman"/>
                <w:sz w:val="18"/>
                <w:szCs w:val="18"/>
              </w:rPr>
            </w:pPr>
            <w:r w:rsidRPr="00737E3C">
              <w:rPr>
                <w:sz w:val="18"/>
                <w:szCs w:val="18"/>
              </w:rPr>
              <w:t>M. Salehifar (Bytedance)</w:t>
            </w:r>
          </w:p>
        </w:tc>
      </w:tr>
      <w:tr w:rsidR="00624AFA" w:rsidRPr="00624AFA" w14:paraId="74BB22D8"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D0B2D" w14:textId="58853C14" w:rsidR="00A059AE" w:rsidRPr="00737E3C" w:rsidRDefault="001311D0" w:rsidP="00A059AE">
            <w:pPr>
              <w:jc w:val="center"/>
              <w:rPr>
                <w:rFonts w:eastAsia="Times New Roman"/>
                <w:sz w:val="18"/>
                <w:szCs w:val="18"/>
              </w:rPr>
            </w:pPr>
            <w:hyperlink r:id="rId655" w:history="1">
              <w:r w:rsidR="00A059AE" w:rsidRPr="00737E3C">
                <w:rPr>
                  <w:rStyle w:val="Hyperlink"/>
                  <w:rFonts w:eastAsia="Times New Roman"/>
                  <w:sz w:val="18"/>
                  <w:szCs w:val="18"/>
                </w:rPr>
                <w:t>JVET-X0201</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F28341" w14:textId="77777777" w:rsidR="00A059AE" w:rsidRPr="00737E3C" w:rsidRDefault="00A059AE" w:rsidP="00A059AE">
            <w:pPr>
              <w:jc w:val="center"/>
              <w:rPr>
                <w:rFonts w:eastAsia="Times New Roman"/>
                <w:sz w:val="18"/>
                <w:szCs w:val="18"/>
              </w:rPr>
            </w:pPr>
            <w:r w:rsidRPr="00737E3C">
              <w:rPr>
                <w:rFonts w:eastAsia="Times New Roman"/>
                <w:sz w:val="18"/>
                <w:szCs w:val="18"/>
              </w:rPr>
              <w:t>m58312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A24083" w14:textId="77777777" w:rsidR="00A059AE" w:rsidRPr="00737E3C" w:rsidRDefault="00A059AE" w:rsidP="00A059AE">
            <w:pPr>
              <w:jc w:val="left"/>
              <w:rPr>
                <w:rFonts w:eastAsia="Times New Roman"/>
                <w:sz w:val="18"/>
                <w:szCs w:val="18"/>
              </w:rPr>
            </w:pPr>
            <w:r w:rsidRPr="00737E3C">
              <w:rPr>
                <w:rFonts w:eastAsia="Times New Roman"/>
                <w:sz w:val="18"/>
                <w:szCs w:val="18"/>
              </w:rPr>
              <w:t>2021-10-11 10:08:18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91AAA6" w14:textId="77777777" w:rsidR="00A059AE" w:rsidRPr="00737E3C" w:rsidRDefault="00A059AE" w:rsidP="00A059AE">
            <w:pPr>
              <w:rPr>
                <w:rFonts w:eastAsia="Times New Roman"/>
                <w:sz w:val="18"/>
                <w:szCs w:val="18"/>
              </w:rPr>
            </w:pPr>
            <w:r w:rsidRPr="00737E3C">
              <w:rPr>
                <w:rFonts w:eastAsia="Times New Roman"/>
                <w:sz w:val="18"/>
                <w:szCs w:val="18"/>
              </w:rPr>
              <w:t>2021-10-11 10:10:15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C599B" w14:textId="77777777" w:rsidR="00A059AE" w:rsidRPr="00737E3C" w:rsidRDefault="00A059AE" w:rsidP="00A059AE">
            <w:pPr>
              <w:rPr>
                <w:rFonts w:eastAsia="Times New Roman"/>
                <w:sz w:val="18"/>
                <w:szCs w:val="18"/>
              </w:rPr>
            </w:pPr>
            <w:r w:rsidRPr="00737E3C">
              <w:rPr>
                <w:rFonts w:eastAsia="Times New Roman"/>
                <w:sz w:val="18"/>
                <w:szCs w:val="18"/>
              </w:rPr>
              <w:t>2021-10-11 10:10:15</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644BB"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JVET-X0143 (AHG10: VTM Encoder Changes for ALF Usage with Subpicture)</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7A755" w14:textId="3FBF1530" w:rsidR="00A059AE" w:rsidRPr="00737E3C" w:rsidRDefault="00A059AE" w:rsidP="00237D77">
            <w:pPr>
              <w:jc w:val="left"/>
              <w:rPr>
                <w:rFonts w:eastAsia="Times New Roman"/>
                <w:sz w:val="18"/>
                <w:szCs w:val="18"/>
              </w:rPr>
            </w:pPr>
            <w:r w:rsidRPr="00737E3C">
              <w:rPr>
                <w:rFonts w:eastAsia="Times New Roman"/>
                <w:sz w:val="18"/>
                <w:szCs w:val="18"/>
              </w:rPr>
              <w:t>K. S</w:t>
            </w:r>
            <w:r w:rsidR="001342BC" w:rsidRPr="00737E3C">
              <w:rPr>
                <w:rFonts w:eastAsia="Times New Roman"/>
                <w:sz w:val="18"/>
                <w:szCs w:val="18"/>
              </w:rPr>
              <w:t>ü</w:t>
            </w:r>
            <w:r w:rsidRPr="00737E3C">
              <w:rPr>
                <w:rFonts w:eastAsia="Times New Roman"/>
                <w:sz w:val="18"/>
                <w:szCs w:val="18"/>
              </w:rPr>
              <w:t>hring (HHI)</w:t>
            </w:r>
          </w:p>
        </w:tc>
      </w:tr>
      <w:tr w:rsidR="00624AFA" w:rsidRPr="00624AFA" w14:paraId="38E204E6"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34B6CC" w14:textId="0A5EA363" w:rsidR="00A059AE" w:rsidRPr="00737E3C" w:rsidRDefault="001311D0" w:rsidP="00A059AE">
            <w:pPr>
              <w:jc w:val="center"/>
              <w:rPr>
                <w:rFonts w:eastAsia="Times New Roman"/>
                <w:sz w:val="18"/>
                <w:szCs w:val="18"/>
              </w:rPr>
            </w:pPr>
            <w:hyperlink r:id="rId656" w:history="1">
              <w:r w:rsidR="00A059AE" w:rsidRPr="00737E3C">
                <w:rPr>
                  <w:rStyle w:val="Hyperlink"/>
                  <w:rFonts w:eastAsia="Times New Roman"/>
                  <w:sz w:val="18"/>
                  <w:szCs w:val="18"/>
                </w:rPr>
                <w:t>JVET-X0202</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55938A" w14:textId="77777777" w:rsidR="00A059AE" w:rsidRPr="00737E3C" w:rsidRDefault="00A059AE" w:rsidP="00A059AE">
            <w:pPr>
              <w:jc w:val="center"/>
              <w:rPr>
                <w:rFonts w:eastAsia="Times New Roman"/>
                <w:sz w:val="18"/>
                <w:szCs w:val="18"/>
              </w:rPr>
            </w:pPr>
            <w:r w:rsidRPr="00737E3C">
              <w:rPr>
                <w:rFonts w:eastAsia="Times New Roman"/>
                <w:sz w:val="18"/>
                <w:szCs w:val="18"/>
              </w:rPr>
              <w:t>m58319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09F065" w14:textId="77777777" w:rsidR="00A059AE" w:rsidRPr="00737E3C" w:rsidRDefault="00A059AE" w:rsidP="00A059AE">
            <w:pPr>
              <w:jc w:val="left"/>
              <w:rPr>
                <w:rFonts w:eastAsia="Times New Roman"/>
                <w:sz w:val="18"/>
                <w:szCs w:val="18"/>
              </w:rPr>
            </w:pPr>
            <w:r w:rsidRPr="00737E3C">
              <w:rPr>
                <w:rFonts w:eastAsia="Times New Roman"/>
                <w:sz w:val="18"/>
                <w:szCs w:val="18"/>
              </w:rPr>
              <w:t>2021-10-11 18:26:12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5835AC" w14:textId="77777777" w:rsidR="00A059AE" w:rsidRPr="00737E3C" w:rsidRDefault="00A059AE" w:rsidP="00A059AE">
            <w:pPr>
              <w:rPr>
                <w:rFonts w:eastAsia="Times New Roman"/>
                <w:sz w:val="18"/>
                <w:szCs w:val="18"/>
              </w:rPr>
            </w:pPr>
            <w:r w:rsidRPr="00737E3C">
              <w:rPr>
                <w:rFonts w:eastAsia="Times New Roman"/>
                <w:sz w:val="18"/>
                <w:szCs w:val="18"/>
              </w:rPr>
              <w:t>2021-10-13 10:29:07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0FDF4D" w14:textId="77777777" w:rsidR="00A059AE" w:rsidRPr="00737E3C" w:rsidRDefault="00A059AE" w:rsidP="00A059AE">
            <w:pPr>
              <w:rPr>
                <w:rFonts w:eastAsia="Times New Roman"/>
                <w:sz w:val="18"/>
                <w:szCs w:val="18"/>
              </w:rPr>
            </w:pPr>
            <w:r w:rsidRPr="00737E3C">
              <w:rPr>
                <w:rFonts w:eastAsia="Times New Roman"/>
                <w:sz w:val="18"/>
                <w:szCs w:val="18"/>
              </w:rPr>
              <w:t>2021-10-13 10:29:07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F66250" w14:textId="77777777" w:rsidR="00A059AE" w:rsidRPr="00737E3C" w:rsidRDefault="00A059AE" w:rsidP="00237D77">
            <w:pPr>
              <w:jc w:val="left"/>
              <w:rPr>
                <w:rFonts w:eastAsia="Times New Roman"/>
                <w:sz w:val="18"/>
                <w:szCs w:val="18"/>
              </w:rPr>
            </w:pPr>
            <w:r w:rsidRPr="00737E3C">
              <w:rPr>
                <w:rFonts w:eastAsia="Times New Roman"/>
                <w:sz w:val="18"/>
                <w:szCs w:val="18"/>
              </w:rPr>
              <w:t>AHG4: preparation of spatial scalability verification tests</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2692FE" w14:textId="05AA6496" w:rsidR="00A059AE" w:rsidRPr="00737E3C" w:rsidRDefault="0042231A" w:rsidP="00237D77">
            <w:pPr>
              <w:jc w:val="left"/>
              <w:rPr>
                <w:rFonts w:eastAsia="Times New Roman"/>
                <w:sz w:val="18"/>
                <w:szCs w:val="18"/>
              </w:rPr>
            </w:pPr>
            <w:r w:rsidRPr="00737E3C">
              <w:rPr>
                <w:sz w:val="18"/>
                <w:szCs w:val="18"/>
              </w:rPr>
              <w:t>P. de Lagrange</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F. Urban</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E. François (Inter</w:t>
            </w:r>
            <w:r w:rsidRPr="00737E3C">
              <w:rPr>
                <w:rFonts w:eastAsia="Times New Roman"/>
                <w:sz w:val="18"/>
                <w:szCs w:val="18"/>
              </w:rPr>
              <w:t>Di</w:t>
            </w:r>
            <w:r w:rsidRPr="00737E3C">
              <w:rPr>
                <w:sz w:val="18"/>
                <w:szCs w:val="18"/>
              </w:rPr>
              <w:t>gital)</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W. Hamidouche (INSA)</w:t>
            </w:r>
          </w:p>
        </w:tc>
      </w:tr>
      <w:tr w:rsidR="00624AFA" w:rsidRPr="00624AFA" w14:paraId="0BB064E2"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E2B13D" w14:textId="6BAEB174" w:rsidR="00A059AE" w:rsidRPr="00737E3C" w:rsidRDefault="001311D0" w:rsidP="00A059AE">
            <w:pPr>
              <w:jc w:val="center"/>
              <w:rPr>
                <w:rFonts w:eastAsia="Times New Roman"/>
                <w:sz w:val="18"/>
                <w:szCs w:val="18"/>
              </w:rPr>
            </w:pPr>
            <w:hyperlink r:id="rId657" w:history="1">
              <w:r w:rsidR="00A059AE" w:rsidRPr="00737E3C">
                <w:rPr>
                  <w:rStyle w:val="Hyperlink"/>
                  <w:rFonts w:eastAsia="Times New Roman"/>
                  <w:sz w:val="18"/>
                  <w:szCs w:val="18"/>
                </w:rPr>
                <w:t>JVET-X0203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64828" w14:textId="77777777" w:rsidR="00A059AE" w:rsidRPr="00737E3C" w:rsidRDefault="00A059AE" w:rsidP="00A059AE">
            <w:pPr>
              <w:jc w:val="center"/>
              <w:rPr>
                <w:rFonts w:eastAsia="Times New Roman"/>
                <w:sz w:val="18"/>
                <w:szCs w:val="18"/>
              </w:rPr>
            </w:pPr>
            <w:r w:rsidRPr="00737E3C">
              <w:rPr>
                <w:rFonts w:eastAsia="Times New Roman"/>
                <w:sz w:val="18"/>
                <w:szCs w:val="18"/>
              </w:rPr>
              <w:t>m58320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AD595" w14:textId="77777777" w:rsidR="00A059AE" w:rsidRPr="00737E3C" w:rsidRDefault="00A059AE" w:rsidP="00A059AE">
            <w:pPr>
              <w:jc w:val="left"/>
              <w:rPr>
                <w:rFonts w:eastAsia="Times New Roman"/>
                <w:sz w:val="18"/>
                <w:szCs w:val="18"/>
              </w:rPr>
            </w:pPr>
            <w:r w:rsidRPr="00737E3C">
              <w:rPr>
                <w:rFonts w:eastAsia="Times New Roman"/>
                <w:sz w:val="18"/>
                <w:szCs w:val="18"/>
              </w:rPr>
              <w:t>2021-10-11 18:26:12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E0B808" w14:textId="77777777" w:rsidR="00A059AE" w:rsidRPr="00737E3C" w:rsidRDefault="00A059AE" w:rsidP="00A059AE">
            <w:pPr>
              <w:rPr>
                <w:rFonts w:eastAsia="Times New Roman"/>
                <w:sz w:val="18"/>
                <w:szCs w:val="18"/>
              </w:rPr>
            </w:pPr>
            <w:r w:rsidRPr="00737E3C">
              <w:rPr>
                <w:rFonts w:eastAsia="Times New Roman"/>
                <w:sz w:val="18"/>
                <w:szCs w:val="18"/>
              </w:rPr>
              <w:t>2021-10-11 18:28:58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00D683" w14:textId="77777777" w:rsidR="00A059AE" w:rsidRPr="00737E3C" w:rsidRDefault="00A059AE" w:rsidP="00A059AE">
            <w:pPr>
              <w:rPr>
                <w:rFonts w:eastAsia="Times New Roman"/>
                <w:sz w:val="18"/>
                <w:szCs w:val="18"/>
              </w:rPr>
            </w:pPr>
            <w:r w:rsidRPr="00737E3C">
              <w:rPr>
                <w:rFonts w:eastAsia="Times New Roman"/>
                <w:sz w:val="18"/>
                <w:szCs w:val="18"/>
              </w:rPr>
              <w:t>2021-10-11 20:00:47</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321DA1" w14:textId="77777777" w:rsidR="00A059AE" w:rsidRPr="00737E3C" w:rsidRDefault="00A059AE" w:rsidP="00237D77">
            <w:pPr>
              <w:jc w:val="left"/>
              <w:rPr>
                <w:rFonts w:eastAsia="Times New Roman"/>
                <w:sz w:val="18"/>
                <w:szCs w:val="18"/>
              </w:rPr>
            </w:pPr>
            <w:r w:rsidRPr="00737E3C">
              <w:rPr>
                <w:rFonts w:eastAsia="Times New Roman"/>
                <w:sz w:val="18"/>
                <w:szCs w:val="18"/>
              </w:rPr>
              <w:t>Updated draft Guidelines for Verification Testing of Visual Media Specifications</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A7929C" w14:textId="0BC7E74F" w:rsidR="00A059AE" w:rsidRPr="00737E3C" w:rsidRDefault="0042231A" w:rsidP="00237D77">
            <w:pPr>
              <w:jc w:val="left"/>
              <w:rPr>
                <w:rFonts w:eastAsia="Times New Roman"/>
                <w:sz w:val="18"/>
                <w:szCs w:val="18"/>
              </w:rPr>
            </w:pPr>
            <w:r w:rsidRPr="00737E3C">
              <w:rPr>
                <w:sz w:val="18"/>
                <w:szCs w:val="18"/>
              </w:rPr>
              <w:t>M. Wien</w:t>
            </w:r>
            <w:r w:rsidR="00A059AE" w:rsidRPr="00737E3C">
              <w:rPr>
                <w:rFonts w:eastAsia="Times New Roman"/>
                <w:sz w:val="18"/>
                <w:szCs w:val="18"/>
              </w:rPr>
              <w:t xml:space="preserve">, </w:t>
            </w:r>
            <w:r w:rsidR="00642B8A" w:rsidRPr="00737E3C">
              <w:rPr>
                <w:rFonts w:eastAsia="Times New Roman"/>
                <w:sz w:val="18"/>
                <w:szCs w:val="18"/>
              </w:rPr>
              <w:br/>
            </w:r>
            <w:r w:rsidR="00A059AE" w:rsidRPr="00737E3C">
              <w:rPr>
                <w:rFonts w:eastAsia="Times New Roman"/>
                <w:sz w:val="18"/>
                <w:szCs w:val="18"/>
              </w:rPr>
              <w:t xml:space="preserve">L Yu, </w:t>
            </w:r>
            <w:r w:rsidR="00642B8A" w:rsidRPr="00737E3C">
              <w:rPr>
                <w:rFonts w:eastAsia="Times New Roman"/>
                <w:sz w:val="18"/>
                <w:szCs w:val="18"/>
              </w:rPr>
              <w:br/>
            </w:r>
            <w:r w:rsidR="00A059AE" w:rsidRPr="00737E3C">
              <w:rPr>
                <w:rFonts w:eastAsia="Times New Roman"/>
                <w:sz w:val="18"/>
                <w:szCs w:val="18"/>
              </w:rPr>
              <w:t>V. Baroncini</w:t>
            </w:r>
          </w:p>
        </w:tc>
      </w:tr>
      <w:tr w:rsidR="00624AFA" w:rsidRPr="00624AFA" w14:paraId="504F7BAD"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1AEF66" w14:textId="27DA9A97" w:rsidR="00A059AE" w:rsidRPr="00737E3C" w:rsidRDefault="001311D0" w:rsidP="00A059AE">
            <w:pPr>
              <w:jc w:val="center"/>
              <w:rPr>
                <w:rFonts w:eastAsia="Times New Roman"/>
                <w:sz w:val="18"/>
                <w:szCs w:val="18"/>
              </w:rPr>
            </w:pPr>
            <w:hyperlink r:id="rId658" w:history="1">
              <w:r w:rsidR="00A059AE" w:rsidRPr="00737E3C">
                <w:rPr>
                  <w:rStyle w:val="Hyperlink"/>
                  <w:rFonts w:eastAsia="Times New Roman"/>
                  <w:sz w:val="18"/>
                  <w:szCs w:val="18"/>
                </w:rPr>
                <w:t>JVET-X0204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5EBF7E" w14:textId="77777777" w:rsidR="00A059AE" w:rsidRPr="00737E3C" w:rsidRDefault="00A059AE" w:rsidP="00A059AE">
            <w:pPr>
              <w:jc w:val="center"/>
              <w:rPr>
                <w:rFonts w:eastAsia="Times New Roman"/>
                <w:sz w:val="18"/>
                <w:szCs w:val="18"/>
              </w:rPr>
            </w:pPr>
            <w:r w:rsidRPr="00737E3C">
              <w:rPr>
                <w:rFonts w:eastAsia="Times New Roman"/>
                <w:sz w:val="18"/>
                <w:szCs w:val="18"/>
              </w:rPr>
              <w:t>m58321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E541C0" w14:textId="77777777" w:rsidR="00A059AE" w:rsidRPr="00737E3C" w:rsidRDefault="00A059AE" w:rsidP="00A059AE">
            <w:pPr>
              <w:jc w:val="left"/>
              <w:rPr>
                <w:rFonts w:eastAsia="Times New Roman"/>
                <w:sz w:val="18"/>
                <w:szCs w:val="18"/>
              </w:rPr>
            </w:pPr>
            <w:r w:rsidRPr="00737E3C">
              <w:rPr>
                <w:rFonts w:eastAsia="Times New Roman"/>
                <w:sz w:val="18"/>
                <w:szCs w:val="18"/>
              </w:rPr>
              <w:t>2021-10-11 18:27:29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18620D" w14:textId="77777777" w:rsidR="00A059AE" w:rsidRPr="00737E3C" w:rsidRDefault="00A059AE" w:rsidP="00A059AE">
            <w:pPr>
              <w:rPr>
                <w:rFonts w:eastAsia="Times New Roman"/>
                <w:sz w:val="18"/>
                <w:szCs w:val="18"/>
              </w:rPr>
            </w:pPr>
            <w:r w:rsidRPr="00737E3C">
              <w:rPr>
                <w:rFonts w:eastAsia="Times New Roman"/>
                <w:sz w:val="18"/>
                <w:szCs w:val="18"/>
              </w:rPr>
              <w:t>2021-10-11 19:56:37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767DF1" w14:textId="77777777" w:rsidR="00A059AE" w:rsidRPr="00737E3C" w:rsidRDefault="00A059AE" w:rsidP="00A059AE">
            <w:pPr>
              <w:rPr>
                <w:rFonts w:eastAsia="Times New Roman"/>
                <w:sz w:val="18"/>
                <w:szCs w:val="18"/>
              </w:rPr>
            </w:pPr>
            <w:r w:rsidRPr="00737E3C">
              <w:rPr>
                <w:rFonts w:eastAsia="Times New Roman"/>
                <w:sz w:val="18"/>
                <w:szCs w:val="18"/>
              </w:rPr>
              <w:t>2021-10-11 19:56:37</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A4BA3" w14:textId="77777777" w:rsidR="00A059AE" w:rsidRPr="00737E3C" w:rsidRDefault="00A059AE" w:rsidP="00237D77">
            <w:pPr>
              <w:jc w:val="left"/>
              <w:rPr>
                <w:rFonts w:eastAsia="Times New Roman"/>
                <w:sz w:val="18"/>
                <w:szCs w:val="18"/>
              </w:rPr>
            </w:pPr>
            <w:r w:rsidRPr="00737E3C">
              <w:rPr>
                <w:rFonts w:eastAsia="Times New Roman"/>
                <w:sz w:val="18"/>
                <w:szCs w:val="18"/>
              </w:rPr>
              <w:t>Draft guidelines for remote experts viewing sessions (v2)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C471D4" w14:textId="48C7B0B0" w:rsidR="00A059AE" w:rsidRPr="00737E3C" w:rsidRDefault="0042231A" w:rsidP="00237D77">
            <w:pPr>
              <w:jc w:val="left"/>
              <w:rPr>
                <w:rFonts w:eastAsia="Times New Roman"/>
                <w:sz w:val="18"/>
                <w:szCs w:val="18"/>
              </w:rPr>
            </w:pPr>
            <w:r w:rsidRPr="00737E3C">
              <w:rPr>
                <w:sz w:val="18"/>
                <w:szCs w:val="18"/>
              </w:rPr>
              <w:t>J. Jung</w:t>
            </w:r>
            <w:r w:rsidR="00A059AE" w:rsidRPr="00737E3C">
              <w:rPr>
                <w:rFonts w:eastAsia="Times New Roman"/>
                <w:sz w:val="18"/>
                <w:szCs w:val="18"/>
              </w:rPr>
              <w:t xml:space="preserve">, </w:t>
            </w:r>
            <w:r w:rsidR="00642B8A" w:rsidRPr="00737E3C">
              <w:rPr>
                <w:rFonts w:eastAsia="Times New Roman"/>
                <w:sz w:val="18"/>
                <w:szCs w:val="18"/>
              </w:rPr>
              <w:br/>
            </w:r>
            <w:r w:rsidR="00A059AE" w:rsidRPr="00737E3C">
              <w:rPr>
                <w:rFonts w:eastAsia="Times New Roman"/>
                <w:sz w:val="18"/>
                <w:szCs w:val="18"/>
              </w:rPr>
              <w:t xml:space="preserve">M. Wien, </w:t>
            </w:r>
            <w:r w:rsidR="00642B8A" w:rsidRPr="00737E3C">
              <w:rPr>
                <w:rFonts w:eastAsia="Times New Roman"/>
                <w:sz w:val="18"/>
                <w:szCs w:val="18"/>
              </w:rPr>
              <w:br/>
            </w:r>
            <w:r w:rsidR="00A059AE" w:rsidRPr="00737E3C">
              <w:rPr>
                <w:rFonts w:eastAsia="Times New Roman"/>
                <w:sz w:val="18"/>
                <w:szCs w:val="18"/>
              </w:rPr>
              <w:t>V. Baroncini</w:t>
            </w:r>
          </w:p>
        </w:tc>
      </w:tr>
      <w:tr w:rsidR="00624AFA" w:rsidRPr="00624AFA" w14:paraId="3BF4712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87564" w14:textId="0869589E" w:rsidR="00A059AE" w:rsidRPr="00737E3C" w:rsidRDefault="001311D0" w:rsidP="00A059AE">
            <w:pPr>
              <w:jc w:val="center"/>
              <w:rPr>
                <w:rFonts w:eastAsia="Times New Roman"/>
                <w:sz w:val="18"/>
                <w:szCs w:val="18"/>
              </w:rPr>
            </w:pPr>
            <w:hyperlink r:id="rId659" w:history="1">
              <w:r w:rsidR="00A059AE" w:rsidRPr="00737E3C">
                <w:rPr>
                  <w:rStyle w:val="Hyperlink"/>
                  <w:rFonts w:eastAsia="Times New Roman"/>
                  <w:sz w:val="18"/>
                  <w:szCs w:val="18"/>
                </w:rPr>
                <w:t>JVET-X0205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C3321" w14:textId="77777777" w:rsidR="00A059AE" w:rsidRPr="00737E3C" w:rsidRDefault="00A059AE" w:rsidP="00A059AE">
            <w:pPr>
              <w:jc w:val="center"/>
              <w:rPr>
                <w:rFonts w:eastAsia="Times New Roman"/>
                <w:sz w:val="18"/>
                <w:szCs w:val="18"/>
              </w:rPr>
            </w:pPr>
            <w:r w:rsidRPr="00737E3C">
              <w:rPr>
                <w:rFonts w:eastAsia="Times New Roman"/>
                <w:sz w:val="18"/>
                <w:szCs w:val="18"/>
              </w:rPr>
              <w:t>m58322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23C80" w14:textId="77777777" w:rsidR="00A059AE" w:rsidRPr="00737E3C" w:rsidRDefault="00A059AE" w:rsidP="00A059AE">
            <w:pPr>
              <w:jc w:val="left"/>
              <w:rPr>
                <w:rFonts w:eastAsia="Times New Roman"/>
                <w:sz w:val="18"/>
                <w:szCs w:val="18"/>
              </w:rPr>
            </w:pPr>
            <w:r w:rsidRPr="00737E3C">
              <w:rPr>
                <w:rFonts w:eastAsia="Times New Roman"/>
                <w:sz w:val="18"/>
                <w:szCs w:val="18"/>
              </w:rPr>
              <w:t>2021-10-11 19:40:38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7C73B" w14:textId="77777777" w:rsidR="00A059AE" w:rsidRPr="00737E3C" w:rsidRDefault="00A059AE" w:rsidP="00A059AE">
            <w:pPr>
              <w:rPr>
                <w:rFonts w:eastAsia="Times New Roman"/>
                <w:sz w:val="18"/>
                <w:szCs w:val="18"/>
              </w:rPr>
            </w:pPr>
            <w:r w:rsidRPr="00737E3C">
              <w:rPr>
                <w:rFonts w:eastAsia="Times New Roman"/>
                <w:sz w:val="18"/>
                <w:szCs w:val="18"/>
              </w:rPr>
              <w:t>2021-10-11 21:29:12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52D5E9" w14:textId="77777777" w:rsidR="00A059AE" w:rsidRPr="00737E3C" w:rsidRDefault="00A059AE" w:rsidP="00A059AE">
            <w:pPr>
              <w:rPr>
                <w:rFonts w:eastAsia="Times New Roman"/>
                <w:sz w:val="18"/>
                <w:szCs w:val="18"/>
              </w:rPr>
            </w:pPr>
            <w:r w:rsidRPr="00737E3C">
              <w:rPr>
                <w:rFonts w:eastAsia="Times New Roman"/>
                <w:sz w:val="18"/>
                <w:szCs w:val="18"/>
              </w:rPr>
              <w:t>2021-10-11 21:29:12</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E51D50"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JVET-X0146 (Non-EE2: Decoder side motion derivation using sample's spatial correlation)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A285D0" w14:textId="64A25607" w:rsidR="00A059AE" w:rsidRPr="00737E3C" w:rsidRDefault="0042231A" w:rsidP="00237D77">
            <w:pPr>
              <w:jc w:val="left"/>
              <w:rPr>
                <w:rFonts w:eastAsia="Times New Roman"/>
                <w:sz w:val="18"/>
                <w:szCs w:val="18"/>
              </w:rPr>
            </w:pPr>
            <w:r w:rsidRPr="00737E3C">
              <w:rPr>
                <w:sz w:val="18"/>
                <w:szCs w:val="18"/>
              </w:rPr>
              <w:t>H.-J. Jhu (Kwai)</w:t>
            </w:r>
          </w:p>
        </w:tc>
      </w:tr>
      <w:tr w:rsidR="00624AFA" w:rsidRPr="00624AFA" w14:paraId="47F7790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A5B0EC" w14:textId="4C795CFF" w:rsidR="00A059AE" w:rsidRPr="00737E3C" w:rsidRDefault="001311D0" w:rsidP="00A059AE">
            <w:pPr>
              <w:jc w:val="center"/>
              <w:rPr>
                <w:rFonts w:eastAsia="Times New Roman"/>
                <w:sz w:val="18"/>
                <w:szCs w:val="18"/>
              </w:rPr>
            </w:pPr>
            <w:hyperlink r:id="rId660" w:history="1">
              <w:r w:rsidR="00A059AE" w:rsidRPr="00737E3C">
                <w:rPr>
                  <w:rStyle w:val="Hyperlink"/>
                  <w:rFonts w:eastAsia="Times New Roman"/>
                  <w:sz w:val="18"/>
                  <w:szCs w:val="18"/>
                </w:rPr>
                <w:t>JVET-X0206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8119B7" w14:textId="77777777" w:rsidR="00A059AE" w:rsidRPr="00737E3C" w:rsidRDefault="00A059AE" w:rsidP="00A059AE">
            <w:pPr>
              <w:jc w:val="center"/>
              <w:rPr>
                <w:rFonts w:eastAsia="Times New Roman"/>
                <w:sz w:val="18"/>
                <w:szCs w:val="18"/>
              </w:rPr>
            </w:pPr>
            <w:r w:rsidRPr="00737E3C">
              <w:rPr>
                <w:rFonts w:eastAsia="Times New Roman"/>
                <w:sz w:val="18"/>
                <w:szCs w:val="18"/>
              </w:rPr>
              <w:t>m58325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C43C01" w14:textId="77777777" w:rsidR="00A059AE" w:rsidRPr="00737E3C" w:rsidRDefault="00A059AE" w:rsidP="00A059AE">
            <w:pPr>
              <w:jc w:val="left"/>
              <w:rPr>
                <w:rFonts w:eastAsia="Times New Roman"/>
                <w:sz w:val="18"/>
                <w:szCs w:val="18"/>
              </w:rPr>
            </w:pPr>
            <w:r w:rsidRPr="00737E3C">
              <w:rPr>
                <w:rFonts w:eastAsia="Times New Roman"/>
                <w:sz w:val="18"/>
                <w:szCs w:val="18"/>
              </w:rPr>
              <w:t>2021-10-12 06:29:20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3EA085" w14:textId="77777777" w:rsidR="00A059AE" w:rsidRPr="00737E3C" w:rsidRDefault="00A059AE" w:rsidP="00A059AE">
            <w:pPr>
              <w:rPr>
                <w:rFonts w:eastAsia="Times New Roman"/>
                <w:sz w:val="18"/>
                <w:szCs w:val="18"/>
              </w:rPr>
            </w:pPr>
            <w:r w:rsidRPr="00737E3C">
              <w:rPr>
                <w:rFonts w:eastAsia="Times New Roman"/>
                <w:sz w:val="18"/>
                <w:szCs w:val="18"/>
              </w:rPr>
              <w:t>2021-10-12 06:30:41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A0E3F6" w14:textId="77777777" w:rsidR="00A059AE" w:rsidRPr="00737E3C" w:rsidRDefault="00A059AE" w:rsidP="00A059AE">
            <w:pPr>
              <w:rPr>
                <w:rFonts w:eastAsia="Times New Roman"/>
                <w:sz w:val="18"/>
                <w:szCs w:val="18"/>
              </w:rPr>
            </w:pPr>
            <w:r w:rsidRPr="00737E3C">
              <w:rPr>
                <w:rFonts w:eastAsia="Times New Roman"/>
                <w:sz w:val="18"/>
                <w:szCs w:val="18"/>
              </w:rPr>
              <w:t>2021-10-12 06:30:41</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61F72" w14:textId="77777777" w:rsidR="00A059AE" w:rsidRPr="00737E3C" w:rsidRDefault="00A059AE" w:rsidP="00237D77">
            <w:pPr>
              <w:jc w:val="left"/>
              <w:rPr>
                <w:rFonts w:eastAsia="Times New Roman"/>
                <w:sz w:val="18"/>
                <w:szCs w:val="18"/>
              </w:rPr>
            </w:pPr>
            <w:r w:rsidRPr="00737E3C">
              <w:rPr>
                <w:rFonts w:eastAsia="Times New Roman"/>
                <w:sz w:val="18"/>
                <w:szCs w:val="18"/>
              </w:rPr>
              <w:t>Crosscheck of JVET-X0147 (EE2-related: intra mode derivation based on TIMD for GPM inter/intra)</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013268" w14:textId="0EC7A2CA" w:rsidR="00A059AE" w:rsidRPr="00737E3C" w:rsidRDefault="0042231A" w:rsidP="00237D77">
            <w:pPr>
              <w:jc w:val="left"/>
              <w:rPr>
                <w:rFonts w:eastAsia="Times New Roman"/>
                <w:sz w:val="18"/>
                <w:szCs w:val="18"/>
              </w:rPr>
            </w:pPr>
            <w:r w:rsidRPr="00737E3C">
              <w:rPr>
                <w:sz w:val="18"/>
                <w:szCs w:val="18"/>
              </w:rPr>
              <w:t>W. Lim (ETRI)</w:t>
            </w:r>
          </w:p>
        </w:tc>
      </w:tr>
      <w:tr w:rsidR="00624AFA" w:rsidRPr="00624AFA" w14:paraId="753D4C6A"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EAD2B0" w14:textId="66F173EF" w:rsidR="00A059AE" w:rsidRPr="00737E3C" w:rsidRDefault="001311D0" w:rsidP="00A059AE">
            <w:pPr>
              <w:jc w:val="center"/>
              <w:rPr>
                <w:rFonts w:eastAsia="Times New Roman"/>
                <w:sz w:val="18"/>
                <w:szCs w:val="18"/>
              </w:rPr>
            </w:pPr>
            <w:hyperlink r:id="rId661" w:history="1">
              <w:r w:rsidR="00A059AE" w:rsidRPr="00737E3C">
                <w:rPr>
                  <w:rStyle w:val="Hyperlink"/>
                  <w:rFonts w:eastAsia="Times New Roman"/>
                  <w:sz w:val="18"/>
                  <w:szCs w:val="18"/>
                </w:rPr>
                <w:t>JVET-X0207</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A19F46" w14:textId="77777777" w:rsidR="00A059AE" w:rsidRPr="00737E3C" w:rsidRDefault="00A059AE" w:rsidP="00A059AE">
            <w:pPr>
              <w:jc w:val="center"/>
              <w:rPr>
                <w:rFonts w:eastAsia="Times New Roman"/>
                <w:sz w:val="18"/>
                <w:szCs w:val="18"/>
              </w:rPr>
            </w:pPr>
            <w:r w:rsidRPr="00737E3C">
              <w:rPr>
                <w:rFonts w:eastAsia="Times New Roman"/>
                <w:sz w:val="18"/>
                <w:szCs w:val="18"/>
              </w:rPr>
              <w:t>m58343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682BA7" w14:textId="77777777" w:rsidR="00A059AE" w:rsidRPr="00737E3C" w:rsidRDefault="00A059AE" w:rsidP="00A059AE">
            <w:pPr>
              <w:jc w:val="left"/>
              <w:rPr>
                <w:rFonts w:eastAsia="Times New Roman"/>
                <w:sz w:val="18"/>
                <w:szCs w:val="18"/>
              </w:rPr>
            </w:pPr>
            <w:r w:rsidRPr="00737E3C">
              <w:rPr>
                <w:rFonts w:eastAsia="Times New Roman"/>
                <w:sz w:val="18"/>
                <w:szCs w:val="18"/>
              </w:rPr>
              <w:t>2021-10-12 23:36:59</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F7CD0" w14:textId="77777777" w:rsidR="00A059AE" w:rsidRPr="00737E3C" w:rsidRDefault="00A059AE" w:rsidP="00A059AE">
            <w:pPr>
              <w:rPr>
                <w:rFonts w:eastAsia="Times New Roman"/>
                <w:sz w:val="18"/>
                <w:szCs w:val="18"/>
              </w:rPr>
            </w:pPr>
            <w:r w:rsidRPr="00737E3C">
              <w:rPr>
                <w:rFonts w:eastAsia="Times New Roman"/>
                <w:sz w:val="18"/>
                <w:szCs w:val="18"/>
              </w:rPr>
              <w:t>2021-10-13 02:26:43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43F48D" w14:textId="77777777" w:rsidR="00A059AE" w:rsidRPr="00737E3C" w:rsidRDefault="00A059AE" w:rsidP="00A059AE">
            <w:pPr>
              <w:rPr>
                <w:rFonts w:eastAsia="Times New Roman"/>
                <w:sz w:val="18"/>
                <w:szCs w:val="18"/>
              </w:rPr>
            </w:pPr>
            <w:r w:rsidRPr="00737E3C">
              <w:rPr>
                <w:rFonts w:eastAsia="Times New Roman"/>
                <w:sz w:val="18"/>
                <w:szCs w:val="18"/>
              </w:rPr>
              <w:t>2021-10-13 02:26:43</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09BFE2" w14:textId="77777777" w:rsidR="00A059AE" w:rsidRPr="00737E3C" w:rsidRDefault="00A059AE" w:rsidP="00237D77">
            <w:pPr>
              <w:jc w:val="left"/>
              <w:rPr>
                <w:rFonts w:eastAsia="Times New Roman"/>
                <w:sz w:val="18"/>
                <w:szCs w:val="18"/>
              </w:rPr>
            </w:pPr>
            <w:r w:rsidRPr="00737E3C">
              <w:rPr>
                <w:rFonts w:eastAsia="Times New Roman"/>
                <w:sz w:val="18"/>
                <w:szCs w:val="18"/>
              </w:rPr>
              <w:t>JVET BoG Report: VVC v1/v2 Conformance Testing</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1301E9" w14:textId="2FD22EDF" w:rsidR="00A059AE" w:rsidRPr="00737E3C" w:rsidRDefault="0042231A" w:rsidP="00237D77">
            <w:pPr>
              <w:jc w:val="left"/>
              <w:rPr>
                <w:rFonts w:eastAsia="Times New Roman"/>
                <w:sz w:val="18"/>
                <w:szCs w:val="18"/>
              </w:rPr>
            </w:pPr>
            <w:r w:rsidRPr="00737E3C">
              <w:rPr>
                <w:sz w:val="18"/>
                <w:szCs w:val="18"/>
              </w:rPr>
              <w:t>I. Moccagatta</w:t>
            </w:r>
            <w:r w:rsidR="00A059AE" w:rsidRPr="00737E3C">
              <w:rPr>
                <w:rFonts w:eastAsia="Times New Roman"/>
                <w:sz w:val="18"/>
                <w:szCs w:val="18"/>
              </w:rPr>
              <w:t xml:space="preserve">, </w:t>
            </w:r>
            <w:r w:rsidR="00642B8A" w:rsidRPr="00737E3C">
              <w:rPr>
                <w:rFonts w:eastAsia="Times New Roman"/>
                <w:sz w:val="18"/>
                <w:szCs w:val="18"/>
              </w:rPr>
              <w:br/>
            </w:r>
            <w:r w:rsidRPr="00737E3C">
              <w:rPr>
                <w:sz w:val="18"/>
                <w:szCs w:val="18"/>
              </w:rPr>
              <w:t>D. Rusanovskyy</w:t>
            </w:r>
          </w:p>
        </w:tc>
      </w:tr>
      <w:tr w:rsidR="00624AFA" w:rsidRPr="00624AFA" w14:paraId="68DC8DB7"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A9799D" w14:textId="57F974BC" w:rsidR="00A059AE" w:rsidRPr="00737E3C" w:rsidRDefault="001311D0" w:rsidP="00A059AE">
            <w:pPr>
              <w:jc w:val="center"/>
              <w:rPr>
                <w:rFonts w:eastAsia="Times New Roman"/>
                <w:sz w:val="18"/>
                <w:szCs w:val="18"/>
              </w:rPr>
            </w:pPr>
            <w:hyperlink r:id="rId662" w:history="1">
              <w:r w:rsidR="00A059AE" w:rsidRPr="00737E3C">
                <w:rPr>
                  <w:rStyle w:val="Hyperlink"/>
                  <w:rFonts w:eastAsia="Times New Roman"/>
                  <w:sz w:val="18"/>
                  <w:szCs w:val="18"/>
                </w:rPr>
                <w:t>JVET-X0208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AB66A9" w14:textId="77777777" w:rsidR="00A059AE" w:rsidRPr="00737E3C" w:rsidRDefault="00A059AE" w:rsidP="00A059AE">
            <w:pPr>
              <w:jc w:val="center"/>
              <w:rPr>
                <w:rFonts w:eastAsia="Times New Roman"/>
                <w:sz w:val="18"/>
                <w:szCs w:val="18"/>
              </w:rPr>
            </w:pPr>
            <w:r w:rsidRPr="00737E3C">
              <w:rPr>
                <w:rFonts w:eastAsia="Times New Roman"/>
                <w:sz w:val="18"/>
                <w:szCs w:val="18"/>
              </w:rPr>
              <w:t>m58348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8E2714" w14:textId="77777777" w:rsidR="00A059AE" w:rsidRPr="00737E3C" w:rsidRDefault="00A059AE" w:rsidP="00A059AE">
            <w:pPr>
              <w:jc w:val="left"/>
              <w:rPr>
                <w:rFonts w:eastAsia="Times New Roman"/>
                <w:sz w:val="18"/>
                <w:szCs w:val="18"/>
              </w:rPr>
            </w:pPr>
            <w:r w:rsidRPr="00737E3C">
              <w:rPr>
                <w:rFonts w:eastAsia="Times New Roman"/>
                <w:sz w:val="18"/>
                <w:szCs w:val="18"/>
              </w:rPr>
              <w:t>2021-10-13 04:40:40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7E0142" w14:textId="77777777" w:rsidR="00A059AE" w:rsidRPr="00737E3C" w:rsidRDefault="00A059AE" w:rsidP="00A059AE">
            <w:pPr>
              <w:rPr>
                <w:rFonts w:eastAsia="Times New Roman"/>
                <w:sz w:val="18"/>
                <w:szCs w:val="18"/>
              </w:rPr>
            </w:pPr>
            <w:r w:rsidRPr="00737E3C">
              <w:rPr>
                <w:rFonts w:eastAsia="Times New Roman"/>
                <w:sz w:val="18"/>
                <w:szCs w:val="18"/>
              </w:rPr>
              <w:t>2021-10-13 08:52:46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031666" w14:textId="77777777" w:rsidR="00A059AE" w:rsidRPr="00737E3C" w:rsidRDefault="00A059AE" w:rsidP="00A059AE">
            <w:pPr>
              <w:rPr>
                <w:rFonts w:eastAsia="Times New Roman"/>
                <w:sz w:val="18"/>
                <w:szCs w:val="18"/>
              </w:rPr>
            </w:pPr>
            <w:r w:rsidRPr="00737E3C">
              <w:rPr>
                <w:rFonts w:eastAsia="Times New Roman"/>
                <w:sz w:val="18"/>
                <w:szCs w:val="18"/>
              </w:rPr>
              <w:t>2021-10-13 08:52:46</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EFD3B" w14:textId="1C938C93" w:rsidR="00A059AE" w:rsidRPr="00737E3C" w:rsidRDefault="00A059AE" w:rsidP="00237D77">
            <w:pPr>
              <w:jc w:val="left"/>
              <w:rPr>
                <w:rFonts w:eastAsia="Times New Roman"/>
                <w:sz w:val="18"/>
                <w:szCs w:val="18"/>
              </w:rPr>
            </w:pPr>
            <w:r w:rsidRPr="00737E3C">
              <w:rPr>
                <w:rFonts w:eastAsia="Times New Roman"/>
                <w:sz w:val="18"/>
                <w:szCs w:val="18"/>
              </w:rPr>
              <w:t xml:space="preserve">Crosscheck for </w:t>
            </w:r>
            <w:r w:rsidR="000F0F9E" w:rsidRPr="00737E3C">
              <w:rPr>
                <w:sz w:val="18"/>
                <w:szCs w:val="18"/>
              </w:rPr>
              <w:t>JVET-</w:t>
            </w:r>
            <w:r w:rsidRPr="00737E3C">
              <w:rPr>
                <w:rFonts w:eastAsia="Times New Roman"/>
                <w:sz w:val="18"/>
                <w:szCs w:val="18"/>
              </w:rPr>
              <w:t>X0085</w:t>
            </w:r>
            <w:r w:rsidR="00B236CF" w:rsidRPr="00737E3C">
              <w:rPr>
                <w:rFonts w:eastAsia="Times New Roman"/>
                <w:sz w:val="18"/>
                <w:szCs w:val="18"/>
              </w:rPr>
              <w:t xml:space="preserve"> </w:t>
            </w:r>
            <w:r w:rsidRPr="00737E3C">
              <w:rPr>
                <w:rFonts w:eastAsia="Times New Roman"/>
                <w:sz w:val="18"/>
                <w:szCs w:val="18"/>
              </w:rPr>
              <w:t>(Non-EE2: Template Matching-based Reordering for Extended MMVD Design)</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5806C" w14:textId="5EE7C19A" w:rsidR="00A059AE" w:rsidRPr="00737E3C" w:rsidRDefault="00A059AE" w:rsidP="00237D77">
            <w:pPr>
              <w:jc w:val="left"/>
              <w:rPr>
                <w:rFonts w:eastAsia="Times New Roman"/>
                <w:sz w:val="18"/>
                <w:szCs w:val="18"/>
              </w:rPr>
            </w:pPr>
            <w:r w:rsidRPr="00737E3C">
              <w:rPr>
                <w:rFonts w:eastAsia="Times New Roman"/>
                <w:sz w:val="18"/>
                <w:szCs w:val="18"/>
              </w:rPr>
              <w:t>J</w:t>
            </w:r>
            <w:r w:rsidR="0042231A" w:rsidRPr="00737E3C">
              <w:rPr>
                <w:rFonts w:eastAsia="Times New Roman"/>
                <w:sz w:val="18"/>
                <w:szCs w:val="18"/>
              </w:rPr>
              <w:t>.</w:t>
            </w:r>
            <w:r w:rsidR="001342BC" w:rsidRPr="00737E3C">
              <w:rPr>
                <w:rFonts w:eastAsia="Times New Roman"/>
                <w:sz w:val="18"/>
                <w:szCs w:val="18"/>
              </w:rPr>
              <w:t xml:space="preserve"> </w:t>
            </w:r>
            <w:r w:rsidRPr="00737E3C">
              <w:rPr>
                <w:rFonts w:eastAsia="Times New Roman"/>
                <w:sz w:val="18"/>
                <w:szCs w:val="18"/>
              </w:rPr>
              <w:t>Zhang</w:t>
            </w:r>
            <w:r w:rsidR="00264E9C" w:rsidRPr="00737E3C">
              <w:rPr>
                <w:rFonts w:eastAsia="Times New Roman"/>
                <w:sz w:val="18"/>
                <w:szCs w:val="18"/>
              </w:rPr>
              <w:t xml:space="preserve"> (Univ.</w:t>
            </w:r>
            <w:r w:rsidR="00B236CF" w:rsidRPr="00737E3C">
              <w:rPr>
                <w:rFonts w:eastAsia="Times New Roman"/>
                <w:sz w:val="18"/>
                <w:szCs w:val="18"/>
              </w:rPr>
              <w:t xml:space="preserve"> Chin. Acad. Sci.</w:t>
            </w:r>
            <w:r w:rsidR="00264E9C" w:rsidRPr="00737E3C">
              <w:rPr>
                <w:rFonts w:eastAsia="Times New Roman"/>
                <w:sz w:val="18"/>
                <w:szCs w:val="18"/>
              </w:rPr>
              <w:t>)</w:t>
            </w:r>
          </w:p>
        </w:tc>
      </w:tr>
      <w:tr w:rsidR="00624AFA" w:rsidRPr="00624AFA" w14:paraId="17E5EBC0" w14:textId="77777777" w:rsidTr="00737E3C">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35A78E" w14:textId="18003321" w:rsidR="00A059AE" w:rsidRPr="00737E3C" w:rsidRDefault="001311D0" w:rsidP="00A059AE">
            <w:pPr>
              <w:jc w:val="center"/>
              <w:rPr>
                <w:rFonts w:eastAsia="Times New Roman"/>
                <w:sz w:val="18"/>
                <w:szCs w:val="18"/>
              </w:rPr>
            </w:pPr>
            <w:hyperlink r:id="rId663" w:history="1">
              <w:r w:rsidR="00A059AE" w:rsidRPr="00737E3C">
                <w:rPr>
                  <w:rStyle w:val="Hyperlink"/>
                  <w:rFonts w:eastAsia="Times New Roman"/>
                  <w:sz w:val="18"/>
                  <w:szCs w:val="18"/>
                </w:rPr>
                <w:t>JVET-X0209</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69D903" w14:textId="77777777" w:rsidR="00A059AE" w:rsidRPr="00737E3C" w:rsidRDefault="00A059AE" w:rsidP="00A059AE">
            <w:pPr>
              <w:jc w:val="center"/>
              <w:rPr>
                <w:rFonts w:eastAsia="Times New Roman"/>
                <w:sz w:val="18"/>
                <w:szCs w:val="18"/>
              </w:rPr>
            </w:pPr>
            <w:r w:rsidRPr="00737E3C">
              <w:rPr>
                <w:rFonts w:eastAsia="Times New Roman"/>
                <w:sz w:val="18"/>
                <w:szCs w:val="18"/>
              </w:rPr>
              <w:t>m58356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B72D9E" w14:textId="77777777" w:rsidR="00A059AE" w:rsidRPr="00737E3C" w:rsidRDefault="00A059AE" w:rsidP="00A059AE">
            <w:pPr>
              <w:jc w:val="left"/>
              <w:rPr>
                <w:rFonts w:eastAsia="Times New Roman"/>
                <w:sz w:val="18"/>
                <w:szCs w:val="18"/>
              </w:rPr>
            </w:pPr>
            <w:r w:rsidRPr="00737E3C">
              <w:rPr>
                <w:rFonts w:eastAsia="Times New Roman"/>
                <w:sz w:val="18"/>
                <w:szCs w:val="18"/>
              </w:rPr>
              <w:t>2021-10-13 16:08:26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5DE4F6" w14:textId="77777777" w:rsidR="00A059AE" w:rsidRPr="00737E3C" w:rsidRDefault="00A059AE" w:rsidP="00A059AE">
            <w:pPr>
              <w:rPr>
                <w:rFonts w:eastAsia="Times New Roman"/>
                <w:sz w:val="18"/>
                <w:szCs w:val="18"/>
              </w:rPr>
            </w:pPr>
            <w:r w:rsidRPr="00737E3C">
              <w:rPr>
                <w:rFonts w:eastAsia="Times New Roman"/>
                <w:sz w:val="18"/>
                <w:szCs w:val="18"/>
              </w:rPr>
              <w:t>2021-10-13 16:32:14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256DAF" w14:textId="77777777" w:rsidR="00A059AE" w:rsidRPr="00737E3C" w:rsidRDefault="00A059AE" w:rsidP="00A059AE">
            <w:pPr>
              <w:rPr>
                <w:rFonts w:eastAsia="Times New Roman"/>
                <w:sz w:val="18"/>
                <w:szCs w:val="18"/>
              </w:rPr>
            </w:pPr>
            <w:r w:rsidRPr="00737E3C">
              <w:rPr>
                <w:rFonts w:eastAsia="Times New Roman"/>
                <w:sz w:val="18"/>
                <w:szCs w:val="18"/>
              </w:rPr>
              <w:t>2021-10-13 16:32:14</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DB4E1" w14:textId="77777777" w:rsidR="00A059AE" w:rsidRPr="00737E3C" w:rsidRDefault="00A059AE" w:rsidP="00237D77">
            <w:pPr>
              <w:jc w:val="left"/>
              <w:rPr>
                <w:rFonts w:eastAsia="Times New Roman"/>
                <w:sz w:val="18"/>
                <w:szCs w:val="18"/>
              </w:rPr>
            </w:pPr>
            <w:r w:rsidRPr="00737E3C">
              <w:rPr>
                <w:rFonts w:eastAsia="Times New Roman"/>
                <w:sz w:val="18"/>
                <w:szCs w:val="18"/>
              </w:rPr>
              <w:t>EE1-related: Report on results of JVET-X remote viewing session</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10191" w14:textId="553D73D9" w:rsidR="00A059AE" w:rsidRPr="00737E3C" w:rsidRDefault="0042231A" w:rsidP="00237D77">
            <w:pPr>
              <w:jc w:val="left"/>
              <w:rPr>
                <w:rFonts w:eastAsia="Times New Roman"/>
                <w:sz w:val="18"/>
                <w:szCs w:val="18"/>
              </w:rPr>
            </w:pPr>
            <w:r w:rsidRPr="00737E3C">
              <w:rPr>
                <w:sz w:val="18"/>
                <w:szCs w:val="18"/>
              </w:rPr>
              <w:t>M. Wien</w:t>
            </w:r>
          </w:p>
        </w:tc>
      </w:tr>
      <w:bookmarkStart w:id="134" w:name="_Hlk85368857"/>
      <w:tr w:rsidR="00624AFA" w:rsidRPr="00624AFA" w14:paraId="594ADBFC"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DF985D" w14:textId="5AB642DE" w:rsidR="001D4380" w:rsidRPr="00737E3C" w:rsidRDefault="001D4380" w:rsidP="002E605F">
            <w:pPr>
              <w:jc w:val="center"/>
              <w:rPr>
                <w:rFonts w:eastAsia="Times New Roman"/>
                <w:sz w:val="18"/>
                <w:szCs w:val="18"/>
              </w:rPr>
            </w:pPr>
            <w:r w:rsidRPr="00737E3C">
              <w:rPr>
                <w:rFonts w:eastAsia="Times New Roman"/>
                <w:sz w:val="18"/>
                <w:szCs w:val="18"/>
              </w:rPr>
              <w:fldChar w:fldCharType="begin"/>
            </w:r>
            <w:r w:rsidR="00237D77" w:rsidRPr="00737E3C">
              <w:rPr>
                <w:rFonts w:eastAsia="Times New Roman"/>
                <w:sz w:val="18"/>
                <w:szCs w:val="18"/>
              </w:rPr>
              <w:instrText>HYPERLINK "C:\\Eigene Dateien\\mpeg\\online2110\\current_document.php?id=11222"</w:instrText>
            </w:r>
            <w:r w:rsidRPr="00737E3C">
              <w:rPr>
                <w:rFonts w:eastAsia="Times New Roman"/>
                <w:sz w:val="18"/>
                <w:szCs w:val="18"/>
              </w:rPr>
              <w:fldChar w:fldCharType="separate"/>
            </w:r>
            <w:r w:rsidRPr="00737E3C">
              <w:rPr>
                <w:rStyle w:val="Hyperlink"/>
                <w:rFonts w:eastAsia="Times New Roman"/>
                <w:sz w:val="18"/>
                <w:szCs w:val="18"/>
              </w:rPr>
              <w:t>JVET-X1000</w:t>
            </w:r>
            <w:r w:rsidRPr="00737E3C">
              <w:rPr>
                <w:rFonts w:eastAsia="Times New Roman"/>
                <w:sz w:val="18"/>
                <w:szCs w:val="18"/>
              </w:rPr>
              <w:fldChar w:fldCharType="end"/>
            </w:r>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E51542" w14:textId="77777777" w:rsidR="001D4380" w:rsidRPr="00737E3C" w:rsidRDefault="001D4380" w:rsidP="002E605F">
            <w:pPr>
              <w:jc w:val="center"/>
              <w:rPr>
                <w:rFonts w:eastAsia="Times New Roman"/>
                <w:sz w:val="18"/>
                <w:szCs w:val="18"/>
              </w:rPr>
            </w:pPr>
            <w:r w:rsidRPr="00737E3C">
              <w:rPr>
                <w:rFonts w:eastAsia="Times New Roman"/>
                <w:sz w:val="18"/>
                <w:szCs w:val="18"/>
              </w:rPr>
              <w:t>m58417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6D46FD" w14:textId="77777777" w:rsidR="001D4380" w:rsidRPr="00737E3C" w:rsidRDefault="001D4380" w:rsidP="002E605F">
            <w:pPr>
              <w:jc w:val="left"/>
              <w:rPr>
                <w:rFonts w:eastAsia="Times New Roman"/>
                <w:sz w:val="18"/>
                <w:szCs w:val="18"/>
              </w:rPr>
            </w:pPr>
            <w:r w:rsidRPr="00737E3C">
              <w:rPr>
                <w:rFonts w:eastAsia="Times New Roman"/>
                <w:sz w:val="18"/>
                <w:szCs w:val="18"/>
              </w:rPr>
              <w:t>2021-10-17 11:42:16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4932B9"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2BC2BD"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DABD34" w14:textId="77777777" w:rsidR="001D4380" w:rsidRPr="00737E3C" w:rsidRDefault="001D4380" w:rsidP="00237D77">
            <w:pPr>
              <w:jc w:val="left"/>
              <w:rPr>
                <w:rFonts w:eastAsia="Times New Roman"/>
                <w:sz w:val="18"/>
                <w:szCs w:val="18"/>
              </w:rPr>
            </w:pPr>
            <w:r w:rsidRPr="00737E3C">
              <w:rPr>
                <w:rFonts w:eastAsia="Times New Roman"/>
                <w:sz w:val="18"/>
                <w:szCs w:val="18"/>
              </w:rPr>
              <w:t>Meeting Report of the 24th JVET Meeting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994722" w14:textId="77777777" w:rsidR="001D4380" w:rsidRPr="00737E3C" w:rsidRDefault="001D4380" w:rsidP="00237D77">
            <w:pPr>
              <w:jc w:val="left"/>
              <w:rPr>
                <w:rFonts w:eastAsia="Times New Roman"/>
                <w:sz w:val="18"/>
                <w:szCs w:val="18"/>
              </w:rPr>
            </w:pPr>
            <w:r w:rsidRPr="00737E3C">
              <w:rPr>
                <w:rFonts w:eastAsia="Times New Roman"/>
                <w:sz w:val="18"/>
                <w:szCs w:val="18"/>
              </w:rPr>
              <w:t>J.-R. Ohm</w:t>
            </w:r>
          </w:p>
        </w:tc>
      </w:tr>
      <w:tr w:rsidR="00624AFA" w:rsidRPr="00624AFA" w14:paraId="0DFA60FF"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E63D79" w14:textId="1D301C3C" w:rsidR="001D4380" w:rsidRPr="00737E3C" w:rsidRDefault="001311D0" w:rsidP="002E605F">
            <w:pPr>
              <w:jc w:val="center"/>
              <w:rPr>
                <w:rFonts w:eastAsia="Times New Roman"/>
                <w:sz w:val="18"/>
                <w:szCs w:val="18"/>
              </w:rPr>
            </w:pPr>
            <w:hyperlink r:id="rId664" w:history="1">
              <w:r w:rsidR="001D4380" w:rsidRPr="00737E3C">
                <w:rPr>
                  <w:rStyle w:val="Hyperlink"/>
                  <w:rFonts w:eastAsia="Times New Roman"/>
                  <w:sz w:val="18"/>
                  <w:szCs w:val="18"/>
                </w:rPr>
                <w:t>JVET-X1004</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10626" w14:textId="77777777" w:rsidR="001D4380" w:rsidRPr="00737E3C" w:rsidRDefault="001D4380" w:rsidP="002E605F">
            <w:pPr>
              <w:jc w:val="center"/>
              <w:rPr>
                <w:rFonts w:eastAsia="Times New Roman"/>
                <w:sz w:val="18"/>
                <w:szCs w:val="18"/>
              </w:rPr>
            </w:pPr>
            <w:r w:rsidRPr="00737E3C">
              <w:rPr>
                <w:rFonts w:eastAsia="Times New Roman"/>
                <w:sz w:val="18"/>
                <w:szCs w:val="18"/>
              </w:rPr>
              <w:t>m58418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E5CCAD" w14:textId="77777777" w:rsidR="001D4380" w:rsidRPr="00737E3C" w:rsidRDefault="001D4380" w:rsidP="002E605F">
            <w:pPr>
              <w:jc w:val="left"/>
              <w:rPr>
                <w:rFonts w:eastAsia="Times New Roman"/>
                <w:sz w:val="18"/>
                <w:szCs w:val="18"/>
              </w:rPr>
            </w:pPr>
            <w:r w:rsidRPr="00737E3C">
              <w:rPr>
                <w:rFonts w:eastAsia="Times New Roman"/>
                <w:sz w:val="18"/>
                <w:szCs w:val="18"/>
              </w:rPr>
              <w:t>2021-10-17 11:44:52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9DFC4"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3A30A7"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695754" w14:textId="77777777" w:rsidR="001D4380" w:rsidRPr="00737E3C" w:rsidRDefault="001D4380" w:rsidP="00237D77">
            <w:pPr>
              <w:jc w:val="left"/>
              <w:rPr>
                <w:rFonts w:eastAsia="Times New Roman"/>
                <w:sz w:val="18"/>
                <w:szCs w:val="18"/>
              </w:rPr>
            </w:pPr>
            <w:r w:rsidRPr="00737E3C">
              <w:rPr>
                <w:rFonts w:eastAsia="Times New Roman"/>
                <w:sz w:val="18"/>
                <w:szCs w:val="18"/>
              </w:rPr>
              <w:t>Errata report items for VVC, VSEI, HEVC, AVC, Video CICP, and CP usage TR</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47F122" w14:textId="6AEC5592" w:rsidR="001D4380" w:rsidRPr="00737E3C" w:rsidRDefault="001D4380" w:rsidP="00237D77">
            <w:pPr>
              <w:jc w:val="left"/>
              <w:rPr>
                <w:rFonts w:eastAsia="Times New Roman"/>
                <w:sz w:val="18"/>
                <w:szCs w:val="18"/>
              </w:rPr>
            </w:pPr>
            <w:r w:rsidRPr="00737E3C">
              <w:rPr>
                <w:rFonts w:eastAsia="Times New Roman"/>
                <w:sz w:val="18"/>
                <w:szCs w:val="18"/>
              </w:rPr>
              <w:t xml:space="preserve">B. Bross, </w:t>
            </w:r>
            <w:r w:rsidR="00212107" w:rsidRPr="00737E3C">
              <w:rPr>
                <w:rFonts w:eastAsia="Times New Roman"/>
                <w:sz w:val="18"/>
                <w:szCs w:val="18"/>
              </w:rPr>
              <w:br/>
            </w:r>
            <w:r w:rsidRPr="00737E3C">
              <w:rPr>
                <w:rFonts w:eastAsia="Times New Roman"/>
                <w:sz w:val="18"/>
                <w:szCs w:val="18"/>
              </w:rPr>
              <w:t xml:space="preserve">C. Rosewarne, </w:t>
            </w:r>
            <w:r w:rsidR="00212107" w:rsidRPr="00737E3C">
              <w:rPr>
                <w:rFonts w:eastAsia="Times New Roman"/>
                <w:sz w:val="18"/>
                <w:szCs w:val="18"/>
              </w:rPr>
              <w:br/>
            </w:r>
            <w:r w:rsidRPr="00737E3C">
              <w:rPr>
                <w:rFonts w:eastAsia="Times New Roman"/>
                <w:sz w:val="18"/>
                <w:szCs w:val="18"/>
              </w:rPr>
              <w:t xml:space="preserve">G. J. Sullivan, </w:t>
            </w:r>
            <w:r w:rsidR="00212107" w:rsidRPr="00737E3C">
              <w:rPr>
                <w:rFonts w:eastAsia="Times New Roman"/>
                <w:sz w:val="18"/>
                <w:szCs w:val="18"/>
              </w:rPr>
              <w:br/>
            </w:r>
            <w:r w:rsidRPr="00737E3C">
              <w:rPr>
                <w:rFonts w:eastAsia="Times New Roman"/>
                <w:sz w:val="18"/>
                <w:szCs w:val="18"/>
              </w:rPr>
              <w:t xml:space="preserve">Y. Syed, </w:t>
            </w:r>
            <w:r w:rsidR="00212107" w:rsidRPr="00737E3C">
              <w:rPr>
                <w:rFonts w:eastAsia="Times New Roman"/>
                <w:sz w:val="18"/>
                <w:szCs w:val="18"/>
              </w:rPr>
              <w:br/>
            </w:r>
            <w:r w:rsidRPr="00737E3C">
              <w:rPr>
                <w:rFonts w:eastAsia="Times New Roman"/>
                <w:sz w:val="18"/>
                <w:szCs w:val="18"/>
              </w:rPr>
              <w:t>Y.-K. Wang</w:t>
            </w:r>
          </w:p>
        </w:tc>
      </w:tr>
      <w:tr w:rsidR="00624AFA" w:rsidRPr="00624AFA" w14:paraId="594D48E3"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67E097" w14:textId="59B7FE9D" w:rsidR="001D4380" w:rsidRPr="00737E3C" w:rsidRDefault="001311D0" w:rsidP="002E605F">
            <w:pPr>
              <w:jc w:val="center"/>
              <w:rPr>
                <w:rFonts w:eastAsia="Times New Roman"/>
                <w:sz w:val="18"/>
                <w:szCs w:val="18"/>
              </w:rPr>
            </w:pPr>
            <w:hyperlink r:id="rId665" w:history="1">
              <w:r w:rsidR="001D4380" w:rsidRPr="00737E3C">
                <w:rPr>
                  <w:rStyle w:val="Hyperlink"/>
                  <w:rFonts w:eastAsia="Times New Roman"/>
                  <w:sz w:val="18"/>
                  <w:szCs w:val="18"/>
                </w:rPr>
                <w:t>JVET-X1005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FE56A" w14:textId="77777777" w:rsidR="001D4380" w:rsidRPr="00737E3C" w:rsidRDefault="001D4380" w:rsidP="002E605F">
            <w:pPr>
              <w:jc w:val="center"/>
              <w:rPr>
                <w:rFonts w:eastAsia="Times New Roman"/>
                <w:sz w:val="18"/>
                <w:szCs w:val="18"/>
              </w:rPr>
            </w:pPr>
            <w:r w:rsidRPr="00737E3C">
              <w:rPr>
                <w:rFonts w:eastAsia="Times New Roman"/>
                <w:sz w:val="18"/>
                <w:szCs w:val="18"/>
              </w:rPr>
              <w:t>m58419</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0BDD8" w14:textId="77777777" w:rsidR="001D4380" w:rsidRPr="00737E3C" w:rsidRDefault="001D4380" w:rsidP="002E605F">
            <w:pPr>
              <w:jc w:val="left"/>
              <w:rPr>
                <w:rFonts w:eastAsia="Times New Roman"/>
                <w:sz w:val="18"/>
                <w:szCs w:val="18"/>
              </w:rPr>
            </w:pPr>
            <w:r w:rsidRPr="00737E3C">
              <w:rPr>
                <w:rFonts w:eastAsia="Times New Roman"/>
                <w:sz w:val="18"/>
                <w:szCs w:val="18"/>
              </w:rPr>
              <w:t>2021-10-17 11:45:44</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FD2FF"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FE698A"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391FF" w14:textId="77777777" w:rsidR="001D4380" w:rsidRPr="00737E3C" w:rsidRDefault="001D4380" w:rsidP="00237D77">
            <w:pPr>
              <w:jc w:val="left"/>
              <w:rPr>
                <w:rFonts w:eastAsia="Times New Roman"/>
                <w:sz w:val="18"/>
                <w:szCs w:val="18"/>
              </w:rPr>
            </w:pPr>
            <w:r w:rsidRPr="00737E3C">
              <w:rPr>
                <w:rFonts w:eastAsia="Times New Roman"/>
                <w:sz w:val="18"/>
                <w:szCs w:val="18"/>
              </w:rPr>
              <w:t>New level for HEVC (Draft 1)</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A4CCAF" w14:textId="77777777" w:rsidR="001D4380" w:rsidRPr="00737E3C" w:rsidRDefault="001D4380" w:rsidP="00237D77">
            <w:pPr>
              <w:jc w:val="left"/>
              <w:rPr>
                <w:rFonts w:eastAsia="Times New Roman"/>
                <w:sz w:val="18"/>
                <w:szCs w:val="18"/>
              </w:rPr>
            </w:pPr>
            <w:r w:rsidRPr="00737E3C">
              <w:rPr>
                <w:rFonts w:eastAsia="Times New Roman"/>
                <w:sz w:val="18"/>
                <w:szCs w:val="18"/>
              </w:rPr>
              <w:t>T. Suzuki</w:t>
            </w:r>
          </w:p>
        </w:tc>
      </w:tr>
      <w:tr w:rsidR="00624AFA" w:rsidRPr="00624AFA" w14:paraId="1E285051"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F21B4A" w14:textId="02AFBE8E" w:rsidR="001D4380" w:rsidRPr="00737E3C" w:rsidRDefault="001311D0" w:rsidP="002E605F">
            <w:pPr>
              <w:jc w:val="center"/>
              <w:rPr>
                <w:rFonts w:eastAsia="Times New Roman"/>
                <w:sz w:val="18"/>
                <w:szCs w:val="18"/>
              </w:rPr>
            </w:pPr>
            <w:hyperlink r:id="rId666" w:history="1">
              <w:r w:rsidR="001D4380" w:rsidRPr="00737E3C">
                <w:rPr>
                  <w:rStyle w:val="Hyperlink"/>
                  <w:rFonts w:eastAsia="Times New Roman"/>
                  <w:sz w:val="18"/>
                  <w:szCs w:val="18"/>
                </w:rPr>
                <w:t>JVET-X2002</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0D8BCC" w14:textId="77777777" w:rsidR="001D4380" w:rsidRPr="00737E3C" w:rsidRDefault="001D4380" w:rsidP="002E605F">
            <w:pPr>
              <w:jc w:val="center"/>
              <w:rPr>
                <w:rFonts w:eastAsia="Times New Roman"/>
                <w:sz w:val="18"/>
                <w:szCs w:val="18"/>
              </w:rPr>
            </w:pPr>
            <w:r w:rsidRPr="00737E3C">
              <w:rPr>
                <w:rFonts w:eastAsia="Times New Roman"/>
                <w:sz w:val="18"/>
                <w:szCs w:val="18"/>
              </w:rPr>
              <w:t>m58420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8E781" w14:textId="77777777" w:rsidR="001D4380" w:rsidRPr="00737E3C" w:rsidRDefault="001D4380" w:rsidP="002E605F">
            <w:pPr>
              <w:jc w:val="left"/>
              <w:rPr>
                <w:rFonts w:eastAsia="Times New Roman"/>
                <w:sz w:val="18"/>
                <w:szCs w:val="18"/>
              </w:rPr>
            </w:pPr>
            <w:r w:rsidRPr="00737E3C">
              <w:rPr>
                <w:rFonts w:eastAsia="Times New Roman"/>
                <w:sz w:val="18"/>
                <w:szCs w:val="18"/>
              </w:rPr>
              <w:t>2021-10-17 11:48:31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9603E5"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2065B3"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A4117" w14:textId="77777777" w:rsidR="001D4380" w:rsidRPr="00737E3C" w:rsidRDefault="001D4380" w:rsidP="00237D77">
            <w:pPr>
              <w:jc w:val="left"/>
              <w:rPr>
                <w:rFonts w:eastAsia="Times New Roman"/>
                <w:sz w:val="18"/>
                <w:szCs w:val="18"/>
              </w:rPr>
            </w:pPr>
            <w:r w:rsidRPr="00737E3C">
              <w:rPr>
                <w:rFonts w:eastAsia="Times New Roman"/>
                <w:sz w:val="18"/>
                <w:szCs w:val="18"/>
              </w:rPr>
              <w:t>Algorithm description for Versatile Video Coding and Test Model 15 (VTM 15)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010FB" w14:textId="6019207C" w:rsidR="001D4380" w:rsidRPr="00737E3C" w:rsidRDefault="001D4380" w:rsidP="00237D77">
            <w:pPr>
              <w:jc w:val="left"/>
              <w:rPr>
                <w:rFonts w:eastAsia="Times New Roman"/>
                <w:sz w:val="18"/>
                <w:szCs w:val="18"/>
              </w:rPr>
            </w:pPr>
            <w:r w:rsidRPr="00737E3C">
              <w:rPr>
                <w:rFonts w:eastAsia="Times New Roman"/>
                <w:sz w:val="18"/>
                <w:szCs w:val="18"/>
              </w:rPr>
              <w:t xml:space="preserve">A. Browne, </w:t>
            </w:r>
            <w:r w:rsidR="00212107" w:rsidRPr="00737E3C">
              <w:rPr>
                <w:rFonts w:eastAsia="Times New Roman"/>
                <w:sz w:val="18"/>
                <w:szCs w:val="18"/>
              </w:rPr>
              <w:br/>
            </w:r>
            <w:r w:rsidRPr="00737E3C">
              <w:rPr>
                <w:rFonts w:eastAsia="Times New Roman"/>
                <w:sz w:val="18"/>
                <w:szCs w:val="18"/>
              </w:rPr>
              <w:t xml:space="preserve">J. Chen, </w:t>
            </w:r>
            <w:r w:rsidR="00212107" w:rsidRPr="00737E3C">
              <w:rPr>
                <w:rFonts w:eastAsia="Times New Roman"/>
                <w:sz w:val="18"/>
                <w:szCs w:val="18"/>
              </w:rPr>
              <w:br/>
            </w:r>
            <w:r w:rsidRPr="00737E3C">
              <w:rPr>
                <w:rFonts w:eastAsia="Times New Roman"/>
                <w:sz w:val="18"/>
                <w:szCs w:val="18"/>
              </w:rPr>
              <w:t xml:space="preserve">Y. Ye, </w:t>
            </w:r>
            <w:r w:rsidR="00212107" w:rsidRPr="00737E3C">
              <w:rPr>
                <w:rFonts w:eastAsia="Times New Roman"/>
                <w:sz w:val="18"/>
                <w:szCs w:val="18"/>
              </w:rPr>
              <w:br/>
            </w:r>
            <w:r w:rsidRPr="00737E3C">
              <w:rPr>
                <w:rFonts w:eastAsia="Times New Roman"/>
                <w:sz w:val="18"/>
                <w:szCs w:val="18"/>
              </w:rPr>
              <w:t>S. Kim</w:t>
            </w:r>
          </w:p>
        </w:tc>
      </w:tr>
      <w:tr w:rsidR="00624AFA" w:rsidRPr="00624AFA" w14:paraId="1961CE22"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9DF2D2" w14:textId="2B2E082E" w:rsidR="001D4380" w:rsidRPr="00737E3C" w:rsidRDefault="001311D0" w:rsidP="002E605F">
            <w:pPr>
              <w:jc w:val="center"/>
              <w:rPr>
                <w:rFonts w:eastAsia="Times New Roman"/>
                <w:sz w:val="18"/>
                <w:szCs w:val="18"/>
              </w:rPr>
            </w:pPr>
            <w:hyperlink r:id="rId667" w:history="1">
              <w:r w:rsidR="001D4380" w:rsidRPr="00737E3C">
                <w:rPr>
                  <w:rStyle w:val="Hyperlink"/>
                  <w:rFonts w:eastAsia="Times New Roman"/>
                  <w:sz w:val="18"/>
                  <w:szCs w:val="18"/>
                </w:rPr>
                <w:t>JVET-X2005</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790907" w14:textId="77777777" w:rsidR="001D4380" w:rsidRPr="00737E3C" w:rsidRDefault="001D4380" w:rsidP="002E605F">
            <w:pPr>
              <w:jc w:val="center"/>
              <w:rPr>
                <w:rFonts w:eastAsia="Times New Roman"/>
                <w:sz w:val="18"/>
                <w:szCs w:val="18"/>
              </w:rPr>
            </w:pPr>
            <w:r w:rsidRPr="00737E3C">
              <w:rPr>
                <w:rFonts w:eastAsia="Times New Roman"/>
                <w:sz w:val="18"/>
                <w:szCs w:val="18"/>
              </w:rPr>
              <w:t>m58421</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5C27DC" w14:textId="77777777" w:rsidR="001D4380" w:rsidRPr="00737E3C" w:rsidRDefault="001D4380" w:rsidP="002E605F">
            <w:pPr>
              <w:jc w:val="left"/>
              <w:rPr>
                <w:rFonts w:eastAsia="Times New Roman"/>
                <w:sz w:val="18"/>
                <w:szCs w:val="18"/>
              </w:rPr>
            </w:pPr>
            <w:r w:rsidRPr="00737E3C">
              <w:rPr>
                <w:rFonts w:eastAsia="Times New Roman"/>
                <w:sz w:val="18"/>
                <w:szCs w:val="18"/>
              </w:rPr>
              <w:t>2021-10-17 11:51:00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72065B"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6A85F5"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A1EAFC" w14:textId="77777777" w:rsidR="001D4380" w:rsidRPr="00737E3C" w:rsidRDefault="001D4380" w:rsidP="00237D77">
            <w:pPr>
              <w:jc w:val="left"/>
              <w:rPr>
                <w:rFonts w:eastAsia="Times New Roman"/>
                <w:sz w:val="18"/>
                <w:szCs w:val="18"/>
              </w:rPr>
            </w:pPr>
            <w:r w:rsidRPr="00737E3C">
              <w:rPr>
                <w:rFonts w:eastAsia="Times New Roman"/>
                <w:sz w:val="18"/>
                <w:szCs w:val="18"/>
              </w:rPr>
              <w:t>VVC operation range extensions (Draft 5)</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09D5E" w14:textId="6A47DA87" w:rsidR="001D4380" w:rsidRPr="00737E3C" w:rsidRDefault="001D4380" w:rsidP="00237D77">
            <w:pPr>
              <w:jc w:val="left"/>
              <w:rPr>
                <w:rFonts w:eastAsia="Times New Roman"/>
                <w:sz w:val="18"/>
                <w:szCs w:val="18"/>
              </w:rPr>
            </w:pPr>
            <w:r w:rsidRPr="00737E3C">
              <w:rPr>
                <w:rFonts w:eastAsia="Times New Roman"/>
                <w:sz w:val="18"/>
                <w:szCs w:val="18"/>
              </w:rPr>
              <w:t xml:space="preserve">F. Bossen, </w:t>
            </w:r>
            <w:r w:rsidR="00212107" w:rsidRPr="00737E3C">
              <w:rPr>
                <w:rFonts w:eastAsia="Times New Roman"/>
                <w:sz w:val="18"/>
                <w:szCs w:val="18"/>
              </w:rPr>
              <w:br/>
            </w:r>
            <w:r w:rsidRPr="00737E3C">
              <w:rPr>
                <w:rFonts w:eastAsia="Times New Roman"/>
                <w:sz w:val="18"/>
                <w:szCs w:val="18"/>
              </w:rPr>
              <w:t xml:space="preserve">B. Bross, </w:t>
            </w:r>
            <w:r w:rsidR="00212107" w:rsidRPr="00737E3C">
              <w:rPr>
                <w:rFonts w:eastAsia="Times New Roman"/>
                <w:sz w:val="18"/>
                <w:szCs w:val="18"/>
              </w:rPr>
              <w:br/>
            </w:r>
            <w:r w:rsidRPr="00737E3C">
              <w:rPr>
                <w:rFonts w:eastAsia="Times New Roman"/>
                <w:sz w:val="18"/>
                <w:szCs w:val="18"/>
              </w:rPr>
              <w:t xml:space="preserve">T. Ikai, </w:t>
            </w:r>
            <w:r w:rsidR="00212107" w:rsidRPr="00737E3C">
              <w:rPr>
                <w:rFonts w:eastAsia="Times New Roman"/>
                <w:sz w:val="18"/>
                <w:szCs w:val="18"/>
              </w:rPr>
              <w:br/>
            </w:r>
            <w:r w:rsidRPr="00737E3C">
              <w:rPr>
                <w:rFonts w:eastAsia="Times New Roman"/>
                <w:sz w:val="18"/>
                <w:szCs w:val="18"/>
              </w:rPr>
              <w:t xml:space="preserve">D. Rusanovskyy, </w:t>
            </w:r>
            <w:r w:rsidR="00212107" w:rsidRPr="00737E3C">
              <w:rPr>
                <w:rFonts w:eastAsia="Times New Roman"/>
                <w:sz w:val="18"/>
                <w:szCs w:val="18"/>
              </w:rPr>
              <w:br/>
            </w:r>
            <w:r w:rsidRPr="00737E3C">
              <w:rPr>
                <w:rFonts w:eastAsia="Times New Roman"/>
                <w:sz w:val="18"/>
                <w:szCs w:val="18"/>
              </w:rPr>
              <w:t xml:space="preserve">G. J. Sullivan, </w:t>
            </w:r>
            <w:r w:rsidR="00212107" w:rsidRPr="00737E3C">
              <w:rPr>
                <w:rFonts w:eastAsia="Times New Roman"/>
                <w:sz w:val="18"/>
                <w:szCs w:val="18"/>
              </w:rPr>
              <w:br/>
            </w:r>
            <w:r w:rsidRPr="00737E3C">
              <w:rPr>
                <w:rFonts w:eastAsia="Times New Roman"/>
                <w:sz w:val="18"/>
                <w:szCs w:val="18"/>
              </w:rPr>
              <w:t>Y.-K. Wang</w:t>
            </w:r>
          </w:p>
        </w:tc>
      </w:tr>
      <w:tr w:rsidR="00624AFA" w:rsidRPr="00624AFA" w14:paraId="52215F2E"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2D9D8E" w14:textId="1FFCA834" w:rsidR="001D4380" w:rsidRPr="00737E3C" w:rsidRDefault="001311D0" w:rsidP="002E605F">
            <w:pPr>
              <w:jc w:val="center"/>
              <w:rPr>
                <w:rFonts w:eastAsia="Times New Roman"/>
                <w:sz w:val="18"/>
                <w:szCs w:val="18"/>
              </w:rPr>
            </w:pPr>
            <w:hyperlink r:id="rId668" w:history="1">
              <w:r w:rsidR="001D4380" w:rsidRPr="00737E3C">
                <w:rPr>
                  <w:rStyle w:val="Hyperlink"/>
                  <w:rFonts w:eastAsia="Times New Roman"/>
                  <w:sz w:val="18"/>
                  <w:szCs w:val="18"/>
                </w:rPr>
                <w:t>JVET-X2006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23B0F" w14:textId="77777777" w:rsidR="001D4380" w:rsidRPr="00737E3C" w:rsidRDefault="001D4380" w:rsidP="002E605F">
            <w:pPr>
              <w:jc w:val="center"/>
              <w:rPr>
                <w:rFonts w:eastAsia="Times New Roman"/>
                <w:sz w:val="18"/>
                <w:szCs w:val="18"/>
              </w:rPr>
            </w:pPr>
            <w:r w:rsidRPr="00737E3C">
              <w:rPr>
                <w:rFonts w:eastAsia="Times New Roman"/>
                <w:sz w:val="18"/>
                <w:szCs w:val="18"/>
              </w:rPr>
              <w:t>m58422</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A08C90" w14:textId="77777777" w:rsidR="001D4380" w:rsidRPr="00737E3C" w:rsidRDefault="001D4380" w:rsidP="002E605F">
            <w:pPr>
              <w:jc w:val="left"/>
              <w:rPr>
                <w:rFonts w:eastAsia="Times New Roman"/>
                <w:sz w:val="18"/>
                <w:szCs w:val="18"/>
              </w:rPr>
            </w:pPr>
            <w:r w:rsidRPr="00737E3C">
              <w:rPr>
                <w:rFonts w:eastAsia="Times New Roman"/>
                <w:sz w:val="18"/>
                <w:szCs w:val="18"/>
              </w:rPr>
              <w:t>2021-10-17 11:52:30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D292F"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61C4BF"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5909B" w14:textId="77777777" w:rsidR="001D4380" w:rsidRPr="00737E3C" w:rsidRDefault="001D4380" w:rsidP="00237D77">
            <w:pPr>
              <w:jc w:val="left"/>
              <w:rPr>
                <w:rFonts w:eastAsia="Times New Roman"/>
                <w:sz w:val="18"/>
                <w:szCs w:val="18"/>
              </w:rPr>
            </w:pPr>
            <w:r w:rsidRPr="00737E3C">
              <w:rPr>
                <w:rFonts w:eastAsia="Times New Roman"/>
                <w:sz w:val="18"/>
                <w:szCs w:val="18"/>
              </w:rPr>
              <w:t>Additional SEI messages for VSEI (Draft 5)</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94D24" w14:textId="23FDAC31" w:rsidR="001D4380" w:rsidRPr="00737E3C" w:rsidRDefault="001D4380" w:rsidP="00237D77">
            <w:pPr>
              <w:jc w:val="left"/>
              <w:rPr>
                <w:rFonts w:eastAsia="Times New Roman"/>
                <w:sz w:val="18"/>
                <w:szCs w:val="18"/>
              </w:rPr>
            </w:pPr>
            <w:r w:rsidRPr="00737E3C">
              <w:rPr>
                <w:rFonts w:eastAsia="Times New Roman"/>
                <w:sz w:val="18"/>
                <w:szCs w:val="18"/>
              </w:rPr>
              <w:t xml:space="preserve">J. Boyce, </w:t>
            </w:r>
            <w:r w:rsidR="00212107" w:rsidRPr="00737E3C">
              <w:rPr>
                <w:rFonts w:eastAsia="Times New Roman"/>
                <w:sz w:val="18"/>
                <w:szCs w:val="18"/>
              </w:rPr>
              <w:br/>
            </w:r>
            <w:r w:rsidRPr="00737E3C">
              <w:rPr>
                <w:rFonts w:eastAsia="Times New Roman"/>
                <w:sz w:val="18"/>
                <w:szCs w:val="18"/>
              </w:rPr>
              <w:t xml:space="preserve">G. J. Sullivan, </w:t>
            </w:r>
            <w:r w:rsidR="00212107" w:rsidRPr="00737E3C">
              <w:rPr>
                <w:rFonts w:eastAsia="Times New Roman"/>
                <w:sz w:val="18"/>
                <w:szCs w:val="18"/>
              </w:rPr>
              <w:br/>
            </w:r>
            <w:r w:rsidRPr="00737E3C">
              <w:rPr>
                <w:rFonts w:eastAsia="Times New Roman"/>
                <w:sz w:val="18"/>
                <w:szCs w:val="18"/>
              </w:rPr>
              <w:t>Y.-K. Wang</w:t>
            </w:r>
          </w:p>
        </w:tc>
      </w:tr>
      <w:tr w:rsidR="00624AFA" w:rsidRPr="00624AFA" w14:paraId="2B064234"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4D4059" w14:textId="3ACD950E" w:rsidR="001D4380" w:rsidRPr="00737E3C" w:rsidRDefault="001311D0" w:rsidP="002E605F">
            <w:pPr>
              <w:jc w:val="center"/>
              <w:rPr>
                <w:rFonts w:eastAsia="Times New Roman"/>
                <w:sz w:val="18"/>
                <w:szCs w:val="18"/>
              </w:rPr>
            </w:pPr>
            <w:hyperlink r:id="rId669" w:history="1">
              <w:r w:rsidR="001D4380" w:rsidRPr="00737E3C">
                <w:rPr>
                  <w:rStyle w:val="Hyperlink"/>
                  <w:rFonts w:eastAsia="Times New Roman"/>
                  <w:sz w:val="18"/>
                  <w:szCs w:val="18"/>
                </w:rPr>
                <w:t>JVET-X2008</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AA91F6" w14:textId="77777777" w:rsidR="001D4380" w:rsidRPr="00737E3C" w:rsidRDefault="001D4380" w:rsidP="002E605F">
            <w:pPr>
              <w:jc w:val="center"/>
              <w:rPr>
                <w:rFonts w:eastAsia="Times New Roman"/>
                <w:sz w:val="18"/>
                <w:szCs w:val="18"/>
              </w:rPr>
            </w:pPr>
            <w:r w:rsidRPr="00737E3C">
              <w:rPr>
                <w:rFonts w:eastAsia="Times New Roman"/>
                <w:sz w:val="18"/>
                <w:szCs w:val="18"/>
              </w:rPr>
              <w:t>m58423</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AE7F55" w14:textId="77777777" w:rsidR="001D4380" w:rsidRPr="00737E3C" w:rsidRDefault="001D4380" w:rsidP="002E605F">
            <w:pPr>
              <w:jc w:val="left"/>
              <w:rPr>
                <w:rFonts w:eastAsia="Times New Roman"/>
                <w:sz w:val="18"/>
                <w:szCs w:val="18"/>
              </w:rPr>
            </w:pPr>
            <w:r w:rsidRPr="00737E3C">
              <w:rPr>
                <w:rFonts w:eastAsia="Times New Roman"/>
                <w:sz w:val="18"/>
                <w:szCs w:val="18"/>
              </w:rPr>
              <w:t>2021-10-17 11:54:36</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57A81D"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D917E9"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77020A" w14:textId="77777777" w:rsidR="001D4380" w:rsidRPr="00737E3C" w:rsidRDefault="001D4380" w:rsidP="00237D77">
            <w:pPr>
              <w:jc w:val="left"/>
              <w:rPr>
                <w:rFonts w:eastAsia="Times New Roman"/>
                <w:sz w:val="18"/>
                <w:szCs w:val="18"/>
              </w:rPr>
            </w:pPr>
            <w:r w:rsidRPr="00737E3C">
              <w:rPr>
                <w:rFonts w:eastAsia="Times New Roman"/>
                <w:sz w:val="18"/>
                <w:szCs w:val="18"/>
              </w:rPr>
              <w:t xml:space="preserve">Conformance testing for versatile video coding (Draft 7) </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5FC8C" w14:textId="0EEE9F4A" w:rsidR="001D4380" w:rsidRPr="00737E3C" w:rsidRDefault="001D4380" w:rsidP="00237D77">
            <w:pPr>
              <w:jc w:val="left"/>
              <w:rPr>
                <w:rFonts w:eastAsia="Times New Roman"/>
                <w:sz w:val="18"/>
                <w:szCs w:val="18"/>
              </w:rPr>
            </w:pPr>
            <w:r w:rsidRPr="00737E3C">
              <w:rPr>
                <w:rFonts w:eastAsia="Times New Roman"/>
                <w:sz w:val="18"/>
                <w:szCs w:val="18"/>
              </w:rPr>
              <w:t xml:space="preserve">J. Boyce, </w:t>
            </w:r>
            <w:r w:rsidR="00212107" w:rsidRPr="00737E3C">
              <w:rPr>
                <w:rFonts w:eastAsia="Times New Roman"/>
                <w:sz w:val="18"/>
                <w:szCs w:val="18"/>
              </w:rPr>
              <w:br/>
            </w:r>
            <w:r w:rsidRPr="00737E3C">
              <w:rPr>
                <w:rFonts w:eastAsia="Times New Roman"/>
                <w:sz w:val="18"/>
                <w:szCs w:val="18"/>
              </w:rPr>
              <w:t xml:space="preserve">F. Bossen, </w:t>
            </w:r>
            <w:r w:rsidR="00212107" w:rsidRPr="00737E3C">
              <w:rPr>
                <w:rFonts w:eastAsia="Times New Roman"/>
                <w:sz w:val="18"/>
                <w:szCs w:val="18"/>
              </w:rPr>
              <w:br/>
            </w:r>
            <w:r w:rsidRPr="00737E3C">
              <w:rPr>
                <w:rFonts w:eastAsia="Times New Roman"/>
                <w:sz w:val="18"/>
                <w:szCs w:val="18"/>
              </w:rPr>
              <w:t xml:space="preserve">K. Kawamura, </w:t>
            </w:r>
            <w:r w:rsidR="00212107" w:rsidRPr="00737E3C">
              <w:rPr>
                <w:rFonts w:eastAsia="Times New Roman"/>
                <w:sz w:val="18"/>
                <w:szCs w:val="18"/>
              </w:rPr>
              <w:br/>
            </w:r>
            <w:r w:rsidRPr="00737E3C">
              <w:rPr>
                <w:rFonts w:eastAsia="Times New Roman"/>
                <w:sz w:val="18"/>
                <w:szCs w:val="18"/>
              </w:rPr>
              <w:t xml:space="preserve">I. Moccagatta, </w:t>
            </w:r>
            <w:r w:rsidR="00212107" w:rsidRPr="00737E3C">
              <w:rPr>
                <w:rFonts w:eastAsia="Times New Roman"/>
                <w:sz w:val="18"/>
                <w:szCs w:val="18"/>
              </w:rPr>
              <w:br/>
            </w:r>
            <w:r w:rsidRPr="00737E3C">
              <w:rPr>
                <w:rFonts w:eastAsia="Times New Roman"/>
                <w:sz w:val="18"/>
                <w:szCs w:val="18"/>
              </w:rPr>
              <w:t>W. Wan</w:t>
            </w:r>
          </w:p>
        </w:tc>
      </w:tr>
      <w:tr w:rsidR="00624AFA" w:rsidRPr="00624AFA" w14:paraId="2CA22197"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269956" w14:textId="7BDBFC78" w:rsidR="001D4380" w:rsidRPr="00737E3C" w:rsidRDefault="001311D0" w:rsidP="002E605F">
            <w:pPr>
              <w:jc w:val="center"/>
              <w:rPr>
                <w:rFonts w:eastAsia="Times New Roman"/>
                <w:sz w:val="18"/>
                <w:szCs w:val="18"/>
              </w:rPr>
            </w:pPr>
            <w:hyperlink r:id="rId670" w:history="1">
              <w:r w:rsidR="001D4380" w:rsidRPr="00737E3C">
                <w:rPr>
                  <w:rStyle w:val="Hyperlink"/>
                  <w:rFonts w:eastAsia="Times New Roman"/>
                  <w:sz w:val="18"/>
                  <w:szCs w:val="18"/>
                </w:rPr>
                <w:t>JVET-X2016</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D546EB" w14:textId="77777777" w:rsidR="001D4380" w:rsidRPr="00737E3C" w:rsidRDefault="001D4380" w:rsidP="002E605F">
            <w:pPr>
              <w:jc w:val="center"/>
              <w:rPr>
                <w:rFonts w:eastAsia="Times New Roman"/>
                <w:sz w:val="18"/>
                <w:szCs w:val="18"/>
              </w:rPr>
            </w:pPr>
            <w:r w:rsidRPr="00737E3C">
              <w:rPr>
                <w:rFonts w:eastAsia="Times New Roman"/>
                <w:sz w:val="18"/>
                <w:szCs w:val="18"/>
              </w:rPr>
              <w:t>m58424</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E7493" w14:textId="77777777" w:rsidR="001D4380" w:rsidRPr="00737E3C" w:rsidRDefault="001D4380" w:rsidP="002E605F">
            <w:pPr>
              <w:jc w:val="left"/>
              <w:rPr>
                <w:rFonts w:eastAsia="Times New Roman"/>
                <w:sz w:val="18"/>
                <w:szCs w:val="18"/>
              </w:rPr>
            </w:pPr>
            <w:r w:rsidRPr="00737E3C">
              <w:rPr>
                <w:rFonts w:eastAsia="Times New Roman"/>
                <w:sz w:val="18"/>
                <w:szCs w:val="18"/>
              </w:rPr>
              <w:t>2021-10-17 11:57:48</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ADEA6"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5C8FCC"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0581DE" w14:textId="77777777" w:rsidR="001D4380" w:rsidRPr="00737E3C" w:rsidRDefault="001D4380" w:rsidP="00237D77">
            <w:pPr>
              <w:jc w:val="left"/>
              <w:rPr>
                <w:rFonts w:eastAsia="Times New Roman"/>
                <w:sz w:val="18"/>
                <w:szCs w:val="18"/>
              </w:rPr>
            </w:pPr>
            <w:r w:rsidRPr="00737E3C">
              <w:rPr>
                <w:rFonts w:eastAsia="Times New Roman"/>
                <w:sz w:val="18"/>
                <w:szCs w:val="18"/>
              </w:rPr>
              <w:t>Common Test Conditions and evaluation procedures for neural network-based video coding technology</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53E5C3" w14:textId="14A2F3E4" w:rsidR="001D4380" w:rsidRPr="00737E3C" w:rsidRDefault="001D4380" w:rsidP="00237D77">
            <w:pPr>
              <w:jc w:val="left"/>
              <w:rPr>
                <w:rFonts w:eastAsia="Times New Roman"/>
                <w:sz w:val="18"/>
                <w:szCs w:val="18"/>
              </w:rPr>
            </w:pPr>
            <w:r w:rsidRPr="00737E3C">
              <w:rPr>
                <w:rFonts w:eastAsia="Times New Roman"/>
                <w:sz w:val="18"/>
                <w:szCs w:val="18"/>
              </w:rPr>
              <w:t xml:space="preserve">E. Alshina, </w:t>
            </w:r>
            <w:r w:rsidR="00212107" w:rsidRPr="00737E3C">
              <w:rPr>
                <w:rFonts w:eastAsia="Times New Roman"/>
                <w:sz w:val="18"/>
                <w:szCs w:val="18"/>
              </w:rPr>
              <w:br/>
            </w:r>
            <w:r w:rsidRPr="00737E3C">
              <w:rPr>
                <w:rFonts w:eastAsia="Times New Roman"/>
                <w:sz w:val="18"/>
                <w:szCs w:val="18"/>
              </w:rPr>
              <w:t xml:space="preserve">R.-L. Liao, </w:t>
            </w:r>
            <w:r w:rsidR="00212107" w:rsidRPr="00737E3C">
              <w:rPr>
                <w:rFonts w:eastAsia="Times New Roman"/>
                <w:sz w:val="18"/>
                <w:szCs w:val="18"/>
              </w:rPr>
              <w:br/>
            </w:r>
            <w:r w:rsidRPr="00737E3C">
              <w:rPr>
                <w:rFonts w:eastAsia="Times New Roman"/>
                <w:sz w:val="18"/>
                <w:szCs w:val="18"/>
              </w:rPr>
              <w:t xml:space="preserve">S. Liu, </w:t>
            </w:r>
            <w:r w:rsidR="00212107" w:rsidRPr="00737E3C">
              <w:rPr>
                <w:rFonts w:eastAsia="Times New Roman"/>
                <w:sz w:val="18"/>
                <w:szCs w:val="18"/>
              </w:rPr>
              <w:br/>
            </w:r>
            <w:r w:rsidRPr="00737E3C">
              <w:rPr>
                <w:rFonts w:eastAsia="Times New Roman"/>
                <w:sz w:val="18"/>
                <w:szCs w:val="18"/>
              </w:rPr>
              <w:t>A. Segall</w:t>
            </w:r>
          </w:p>
        </w:tc>
      </w:tr>
      <w:tr w:rsidR="00624AFA" w:rsidRPr="00624AFA" w14:paraId="3593B6EB"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F56B9" w14:textId="41718540" w:rsidR="001D4380" w:rsidRPr="00737E3C" w:rsidRDefault="001311D0" w:rsidP="002E605F">
            <w:pPr>
              <w:jc w:val="center"/>
              <w:rPr>
                <w:rFonts w:eastAsia="Times New Roman"/>
                <w:sz w:val="18"/>
                <w:szCs w:val="18"/>
              </w:rPr>
            </w:pPr>
            <w:hyperlink r:id="rId671" w:history="1">
              <w:r w:rsidR="001D4380" w:rsidRPr="00737E3C">
                <w:rPr>
                  <w:rStyle w:val="Hyperlink"/>
                  <w:rFonts w:eastAsia="Times New Roman"/>
                  <w:sz w:val="18"/>
                  <w:szCs w:val="18"/>
                </w:rPr>
                <w:t>JVET-X2017</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DEF23E" w14:textId="77777777" w:rsidR="001D4380" w:rsidRPr="00737E3C" w:rsidRDefault="001D4380" w:rsidP="002E605F">
            <w:pPr>
              <w:jc w:val="center"/>
              <w:rPr>
                <w:rFonts w:eastAsia="Times New Roman"/>
                <w:sz w:val="18"/>
                <w:szCs w:val="18"/>
              </w:rPr>
            </w:pPr>
            <w:r w:rsidRPr="00737E3C">
              <w:rPr>
                <w:rFonts w:eastAsia="Times New Roman"/>
                <w:sz w:val="18"/>
                <w:szCs w:val="18"/>
              </w:rPr>
              <w:t>m58425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FFF1BE" w14:textId="77777777" w:rsidR="001D4380" w:rsidRPr="00737E3C" w:rsidRDefault="001D4380" w:rsidP="002E605F">
            <w:pPr>
              <w:jc w:val="left"/>
              <w:rPr>
                <w:rFonts w:eastAsia="Times New Roman"/>
                <w:sz w:val="18"/>
                <w:szCs w:val="18"/>
              </w:rPr>
            </w:pPr>
            <w:r w:rsidRPr="00737E3C">
              <w:rPr>
                <w:rFonts w:eastAsia="Times New Roman"/>
                <w:sz w:val="18"/>
                <w:szCs w:val="18"/>
              </w:rPr>
              <w:t>2021-10-17 11:59:08</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E9C8DC"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B7AA9"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D7DF5" w14:textId="77777777" w:rsidR="001D4380" w:rsidRPr="00737E3C" w:rsidRDefault="001D4380" w:rsidP="00237D77">
            <w:pPr>
              <w:jc w:val="left"/>
              <w:rPr>
                <w:rFonts w:eastAsia="Times New Roman"/>
                <w:sz w:val="18"/>
                <w:szCs w:val="18"/>
              </w:rPr>
            </w:pPr>
            <w:r w:rsidRPr="00737E3C">
              <w:rPr>
                <w:rFonts w:eastAsia="Times New Roman"/>
                <w:sz w:val="18"/>
                <w:szCs w:val="18"/>
              </w:rPr>
              <w:t>Common Test Conditions and evaluation procedures for enhanced compression tool testing</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4614AA" w14:textId="4A734035" w:rsidR="001D4380" w:rsidRPr="00737E3C" w:rsidRDefault="001D4380" w:rsidP="00237D77">
            <w:pPr>
              <w:jc w:val="left"/>
              <w:rPr>
                <w:rFonts w:eastAsia="Times New Roman"/>
                <w:sz w:val="18"/>
                <w:szCs w:val="18"/>
              </w:rPr>
            </w:pPr>
            <w:r w:rsidRPr="00737E3C">
              <w:rPr>
                <w:rFonts w:eastAsia="Times New Roman"/>
                <w:sz w:val="18"/>
                <w:szCs w:val="18"/>
              </w:rPr>
              <w:t xml:space="preserve">M. Karczewicz, </w:t>
            </w:r>
            <w:r w:rsidR="00212107" w:rsidRPr="00737E3C">
              <w:rPr>
                <w:rFonts w:eastAsia="Times New Roman"/>
                <w:sz w:val="18"/>
                <w:szCs w:val="18"/>
              </w:rPr>
              <w:br/>
            </w:r>
            <w:r w:rsidRPr="00737E3C">
              <w:rPr>
                <w:rFonts w:eastAsia="Times New Roman"/>
                <w:sz w:val="18"/>
                <w:szCs w:val="18"/>
              </w:rPr>
              <w:t>Y. Ye</w:t>
            </w:r>
          </w:p>
        </w:tc>
      </w:tr>
      <w:tr w:rsidR="00624AFA" w:rsidRPr="00624AFA" w14:paraId="34C616AB"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F736D" w14:textId="3B11B341" w:rsidR="001D4380" w:rsidRPr="00737E3C" w:rsidRDefault="001311D0" w:rsidP="001D4380">
            <w:pPr>
              <w:jc w:val="center"/>
              <w:rPr>
                <w:rFonts w:eastAsia="Times New Roman"/>
                <w:sz w:val="18"/>
                <w:szCs w:val="18"/>
              </w:rPr>
            </w:pPr>
            <w:hyperlink r:id="rId672" w:history="1">
              <w:r w:rsidR="001D4380" w:rsidRPr="00737E3C">
                <w:rPr>
                  <w:rStyle w:val="Hyperlink"/>
                  <w:rFonts w:eastAsia="Times New Roman"/>
                  <w:sz w:val="18"/>
                  <w:szCs w:val="18"/>
                </w:rPr>
                <w:t>JVET-X2023</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2BF1CC" w14:textId="075E5A6A" w:rsidR="001D4380" w:rsidRPr="00737E3C" w:rsidRDefault="001D4380" w:rsidP="001D4380">
            <w:pPr>
              <w:jc w:val="center"/>
              <w:rPr>
                <w:rFonts w:eastAsia="Times New Roman"/>
                <w:sz w:val="18"/>
                <w:szCs w:val="18"/>
              </w:rPr>
            </w:pPr>
            <w:r w:rsidRPr="00737E3C">
              <w:rPr>
                <w:rFonts w:eastAsia="Times New Roman"/>
                <w:sz w:val="18"/>
                <w:szCs w:val="18"/>
              </w:rPr>
              <w:t>m58401</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E7C062" w14:textId="68BB08C4" w:rsidR="001D4380" w:rsidRPr="00737E3C" w:rsidRDefault="001D4380" w:rsidP="001D4380">
            <w:pPr>
              <w:jc w:val="left"/>
              <w:rPr>
                <w:rFonts w:eastAsia="Times New Roman"/>
                <w:sz w:val="18"/>
                <w:szCs w:val="18"/>
              </w:rPr>
            </w:pPr>
            <w:r w:rsidRPr="00737E3C">
              <w:rPr>
                <w:rFonts w:eastAsia="Times New Roman"/>
                <w:sz w:val="18"/>
                <w:szCs w:val="18"/>
              </w:rPr>
              <w:t>2021-10-15 07:13:15</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CC1598" w14:textId="6A4C3426" w:rsidR="001D4380" w:rsidRPr="00737E3C" w:rsidRDefault="001D4380" w:rsidP="001D4380">
            <w:pPr>
              <w:rPr>
                <w:rFonts w:eastAsia="Times New Roman"/>
                <w:sz w:val="18"/>
                <w:szCs w:val="18"/>
              </w:rPr>
            </w:pPr>
            <w:r w:rsidRPr="00737E3C">
              <w:rPr>
                <w:rFonts w:eastAsia="Times New Roman"/>
                <w:sz w:val="18"/>
                <w:szCs w:val="18"/>
              </w:rPr>
              <w:t>2021-10-15 07:13:50</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652AB8" w14:textId="087973B2" w:rsidR="001D4380" w:rsidRPr="00737E3C" w:rsidRDefault="001D4380" w:rsidP="001D4380">
            <w:pPr>
              <w:rPr>
                <w:rFonts w:eastAsia="Times New Roman"/>
                <w:sz w:val="18"/>
                <w:szCs w:val="18"/>
              </w:rPr>
            </w:pPr>
            <w:r w:rsidRPr="00737E3C">
              <w:rPr>
                <w:rFonts w:eastAsia="Times New Roman"/>
                <w:sz w:val="18"/>
                <w:szCs w:val="18"/>
              </w:rPr>
              <w:t>2021-10-15 07:13:50</w:t>
            </w: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4A368" w14:textId="6C8F5C85" w:rsidR="001D4380" w:rsidRPr="00737E3C" w:rsidRDefault="001D4380" w:rsidP="001D4380">
            <w:pPr>
              <w:jc w:val="left"/>
              <w:rPr>
                <w:rFonts w:eastAsia="Times New Roman"/>
                <w:sz w:val="18"/>
                <w:szCs w:val="18"/>
              </w:rPr>
            </w:pPr>
            <w:r w:rsidRPr="00737E3C">
              <w:rPr>
                <w:rFonts w:eastAsia="Times New Roman"/>
                <w:sz w:val="18"/>
                <w:szCs w:val="18"/>
              </w:rPr>
              <w:t>Exploration Experiments on Neural Network-based Video Coding (EE1)</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DA4BF" w14:textId="34D73AF6" w:rsidR="001D4380" w:rsidRPr="00737E3C" w:rsidRDefault="001D4380" w:rsidP="001D4380">
            <w:pPr>
              <w:jc w:val="left"/>
              <w:rPr>
                <w:rFonts w:eastAsia="Times New Roman"/>
                <w:sz w:val="18"/>
                <w:szCs w:val="18"/>
              </w:rPr>
            </w:pPr>
            <w:r w:rsidRPr="00737E3C">
              <w:rPr>
                <w:rFonts w:eastAsia="Times New Roman"/>
                <w:sz w:val="18"/>
                <w:szCs w:val="18"/>
              </w:rPr>
              <w:t xml:space="preserve">E. Alshina, </w:t>
            </w:r>
            <w:r w:rsidRPr="00737E3C">
              <w:rPr>
                <w:rFonts w:eastAsia="Times New Roman"/>
                <w:sz w:val="18"/>
                <w:szCs w:val="18"/>
              </w:rPr>
              <w:br/>
              <w:t xml:space="preserve">S. Liu, </w:t>
            </w:r>
            <w:r w:rsidRPr="00737E3C">
              <w:rPr>
                <w:rFonts w:eastAsia="Times New Roman"/>
                <w:sz w:val="18"/>
                <w:szCs w:val="18"/>
              </w:rPr>
              <w:br/>
              <w:t xml:space="preserve">W. Chen, </w:t>
            </w:r>
            <w:r w:rsidRPr="00737E3C">
              <w:rPr>
                <w:rFonts w:eastAsia="Times New Roman"/>
                <w:sz w:val="18"/>
                <w:szCs w:val="18"/>
              </w:rPr>
              <w:br/>
              <w:t xml:space="preserve">F. Galpin, </w:t>
            </w:r>
            <w:r w:rsidRPr="00737E3C">
              <w:rPr>
                <w:rFonts w:eastAsia="Times New Roman"/>
                <w:sz w:val="18"/>
                <w:szCs w:val="18"/>
              </w:rPr>
              <w:br/>
              <w:t xml:space="preserve">Y. Li, </w:t>
            </w:r>
            <w:r w:rsidRPr="00737E3C">
              <w:rPr>
                <w:rFonts w:eastAsia="Times New Roman"/>
                <w:sz w:val="18"/>
                <w:szCs w:val="18"/>
              </w:rPr>
              <w:br/>
              <w:t xml:space="preserve">Z. Ma, </w:t>
            </w:r>
            <w:r w:rsidRPr="00737E3C">
              <w:rPr>
                <w:rFonts w:eastAsia="Times New Roman"/>
                <w:sz w:val="18"/>
                <w:szCs w:val="18"/>
              </w:rPr>
              <w:br/>
              <w:t>H. Wang</w:t>
            </w:r>
          </w:p>
        </w:tc>
      </w:tr>
      <w:tr w:rsidR="00624AFA" w:rsidRPr="00624AFA" w14:paraId="56A5206D"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06B73" w14:textId="311697A3" w:rsidR="001D4380" w:rsidRPr="00737E3C" w:rsidRDefault="001311D0" w:rsidP="001D4380">
            <w:pPr>
              <w:jc w:val="center"/>
              <w:rPr>
                <w:rFonts w:eastAsia="Times New Roman"/>
                <w:sz w:val="18"/>
                <w:szCs w:val="18"/>
              </w:rPr>
            </w:pPr>
            <w:hyperlink r:id="rId673" w:history="1">
              <w:r w:rsidR="001D4380" w:rsidRPr="00737E3C">
                <w:rPr>
                  <w:rStyle w:val="Hyperlink"/>
                  <w:rFonts w:eastAsia="Times New Roman"/>
                  <w:sz w:val="18"/>
                  <w:szCs w:val="18"/>
                </w:rPr>
                <w:t>JVET-X2024</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06DFA3" w14:textId="5A4E4CC0" w:rsidR="001D4380" w:rsidRPr="00737E3C" w:rsidRDefault="001D4380" w:rsidP="001D4380">
            <w:pPr>
              <w:jc w:val="center"/>
              <w:rPr>
                <w:rFonts w:eastAsia="Times New Roman"/>
                <w:sz w:val="18"/>
                <w:szCs w:val="18"/>
              </w:rPr>
            </w:pPr>
            <w:r w:rsidRPr="00737E3C">
              <w:rPr>
                <w:rFonts w:eastAsia="Times New Roman"/>
                <w:sz w:val="18"/>
                <w:szCs w:val="18"/>
              </w:rPr>
              <w:t>m58375</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BE4748" w14:textId="10F33BB6" w:rsidR="001D4380" w:rsidRPr="00737E3C" w:rsidRDefault="001D4380" w:rsidP="001D4380">
            <w:pPr>
              <w:jc w:val="left"/>
              <w:rPr>
                <w:rFonts w:eastAsia="Times New Roman"/>
                <w:sz w:val="18"/>
                <w:szCs w:val="18"/>
              </w:rPr>
            </w:pPr>
            <w:r w:rsidRPr="00737E3C">
              <w:rPr>
                <w:rFonts w:eastAsia="Times New Roman"/>
                <w:sz w:val="18"/>
                <w:szCs w:val="18"/>
              </w:rPr>
              <w:t>2021-10-14 15:13:02</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1718B" w14:textId="5E466E83" w:rsidR="001D4380" w:rsidRPr="00737E3C" w:rsidRDefault="001D4380" w:rsidP="001D4380">
            <w:pPr>
              <w:rPr>
                <w:rFonts w:eastAsia="Times New Roman"/>
                <w:sz w:val="18"/>
                <w:szCs w:val="18"/>
              </w:rPr>
            </w:pPr>
            <w:r w:rsidRPr="00737E3C">
              <w:rPr>
                <w:rFonts w:eastAsia="Times New Roman"/>
                <w:sz w:val="18"/>
                <w:szCs w:val="18"/>
              </w:rPr>
              <w:t>2021-10-14 15:47:40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2DB9EA" w14:textId="4F0A76AC" w:rsidR="001D4380" w:rsidRPr="00737E3C" w:rsidRDefault="001D4380" w:rsidP="001D4380">
            <w:pPr>
              <w:rPr>
                <w:rFonts w:eastAsia="Times New Roman"/>
                <w:sz w:val="18"/>
                <w:szCs w:val="18"/>
              </w:rPr>
            </w:pPr>
            <w:r w:rsidRPr="00737E3C">
              <w:rPr>
                <w:rFonts w:eastAsia="Times New Roman"/>
                <w:sz w:val="18"/>
                <w:szCs w:val="18"/>
              </w:rPr>
              <w:t>2021-10-14 15:47:40</w:t>
            </w: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42065E" w14:textId="0918C697" w:rsidR="001D4380" w:rsidRPr="00737E3C" w:rsidRDefault="001D4380" w:rsidP="001D4380">
            <w:pPr>
              <w:jc w:val="left"/>
              <w:rPr>
                <w:rFonts w:eastAsia="Times New Roman"/>
                <w:sz w:val="18"/>
                <w:szCs w:val="18"/>
              </w:rPr>
            </w:pPr>
            <w:r w:rsidRPr="00737E3C">
              <w:rPr>
                <w:rFonts w:eastAsia="Times New Roman"/>
                <w:sz w:val="18"/>
                <w:szCs w:val="18"/>
              </w:rPr>
              <w:t>Exploration Experiment on Enhanced Compression beyond VVC capability (EE2)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B457A" w14:textId="60390F55" w:rsidR="001D4380" w:rsidRPr="00737E3C" w:rsidRDefault="001D4380" w:rsidP="001D4380">
            <w:pPr>
              <w:jc w:val="left"/>
              <w:rPr>
                <w:rFonts w:eastAsia="Times New Roman"/>
                <w:sz w:val="18"/>
                <w:szCs w:val="18"/>
              </w:rPr>
            </w:pPr>
            <w:r w:rsidRPr="00737E3C">
              <w:rPr>
                <w:rFonts w:eastAsia="Times New Roman"/>
                <w:sz w:val="18"/>
                <w:szCs w:val="18"/>
              </w:rPr>
              <w:t xml:space="preserve">V. Seregin, </w:t>
            </w:r>
            <w:r w:rsidRPr="00737E3C">
              <w:rPr>
                <w:rFonts w:eastAsia="Times New Roman"/>
                <w:sz w:val="18"/>
                <w:szCs w:val="18"/>
              </w:rPr>
              <w:br/>
              <w:t xml:space="preserve">J. Chen, </w:t>
            </w:r>
            <w:r w:rsidRPr="00737E3C">
              <w:rPr>
                <w:rFonts w:eastAsia="Times New Roman"/>
                <w:sz w:val="18"/>
                <w:szCs w:val="18"/>
              </w:rPr>
              <w:br/>
              <w:t xml:space="preserve">L. Li, </w:t>
            </w:r>
            <w:r w:rsidRPr="00737E3C">
              <w:rPr>
                <w:rFonts w:eastAsia="Times New Roman"/>
                <w:sz w:val="18"/>
                <w:szCs w:val="18"/>
              </w:rPr>
              <w:br/>
              <w:t xml:space="preserve">K. Naser, </w:t>
            </w:r>
            <w:r w:rsidRPr="00737E3C">
              <w:rPr>
                <w:rFonts w:eastAsia="Times New Roman"/>
                <w:sz w:val="18"/>
                <w:szCs w:val="18"/>
              </w:rPr>
              <w:br/>
              <w:t xml:space="preserve">J. Ström, </w:t>
            </w:r>
            <w:r w:rsidRPr="00737E3C">
              <w:rPr>
                <w:rFonts w:eastAsia="Times New Roman"/>
                <w:sz w:val="18"/>
                <w:szCs w:val="18"/>
              </w:rPr>
              <w:br/>
              <w:t xml:space="preserve">M. Winken, </w:t>
            </w:r>
            <w:r w:rsidRPr="00737E3C">
              <w:rPr>
                <w:rFonts w:eastAsia="Times New Roman"/>
                <w:sz w:val="18"/>
                <w:szCs w:val="18"/>
              </w:rPr>
              <w:br/>
              <w:t xml:space="preserve">X. Xiu, </w:t>
            </w:r>
            <w:r w:rsidRPr="00737E3C">
              <w:rPr>
                <w:rFonts w:eastAsia="Times New Roman"/>
                <w:sz w:val="18"/>
                <w:szCs w:val="18"/>
              </w:rPr>
              <w:br/>
              <w:t>K. Zhang</w:t>
            </w:r>
          </w:p>
        </w:tc>
      </w:tr>
      <w:tr w:rsidR="00624AFA" w:rsidRPr="00624AFA" w14:paraId="730CAE1E"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DD2431" w14:textId="4AC40595" w:rsidR="001D4380" w:rsidRPr="00737E3C" w:rsidRDefault="001311D0" w:rsidP="002E605F">
            <w:pPr>
              <w:jc w:val="center"/>
              <w:rPr>
                <w:rFonts w:eastAsia="Times New Roman"/>
                <w:sz w:val="18"/>
                <w:szCs w:val="18"/>
              </w:rPr>
            </w:pPr>
            <w:hyperlink r:id="rId674" w:history="1">
              <w:r w:rsidR="001D4380" w:rsidRPr="00737E3C">
                <w:rPr>
                  <w:rStyle w:val="Hyperlink"/>
                  <w:rFonts w:eastAsia="Times New Roman"/>
                  <w:sz w:val="18"/>
                  <w:szCs w:val="18"/>
                </w:rPr>
                <w:t>JVET-X2025</w:t>
              </w:r>
            </w:hyperlink>
          </w:p>
        </w:tc>
        <w:tc>
          <w:tcPr>
            <w:tcW w:w="69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C26F4E" w14:textId="77777777" w:rsidR="001D4380" w:rsidRPr="00737E3C" w:rsidRDefault="001D4380" w:rsidP="002E605F">
            <w:pPr>
              <w:jc w:val="center"/>
              <w:rPr>
                <w:rFonts w:eastAsia="Times New Roman"/>
                <w:sz w:val="18"/>
                <w:szCs w:val="18"/>
              </w:rPr>
            </w:pPr>
            <w:r w:rsidRPr="00737E3C">
              <w:rPr>
                <w:rFonts w:eastAsia="Times New Roman"/>
                <w:sz w:val="18"/>
                <w:szCs w:val="18"/>
              </w:rPr>
              <w:t>m58426</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4AE6C" w14:textId="77777777" w:rsidR="001D4380" w:rsidRPr="00737E3C" w:rsidRDefault="001D4380" w:rsidP="002E605F">
            <w:pPr>
              <w:jc w:val="left"/>
              <w:rPr>
                <w:rFonts w:eastAsia="Times New Roman"/>
                <w:sz w:val="18"/>
                <w:szCs w:val="18"/>
              </w:rPr>
            </w:pPr>
            <w:r w:rsidRPr="00737E3C">
              <w:rPr>
                <w:rFonts w:eastAsia="Times New Roman"/>
                <w:sz w:val="18"/>
                <w:szCs w:val="18"/>
              </w:rPr>
              <w:t>2021-10-17 12:01:13</w:t>
            </w: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1429B8"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1526E"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1436F3" w14:textId="77777777" w:rsidR="001D4380" w:rsidRPr="00737E3C" w:rsidRDefault="001D4380" w:rsidP="00237D77">
            <w:pPr>
              <w:jc w:val="left"/>
              <w:rPr>
                <w:rFonts w:eastAsia="Times New Roman"/>
                <w:sz w:val="18"/>
                <w:szCs w:val="18"/>
              </w:rPr>
            </w:pPr>
            <w:r w:rsidRPr="00737E3C">
              <w:rPr>
                <w:rFonts w:eastAsia="Times New Roman"/>
                <w:sz w:val="18"/>
                <w:szCs w:val="18"/>
              </w:rPr>
              <w:t>Algorithm description of Enhanced Compression Model 3 (ECM 3)</w:t>
            </w:r>
          </w:p>
        </w:tc>
        <w:tc>
          <w:tcPr>
            <w:tcW w:w="189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D052F" w14:textId="383FA4DB" w:rsidR="001D4380" w:rsidRPr="00737E3C" w:rsidRDefault="001D4380" w:rsidP="00237D77">
            <w:pPr>
              <w:jc w:val="left"/>
              <w:rPr>
                <w:rFonts w:eastAsia="Times New Roman"/>
                <w:sz w:val="18"/>
                <w:szCs w:val="18"/>
              </w:rPr>
            </w:pPr>
            <w:r w:rsidRPr="00737E3C">
              <w:rPr>
                <w:rFonts w:eastAsia="Times New Roman"/>
                <w:sz w:val="18"/>
                <w:szCs w:val="18"/>
              </w:rPr>
              <w:t xml:space="preserve">M. Coban, </w:t>
            </w:r>
            <w:r w:rsidRPr="00737E3C">
              <w:rPr>
                <w:rFonts w:eastAsia="Times New Roman"/>
                <w:sz w:val="18"/>
                <w:szCs w:val="18"/>
              </w:rPr>
              <w:br/>
              <w:t xml:space="preserve">F. Le Léannec, </w:t>
            </w:r>
            <w:r w:rsidR="00CB6544" w:rsidRPr="00737E3C">
              <w:rPr>
                <w:rFonts w:eastAsia="Times New Roman"/>
                <w:sz w:val="18"/>
                <w:szCs w:val="18"/>
              </w:rPr>
              <w:br/>
            </w:r>
            <w:r w:rsidRPr="00737E3C">
              <w:rPr>
                <w:rFonts w:eastAsia="Times New Roman"/>
                <w:sz w:val="18"/>
                <w:szCs w:val="18"/>
              </w:rPr>
              <w:t xml:space="preserve">M. Sarwer, </w:t>
            </w:r>
            <w:r w:rsidR="00CB6544" w:rsidRPr="00737E3C">
              <w:rPr>
                <w:rFonts w:eastAsia="Times New Roman"/>
                <w:sz w:val="18"/>
                <w:szCs w:val="18"/>
              </w:rPr>
              <w:br/>
            </w:r>
            <w:r w:rsidRPr="00737E3C">
              <w:rPr>
                <w:rFonts w:eastAsia="Times New Roman"/>
                <w:sz w:val="18"/>
                <w:szCs w:val="18"/>
              </w:rPr>
              <w:t>J. Ström</w:t>
            </w:r>
          </w:p>
        </w:tc>
      </w:tr>
      <w:tr w:rsidR="00624AFA" w:rsidRPr="00624AFA" w14:paraId="274CC1ED" w14:textId="77777777" w:rsidTr="00624AFA">
        <w:trPr>
          <w:tblCellSpacing w:w="15" w:type="dxa"/>
        </w:trPr>
        <w:tc>
          <w:tcPr>
            <w:tcW w:w="1107"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80B121" w14:textId="5D16F5E6" w:rsidR="001D4380" w:rsidRPr="00737E3C" w:rsidRDefault="001311D0" w:rsidP="002E605F">
            <w:pPr>
              <w:jc w:val="center"/>
              <w:rPr>
                <w:rFonts w:eastAsia="Times New Roman"/>
                <w:sz w:val="18"/>
                <w:szCs w:val="18"/>
              </w:rPr>
            </w:pPr>
            <w:hyperlink r:id="rId675" w:history="1">
              <w:r w:rsidR="001D4380" w:rsidRPr="00737E3C">
                <w:rPr>
                  <w:rStyle w:val="Hyperlink"/>
                  <w:rFonts w:eastAsia="Times New Roman"/>
                  <w:sz w:val="18"/>
                  <w:szCs w:val="18"/>
                </w:rPr>
                <w:t>JVET-X2026</w:t>
              </w:r>
            </w:hyperlink>
          </w:p>
        </w:tc>
        <w:tc>
          <w:tcPr>
            <w:tcW w:w="69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181F20" w14:textId="77777777" w:rsidR="001D4380" w:rsidRPr="00737E3C" w:rsidRDefault="001D4380" w:rsidP="002E605F">
            <w:pPr>
              <w:jc w:val="center"/>
              <w:rPr>
                <w:rFonts w:eastAsia="Times New Roman"/>
                <w:sz w:val="18"/>
                <w:szCs w:val="18"/>
              </w:rPr>
            </w:pPr>
            <w:r w:rsidRPr="00737E3C">
              <w:rPr>
                <w:rFonts w:eastAsia="Times New Roman"/>
                <w:sz w:val="18"/>
                <w:szCs w:val="18"/>
              </w:rPr>
              <w:t>m58427</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6EC3D4" w14:textId="77777777" w:rsidR="001D4380" w:rsidRPr="00737E3C" w:rsidRDefault="001D4380" w:rsidP="002E605F">
            <w:pPr>
              <w:jc w:val="left"/>
              <w:rPr>
                <w:rFonts w:eastAsia="Times New Roman"/>
                <w:sz w:val="18"/>
                <w:szCs w:val="18"/>
              </w:rPr>
            </w:pPr>
            <w:r w:rsidRPr="00737E3C">
              <w:rPr>
                <w:rFonts w:eastAsia="Times New Roman"/>
                <w:sz w:val="18"/>
                <w:szCs w:val="18"/>
              </w:rPr>
              <w:t>2021-10-17 12:05:20</w:t>
            </w: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5B4E24" w14:textId="77777777" w:rsidR="001D4380" w:rsidRPr="00737E3C" w:rsidRDefault="001D4380" w:rsidP="002E605F">
            <w:pPr>
              <w:rPr>
                <w:rFonts w:eastAsia="Times New Roman"/>
                <w:sz w:val="18"/>
                <w:szCs w:val="18"/>
              </w:rPr>
            </w:pPr>
          </w:p>
        </w:tc>
        <w:tc>
          <w:tcPr>
            <w:tcW w:w="906"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D1A8C5" w14:textId="77777777" w:rsidR="001D4380" w:rsidRPr="00737E3C" w:rsidRDefault="001D4380" w:rsidP="002E605F">
            <w:pPr>
              <w:rPr>
                <w:rFonts w:eastAsia="Times New Roman"/>
                <w:sz w:val="18"/>
                <w:szCs w:val="18"/>
              </w:rPr>
            </w:pPr>
          </w:p>
        </w:tc>
        <w:tc>
          <w:tcPr>
            <w:tcW w:w="25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448AC6" w14:textId="77777777" w:rsidR="001D4380" w:rsidRPr="00737E3C" w:rsidRDefault="001D4380" w:rsidP="00237D77">
            <w:pPr>
              <w:jc w:val="left"/>
              <w:rPr>
                <w:rFonts w:eastAsia="Times New Roman"/>
                <w:sz w:val="18"/>
                <w:szCs w:val="18"/>
              </w:rPr>
            </w:pPr>
            <w:r w:rsidRPr="00737E3C">
              <w:rPr>
                <w:rFonts w:eastAsia="Times New Roman"/>
                <w:sz w:val="18"/>
                <w:szCs w:val="18"/>
              </w:rPr>
              <w:t>Conformance testing for VVC operation range extensions (draft 2)</w:t>
            </w:r>
          </w:p>
        </w:tc>
        <w:tc>
          <w:tcPr>
            <w:tcW w:w="189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8C956A" w14:textId="4B69EFD9" w:rsidR="001D4380" w:rsidRPr="00737E3C" w:rsidRDefault="001D4380" w:rsidP="00237D77">
            <w:pPr>
              <w:jc w:val="left"/>
              <w:rPr>
                <w:rFonts w:eastAsia="Times New Roman"/>
                <w:sz w:val="18"/>
                <w:szCs w:val="18"/>
              </w:rPr>
            </w:pPr>
            <w:r w:rsidRPr="00737E3C">
              <w:rPr>
                <w:rFonts w:eastAsia="Times New Roman"/>
                <w:sz w:val="18"/>
                <w:szCs w:val="18"/>
              </w:rPr>
              <w:t xml:space="preserve">D. Rusanovskyy, </w:t>
            </w:r>
            <w:r w:rsidR="00CB6544" w:rsidRPr="00737E3C">
              <w:rPr>
                <w:rFonts w:eastAsia="Times New Roman"/>
                <w:sz w:val="18"/>
                <w:szCs w:val="18"/>
              </w:rPr>
              <w:br/>
            </w:r>
            <w:r w:rsidRPr="00737E3C">
              <w:rPr>
                <w:rFonts w:eastAsia="Times New Roman"/>
                <w:sz w:val="18"/>
                <w:szCs w:val="18"/>
              </w:rPr>
              <w:t xml:space="preserve">T. Hashimoto, </w:t>
            </w:r>
            <w:r w:rsidR="00CB6544" w:rsidRPr="00737E3C">
              <w:rPr>
                <w:rFonts w:eastAsia="Times New Roman"/>
                <w:sz w:val="18"/>
                <w:szCs w:val="18"/>
              </w:rPr>
              <w:br/>
            </w:r>
            <w:r w:rsidRPr="00737E3C">
              <w:rPr>
                <w:rFonts w:eastAsia="Times New Roman"/>
                <w:sz w:val="18"/>
                <w:szCs w:val="18"/>
              </w:rPr>
              <w:t xml:space="preserve">H.-J. Jhu, </w:t>
            </w:r>
            <w:r w:rsidR="00CB6544" w:rsidRPr="00737E3C">
              <w:rPr>
                <w:rFonts w:eastAsia="Times New Roman"/>
                <w:sz w:val="18"/>
                <w:szCs w:val="18"/>
              </w:rPr>
              <w:br/>
            </w:r>
            <w:r w:rsidRPr="00737E3C">
              <w:rPr>
                <w:rFonts w:eastAsia="Times New Roman"/>
                <w:sz w:val="18"/>
                <w:szCs w:val="18"/>
              </w:rPr>
              <w:t xml:space="preserve">I. Moccagatta, </w:t>
            </w:r>
            <w:r w:rsidR="00CB6544" w:rsidRPr="00737E3C">
              <w:rPr>
                <w:rFonts w:eastAsia="Times New Roman"/>
                <w:sz w:val="18"/>
                <w:szCs w:val="18"/>
              </w:rPr>
              <w:br/>
            </w:r>
            <w:r w:rsidRPr="00737E3C">
              <w:rPr>
                <w:rFonts w:eastAsia="Times New Roman"/>
                <w:sz w:val="18"/>
                <w:szCs w:val="18"/>
              </w:rPr>
              <w:t xml:space="preserve">M. G. Sarwer, </w:t>
            </w:r>
            <w:r w:rsidR="00212107" w:rsidRPr="00737E3C">
              <w:rPr>
                <w:rFonts w:eastAsia="Times New Roman"/>
                <w:sz w:val="18"/>
                <w:szCs w:val="18"/>
              </w:rPr>
              <w:br/>
            </w:r>
            <w:r w:rsidRPr="00737E3C">
              <w:rPr>
                <w:rFonts w:eastAsia="Times New Roman"/>
                <w:sz w:val="18"/>
                <w:szCs w:val="18"/>
              </w:rPr>
              <w:t>Y. Yu</w:t>
            </w:r>
          </w:p>
        </w:tc>
      </w:tr>
      <w:bookmarkEnd w:id="134"/>
    </w:tbl>
    <w:p w14:paraId="5319A34F" w14:textId="77777777" w:rsidR="00E26A6C" w:rsidRPr="008C3C93" w:rsidRDefault="009F7C80" w:rsidP="00E26A6C">
      <w:pPr>
        <w:pStyle w:val="Heading1"/>
        <w:numPr>
          <w:ilvl w:val="0"/>
          <w:numId w:val="0"/>
        </w:numPr>
        <w:jc w:val="center"/>
      </w:pPr>
      <w:r w:rsidRPr="008C3C93">
        <w:br w:type="page"/>
      </w:r>
      <w:r w:rsidR="00E26A6C" w:rsidRPr="008C3C93">
        <w:t xml:space="preserve">Annex B to </w:t>
      </w:r>
      <w:r w:rsidR="00CF1C05" w:rsidRPr="008C3C93">
        <w:t>JVET</w:t>
      </w:r>
      <w:r w:rsidR="00E26A6C" w:rsidRPr="008C3C93">
        <w:t xml:space="preserve"> report:</w:t>
      </w:r>
      <w:r w:rsidR="00E26A6C" w:rsidRPr="008C3C93">
        <w:br/>
        <w:t>List of meeting participants</w:t>
      </w:r>
    </w:p>
    <w:p w14:paraId="70F11AAB" w14:textId="20330329" w:rsidR="001B0C2D" w:rsidRPr="008C3C93" w:rsidRDefault="00E26A6C" w:rsidP="001B0C2D">
      <w:pPr>
        <w:rPr>
          <w:sz w:val="21"/>
          <w:szCs w:val="21"/>
        </w:rPr>
        <w:sectPr w:rsidR="001B0C2D" w:rsidRPr="008C3C93" w:rsidSect="00AA050F">
          <w:footerReference w:type="default" r:id="rId676"/>
          <w:pgSz w:w="12240" w:h="15840" w:code="1"/>
          <w:pgMar w:top="864" w:right="1440" w:bottom="864" w:left="1440" w:header="432" w:footer="432" w:gutter="0"/>
          <w:cols w:space="720"/>
        </w:sectPr>
      </w:pPr>
      <w:r w:rsidRPr="008C3C93">
        <w:t xml:space="preserve">The participants of the </w:t>
      </w:r>
      <w:r w:rsidR="00CD4055" w:rsidRPr="008C3C93">
        <w:t>twent</w:t>
      </w:r>
      <w:r w:rsidR="009568C7" w:rsidRPr="008C3C93">
        <w:t>y-</w:t>
      </w:r>
      <w:r w:rsidR="00624AFA">
        <w:t>fourth</w:t>
      </w:r>
      <w:r w:rsidR="00624AFA" w:rsidRPr="008C3C93">
        <w:t xml:space="preserve"> </w:t>
      </w:r>
      <w:r w:rsidRPr="008C3C93">
        <w:t xml:space="preserve">meeting of the </w:t>
      </w:r>
      <w:r w:rsidR="00CF1C05" w:rsidRPr="008C3C93">
        <w:t>JVET</w:t>
      </w:r>
      <w:r w:rsidRPr="008C3C93">
        <w:t xml:space="preserve">, according to </w:t>
      </w:r>
      <w:r w:rsidR="000A4BE6" w:rsidRPr="008C3C93">
        <w:t xml:space="preserve">the participation records from the Zoom </w:t>
      </w:r>
      <w:r w:rsidR="00E20E12" w:rsidRPr="008C3C93">
        <w:t xml:space="preserve">teleconferencing tool used for the meting sessions </w:t>
      </w:r>
      <w:r w:rsidR="007E3637" w:rsidRPr="008C3C93">
        <w:t xml:space="preserve">(approximately </w:t>
      </w:r>
      <w:r w:rsidR="009827DD" w:rsidRPr="00737E3C">
        <w:t>343</w:t>
      </w:r>
      <w:r w:rsidR="009827DD" w:rsidRPr="008C3C93">
        <w:t xml:space="preserve"> </w:t>
      </w:r>
      <w:r w:rsidR="00506FA4" w:rsidRPr="008C3C93">
        <w:t xml:space="preserve">people </w:t>
      </w:r>
      <w:r w:rsidR="007E3637" w:rsidRPr="008C3C93">
        <w:t>in total</w:t>
      </w:r>
      <w:r w:rsidR="00937358" w:rsidRPr="008C3C93">
        <w:t>, not including those who attended only the joint sessions with other groups</w:t>
      </w:r>
      <w:r w:rsidR="007E3637" w:rsidRPr="008C3C93">
        <w:t>)</w:t>
      </w:r>
      <w:r w:rsidRPr="008C3C93">
        <w:t>, were as follows:</w:t>
      </w:r>
    </w:p>
    <w:p w14:paraId="453BC487" w14:textId="77777777" w:rsidR="001B0C2D" w:rsidRPr="008C3C93" w:rsidRDefault="001B0C2D" w:rsidP="001B0C2D">
      <w:pPr>
        <w:rPr>
          <w:sz w:val="21"/>
          <w:szCs w:val="21"/>
        </w:rPr>
        <w:sectPr w:rsidR="001B0C2D" w:rsidRPr="008C3C93" w:rsidSect="001B0C2D">
          <w:type w:val="continuous"/>
          <w:pgSz w:w="12240" w:h="15840" w:code="1"/>
          <w:pgMar w:top="864" w:right="1440" w:bottom="864" w:left="1440" w:header="432" w:footer="432" w:gutter="0"/>
          <w:cols w:num="2" w:space="720"/>
        </w:sectPr>
      </w:pPr>
    </w:p>
    <w:p w14:paraId="11B754E6" w14:textId="77777777" w:rsidR="00661BA5" w:rsidRDefault="00661BA5" w:rsidP="00661BA5">
      <w:pPr>
        <w:pStyle w:val="List"/>
        <w:numPr>
          <w:ilvl w:val="0"/>
          <w:numId w:val="10"/>
        </w:numPr>
        <w:tabs>
          <w:tab w:val="clear" w:pos="432"/>
          <w:tab w:val="left" w:pos="576"/>
        </w:tabs>
        <w:snapToGrid w:val="0"/>
        <w:spacing w:before="40"/>
      </w:pPr>
      <w:bookmarkStart w:id="135" w:name="_Ref79530203"/>
      <w:r>
        <w:t>Kiyofumi Abe (Panasonic)</w:t>
      </w:r>
    </w:p>
    <w:p w14:paraId="4140BE51" w14:textId="77777777" w:rsidR="00661BA5" w:rsidRDefault="00661BA5" w:rsidP="00661BA5">
      <w:pPr>
        <w:pStyle w:val="List"/>
        <w:numPr>
          <w:ilvl w:val="0"/>
          <w:numId w:val="10"/>
        </w:numPr>
        <w:tabs>
          <w:tab w:val="clear" w:pos="432"/>
          <w:tab w:val="left" w:pos="576"/>
        </w:tabs>
        <w:snapToGrid w:val="0"/>
        <w:spacing w:before="40"/>
      </w:pPr>
      <w:r>
        <w:t>Elena Alshina (Huawei)</w:t>
      </w:r>
    </w:p>
    <w:p w14:paraId="6BD1FD31" w14:textId="77777777" w:rsidR="00661BA5" w:rsidRDefault="00661BA5" w:rsidP="00661BA5">
      <w:pPr>
        <w:pStyle w:val="List"/>
        <w:numPr>
          <w:ilvl w:val="0"/>
          <w:numId w:val="10"/>
        </w:numPr>
        <w:tabs>
          <w:tab w:val="clear" w:pos="432"/>
          <w:tab w:val="left" w:pos="576"/>
        </w:tabs>
        <w:snapToGrid w:val="0"/>
        <w:spacing w:before="40"/>
      </w:pPr>
      <w:r>
        <w:t>Alireza Aminlou (Nokia)</w:t>
      </w:r>
    </w:p>
    <w:p w14:paraId="71EB43D9" w14:textId="77777777" w:rsidR="00661BA5" w:rsidRDefault="00661BA5" w:rsidP="00661BA5">
      <w:pPr>
        <w:pStyle w:val="List"/>
        <w:numPr>
          <w:ilvl w:val="0"/>
          <w:numId w:val="10"/>
        </w:numPr>
        <w:tabs>
          <w:tab w:val="clear" w:pos="432"/>
          <w:tab w:val="left" w:pos="576"/>
        </w:tabs>
        <w:snapToGrid w:val="0"/>
        <w:spacing w:before="40"/>
      </w:pPr>
      <w:r>
        <w:t>Hadi Amirpour (AAU)</w:t>
      </w:r>
    </w:p>
    <w:p w14:paraId="6996D032" w14:textId="77777777" w:rsidR="00661BA5" w:rsidRDefault="00661BA5" w:rsidP="00661BA5">
      <w:pPr>
        <w:pStyle w:val="List"/>
        <w:numPr>
          <w:ilvl w:val="0"/>
          <w:numId w:val="10"/>
        </w:numPr>
        <w:tabs>
          <w:tab w:val="clear" w:pos="432"/>
          <w:tab w:val="left" w:pos="576"/>
        </w:tabs>
        <w:snapToGrid w:val="0"/>
        <w:spacing w:before="40"/>
      </w:pPr>
      <w:r>
        <w:t>Kenneth Andersson (Ericsson)</w:t>
      </w:r>
    </w:p>
    <w:p w14:paraId="59BDEB73" w14:textId="77777777" w:rsidR="00661BA5" w:rsidRDefault="00661BA5" w:rsidP="00661BA5">
      <w:pPr>
        <w:pStyle w:val="List"/>
        <w:numPr>
          <w:ilvl w:val="0"/>
          <w:numId w:val="10"/>
        </w:numPr>
        <w:tabs>
          <w:tab w:val="clear" w:pos="432"/>
          <w:tab w:val="left" w:pos="576"/>
        </w:tabs>
        <w:snapToGrid w:val="0"/>
        <w:spacing w:before="40"/>
      </w:pPr>
      <w:r>
        <w:t>Pierre Andrivon (Xiaomi)</w:t>
      </w:r>
    </w:p>
    <w:p w14:paraId="65FE7A16" w14:textId="77777777" w:rsidR="00661BA5" w:rsidRDefault="00661BA5" w:rsidP="00661BA5">
      <w:pPr>
        <w:pStyle w:val="List"/>
        <w:numPr>
          <w:ilvl w:val="0"/>
          <w:numId w:val="10"/>
        </w:numPr>
        <w:tabs>
          <w:tab w:val="clear" w:pos="432"/>
          <w:tab w:val="left" w:pos="576"/>
        </w:tabs>
        <w:snapToGrid w:val="0"/>
        <w:spacing w:before="40"/>
      </w:pPr>
      <w:r>
        <w:t>Arjun Arora (Dolby)</w:t>
      </w:r>
    </w:p>
    <w:p w14:paraId="6E9E79A1" w14:textId="77777777" w:rsidR="00661BA5" w:rsidRDefault="00661BA5" w:rsidP="00661BA5">
      <w:pPr>
        <w:pStyle w:val="List"/>
        <w:numPr>
          <w:ilvl w:val="0"/>
          <w:numId w:val="10"/>
        </w:numPr>
        <w:tabs>
          <w:tab w:val="clear" w:pos="432"/>
          <w:tab w:val="left" w:pos="576"/>
        </w:tabs>
        <w:snapToGrid w:val="0"/>
        <w:spacing w:before="40"/>
      </w:pPr>
      <w:r>
        <w:t>Jeeva Raj Arumugam (Ittiam)</w:t>
      </w:r>
    </w:p>
    <w:p w14:paraId="50ACF4F2" w14:textId="77777777" w:rsidR="00661BA5" w:rsidRDefault="00661BA5" w:rsidP="00661BA5">
      <w:pPr>
        <w:pStyle w:val="List"/>
        <w:numPr>
          <w:ilvl w:val="0"/>
          <w:numId w:val="10"/>
        </w:numPr>
        <w:tabs>
          <w:tab w:val="clear" w:pos="432"/>
          <w:tab w:val="left" w:pos="576"/>
        </w:tabs>
        <w:snapToGrid w:val="0"/>
        <w:spacing w:before="40"/>
      </w:pPr>
      <w:r>
        <w:t>Pekka Astola (Nokia)</w:t>
      </w:r>
    </w:p>
    <w:p w14:paraId="163DD1A4" w14:textId="77777777" w:rsidR="00661BA5" w:rsidRDefault="00661BA5" w:rsidP="00661BA5">
      <w:pPr>
        <w:pStyle w:val="List"/>
        <w:numPr>
          <w:ilvl w:val="0"/>
          <w:numId w:val="10"/>
        </w:numPr>
        <w:tabs>
          <w:tab w:val="clear" w:pos="432"/>
          <w:tab w:val="left" w:pos="576"/>
        </w:tabs>
        <w:snapToGrid w:val="0"/>
        <w:spacing w:before="40"/>
      </w:pPr>
      <w:r>
        <w:t>Hamid Azadegan (IRNB)</w:t>
      </w:r>
    </w:p>
    <w:p w14:paraId="5CA03F5E" w14:textId="77777777" w:rsidR="00661BA5" w:rsidRDefault="00661BA5" w:rsidP="00661BA5">
      <w:pPr>
        <w:pStyle w:val="List"/>
        <w:numPr>
          <w:ilvl w:val="0"/>
          <w:numId w:val="10"/>
        </w:numPr>
        <w:tabs>
          <w:tab w:val="clear" w:pos="432"/>
          <w:tab w:val="left" w:pos="576"/>
        </w:tabs>
        <w:snapToGrid w:val="0"/>
        <w:spacing w:before="40"/>
      </w:pPr>
      <w:r>
        <w:t>Tae Meon Bae (Ofinno)</w:t>
      </w:r>
    </w:p>
    <w:p w14:paraId="0AABDB3C" w14:textId="77777777" w:rsidR="00661BA5" w:rsidRDefault="00661BA5" w:rsidP="00661BA5">
      <w:pPr>
        <w:pStyle w:val="List"/>
        <w:numPr>
          <w:ilvl w:val="0"/>
          <w:numId w:val="10"/>
        </w:numPr>
        <w:tabs>
          <w:tab w:val="clear" w:pos="432"/>
          <w:tab w:val="left" w:pos="576"/>
        </w:tabs>
        <w:snapToGrid w:val="0"/>
        <w:spacing w:before="40"/>
      </w:pPr>
      <w:r>
        <w:t>Yaxian Bai (ZTE)</w:t>
      </w:r>
    </w:p>
    <w:p w14:paraId="7E06375A" w14:textId="77777777" w:rsidR="00661BA5" w:rsidRDefault="00661BA5" w:rsidP="00661BA5">
      <w:pPr>
        <w:pStyle w:val="List"/>
        <w:numPr>
          <w:ilvl w:val="0"/>
          <w:numId w:val="10"/>
        </w:numPr>
        <w:tabs>
          <w:tab w:val="clear" w:pos="432"/>
          <w:tab w:val="left" w:pos="576"/>
        </w:tabs>
        <w:snapToGrid w:val="0"/>
        <w:spacing w:before="40"/>
      </w:pPr>
      <w:r>
        <w:t>Gun Bang (ETRI)</w:t>
      </w:r>
    </w:p>
    <w:p w14:paraId="4F867E7E" w14:textId="77777777" w:rsidR="00661BA5" w:rsidRDefault="00661BA5" w:rsidP="00661BA5">
      <w:pPr>
        <w:pStyle w:val="List"/>
        <w:numPr>
          <w:ilvl w:val="0"/>
          <w:numId w:val="10"/>
        </w:numPr>
        <w:tabs>
          <w:tab w:val="clear" w:pos="432"/>
          <w:tab w:val="left" w:pos="576"/>
        </w:tabs>
        <w:snapToGrid w:val="0"/>
        <w:spacing w:before="40"/>
      </w:pPr>
      <w:r>
        <w:t>Martin Benjak (LUH)</w:t>
      </w:r>
    </w:p>
    <w:p w14:paraId="75AF78EB" w14:textId="77777777" w:rsidR="00661BA5" w:rsidRDefault="00661BA5" w:rsidP="00661BA5">
      <w:pPr>
        <w:pStyle w:val="List"/>
        <w:numPr>
          <w:ilvl w:val="0"/>
          <w:numId w:val="10"/>
        </w:numPr>
        <w:tabs>
          <w:tab w:val="clear" w:pos="432"/>
          <w:tab w:val="left" w:pos="576"/>
        </w:tabs>
        <w:snapToGrid w:val="0"/>
        <w:spacing w:before="40"/>
      </w:pPr>
      <w:r>
        <w:t>Charles Bonnineau (TDF)</w:t>
      </w:r>
    </w:p>
    <w:p w14:paraId="67BEC4B5" w14:textId="77777777" w:rsidR="00661BA5" w:rsidRDefault="00661BA5" w:rsidP="00661BA5">
      <w:pPr>
        <w:pStyle w:val="List"/>
        <w:numPr>
          <w:ilvl w:val="0"/>
          <w:numId w:val="10"/>
        </w:numPr>
        <w:tabs>
          <w:tab w:val="clear" w:pos="432"/>
          <w:tab w:val="left" w:pos="576"/>
        </w:tabs>
        <w:snapToGrid w:val="0"/>
        <w:spacing w:before="40"/>
      </w:pPr>
      <w:r>
        <w:t>Philippe Bordes (InterDigital)</w:t>
      </w:r>
    </w:p>
    <w:p w14:paraId="1C8D3EFB" w14:textId="77777777" w:rsidR="00661BA5" w:rsidRDefault="00661BA5" w:rsidP="00661BA5">
      <w:pPr>
        <w:pStyle w:val="List"/>
        <w:numPr>
          <w:ilvl w:val="0"/>
          <w:numId w:val="10"/>
        </w:numPr>
        <w:tabs>
          <w:tab w:val="clear" w:pos="432"/>
          <w:tab w:val="left" w:pos="576"/>
        </w:tabs>
        <w:snapToGrid w:val="0"/>
        <w:spacing w:before="40"/>
      </w:pPr>
      <w:r>
        <w:t>Frank Bossen (Sharp)</w:t>
      </w:r>
    </w:p>
    <w:p w14:paraId="71B5D3E2" w14:textId="77777777" w:rsidR="00661BA5" w:rsidRDefault="00661BA5" w:rsidP="00661BA5">
      <w:pPr>
        <w:pStyle w:val="List"/>
        <w:numPr>
          <w:ilvl w:val="0"/>
          <w:numId w:val="10"/>
        </w:numPr>
        <w:tabs>
          <w:tab w:val="clear" w:pos="432"/>
          <w:tab w:val="left" w:pos="576"/>
        </w:tabs>
        <w:snapToGrid w:val="0"/>
        <w:spacing w:before="40"/>
      </w:pPr>
      <w:r>
        <w:t>Jill Boyce (Intel)</w:t>
      </w:r>
    </w:p>
    <w:p w14:paraId="678E87D9" w14:textId="77777777" w:rsidR="00661BA5" w:rsidRDefault="00661BA5" w:rsidP="00661BA5">
      <w:pPr>
        <w:pStyle w:val="List"/>
        <w:numPr>
          <w:ilvl w:val="0"/>
          <w:numId w:val="10"/>
        </w:numPr>
        <w:tabs>
          <w:tab w:val="clear" w:pos="432"/>
          <w:tab w:val="left" w:pos="576"/>
        </w:tabs>
        <w:snapToGrid w:val="0"/>
        <w:spacing w:before="40"/>
      </w:pPr>
      <w:r>
        <w:t>Benjamin Bross (HHI)</w:t>
      </w:r>
    </w:p>
    <w:p w14:paraId="61FE8EAF" w14:textId="77777777" w:rsidR="00661BA5" w:rsidRDefault="00661BA5" w:rsidP="00661BA5">
      <w:pPr>
        <w:pStyle w:val="List"/>
        <w:numPr>
          <w:ilvl w:val="0"/>
          <w:numId w:val="10"/>
        </w:numPr>
        <w:tabs>
          <w:tab w:val="clear" w:pos="432"/>
          <w:tab w:val="left" w:pos="576"/>
        </w:tabs>
        <w:snapToGrid w:val="0"/>
        <w:spacing w:before="40"/>
      </w:pPr>
      <w:r>
        <w:t>Adrian Browne (Sony)</w:t>
      </w:r>
    </w:p>
    <w:p w14:paraId="7DB4BD44" w14:textId="77777777" w:rsidR="00661BA5" w:rsidRDefault="00661BA5" w:rsidP="00661BA5">
      <w:pPr>
        <w:pStyle w:val="List"/>
        <w:numPr>
          <w:ilvl w:val="0"/>
          <w:numId w:val="10"/>
        </w:numPr>
        <w:tabs>
          <w:tab w:val="clear" w:pos="432"/>
          <w:tab w:val="left" w:pos="576"/>
        </w:tabs>
        <w:snapToGrid w:val="0"/>
        <w:spacing w:before="40"/>
      </w:pPr>
      <w:r>
        <w:t>Angelo Bruccoleri (RAI)</w:t>
      </w:r>
    </w:p>
    <w:p w14:paraId="19CDD6E9" w14:textId="77777777" w:rsidR="00661BA5" w:rsidRDefault="00661BA5" w:rsidP="00661BA5">
      <w:pPr>
        <w:pStyle w:val="List"/>
        <w:numPr>
          <w:ilvl w:val="0"/>
          <w:numId w:val="10"/>
        </w:numPr>
        <w:tabs>
          <w:tab w:val="clear" w:pos="432"/>
          <w:tab w:val="left" w:pos="576"/>
        </w:tabs>
        <w:snapToGrid w:val="0"/>
        <w:spacing w:before="40"/>
      </w:pPr>
      <w:r>
        <w:t>Madhukar Budagavi (Samsung)</w:t>
      </w:r>
    </w:p>
    <w:p w14:paraId="08BA7034" w14:textId="77777777" w:rsidR="00661BA5" w:rsidRDefault="00661BA5" w:rsidP="00661BA5">
      <w:pPr>
        <w:pStyle w:val="List"/>
        <w:numPr>
          <w:ilvl w:val="0"/>
          <w:numId w:val="10"/>
        </w:numPr>
        <w:tabs>
          <w:tab w:val="clear" w:pos="432"/>
          <w:tab w:val="left" w:pos="576"/>
        </w:tabs>
        <w:snapToGrid w:val="0"/>
        <w:spacing w:before="40"/>
      </w:pPr>
      <w:r>
        <w:t>Joohyung Byeon (Kwangwoon Univ.)</w:t>
      </w:r>
    </w:p>
    <w:p w14:paraId="736F4045" w14:textId="77777777" w:rsidR="00661BA5" w:rsidRDefault="00661BA5" w:rsidP="00661BA5">
      <w:pPr>
        <w:pStyle w:val="List"/>
        <w:numPr>
          <w:ilvl w:val="0"/>
          <w:numId w:val="10"/>
        </w:numPr>
        <w:tabs>
          <w:tab w:val="clear" w:pos="432"/>
          <w:tab w:val="left" w:pos="576"/>
        </w:tabs>
        <w:snapToGrid w:val="0"/>
        <w:spacing w:before="40"/>
      </w:pPr>
      <w:r>
        <w:t>Keming Cao (Qualcomm)</w:t>
      </w:r>
    </w:p>
    <w:p w14:paraId="0E019EEA" w14:textId="77777777" w:rsidR="00661BA5" w:rsidRDefault="00661BA5" w:rsidP="00661BA5">
      <w:pPr>
        <w:pStyle w:val="List"/>
        <w:numPr>
          <w:ilvl w:val="0"/>
          <w:numId w:val="10"/>
        </w:numPr>
        <w:tabs>
          <w:tab w:val="clear" w:pos="432"/>
          <w:tab w:val="left" w:pos="576"/>
        </w:tabs>
        <w:snapToGrid w:val="0"/>
        <w:spacing w:before="40"/>
      </w:pPr>
      <w:r>
        <w:t>Eric Chai (Ubilinx)</w:t>
      </w:r>
    </w:p>
    <w:p w14:paraId="6F3A369F" w14:textId="77777777" w:rsidR="00661BA5" w:rsidRDefault="00661BA5" w:rsidP="00661BA5">
      <w:pPr>
        <w:pStyle w:val="List"/>
        <w:numPr>
          <w:ilvl w:val="0"/>
          <w:numId w:val="10"/>
        </w:numPr>
        <w:tabs>
          <w:tab w:val="clear" w:pos="432"/>
          <w:tab w:val="left" w:pos="576"/>
        </w:tabs>
        <w:snapToGrid w:val="0"/>
        <w:spacing w:before="40"/>
      </w:pPr>
      <w:r>
        <w:t>Yao-Jen Chang (Qualcomm)</w:t>
      </w:r>
    </w:p>
    <w:p w14:paraId="274E53C5" w14:textId="77777777" w:rsidR="00661BA5" w:rsidRDefault="00661BA5" w:rsidP="00661BA5">
      <w:pPr>
        <w:pStyle w:val="List"/>
        <w:numPr>
          <w:ilvl w:val="0"/>
          <w:numId w:val="10"/>
        </w:numPr>
        <w:tabs>
          <w:tab w:val="clear" w:pos="432"/>
          <w:tab w:val="left" w:pos="576"/>
        </w:tabs>
        <w:snapToGrid w:val="0"/>
        <w:spacing w:before="40"/>
      </w:pPr>
      <w:r>
        <w:t>Chih-Yuan Chen (FG Innovation)</w:t>
      </w:r>
    </w:p>
    <w:p w14:paraId="02F07686" w14:textId="180052D2" w:rsidR="00661BA5" w:rsidRDefault="00661BA5" w:rsidP="00661BA5">
      <w:pPr>
        <w:pStyle w:val="List"/>
        <w:numPr>
          <w:ilvl w:val="0"/>
          <w:numId w:val="10"/>
        </w:numPr>
        <w:tabs>
          <w:tab w:val="clear" w:pos="432"/>
          <w:tab w:val="left" w:pos="576"/>
        </w:tabs>
        <w:snapToGrid w:val="0"/>
        <w:spacing w:before="40"/>
      </w:pPr>
      <w:r>
        <w:t>Ching-Yeh Chen (MediaTek)</w:t>
      </w:r>
    </w:p>
    <w:p w14:paraId="5DFFB0DE" w14:textId="77777777" w:rsidR="00661BA5" w:rsidRDefault="00661BA5" w:rsidP="00661BA5">
      <w:pPr>
        <w:pStyle w:val="List"/>
        <w:numPr>
          <w:ilvl w:val="0"/>
          <w:numId w:val="10"/>
        </w:numPr>
        <w:tabs>
          <w:tab w:val="clear" w:pos="432"/>
          <w:tab w:val="left" w:pos="576"/>
        </w:tabs>
        <w:snapToGrid w:val="0"/>
        <w:spacing w:before="40"/>
      </w:pPr>
      <w:r>
        <w:t>Chun-Chi Chen (Qualcomm)</w:t>
      </w:r>
    </w:p>
    <w:p w14:paraId="35312BB6" w14:textId="77777777" w:rsidR="00661BA5" w:rsidRDefault="00661BA5" w:rsidP="00661BA5">
      <w:pPr>
        <w:pStyle w:val="List"/>
        <w:numPr>
          <w:ilvl w:val="0"/>
          <w:numId w:val="10"/>
        </w:numPr>
        <w:tabs>
          <w:tab w:val="clear" w:pos="432"/>
          <w:tab w:val="left" w:pos="576"/>
        </w:tabs>
        <w:snapToGrid w:val="0"/>
        <w:spacing w:before="40"/>
      </w:pPr>
      <w:r>
        <w:t>Huanbang Chen (Huawei)</w:t>
      </w:r>
    </w:p>
    <w:p w14:paraId="3A66C7A6" w14:textId="77777777" w:rsidR="00661BA5" w:rsidRDefault="00661BA5" w:rsidP="00661BA5">
      <w:pPr>
        <w:pStyle w:val="List"/>
        <w:numPr>
          <w:ilvl w:val="0"/>
          <w:numId w:val="10"/>
        </w:numPr>
        <w:tabs>
          <w:tab w:val="clear" w:pos="432"/>
          <w:tab w:val="left" w:pos="576"/>
        </w:tabs>
        <w:snapToGrid w:val="0"/>
        <w:spacing w:before="40"/>
      </w:pPr>
      <w:r>
        <w:t>Jianhua Chen (Alibaba)</w:t>
      </w:r>
    </w:p>
    <w:p w14:paraId="1405FFAD" w14:textId="77777777" w:rsidR="00661BA5" w:rsidRDefault="00661BA5" w:rsidP="00661BA5">
      <w:pPr>
        <w:pStyle w:val="List"/>
        <w:numPr>
          <w:ilvl w:val="0"/>
          <w:numId w:val="10"/>
        </w:numPr>
        <w:tabs>
          <w:tab w:val="clear" w:pos="432"/>
          <w:tab w:val="left" w:pos="576"/>
        </w:tabs>
        <w:snapToGrid w:val="0"/>
        <w:spacing w:before="40"/>
      </w:pPr>
      <w:r>
        <w:t>Jianle Chen (Qualcomm)</w:t>
      </w:r>
    </w:p>
    <w:p w14:paraId="452E578E" w14:textId="77777777" w:rsidR="00661BA5" w:rsidRDefault="00661BA5" w:rsidP="00661BA5">
      <w:pPr>
        <w:pStyle w:val="List"/>
        <w:numPr>
          <w:ilvl w:val="0"/>
          <w:numId w:val="10"/>
        </w:numPr>
        <w:tabs>
          <w:tab w:val="clear" w:pos="432"/>
          <w:tab w:val="left" w:pos="576"/>
        </w:tabs>
        <w:snapToGrid w:val="0"/>
        <w:spacing w:before="40"/>
      </w:pPr>
      <w:r>
        <w:t>Jie Chen (Alibaba)</w:t>
      </w:r>
    </w:p>
    <w:p w14:paraId="1DE1B5E9" w14:textId="77777777" w:rsidR="00661BA5" w:rsidRDefault="00661BA5" w:rsidP="00661BA5">
      <w:pPr>
        <w:pStyle w:val="List"/>
        <w:numPr>
          <w:ilvl w:val="0"/>
          <w:numId w:val="10"/>
        </w:numPr>
        <w:tabs>
          <w:tab w:val="clear" w:pos="432"/>
          <w:tab w:val="left" w:pos="576"/>
        </w:tabs>
        <w:snapToGrid w:val="0"/>
        <w:spacing w:before="40"/>
      </w:pPr>
      <w:r>
        <w:t>Lien-Fei Chen (Tencent)</w:t>
      </w:r>
    </w:p>
    <w:p w14:paraId="770C5E85" w14:textId="77777777" w:rsidR="00661BA5" w:rsidRDefault="00661BA5" w:rsidP="00661BA5">
      <w:pPr>
        <w:pStyle w:val="List"/>
        <w:numPr>
          <w:ilvl w:val="0"/>
          <w:numId w:val="10"/>
        </w:numPr>
        <w:tabs>
          <w:tab w:val="clear" w:pos="432"/>
          <w:tab w:val="left" w:pos="576"/>
        </w:tabs>
        <w:snapToGrid w:val="0"/>
        <w:spacing w:before="40"/>
      </w:pPr>
      <w:r>
        <w:t>Lulin Chen (MediaTek)</w:t>
      </w:r>
    </w:p>
    <w:p w14:paraId="3092FAF8" w14:textId="77777777" w:rsidR="00661BA5" w:rsidRDefault="00661BA5" w:rsidP="00661BA5">
      <w:pPr>
        <w:pStyle w:val="List"/>
        <w:numPr>
          <w:ilvl w:val="0"/>
          <w:numId w:val="10"/>
        </w:numPr>
        <w:tabs>
          <w:tab w:val="clear" w:pos="432"/>
          <w:tab w:val="left" w:pos="576"/>
        </w:tabs>
        <w:snapToGrid w:val="0"/>
        <w:spacing w:before="40"/>
      </w:pPr>
      <w:r>
        <w:t>Peisong Chen (Broadcom)</w:t>
      </w:r>
    </w:p>
    <w:p w14:paraId="11B2D03E" w14:textId="77777777" w:rsidR="00661BA5" w:rsidRDefault="00661BA5" w:rsidP="00661BA5">
      <w:pPr>
        <w:pStyle w:val="List"/>
        <w:numPr>
          <w:ilvl w:val="0"/>
          <w:numId w:val="10"/>
        </w:numPr>
        <w:tabs>
          <w:tab w:val="clear" w:pos="432"/>
          <w:tab w:val="left" w:pos="576"/>
        </w:tabs>
        <w:snapToGrid w:val="0"/>
        <w:spacing w:before="40"/>
      </w:pPr>
      <w:r>
        <w:t>Wei Chen (Kwai)</w:t>
      </w:r>
    </w:p>
    <w:p w14:paraId="13EB8D54" w14:textId="77777777" w:rsidR="00661BA5" w:rsidRDefault="00661BA5" w:rsidP="00661BA5">
      <w:pPr>
        <w:pStyle w:val="List"/>
        <w:numPr>
          <w:ilvl w:val="0"/>
          <w:numId w:val="10"/>
        </w:numPr>
        <w:tabs>
          <w:tab w:val="clear" w:pos="432"/>
          <w:tab w:val="left" w:pos="576"/>
        </w:tabs>
        <w:snapToGrid w:val="0"/>
        <w:spacing w:before="40"/>
      </w:pPr>
      <w:r>
        <w:t>Ya Chen (InterDigital)</w:t>
      </w:r>
    </w:p>
    <w:p w14:paraId="4E9988D6" w14:textId="77777777" w:rsidR="00661BA5" w:rsidRDefault="00661BA5" w:rsidP="00661BA5">
      <w:pPr>
        <w:pStyle w:val="List"/>
        <w:numPr>
          <w:ilvl w:val="0"/>
          <w:numId w:val="10"/>
        </w:numPr>
        <w:tabs>
          <w:tab w:val="clear" w:pos="432"/>
          <w:tab w:val="left" w:pos="576"/>
        </w:tabs>
        <w:snapToGrid w:val="0"/>
        <w:spacing w:before="40"/>
      </w:pPr>
      <w:r>
        <w:t>Yao Chen (Dahua)</w:t>
      </w:r>
    </w:p>
    <w:p w14:paraId="732351DB" w14:textId="77777777" w:rsidR="00661BA5" w:rsidRDefault="00661BA5" w:rsidP="00661BA5">
      <w:pPr>
        <w:pStyle w:val="List"/>
        <w:numPr>
          <w:ilvl w:val="0"/>
          <w:numId w:val="10"/>
        </w:numPr>
        <w:tabs>
          <w:tab w:val="clear" w:pos="432"/>
          <w:tab w:val="left" w:pos="576"/>
        </w:tabs>
        <w:snapToGrid w:val="0"/>
        <w:spacing w:before="40"/>
      </w:pPr>
      <w:r>
        <w:t>Yi-Wen Chen (Kwai)</w:t>
      </w:r>
    </w:p>
    <w:p w14:paraId="2D082FC7" w14:textId="77777777" w:rsidR="00661BA5" w:rsidRDefault="00661BA5" w:rsidP="00661BA5">
      <w:pPr>
        <w:pStyle w:val="List"/>
        <w:numPr>
          <w:ilvl w:val="0"/>
          <w:numId w:val="10"/>
        </w:numPr>
        <w:tabs>
          <w:tab w:val="clear" w:pos="432"/>
          <w:tab w:val="left" w:pos="576"/>
        </w:tabs>
        <w:snapToGrid w:val="0"/>
        <w:spacing w:before="40"/>
      </w:pPr>
      <w:r>
        <w:t>Wei-Jung Chien (Qualcomm)</w:t>
      </w:r>
    </w:p>
    <w:p w14:paraId="2E1DAA74" w14:textId="77777777" w:rsidR="00661BA5" w:rsidRDefault="00661BA5" w:rsidP="00661BA5">
      <w:pPr>
        <w:pStyle w:val="List"/>
        <w:numPr>
          <w:ilvl w:val="0"/>
          <w:numId w:val="10"/>
        </w:numPr>
        <w:tabs>
          <w:tab w:val="clear" w:pos="432"/>
          <w:tab w:val="left" w:pos="576"/>
        </w:tabs>
        <w:snapToGrid w:val="0"/>
        <w:spacing w:before="40"/>
      </w:pPr>
      <w:r>
        <w:t>Yi-Jen Chiu (Intel)</w:t>
      </w:r>
    </w:p>
    <w:p w14:paraId="4320F0B8" w14:textId="77777777" w:rsidR="00661BA5" w:rsidRDefault="00661BA5" w:rsidP="00661BA5">
      <w:pPr>
        <w:pStyle w:val="List"/>
        <w:numPr>
          <w:ilvl w:val="0"/>
          <w:numId w:val="10"/>
        </w:numPr>
        <w:tabs>
          <w:tab w:val="clear" w:pos="432"/>
          <w:tab w:val="left" w:pos="576"/>
        </w:tabs>
        <w:snapToGrid w:val="0"/>
        <w:spacing w:before="40"/>
      </w:pPr>
      <w:r>
        <w:t>Byeongdoo Choi (Tencent)</w:t>
      </w:r>
    </w:p>
    <w:p w14:paraId="61BF8EBF" w14:textId="77777777" w:rsidR="00661BA5" w:rsidRDefault="00661BA5" w:rsidP="00661BA5">
      <w:pPr>
        <w:pStyle w:val="List"/>
        <w:numPr>
          <w:ilvl w:val="0"/>
          <w:numId w:val="10"/>
        </w:numPr>
        <w:tabs>
          <w:tab w:val="clear" w:pos="432"/>
          <w:tab w:val="left" w:pos="576"/>
        </w:tabs>
        <w:snapToGrid w:val="0"/>
        <w:spacing w:before="40"/>
      </w:pPr>
      <w:r>
        <w:t>Hansol Choi (KWU)</w:t>
      </w:r>
    </w:p>
    <w:p w14:paraId="0CD40F4E" w14:textId="77777777" w:rsidR="00661BA5" w:rsidRDefault="00661BA5" w:rsidP="00661BA5">
      <w:pPr>
        <w:pStyle w:val="List"/>
        <w:numPr>
          <w:ilvl w:val="0"/>
          <w:numId w:val="10"/>
        </w:numPr>
        <w:tabs>
          <w:tab w:val="clear" w:pos="432"/>
          <w:tab w:val="left" w:pos="576"/>
        </w:tabs>
        <w:snapToGrid w:val="0"/>
        <w:spacing w:before="40"/>
      </w:pPr>
      <w:r>
        <w:t>Jangwon Choi (LGE)</w:t>
      </w:r>
    </w:p>
    <w:p w14:paraId="3E5BD59D" w14:textId="77777777" w:rsidR="00661BA5" w:rsidRDefault="00661BA5" w:rsidP="00661BA5">
      <w:pPr>
        <w:pStyle w:val="List"/>
        <w:numPr>
          <w:ilvl w:val="0"/>
          <w:numId w:val="10"/>
        </w:numPr>
        <w:tabs>
          <w:tab w:val="clear" w:pos="432"/>
          <w:tab w:val="left" w:pos="576"/>
        </w:tabs>
        <w:snapToGrid w:val="0"/>
        <w:spacing w:before="40"/>
      </w:pPr>
      <w:r>
        <w:t>Jin Soo Choi (ETRI)</w:t>
      </w:r>
    </w:p>
    <w:p w14:paraId="641EBD4D" w14:textId="77777777" w:rsidR="00661BA5" w:rsidRDefault="00661BA5" w:rsidP="00661BA5">
      <w:pPr>
        <w:pStyle w:val="List"/>
        <w:numPr>
          <w:ilvl w:val="0"/>
          <w:numId w:val="10"/>
        </w:numPr>
        <w:tabs>
          <w:tab w:val="clear" w:pos="432"/>
          <w:tab w:val="left" w:pos="576"/>
        </w:tabs>
        <w:snapToGrid w:val="0"/>
        <w:spacing w:before="40"/>
      </w:pPr>
      <w:r>
        <w:t>Jung-Ah Choi (LGE)</w:t>
      </w:r>
    </w:p>
    <w:p w14:paraId="0A5127F0" w14:textId="77777777" w:rsidR="00661BA5" w:rsidRDefault="00661BA5" w:rsidP="00661BA5">
      <w:pPr>
        <w:pStyle w:val="List"/>
        <w:numPr>
          <w:ilvl w:val="0"/>
          <w:numId w:val="10"/>
        </w:numPr>
        <w:tabs>
          <w:tab w:val="clear" w:pos="432"/>
          <w:tab w:val="left" w:pos="576"/>
        </w:tabs>
        <w:snapToGrid w:val="0"/>
        <w:spacing w:before="40"/>
      </w:pPr>
      <w:r>
        <w:t>Kwang Pyo Choi (Samsung)</w:t>
      </w:r>
    </w:p>
    <w:p w14:paraId="6675EA6B" w14:textId="160AD9B4" w:rsidR="00661BA5" w:rsidRDefault="00661BA5" w:rsidP="00661BA5">
      <w:pPr>
        <w:pStyle w:val="List"/>
        <w:numPr>
          <w:ilvl w:val="0"/>
          <w:numId w:val="10"/>
        </w:numPr>
        <w:tabs>
          <w:tab w:val="clear" w:pos="432"/>
          <w:tab w:val="left" w:pos="576"/>
        </w:tabs>
        <w:snapToGrid w:val="0"/>
        <w:spacing w:before="40"/>
      </w:pPr>
      <w:r>
        <w:t>Young-Ju Choi (Sookmyung Wom. Univ.)</w:t>
      </w:r>
    </w:p>
    <w:p w14:paraId="54AEE89B" w14:textId="77777777" w:rsidR="00661BA5" w:rsidRDefault="00661BA5" w:rsidP="00661BA5">
      <w:pPr>
        <w:pStyle w:val="List"/>
        <w:numPr>
          <w:ilvl w:val="0"/>
          <w:numId w:val="10"/>
        </w:numPr>
        <w:tabs>
          <w:tab w:val="clear" w:pos="432"/>
          <w:tab w:val="left" w:pos="576"/>
        </w:tabs>
        <w:snapToGrid w:val="0"/>
        <w:spacing w:before="40"/>
      </w:pPr>
      <w:r>
        <w:t>Yhan Chu (SDU)</w:t>
      </w:r>
    </w:p>
    <w:p w14:paraId="551E6510" w14:textId="77777777" w:rsidR="00661BA5" w:rsidRDefault="00661BA5" w:rsidP="00661BA5">
      <w:pPr>
        <w:pStyle w:val="List"/>
        <w:numPr>
          <w:ilvl w:val="0"/>
          <w:numId w:val="10"/>
        </w:numPr>
        <w:tabs>
          <w:tab w:val="clear" w:pos="432"/>
          <w:tab w:val="left" w:pos="576"/>
        </w:tabs>
        <w:snapToGrid w:val="0"/>
        <w:spacing w:before="40"/>
      </w:pPr>
      <w:r>
        <w:t>Tzu-Der Chuang (MediaTek)</w:t>
      </w:r>
    </w:p>
    <w:p w14:paraId="0A180017" w14:textId="77777777" w:rsidR="00661BA5" w:rsidRDefault="00661BA5" w:rsidP="00661BA5">
      <w:pPr>
        <w:pStyle w:val="List"/>
        <w:numPr>
          <w:ilvl w:val="0"/>
          <w:numId w:val="10"/>
        </w:numPr>
        <w:tabs>
          <w:tab w:val="clear" w:pos="432"/>
          <w:tab w:val="left" w:pos="576"/>
        </w:tabs>
        <w:snapToGrid w:val="0"/>
        <w:spacing w:before="40"/>
      </w:pPr>
      <w:r>
        <w:t>Olena Chubach (MediaTek)</w:t>
      </w:r>
    </w:p>
    <w:p w14:paraId="55C82DB3" w14:textId="77777777" w:rsidR="00661BA5" w:rsidRDefault="00661BA5" w:rsidP="00661BA5">
      <w:pPr>
        <w:pStyle w:val="List"/>
        <w:numPr>
          <w:ilvl w:val="0"/>
          <w:numId w:val="10"/>
        </w:numPr>
        <w:tabs>
          <w:tab w:val="clear" w:pos="432"/>
          <w:tab w:val="left" w:pos="576"/>
        </w:tabs>
        <w:snapToGrid w:val="0"/>
        <w:spacing w:before="40"/>
      </w:pPr>
      <w:r>
        <w:t>Takeshi Chujoh (Sharp)</w:t>
      </w:r>
    </w:p>
    <w:p w14:paraId="7B8E0078" w14:textId="77777777" w:rsidR="00661BA5" w:rsidRDefault="00661BA5" w:rsidP="00661BA5">
      <w:pPr>
        <w:pStyle w:val="List"/>
        <w:numPr>
          <w:ilvl w:val="0"/>
          <w:numId w:val="10"/>
        </w:numPr>
        <w:tabs>
          <w:tab w:val="clear" w:pos="432"/>
          <w:tab w:val="left" w:pos="576"/>
        </w:tabs>
        <w:snapToGrid w:val="0"/>
        <w:spacing w:before="40"/>
      </w:pPr>
      <w:r>
        <w:t>Nian Chunmei (Dahua)</w:t>
      </w:r>
    </w:p>
    <w:p w14:paraId="11B4F0A3" w14:textId="77777777" w:rsidR="00661BA5" w:rsidRDefault="00661BA5" w:rsidP="00661BA5">
      <w:pPr>
        <w:pStyle w:val="List"/>
        <w:numPr>
          <w:ilvl w:val="0"/>
          <w:numId w:val="10"/>
        </w:numPr>
        <w:tabs>
          <w:tab w:val="clear" w:pos="432"/>
          <w:tab w:val="left" w:pos="576"/>
        </w:tabs>
        <w:snapToGrid w:val="0"/>
        <w:spacing w:before="40"/>
      </w:pPr>
      <w:r>
        <w:t>Lorenzo Ciccarelli (V-Nova)</w:t>
      </w:r>
    </w:p>
    <w:p w14:paraId="65804633" w14:textId="77777777" w:rsidR="00661BA5" w:rsidRDefault="00661BA5" w:rsidP="00661BA5">
      <w:pPr>
        <w:pStyle w:val="List"/>
        <w:numPr>
          <w:ilvl w:val="0"/>
          <w:numId w:val="10"/>
        </w:numPr>
        <w:tabs>
          <w:tab w:val="clear" w:pos="432"/>
          <w:tab w:val="left" w:pos="576"/>
        </w:tabs>
        <w:snapToGrid w:val="0"/>
        <w:spacing w:before="40"/>
      </w:pPr>
      <w:r>
        <w:t>Muhammed Coban (Qualcomm)</w:t>
      </w:r>
    </w:p>
    <w:p w14:paraId="0511FA15" w14:textId="77777777" w:rsidR="00661BA5" w:rsidRDefault="00661BA5" w:rsidP="00661BA5">
      <w:pPr>
        <w:pStyle w:val="List"/>
        <w:numPr>
          <w:ilvl w:val="0"/>
          <w:numId w:val="10"/>
        </w:numPr>
        <w:tabs>
          <w:tab w:val="clear" w:pos="432"/>
          <w:tab w:val="left" w:pos="576"/>
        </w:tabs>
        <w:snapToGrid w:val="0"/>
        <w:spacing w:before="40"/>
      </w:pPr>
      <w:r>
        <w:t>Francesco Cricri (Nokia)</w:t>
      </w:r>
    </w:p>
    <w:p w14:paraId="1DB3AC28" w14:textId="77777777" w:rsidR="00661BA5" w:rsidRDefault="00661BA5" w:rsidP="00661BA5">
      <w:pPr>
        <w:pStyle w:val="List"/>
        <w:numPr>
          <w:ilvl w:val="0"/>
          <w:numId w:val="10"/>
        </w:numPr>
        <w:tabs>
          <w:tab w:val="clear" w:pos="432"/>
          <w:tab w:val="left" w:pos="576"/>
        </w:tabs>
        <w:snapToGrid w:val="0"/>
        <w:spacing w:before="40"/>
      </w:pPr>
      <w:r>
        <w:t>Zhenyu Dai (OPPO)</w:t>
      </w:r>
    </w:p>
    <w:p w14:paraId="10E03AAC" w14:textId="77777777" w:rsidR="00661BA5" w:rsidRDefault="00661BA5" w:rsidP="00661BA5">
      <w:pPr>
        <w:pStyle w:val="List"/>
        <w:numPr>
          <w:ilvl w:val="0"/>
          <w:numId w:val="10"/>
        </w:numPr>
        <w:tabs>
          <w:tab w:val="clear" w:pos="432"/>
          <w:tab w:val="left" w:pos="576"/>
        </w:tabs>
        <w:snapToGrid w:val="0"/>
        <w:spacing w:before="40"/>
      </w:pPr>
      <w:r>
        <w:t>Mitra Damghanian (Ericsson)</w:t>
      </w:r>
    </w:p>
    <w:p w14:paraId="05379E8C" w14:textId="77777777" w:rsidR="00661BA5" w:rsidRDefault="00661BA5" w:rsidP="00661BA5">
      <w:pPr>
        <w:pStyle w:val="List"/>
        <w:numPr>
          <w:ilvl w:val="0"/>
          <w:numId w:val="10"/>
        </w:numPr>
        <w:tabs>
          <w:tab w:val="clear" w:pos="432"/>
          <w:tab w:val="left" w:pos="576"/>
        </w:tabs>
        <w:snapToGrid w:val="0"/>
        <w:spacing w:before="40"/>
      </w:pPr>
      <w:r>
        <w:t>Philippe de Lagrange (InterDigital)</w:t>
      </w:r>
    </w:p>
    <w:p w14:paraId="41CA0DF7" w14:textId="77777777" w:rsidR="00661BA5" w:rsidRDefault="00661BA5" w:rsidP="00661BA5">
      <w:pPr>
        <w:pStyle w:val="List"/>
        <w:numPr>
          <w:ilvl w:val="0"/>
          <w:numId w:val="10"/>
        </w:numPr>
        <w:tabs>
          <w:tab w:val="clear" w:pos="432"/>
          <w:tab w:val="left" w:pos="576"/>
        </w:tabs>
        <w:snapToGrid w:val="0"/>
        <w:spacing w:before="40"/>
      </w:pPr>
      <w:r>
        <w:t>Zhipin Deng (Bytedance)</w:t>
      </w:r>
    </w:p>
    <w:p w14:paraId="7F86A3E7" w14:textId="77777777" w:rsidR="00661BA5" w:rsidRDefault="00661BA5" w:rsidP="00661BA5">
      <w:pPr>
        <w:pStyle w:val="List"/>
        <w:numPr>
          <w:ilvl w:val="0"/>
          <w:numId w:val="10"/>
        </w:numPr>
        <w:tabs>
          <w:tab w:val="clear" w:pos="432"/>
          <w:tab w:val="left" w:pos="576"/>
        </w:tabs>
        <w:snapToGrid w:val="0"/>
        <w:spacing w:before="40"/>
      </w:pPr>
      <w:r>
        <w:t>Sachin Deshpande (Sharp)</w:t>
      </w:r>
    </w:p>
    <w:p w14:paraId="6B4AD9B0" w14:textId="77777777" w:rsidR="00661BA5" w:rsidRDefault="00661BA5" w:rsidP="00661BA5">
      <w:pPr>
        <w:pStyle w:val="List"/>
        <w:numPr>
          <w:ilvl w:val="0"/>
          <w:numId w:val="10"/>
        </w:numPr>
        <w:tabs>
          <w:tab w:val="clear" w:pos="432"/>
          <w:tab w:val="left" w:pos="576"/>
        </w:tabs>
        <w:snapToGrid w:val="0"/>
        <w:spacing w:before="40"/>
      </w:pPr>
      <w:r>
        <w:t>Quockhanh Dinh (Samsung)</w:t>
      </w:r>
    </w:p>
    <w:p w14:paraId="318E300C" w14:textId="77777777" w:rsidR="00661BA5" w:rsidRDefault="00661BA5" w:rsidP="00661BA5">
      <w:pPr>
        <w:pStyle w:val="List"/>
        <w:numPr>
          <w:ilvl w:val="0"/>
          <w:numId w:val="10"/>
        </w:numPr>
        <w:tabs>
          <w:tab w:val="clear" w:pos="432"/>
          <w:tab w:val="left" w:pos="576"/>
        </w:tabs>
        <w:snapToGrid w:val="0"/>
        <w:spacing w:before="40"/>
      </w:pPr>
      <w:r>
        <w:t>Jie Dong (Qualcomm)</w:t>
      </w:r>
    </w:p>
    <w:p w14:paraId="36D6009F" w14:textId="77777777" w:rsidR="00661BA5" w:rsidRDefault="00661BA5" w:rsidP="00661BA5">
      <w:pPr>
        <w:pStyle w:val="List"/>
        <w:numPr>
          <w:ilvl w:val="0"/>
          <w:numId w:val="10"/>
        </w:numPr>
        <w:tabs>
          <w:tab w:val="clear" w:pos="432"/>
          <w:tab w:val="left" w:pos="576"/>
        </w:tabs>
        <w:snapToGrid w:val="0"/>
        <w:spacing w:before="40"/>
      </w:pPr>
      <w:r>
        <w:t>Tianyu Dong (Hanyang Univ.)</w:t>
      </w:r>
    </w:p>
    <w:p w14:paraId="4AE29972" w14:textId="77777777" w:rsidR="00661BA5" w:rsidRDefault="00661BA5" w:rsidP="00661BA5">
      <w:pPr>
        <w:pStyle w:val="List"/>
        <w:numPr>
          <w:ilvl w:val="0"/>
          <w:numId w:val="10"/>
        </w:numPr>
        <w:tabs>
          <w:tab w:val="clear" w:pos="432"/>
          <w:tab w:val="left" w:pos="576"/>
        </w:tabs>
        <w:snapToGrid w:val="0"/>
        <w:spacing w:before="40"/>
      </w:pPr>
      <w:r>
        <w:t>Virginie Drugeon (Panasonic)</w:t>
      </w:r>
    </w:p>
    <w:p w14:paraId="72258167" w14:textId="77777777" w:rsidR="00661BA5" w:rsidRDefault="00661BA5" w:rsidP="00661BA5">
      <w:pPr>
        <w:pStyle w:val="List"/>
        <w:numPr>
          <w:ilvl w:val="0"/>
          <w:numId w:val="10"/>
        </w:numPr>
        <w:tabs>
          <w:tab w:val="clear" w:pos="432"/>
          <w:tab w:val="left" w:pos="576"/>
        </w:tabs>
        <w:snapToGrid w:val="0"/>
        <w:spacing w:before="40"/>
      </w:pPr>
      <w:r>
        <w:t>Zenghui Duan (Xidian Univ.)</w:t>
      </w:r>
    </w:p>
    <w:p w14:paraId="23E24834" w14:textId="77777777" w:rsidR="00661BA5" w:rsidRDefault="00661BA5" w:rsidP="00661BA5">
      <w:pPr>
        <w:pStyle w:val="List"/>
        <w:numPr>
          <w:ilvl w:val="0"/>
          <w:numId w:val="10"/>
        </w:numPr>
        <w:tabs>
          <w:tab w:val="clear" w:pos="432"/>
          <w:tab w:val="left" w:pos="576"/>
        </w:tabs>
        <w:snapToGrid w:val="0"/>
        <w:spacing w:before="40"/>
      </w:pPr>
      <w:r>
        <w:t>Thierry Dumas (InterDigital)</w:t>
      </w:r>
    </w:p>
    <w:p w14:paraId="3AF8A910" w14:textId="77777777" w:rsidR="00661BA5" w:rsidRDefault="00661BA5" w:rsidP="00661BA5">
      <w:pPr>
        <w:pStyle w:val="List"/>
        <w:numPr>
          <w:ilvl w:val="0"/>
          <w:numId w:val="10"/>
        </w:numPr>
        <w:tabs>
          <w:tab w:val="clear" w:pos="432"/>
          <w:tab w:val="left" w:pos="576"/>
        </w:tabs>
        <w:snapToGrid w:val="0"/>
        <w:spacing w:before="40"/>
      </w:pPr>
      <w:r>
        <w:t>Jack Enhorn (Ericsson)</w:t>
      </w:r>
    </w:p>
    <w:p w14:paraId="707AB129" w14:textId="77777777" w:rsidR="00661BA5" w:rsidRDefault="00661BA5" w:rsidP="00661BA5">
      <w:pPr>
        <w:pStyle w:val="List"/>
        <w:numPr>
          <w:ilvl w:val="0"/>
          <w:numId w:val="10"/>
        </w:numPr>
        <w:tabs>
          <w:tab w:val="clear" w:pos="432"/>
          <w:tab w:val="left" w:pos="576"/>
        </w:tabs>
        <w:snapToGrid w:val="0"/>
        <w:spacing w:before="40"/>
      </w:pPr>
      <w:r>
        <w:t>Gangadharan Esakki (Tencent)</w:t>
      </w:r>
    </w:p>
    <w:p w14:paraId="2DEB76BE" w14:textId="77777777" w:rsidR="00661BA5" w:rsidRDefault="00661BA5" w:rsidP="00661BA5">
      <w:pPr>
        <w:pStyle w:val="List"/>
        <w:numPr>
          <w:ilvl w:val="0"/>
          <w:numId w:val="10"/>
        </w:numPr>
        <w:tabs>
          <w:tab w:val="clear" w:pos="432"/>
          <w:tab w:val="left" w:pos="576"/>
        </w:tabs>
        <w:snapToGrid w:val="0"/>
        <w:spacing w:before="40"/>
      </w:pPr>
      <w:r>
        <w:t>Semih Esenlik (Bytedance)</w:t>
      </w:r>
    </w:p>
    <w:p w14:paraId="3D3732D0" w14:textId="77777777" w:rsidR="00661BA5" w:rsidRDefault="00661BA5" w:rsidP="00661BA5">
      <w:pPr>
        <w:pStyle w:val="List"/>
        <w:numPr>
          <w:ilvl w:val="0"/>
          <w:numId w:val="10"/>
        </w:numPr>
        <w:tabs>
          <w:tab w:val="clear" w:pos="432"/>
          <w:tab w:val="left" w:pos="576"/>
        </w:tabs>
        <w:snapToGrid w:val="0"/>
        <w:spacing w:before="40"/>
      </w:pPr>
      <w:r>
        <w:t>Cheng Fang (Dahua)</w:t>
      </w:r>
    </w:p>
    <w:p w14:paraId="09A51C99" w14:textId="77777777" w:rsidR="00661BA5" w:rsidRDefault="00661BA5" w:rsidP="00661BA5">
      <w:pPr>
        <w:pStyle w:val="List"/>
        <w:numPr>
          <w:ilvl w:val="0"/>
          <w:numId w:val="10"/>
        </w:numPr>
        <w:tabs>
          <w:tab w:val="clear" w:pos="432"/>
          <w:tab w:val="left" w:pos="576"/>
        </w:tabs>
        <w:snapToGrid w:val="0"/>
        <w:spacing w:before="40"/>
      </w:pPr>
      <w:r>
        <w:t>Rui Dong Fang (Dahua)</w:t>
      </w:r>
    </w:p>
    <w:p w14:paraId="1E46D48E" w14:textId="77777777" w:rsidR="00661BA5" w:rsidRDefault="00661BA5" w:rsidP="00661BA5">
      <w:pPr>
        <w:pStyle w:val="List"/>
        <w:numPr>
          <w:ilvl w:val="0"/>
          <w:numId w:val="10"/>
        </w:numPr>
        <w:tabs>
          <w:tab w:val="clear" w:pos="432"/>
          <w:tab w:val="left" w:pos="576"/>
        </w:tabs>
        <w:snapToGrid w:val="0"/>
        <w:spacing w:before="40"/>
      </w:pPr>
      <w:r>
        <w:t>Alexey Filippov (Ofinno)</w:t>
      </w:r>
    </w:p>
    <w:p w14:paraId="1E54FD31" w14:textId="77777777" w:rsidR="00661BA5" w:rsidRDefault="00661BA5" w:rsidP="00661BA5">
      <w:pPr>
        <w:pStyle w:val="List"/>
        <w:numPr>
          <w:ilvl w:val="0"/>
          <w:numId w:val="10"/>
        </w:numPr>
        <w:tabs>
          <w:tab w:val="clear" w:pos="432"/>
          <w:tab w:val="left" w:pos="576"/>
        </w:tabs>
        <w:snapToGrid w:val="0"/>
        <w:spacing w:before="40"/>
      </w:pPr>
      <w:r>
        <w:t>Chad Fogg (MovieLabs)</w:t>
      </w:r>
    </w:p>
    <w:p w14:paraId="3D81FDB8" w14:textId="77777777" w:rsidR="00661BA5" w:rsidRDefault="00661BA5" w:rsidP="00661BA5">
      <w:pPr>
        <w:pStyle w:val="List"/>
        <w:numPr>
          <w:ilvl w:val="0"/>
          <w:numId w:val="10"/>
        </w:numPr>
        <w:tabs>
          <w:tab w:val="clear" w:pos="432"/>
          <w:tab w:val="left" w:pos="576"/>
        </w:tabs>
        <w:snapToGrid w:val="0"/>
        <w:spacing w:before="40"/>
      </w:pPr>
      <w:r>
        <w:t>Edouard François (InterDigital)</w:t>
      </w:r>
    </w:p>
    <w:p w14:paraId="3EEF492C" w14:textId="77777777" w:rsidR="00661BA5" w:rsidRDefault="00661BA5" w:rsidP="00661BA5">
      <w:pPr>
        <w:pStyle w:val="List"/>
        <w:numPr>
          <w:ilvl w:val="0"/>
          <w:numId w:val="10"/>
        </w:numPr>
        <w:tabs>
          <w:tab w:val="clear" w:pos="432"/>
          <w:tab w:val="left" w:pos="576"/>
        </w:tabs>
        <w:snapToGrid w:val="0"/>
        <w:spacing w:before="40"/>
      </w:pPr>
      <w:r>
        <w:t>Alexandre Gabriel (TNO)</w:t>
      </w:r>
    </w:p>
    <w:p w14:paraId="7CD6E1D7" w14:textId="77777777" w:rsidR="00661BA5" w:rsidRDefault="00661BA5" w:rsidP="00661BA5">
      <w:pPr>
        <w:pStyle w:val="List"/>
        <w:numPr>
          <w:ilvl w:val="0"/>
          <w:numId w:val="10"/>
        </w:numPr>
        <w:tabs>
          <w:tab w:val="clear" w:pos="432"/>
          <w:tab w:val="left" w:pos="576"/>
        </w:tabs>
        <w:snapToGrid w:val="0"/>
        <w:spacing w:before="40"/>
      </w:pPr>
      <w:r>
        <w:t>Franck Galpin (InterDigital)</w:t>
      </w:r>
    </w:p>
    <w:p w14:paraId="5AA2F289" w14:textId="77777777" w:rsidR="00661BA5" w:rsidRDefault="00661BA5" w:rsidP="00661BA5">
      <w:pPr>
        <w:pStyle w:val="List"/>
        <w:numPr>
          <w:ilvl w:val="0"/>
          <w:numId w:val="10"/>
        </w:numPr>
        <w:tabs>
          <w:tab w:val="clear" w:pos="432"/>
          <w:tab w:val="left" w:pos="576"/>
        </w:tabs>
        <w:snapToGrid w:val="0"/>
        <w:spacing w:before="40"/>
      </w:pPr>
      <w:r>
        <w:t>Jonathan Gan (Canon)</w:t>
      </w:r>
    </w:p>
    <w:p w14:paraId="383F4E4F" w14:textId="77777777" w:rsidR="00661BA5" w:rsidRDefault="00661BA5" w:rsidP="00661BA5">
      <w:pPr>
        <w:pStyle w:val="List"/>
        <w:numPr>
          <w:ilvl w:val="0"/>
          <w:numId w:val="10"/>
        </w:numPr>
        <w:tabs>
          <w:tab w:val="clear" w:pos="432"/>
          <w:tab w:val="left" w:pos="576"/>
        </w:tabs>
        <w:snapToGrid w:val="0"/>
        <w:spacing w:before="40"/>
      </w:pPr>
      <w:r>
        <w:t>Jingying Gao (Panasonic)</w:t>
      </w:r>
    </w:p>
    <w:p w14:paraId="6FABECAF" w14:textId="77777777" w:rsidR="00661BA5" w:rsidRDefault="00661BA5" w:rsidP="00661BA5">
      <w:pPr>
        <w:pStyle w:val="List"/>
        <w:numPr>
          <w:ilvl w:val="0"/>
          <w:numId w:val="10"/>
        </w:numPr>
        <w:tabs>
          <w:tab w:val="clear" w:pos="432"/>
          <w:tab w:val="left" w:pos="576"/>
        </w:tabs>
        <w:snapToGrid w:val="0"/>
        <w:spacing w:before="40"/>
      </w:pPr>
      <w:r>
        <w:t>Ying Gao (ZTE)</w:t>
      </w:r>
    </w:p>
    <w:p w14:paraId="31A3FA6C" w14:textId="77777777" w:rsidR="00661BA5" w:rsidRDefault="00661BA5" w:rsidP="00661BA5">
      <w:pPr>
        <w:pStyle w:val="List"/>
        <w:numPr>
          <w:ilvl w:val="0"/>
          <w:numId w:val="10"/>
        </w:numPr>
        <w:tabs>
          <w:tab w:val="clear" w:pos="432"/>
          <w:tab w:val="left" w:pos="576"/>
        </w:tabs>
        <w:snapToGrid w:val="0"/>
        <w:spacing w:before="40"/>
      </w:pPr>
      <w:r>
        <w:t>Diego Gibellino (Telecom Italia)</w:t>
      </w:r>
    </w:p>
    <w:p w14:paraId="7ACADD05" w14:textId="77777777" w:rsidR="00661BA5" w:rsidRDefault="00661BA5" w:rsidP="00661BA5">
      <w:pPr>
        <w:pStyle w:val="List"/>
        <w:numPr>
          <w:ilvl w:val="0"/>
          <w:numId w:val="10"/>
        </w:numPr>
        <w:tabs>
          <w:tab w:val="clear" w:pos="432"/>
          <w:tab w:val="left" w:pos="576"/>
        </w:tabs>
        <w:snapToGrid w:val="0"/>
        <w:spacing w:before="40"/>
      </w:pPr>
      <w:r>
        <w:t>Christophe Gisquet (Ateme)</w:t>
      </w:r>
    </w:p>
    <w:p w14:paraId="538DF636" w14:textId="77777777" w:rsidR="00661BA5" w:rsidRDefault="00661BA5" w:rsidP="00661BA5">
      <w:pPr>
        <w:pStyle w:val="List"/>
        <w:numPr>
          <w:ilvl w:val="0"/>
          <w:numId w:val="10"/>
        </w:numPr>
        <w:tabs>
          <w:tab w:val="clear" w:pos="432"/>
          <w:tab w:val="left" w:pos="576"/>
        </w:tabs>
        <w:snapToGrid w:val="0"/>
        <w:spacing w:before="40"/>
      </w:pPr>
      <w:r>
        <w:t>Kalyan Goswami (Ofinno)</w:t>
      </w:r>
    </w:p>
    <w:p w14:paraId="082B56F4" w14:textId="77777777" w:rsidR="00661BA5" w:rsidRDefault="00661BA5" w:rsidP="00661BA5">
      <w:pPr>
        <w:pStyle w:val="List"/>
        <w:numPr>
          <w:ilvl w:val="0"/>
          <w:numId w:val="10"/>
        </w:numPr>
        <w:tabs>
          <w:tab w:val="clear" w:pos="432"/>
          <w:tab w:val="left" w:pos="576"/>
        </w:tabs>
        <w:snapToGrid w:val="0"/>
        <w:spacing w:before="40"/>
      </w:pPr>
      <w:r>
        <w:t>Dan Grois (Comcast)</w:t>
      </w:r>
    </w:p>
    <w:p w14:paraId="01B3803F" w14:textId="77777777" w:rsidR="00661BA5" w:rsidRDefault="00661BA5" w:rsidP="00661BA5">
      <w:pPr>
        <w:pStyle w:val="List"/>
        <w:numPr>
          <w:ilvl w:val="0"/>
          <w:numId w:val="10"/>
        </w:numPr>
        <w:tabs>
          <w:tab w:val="clear" w:pos="432"/>
          <w:tab w:val="left" w:pos="576"/>
        </w:tabs>
        <w:snapToGrid w:val="0"/>
        <w:spacing w:before="40"/>
      </w:pPr>
      <w:r>
        <w:t>Thomas Guionnet (ATEME)</w:t>
      </w:r>
    </w:p>
    <w:p w14:paraId="5E4BADCD" w14:textId="77777777" w:rsidR="00661BA5" w:rsidRDefault="00661BA5" w:rsidP="00661BA5">
      <w:pPr>
        <w:pStyle w:val="List"/>
        <w:numPr>
          <w:ilvl w:val="0"/>
          <w:numId w:val="10"/>
        </w:numPr>
        <w:tabs>
          <w:tab w:val="clear" w:pos="432"/>
          <w:tab w:val="left" w:pos="576"/>
        </w:tabs>
        <w:snapToGrid w:val="0"/>
        <w:spacing w:before="40"/>
      </w:pPr>
      <w:r>
        <w:t>Jaemin Ha (Sejong Univ.)</w:t>
      </w:r>
    </w:p>
    <w:p w14:paraId="1857852B" w14:textId="77777777" w:rsidR="00661BA5" w:rsidRDefault="00661BA5" w:rsidP="00661BA5">
      <w:pPr>
        <w:pStyle w:val="List"/>
        <w:numPr>
          <w:ilvl w:val="0"/>
          <w:numId w:val="10"/>
        </w:numPr>
        <w:tabs>
          <w:tab w:val="clear" w:pos="432"/>
          <w:tab w:val="left" w:pos="576"/>
        </w:tabs>
        <w:snapToGrid w:val="0"/>
        <w:spacing w:before="40"/>
      </w:pPr>
      <w:r>
        <w:t>Wassim Hamidouche (INSA Rennes)</w:t>
      </w:r>
    </w:p>
    <w:p w14:paraId="709C781E" w14:textId="77777777" w:rsidR="00661BA5" w:rsidRDefault="00661BA5" w:rsidP="00661BA5">
      <w:pPr>
        <w:pStyle w:val="List"/>
        <w:numPr>
          <w:ilvl w:val="0"/>
          <w:numId w:val="10"/>
        </w:numPr>
        <w:tabs>
          <w:tab w:val="clear" w:pos="432"/>
          <w:tab w:val="left" w:pos="576"/>
        </w:tabs>
        <w:snapToGrid w:val="0"/>
        <w:spacing w:before="40"/>
      </w:pPr>
      <w:r>
        <w:t>Qihui Han (Xidian Univ.)</w:t>
      </w:r>
    </w:p>
    <w:p w14:paraId="3DB90B43" w14:textId="77777777" w:rsidR="00661BA5" w:rsidRDefault="00661BA5" w:rsidP="00661BA5">
      <w:pPr>
        <w:pStyle w:val="List"/>
        <w:numPr>
          <w:ilvl w:val="0"/>
          <w:numId w:val="10"/>
        </w:numPr>
        <w:tabs>
          <w:tab w:val="clear" w:pos="432"/>
          <w:tab w:val="left" w:pos="576"/>
        </w:tabs>
        <w:snapToGrid w:val="0"/>
        <w:spacing w:before="40"/>
      </w:pPr>
      <w:r>
        <w:t>Miska Hannuksela (Nokia)</w:t>
      </w:r>
    </w:p>
    <w:p w14:paraId="7EF1E69F" w14:textId="77777777" w:rsidR="00661BA5" w:rsidRDefault="00661BA5" w:rsidP="00661BA5">
      <w:pPr>
        <w:pStyle w:val="List"/>
        <w:numPr>
          <w:ilvl w:val="0"/>
          <w:numId w:val="10"/>
        </w:numPr>
        <w:tabs>
          <w:tab w:val="clear" w:pos="432"/>
          <w:tab w:val="left" w:pos="576"/>
        </w:tabs>
        <w:snapToGrid w:val="0"/>
        <w:spacing w:before="40"/>
      </w:pPr>
      <w:r>
        <w:t>Ryoji Hashimoto (Renesas)</w:t>
      </w:r>
    </w:p>
    <w:p w14:paraId="21296770" w14:textId="77777777" w:rsidR="00661BA5" w:rsidRDefault="00661BA5" w:rsidP="00661BA5">
      <w:pPr>
        <w:pStyle w:val="List"/>
        <w:numPr>
          <w:ilvl w:val="0"/>
          <w:numId w:val="10"/>
        </w:numPr>
        <w:tabs>
          <w:tab w:val="clear" w:pos="432"/>
          <w:tab w:val="left" w:pos="576"/>
        </w:tabs>
        <w:snapToGrid w:val="0"/>
        <w:spacing w:before="40"/>
      </w:pPr>
      <w:r>
        <w:t>Tomonori Hashimoto (Sharp)</w:t>
      </w:r>
    </w:p>
    <w:p w14:paraId="4C71E8F6" w14:textId="77777777" w:rsidR="00661BA5" w:rsidRDefault="00661BA5" w:rsidP="00661BA5">
      <w:pPr>
        <w:pStyle w:val="List"/>
        <w:numPr>
          <w:ilvl w:val="0"/>
          <w:numId w:val="10"/>
        </w:numPr>
        <w:tabs>
          <w:tab w:val="clear" w:pos="432"/>
          <w:tab w:val="left" w:pos="576"/>
        </w:tabs>
        <w:snapToGrid w:val="0"/>
        <w:spacing w:before="40"/>
      </w:pPr>
      <w:r>
        <w:t>Yong He (Qualcomm)</w:t>
      </w:r>
    </w:p>
    <w:p w14:paraId="490304D3" w14:textId="77777777" w:rsidR="00661BA5" w:rsidRDefault="00661BA5" w:rsidP="00661BA5">
      <w:pPr>
        <w:pStyle w:val="List"/>
        <w:numPr>
          <w:ilvl w:val="0"/>
          <w:numId w:val="10"/>
        </w:numPr>
        <w:tabs>
          <w:tab w:val="clear" w:pos="432"/>
          <w:tab w:val="left" w:pos="576"/>
        </w:tabs>
        <w:snapToGrid w:val="0"/>
        <w:spacing w:before="40"/>
      </w:pPr>
      <w:r>
        <w:t>Yuwen He (Bytedance)</w:t>
      </w:r>
    </w:p>
    <w:p w14:paraId="13DCFC3B" w14:textId="77777777" w:rsidR="00661BA5" w:rsidRDefault="00661BA5" w:rsidP="00661BA5">
      <w:pPr>
        <w:pStyle w:val="List"/>
        <w:numPr>
          <w:ilvl w:val="0"/>
          <w:numId w:val="10"/>
        </w:numPr>
        <w:tabs>
          <w:tab w:val="clear" w:pos="432"/>
          <w:tab w:val="left" w:pos="576"/>
        </w:tabs>
        <w:snapToGrid w:val="0"/>
        <w:spacing w:before="40"/>
      </w:pPr>
      <w:r>
        <w:t>Jin Heo (Hyundai)</w:t>
      </w:r>
    </w:p>
    <w:p w14:paraId="1FC5144A" w14:textId="77777777" w:rsidR="00661BA5" w:rsidRDefault="00661BA5" w:rsidP="00661BA5">
      <w:pPr>
        <w:pStyle w:val="List"/>
        <w:numPr>
          <w:ilvl w:val="0"/>
          <w:numId w:val="10"/>
        </w:numPr>
        <w:tabs>
          <w:tab w:val="clear" w:pos="432"/>
          <w:tab w:val="left" w:pos="576"/>
        </w:tabs>
        <w:snapToGrid w:val="0"/>
        <w:spacing w:before="40"/>
      </w:pPr>
      <w:r>
        <w:t>Christopher Hollmann (Ericsson)</w:t>
      </w:r>
    </w:p>
    <w:p w14:paraId="66A81ED7" w14:textId="77777777" w:rsidR="00661BA5" w:rsidRDefault="00661BA5" w:rsidP="00661BA5">
      <w:pPr>
        <w:pStyle w:val="List"/>
        <w:numPr>
          <w:ilvl w:val="0"/>
          <w:numId w:val="10"/>
        </w:numPr>
        <w:tabs>
          <w:tab w:val="clear" w:pos="432"/>
          <w:tab w:val="left" w:pos="576"/>
        </w:tabs>
        <w:snapToGrid w:val="0"/>
        <w:spacing w:before="40"/>
      </w:pPr>
      <w:r>
        <w:t>Seungwook Hong (Nokia)</w:t>
      </w:r>
    </w:p>
    <w:p w14:paraId="5AB414A4" w14:textId="77777777" w:rsidR="00661BA5" w:rsidRDefault="00661BA5" w:rsidP="00661BA5">
      <w:pPr>
        <w:pStyle w:val="List"/>
        <w:numPr>
          <w:ilvl w:val="0"/>
          <w:numId w:val="10"/>
        </w:numPr>
        <w:tabs>
          <w:tab w:val="clear" w:pos="432"/>
          <w:tab w:val="left" w:pos="576"/>
        </w:tabs>
        <w:snapToGrid w:val="0"/>
        <w:spacing w:before="40"/>
      </w:pPr>
      <w:r>
        <w:t>Shih-Ta Hsiang (MediaTek)</w:t>
      </w:r>
    </w:p>
    <w:p w14:paraId="4988BF0E" w14:textId="77777777" w:rsidR="00661BA5" w:rsidRDefault="00661BA5" w:rsidP="00661BA5">
      <w:pPr>
        <w:pStyle w:val="List"/>
        <w:numPr>
          <w:ilvl w:val="0"/>
          <w:numId w:val="10"/>
        </w:numPr>
        <w:tabs>
          <w:tab w:val="clear" w:pos="432"/>
          <w:tab w:val="left" w:pos="576"/>
        </w:tabs>
        <w:snapToGrid w:val="0"/>
        <w:spacing w:before="40"/>
      </w:pPr>
      <w:r>
        <w:t>Chih-Wei Hsu (MediaTek)</w:t>
      </w:r>
    </w:p>
    <w:p w14:paraId="1E165002" w14:textId="77777777" w:rsidR="00661BA5" w:rsidRDefault="00661BA5" w:rsidP="00661BA5">
      <w:pPr>
        <w:pStyle w:val="List"/>
        <w:numPr>
          <w:ilvl w:val="0"/>
          <w:numId w:val="10"/>
        </w:numPr>
        <w:tabs>
          <w:tab w:val="clear" w:pos="432"/>
          <w:tab w:val="left" w:pos="576"/>
        </w:tabs>
        <w:snapToGrid w:val="0"/>
        <w:spacing w:before="40"/>
      </w:pPr>
      <w:r>
        <w:t>Nan Hu (Qualcomm)</w:t>
      </w:r>
    </w:p>
    <w:p w14:paraId="590820FC" w14:textId="77777777" w:rsidR="00661BA5" w:rsidRDefault="00661BA5" w:rsidP="00661BA5">
      <w:pPr>
        <w:pStyle w:val="List"/>
        <w:numPr>
          <w:ilvl w:val="0"/>
          <w:numId w:val="10"/>
        </w:numPr>
        <w:tabs>
          <w:tab w:val="clear" w:pos="432"/>
          <w:tab w:val="left" w:pos="576"/>
        </w:tabs>
        <w:snapToGrid w:val="0"/>
        <w:spacing w:before="40"/>
      </w:pPr>
      <w:r>
        <w:t>Cheng Huang (ZTE)</w:t>
      </w:r>
    </w:p>
    <w:p w14:paraId="27E64F98" w14:textId="77777777" w:rsidR="00661BA5" w:rsidRDefault="00661BA5" w:rsidP="00661BA5">
      <w:pPr>
        <w:pStyle w:val="List"/>
        <w:numPr>
          <w:ilvl w:val="0"/>
          <w:numId w:val="10"/>
        </w:numPr>
        <w:tabs>
          <w:tab w:val="clear" w:pos="432"/>
          <w:tab w:val="left" w:pos="576"/>
        </w:tabs>
        <w:snapToGrid w:val="0"/>
        <w:spacing w:before="40"/>
      </w:pPr>
      <w:r>
        <w:t>Han Huang (Qualcomm)</w:t>
      </w:r>
    </w:p>
    <w:p w14:paraId="49885136" w14:textId="77777777" w:rsidR="00661BA5" w:rsidRDefault="00661BA5" w:rsidP="00661BA5">
      <w:pPr>
        <w:pStyle w:val="List"/>
        <w:numPr>
          <w:ilvl w:val="0"/>
          <w:numId w:val="10"/>
        </w:numPr>
        <w:tabs>
          <w:tab w:val="clear" w:pos="432"/>
          <w:tab w:val="left" w:pos="576"/>
        </w:tabs>
        <w:snapToGrid w:val="0"/>
        <w:spacing w:before="40"/>
      </w:pPr>
      <w:r>
        <w:t>Hang Huang (OPPO)</w:t>
      </w:r>
    </w:p>
    <w:p w14:paraId="0DA05A0A" w14:textId="77777777" w:rsidR="00661BA5" w:rsidRDefault="00661BA5" w:rsidP="00661BA5">
      <w:pPr>
        <w:pStyle w:val="List"/>
        <w:numPr>
          <w:ilvl w:val="0"/>
          <w:numId w:val="10"/>
        </w:numPr>
        <w:tabs>
          <w:tab w:val="clear" w:pos="432"/>
          <w:tab w:val="left" w:pos="576"/>
        </w:tabs>
        <w:snapToGrid w:val="0"/>
        <w:spacing w:before="40"/>
      </w:pPr>
      <w:r>
        <w:t>Shimin Huang (Xidian Univ.)</w:t>
      </w:r>
    </w:p>
    <w:p w14:paraId="5BAAE7CE" w14:textId="77777777" w:rsidR="00661BA5" w:rsidRDefault="00661BA5" w:rsidP="00661BA5">
      <w:pPr>
        <w:pStyle w:val="List"/>
        <w:numPr>
          <w:ilvl w:val="0"/>
          <w:numId w:val="10"/>
        </w:numPr>
        <w:tabs>
          <w:tab w:val="clear" w:pos="432"/>
          <w:tab w:val="left" w:pos="576"/>
        </w:tabs>
        <w:snapToGrid w:val="0"/>
        <w:spacing w:before="40"/>
      </w:pPr>
      <w:r>
        <w:t>Yu-Wen Huang (MediaTek)</w:t>
      </w:r>
    </w:p>
    <w:p w14:paraId="468BB030" w14:textId="77777777" w:rsidR="00661BA5" w:rsidRDefault="00661BA5" w:rsidP="00661BA5">
      <w:pPr>
        <w:pStyle w:val="List"/>
        <w:numPr>
          <w:ilvl w:val="0"/>
          <w:numId w:val="10"/>
        </w:numPr>
        <w:tabs>
          <w:tab w:val="clear" w:pos="432"/>
          <w:tab w:val="left" w:pos="576"/>
        </w:tabs>
        <w:snapToGrid w:val="0"/>
        <w:spacing w:before="40"/>
      </w:pPr>
      <w:r>
        <w:t>Junyan Huo (Xidian Univ.)</w:t>
      </w:r>
    </w:p>
    <w:p w14:paraId="77F2FFEB" w14:textId="77777777" w:rsidR="00661BA5" w:rsidRDefault="00661BA5" w:rsidP="00661BA5">
      <w:pPr>
        <w:pStyle w:val="List"/>
        <w:numPr>
          <w:ilvl w:val="0"/>
          <w:numId w:val="10"/>
        </w:numPr>
        <w:tabs>
          <w:tab w:val="clear" w:pos="432"/>
          <w:tab w:val="left" w:pos="576"/>
        </w:tabs>
        <w:snapToGrid w:val="0"/>
        <w:spacing w:before="40"/>
      </w:pPr>
      <w:r>
        <w:t>Walt Husak (Dolby)</w:t>
      </w:r>
    </w:p>
    <w:p w14:paraId="4050DC72" w14:textId="77777777" w:rsidR="00661BA5" w:rsidRDefault="00661BA5" w:rsidP="00661BA5">
      <w:pPr>
        <w:pStyle w:val="List"/>
        <w:numPr>
          <w:ilvl w:val="0"/>
          <w:numId w:val="10"/>
        </w:numPr>
        <w:tabs>
          <w:tab w:val="clear" w:pos="432"/>
          <w:tab w:val="left" w:pos="576"/>
        </w:tabs>
        <w:snapToGrid w:val="0"/>
        <w:spacing w:before="40"/>
      </w:pPr>
      <w:r>
        <w:t>Roberto Iacoviello (RAI)</w:t>
      </w:r>
    </w:p>
    <w:p w14:paraId="7925E7D6" w14:textId="77777777" w:rsidR="00661BA5" w:rsidRDefault="00661BA5" w:rsidP="00661BA5">
      <w:pPr>
        <w:pStyle w:val="List"/>
        <w:numPr>
          <w:ilvl w:val="0"/>
          <w:numId w:val="10"/>
        </w:numPr>
        <w:tabs>
          <w:tab w:val="clear" w:pos="432"/>
          <w:tab w:val="left" w:pos="576"/>
        </w:tabs>
        <w:snapToGrid w:val="0"/>
        <w:spacing w:before="40"/>
      </w:pPr>
      <w:r>
        <w:t>Atsuro Ichigaya (NHK)</w:t>
      </w:r>
    </w:p>
    <w:p w14:paraId="3E3C088F" w14:textId="77777777" w:rsidR="00661BA5" w:rsidRDefault="00661BA5" w:rsidP="00661BA5">
      <w:pPr>
        <w:pStyle w:val="List"/>
        <w:numPr>
          <w:ilvl w:val="0"/>
          <w:numId w:val="10"/>
        </w:numPr>
        <w:tabs>
          <w:tab w:val="clear" w:pos="432"/>
          <w:tab w:val="left" w:pos="576"/>
        </w:tabs>
        <w:snapToGrid w:val="0"/>
        <w:spacing w:before="40"/>
      </w:pPr>
      <w:r>
        <w:t>Tomohiro Ikai (Sharp)</w:t>
      </w:r>
    </w:p>
    <w:p w14:paraId="20212DB1" w14:textId="77777777" w:rsidR="00661BA5" w:rsidRDefault="00661BA5" w:rsidP="00661BA5">
      <w:pPr>
        <w:pStyle w:val="List"/>
        <w:numPr>
          <w:ilvl w:val="0"/>
          <w:numId w:val="10"/>
        </w:numPr>
        <w:tabs>
          <w:tab w:val="clear" w:pos="432"/>
          <w:tab w:val="left" w:pos="576"/>
        </w:tabs>
        <w:snapToGrid w:val="0"/>
        <w:spacing w:before="40"/>
      </w:pPr>
      <w:r>
        <w:t>Masaru Ikeda (Sony)</w:t>
      </w:r>
    </w:p>
    <w:p w14:paraId="33E2ADAD" w14:textId="77777777" w:rsidR="00661BA5" w:rsidRDefault="00661BA5" w:rsidP="00661BA5">
      <w:pPr>
        <w:pStyle w:val="List"/>
        <w:numPr>
          <w:ilvl w:val="0"/>
          <w:numId w:val="10"/>
        </w:numPr>
        <w:tabs>
          <w:tab w:val="clear" w:pos="432"/>
          <w:tab w:val="left" w:pos="576"/>
        </w:tabs>
        <w:snapToGrid w:val="0"/>
        <w:spacing w:before="40"/>
      </w:pPr>
      <w:r>
        <w:t>Sergey Ikonin (Huawei)</w:t>
      </w:r>
    </w:p>
    <w:p w14:paraId="1A2D9F8A" w14:textId="77777777" w:rsidR="00661BA5" w:rsidRDefault="00661BA5" w:rsidP="00661BA5">
      <w:pPr>
        <w:pStyle w:val="List"/>
        <w:numPr>
          <w:ilvl w:val="0"/>
          <w:numId w:val="10"/>
        </w:numPr>
        <w:tabs>
          <w:tab w:val="clear" w:pos="432"/>
          <w:tab w:val="left" w:pos="576"/>
        </w:tabs>
        <w:snapToGrid w:val="0"/>
        <w:spacing w:before="40"/>
      </w:pPr>
      <w:r>
        <w:t>Takaaki Ishikawa (Canon)</w:t>
      </w:r>
    </w:p>
    <w:p w14:paraId="634E34DE" w14:textId="77777777" w:rsidR="00661BA5" w:rsidRDefault="00661BA5" w:rsidP="00661BA5">
      <w:pPr>
        <w:pStyle w:val="List"/>
        <w:numPr>
          <w:ilvl w:val="0"/>
          <w:numId w:val="10"/>
        </w:numPr>
        <w:tabs>
          <w:tab w:val="clear" w:pos="432"/>
          <w:tab w:val="left" w:pos="576"/>
        </w:tabs>
        <w:snapToGrid w:val="0"/>
        <w:spacing w:before="40"/>
      </w:pPr>
      <w:r>
        <w:t>Shunsuke Iwamura (NHK)</w:t>
      </w:r>
    </w:p>
    <w:p w14:paraId="4A4F0A48" w14:textId="77777777" w:rsidR="00661BA5" w:rsidRDefault="00661BA5" w:rsidP="00661BA5">
      <w:pPr>
        <w:pStyle w:val="List"/>
        <w:numPr>
          <w:ilvl w:val="0"/>
          <w:numId w:val="10"/>
        </w:numPr>
        <w:tabs>
          <w:tab w:val="clear" w:pos="432"/>
          <w:tab w:val="left" w:pos="576"/>
        </w:tabs>
        <w:snapToGrid w:val="0"/>
        <w:spacing w:before="40"/>
      </w:pPr>
      <w:r>
        <w:t>Hyeongmun Jang (LGE)</w:t>
      </w:r>
    </w:p>
    <w:p w14:paraId="554A39A2" w14:textId="77777777" w:rsidR="00661BA5" w:rsidRDefault="00661BA5" w:rsidP="00661BA5">
      <w:pPr>
        <w:pStyle w:val="List"/>
        <w:numPr>
          <w:ilvl w:val="0"/>
          <w:numId w:val="10"/>
        </w:numPr>
        <w:tabs>
          <w:tab w:val="clear" w:pos="432"/>
          <w:tab w:val="left" w:pos="576"/>
        </w:tabs>
        <w:snapToGrid w:val="0"/>
        <w:spacing w:before="40"/>
      </w:pPr>
      <w:r>
        <w:t>Byeungwoo Jeon (SKKU)</w:t>
      </w:r>
    </w:p>
    <w:p w14:paraId="1B91CEA6" w14:textId="77777777" w:rsidR="00661BA5" w:rsidRDefault="00661BA5" w:rsidP="00661BA5">
      <w:pPr>
        <w:pStyle w:val="List"/>
        <w:numPr>
          <w:ilvl w:val="0"/>
          <w:numId w:val="10"/>
        </w:numPr>
        <w:tabs>
          <w:tab w:val="clear" w:pos="432"/>
          <w:tab w:val="left" w:pos="576"/>
        </w:tabs>
        <w:snapToGrid w:val="0"/>
        <w:spacing w:before="40"/>
      </w:pPr>
      <w:r>
        <w:t>Seyoon Jeong (ETRI)</w:t>
      </w:r>
    </w:p>
    <w:p w14:paraId="43B18521" w14:textId="77777777" w:rsidR="00661BA5" w:rsidRDefault="00661BA5" w:rsidP="00661BA5">
      <w:pPr>
        <w:pStyle w:val="List"/>
        <w:numPr>
          <w:ilvl w:val="0"/>
          <w:numId w:val="10"/>
        </w:numPr>
        <w:tabs>
          <w:tab w:val="clear" w:pos="432"/>
          <w:tab w:val="left" w:pos="576"/>
        </w:tabs>
        <w:snapToGrid w:val="0"/>
        <w:spacing w:before="40"/>
      </w:pPr>
      <w:r>
        <w:t>Hong-Jheng Jhu (Kwai)</w:t>
      </w:r>
    </w:p>
    <w:p w14:paraId="0C4D2021" w14:textId="77777777" w:rsidR="00661BA5" w:rsidRDefault="00661BA5" w:rsidP="00661BA5">
      <w:pPr>
        <w:pStyle w:val="List"/>
        <w:numPr>
          <w:ilvl w:val="0"/>
          <w:numId w:val="10"/>
        </w:numPr>
        <w:tabs>
          <w:tab w:val="clear" w:pos="432"/>
          <w:tab w:val="left" w:pos="576"/>
        </w:tabs>
        <w:snapToGrid w:val="0"/>
        <w:spacing w:before="40"/>
      </w:pPr>
      <w:r>
        <w:t>Tianying Ji (Sharp)</w:t>
      </w:r>
    </w:p>
    <w:p w14:paraId="05D63D00" w14:textId="77777777" w:rsidR="00661BA5" w:rsidRDefault="00661BA5" w:rsidP="00661BA5">
      <w:pPr>
        <w:pStyle w:val="List"/>
        <w:numPr>
          <w:ilvl w:val="0"/>
          <w:numId w:val="10"/>
        </w:numPr>
        <w:tabs>
          <w:tab w:val="clear" w:pos="432"/>
          <w:tab w:val="left" w:pos="576"/>
        </w:tabs>
        <w:snapToGrid w:val="0"/>
        <w:spacing w:before="40"/>
      </w:pPr>
      <w:r>
        <w:t>Zhe Ji (Xidian Univ.)</w:t>
      </w:r>
    </w:p>
    <w:p w14:paraId="06EEE685" w14:textId="77777777" w:rsidR="00661BA5" w:rsidRDefault="00661BA5" w:rsidP="00661BA5">
      <w:pPr>
        <w:pStyle w:val="List"/>
        <w:numPr>
          <w:ilvl w:val="0"/>
          <w:numId w:val="10"/>
        </w:numPr>
        <w:tabs>
          <w:tab w:val="clear" w:pos="432"/>
          <w:tab w:val="left" w:pos="576"/>
        </w:tabs>
        <w:snapToGrid w:val="0"/>
        <w:spacing w:before="40"/>
      </w:pPr>
      <w:r>
        <w:t>Dong Jiang (Dahua)</w:t>
      </w:r>
    </w:p>
    <w:p w14:paraId="160E34AA" w14:textId="77777777" w:rsidR="00661BA5" w:rsidRDefault="00661BA5" w:rsidP="00661BA5">
      <w:pPr>
        <w:pStyle w:val="List"/>
        <w:numPr>
          <w:ilvl w:val="0"/>
          <w:numId w:val="10"/>
        </w:numPr>
        <w:tabs>
          <w:tab w:val="clear" w:pos="432"/>
          <w:tab w:val="left" w:pos="576"/>
        </w:tabs>
        <w:snapToGrid w:val="0"/>
        <w:spacing w:before="40"/>
      </w:pPr>
      <w:r>
        <w:t>Ski Jiang (SDU)</w:t>
      </w:r>
    </w:p>
    <w:p w14:paraId="3A072803" w14:textId="77777777" w:rsidR="00661BA5" w:rsidRDefault="00661BA5" w:rsidP="00661BA5">
      <w:pPr>
        <w:pStyle w:val="List"/>
        <w:numPr>
          <w:ilvl w:val="0"/>
          <w:numId w:val="10"/>
        </w:numPr>
        <w:tabs>
          <w:tab w:val="clear" w:pos="432"/>
          <w:tab w:val="left" w:pos="576"/>
        </w:tabs>
        <w:snapToGrid w:val="0"/>
        <w:spacing w:before="40"/>
      </w:pPr>
      <w:r>
        <w:t>Cheolkon Jung (Xidian Univ.)</w:t>
      </w:r>
    </w:p>
    <w:p w14:paraId="3F96D527" w14:textId="77777777" w:rsidR="00661BA5" w:rsidRDefault="00661BA5" w:rsidP="00661BA5">
      <w:pPr>
        <w:pStyle w:val="List"/>
        <w:numPr>
          <w:ilvl w:val="0"/>
          <w:numId w:val="10"/>
        </w:numPr>
        <w:tabs>
          <w:tab w:val="clear" w:pos="432"/>
          <w:tab w:val="left" w:pos="576"/>
        </w:tabs>
        <w:snapToGrid w:val="0"/>
        <w:spacing w:before="40"/>
      </w:pPr>
      <w:r>
        <w:t>Hyun Joo Jung (Samsung)</w:t>
      </w:r>
    </w:p>
    <w:p w14:paraId="187C1FBF" w14:textId="77777777" w:rsidR="00661BA5" w:rsidRDefault="00661BA5" w:rsidP="00661BA5">
      <w:pPr>
        <w:pStyle w:val="List"/>
        <w:numPr>
          <w:ilvl w:val="0"/>
          <w:numId w:val="10"/>
        </w:numPr>
        <w:tabs>
          <w:tab w:val="clear" w:pos="432"/>
          <w:tab w:val="left" w:pos="576"/>
        </w:tabs>
        <w:snapToGrid w:val="0"/>
        <w:spacing w:before="40"/>
      </w:pPr>
      <w:r>
        <w:t>Seung-Won Jung (Korea Univ.)</w:t>
      </w:r>
    </w:p>
    <w:p w14:paraId="6CDAAF69" w14:textId="77777777" w:rsidR="00661BA5" w:rsidRDefault="00661BA5" w:rsidP="00661BA5">
      <w:pPr>
        <w:pStyle w:val="List"/>
        <w:numPr>
          <w:ilvl w:val="0"/>
          <w:numId w:val="10"/>
        </w:numPr>
        <w:tabs>
          <w:tab w:val="clear" w:pos="432"/>
          <w:tab w:val="left" w:pos="576"/>
        </w:tabs>
        <w:snapToGrid w:val="0"/>
        <w:spacing w:before="40"/>
      </w:pPr>
      <w:r>
        <w:t>Hyunku Kang (Korea Univ.)</w:t>
      </w:r>
    </w:p>
    <w:p w14:paraId="1C8844DC" w14:textId="77777777" w:rsidR="00661BA5" w:rsidRDefault="00661BA5" w:rsidP="00661BA5">
      <w:pPr>
        <w:pStyle w:val="List"/>
        <w:numPr>
          <w:ilvl w:val="0"/>
          <w:numId w:val="10"/>
        </w:numPr>
        <w:tabs>
          <w:tab w:val="clear" w:pos="432"/>
          <w:tab w:val="left" w:pos="576"/>
        </w:tabs>
        <w:snapToGrid w:val="0"/>
        <w:spacing w:before="40"/>
      </w:pPr>
      <w:r>
        <w:t>Alexander Karabutov (Huawei)</w:t>
      </w:r>
    </w:p>
    <w:p w14:paraId="32C66D30" w14:textId="77777777" w:rsidR="00661BA5" w:rsidRDefault="00661BA5" w:rsidP="00661BA5">
      <w:pPr>
        <w:pStyle w:val="List"/>
        <w:numPr>
          <w:ilvl w:val="0"/>
          <w:numId w:val="10"/>
        </w:numPr>
        <w:tabs>
          <w:tab w:val="clear" w:pos="432"/>
          <w:tab w:val="left" w:pos="576"/>
        </w:tabs>
        <w:snapToGrid w:val="0"/>
        <w:spacing w:before="40"/>
      </w:pPr>
      <w:r>
        <w:t>Marta Karczewicz (Qualcomm)</w:t>
      </w:r>
    </w:p>
    <w:p w14:paraId="015785EF" w14:textId="77777777" w:rsidR="00661BA5" w:rsidRDefault="00661BA5" w:rsidP="00661BA5">
      <w:pPr>
        <w:pStyle w:val="List"/>
        <w:numPr>
          <w:ilvl w:val="0"/>
          <w:numId w:val="10"/>
        </w:numPr>
        <w:tabs>
          <w:tab w:val="clear" w:pos="432"/>
          <w:tab w:val="left" w:pos="576"/>
        </w:tabs>
        <w:snapToGrid w:val="0"/>
        <w:spacing w:before="40"/>
      </w:pPr>
      <w:r>
        <w:t>Mitsuru Katsumata (Sony)</w:t>
      </w:r>
    </w:p>
    <w:p w14:paraId="15B9DDD8" w14:textId="77777777" w:rsidR="00661BA5" w:rsidRDefault="00661BA5" w:rsidP="00661BA5">
      <w:pPr>
        <w:pStyle w:val="List"/>
        <w:numPr>
          <w:ilvl w:val="0"/>
          <w:numId w:val="10"/>
        </w:numPr>
        <w:tabs>
          <w:tab w:val="clear" w:pos="432"/>
          <w:tab w:val="left" w:pos="576"/>
        </w:tabs>
        <w:snapToGrid w:val="0"/>
        <w:spacing w:before="40"/>
      </w:pPr>
      <w:r>
        <w:t>Kei Kawamura (KDDI)</w:t>
      </w:r>
    </w:p>
    <w:p w14:paraId="16806DE8" w14:textId="77777777" w:rsidR="00661BA5" w:rsidRDefault="00661BA5" w:rsidP="00661BA5">
      <w:pPr>
        <w:pStyle w:val="List"/>
        <w:numPr>
          <w:ilvl w:val="0"/>
          <w:numId w:val="10"/>
        </w:numPr>
        <w:tabs>
          <w:tab w:val="clear" w:pos="432"/>
          <w:tab w:val="left" w:pos="576"/>
        </w:tabs>
        <w:snapToGrid w:val="0"/>
        <w:spacing w:before="40"/>
      </w:pPr>
      <w:r>
        <w:t>Kimihiko Kazui (Fujitsu)</w:t>
      </w:r>
    </w:p>
    <w:p w14:paraId="5805125E" w14:textId="77777777" w:rsidR="00661BA5" w:rsidRDefault="00661BA5" w:rsidP="00661BA5">
      <w:pPr>
        <w:pStyle w:val="List"/>
        <w:numPr>
          <w:ilvl w:val="0"/>
          <w:numId w:val="10"/>
        </w:numPr>
        <w:tabs>
          <w:tab w:val="clear" w:pos="432"/>
          <w:tab w:val="left" w:pos="576"/>
        </w:tabs>
        <w:snapToGrid w:val="0"/>
        <w:spacing w:before="40"/>
      </w:pPr>
      <w:r>
        <w:t>Steve Keating (Sony)</w:t>
      </w:r>
    </w:p>
    <w:p w14:paraId="559E815E" w14:textId="77777777" w:rsidR="00661BA5" w:rsidRDefault="00661BA5" w:rsidP="00661BA5">
      <w:pPr>
        <w:pStyle w:val="List"/>
        <w:numPr>
          <w:ilvl w:val="0"/>
          <w:numId w:val="10"/>
        </w:numPr>
        <w:tabs>
          <w:tab w:val="clear" w:pos="432"/>
          <w:tab w:val="left" w:pos="576"/>
        </w:tabs>
        <w:snapToGrid w:val="0"/>
        <w:spacing w:before="40"/>
      </w:pPr>
      <w:r>
        <w:t>Yoshitaka Kidani (KDDI)</w:t>
      </w:r>
    </w:p>
    <w:p w14:paraId="3CD5D3CE" w14:textId="77777777" w:rsidR="00661BA5" w:rsidRDefault="00661BA5" w:rsidP="00661BA5">
      <w:pPr>
        <w:pStyle w:val="List"/>
        <w:numPr>
          <w:ilvl w:val="0"/>
          <w:numId w:val="10"/>
        </w:numPr>
        <w:tabs>
          <w:tab w:val="clear" w:pos="432"/>
          <w:tab w:val="left" w:pos="576"/>
        </w:tabs>
        <w:snapToGrid w:val="0"/>
        <w:spacing w:before="40"/>
      </w:pPr>
      <w:r>
        <w:t>Dong-Cheol Kim (WILUS)</w:t>
      </w:r>
    </w:p>
    <w:p w14:paraId="722B6BD0" w14:textId="77777777" w:rsidR="00661BA5" w:rsidRDefault="00661BA5" w:rsidP="00661BA5">
      <w:pPr>
        <w:pStyle w:val="List"/>
        <w:numPr>
          <w:ilvl w:val="0"/>
          <w:numId w:val="10"/>
        </w:numPr>
        <w:tabs>
          <w:tab w:val="clear" w:pos="432"/>
          <w:tab w:val="left" w:pos="576"/>
        </w:tabs>
        <w:snapToGrid w:val="0"/>
        <w:spacing w:before="40"/>
      </w:pPr>
      <w:r>
        <w:t>Donghyun Kim (ETRI)</w:t>
      </w:r>
    </w:p>
    <w:p w14:paraId="06D3EC93" w14:textId="77777777" w:rsidR="00661BA5" w:rsidRDefault="00661BA5" w:rsidP="00661BA5">
      <w:pPr>
        <w:pStyle w:val="List"/>
        <w:numPr>
          <w:ilvl w:val="0"/>
          <w:numId w:val="10"/>
        </w:numPr>
        <w:tabs>
          <w:tab w:val="clear" w:pos="432"/>
          <w:tab w:val="left" w:pos="576"/>
        </w:tabs>
        <w:snapToGrid w:val="0"/>
        <w:spacing w:before="40"/>
      </w:pPr>
      <w:r>
        <w:t>Jae-Gon Kim (KAU)</w:t>
      </w:r>
    </w:p>
    <w:p w14:paraId="0B2766FF" w14:textId="77777777" w:rsidR="00661BA5" w:rsidRDefault="00661BA5" w:rsidP="00661BA5">
      <w:pPr>
        <w:pStyle w:val="List"/>
        <w:numPr>
          <w:ilvl w:val="0"/>
          <w:numId w:val="10"/>
        </w:numPr>
        <w:tabs>
          <w:tab w:val="clear" w:pos="432"/>
          <w:tab w:val="left" w:pos="576"/>
        </w:tabs>
        <w:snapToGrid w:val="0"/>
        <w:spacing w:before="40"/>
      </w:pPr>
      <w:r>
        <w:t>Jongho Kim (ETRI)</w:t>
      </w:r>
    </w:p>
    <w:p w14:paraId="01A702D5" w14:textId="77777777" w:rsidR="00661BA5" w:rsidRDefault="00661BA5" w:rsidP="00661BA5">
      <w:pPr>
        <w:pStyle w:val="List"/>
        <w:numPr>
          <w:ilvl w:val="0"/>
          <w:numId w:val="10"/>
        </w:numPr>
        <w:tabs>
          <w:tab w:val="clear" w:pos="432"/>
          <w:tab w:val="left" w:pos="576"/>
        </w:tabs>
        <w:snapToGrid w:val="0"/>
        <w:spacing w:before="40"/>
      </w:pPr>
      <w:r>
        <w:t>Kyungah Kim (Samsung)</w:t>
      </w:r>
    </w:p>
    <w:p w14:paraId="7F244FB6" w14:textId="77777777" w:rsidR="00661BA5" w:rsidRDefault="00661BA5" w:rsidP="00661BA5">
      <w:pPr>
        <w:pStyle w:val="List"/>
        <w:numPr>
          <w:ilvl w:val="0"/>
          <w:numId w:val="10"/>
        </w:numPr>
        <w:tabs>
          <w:tab w:val="clear" w:pos="432"/>
          <w:tab w:val="left" w:pos="576"/>
        </w:tabs>
        <w:snapToGrid w:val="0"/>
        <w:spacing w:before="40"/>
      </w:pPr>
      <w:r>
        <w:t>Kyungyong Kim (WILUS)</w:t>
      </w:r>
    </w:p>
    <w:p w14:paraId="2F12EB03" w14:textId="77777777" w:rsidR="00661BA5" w:rsidRDefault="00661BA5" w:rsidP="00661BA5">
      <w:pPr>
        <w:pStyle w:val="List"/>
        <w:numPr>
          <w:ilvl w:val="0"/>
          <w:numId w:val="10"/>
        </w:numPr>
        <w:tabs>
          <w:tab w:val="clear" w:pos="432"/>
          <w:tab w:val="left" w:pos="576"/>
        </w:tabs>
        <w:snapToGrid w:val="0"/>
        <w:spacing w:before="40"/>
      </w:pPr>
      <w:r>
        <w:t>Seung-Hwan Kim (LGE)</w:t>
      </w:r>
    </w:p>
    <w:p w14:paraId="03CE94B5" w14:textId="77777777" w:rsidR="00661BA5" w:rsidRDefault="00661BA5" w:rsidP="00661BA5">
      <w:pPr>
        <w:pStyle w:val="List"/>
        <w:numPr>
          <w:ilvl w:val="0"/>
          <w:numId w:val="10"/>
        </w:numPr>
        <w:tabs>
          <w:tab w:val="clear" w:pos="432"/>
          <w:tab w:val="left" w:pos="576"/>
        </w:tabs>
        <w:snapToGrid w:val="0"/>
        <w:spacing w:before="40"/>
      </w:pPr>
      <w:r>
        <w:t>Kenji Kondo (Sony)</w:t>
      </w:r>
    </w:p>
    <w:p w14:paraId="272B833A" w14:textId="77777777" w:rsidR="00661BA5" w:rsidRDefault="00661BA5" w:rsidP="00661BA5">
      <w:pPr>
        <w:pStyle w:val="List"/>
        <w:numPr>
          <w:ilvl w:val="0"/>
          <w:numId w:val="10"/>
        </w:numPr>
        <w:tabs>
          <w:tab w:val="clear" w:pos="432"/>
          <w:tab w:val="left" w:pos="576"/>
        </w:tabs>
        <w:snapToGrid w:val="0"/>
        <w:spacing w:before="40"/>
      </w:pPr>
      <w:r>
        <w:t>Konstantinos Konstantinides (Dolby Labs)</w:t>
      </w:r>
    </w:p>
    <w:p w14:paraId="4B5606A3" w14:textId="77777777" w:rsidR="00661BA5" w:rsidRDefault="00661BA5" w:rsidP="00661BA5">
      <w:pPr>
        <w:pStyle w:val="List"/>
        <w:numPr>
          <w:ilvl w:val="0"/>
          <w:numId w:val="10"/>
        </w:numPr>
        <w:tabs>
          <w:tab w:val="clear" w:pos="432"/>
          <w:tab w:val="left" w:pos="576"/>
        </w:tabs>
        <w:snapToGrid w:val="0"/>
        <w:spacing w:before="40"/>
      </w:pPr>
      <w:r>
        <w:t>Moonmo Koo (LGE)</w:t>
      </w:r>
    </w:p>
    <w:p w14:paraId="3E496864" w14:textId="77777777" w:rsidR="00661BA5" w:rsidRDefault="00661BA5" w:rsidP="00661BA5">
      <w:pPr>
        <w:pStyle w:val="List"/>
        <w:numPr>
          <w:ilvl w:val="0"/>
          <w:numId w:val="10"/>
        </w:numPr>
        <w:tabs>
          <w:tab w:val="clear" w:pos="432"/>
          <w:tab w:val="left" w:pos="576"/>
        </w:tabs>
        <w:snapToGrid w:val="0"/>
        <w:spacing w:before="40"/>
      </w:pPr>
      <w:r>
        <w:t>Anand Meher Kotra (Qualcomm)</w:t>
      </w:r>
    </w:p>
    <w:p w14:paraId="2136A19E" w14:textId="77777777" w:rsidR="00661BA5" w:rsidRDefault="00661BA5" w:rsidP="00661BA5">
      <w:pPr>
        <w:pStyle w:val="List"/>
        <w:numPr>
          <w:ilvl w:val="0"/>
          <w:numId w:val="10"/>
        </w:numPr>
        <w:tabs>
          <w:tab w:val="clear" w:pos="432"/>
          <w:tab w:val="left" w:pos="576"/>
        </w:tabs>
        <w:snapToGrid w:val="0"/>
        <w:spacing w:before="40"/>
      </w:pPr>
      <w:r>
        <w:t>Madhu Krishnan (Tencent)</w:t>
      </w:r>
    </w:p>
    <w:p w14:paraId="47E2E358" w14:textId="77777777" w:rsidR="00661BA5" w:rsidRDefault="00661BA5" w:rsidP="00661BA5">
      <w:pPr>
        <w:pStyle w:val="List"/>
        <w:numPr>
          <w:ilvl w:val="0"/>
          <w:numId w:val="10"/>
        </w:numPr>
        <w:tabs>
          <w:tab w:val="clear" w:pos="432"/>
          <w:tab w:val="left" w:pos="576"/>
        </w:tabs>
        <w:snapToGrid w:val="0"/>
        <w:spacing w:before="40"/>
      </w:pPr>
      <w:r>
        <w:t>Che-Wei Kuo (Kwai)</w:t>
      </w:r>
    </w:p>
    <w:p w14:paraId="6638829B" w14:textId="77777777" w:rsidR="00661BA5" w:rsidRDefault="00661BA5" w:rsidP="00661BA5">
      <w:pPr>
        <w:pStyle w:val="List"/>
        <w:numPr>
          <w:ilvl w:val="0"/>
          <w:numId w:val="10"/>
        </w:numPr>
        <w:tabs>
          <w:tab w:val="clear" w:pos="432"/>
          <w:tab w:val="left" w:pos="576"/>
        </w:tabs>
        <w:snapToGrid w:val="0"/>
        <w:spacing w:before="40"/>
      </w:pPr>
      <w:r>
        <w:t>Hyoungjin Kwon (ETRI)</w:t>
      </w:r>
    </w:p>
    <w:p w14:paraId="20F753C5" w14:textId="77777777" w:rsidR="00661BA5" w:rsidRDefault="00661BA5" w:rsidP="00661BA5">
      <w:pPr>
        <w:pStyle w:val="List"/>
        <w:numPr>
          <w:ilvl w:val="0"/>
          <w:numId w:val="10"/>
        </w:numPr>
        <w:tabs>
          <w:tab w:val="clear" w:pos="432"/>
          <w:tab w:val="left" w:pos="576"/>
        </w:tabs>
        <w:snapToGrid w:val="0"/>
        <w:spacing w:before="40"/>
      </w:pPr>
      <w:r>
        <w:t>Jani Lainema (Nokia)</w:t>
      </w:r>
    </w:p>
    <w:p w14:paraId="4B556FC7" w14:textId="77777777" w:rsidR="00661BA5" w:rsidRDefault="00661BA5" w:rsidP="00661BA5">
      <w:pPr>
        <w:pStyle w:val="List"/>
        <w:numPr>
          <w:ilvl w:val="0"/>
          <w:numId w:val="10"/>
        </w:numPr>
        <w:tabs>
          <w:tab w:val="clear" w:pos="432"/>
          <w:tab w:val="left" w:pos="576"/>
        </w:tabs>
        <w:snapToGrid w:val="0"/>
        <w:spacing w:before="40"/>
      </w:pPr>
      <w:r>
        <w:t>Hui Lan (Xidian Univ.)</w:t>
      </w:r>
    </w:p>
    <w:p w14:paraId="27ADFC83" w14:textId="77777777" w:rsidR="00661BA5" w:rsidRDefault="00661BA5" w:rsidP="00661BA5">
      <w:pPr>
        <w:pStyle w:val="List"/>
        <w:numPr>
          <w:ilvl w:val="0"/>
          <w:numId w:val="10"/>
        </w:numPr>
        <w:tabs>
          <w:tab w:val="clear" w:pos="432"/>
          <w:tab w:val="left" w:pos="576"/>
        </w:tabs>
        <w:snapToGrid w:val="0"/>
        <w:spacing w:before="40"/>
      </w:pPr>
      <w:r>
        <w:t>Guillaume Laroche (Canon)</w:t>
      </w:r>
    </w:p>
    <w:p w14:paraId="58BCF18C" w14:textId="77777777" w:rsidR="00661BA5" w:rsidRDefault="00661BA5" w:rsidP="00661BA5">
      <w:pPr>
        <w:pStyle w:val="List"/>
        <w:numPr>
          <w:ilvl w:val="0"/>
          <w:numId w:val="10"/>
        </w:numPr>
        <w:tabs>
          <w:tab w:val="clear" w:pos="432"/>
          <w:tab w:val="left" w:pos="576"/>
        </w:tabs>
        <w:snapToGrid w:val="0"/>
        <w:spacing w:before="40"/>
      </w:pPr>
      <w:r>
        <w:t>Nam Le (Nokia)</w:t>
      </w:r>
    </w:p>
    <w:p w14:paraId="638B7E65" w14:textId="77777777" w:rsidR="00661BA5" w:rsidRDefault="00661BA5" w:rsidP="00661BA5">
      <w:pPr>
        <w:pStyle w:val="List"/>
        <w:numPr>
          <w:ilvl w:val="0"/>
          <w:numId w:val="10"/>
        </w:numPr>
        <w:tabs>
          <w:tab w:val="clear" w:pos="432"/>
          <w:tab w:val="left" w:pos="576"/>
        </w:tabs>
        <w:snapToGrid w:val="0"/>
        <w:spacing w:before="40"/>
      </w:pPr>
      <w:r>
        <w:t>Fabrice Le Léannec (InterDigital)</w:t>
      </w:r>
    </w:p>
    <w:p w14:paraId="797CD02A" w14:textId="77777777" w:rsidR="00661BA5" w:rsidRDefault="00661BA5" w:rsidP="00661BA5">
      <w:pPr>
        <w:pStyle w:val="List"/>
        <w:numPr>
          <w:ilvl w:val="0"/>
          <w:numId w:val="10"/>
        </w:numPr>
        <w:tabs>
          <w:tab w:val="clear" w:pos="432"/>
          <w:tab w:val="left" w:pos="576"/>
        </w:tabs>
        <w:snapToGrid w:val="0"/>
        <w:spacing w:before="40"/>
      </w:pPr>
      <w:r>
        <w:t>Brian Lee (Dolby)</w:t>
      </w:r>
    </w:p>
    <w:p w14:paraId="444AD58A" w14:textId="77777777" w:rsidR="00661BA5" w:rsidRDefault="00661BA5" w:rsidP="00661BA5">
      <w:pPr>
        <w:pStyle w:val="List"/>
        <w:numPr>
          <w:ilvl w:val="0"/>
          <w:numId w:val="10"/>
        </w:numPr>
        <w:tabs>
          <w:tab w:val="clear" w:pos="432"/>
          <w:tab w:val="left" w:pos="576"/>
        </w:tabs>
        <w:snapToGrid w:val="0"/>
        <w:spacing w:before="40"/>
      </w:pPr>
      <w:r>
        <w:t>Jin Young Lee (Sejong Univ.)</w:t>
      </w:r>
    </w:p>
    <w:p w14:paraId="05EEF9C2" w14:textId="77777777" w:rsidR="00661BA5" w:rsidRDefault="00661BA5" w:rsidP="00661BA5">
      <w:pPr>
        <w:pStyle w:val="List"/>
        <w:numPr>
          <w:ilvl w:val="0"/>
          <w:numId w:val="10"/>
        </w:numPr>
        <w:tabs>
          <w:tab w:val="clear" w:pos="432"/>
          <w:tab w:val="left" w:pos="576"/>
        </w:tabs>
        <w:snapToGrid w:val="0"/>
        <w:spacing w:before="40"/>
      </w:pPr>
      <w:r>
        <w:t>Minhun Lee (KWU)</w:t>
      </w:r>
    </w:p>
    <w:p w14:paraId="3BF04D29" w14:textId="77777777" w:rsidR="00661BA5" w:rsidRDefault="00661BA5" w:rsidP="00661BA5">
      <w:pPr>
        <w:pStyle w:val="List"/>
        <w:numPr>
          <w:ilvl w:val="0"/>
          <w:numId w:val="10"/>
        </w:numPr>
        <w:tabs>
          <w:tab w:val="clear" w:pos="432"/>
          <w:tab w:val="left" w:pos="576"/>
        </w:tabs>
        <w:snapToGrid w:val="0"/>
        <w:spacing w:before="40"/>
      </w:pPr>
      <w:r>
        <w:t>Young-Woon Lee (Sunmoon Univ.)</w:t>
      </w:r>
    </w:p>
    <w:p w14:paraId="0CCCF4E4" w14:textId="77777777" w:rsidR="00661BA5" w:rsidRDefault="00661BA5" w:rsidP="00661BA5">
      <w:pPr>
        <w:pStyle w:val="List"/>
        <w:numPr>
          <w:ilvl w:val="0"/>
          <w:numId w:val="10"/>
        </w:numPr>
        <w:tabs>
          <w:tab w:val="clear" w:pos="432"/>
          <w:tab w:val="left" w:pos="576"/>
        </w:tabs>
        <w:snapToGrid w:val="0"/>
        <w:spacing w:before="40"/>
      </w:pPr>
      <w:r>
        <w:t>Young-Yoon Lee (Ofinno)</w:t>
      </w:r>
    </w:p>
    <w:p w14:paraId="2DDB7DE2" w14:textId="77777777" w:rsidR="00661BA5" w:rsidRDefault="00661BA5" w:rsidP="00661BA5">
      <w:pPr>
        <w:pStyle w:val="List"/>
        <w:numPr>
          <w:ilvl w:val="0"/>
          <w:numId w:val="10"/>
        </w:numPr>
        <w:tabs>
          <w:tab w:val="clear" w:pos="432"/>
          <w:tab w:val="left" w:pos="576"/>
        </w:tabs>
        <w:snapToGrid w:val="0"/>
        <w:spacing w:before="40"/>
      </w:pPr>
      <w:r>
        <w:t>Hendry (LGE)</w:t>
      </w:r>
    </w:p>
    <w:p w14:paraId="587923A3" w14:textId="3DACFB8A" w:rsidR="00661BA5" w:rsidRDefault="00661BA5" w:rsidP="00661BA5">
      <w:pPr>
        <w:pStyle w:val="List"/>
        <w:numPr>
          <w:ilvl w:val="0"/>
          <w:numId w:val="10"/>
        </w:numPr>
        <w:tabs>
          <w:tab w:val="clear" w:pos="432"/>
          <w:tab w:val="left" w:pos="576"/>
        </w:tabs>
        <w:snapToGrid w:val="0"/>
        <w:spacing w:before="40"/>
      </w:pPr>
      <w:r>
        <w:t>Daowen Li (</w:t>
      </w:r>
      <w:r w:rsidRPr="002B6DA9">
        <w:t>Zhejiang Univ.</w:t>
      </w:r>
      <w:r>
        <w:t>)</w:t>
      </w:r>
      <w:r>
        <w:tab/>
      </w:r>
    </w:p>
    <w:p w14:paraId="3A590A91" w14:textId="77777777" w:rsidR="00661BA5" w:rsidRDefault="00661BA5" w:rsidP="00661BA5">
      <w:pPr>
        <w:pStyle w:val="List"/>
        <w:numPr>
          <w:ilvl w:val="0"/>
          <w:numId w:val="10"/>
        </w:numPr>
        <w:tabs>
          <w:tab w:val="clear" w:pos="432"/>
          <w:tab w:val="left" w:pos="576"/>
        </w:tabs>
        <w:snapToGrid w:val="0"/>
        <w:spacing w:before="40"/>
      </w:pPr>
      <w:r>
        <w:t>Jingya Li (Qualcomm)</w:t>
      </w:r>
    </w:p>
    <w:p w14:paraId="04F73B2A" w14:textId="77777777" w:rsidR="00661BA5" w:rsidRDefault="00661BA5" w:rsidP="00661BA5">
      <w:pPr>
        <w:pStyle w:val="List"/>
        <w:numPr>
          <w:ilvl w:val="0"/>
          <w:numId w:val="10"/>
        </w:numPr>
        <w:tabs>
          <w:tab w:val="clear" w:pos="432"/>
          <w:tab w:val="left" w:pos="576"/>
        </w:tabs>
        <w:snapToGrid w:val="0"/>
        <w:spacing w:before="40"/>
      </w:pPr>
      <w:r>
        <w:t>Junru Li (Bytedance)</w:t>
      </w:r>
    </w:p>
    <w:p w14:paraId="1BA56F9C" w14:textId="77777777" w:rsidR="00661BA5" w:rsidRDefault="00661BA5" w:rsidP="00661BA5">
      <w:pPr>
        <w:pStyle w:val="List"/>
        <w:numPr>
          <w:ilvl w:val="0"/>
          <w:numId w:val="10"/>
        </w:numPr>
        <w:tabs>
          <w:tab w:val="clear" w:pos="432"/>
          <w:tab w:val="left" w:pos="576"/>
        </w:tabs>
        <w:snapToGrid w:val="0"/>
        <w:spacing w:before="40"/>
      </w:pPr>
      <w:r>
        <w:t>Ling Li (Tencent)</w:t>
      </w:r>
    </w:p>
    <w:p w14:paraId="34B773BD" w14:textId="77777777" w:rsidR="00661BA5" w:rsidRDefault="00661BA5" w:rsidP="00661BA5">
      <w:pPr>
        <w:pStyle w:val="List"/>
        <w:numPr>
          <w:ilvl w:val="0"/>
          <w:numId w:val="10"/>
        </w:numPr>
        <w:tabs>
          <w:tab w:val="clear" w:pos="432"/>
          <w:tab w:val="left" w:pos="576"/>
        </w:tabs>
        <w:snapToGrid w:val="0"/>
        <w:spacing w:before="40"/>
      </w:pPr>
      <w:r>
        <w:t>Ming Li (OPPO)</w:t>
      </w:r>
    </w:p>
    <w:p w14:paraId="7CDFD8BF" w14:textId="77777777" w:rsidR="00661BA5" w:rsidRDefault="00661BA5" w:rsidP="00661BA5">
      <w:pPr>
        <w:pStyle w:val="List"/>
        <w:numPr>
          <w:ilvl w:val="0"/>
          <w:numId w:val="10"/>
        </w:numPr>
        <w:tabs>
          <w:tab w:val="clear" w:pos="432"/>
          <w:tab w:val="left" w:pos="576"/>
        </w:tabs>
        <w:snapToGrid w:val="0"/>
        <w:spacing w:before="40"/>
      </w:pPr>
      <w:r>
        <w:t>Qiuting Li (ZTE)</w:t>
      </w:r>
    </w:p>
    <w:p w14:paraId="328B1558" w14:textId="77777777" w:rsidR="00661BA5" w:rsidRDefault="00661BA5" w:rsidP="00661BA5">
      <w:pPr>
        <w:pStyle w:val="List"/>
        <w:numPr>
          <w:ilvl w:val="0"/>
          <w:numId w:val="10"/>
        </w:numPr>
        <w:tabs>
          <w:tab w:val="clear" w:pos="432"/>
          <w:tab w:val="left" w:pos="576"/>
        </w:tabs>
        <w:snapToGrid w:val="0"/>
        <w:spacing w:before="40"/>
      </w:pPr>
      <w:r>
        <w:t>Tsung-Hua Li (FG Innovation)</w:t>
      </w:r>
    </w:p>
    <w:p w14:paraId="1CBE917C" w14:textId="77777777" w:rsidR="00661BA5" w:rsidRDefault="00661BA5" w:rsidP="00661BA5">
      <w:pPr>
        <w:pStyle w:val="List"/>
        <w:numPr>
          <w:ilvl w:val="0"/>
          <w:numId w:val="10"/>
        </w:numPr>
        <w:tabs>
          <w:tab w:val="clear" w:pos="432"/>
          <w:tab w:val="left" w:pos="576"/>
        </w:tabs>
        <w:snapToGrid w:val="0"/>
        <w:spacing w:before="40"/>
      </w:pPr>
      <w:r>
        <w:t>Xiang Li (Tencent)</w:t>
      </w:r>
    </w:p>
    <w:p w14:paraId="55E00495" w14:textId="77777777" w:rsidR="00661BA5" w:rsidRDefault="00661BA5" w:rsidP="00661BA5">
      <w:pPr>
        <w:pStyle w:val="List"/>
        <w:numPr>
          <w:ilvl w:val="0"/>
          <w:numId w:val="10"/>
        </w:numPr>
        <w:tabs>
          <w:tab w:val="clear" w:pos="432"/>
          <w:tab w:val="left" w:pos="576"/>
        </w:tabs>
        <w:snapToGrid w:val="0"/>
        <w:spacing w:before="40"/>
      </w:pPr>
      <w:r>
        <w:t>Xinwei Li (Alibaba)</w:t>
      </w:r>
    </w:p>
    <w:p w14:paraId="0E1CAD5C" w14:textId="77777777" w:rsidR="00661BA5" w:rsidRDefault="00661BA5" w:rsidP="00661BA5">
      <w:pPr>
        <w:pStyle w:val="List"/>
        <w:numPr>
          <w:ilvl w:val="0"/>
          <w:numId w:val="10"/>
        </w:numPr>
        <w:tabs>
          <w:tab w:val="clear" w:pos="432"/>
          <w:tab w:val="left" w:pos="576"/>
        </w:tabs>
        <w:snapToGrid w:val="0"/>
        <w:spacing w:before="40"/>
      </w:pPr>
      <w:r>
        <w:t>Yue Li (Bytedance)</w:t>
      </w:r>
    </w:p>
    <w:p w14:paraId="7D33651B" w14:textId="77777777" w:rsidR="00661BA5" w:rsidRDefault="00661BA5" w:rsidP="00661BA5">
      <w:pPr>
        <w:pStyle w:val="List"/>
        <w:numPr>
          <w:ilvl w:val="0"/>
          <w:numId w:val="10"/>
        </w:numPr>
        <w:tabs>
          <w:tab w:val="clear" w:pos="432"/>
          <w:tab w:val="left" w:pos="576"/>
        </w:tabs>
        <w:snapToGrid w:val="0"/>
        <w:spacing w:before="40"/>
      </w:pPr>
      <w:r>
        <w:t>Yun Li (Ericsson)</w:t>
      </w:r>
    </w:p>
    <w:p w14:paraId="37BAAFF9" w14:textId="77777777" w:rsidR="00661BA5" w:rsidRDefault="00661BA5" w:rsidP="00661BA5">
      <w:pPr>
        <w:pStyle w:val="List"/>
        <w:numPr>
          <w:ilvl w:val="0"/>
          <w:numId w:val="10"/>
        </w:numPr>
        <w:tabs>
          <w:tab w:val="clear" w:pos="432"/>
          <w:tab w:val="left" w:pos="576"/>
        </w:tabs>
        <w:snapToGrid w:val="0"/>
        <w:spacing w:before="40"/>
      </w:pPr>
      <w:r>
        <w:t>Yu Liangwei (Alibaba)</w:t>
      </w:r>
    </w:p>
    <w:p w14:paraId="0FFDC458" w14:textId="77777777" w:rsidR="00661BA5" w:rsidRDefault="00661BA5" w:rsidP="00661BA5">
      <w:pPr>
        <w:pStyle w:val="List"/>
        <w:numPr>
          <w:ilvl w:val="0"/>
          <w:numId w:val="10"/>
        </w:numPr>
        <w:tabs>
          <w:tab w:val="clear" w:pos="432"/>
          <w:tab w:val="left" w:pos="576"/>
        </w:tabs>
        <w:snapToGrid w:val="0"/>
        <w:spacing w:before="40"/>
      </w:pPr>
      <w:r>
        <w:t>Ru-Ling Liao (Alibaba)</w:t>
      </w:r>
    </w:p>
    <w:p w14:paraId="15621221" w14:textId="77777777" w:rsidR="00661BA5" w:rsidRDefault="00661BA5" w:rsidP="00661BA5">
      <w:pPr>
        <w:pStyle w:val="List"/>
        <w:numPr>
          <w:ilvl w:val="0"/>
          <w:numId w:val="10"/>
        </w:numPr>
        <w:tabs>
          <w:tab w:val="clear" w:pos="432"/>
          <w:tab w:val="left" w:pos="576"/>
        </w:tabs>
        <w:snapToGrid w:val="0"/>
        <w:spacing w:before="40"/>
      </w:pPr>
      <w:r>
        <w:t>Karl Lillevold (Brightcove)</w:t>
      </w:r>
    </w:p>
    <w:p w14:paraId="6E5E2B44" w14:textId="77777777" w:rsidR="00661BA5" w:rsidRDefault="00661BA5" w:rsidP="00661BA5">
      <w:pPr>
        <w:pStyle w:val="List"/>
        <w:numPr>
          <w:ilvl w:val="0"/>
          <w:numId w:val="10"/>
        </w:numPr>
        <w:tabs>
          <w:tab w:val="clear" w:pos="432"/>
          <w:tab w:val="left" w:pos="576"/>
        </w:tabs>
        <w:snapToGrid w:val="0"/>
        <w:spacing w:before="40"/>
      </w:pPr>
      <w:r>
        <w:t>Jaehyun Lim (LGE)</w:t>
      </w:r>
    </w:p>
    <w:p w14:paraId="2DAEC125" w14:textId="77777777" w:rsidR="00661BA5" w:rsidRDefault="00661BA5" w:rsidP="00661BA5">
      <w:pPr>
        <w:pStyle w:val="List"/>
        <w:numPr>
          <w:ilvl w:val="0"/>
          <w:numId w:val="10"/>
        </w:numPr>
        <w:tabs>
          <w:tab w:val="clear" w:pos="432"/>
          <w:tab w:val="left" w:pos="576"/>
        </w:tabs>
        <w:snapToGrid w:val="0"/>
        <w:spacing w:before="40"/>
      </w:pPr>
      <w:r>
        <w:t>Sungwon Lim (KT)</w:t>
      </w:r>
    </w:p>
    <w:p w14:paraId="24348295" w14:textId="77777777" w:rsidR="00661BA5" w:rsidRDefault="00661BA5" w:rsidP="00661BA5">
      <w:pPr>
        <w:pStyle w:val="List"/>
        <w:numPr>
          <w:ilvl w:val="0"/>
          <w:numId w:val="10"/>
        </w:numPr>
        <w:tabs>
          <w:tab w:val="clear" w:pos="432"/>
          <w:tab w:val="left" w:pos="576"/>
        </w:tabs>
        <w:snapToGrid w:val="0"/>
        <w:spacing w:before="40"/>
      </w:pPr>
      <w:r>
        <w:t>Wang-Q. Lim (HHI)</w:t>
      </w:r>
    </w:p>
    <w:p w14:paraId="0D825550" w14:textId="77777777" w:rsidR="00661BA5" w:rsidRDefault="00661BA5" w:rsidP="00661BA5">
      <w:pPr>
        <w:pStyle w:val="List"/>
        <w:numPr>
          <w:ilvl w:val="0"/>
          <w:numId w:val="10"/>
        </w:numPr>
        <w:tabs>
          <w:tab w:val="clear" w:pos="432"/>
          <w:tab w:val="left" w:pos="576"/>
        </w:tabs>
        <w:snapToGrid w:val="0"/>
        <w:spacing w:before="40"/>
      </w:pPr>
      <w:r>
        <w:t>Woong Lim (ETRI)</w:t>
      </w:r>
    </w:p>
    <w:p w14:paraId="5C0FA6F7" w14:textId="77777777" w:rsidR="00661BA5" w:rsidRDefault="00661BA5" w:rsidP="00661BA5">
      <w:pPr>
        <w:pStyle w:val="List"/>
        <w:numPr>
          <w:ilvl w:val="0"/>
          <w:numId w:val="10"/>
        </w:numPr>
        <w:tabs>
          <w:tab w:val="clear" w:pos="432"/>
          <w:tab w:val="left" w:pos="576"/>
        </w:tabs>
        <w:snapToGrid w:val="0"/>
        <w:spacing w:before="40"/>
      </w:pPr>
      <w:r>
        <w:t>Chaoyi Lin (Bytedance)</w:t>
      </w:r>
    </w:p>
    <w:p w14:paraId="5F8547D1" w14:textId="77777777" w:rsidR="00661BA5" w:rsidRDefault="00661BA5" w:rsidP="00661BA5">
      <w:pPr>
        <w:pStyle w:val="List"/>
        <w:numPr>
          <w:ilvl w:val="0"/>
          <w:numId w:val="10"/>
        </w:numPr>
        <w:tabs>
          <w:tab w:val="clear" w:pos="432"/>
          <w:tab w:val="left" w:pos="576"/>
        </w:tabs>
        <w:snapToGrid w:val="0"/>
        <w:spacing w:before="40"/>
      </w:pPr>
      <w:r>
        <w:t>Jie-Ru Lin (ITRI)</w:t>
      </w:r>
    </w:p>
    <w:p w14:paraId="172100F5" w14:textId="77777777" w:rsidR="00661BA5" w:rsidRDefault="00661BA5" w:rsidP="00661BA5">
      <w:pPr>
        <w:pStyle w:val="List"/>
        <w:numPr>
          <w:ilvl w:val="0"/>
          <w:numId w:val="10"/>
        </w:numPr>
        <w:tabs>
          <w:tab w:val="clear" w:pos="432"/>
          <w:tab w:val="left" w:pos="576"/>
        </w:tabs>
        <w:snapToGrid w:val="0"/>
        <w:spacing w:before="40"/>
      </w:pPr>
      <w:r>
        <w:t>Lukasz Litwic (Ericsson)</w:t>
      </w:r>
    </w:p>
    <w:p w14:paraId="682E7D49" w14:textId="77777777" w:rsidR="00661BA5" w:rsidRDefault="00661BA5" w:rsidP="00661BA5">
      <w:pPr>
        <w:pStyle w:val="List"/>
        <w:numPr>
          <w:ilvl w:val="0"/>
          <w:numId w:val="10"/>
        </w:numPr>
        <w:tabs>
          <w:tab w:val="clear" w:pos="432"/>
          <w:tab w:val="left" w:pos="576"/>
        </w:tabs>
        <w:snapToGrid w:val="0"/>
        <w:spacing w:before="40"/>
      </w:pPr>
      <w:r>
        <w:t>Du Liu (Ericsson)</w:t>
      </w:r>
    </w:p>
    <w:p w14:paraId="5A8941E5" w14:textId="77777777" w:rsidR="00661BA5" w:rsidRDefault="00661BA5" w:rsidP="00661BA5">
      <w:pPr>
        <w:pStyle w:val="List"/>
        <w:numPr>
          <w:ilvl w:val="0"/>
          <w:numId w:val="10"/>
        </w:numPr>
        <w:tabs>
          <w:tab w:val="clear" w:pos="432"/>
          <w:tab w:val="left" w:pos="576"/>
        </w:tabs>
        <w:snapToGrid w:val="0"/>
        <w:spacing w:before="40"/>
      </w:pPr>
      <w:r>
        <w:t>Shan Liu (Tencent)</w:t>
      </w:r>
    </w:p>
    <w:p w14:paraId="5EB1C901" w14:textId="77777777" w:rsidR="00661BA5" w:rsidRDefault="00661BA5" w:rsidP="00661BA5">
      <w:pPr>
        <w:pStyle w:val="List"/>
        <w:numPr>
          <w:ilvl w:val="0"/>
          <w:numId w:val="10"/>
        </w:numPr>
        <w:tabs>
          <w:tab w:val="clear" w:pos="432"/>
          <w:tab w:val="left" w:pos="576"/>
        </w:tabs>
        <w:snapToGrid w:val="0"/>
        <w:spacing w:before="40"/>
      </w:pPr>
      <w:r>
        <w:t>Yutian Liu (Transsion)</w:t>
      </w:r>
    </w:p>
    <w:p w14:paraId="65790AE5" w14:textId="77777777" w:rsidR="00661BA5" w:rsidRDefault="00661BA5" w:rsidP="00661BA5">
      <w:pPr>
        <w:pStyle w:val="List"/>
        <w:numPr>
          <w:ilvl w:val="0"/>
          <w:numId w:val="10"/>
        </w:numPr>
        <w:tabs>
          <w:tab w:val="clear" w:pos="432"/>
          <w:tab w:val="left" w:pos="576"/>
        </w:tabs>
        <w:snapToGrid w:val="0"/>
        <w:spacing w:before="40"/>
      </w:pPr>
      <w:r>
        <w:t>Zizheng Liu (Tencent)</w:t>
      </w:r>
    </w:p>
    <w:p w14:paraId="6FA3E3BB" w14:textId="77777777" w:rsidR="00661BA5" w:rsidRDefault="00661BA5" w:rsidP="00661BA5">
      <w:pPr>
        <w:pStyle w:val="List"/>
        <w:numPr>
          <w:ilvl w:val="0"/>
          <w:numId w:val="10"/>
        </w:numPr>
        <w:tabs>
          <w:tab w:val="clear" w:pos="432"/>
          <w:tab w:val="left" w:pos="576"/>
        </w:tabs>
        <w:snapToGrid w:val="0"/>
        <w:spacing w:before="40"/>
      </w:pPr>
      <w:r>
        <w:t>Ajay Luthra (Picsel Labs)</w:t>
      </w:r>
    </w:p>
    <w:p w14:paraId="7D647664" w14:textId="77777777" w:rsidR="00661BA5" w:rsidRDefault="00661BA5" w:rsidP="00661BA5">
      <w:pPr>
        <w:pStyle w:val="List"/>
        <w:numPr>
          <w:ilvl w:val="0"/>
          <w:numId w:val="10"/>
        </w:numPr>
        <w:tabs>
          <w:tab w:val="clear" w:pos="432"/>
          <w:tab w:val="left" w:pos="576"/>
        </w:tabs>
        <w:snapToGrid w:val="0"/>
        <w:spacing w:before="40"/>
      </w:pPr>
      <w:r>
        <w:t>Zhuoyi Lv (vivo)</w:t>
      </w:r>
    </w:p>
    <w:p w14:paraId="121EC51B" w14:textId="77777777" w:rsidR="00661BA5" w:rsidRDefault="00661BA5" w:rsidP="00661BA5">
      <w:pPr>
        <w:pStyle w:val="List"/>
        <w:numPr>
          <w:ilvl w:val="0"/>
          <w:numId w:val="10"/>
        </w:numPr>
        <w:tabs>
          <w:tab w:val="clear" w:pos="432"/>
          <w:tab w:val="left" w:pos="576"/>
        </w:tabs>
        <w:snapToGrid w:val="0"/>
        <w:spacing w:before="40"/>
      </w:pPr>
      <w:r>
        <w:t>Changyue Ma (Alibaba)</w:t>
      </w:r>
    </w:p>
    <w:p w14:paraId="417C4A24" w14:textId="77777777" w:rsidR="00661BA5" w:rsidRDefault="00661BA5" w:rsidP="00661BA5">
      <w:pPr>
        <w:pStyle w:val="List"/>
        <w:numPr>
          <w:ilvl w:val="0"/>
          <w:numId w:val="10"/>
        </w:numPr>
        <w:tabs>
          <w:tab w:val="clear" w:pos="432"/>
          <w:tab w:val="left" w:pos="576"/>
        </w:tabs>
        <w:snapToGrid w:val="0"/>
        <w:spacing w:before="40"/>
      </w:pPr>
      <w:r>
        <w:t>Yanzhuo Ma (Xidian Unv.)</w:t>
      </w:r>
    </w:p>
    <w:p w14:paraId="58351CCC" w14:textId="77777777" w:rsidR="00661BA5" w:rsidRDefault="00661BA5" w:rsidP="00661BA5">
      <w:pPr>
        <w:pStyle w:val="List"/>
        <w:numPr>
          <w:ilvl w:val="0"/>
          <w:numId w:val="10"/>
        </w:numPr>
        <w:tabs>
          <w:tab w:val="clear" w:pos="432"/>
          <w:tab w:val="left" w:pos="576"/>
        </w:tabs>
        <w:snapToGrid w:val="0"/>
        <w:spacing w:before="40"/>
      </w:pPr>
      <w:r>
        <w:t>Gaelle Martin-Cocher (InterDigital)</w:t>
      </w:r>
    </w:p>
    <w:p w14:paraId="089E9029" w14:textId="77777777" w:rsidR="00661BA5" w:rsidRDefault="00661BA5" w:rsidP="00661BA5">
      <w:pPr>
        <w:pStyle w:val="List"/>
        <w:numPr>
          <w:ilvl w:val="0"/>
          <w:numId w:val="10"/>
        </w:numPr>
        <w:tabs>
          <w:tab w:val="clear" w:pos="432"/>
          <w:tab w:val="left" w:pos="576"/>
        </w:tabs>
        <w:snapToGrid w:val="0"/>
        <w:spacing w:before="40"/>
      </w:pPr>
      <w:r>
        <w:t>Ville-Veikko Mattila (Nokia)</w:t>
      </w:r>
    </w:p>
    <w:p w14:paraId="460D2466" w14:textId="77777777" w:rsidR="00661BA5" w:rsidRDefault="00661BA5" w:rsidP="00661BA5">
      <w:pPr>
        <w:pStyle w:val="List"/>
        <w:numPr>
          <w:ilvl w:val="0"/>
          <w:numId w:val="10"/>
        </w:numPr>
        <w:tabs>
          <w:tab w:val="clear" w:pos="432"/>
          <w:tab w:val="left" w:pos="576"/>
        </w:tabs>
        <w:snapToGrid w:val="0"/>
        <w:spacing w:before="40"/>
      </w:pPr>
      <w:r>
        <w:t>Sean McCarthy (Dolby)</w:t>
      </w:r>
    </w:p>
    <w:p w14:paraId="013A3D0B" w14:textId="77777777" w:rsidR="00661BA5" w:rsidRDefault="00661BA5" w:rsidP="00661BA5">
      <w:pPr>
        <w:pStyle w:val="List"/>
        <w:numPr>
          <w:ilvl w:val="0"/>
          <w:numId w:val="10"/>
        </w:numPr>
        <w:tabs>
          <w:tab w:val="clear" w:pos="432"/>
          <w:tab w:val="left" w:pos="576"/>
        </w:tabs>
        <w:snapToGrid w:val="0"/>
        <w:spacing w:before="40"/>
      </w:pPr>
      <w:r>
        <w:t>Philipp Merkle (HHI)</w:t>
      </w:r>
    </w:p>
    <w:p w14:paraId="32447642" w14:textId="77777777" w:rsidR="00661BA5" w:rsidRDefault="00661BA5" w:rsidP="00661BA5">
      <w:pPr>
        <w:pStyle w:val="List"/>
        <w:numPr>
          <w:ilvl w:val="0"/>
          <w:numId w:val="10"/>
        </w:numPr>
        <w:tabs>
          <w:tab w:val="clear" w:pos="432"/>
          <w:tab w:val="left" w:pos="576"/>
        </w:tabs>
        <w:snapToGrid w:val="0"/>
        <w:spacing w:before="40"/>
      </w:pPr>
      <w:r>
        <w:t>Koohyar Minoo (IR)</w:t>
      </w:r>
    </w:p>
    <w:p w14:paraId="0779A2B7" w14:textId="77777777" w:rsidR="00661BA5" w:rsidRDefault="00661BA5" w:rsidP="00661BA5">
      <w:pPr>
        <w:pStyle w:val="List"/>
        <w:numPr>
          <w:ilvl w:val="0"/>
          <w:numId w:val="10"/>
        </w:numPr>
        <w:tabs>
          <w:tab w:val="clear" w:pos="432"/>
          <w:tab w:val="left" w:pos="576"/>
        </w:tabs>
        <w:snapToGrid w:val="0"/>
        <w:spacing w:before="40"/>
      </w:pPr>
      <w:r>
        <w:t>Kiran Misra (Sharp)</w:t>
      </w:r>
    </w:p>
    <w:p w14:paraId="6063F233" w14:textId="77777777" w:rsidR="00661BA5" w:rsidRDefault="00661BA5" w:rsidP="00661BA5">
      <w:pPr>
        <w:pStyle w:val="List"/>
        <w:numPr>
          <w:ilvl w:val="0"/>
          <w:numId w:val="10"/>
        </w:numPr>
        <w:tabs>
          <w:tab w:val="clear" w:pos="432"/>
          <w:tab w:val="left" w:pos="576"/>
        </w:tabs>
        <w:snapToGrid w:val="0"/>
        <w:spacing w:before="40"/>
      </w:pPr>
      <w:r>
        <w:t>Iole Moccagatta (Intel)</w:t>
      </w:r>
    </w:p>
    <w:p w14:paraId="754F7B0F" w14:textId="77777777" w:rsidR="00661BA5" w:rsidRDefault="00661BA5" w:rsidP="00661BA5">
      <w:pPr>
        <w:pStyle w:val="List"/>
        <w:numPr>
          <w:ilvl w:val="0"/>
          <w:numId w:val="10"/>
        </w:numPr>
        <w:tabs>
          <w:tab w:val="clear" w:pos="432"/>
          <w:tab w:val="left" w:pos="576"/>
        </w:tabs>
        <w:snapToGrid w:val="0"/>
        <w:spacing w:before="40"/>
      </w:pPr>
      <w:r>
        <w:t>Gihwa Moon (KAU)</w:t>
      </w:r>
    </w:p>
    <w:p w14:paraId="0530DF98" w14:textId="77777777" w:rsidR="00661BA5" w:rsidRDefault="00661BA5" w:rsidP="00661BA5">
      <w:pPr>
        <w:pStyle w:val="List"/>
        <w:numPr>
          <w:ilvl w:val="0"/>
          <w:numId w:val="10"/>
        </w:numPr>
        <w:tabs>
          <w:tab w:val="clear" w:pos="432"/>
          <w:tab w:val="left" w:pos="576"/>
        </w:tabs>
        <w:snapToGrid w:val="0"/>
        <w:spacing w:before="40"/>
      </w:pPr>
      <w:r>
        <w:t>Joo-Hee Moon (Sejong Univ.)</w:t>
      </w:r>
    </w:p>
    <w:p w14:paraId="3EFE887C" w14:textId="77777777" w:rsidR="00661BA5" w:rsidRDefault="00661BA5" w:rsidP="00661BA5">
      <w:pPr>
        <w:pStyle w:val="List"/>
        <w:numPr>
          <w:ilvl w:val="0"/>
          <w:numId w:val="10"/>
        </w:numPr>
        <w:tabs>
          <w:tab w:val="clear" w:pos="432"/>
          <w:tab w:val="left" w:pos="576"/>
        </w:tabs>
        <w:snapToGrid w:val="0"/>
        <w:spacing w:before="40"/>
      </w:pPr>
      <w:r>
        <w:t>Junghak Nam (LGE)</w:t>
      </w:r>
    </w:p>
    <w:p w14:paraId="45C6D4B7" w14:textId="77777777" w:rsidR="00661BA5" w:rsidRDefault="00661BA5" w:rsidP="00661BA5">
      <w:pPr>
        <w:pStyle w:val="List"/>
        <w:numPr>
          <w:ilvl w:val="0"/>
          <w:numId w:val="10"/>
        </w:numPr>
        <w:tabs>
          <w:tab w:val="clear" w:pos="432"/>
          <w:tab w:val="left" w:pos="576"/>
        </w:tabs>
        <w:snapToGrid w:val="0"/>
        <w:spacing w:before="40"/>
      </w:pPr>
      <w:r>
        <w:t>Karam Naser (InterDigital)</w:t>
      </w:r>
    </w:p>
    <w:p w14:paraId="77DB37E2" w14:textId="77777777" w:rsidR="00661BA5" w:rsidRDefault="00661BA5" w:rsidP="00661BA5">
      <w:pPr>
        <w:pStyle w:val="List"/>
        <w:numPr>
          <w:ilvl w:val="0"/>
          <w:numId w:val="10"/>
        </w:numPr>
        <w:tabs>
          <w:tab w:val="clear" w:pos="432"/>
          <w:tab w:val="left" w:pos="576"/>
        </w:tabs>
        <w:snapToGrid w:val="0"/>
        <w:spacing w:before="40"/>
      </w:pPr>
      <w:r>
        <w:t>Shimpei Nemoto (NHK)</w:t>
      </w:r>
    </w:p>
    <w:p w14:paraId="2FFBDD47" w14:textId="77777777" w:rsidR="00661BA5" w:rsidRDefault="00661BA5" w:rsidP="00661BA5">
      <w:pPr>
        <w:pStyle w:val="List"/>
        <w:numPr>
          <w:ilvl w:val="0"/>
          <w:numId w:val="10"/>
        </w:numPr>
        <w:tabs>
          <w:tab w:val="clear" w:pos="432"/>
          <w:tab w:val="left" w:pos="576"/>
        </w:tabs>
        <w:snapToGrid w:val="0"/>
        <w:spacing w:before="40"/>
      </w:pPr>
      <w:r>
        <w:t>Tung Nguyen (HHI)</w:t>
      </w:r>
    </w:p>
    <w:p w14:paraId="6C64B027" w14:textId="77777777" w:rsidR="00661BA5" w:rsidRDefault="00661BA5" w:rsidP="00661BA5">
      <w:pPr>
        <w:pStyle w:val="List"/>
        <w:numPr>
          <w:ilvl w:val="0"/>
          <w:numId w:val="10"/>
        </w:numPr>
        <w:tabs>
          <w:tab w:val="clear" w:pos="432"/>
          <w:tab w:val="left" w:pos="576"/>
        </w:tabs>
        <w:snapToGrid w:val="0"/>
        <w:spacing w:before="40"/>
      </w:pPr>
      <w:r>
        <w:t>Didier Nicholson (EKTACOM)</w:t>
      </w:r>
    </w:p>
    <w:p w14:paraId="6DC6AD52" w14:textId="77777777" w:rsidR="00661BA5" w:rsidRDefault="00661BA5" w:rsidP="00661BA5">
      <w:pPr>
        <w:pStyle w:val="List"/>
        <w:numPr>
          <w:ilvl w:val="0"/>
          <w:numId w:val="10"/>
        </w:numPr>
        <w:tabs>
          <w:tab w:val="clear" w:pos="432"/>
          <w:tab w:val="left" w:pos="576"/>
        </w:tabs>
        <w:snapToGrid w:val="0"/>
        <w:spacing w:before="40"/>
      </w:pPr>
      <w:r>
        <w:t>Yu-Chieh Nien (FG Innovation)</w:t>
      </w:r>
    </w:p>
    <w:p w14:paraId="79F40504" w14:textId="77777777" w:rsidR="00661BA5" w:rsidRDefault="00661BA5" w:rsidP="00661BA5">
      <w:pPr>
        <w:pStyle w:val="List"/>
        <w:numPr>
          <w:ilvl w:val="0"/>
          <w:numId w:val="10"/>
        </w:numPr>
        <w:tabs>
          <w:tab w:val="clear" w:pos="432"/>
          <w:tab w:val="left" w:pos="576"/>
        </w:tabs>
        <w:snapToGrid w:val="0"/>
        <w:spacing w:before="40"/>
      </w:pPr>
      <w:r>
        <w:t>Pavel Nikitin (InterDigital)</w:t>
      </w:r>
    </w:p>
    <w:p w14:paraId="21716FC1" w14:textId="77777777" w:rsidR="00661BA5" w:rsidRDefault="00661BA5" w:rsidP="00661BA5">
      <w:pPr>
        <w:pStyle w:val="List"/>
        <w:numPr>
          <w:ilvl w:val="0"/>
          <w:numId w:val="10"/>
        </w:numPr>
        <w:tabs>
          <w:tab w:val="clear" w:pos="432"/>
          <w:tab w:val="left" w:pos="576"/>
        </w:tabs>
        <w:snapToGrid w:val="0"/>
        <w:spacing w:before="40"/>
      </w:pPr>
      <w:r>
        <w:t>Jens-Rainer Ohm (RWTH)</w:t>
      </w:r>
    </w:p>
    <w:p w14:paraId="17D8F7FD" w14:textId="77777777" w:rsidR="00661BA5" w:rsidRDefault="00661BA5" w:rsidP="00661BA5">
      <w:pPr>
        <w:pStyle w:val="List"/>
        <w:numPr>
          <w:ilvl w:val="0"/>
          <w:numId w:val="10"/>
        </w:numPr>
        <w:tabs>
          <w:tab w:val="clear" w:pos="432"/>
          <w:tab w:val="left" w:pos="576"/>
        </w:tabs>
        <w:snapToGrid w:val="0"/>
        <w:spacing w:before="40"/>
      </w:pPr>
      <w:r>
        <w:t>Patrice Onno (Canon)</w:t>
      </w:r>
    </w:p>
    <w:p w14:paraId="79AE5336" w14:textId="77777777" w:rsidR="00661BA5" w:rsidRDefault="00661BA5" w:rsidP="00661BA5">
      <w:pPr>
        <w:pStyle w:val="List"/>
        <w:numPr>
          <w:ilvl w:val="0"/>
          <w:numId w:val="10"/>
        </w:numPr>
        <w:tabs>
          <w:tab w:val="clear" w:pos="432"/>
          <w:tab w:val="left" w:pos="576"/>
        </w:tabs>
        <w:snapToGrid w:val="0"/>
        <w:spacing w:before="40"/>
      </w:pPr>
      <w:r>
        <w:t>Naël Ouedraogo (Canon)</w:t>
      </w:r>
    </w:p>
    <w:p w14:paraId="2FBB4890" w14:textId="77777777" w:rsidR="00661BA5" w:rsidRDefault="00661BA5" w:rsidP="00661BA5">
      <w:pPr>
        <w:pStyle w:val="List"/>
        <w:numPr>
          <w:ilvl w:val="0"/>
          <w:numId w:val="10"/>
        </w:numPr>
        <w:tabs>
          <w:tab w:val="clear" w:pos="432"/>
          <w:tab w:val="left" w:pos="576"/>
        </w:tabs>
        <w:snapToGrid w:val="0"/>
        <w:spacing w:before="40"/>
      </w:pPr>
      <w:r>
        <w:t>Seethal</w:t>
      </w:r>
      <w:r>
        <w:tab/>
        <w:t>Paluri (LGE)</w:t>
      </w:r>
    </w:p>
    <w:p w14:paraId="3EDB7F39" w14:textId="77777777" w:rsidR="00661BA5" w:rsidRDefault="00661BA5" w:rsidP="00661BA5">
      <w:pPr>
        <w:pStyle w:val="List"/>
        <w:numPr>
          <w:ilvl w:val="0"/>
          <w:numId w:val="10"/>
        </w:numPr>
        <w:tabs>
          <w:tab w:val="clear" w:pos="432"/>
          <w:tab w:val="left" w:pos="576"/>
        </w:tabs>
        <w:snapToGrid w:val="0"/>
        <w:spacing w:before="40"/>
      </w:pPr>
      <w:r>
        <w:t>Krit Panusopone (Nokia)</w:t>
      </w:r>
    </w:p>
    <w:p w14:paraId="05AC8F6B" w14:textId="77777777" w:rsidR="00661BA5" w:rsidRDefault="00661BA5" w:rsidP="00661BA5">
      <w:pPr>
        <w:pStyle w:val="List"/>
        <w:numPr>
          <w:ilvl w:val="0"/>
          <w:numId w:val="10"/>
        </w:numPr>
        <w:tabs>
          <w:tab w:val="clear" w:pos="432"/>
          <w:tab w:val="left" w:pos="576"/>
        </w:tabs>
        <w:snapToGrid w:val="0"/>
        <w:spacing w:before="40"/>
      </w:pPr>
      <w:r>
        <w:t>Dohyeon Park (KAU)</w:t>
      </w:r>
    </w:p>
    <w:p w14:paraId="4806A9F4" w14:textId="77777777" w:rsidR="00661BA5" w:rsidRDefault="00661BA5" w:rsidP="00661BA5">
      <w:pPr>
        <w:pStyle w:val="List"/>
        <w:numPr>
          <w:ilvl w:val="0"/>
          <w:numId w:val="10"/>
        </w:numPr>
        <w:tabs>
          <w:tab w:val="clear" w:pos="432"/>
          <w:tab w:val="left" w:pos="576"/>
        </w:tabs>
        <w:snapToGrid w:val="0"/>
        <w:spacing w:before="40"/>
      </w:pPr>
      <w:r>
        <w:t>Min Woo Park (Samsung)</w:t>
      </w:r>
    </w:p>
    <w:p w14:paraId="42B2C451" w14:textId="77777777" w:rsidR="00661BA5" w:rsidRDefault="00661BA5" w:rsidP="00661BA5">
      <w:pPr>
        <w:pStyle w:val="List"/>
        <w:numPr>
          <w:ilvl w:val="0"/>
          <w:numId w:val="10"/>
        </w:numPr>
        <w:tabs>
          <w:tab w:val="clear" w:pos="432"/>
          <w:tab w:val="left" w:pos="576"/>
        </w:tabs>
        <w:snapToGrid w:val="0"/>
        <w:spacing w:before="40"/>
      </w:pPr>
      <w:r>
        <w:t>Minsoo Park (Samsung)</w:t>
      </w:r>
    </w:p>
    <w:p w14:paraId="5F2226A0" w14:textId="77777777" w:rsidR="00661BA5" w:rsidRDefault="00661BA5" w:rsidP="00661BA5">
      <w:pPr>
        <w:pStyle w:val="List"/>
        <w:numPr>
          <w:ilvl w:val="0"/>
          <w:numId w:val="10"/>
        </w:numPr>
        <w:tabs>
          <w:tab w:val="clear" w:pos="432"/>
          <w:tab w:val="left" w:pos="576"/>
        </w:tabs>
        <w:snapToGrid w:val="0"/>
        <w:spacing w:before="40"/>
      </w:pPr>
      <w:r>
        <w:t>Naeri Park (LGE)</w:t>
      </w:r>
    </w:p>
    <w:p w14:paraId="3C30A1BD" w14:textId="77777777" w:rsidR="00661BA5" w:rsidRDefault="00661BA5" w:rsidP="00661BA5">
      <w:pPr>
        <w:pStyle w:val="List"/>
        <w:numPr>
          <w:ilvl w:val="0"/>
          <w:numId w:val="10"/>
        </w:numPr>
        <w:tabs>
          <w:tab w:val="clear" w:pos="432"/>
          <w:tab w:val="left" w:pos="576"/>
        </w:tabs>
        <w:snapToGrid w:val="0"/>
        <w:spacing w:before="40"/>
      </w:pPr>
      <w:r>
        <w:t>Seungwook Park (Hyundai Motor Comp.)</w:t>
      </w:r>
    </w:p>
    <w:p w14:paraId="30B9B2CB" w14:textId="77777777" w:rsidR="00661BA5" w:rsidRDefault="00661BA5" w:rsidP="00661BA5">
      <w:pPr>
        <w:pStyle w:val="List"/>
        <w:numPr>
          <w:ilvl w:val="0"/>
          <w:numId w:val="10"/>
        </w:numPr>
        <w:tabs>
          <w:tab w:val="clear" w:pos="432"/>
          <w:tab w:val="left" w:pos="576"/>
        </w:tabs>
        <w:snapToGrid w:val="0"/>
        <w:spacing w:before="40"/>
      </w:pPr>
      <w:r>
        <w:t>Shuang Peng (Dahua)</w:t>
      </w:r>
    </w:p>
    <w:p w14:paraId="5F0CD522" w14:textId="77777777" w:rsidR="00661BA5" w:rsidRDefault="00661BA5" w:rsidP="00661BA5">
      <w:pPr>
        <w:pStyle w:val="List"/>
        <w:numPr>
          <w:ilvl w:val="0"/>
          <w:numId w:val="10"/>
        </w:numPr>
        <w:tabs>
          <w:tab w:val="clear" w:pos="432"/>
          <w:tab w:val="left" w:pos="576"/>
        </w:tabs>
        <w:snapToGrid w:val="0"/>
        <w:spacing w:before="40"/>
      </w:pPr>
      <w:r>
        <w:t>Martin Pettersson (Ericsson)</w:t>
      </w:r>
    </w:p>
    <w:p w14:paraId="0A596CD2" w14:textId="77777777" w:rsidR="00661BA5" w:rsidRDefault="00661BA5" w:rsidP="00661BA5">
      <w:pPr>
        <w:pStyle w:val="List"/>
        <w:numPr>
          <w:ilvl w:val="0"/>
          <w:numId w:val="10"/>
        </w:numPr>
        <w:tabs>
          <w:tab w:val="clear" w:pos="432"/>
          <w:tab w:val="left" w:pos="576"/>
        </w:tabs>
        <w:snapToGrid w:val="0"/>
        <w:spacing w:before="40"/>
      </w:pPr>
      <w:r>
        <w:t>Jonathan Pfaff (HHI)</w:t>
      </w:r>
    </w:p>
    <w:p w14:paraId="23B0643F" w14:textId="77777777" w:rsidR="00661BA5" w:rsidRDefault="00661BA5" w:rsidP="00661BA5">
      <w:pPr>
        <w:pStyle w:val="List"/>
        <w:numPr>
          <w:ilvl w:val="0"/>
          <w:numId w:val="10"/>
        </w:numPr>
        <w:tabs>
          <w:tab w:val="clear" w:pos="432"/>
          <w:tab w:val="left" w:pos="576"/>
        </w:tabs>
        <w:snapToGrid w:val="0"/>
        <w:spacing w:before="40"/>
      </w:pPr>
      <w:r>
        <w:t>Yinji Piao (Samsung)</w:t>
      </w:r>
    </w:p>
    <w:p w14:paraId="410281F4" w14:textId="77777777" w:rsidR="00661BA5" w:rsidRDefault="00661BA5" w:rsidP="00661BA5">
      <w:pPr>
        <w:pStyle w:val="List"/>
        <w:numPr>
          <w:ilvl w:val="0"/>
          <w:numId w:val="10"/>
        </w:numPr>
        <w:tabs>
          <w:tab w:val="clear" w:pos="432"/>
          <w:tab w:val="left" w:pos="576"/>
        </w:tabs>
        <w:snapToGrid w:val="0"/>
        <w:spacing w:before="40"/>
      </w:pPr>
      <w:r>
        <w:t>Sophie Pientka (HHI)</w:t>
      </w:r>
    </w:p>
    <w:p w14:paraId="184048E8" w14:textId="77777777" w:rsidR="00661BA5" w:rsidRDefault="00661BA5" w:rsidP="00661BA5">
      <w:pPr>
        <w:pStyle w:val="List"/>
        <w:numPr>
          <w:ilvl w:val="0"/>
          <w:numId w:val="10"/>
        </w:numPr>
        <w:tabs>
          <w:tab w:val="clear" w:pos="432"/>
          <w:tab w:val="left" w:pos="576"/>
        </w:tabs>
        <w:snapToGrid w:val="0"/>
        <w:spacing w:before="40"/>
      </w:pPr>
      <w:r>
        <w:t>Dimitri Podborski (Apple)</w:t>
      </w:r>
    </w:p>
    <w:p w14:paraId="7539A8E5" w14:textId="77777777" w:rsidR="00661BA5" w:rsidRDefault="00661BA5" w:rsidP="00661BA5">
      <w:pPr>
        <w:pStyle w:val="List"/>
        <w:numPr>
          <w:ilvl w:val="0"/>
          <w:numId w:val="10"/>
        </w:numPr>
        <w:tabs>
          <w:tab w:val="clear" w:pos="432"/>
          <w:tab w:val="left" w:pos="576"/>
        </w:tabs>
        <w:snapToGrid w:val="0"/>
        <w:spacing w:before="40"/>
      </w:pPr>
      <w:r>
        <w:t>Tangi Poirier (InterDigital)</w:t>
      </w:r>
    </w:p>
    <w:p w14:paraId="4011575F" w14:textId="303ABC11" w:rsidR="00661BA5" w:rsidRDefault="00661BA5" w:rsidP="00661BA5">
      <w:pPr>
        <w:pStyle w:val="List"/>
        <w:numPr>
          <w:ilvl w:val="0"/>
          <w:numId w:val="10"/>
        </w:numPr>
        <w:tabs>
          <w:tab w:val="clear" w:pos="432"/>
          <w:tab w:val="left" w:pos="576"/>
        </w:tabs>
        <w:snapToGrid w:val="0"/>
        <w:spacing w:before="40"/>
      </w:pPr>
      <w:r>
        <w:t>Yolanda Prieto (</w:t>
      </w:r>
      <w:r w:rsidRPr="002B6DA9">
        <w:t>US</w:t>
      </w:r>
      <w:r>
        <w:t>)</w:t>
      </w:r>
    </w:p>
    <w:p w14:paraId="7451ACDA" w14:textId="77777777" w:rsidR="00661BA5" w:rsidRDefault="00661BA5" w:rsidP="00661BA5">
      <w:pPr>
        <w:pStyle w:val="List"/>
        <w:numPr>
          <w:ilvl w:val="0"/>
          <w:numId w:val="10"/>
        </w:numPr>
        <w:tabs>
          <w:tab w:val="clear" w:pos="432"/>
          <w:tab w:val="left" w:pos="576"/>
        </w:tabs>
        <w:snapToGrid w:val="0"/>
        <w:spacing w:before="40"/>
      </w:pPr>
      <w:r>
        <w:t>Fangjun Pu (Dolby)</w:t>
      </w:r>
    </w:p>
    <w:p w14:paraId="7C612320" w14:textId="77777777" w:rsidR="00661BA5" w:rsidRDefault="00661BA5" w:rsidP="00661BA5">
      <w:pPr>
        <w:pStyle w:val="List"/>
        <w:numPr>
          <w:ilvl w:val="0"/>
          <w:numId w:val="10"/>
        </w:numPr>
        <w:tabs>
          <w:tab w:val="clear" w:pos="432"/>
          <w:tab w:val="left" w:pos="576"/>
        </w:tabs>
        <w:snapToGrid w:val="0"/>
        <w:spacing w:before="40"/>
      </w:pPr>
      <w:r>
        <w:t>Saurabh Puri (Interdigital)</w:t>
      </w:r>
    </w:p>
    <w:p w14:paraId="358D6D40" w14:textId="77777777" w:rsidR="00661BA5" w:rsidRDefault="00661BA5" w:rsidP="00661BA5">
      <w:pPr>
        <w:pStyle w:val="List"/>
        <w:numPr>
          <w:ilvl w:val="0"/>
          <w:numId w:val="10"/>
        </w:numPr>
        <w:tabs>
          <w:tab w:val="clear" w:pos="432"/>
          <w:tab w:val="left" w:pos="576"/>
        </w:tabs>
        <w:snapToGrid w:val="0"/>
        <w:spacing w:before="40"/>
      </w:pPr>
      <w:r>
        <w:t>Zhanyuan Qi (Xidian Univ.)</w:t>
      </w:r>
    </w:p>
    <w:p w14:paraId="0DA4F603" w14:textId="77777777" w:rsidR="00661BA5" w:rsidRDefault="00661BA5" w:rsidP="00661BA5">
      <w:pPr>
        <w:pStyle w:val="List"/>
        <w:numPr>
          <w:ilvl w:val="0"/>
          <w:numId w:val="10"/>
        </w:numPr>
        <w:tabs>
          <w:tab w:val="clear" w:pos="432"/>
          <w:tab w:val="left" w:pos="576"/>
        </w:tabs>
        <w:snapToGrid w:val="0"/>
        <w:spacing w:before="40"/>
      </w:pPr>
      <w:r>
        <w:t>Qipu Qin (Xidian Univ.)</w:t>
      </w:r>
    </w:p>
    <w:p w14:paraId="0C7E88B1" w14:textId="77777777" w:rsidR="00661BA5" w:rsidRDefault="00661BA5" w:rsidP="00661BA5">
      <w:pPr>
        <w:pStyle w:val="List"/>
        <w:numPr>
          <w:ilvl w:val="0"/>
          <w:numId w:val="10"/>
        </w:numPr>
        <w:tabs>
          <w:tab w:val="clear" w:pos="432"/>
          <w:tab w:val="left" w:pos="576"/>
        </w:tabs>
        <w:snapToGrid w:val="0"/>
        <w:spacing w:before="40"/>
      </w:pPr>
      <w:r>
        <w:t>Mohamad Raad (LIU)</w:t>
      </w:r>
    </w:p>
    <w:p w14:paraId="6D4E993B" w14:textId="77777777" w:rsidR="00661BA5" w:rsidRDefault="00661BA5" w:rsidP="00661BA5">
      <w:pPr>
        <w:pStyle w:val="List"/>
        <w:numPr>
          <w:ilvl w:val="0"/>
          <w:numId w:val="10"/>
        </w:numPr>
        <w:tabs>
          <w:tab w:val="clear" w:pos="432"/>
          <w:tab w:val="left" w:pos="576"/>
        </w:tabs>
        <w:snapToGrid w:val="0"/>
        <w:spacing w:before="40"/>
      </w:pPr>
      <w:r>
        <w:t>Fabien Racapé (Interdigital)</w:t>
      </w:r>
    </w:p>
    <w:p w14:paraId="7B596FB4" w14:textId="77777777" w:rsidR="00661BA5" w:rsidRDefault="00661BA5" w:rsidP="00661BA5">
      <w:pPr>
        <w:pStyle w:val="List"/>
        <w:numPr>
          <w:ilvl w:val="0"/>
          <w:numId w:val="10"/>
        </w:numPr>
        <w:tabs>
          <w:tab w:val="clear" w:pos="432"/>
          <w:tab w:val="left" w:pos="576"/>
        </w:tabs>
        <w:snapToGrid w:val="0"/>
        <w:spacing w:before="40"/>
      </w:pPr>
      <w:r>
        <w:t>Milos Radosavljević (InterDigital)</w:t>
      </w:r>
    </w:p>
    <w:p w14:paraId="311F5596" w14:textId="77777777" w:rsidR="00661BA5" w:rsidRDefault="00661BA5" w:rsidP="00661BA5">
      <w:pPr>
        <w:pStyle w:val="List"/>
        <w:numPr>
          <w:ilvl w:val="0"/>
          <w:numId w:val="10"/>
        </w:numPr>
        <w:tabs>
          <w:tab w:val="clear" w:pos="432"/>
          <w:tab w:val="left" w:pos="576"/>
        </w:tabs>
        <w:snapToGrid w:val="0"/>
        <w:spacing w:before="40"/>
      </w:pPr>
      <w:r>
        <w:t>Krishna Rapaka (Apple)</w:t>
      </w:r>
    </w:p>
    <w:p w14:paraId="1A232573" w14:textId="77777777" w:rsidR="00661BA5" w:rsidRDefault="00661BA5" w:rsidP="00661BA5">
      <w:pPr>
        <w:pStyle w:val="List"/>
        <w:numPr>
          <w:ilvl w:val="0"/>
          <w:numId w:val="10"/>
        </w:numPr>
        <w:tabs>
          <w:tab w:val="clear" w:pos="432"/>
          <w:tab w:val="left" w:pos="576"/>
        </w:tabs>
        <w:snapToGrid w:val="0"/>
        <w:spacing w:before="40"/>
      </w:pPr>
      <w:r>
        <w:t>Bappaditya Ray (Qualcomm)</w:t>
      </w:r>
    </w:p>
    <w:p w14:paraId="51606AF8" w14:textId="77777777" w:rsidR="00661BA5" w:rsidRDefault="00661BA5" w:rsidP="00661BA5">
      <w:pPr>
        <w:pStyle w:val="List"/>
        <w:numPr>
          <w:ilvl w:val="0"/>
          <w:numId w:val="10"/>
        </w:numPr>
        <w:tabs>
          <w:tab w:val="clear" w:pos="432"/>
          <w:tab w:val="left" w:pos="576"/>
        </w:tabs>
        <w:snapToGrid w:val="0"/>
        <w:spacing w:before="40"/>
      </w:pPr>
      <w:r>
        <w:t>Kevin Reuzé (Qualcomm)</w:t>
      </w:r>
    </w:p>
    <w:p w14:paraId="7AF47CCA" w14:textId="77777777" w:rsidR="00661BA5" w:rsidRDefault="00661BA5" w:rsidP="00661BA5">
      <w:pPr>
        <w:pStyle w:val="List"/>
        <w:numPr>
          <w:ilvl w:val="0"/>
          <w:numId w:val="10"/>
        </w:numPr>
        <w:tabs>
          <w:tab w:val="clear" w:pos="432"/>
          <w:tab w:val="left" w:pos="576"/>
        </w:tabs>
        <w:snapToGrid w:val="0"/>
        <w:spacing w:before="40"/>
      </w:pPr>
      <w:r>
        <w:t>Justin Ridge (Nokia)</w:t>
      </w:r>
    </w:p>
    <w:p w14:paraId="10644347" w14:textId="77777777" w:rsidR="00661BA5" w:rsidRDefault="00661BA5" w:rsidP="00661BA5">
      <w:pPr>
        <w:pStyle w:val="List"/>
        <w:numPr>
          <w:ilvl w:val="0"/>
          <w:numId w:val="10"/>
        </w:numPr>
        <w:tabs>
          <w:tab w:val="clear" w:pos="432"/>
          <w:tab w:val="left" w:pos="576"/>
        </w:tabs>
        <w:snapToGrid w:val="0"/>
        <w:spacing w:before="40"/>
      </w:pPr>
      <w:r>
        <w:t>Antoine Robert (InterDigital)</w:t>
      </w:r>
    </w:p>
    <w:p w14:paraId="7175B1DD" w14:textId="77777777" w:rsidR="00661BA5" w:rsidRDefault="00661BA5" w:rsidP="00661BA5">
      <w:pPr>
        <w:pStyle w:val="List"/>
        <w:numPr>
          <w:ilvl w:val="0"/>
          <w:numId w:val="10"/>
        </w:numPr>
        <w:tabs>
          <w:tab w:val="clear" w:pos="432"/>
          <w:tab w:val="left" w:pos="576"/>
        </w:tabs>
        <w:snapToGrid w:val="0"/>
        <w:spacing w:before="40"/>
      </w:pPr>
      <w:r>
        <w:t>Chris Rosewarne (Canon)</w:t>
      </w:r>
    </w:p>
    <w:p w14:paraId="4B355888" w14:textId="77777777" w:rsidR="00661BA5" w:rsidRDefault="00661BA5" w:rsidP="00661BA5">
      <w:pPr>
        <w:pStyle w:val="List"/>
        <w:numPr>
          <w:ilvl w:val="0"/>
          <w:numId w:val="10"/>
        </w:numPr>
        <w:tabs>
          <w:tab w:val="clear" w:pos="432"/>
          <w:tab w:val="left" w:pos="576"/>
        </w:tabs>
        <w:snapToGrid w:val="0"/>
        <w:spacing w:before="40"/>
      </w:pPr>
      <w:r>
        <w:t>Vasily Rufitskiy (Ofinno)</w:t>
      </w:r>
    </w:p>
    <w:p w14:paraId="58922CF3" w14:textId="77777777" w:rsidR="00661BA5" w:rsidRDefault="00661BA5" w:rsidP="00661BA5">
      <w:pPr>
        <w:pStyle w:val="List"/>
        <w:numPr>
          <w:ilvl w:val="0"/>
          <w:numId w:val="10"/>
        </w:numPr>
        <w:tabs>
          <w:tab w:val="clear" w:pos="432"/>
          <w:tab w:val="left" w:pos="576"/>
        </w:tabs>
        <w:snapToGrid w:val="0"/>
        <w:spacing w:before="40"/>
      </w:pPr>
      <w:r>
        <w:t>Damian</w:t>
      </w:r>
      <w:r>
        <w:tab/>
        <w:t>Ruiz Coll (Ofinno)</w:t>
      </w:r>
    </w:p>
    <w:p w14:paraId="7AD3546B" w14:textId="77777777" w:rsidR="00661BA5" w:rsidRDefault="00661BA5" w:rsidP="00661BA5">
      <w:pPr>
        <w:pStyle w:val="List"/>
        <w:numPr>
          <w:ilvl w:val="0"/>
          <w:numId w:val="10"/>
        </w:numPr>
        <w:tabs>
          <w:tab w:val="clear" w:pos="432"/>
          <w:tab w:val="left" w:pos="576"/>
        </w:tabs>
        <w:snapToGrid w:val="0"/>
        <w:spacing w:before="40"/>
      </w:pPr>
      <w:r>
        <w:t>Dmytro Rusanovskyy (Qualcomm)</w:t>
      </w:r>
    </w:p>
    <w:p w14:paraId="185A8D87" w14:textId="77777777" w:rsidR="00661BA5" w:rsidRDefault="00661BA5" w:rsidP="00661BA5">
      <w:pPr>
        <w:pStyle w:val="List"/>
        <w:numPr>
          <w:ilvl w:val="0"/>
          <w:numId w:val="10"/>
        </w:numPr>
        <w:tabs>
          <w:tab w:val="clear" w:pos="432"/>
          <w:tab w:val="left" w:pos="576"/>
        </w:tabs>
        <w:snapToGrid w:val="0"/>
        <w:spacing w:before="40"/>
      </w:pPr>
      <w:r>
        <w:t>Mehdi Salehifar (Bytedance)</w:t>
      </w:r>
    </w:p>
    <w:p w14:paraId="64F422DF" w14:textId="77777777" w:rsidR="00661BA5" w:rsidRDefault="00661BA5" w:rsidP="00661BA5">
      <w:pPr>
        <w:pStyle w:val="List"/>
        <w:numPr>
          <w:ilvl w:val="0"/>
          <w:numId w:val="10"/>
        </w:numPr>
        <w:tabs>
          <w:tab w:val="clear" w:pos="432"/>
          <w:tab w:val="left" w:pos="576"/>
        </w:tabs>
        <w:snapToGrid w:val="0"/>
        <w:spacing w:before="40"/>
      </w:pPr>
      <w:r>
        <w:t>Jonatan Samuelsson (Apple)</w:t>
      </w:r>
    </w:p>
    <w:p w14:paraId="04EAB303" w14:textId="77777777" w:rsidR="00661BA5" w:rsidRDefault="00661BA5" w:rsidP="00661BA5">
      <w:pPr>
        <w:pStyle w:val="List"/>
        <w:numPr>
          <w:ilvl w:val="0"/>
          <w:numId w:val="10"/>
        </w:numPr>
        <w:tabs>
          <w:tab w:val="clear" w:pos="432"/>
          <w:tab w:val="left" w:pos="576"/>
        </w:tabs>
        <w:snapToGrid w:val="0"/>
        <w:spacing w:before="40"/>
      </w:pPr>
      <w:r>
        <w:t>Yago Sanchez (HHI)</w:t>
      </w:r>
    </w:p>
    <w:p w14:paraId="3AE22014" w14:textId="77777777" w:rsidR="00661BA5" w:rsidRDefault="00661BA5" w:rsidP="00661BA5">
      <w:pPr>
        <w:pStyle w:val="List"/>
        <w:numPr>
          <w:ilvl w:val="0"/>
          <w:numId w:val="10"/>
        </w:numPr>
        <w:tabs>
          <w:tab w:val="clear" w:pos="432"/>
          <w:tab w:val="left" w:pos="576"/>
        </w:tabs>
        <w:snapToGrid w:val="0"/>
        <w:spacing w:before="40"/>
      </w:pPr>
      <w:r>
        <w:t>Maria Santamaria (Nokia)</w:t>
      </w:r>
    </w:p>
    <w:p w14:paraId="0FF57CA1" w14:textId="77777777" w:rsidR="00661BA5" w:rsidRDefault="00661BA5" w:rsidP="00661BA5">
      <w:pPr>
        <w:pStyle w:val="List"/>
        <w:numPr>
          <w:ilvl w:val="0"/>
          <w:numId w:val="10"/>
        </w:numPr>
        <w:tabs>
          <w:tab w:val="clear" w:pos="432"/>
          <w:tab w:val="left" w:pos="576"/>
        </w:tabs>
        <w:snapToGrid w:val="0"/>
        <w:spacing w:before="40"/>
      </w:pPr>
      <w:r>
        <w:t>Mohammed Sarwer (Alibaba)</w:t>
      </w:r>
    </w:p>
    <w:p w14:paraId="57BAEC67" w14:textId="77777777" w:rsidR="00661BA5" w:rsidRDefault="00661BA5" w:rsidP="00661BA5">
      <w:pPr>
        <w:pStyle w:val="List"/>
        <w:numPr>
          <w:ilvl w:val="0"/>
          <w:numId w:val="10"/>
        </w:numPr>
        <w:tabs>
          <w:tab w:val="clear" w:pos="432"/>
          <w:tab w:val="left" w:pos="576"/>
        </w:tabs>
        <w:snapToGrid w:val="0"/>
        <w:spacing w:before="40"/>
      </w:pPr>
      <w:r>
        <w:t>Kazushi Sato (OPPO)</w:t>
      </w:r>
    </w:p>
    <w:p w14:paraId="390C02EF" w14:textId="77777777" w:rsidR="00661BA5" w:rsidRDefault="00661BA5" w:rsidP="00661BA5">
      <w:pPr>
        <w:pStyle w:val="List"/>
        <w:numPr>
          <w:ilvl w:val="0"/>
          <w:numId w:val="10"/>
        </w:numPr>
        <w:tabs>
          <w:tab w:val="clear" w:pos="432"/>
          <w:tab w:val="left" w:pos="576"/>
        </w:tabs>
        <w:snapToGrid w:val="0"/>
        <w:spacing w:before="40"/>
      </w:pPr>
      <w:r>
        <w:t>Johannes Sauer (Huawei)</w:t>
      </w:r>
    </w:p>
    <w:p w14:paraId="1CD96AA9" w14:textId="77777777" w:rsidR="00661BA5" w:rsidRDefault="00661BA5" w:rsidP="00661BA5">
      <w:pPr>
        <w:pStyle w:val="List"/>
        <w:numPr>
          <w:ilvl w:val="0"/>
          <w:numId w:val="10"/>
        </w:numPr>
        <w:tabs>
          <w:tab w:val="clear" w:pos="432"/>
          <w:tab w:val="left" w:pos="576"/>
        </w:tabs>
        <w:snapToGrid w:val="0"/>
        <w:spacing w:before="40"/>
      </w:pPr>
      <w:r>
        <w:t>Heiko Schwarz (HHI)</w:t>
      </w:r>
    </w:p>
    <w:p w14:paraId="5BDD9515" w14:textId="77777777" w:rsidR="00661BA5" w:rsidRDefault="00661BA5" w:rsidP="00661BA5">
      <w:pPr>
        <w:pStyle w:val="List"/>
        <w:numPr>
          <w:ilvl w:val="0"/>
          <w:numId w:val="10"/>
        </w:numPr>
        <w:tabs>
          <w:tab w:val="clear" w:pos="432"/>
          <w:tab w:val="left" w:pos="576"/>
        </w:tabs>
        <w:snapToGrid w:val="0"/>
        <w:spacing w:before="40"/>
      </w:pPr>
      <w:r>
        <w:t>Andrew Segall (Sharp)</w:t>
      </w:r>
    </w:p>
    <w:p w14:paraId="5EAD2F9A" w14:textId="77777777" w:rsidR="00661BA5" w:rsidRDefault="00661BA5" w:rsidP="00661BA5">
      <w:pPr>
        <w:pStyle w:val="List"/>
        <w:numPr>
          <w:ilvl w:val="0"/>
          <w:numId w:val="10"/>
        </w:numPr>
        <w:tabs>
          <w:tab w:val="clear" w:pos="432"/>
          <w:tab w:val="left" w:pos="576"/>
        </w:tabs>
        <w:snapToGrid w:val="0"/>
        <w:spacing w:before="40"/>
      </w:pPr>
      <w:r>
        <w:t>Vadim Seregin (Qualcomm)</w:t>
      </w:r>
    </w:p>
    <w:p w14:paraId="35081325" w14:textId="77777777" w:rsidR="00661BA5" w:rsidRDefault="00661BA5" w:rsidP="00661BA5">
      <w:pPr>
        <w:pStyle w:val="List"/>
        <w:numPr>
          <w:ilvl w:val="0"/>
          <w:numId w:val="10"/>
        </w:numPr>
        <w:tabs>
          <w:tab w:val="clear" w:pos="432"/>
          <w:tab w:val="left" w:pos="576"/>
        </w:tabs>
        <w:snapToGrid w:val="0"/>
        <w:spacing w:before="40"/>
      </w:pPr>
      <w:r>
        <w:t>Masato Shima (Canon)</w:t>
      </w:r>
    </w:p>
    <w:p w14:paraId="11D33102" w14:textId="77777777" w:rsidR="00661BA5" w:rsidRDefault="00661BA5" w:rsidP="00661BA5">
      <w:pPr>
        <w:pStyle w:val="List"/>
        <w:numPr>
          <w:ilvl w:val="0"/>
          <w:numId w:val="10"/>
        </w:numPr>
        <w:tabs>
          <w:tab w:val="clear" w:pos="432"/>
          <w:tab w:val="left" w:pos="576"/>
        </w:tabs>
        <w:snapToGrid w:val="0"/>
        <w:spacing w:before="40"/>
      </w:pPr>
      <w:r>
        <w:t>Jay Shingala (Ittiam)</w:t>
      </w:r>
    </w:p>
    <w:p w14:paraId="6E0BE6E6" w14:textId="77777777" w:rsidR="00661BA5" w:rsidRDefault="00661BA5" w:rsidP="00661BA5">
      <w:pPr>
        <w:pStyle w:val="List"/>
        <w:numPr>
          <w:ilvl w:val="0"/>
          <w:numId w:val="10"/>
        </w:numPr>
        <w:tabs>
          <w:tab w:val="clear" w:pos="432"/>
          <w:tab w:val="left" w:pos="576"/>
        </w:tabs>
        <w:snapToGrid w:val="0"/>
        <w:spacing w:before="40"/>
      </w:pPr>
      <w:r>
        <w:t>Naty Sidaty (TDF)</w:t>
      </w:r>
    </w:p>
    <w:p w14:paraId="59A60934" w14:textId="77777777" w:rsidR="00661BA5" w:rsidRDefault="00661BA5" w:rsidP="00661BA5">
      <w:pPr>
        <w:pStyle w:val="List"/>
        <w:numPr>
          <w:ilvl w:val="0"/>
          <w:numId w:val="10"/>
        </w:numPr>
        <w:tabs>
          <w:tab w:val="clear" w:pos="432"/>
          <w:tab w:val="left" w:pos="576"/>
        </w:tabs>
        <w:snapToGrid w:val="0"/>
        <w:spacing w:before="40"/>
      </w:pPr>
      <w:r>
        <w:t>Rickard Sjöberg (Ericsson)</w:t>
      </w:r>
    </w:p>
    <w:p w14:paraId="51BBEF46" w14:textId="77777777" w:rsidR="00661BA5" w:rsidRDefault="00661BA5" w:rsidP="00661BA5">
      <w:pPr>
        <w:pStyle w:val="List"/>
        <w:numPr>
          <w:ilvl w:val="0"/>
          <w:numId w:val="10"/>
        </w:numPr>
        <w:tabs>
          <w:tab w:val="clear" w:pos="432"/>
          <w:tab w:val="left" w:pos="576"/>
        </w:tabs>
        <w:snapToGrid w:val="0"/>
        <w:spacing w:before="40"/>
      </w:pPr>
      <w:r>
        <w:t>Robert Skupin (HHI)</w:t>
      </w:r>
    </w:p>
    <w:p w14:paraId="31D73309" w14:textId="77777777" w:rsidR="00661BA5" w:rsidRDefault="00661BA5" w:rsidP="00661BA5">
      <w:pPr>
        <w:pStyle w:val="List"/>
        <w:numPr>
          <w:ilvl w:val="0"/>
          <w:numId w:val="10"/>
        </w:numPr>
        <w:tabs>
          <w:tab w:val="clear" w:pos="432"/>
          <w:tab w:val="left" w:pos="576"/>
        </w:tabs>
        <w:snapToGrid w:val="0"/>
        <w:spacing w:before="40"/>
      </w:pPr>
      <w:r>
        <w:t>Ju-Hyung Son (WILUS)</w:t>
      </w:r>
    </w:p>
    <w:p w14:paraId="27CDBB9C" w14:textId="77777777" w:rsidR="00661BA5" w:rsidRDefault="00661BA5" w:rsidP="00661BA5">
      <w:pPr>
        <w:pStyle w:val="List"/>
        <w:numPr>
          <w:ilvl w:val="0"/>
          <w:numId w:val="10"/>
        </w:numPr>
        <w:tabs>
          <w:tab w:val="clear" w:pos="432"/>
          <w:tab w:val="left" w:pos="576"/>
        </w:tabs>
        <w:snapToGrid w:val="0"/>
        <w:spacing w:before="40"/>
      </w:pPr>
      <w:r>
        <w:t>Heiko Sparenberg (Fraunhofer IIS)</w:t>
      </w:r>
    </w:p>
    <w:p w14:paraId="1AA31343" w14:textId="77777777" w:rsidR="00661BA5" w:rsidRDefault="00661BA5" w:rsidP="00661BA5">
      <w:pPr>
        <w:pStyle w:val="List"/>
        <w:numPr>
          <w:ilvl w:val="0"/>
          <w:numId w:val="10"/>
        </w:numPr>
        <w:tabs>
          <w:tab w:val="clear" w:pos="432"/>
          <w:tab w:val="left" w:pos="576"/>
        </w:tabs>
        <w:snapToGrid w:val="0"/>
        <w:spacing w:before="40"/>
      </w:pPr>
      <w:r>
        <w:t>Björn Stallenberger (HHI)</w:t>
      </w:r>
    </w:p>
    <w:p w14:paraId="7D269EAB" w14:textId="77777777" w:rsidR="00661BA5" w:rsidRDefault="00661BA5" w:rsidP="00661BA5">
      <w:pPr>
        <w:pStyle w:val="List"/>
        <w:numPr>
          <w:ilvl w:val="0"/>
          <w:numId w:val="10"/>
        </w:numPr>
        <w:tabs>
          <w:tab w:val="clear" w:pos="432"/>
          <w:tab w:val="left" w:pos="576"/>
        </w:tabs>
        <w:snapToGrid w:val="0"/>
        <w:spacing w:before="40"/>
      </w:pPr>
      <w:r>
        <w:t>Jacob Ström (Ericsson)</w:t>
      </w:r>
    </w:p>
    <w:p w14:paraId="4DA20234" w14:textId="77777777" w:rsidR="00661BA5" w:rsidRDefault="00661BA5" w:rsidP="00661BA5">
      <w:pPr>
        <w:pStyle w:val="List"/>
        <w:numPr>
          <w:ilvl w:val="0"/>
          <w:numId w:val="10"/>
        </w:numPr>
        <w:tabs>
          <w:tab w:val="clear" w:pos="432"/>
          <w:tab w:val="left" w:pos="576"/>
        </w:tabs>
        <w:snapToGrid w:val="0"/>
        <w:spacing w:before="40"/>
      </w:pPr>
      <w:r>
        <w:t>Karsten Sühring (HHI)</w:t>
      </w:r>
    </w:p>
    <w:p w14:paraId="5B3B56F0" w14:textId="77777777" w:rsidR="00661BA5" w:rsidRDefault="00661BA5" w:rsidP="00661BA5">
      <w:pPr>
        <w:pStyle w:val="List"/>
        <w:numPr>
          <w:ilvl w:val="0"/>
          <w:numId w:val="10"/>
        </w:numPr>
        <w:tabs>
          <w:tab w:val="clear" w:pos="432"/>
          <w:tab w:val="left" w:pos="576"/>
        </w:tabs>
        <w:snapToGrid w:val="0"/>
        <w:spacing w:before="40"/>
      </w:pPr>
      <w:r>
        <w:t>Gary Sullivan (Microsoft)</w:t>
      </w:r>
    </w:p>
    <w:p w14:paraId="0E830B0F" w14:textId="77777777" w:rsidR="00661BA5" w:rsidRDefault="00661BA5" w:rsidP="00661BA5">
      <w:pPr>
        <w:pStyle w:val="List"/>
        <w:numPr>
          <w:ilvl w:val="0"/>
          <w:numId w:val="10"/>
        </w:numPr>
        <w:tabs>
          <w:tab w:val="clear" w:pos="432"/>
          <w:tab w:val="left" w:pos="576"/>
        </w:tabs>
        <w:snapToGrid w:val="0"/>
        <w:spacing w:before="40"/>
      </w:pPr>
      <w:r>
        <w:t>Yucheng Sun (Hikvision)</w:t>
      </w:r>
    </w:p>
    <w:p w14:paraId="544BF811" w14:textId="77777777" w:rsidR="00661BA5" w:rsidRDefault="00661BA5" w:rsidP="00661BA5">
      <w:pPr>
        <w:pStyle w:val="List"/>
        <w:numPr>
          <w:ilvl w:val="0"/>
          <w:numId w:val="10"/>
        </w:numPr>
        <w:tabs>
          <w:tab w:val="clear" w:pos="432"/>
          <w:tab w:val="left" w:pos="576"/>
        </w:tabs>
        <w:snapToGrid w:val="0"/>
        <w:spacing w:before="40"/>
      </w:pPr>
      <w:r>
        <w:t>Teruhiko Suzuki (Sony)</w:t>
      </w:r>
    </w:p>
    <w:p w14:paraId="0178982B" w14:textId="77777777" w:rsidR="00661BA5" w:rsidRDefault="00661BA5" w:rsidP="00661BA5">
      <w:pPr>
        <w:pStyle w:val="List"/>
        <w:numPr>
          <w:ilvl w:val="0"/>
          <w:numId w:val="10"/>
        </w:numPr>
        <w:tabs>
          <w:tab w:val="clear" w:pos="432"/>
          <w:tab w:val="left" w:pos="576"/>
        </w:tabs>
        <w:snapToGrid w:val="0"/>
        <w:spacing w:before="40"/>
      </w:pPr>
      <w:r>
        <w:t>Maxim Sychev (Huawei)</w:t>
      </w:r>
    </w:p>
    <w:p w14:paraId="0A7263FE" w14:textId="77777777" w:rsidR="00661BA5" w:rsidRDefault="00661BA5" w:rsidP="00661BA5">
      <w:pPr>
        <w:pStyle w:val="List"/>
        <w:numPr>
          <w:ilvl w:val="0"/>
          <w:numId w:val="10"/>
        </w:numPr>
        <w:tabs>
          <w:tab w:val="clear" w:pos="432"/>
          <w:tab w:val="left" w:pos="576"/>
        </w:tabs>
        <w:snapToGrid w:val="0"/>
        <w:spacing w:before="40"/>
      </w:pPr>
      <w:r>
        <w:t>Yasser Syed (Comcast)</w:t>
      </w:r>
    </w:p>
    <w:p w14:paraId="6172CDDB" w14:textId="77777777" w:rsidR="00661BA5" w:rsidRDefault="00661BA5" w:rsidP="00661BA5">
      <w:pPr>
        <w:pStyle w:val="List"/>
        <w:numPr>
          <w:ilvl w:val="0"/>
          <w:numId w:val="10"/>
        </w:numPr>
        <w:tabs>
          <w:tab w:val="clear" w:pos="432"/>
          <w:tab w:val="left" w:pos="576"/>
        </w:tabs>
        <w:snapToGrid w:val="0"/>
        <w:spacing w:before="40"/>
      </w:pPr>
      <w:r>
        <w:t>Keiichiro Takada (Sharp)</w:t>
      </w:r>
    </w:p>
    <w:p w14:paraId="0C5033F3" w14:textId="77777777" w:rsidR="00661BA5" w:rsidRDefault="00661BA5" w:rsidP="00661BA5">
      <w:pPr>
        <w:pStyle w:val="List"/>
        <w:numPr>
          <w:ilvl w:val="0"/>
          <w:numId w:val="10"/>
        </w:numPr>
        <w:tabs>
          <w:tab w:val="clear" w:pos="432"/>
          <w:tab w:val="left" w:pos="576"/>
        </w:tabs>
        <w:snapToGrid w:val="0"/>
        <w:spacing w:before="40"/>
      </w:pPr>
      <w:r>
        <w:t>Hamed R. Tavakoli (Nokia)</w:t>
      </w:r>
    </w:p>
    <w:p w14:paraId="7BE5A3ED" w14:textId="77777777" w:rsidR="00661BA5" w:rsidRDefault="00661BA5" w:rsidP="00661BA5">
      <w:pPr>
        <w:pStyle w:val="List"/>
        <w:numPr>
          <w:ilvl w:val="0"/>
          <w:numId w:val="10"/>
        </w:numPr>
        <w:tabs>
          <w:tab w:val="clear" w:pos="432"/>
          <w:tab w:val="left" w:pos="576"/>
        </w:tabs>
        <w:snapToGrid w:val="0"/>
        <w:spacing w:before="40"/>
      </w:pPr>
      <w:r>
        <w:t>Chih-Yu Teng (FG Innovation)</w:t>
      </w:r>
    </w:p>
    <w:p w14:paraId="33CEB335" w14:textId="77777777" w:rsidR="00661BA5" w:rsidRDefault="00661BA5" w:rsidP="00661BA5">
      <w:pPr>
        <w:pStyle w:val="List"/>
        <w:numPr>
          <w:ilvl w:val="0"/>
          <w:numId w:val="10"/>
        </w:numPr>
        <w:tabs>
          <w:tab w:val="clear" w:pos="432"/>
          <w:tab w:val="left" w:pos="576"/>
        </w:tabs>
        <w:snapToGrid w:val="0"/>
        <w:spacing w:before="40"/>
      </w:pPr>
      <w:r>
        <w:t>Han Boon Teo (Panasonic)</w:t>
      </w:r>
    </w:p>
    <w:p w14:paraId="1BBDD8B0" w14:textId="77777777" w:rsidR="00661BA5" w:rsidRDefault="00661BA5" w:rsidP="00661BA5">
      <w:pPr>
        <w:pStyle w:val="List"/>
        <w:numPr>
          <w:ilvl w:val="0"/>
          <w:numId w:val="10"/>
        </w:numPr>
        <w:tabs>
          <w:tab w:val="clear" w:pos="432"/>
          <w:tab w:val="left" w:pos="576"/>
        </w:tabs>
        <w:snapToGrid w:val="0"/>
        <w:spacing w:before="40"/>
      </w:pPr>
      <w:r>
        <w:t>Herbert Thoma (Fraunhofer IIS)</w:t>
      </w:r>
    </w:p>
    <w:p w14:paraId="5D2EA902" w14:textId="77777777" w:rsidR="00661BA5" w:rsidRDefault="00661BA5" w:rsidP="00661BA5">
      <w:pPr>
        <w:pStyle w:val="List"/>
        <w:numPr>
          <w:ilvl w:val="0"/>
          <w:numId w:val="10"/>
        </w:numPr>
        <w:tabs>
          <w:tab w:val="clear" w:pos="432"/>
          <w:tab w:val="left" w:pos="576"/>
        </w:tabs>
        <w:snapToGrid w:val="0"/>
        <w:spacing w:before="40"/>
      </w:pPr>
      <w:r>
        <w:t>Emmanuel Thomas (Xiaomi)</w:t>
      </w:r>
    </w:p>
    <w:p w14:paraId="6216A018" w14:textId="77777777" w:rsidR="00661BA5" w:rsidRDefault="00661BA5" w:rsidP="00661BA5">
      <w:pPr>
        <w:pStyle w:val="List"/>
        <w:numPr>
          <w:ilvl w:val="0"/>
          <w:numId w:val="10"/>
        </w:numPr>
        <w:tabs>
          <w:tab w:val="clear" w:pos="432"/>
          <w:tab w:val="left" w:pos="576"/>
        </w:tabs>
        <w:snapToGrid w:val="0"/>
        <w:spacing w:before="40"/>
      </w:pPr>
      <w:r>
        <w:t>Dong Tianyu (Hanyang Univ.)</w:t>
      </w:r>
    </w:p>
    <w:p w14:paraId="1908A7EA" w14:textId="77777777" w:rsidR="00661BA5" w:rsidRDefault="00661BA5" w:rsidP="00661BA5">
      <w:pPr>
        <w:pStyle w:val="List"/>
        <w:numPr>
          <w:ilvl w:val="0"/>
          <w:numId w:val="10"/>
        </w:numPr>
        <w:tabs>
          <w:tab w:val="clear" w:pos="432"/>
          <w:tab w:val="left" w:pos="576"/>
        </w:tabs>
        <w:snapToGrid w:val="0"/>
        <w:spacing w:before="40"/>
      </w:pPr>
      <w:r>
        <w:t>Yasuaki Tokumo (Sharp)</w:t>
      </w:r>
    </w:p>
    <w:p w14:paraId="7C1E84C3" w14:textId="77777777" w:rsidR="00661BA5" w:rsidRDefault="00661BA5" w:rsidP="00661BA5">
      <w:pPr>
        <w:pStyle w:val="List"/>
        <w:numPr>
          <w:ilvl w:val="0"/>
          <w:numId w:val="10"/>
        </w:numPr>
        <w:tabs>
          <w:tab w:val="clear" w:pos="432"/>
          <w:tab w:val="left" w:pos="576"/>
        </w:tabs>
        <w:snapToGrid w:val="0"/>
        <w:spacing w:before="40"/>
      </w:pPr>
      <w:r>
        <w:t>Pankaj Topiwala (FastVDO)</w:t>
      </w:r>
    </w:p>
    <w:p w14:paraId="39D814FE" w14:textId="77777777" w:rsidR="00661BA5" w:rsidRDefault="00661BA5" w:rsidP="00661BA5">
      <w:pPr>
        <w:pStyle w:val="List"/>
        <w:numPr>
          <w:ilvl w:val="0"/>
          <w:numId w:val="10"/>
        </w:numPr>
        <w:tabs>
          <w:tab w:val="clear" w:pos="432"/>
          <w:tab w:val="left" w:pos="576"/>
        </w:tabs>
        <w:snapToGrid w:val="0"/>
        <w:spacing w:before="40"/>
      </w:pPr>
      <w:r>
        <w:t>Alexandros Tourapis (Apple)</w:t>
      </w:r>
    </w:p>
    <w:p w14:paraId="31AA1A55" w14:textId="77777777" w:rsidR="00661BA5" w:rsidRDefault="00661BA5" w:rsidP="00661BA5">
      <w:pPr>
        <w:pStyle w:val="List"/>
        <w:numPr>
          <w:ilvl w:val="0"/>
          <w:numId w:val="10"/>
        </w:numPr>
        <w:tabs>
          <w:tab w:val="clear" w:pos="432"/>
          <w:tab w:val="left" w:pos="576"/>
        </w:tabs>
        <w:snapToGrid w:val="0"/>
        <w:spacing w:before="40"/>
      </w:pPr>
      <w:r>
        <w:t>Takeshi Tsukuba (Sony)</w:t>
      </w:r>
    </w:p>
    <w:p w14:paraId="65C10259" w14:textId="77777777" w:rsidR="00661BA5" w:rsidRDefault="00661BA5" w:rsidP="00661BA5">
      <w:pPr>
        <w:pStyle w:val="List"/>
        <w:numPr>
          <w:ilvl w:val="0"/>
          <w:numId w:val="10"/>
        </w:numPr>
        <w:tabs>
          <w:tab w:val="clear" w:pos="432"/>
          <w:tab w:val="left" w:pos="576"/>
        </w:tabs>
        <w:snapToGrid w:val="0"/>
        <w:spacing w:before="40"/>
      </w:pPr>
      <w:r>
        <w:t>Kyohei Unno (KDDI)</w:t>
      </w:r>
    </w:p>
    <w:p w14:paraId="3883F782" w14:textId="77777777" w:rsidR="00661BA5" w:rsidRDefault="00661BA5" w:rsidP="00661BA5">
      <w:pPr>
        <w:pStyle w:val="List"/>
        <w:numPr>
          <w:ilvl w:val="0"/>
          <w:numId w:val="10"/>
        </w:numPr>
        <w:tabs>
          <w:tab w:val="clear" w:pos="432"/>
          <w:tab w:val="left" w:pos="576"/>
        </w:tabs>
        <w:snapToGrid w:val="0"/>
        <w:spacing w:before="40"/>
      </w:pPr>
      <w:r>
        <w:t>Fabrice Urban (InterDigital)</w:t>
      </w:r>
    </w:p>
    <w:p w14:paraId="39BB14A3" w14:textId="77777777" w:rsidR="00661BA5" w:rsidRDefault="00661BA5" w:rsidP="00661BA5">
      <w:pPr>
        <w:pStyle w:val="List"/>
        <w:numPr>
          <w:ilvl w:val="0"/>
          <w:numId w:val="10"/>
        </w:numPr>
        <w:tabs>
          <w:tab w:val="clear" w:pos="432"/>
          <w:tab w:val="left" w:pos="576"/>
        </w:tabs>
        <w:snapToGrid w:val="0"/>
        <w:spacing w:before="40"/>
      </w:pPr>
      <w:r>
        <w:t>Gayathri Venugopal (HHI)</w:t>
      </w:r>
    </w:p>
    <w:p w14:paraId="591385F5" w14:textId="77777777" w:rsidR="00661BA5" w:rsidRDefault="00661BA5" w:rsidP="00661BA5">
      <w:pPr>
        <w:pStyle w:val="List"/>
        <w:numPr>
          <w:ilvl w:val="0"/>
          <w:numId w:val="10"/>
        </w:numPr>
        <w:tabs>
          <w:tab w:val="clear" w:pos="432"/>
          <w:tab w:val="left" w:pos="576"/>
        </w:tabs>
        <w:snapToGrid w:val="0"/>
        <w:spacing w:before="40"/>
      </w:pPr>
      <w:r>
        <w:t>Wade Wan (Broadcom)</w:t>
      </w:r>
    </w:p>
    <w:p w14:paraId="5D06F28D" w14:textId="77777777" w:rsidR="00661BA5" w:rsidRDefault="00661BA5" w:rsidP="00661BA5">
      <w:pPr>
        <w:pStyle w:val="List"/>
        <w:numPr>
          <w:ilvl w:val="0"/>
          <w:numId w:val="10"/>
        </w:numPr>
        <w:tabs>
          <w:tab w:val="clear" w:pos="432"/>
          <w:tab w:val="left" w:pos="576"/>
        </w:tabs>
        <w:snapToGrid w:val="0"/>
        <w:spacing w:before="40"/>
      </w:pPr>
      <w:r>
        <w:t>Annie Wang (Tencent)</w:t>
      </w:r>
    </w:p>
    <w:p w14:paraId="6E93F04C" w14:textId="77777777" w:rsidR="00661BA5" w:rsidRDefault="00661BA5" w:rsidP="00661BA5">
      <w:pPr>
        <w:pStyle w:val="List"/>
        <w:numPr>
          <w:ilvl w:val="0"/>
          <w:numId w:val="10"/>
        </w:numPr>
        <w:tabs>
          <w:tab w:val="clear" w:pos="432"/>
          <w:tab w:val="left" w:pos="576"/>
        </w:tabs>
        <w:snapToGrid w:val="0"/>
        <w:spacing w:before="40"/>
      </w:pPr>
      <w:r>
        <w:t>Biao Wang (Huawei)</w:t>
      </w:r>
    </w:p>
    <w:p w14:paraId="3C769516" w14:textId="77777777" w:rsidR="00661BA5" w:rsidRDefault="00661BA5" w:rsidP="00661BA5">
      <w:pPr>
        <w:pStyle w:val="List"/>
        <w:numPr>
          <w:ilvl w:val="0"/>
          <w:numId w:val="10"/>
        </w:numPr>
        <w:tabs>
          <w:tab w:val="clear" w:pos="432"/>
          <w:tab w:val="left" w:pos="576"/>
        </w:tabs>
        <w:snapToGrid w:val="0"/>
        <w:spacing w:before="40"/>
      </w:pPr>
      <w:r>
        <w:t>Dong Wang (OPPO)</w:t>
      </w:r>
    </w:p>
    <w:p w14:paraId="2C42420A" w14:textId="77777777" w:rsidR="00661BA5" w:rsidRDefault="00661BA5" w:rsidP="00661BA5">
      <w:pPr>
        <w:pStyle w:val="List"/>
        <w:numPr>
          <w:ilvl w:val="0"/>
          <w:numId w:val="10"/>
        </w:numPr>
        <w:tabs>
          <w:tab w:val="clear" w:pos="432"/>
          <w:tab w:val="left" w:pos="576"/>
        </w:tabs>
        <w:snapToGrid w:val="0"/>
        <w:spacing w:before="40"/>
      </w:pPr>
      <w:r>
        <w:t>Fan Wang (OPPO)</w:t>
      </w:r>
    </w:p>
    <w:p w14:paraId="04EC3355" w14:textId="77777777" w:rsidR="00661BA5" w:rsidRDefault="00661BA5" w:rsidP="00661BA5">
      <w:pPr>
        <w:pStyle w:val="List"/>
        <w:numPr>
          <w:ilvl w:val="0"/>
          <w:numId w:val="10"/>
        </w:numPr>
        <w:tabs>
          <w:tab w:val="clear" w:pos="432"/>
          <w:tab w:val="left" w:pos="576"/>
        </w:tabs>
        <w:snapToGrid w:val="0"/>
        <w:spacing w:before="40"/>
      </w:pPr>
      <w:r>
        <w:t>Hongtao Wang (Qualcomm)</w:t>
      </w:r>
    </w:p>
    <w:p w14:paraId="7479F21B" w14:textId="77777777" w:rsidR="00661BA5" w:rsidRDefault="00661BA5" w:rsidP="00661BA5">
      <w:pPr>
        <w:pStyle w:val="List"/>
        <w:numPr>
          <w:ilvl w:val="0"/>
          <w:numId w:val="10"/>
        </w:numPr>
        <w:tabs>
          <w:tab w:val="clear" w:pos="432"/>
          <w:tab w:val="left" w:pos="576"/>
        </w:tabs>
        <w:snapToGrid w:val="0"/>
        <w:spacing w:before="40"/>
      </w:pPr>
      <w:r>
        <w:t>Limin Wang (Nokia)</w:t>
      </w:r>
    </w:p>
    <w:p w14:paraId="0549F8CA" w14:textId="77777777" w:rsidR="00661BA5" w:rsidRDefault="00661BA5" w:rsidP="00661BA5">
      <w:pPr>
        <w:pStyle w:val="List"/>
        <w:numPr>
          <w:ilvl w:val="0"/>
          <w:numId w:val="10"/>
        </w:numPr>
        <w:tabs>
          <w:tab w:val="clear" w:pos="432"/>
          <w:tab w:val="left" w:pos="576"/>
        </w:tabs>
        <w:snapToGrid w:val="0"/>
        <w:spacing w:before="40"/>
      </w:pPr>
      <w:r>
        <w:t>Liqiang Wang (Tencent)</w:t>
      </w:r>
    </w:p>
    <w:p w14:paraId="01D9FDFB" w14:textId="77777777" w:rsidR="00661BA5" w:rsidRDefault="00661BA5" w:rsidP="00661BA5">
      <w:pPr>
        <w:pStyle w:val="List"/>
        <w:numPr>
          <w:ilvl w:val="0"/>
          <w:numId w:val="10"/>
        </w:numPr>
        <w:tabs>
          <w:tab w:val="clear" w:pos="432"/>
          <w:tab w:val="left" w:pos="576"/>
        </w:tabs>
        <w:snapToGrid w:val="0"/>
        <w:spacing w:before="40"/>
      </w:pPr>
      <w:r>
        <w:t>Sheng-Po Wang (ITRI)</w:t>
      </w:r>
    </w:p>
    <w:p w14:paraId="22F13A30" w14:textId="77777777" w:rsidR="00661BA5" w:rsidRDefault="00661BA5" w:rsidP="00661BA5">
      <w:pPr>
        <w:pStyle w:val="List"/>
        <w:numPr>
          <w:ilvl w:val="0"/>
          <w:numId w:val="10"/>
        </w:numPr>
        <w:tabs>
          <w:tab w:val="clear" w:pos="432"/>
          <w:tab w:val="left" w:pos="576"/>
        </w:tabs>
        <w:snapToGrid w:val="0"/>
        <w:spacing w:before="40"/>
      </w:pPr>
      <w:r>
        <w:t>Wei Wang (Tencent)</w:t>
      </w:r>
    </w:p>
    <w:p w14:paraId="1B51F92A" w14:textId="77777777" w:rsidR="00661BA5" w:rsidRDefault="00661BA5" w:rsidP="00661BA5">
      <w:pPr>
        <w:pStyle w:val="List"/>
        <w:numPr>
          <w:ilvl w:val="0"/>
          <w:numId w:val="10"/>
        </w:numPr>
        <w:tabs>
          <w:tab w:val="clear" w:pos="432"/>
          <w:tab w:val="left" w:pos="576"/>
        </w:tabs>
        <w:snapToGrid w:val="0"/>
        <w:spacing w:before="40"/>
      </w:pPr>
      <w:r>
        <w:t>Xianglin Wang (Kwai)</w:t>
      </w:r>
    </w:p>
    <w:p w14:paraId="32D093CE" w14:textId="77777777" w:rsidR="00661BA5" w:rsidRDefault="00661BA5" w:rsidP="00661BA5">
      <w:pPr>
        <w:pStyle w:val="List"/>
        <w:numPr>
          <w:ilvl w:val="0"/>
          <w:numId w:val="10"/>
        </w:numPr>
        <w:tabs>
          <w:tab w:val="clear" w:pos="432"/>
          <w:tab w:val="left" w:pos="576"/>
        </w:tabs>
        <w:snapToGrid w:val="0"/>
        <w:spacing w:before="40"/>
      </w:pPr>
      <w:r>
        <w:t>Yang Wang (Bytedance)</w:t>
      </w:r>
    </w:p>
    <w:p w14:paraId="06C30D9F" w14:textId="77777777" w:rsidR="00661BA5" w:rsidRDefault="00661BA5" w:rsidP="00661BA5">
      <w:pPr>
        <w:pStyle w:val="List"/>
        <w:numPr>
          <w:ilvl w:val="0"/>
          <w:numId w:val="10"/>
        </w:numPr>
        <w:tabs>
          <w:tab w:val="clear" w:pos="432"/>
          <w:tab w:val="left" w:pos="576"/>
        </w:tabs>
        <w:snapToGrid w:val="0"/>
        <w:spacing w:before="40"/>
      </w:pPr>
      <w:r>
        <w:t>Ye-Kui Wang (Bytedance)</w:t>
      </w:r>
    </w:p>
    <w:p w14:paraId="03EE40B1" w14:textId="77777777" w:rsidR="00661BA5" w:rsidRDefault="00661BA5" w:rsidP="00661BA5">
      <w:pPr>
        <w:pStyle w:val="List"/>
        <w:numPr>
          <w:ilvl w:val="0"/>
          <w:numId w:val="10"/>
        </w:numPr>
        <w:tabs>
          <w:tab w:val="clear" w:pos="432"/>
          <w:tab w:val="left" w:pos="576"/>
        </w:tabs>
        <w:snapToGrid w:val="0"/>
        <w:spacing w:before="40"/>
      </w:pPr>
      <w:r>
        <w:t>Yingbin Wang (Tencent)</w:t>
      </w:r>
    </w:p>
    <w:p w14:paraId="6634750E" w14:textId="77777777" w:rsidR="00661BA5" w:rsidRDefault="00661BA5" w:rsidP="00661BA5">
      <w:pPr>
        <w:pStyle w:val="List"/>
        <w:numPr>
          <w:ilvl w:val="0"/>
          <w:numId w:val="10"/>
        </w:numPr>
        <w:tabs>
          <w:tab w:val="clear" w:pos="432"/>
          <w:tab w:val="left" w:pos="576"/>
        </w:tabs>
        <w:snapToGrid w:val="0"/>
        <w:spacing w:before="40"/>
      </w:pPr>
      <w:r>
        <w:t>Honglian Wei (OPPO)</w:t>
      </w:r>
    </w:p>
    <w:p w14:paraId="057B811E" w14:textId="77777777" w:rsidR="00661BA5" w:rsidRDefault="00661BA5" w:rsidP="00661BA5">
      <w:pPr>
        <w:pStyle w:val="List"/>
        <w:numPr>
          <w:ilvl w:val="0"/>
          <w:numId w:val="10"/>
        </w:numPr>
        <w:tabs>
          <w:tab w:val="clear" w:pos="432"/>
          <w:tab w:val="left" w:pos="576"/>
        </w:tabs>
        <w:snapToGrid w:val="0"/>
        <w:spacing w:before="40"/>
      </w:pPr>
      <w:r>
        <w:t>Stephan Wenger (Tencent)</w:t>
      </w:r>
    </w:p>
    <w:p w14:paraId="6E150601" w14:textId="77777777" w:rsidR="00661BA5" w:rsidRDefault="00661BA5" w:rsidP="00661BA5">
      <w:pPr>
        <w:pStyle w:val="List"/>
        <w:numPr>
          <w:ilvl w:val="0"/>
          <w:numId w:val="10"/>
        </w:numPr>
        <w:tabs>
          <w:tab w:val="clear" w:pos="432"/>
          <w:tab w:val="left" w:pos="576"/>
        </w:tabs>
        <w:snapToGrid w:val="0"/>
        <w:spacing w:before="40"/>
      </w:pPr>
      <w:r>
        <w:t>Mathias Wien (RWTH)</w:t>
      </w:r>
    </w:p>
    <w:p w14:paraId="379457B7" w14:textId="77777777" w:rsidR="00661BA5" w:rsidRDefault="00661BA5" w:rsidP="00661BA5">
      <w:pPr>
        <w:pStyle w:val="List"/>
        <w:numPr>
          <w:ilvl w:val="0"/>
          <w:numId w:val="10"/>
        </w:numPr>
        <w:tabs>
          <w:tab w:val="clear" w:pos="432"/>
          <w:tab w:val="left" w:pos="576"/>
        </w:tabs>
        <w:snapToGrid w:val="0"/>
        <w:spacing w:before="40"/>
      </w:pPr>
      <w:r>
        <w:t>Martin Winken (HHI)</w:t>
      </w:r>
    </w:p>
    <w:p w14:paraId="50F5CAFD" w14:textId="77777777" w:rsidR="00661BA5" w:rsidRDefault="00661BA5" w:rsidP="00661BA5">
      <w:pPr>
        <w:pStyle w:val="List"/>
        <w:numPr>
          <w:ilvl w:val="0"/>
          <w:numId w:val="10"/>
        </w:numPr>
        <w:tabs>
          <w:tab w:val="clear" w:pos="432"/>
          <w:tab w:val="left" w:pos="576"/>
        </w:tabs>
        <w:snapToGrid w:val="0"/>
        <w:spacing w:before="40"/>
      </w:pPr>
      <w:r>
        <w:t>Ping Wu (ZTE)</w:t>
      </w:r>
    </w:p>
    <w:p w14:paraId="00793F01" w14:textId="77777777" w:rsidR="00661BA5" w:rsidRDefault="00661BA5" w:rsidP="00661BA5">
      <w:pPr>
        <w:pStyle w:val="List"/>
        <w:numPr>
          <w:ilvl w:val="0"/>
          <w:numId w:val="10"/>
        </w:numPr>
        <w:tabs>
          <w:tab w:val="clear" w:pos="432"/>
          <w:tab w:val="left" w:pos="576"/>
        </w:tabs>
        <w:snapToGrid w:val="0"/>
        <w:spacing w:before="40"/>
      </w:pPr>
      <w:r>
        <w:t>Yaojun Wu (Bytedance)</w:t>
      </w:r>
    </w:p>
    <w:p w14:paraId="4672BCD7" w14:textId="77777777" w:rsidR="00661BA5" w:rsidRDefault="00661BA5" w:rsidP="00661BA5">
      <w:pPr>
        <w:pStyle w:val="List"/>
        <w:numPr>
          <w:ilvl w:val="0"/>
          <w:numId w:val="10"/>
        </w:numPr>
        <w:tabs>
          <w:tab w:val="clear" w:pos="432"/>
          <w:tab w:val="left" w:pos="576"/>
        </w:tabs>
        <w:snapToGrid w:val="0"/>
        <w:spacing w:before="40"/>
      </w:pPr>
      <w:r>
        <w:t>Zhao Wu (ZTE)</w:t>
      </w:r>
    </w:p>
    <w:p w14:paraId="3AC355C7" w14:textId="77777777" w:rsidR="00661BA5" w:rsidRDefault="00661BA5" w:rsidP="00661BA5">
      <w:pPr>
        <w:pStyle w:val="List"/>
        <w:numPr>
          <w:ilvl w:val="0"/>
          <w:numId w:val="10"/>
        </w:numPr>
        <w:tabs>
          <w:tab w:val="clear" w:pos="432"/>
          <w:tab w:val="left" w:pos="576"/>
        </w:tabs>
        <w:snapToGrid w:val="0"/>
        <w:spacing w:before="40"/>
      </w:pPr>
      <w:r>
        <w:t>Shaowei Xie (ZTE)</w:t>
      </w:r>
    </w:p>
    <w:p w14:paraId="72BE9825" w14:textId="77777777" w:rsidR="00661BA5" w:rsidRDefault="00661BA5" w:rsidP="00661BA5">
      <w:pPr>
        <w:pStyle w:val="List"/>
        <w:numPr>
          <w:ilvl w:val="0"/>
          <w:numId w:val="10"/>
        </w:numPr>
        <w:tabs>
          <w:tab w:val="clear" w:pos="432"/>
          <w:tab w:val="left" w:pos="576"/>
        </w:tabs>
        <w:snapToGrid w:val="0"/>
        <w:spacing w:before="40"/>
      </w:pPr>
      <w:r>
        <w:t>Zhihuang Xie (OPPO)</w:t>
      </w:r>
    </w:p>
    <w:p w14:paraId="14DFB004" w14:textId="77777777" w:rsidR="00661BA5" w:rsidRDefault="00661BA5" w:rsidP="00661BA5">
      <w:pPr>
        <w:pStyle w:val="List"/>
        <w:numPr>
          <w:ilvl w:val="0"/>
          <w:numId w:val="10"/>
        </w:numPr>
        <w:tabs>
          <w:tab w:val="clear" w:pos="432"/>
          <w:tab w:val="left" w:pos="576"/>
        </w:tabs>
        <w:snapToGrid w:val="0"/>
        <w:spacing w:before="40"/>
      </w:pPr>
      <w:r>
        <w:t>Xiaoyu Xiu (Kwai)</w:t>
      </w:r>
    </w:p>
    <w:p w14:paraId="64704492" w14:textId="77777777" w:rsidR="00661BA5" w:rsidRDefault="00661BA5" w:rsidP="00661BA5">
      <w:pPr>
        <w:pStyle w:val="List"/>
        <w:numPr>
          <w:ilvl w:val="0"/>
          <w:numId w:val="10"/>
        </w:numPr>
        <w:tabs>
          <w:tab w:val="clear" w:pos="432"/>
          <w:tab w:val="left" w:pos="576"/>
        </w:tabs>
        <w:snapToGrid w:val="0"/>
        <w:spacing w:before="40"/>
      </w:pPr>
      <w:r>
        <w:t>Jizheng Xu (ByteDance)</w:t>
      </w:r>
    </w:p>
    <w:p w14:paraId="42037AF1" w14:textId="77777777" w:rsidR="00661BA5" w:rsidRDefault="00661BA5" w:rsidP="00661BA5">
      <w:pPr>
        <w:pStyle w:val="List"/>
        <w:numPr>
          <w:ilvl w:val="0"/>
          <w:numId w:val="10"/>
        </w:numPr>
        <w:tabs>
          <w:tab w:val="clear" w:pos="432"/>
          <w:tab w:val="left" w:pos="576"/>
        </w:tabs>
        <w:snapToGrid w:val="0"/>
        <w:spacing w:before="40"/>
      </w:pPr>
      <w:r>
        <w:t>Lidong Xu (Intel)</w:t>
      </w:r>
    </w:p>
    <w:p w14:paraId="1A904A97" w14:textId="77777777" w:rsidR="00661BA5" w:rsidRDefault="00661BA5" w:rsidP="00661BA5">
      <w:pPr>
        <w:pStyle w:val="List"/>
        <w:numPr>
          <w:ilvl w:val="0"/>
          <w:numId w:val="10"/>
        </w:numPr>
        <w:tabs>
          <w:tab w:val="clear" w:pos="432"/>
          <w:tab w:val="left" w:pos="576"/>
        </w:tabs>
        <w:snapToGrid w:val="0"/>
        <w:spacing w:before="40"/>
      </w:pPr>
      <w:r>
        <w:t>Luhang Xu (OPPO)</w:t>
      </w:r>
    </w:p>
    <w:p w14:paraId="2C8A50EF" w14:textId="77777777" w:rsidR="00661BA5" w:rsidRDefault="00661BA5" w:rsidP="00661BA5">
      <w:pPr>
        <w:pStyle w:val="List"/>
        <w:numPr>
          <w:ilvl w:val="0"/>
          <w:numId w:val="10"/>
        </w:numPr>
        <w:tabs>
          <w:tab w:val="clear" w:pos="432"/>
          <w:tab w:val="left" w:pos="576"/>
        </w:tabs>
        <w:snapToGrid w:val="0"/>
        <w:spacing w:before="40"/>
      </w:pPr>
      <w:r>
        <w:t>Xiaozhong Xu (Tencent)</w:t>
      </w:r>
    </w:p>
    <w:p w14:paraId="514F9EA4" w14:textId="77777777" w:rsidR="00661BA5" w:rsidRDefault="00661BA5" w:rsidP="00661BA5">
      <w:pPr>
        <w:pStyle w:val="List"/>
        <w:numPr>
          <w:ilvl w:val="0"/>
          <w:numId w:val="10"/>
        </w:numPr>
        <w:tabs>
          <w:tab w:val="clear" w:pos="432"/>
          <w:tab w:val="left" w:pos="576"/>
        </w:tabs>
        <w:snapToGrid w:val="0"/>
        <w:spacing w:before="40"/>
      </w:pPr>
      <w:r>
        <w:t>Yoichi Yagasaki (Sony)</w:t>
      </w:r>
    </w:p>
    <w:p w14:paraId="7685CDCB" w14:textId="77777777" w:rsidR="00661BA5" w:rsidRDefault="00661BA5" w:rsidP="00661BA5">
      <w:pPr>
        <w:pStyle w:val="List"/>
        <w:numPr>
          <w:ilvl w:val="0"/>
          <w:numId w:val="10"/>
        </w:numPr>
        <w:tabs>
          <w:tab w:val="clear" w:pos="432"/>
          <w:tab w:val="left" w:pos="576"/>
        </w:tabs>
        <w:snapToGrid w:val="0"/>
        <w:spacing w:before="40"/>
      </w:pPr>
      <w:r>
        <w:t>Ning Yan (Kwai)</w:t>
      </w:r>
    </w:p>
    <w:p w14:paraId="0634EB3F" w14:textId="77777777" w:rsidR="00661BA5" w:rsidRDefault="00661BA5" w:rsidP="00661BA5">
      <w:pPr>
        <w:pStyle w:val="List"/>
        <w:numPr>
          <w:ilvl w:val="0"/>
          <w:numId w:val="10"/>
        </w:numPr>
        <w:tabs>
          <w:tab w:val="clear" w:pos="432"/>
          <w:tab w:val="left" w:pos="576"/>
        </w:tabs>
        <w:snapToGrid w:val="0"/>
        <w:spacing w:before="40"/>
      </w:pPr>
      <w:r>
        <w:t>Fan Yang (HNU)</w:t>
      </w:r>
    </w:p>
    <w:p w14:paraId="37318529" w14:textId="77777777" w:rsidR="00661BA5" w:rsidRDefault="00661BA5" w:rsidP="00661BA5">
      <w:pPr>
        <w:pStyle w:val="List"/>
        <w:numPr>
          <w:ilvl w:val="0"/>
          <w:numId w:val="10"/>
        </w:numPr>
        <w:tabs>
          <w:tab w:val="clear" w:pos="432"/>
          <w:tab w:val="left" w:pos="576"/>
        </w:tabs>
        <w:snapToGrid w:val="0"/>
        <w:spacing w:before="40"/>
      </w:pPr>
      <w:r>
        <w:t>Haitao Yang (Huawei)</w:t>
      </w:r>
    </w:p>
    <w:p w14:paraId="01CE555B" w14:textId="77777777" w:rsidR="00661BA5" w:rsidRDefault="00661BA5" w:rsidP="00661BA5">
      <w:pPr>
        <w:pStyle w:val="List"/>
        <w:numPr>
          <w:ilvl w:val="0"/>
          <w:numId w:val="10"/>
        </w:numPr>
        <w:tabs>
          <w:tab w:val="clear" w:pos="432"/>
          <w:tab w:val="left" w:pos="576"/>
        </w:tabs>
        <w:snapToGrid w:val="0"/>
        <w:spacing w:before="40"/>
      </w:pPr>
      <w:r>
        <w:t>Yu-Chiao Yang (FG Innovation)</w:t>
      </w:r>
    </w:p>
    <w:p w14:paraId="63AD4744" w14:textId="77777777" w:rsidR="00661BA5" w:rsidRDefault="00661BA5" w:rsidP="00661BA5">
      <w:pPr>
        <w:pStyle w:val="List"/>
        <w:numPr>
          <w:ilvl w:val="0"/>
          <w:numId w:val="10"/>
        </w:numPr>
        <w:tabs>
          <w:tab w:val="clear" w:pos="432"/>
          <w:tab w:val="left" w:pos="576"/>
        </w:tabs>
        <w:snapToGrid w:val="0"/>
        <w:spacing w:before="40"/>
      </w:pPr>
      <w:r>
        <w:t>Yukinobu Yasugi (Sharp)</w:t>
      </w:r>
    </w:p>
    <w:p w14:paraId="0993F94A" w14:textId="77777777" w:rsidR="00661BA5" w:rsidRDefault="00661BA5" w:rsidP="00661BA5">
      <w:pPr>
        <w:pStyle w:val="List"/>
        <w:numPr>
          <w:ilvl w:val="0"/>
          <w:numId w:val="10"/>
        </w:numPr>
        <w:tabs>
          <w:tab w:val="clear" w:pos="432"/>
          <w:tab w:val="left" w:pos="576"/>
        </w:tabs>
        <w:snapToGrid w:val="0"/>
        <w:spacing w:before="40"/>
      </w:pPr>
      <w:r>
        <w:t>Yan Ye (Alibaba)</w:t>
      </w:r>
    </w:p>
    <w:p w14:paraId="0CCF407C" w14:textId="77777777" w:rsidR="00661BA5" w:rsidRDefault="00661BA5" w:rsidP="00661BA5">
      <w:pPr>
        <w:pStyle w:val="List"/>
        <w:numPr>
          <w:ilvl w:val="0"/>
          <w:numId w:val="10"/>
        </w:numPr>
        <w:tabs>
          <w:tab w:val="clear" w:pos="432"/>
          <w:tab w:val="left" w:pos="576"/>
        </w:tabs>
        <w:snapToGrid w:val="0"/>
        <w:spacing w:before="40"/>
      </w:pPr>
      <w:r>
        <w:t>Sehoon Yea (Intel)</w:t>
      </w:r>
    </w:p>
    <w:p w14:paraId="05E99C28" w14:textId="77777777" w:rsidR="00661BA5" w:rsidRDefault="00661BA5" w:rsidP="00661BA5">
      <w:pPr>
        <w:pStyle w:val="List"/>
        <w:numPr>
          <w:ilvl w:val="0"/>
          <w:numId w:val="10"/>
        </w:numPr>
        <w:tabs>
          <w:tab w:val="clear" w:pos="432"/>
          <w:tab w:val="left" w:pos="576"/>
        </w:tabs>
        <w:snapToGrid w:val="0"/>
        <w:spacing w:before="40"/>
      </w:pPr>
      <w:r>
        <w:t>Eun Yeo (Ewha / Wilus)</w:t>
      </w:r>
    </w:p>
    <w:p w14:paraId="6E186C77" w14:textId="77777777" w:rsidR="00661BA5" w:rsidRDefault="00661BA5" w:rsidP="00661BA5">
      <w:pPr>
        <w:pStyle w:val="List"/>
        <w:numPr>
          <w:ilvl w:val="0"/>
          <w:numId w:val="10"/>
        </w:numPr>
        <w:tabs>
          <w:tab w:val="clear" w:pos="432"/>
          <w:tab w:val="left" w:pos="576"/>
        </w:tabs>
        <w:snapToGrid w:val="0"/>
        <w:spacing w:before="40"/>
      </w:pPr>
      <w:r>
        <w:t>Peng Yin (Dolby)</w:t>
      </w:r>
    </w:p>
    <w:p w14:paraId="3A060B70" w14:textId="77777777" w:rsidR="00661BA5" w:rsidRDefault="00661BA5" w:rsidP="00661BA5">
      <w:pPr>
        <w:pStyle w:val="List"/>
        <w:numPr>
          <w:ilvl w:val="0"/>
          <w:numId w:val="10"/>
        </w:numPr>
        <w:tabs>
          <w:tab w:val="clear" w:pos="432"/>
          <w:tab w:val="left" w:pos="576"/>
        </w:tabs>
        <w:snapToGrid w:val="0"/>
        <w:spacing w:before="40"/>
      </w:pPr>
      <w:r>
        <w:t>Wenbin Yin (Bytedance)</w:t>
      </w:r>
    </w:p>
    <w:p w14:paraId="14F1AB6C" w14:textId="77777777" w:rsidR="00661BA5" w:rsidRDefault="00661BA5" w:rsidP="00661BA5">
      <w:pPr>
        <w:pStyle w:val="List"/>
        <w:numPr>
          <w:ilvl w:val="0"/>
          <w:numId w:val="10"/>
        </w:numPr>
        <w:tabs>
          <w:tab w:val="clear" w:pos="432"/>
          <w:tab w:val="left" w:pos="576"/>
        </w:tabs>
        <w:snapToGrid w:val="0"/>
        <w:spacing w:before="40"/>
      </w:pPr>
      <w:r>
        <w:t>Sunmi Yoo (LGE)</w:t>
      </w:r>
    </w:p>
    <w:p w14:paraId="1649F8A6" w14:textId="77777777" w:rsidR="00661BA5" w:rsidRDefault="00661BA5" w:rsidP="00661BA5">
      <w:pPr>
        <w:pStyle w:val="List"/>
        <w:numPr>
          <w:ilvl w:val="0"/>
          <w:numId w:val="10"/>
        </w:numPr>
        <w:tabs>
          <w:tab w:val="clear" w:pos="432"/>
          <w:tab w:val="left" w:pos="576"/>
        </w:tabs>
        <w:snapToGrid w:val="0"/>
        <w:spacing w:before="40"/>
      </w:pPr>
      <w:r>
        <w:t>Ramin Youvalari (Nokia)</w:t>
      </w:r>
    </w:p>
    <w:p w14:paraId="2ED4A470" w14:textId="77777777" w:rsidR="00661BA5" w:rsidRDefault="00661BA5" w:rsidP="00661BA5">
      <w:pPr>
        <w:pStyle w:val="List"/>
        <w:numPr>
          <w:ilvl w:val="0"/>
          <w:numId w:val="10"/>
        </w:numPr>
        <w:tabs>
          <w:tab w:val="clear" w:pos="432"/>
          <w:tab w:val="left" w:pos="576"/>
        </w:tabs>
        <w:snapToGrid w:val="0"/>
        <w:spacing w:before="40"/>
      </w:pPr>
      <w:r>
        <w:t>Haoping Yu (OPPO)</w:t>
      </w:r>
    </w:p>
    <w:p w14:paraId="2EB53601" w14:textId="77777777" w:rsidR="00661BA5" w:rsidRDefault="00661BA5" w:rsidP="00661BA5">
      <w:pPr>
        <w:pStyle w:val="List"/>
        <w:numPr>
          <w:ilvl w:val="0"/>
          <w:numId w:val="10"/>
        </w:numPr>
        <w:tabs>
          <w:tab w:val="clear" w:pos="432"/>
          <w:tab w:val="left" w:pos="576"/>
        </w:tabs>
        <w:snapToGrid w:val="0"/>
        <w:spacing w:before="40"/>
      </w:pPr>
      <w:r>
        <w:t>Ruoyang Yu (Ericsson)</w:t>
      </w:r>
    </w:p>
    <w:p w14:paraId="78E58B9E" w14:textId="77777777" w:rsidR="00661BA5" w:rsidRDefault="00661BA5" w:rsidP="00661BA5">
      <w:pPr>
        <w:pStyle w:val="List"/>
        <w:numPr>
          <w:ilvl w:val="0"/>
          <w:numId w:val="10"/>
        </w:numPr>
        <w:tabs>
          <w:tab w:val="clear" w:pos="432"/>
          <w:tab w:val="left" w:pos="576"/>
        </w:tabs>
        <w:snapToGrid w:val="0"/>
        <w:spacing w:before="40"/>
      </w:pPr>
      <w:r>
        <w:t>Yue Yu (OPPO)</w:t>
      </w:r>
    </w:p>
    <w:p w14:paraId="192A22A3" w14:textId="77777777" w:rsidR="00661BA5" w:rsidRDefault="00661BA5" w:rsidP="00661BA5">
      <w:pPr>
        <w:pStyle w:val="List"/>
        <w:numPr>
          <w:ilvl w:val="0"/>
          <w:numId w:val="10"/>
        </w:numPr>
        <w:tabs>
          <w:tab w:val="clear" w:pos="432"/>
          <w:tab w:val="left" w:pos="576"/>
        </w:tabs>
        <w:snapToGrid w:val="0"/>
        <w:spacing w:before="40"/>
      </w:pPr>
      <w:r>
        <w:t>Hui Yuan (SDU)</w:t>
      </w:r>
    </w:p>
    <w:p w14:paraId="007F92F9" w14:textId="77777777" w:rsidR="00661BA5" w:rsidRDefault="00661BA5" w:rsidP="00661BA5">
      <w:pPr>
        <w:pStyle w:val="List"/>
        <w:numPr>
          <w:ilvl w:val="0"/>
          <w:numId w:val="10"/>
        </w:numPr>
        <w:tabs>
          <w:tab w:val="clear" w:pos="432"/>
          <w:tab w:val="left" w:pos="576"/>
        </w:tabs>
        <w:snapToGrid w:val="0"/>
        <w:spacing w:before="40"/>
      </w:pPr>
      <w:r>
        <w:t>Alireza Zare (Nokia)</w:t>
      </w:r>
    </w:p>
    <w:p w14:paraId="39360012" w14:textId="77777777" w:rsidR="00661BA5" w:rsidRDefault="00661BA5" w:rsidP="00661BA5">
      <w:pPr>
        <w:pStyle w:val="List"/>
        <w:numPr>
          <w:ilvl w:val="0"/>
          <w:numId w:val="10"/>
        </w:numPr>
        <w:tabs>
          <w:tab w:val="clear" w:pos="432"/>
          <w:tab w:val="left" w:pos="576"/>
        </w:tabs>
        <w:snapToGrid w:val="0"/>
        <w:spacing w:before="40"/>
      </w:pPr>
      <w:r>
        <w:t>Weimin Zeng (Ubilinx)</w:t>
      </w:r>
    </w:p>
    <w:p w14:paraId="67AD936C" w14:textId="77777777" w:rsidR="00661BA5" w:rsidRDefault="00661BA5" w:rsidP="00661BA5">
      <w:pPr>
        <w:pStyle w:val="List"/>
        <w:numPr>
          <w:ilvl w:val="0"/>
          <w:numId w:val="10"/>
        </w:numPr>
        <w:tabs>
          <w:tab w:val="clear" w:pos="432"/>
          <w:tab w:val="left" w:pos="576"/>
        </w:tabs>
        <w:snapToGrid w:val="0"/>
        <w:spacing w:before="40"/>
      </w:pPr>
      <w:r>
        <w:t>Han Zhang (Tencent)</w:t>
      </w:r>
    </w:p>
    <w:p w14:paraId="08FD7639" w14:textId="77777777" w:rsidR="00661BA5" w:rsidRDefault="00661BA5" w:rsidP="00661BA5">
      <w:pPr>
        <w:pStyle w:val="List"/>
        <w:numPr>
          <w:ilvl w:val="0"/>
          <w:numId w:val="10"/>
        </w:numPr>
        <w:tabs>
          <w:tab w:val="clear" w:pos="432"/>
          <w:tab w:val="left" w:pos="576"/>
        </w:tabs>
        <w:snapToGrid w:val="0"/>
        <w:spacing w:before="40"/>
      </w:pPr>
      <w:r>
        <w:t>Hao Zhang (Xidian)</w:t>
      </w:r>
    </w:p>
    <w:p w14:paraId="7EAD0FF7" w14:textId="77777777" w:rsidR="00661BA5" w:rsidRDefault="00661BA5" w:rsidP="00661BA5">
      <w:pPr>
        <w:pStyle w:val="List"/>
        <w:numPr>
          <w:ilvl w:val="0"/>
          <w:numId w:val="10"/>
        </w:numPr>
        <w:tabs>
          <w:tab w:val="clear" w:pos="432"/>
          <w:tab w:val="left" w:pos="576"/>
        </w:tabs>
        <w:snapToGrid w:val="0"/>
        <w:spacing w:before="40"/>
      </w:pPr>
      <w:r>
        <w:t>Honglei Zhang (Nokia)</w:t>
      </w:r>
    </w:p>
    <w:p w14:paraId="504A7DD3" w14:textId="77777777" w:rsidR="00661BA5" w:rsidRDefault="00661BA5" w:rsidP="00661BA5">
      <w:pPr>
        <w:pStyle w:val="List"/>
        <w:numPr>
          <w:ilvl w:val="0"/>
          <w:numId w:val="10"/>
        </w:numPr>
        <w:tabs>
          <w:tab w:val="clear" w:pos="432"/>
          <w:tab w:val="left" w:pos="576"/>
        </w:tabs>
        <w:snapToGrid w:val="0"/>
        <w:spacing w:before="40"/>
      </w:pPr>
      <w:r>
        <w:t>Jinrong Zhang (vivo)</w:t>
      </w:r>
    </w:p>
    <w:p w14:paraId="54C9F4AC" w14:textId="77777777" w:rsidR="00661BA5" w:rsidRDefault="00661BA5" w:rsidP="00661BA5">
      <w:pPr>
        <w:pStyle w:val="List"/>
        <w:numPr>
          <w:ilvl w:val="0"/>
          <w:numId w:val="10"/>
        </w:numPr>
        <w:tabs>
          <w:tab w:val="clear" w:pos="432"/>
          <w:tab w:val="left" w:pos="576"/>
        </w:tabs>
        <w:snapToGrid w:val="0"/>
        <w:spacing w:before="40"/>
      </w:pPr>
      <w:r>
        <w:t>Kai Zhang (Bytedance)</w:t>
      </w:r>
    </w:p>
    <w:p w14:paraId="62BC4F56" w14:textId="77777777" w:rsidR="00661BA5" w:rsidRDefault="00661BA5" w:rsidP="00661BA5">
      <w:pPr>
        <w:pStyle w:val="List"/>
        <w:numPr>
          <w:ilvl w:val="0"/>
          <w:numId w:val="10"/>
        </w:numPr>
        <w:tabs>
          <w:tab w:val="clear" w:pos="432"/>
          <w:tab w:val="left" w:pos="576"/>
        </w:tabs>
        <w:snapToGrid w:val="0"/>
        <w:spacing w:before="40"/>
      </w:pPr>
      <w:r>
        <w:t>Li Zhang (Bytedance)</w:t>
      </w:r>
    </w:p>
    <w:p w14:paraId="6D3C82D0" w14:textId="77777777" w:rsidR="00661BA5" w:rsidRDefault="00661BA5" w:rsidP="00661BA5">
      <w:pPr>
        <w:pStyle w:val="List"/>
        <w:numPr>
          <w:ilvl w:val="0"/>
          <w:numId w:val="10"/>
        </w:numPr>
        <w:tabs>
          <w:tab w:val="clear" w:pos="432"/>
          <w:tab w:val="left" w:pos="576"/>
        </w:tabs>
        <w:snapToGrid w:val="0"/>
        <w:spacing w:before="40"/>
      </w:pPr>
      <w:r>
        <w:t>Na Zhang (Bytedance)</w:t>
      </w:r>
    </w:p>
    <w:p w14:paraId="457346F8" w14:textId="77777777" w:rsidR="00661BA5" w:rsidRDefault="00661BA5" w:rsidP="00661BA5">
      <w:pPr>
        <w:pStyle w:val="List"/>
        <w:numPr>
          <w:ilvl w:val="0"/>
          <w:numId w:val="10"/>
        </w:numPr>
        <w:tabs>
          <w:tab w:val="clear" w:pos="432"/>
          <w:tab w:val="left" w:pos="576"/>
        </w:tabs>
        <w:snapToGrid w:val="0"/>
        <w:spacing w:before="40"/>
      </w:pPr>
      <w:r>
        <w:t>Wenhao Zhang (Disney Streaming)</w:t>
      </w:r>
    </w:p>
    <w:p w14:paraId="72767706" w14:textId="77777777" w:rsidR="00661BA5" w:rsidRDefault="00661BA5" w:rsidP="00661BA5">
      <w:pPr>
        <w:pStyle w:val="List"/>
        <w:numPr>
          <w:ilvl w:val="0"/>
          <w:numId w:val="10"/>
        </w:numPr>
        <w:tabs>
          <w:tab w:val="clear" w:pos="432"/>
          <w:tab w:val="left" w:pos="576"/>
        </w:tabs>
        <w:snapToGrid w:val="0"/>
        <w:spacing w:before="40"/>
      </w:pPr>
      <w:r>
        <w:t>Xue Zhang (Dahua)</w:t>
      </w:r>
    </w:p>
    <w:p w14:paraId="45C126B4" w14:textId="77777777" w:rsidR="00661BA5" w:rsidRDefault="00661BA5" w:rsidP="00661BA5">
      <w:pPr>
        <w:pStyle w:val="List"/>
        <w:numPr>
          <w:ilvl w:val="0"/>
          <w:numId w:val="10"/>
        </w:numPr>
        <w:tabs>
          <w:tab w:val="clear" w:pos="432"/>
          <w:tab w:val="left" w:pos="576"/>
        </w:tabs>
        <w:snapToGrid w:val="0"/>
        <w:spacing w:before="40"/>
      </w:pPr>
      <w:r>
        <w:t>Yan Zhang (Qualcomm)</w:t>
      </w:r>
    </w:p>
    <w:p w14:paraId="1DF6953E" w14:textId="77777777" w:rsidR="00661BA5" w:rsidRDefault="00661BA5" w:rsidP="00661BA5">
      <w:pPr>
        <w:pStyle w:val="List"/>
        <w:numPr>
          <w:ilvl w:val="0"/>
          <w:numId w:val="10"/>
        </w:numPr>
        <w:tabs>
          <w:tab w:val="clear" w:pos="432"/>
          <w:tab w:val="left" w:pos="576"/>
        </w:tabs>
        <w:snapToGrid w:val="0"/>
        <w:spacing w:before="40"/>
      </w:pPr>
      <w:r>
        <w:t>Zhaobin Zhang (Bytedance)</w:t>
      </w:r>
    </w:p>
    <w:p w14:paraId="17C83ACD" w14:textId="77777777" w:rsidR="00661BA5" w:rsidRDefault="00661BA5" w:rsidP="00661BA5">
      <w:pPr>
        <w:pStyle w:val="List"/>
        <w:numPr>
          <w:ilvl w:val="0"/>
          <w:numId w:val="10"/>
        </w:numPr>
        <w:tabs>
          <w:tab w:val="clear" w:pos="432"/>
          <w:tab w:val="left" w:pos="576"/>
        </w:tabs>
        <w:snapToGrid w:val="0"/>
        <w:spacing w:before="40"/>
      </w:pPr>
      <w:r>
        <w:t>Zhi Zhang (Qualcomm )</w:t>
      </w:r>
    </w:p>
    <w:p w14:paraId="778484B0" w14:textId="77777777" w:rsidR="00661BA5" w:rsidRDefault="00661BA5" w:rsidP="00661BA5">
      <w:pPr>
        <w:pStyle w:val="List"/>
        <w:numPr>
          <w:ilvl w:val="0"/>
          <w:numId w:val="10"/>
        </w:numPr>
        <w:tabs>
          <w:tab w:val="clear" w:pos="432"/>
          <w:tab w:val="left" w:pos="576"/>
        </w:tabs>
        <w:snapToGrid w:val="0"/>
        <w:spacing w:before="40"/>
      </w:pPr>
      <w:r>
        <w:t>Jane Zhao (LGE)</w:t>
      </w:r>
    </w:p>
    <w:p w14:paraId="31E35950" w14:textId="77777777" w:rsidR="00661BA5" w:rsidRDefault="00661BA5" w:rsidP="00661BA5">
      <w:pPr>
        <w:pStyle w:val="List"/>
        <w:numPr>
          <w:ilvl w:val="0"/>
          <w:numId w:val="10"/>
        </w:numPr>
        <w:tabs>
          <w:tab w:val="clear" w:pos="432"/>
          <w:tab w:val="left" w:pos="576"/>
        </w:tabs>
        <w:snapToGrid w:val="0"/>
        <w:spacing w:before="40"/>
      </w:pPr>
      <w:r>
        <w:t>Lei Zhao (Bytedance)</w:t>
      </w:r>
    </w:p>
    <w:p w14:paraId="79E611D3" w14:textId="77777777" w:rsidR="00661BA5" w:rsidRDefault="00661BA5" w:rsidP="00661BA5">
      <w:pPr>
        <w:pStyle w:val="List"/>
        <w:numPr>
          <w:ilvl w:val="0"/>
          <w:numId w:val="10"/>
        </w:numPr>
        <w:tabs>
          <w:tab w:val="clear" w:pos="432"/>
          <w:tab w:val="left" w:pos="576"/>
        </w:tabs>
        <w:snapToGrid w:val="0"/>
        <w:spacing w:before="40"/>
      </w:pPr>
      <w:r>
        <w:t>Leo Zhao (Tencent)</w:t>
      </w:r>
    </w:p>
    <w:p w14:paraId="0A46BB99" w14:textId="77777777" w:rsidR="00661BA5" w:rsidRDefault="00661BA5" w:rsidP="00661BA5">
      <w:pPr>
        <w:pStyle w:val="List"/>
        <w:numPr>
          <w:ilvl w:val="0"/>
          <w:numId w:val="10"/>
        </w:numPr>
        <w:tabs>
          <w:tab w:val="clear" w:pos="432"/>
          <w:tab w:val="left" w:pos="576"/>
        </w:tabs>
        <w:snapToGrid w:val="0"/>
        <w:spacing w:before="40"/>
      </w:pPr>
      <w:r>
        <w:t>Xin Zhao (Tencent)</w:t>
      </w:r>
    </w:p>
    <w:p w14:paraId="56979E71" w14:textId="77777777" w:rsidR="00661BA5" w:rsidRDefault="00661BA5" w:rsidP="00661BA5">
      <w:pPr>
        <w:pStyle w:val="List"/>
        <w:numPr>
          <w:ilvl w:val="0"/>
          <w:numId w:val="10"/>
        </w:numPr>
        <w:tabs>
          <w:tab w:val="clear" w:pos="432"/>
          <w:tab w:val="left" w:pos="576"/>
        </w:tabs>
        <w:snapToGrid w:val="0"/>
        <w:spacing w:before="40"/>
      </w:pPr>
      <w:r>
        <w:t>Yin Zhao (Huawei)</w:t>
      </w:r>
    </w:p>
    <w:p w14:paraId="11A6484B" w14:textId="77777777" w:rsidR="00661BA5" w:rsidRDefault="00661BA5" w:rsidP="00661BA5">
      <w:pPr>
        <w:pStyle w:val="List"/>
        <w:numPr>
          <w:ilvl w:val="0"/>
          <w:numId w:val="10"/>
        </w:numPr>
        <w:tabs>
          <w:tab w:val="clear" w:pos="432"/>
          <w:tab w:val="left" w:pos="576"/>
        </w:tabs>
        <w:snapToGrid w:val="0"/>
        <w:spacing w:before="40"/>
      </w:pPr>
      <w:r>
        <w:t>Chuan Zhou (vivo)</w:t>
      </w:r>
    </w:p>
    <w:p w14:paraId="333026A9" w14:textId="77777777" w:rsidR="00661BA5" w:rsidRDefault="00661BA5" w:rsidP="00661BA5">
      <w:pPr>
        <w:pStyle w:val="List"/>
        <w:numPr>
          <w:ilvl w:val="0"/>
          <w:numId w:val="10"/>
        </w:numPr>
        <w:tabs>
          <w:tab w:val="clear" w:pos="432"/>
          <w:tab w:val="left" w:pos="576"/>
        </w:tabs>
        <w:snapToGrid w:val="0"/>
        <w:spacing w:before="40"/>
      </w:pPr>
      <w:r>
        <w:t>Minhua Zhou (Broadcom)</w:t>
      </w:r>
    </w:p>
    <w:p w14:paraId="5947EAD3" w14:textId="77777777" w:rsidR="00661BA5" w:rsidRDefault="00661BA5" w:rsidP="00661BA5">
      <w:pPr>
        <w:pStyle w:val="List"/>
        <w:numPr>
          <w:ilvl w:val="0"/>
          <w:numId w:val="10"/>
        </w:numPr>
        <w:tabs>
          <w:tab w:val="clear" w:pos="432"/>
          <w:tab w:val="left" w:pos="576"/>
        </w:tabs>
        <w:snapToGrid w:val="0"/>
        <w:spacing w:before="40"/>
      </w:pPr>
      <w:r>
        <w:t>Tianyang Zhou (Sharp)</w:t>
      </w:r>
    </w:p>
    <w:bookmarkEnd w:id="135"/>
    <w:p w14:paraId="68A4AD0B" w14:textId="77777777" w:rsidR="00B60652" w:rsidRPr="008C3C93" w:rsidRDefault="00B60652" w:rsidP="002C1257">
      <w:pPr>
        <w:pStyle w:val="List"/>
        <w:tabs>
          <w:tab w:val="left" w:pos="576"/>
        </w:tabs>
        <w:snapToGrid w:val="0"/>
        <w:ind w:left="0" w:firstLine="0"/>
      </w:pPr>
    </w:p>
    <w:p w14:paraId="75613C76" w14:textId="47E73EFC" w:rsidR="00A22CF8" w:rsidRPr="008C3C93" w:rsidRDefault="00A22CF8" w:rsidP="00A22CF8">
      <w:pPr>
        <w:pStyle w:val="List"/>
        <w:tabs>
          <w:tab w:val="left" w:pos="576"/>
        </w:tabs>
        <w:snapToGrid w:val="0"/>
      </w:pPr>
    </w:p>
    <w:p w14:paraId="1B940A70" w14:textId="77777777" w:rsidR="006E0351" w:rsidRPr="008C3C93" w:rsidRDefault="006E0351" w:rsidP="00B60652">
      <w:pPr>
        <w:pStyle w:val="Heading1"/>
        <w:numPr>
          <w:ilvl w:val="0"/>
          <w:numId w:val="0"/>
        </w:numPr>
        <w:jc w:val="center"/>
        <w:sectPr w:rsidR="006E0351" w:rsidRPr="008C3C93" w:rsidSect="001B0C2D">
          <w:type w:val="continuous"/>
          <w:pgSz w:w="12240" w:h="15840" w:code="1"/>
          <w:pgMar w:top="864" w:right="1440" w:bottom="864" w:left="1440" w:header="432" w:footer="432" w:gutter="0"/>
          <w:cols w:num="2" w:space="720"/>
        </w:sectPr>
      </w:pPr>
    </w:p>
    <w:p w14:paraId="342EA149" w14:textId="4F83E999" w:rsidR="00B60652" w:rsidRPr="008C3C93" w:rsidRDefault="00B60652" w:rsidP="00B60652">
      <w:pPr>
        <w:pStyle w:val="Heading1"/>
        <w:numPr>
          <w:ilvl w:val="0"/>
          <w:numId w:val="0"/>
        </w:numPr>
        <w:jc w:val="center"/>
      </w:pPr>
      <w:r w:rsidRPr="008C3C93">
        <w:t>Annex C to JVET report:</w:t>
      </w:r>
      <w:r w:rsidRPr="008C3C93">
        <w:br/>
        <w:t xml:space="preserve">Recommendations of the </w:t>
      </w:r>
      <w:r w:rsidR="002E54C2">
        <w:t>5</w:t>
      </w:r>
      <w:r w:rsidR="002E54C2" w:rsidRPr="008C3C93">
        <w:rPr>
          <w:vertAlign w:val="superscript"/>
        </w:rPr>
        <w:t>th</w:t>
      </w:r>
      <w:r w:rsidR="002E54C2" w:rsidRPr="008C3C93">
        <w:t xml:space="preserve"> </w:t>
      </w:r>
      <w:r w:rsidRPr="008C3C93">
        <w:t>meeting of</w:t>
      </w:r>
      <w:r w:rsidR="00897E0E" w:rsidRPr="008C3C93">
        <w:br/>
      </w:r>
      <w:r w:rsidRPr="008C3C93">
        <w:t>ISO/IEC JTC</w:t>
      </w:r>
      <w:r w:rsidR="00412978" w:rsidRPr="008C3C93">
        <w:t> </w:t>
      </w:r>
      <w:r w:rsidRPr="008C3C93">
        <w:t>1/SC</w:t>
      </w:r>
      <w:r w:rsidR="00412978" w:rsidRPr="008C3C93">
        <w:t> </w:t>
      </w:r>
      <w:r w:rsidRPr="008C3C93">
        <w:t>29/WG</w:t>
      </w:r>
      <w:r w:rsidR="00412978" w:rsidRPr="008C3C93">
        <w:t> </w:t>
      </w:r>
      <w:r w:rsidRPr="008C3C93">
        <w:t>5 MPEG Joint Video Coding Team(s) with ITU-T SG 16</w:t>
      </w:r>
    </w:p>
    <w:p w14:paraId="76299463" w14:textId="12A55FE9" w:rsidR="00B60652" w:rsidRPr="008C3C93" w:rsidRDefault="00B60652" w:rsidP="003F738F">
      <w:pPr>
        <w:pStyle w:val="List"/>
        <w:tabs>
          <w:tab w:val="left" w:pos="576"/>
        </w:tabs>
        <w:snapToGrid w:val="0"/>
        <w:jc w:val="center"/>
        <w:rPr>
          <w:b/>
          <w:bCs/>
          <w:sz w:val="28"/>
          <w:szCs w:val="28"/>
        </w:rPr>
      </w:pPr>
      <w:r w:rsidRPr="008C3C93">
        <w:rPr>
          <w:b/>
          <w:bCs/>
          <w:sz w:val="28"/>
          <w:szCs w:val="28"/>
        </w:rPr>
        <w:t>ISO/IEC JTC 1/SC 29/</w:t>
      </w:r>
      <w:hyperlink r:id="rId677" w:anchor="!/browse/iso/iso-iec-jtc-1/iso-iec-jtc-1-sc-29/iso-iec-jtc-1-sc-29-wg-5/library/4/Recommendations%20of%20the%204th%20WG%205%20meeting" w:history="1">
        <w:r w:rsidR="002E54C2" w:rsidRPr="008C3C93">
          <w:rPr>
            <w:rStyle w:val="Hyperlink"/>
            <w:b/>
            <w:bCs/>
            <w:sz w:val="28"/>
            <w:szCs w:val="28"/>
          </w:rPr>
          <w:t xml:space="preserve">WG 5 N </w:t>
        </w:r>
        <w:r w:rsidR="002E54C2">
          <w:rPr>
            <w:rStyle w:val="Hyperlink"/>
            <w:b/>
            <w:bCs/>
            <w:sz w:val="28"/>
            <w:szCs w:val="28"/>
          </w:rPr>
          <w:t>81</w:t>
        </w:r>
      </w:hyperlink>
    </w:p>
    <w:p w14:paraId="06A59D76" w14:textId="0599BF29" w:rsidR="006C6FE6" w:rsidRPr="008C3C93" w:rsidRDefault="006C6FE6" w:rsidP="003F738F">
      <w:pPr>
        <w:pStyle w:val="List"/>
        <w:tabs>
          <w:tab w:val="left" w:pos="576"/>
        </w:tabs>
        <w:snapToGrid w:val="0"/>
        <w:jc w:val="center"/>
        <w:rPr>
          <w:b/>
          <w:bCs/>
          <w:sz w:val="28"/>
          <w:szCs w:val="28"/>
        </w:rPr>
      </w:pPr>
    </w:p>
    <w:p w14:paraId="1A95972A" w14:textId="77777777" w:rsidR="002E54C2" w:rsidRPr="00C5032F" w:rsidRDefault="002E54C2" w:rsidP="002E54C2">
      <w:pPr>
        <w:spacing w:before="100" w:beforeAutospacing="1" w:after="100" w:afterAutospacing="1"/>
        <w:outlineLvl w:val="1"/>
        <w:rPr>
          <w:rFonts w:eastAsia="Times New Roman"/>
          <w:b/>
          <w:bCs/>
          <w:sz w:val="36"/>
          <w:szCs w:val="36"/>
        </w:rPr>
      </w:pPr>
      <w:r>
        <w:rPr>
          <w:rFonts w:eastAsia="Times New Roman"/>
          <w:b/>
          <w:bCs/>
          <w:sz w:val="36"/>
          <w:szCs w:val="36"/>
        </w:rPr>
        <w:t>1</w:t>
      </w:r>
      <w:r w:rsidRPr="00C5032F">
        <w:rPr>
          <w:rFonts w:eastAsia="Times New Roman"/>
          <w:b/>
          <w:bCs/>
          <w:sz w:val="36"/>
          <w:szCs w:val="36"/>
        </w:rPr>
        <w:t>. Reports</w:t>
      </w:r>
    </w:p>
    <w:p w14:paraId="77D4E079" w14:textId="77777777" w:rsidR="002E54C2" w:rsidRPr="00C5032F" w:rsidRDefault="002E54C2" w:rsidP="002E54C2">
      <w:pPr>
        <w:spacing w:before="100" w:beforeAutospacing="1" w:after="100" w:afterAutospacing="1"/>
        <w:outlineLvl w:val="2"/>
        <w:rPr>
          <w:rFonts w:eastAsia="Times New Roman"/>
          <w:b/>
          <w:bCs/>
          <w:sz w:val="27"/>
          <w:szCs w:val="27"/>
        </w:rPr>
      </w:pPr>
      <w:r w:rsidRPr="00C5032F">
        <w:rPr>
          <w:rFonts w:eastAsia="Times New Roman"/>
          <w:b/>
          <w:bCs/>
          <w:sz w:val="27"/>
          <w:szCs w:val="27"/>
        </w:rPr>
        <w:t xml:space="preserve">1.1 Meeting </w:t>
      </w:r>
      <w:r>
        <w:rPr>
          <w:rFonts w:eastAsia="Times New Roman"/>
          <w:b/>
          <w:bCs/>
          <w:sz w:val="27"/>
          <w:szCs w:val="27"/>
        </w:rPr>
        <w:t>r</w:t>
      </w:r>
      <w:r w:rsidRPr="00C5032F">
        <w:rPr>
          <w:rFonts w:eastAsia="Times New Roman"/>
          <w:b/>
          <w:bCs/>
          <w:sz w:val="27"/>
          <w:szCs w:val="27"/>
        </w:rPr>
        <w:t>eports</w:t>
      </w:r>
    </w:p>
    <w:p w14:paraId="3CB48754" w14:textId="77777777" w:rsidR="002E54C2" w:rsidRPr="00910872" w:rsidRDefault="002E54C2" w:rsidP="002E54C2">
      <w:pPr>
        <w:spacing w:before="100" w:beforeAutospacing="1" w:after="100" w:afterAutospacing="1"/>
        <w:outlineLvl w:val="2"/>
        <w:rPr>
          <w:rFonts w:eastAsia="Times New Roman"/>
          <w:b/>
          <w:bCs/>
          <w:sz w:val="27"/>
          <w:szCs w:val="27"/>
        </w:rPr>
      </w:pPr>
      <w:r w:rsidRPr="00C5032F">
        <w:rPr>
          <w:rFonts w:eastAsia="Times New Roman"/>
          <w:b/>
          <w:bCs/>
          <w:sz w:val="27"/>
          <w:szCs w:val="27"/>
        </w:rPr>
        <w:t>1.1.1 WG 5 approves</w:t>
      </w:r>
      <w:r>
        <w:rPr>
          <w:rFonts w:eastAsia="Times New Roman"/>
          <w:b/>
          <w:bCs/>
          <w:sz w:val="27"/>
          <w:szCs w:val="27"/>
        </w:rPr>
        <w:t xml:space="preserve">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3892"/>
        <w:gridCol w:w="1701"/>
        <w:gridCol w:w="708"/>
        <w:gridCol w:w="1479"/>
        <w:gridCol w:w="735"/>
      </w:tblGrid>
      <w:tr w:rsidR="002E54C2" w:rsidRPr="00C5032F" w14:paraId="76E4CC33"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4B887A4"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No.</w:t>
            </w:r>
          </w:p>
        </w:tc>
        <w:tc>
          <w:tcPr>
            <w:tcW w:w="389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6388E85"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C06C8B"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In Charge</w:t>
            </w:r>
          </w:p>
        </w:tc>
        <w:tc>
          <w:tcPr>
            <w:tcW w:w="70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B10DD5F"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1096D49"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1B27950" w14:textId="77777777" w:rsidR="002E54C2" w:rsidRPr="00C5032F" w:rsidRDefault="002E54C2" w:rsidP="002E605F">
            <w:pPr>
              <w:jc w:val="center"/>
              <w:rPr>
                <w:rFonts w:eastAsia="Times New Roman"/>
                <w:b/>
                <w:bCs/>
                <w:sz w:val="24"/>
                <w:szCs w:val="24"/>
              </w:rPr>
            </w:pPr>
            <w:r w:rsidRPr="00C5032F">
              <w:rPr>
                <w:rFonts w:eastAsia="Times New Roman"/>
                <w:b/>
                <w:bCs/>
                <w:sz w:val="24"/>
                <w:szCs w:val="24"/>
              </w:rPr>
              <w:t>S/N</w:t>
            </w:r>
          </w:p>
        </w:tc>
      </w:tr>
      <w:tr w:rsidR="002E54C2" w:rsidRPr="00C5032F" w14:paraId="6BC50A43"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7AAE13" w14:textId="77777777" w:rsidR="002E54C2" w:rsidRPr="00C5032F" w:rsidRDefault="002E54C2" w:rsidP="002E605F">
            <w:pPr>
              <w:jc w:val="center"/>
              <w:rPr>
                <w:rFonts w:eastAsia="Times New Roman"/>
                <w:b/>
                <w:bCs/>
                <w:sz w:val="24"/>
                <w:szCs w:val="24"/>
              </w:rPr>
            </w:pPr>
          </w:p>
        </w:tc>
        <w:tc>
          <w:tcPr>
            <w:tcW w:w="389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774D7F4" w14:textId="77777777" w:rsidR="002E54C2" w:rsidRPr="00C5032F" w:rsidRDefault="002E54C2" w:rsidP="002E605F">
            <w:pPr>
              <w:rPr>
                <w:rFonts w:eastAsia="Times New Roman"/>
                <w:sz w:val="20"/>
              </w:rPr>
            </w:pP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88DAFAA" w14:textId="77777777" w:rsidR="002E54C2" w:rsidRPr="00C5032F" w:rsidRDefault="002E54C2" w:rsidP="002E605F">
            <w:pPr>
              <w:rPr>
                <w:rFonts w:eastAsia="Times New Roman"/>
                <w:sz w:val="20"/>
              </w:rPr>
            </w:pPr>
          </w:p>
        </w:tc>
        <w:tc>
          <w:tcPr>
            <w:tcW w:w="70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98E8B2" w14:textId="77777777" w:rsidR="002E54C2" w:rsidRPr="00C5032F" w:rsidRDefault="002E54C2" w:rsidP="002E605F">
            <w:pPr>
              <w:rPr>
                <w:rFonts w:eastAsia="Times New Roman"/>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23C9A2" w14:textId="77777777" w:rsidR="002E54C2" w:rsidRPr="00C5032F" w:rsidRDefault="002E54C2" w:rsidP="002E605F">
            <w:pPr>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FB24F2" w14:textId="77777777" w:rsidR="002E54C2" w:rsidRPr="00C5032F" w:rsidRDefault="002E54C2" w:rsidP="002E605F">
            <w:pPr>
              <w:rPr>
                <w:rFonts w:eastAsia="Times New Roman"/>
                <w:sz w:val="20"/>
              </w:rPr>
            </w:pPr>
          </w:p>
        </w:tc>
      </w:tr>
      <w:tr w:rsidR="002E54C2" w:rsidRPr="00C5032F" w14:paraId="10B7E891"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0127AEF2" w14:textId="77777777" w:rsidR="002E54C2" w:rsidRPr="00C5032F" w:rsidRDefault="002E54C2" w:rsidP="002E605F">
            <w:pPr>
              <w:rPr>
                <w:rFonts w:eastAsia="Times New Roman"/>
                <w:sz w:val="24"/>
                <w:szCs w:val="24"/>
              </w:rPr>
            </w:pPr>
            <w:r w:rsidRPr="00C5032F">
              <w:rPr>
                <w:rFonts w:eastAsia="Times New Roman"/>
                <w:b/>
                <w:bCs/>
                <w:sz w:val="24"/>
                <w:szCs w:val="24"/>
              </w:rPr>
              <w:t>  </w:t>
            </w:r>
            <w:r>
              <w:rPr>
                <w:rFonts w:eastAsia="Times New Roman"/>
                <w:b/>
                <w:bCs/>
                <w:sz w:val="24"/>
                <w:szCs w:val="24"/>
              </w:rPr>
              <w:t>64</w:t>
            </w:r>
            <w:r w:rsidRPr="00C5032F">
              <w:rPr>
                <w:rFonts w:eastAsia="Times New Roman"/>
                <w:b/>
                <w:bCs/>
                <w:sz w:val="24"/>
                <w:szCs w:val="24"/>
              </w:rPr>
              <w:t>  </w:t>
            </w:r>
          </w:p>
        </w:tc>
        <w:tc>
          <w:tcPr>
            <w:tcW w:w="3892" w:type="dxa"/>
            <w:tcBorders>
              <w:top w:val="outset" w:sz="6" w:space="0" w:color="auto"/>
              <w:left w:val="outset" w:sz="6" w:space="0" w:color="auto"/>
              <w:bottom w:val="outset" w:sz="6" w:space="0" w:color="auto"/>
              <w:right w:val="outset" w:sz="6" w:space="0" w:color="auto"/>
            </w:tcBorders>
            <w:vAlign w:val="center"/>
            <w:hideMark/>
          </w:tcPr>
          <w:p w14:paraId="6A6F1E1A" w14:textId="77777777" w:rsidR="002E54C2" w:rsidRPr="00C5032F" w:rsidRDefault="002E54C2" w:rsidP="002E605F">
            <w:pPr>
              <w:ind w:left="57" w:right="57"/>
              <w:rPr>
                <w:rFonts w:eastAsia="Times New Roman"/>
                <w:sz w:val="24"/>
                <w:szCs w:val="24"/>
              </w:rPr>
            </w:pPr>
            <w:r w:rsidRPr="00C5032F">
              <w:rPr>
                <w:rFonts w:eastAsia="Times New Roman"/>
                <w:b/>
                <w:bCs/>
                <w:sz w:val="24"/>
                <w:szCs w:val="24"/>
              </w:rPr>
              <w:t xml:space="preserve">Report of the </w:t>
            </w:r>
            <w:r>
              <w:rPr>
                <w:rFonts w:eastAsia="Times New Roman"/>
                <w:b/>
                <w:bCs/>
                <w:sz w:val="24"/>
                <w:szCs w:val="24"/>
              </w:rPr>
              <w:t>4th</w:t>
            </w:r>
            <w:r w:rsidRPr="00C5032F">
              <w:rPr>
                <w:rFonts w:eastAsia="Times New Roman"/>
                <w:b/>
                <w:bCs/>
                <w:sz w:val="24"/>
                <w:szCs w:val="24"/>
              </w:rPr>
              <w:t xml:space="preserve"> JTC</w:t>
            </w:r>
            <w:r>
              <w:rPr>
                <w:rFonts w:eastAsia="Times New Roman"/>
                <w:b/>
                <w:bCs/>
                <w:sz w:val="24"/>
                <w:szCs w:val="24"/>
              </w:rPr>
              <w:t> </w:t>
            </w:r>
            <w:r w:rsidRPr="00C5032F">
              <w:rPr>
                <w:rFonts w:eastAsia="Times New Roman"/>
                <w:b/>
                <w:bCs/>
                <w:sz w:val="24"/>
                <w:szCs w:val="24"/>
              </w:rPr>
              <w:t>1/</w:t>
            </w:r>
            <w:r>
              <w:rPr>
                <w:rFonts w:eastAsia="Times New Roman"/>
                <w:b/>
                <w:bCs/>
                <w:sz w:val="24"/>
                <w:szCs w:val="24"/>
              </w:rPr>
              <w:t>‌</w:t>
            </w:r>
            <w:r w:rsidRPr="00C5032F">
              <w:rPr>
                <w:rFonts w:eastAsia="Times New Roman"/>
                <w:b/>
                <w:bCs/>
                <w:sz w:val="24"/>
                <w:szCs w:val="24"/>
              </w:rPr>
              <w:t>SC</w:t>
            </w:r>
            <w:r>
              <w:rPr>
                <w:rFonts w:eastAsia="Times New Roman"/>
                <w:b/>
                <w:bCs/>
                <w:sz w:val="24"/>
                <w:szCs w:val="24"/>
              </w:rPr>
              <w:t> </w:t>
            </w:r>
            <w:r w:rsidRPr="00C5032F">
              <w:rPr>
                <w:rFonts w:eastAsia="Times New Roman"/>
                <w:b/>
                <w:bCs/>
                <w:sz w:val="24"/>
                <w:szCs w:val="24"/>
              </w:rPr>
              <w:t>29/</w:t>
            </w:r>
            <w:r>
              <w:rPr>
                <w:rFonts w:eastAsia="Times New Roman"/>
                <w:b/>
                <w:bCs/>
                <w:sz w:val="24"/>
                <w:szCs w:val="24"/>
              </w:rPr>
              <w:t>‌</w:t>
            </w:r>
            <w:r w:rsidRPr="00C5032F">
              <w:rPr>
                <w:rFonts w:eastAsia="Times New Roman"/>
                <w:b/>
                <w:bCs/>
                <w:sz w:val="24"/>
                <w:szCs w:val="24"/>
              </w:rPr>
              <w:t>WG</w:t>
            </w:r>
            <w:r>
              <w:rPr>
                <w:rFonts w:eastAsia="Times New Roman"/>
                <w:b/>
                <w:bCs/>
                <w:sz w:val="24"/>
                <w:szCs w:val="24"/>
              </w:rPr>
              <w:t> </w:t>
            </w:r>
            <w:r w:rsidRPr="00C5032F">
              <w:rPr>
                <w:rFonts w:eastAsia="Times New Roman"/>
                <w:b/>
                <w:bCs/>
                <w:sz w:val="24"/>
                <w:szCs w:val="24"/>
              </w:rPr>
              <w:t>5 meeting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43E2C162" w14:textId="77777777" w:rsidR="002E54C2" w:rsidRPr="00C5032F" w:rsidRDefault="002E54C2" w:rsidP="002E605F">
            <w:pPr>
              <w:ind w:left="57" w:right="57"/>
              <w:rPr>
                <w:rFonts w:eastAsia="Times New Roman"/>
                <w:sz w:val="24"/>
                <w:szCs w:val="24"/>
              </w:rPr>
            </w:pPr>
            <w:r w:rsidRPr="00C5032F">
              <w:rPr>
                <w:rFonts w:eastAsia="Times New Roman"/>
                <w:b/>
                <w:bCs/>
                <w:sz w:val="24"/>
                <w:szCs w:val="24"/>
              </w:rPr>
              <w:t>Jens-Rainer Ohm  </w:t>
            </w:r>
          </w:p>
        </w:tc>
        <w:tc>
          <w:tcPr>
            <w:tcW w:w="708" w:type="dxa"/>
            <w:tcBorders>
              <w:top w:val="outset" w:sz="6" w:space="0" w:color="auto"/>
              <w:left w:val="outset" w:sz="6" w:space="0" w:color="auto"/>
              <w:bottom w:val="outset" w:sz="6" w:space="0" w:color="auto"/>
              <w:right w:val="outset" w:sz="6" w:space="0" w:color="auto"/>
            </w:tcBorders>
            <w:vAlign w:val="center"/>
            <w:hideMark/>
          </w:tcPr>
          <w:p w14:paraId="6D21AE28" w14:textId="77777777" w:rsidR="002E54C2" w:rsidRPr="00C5032F" w:rsidRDefault="002E54C2" w:rsidP="002E605F">
            <w:pPr>
              <w:rPr>
                <w:rFonts w:eastAsia="Times New Roman"/>
                <w:sz w:val="24"/>
                <w:szCs w:val="24"/>
              </w:rPr>
            </w:pPr>
            <w:r w:rsidRPr="00C5032F">
              <w:rPr>
                <w:rFonts w:eastAsia="Times New Roman"/>
                <w:b/>
                <w:bCs/>
                <w:sz w:val="24"/>
                <w:szCs w:val="24"/>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0232167" w14:textId="77777777" w:rsidR="002E54C2" w:rsidRPr="00C5032F" w:rsidRDefault="002E54C2" w:rsidP="002E605F">
            <w:pPr>
              <w:ind w:left="57" w:right="57"/>
              <w:rPr>
                <w:rFonts w:eastAsia="Times New Roman"/>
                <w:sz w:val="24"/>
                <w:szCs w:val="24"/>
              </w:rPr>
            </w:pPr>
            <w:r w:rsidRPr="00C5032F">
              <w:rPr>
                <w:rFonts w:eastAsia="Times New Roman"/>
                <w:b/>
                <w:bCs/>
                <w:sz w:val="24"/>
                <w:szCs w:val="24"/>
              </w:rPr>
              <w:t>2021-0</w:t>
            </w:r>
            <w:r>
              <w:rPr>
                <w:rFonts w:eastAsia="Times New Roman"/>
                <w:b/>
                <w:bCs/>
                <w:sz w:val="24"/>
                <w:szCs w:val="24"/>
              </w:rPr>
              <w:t>8</w:t>
            </w:r>
            <w:r w:rsidRPr="00C5032F">
              <w:rPr>
                <w:rFonts w:eastAsia="Times New Roman"/>
                <w:b/>
                <w:bCs/>
                <w:sz w:val="24"/>
                <w:szCs w:val="24"/>
              </w:rPr>
              <w:t>-</w:t>
            </w:r>
            <w:r>
              <w:rPr>
                <w:rFonts w:eastAsia="Times New Roman"/>
                <w:b/>
                <w:bCs/>
                <w:sz w:val="24"/>
                <w:szCs w:val="24"/>
              </w:rPr>
              <w:t>13</w:t>
            </w:r>
            <w:r w:rsidRPr="00C5032F">
              <w:rPr>
                <w:rFonts w:eastAsia="Times New Roman"/>
                <w:b/>
                <w:bCs/>
                <w:sz w:val="24"/>
                <w:szCs w:val="24"/>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C54369" w14:textId="77777777" w:rsidR="002E54C2" w:rsidRPr="00C5032F" w:rsidRDefault="002E54C2" w:rsidP="002E605F">
            <w:pPr>
              <w:rPr>
                <w:rFonts w:eastAsia="Times New Roman"/>
                <w:sz w:val="24"/>
                <w:szCs w:val="24"/>
              </w:rPr>
            </w:pPr>
            <w:r w:rsidRPr="00C5032F">
              <w:rPr>
                <w:rFonts w:eastAsia="Times New Roman"/>
                <w:b/>
                <w:bCs/>
                <w:sz w:val="24"/>
                <w:szCs w:val="24"/>
              </w:rPr>
              <w:t> 20</w:t>
            </w:r>
            <w:r>
              <w:rPr>
                <w:rFonts w:eastAsia="Times New Roman"/>
                <w:b/>
                <w:bCs/>
                <w:sz w:val="24"/>
                <w:szCs w:val="24"/>
              </w:rPr>
              <w:t>606</w:t>
            </w:r>
            <w:r w:rsidRPr="00C5032F">
              <w:rPr>
                <w:rFonts w:eastAsia="Times New Roman"/>
                <w:b/>
                <w:bCs/>
                <w:sz w:val="24"/>
                <w:szCs w:val="24"/>
              </w:rPr>
              <w:t> </w:t>
            </w:r>
          </w:p>
        </w:tc>
      </w:tr>
    </w:tbl>
    <w:p w14:paraId="7A61B8D8" w14:textId="77777777" w:rsidR="002E54C2" w:rsidRPr="00FE1349" w:rsidRDefault="002E54C2" w:rsidP="002E54C2">
      <w:pPr>
        <w:spacing w:before="100" w:beforeAutospacing="1" w:after="100" w:afterAutospacing="1"/>
        <w:outlineLvl w:val="1"/>
        <w:rPr>
          <w:rFonts w:eastAsia="Times New Roman"/>
          <w:b/>
          <w:bCs/>
          <w:sz w:val="36"/>
          <w:szCs w:val="36"/>
        </w:rPr>
      </w:pPr>
      <w:r w:rsidRPr="00FE1349">
        <w:rPr>
          <w:rFonts w:eastAsia="Times New Roman"/>
          <w:b/>
          <w:bCs/>
          <w:sz w:val="36"/>
          <w:szCs w:val="36"/>
        </w:rPr>
        <w:t>2. MPEG-I (ISO/IEC 23090 - Coded representation of immersive media)</w:t>
      </w:r>
    </w:p>
    <w:p w14:paraId="11FD4330" w14:textId="77777777" w:rsidR="002E54C2" w:rsidRPr="00FE1349" w:rsidRDefault="002E54C2" w:rsidP="002E54C2">
      <w:pPr>
        <w:spacing w:before="100" w:beforeAutospacing="1" w:after="100" w:afterAutospacing="1"/>
        <w:outlineLvl w:val="2"/>
        <w:rPr>
          <w:rFonts w:eastAsia="Times New Roman"/>
          <w:b/>
          <w:bCs/>
          <w:sz w:val="27"/>
          <w:szCs w:val="27"/>
        </w:rPr>
      </w:pPr>
      <w:r w:rsidRPr="00FE1349">
        <w:rPr>
          <w:rFonts w:eastAsia="Times New Roman"/>
          <w:b/>
          <w:bCs/>
          <w:sz w:val="27"/>
          <w:szCs w:val="27"/>
        </w:rPr>
        <w:t>2.</w:t>
      </w:r>
      <w:r>
        <w:rPr>
          <w:rFonts w:eastAsia="Times New Roman"/>
          <w:b/>
          <w:bCs/>
          <w:sz w:val="27"/>
          <w:szCs w:val="27"/>
        </w:rPr>
        <w:t>1</w:t>
      </w:r>
      <w:r w:rsidRPr="00FE1349">
        <w:rPr>
          <w:rFonts w:eastAsia="Times New Roman"/>
          <w:b/>
          <w:bCs/>
          <w:sz w:val="27"/>
          <w:szCs w:val="27"/>
        </w:rPr>
        <w:t xml:space="preserve"> Part 3 - Versatile Video Coding</w:t>
      </w:r>
    </w:p>
    <w:p w14:paraId="3C0740B6" w14:textId="77777777" w:rsidR="002E54C2" w:rsidRPr="006973D6"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2</w:t>
      </w:r>
      <w:r w:rsidRPr="00C5032F">
        <w:rPr>
          <w:rFonts w:eastAsia="Times New Roman"/>
          <w:b/>
          <w:bCs/>
          <w:sz w:val="27"/>
          <w:szCs w:val="27"/>
        </w:rPr>
        <w:t>.1.1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458"/>
        <w:gridCol w:w="1610"/>
        <w:gridCol w:w="567"/>
        <w:gridCol w:w="1479"/>
        <w:gridCol w:w="735"/>
      </w:tblGrid>
      <w:tr w:rsidR="002E54C2" w:rsidRPr="00C5032F" w14:paraId="3B916033"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D4A4966"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5EED29B"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Title</w:t>
            </w:r>
          </w:p>
        </w:tc>
        <w:tc>
          <w:tcPr>
            <w:tcW w:w="161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6124439"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5D0163A"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AF1688A"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A445C2F"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S/N</w:t>
            </w:r>
          </w:p>
        </w:tc>
      </w:tr>
      <w:tr w:rsidR="002E54C2" w:rsidRPr="00C5032F" w14:paraId="5451D2EA"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324584C" w14:textId="77777777" w:rsidR="002E54C2" w:rsidRPr="00C5032F" w:rsidRDefault="002E54C2" w:rsidP="002E605F">
            <w:pPr>
              <w:keepNext/>
              <w:jc w:val="center"/>
              <w:rPr>
                <w:rFonts w:eastAsia="Times New Roman"/>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45C384C" w14:textId="77777777" w:rsidR="002E54C2" w:rsidRPr="00C5032F" w:rsidRDefault="002E54C2" w:rsidP="002E605F">
            <w:pPr>
              <w:keepNext/>
              <w:ind w:left="57" w:right="57"/>
              <w:rPr>
                <w:rFonts w:eastAsia="Times New Roman"/>
                <w:sz w:val="24"/>
                <w:szCs w:val="24"/>
              </w:rPr>
            </w:pPr>
            <w:r w:rsidRPr="00FE1349">
              <w:rPr>
                <w:rFonts w:eastAsia="Times New Roman"/>
                <w:b/>
                <w:bCs/>
                <w:sz w:val="24"/>
                <w:szCs w:val="24"/>
              </w:rPr>
              <w:t>ISO/IEC 23090-3 - Versatile Video Coding</w:t>
            </w:r>
          </w:p>
        </w:tc>
        <w:tc>
          <w:tcPr>
            <w:tcW w:w="161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0E88989" w14:textId="77777777" w:rsidR="002E54C2" w:rsidRPr="00C5032F" w:rsidRDefault="002E54C2" w:rsidP="002E605F">
            <w:pPr>
              <w:keepNext/>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3F12304" w14:textId="77777777" w:rsidR="002E54C2" w:rsidRPr="00C5032F" w:rsidRDefault="002E54C2" w:rsidP="002E605F">
            <w:pPr>
              <w:keepNext/>
              <w:rPr>
                <w:rFonts w:eastAsia="Times New Roman"/>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D9068D" w14:textId="77777777" w:rsidR="002E54C2" w:rsidRPr="00C5032F"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4DD2E9C" w14:textId="77777777" w:rsidR="002E54C2" w:rsidRPr="00C5032F" w:rsidRDefault="002E54C2" w:rsidP="002E605F">
            <w:pPr>
              <w:keepNext/>
              <w:rPr>
                <w:rFonts w:eastAsia="Times New Roman"/>
                <w:sz w:val="20"/>
              </w:rPr>
            </w:pPr>
          </w:p>
        </w:tc>
      </w:tr>
      <w:tr w:rsidR="002E54C2" w:rsidRPr="00C5032F" w14:paraId="79318486"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62153658" w14:textId="77777777" w:rsidR="002E54C2" w:rsidRPr="00C5032F" w:rsidRDefault="002E54C2" w:rsidP="002E605F">
            <w:pPr>
              <w:rPr>
                <w:rFonts w:eastAsia="Times New Roman"/>
                <w:sz w:val="24"/>
                <w:szCs w:val="24"/>
              </w:rPr>
            </w:pPr>
            <w:r w:rsidRPr="00FE1349">
              <w:rPr>
                <w:rFonts w:eastAsia="Times New Roman"/>
                <w:b/>
                <w:bCs/>
                <w:sz w:val="24"/>
                <w:szCs w:val="24"/>
              </w:rPr>
              <w:t>  92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2B7EA"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Test Model 15 for Versatile Video Coding (VTM 15)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48E68611"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Jianle Chen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EB20FE5" w14:textId="77777777" w:rsidR="002E54C2" w:rsidRPr="00C5032F" w:rsidRDefault="002E54C2" w:rsidP="002E605F">
            <w:pPr>
              <w:rPr>
                <w:rFonts w:eastAsia="Times New Roman"/>
                <w:sz w:val="24"/>
                <w:szCs w:val="24"/>
              </w:rPr>
            </w:pPr>
            <w:r w:rsidRPr="00FE1349">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018963D"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 2021-12-31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487807" w14:textId="77777777" w:rsidR="002E54C2" w:rsidRPr="00C5032F" w:rsidRDefault="002E54C2" w:rsidP="002E605F">
            <w:pPr>
              <w:rPr>
                <w:rFonts w:eastAsia="Times New Roman"/>
                <w:sz w:val="24"/>
                <w:szCs w:val="24"/>
              </w:rPr>
            </w:pPr>
            <w:r w:rsidRPr="00FE1349">
              <w:rPr>
                <w:rFonts w:eastAsia="Times New Roman"/>
                <w:b/>
                <w:bCs/>
                <w:sz w:val="24"/>
                <w:szCs w:val="24"/>
              </w:rPr>
              <w:t> 21034 </w:t>
            </w:r>
          </w:p>
        </w:tc>
      </w:tr>
    </w:tbl>
    <w:p w14:paraId="7BB5FCAA" w14:textId="77777777" w:rsidR="002E54C2" w:rsidRPr="00CB2831" w:rsidRDefault="002E54C2" w:rsidP="002E54C2">
      <w:pPr>
        <w:spacing w:before="100" w:beforeAutospacing="1" w:after="100" w:afterAutospacing="1"/>
        <w:ind w:left="576" w:hanging="576"/>
        <w:outlineLvl w:val="2"/>
        <w:rPr>
          <w:rFonts w:eastAsia="Times New Roman"/>
          <w:b/>
          <w:bCs/>
          <w:sz w:val="27"/>
          <w:szCs w:val="27"/>
        </w:rPr>
      </w:pPr>
      <w:r>
        <w:rPr>
          <w:rFonts w:eastAsia="Times New Roman"/>
          <w:b/>
          <w:bCs/>
          <w:sz w:val="27"/>
          <w:szCs w:val="27"/>
        </w:rPr>
        <w:t>2</w:t>
      </w:r>
      <w:r w:rsidRPr="00C5032F">
        <w:rPr>
          <w:rFonts w:eastAsia="Times New Roman"/>
          <w:b/>
          <w:bCs/>
          <w:sz w:val="27"/>
          <w:szCs w:val="27"/>
        </w:rPr>
        <w:t>.1.</w:t>
      </w:r>
      <w:r>
        <w:rPr>
          <w:rFonts w:eastAsia="Times New Roman"/>
          <w:b/>
          <w:bCs/>
          <w:sz w:val="27"/>
          <w:szCs w:val="27"/>
        </w:rPr>
        <w:t>2</w:t>
      </w:r>
      <w:r w:rsidRPr="00C5032F">
        <w:rPr>
          <w:rFonts w:eastAsia="Times New Roman"/>
          <w:b/>
          <w:bCs/>
          <w:sz w:val="27"/>
          <w:szCs w:val="27"/>
        </w:rPr>
        <w:t xml:space="preserve"> </w:t>
      </w:r>
      <w:r w:rsidRPr="00E14B11">
        <w:rPr>
          <w:rFonts w:eastAsia="Times New Roman"/>
          <w:b/>
          <w:bCs/>
          <w:sz w:val="27"/>
          <w:szCs w:val="27"/>
        </w:rPr>
        <w:t xml:space="preserve">WG 5 thanks </w:t>
      </w:r>
      <w:r>
        <w:rPr>
          <w:rFonts w:eastAsia="Times New Roman"/>
          <w:b/>
          <w:bCs/>
          <w:sz w:val="27"/>
          <w:szCs w:val="27"/>
        </w:rPr>
        <w:t>Alibaba</w:t>
      </w:r>
      <w:r w:rsidRPr="00E14B11">
        <w:rPr>
          <w:rFonts w:eastAsia="Times New Roman"/>
          <w:b/>
          <w:bCs/>
          <w:sz w:val="27"/>
          <w:szCs w:val="27"/>
        </w:rPr>
        <w:t xml:space="preserve"> for providing financial support in conducting the VVC verification tests</w:t>
      </w:r>
      <w:r>
        <w:rPr>
          <w:rFonts w:eastAsia="Times New Roman"/>
          <w:b/>
          <w:bCs/>
          <w:sz w:val="27"/>
          <w:szCs w:val="27"/>
        </w:rPr>
        <w:t>.</w:t>
      </w:r>
    </w:p>
    <w:p w14:paraId="0FAB0CDB" w14:textId="77777777" w:rsidR="002E54C2" w:rsidRPr="00A121C7"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2</w:t>
      </w:r>
      <w:r w:rsidRPr="00A121C7">
        <w:rPr>
          <w:rFonts w:eastAsia="Times New Roman"/>
          <w:b/>
          <w:bCs/>
          <w:sz w:val="27"/>
          <w:szCs w:val="27"/>
        </w:rPr>
        <w:t>.2 Part 15</w:t>
      </w:r>
      <w:r>
        <w:rPr>
          <w:rFonts w:eastAsia="Times New Roman"/>
          <w:b/>
          <w:bCs/>
          <w:sz w:val="27"/>
          <w:szCs w:val="27"/>
        </w:rPr>
        <w:t xml:space="preserve"> – </w:t>
      </w:r>
      <w:r w:rsidRPr="00A121C7">
        <w:rPr>
          <w:rFonts w:eastAsia="Times New Roman"/>
          <w:b/>
          <w:bCs/>
          <w:sz w:val="27"/>
          <w:szCs w:val="27"/>
        </w:rPr>
        <w:t>Conformance Testing for Versatile Video Coding</w:t>
      </w:r>
    </w:p>
    <w:p w14:paraId="3018F438" w14:textId="77777777" w:rsidR="002E54C2" w:rsidRPr="00A121C7"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2</w:t>
      </w:r>
      <w:r w:rsidRPr="00A121C7">
        <w:rPr>
          <w:rFonts w:eastAsia="Times New Roman"/>
          <w:b/>
          <w:bCs/>
          <w:sz w:val="27"/>
          <w:szCs w:val="27"/>
        </w:rPr>
        <w:t xml:space="preserve">.2.1 </w:t>
      </w:r>
      <w:r>
        <w:rPr>
          <w:rFonts w:eastAsia="Times New Roman"/>
          <w:b/>
          <w:bCs/>
          <w:sz w:val="27"/>
          <w:szCs w:val="27"/>
        </w:rPr>
        <w:t>WG 5</w:t>
      </w:r>
      <w:r w:rsidRPr="00A121C7">
        <w:rPr>
          <w:rFonts w:eastAsia="Times New Roman"/>
          <w:b/>
          <w:bCs/>
          <w:sz w:val="27"/>
          <w:szCs w:val="27"/>
        </w:rPr>
        <w:t xml:space="preserve">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157"/>
        <w:gridCol w:w="1610"/>
        <w:gridCol w:w="562"/>
        <w:gridCol w:w="1451"/>
        <w:gridCol w:w="735"/>
      </w:tblGrid>
      <w:tr w:rsidR="002E54C2" w:rsidRPr="00A121C7" w14:paraId="7E995674"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5DC6D5"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No.</w:t>
            </w:r>
          </w:p>
        </w:tc>
        <w:tc>
          <w:tcPr>
            <w:tcW w:w="415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A1C5F3"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Title</w:t>
            </w:r>
          </w:p>
        </w:tc>
        <w:tc>
          <w:tcPr>
            <w:tcW w:w="161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933DCAF"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In Charge</w:t>
            </w:r>
          </w:p>
        </w:tc>
        <w:tc>
          <w:tcPr>
            <w:tcW w:w="56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5A60483"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TBP</w:t>
            </w:r>
          </w:p>
        </w:tc>
        <w:tc>
          <w:tcPr>
            <w:tcW w:w="145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D07CE63"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F8579AA"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S/N</w:t>
            </w:r>
          </w:p>
        </w:tc>
      </w:tr>
      <w:tr w:rsidR="002E54C2" w:rsidRPr="00A121C7" w14:paraId="4C6AFC87"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B96AF54" w14:textId="77777777" w:rsidR="002E54C2" w:rsidRPr="00A121C7" w:rsidRDefault="002E54C2" w:rsidP="002E605F">
            <w:pPr>
              <w:keepNext/>
              <w:jc w:val="center"/>
              <w:rPr>
                <w:rFonts w:eastAsia="Times New Roman"/>
                <w:b/>
                <w:bCs/>
                <w:sz w:val="24"/>
                <w:szCs w:val="24"/>
              </w:rPr>
            </w:pPr>
          </w:p>
        </w:tc>
        <w:tc>
          <w:tcPr>
            <w:tcW w:w="415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ED107DA" w14:textId="77777777" w:rsidR="002E54C2" w:rsidRPr="00A121C7" w:rsidRDefault="002E54C2" w:rsidP="002E605F">
            <w:pPr>
              <w:keepNext/>
              <w:ind w:left="57" w:right="57"/>
              <w:rPr>
                <w:rFonts w:eastAsia="Times New Roman"/>
                <w:sz w:val="24"/>
                <w:szCs w:val="24"/>
              </w:rPr>
            </w:pPr>
            <w:r w:rsidRPr="00A121C7">
              <w:rPr>
                <w:rFonts w:eastAsia="Times New Roman"/>
                <w:b/>
                <w:bCs/>
                <w:sz w:val="24"/>
                <w:szCs w:val="24"/>
              </w:rPr>
              <w:t>ISO/IEC 23090-15</w:t>
            </w:r>
            <w:r>
              <w:rPr>
                <w:rFonts w:eastAsia="Times New Roman"/>
                <w:b/>
                <w:bCs/>
                <w:sz w:val="24"/>
                <w:szCs w:val="24"/>
              </w:rPr>
              <w:t xml:space="preserve"> – </w:t>
            </w:r>
            <w:r w:rsidRPr="00A121C7">
              <w:rPr>
                <w:rFonts w:eastAsia="Times New Roman"/>
                <w:b/>
                <w:bCs/>
                <w:sz w:val="24"/>
                <w:szCs w:val="24"/>
              </w:rPr>
              <w:t>Conformance Testing for Versatile Video Coding</w:t>
            </w:r>
          </w:p>
        </w:tc>
        <w:tc>
          <w:tcPr>
            <w:tcW w:w="161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42703F8" w14:textId="77777777" w:rsidR="002E54C2" w:rsidRPr="00A121C7" w:rsidRDefault="002E54C2" w:rsidP="002E605F">
            <w:pPr>
              <w:keepNext/>
              <w:ind w:left="57" w:right="57"/>
              <w:rPr>
                <w:rFonts w:eastAsia="Times New Roman"/>
                <w:sz w:val="24"/>
                <w:szCs w:val="24"/>
              </w:rPr>
            </w:pPr>
          </w:p>
        </w:tc>
        <w:tc>
          <w:tcPr>
            <w:tcW w:w="56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7D02FC4" w14:textId="77777777" w:rsidR="002E54C2" w:rsidRPr="00A121C7" w:rsidRDefault="002E54C2" w:rsidP="002E605F">
            <w:pPr>
              <w:keepNext/>
              <w:rPr>
                <w:rFonts w:eastAsia="Times New Roman"/>
                <w:sz w:val="20"/>
              </w:rPr>
            </w:pPr>
          </w:p>
        </w:tc>
        <w:tc>
          <w:tcPr>
            <w:tcW w:w="145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C5309F" w14:textId="77777777" w:rsidR="002E54C2" w:rsidRPr="00A121C7"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FE70301" w14:textId="77777777" w:rsidR="002E54C2" w:rsidRPr="00A121C7" w:rsidRDefault="002E54C2" w:rsidP="002E605F">
            <w:pPr>
              <w:keepNext/>
              <w:rPr>
                <w:rFonts w:eastAsia="Times New Roman"/>
                <w:sz w:val="20"/>
              </w:rPr>
            </w:pPr>
          </w:p>
        </w:tc>
      </w:tr>
      <w:tr w:rsidR="002E54C2" w:rsidRPr="00A121C7" w14:paraId="255C11F0"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3F66A59A" w14:textId="77777777" w:rsidR="002E54C2" w:rsidRPr="00A121C7" w:rsidRDefault="002E54C2" w:rsidP="002E605F">
            <w:pPr>
              <w:rPr>
                <w:rFonts w:eastAsia="Times New Roman"/>
                <w:sz w:val="24"/>
                <w:szCs w:val="24"/>
              </w:rPr>
            </w:pPr>
            <w:r w:rsidRPr="00FE1349">
              <w:rPr>
                <w:rFonts w:eastAsia="Times New Roman"/>
                <w:b/>
                <w:bCs/>
                <w:sz w:val="24"/>
                <w:szCs w:val="24"/>
              </w:rPr>
              <w:t>  83  </w:t>
            </w:r>
          </w:p>
        </w:tc>
        <w:tc>
          <w:tcPr>
            <w:tcW w:w="4157" w:type="dxa"/>
            <w:tcBorders>
              <w:top w:val="outset" w:sz="6" w:space="0" w:color="auto"/>
              <w:left w:val="outset" w:sz="6" w:space="0" w:color="auto"/>
              <w:bottom w:val="outset" w:sz="6" w:space="0" w:color="auto"/>
              <w:right w:val="outset" w:sz="6" w:space="0" w:color="auto"/>
            </w:tcBorders>
            <w:vAlign w:val="center"/>
            <w:hideMark/>
          </w:tcPr>
          <w:p w14:paraId="5FEBE7A0"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Disposition of comments received on ISO/IEC DIS 23090-15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7821C76E"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Gary Sullivan  </w:t>
            </w:r>
          </w:p>
        </w:tc>
        <w:tc>
          <w:tcPr>
            <w:tcW w:w="562" w:type="dxa"/>
            <w:tcBorders>
              <w:top w:val="outset" w:sz="6" w:space="0" w:color="auto"/>
              <w:left w:val="outset" w:sz="6" w:space="0" w:color="auto"/>
              <w:bottom w:val="outset" w:sz="6" w:space="0" w:color="auto"/>
              <w:right w:val="outset" w:sz="6" w:space="0" w:color="auto"/>
            </w:tcBorders>
            <w:vAlign w:val="center"/>
            <w:hideMark/>
          </w:tcPr>
          <w:p w14:paraId="42ECACCA" w14:textId="77777777" w:rsidR="002E54C2" w:rsidRPr="00A121C7" w:rsidRDefault="002E54C2" w:rsidP="002E605F">
            <w:pPr>
              <w:rPr>
                <w:rFonts w:eastAsia="Times New Roman"/>
                <w:sz w:val="24"/>
                <w:szCs w:val="24"/>
              </w:rPr>
            </w:pPr>
            <w:r w:rsidRPr="00FE1349">
              <w:rPr>
                <w:rFonts w:eastAsia="Times New Roman"/>
                <w:b/>
                <w:bCs/>
                <w:sz w:val="24"/>
                <w:szCs w:val="24"/>
              </w:rPr>
              <w:t>  N  </w:t>
            </w:r>
          </w:p>
        </w:tc>
        <w:tc>
          <w:tcPr>
            <w:tcW w:w="1451" w:type="dxa"/>
            <w:tcBorders>
              <w:top w:val="outset" w:sz="6" w:space="0" w:color="auto"/>
              <w:left w:val="outset" w:sz="6" w:space="0" w:color="auto"/>
              <w:bottom w:val="outset" w:sz="6" w:space="0" w:color="auto"/>
              <w:right w:val="outset" w:sz="6" w:space="0" w:color="auto"/>
            </w:tcBorders>
            <w:vAlign w:val="center"/>
            <w:hideMark/>
          </w:tcPr>
          <w:p w14:paraId="0CAD9588" w14:textId="77777777" w:rsidR="002E54C2" w:rsidRPr="00A121C7" w:rsidRDefault="002E54C2" w:rsidP="002E605F">
            <w:pPr>
              <w:rPr>
                <w:rFonts w:eastAsia="Times New Roman"/>
                <w:sz w:val="24"/>
                <w:szCs w:val="24"/>
              </w:rPr>
            </w:pPr>
            <w:r w:rsidRPr="00FE1349">
              <w:rPr>
                <w:rFonts w:eastAsia="Times New Roman"/>
                <w:b/>
                <w:bCs/>
                <w:sz w:val="24"/>
                <w:szCs w:val="24"/>
              </w:rPr>
              <w:t>  2021-10-15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E3534" w14:textId="77777777" w:rsidR="002E54C2" w:rsidRPr="00A121C7" w:rsidRDefault="002E54C2" w:rsidP="002E605F">
            <w:pPr>
              <w:rPr>
                <w:rFonts w:eastAsia="Times New Roman"/>
                <w:sz w:val="24"/>
                <w:szCs w:val="24"/>
              </w:rPr>
            </w:pPr>
            <w:r w:rsidRPr="00FE1349">
              <w:rPr>
                <w:rFonts w:eastAsia="Times New Roman"/>
                <w:b/>
                <w:bCs/>
                <w:sz w:val="24"/>
                <w:szCs w:val="24"/>
              </w:rPr>
              <w:t> 20905 </w:t>
            </w:r>
          </w:p>
        </w:tc>
      </w:tr>
      <w:tr w:rsidR="002E54C2" w:rsidRPr="00A121C7" w14:paraId="1386425C"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5828FC60" w14:textId="77777777" w:rsidR="002E54C2" w:rsidRPr="00A121C7" w:rsidRDefault="002E54C2" w:rsidP="002E605F">
            <w:pPr>
              <w:rPr>
                <w:rFonts w:eastAsia="Times New Roman"/>
                <w:sz w:val="24"/>
                <w:szCs w:val="24"/>
              </w:rPr>
            </w:pPr>
            <w:r w:rsidRPr="00FE1349">
              <w:rPr>
                <w:rFonts w:eastAsia="Times New Roman"/>
                <w:b/>
                <w:bCs/>
                <w:sz w:val="24"/>
                <w:szCs w:val="24"/>
              </w:rPr>
              <w:t>  84  </w:t>
            </w:r>
          </w:p>
        </w:tc>
        <w:tc>
          <w:tcPr>
            <w:tcW w:w="4157" w:type="dxa"/>
            <w:tcBorders>
              <w:top w:val="outset" w:sz="6" w:space="0" w:color="auto"/>
              <w:left w:val="outset" w:sz="6" w:space="0" w:color="auto"/>
              <w:bottom w:val="outset" w:sz="6" w:space="0" w:color="auto"/>
              <w:right w:val="outset" w:sz="6" w:space="0" w:color="auto"/>
            </w:tcBorders>
            <w:vAlign w:val="center"/>
            <w:hideMark/>
          </w:tcPr>
          <w:p w14:paraId="3766E710"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Text of ISO/IEC FDIS 23090-15 Conformance Testing for Versatile Video Coding  </w:t>
            </w:r>
          </w:p>
        </w:tc>
        <w:tc>
          <w:tcPr>
            <w:tcW w:w="1610" w:type="dxa"/>
            <w:tcBorders>
              <w:top w:val="outset" w:sz="6" w:space="0" w:color="auto"/>
              <w:left w:val="outset" w:sz="6" w:space="0" w:color="auto"/>
              <w:bottom w:val="outset" w:sz="6" w:space="0" w:color="auto"/>
              <w:right w:val="outset" w:sz="6" w:space="0" w:color="auto"/>
            </w:tcBorders>
            <w:vAlign w:val="center"/>
            <w:hideMark/>
          </w:tcPr>
          <w:p w14:paraId="01BB11C8"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Iole Moccagatta  </w:t>
            </w:r>
          </w:p>
        </w:tc>
        <w:tc>
          <w:tcPr>
            <w:tcW w:w="562" w:type="dxa"/>
            <w:tcBorders>
              <w:top w:val="outset" w:sz="6" w:space="0" w:color="auto"/>
              <w:left w:val="outset" w:sz="6" w:space="0" w:color="auto"/>
              <w:bottom w:val="outset" w:sz="6" w:space="0" w:color="auto"/>
              <w:right w:val="outset" w:sz="6" w:space="0" w:color="auto"/>
            </w:tcBorders>
            <w:vAlign w:val="center"/>
            <w:hideMark/>
          </w:tcPr>
          <w:p w14:paraId="00A5C548" w14:textId="77777777" w:rsidR="002E54C2" w:rsidRPr="00A121C7" w:rsidRDefault="002E54C2" w:rsidP="002E605F">
            <w:pPr>
              <w:rPr>
                <w:rFonts w:eastAsia="Times New Roman"/>
                <w:sz w:val="24"/>
                <w:szCs w:val="24"/>
              </w:rPr>
            </w:pPr>
            <w:r w:rsidRPr="00FE1349">
              <w:rPr>
                <w:rFonts w:eastAsia="Times New Roman"/>
                <w:b/>
                <w:bCs/>
                <w:sz w:val="24"/>
                <w:szCs w:val="24"/>
              </w:rPr>
              <w:t>  N  </w:t>
            </w:r>
          </w:p>
        </w:tc>
        <w:tc>
          <w:tcPr>
            <w:tcW w:w="1451" w:type="dxa"/>
            <w:tcBorders>
              <w:top w:val="outset" w:sz="6" w:space="0" w:color="auto"/>
              <w:left w:val="outset" w:sz="6" w:space="0" w:color="auto"/>
              <w:bottom w:val="outset" w:sz="6" w:space="0" w:color="auto"/>
              <w:right w:val="outset" w:sz="6" w:space="0" w:color="auto"/>
            </w:tcBorders>
            <w:vAlign w:val="center"/>
            <w:hideMark/>
          </w:tcPr>
          <w:p w14:paraId="728E014B" w14:textId="77777777" w:rsidR="002E54C2" w:rsidRPr="00A121C7" w:rsidRDefault="002E54C2" w:rsidP="002E605F">
            <w:pPr>
              <w:rPr>
                <w:rFonts w:eastAsia="Times New Roman"/>
                <w:sz w:val="24"/>
                <w:szCs w:val="24"/>
              </w:rPr>
            </w:pPr>
            <w:r w:rsidRPr="00FE1349">
              <w:rPr>
                <w:rFonts w:eastAsia="Times New Roman"/>
                <w:b/>
                <w:bCs/>
                <w:sz w:val="24"/>
                <w:szCs w:val="24"/>
              </w:rPr>
              <w:t>  2021-11-30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D49C8A" w14:textId="77777777" w:rsidR="002E54C2" w:rsidRPr="00A121C7" w:rsidRDefault="002E54C2" w:rsidP="002E605F">
            <w:pPr>
              <w:rPr>
                <w:rFonts w:eastAsia="Times New Roman"/>
                <w:sz w:val="24"/>
                <w:szCs w:val="24"/>
              </w:rPr>
            </w:pPr>
            <w:r w:rsidRPr="00FE1349">
              <w:rPr>
                <w:rFonts w:eastAsia="Times New Roman"/>
                <w:b/>
                <w:bCs/>
                <w:sz w:val="24"/>
                <w:szCs w:val="24"/>
              </w:rPr>
              <w:t> 20906 </w:t>
            </w:r>
          </w:p>
        </w:tc>
      </w:tr>
      <w:tr w:rsidR="002E54C2" w:rsidRPr="00A121C7" w14:paraId="073DF912" w14:textId="77777777" w:rsidTr="002E605F">
        <w:tc>
          <w:tcPr>
            <w:tcW w:w="0" w:type="auto"/>
            <w:tcBorders>
              <w:top w:val="outset" w:sz="6" w:space="0" w:color="auto"/>
              <w:left w:val="outset" w:sz="6" w:space="0" w:color="auto"/>
              <w:bottom w:val="outset" w:sz="6" w:space="0" w:color="auto"/>
              <w:right w:val="outset" w:sz="6" w:space="0" w:color="auto"/>
            </w:tcBorders>
            <w:vAlign w:val="center"/>
          </w:tcPr>
          <w:p w14:paraId="20AC904D" w14:textId="77777777" w:rsidR="002E54C2" w:rsidRPr="00A121C7" w:rsidRDefault="002E54C2" w:rsidP="002E605F">
            <w:pPr>
              <w:rPr>
                <w:rFonts w:eastAsia="Times New Roman"/>
                <w:b/>
                <w:bCs/>
                <w:sz w:val="24"/>
                <w:szCs w:val="24"/>
              </w:rPr>
            </w:pPr>
            <w:r w:rsidRPr="00FE1349">
              <w:rPr>
                <w:rFonts w:eastAsia="Times New Roman"/>
                <w:b/>
                <w:bCs/>
                <w:sz w:val="24"/>
                <w:szCs w:val="24"/>
              </w:rPr>
              <w:t>  85  </w:t>
            </w:r>
          </w:p>
        </w:tc>
        <w:tc>
          <w:tcPr>
            <w:tcW w:w="4157" w:type="dxa"/>
            <w:tcBorders>
              <w:top w:val="outset" w:sz="6" w:space="0" w:color="auto"/>
              <w:left w:val="outset" w:sz="6" w:space="0" w:color="auto"/>
              <w:bottom w:val="outset" w:sz="6" w:space="0" w:color="auto"/>
              <w:right w:val="outset" w:sz="6" w:space="0" w:color="auto"/>
            </w:tcBorders>
            <w:vAlign w:val="center"/>
          </w:tcPr>
          <w:p w14:paraId="17289B63" w14:textId="77777777" w:rsidR="002E54C2" w:rsidRPr="00A121C7" w:rsidRDefault="002E54C2" w:rsidP="002E605F">
            <w:pPr>
              <w:ind w:left="57" w:right="57"/>
              <w:rPr>
                <w:rFonts w:eastAsia="Times New Roman"/>
                <w:b/>
                <w:bCs/>
                <w:sz w:val="24"/>
                <w:szCs w:val="24"/>
              </w:rPr>
            </w:pPr>
            <w:r w:rsidRPr="00FE1349">
              <w:rPr>
                <w:rFonts w:eastAsia="Times New Roman"/>
                <w:b/>
                <w:bCs/>
                <w:sz w:val="24"/>
                <w:szCs w:val="24"/>
              </w:rPr>
              <w:t>Request for ISO/IEC 23090-15 Amd.1  </w:t>
            </w:r>
          </w:p>
        </w:tc>
        <w:tc>
          <w:tcPr>
            <w:tcW w:w="1610" w:type="dxa"/>
            <w:tcBorders>
              <w:top w:val="outset" w:sz="6" w:space="0" w:color="auto"/>
              <w:left w:val="outset" w:sz="6" w:space="0" w:color="auto"/>
              <w:bottom w:val="outset" w:sz="6" w:space="0" w:color="auto"/>
              <w:right w:val="outset" w:sz="6" w:space="0" w:color="auto"/>
            </w:tcBorders>
            <w:vAlign w:val="center"/>
          </w:tcPr>
          <w:p w14:paraId="0BDDEE66" w14:textId="77777777" w:rsidR="002E54C2" w:rsidRPr="00A121C7" w:rsidRDefault="002E54C2" w:rsidP="002E605F">
            <w:pPr>
              <w:ind w:left="57" w:right="57"/>
              <w:rPr>
                <w:rFonts w:eastAsia="Times New Roman"/>
                <w:b/>
                <w:bCs/>
                <w:sz w:val="24"/>
                <w:szCs w:val="24"/>
              </w:rPr>
            </w:pPr>
            <w:r w:rsidRPr="00FE1349">
              <w:rPr>
                <w:rFonts w:eastAsia="Times New Roman"/>
                <w:b/>
                <w:bCs/>
                <w:sz w:val="24"/>
                <w:szCs w:val="24"/>
              </w:rPr>
              <w:t>Gary Sullivan  </w:t>
            </w:r>
          </w:p>
        </w:tc>
        <w:tc>
          <w:tcPr>
            <w:tcW w:w="562" w:type="dxa"/>
            <w:tcBorders>
              <w:top w:val="outset" w:sz="6" w:space="0" w:color="auto"/>
              <w:left w:val="outset" w:sz="6" w:space="0" w:color="auto"/>
              <w:bottom w:val="outset" w:sz="6" w:space="0" w:color="auto"/>
              <w:right w:val="outset" w:sz="6" w:space="0" w:color="auto"/>
            </w:tcBorders>
            <w:vAlign w:val="center"/>
          </w:tcPr>
          <w:p w14:paraId="5C0F72D4" w14:textId="77777777" w:rsidR="002E54C2" w:rsidRPr="00A121C7" w:rsidRDefault="002E54C2" w:rsidP="002E605F">
            <w:pPr>
              <w:rPr>
                <w:rFonts w:eastAsia="Times New Roman"/>
                <w:b/>
                <w:bCs/>
                <w:sz w:val="24"/>
                <w:szCs w:val="24"/>
              </w:rPr>
            </w:pPr>
            <w:r w:rsidRPr="00FE1349">
              <w:rPr>
                <w:rFonts w:eastAsia="Times New Roman"/>
                <w:b/>
                <w:bCs/>
                <w:sz w:val="24"/>
                <w:szCs w:val="24"/>
              </w:rPr>
              <w:t>  N  </w:t>
            </w:r>
          </w:p>
        </w:tc>
        <w:tc>
          <w:tcPr>
            <w:tcW w:w="1451" w:type="dxa"/>
            <w:tcBorders>
              <w:top w:val="outset" w:sz="6" w:space="0" w:color="auto"/>
              <w:left w:val="outset" w:sz="6" w:space="0" w:color="auto"/>
              <w:bottom w:val="outset" w:sz="6" w:space="0" w:color="auto"/>
              <w:right w:val="outset" w:sz="6" w:space="0" w:color="auto"/>
            </w:tcBorders>
            <w:vAlign w:val="center"/>
          </w:tcPr>
          <w:p w14:paraId="57B51C8F" w14:textId="77777777" w:rsidR="002E54C2" w:rsidRPr="00A121C7" w:rsidRDefault="002E54C2" w:rsidP="002E605F">
            <w:pPr>
              <w:rPr>
                <w:rFonts w:eastAsia="Times New Roman"/>
                <w:b/>
                <w:bCs/>
                <w:sz w:val="24"/>
                <w:szCs w:val="24"/>
              </w:rPr>
            </w:pPr>
            <w:r w:rsidRPr="00FE1349">
              <w:rPr>
                <w:rFonts w:eastAsia="Times New Roman"/>
                <w:b/>
                <w:bCs/>
                <w:sz w:val="24"/>
                <w:szCs w:val="24"/>
              </w:rPr>
              <w:t>  2021-10-15  </w:t>
            </w:r>
          </w:p>
        </w:tc>
        <w:tc>
          <w:tcPr>
            <w:tcW w:w="0" w:type="auto"/>
            <w:tcBorders>
              <w:top w:val="outset" w:sz="6" w:space="0" w:color="auto"/>
              <w:left w:val="outset" w:sz="6" w:space="0" w:color="auto"/>
              <w:bottom w:val="outset" w:sz="6" w:space="0" w:color="auto"/>
              <w:right w:val="outset" w:sz="6" w:space="0" w:color="auto"/>
            </w:tcBorders>
            <w:vAlign w:val="center"/>
          </w:tcPr>
          <w:p w14:paraId="5A158937" w14:textId="77777777" w:rsidR="002E54C2" w:rsidRPr="00A121C7" w:rsidRDefault="002E54C2" w:rsidP="002E605F">
            <w:pPr>
              <w:rPr>
                <w:rFonts w:eastAsia="Times New Roman"/>
                <w:b/>
                <w:bCs/>
                <w:sz w:val="24"/>
                <w:szCs w:val="24"/>
              </w:rPr>
            </w:pPr>
            <w:r w:rsidRPr="00FE1349">
              <w:rPr>
                <w:rFonts w:eastAsia="Times New Roman"/>
                <w:b/>
                <w:bCs/>
                <w:sz w:val="24"/>
                <w:szCs w:val="24"/>
              </w:rPr>
              <w:t> 20907 </w:t>
            </w:r>
          </w:p>
        </w:tc>
      </w:tr>
      <w:tr w:rsidR="002E54C2" w:rsidRPr="00A121C7" w14:paraId="2ECBBF96" w14:textId="77777777" w:rsidTr="002E605F">
        <w:tc>
          <w:tcPr>
            <w:tcW w:w="0" w:type="auto"/>
            <w:tcBorders>
              <w:top w:val="outset" w:sz="6" w:space="0" w:color="auto"/>
              <w:left w:val="outset" w:sz="6" w:space="0" w:color="auto"/>
              <w:bottom w:val="outset" w:sz="6" w:space="0" w:color="auto"/>
              <w:right w:val="outset" w:sz="6" w:space="0" w:color="auto"/>
            </w:tcBorders>
            <w:vAlign w:val="center"/>
          </w:tcPr>
          <w:p w14:paraId="6F88E534" w14:textId="77777777" w:rsidR="002E54C2" w:rsidRPr="00A121C7" w:rsidRDefault="002E54C2" w:rsidP="002E605F">
            <w:pPr>
              <w:rPr>
                <w:rFonts w:eastAsia="Times New Roman"/>
                <w:b/>
                <w:bCs/>
                <w:sz w:val="24"/>
                <w:szCs w:val="24"/>
              </w:rPr>
            </w:pPr>
            <w:r w:rsidRPr="00FE1349">
              <w:rPr>
                <w:rFonts w:eastAsia="Times New Roman"/>
                <w:b/>
                <w:bCs/>
                <w:sz w:val="24"/>
                <w:szCs w:val="24"/>
              </w:rPr>
              <w:t>  86  </w:t>
            </w:r>
          </w:p>
        </w:tc>
        <w:tc>
          <w:tcPr>
            <w:tcW w:w="4157" w:type="dxa"/>
            <w:tcBorders>
              <w:top w:val="outset" w:sz="6" w:space="0" w:color="auto"/>
              <w:left w:val="outset" w:sz="6" w:space="0" w:color="auto"/>
              <w:bottom w:val="outset" w:sz="6" w:space="0" w:color="auto"/>
              <w:right w:val="outset" w:sz="6" w:space="0" w:color="auto"/>
            </w:tcBorders>
            <w:vAlign w:val="center"/>
          </w:tcPr>
          <w:p w14:paraId="71CDE889" w14:textId="77777777" w:rsidR="002E54C2" w:rsidRPr="00A121C7" w:rsidRDefault="002E54C2" w:rsidP="002E605F">
            <w:pPr>
              <w:ind w:left="57" w:right="57"/>
              <w:rPr>
                <w:rFonts w:eastAsia="Times New Roman"/>
                <w:b/>
                <w:bCs/>
                <w:sz w:val="24"/>
                <w:szCs w:val="24"/>
              </w:rPr>
            </w:pPr>
            <w:r w:rsidRPr="00FE1349">
              <w:rPr>
                <w:rFonts w:eastAsia="Times New Roman"/>
                <w:b/>
                <w:bCs/>
                <w:sz w:val="24"/>
                <w:szCs w:val="24"/>
              </w:rPr>
              <w:t>Text of ISO/IEC 23090-15 CDAM1 Conformance testing for VVC operation range extensions  </w:t>
            </w:r>
          </w:p>
        </w:tc>
        <w:tc>
          <w:tcPr>
            <w:tcW w:w="1610" w:type="dxa"/>
            <w:tcBorders>
              <w:top w:val="outset" w:sz="6" w:space="0" w:color="auto"/>
              <w:left w:val="outset" w:sz="6" w:space="0" w:color="auto"/>
              <w:bottom w:val="outset" w:sz="6" w:space="0" w:color="auto"/>
              <w:right w:val="outset" w:sz="6" w:space="0" w:color="auto"/>
            </w:tcBorders>
            <w:vAlign w:val="center"/>
          </w:tcPr>
          <w:p w14:paraId="035EB84C" w14:textId="77777777" w:rsidR="002E54C2" w:rsidRPr="00A121C7" w:rsidRDefault="002E54C2" w:rsidP="002E605F">
            <w:pPr>
              <w:ind w:left="57" w:right="57"/>
              <w:rPr>
                <w:rFonts w:eastAsia="Times New Roman"/>
                <w:b/>
                <w:bCs/>
                <w:sz w:val="24"/>
                <w:szCs w:val="24"/>
              </w:rPr>
            </w:pPr>
            <w:r w:rsidRPr="00FE1349">
              <w:rPr>
                <w:rFonts w:eastAsia="Times New Roman"/>
                <w:b/>
                <w:bCs/>
                <w:sz w:val="24"/>
                <w:szCs w:val="24"/>
              </w:rPr>
              <w:t>Dmytro Rusanovskyy  </w:t>
            </w:r>
          </w:p>
        </w:tc>
        <w:tc>
          <w:tcPr>
            <w:tcW w:w="562" w:type="dxa"/>
            <w:tcBorders>
              <w:top w:val="outset" w:sz="6" w:space="0" w:color="auto"/>
              <w:left w:val="outset" w:sz="6" w:space="0" w:color="auto"/>
              <w:bottom w:val="outset" w:sz="6" w:space="0" w:color="auto"/>
              <w:right w:val="outset" w:sz="6" w:space="0" w:color="auto"/>
            </w:tcBorders>
            <w:vAlign w:val="center"/>
          </w:tcPr>
          <w:p w14:paraId="63D0FE12" w14:textId="77777777" w:rsidR="002E54C2" w:rsidRPr="00A121C7" w:rsidRDefault="002E54C2" w:rsidP="002E605F">
            <w:pPr>
              <w:rPr>
                <w:rFonts w:eastAsia="Times New Roman"/>
                <w:b/>
                <w:bCs/>
                <w:sz w:val="24"/>
                <w:szCs w:val="24"/>
              </w:rPr>
            </w:pPr>
            <w:r w:rsidRPr="00FE1349">
              <w:rPr>
                <w:rFonts w:eastAsia="Times New Roman"/>
                <w:b/>
                <w:bCs/>
                <w:sz w:val="24"/>
                <w:szCs w:val="24"/>
              </w:rPr>
              <w:t>  Y  </w:t>
            </w:r>
          </w:p>
        </w:tc>
        <w:tc>
          <w:tcPr>
            <w:tcW w:w="1451" w:type="dxa"/>
            <w:tcBorders>
              <w:top w:val="outset" w:sz="6" w:space="0" w:color="auto"/>
              <w:left w:val="outset" w:sz="6" w:space="0" w:color="auto"/>
              <w:bottom w:val="outset" w:sz="6" w:space="0" w:color="auto"/>
              <w:right w:val="outset" w:sz="6" w:space="0" w:color="auto"/>
            </w:tcBorders>
            <w:vAlign w:val="center"/>
          </w:tcPr>
          <w:p w14:paraId="63AFD6CC" w14:textId="77777777" w:rsidR="002E54C2" w:rsidRPr="00A121C7" w:rsidRDefault="002E54C2" w:rsidP="002E605F">
            <w:pPr>
              <w:rPr>
                <w:rFonts w:eastAsia="Times New Roman"/>
                <w:b/>
                <w:bCs/>
                <w:sz w:val="24"/>
                <w:szCs w:val="24"/>
              </w:rPr>
            </w:pPr>
            <w:r w:rsidRPr="00FE1349">
              <w:rPr>
                <w:rFonts w:eastAsia="Times New Roman"/>
                <w:b/>
                <w:bCs/>
                <w:sz w:val="24"/>
                <w:szCs w:val="24"/>
              </w:rPr>
              <w:t>  2021-11-12  </w:t>
            </w:r>
          </w:p>
        </w:tc>
        <w:tc>
          <w:tcPr>
            <w:tcW w:w="0" w:type="auto"/>
            <w:tcBorders>
              <w:top w:val="outset" w:sz="6" w:space="0" w:color="auto"/>
              <w:left w:val="outset" w:sz="6" w:space="0" w:color="auto"/>
              <w:bottom w:val="outset" w:sz="6" w:space="0" w:color="auto"/>
              <w:right w:val="outset" w:sz="6" w:space="0" w:color="auto"/>
            </w:tcBorders>
            <w:vAlign w:val="center"/>
          </w:tcPr>
          <w:p w14:paraId="6BD03D47" w14:textId="77777777" w:rsidR="002E54C2" w:rsidRPr="00A121C7" w:rsidRDefault="002E54C2" w:rsidP="002E605F">
            <w:pPr>
              <w:rPr>
                <w:rFonts w:eastAsia="Times New Roman"/>
                <w:b/>
                <w:bCs/>
                <w:sz w:val="24"/>
                <w:szCs w:val="24"/>
              </w:rPr>
            </w:pPr>
            <w:r w:rsidRPr="00FE1349">
              <w:rPr>
                <w:rFonts w:eastAsia="Times New Roman"/>
                <w:b/>
                <w:bCs/>
                <w:sz w:val="24"/>
                <w:szCs w:val="24"/>
              </w:rPr>
              <w:t> 20908 </w:t>
            </w:r>
          </w:p>
        </w:tc>
      </w:tr>
    </w:tbl>
    <w:p w14:paraId="59819B75" w14:textId="77777777" w:rsidR="002E54C2" w:rsidRPr="00CB2831" w:rsidRDefault="002E54C2" w:rsidP="002E54C2">
      <w:pPr>
        <w:spacing w:before="100" w:beforeAutospacing="1" w:after="100" w:afterAutospacing="1"/>
        <w:ind w:left="576" w:hanging="576"/>
        <w:outlineLvl w:val="2"/>
        <w:rPr>
          <w:rFonts w:eastAsia="Times New Roman"/>
          <w:b/>
          <w:bCs/>
          <w:sz w:val="27"/>
          <w:szCs w:val="27"/>
        </w:rPr>
      </w:pPr>
      <w:r>
        <w:rPr>
          <w:rFonts w:eastAsia="Times New Roman"/>
          <w:b/>
          <w:bCs/>
          <w:sz w:val="27"/>
          <w:szCs w:val="27"/>
        </w:rPr>
        <w:t>2</w:t>
      </w:r>
      <w:r w:rsidRPr="00C5032F">
        <w:rPr>
          <w:rFonts w:eastAsia="Times New Roman"/>
          <w:b/>
          <w:bCs/>
          <w:sz w:val="27"/>
          <w:szCs w:val="27"/>
        </w:rPr>
        <w:t>.</w:t>
      </w:r>
      <w:r>
        <w:rPr>
          <w:rFonts w:eastAsia="Times New Roman"/>
          <w:b/>
          <w:bCs/>
          <w:sz w:val="27"/>
          <w:szCs w:val="27"/>
        </w:rPr>
        <w:t>2</w:t>
      </w:r>
      <w:r w:rsidRPr="00C5032F">
        <w:rPr>
          <w:rFonts w:eastAsia="Times New Roman"/>
          <w:b/>
          <w:bCs/>
          <w:sz w:val="27"/>
          <w:szCs w:val="27"/>
        </w:rPr>
        <w:t>.</w:t>
      </w:r>
      <w:r>
        <w:rPr>
          <w:rFonts w:eastAsia="Times New Roman"/>
          <w:b/>
          <w:bCs/>
          <w:sz w:val="27"/>
          <w:szCs w:val="27"/>
        </w:rPr>
        <w:t>2</w:t>
      </w:r>
      <w:r w:rsidRPr="00C5032F">
        <w:rPr>
          <w:rFonts w:eastAsia="Times New Roman"/>
          <w:b/>
          <w:bCs/>
          <w:sz w:val="27"/>
          <w:szCs w:val="27"/>
        </w:rPr>
        <w:t xml:space="preserve"> </w:t>
      </w:r>
      <w:r w:rsidRPr="00FE1349">
        <w:rPr>
          <w:rFonts w:eastAsia="Times New Roman"/>
          <w:b/>
          <w:bCs/>
          <w:sz w:val="27"/>
          <w:szCs w:val="27"/>
        </w:rPr>
        <w:t>WG 5 requests to make ISO/IEC 23090-15 publicly available, anticipating public availability elsewhere of a corresponding twin text</w:t>
      </w:r>
      <w:r>
        <w:rPr>
          <w:rFonts w:eastAsia="Times New Roman"/>
          <w:b/>
          <w:bCs/>
          <w:sz w:val="27"/>
          <w:szCs w:val="27"/>
        </w:rPr>
        <w:t>.</w:t>
      </w:r>
    </w:p>
    <w:p w14:paraId="5C35B9A9" w14:textId="77777777" w:rsidR="002E54C2" w:rsidRPr="00CB2831" w:rsidRDefault="002E54C2" w:rsidP="002E54C2">
      <w:pPr>
        <w:spacing w:before="100" w:beforeAutospacing="1" w:after="100" w:afterAutospacing="1"/>
        <w:ind w:left="576" w:hanging="576"/>
        <w:outlineLvl w:val="2"/>
        <w:rPr>
          <w:rFonts w:eastAsia="Times New Roman"/>
          <w:b/>
          <w:bCs/>
          <w:sz w:val="27"/>
          <w:szCs w:val="27"/>
        </w:rPr>
      </w:pPr>
      <w:r>
        <w:rPr>
          <w:rFonts w:eastAsia="Times New Roman"/>
          <w:b/>
          <w:bCs/>
          <w:sz w:val="27"/>
          <w:szCs w:val="27"/>
        </w:rPr>
        <w:t>2</w:t>
      </w:r>
      <w:r w:rsidRPr="00C5032F">
        <w:rPr>
          <w:rFonts w:eastAsia="Times New Roman"/>
          <w:b/>
          <w:bCs/>
          <w:sz w:val="27"/>
          <w:szCs w:val="27"/>
        </w:rPr>
        <w:t>.</w:t>
      </w:r>
      <w:r>
        <w:rPr>
          <w:rFonts w:eastAsia="Times New Roman"/>
          <w:b/>
          <w:bCs/>
          <w:sz w:val="27"/>
          <w:szCs w:val="27"/>
        </w:rPr>
        <w:t>2</w:t>
      </w:r>
      <w:r w:rsidRPr="00C5032F">
        <w:rPr>
          <w:rFonts w:eastAsia="Times New Roman"/>
          <w:b/>
          <w:bCs/>
          <w:sz w:val="27"/>
          <w:szCs w:val="27"/>
        </w:rPr>
        <w:t>.</w:t>
      </w:r>
      <w:r>
        <w:rPr>
          <w:rFonts w:eastAsia="Times New Roman"/>
          <w:b/>
          <w:bCs/>
          <w:sz w:val="27"/>
          <w:szCs w:val="27"/>
        </w:rPr>
        <w:t>3</w:t>
      </w:r>
      <w:r w:rsidRPr="00C5032F">
        <w:rPr>
          <w:rFonts w:eastAsia="Times New Roman"/>
          <w:b/>
          <w:bCs/>
          <w:sz w:val="27"/>
          <w:szCs w:val="27"/>
        </w:rPr>
        <w:t xml:space="preserve"> </w:t>
      </w:r>
      <w:r w:rsidRPr="00FE1349">
        <w:rPr>
          <w:rFonts w:eastAsia="Times New Roman"/>
          <w:b/>
          <w:bCs/>
          <w:sz w:val="27"/>
          <w:szCs w:val="27"/>
        </w:rPr>
        <w:t xml:space="preserve">WG5 thanks Elena Alshina, Frank Bossen, Jill Boyce, Kei Kawamura, Iole Moccagatta, Karsten Sühring, Wade Wan, and Xiaozhong Xu for their great effort in coordinating generation and cross-checking of the VVC conformance bitstreams, and </w:t>
      </w:r>
      <w:r>
        <w:rPr>
          <w:rFonts w:eastAsia="Times New Roman"/>
          <w:b/>
          <w:bCs/>
          <w:sz w:val="27"/>
          <w:szCs w:val="27"/>
        </w:rPr>
        <w:t xml:space="preserve">for </w:t>
      </w:r>
      <w:r w:rsidRPr="00FE1349">
        <w:rPr>
          <w:rFonts w:eastAsia="Times New Roman"/>
          <w:b/>
          <w:bCs/>
          <w:sz w:val="27"/>
          <w:szCs w:val="27"/>
        </w:rPr>
        <w:t>preparation of the specification document for VVC conformance. The following companies are thanked for generating and providing conformance bitstreams: Alibaba, Broadcom, Bytedance, Chips&amp;Media, Dolby, Ericsson, Fujitsu, Fraunhofer HHI, Huawei, Intel, InterDigital, KDDI, Kwai, LGE, MediaTek, NHK, Nokia, Orange, Panasonic, Qualcomm, Samsung, Sharp, Sharp Labs of America, Sony, and Tencent. Broadcom and Sharp Labs of America are thanked for providing cross-checks using independent implementations of VVC decoders</w:t>
      </w:r>
      <w:r>
        <w:rPr>
          <w:rFonts w:eastAsia="Times New Roman"/>
          <w:b/>
          <w:bCs/>
          <w:sz w:val="27"/>
          <w:szCs w:val="27"/>
        </w:rPr>
        <w:t>.</w:t>
      </w:r>
    </w:p>
    <w:p w14:paraId="1420604A" w14:textId="77777777" w:rsidR="002E54C2" w:rsidRPr="00A121C7"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2</w:t>
      </w:r>
      <w:r w:rsidRPr="00A121C7">
        <w:rPr>
          <w:rFonts w:eastAsia="Times New Roman"/>
          <w:b/>
          <w:bCs/>
          <w:sz w:val="27"/>
          <w:szCs w:val="27"/>
        </w:rPr>
        <w:t>.3 Part 16</w:t>
      </w:r>
      <w:r>
        <w:rPr>
          <w:rFonts w:eastAsia="Times New Roman"/>
          <w:b/>
          <w:bCs/>
          <w:sz w:val="27"/>
          <w:szCs w:val="27"/>
        </w:rPr>
        <w:t xml:space="preserve"> – </w:t>
      </w:r>
      <w:r w:rsidRPr="00A121C7">
        <w:rPr>
          <w:rFonts w:eastAsia="Times New Roman"/>
          <w:b/>
          <w:bCs/>
          <w:sz w:val="27"/>
          <w:szCs w:val="27"/>
        </w:rPr>
        <w:t>Reference Software for Versatile Video Coding</w:t>
      </w:r>
    </w:p>
    <w:p w14:paraId="391AACD5" w14:textId="77777777" w:rsidR="002E54C2" w:rsidRPr="00A121C7"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2</w:t>
      </w:r>
      <w:r w:rsidRPr="00A121C7">
        <w:rPr>
          <w:rFonts w:eastAsia="Times New Roman"/>
          <w:b/>
          <w:bCs/>
          <w:sz w:val="27"/>
          <w:szCs w:val="27"/>
        </w:rPr>
        <w:t xml:space="preserve">.3.1 </w:t>
      </w:r>
      <w:r>
        <w:rPr>
          <w:rFonts w:eastAsia="Times New Roman"/>
          <w:b/>
          <w:bCs/>
          <w:sz w:val="27"/>
          <w:szCs w:val="27"/>
        </w:rPr>
        <w:t>WG 5</w:t>
      </w:r>
      <w:r w:rsidRPr="00A121C7">
        <w:rPr>
          <w:rFonts w:eastAsia="Times New Roman"/>
          <w:b/>
          <w:bCs/>
          <w:sz w:val="27"/>
          <w:szCs w:val="27"/>
        </w:rPr>
        <w:t xml:space="preserve">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317"/>
        <w:gridCol w:w="1417"/>
        <w:gridCol w:w="567"/>
        <w:gridCol w:w="1479"/>
        <w:gridCol w:w="735"/>
      </w:tblGrid>
      <w:tr w:rsidR="002E54C2" w:rsidRPr="00A121C7" w14:paraId="4C4D6F61"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F6538D3"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No.</w:t>
            </w:r>
          </w:p>
        </w:tc>
        <w:tc>
          <w:tcPr>
            <w:tcW w:w="43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941E17F"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Title</w:t>
            </w:r>
          </w:p>
        </w:tc>
        <w:tc>
          <w:tcPr>
            <w:tcW w:w="14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74C616"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DE02B0E"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BE0BC09"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79A7A2B" w14:textId="77777777" w:rsidR="002E54C2" w:rsidRPr="00A121C7" w:rsidRDefault="002E54C2" w:rsidP="002E605F">
            <w:pPr>
              <w:keepNext/>
              <w:jc w:val="center"/>
              <w:rPr>
                <w:rFonts w:eastAsia="Times New Roman"/>
                <w:b/>
                <w:bCs/>
                <w:sz w:val="24"/>
                <w:szCs w:val="24"/>
              </w:rPr>
            </w:pPr>
            <w:r w:rsidRPr="00A121C7">
              <w:rPr>
                <w:rFonts w:eastAsia="Times New Roman"/>
                <w:b/>
                <w:bCs/>
                <w:sz w:val="24"/>
                <w:szCs w:val="24"/>
              </w:rPr>
              <w:t>S/N</w:t>
            </w:r>
          </w:p>
        </w:tc>
      </w:tr>
      <w:tr w:rsidR="002E54C2" w:rsidRPr="00A121C7" w14:paraId="5E3D1660"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B6B913" w14:textId="77777777" w:rsidR="002E54C2" w:rsidRPr="00A121C7" w:rsidRDefault="002E54C2" w:rsidP="002E605F">
            <w:pPr>
              <w:keepNext/>
              <w:jc w:val="center"/>
              <w:rPr>
                <w:rFonts w:eastAsia="Times New Roman"/>
                <w:b/>
                <w:bCs/>
                <w:sz w:val="24"/>
                <w:szCs w:val="24"/>
              </w:rPr>
            </w:pPr>
          </w:p>
        </w:tc>
        <w:tc>
          <w:tcPr>
            <w:tcW w:w="43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9E6E9C3" w14:textId="77777777" w:rsidR="002E54C2" w:rsidRPr="00A121C7" w:rsidRDefault="002E54C2" w:rsidP="002E605F">
            <w:pPr>
              <w:keepNext/>
              <w:ind w:left="57" w:right="57"/>
              <w:rPr>
                <w:rFonts w:eastAsia="Times New Roman"/>
                <w:sz w:val="24"/>
                <w:szCs w:val="24"/>
              </w:rPr>
            </w:pPr>
            <w:r w:rsidRPr="00A121C7">
              <w:rPr>
                <w:rFonts w:eastAsia="Times New Roman"/>
                <w:b/>
                <w:bCs/>
                <w:sz w:val="24"/>
                <w:szCs w:val="24"/>
              </w:rPr>
              <w:t>ISO/IEC 23090-16</w:t>
            </w:r>
            <w:r>
              <w:rPr>
                <w:rFonts w:eastAsia="Times New Roman"/>
                <w:b/>
                <w:bCs/>
                <w:sz w:val="24"/>
                <w:szCs w:val="24"/>
              </w:rPr>
              <w:t xml:space="preserve"> – </w:t>
            </w:r>
            <w:r w:rsidRPr="00A121C7">
              <w:rPr>
                <w:rFonts w:eastAsia="Times New Roman"/>
                <w:b/>
                <w:bCs/>
                <w:sz w:val="24"/>
                <w:szCs w:val="24"/>
              </w:rPr>
              <w:t>Reference Software for Versatile Video Coding</w:t>
            </w:r>
          </w:p>
        </w:tc>
        <w:tc>
          <w:tcPr>
            <w:tcW w:w="14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AA2D234" w14:textId="77777777" w:rsidR="002E54C2" w:rsidRPr="00A121C7" w:rsidRDefault="002E54C2" w:rsidP="002E605F">
            <w:pPr>
              <w:keepNext/>
              <w:ind w:left="57" w:right="57"/>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366F21A" w14:textId="77777777" w:rsidR="002E54C2" w:rsidRPr="00A121C7" w:rsidRDefault="002E54C2" w:rsidP="002E605F">
            <w:pPr>
              <w:keepNext/>
              <w:rPr>
                <w:rFonts w:eastAsia="Times New Roman"/>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62A7CA" w14:textId="77777777" w:rsidR="002E54C2" w:rsidRPr="00A121C7"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6CBA9C7" w14:textId="77777777" w:rsidR="002E54C2" w:rsidRPr="00A121C7" w:rsidRDefault="002E54C2" w:rsidP="002E605F">
            <w:pPr>
              <w:keepNext/>
              <w:rPr>
                <w:rFonts w:eastAsia="Times New Roman"/>
                <w:sz w:val="20"/>
              </w:rPr>
            </w:pPr>
          </w:p>
        </w:tc>
      </w:tr>
      <w:tr w:rsidR="002E54C2" w:rsidRPr="00A121C7" w14:paraId="2C599B71"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68904DF8" w14:textId="77777777" w:rsidR="002E54C2" w:rsidRPr="00A121C7" w:rsidRDefault="002E54C2" w:rsidP="002E605F">
            <w:pPr>
              <w:rPr>
                <w:rFonts w:eastAsia="Times New Roman"/>
                <w:sz w:val="24"/>
                <w:szCs w:val="24"/>
              </w:rPr>
            </w:pPr>
            <w:r w:rsidRPr="00FE1349">
              <w:rPr>
                <w:rFonts w:eastAsia="Times New Roman"/>
                <w:b/>
                <w:bCs/>
                <w:sz w:val="24"/>
                <w:szCs w:val="24"/>
              </w:rPr>
              <w:t>  87  </w:t>
            </w:r>
          </w:p>
        </w:tc>
        <w:tc>
          <w:tcPr>
            <w:tcW w:w="4317" w:type="dxa"/>
            <w:tcBorders>
              <w:top w:val="outset" w:sz="6" w:space="0" w:color="auto"/>
              <w:left w:val="outset" w:sz="6" w:space="0" w:color="auto"/>
              <w:bottom w:val="outset" w:sz="6" w:space="0" w:color="auto"/>
              <w:right w:val="outset" w:sz="6" w:space="0" w:color="auto"/>
            </w:tcBorders>
            <w:vAlign w:val="center"/>
            <w:hideMark/>
          </w:tcPr>
          <w:p w14:paraId="030C0EEB"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Draft disposition of comments received on ISO/IEC DIS 23090-16   </w:t>
            </w:r>
          </w:p>
        </w:tc>
        <w:tc>
          <w:tcPr>
            <w:tcW w:w="1417" w:type="dxa"/>
            <w:tcBorders>
              <w:top w:val="outset" w:sz="6" w:space="0" w:color="auto"/>
              <w:left w:val="outset" w:sz="6" w:space="0" w:color="auto"/>
              <w:bottom w:val="outset" w:sz="6" w:space="0" w:color="auto"/>
              <w:right w:val="outset" w:sz="6" w:space="0" w:color="auto"/>
            </w:tcBorders>
            <w:vAlign w:val="center"/>
            <w:hideMark/>
          </w:tcPr>
          <w:p w14:paraId="00A50F76" w14:textId="77777777" w:rsidR="002E54C2" w:rsidRPr="00A121C7" w:rsidRDefault="002E54C2" w:rsidP="002E605F">
            <w:pPr>
              <w:ind w:left="57" w:right="57"/>
              <w:rPr>
                <w:rFonts w:eastAsia="Times New Roman"/>
                <w:sz w:val="24"/>
                <w:szCs w:val="24"/>
              </w:rPr>
            </w:pPr>
            <w:r w:rsidRPr="00FE1349">
              <w:rPr>
                <w:rFonts w:eastAsia="Times New Roman"/>
                <w:b/>
                <w:bCs/>
                <w:sz w:val="24"/>
                <w:szCs w:val="24"/>
              </w:rPr>
              <w:t>Gary Sullivan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74EDD49" w14:textId="77777777" w:rsidR="002E54C2" w:rsidRPr="00A121C7" w:rsidRDefault="002E54C2" w:rsidP="002E605F">
            <w:pPr>
              <w:rPr>
                <w:rFonts w:eastAsia="Times New Roman"/>
                <w:sz w:val="24"/>
                <w:szCs w:val="24"/>
              </w:rPr>
            </w:pPr>
            <w:r w:rsidRPr="00FE1349">
              <w:rPr>
                <w:rFonts w:eastAsia="Times New Roman"/>
                <w:b/>
                <w:bCs/>
                <w:sz w:val="24"/>
                <w:szCs w:val="24"/>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78C2BEF" w14:textId="77777777" w:rsidR="002E54C2" w:rsidRPr="00A121C7" w:rsidRDefault="002E54C2" w:rsidP="002E605F">
            <w:pPr>
              <w:rPr>
                <w:rFonts w:eastAsia="Times New Roman"/>
                <w:sz w:val="24"/>
                <w:szCs w:val="24"/>
              </w:rPr>
            </w:pPr>
            <w:r w:rsidRPr="00FE1349">
              <w:rPr>
                <w:rFonts w:eastAsia="Times New Roman"/>
                <w:b/>
                <w:bCs/>
                <w:sz w:val="24"/>
                <w:szCs w:val="24"/>
              </w:rPr>
              <w:t>  2021-10-15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7E1E35" w14:textId="77777777" w:rsidR="002E54C2" w:rsidRPr="00A121C7" w:rsidRDefault="002E54C2" w:rsidP="002E605F">
            <w:pPr>
              <w:rPr>
                <w:rFonts w:eastAsia="Times New Roman"/>
                <w:sz w:val="24"/>
                <w:szCs w:val="24"/>
              </w:rPr>
            </w:pPr>
            <w:r w:rsidRPr="00FE1349">
              <w:rPr>
                <w:rFonts w:eastAsia="Times New Roman"/>
                <w:b/>
                <w:bCs/>
                <w:sz w:val="24"/>
                <w:szCs w:val="24"/>
              </w:rPr>
              <w:t> 20909 </w:t>
            </w:r>
          </w:p>
        </w:tc>
      </w:tr>
    </w:tbl>
    <w:p w14:paraId="04ACFCC5" w14:textId="77777777" w:rsidR="002E54C2" w:rsidRPr="00C5032F" w:rsidRDefault="002E54C2" w:rsidP="002E54C2">
      <w:pPr>
        <w:keepNext/>
        <w:spacing w:before="100" w:beforeAutospacing="1" w:after="100" w:afterAutospacing="1"/>
        <w:outlineLvl w:val="1"/>
        <w:rPr>
          <w:rFonts w:eastAsia="Times New Roman"/>
          <w:b/>
          <w:bCs/>
          <w:sz w:val="36"/>
          <w:szCs w:val="36"/>
        </w:rPr>
      </w:pPr>
      <w:r>
        <w:rPr>
          <w:rFonts w:eastAsia="Times New Roman"/>
          <w:b/>
          <w:bCs/>
          <w:sz w:val="36"/>
          <w:szCs w:val="36"/>
        </w:rPr>
        <w:t>3</w:t>
      </w:r>
      <w:r w:rsidRPr="00C5032F">
        <w:rPr>
          <w:rFonts w:eastAsia="Times New Roman"/>
          <w:b/>
          <w:bCs/>
          <w:sz w:val="36"/>
          <w:szCs w:val="36"/>
        </w:rPr>
        <w:t>. Explorations</w:t>
      </w:r>
    </w:p>
    <w:p w14:paraId="7B69C650"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3</w:t>
      </w:r>
      <w:r w:rsidRPr="00C5032F">
        <w:rPr>
          <w:rFonts w:eastAsia="Times New Roman"/>
          <w:b/>
          <w:bCs/>
          <w:sz w:val="27"/>
          <w:szCs w:val="27"/>
        </w:rPr>
        <w:t>.1 Part 36</w:t>
      </w:r>
      <w:r>
        <w:rPr>
          <w:rFonts w:eastAsia="Times New Roman"/>
          <w:b/>
          <w:bCs/>
          <w:sz w:val="27"/>
          <w:szCs w:val="27"/>
        </w:rPr>
        <w:t xml:space="preserve"> – </w:t>
      </w:r>
      <w:r w:rsidRPr="00C5032F">
        <w:rPr>
          <w:rFonts w:eastAsia="Times New Roman"/>
          <w:b/>
          <w:bCs/>
          <w:sz w:val="27"/>
          <w:szCs w:val="27"/>
        </w:rPr>
        <w:t>Neural Network-based Video Compression</w:t>
      </w:r>
    </w:p>
    <w:p w14:paraId="23E9E679"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3</w:t>
      </w:r>
      <w:r w:rsidRPr="00C5032F">
        <w:rPr>
          <w:rFonts w:eastAsia="Times New Roman"/>
          <w:b/>
          <w:bCs/>
          <w:sz w:val="27"/>
          <w:szCs w:val="27"/>
        </w:rPr>
        <w:t>.1.1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316"/>
        <w:gridCol w:w="1559"/>
        <w:gridCol w:w="482"/>
        <w:gridCol w:w="1423"/>
        <w:gridCol w:w="735"/>
      </w:tblGrid>
      <w:tr w:rsidR="002E54C2" w:rsidRPr="00C5032F" w14:paraId="38E3FB36"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F3B69BA"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No.</w:t>
            </w:r>
          </w:p>
        </w:tc>
        <w:tc>
          <w:tcPr>
            <w:tcW w:w="431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553E023"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Title</w:t>
            </w:r>
          </w:p>
        </w:tc>
        <w:tc>
          <w:tcPr>
            <w:tcW w:w="155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DCA50D7"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58C35CD"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TBP</w:t>
            </w:r>
          </w:p>
        </w:tc>
        <w:tc>
          <w:tcPr>
            <w:tcW w:w="142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EF8D050"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A5C7AE9"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S/N</w:t>
            </w:r>
          </w:p>
        </w:tc>
      </w:tr>
      <w:tr w:rsidR="002E54C2" w:rsidRPr="00C5032F" w14:paraId="474C6991"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D2913CC" w14:textId="77777777" w:rsidR="002E54C2" w:rsidRPr="00C5032F" w:rsidRDefault="002E54C2" w:rsidP="002E605F">
            <w:pPr>
              <w:keepNext/>
              <w:jc w:val="center"/>
              <w:rPr>
                <w:rFonts w:eastAsia="Times New Roman"/>
                <w:b/>
                <w:bCs/>
                <w:sz w:val="24"/>
                <w:szCs w:val="24"/>
              </w:rPr>
            </w:pPr>
          </w:p>
        </w:tc>
        <w:tc>
          <w:tcPr>
            <w:tcW w:w="431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E93008" w14:textId="77777777" w:rsidR="002E54C2" w:rsidRPr="00C5032F" w:rsidRDefault="002E54C2" w:rsidP="002E605F">
            <w:pPr>
              <w:keepNext/>
              <w:ind w:left="57" w:right="57"/>
              <w:rPr>
                <w:rFonts w:eastAsia="Times New Roman"/>
                <w:sz w:val="24"/>
                <w:szCs w:val="24"/>
              </w:rPr>
            </w:pPr>
            <w:r w:rsidRPr="00C5032F">
              <w:rPr>
                <w:rFonts w:eastAsia="Times New Roman"/>
                <w:b/>
                <w:bCs/>
                <w:sz w:val="24"/>
                <w:szCs w:val="24"/>
              </w:rPr>
              <w:t>Explorations</w:t>
            </w:r>
          </w:p>
        </w:tc>
        <w:tc>
          <w:tcPr>
            <w:tcW w:w="155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E48237" w14:textId="77777777" w:rsidR="002E54C2" w:rsidRPr="00C5032F" w:rsidRDefault="002E54C2" w:rsidP="002E605F">
            <w:pPr>
              <w:keepNext/>
              <w:rPr>
                <w:rFonts w:eastAsia="Times New Roman"/>
                <w:sz w:val="24"/>
                <w:szCs w:val="24"/>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864539F" w14:textId="77777777" w:rsidR="002E54C2" w:rsidRPr="00C5032F" w:rsidRDefault="002E54C2" w:rsidP="002E605F">
            <w:pPr>
              <w:keepNext/>
              <w:rPr>
                <w:rFonts w:eastAsia="Times New Roman"/>
                <w:sz w:val="20"/>
              </w:rPr>
            </w:pPr>
          </w:p>
        </w:tc>
        <w:tc>
          <w:tcPr>
            <w:tcW w:w="142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E8B3DB" w14:textId="77777777" w:rsidR="002E54C2" w:rsidRPr="00C5032F"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948C223" w14:textId="77777777" w:rsidR="002E54C2" w:rsidRPr="00C5032F" w:rsidRDefault="002E54C2" w:rsidP="002E605F">
            <w:pPr>
              <w:keepNext/>
              <w:rPr>
                <w:rFonts w:eastAsia="Times New Roman"/>
                <w:sz w:val="20"/>
              </w:rPr>
            </w:pPr>
          </w:p>
        </w:tc>
      </w:tr>
      <w:tr w:rsidR="002E54C2" w:rsidRPr="00C5032F" w14:paraId="76F3881D"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597AC9FF" w14:textId="77777777" w:rsidR="002E54C2" w:rsidRPr="00C5032F" w:rsidRDefault="002E54C2" w:rsidP="002E605F">
            <w:pPr>
              <w:rPr>
                <w:rFonts w:eastAsia="Times New Roman"/>
                <w:sz w:val="24"/>
                <w:szCs w:val="24"/>
              </w:rPr>
            </w:pPr>
            <w:r w:rsidRPr="00FE1349">
              <w:rPr>
                <w:rFonts w:eastAsia="Times New Roman"/>
                <w:b/>
                <w:bCs/>
                <w:sz w:val="24"/>
                <w:szCs w:val="24"/>
              </w:rPr>
              <w:t>  88  </w:t>
            </w:r>
          </w:p>
        </w:tc>
        <w:tc>
          <w:tcPr>
            <w:tcW w:w="4316" w:type="dxa"/>
            <w:tcBorders>
              <w:top w:val="outset" w:sz="6" w:space="0" w:color="auto"/>
              <w:left w:val="outset" w:sz="6" w:space="0" w:color="auto"/>
              <w:bottom w:val="outset" w:sz="6" w:space="0" w:color="auto"/>
              <w:right w:val="outset" w:sz="6" w:space="0" w:color="auto"/>
            </w:tcBorders>
            <w:vAlign w:val="center"/>
            <w:hideMark/>
          </w:tcPr>
          <w:p w14:paraId="56A4322C"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Exploration experiment on neural network-based video coding (EE1)  </w:t>
            </w:r>
          </w:p>
        </w:tc>
        <w:tc>
          <w:tcPr>
            <w:tcW w:w="1559" w:type="dxa"/>
            <w:tcBorders>
              <w:top w:val="outset" w:sz="6" w:space="0" w:color="auto"/>
              <w:left w:val="outset" w:sz="6" w:space="0" w:color="auto"/>
              <w:bottom w:val="outset" w:sz="6" w:space="0" w:color="auto"/>
              <w:right w:val="outset" w:sz="6" w:space="0" w:color="auto"/>
            </w:tcBorders>
            <w:vAlign w:val="center"/>
            <w:hideMark/>
          </w:tcPr>
          <w:p w14:paraId="7425A975"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Elena Alshina  </w:t>
            </w:r>
          </w:p>
        </w:tc>
        <w:tc>
          <w:tcPr>
            <w:tcW w:w="482" w:type="dxa"/>
            <w:tcBorders>
              <w:top w:val="outset" w:sz="6" w:space="0" w:color="auto"/>
              <w:left w:val="outset" w:sz="6" w:space="0" w:color="auto"/>
              <w:bottom w:val="outset" w:sz="6" w:space="0" w:color="auto"/>
              <w:right w:val="outset" w:sz="6" w:space="0" w:color="auto"/>
            </w:tcBorders>
            <w:vAlign w:val="center"/>
            <w:hideMark/>
          </w:tcPr>
          <w:p w14:paraId="63E2E7C9" w14:textId="77777777" w:rsidR="002E54C2" w:rsidRPr="00C5032F" w:rsidRDefault="002E54C2" w:rsidP="002E605F">
            <w:pPr>
              <w:rPr>
                <w:rFonts w:eastAsia="Times New Roman"/>
                <w:sz w:val="24"/>
                <w:szCs w:val="24"/>
              </w:rPr>
            </w:pPr>
            <w:r w:rsidRPr="00FE1349">
              <w:rPr>
                <w:rFonts w:eastAsia="Times New Roman"/>
                <w:b/>
                <w:bCs/>
                <w:sz w:val="24"/>
                <w:szCs w:val="24"/>
              </w:rPr>
              <w:t>  Y  </w:t>
            </w:r>
          </w:p>
        </w:tc>
        <w:tc>
          <w:tcPr>
            <w:tcW w:w="1423" w:type="dxa"/>
            <w:tcBorders>
              <w:top w:val="outset" w:sz="6" w:space="0" w:color="auto"/>
              <w:left w:val="outset" w:sz="6" w:space="0" w:color="auto"/>
              <w:bottom w:val="outset" w:sz="6" w:space="0" w:color="auto"/>
              <w:right w:val="outset" w:sz="6" w:space="0" w:color="auto"/>
            </w:tcBorders>
            <w:vAlign w:val="center"/>
            <w:hideMark/>
          </w:tcPr>
          <w:p w14:paraId="12E2F4A5"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2021-10-29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D023A0" w14:textId="77777777" w:rsidR="002E54C2" w:rsidRPr="00C5032F" w:rsidRDefault="002E54C2" w:rsidP="002E605F">
            <w:pPr>
              <w:rPr>
                <w:rFonts w:eastAsia="Times New Roman"/>
                <w:sz w:val="24"/>
                <w:szCs w:val="24"/>
              </w:rPr>
            </w:pPr>
            <w:r w:rsidRPr="00FE1349">
              <w:rPr>
                <w:rFonts w:eastAsia="Times New Roman"/>
                <w:b/>
                <w:bCs/>
                <w:sz w:val="24"/>
                <w:szCs w:val="24"/>
              </w:rPr>
              <w:t> 20910 </w:t>
            </w:r>
          </w:p>
        </w:tc>
      </w:tr>
    </w:tbl>
    <w:p w14:paraId="77B9BC50" w14:textId="77777777" w:rsidR="002E54C2" w:rsidRPr="00C5032F" w:rsidRDefault="002E54C2" w:rsidP="002E54C2">
      <w:pPr>
        <w:rPr>
          <w:rFonts w:eastAsia="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2E54C2" w:rsidRPr="00C5032F" w14:paraId="30DB7B1F" w14:textId="77777777" w:rsidTr="002E605F">
        <w:trPr>
          <w:tblCellSpacing w:w="15" w:type="dxa"/>
        </w:trPr>
        <w:tc>
          <w:tcPr>
            <w:tcW w:w="0" w:type="auto"/>
            <w:hideMark/>
          </w:tcPr>
          <w:p w14:paraId="2B7A4BF7" w14:textId="77777777" w:rsidR="002E54C2" w:rsidRPr="00C5032F" w:rsidRDefault="002E54C2" w:rsidP="002E605F">
            <w:pPr>
              <w:spacing w:before="100" w:beforeAutospacing="1" w:after="100" w:afterAutospacing="1"/>
              <w:jc w:val="right"/>
              <w:outlineLvl w:val="2"/>
              <w:rPr>
                <w:rFonts w:eastAsia="Times New Roman"/>
                <w:b/>
                <w:bCs/>
                <w:sz w:val="27"/>
                <w:szCs w:val="27"/>
              </w:rPr>
            </w:pPr>
            <w:r>
              <w:rPr>
                <w:rFonts w:eastAsia="Times New Roman"/>
                <w:b/>
                <w:bCs/>
                <w:sz w:val="27"/>
                <w:szCs w:val="27"/>
              </w:rPr>
              <w:t>3</w:t>
            </w:r>
            <w:r w:rsidRPr="00C5032F">
              <w:rPr>
                <w:rFonts w:eastAsia="Times New Roman"/>
                <w:b/>
                <w:bCs/>
                <w:sz w:val="27"/>
                <w:szCs w:val="27"/>
              </w:rPr>
              <w:t>.1.2</w:t>
            </w:r>
          </w:p>
        </w:tc>
        <w:tc>
          <w:tcPr>
            <w:tcW w:w="0" w:type="auto"/>
            <w:vAlign w:val="center"/>
            <w:hideMark/>
          </w:tcPr>
          <w:p w14:paraId="0DC102CC" w14:textId="77777777" w:rsidR="002E54C2" w:rsidRPr="00C5032F" w:rsidRDefault="002E54C2" w:rsidP="002E605F">
            <w:pPr>
              <w:rPr>
                <w:rFonts w:eastAsia="Times New Roman"/>
                <w:sz w:val="24"/>
                <w:szCs w:val="24"/>
              </w:rPr>
            </w:pPr>
          </w:p>
        </w:tc>
        <w:tc>
          <w:tcPr>
            <w:tcW w:w="0" w:type="auto"/>
            <w:vAlign w:val="center"/>
            <w:hideMark/>
          </w:tcPr>
          <w:p w14:paraId="40950B33" w14:textId="77777777" w:rsidR="002E54C2" w:rsidRPr="00C5032F" w:rsidRDefault="002E54C2" w:rsidP="002E605F">
            <w:pPr>
              <w:spacing w:before="100" w:beforeAutospacing="1" w:after="100" w:afterAutospacing="1"/>
              <w:outlineLvl w:val="2"/>
              <w:rPr>
                <w:rFonts w:eastAsia="Times New Roman"/>
                <w:b/>
                <w:bCs/>
                <w:sz w:val="27"/>
                <w:szCs w:val="27"/>
              </w:rPr>
            </w:pPr>
            <w:r w:rsidRPr="00E14B11">
              <w:rPr>
                <w:rFonts w:eastAsia="Times New Roman"/>
                <w:b/>
                <w:bCs/>
                <w:sz w:val="27"/>
                <w:szCs w:val="27"/>
              </w:rPr>
              <w:t>WG 5 thanks Mathias Wien for planning, organizing and conducting the remote expert</w:t>
            </w:r>
            <w:r>
              <w:rPr>
                <w:rFonts w:eastAsia="Times New Roman"/>
                <w:b/>
                <w:bCs/>
                <w:sz w:val="27"/>
                <w:szCs w:val="27"/>
              </w:rPr>
              <w:t>s</w:t>
            </w:r>
            <w:r w:rsidRPr="00E14B11">
              <w:rPr>
                <w:rFonts w:eastAsia="Times New Roman"/>
                <w:b/>
                <w:bCs/>
                <w:sz w:val="27"/>
                <w:szCs w:val="27"/>
              </w:rPr>
              <w:t xml:space="preserve"> viewing related to the exploration experiment on neural network-based video compression.</w:t>
            </w:r>
          </w:p>
        </w:tc>
      </w:tr>
    </w:tbl>
    <w:p w14:paraId="6F0F14B3"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3</w:t>
      </w:r>
      <w:r w:rsidRPr="00C5032F">
        <w:rPr>
          <w:rFonts w:eastAsia="Times New Roman"/>
          <w:b/>
          <w:bCs/>
          <w:sz w:val="27"/>
          <w:szCs w:val="27"/>
        </w:rPr>
        <w:t>.2 Part 41</w:t>
      </w:r>
      <w:r>
        <w:rPr>
          <w:rFonts w:eastAsia="Times New Roman"/>
          <w:b/>
          <w:bCs/>
          <w:sz w:val="27"/>
          <w:szCs w:val="27"/>
        </w:rPr>
        <w:t xml:space="preserve"> – </w:t>
      </w:r>
      <w:r w:rsidRPr="00C5032F">
        <w:rPr>
          <w:rFonts w:eastAsia="Times New Roman"/>
          <w:b/>
          <w:bCs/>
          <w:sz w:val="27"/>
          <w:szCs w:val="27"/>
        </w:rPr>
        <w:t>Enhanced Compression beyond VVC Capability</w:t>
      </w:r>
    </w:p>
    <w:p w14:paraId="3099F8F6" w14:textId="77777777" w:rsidR="002E54C2" w:rsidRPr="00CB2831"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3</w:t>
      </w:r>
      <w:r w:rsidRPr="00C5032F">
        <w:rPr>
          <w:rFonts w:eastAsia="Times New Roman"/>
          <w:b/>
          <w:bCs/>
          <w:sz w:val="27"/>
          <w:szCs w:val="27"/>
        </w:rPr>
        <w:t>.2.1 WG 5 recommends approval of the following document</w:t>
      </w:r>
      <w:r>
        <w:rPr>
          <w:rFonts w:eastAsia="Times New Roman"/>
          <w:b/>
          <w:bCs/>
          <w:sz w:val="27"/>
          <w:szCs w:val="27"/>
        </w:rPr>
        <w: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275"/>
        <w:gridCol w:w="1551"/>
        <w:gridCol w:w="482"/>
        <w:gridCol w:w="1472"/>
        <w:gridCol w:w="735"/>
      </w:tblGrid>
      <w:tr w:rsidR="002E54C2" w:rsidRPr="00C5032F" w14:paraId="7A972577"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DF0B86E"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No.</w:t>
            </w:r>
          </w:p>
        </w:tc>
        <w:tc>
          <w:tcPr>
            <w:tcW w:w="427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E01D3E"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Title</w:t>
            </w:r>
          </w:p>
        </w:tc>
        <w:tc>
          <w:tcPr>
            <w:tcW w:w="155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ECE9FBA"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7D271FE"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F6C0BCC"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F0D4183"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S/N</w:t>
            </w:r>
          </w:p>
        </w:tc>
      </w:tr>
      <w:tr w:rsidR="002E54C2" w:rsidRPr="00C5032F" w14:paraId="691F4974"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3852F22" w14:textId="77777777" w:rsidR="002E54C2" w:rsidRPr="00C5032F" w:rsidRDefault="002E54C2" w:rsidP="002E605F">
            <w:pPr>
              <w:keepNext/>
              <w:jc w:val="center"/>
              <w:rPr>
                <w:rFonts w:eastAsia="Times New Roman"/>
                <w:b/>
                <w:bCs/>
                <w:sz w:val="24"/>
                <w:szCs w:val="24"/>
              </w:rPr>
            </w:pPr>
          </w:p>
        </w:tc>
        <w:tc>
          <w:tcPr>
            <w:tcW w:w="427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76DEA37" w14:textId="77777777" w:rsidR="002E54C2" w:rsidRPr="00C5032F" w:rsidRDefault="002E54C2" w:rsidP="002E605F">
            <w:pPr>
              <w:keepNext/>
              <w:ind w:left="57" w:right="57"/>
              <w:rPr>
                <w:rFonts w:eastAsia="Times New Roman"/>
                <w:sz w:val="24"/>
                <w:szCs w:val="24"/>
              </w:rPr>
            </w:pPr>
            <w:r w:rsidRPr="00C5032F">
              <w:rPr>
                <w:rFonts w:eastAsia="Times New Roman"/>
                <w:b/>
                <w:bCs/>
                <w:sz w:val="24"/>
                <w:szCs w:val="24"/>
              </w:rPr>
              <w:t>Explorations</w:t>
            </w:r>
          </w:p>
        </w:tc>
        <w:tc>
          <w:tcPr>
            <w:tcW w:w="155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BF2908" w14:textId="77777777" w:rsidR="002E54C2" w:rsidRPr="00C5032F" w:rsidRDefault="002E54C2" w:rsidP="002E605F">
            <w:pPr>
              <w:keepNext/>
              <w:rPr>
                <w:rFonts w:eastAsia="Times New Roman"/>
                <w:sz w:val="24"/>
                <w:szCs w:val="24"/>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695E4DC" w14:textId="77777777" w:rsidR="002E54C2" w:rsidRPr="00C5032F" w:rsidRDefault="002E54C2" w:rsidP="002E605F">
            <w:pPr>
              <w:keepNext/>
              <w:rPr>
                <w:rFonts w:eastAsia="Times New Roman"/>
                <w:sz w:val="20"/>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F79944E" w14:textId="77777777" w:rsidR="002E54C2" w:rsidRPr="00C5032F"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63B39A5" w14:textId="77777777" w:rsidR="002E54C2" w:rsidRPr="00C5032F" w:rsidRDefault="002E54C2" w:rsidP="002E605F">
            <w:pPr>
              <w:keepNext/>
              <w:rPr>
                <w:rFonts w:eastAsia="Times New Roman"/>
                <w:sz w:val="20"/>
              </w:rPr>
            </w:pPr>
          </w:p>
        </w:tc>
      </w:tr>
      <w:tr w:rsidR="002E54C2" w:rsidRPr="00C5032F" w14:paraId="3DC5B7DD"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7051D129" w14:textId="77777777" w:rsidR="002E54C2" w:rsidRPr="00C5032F" w:rsidRDefault="002E54C2" w:rsidP="002E605F">
            <w:pPr>
              <w:rPr>
                <w:rFonts w:eastAsia="Times New Roman"/>
                <w:sz w:val="24"/>
                <w:szCs w:val="24"/>
              </w:rPr>
            </w:pPr>
            <w:r w:rsidRPr="00FE1349">
              <w:rPr>
                <w:rFonts w:eastAsia="Times New Roman"/>
                <w:b/>
                <w:bCs/>
                <w:sz w:val="24"/>
                <w:szCs w:val="24"/>
              </w:rPr>
              <w:t>  89  </w:t>
            </w:r>
          </w:p>
        </w:tc>
        <w:tc>
          <w:tcPr>
            <w:tcW w:w="4275" w:type="dxa"/>
            <w:tcBorders>
              <w:top w:val="outset" w:sz="6" w:space="0" w:color="auto"/>
              <w:left w:val="outset" w:sz="6" w:space="0" w:color="auto"/>
              <w:bottom w:val="outset" w:sz="6" w:space="0" w:color="auto"/>
              <w:right w:val="outset" w:sz="6" w:space="0" w:color="auto"/>
            </w:tcBorders>
            <w:vAlign w:val="center"/>
            <w:hideMark/>
          </w:tcPr>
          <w:p w14:paraId="0DD212ED"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Exploration experiment on enhanced compression beyond VVC capability (EE2)  </w:t>
            </w:r>
          </w:p>
        </w:tc>
        <w:tc>
          <w:tcPr>
            <w:tcW w:w="1551" w:type="dxa"/>
            <w:tcBorders>
              <w:top w:val="outset" w:sz="6" w:space="0" w:color="auto"/>
              <w:left w:val="outset" w:sz="6" w:space="0" w:color="auto"/>
              <w:bottom w:val="outset" w:sz="6" w:space="0" w:color="auto"/>
              <w:right w:val="outset" w:sz="6" w:space="0" w:color="auto"/>
            </w:tcBorders>
            <w:vAlign w:val="center"/>
            <w:hideMark/>
          </w:tcPr>
          <w:p w14:paraId="4F2CB97B"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Vadim Seregin  </w:t>
            </w:r>
          </w:p>
        </w:tc>
        <w:tc>
          <w:tcPr>
            <w:tcW w:w="482" w:type="dxa"/>
            <w:tcBorders>
              <w:top w:val="outset" w:sz="6" w:space="0" w:color="auto"/>
              <w:left w:val="outset" w:sz="6" w:space="0" w:color="auto"/>
              <w:bottom w:val="outset" w:sz="6" w:space="0" w:color="auto"/>
              <w:right w:val="outset" w:sz="6" w:space="0" w:color="auto"/>
            </w:tcBorders>
            <w:vAlign w:val="center"/>
            <w:hideMark/>
          </w:tcPr>
          <w:p w14:paraId="01D4840C" w14:textId="77777777" w:rsidR="002E54C2" w:rsidRPr="00C5032F" w:rsidRDefault="002E54C2" w:rsidP="002E605F">
            <w:pPr>
              <w:rPr>
                <w:rFonts w:eastAsia="Times New Roman"/>
                <w:sz w:val="24"/>
                <w:szCs w:val="24"/>
              </w:rPr>
            </w:pPr>
            <w:r w:rsidRPr="00FE1349">
              <w:rPr>
                <w:rFonts w:eastAsia="Times New Roman"/>
                <w:b/>
                <w:bCs/>
                <w:sz w:val="24"/>
                <w:szCs w:val="24"/>
              </w:rPr>
              <w:t>  Y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50DA6419"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2021-10-29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3F0593" w14:textId="77777777" w:rsidR="002E54C2" w:rsidRPr="00C5032F" w:rsidRDefault="002E54C2" w:rsidP="002E605F">
            <w:pPr>
              <w:rPr>
                <w:rFonts w:eastAsia="Times New Roman"/>
                <w:sz w:val="24"/>
                <w:szCs w:val="24"/>
              </w:rPr>
            </w:pPr>
            <w:r w:rsidRPr="00FE1349">
              <w:rPr>
                <w:rFonts w:eastAsia="Times New Roman"/>
                <w:b/>
                <w:bCs/>
                <w:sz w:val="24"/>
                <w:szCs w:val="24"/>
              </w:rPr>
              <w:t> 20911 </w:t>
            </w:r>
          </w:p>
        </w:tc>
      </w:tr>
      <w:tr w:rsidR="002E54C2" w:rsidRPr="00C5032F" w14:paraId="77C097B9" w14:textId="77777777" w:rsidTr="002E605F">
        <w:tc>
          <w:tcPr>
            <w:tcW w:w="0" w:type="auto"/>
            <w:tcBorders>
              <w:top w:val="outset" w:sz="6" w:space="0" w:color="auto"/>
              <w:left w:val="outset" w:sz="6" w:space="0" w:color="auto"/>
              <w:bottom w:val="outset" w:sz="6" w:space="0" w:color="auto"/>
              <w:right w:val="outset" w:sz="6" w:space="0" w:color="auto"/>
            </w:tcBorders>
            <w:vAlign w:val="center"/>
          </w:tcPr>
          <w:p w14:paraId="652B5C7E" w14:textId="77777777" w:rsidR="002E54C2" w:rsidRPr="00C5032F" w:rsidRDefault="002E54C2" w:rsidP="002E605F">
            <w:pPr>
              <w:rPr>
                <w:rFonts w:eastAsia="Times New Roman"/>
                <w:b/>
                <w:bCs/>
                <w:sz w:val="24"/>
                <w:szCs w:val="24"/>
              </w:rPr>
            </w:pPr>
            <w:r w:rsidRPr="00FE1349">
              <w:rPr>
                <w:rFonts w:eastAsia="Times New Roman"/>
                <w:b/>
                <w:bCs/>
                <w:sz w:val="24"/>
                <w:szCs w:val="24"/>
              </w:rPr>
              <w:t>  90  </w:t>
            </w:r>
          </w:p>
        </w:tc>
        <w:tc>
          <w:tcPr>
            <w:tcW w:w="4275" w:type="dxa"/>
            <w:tcBorders>
              <w:top w:val="outset" w:sz="6" w:space="0" w:color="auto"/>
              <w:left w:val="outset" w:sz="6" w:space="0" w:color="auto"/>
              <w:bottom w:val="outset" w:sz="6" w:space="0" w:color="auto"/>
              <w:right w:val="outset" w:sz="6" w:space="0" w:color="auto"/>
            </w:tcBorders>
            <w:vAlign w:val="center"/>
          </w:tcPr>
          <w:p w14:paraId="4B884B5A" w14:textId="77777777" w:rsidR="002E54C2" w:rsidRPr="00C5032F" w:rsidRDefault="002E54C2" w:rsidP="002E605F">
            <w:pPr>
              <w:ind w:left="57" w:right="57"/>
              <w:rPr>
                <w:rFonts w:eastAsia="Times New Roman"/>
                <w:b/>
                <w:bCs/>
                <w:sz w:val="24"/>
                <w:szCs w:val="24"/>
              </w:rPr>
            </w:pPr>
            <w:r w:rsidRPr="00FE1349">
              <w:rPr>
                <w:rFonts w:eastAsia="Times New Roman"/>
                <w:b/>
                <w:bCs/>
                <w:sz w:val="24"/>
                <w:szCs w:val="24"/>
              </w:rPr>
              <w:t>Algorithm description of Enhanced Compression Model 3 (ECM 3)   </w:t>
            </w:r>
          </w:p>
        </w:tc>
        <w:tc>
          <w:tcPr>
            <w:tcW w:w="1551" w:type="dxa"/>
            <w:tcBorders>
              <w:top w:val="outset" w:sz="6" w:space="0" w:color="auto"/>
              <w:left w:val="outset" w:sz="6" w:space="0" w:color="auto"/>
              <w:bottom w:val="outset" w:sz="6" w:space="0" w:color="auto"/>
              <w:right w:val="outset" w:sz="6" w:space="0" w:color="auto"/>
            </w:tcBorders>
            <w:vAlign w:val="center"/>
          </w:tcPr>
          <w:p w14:paraId="46BFA605" w14:textId="77777777" w:rsidR="002E54C2" w:rsidRPr="00C5032F" w:rsidRDefault="002E54C2" w:rsidP="002E605F">
            <w:pPr>
              <w:ind w:left="57" w:right="57"/>
              <w:rPr>
                <w:rFonts w:eastAsia="Times New Roman"/>
                <w:b/>
                <w:bCs/>
                <w:sz w:val="24"/>
                <w:szCs w:val="24"/>
              </w:rPr>
            </w:pPr>
            <w:r w:rsidRPr="00FE1349">
              <w:rPr>
                <w:rFonts w:eastAsia="Times New Roman"/>
                <w:b/>
                <w:bCs/>
                <w:sz w:val="24"/>
                <w:szCs w:val="24"/>
              </w:rPr>
              <w:t>Muhammed Coban  </w:t>
            </w:r>
          </w:p>
        </w:tc>
        <w:tc>
          <w:tcPr>
            <w:tcW w:w="482" w:type="dxa"/>
            <w:tcBorders>
              <w:top w:val="outset" w:sz="6" w:space="0" w:color="auto"/>
              <w:left w:val="outset" w:sz="6" w:space="0" w:color="auto"/>
              <w:bottom w:val="outset" w:sz="6" w:space="0" w:color="auto"/>
              <w:right w:val="outset" w:sz="6" w:space="0" w:color="auto"/>
            </w:tcBorders>
            <w:vAlign w:val="center"/>
          </w:tcPr>
          <w:p w14:paraId="4150DDFD" w14:textId="77777777" w:rsidR="002E54C2" w:rsidRPr="00C5032F" w:rsidRDefault="002E54C2" w:rsidP="002E605F">
            <w:pPr>
              <w:rPr>
                <w:rFonts w:eastAsia="Times New Roman"/>
                <w:b/>
                <w:bCs/>
                <w:sz w:val="24"/>
                <w:szCs w:val="24"/>
              </w:rPr>
            </w:pPr>
            <w:r w:rsidRPr="00FE1349">
              <w:rPr>
                <w:rFonts w:eastAsia="Times New Roman"/>
                <w:b/>
                <w:bCs/>
                <w:sz w:val="24"/>
                <w:szCs w:val="24"/>
              </w:rPr>
              <w:t>  Y  </w:t>
            </w:r>
          </w:p>
        </w:tc>
        <w:tc>
          <w:tcPr>
            <w:tcW w:w="1472" w:type="dxa"/>
            <w:tcBorders>
              <w:top w:val="outset" w:sz="6" w:space="0" w:color="auto"/>
              <w:left w:val="outset" w:sz="6" w:space="0" w:color="auto"/>
              <w:bottom w:val="outset" w:sz="6" w:space="0" w:color="auto"/>
              <w:right w:val="outset" w:sz="6" w:space="0" w:color="auto"/>
            </w:tcBorders>
            <w:vAlign w:val="center"/>
          </w:tcPr>
          <w:p w14:paraId="56611A63" w14:textId="77777777" w:rsidR="002E54C2" w:rsidRPr="00C5032F" w:rsidRDefault="002E54C2" w:rsidP="002E605F">
            <w:pPr>
              <w:ind w:left="57" w:right="57"/>
              <w:rPr>
                <w:rFonts w:eastAsia="Times New Roman"/>
                <w:b/>
                <w:bCs/>
                <w:sz w:val="24"/>
                <w:szCs w:val="24"/>
              </w:rPr>
            </w:pPr>
            <w:r w:rsidRPr="00FE1349">
              <w:rPr>
                <w:rFonts w:eastAsia="Times New Roman"/>
                <w:b/>
                <w:bCs/>
                <w:sz w:val="24"/>
                <w:szCs w:val="24"/>
              </w:rPr>
              <w:t>2021-11-30  </w:t>
            </w:r>
          </w:p>
        </w:tc>
        <w:tc>
          <w:tcPr>
            <w:tcW w:w="0" w:type="auto"/>
            <w:tcBorders>
              <w:top w:val="outset" w:sz="6" w:space="0" w:color="auto"/>
              <w:left w:val="outset" w:sz="6" w:space="0" w:color="auto"/>
              <w:bottom w:val="outset" w:sz="6" w:space="0" w:color="auto"/>
              <w:right w:val="outset" w:sz="6" w:space="0" w:color="auto"/>
            </w:tcBorders>
            <w:vAlign w:val="center"/>
          </w:tcPr>
          <w:p w14:paraId="663E1BE2" w14:textId="77777777" w:rsidR="002E54C2" w:rsidRPr="00C5032F" w:rsidRDefault="002E54C2" w:rsidP="002E605F">
            <w:pPr>
              <w:rPr>
                <w:rFonts w:eastAsia="Times New Roman"/>
                <w:b/>
                <w:bCs/>
                <w:sz w:val="24"/>
                <w:szCs w:val="24"/>
              </w:rPr>
            </w:pPr>
            <w:r w:rsidRPr="00FE1349">
              <w:rPr>
                <w:rFonts w:eastAsia="Times New Roman"/>
                <w:b/>
                <w:bCs/>
                <w:sz w:val="24"/>
                <w:szCs w:val="24"/>
              </w:rPr>
              <w:t> 20912 </w:t>
            </w:r>
          </w:p>
        </w:tc>
      </w:tr>
    </w:tbl>
    <w:p w14:paraId="32898041" w14:textId="77777777" w:rsidR="002E54C2" w:rsidRPr="00C5032F" w:rsidRDefault="002E54C2" w:rsidP="002E54C2">
      <w:pPr>
        <w:keepNext/>
        <w:spacing w:before="100" w:beforeAutospacing="1" w:after="100" w:afterAutospacing="1"/>
        <w:outlineLvl w:val="1"/>
        <w:rPr>
          <w:rFonts w:eastAsia="Times New Roman"/>
          <w:b/>
          <w:bCs/>
          <w:sz w:val="36"/>
          <w:szCs w:val="36"/>
        </w:rPr>
      </w:pPr>
      <w:r>
        <w:rPr>
          <w:rFonts w:eastAsia="Times New Roman"/>
          <w:b/>
          <w:bCs/>
          <w:sz w:val="36"/>
          <w:szCs w:val="36"/>
        </w:rPr>
        <w:t>4</w:t>
      </w:r>
      <w:r w:rsidRPr="00C5032F">
        <w:rPr>
          <w:rFonts w:eastAsia="Times New Roman"/>
          <w:b/>
          <w:bCs/>
          <w:sz w:val="36"/>
          <w:szCs w:val="36"/>
        </w:rPr>
        <w:t>. Management</w:t>
      </w:r>
    </w:p>
    <w:p w14:paraId="600A14C1" w14:textId="77777777" w:rsidR="002E54C2" w:rsidRPr="00E14B11"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1</w:t>
      </w:r>
      <w:r w:rsidRPr="00C5032F">
        <w:rPr>
          <w:rFonts w:eastAsia="Times New Roman"/>
          <w:b/>
          <w:bCs/>
          <w:sz w:val="27"/>
          <w:szCs w:val="27"/>
        </w:rPr>
        <w:t xml:space="preserve"> </w:t>
      </w:r>
      <w:r w:rsidRPr="00E14B11">
        <w:rPr>
          <w:rFonts w:eastAsia="Times New Roman"/>
          <w:b/>
          <w:bCs/>
          <w:sz w:val="27"/>
          <w:szCs w:val="27"/>
        </w:rPr>
        <w:t>Liaisons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2E54C2" w:rsidRPr="00C5032F" w14:paraId="31E5B710" w14:textId="77777777" w:rsidTr="002E605F">
        <w:trPr>
          <w:tblCellSpacing w:w="15" w:type="dxa"/>
        </w:trPr>
        <w:tc>
          <w:tcPr>
            <w:tcW w:w="0" w:type="auto"/>
            <w:hideMark/>
          </w:tcPr>
          <w:p w14:paraId="7DCB1377" w14:textId="77777777" w:rsidR="002E54C2" w:rsidRPr="00C5032F" w:rsidRDefault="002E54C2" w:rsidP="002E605F">
            <w:pPr>
              <w:spacing w:before="100" w:beforeAutospacing="1" w:after="100" w:afterAutospacing="1"/>
              <w:jc w:val="right"/>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.1.</w:t>
            </w:r>
            <w:r>
              <w:rPr>
                <w:rFonts w:eastAsia="Times New Roman"/>
                <w:b/>
                <w:bCs/>
                <w:sz w:val="27"/>
                <w:szCs w:val="27"/>
              </w:rPr>
              <w:t>1</w:t>
            </w:r>
          </w:p>
        </w:tc>
        <w:tc>
          <w:tcPr>
            <w:tcW w:w="0" w:type="auto"/>
            <w:vAlign w:val="center"/>
            <w:hideMark/>
          </w:tcPr>
          <w:p w14:paraId="72B6B6E3" w14:textId="77777777" w:rsidR="002E54C2" w:rsidRPr="00C5032F" w:rsidRDefault="002E54C2" w:rsidP="002E605F">
            <w:pPr>
              <w:rPr>
                <w:rFonts w:eastAsia="Times New Roman"/>
                <w:sz w:val="24"/>
                <w:szCs w:val="24"/>
              </w:rPr>
            </w:pPr>
          </w:p>
        </w:tc>
        <w:tc>
          <w:tcPr>
            <w:tcW w:w="0" w:type="auto"/>
            <w:vAlign w:val="center"/>
            <w:hideMark/>
          </w:tcPr>
          <w:p w14:paraId="669309A4" w14:textId="77777777" w:rsidR="002E54C2" w:rsidRPr="00C5032F" w:rsidRDefault="002E54C2" w:rsidP="002E605F">
            <w:pPr>
              <w:spacing w:before="100" w:beforeAutospacing="1" w:after="100" w:afterAutospacing="1"/>
              <w:outlineLvl w:val="2"/>
              <w:rPr>
                <w:rFonts w:eastAsia="Times New Roman"/>
                <w:b/>
                <w:bCs/>
                <w:sz w:val="27"/>
                <w:szCs w:val="27"/>
              </w:rPr>
            </w:pPr>
            <w:r w:rsidRPr="00FE1349">
              <w:rPr>
                <w:rFonts w:eastAsia="Times New Roman"/>
                <w:b/>
                <w:bCs/>
                <w:sz w:val="27"/>
                <w:szCs w:val="27"/>
              </w:rPr>
              <w:t xml:space="preserve">WG 5 recommends appointing Mathias Wien as </w:t>
            </w:r>
            <w:r>
              <w:rPr>
                <w:rFonts w:eastAsia="Times New Roman"/>
                <w:b/>
                <w:bCs/>
                <w:sz w:val="27"/>
                <w:szCs w:val="27"/>
              </w:rPr>
              <w:t>l</w:t>
            </w:r>
            <w:r w:rsidRPr="00FE1349">
              <w:rPr>
                <w:rFonts w:eastAsia="Times New Roman"/>
                <w:b/>
                <w:bCs/>
                <w:sz w:val="27"/>
                <w:szCs w:val="27"/>
              </w:rPr>
              <w:t>iaison representative to ITU-T SG 12</w:t>
            </w:r>
            <w:r w:rsidRPr="00E14B11">
              <w:rPr>
                <w:rFonts w:eastAsia="Times New Roman"/>
                <w:b/>
                <w:bCs/>
                <w:sz w:val="27"/>
                <w:szCs w:val="27"/>
              </w:rPr>
              <w:t>.</w:t>
            </w:r>
          </w:p>
        </w:tc>
      </w:tr>
    </w:tbl>
    <w:p w14:paraId="54ACBC86"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 xml:space="preserve">4.2 </w:t>
      </w:r>
      <w:r w:rsidRPr="00C5032F">
        <w:rPr>
          <w:rFonts w:eastAsia="Times New Roman"/>
          <w:b/>
          <w:bCs/>
          <w:sz w:val="27"/>
          <w:szCs w:val="27"/>
        </w:rPr>
        <w:t>Ad hoc groups</w:t>
      </w:r>
    </w:p>
    <w:p w14:paraId="01C9471C"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2</w:t>
      </w:r>
      <w:r w:rsidRPr="00C5032F">
        <w:rPr>
          <w:rFonts w:eastAsia="Times New Roman"/>
          <w:b/>
          <w:bCs/>
          <w:sz w:val="27"/>
          <w:szCs w:val="27"/>
        </w:rPr>
        <w:t xml:space="preserve">.1 WG 5 </w:t>
      </w:r>
      <w:r>
        <w:rPr>
          <w:rFonts w:eastAsia="Times New Roman"/>
          <w:b/>
          <w:bCs/>
          <w:sz w:val="27"/>
          <w:szCs w:val="27"/>
        </w:rPr>
        <w:t xml:space="preserve">recommends </w:t>
      </w:r>
      <w:r w:rsidRPr="00C5032F">
        <w:rPr>
          <w:rFonts w:eastAsia="Times New Roman"/>
          <w:b/>
          <w:bCs/>
          <w:sz w:val="27"/>
          <w:szCs w:val="27"/>
        </w:rPr>
        <w:t>approv</w:t>
      </w:r>
      <w:r>
        <w:rPr>
          <w:rFonts w:eastAsia="Times New Roman"/>
          <w:b/>
          <w:bCs/>
          <w:sz w:val="27"/>
          <w:szCs w:val="27"/>
        </w:rPr>
        <w:t>al of</w:t>
      </w:r>
      <w:r w:rsidRPr="00C5032F">
        <w:rPr>
          <w:rFonts w:eastAsia="Times New Roman"/>
          <w:b/>
          <w:bCs/>
          <w:sz w:val="27"/>
          <w:szCs w:val="27"/>
        </w:rPr>
        <w:t xml:space="preserve">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627"/>
        <w:gridCol w:w="1441"/>
        <w:gridCol w:w="567"/>
        <w:gridCol w:w="1479"/>
        <w:gridCol w:w="735"/>
      </w:tblGrid>
      <w:tr w:rsidR="002E54C2" w:rsidRPr="00C5032F" w14:paraId="607ED69F"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1B9BC44"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D782DEE"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Title</w:t>
            </w:r>
          </w:p>
        </w:tc>
        <w:tc>
          <w:tcPr>
            <w:tcW w:w="144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6870144"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44866A4"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89692B9"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3878178" w14:textId="77777777" w:rsidR="002E54C2" w:rsidRPr="00C5032F" w:rsidRDefault="002E54C2" w:rsidP="002E605F">
            <w:pPr>
              <w:keepNext/>
              <w:jc w:val="center"/>
              <w:rPr>
                <w:rFonts w:eastAsia="Times New Roman"/>
                <w:b/>
                <w:bCs/>
                <w:sz w:val="24"/>
                <w:szCs w:val="24"/>
              </w:rPr>
            </w:pPr>
            <w:r w:rsidRPr="00C5032F">
              <w:rPr>
                <w:rFonts w:eastAsia="Times New Roman"/>
                <w:b/>
                <w:bCs/>
                <w:sz w:val="24"/>
                <w:szCs w:val="24"/>
              </w:rPr>
              <w:t>S/N</w:t>
            </w:r>
          </w:p>
        </w:tc>
      </w:tr>
      <w:tr w:rsidR="002E54C2" w:rsidRPr="00C5032F" w14:paraId="7DC4A392" w14:textId="77777777" w:rsidTr="002E605F">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CFC7F87" w14:textId="77777777" w:rsidR="002E54C2" w:rsidRPr="00C5032F" w:rsidRDefault="002E54C2" w:rsidP="002E605F">
            <w:pPr>
              <w:keepNext/>
              <w:jc w:val="center"/>
              <w:rPr>
                <w:rFonts w:eastAsia="Times New Roman"/>
                <w:b/>
                <w:bCs/>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DB56237" w14:textId="77777777" w:rsidR="002E54C2" w:rsidRPr="00C5032F" w:rsidRDefault="002E54C2" w:rsidP="002E605F">
            <w:pPr>
              <w:keepNext/>
              <w:ind w:left="57" w:right="57"/>
              <w:rPr>
                <w:rFonts w:eastAsia="Times New Roman"/>
                <w:sz w:val="24"/>
                <w:szCs w:val="24"/>
              </w:rPr>
            </w:pPr>
            <w:r w:rsidRPr="00C5032F">
              <w:rPr>
                <w:rFonts w:eastAsia="Times New Roman"/>
                <w:b/>
                <w:bCs/>
                <w:sz w:val="24"/>
                <w:szCs w:val="24"/>
              </w:rPr>
              <w:t>Ad hoc groups</w:t>
            </w:r>
          </w:p>
        </w:tc>
        <w:tc>
          <w:tcPr>
            <w:tcW w:w="144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285C1B5" w14:textId="77777777" w:rsidR="002E54C2" w:rsidRPr="00C5032F" w:rsidRDefault="002E54C2" w:rsidP="002E605F">
            <w:pPr>
              <w:keepNext/>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064FB9E" w14:textId="77777777" w:rsidR="002E54C2" w:rsidRPr="00C5032F" w:rsidRDefault="002E54C2" w:rsidP="002E605F">
            <w:pPr>
              <w:keepNext/>
              <w:rPr>
                <w:rFonts w:eastAsia="Times New Roman"/>
                <w:sz w:val="20"/>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D15C573" w14:textId="77777777" w:rsidR="002E54C2" w:rsidRPr="00C5032F" w:rsidRDefault="002E54C2" w:rsidP="002E605F">
            <w:pPr>
              <w:keepNext/>
              <w:rPr>
                <w:rFonts w:eastAsia="Times New Roman"/>
                <w:sz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7449994" w14:textId="77777777" w:rsidR="002E54C2" w:rsidRPr="00C5032F" w:rsidRDefault="002E54C2" w:rsidP="002E605F">
            <w:pPr>
              <w:keepNext/>
              <w:rPr>
                <w:rFonts w:eastAsia="Times New Roman"/>
                <w:sz w:val="20"/>
              </w:rPr>
            </w:pPr>
          </w:p>
        </w:tc>
      </w:tr>
      <w:tr w:rsidR="002E54C2" w:rsidRPr="00C5032F" w14:paraId="682A9B06" w14:textId="77777777" w:rsidTr="002E605F">
        <w:tc>
          <w:tcPr>
            <w:tcW w:w="0" w:type="auto"/>
            <w:tcBorders>
              <w:top w:val="outset" w:sz="6" w:space="0" w:color="auto"/>
              <w:left w:val="outset" w:sz="6" w:space="0" w:color="auto"/>
              <w:bottom w:val="outset" w:sz="6" w:space="0" w:color="auto"/>
              <w:right w:val="outset" w:sz="6" w:space="0" w:color="auto"/>
            </w:tcBorders>
            <w:vAlign w:val="center"/>
            <w:hideMark/>
          </w:tcPr>
          <w:p w14:paraId="7BC40BF3" w14:textId="77777777" w:rsidR="002E54C2" w:rsidRPr="00C5032F" w:rsidRDefault="002E54C2" w:rsidP="002E605F">
            <w:pPr>
              <w:rPr>
                <w:rFonts w:eastAsia="Times New Roman"/>
                <w:sz w:val="24"/>
                <w:szCs w:val="24"/>
              </w:rPr>
            </w:pPr>
            <w:r w:rsidRPr="00FE1349">
              <w:rPr>
                <w:rFonts w:eastAsia="Times New Roman"/>
                <w:b/>
                <w:bCs/>
                <w:sz w:val="24"/>
                <w:szCs w:val="24"/>
              </w:rPr>
              <w:t>  91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B697B"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List of AHGs established at the 5th WG 5 meeting  </w:t>
            </w:r>
          </w:p>
        </w:tc>
        <w:tc>
          <w:tcPr>
            <w:tcW w:w="1441" w:type="dxa"/>
            <w:tcBorders>
              <w:top w:val="outset" w:sz="6" w:space="0" w:color="auto"/>
              <w:left w:val="outset" w:sz="6" w:space="0" w:color="auto"/>
              <w:bottom w:val="outset" w:sz="6" w:space="0" w:color="auto"/>
              <w:right w:val="outset" w:sz="6" w:space="0" w:color="auto"/>
            </w:tcBorders>
            <w:vAlign w:val="center"/>
            <w:hideMark/>
          </w:tcPr>
          <w:p w14:paraId="6FDA656E"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8720D52" w14:textId="77777777" w:rsidR="002E54C2" w:rsidRPr="00C5032F" w:rsidRDefault="002E54C2" w:rsidP="002E605F">
            <w:pPr>
              <w:rPr>
                <w:rFonts w:eastAsia="Times New Roman"/>
                <w:sz w:val="24"/>
                <w:szCs w:val="24"/>
              </w:rPr>
            </w:pPr>
            <w:r w:rsidRPr="00FE1349">
              <w:rPr>
                <w:rFonts w:eastAsia="Times New Roman"/>
                <w:b/>
                <w:bCs/>
                <w:sz w:val="24"/>
                <w:szCs w:val="24"/>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A75CD0B" w14:textId="77777777" w:rsidR="002E54C2" w:rsidRPr="00C5032F" w:rsidRDefault="002E54C2" w:rsidP="002E605F">
            <w:pPr>
              <w:ind w:left="57" w:right="57"/>
              <w:rPr>
                <w:rFonts w:eastAsia="Times New Roman"/>
                <w:sz w:val="24"/>
                <w:szCs w:val="24"/>
              </w:rPr>
            </w:pPr>
            <w:r w:rsidRPr="00FE1349">
              <w:rPr>
                <w:rFonts w:eastAsia="Times New Roman"/>
                <w:b/>
                <w:bCs/>
                <w:sz w:val="24"/>
                <w:szCs w:val="24"/>
              </w:rPr>
              <w:t>2021-10-15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7F90F" w14:textId="77777777" w:rsidR="002E54C2" w:rsidRPr="00C5032F" w:rsidRDefault="002E54C2" w:rsidP="002E605F">
            <w:pPr>
              <w:rPr>
                <w:rFonts w:eastAsia="Times New Roman"/>
                <w:sz w:val="24"/>
                <w:szCs w:val="24"/>
              </w:rPr>
            </w:pPr>
            <w:r w:rsidRPr="00FE1349">
              <w:rPr>
                <w:rFonts w:eastAsia="Times New Roman"/>
                <w:b/>
                <w:bCs/>
                <w:sz w:val="24"/>
                <w:szCs w:val="24"/>
              </w:rPr>
              <w:t> 20913 </w:t>
            </w:r>
          </w:p>
        </w:tc>
      </w:tr>
    </w:tbl>
    <w:p w14:paraId="458A2892" w14:textId="77777777" w:rsidR="002E54C2" w:rsidRPr="00C5032F"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3</w:t>
      </w:r>
      <w:r w:rsidRPr="00C5032F">
        <w:rPr>
          <w:rFonts w:eastAsia="Times New Roman"/>
          <w:b/>
          <w:bCs/>
          <w:sz w:val="27"/>
          <w:szCs w:val="27"/>
        </w:rPr>
        <w:t xml:space="preserve"> </w:t>
      </w:r>
      <w:r>
        <w:rPr>
          <w:rFonts w:eastAsia="Times New Roman"/>
          <w:b/>
          <w:bCs/>
          <w:sz w:val="27"/>
          <w:szCs w:val="27"/>
        </w:rPr>
        <w:t>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2E54C2" w:rsidRPr="00C5032F" w14:paraId="2174759C" w14:textId="77777777" w:rsidTr="002E605F">
        <w:trPr>
          <w:tblCellSpacing w:w="15" w:type="dxa"/>
        </w:trPr>
        <w:tc>
          <w:tcPr>
            <w:tcW w:w="0" w:type="auto"/>
            <w:hideMark/>
          </w:tcPr>
          <w:p w14:paraId="60433863" w14:textId="77777777" w:rsidR="002E54C2" w:rsidRPr="00C5032F" w:rsidRDefault="002E54C2" w:rsidP="002E605F">
            <w:pPr>
              <w:spacing w:before="100" w:beforeAutospacing="1" w:after="100" w:afterAutospacing="1"/>
              <w:jc w:val="right"/>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3</w:t>
            </w:r>
            <w:r w:rsidRPr="00C5032F">
              <w:rPr>
                <w:rFonts w:eastAsia="Times New Roman"/>
                <w:b/>
                <w:bCs/>
                <w:sz w:val="27"/>
                <w:szCs w:val="27"/>
              </w:rPr>
              <w:t>.1</w:t>
            </w:r>
          </w:p>
        </w:tc>
        <w:tc>
          <w:tcPr>
            <w:tcW w:w="0" w:type="auto"/>
            <w:vAlign w:val="center"/>
            <w:hideMark/>
          </w:tcPr>
          <w:p w14:paraId="0DD71585" w14:textId="77777777" w:rsidR="002E54C2" w:rsidRPr="00C5032F" w:rsidRDefault="002E54C2" w:rsidP="002E605F">
            <w:pPr>
              <w:rPr>
                <w:rFonts w:eastAsia="Times New Roman"/>
                <w:sz w:val="24"/>
                <w:szCs w:val="24"/>
              </w:rPr>
            </w:pPr>
          </w:p>
        </w:tc>
        <w:tc>
          <w:tcPr>
            <w:tcW w:w="0" w:type="auto"/>
            <w:vAlign w:val="center"/>
            <w:hideMark/>
          </w:tcPr>
          <w:p w14:paraId="0F6143D8" w14:textId="77777777" w:rsidR="002E54C2" w:rsidRPr="00C5032F" w:rsidRDefault="002E54C2" w:rsidP="002E605F">
            <w:pPr>
              <w:spacing w:before="100" w:beforeAutospacing="1" w:after="100" w:afterAutospacing="1"/>
              <w:outlineLvl w:val="2"/>
              <w:rPr>
                <w:rFonts w:eastAsia="Times New Roman"/>
                <w:b/>
                <w:bCs/>
                <w:sz w:val="27"/>
                <w:szCs w:val="27"/>
              </w:rPr>
            </w:pPr>
            <w:r w:rsidRPr="00FE1349">
              <w:rPr>
                <w:rFonts w:eastAsia="Times New Roman"/>
                <w:b/>
                <w:bCs/>
                <w:sz w:val="27"/>
                <w:szCs w:val="27"/>
              </w:rPr>
              <w:t>The JVET chair proposes to hold the 25th JVET meeting during Wed. 12 – Fri. 14 January 2022 and Mon. 17 – Fri. 21 January 2022 under ITU-T SG</w:t>
            </w:r>
            <w:r>
              <w:rPr>
                <w:rFonts w:eastAsia="Times New Roman"/>
                <w:b/>
                <w:bCs/>
                <w:sz w:val="27"/>
                <w:szCs w:val="27"/>
              </w:rPr>
              <w:t xml:space="preserve"> </w:t>
            </w:r>
            <w:r w:rsidRPr="00FE1349">
              <w:rPr>
                <w:rFonts w:eastAsia="Times New Roman"/>
                <w:b/>
                <w:bCs/>
                <w:sz w:val="27"/>
                <w:szCs w:val="27"/>
              </w:rPr>
              <w:t>16 auspices (with contribution deadline Wed. 5 January), to be conducted as a teleconference meeting. Subsequent meetings are planned to be held during Fri. 22 – Fri. 29 April 2022 under SC 29 auspices, to be conducted as hybrid meeting in Alpbach, AT; during Fri. 15 – Fri. 22 July 2022 under SC 29 auspices in Cologne, DE; during October 2022 under ITU-T SG</w:t>
            </w:r>
            <w:r>
              <w:rPr>
                <w:rFonts w:eastAsia="Times New Roman"/>
                <w:b/>
                <w:bCs/>
                <w:sz w:val="27"/>
                <w:szCs w:val="27"/>
              </w:rPr>
              <w:t xml:space="preserve"> </w:t>
            </w:r>
            <w:r w:rsidRPr="00FE1349">
              <w:rPr>
                <w:rFonts w:eastAsia="Times New Roman"/>
                <w:b/>
                <w:bCs/>
                <w:sz w:val="27"/>
                <w:szCs w:val="27"/>
              </w:rPr>
              <w:t>16 auspices, location t.b.d.; during January 2023 under SC 29 auspices, location t.b.d.; during April 2023 under SC 29 auspices, location t.b.d.; during July 2023 under ITU-T SG</w:t>
            </w:r>
            <w:r>
              <w:rPr>
                <w:rFonts w:eastAsia="Times New Roman"/>
                <w:b/>
                <w:bCs/>
                <w:sz w:val="27"/>
                <w:szCs w:val="27"/>
              </w:rPr>
              <w:t xml:space="preserve"> </w:t>
            </w:r>
            <w:r w:rsidRPr="00FE1349">
              <w:rPr>
                <w:rFonts w:eastAsia="Times New Roman"/>
                <w:b/>
                <w:bCs/>
                <w:sz w:val="27"/>
                <w:szCs w:val="27"/>
              </w:rPr>
              <w:t>16 auspices in Geneva, CH; and during October 2023 under SC 29 auspices, location t.b.d.</w:t>
            </w:r>
          </w:p>
        </w:tc>
      </w:tr>
    </w:tbl>
    <w:p w14:paraId="0BD0A7BC" w14:textId="77777777" w:rsidR="002E54C2"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4</w:t>
      </w:r>
      <w:r w:rsidRPr="00C5032F">
        <w:rPr>
          <w:rFonts w:eastAsia="Times New Roman"/>
          <w:b/>
          <w:bCs/>
          <w:sz w:val="27"/>
          <w:szCs w:val="27"/>
        </w:rPr>
        <w:t xml:space="preserve"> </w:t>
      </w:r>
      <w:r>
        <w:rPr>
          <w:rFonts w:eastAsia="Times New Roman"/>
          <w:b/>
          <w:bCs/>
          <w:sz w:val="27"/>
          <w:szCs w:val="27"/>
        </w:rPr>
        <w:t>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2E54C2" w:rsidRPr="00C5032F" w14:paraId="6531003B" w14:textId="77777777" w:rsidTr="002E605F">
        <w:trPr>
          <w:tblCellSpacing w:w="15" w:type="dxa"/>
        </w:trPr>
        <w:tc>
          <w:tcPr>
            <w:tcW w:w="0" w:type="auto"/>
            <w:hideMark/>
          </w:tcPr>
          <w:p w14:paraId="5EBF8467" w14:textId="77777777" w:rsidR="002E54C2" w:rsidRPr="00C5032F" w:rsidRDefault="002E54C2" w:rsidP="002E605F">
            <w:pPr>
              <w:spacing w:before="100" w:beforeAutospacing="1" w:after="100" w:afterAutospacing="1"/>
              <w:jc w:val="right"/>
              <w:outlineLvl w:val="2"/>
              <w:rPr>
                <w:rFonts w:eastAsia="Times New Roman"/>
                <w:b/>
                <w:bCs/>
                <w:sz w:val="27"/>
                <w:szCs w:val="27"/>
              </w:rPr>
            </w:pPr>
            <w:r>
              <w:rPr>
                <w:rFonts w:eastAsia="Times New Roman"/>
                <w:b/>
                <w:bCs/>
                <w:sz w:val="27"/>
                <w:szCs w:val="27"/>
              </w:rPr>
              <w:t>4</w:t>
            </w:r>
            <w:r w:rsidRPr="00C5032F">
              <w:rPr>
                <w:rFonts w:eastAsia="Times New Roman"/>
                <w:b/>
                <w:bCs/>
                <w:sz w:val="27"/>
                <w:szCs w:val="27"/>
              </w:rPr>
              <w:t>.</w:t>
            </w:r>
            <w:r>
              <w:rPr>
                <w:rFonts w:eastAsia="Times New Roman"/>
                <w:b/>
                <w:bCs/>
                <w:sz w:val="27"/>
                <w:szCs w:val="27"/>
              </w:rPr>
              <w:t>4</w:t>
            </w:r>
            <w:r w:rsidRPr="00C5032F">
              <w:rPr>
                <w:rFonts w:eastAsia="Times New Roman"/>
                <w:b/>
                <w:bCs/>
                <w:sz w:val="27"/>
                <w:szCs w:val="27"/>
              </w:rPr>
              <w:t>.1</w:t>
            </w:r>
          </w:p>
        </w:tc>
        <w:tc>
          <w:tcPr>
            <w:tcW w:w="0" w:type="auto"/>
            <w:vAlign w:val="center"/>
            <w:hideMark/>
          </w:tcPr>
          <w:p w14:paraId="74474A97" w14:textId="77777777" w:rsidR="002E54C2" w:rsidRPr="00C5032F" w:rsidRDefault="002E54C2" w:rsidP="002E605F">
            <w:pPr>
              <w:rPr>
                <w:rFonts w:eastAsia="Times New Roman"/>
                <w:sz w:val="24"/>
                <w:szCs w:val="24"/>
              </w:rPr>
            </w:pPr>
          </w:p>
        </w:tc>
        <w:tc>
          <w:tcPr>
            <w:tcW w:w="0" w:type="auto"/>
            <w:vAlign w:val="center"/>
            <w:hideMark/>
          </w:tcPr>
          <w:p w14:paraId="6E0587A0" w14:textId="77777777" w:rsidR="002E54C2" w:rsidRPr="00C5032F" w:rsidRDefault="002E54C2" w:rsidP="002E605F">
            <w:pPr>
              <w:spacing w:before="100" w:beforeAutospacing="1" w:after="100" w:afterAutospacing="1"/>
              <w:outlineLvl w:val="2"/>
              <w:rPr>
                <w:rFonts w:eastAsia="Times New Roman"/>
                <w:b/>
                <w:bCs/>
                <w:sz w:val="27"/>
                <w:szCs w:val="27"/>
              </w:rPr>
            </w:pPr>
            <w:r w:rsidRPr="00FE1349">
              <w:rPr>
                <w:rFonts w:eastAsia="Times New Roman"/>
                <w:b/>
                <w:bCs/>
                <w:sz w:val="27"/>
                <w:szCs w:val="27"/>
              </w:rPr>
              <w:t>WG 5 thanks Gary Sullivan for his long-standing dedication and outstanding leadership in the joint standardization activities of ITU-T and ISO/IEC in the area of video compression, particularly including his service as co-chair of JVET, including his extraordinary commitment of advancing the field, and his strong attitude in setting benchmarks for high-quality specification text.</w:t>
            </w:r>
          </w:p>
        </w:tc>
      </w:tr>
    </w:tbl>
    <w:p w14:paraId="23E2C20F" w14:textId="77777777" w:rsidR="002E54C2" w:rsidRPr="00C5032F" w:rsidRDefault="002E54C2" w:rsidP="002E54C2">
      <w:pPr>
        <w:keepNext/>
        <w:spacing w:before="100" w:beforeAutospacing="1" w:after="100" w:afterAutospacing="1"/>
        <w:outlineLvl w:val="1"/>
        <w:rPr>
          <w:rFonts w:eastAsia="Times New Roman"/>
          <w:b/>
          <w:bCs/>
          <w:sz w:val="36"/>
          <w:szCs w:val="36"/>
        </w:rPr>
      </w:pPr>
      <w:r>
        <w:rPr>
          <w:rFonts w:eastAsia="Times New Roman"/>
          <w:b/>
          <w:bCs/>
          <w:sz w:val="36"/>
          <w:szCs w:val="36"/>
        </w:rPr>
        <w:t>5</w:t>
      </w:r>
      <w:r w:rsidRPr="00C5032F">
        <w:rPr>
          <w:rFonts w:eastAsia="Times New Roman"/>
          <w:b/>
          <w:bCs/>
          <w:sz w:val="36"/>
          <w:szCs w:val="36"/>
        </w:rPr>
        <w:t xml:space="preserve">. </w:t>
      </w:r>
      <w:r w:rsidRPr="00FE1349">
        <w:rPr>
          <w:rFonts w:eastAsia="Times New Roman"/>
          <w:b/>
          <w:bCs/>
          <w:sz w:val="36"/>
          <w:szCs w:val="36"/>
        </w:rPr>
        <w:t>Administrative matters</w:t>
      </w:r>
    </w:p>
    <w:p w14:paraId="4D3B7F22" w14:textId="77777777" w:rsidR="002E54C2" w:rsidRPr="00E14B11" w:rsidRDefault="002E54C2" w:rsidP="002E54C2">
      <w:pPr>
        <w:keepNext/>
        <w:spacing w:before="100" w:beforeAutospacing="1" w:after="100" w:afterAutospacing="1"/>
        <w:outlineLvl w:val="2"/>
        <w:rPr>
          <w:rFonts w:eastAsia="Times New Roman"/>
          <w:b/>
          <w:bCs/>
          <w:sz w:val="27"/>
          <w:szCs w:val="27"/>
        </w:rPr>
      </w:pPr>
      <w:r>
        <w:rPr>
          <w:rFonts w:eastAsia="Times New Roman"/>
          <w:b/>
          <w:bCs/>
          <w:sz w:val="27"/>
          <w:szCs w:val="27"/>
        </w:rPr>
        <w:t>5</w:t>
      </w:r>
      <w:r w:rsidRPr="00C5032F">
        <w:rPr>
          <w:rFonts w:eastAsia="Times New Roman"/>
          <w:b/>
          <w:bCs/>
          <w:sz w:val="27"/>
          <w:szCs w:val="27"/>
        </w:rPr>
        <w:t>.</w:t>
      </w:r>
      <w:r>
        <w:rPr>
          <w:rFonts w:eastAsia="Times New Roman"/>
          <w:b/>
          <w:bCs/>
          <w:sz w:val="27"/>
          <w:szCs w:val="27"/>
        </w:rPr>
        <w:t>1</w:t>
      </w:r>
      <w:r w:rsidRPr="00C5032F">
        <w:rPr>
          <w:rFonts w:eastAsia="Times New Roman"/>
          <w:b/>
          <w:bCs/>
          <w:sz w:val="27"/>
          <w:szCs w:val="27"/>
        </w:rPr>
        <w:t xml:space="preserve"> </w:t>
      </w:r>
      <w:r>
        <w:rPr>
          <w:rFonts w:eastAsia="Times New Roman"/>
          <w:b/>
          <w:bCs/>
          <w:sz w:val="27"/>
          <w:szCs w:val="27"/>
        </w:rPr>
        <w:t>Meeting plans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2E54C2" w:rsidRPr="00C5032F" w14:paraId="2D7805EE" w14:textId="77777777" w:rsidTr="002E605F">
        <w:trPr>
          <w:tblCellSpacing w:w="15" w:type="dxa"/>
        </w:trPr>
        <w:tc>
          <w:tcPr>
            <w:tcW w:w="0" w:type="auto"/>
            <w:hideMark/>
          </w:tcPr>
          <w:p w14:paraId="7E891257" w14:textId="77777777" w:rsidR="002E54C2" w:rsidRPr="00C5032F" w:rsidRDefault="002E54C2" w:rsidP="002E605F">
            <w:pPr>
              <w:spacing w:before="100" w:beforeAutospacing="1" w:after="100" w:afterAutospacing="1"/>
              <w:jc w:val="right"/>
              <w:outlineLvl w:val="2"/>
              <w:rPr>
                <w:rFonts w:eastAsia="Times New Roman"/>
                <w:b/>
                <w:bCs/>
                <w:sz w:val="27"/>
                <w:szCs w:val="27"/>
              </w:rPr>
            </w:pPr>
            <w:r>
              <w:rPr>
                <w:rFonts w:eastAsia="Times New Roman"/>
                <w:b/>
                <w:bCs/>
                <w:sz w:val="27"/>
                <w:szCs w:val="27"/>
              </w:rPr>
              <w:t>5</w:t>
            </w:r>
            <w:r w:rsidRPr="00C5032F">
              <w:rPr>
                <w:rFonts w:eastAsia="Times New Roman"/>
                <w:b/>
                <w:bCs/>
                <w:sz w:val="27"/>
                <w:szCs w:val="27"/>
              </w:rPr>
              <w:t>.1.</w:t>
            </w:r>
            <w:r>
              <w:rPr>
                <w:rFonts w:eastAsia="Times New Roman"/>
                <w:b/>
                <w:bCs/>
                <w:sz w:val="27"/>
                <w:szCs w:val="27"/>
              </w:rPr>
              <w:t>1</w:t>
            </w:r>
          </w:p>
        </w:tc>
        <w:tc>
          <w:tcPr>
            <w:tcW w:w="0" w:type="auto"/>
            <w:vAlign w:val="center"/>
            <w:hideMark/>
          </w:tcPr>
          <w:p w14:paraId="6B918F62" w14:textId="77777777" w:rsidR="002E54C2" w:rsidRPr="00C5032F" w:rsidRDefault="002E54C2" w:rsidP="002E605F">
            <w:pPr>
              <w:rPr>
                <w:rFonts w:eastAsia="Times New Roman"/>
                <w:sz w:val="24"/>
                <w:szCs w:val="24"/>
              </w:rPr>
            </w:pPr>
          </w:p>
        </w:tc>
        <w:tc>
          <w:tcPr>
            <w:tcW w:w="0" w:type="auto"/>
            <w:vAlign w:val="center"/>
            <w:hideMark/>
          </w:tcPr>
          <w:p w14:paraId="4A36A580" w14:textId="77777777" w:rsidR="002E54C2" w:rsidRPr="00C5032F" w:rsidRDefault="002E54C2" w:rsidP="002E605F">
            <w:pPr>
              <w:spacing w:before="100" w:beforeAutospacing="1" w:after="100" w:afterAutospacing="1"/>
              <w:outlineLvl w:val="2"/>
              <w:rPr>
                <w:rFonts w:eastAsia="Times New Roman"/>
                <w:b/>
                <w:bCs/>
                <w:sz w:val="27"/>
                <w:szCs w:val="27"/>
              </w:rPr>
            </w:pPr>
            <w:r w:rsidRPr="00FE1349">
              <w:rPr>
                <w:rFonts w:eastAsia="Times New Roman"/>
                <w:b/>
                <w:bCs/>
                <w:sz w:val="27"/>
                <w:szCs w:val="27"/>
              </w:rPr>
              <w:t xml:space="preserve">WG 5 requests JTC 1 for permission to hold its 7th meeting (26th JVET meeting) in April 2022 as a hybrid meeting </w:t>
            </w:r>
            <w:r>
              <w:rPr>
                <w:rFonts w:eastAsia="Times New Roman"/>
                <w:b/>
                <w:bCs/>
                <w:sz w:val="27"/>
                <w:szCs w:val="27"/>
              </w:rPr>
              <w:t>at</w:t>
            </w:r>
            <w:r w:rsidRPr="00FE1349">
              <w:rPr>
                <w:rFonts w:eastAsia="Times New Roman"/>
                <w:b/>
                <w:bCs/>
                <w:sz w:val="27"/>
                <w:szCs w:val="27"/>
              </w:rPr>
              <w:t xml:space="preserve"> Alpbach, Austria. Details are provided in ISO/IEC JTC 1/SC 29/AG 2 N 0037</w:t>
            </w:r>
            <w:r w:rsidRPr="00E14B11">
              <w:rPr>
                <w:rFonts w:eastAsia="Times New Roman"/>
                <w:b/>
                <w:bCs/>
                <w:sz w:val="27"/>
                <w:szCs w:val="27"/>
              </w:rPr>
              <w:t>.</w:t>
            </w:r>
          </w:p>
        </w:tc>
      </w:tr>
    </w:tbl>
    <w:p w14:paraId="353B0AD1" w14:textId="77777777" w:rsidR="002E54C2" w:rsidRPr="00C26262" w:rsidRDefault="002E54C2" w:rsidP="002E54C2">
      <w:pPr>
        <w:spacing w:before="100" w:beforeAutospacing="1" w:after="100" w:afterAutospacing="1"/>
        <w:outlineLvl w:val="1"/>
        <w:rPr>
          <w:rFonts w:eastAsia="Times New Roman"/>
          <w:b/>
          <w:bCs/>
          <w:sz w:val="27"/>
          <w:szCs w:val="27"/>
        </w:rPr>
      </w:pPr>
      <w:r w:rsidRPr="00C26262">
        <w:rPr>
          <w:rFonts w:eastAsia="Times New Roman"/>
          <w:b/>
          <w:bCs/>
          <w:sz w:val="27"/>
          <w:szCs w:val="27"/>
        </w:rPr>
        <w:t xml:space="preserve">The meeting was closed at </w:t>
      </w:r>
      <w:r>
        <w:rPr>
          <w:rFonts w:eastAsia="Times New Roman"/>
          <w:b/>
          <w:bCs/>
          <w:sz w:val="27"/>
          <w:szCs w:val="27"/>
        </w:rPr>
        <w:t>0015</w:t>
      </w:r>
      <w:r w:rsidRPr="00C26262">
        <w:rPr>
          <w:rFonts w:eastAsia="Times New Roman"/>
          <w:b/>
          <w:bCs/>
          <w:sz w:val="27"/>
          <w:szCs w:val="27"/>
        </w:rPr>
        <w:t xml:space="preserve"> UTC on 2021-</w:t>
      </w:r>
      <w:r>
        <w:rPr>
          <w:rFonts w:eastAsia="Times New Roman"/>
          <w:b/>
          <w:bCs/>
          <w:sz w:val="27"/>
          <w:szCs w:val="27"/>
        </w:rPr>
        <w:t>10</w:t>
      </w:r>
      <w:r w:rsidRPr="00C26262">
        <w:rPr>
          <w:rFonts w:eastAsia="Times New Roman"/>
          <w:b/>
          <w:bCs/>
          <w:sz w:val="27"/>
          <w:szCs w:val="27"/>
        </w:rPr>
        <w:t>-</w:t>
      </w:r>
      <w:r>
        <w:rPr>
          <w:rFonts w:eastAsia="Times New Roman"/>
          <w:b/>
          <w:bCs/>
          <w:sz w:val="27"/>
          <w:szCs w:val="27"/>
        </w:rPr>
        <w:t>16</w:t>
      </w:r>
      <w:r w:rsidRPr="00C26262">
        <w:rPr>
          <w:rFonts w:eastAsia="Times New Roman"/>
          <w:b/>
          <w:bCs/>
          <w:sz w:val="27"/>
          <w:szCs w:val="27"/>
        </w:rPr>
        <w:t>.</w:t>
      </w:r>
    </w:p>
    <w:p w14:paraId="671DCF3B" w14:textId="77777777" w:rsidR="00624AFA" w:rsidRPr="00624AFA" w:rsidRDefault="00624AFA" w:rsidP="00624A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center"/>
        <w:rPr>
          <w:rFonts w:eastAsia="Calibri"/>
          <w:sz w:val="24"/>
          <w:szCs w:val="24"/>
          <w:lang w:val="en-GB" w:eastAsia="ja-JP"/>
        </w:rPr>
      </w:pPr>
    </w:p>
    <w:p w14:paraId="7DA3F61A" w14:textId="77777777" w:rsidR="00624AFA" w:rsidRPr="00624AFA" w:rsidRDefault="00624AFA" w:rsidP="00624A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20"/>
        <w:jc w:val="center"/>
        <w:rPr>
          <w:rFonts w:eastAsiaTheme="minorHAnsi"/>
          <w:szCs w:val="22"/>
        </w:rPr>
      </w:pPr>
      <w:r w:rsidRPr="00624AFA">
        <w:rPr>
          <w:rFonts w:eastAsia="Calibri"/>
          <w:sz w:val="24"/>
          <w:szCs w:val="24"/>
          <w:lang w:val="en-GB" w:eastAsia="ja-JP"/>
        </w:rPr>
        <w:t>____________</w:t>
      </w:r>
    </w:p>
    <w:p w14:paraId="76473AB1" w14:textId="77777777" w:rsidR="006E6AC3" w:rsidRPr="008C3C93" w:rsidRDefault="006E6AC3" w:rsidP="001F1C2C"/>
    <w:sectPr w:rsidR="006E6AC3" w:rsidRPr="008C3C93"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77450" w14:textId="77777777" w:rsidR="001311D0" w:rsidRDefault="001311D0">
      <w:r>
        <w:separator/>
      </w:r>
    </w:p>
  </w:endnote>
  <w:endnote w:type="continuationSeparator" w:id="0">
    <w:p w14:paraId="044928B5" w14:textId="77777777" w:rsidR="001311D0" w:rsidRDefault="001311D0">
      <w:r>
        <w:continuationSeparator/>
      </w:r>
    </w:p>
  </w:endnote>
  <w:endnote w:type="continuationNotice" w:id="1">
    <w:p w14:paraId="19423ED5" w14:textId="77777777" w:rsidR="001311D0" w:rsidRDefault="001311D0">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8833" w14:textId="79ECF170" w:rsidR="00BB355E" w:rsidRPr="00136F83" w:rsidRDefault="00BB355E" w:rsidP="00737E3C">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r w:rsidR="00054FFA">
      <w:rPr>
        <w:rStyle w:val="PageNumber"/>
        <w:noProof/>
      </w:rPr>
      <w:t>2021-11-12</w:t>
    </w:r>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3949A" w14:textId="77777777" w:rsidR="001311D0" w:rsidRDefault="001311D0">
      <w:r>
        <w:separator/>
      </w:r>
    </w:p>
  </w:footnote>
  <w:footnote w:type="continuationSeparator" w:id="0">
    <w:p w14:paraId="224B96C8" w14:textId="77777777" w:rsidR="001311D0" w:rsidRDefault="001311D0">
      <w:r>
        <w:continuationSeparator/>
      </w:r>
    </w:p>
  </w:footnote>
  <w:footnote w:type="continuationNotice" w:id="1">
    <w:p w14:paraId="78F3F530" w14:textId="77777777" w:rsidR="001311D0" w:rsidRDefault="001311D0">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08C3A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EEE6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9ACEE9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40001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0C6B7C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FCFB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1E90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B88A0226"/>
    <w:lvl w:ilvl="0">
      <w:numFmt w:val="decimal"/>
      <w:lvlText w:val="*"/>
      <w:lvlJc w:val="left"/>
    </w:lvl>
  </w:abstractNum>
  <w:abstractNum w:abstractNumId="11"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12"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1123832"/>
    <w:multiLevelType w:val="hybridMultilevel"/>
    <w:tmpl w:val="09B827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11942BB"/>
    <w:multiLevelType w:val="hybridMultilevel"/>
    <w:tmpl w:val="81949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1F96421"/>
    <w:multiLevelType w:val="hybridMultilevel"/>
    <w:tmpl w:val="0958B5DA"/>
    <w:lvl w:ilvl="0" w:tplc="04090001">
      <w:start w:val="1"/>
      <w:numFmt w:val="bullet"/>
      <w:lvlText w:val=""/>
      <w:lvlJc w:val="left"/>
      <w:pPr>
        <w:ind w:left="420" w:hanging="420"/>
      </w:pPr>
      <w:rPr>
        <w:rFonts w:ascii="Symbol" w:hAnsi="Symbol" w:hint="default"/>
      </w:rPr>
    </w:lvl>
    <w:lvl w:ilvl="1" w:tplc="04090003">
      <w:start w:val="1"/>
      <w:numFmt w:val="bullet"/>
      <w:lvlText w:val="o"/>
      <w:lvlJc w:val="left"/>
      <w:pPr>
        <w:ind w:left="840" w:hanging="420"/>
      </w:pPr>
      <w:rPr>
        <w:rFonts w:ascii="Courier New" w:hAnsi="Courier New" w:cs="Courier New"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021E6AE0"/>
    <w:multiLevelType w:val="hybridMultilevel"/>
    <w:tmpl w:val="C70CA26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02756060"/>
    <w:multiLevelType w:val="hybridMultilevel"/>
    <w:tmpl w:val="8C3C40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3766384"/>
    <w:multiLevelType w:val="hybridMultilevel"/>
    <w:tmpl w:val="016CEF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3F743D3"/>
    <w:multiLevelType w:val="hybridMultilevel"/>
    <w:tmpl w:val="63E81A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4001BC9"/>
    <w:multiLevelType w:val="hybridMultilevel"/>
    <w:tmpl w:val="361AE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4600871"/>
    <w:multiLevelType w:val="hybridMultilevel"/>
    <w:tmpl w:val="35B48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4A42C6C"/>
    <w:multiLevelType w:val="hybridMultilevel"/>
    <w:tmpl w:val="3726FB76"/>
    <w:lvl w:ilvl="0" w:tplc="1F7C1EC8">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4C101F2"/>
    <w:multiLevelType w:val="hybridMultilevel"/>
    <w:tmpl w:val="7D2A3A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4D16899"/>
    <w:multiLevelType w:val="hybridMultilevel"/>
    <w:tmpl w:val="0ACC8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05220894"/>
    <w:multiLevelType w:val="hybridMultilevel"/>
    <w:tmpl w:val="7210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61E4DA2"/>
    <w:multiLevelType w:val="hybridMultilevel"/>
    <w:tmpl w:val="1C1E1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6260E99"/>
    <w:multiLevelType w:val="hybridMultilevel"/>
    <w:tmpl w:val="89203B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06466B08"/>
    <w:multiLevelType w:val="hybridMultilevel"/>
    <w:tmpl w:val="E6166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6824C09"/>
    <w:multiLevelType w:val="hybridMultilevel"/>
    <w:tmpl w:val="6EC4F6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06A940F1"/>
    <w:multiLevelType w:val="hybridMultilevel"/>
    <w:tmpl w:val="47DE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7155DA5"/>
    <w:multiLevelType w:val="hybridMultilevel"/>
    <w:tmpl w:val="7A326512"/>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071C603B"/>
    <w:multiLevelType w:val="hybridMultilevel"/>
    <w:tmpl w:val="F65810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077003CA"/>
    <w:multiLevelType w:val="hybridMultilevel"/>
    <w:tmpl w:val="DD32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83F79FE"/>
    <w:multiLevelType w:val="hybridMultilevel"/>
    <w:tmpl w:val="C7E07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98E4953"/>
    <w:multiLevelType w:val="hybridMultilevel"/>
    <w:tmpl w:val="57B2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0A645CF6"/>
    <w:multiLevelType w:val="hybridMultilevel"/>
    <w:tmpl w:val="458A0F6A"/>
    <w:lvl w:ilvl="0" w:tplc="B88A0226">
      <w:start w:val="1"/>
      <w:numFmt w:val="bullet"/>
      <w:lvlText w:val=""/>
      <w:legacy w:legacy="1" w:legacySpace="0" w:legacyIndent="360"/>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0AB56F74"/>
    <w:multiLevelType w:val="hybridMultilevel"/>
    <w:tmpl w:val="03AC5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AE47B50"/>
    <w:multiLevelType w:val="hybridMultilevel"/>
    <w:tmpl w:val="87F417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0D703402"/>
    <w:multiLevelType w:val="hybridMultilevel"/>
    <w:tmpl w:val="FC5AB596"/>
    <w:lvl w:ilvl="0" w:tplc="0409000F">
      <w:start w:val="1"/>
      <w:numFmt w:val="decimal"/>
      <w:lvlText w:val="%1."/>
      <w:lvlJc w:val="left"/>
      <w:pPr>
        <w:ind w:left="720" w:hanging="360"/>
      </w:pPr>
      <w:rPr>
        <w:rFonts w:hint="default"/>
      </w:rPr>
    </w:lvl>
    <w:lvl w:ilvl="1" w:tplc="C174F336">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EB43306"/>
    <w:multiLevelType w:val="hybridMultilevel"/>
    <w:tmpl w:val="5CBC08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0F9F7EC2"/>
    <w:multiLevelType w:val="hybridMultilevel"/>
    <w:tmpl w:val="342CC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0FAB4F0B"/>
    <w:multiLevelType w:val="hybridMultilevel"/>
    <w:tmpl w:val="30F48166"/>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0F24324"/>
    <w:multiLevelType w:val="hybridMultilevel"/>
    <w:tmpl w:val="6F10157C"/>
    <w:lvl w:ilvl="0" w:tplc="8F227C56">
      <w:numFmt w:val="bullet"/>
      <w:lvlText w:val="-"/>
      <w:lvlJc w:val="left"/>
      <w:pPr>
        <w:ind w:left="405" w:hanging="360"/>
      </w:pPr>
      <w:rPr>
        <w:rFonts w:ascii="Times New Roman" w:eastAsiaTheme="minorEastAsia" w:hAnsi="Times New Roman" w:cs="Times New Roman" w:hint="default"/>
      </w:rPr>
    </w:lvl>
    <w:lvl w:ilvl="1" w:tplc="0409000B" w:tentative="1">
      <w:start w:val="1"/>
      <w:numFmt w:val="bullet"/>
      <w:lvlText w:val=""/>
      <w:lvlJc w:val="left"/>
      <w:pPr>
        <w:ind w:left="885" w:hanging="420"/>
      </w:pPr>
      <w:rPr>
        <w:rFonts w:ascii="Wingdings" w:hAnsi="Wingdings" w:hint="default"/>
      </w:rPr>
    </w:lvl>
    <w:lvl w:ilvl="2" w:tplc="0409000D" w:tentative="1">
      <w:start w:val="1"/>
      <w:numFmt w:val="bullet"/>
      <w:lvlText w:val=""/>
      <w:lvlJc w:val="left"/>
      <w:pPr>
        <w:ind w:left="1305" w:hanging="420"/>
      </w:pPr>
      <w:rPr>
        <w:rFonts w:ascii="Wingdings" w:hAnsi="Wingdings" w:hint="default"/>
      </w:rPr>
    </w:lvl>
    <w:lvl w:ilvl="3" w:tplc="04090001" w:tentative="1">
      <w:start w:val="1"/>
      <w:numFmt w:val="bullet"/>
      <w:lvlText w:val=""/>
      <w:lvlJc w:val="left"/>
      <w:pPr>
        <w:ind w:left="1725" w:hanging="420"/>
      </w:pPr>
      <w:rPr>
        <w:rFonts w:ascii="Wingdings" w:hAnsi="Wingdings" w:hint="default"/>
      </w:rPr>
    </w:lvl>
    <w:lvl w:ilvl="4" w:tplc="0409000B" w:tentative="1">
      <w:start w:val="1"/>
      <w:numFmt w:val="bullet"/>
      <w:lvlText w:val=""/>
      <w:lvlJc w:val="left"/>
      <w:pPr>
        <w:ind w:left="2145" w:hanging="420"/>
      </w:pPr>
      <w:rPr>
        <w:rFonts w:ascii="Wingdings" w:hAnsi="Wingdings" w:hint="default"/>
      </w:rPr>
    </w:lvl>
    <w:lvl w:ilvl="5" w:tplc="0409000D" w:tentative="1">
      <w:start w:val="1"/>
      <w:numFmt w:val="bullet"/>
      <w:lvlText w:val=""/>
      <w:lvlJc w:val="left"/>
      <w:pPr>
        <w:ind w:left="2565" w:hanging="420"/>
      </w:pPr>
      <w:rPr>
        <w:rFonts w:ascii="Wingdings" w:hAnsi="Wingdings" w:hint="default"/>
      </w:rPr>
    </w:lvl>
    <w:lvl w:ilvl="6" w:tplc="04090001" w:tentative="1">
      <w:start w:val="1"/>
      <w:numFmt w:val="bullet"/>
      <w:lvlText w:val=""/>
      <w:lvlJc w:val="left"/>
      <w:pPr>
        <w:ind w:left="2985" w:hanging="420"/>
      </w:pPr>
      <w:rPr>
        <w:rFonts w:ascii="Wingdings" w:hAnsi="Wingdings" w:hint="default"/>
      </w:rPr>
    </w:lvl>
    <w:lvl w:ilvl="7" w:tplc="0409000B" w:tentative="1">
      <w:start w:val="1"/>
      <w:numFmt w:val="bullet"/>
      <w:lvlText w:val=""/>
      <w:lvlJc w:val="left"/>
      <w:pPr>
        <w:ind w:left="3405" w:hanging="420"/>
      </w:pPr>
      <w:rPr>
        <w:rFonts w:ascii="Wingdings" w:hAnsi="Wingdings" w:hint="default"/>
      </w:rPr>
    </w:lvl>
    <w:lvl w:ilvl="8" w:tplc="0409000D" w:tentative="1">
      <w:start w:val="1"/>
      <w:numFmt w:val="bullet"/>
      <w:lvlText w:val=""/>
      <w:lvlJc w:val="left"/>
      <w:pPr>
        <w:ind w:left="3825" w:hanging="420"/>
      </w:pPr>
      <w:rPr>
        <w:rFonts w:ascii="Wingdings" w:hAnsi="Wingdings" w:hint="default"/>
      </w:rPr>
    </w:lvl>
  </w:abstractNum>
  <w:abstractNum w:abstractNumId="55" w15:restartNumberingAfterBreak="0">
    <w:nsid w:val="1148334D"/>
    <w:multiLevelType w:val="hybridMultilevel"/>
    <w:tmpl w:val="C81A4442"/>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56" w15:restartNumberingAfterBreak="0">
    <w:nsid w:val="115C3915"/>
    <w:multiLevelType w:val="hybridMultilevel"/>
    <w:tmpl w:val="3BCC7754"/>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2211E14"/>
    <w:multiLevelType w:val="hybridMultilevel"/>
    <w:tmpl w:val="15E43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35D1893"/>
    <w:multiLevelType w:val="hybridMultilevel"/>
    <w:tmpl w:val="0DC46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263605"/>
    <w:multiLevelType w:val="hybridMultilevel"/>
    <w:tmpl w:val="27F679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56C754E"/>
    <w:multiLevelType w:val="hybridMultilevel"/>
    <w:tmpl w:val="0450E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15D07F16"/>
    <w:multiLevelType w:val="hybridMultilevel"/>
    <w:tmpl w:val="124089F4"/>
    <w:lvl w:ilvl="0" w:tplc="0409000F">
      <w:start w:val="1"/>
      <w:numFmt w:val="decimal"/>
      <w:lvlText w:val="%1."/>
      <w:lvlJc w:val="left"/>
      <w:pPr>
        <w:ind w:left="720" w:hanging="360"/>
      </w:pPr>
      <w:rPr>
        <w:rFonts w:hint="default"/>
      </w:rPr>
    </w:lvl>
    <w:lvl w:ilvl="1" w:tplc="F48A16D2">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16155D76"/>
    <w:multiLevelType w:val="hybridMultilevel"/>
    <w:tmpl w:val="781C46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19A15D8E"/>
    <w:multiLevelType w:val="hybridMultilevel"/>
    <w:tmpl w:val="4D88D2A2"/>
    <w:lvl w:ilvl="0" w:tplc="04090001">
      <w:numFmt w:val="bullet"/>
      <w:lvlText w:val=""/>
      <w:lvlJc w:val="left"/>
      <w:pPr>
        <w:ind w:left="360" w:hanging="360"/>
      </w:pPr>
      <w:rPr>
        <w:rFonts w:ascii="Symbol" w:eastAsia="Times New Roman"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1AB716FB"/>
    <w:multiLevelType w:val="hybridMultilevel"/>
    <w:tmpl w:val="485C473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1ABE3447"/>
    <w:multiLevelType w:val="hybridMultilevel"/>
    <w:tmpl w:val="6E3C5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ACA5BDB"/>
    <w:multiLevelType w:val="hybridMultilevel"/>
    <w:tmpl w:val="3C04B5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1B787150"/>
    <w:multiLevelType w:val="hybridMultilevel"/>
    <w:tmpl w:val="AC747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1BC458A9"/>
    <w:multiLevelType w:val="hybridMultilevel"/>
    <w:tmpl w:val="31724A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1E612D5D"/>
    <w:multiLevelType w:val="hybridMultilevel"/>
    <w:tmpl w:val="214CBDD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1E695911"/>
    <w:multiLevelType w:val="hybridMultilevel"/>
    <w:tmpl w:val="699C0F72"/>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78" w15:restartNumberingAfterBreak="0">
    <w:nsid w:val="1EF021C1"/>
    <w:multiLevelType w:val="hybridMultilevel"/>
    <w:tmpl w:val="149E6A5C"/>
    <w:lvl w:ilvl="0" w:tplc="83420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1F3149B7"/>
    <w:multiLevelType w:val="hybridMultilevel"/>
    <w:tmpl w:val="91F02D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1FAC339E"/>
    <w:multiLevelType w:val="hybridMultilevel"/>
    <w:tmpl w:val="C268C23E"/>
    <w:lvl w:ilvl="0" w:tplc="04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1" w15:restartNumberingAfterBreak="0">
    <w:nsid w:val="1FBC1829"/>
    <w:multiLevelType w:val="hybridMultilevel"/>
    <w:tmpl w:val="828C9A9A"/>
    <w:lvl w:ilvl="0" w:tplc="AF1417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1FD975B3"/>
    <w:multiLevelType w:val="hybridMultilevel"/>
    <w:tmpl w:val="5B58A4AE"/>
    <w:lvl w:ilvl="0" w:tplc="4CDE51FA">
      <w:start w:val="4"/>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83" w15:restartNumberingAfterBreak="0">
    <w:nsid w:val="1FFC354E"/>
    <w:multiLevelType w:val="hybridMultilevel"/>
    <w:tmpl w:val="7372599C"/>
    <w:lvl w:ilvl="0" w:tplc="CBA4E930">
      <w:start w:val="2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20C137FF"/>
    <w:multiLevelType w:val="hybridMultilevel"/>
    <w:tmpl w:val="DE7CBD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2125517E"/>
    <w:multiLevelType w:val="hybridMultilevel"/>
    <w:tmpl w:val="455E78C6"/>
    <w:lvl w:ilvl="0" w:tplc="2EB8D95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3220AD4"/>
    <w:multiLevelType w:val="hybridMultilevel"/>
    <w:tmpl w:val="5756D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23B80C58"/>
    <w:multiLevelType w:val="multilevel"/>
    <w:tmpl w:val="8F82FDFC"/>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1569" w:hanging="576"/>
      </w:pPr>
      <w:rPr>
        <w:rFonts w:cs="Times New Roman" w:hint="default"/>
      </w:rPr>
    </w:lvl>
    <w:lvl w:ilvl="2">
      <w:start w:val="1"/>
      <w:numFmt w:val="decimal"/>
      <w:pStyle w:val="Heading3"/>
      <w:lvlText w:val="%1.%2.%3"/>
      <w:lvlJc w:val="left"/>
      <w:pPr>
        <w:ind w:left="1288" w:hanging="1288"/>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0" w15:restartNumberingAfterBreak="0">
    <w:nsid w:val="24534F26"/>
    <w:multiLevelType w:val="hybridMultilevel"/>
    <w:tmpl w:val="77660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25154C1F"/>
    <w:multiLevelType w:val="hybridMultilevel"/>
    <w:tmpl w:val="112AF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25631167"/>
    <w:multiLevelType w:val="hybridMultilevel"/>
    <w:tmpl w:val="7980C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262109A1"/>
    <w:multiLevelType w:val="hybridMultilevel"/>
    <w:tmpl w:val="87F4FD96"/>
    <w:lvl w:ilvl="0" w:tplc="F4F88C18">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265B1C20"/>
    <w:multiLevelType w:val="hybridMultilevel"/>
    <w:tmpl w:val="50BCC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26AB2727"/>
    <w:multiLevelType w:val="hybridMultilevel"/>
    <w:tmpl w:val="8AA09C3E"/>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85A445C"/>
    <w:multiLevelType w:val="hybridMultilevel"/>
    <w:tmpl w:val="6C5A2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288650C0"/>
    <w:multiLevelType w:val="hybridMultilevel"/>
    <w:tmpl w:val="3F0C3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2A054C07"/>
    <w:multiLevelType w:val="hybridMultilevel"/>
    <w:tmpl w:val="FF34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A566BA7"/>
    <w:multiLevelType w:val="hybridMultilevel"/>
    <w:tmpl w:val="C5E0A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7" w15:restartNumberingAfterBreak="0">
    <w:nsid w:val="2B813609"/>
    <w:multiLevelType w:val="hybridMultilevel"/>
    <w:tmpl w:val="C7E2E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2B896168"/>
    <w:multiLevelType w:val="hybridMultilevel"/>
    <w:tmpl w:val="8C3C40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2B911935"/>
    <w:multiLevelType w:val="hybridMultilevel"/>
    <w:tmpl w:val="8278C0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0" w15:restartNumberingAfterBreak="0">
    <w:nsid w:val="2C6A1339"/>
    <w:multiLevelType w:val="hybridMultilevel"/>
    <w:tmpl w:val="5C602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CEE5A6B"/>
    <w:multiLevelType w:val="hybridMultilevel"/>
    <w:tmpl w:val="EB1C5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2DE607C2"/>
    <w:multiLevelType w:val="hybridMultilevel"/>
    <w:tmpl w:val="9D32135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2DFE1841"/>
    <w:multiLevelType w:val="hybridMultilevel"/>
    <w:tmpl w:val="6F547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2E49567F"/>
    <w:multiLevelType w:val="hybridMultilevel"/>
    <w:tmpl w:val="1B2E0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ECD2A64"/>
    <w:multiLevelType w:val="hybridMultilevel"/>
    <w:tmpl w:val="E7541046"/>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30073480"/>
    <w:multiLevelType w:val="hybridMultilevel"/>
    <w:tmpl w:val="BCA0D6A4"/>
    <w:lvl w:ilvl="0" w:tplc="8CDC57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0D06B36"/>
    <w:multiLevelType w:val="hybridMultilevel"/>
    <w:tmpl w:val="7272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310F4C80"/>
    <w:multiLevelType w:val="hybridMultilevel"/>
    <w:tmpl w:val="202697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36EB045A"/>
    <w:multiLevelType w:val="multilevel"/>
    <w:tmpl w:val="307430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22" w15:restartNumberingAfterBreak="0">
    <w:nsid w:val="37305A24"/>
    <w:multiLevelType w:val="hybridMultilevel"/>
    <w:tmpl w:val="ACF82C0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3" w15:restartNumberingAfterBreak="0">
    <w:nsid w:val="378E0D09"/>
    <w:multiLevelType w:val="hybridMultilevel"/>
    <w:tmpl w:val="ADBA297C"/>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37F61981"/>
    <w:multiLevelType w:val="hybridMultilevel"/>
    <w:tmpl w:val="59BAC97E"/>
    <w:lvl w:ilvl="0" w:tplc="04090001">
      <w:start w:val="1"/>
      <w:numFmt w:val="bullet"/>
      <w:lvlText w:val=""/>
      <w:lvlJc w:val="left"/>
      <w:pPr>
        <w:ind w:left="420" w:hanging="420"/>
      </w:pPr>
      <w:rPr>
        <w:rFonts w:ascii="Symbol" w:hAnsi="Symbol" w:hint="default"/>
      </w:rPr>
    </w:lvl>
    <w:lvl w:ilvl="1" w:tplc="FFFFFFFF">
      <w:start w:val="1"/>
      <w:numFmt w:val="bullet"/>
      <w:lvlText w:val=""/>
      <w:lvlJc w:val="left"/>
      <w:pPr>
        <w:ind w:left="840" w:hanging="420"/>
      </w:pPr>
      <w:rPr>
        <w:rFonts w:ascii="Wingdings" w:hAnsi="Wingdings" w:hint="default"/>
      </w:rPr>
    </w:lvl>
    <w:lvl w:ilvl="2" w:tplc="FFFFFFFF">
      <w:start w:val="1"/>
      <w:numFmt w:val="bullet"/>
      <w:lvlText w:val=""/>
      <w:lvlJc w:val="left"/>
      <w:pPr>
        <w:ind w:left="1260" w:hanging="420"/>
      </w:pPr>
      <w:rPr>
        <w:rFonts w:ascii="Wingdings" w:hAnsi="Wingdings" w:hint="default"/>
      </w:rPr>
    </w:lvl>
    <w:lvl w:ilvl="3" w:tplc="FFFFFFFF">
      <w:start w:val="1"/>
      <w:numFmt w:val="bullet"/>
      <w:lvlText w:val=""/>
      <w:lvlJc w:val="left"/>
      <w:pPr>
        <w:ind w:left="1680" w:hanging="420"/>
      </w:pPr>
      <w:rPr>
        <w:rFonts w:ascii="Wingdings" w:hAnsi="Wingdings" w:hint="default"/>
      </w:rPr>
    </w:lvl>
    <w:lvl w:ilvl="4" w:tplc="FFFFFFFF">
      <w:start w:val="1"/>
      <w:numFmt w:val="bullet"/>
      <w:lvlText w:val=""/>
      <w:lvlJc w:val="left"/>
      <w:pPr>
        <w:ind w:left="2100" w:hanging="420"/>
      </w:pPr>
      <w:rPr>
        <w:rFonts w:ascii="Wingdings" w:hAnsi="Wingdings" w:hint="default"/>
      </w:rPr>
    </w:lvl>
    <w:lvl w:ilvl="5" w:tplc="FFFFFFFF">
      <w:start w:val="1"/>
      <w:numFmt w:val="bullet"/>
      <w:lvlText w:val=""/>
      <w:lvlJc w:val="left"/>
      <w:pPr>
        <w:ind w:left="2520" w:hanging="420"/>
      </w:pPr>
      <w:rPr>
        <w:rFonts w:ascii="Wingdings" w:hAnsi="Wingdings" w:hint="default"/>
      </w:rPr>
    </w:lvl>
    <w:lvl w:ilvl="6" w:tplc="FFFFFFFF">
      <w:start w:val="1"/>
      <w:numFmt w:val="bullet"/>
      <w:lvlText w:val=""/>
      <w:lvlJc w:val="left"/>
      <w:pPr>
        <w:ind w:left="2940" w:hanging="420"/>
      </w:pPr>
      <w:rPr>
        <w:rFonts w:ascii="Wingdings" w:hAnsi="Wingdings" w:hint="default"/>
      </w:rPr>
    </w:lvl>
    <w:lvl w:ilvl="7" w:tplc="FFFFFFFF">
      <w:start w:val="1"/>
      <w:numFmt w:val="bullet"/>
      <w:lvlText w:val=""/>
      <w:lvlJc w:val="left"/>
      <w:pPr>
        <w:ind w:left="3360" w:hanging="420"/>
      </w:pPr>
      <w:rPr>
        <w:rFonts w:ascii="Wingdings" w:hAnsi="Wingdings" w:hint="default"/>
      </w:rPr>
    </w:lvl>
    <w:lvl w:ilvl="8" w:tplc="FFFFFFFF">
      <w:start w:val="1"/>
      <w:numFmt w:val="bullet"/>
      <w:lvlText w:val=""/>
      <w:lvlJc w:val="left"/>
      <w:pPr>
        <w:ind w:left="3780" w:hanging="420"/>
      </w:pPr>
      <w:rPr>
        <w:rFonts w:ascii="Wingdings" w:hAnsi="Wingdings" w:hint="default"/>
      </w:rPr>
    </w:lvl>
  </w:abstractNum>
  <w:abstractNum w:abstractNumId="126"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391F0DFC"/>
    <w:multiLevelType w:val="hybridMultilevel"/>
    <w:tmpl w:val="C91A83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393B4F65"/>
    <w:multiLevelType w:val="hybridMultilevel"/>
    <w:tmpl w:val="1E8AE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396774F0"/>
    <w:multiLevelType w:val="hybridMultilevel"/>
    <w:tmpl w:val="EDD233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39F81848"/>
    <w:multiLevelType w:val="hybridMultilevel"/>
    <w:tmpl w:val="46ACC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3B0040B3"/>
    <w:multiLevelType w:val="hybridMultilevel"/>
    <w:tmpl w:val="8CFE7AC0"/>
    <w:lvl w:ilvl="0" w:tplc="B4300F5C">
      <w:start w:val="5"/>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3B4E68F6"/>
    <w:multiLevelType w:val="hybridMultilevel"/>
    <w:tmpl w:val="7F72B25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3" w15:restartNumberingAfterBreak="0">
    <w:nsid w:val="3B544768"/>
    <w:multiLevelType w:val="hybridMultilevel"/>
    <w:tmpl w:val="6EE498D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BA73FEF"/>
    <w:multiLevelType w:val="hybridMultilevel"/>
    <w:tmpl w:val="E4C26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3BB4392E"/>
    <w:multiLevelType w:val="hybridMultilevel"/>
    <w:tmpl w:val="A8D6A9A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C8166A5"/>
    <w:multiLevelType w:val="hybridMultilevel"/>
    <w:tmpl w:val="1A2ECA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3CB07A71"/>
    <w:multiLevelType w:val="hybridMultilevel"/>
    <w:tmpl w:val="10583B6C"/>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3D2A2E94"/>
    <w:multiLevelType w:val="hybridMultilevel"/>
    <w:tmpl w:val="3780705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3D7D1AE3"/>
    <w:multiLevelType w:val="hybridMultilevel"/>
    <w:tmpl w:val="3CCCD31E"/>
    <w:lvl w:ilvl="0" w:tplc="A7E0E8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3D7F7D40"/>
    <w:multiLevelType w:val="hybridMultilevel"/>
    <w:tmpl w:val="89947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3DA40DD6"/>
    <w:multiLevelType w:val="hybridMultilevel"/>
    <w:tmpl w:val="0658BCA6"/>
    <w:lvl w:ilvl="0" w:tplc="04090001">
      <w:numFmt w:val="bullet"/>
      <w:lvlText w:val=""/>
      <w:lvlJc w:val="left"/>
      <w:pPr>
        <w:ind w:left="360" w:hanging="360"/>
      </w:pPr>
      <w:rPr>
        <w:rFonts w:ascii="Symbol" w:eastAsia="Times New Roman" w:hAnsi="Symbol" w:hint="default"/>
      </w:rPr>
    </w:lvl>
    <w:lvl w:ilvl="1" w:tplc="04090003">
      <w:start w:val="1"/>
      <w:numFmt w:val="bullet"/>
      <w:lvlText w:val="o"/>
      <w:lvlJc w:val="left"/>
      <w:pPr>
        <w:ind w:left="1080" w:hanging="360"/>
      </w:pPr>
      <w:rPr>
        <w:rFonts w:ascii="Courier New" w:hAnsi="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6"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7" w15:restartNumberingAfterBreak="0">
    <w:nsid w:val="40DE3458"/>
    <w:multiLevelType w:val="hybridMultilevel"/>
    <w:tmpl w:val="93EC5BEA"/>
    <w:lvl w:ilvl="0" w:tplc="04090003">
      <w:start w:val="1"/>
      <w:numFmt w:val="bullet"/>
      <w:lvlText w:val="o"/>
      <w:lvlJc w:val="left"/>
      <w:pPr>
        <w:ind w:left="700" w:hanging="360"/>
      </w:pPr>
      <w:rPr>
        <w:rFonts w:ascii="Courier New" w:hAnsi="Courier New" w:cs="Courier New"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48" w15:restartNumberingAfterBreak="0">
    <w:nsid w:val="4109469A"/>
    <w:multiLevelType w:val="hybridMultilevel"/>
    <w:tmpl w:val="7190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1580417"/>
    <w:multiLevelType w:val="hybridMultilevel"/>
    <w:tmpl w:val="3D80C0A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41C309E6"/>
    <w:multiLevelType w:val="hybridMultilevel"/>
    <w:tmpl w:val="BAD6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420B61DD"/>
    <w:multiLevelType w:val="hybridMultilevel"/>
    <w:tmpl w:val="3C8C2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2724DD2"/>
    <w:multiLevelType w:val="hybridMultilevel"/>
    <w:tmpl w:val="2304C6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3" w15:restartNumberingAfterBreak="0">
    <w:nsid w:val="42C2588F"/>
    <w:multiLevelType w:val="hybridMultilevel"/>
    <w:tmpl w:val="6CD24B8E"/>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154"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439E4E42"/>
    <w:multiLevelType w:val="hybridMultilevel"/>
    <w:tmpl w:val="F3B8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43A30283"/>
    <w:multiLevelType w:val="hybridMultilevel"/>
    <w:tmpl w:val="E7DEBC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3E02153"/>
    <w:multiLevelType w:val="hybridMultilevel"/>
    <w:tmpl w:val="124089F4"/>
    <w:lvl w:ilvl="0" w:tplc="0409000F">
      <w:start w:val="1"/>
      <w:numFmt w:val="decimal"/>
      <w:lvlText w:val="%1."/>
      <w:lvlJc w:val="left"/>
      <w:pPr>
        <w:ind w:left="720" w:hanging="360"/>
      </w:pPr>
      <w:rPr>
        <w:rFonts w:hint="default"/>
      </w:rPr>
    </w:lvl>
    <w:lvl w:ilvl="1" w:tplc="F48A16D2">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4355EB0"/>
    <w:multiLevelType w:val="hybridMultilevel"/>
    <w:tmpl w:val="8A66D63E"/>
    <w:lvl w:ilvl="0" w:tplc="EDE0589C">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44511838"/>
    <w:multiLevelType w:val="hybridMultilevel"/>
    <w:tmpl w:val="C00E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450179AB"/>
    <w:multiLevelType w:val="hybridMultilevel"/>
    <w:tmpl w:val="FC5AB596"/>
    <w:lvl w:ilvl="0" w:tplc="0409000F">
      <w:start w:val="1"/>
      <w:numFmt w:val="decimal"/>
      <w:lvlText w:val="%1."/>
      <w:lvlJc w:val="left"/>
      <w:pPr>
        <w:ind w:left="720" w:hanging="360"/>
      </w:pPr>
      <w:rPr>
        <w:rFonts w:hint="default"/>
      </w:rPr>
    </w:lvl>
    <w:lvl w:ilvl="1" w:tplc="C174F336">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5336C97"/>
    <w:multiLevelType w:val="hybridMultilevel"/>
    <w:tmpl w:val="387E95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15:restartNumberingAfterBreak="0">
    <w:nsid w:val="46200BCC"/>
    <w:multiLevelType w:val="hybridMultilevel"/>
    <w:tmpl w:val="75A0E5A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66" w15:restartNumberingAfterBreak="0">
    <w:nsid w:val="4724708F"/>
    <w:multiLevelType w:val="hybridMultilevel"/>
    <w:tmpl w:val="E988A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48442634"/>
    <w:multiLevelType w:val="hybridMultilevel"/>
    <w:tmpl w:val="A044EF82"/>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8"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0"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2"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C6F055C"/>
    <w:multiLevelType w:val="hybridMultilevel"/>
    <w:tmpl w:val="505C27B6"/>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4"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D421979"/>
    <w:multiLevelType w:val="hybridMultilevel"/>
    <w:tmpl w:val="F1BE8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D5C1687"/>
    <w:multiLevelType w:val="hybridMultilevel"/>
    <w:tmpl w:val="CE60E15E"/>
    <w:lvl w:ilvl="0" w:tplc="8CDC570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78" w15:restartNumberingAfterBreak="0">
    <w:nsid w:val="4DFD31C8"/>
    <w:multiLevelType w:val="hybridMultilevel"/>
    <w:tmpl w:val="0BCCF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1" w15:restartNumberingAfterBreak="0">
    <w:nsid w:val="4F077CC1"/>
    <w:multiLevelType w:val="hybridMultilevel"/>
    <w:tmpl w:val="A1AAA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2" w15:restartNumberingAfterBreak="0">
    <w:nsid w:val="4F1228F8"/>
    <w:multiLevelType w:val="hybridMultilevel"/>
    <w:tmpl w:val="C736F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4" w15:restartNumberingAfterBreak="0">
    <w:nsid w:val="50807227"/>
    <w:multiLevelType w:val="hybridMultilevel"/>
    <w:tmpl w:val="43046D18"/>
    <w:lvl w:ilvl="0" w:tplc="A3243BA2">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86" w15:restartNumberingAfterBreak="0">
    <w:nsid w:val="52F241DA"/>
    <w:multiLevelType w:val="hybridMultilevel"/>
    <w:tmpl w:val="3862893C"/>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9"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54F63B8D"/>
    <w:multiLevelType w:val="hybridMultilevel"/>
    <w:tmpl w:val="8F6CBC6C"/>
    <w:lvl w:ilvl="0" w:tplc="0409000F">
      <w:start w:val="1"/>
      <w:numFmt w:val="decimal"/>
      <w:lvlText w:val="%1."/>
      <w:lvlJc w:val="left"/>
      <w:pPr>
        <w:ind w:left="782" w:hanging="420"/>
      </w:pPr>
    </w:lvl>
    <w:lvl w:ilvl="1" w:tplc="04090017" w:tentative="1">
      <w:start w:val="1"/>
      <w:numFmt w:val="aiueoFullWidth"/>
      <w:lvlText w:val="(%2)"/>
      <w:lvlJc w:val="left"/>
      <w:pPr>
        <w:ind w:left="1202" w:hanging="420"/>
      </w:pPr>
    </w:lvl>
    <w:lvl w:ilvl="2" w:tplc="04090011" w:tentative="1">
      <w:start w:val="1"/>
      <w:numFmt w:val="decimalEnclosedCircle"/>
      <w:lvlText w:val="%3"/>
      <w:lvlJc w:val="left"/>
      <w:pPr>
        <w:ind w:left="1622" w:hanging="420"/>
      </w:pPr>
    </w:lvl>
    <w:lvl w:ilvl="3" w:tplc="0409000F" w:tentative="1">
      <w:start w:val="1"/>
      <w:numFmt w:val="decimal"/>
      <w:lvlText w:val="%4."/>
      <w:lvlJc w:val="left"/>
      <w:pPr>
        <w:ind w:left="2042" w:hanging="420"/>
      </w:pPr>
    </w:lvl>
    <w:lvl w:ilvl="4" w:tplc="04090017" w:tentative="1">
      <w:start w:val="1"/>
      <w:numFmt w:val="aiueoFullWidth"/>
      <w:lvlText w:val="(%5)"/>
      <w:lvlJc w:val="left"/>
      <w:pPr>
        <w:ind w:left="2462" w:hanging="420"/>
      </w:pPr>
    </w:lvl>
    <w:lvl w:ilvl="5" w:tplc="04090011" w:tentative="1">
      <w:start w:val="1"/>
      <w:numFmt w:val="decimalEnclosedCircle"/>
      <w:lvlText w:val="%6"/>
      <w:lvlJc w:val="left"/>
      <w:pPr>
        <w:ind w:left="2882" w:hanging="420"/>
      </w:pPr>
    </w:lvl>
    <w:lvl w:ilvl="6" w:tplc="0409000F" w:tentative="1">
      <w:start w:val="1"/>
      <w:numFmt w:val="decimal"/>
      <w:lvlText w:val="%7."/>
      <w:lvlJc w:val="left"/>
      <w:pPr>
        <w:ind w:left="3302" w:hanging="420"/>
      </w:pPr>
    </w:lvl>
    <w:lvl w:ilvl="7" w:tplc="04090017" w:tentative="1">
      <w:start w:val="1"/>
      <w:numFmt w:val="aiueoFullWidth"/>
      <w:lvlText w:val="(%8)"/>
      <w:lvlJc w:val="left"/>
      <w:pPr>
        <w:ind w:left="3722" w:hanging="420"/>
      </w:pPr>
    </w:lvl>
    <w:lvl w:ilvl="8" w:tplc="04090011" w:tentative="1">
      <w:start w:val="1"/>
      <w:numFmt w:val="decimalEnclosedCircle"/>
      <w:lvlText w:val="%9"/>
      <w:lvlJc w:val="left"/>
      <w:pPr>
        <w:ind w:left="4142" w:hanging="420"/>
      </w:pPr>
    </w:lvl>
  </w:abstractNum>
  <w:abstractNum w:abstractNumId="192"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7132BDC"/>
    <w:multiLevelType w:val="hybridMultilevel"/>
    <w:tmpl w:val="A94AE6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578E3479"/>
    <w:multiLevelType w:val="hybridMultilevel"/>
    <w:tmpl w:val="94DAF040"/>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15:restartNumberingAfterBreak="0">
    <w:nsid w:val="57E41D02"/>
    <w:multiLevelType w:val="hybridMultilevel"/>
    <w:tmpl w:val="298ADC3A"/>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58B03102"/>
    <w:multiLevelType w:val="hybridMultilevel"/>
    <w:tmpl w:val="DD5A6B20"/>
    <w:lvl w:ilvl="0" w:tplc="E0888138">
      <w:start w:val="1"/>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8" w15:restartNumberingAfterBreak="0">
    <w:nsid w:val="58CA0A87"/>
    <w:multiLevelType w:val="hybridMultilevel"/>
    <w:tmpl w:val="297C0922"/>
    <w:lvl w:ilvl="0" w:tplc="CFC8A842">
      <w:start w:val="1"/>
      <w:numFmt w:val="bullet"/>
      <w:lvlText w:val="•"/>
      <w:lvlJc w:val="left"/>
      <w:pPr>
        <w:tabs>
          <w:tab w:val="num" w:pos="720"/>
        </w:tabs>
        <w:ind w:left="720" w:hanging="360"/>
      </w:pPr>
      <w:rPr>
        <w:rFonts w:ascii="Arial" w:hAnsi="Arial" w:hint="default"/>
      </w:rPr>
    </w:lvl>
    <w:lvl w:ilvl="1" w:tplc="8334C1E4">
      <w:start w:val="29"/>
      <w:numFmt w:val="bullet"/>
      <w:lvlText w:val="•"/>
      <w:lvlJc w:val="left"/>
      <w:pPr>
        <w:tabs>
          <w:tab w:val="num" w:pos="1440"/>
        </w:tabs>
        <w:ind w:left="1440" w:hanging="360"/>
      </w:pPr>
      <w:rPr>
        <w:rFonts w:ascii="Arial" w:hAnsi="Arial" w:hint="default"/>
      </w:rPr>
    </w:lvl>
    <w:lvl w:ilvl="2" w:tplc="DBA26B3C" w:tentative="1">
      <w:start w:val="1"/>
      <w:numFmt w:val="bullet"/>
      <w:lvlText w:val="•"/>
      <w:lvlJc w:val="left"/>
      <w:pPr>
        <w:tabs>
          <w:tab w:val="num" w:pos="2160"/>
        </w:tabs>
        <w:ind w:left="2160" w:hanging="360"/>
      </w:pPr>
      <w:rPr>
        <w:rFonts w:ascii="Arial" w:hAnsi="Arial" w:hint="default"/>
      </w:rPr>
    </w:lvl>
    <w:lvl w:ilvl="3" w:tplc="4CF01B44" w:tentative="1">
      <w:start w:val="1"/>
      <w:numFmt w:val="bullet"/>
      <w:lvlText w:val="•"/>
      <w:lvlJc w:val="left"/>
      <w:pPr>
        <w:tabs>
          <w:tab w:val="num" w:pos="2880"/>
        </w:tabs>
        <w:ind w:left="2880" w:hanging="360"/>
      </w:pPr>
      <w:rPr>
        <w:rFonts w:ascii="Arial" w:hAnsi="Arial" w:hint="default"/>
      </w:rPr>
    </w:lvl>
    <w:lvl w:ilvl="4" w:tplc="76F8A9D4" w:tentative="1">
      <w:start w:val="1"/>
      <w:numFmt w:val="bullet"/>
      <w:lvlText w:val="•"/>
      <w:lvlJc w:val="left"/>
      <w:pPr>
        <w:tabs>
          <w:tab w:val="num" w:pos="3600"/>
        </w:tabs>
        <w:ind w:left="3600" w:hanging="360"/>
      </w:pPr>
      <w:rPr>
        <w:rFonts w:ascii="Arial" w:hAnsi="Arial" w:hint="default"/>
      </w:rPr>
    </w:lvl>
    <w:lvl w:ilvl="5" w:tplc="A6489126" w:tentative="1">
      <w:start w:val="1"/>
      <w:numFmt w:val="bullet"/>
      <w:lvlText w:val="•"/>
      <w:lvlJc w:val="left"/>
      <w:pPr>
        <w:tabs>
          <w:tab w:val="num" w:pos="4320"/>
        </w:tabs>
        <w:ind w:left="4320" w:hanging="360"/>
      </w:pPr>
      <w:rPr>
        <w:rFonts w:ascii="Arial" w:hAnsi="Arial" w:hint="default"/>
      </w:rPr>
    </w:lvl>
    <w:lvl w:ilvl="6" w:tplc="DD54932C" w:tentative="1">
      <w:start w:val="1"/>
      <w:numFmt w:val="bullet"/>
      <w:lvlText w:val="•"/>
      <w:lvlJc w:val="left"/>
      <w:pPr>
        <w:tabs>
          <w:tab w:val="num" w:pos="5040"/>
        </w:tabs>
        <w:ind w:left="5040" w:hanging="360"/>
      </w:pPr>
      <w:rPr>
        <w:rFonts w:ascii="Arial" w:hAnsi="Arial" w:hint="default"/>
      </w:rPr>
    </w:lvl>
    <w:lvl w:ilvl="7" w:tplc="ACE668B4" w:tentative="1">
      <w:start w:val="1"/>
      <w:numFmt w:val="bullet"/>
      <w:lvlText w:val="•"/>
      <w:lvlJc w:val="left"/>
      <w:pPr>
        <w:tabs>
          <w:tab w:val="num" w:pos="5760"/>
        </w:tabs>
        <w:ind w:left="5760" w:hanging="360"/>
      </w:pPr>
      <w:rPr>
        <w:rFonts w:ascii="Arial" w:hAnsi="Arial" w:hint="default"/>
      </w:rPr>
    </w:lvl>
    <w:lvl w:ilvl="8" w:tplc="3732D75A" w:tentative="1">
      <w:start w:val="1"/>
      <w:numFmt w:val="bullet"/>
      <w:lvlText w:val="•"/>
      <w:lvlJc w:val="left"/>
      <w:pPr>
        <w:tabs>
          <w:tab w:val="num" w:pos="6480"/>
        </w:tabs>
        <w:ind w:left="6480" w:hanging="360"/>
      </w:pPr>
      <w:rPr>
        <w:rFonts w:ascii="Arial" w:hAnsi="Arial" w:hint="default"/>
      </w:rPr>
    </w:lvl>
  </w:abstractNum>
  <w:abstractNum w:abstractNumId="199" w15:restartNumberingAfterBreak="0">
    <w:nsid w:val="59BF3E1C"/>
    <w:multiLevelType w:val="hybridMultilevel"/>
    <w:tmpl w:val="D5581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5A151617"/>
    <w:multiLevelType w:val="hybridMultilevel"/>
    <w:tmpl w:val="55BECD76"/>
    <w:lvl w:ilvl="0" w:tplc="8CDC5706">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201"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2"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5CBF644A"/>
    <w:multiLevelType w:val="hybridMultilevel"/>
    <w:tmpl w:val="852080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5D095E8B"/>
    <w:multiLevelType w:val="hybridMultilevel"/>
    <w:tmpl w:val="7B12EBE8"/>
    <w:lvl w:ilvl="0" w:tplc="04090001">
      <w:start w:val="1"/>
      <w:numFmt w:val="bullet"/>
      <w:lvlText w:val=""/>
      <w:lvlJc w:val="left"/>
      <w:pPr>
        <w:ind w:left="750" w:hanging="39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7" w15:restartNumberingAfterBreak="0">
    <w:nsid w:val="5DF30C9A"/>
    <w:multiLevelType w:val="hybridMultilevel"/>
    <w:tmpl w:val="3BEAF4D0"/>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8" w15:restartNumberingAfterBreak="0">
    <w:nsid w:val="5E0E0C16"/>
    <w:multiLevelType w:val="hybridMultilevel"/>
    <w:tmpl w:val="9B988BC0"/>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9" w15:restartNumberingAfterBreak="0">
    <w:nsid w:val="5FC13379"/>
    <w:multiLevelType w:val="hybridMultilevel"/>
    <w:tmpl w:val="BB089682"/>
    <w:lvl w:ilvl="0" w:tplc="7B10B3F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10"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617B7CE1"/>
    <w:multiLevelType w:val="hybridMultilevel"/>
    <w:tmpl w:val="2C4CDBFA"/>
    <w:lvl w:ilvl="0" w:tplc="3D404CBE">
      <w:numFmt w:val="bullet"/>
      <w:lvlText w:val=""/>
      <w:lvlJc w:val="left"/>
      <w:pPr>
        <w:ind w:left="360" w:hanging="360"/>
      </w:pPr>
      <w:rPr>
        <w:rFonts w:ascii="Wingdings" w:eastAsiaTheme="minorEastAsia" w:hAnsi="Wingdings" w:cs="Times New Roman" w:hint="default"/>
      </w:rPr>
    </w:lvl>
    <w:lvl w:ilvl="1" w:tplc="04090003">
      <w:start w:val="1"/>
      <w:numFmt w:val="bullet"/>
      <w:lvlText w:val="o"/>
      <w:lvlJc w:val="left"/>
      <w:pPr>
        <w:ind w:left="840" w:hanging="420"/>
      </w:pPr>
      <w:rPr>
        <w:rFonts w:ascii="Courier New" w:hAnsi="Courier New" w:cs="Courier New"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2"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3" w15:restartNumberingAfterBreak="0">
    <w:nsid w:val="62D26ED5"/>
    <w:multiLevelType w:val="hybridMultilevel"/>
    <w:tmpl w:val="7D3E2A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4" w15:restartNumberingAfterBreak="0">
    <w:nsid w:val="62E52C5A"/>
    <w:multiLevelType w:val="hybridMultilevel"/>
    <w:tmpl w:val="6E448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37A02B8"/>
    <w:multiLevelType w:val="hybridMultilevel"/>
    <w:tmpl w:val="F000AF8E"/>
    <w:lvl w:ilvl="0" w:tplc="04090001">
      <w:numFmt w:val="bullet"/>
      <w:lvlText w:val=""/>
      <w:lvlJc w:val="left"/>
      <w:pPr>
        <w:ind w:left="360" w:hanging="360"/>
      </w:pPr>
      <w:rPr>
        <w:rFonts w:ascii="Symbol" w:eastAsia="Times New Roman" w:hAnsi="Symbol" w:hint="default"/>
      </w:rPr>
    </w:lvl>
    <w:lvl w:ilvl="1" w:tplc="04090003">
      <w:start w:val="1"/>
      <w:numFmt w:val="bullet"/>
      <w:lvlText w:val="o"/>
      <w:lvlJc w:val="left"/>
      <w:pPr>
        <w:ind w:left="1080" w:hanging="360"/>
      </w:pPr>
      <w:rPr>
        <w:rFonts w:ascii="Courier New" w:hAnsi="Courier New" w:hint="default"/>
      </w:rPr>
    </w:lvl>
    <w:lvl w:ilvl="2" w:tplc="0409001B">
      <w:start w:val="1"/>
      <w:numFmt w:val="lowerRoman"/>
      <w:lvlText w:val="%3."/>
      <w:lvlJc w:val="righ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6" w15:restartNumberingAfterBreak="0">
    <w:nsid w:val="637B2155"/>
    <w:multiLevelType w:val="hybridMultilevel"/>
    <w:tmpl w:val="6B200BB2"/>
    <w:lvl w:ilvl="0" w:tplc="3F9A61B2">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7" w15:restartNumberingAfterBreak="0">
    <w:nsid w:val="638477F1"/>
    <w:multiLevelType w:val="hybridMultilevel"/>
    <w:tmpl w:val="64A20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9" w15:restartNumberingAfterBreak="0">
    <w:nsid w:val="63C00530"/>
    <w:multiLevelType w:val="hybridMultilevel"/>
    <w:tmpl w:val="7B783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63F73D2B"/>
    <w:multiLevelType w:val="hybridMultilevel"/>
    <w:tmpl w:val="CCD47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640D083E"/>
    <w:multiLevelType w:val="hybridMultilevel"/>
    <w:tmpl w:val="C02E3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644F7E5F"/>
    <w:multiLevelType w:val="hybridMultilevel"/>
    <w:tmpl w:val="A7760B8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15:restartNumberingAfterBreak="0">
    <w:nsid w:val="64E32E22"/>
    <w:multiLevelType w:val="hybridMultilevel"/>
    <w:tmpl w:val="1EBEEA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4"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225" w15:restartNumberingAfterBreak="0">
    <w:nsid w:val="654C5DBA"/>
    <w:multiLevelType w:val="hybridMultilevel"/>
    <w:tmpl w:val="0ED2063C"/>
    <w:lvl w:ilvl="0" w:tplc="82C8C004">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6" w15:restartNumberingAfterBreak="0">
    <w:nsid w:val="654D7498"/>
    <w:multiLevelType w:val="hybridMultilevel"/>
    <w:tmpl w:val="817E5BDE"/>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8"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664D68CF"/>
    <w:multiLevelType w:val="hybridMultilevel"/>
    <w:tmpl w:val="4896F022"/>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6969257C"/>
    <w:multiLevelType w:val="hybridMultilevel"/>
    <w:tmpl w:val="ACF0E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3"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34" w15:restartNumberingAfterBreak="0">
    <w:nsid w:val="69BE76C3"/>
    <w:multiLevelType w:val="hybridMultilevel"/>
    <w:tmpl w:val="8AE85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69C202FC"/>
    <w:multiLevelType w:val="hybridMultilevel"/>
    <w:tmpl w:val="4F06E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15:restartNumberingAfterBreak="0">
    <w:nsid w:val="6A4E7021"/>
    <w:multiLevelType w:val="hybridMultilevel"/>
    <w:tmpl w:val="C1D23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6A801195"/>
    <w:multiLevelType w:val="hybridMultilevel"/>
    <w:tmpl w:val="70F012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9" w15:restartNumberingAfterBreak="0">
    <w:nsid w:val="6AB85C29"/>
    <w:multiLevelType w:val="hybridMultilevel"/>
    <w:tmpl w:val="D1E03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0" w15:restartNumberingAfterBreak="0">
    <w:nsid w:val="6BA43B1A"/>
    <w:multiLevelType w:val="hybridMultilevel"/>
    <w:tmpl w:val="415A6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42" w15:restartNumberingAfterBreak="0">
    <w:nsid w:val="6CE84EC5"/>
    <w:multiLevelType w:val="hybridMultilevel"/>
    <w:tmpl w:val="D6FAD56C"/>
    <w:lvl w:ilvl="0" w:tplc="0D90C212">
      <w:start w:val="4"/>
      <w:numFmt w:val="bullet"/>
      <w:lvlText w:val="-"/>
      <w:lvlJc w:val="left"/>
      <w:pPr>
        <w:ind w:left="360" w:hanging="360"/>
      </w:pPr>
      <w:rPr>
        <w:rFonts w:ascii="Times New Roman" w:eastAsiaTheme="minorEastAsia" w:hAnsi="Times New Roman" w:cs="Times New Roman"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43"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E6E4678"/>
    <w:multiLevelType w:val="hybridMultilevel"/>
    <w:tmpl w:val="66AAE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6EF86D36"/>
    <w:multiLevelType w:val="hybridMultilevel"/>
    <w:tmpl w:val="DE1C7CAA"/>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6" w15:restartNumberingAfterBreak="0">
    <w:nsid w:val="6F33456D"/>
    <w:multiLevelType w:val="hybridMultilevel"/>
    <w:tmpl w:val="727EE7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6F9C0CB5"/>
    <w:multiLevelType w:val="hybridMultilevel"/>
    <w:tmpl w:val="5CC094AC"/>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8"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71773C70"/>
    <w:multiLevelType w:val="hybridMultilevel"/>
    <w:tmpl w:val="C106A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1" w15:restartNumberingAfterBreak="0">
    <w:nsid w:val="71B50FBF"/>
    <w:multiLevelType w:val="hybridMultilevel"/>
    <w:tmpl w:val="89B2E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721968DB"/>
    <w:multiLevelType w:val="hybridMultilevel"/>
    <w:tmpl w:val="BAE0D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4" w15:restartNumberingAfterBreak="0">
    <w:nsid w:val="72660C72"/>
    <w:multiLevelType w:val="hybridMultilevel"/>
    <w:tmpl w:val="17463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733F1978"/>
    <w:multiLevelType w:val="hybridMultilevel"/>
    <w:tmpl w:val="78B88A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73B47E38"/>
    <w:multiLevelType w:val="hybridMultilevel"/>
    <w:tmpl w:val="5C8E2618"/>
    <w:lvl w:ilvl="0" w:tplc="7C901094">
      <w:start w:val="2021"/>
      <w:numFmt w:val="bullet"/>
      <w:lvlText w:val="-"/>
      <w:lvlJc w:val="left"/>
      <w:pPr>
        <w:ind w:left="760" w:hanging="360"/>
      </w:pPr>
      <w:rPr>
        <w:rFonts w:ascii="Times New Roman" w:eastAsiaTheme="minorEastAsia"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7"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74302111"/>
    <w:multiLevelType w:val="hybridMultilevel"/>
    <w:tmpl w:val="9D706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9"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15:restartNumberingAfterBreak="0">
    <w:nsid w:val="75256F16"/>
    <w:multiLevelType w:val="hybridMultilevel"/>
    <w:tmpl w:val="D01E9B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15:restartNumberingAfterBreak="0">
    <w:nsid w:val="753E2BEB"/>
    <w:multiLevelType w:val="hybridMultilevel"/>
    <w:tmpl w:val="44EA379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3" w15:restartNumberingAfterBreak="0">
    <w:nsid w:val="75BB54DC"/>
    <w:multiLevelType w:val="hybridMultilevel"/>
    <w:tmpl w:val="6874B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15:restartNumberingAfterBreak="0">
    <w:nsid w:val="76D81536"/>
    <w:multiLevelType w:val="hybridMultilevel"/>
    <w:tmpl w:val="E134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77802F40"/>
    <w:multiLevelType w:val="hybridMultilevel"/>
    <w:tmpl w:val="BF3256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7" w15:restartNumberingAfterBreak="0">
    <w:nsid w:val="77967746"/>
    <w:multiLevelType w:val="hybridMultilevel"/>
    <w:tmpl w:val="2AF0B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78076A3E"/>
    <w:multiLevelType w:val="hybridMultilevel"/>
    <w:tmpl w:val="278A1F2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9" w15:restartNumberingAfterBreak="0">
    <w:nsid w:val="78F35CFC"/>
    <w:multiLevelType w:val="hybridMultilevel"/>
    <w:tmpl w:val="3EF0F2D8"/>
    <w:lvl w:ilvl="0" w:tplc="0970521A">
      <w:start w:val="1"/>
      <w:numFmt w:val="decimal"/>
      <w:lvlText w:val="%1."/>
      <w:lvlJc w:val="left"/>
      <w:pPr>
        <w:tabs>
          <w:tab w:val="num" w:pos="432"/>
        </w:tabs>
        <w:ind w:left="0"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70" w15:restartNumberingAfterBreak="0">
    <w:nsid w:val="78F94955"/>
    <w:multiLevelType w:val="hybridMultilevel"/>
    <w:tmpl w:val="FFFAC974"/>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71"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79422EC7"/>
    <w:multiLevelType w:val="hybridMultilevel"/>
    <w:tmpl w:val="6B007AE0"/>
    <w:lvl w:ilvl="0" w:tplc="3892C7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3" w15:restartNumberingAfterBreak="0">
    <w:nsid w:val="79FB7722"/>
    <w:multiLevelType w:val="hybridMultilevel"/>
    <w:tmpl w:val="29843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4" w15:restartNumberingAfterBreak="0">
    <w:nsid w:val="7A295B01"/>
    <w:multiLevelType w:val="hybridMultilevel"/>
    <w:tmpl w:val="F880D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7A6413B1"/>
    <w:multiLevelType w:val="hybridMultilevel"/>
    <w:tmpl w:val="3F4A6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6" w15:restartNumberingAfterBreak="0">
    <w:nsid w:val="7ADE7283"/>
    <w:multiLevelType w:val="hybridMultilevel"/>
    <w:tmpl w:val="D6306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7B6E03F0"/>
    <w:multiLevelType w:val="hybridMultilevel"/>
    <w:tmpl w:val="74E27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7D1C69C4"/>
    <w:multiLevelType w:val="hybridMultilevel"/>
    <w:tmpl w:val="BFD4C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7DBA194A"/>
    <w:multiLevelType w:val="hybridMultilevel"/>
    <w:tmpl w:val="A0E4D61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0" w15:restartNumberingAfterBreak="0">
    <w:nsid w:val="7E804268"/>
    <w:multiLevelType w:val="hybridMultilevel"/>
    <w:tmpl w:val="A360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7ED216B8"/>
    <w:multiLevelType w:val="hybridMultilevel"/>
    <w:tmpl w:val="6B9E116A"/>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7F4E2695"/>
    <w:multiLevelType w:val="hybridMultilevel"/>
    <w:tmpl w:val="DB96C666"/>
    <w:lvl w:ilvl="0" w:tplc="B88A0226">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9"/>
  </w:num>
  <w:num w:numId="2">
    <w:abstractNumId w:val="170"/>
  </w:num>
  <w:num w:numId="3">
    <w:abstractNumId w:val="91"/>
  </w:num>
  <w:num w:numId="4">
    <w:abstractNumId w:val="195"/>
  </w:num>
  <w:num w:numId="5">
    <w:abstractNumId w:val="201"/>
  </w:num>
  <w:num w:numId="6">
    <w:abstractNumId w:val="280"/>
  </w:num>
  <w:num w:numId="7">
    <w:abstractNumId w:val="260"/>
  </w:num>
  <w:num w:numId="8">
    <w:abstractNumId w:val="164"/>
  </w:num>
  <w:num w:numId="9">
    <w:abstractNumId w:val="75"/>
  </w:num>
  <w:num w:numId="10">
    <w:abstractNumId w:val="269"/>
  </w:num>
  <w:num w:numId="11">
    <w:abstractNumId w:val="248"/>
  </w:num>
  <w:num w:numId="12">
    <w:abstractNumId w:val="95"/>
  </w:num>
  <w:num w:numId="13">
    <w:abstractNumId w:val="228"/>
  </w:num>
  <w:num w:numId="14">
    <w:abstractNumId w:val="15"/>
  </w:num>
  <w:num w:numId="15">
    <w:abstractNumId w:val="9"/>
  </w:num>
  <w:num w:numId="16">
    <w:abstractNumId w:val="7"/>
  </w:num>
  <w:num w:numId="17">
    <w:abstractNumId w:val="6"/>
  </w:num>
  <w:num w:numId="18">
    <w:abstractNumId w:val="5"/>
  </w:num>
  <w:num w:numId="19">
    <w:abstractNumId w:val="252"/>
  </w:num>
  <w:num w:numId="20">
    <w:abstractNumId w:val="95"/>
  </w:num>
  <w:num w:numId="21">
    <w:abstractNumId w:val="103"/>
  </w:num>
  <w:num w:numId="22">
    <w:abstractNumId w:val="203"/>
  </w:num>
  <w:num w:numId="23">
    <w:abstractNumId w:val="66"/>
  </w:num>
  <w:num w:numId="24">
    <w:abstractNumId w:val="177"/>
  </w:num>
  <w:num w:numId="25">
    <w:abstractNumId w:val="16"/>
  </w:num>
  <w:num w:numId="26">
    <w:abstractNumId w:val="47"/>
  </w:num>
  <w:num w:numId="27">
    <w:abstractNumId w:val="146"/>
  </w:num>
  <w:num w:numId="28">
    <w:abstractNumId w:val="145"/>
  </w:num>
  <w:num w:numId="29">
    <w:abstractNumId w:val="29"/>
  </w:num>
  <w:num w:numId="30">
    <w:abstractNumId w:val="106"/>
  </w:num>
  <w:num w:numId="31">
    <w:abstractNumId w:val="179"/>
  </w:num>
  <w:num w:numId="32">
    <w:abstractNumId w:val="119"/>
  </w:num>
  <w:num w:numId="33">
    <w:abstractNumId w:val="99"/>
  </w:num>
  <w:num w:numId="34">
    <w:abstractNumId w:val="190"/>
  </w:num>
  <w:num w:numId="35">
    <w:abstractNumId w:val="84"/>
  </w:num>
  <w:num w:numId="36">
    <w:abstractNumId w:val="70"/>
  </w:num>
  <w:num w:numId="37">
    <w:abstractNumId w:val="222"/>
  </w:num>
  <w:num w:numId="38">
    <w:abstractNumId w:val="185"/>
  </w:num>
  <w:num w:numId="39">
    <w:abstractNumId w:val="200"/>
  </w:num>
  <w:num w:numId="40">
    <w:abstractNumId w:val="117"/>
  </w:num>
  <w:num w:numId="41">
    <w:abstractNumId w:val="211"/>
  </w:num>
  <w:num w:numId="42">
    <w:abstractNumId w:val="198"/>
  </w:num>
  <w:num w:numId="4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4">
    <w:abstractNumId w:val="67"/>
  </w:num>
  <w:num w:numId="45">
    <w:abstractNumId w:val="216"/>
  </w:num>
  <w:num w:numId="46">
    <w:abstractNumId w:val="37"/>
  </w:num>
  <w:num w:numId="47">
    <w:abstractNumId w:val="113"/>
  </w:num>
  <w:num w:numId="48">
    <w:abstractNumId w:val="41"/>
  </w:num>
  <w:num w:numId="49">
    <w:abstractNumId w:val="229"/>
  </w:num>
  <w:num w:numId="50">
    <w:abstractNumId w:val="82"/>
  </w:num>
  <w:num w:numId="51">
    <w:abstractNumId w:val="242"/>
  </w:num>
  <w:num w:numId="52">
    <w:abstractNumId w:val="96"/>
  </w:num>
  <w:num w:numId="53">
    <w:abstractNumId w:val="57"/>
  </w:num>
  <w:num w:numId="54">
    <w:abstractNumId w:val="200"/>
  </w:num>
  <w:num w:numId="55">
    <w:abstractNumId w:val="241"/>
  </w:num>
  <w:num w:numId="56">
    <w:abstractNumId w:val="188"/>
  </w:num>
  <w:num w:numId="57">
    <w:abstractNumId w:val="180"/>
  </w:num>
  <w:num w:numId="58">
    <w:abstractNumId w:val="183"/>
  </w:num>
  <w:num w:numId="59">
    <w:abstractNumId w:val="124"/>
  </w:num>
  <w:num w:numId="60">
    <w:abstractNumId w:val="20"/>
  </w:num>
  <w:num w:numId="61">
    <w:abstractNumId w:val="87"/>
  </w:num>
  <w:num w:numId="62">
    <w:abstractNumId w:val="48"/>
  </w:num>
  <w:num w:numId="63">
    <w:abstractNumId w:val="53"/>
  </w:num>
  <w:num w:numId="64">
    <w:abstractNumId w:val="186"/>
  </w:num>
  <w:num w:numId="65">
    <w:abstractNumId w:val="224"/>
    <w:lvlOverride w:ilvl="0">
      <w:startOverride w:val="1"/>
    </w:lvlOverride>
  </w:num>
  <w:num w:numId="66">
    <w:abstractNumId w:val="227"/>
  </w:num>
  <w:num w:numId="67">
    <w:abstractNumId w:val="56"/>
  </w:num>
  <w:num w:numId="68">
    <w:abstractNumId w:val="69"/>
  </w:num>
  <w:num w:numId="69">
    <w:abstractNumId w:val="176"/>
  </w:num>
  <w:num w:numId="70">
    <w:abstractNumId w:val="19"/>
  </w:num>
  <w:num w:numId="71">
    <w:abstractNumId w:val="251"/>
  </w:num>
  <w:num w:numId="72">
    <w:abstractNumId w:val="108"/>
  </w:num>
  <w:num w:numId="73">
    <w:abstractNumId w:val="17"/>
  </w:num>
  <w:num w:numId="74">
    <w:abstractNumId w:val="44"/>
  </w:num>
  <w:num w:numId="75">
    <w:abstractNumId w:val="213"/>
  </w:num>
  <w:num w:numId="76">
    <w:abstractNumId w:val="240"/>
  </w:num>
  <w:num w:numId="77">
    <w:abstractNumId w:val="225"/>
  </w:num>
  <w:num w:numId="78">
    <w:abstractNumId w:val="182"/>
  </w:num>
  <w:num w:numId="79">
    <w:abstractNumId w:val="26"/>
  </w:num>
  <w:num w:numId="80">
    <w:abstractNumId w:val="95"/>
  </w:num>
  <w:num w:numId="81">
    <w:abstractNumId w:val="138"/>
  </w:num>
  <w:num w:numId="82">
    <w:abstractNumId w:val="32"/>
  </w:num>
  <w:num w:numId="83">
    <w:abstractNumId w:val="217"/>
  </w:num>
  <w:num w:numId="84">
    <w:abstractNumId w:val="267"/>
  </w:num>
  <w:num w:numId="85">
    <w:abstractNumId w:val="33"/>
  </w:num>
  <w:num w:numId="86">
    <w:abstractNumId w:val="150"/>
  </w:num>
  <w:num w:numId="87">
    <w:abstractNumId w:val="220"/>
  </w:num>
  <w:num w:numId="88">
    <w:abstractNumId w:val="23"/>
  </w:num>
  <w:num w:numId="89">
    <w:abstractNumId w:val="94"/>
  </w:num>
  <w:num w:numId="90">
    <w:abstractNumId w:val="31"/>
  </w:num>
  <w:num w:numId="91">
    <w:abstractNumId w:val="97"/>
  </w:num>
  <w:num w:numId="92">
    <w:abstractNumId w:val="235"/>
  </w:num>
  <w:num w:numId="93">
    <w:abstractNumId w:val="22"/>
  </w:num>
  <w:num w:numId="94">
    <w:abstractNumId w:val="166"/>
  </w:num>
  <w:num w:numId="95">
    <w:abstractNumId w:val="175"/>
  </w:num>
  <w:num w:numId="96">
    <w:abstractNumId w:val="30"/>
  </w:num>
  <w:num w:numId="97">
    <w:abstractNumId w:val="43"/>
  </w:num>
  <w:num w:numId="98">
    <w:abstractNumId w:val="199"/>
  </w:num>
  <w:num w:numId="99">
    <w:abstractNumId w:val="148"/>
  </w:num>
  <w:num w:numId="100">
    <w:abstractNumId w:val="110"/>
  </w:num>
  <w:num w:numId="101">
    <w:abstractNumId w:val="115"/>
  </w:num>
  <w:num w:numId="102">
    <w:abstractNumId w:val="104"/>
  </w:num>
  <w:num w:numId="103">
    <w:abstractNumId w:val="193"/>
  </w:num>
  <w:num w:numId="104">
    <w:abstractNumId w:val="55"/>
  </w:num>
  <w:num w:numId="105">
    <w:abstractNumId w:val="35"/>
  </w:num>
  <w:num w:numId="106">
    <w:abstractNumId w:val="7"/>
  </w:num>
  <w:num w:numId="107">
    <w:abstractNumId w:val="7"/>
  </w:num>
  <w:num w:numId="108">
    <w:abstractNumId w:val="7"/>
  </w:num>
  <w:num w:numId="109">
    <w:abstractNumId w:val="7"/>
  </w:num>
  <w:num w:numId="110">
    <w:abstractNumId w:val="7"/>
  </w:num>
  <w:num w:numId="111">
    <w:abstractNumId w:val="7"/>
  </w:num>
  <w:num w:numId="112">
    <w:abstractNumId w:val="7"/>
  </w:num>
  <w:num w:numId="113">
    <w:abstractNumId w:val="7"/>
  </w:num>
  <w:num w:numId="114">
    <w:abstractNumId w:val="7"/>
  </w:num>
  <w:num w:numId="115">
    <w:abstractNumId w:val="7"/>
  </w:num>
  <w:num w:numId="116">
    <w:abstractNumId w:val="7"/>
  </w:num>
  <w:num w:numId="117">
    <w:abstractNumId w:val="7"/>
  </w:num>
  <w:num w:numId="118">
    <w:abstractNumId w:val="7"/>
  </w:num>
  <w:num w:numId="119">
    <w:abstractNumId w:val="7"/>
  </w:num>
  <w:num w:numId="120">
    <w:abstractNumId w:val="7"/>
  </w:num>
  <w:num w:numId="121">
    <w:abstractNumId w:val="7"/>
  </w:num>
  <w:num w:numId="122">
    <w:abstractNumId w:val="7"/>
  </w:num>
  <w:num w:numId="123">
    <w:abstractNumId w:val="7"/>
  </w:num>
  <w:num w:numId="124">
    <w:abstractNumId w:val="7"/>
  </w:num>
  <w:num w:numId="125">
    <w:abstractNumId w:val="7"/>
  </w:num>
  <w:num w:numId="126">
    <w:abstractNumId w:val="7"/>
  </w:num>
  <w:num w:numId="127">
    <w:abstractNumId w:val="7"/>
  </w:num>
  <w:num w:numId="128">
    <w:abstractNumId w:val="7"/>
  </w:num>
  <w:num w:numId="129">
    <w:abstractNumId w:val="7"/>
  </w:num>
  <w:num w:numId="130">
    <w:abstractNumId w:val="7"/>
  </w:num>
  <w:num w:numId="131">
    <w:abstractNumId w:val="7"/>
  </w:num>
  <w:num w:numId="132">
    <w:abstractNumId w:val="7"/>
  </w:num>
  <w:num w:numId="133">
    <w:abstractNumId w:val="7"/>
  </w:num>
  <w:num w:numId="134">
    <w:abstractNumId w:val="7"/>
  </w:num>
  <w:num w:numId="135">
    <w:abstractNumId w:val="7"/>
  </w:num>
  <w:num w:numId="136">
    <w:abstractNumId w:val="7"/>
  </w:num>
  <w:num w:numId="137">
    <w:abstractNumId w:val="7"/>
  </w:num>
  <w:num w:numId="138">
    <w:abstractNumId w:val="7"/>
  </w:num>
  <w:num w:numId="139">
    <w:abstractNumId w:val="7"/>
  </w:num>
  <w:num w:numId="140">
    <w:abstractNumId w:val="7"/>
  </w:num>
  <w:num w:numId="141">
    <w:abstractNumId w:val="7"/>
  </w:num>
  <w:num w:numId="142">
    <w:abstractNumId w:val="7"/>
  </w:num>
  <w:num w:numId="143">
    <w:abstractNumId w:val="159"/>
  </w:num>
  <w:num w:numId="144">
    <w:abstractNumId w:val="118"/>
  </w:num>
  <w:num w:numId="145">
    <w:abstractNumId w:val="147"/>
  </w:num>
  <w:num w:numId="146">
    <w:abstractNumId w:val="9"/>
  </w:num>
  <w:num w:numId="147">
    <w:abstractNumId w:val="9"/>
  </w:num>
  <w:num w:numId="148">
    <w:abstractNumId w:val="9"/>
  </w:num>
  <w:num w:numId="149">
    <w:abstractNumId w:val="9"/>
  </w:num>
  <w:num w:numId="150">
    <w:abstractNumId w:val="9"/>
  </w:num>
  <w:num w:numId="151">
    <w:abstractNumId w:val="9"/>
  </w:num>
  <w:num w:numId="152">
    <w:abstractNumId w:val="9"/>
  </w:num>
  <w:num w:numId="153">
    <w:abstractNumId w:val="9"/>
  </w:num>
  <w:num w:numId="154">
    <w:abstractNumId w:val="7"/>
  </w:num>
  <w:num w:numId="155">
    <w:abstractNumId w:val="7"/>
  </w:num>
  <w:num w:numId="156">
    <w:abstractNumId w:val="7"/>
  </w:num>
  <w:num w:numId="157">
    <w:abstractNumId w:val="7"/>
  </w:num>
  <w:num w:numId="158">
    <w:abstractNumId w:val="7"/>
  </w:num>
  <w:num w:numId="159">
    <w:abstractNumId w:val="7"/>
  </w:num>
  <w:num w:numId="160">
    <w:abstractNumId w:val="9"/>
  </w:num>
  <w:num w:numId="161">
    <w:abstractNumId w:val="9"/>
  </w:num>
  <w:num w:numId="162">
    <w:abstractNumId w:val="9"/>
  </w:num>
  <w:num w:numId="163">
    <w:abstractNumId w:val="9"/>
  </w:num>
  <w:num w:numId="164">
    <w:abstractNumId w:val="9"/>
  </w:num>
  <w:num w:numId="165">
    <w:abstractNumId w:val="9"/>
  </w:num>
  <w:num w:numId="166">
    <w:abstractNumId w:val="151"/>
  </w:num>
  <w:num w:numId="167">
    <w:abstractNumId w:val="144"/>
  </w:num>
  <w:num w:numId="168">
    <w:abstractNumId w:val="215"/>
  </w:num>
  <w:num w:numId="169">
    <w:abstractNumId w:val="89"/>
  </w:num>
  <w:num w:numId="170">
    <w:abstractNumId w:val="258"/>
  </w:num>
  <w:num w:numId="171">
    <w:abstractNumId w:val="4"/>
  </w:num>
  <w:num w:numId="172">
    <w:abstractNumId w:val="8"/>
  </w:num>
  <w:num w:numId="173">
    <w:abstractNumId w:val="3"/>
  </w:num>
  <w:num w:numId="174">
    <w:abstractNumId w:val="2"/>
  </w:num>
  <w:num w:numId="175">
    <w:abstractNumId w:val="1"/>
  </w:num>
  <w:num w:numId="176">
    <w:abstractNumId w:val="0"/>
  </w:num>
  <w:num w:numId="177">
    <w:abstractNumId w:val="7"/>
  </w:num>
  <w:num w:numId="178">
    <w:abstractNumId w:val="209"/>
  </w:num>
  <w:num w:numId="179">
    <w:abstractNumId w:val="7"/>
  </w:num>
  <w:num w:numId="180">
    <w:abstractNumId w:val="232"/>
  </w:num>
  <w:num w:numId="181">
    <w:abstractNumId w:val="58"/>
  </w:num>
  <w:num w:numId="182">
    <w:abstractNumId w:val="169"/>
  </w:num>
  <w:num w:numId="183">
    <w:abstractNumId w:val="230"/>
  </w:num>
  <w:num w:numId="184">
    <w:abstractNumId w:val="24"/>
  </w:num>
  <w:num w:numId="185">
    <w:abstractNumId w:val="39"/>
  </w:num>
  <w:num w:numId="186">
    <w:abstractNumId w:val="205"/>
  </w:num>
  <w:num w:numId="187">
    <w:abstractNumId w:val="100"/>
  </w:num>
  <w:num w:numId="188">
    <w:abstractNumId w:val="163"/>
  </w:num>
  <w:num w:numId="189">
    <w:abstractNumId w:val="189"/>
  </w:num>
  <w:num w:numId="190">
    <w:abstractNumId w:val="271"/>
  </w:num>
  <w:num w:numId="191">
    <w:abstractNumId w:val="46"/>
  </w:num>
  <w:num w:numId="192">
    <w:abstractNumId w:val="187"/>
  </w:num>
  <w:num w:numId="193">
    <w:abstractNumId w:val="282"/>
  </w:num>
  <w:num w:numId="194">
    <w:abstractNumId w:val="126"/>
  </w:num>
  <w:num w:numId="195">
    <w:abstractNumId w:val="73"/>
  </w:num>
  <w:num w:numId="196">
    <w:abstractNumId w:val="50"/>
  </w:num>
  <w:num w:numId="197">
    <w:abstractNumId w:val="265"/>
  </w:num>
  <w:num w:numId="198">
    <w:abstractNumId w:val="174"/>
  </w:num>
  <w:num w:numId="199">
    <w:abstractNumId w:val="259"/>
  </w:num>
  <w:num w:numId="200">
    <w:abstractNumId w:val="60"/>
  </w:num>
  <w:num w:numId="201">
    <w:abstractNumId w:val="137"/>
  </w:num>
  <w:num w:numId="202">
    <w:abstractNumId w:val="65"/>
  </w:num>
  <w:num w:numId="203">
    <w:abstractNumId w:val="134"/>
  </w:num>
  <w:num w:numId="204">
    <w:abstractNumId w:val="154"/>
  </w:num>
  <w:num w:numId="205">
    <w:abstractNumId w:val="64"/>
  </w:num>
  <w:num w:numId="206">
    <w:abstractNumId w:val="111"/>
  </w:num>
  <w:num w:numId="207">
    <w:abstractNumId w:val="114"/>
  </w:num>
  <w:num w:numId="208">
    <w:abstractNumId w:val="171"/>
  </w:num>
  <w:num w:numId="209">
    <w:abstractNumId w:val="51"/>
  </w:num>
  <w:num w:numId="210">
    <w:abstractNumId w:val="192"/>
  </w:num>
  <w:num w:numId="211">
    <w:abstractNumId w:val="172"/>
  </w:num>
  <w:num w:numId="212">
    <w:abstractNumId w:val="74"/>
  </w:num>
  <w:num w:numId="213">
    <w:abstractNumId w:val="243"/>
  </w:num>
  <w:num w:numId="214">
    <w:abstractNumId w:val="257"/>
  </w:num>
  <w:num w:numId="215">
    <w:abstractNumId w:val="249"/>
  </w:num>
  <w:num w:numId="216">
    <w:abstractNumId w:val="202"/>
  </w:num>
  <w:num w:numId="217">
    <w:abstractNumId w:val="168"/>
  </w:num>
  <w:num w:numId="218">
    <w:abstractNumId w:val="12"/>
  </w:num>
  <w:num w:numId="219">
    <w:abstractNumId w:val="210"/>
  </w:num>
  <w:num w:numId="220">
    <w:abstractNumId w:val="237"/>
  </w:num>
  <w:num w:numId="221">
    <w:abstractNumId w:val="13"/>
  </w:num>
  <w:num w:numId="222">
    <w:abstractNumId w:val="109"/>
  </w:num>
  <w:num w:numId="223">
    <w:abstractNumId w:val="214"/>
  </w:num>
  <w:num w:numId="224">
    <w:abstractNumId w:val="219"/>
  </w:num>
  <w:num w:numId="225">
    <w:abstractNumId w:val="233"/>
  </w:num>
  <w:num w:numId="226">
    <w:abstractNumId w:val="40"/>
  </w:num>
  <w:num w:numId="227">
    <w:abstractNumId w:val="86"/>
  </w:num>
  <w:num w:numId="22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93"/>
  </w:num>
  <w:num w:numId="230">
    <w:abstractNumId w:val="68"/>
  </w:num>
  <w:num w:numId="231">
    <w:abstractNumId w:val="78"/>
  </w:num>
  <w:num w:numId="232">
    <w:abstractNumId w:val="131"/>
  </w:num>
  <w:num w:numId="233">
    <w:abstractNumId w:val="226"/>
  </w:num>
  <w:num w:numId="234">
    <w:abstractNumId w:val="270"/>
  </w:num>
  <w:num w:numId="235">
    <w:abstractNumId w:val="120"/>
  </w:num>
  <w:num w:numId="236">
    <w:abstractNumId w:val="152"/>
  </w:num>
  <w:num w:numId="237">
    <w:abstractNumId w:val="80"/>
  </w:num>
  <w:num w:numId="238">
    <w:abstractNumId w:val="81"/>
  </w:num>
  <w:num w:numId="239">
    <w:abstractNumId w:val="234"/>
  </w:num>
  <w:num w:numId="240">
    <w:abstractNumId w:val="21"/>
  </w:num>
  <w:num w:numId="241">
    <w:abstractNumId w:val="123"/>
  </w:num>
  <w:num w:numId="242">
    <w:abstractNumId w:val="132"/>
  </w:num>
  <w:num w:numId="243">
    <w:abstractNumId w:val="277"/>
  </w:num>
  <w:num w:numId="244">
    <w:abstractNumId w:val="122"/>
  </w:num>
  <w:num w:numId="245">
    <w:abstractNumId w:val="157"/>
  </w:num>
  <w:num w:numId="246">
    <w:abstractNumId w:val="184"/>
  </w:num>
  <w:num w:numId="247">
    <w:abstractNumId w:val="83"/>
  </w:num>
  <w:num w:numId="248">
    <w:abstractNumId w:val="130"/>
  </w:num>
  <w:num w:numId="249">
    <w:abstractNumId w:val="128"/>
  </w:num>
  <w:num w:numId="250">
    <w:abstractNumId w:val="89"/>
  </w:num>
  <w:num w:numId="251">
    <w:abstractNumId w:val="8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254"/>
  </w:num>
  <w:num w:numId="253">
    <w:abstractNumId w:val="28"/>
  </w:num>
  <w:num w:numId="254">
    <w:abstractNumId w:val="105"/>
  </w:num>
  <w:num w:numId="255">
    <w:abstractNumId w:val="153"/>
  </w:num>
  <w:num w:numId="256">
    <w:abstractNumId w:val="272"/>
  </w:num>
  <w:num w:numId="257">
    <w:abstractNumId w:val="54"/>
  </w:num>
  <w:num w:numId="258">
    <w:abstractNumId w:val="212"/>
  </w:num>
  <w:num w:numId="259">
    <w:abstractNumId w:val="155"/>
  </w:num>
  <w:num w:numId="260">
    <w:abstractNumId w:val="165"/>
  </w:num>
  <w:num w:numId="261">
    <w:abstractNumId w:val="7"/>
  </w:num>
  <w:num w:numId="262">
    <w:abstractNumId w:val="197"/>
  </w:num>
  <w:num w:numId="263">
    <w:abstractNumId w:val="256"/>
  </w:num>
  <w:num w:numId="264">
    <w:abstractNumId w:val="218"/>
  </w:num>
  <w:num w:numId="265">
    <w:abstractNumId w:val="140"/>
  </w:num>
  <w:num w:numId="266">
    <w:abstractNumId w:val="250"/>
  </w:num>
  <w:num w:numId="267">
    <w:abstractNumId w:val="127"/>
  </w:num>
  <w:num w:numId="268">
    <w:abstractNumId w:val="161"/>
  </w:num>
  <w:num w:numId="269">
    <w:abstractNumId w:val="173"/>
  </w:num>
  <w:num w:numId="270">
    <w:abstractNumId w:val="62"/>
  </w:num>
  <w:num w:numId="271">
    <w:abstractNumId w:val="45"/>
  </w:num>
  <w:num w:numId="272">
    <w:abstractNumId w:val="262"/>
  </w:num>
  <w:num w:numId="273">
    <w:abstractNumId w:val="76"/>
  </w:num>
  <w:num w:numId="274">
    <w:abstractNumId w:val="231"/>
  </w:num>
  <w:num w:numId="275">
    <w:abstractNumId w:val="121"/>
  </w:num>
  <w:num w:numId="276">
    <w:abstractNumId w:val="112"/>
  </w:num>
  <w:num w:numId="277">
    <w:abstractNumId w:val="72"/>
  </w:num>
  <w:num w:numId="278">
    <w:abstractNumId w:val="246"/>
  </w:num>
  <w:num w:numId="279">
    <w:abstractNumId w:val="261"/>
  </w:num>
  <w:num w:numId="280">
    <w:abstractNumId w:val="136"/>
  </w:num>
  <w:num w:numId="281">
    <w:abstractNumId w:val="142"/>
  </w:num>
  <w:num w:numId="282">
    <w:abstractNumId w:val="158"/>
  </w:num>
  <w:num w:numId="283">
    <w:abstractNumId w:val="177"/>
  </w:num>
  <w:num w:numId="284">
    <w:abstractNumId w:val="191"/>
  </w:num>
  <w:num w:numId="28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89"/>
  </w:num>
  <w:num w:numId="287">
    <w:abstractNumId w:val="178"/>
  </w:num>
  <w:num w:numId="288">
    <w:abstractNumId w:val="90"/>
  </w:num>
  <w:num w:numId="289">
    <w:abstractNumId w:val="247"/>
  </w:num>
  <w:num w:numId="290">
    <w:abstractNumId w:val="7"/>
  </w:num>
  <w:num w:numId="291">
    <w:abstractNumId w:val="7"/>
  </w:num>
  <w:num w:numId="292">
    <w:abstractNumId w:val="276"/>
  </w:num>
  <w:num w:numId="293">
    <w:abstractNumId w:val="268"/>
  </w:num>
  <w:num w:numId="294">
    <w:abstractNumId w:val="63"/>
  </w:num>
  <w:num w:numId="295">
    <w:abstractNumId w:val="238"/>
  </w:num>
  <w:num w:numId="296">
    <w:abstractNumId w:val="264"/>
  </w:num>
  <w:num w:numId="297">
    <w:abstractNumId w:val="194"/>
  </w:num>
  <w:num w:numId="298">
    <w:abstractNumId w:val="116"/>
  </w:num>
  <w:num w:numId="299">
    <w:abstractNumId w:val="245"/>
  </w:num>
  <w:num w:numId="300">
    <w:abstractNumId w:val="42"/>
  </w:num>
  <w:num w:numId="301">
    <w:abstractNumId w:val="98"/>
  </w:num>
  <w:num w:numId="302">
    <w:abstractNumId w:val="196"/>
  </w:num>
  <w:num w:numId="303">
    <w:abstractNumId w:val="283"/>
  </w:num>
  <w:num w:numId="304">
    <w:abstractNumId w:val="139"/>
  </w:num>
  <w:num w:numId="305">
    <w:abstractNumId w:val="281"/>
  </w:num>
  <w:num w:numId="306">
    <w:abstractNumId w:val="141"/>
  </w:num>
  <w:num w:numId="307">
    <w:abstractNumId w:val="125"/>
  </w:num>
  <w:num w:numId="308">
    <w:abstractNumId w:val="156"/>
  </w:num>
  <w:num w:numId="309">
    <w:abstractNumId w:val="244"/>
  </w:num>
  <w:num w:numId="310">
    <w:abstractNumId w:val="273"/>
  </w:num>
  <w:num w:numId="311">
    <w:abstractNumId w:val="239"/>
  </w:num>
  <w:num w:numId="312">
    <w:abstractNumId w:val="107"/>
  </w:num>
  <w:num w:numId="313">
    <w:abstractNumId w:val="221"/>
  </w:num>
  <w:num w:numId="314">
    <w:abstractNumId w:val="274"/>
  </w:num>
  <w:num w:numId="315">
    <w:abstractNumId w:val="275"/>
  </w:num>
  <w:num w:numId="316">
    <w:abstractNumId w:val="61"/>
  </w:num>
  <w:num w:numId="317">
    <w:abstractNumId w:val="25"/>
  </w:num>
  <w:num w:numId="318">
    <w:abstractNumId w:val="181"/>
  </w:num>
  <w:num w:numId="319">
    <w:abstractNumId w:val="102"/>
  </w:num>
  <w:num w:numId="320">
    <w:abstractNumId w:val="208"/>
  </w:num>
  <w:num w:numId="321">
    <w:abstractNumId w:val="279"/>
  </w:num>
  <w:num w:numId="322">
    <w:abstractNumId w:val="133"/>
  </w:num>
  <w:num w:numId="323">
    <w:abstractNumId w:val="206"/>
  </w:num>
  <w:num w:numId="324">
    <w:abstractNumId w:val="167"/>
  </w:num>
  <w:num w:numId="325">
    <w:abstractNumId w:val="77"/>
  </w:num>
  <w:num w:numId="326">
    <w:abstractNumId w:val="284"/>
  </w:num>
  <w:num w:numId="327">
    <w:abstractNumId w:val="88"/>
  </w:num>
  <w:num w:numId="328">
    <w:abstractNumId w:val="52"/>
  </w:num>
  <w:num w:numId="329">
    <w:abstractNumId w:val="236"/>
  </w:num>
  <w:num w:numId="330">
    <w:abstractNumId w:val="85"/>
  </w:num>
  <w:num w:numId="331">
    <w:abstractNumId w:val="255"/>
  </w:num>
  <w:num w:numId="332">
    <w:abstractNumId w:val="266"/>
  </w:num>
  <w:num w:numId="333">
    <w:abstractNumId w:val="79"/>
  </w:num>
  <w:num w:numId="334">
    <w:abstractNumId w:val="223"/>
  </w:num>
  <w:num w:numId="335">
    <w:abstractNumId w:val="129"/>
  </w:num>
  <w:num w:numId="336">
    <w:abstractNumId w:val="160"/>
  </w:num>
  <w:num w:numId="337">
    <w:abstractNumId w:val="162"/>
  </w:num>
  <w:num w:numId="338">
    <w:abstractNumId w:val="278"/>
  </w:num>
  <w:num w:numId="339">
    <w:abstractNumId w:val="92"/>
  </w:num>
  <w:num w:numId="340">
    <w:abstractNumId w:val="263"/>
  </w:num>
  <w:num w:numId="341">
    <w:abstractNumId w:val="34"/>
  </w:num>
  <w:num w:numId="342">
    <w:abstractNumId w:val="135"/>
  </w:num>
  <w:num w:numId="343">
    <w:abstractNumId w:val="14"/>
  </w:num>
  <w:num w:numId="344">
    <w:abstractNumId w:val="38"/>
  </w:num>
  <w:num w:numId="345">
    <w:abstractNumId w:val="59"/>
  </w:num>
  <w:num w:numId="346">
    <w:abstractNumId w:val="253"/>
  </w:num>
  <w:num w:numId="347">
    <w:abstractNumId w:val="71"/>
  </w:num>
  <w:num w:numId="348">
    <w:abstractNumId w:val="207"/>
  </w:num>
  <w:num w:numId="349">
    <w:abstractNumId w:val="18"/>
  </w:num>
  <w:num w:numId="350">
    <w:abstractNumId w:val="36"/>
  </w:num>
  <w:num w:numId="351">
    <w:abstractNumId w:val="149"/>
  </w:num>
  <w:num w:numId="352">
    <w:abstractNumId w:val="204"/>
  </w:num>
  <w:num w:numId="353">
    <w:abstractNumId w:val="101"/>
  </w:num>
  <w:num w:numId="354">
    <w:abstractNumId w:val="27"/>
  </w:num>
  <w:num w:numId="355">
    <w:abstractNumId w:val="49"/>
  </w:num>
  <w:num w:numId="356">
    <w:abstractNumId w:val="143"/>
  </w:num>
  <w:numIdMacAtCleanup w:val="3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defaultTabStop w:val="346"/>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223"/>
    <w:rsid w:val="00000314"/>
    <w:rsid w:val="00000532"/>
    <w:rsid w:val="00000624"/>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713"/>
    <w:rsid w:val="00004859"/>
    <w:rsid w:val="000048B1"/>
    <w:rsid w:val="0000495D"/>
    <w:rsid w:val="00004A69"/>
    <w:rsid w:val="00004B26"/>
    <w:rsid w:val="00004C08"/>
    <w:rsid w:val="00004C2E"/>
    <w:rsid w:val="00004CF1"/>
    <w:rsid w:val="00004E25"/>
    <w:rsid w:val="00004E92"/>
    <w:rsid w:val="00004F4A"/>
    <w:rsid w:val="0000508D"/>
    <w:rsid w:val="000052CC"/>
    <w:rsid w:val="000054F8"/>
    <w:rsid w:val="0000558B"/>
    <w:rsid w:val="000055C5"/>
    <w:rsid w:val="00005609"/>
    <w:rsid w:val="00005626"/>
    <w:rsid w:val="000056A9"/>
    <w:rsid w:val="00005734"/>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A73"/>
    <w:rsid w:val="00010B7B"/>
    <w:rsid w:val="00010D68"/>
    <w:rsid w:val="00010E24"/>
    <w:rsid w:val="00010EFE"/>
    <w:rsid w:val="00010F05"/>
    <w:rsid w:val="00011415"/>
    <w:rsid w:val="000114C0"/>
    <w:rsid w:val="0001164D"/>
    <w:rsid w:val="00011994"/>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5092"/>
    <w:rsid w:val="0001535C"/>
    <w:rsid w:val="000154EE"/>
    <w:rsid w:val="00015620"/>
    <w:rsid w:val="00015791"/>
    <w:rsid w:val="00015A09"/>
    <w:rsid w:val="00015BCB"/>
    <w:rsid w:val="00015D3A"/>
    <w:rsid w:val="00015DD2"/>
    <w:rsid w:val="00015E25"/>
    <w:rsid w:val="00015EAA"/>
    <w:rsid w:val="00016018"/>
    <w:rsid w:val="00016090"/>
    <w:rsid w:val="000161FC"/>
    <w:rsid w:val="000162D5"/>
    <w:rsid w:val="0001637C"/>
    <w:rsid w:val="0001680C"/>
    <w:rsid w:val="00016836"/>
    <w:rsid w:val="00016C62"/>
    <w:rsid w:val="00016EBD"/>
    <w:rsid w:val="000170E4"/>
    <w:rsid w:val="00017108"/>
    <w:rsid w:val="00017344"/>
    <w:rsid w:val="00017361"/>
    <w:rsid w:val="000174B1"/>
    <w:rsid w:val="00017874"/>
    <w:rsid w:val="00017890"/>
    <w:rsid w:val="00017902"/>
    <w:rsid w:val="0001797C"/>
    <w:rsid w:val="00017A74"/>
    <w:rsid w:val="00017A82"/>
    <w:rsid w:val="00017B1A"/>
    <w:rsid w:val="00017CBE"/>
    <w:rsid w:val="00017E19"/>
    <w:rsid w:val="000202F8"/>
    <w:rsid w:val="00020320"/>
    <w:rsid w:val="000203C8"/>
    <w:rsid w:val="000203D7"/>
    <w:rsid w:val="00020582"/>
    <w:rsid w:val="00020725"/>
    <w:rsid w:val="000207C7"/>
    <w:rsid w:val="000209D8"/>
    <w:rsid w:val="00020A24"/>
    <w:rsid w:val="00021080"/>
    <w:rsid w:val="00021101"/>
    <w:rsid w:val="00021296"/>
    <w:rsid w:val="0002134D"/>
    <w:rsid w:val="00021453"/>
    <w:rsid w:val="00021958"/>
    <w:rsid w:val="00021A48"/>
    <w:rsid w:val="00021B4A"/>
    <w:rsid w:val="00021CDD"/>
    <w:rsid w:val="00021D62"/>
    <w:rsid w:val="00021DC2"/>
    <w:rsid w:val="00022243"/>
    <w:rsid w:val="000222CE"/>
    <w:rsid w:val="00022392"/>
    <w:rsid w:val="00022545"/>
    <w:rsid w:val="00022742"/>
    <w:rsid w:val="000227CC"/>
    <w:rsid w:val="00022D5E"/>
    <w:rsid w:val="00022D78"/>
    <w:rsid w:val="00022D92"/>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C7"/>
    <w:rsid w:val="0002449B"/>
    <w:rsid w:val="00024516"/>
    <w:rsid w:val="00024543"/>
    <w:rsid w:val="000245D7"/>
    <w:rsid w:val="00024710"/>
    <w:rsid w:val="0002480F"/>
    <w:rsid w:val="000249CD"/>
    <w:rsid w:val="00024B5B"/>
    <w:rsid w:val="00024BCE"/>
    <w:rsid w:val="00024DE2"/>
    <w:rsid w:val="00024E48"/>
    <w:rsid w:val="00024EA7"/>
    <w:rsid w:val="00024ED7"/>
    <w:rsid w:val="00024ED8"/>
    <w:rsid w:val="0002515C"/>
    <w:rsid w:val="000251DF"/>
    <w:rsid w:val="000252CF"/>
    <w:rsid w:val="000255FC"/>
    <w:rsid w:val="00025634"/>
    <w:rsid w:val="0002563F"/>
    <w:rsid w:val="0002589D"/>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B2"/>
    <w:rsid w:val="00026B18"/>
    <w:rsid w:val="00026BD8"/>
    <w:rsid w:val="00026C84"/>
    <w:rsid w:val="00026E9D"/>
    <w:rsid w:val="00026FE1"/>
    <w:rsid w:val="00026FFB"/>
    <w:rsid w:val="00027073"/>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496"/>
    <w:rsid w:val="000334F3"/>
    <w:rsid w:val="00033554"/>
    <w:rsid w:val="00033635"/>
    <w:rsid w:val="000336C2"/>
    <w:rsid w:val="00033799"/>
    <w:rsid w:val="000337CF"/>
    <w:rsid w:val="0003385E"/>
    <w:rsid w:val="00033B78"/>
    <w:rsid w:val="00033B9B"/>
    <w:rsid w:val="00033C6E"/>
    <w:rsid w:val="00033D99"/>
    <w:rsid w:val="00033E0F"/>
    <w:rsid w:val="00033EC3"/>
    <w:rsid w:val="00033F6B"/>
    <w:rsid w:val="000340A1"/>
    <w:rsid w:val="00034328"/>
    <w:rsid w:val="000345EC"/>
    <w:rsid w:val="00034652"/>
    <w:rsid w:val="0003469F"/>
    <w:rsid w:val="00034791"/>
    <w:rsid w:val="00034795"/>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AB"/>
    <w:rsid w:val="0003740F"/>
    <w:rsid w:val="00037446"/>
    <w:rsid w:val="000374D4"/>
    <w:rsid w:val="00037543"/>
    <w:rsid w:val="00037544"/>
    <w:rsid w:val="000377E9"/>
    <w:rsid w:val="00037B47"/>
    <w:rsid w:val="00037D19"/>
    <w:rsid w:val="00037DE5"/>
    <w:rsid w:val="00037E13"/>
    <w:rsid w:val="00037F28"/>
    <w:rsid w:val="000400FB"/>
    <w:rsid w:val="000402E0"/>
    <w:rsid w:val="000402F4"/>
    <w:rsid w:val="00040347"/>
    <w:rsid w:val="000403DE"/>
    <w:rsid w:val="000404D2"/>
    <w:rsid w:val="000406F3"/>
    <w:rsid w:val="00040866"/>
    <w:rsid w:val="00040989"/>
    <w:rsid w:val="00040996"/>
    <w:rsid w:val="000409A4"/>
    <w:rsid w:val="00040B8E"/>
    <w:rsid w:val="0004101D"/>
    <w:rsid w:val="0004107E"/>
    <w:rsid w:val="0004126A"/>
    <w:rsid w:val="00041306"/>
    <w:rsid w:val="00041426"/>
    <w:rsid w:val="000415D7"/>
    <w:rsid w:val="0004163D"/>
    <w:rsid w:val="00041660"/>
    <w:rsid w:val="00041750"/>
    <w:rsid w:val="00041823"/>
    <w:rsid w:val="000418DE"/>
    <w:rsid w:val="00041A29"/>
    <w:rsid w:val="00041B64"/>
    <w:rsid w:val="00041B72"/>
    <w:rsid w:val="00041C05"/>
    <w:rsid w:val="00041C33"/>
    <w:rsid w:val="00041C7F"/>
    <w:rsid w:val="00041D52"/>
    <w:rsid w:val="00041D6F"/>
    <w:rsid w:val="00041D93"/>
    <w:rsid w:val="00041DFE"/>
    <w:rsid w:val="00041FF4"/>
    <w:rsid w:val="0004205B"/>
    <w:rsid w:val="00042075"/>
    <w:rsid w:val="0004221C"/>
    <w:rsid w:val="0004229B"/>
    <w:rsid w:val="0004229D"/>
    <w:rsid w:val="000423BD"/>
    <w:rsid w:val="000425A4"/>
    <w:rsid w:val="000427E9"/>
    <w:rsid w:val="000428F2"/>
    <w:rsid w:val="000429B2"/>
    <w:rsid w:val="00042A5E"/>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55"/>
    <w:rsid w:val="00044020"/>
    <w:rsid w:val="0004402E"/>
    <w:rsid w:val="00044062"/>
    <w:rsid w:val="0004407B"/>
    <w:rsid w:val="0004412A"/>
    <w:rsid w:val="00044363"/>
    <w:rsid w:val="00044508"/>
    <w:rsid w:val="0004450E"/>
    <w:rsid w:val="0004477D"/>
    <w:rsid w:val="000448BD"/>
    <w:rsid w:val="000449B7"/>
    <w:rsid w:val="00044AA2"/>
    <w:rsid w:val="00044B53"/>
    <w:rsid w:val="00044B9A"/>
    <w:rsid w:val="00044BA4"/>
    <w:rsid w:val="00044C0E"/>
    <w:rsid w:val="00045145"/>
    <w:rsid w:val="000452B5"/>
    <w:rsid w:val="00045315"/>
    <w:rsid w:val="0004554C"/>
    <w:rsid w:val="0004573D"/>
    <w:rsid w:val="00045797"/>
    <w:rsid w:val="000458BA"/>
    <w:rsid w:val="000458BC"/>
    <w:rsid w:val="0004591D"/>
    <w:rsid w:val="00045A8E"/>
    <w:rsid w:val="00045C41"/>
    <w:rsid w:val="00045D76"/>
    <w:rsid w:val="00045E0E"/>
    <w:rsid w:val="00046109"/>
    <w:rsid w:val="0004611E"/>
    <w:rsid w:val="00046646"/>
    <w:rsid w:val="000466D4"/>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4D5"/>
    <w:rsid w:val="00051543"/>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9A"/>
    <w:rsid w:val="00054072"/>
    <w:rsid w:val="00054128"/>
    <w:rsid w:val="0005419B"/>
    <w:rsid w:val="000543B7"/>
    <w:rsid w:val="000543FA"/>
    <w:rsid w:val="000546F0"/>
    <w:rsid w:val="00054708"/>
    <w:rsid w:val="00054759"/>
    <w:rsid w:val="00054952"/>
    <w:rsid w:val="00054A9C"/>
    <w:rsid w:val="00054BAC"/>
    <w:rsid w:val="00054C7C"/>
    <w:rsid w:val="00054E20"/>
    <w:rsid w:val="00054FFA"/>
    <w:rsid w:val="0005524A"/>
    <w:rsid w:val="00055413"/>
    <w:rsid w:val="0005547C"/>
    <w:rsid w:val="000554B8"/>
    <w:rsid w:val="00055576"/>
    <w:rsid w:val="000555F7"/>
    <w:rsid w:val="00055926"/>
    <w:rsid w:val="00055BCA"/>
    <w:rsid w:val="00055BED"/>
    <w:rsid w:val="00055D2B"/>
    <w:rsid w:val="00055F9E"/>
    <w:rsid w:val="00056056"/>
    <w:rsid w:val="00056114"/>
    <w:rsid w:val="0005650C"/>
    <w:rsid w:val="0005652D"/>
    <w:rsid w:val="0005656D"/>
    <w:rsid w:val="00056A48"/>
    <w:rsid w:val="00056A4F"/>
    <w:rsid w:val="00056B40"/>
    <w:rsid w:val="00056CE5"/>
    <w:rsid w:val="000573AD"/>
    <w:rsid w:val="000573D7"/>
    <w:rsid w:val="00057481"/>
    <w:rsid w:val="000574C8"/>
    <w:rsid w:val="000575A1"/>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66"/>
    <w:rsid w:val="00060D9D"/>
    <w:rsid w:val="000610E3"/>
    <w:rsid w:val="0006123E"/>
    <w:rsid w:val="00061275"/>
    <w:rsid w:val="0006153B"/>
    <w:rsid w:val="000615E2"/>
    <w:rsid w:val="00061EAC"/>
    <w:rsid w:val="00062100"/>
    <w:rsid w:val="0006231A"/>
    <w:rsid w:val="000623B5"/>
    <w:rsid w:val="000624B1"/>
    <w:rsid w:val="00062704"/>
    <w:rsid w:val="00062724"/>
    <w:rsid w:val="0006274F"/>
    <w:rsid w:val="00062951"/>
    <w:rsid w:val="000629CF"/>
    <w:rsid w:val="000629F8"/>
    <w:rsid w:val="00062A40"/>
    <w:rsid w:val="00062B1C"/>
    <w:rsid w:val="00062E25"/>
    <w:rsid w:val="00062FE0"/>
    <w:rsid w:val="00063068"/>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8BE"/>
    <w:rsid w:val="00065983"/>
    <w:rsid w:val="00065B24"/>
    <w:rsid w:val="00065B44"/>
    <w:rsid w:val="00065BA7"/>
    <w:rsid w:val="00065C3B"/>
    <w:rsid w:val="00065D11"/>
    <w:rsid w:val="00065E2D"/>
    <w:rsid w:val="00065E9E"/>
    <w:rsid w:val="00065EC1"/>
    <w:rsid w:val="00065ED5"/>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414"/>
    <w:rsid w:val="00067482"/>
    <w:rsid w:val="00067671"/>
    <w:rsid w:val="00067685"/>
    <w:rsid w:val="000677CD"/>
    <w:rsid w:val="0006781A"/>
    <w:rsid w:val="0006789C"/>
    <w:rsid w:val="000679DD"/>
    <w:rsid w:val="00067C1F"/>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1041"/>
    <w:rsid w:val="00071055"/>
    <w:rsid w:val="000711C1"/>
    <w:rsid w:val="0007149C"/>
    <w:rsid w:val="00071752"/>
    <w:rsid w:val="000718B2"/>
    <w:rsid w:val="00071B03"/>
    <w:rsid w:val="00071E67"/>
    <w:rsid w:val="00071F93"/>
    <w:rsid w:val="00071FA2"/>
    <w:rsid w:val="0007220D"/>
    <w:rsid w:val="000722F3"/>
    <w:rsid w:val="00072436"/>
    <w:rsid w:val="0007249B"/>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D3"/>
    <w:rsid w:val="0007335E"/>
    <w:rsid w:val="00073459"/>
    <w:rsid w:val="0007356C"/>
    <w:rsid w:val="00073694"/>
    <w:rsid w:val="00073716"/>
    <w:rsid w:val="000743EF"/>
    <w:rsid w:val="000746F3"/>
    <w:rsid w:val="00074740"/>
    <w:rsid w:val="0007481D"/>
    <w:rsid w:val="00074921"/>
    <w:rsid w:val="0007496B"/>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B3"/>
    <w:rsid w:val="0008020D"/>
    <w:rsid w:val="00080234"/>
    <w:rsid w:val="00080294"/>
    <w:rsid w:val="000802B0"/>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B6"/>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4C0"/>
    <w:rsid w:val="000844F3"/>
    <w:rsid w:val="000846CB"/>
    <w:rsid w:val="00084788"/>
    <w:rsid w:val="00084A7E"/>
    <w:rsid w:val="00084B6B"/>
    <w:rsid w:val="00084FA7"/>
    <w:rsid w:val="000853E4"/>
    <w:rsid w:val="00085549"/>
    <w:rsid w:val="00085662"/>
    <w:rsid w:val="000856B3"/>
    <w:rsid w:val="000856B6"/>
    <w:rsid w:val="000859D8"/>
    <w:rsid w:val="00085AC5"/>
    <w:rsid w:val="00085B1C"/>
    <w:rsid w:val="00085C14"/>
    <w:rsid w:val="00085C1C"/>
    <w:rsid w:val="00085D6F"/>
    <w:rsid w:val="00085D97"/>
    <w:rsid w:val="0008621D"/>
    <w:rsid w:val="00086462"/>
    <w:rsid w:val="0008654E"/>
    <w:rsid w:val="0008675B"/>
    <w:rsid w:val="00086A44"/>
    <w:rsid w:val="00086D6C"/>
    <w:rsid w:val="00086E8F"/>
    <w:rsid w:val="00087326"/>
    <w:rsid w:val="0008752F"/>
    <w:rsid w:val="0008773B"/>
    <w:rsid w:val="00087958"/>
    <w:rsid w:val="00087B60"/>
    <w:rsid w:val="00087E1F"/>
    <w:rsid w:val="000902D5"/>
    <w:rsid w:val="0009048A"/>
    <w:rsid w:val="00090609"/>
    <w:rsid w:val="000906FF"/>
    <w:rsid w:val="00090809"/>
    <w:rsid w:val="00090AF4"/>
    <w:rsid w:val="00090B0B"/>
    <w:rsid w:val="00090D03"/>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A64"/>
    <w:rsid w:val="00094B4F"/>
    <w:rsid w:val="00094DE1"/>
    <w:rsid w:val="00095007"/>
    <w:rsid w:val="00095156"/>
    <w:rsid w:val="00095484"/>
    <w:rsid w:val="00095511"/>
    <w:rsid w:val="0009565D"/>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DF4"/>
    <w:rsid w:val="00096DFD"/>
    <w:rsid w:val="00096E14"/>
    <w:rsid w:val="00096F74"/>
    <w:rsid w:val="00097195"/>
    <w:rsid w:val="000972EA"/>
    <w:rsid w:val="000973E4"/>
    <w:rsid w:val="000974EB"/>
    <w:rsid w:val="000974F0"/>
    <w:rsid w:val="0009751B"/>
    <w:rsid w:val="000976AE"/>
    <w:rsid w:val="00097806"/>
    <w:rsid w:val="00097827"/>
    <w:rsid w:val="00097980"/>
    <w:rsid w:val="000979BA"/>
    <w:rsid w:val="00097B37"/>
    <w:rsid w:val="00097CAA"/>
    <w:rsid w:val="00097DAE"/>
    <w:rsid w:val="000A02D9"/>
    <w:rsid w:val="000A0515"/>
    <w:rsid w:val="000A052A"/>
    <w:rsid w:val="000A06F0"/>
    <w:rsid w:val="000A08AE"/>
    <w:rsid w:val="000A097F"/>
    <w:rsid w:val="000A0993"/>
    <w:rsid w:val="000A09A7"/>
    <w:rsid w:val="000A0A5E"/>
    <w:rsid w:val="000A0A95"/>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56"/>
    <w:rsid w:val="000A563B"/>
    <w:rsid w:val="000A569F"/>
    <w:rsid w:val="000A57E0"/>
    <w:rsid w:val="000A5894"/>
    <w:rsid w:val="000A5A4C"/>
    <w:rsid w:val="000A5B4F"/>
    <w:rsid w:val="000A5BE4"/>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F5"/>
    <w:rsid w:val="000B06BF"/>
    <w:rsid w:val="000B06DE"/>
    <w:rsid w:val="000B0762"/>
    <w:rsid w:val="000B0771"/>
    <w:rsid w:val="000B0962"/>
    <w:rsid w:val="000B099B"/>
    <w:rsid w:val="000B0A91"/>
    <w:rsid w:val="000B0AF2"/>
    <w:rsid w:val="000B0B64"/>
    <w:rsid w:val="000B0BDE"/>
    <w:rsid w:val="000B0D38"/>
    <w:rsid w:val="000B0D66"/>
    <w:rsid w:val="000B0EFE"/>
    <w:rsid w:val="000B0F41"/>
    <w:rsid w:val="000B1020"/>
    <w:rsid w:val="000B104C"/>
    <w:rsid w:val="000B127D"/>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397"/>
    <w:rsid w:val="000B23F0"/>
    <w:rsid w:val="000B2417"/>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B3"/>
    <w:rsid w:val="000B5ABE"/>
    <w:rsid w:val="000B5B1D"/>
    <w:rsid w:val="000B5B40"/>
    <w:rsid w:val="000B5ED7"/>
    <w:rsid w:val="000B5F67"/>
    <w:rsid w:val="000B623D"/>
    <w:rsid w:val="000B6473"/>
    <w:rsid w:val="000B655C"/>
    <w:rsid w:val="000B6C5E"/>
    <w:rsid w:val="000B6C71"/>
    <w:rsid w:val="000B6DB2"/>
    <w:rsid w:val="000B6ED4"/>
    <w:rsid w:val="000B6F58"/>
    <w:rsid w:val="000B7017"/>
    <w:rsid w:val="000B75FA"/>
    <w:rsid w:val="000B762F"/>
    <w:rsid w:val="000B7BC8"/>
    <w:rsid w:val="000B7CA9"/>
    <w:rsid w:val="000B7CD7"/>
    <w:rsid w:val="000B7D71"/>
    <w:rsid w:val="000B7F3E"/>
    <w:rsid w:val="000C02DD"/>
    <w:rsid w:val="000C02EA"/>
    <w:rsid w:val="000C0646"/>
    <w:rsid w:val="000C06A9"/>
    <w:rsid w:val="000C078D"/>
    <w:rsid w:val="000C0953"/>
    <w:rsid w:val="000C09AC"/>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B0"/>
    <w:rsid w:val="000C1A18"/>
    <w:rsid w:val="000C1A81"/>
    <w:rsid w:val="000C1B88"/>
    <w:rsid w:val="000C1CE6"/>
    <w:rsid w:val="000C1DC2"/>
    <w:rsid w:val="000C1E88"/>
    <w:rsid w:val="000C1EA7"/>
    <w:rsid w:val="000C1F1F"/>
    <w:rsid w:val="000C1FA5"/>
    <w:rsid w:val="000C20ED"/>
    <w:rsid w:val="000C212B"/>
    <w:rsid w:val="000C213A"/>
    <w:rsid w:val="000C213E"/>
    <w:rsid w:val="000C26E4"/>
    <w:rsid w:val="000C2772"/>
    <w:rsid w:val="000C2A6E"/>
    <w:rsid w:val="000C2A72"/>
    <w:rsid w:val="000C2C11"/>
    <w:rsid w:val="000C2C23"/>
    <w:rsid w:val="000C2E03"/>
    <w:rsid w:val="000C318C"/>
    <w:rsid w:val="000C31A0"/>
    <w:rsid w:val="000C3295"/>
    <w:rsid w:val="000C3541"/>
    <w:rsid w:val="000C3791"/>
    <w:rsid w:val="000C38A9"/>
    <w:rsid w:val="000C3B5C"/>
    <w:rsid w:val="000C3E95"/>
    <w:rsid w:val="000C3F54"/>
    <w:rsid w:val="000C3F85"/>
    <w:rsid w:val="000C4131"/>
    <w:rsid w:val="000C427C"/>
    <w:rsid w:val="000C43C5"/>
    <w:rsid w:val="000C44A4"/>
    <w:rsid w:val="000C46FF"/>
    <w:rsid w:val="000C4733"/>
    <w:rsid w:val="000C49C7"/>
    <w:rsid w:val="000C4A5D"/>
    <w:rsid w:val="000C4AA2"/>
    <w:rsid w:val="000C4C3C"/>
    <w:rsid w:val="000C4D6A"/>
    <w:rsid w:val="000C4EF1"/>
    <w:rsid w:val="000C51CC"/>
    <w:rsid w:val="000C5473"/>
    <w:rsid w:val="000C5656"/>
    <w:rsid w:val="000C56ED"/>
    <w:rsid w:val="000C572D"/>
    <w:rsid w:val="000C5949"/>
    <w:rsid w:val="000C5CDF"/>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E1"/>
    <w:rsid w:val="000C77CA"/>
    <w:rsid w:val="000C795E"/>
    <w:rsid w:val="000C7B85"/>
    <w:rsid w:val="000C7CB1"/>
    <w:rsid w:val="000C7E06"/>
    <w:rsid w:val="000C7E50"/>
    <w:rsid w:val="000C7E66"/>
    <w:rsid w:val="000D0054"/>
    <w:rsid w:val="000D012B"/>
    <w:rsid w:val="000D05F5"/>
    <w:rsid w:val="000D062A"/>
    <w:rsid w:val="000D0687"/>
    <w:rsid w:val="000D0774"/>
    <w:rsid w:val="000D0B98"/>
    <w:rsid w:val="000D0FCE"/>
    <w:rsid w:val="000D1091"/>
    <w:rsid w:val="000D141C"/>
    <w:rsid w:val="000D1751"/>
    <w:rsid w:val="000D1788"/>
    <w:rsid w:val="000D17DB"/>
    <w:rsid w:val="000D19E7"/>
    <w:rsid w:val="000D1E90"/>
    <w:rsid w:val="000D1FA4"/>
    <w:rsid w:val="000D201B"/>
    <w:rsid w:val="000D2040"/>
    <w:rsid w:val="000D21D7"/>
    <w:rsid w:val="000D2249"/>
    <w:rsid w:val="000D2354"/>
    <w:rsid w:val="000D24BC"/>
    <w:rsid w:val="000D25F3"/>
    <w:rsid w:val="000D2675"/>
    <w:rsid w:val="000D27B5"/>
    <w:rsid w:val="000D27C8"/>
    <w:rsid w:val="000D284C"/>
    <w:rsid w:val="000D2A20"/>
    <w:rsid w:val="000D2BEC"/>
    <w:rsid w:val="000D2C3E"/>
    <w:rsid w:val="000D2CB3"/>
    <w:rsid w:val="000D2D23"/>
    <w:rsid w:val="000D308C"/>
    <w:rsid w:val="000D328F"/>
    <w:rsid w:val="000D338F"/>
    <w:rsid w:val="000D34BD"/>
    <w:rsid w:val="000D3636"/>
    <w:rsid w:val="000D36BD"/>
    <w:rsid w:val="000D3A36"/>
    <w:rsid w:val="000D3B7B"/>
    <w:rsid w:val="000D3D50"/>
    <w:rsid w:val="000D3DEE"/>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E7D"/>
    <w:rsid w:val="000D4ECA"/>
    <w:rsid w:val="000D51B1"/>
    <w:rsid w:val="000D531D"/>
    <w:rsid w:val="000D5409"/>
    <w:rsid w:val="000D54C6"/>
    <w:rsid w:val="000D5566"/>
    <w:rsid w:val="000D55D6"/>
    <w:rsid w:val="000D560E"/>
    <w:rsid w:val="000D563A"/>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CEF"/>
    <w:rsid w:val="000D6E08"/>
    <w:rsid w:val="000D7251"/>
    <w:rsid w:val="000D7267"/>
    <w:rsid w:val="000D734D"/>
    <w:rsid w:val="000D75B7"/>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6D0"/>
    <w:rsid w:val="000E092F"/>
    <w:rsid w:val="000E0B30"/>
    <w:rsid w:val="000E0C94"/>
    <w:rsid w:val="000E0D4C"/>
    <w:rsid w:val="000E0E31"/>
    <w:rsid w:val="000E0E3B"/>
    <w:rsid w:val="000E0FA0"/>
    <w:rsid w:val="000E0FB5"/>
    <w:rsid w:val="000E0FD3"/>
    <w:rsid w:val="000E1033"/>
    <w:rsid w:val="000E125F"/>
    <w:rsid w:val="000E1525"/>
    <w:rsid w:val="000E1582"/>
    <w:rsid w:val="000E163D"/>
    <w:rsid w:val="000E18F5"/>
    <w:rsid w:val="000E196B"/>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BB"/>
    <w:rsid w:val="000E35A1"/>
    <w:rsid w:val="000E35C0"/>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778"/>
    <w:rsid w:val="000E47F9"/>
    <w:rsid w:val="000E481A"/>
    <w:rsid w:val="000E4837"/>
    <w:rsid w:val="000E489A"/>
    <w:rsid w:val="000E49C3"/>
    <w:rsid w:val="000E49F5"/>
    <w:rsid w:val="000E49FD"/>
    <w:rsid w:val="000E4AEA"/>
    <w:rsid w:val="000E4D97"/>
    <w:rsid w:val="000E4E1C"/>
    <w:rsid w:val="000E4F6B"/>
    <w:rsid w:val="000E50C0"/>
    <w:rsid w:val="000E521E"/>
    <w:rsid w:val="000E52E6"/>
    <w:rsid w:val="000E5551"/>
    <w:rsid w:val="000E5594"/>
    <w:rsid w:val="000E5606"/>
    <w:rsid w:val="000E56D8"/>
    <w:rsid w:val="000E5701"/>
    <w:rsid w:val="000E5725"/>
    <w:rsid w:val="000E59BC"/>
    <w:rsid w:val="000E5A27"/>
    <w:rsid w:val="000E5D8D"/>
    <w:rsid w:val="000E5E28"/>
    <w:rsid w:val="000E5EAA"/>
    <w:rsid w:val="000E5F4A"/>
    <w:rsid w:val="000E63FB"/>
    <w:rsid w:val="000E6474"/>
    <w:rsid w:val="000E6582"/>
    <w:rsid w:val="000E68F5"/>
    <w:rsid w:val="000E69C4"/>
    <w:rsid w:val="000E6A77"/>
    <w:rsid w:val="000E6A78"/>
    <w:rsid w:val="000E6AAC"/>
    <w:rsid w:val="000E6C02"/>
    <w:rsid w:val="000E6F42"/>
    <w:rsid w:val="000E6FFC"/>
    <w:rsid w:val="000E70B6"/>
    <w:rsid w:val="000E718A"/>
    <w:rsid w:val="000E7216"/>
    <w:rsid w:val="000E75A4"/>
    <w:rsid w:val="000E75D6"/>
    <w:rsid w:val="000E760A"/>
    <w:rsid w:val="000E772C"/>
    <w:rsid w:val="000E7734"/>
    <w:rsid w:val="000E7A45"/>
    <w:rsid w:val="000E7B7E"/>
    <w:rsid w:val="000E7BE3"/>
    <w:rsid w:val="000E7CAD"/>
    <w:rsid w:val="000E7D1E"/>
    <w:rsid w:val="000E7DA9"/>
    <w:rsid w:val="000E7E8B"/>
    <w:rsid w:val="000F021A"/>
    <w:rsid w:val="000F03D5"/>
    <w:rsid w:val="000F0401"/>
    <w:rsid w:val="000F0417"/>
    <w:rsid w:val="000F04E6"/>
    <w:rsid w:val="000F05CD"/>
    <w:rsid w:val="000F08EC"/>
    <w:rsid w:val="000F09B3"/>
    <w:rsid w:val="000F0AF5"/>
    <w:rsid w:val="000F0C88"/>
    <w:rsid w:val="000F0EF6"/>
    <w:rsid w:val="000F0F9E"/>
    <w:rsid w:val="000F1006"/>
    <w:rsid w:val="000F110A"/>
    <w:rsid w:val="000F1166"/>
    <w:rsid w:val="000F145B"/>
    <w:rsid w:val="000F14D6"/>
    <w:rsid w:val="000F158C"/>
    <w:rsid w:val="000F15C5"/>
    <w:rsid w:val="000F16BA"/>
    <w:rsid w:val="000F1848"/>
    <w:rsid w:val="000F1995"/>
    <w:rsid w:val="000F19CA"/>
    <w:rsid w:val="000F1A5E"/>
    <w:rsid w:val="000F1A88"/>
    <w:rsid w:val="000F1A8F"/>
    <w:rsid w:val="000F1B6A"/>
    <w:rsid w:val="000F1BA2"/>
    <w:rsid w:val="000F1BDC"/>
    <w:rsid w:val="000F1BE9"/>
    <w:rsid w:val="000F1C74"/>
    <w:rsid w:val="000F1C9C"/>
    <w:rsid w:val="000F1E40"/>
    <w:rsid w:val="000F2143"/>
    <w:rsid w:val="000F2309"/>
    <w:rsid w:val="000F2332"/>
    <w:rsid w:val="000F241D"/>
    <w:rsid w:val="000F2495"/>
    <w:rsid w:val="000F27DC"/>
    <w:rsid w:val="000F28AB"/>
    <w:rsid w:val="000F2A4A"/>
    <w:rsid w:val="000F2AC8"/>
    <w:rsid w:val="000F2BEF"/>
    <w:rsid w:val="000F2F88"/>
    <w:rsid w:val="000F2FCD"/>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E1A"/>
    <w:rsid w:val="000F5F0B"/>
    <w:rsid w:val="000F6063"/>
    <w:rsid w:val="000F6263"/>
    <w:rsid w:val="000F637A"/>
    <w:rsid w:val="000F6385"/>
    <w:rsid w:val="000F6427"/>
    <w:rsid w:val="000F651A"/>
    <w:rsid w:val="000F6650"/>
    <w:rsid w:val="000F6724"/>
    <w:rsid w:val="000F67D9"/>
    <w:rsid w:val="000F68DF"/>
    <w:rsid w:val="000F693B"/>
    <w:rsid w:val="000F69D8"/>
    <w:rsid w:val="000F6BB4"/>
    <w:rsid w:val="000F6BCA"/>
    <w:rsid w:val="000F6BCD"/>
    <w:rsid w:val="000F6C49"/>
    <w:rsid w:val="000F6CB5"/>
    <w:rsid w:val="000F6F6C"/>
    <w:rsid w:val="000F6FE0"/>
    <w:rsid w:val="000F71A2"/>
    <w:rsid w:val="000F7280"/>
    <w:rsid w:val="000F733C"/>
    <w:rsid w:val="000F7479"/>
    <w:rsid w:val="000F7480"/>
    <w:rsid w:val="000F7535"/>
    <w:rsid w:val="000F76CE"/>
    <w:rsid w:val="000F7AAC"/>
    <w:rsid w:val="000F7C89"/>
    <w:rsid w:val="000F7D6B"/>
    <w:rsid w:val="000F7F08"/>
    <w:rsid w:val="001000E8"/>
    <w:rsid w:val="0010037D"/>
    <w:rsid w:val="001003E5"/>
    <w:rsid w:val="001004FE"/>
    <w:rsid w:val="00100610"/>
    <w:rsid w:val="0010069D"/>
    <w:rsid w:val="00100774"/>
    <w:rsid w:val="001008AD"/>
    <w:rsid w:val="0010152B"/>
    <w:rsid w:val="001017C8"/>
    <w:rsid w:val="0010199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F0"/>
    <w:rsid w:val="00103940"/>
    <w:rsid w:val="0010399A"/>
    <w:rsid w:val="00103B90"/>
    <w:rsid w:val="00103C45"/>
    <w:rsid w:val="00103C64"/>
    <w:rsid w:val="00103CB5"/>
    <w:rsid w:val="00103FAC"/>
    <w:rsid w:val="00104020"/>
    <w:rsid w:val="00104114"/>
    <w:rsid w:val="00104325"/>
    <w:rsid w:val="00104611"/>
    <w:rsid w:val="00104638"/>
    <w:rsid w:val="00104797"/>
    <w:rsid w:val="00104837"/>
    <w:rsid w:val="00104B80"/>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B7"/>
    <w:rsid w:val="001062D3"/>
    <w:rsid w:val="001063A1"/>
    <w:rsid w:val="0010644A"/>
    <w:rsid w:val="0010664A"/>
    <w:rsid w:val="00106662"/>
    <w:rsid w:val="001066FC"/>
    <w:rsid w:val="00106719"/>
    <w:rsid w:val="00106860"/>
    <w:rsid w:val="00106B11"/>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390"/>
    <w:rsid w:val="00110412"/>
    <w:rsid w:val="00110520"/>
    <w:rsid w:val="00110656"/>
    <w:rsid w:val="00110744"/>
    <w:rsid w:val="00110940"/>
    <w:rsid w:val="00110A10"/>
    <w:rsid w:val="00110BA2"/>
    <w:rsid w:val="00110C27"/>
    <w:rsid w:val="00110DC8"/>
    <w:rsid w:val="00110E29"/>
    <w:rsid w:val="00110FC7"/>
    <w:rsid w:val="0011106F"/>
    <w:rsid w:val="00111076"/>
    <w:rsid w:val="001111F7"/>
    <w:rsid w:val="0011122B"/>
    <w:rsid w:val="00111621"/>
    <w:rsid w:val="00111953"/>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4C"/>
    <w:rsid w:val="001132B0"/>
    <w:rsid w:val="0011344C"/>
    <w:rsid w:val="001136CC"/>
    <w:rsid w:val="00113D6D"/>
    <w:rsid w:val="00113D92"/>
    <w:rsid w:val="00113E66"/>
    <w:rsid w:val="00113FB6"/>
    <w:rsid w:val="00114170"/>
    <w:rsid w:val="00114228"/>
    <w:rsid w:val="00114454"/>
    <w:rsid w:val="001144CA"/>
    <w:rsid w:val="001144CB"/>
    <w:rsid w:val="0011472B"/>
    <w:rsid w:val="00114A9A"/>
    <w:rsid w:val="00114B07"/>
    <w:rsid w:val="00114D85"/>
    <w:rsid w:val="00114FDA"/>
    <w:rsid w:val="001151AB"/>
    <w:rsid w:val="00115302"/>
    <w:rsid w:val="001153C8"/>
    <w:rsid w:val="001154C3"/>
    <w:rsid w:val="001155DF"/>
    <w:rsid w:val="001156B8"/>
    <w:rsid w:val="0011595D"/>
    <w:rsid w:val="001159B8"/>
    <w:rsid w:val="00115B03"/>
    <w:rsid w:val="00115B43"/>
    <w:rsid w:val="00115B6A"/>
    <w:rsid w:val="00115D53"/>
    <w:rsid w:val="0011600A"/>
    <w:rsid w:val="00116077"/>
    <w:rsid w:val="00116096"/>
    <w:rsid w:val="00116143"/>
    <w:rsid w:val="001161A5"/>
    <w:rsid w:val="0011624C"/>
    <w:rsid w:val="00116318"/>
    <w:rsid w:val="0011658D"/>
    <w:rsid w:val="0011684C"/>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98F"/>
    <w:rsid w:val="00117A97"/>
    <w:rsid w:val="00117B6E"/>
    <w:rsid w:val="00117B86"/>
    <w:rsid w:val="00117BD8"/>
    <w:rsid w:val="00117EA1"/>
    <w:rsid w:val="00117FED"/>
    <w:rsid w:val="001200A0"/>
    <w:rsid w:val="00120165"/>
    <w:rsid w:val="00120292"/>
    <w:rsid w:val="00120387"/>
    <w:rsid w:val="00120403"/>
    <w:rsid w:val="00120446"/>
    <w:rsid w:val="00120695"/>
    <w:rsid w:val="00120716"/>
    <w:rsid w:val="00120742"/>
    <w:rsid w:val="0012082E"/>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7D"/>
    <w:rsid w:val="001219F1"/>
    <w:rsid w:val="00121A9E"/>
    <w:rsid w:val="00121D0C"/>
    <w:rsid w:val="00121E1C"/>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9A0"/>
    <w:rsid w:val="001239D2"/>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13D"/>
    <w:rsid w:val="0012529F"/>
    <w:rsid w:val="00125377"/>
    <w:rsid w:val="0012565E"/>
    <w:rsid w:val="00125788"/>
    <w:rsid w:val="0012580B"/>
    <w:rsid w:val="00125964"/>
    <w:rsid w:val="001259A4"/>
    <w:rsid w:val="00125AFA"/>
    <w:rsid w:val="00125C86"/>
    <w:rsid w:val="00125DBD"/>
    <w:rsid w:val="00125E71"/>
    <w:rsid w:val="00125E9C"/>
    <w:rsid w:val="00125F53"/>
    <w:rsid w:val="00125F8B"/>
    <w:rsid w:val="0012626B"/>
    <w:rsid w:val="001264AB"/>
    <w:rsid w:val="001264AF"/>
    <w:rsid w:val="00126722"/>
    <w:rsid w:val="0012679D"/>
    <w:rsid w:val="00126953"/>
    <w:rsid w:val="00126A10"/>
    <w:rsid w:val="00126D07"/>
    <w:rsid w:val="00126D76"/>
    <w:rsid w:val="00126D94"/>
    <w:rsid w:val="00126E7A"/>
    <w:rsid w:val="00126E9C"/>
    <w:rsid w:val="00126EDE"/>
    <w:rsid w:val="00126FA9"/>
    <w:rsid w:val="00127152"/>
    <w:rsid w:val="001273DC"/>
    <w:rsid w:val="00127635"/>
    <w:rsid w:val="0012794D"/>
    <w:rsid w:val="00127992"/>
    <w:rsid w:val="00127BA6"/>
    <w:rsid w:val="00127EF2"/>
    <w:rsid w:val="00127F5A"/>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E36"/>
    <w:rsid w:val="00131136"/>
    <w:rsid w:val="001311A1"/>
    <w:rsid w:val="001311D0"/>
    <w:rsid w:val="001311EF"/>
    <w:rsid w:val="0013123E"/>
    <w:rsid w:val="00131256"/>
    <w:rsid w:val="001313C9"/>
    <w:rsid w:val="00131439"/>
    <w:rsid w:val="001315F3"/>
    <w:rsid w:val="001315FF"/>
    <w:rsid w:val="00131677"/>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FB1"/>
    <w:rsid w:val="001332FF"/>
    <w:rsid w:val="00133447"/>
    <w:rsid w:val="0013349A"/>
    <w:rsid w:val="0013356C"/>
    <w:rsid w:val="00133BA6"/>
    <w:rsid w:val="00133BEE"/>
    <w:rsid w:val="00133CD7"/>
    <w:rsid w:val="00133D3A"/>
    <w:rsid w:val="00133D98"/>
    <w:rsid w:val="00133FF4"/>
    <w:rsid w:val="00134120"/>
    <w:rsid w:val="00134142"/>
    <w:rsid w:val="0013414B"/>
    <w:rsid w:val="0013423B"/>
    <w:rsid w:val="001342BC"/>
    <w:rsid w:val="00134310"/>
    <w:rsid w:val="001343AF"/>
    <w:rsid w:val="001343BA"/>
    <w:rsid w:val="0013456C"/>
    <w:rsid w:val="0013469A"/>
    <w:rsid w:val="0013479A"/>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5E"/>
    <w:rsid w:val="0014183B"/>
    <w:rsid w:val="0014185D"/>
    <w:rsid w:val="0014188D"/>
    <w:rsid w:val="001419FB"/>
    <w:rsid w:val="00141AEE"/>
    <w:rsid w:val="00141B29"/>
    <w:rsid w:val="00141E7C"/>
    <w:rsid w:val="0014200A"/>
    <w:rsid w:val="00142271"/>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23F"/>
    <w:rsid w:val="00143263"/>
    <w:rsid w:val="00143275"/>
    <w:rsid w:val="00143283"/>
    <w:rsid w:val="00143391"/>
    <w:rsid w:val="00143412"/>
    <w:rsid w:val="001434EE"/>
    <w:rsid w:val="0014354E"/>
    <w:rsid w:val="00143979"/>
    <w:rsid w:val="00143984"/>
    <w:rsid w:val="001439CA"/>
    <w:rsid w:val="00143A8E"/>
    <w:rsid w:val="00143AB5"/>
    <w:rsid w:val="00143ABD"/>
    <w:rsid w:val="00143B7C"/>
    <w:rsid w:val="00143BCD"/>
    <w:rsid w:val="00143C6A"/>
    <w:rsid w:val="00144076"/>
    <w:rsid w:val="00144194"/>
    <w:rsid w:val="00144262"/>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432"/>
    <w:rsid w:val="00145518"/>
    <w:rsid w:val="00145732"/>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F2"/>
    <w:rsid w:val="001472F8"/>
    <w:rsid w:val="001473F3"/>
    <w:rsid w:val="001474C3"/>
    <w:rsid w:val="0014752A"/>
    <w:rsid w:val="00147557"/>
    <w:rsid w:val="00147632"/>
    <w:rsid w:val="00147735"/>
    <w:rsid w:val="00147A65"/>
    <w:rsid w:val="00147AB5"/>
    <w:rsid w:val="00147DCD"/>
    <w:rsid w:val="00147DF0"/>
    <w:rsid w:val="00147E1B"/>
    <w:rsid w:val="00147EB2"/>
    <w:rsid w:val="00147EE6"/>
    <w:rsid w:val="00147FD1"/>
    <w:rsid w:val="00150044"/>
    <w:rsid w:val="001501D1"/>
    <w:rsid w:val="00150212"/>
    <w:rsid w:val="00150751"/>
    <w:rsid w:val="001507FD"/>
    <w:rsid w:val="00150948"/>
    <w:rsid w:val="00150AE9"/>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2050"/>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E72"/>
    <w:rsid w:val="00154EAD"/>
    <w:rsid w:val="00155195"/>
    <w:rsid w:val="0015525B"/>
    <w:rsid w:val="00155337"/>
    <w:rsid w:val="001556BE"/>
    <w:rsid w:val="00155960"/>
    <w:rsid w:val="0015596B"/>
    <w:rsid w:val="00155AE3"/>
    <w:rsid w:val="00155B5C"/>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33E"/>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D02"/>
    <w:rsid w:val="00160D9C"/>
    <w:rsid w:val="00161045"/>
    <w:rsid w:val="001611C7"/>
    <w:rsid w:val="00161229"/>
    <w:rsid w:val="0016127B"/>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D77"/>
    <w:rsid w:val="00162EFE"/>
    <w:rsid w:val="001630CD"/>
    <w:rsid w:val="00163430"/>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CDE"/>
    <w:rsid w:val="00167DF0"/>
    <w:rsid w:val="00167E37"/>
    <w:rsid w:val="0017006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A25"/>
    <w:rsid w:val="00172A8A"/>
    <w:rsid w:val="00172BA6"/>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5107"/>
    <w:rsid w:val="00175173"/>
    <w:rsid w:val="00175226"/>
    <w:rsid w:val="0017580E"/>
    <w:rsid w:val="0017581F"/>
    <w:rsid w:val="001758C9"/>
    <w:rsid w:val="0017593E"/>
    <w:rsid w:val="00175A24"/>
    <w:rsid w:val="00175AFF"/>
    <w:rsid w:val="00175B21"/>
    <w:rsid w:val="00175B5A"/>
    <w:rsid w:val="00175BDD"/>
    <w:rsid w:val="00175C2D"/>
    <w:rsid w:val="00175EBA"/>
    <w:rsid w:val="00175F14"/>
    <w:rsid w:val="00175F74"/>
    <w:rsid w:val="00176486"/>
    <w:rsid w:val="0017649A"/>
    <w:rsid w:val="00176618"/>
    <w:rsid w:val="0017663F"/>
    <w:rsid w:val="0017666E"/>
    <w:rsid w:val="00176673"/>
    <w:rsid w:val="00176702"/>
    <w:rsid w:val="00176736"/>
    <w:rsid w:val="0017684D"/>
    <w:rsid w:val="001769D7"/>
    <w:rsid w:val="00176AFB"/>
    <w:rsid w:val="00176BC1"/>
    <w:rsid w:val="00176C17"/>
    <w:rsid w:val="00176C37"/>
    <w:rsid w:val="00176CB4"/>
    <w:rsid w:val="00176CE7"/>
    <w:rsid w:val="00176D8F"/>
    <w:rsid w:val="00176EC6"/>
    <w:rsid w:val="00177003"/>
    <w:rsid w:val="0017703B"/>
    <w:rsid w:val="001770C2"/>
    <w:rsid w:val="001771DF"/>
    <w:rsid w:val="00177487"/>
    <w:rsid w:val="001777C1"/>
    <w:rsid w:val="00177B08"/>
    <w:rsid w:val="00177BCC"/>
    <w:rsid w:val="00177CD0"/>
    <w:rsid w:val="001800FD"/>
    <w:rsid w:val="00180228"/>
    <w:rsid w:val="0018044A"/>
    <w:rsid w:val="00180A1D"/>
    <w:rsid w:val="00180A88"/>
    <w:rsid w:val="00180B31"/>
    <w:rsid w:val="00180B9B"/>
    <w:rsid w:val="00180BB2"/>
    <w:rsid w:val="00180C39"/>
    <w:rsid w:val="00180CF8"/>
    <w:rsid w:val="00180F6B"/>
    <w:rsid w:val="001810B5"/>
    <w:rsid w:val="001812DF"/>
    <w:rsid w:val="001813AD"/>
    <w:rsid w:val="001814DC"/>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24D"/>
    <w:rsid w:val="0018362C"/>
    <w:rsid w:val="0018370E"/>
    <w:rsid w:val="00183763"/>
    <w:rsid w:val="0018381B"/>
    <w:rsid w:val="001839F2"/>
    <w:rsid w:val="00183A8F"/>
    <w:rsid w:val="00183AA6"/>
    <w:rsid w:val="00183B81"/>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382"/>
    <w:rsid w:val="0018553B"/>
    <w:rsid w:val="0018554A"/>
    <w:rsid w:val="001856B4"/>
    <w:rsid w:val="00185853"/>
    <w:rsid w:val="00185861"/>
    <w:rsid w:val="001858F0"/>
    <w:rsid w:val="00185C10"/>
    <w:rsid w:val="00185E41"/>
    <w:rsid w:val="00185E79"/>
    <w:rsid w:val="00185E9B"/>
    <w:rsid w:val="00185ECE"/>
    <w:rsid w:val="00185F4B"/>
    <w:rsid w:val="00186005"/>
    <w:rsid w:val="00186156"/>
    <w:rsid w:val="001861B3"/>
    <w:rsid w:val="00186381"/>
    <w:rsid w:val="0018643E"/>
    <w:rsid w:val="001868EB"/>
    <w:rsid w:val="00186997"/>
    <w:rsid w:val="00186A5A"/>
    <w:rsid w:val="00186E90"/>
    <w:rsid w:val="00186EEC"/>
    <w:rsid w:val="00186EF2"/>
    <w:rsid w:val="00186F07"/>
    <w:rsid w:val="00186F13"/>
    <w:rsid w:val="0018713C"/>
    <w:rsid w:val="00187196"/>
    <w:rsid w:val="00187576"/>
    <w:rsid w:val="001876B3"/>
    <w:rsid w:val="0018782D"/>
    <w:rsid w:val="00187895"/>
    <w:rsid w:val="001879CD"/>
    <w:rsid w:val="00187A37"/>
    <w:rsid w:val="00187A47"/>
    <w:rsid w:val="00187CCD"/>
    <w:rsid w:val="00187D06"/>
    <w:rsid w:val="00187DAF"/>
    <w:rsid w:val="00187DFA"/>
    <w:rsid w:val="00187E08"/>
    <w:rsid w:val="00187E58"/>
    <w:rsid w:val="00187E96"/>
    <w:rsid w:val="00190406"/>
    <w:rsid w:val="001908E5"/>
    <w:rsid w:val="00190BDD"/>
    <w:rsid w:val="00190C6B"/>
    <w:rsid w:val="00190DDA"/>
    <w:rsid w:val="00190EF4"/>
    <w:rsid w:val="00190F6D"/>
    <w:rsid w:val="00190F9B"/>
    <w:rsid w:val="00190FE7"/>
    <w:rsid w:val="00190FEF"/>
    <w:rsid w:val="00190FF5"/>
    <w:rsid w:val="00191503"/>
    <w:rsid w:val="00191562"/>
    <w:rsid w:val="0019173F"/>
    <w:rsid w:val="00191B73"/>
    <w:rsid w:val="00191D75"/>
    <w:rsid w:val="00191E32"/>
    <w:rsid w:val="00191EEB"/>
    <w:rsid w:val="00191FBC"/>
    <w:rsid w:val="001921DD"/>
    <w:rsid w:val="0019240C"/>
    <w:rsid w:val="00192416"/>
    <w:rsid w:val="00192666"/>
    <w:rsid w:val="001926AB"/>
    <w:rsid w:val="00192739"/>
    <w:rsid w:val="001928A7"/>
    <w:rsid w:val="00192C53"/>
    <w:rsid w:val="00192EEA"/>
    <w:rsid w:val="00192F9F"/>
    <w:rsid w:val="00193063"/>
    <w:rsid w:val="00193079"/>
    <w:rsid w:val="001931AB"/>
    <w:rsid w:val="001931F3"/>
    <w:rsid w:val="00193288"/>
    <w:rsid w:val="001932FB"/>
    <w:rsid w:val="00193345"/>
    <w:rsid w:val="001933BB"/>
    <w:rsid w:val="001933DA"/>
    <w:rsid w:val="00193535"/>
    <w:rsid w:val="00193618"/>
    <w:rsid w:val="0019362A"/>
    <w:rsid w:val="00193B1A"/>
    <w:rsid w:val="00193C19"/>
    <w:rsid w:val="00193DBF"/>
    <w:rsid w:val="00193F76"/>
    <w:rsid w:val="001941FE"/>
    <w:rsid w:val="00194566"/>
    <w:rsid w:val="001945DF"/>
    <w:rsid w:val="0019468E"/>
    <w:rsid w:val="001947AE"/>
    <w:rsid w:val="00194804"/>
    <w:rsid w:val="00194872"/>
    <w:rsid w:val="00194978"/>
    <w:rsid w:val="00194FCF"/>
    <w:rsid w:val="001952A7"/>
    <w:rsid w:val="0019547C"/>
    <w:rsid w:val="0019566A"/>
    <w:rsid w:val="00195790"/>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B93"/>
    <w:rsid w:val="00196DF6"/>
    <w:rsid w:val="00196E96"/>
    <w:rsid w:val="00196F0F"/>
    <w:rsid w:val="00196F28"/>
    <w:rsid w:val="0019708E"/>
    <w:rsid w:val="00197106"/>
    <w:rsid w:val="00197248"/>
    <w:rsid w:val="00197481"/>
    <w:rsid w:val="00197555"/>
    <w:rsid w:val="0019769B"/>
    <w:rsid w:val="001977BF"/>
    <w:rsid w:val="0019782B"/>
    <w:rsid w:val="00197AA4"/>
    <w:rsid w:val="00197C50"/>
    <w:rsid w:val="00197E06"/>
    <w:rsid w:val="00197EE8"/>
    <w:rsid w:val="001A0150"/>
    <w:rsid w:val="001A08BE"/>
    <w:rsid w:val="001A099F"/>
    <w:rsid w:val="001A0C99"/>
    <w:rsid w:val="001A0D0D"/>
    <w:rsid w:val="001A0DE6"/>
    <w:rsid w:val="001A0EAB"/>
    <w:rsid w:val="001A0F9E"/>
    <w:rsid w:val="001A116A"/>
    <w:rsid w:val="001A1186"/>
    <w:rsid w:val="001A13D1"/>
    <w:rsid w:val="001A14EB"/>
    <w:rsid w:val="001A191F"/>
    <w:rsid w:val="001A19C3"/>
    <w:rsid w:val="001A19DC"/>
    <w:rsid w:val="001A1A51"/>
    <w:rsid w:val="001A1A5A"/>
    <w:rsid w:val="001A1ACF"/>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AC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F5"/>
    <w:rsid w:val="001A4318"/>
    <w:rsid w:val="001A4373"/>
    <w:rsid w:val="001A43A4"/>
    <w:rsid w:val="001A43BC"/>
    <w:rsid w:val="001A4405"/>
    <w:rsid w:val="001A4477"/>
    <w:rsid w:val="001A45C3"/>
    <w:rsid w:val="001A46E6"/>
    <w:rsid w:val="001A4725"/>
    <w:rsid w:val="001A4A88"/>
    <w:rsid w:val="001A4C4A"/>
    <w:rsid w:val="001A4D63"/>
    <w:rsid w:val="001A4E49"/>
    <w:rsid w:val="001A4FBB"/>
    <w:rsid w:val="001A50AE"/>
    <w:rsid w:val="001A510D"/>
    <w:rsid w:val="001A55E8"/>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D52"/>
    <w:rsid w:val="001A6DCC"/>
    <w:rsid w:val="001A6DF9"/>
    <w:rsid w:val="001A6F6A"/>
    <w:rsid w:val="001A7077"/>
    <w:rsid w:val="001A7133"/>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3F0"/>
    <w:rsid w:val="001B1409"/>
    <w:rsid w:val="001B15B6"/>
    <w:rsid w:val="001B1627"/>
    <w:rsid w:val="001B1796"/>
    <w:rsid w:val="001B1920"/>
    <w:rsid w:val="001B197E"/>
    <w:rsid w:val="001B19A3"/>
    <w:rsid w:val="001B1C89"/>
    <w:rsid w:val="001B1D26"/>
    <w:rsid w:val="001B1EAF"/>
    <w:rsid w:val="001B1F15"/>
    <w:rsid w:val="001B2078"/>
    <w:rsid w:val="001B20BA"/>
    <w:rsid w:val="001B219C"/>
    <w:rsid w:val="001B21A4"/>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BCC"/>
    <w:rsid w:val="001B4CDB"/>
    <w:rsid w:val="001B4D6C"/>
    <w:rsid w:val="001B4D7E"/>
    <w:rsid w:val="001B4DF0"/>
    <w:rsid w:val="001B4E28"/>
    <w:rsid w:val="001B4E36"/>
    <w:rsid w:val="001B4F9E"/>
    <w:rsid w:val="001B50ED"/>
    <w:rsid w:val="001B5147"/>
    <w:rsid w:val="001B5341"/>
    <w:rsid w:val="001B539B"/>
    <w:rsid w:val="001B5469"/>
    <w:rsid w:val="001B55D3"/>
    <w:rsid w:val="001B5751"/>
    <w:rsid w:val="001B57B2"/>
    <w:rsid w:val="001B587A"/>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4A1"/>
    <w:rsid w:val="001B76B6"/>
    <w:rsid w:val="001B780A"/>
    <w:rsid w:val="001B7879"/>
    <w:rsid w:val="001B7924"/>
    <w:rsid w:val="001B79F0"/>
    <w:rsid w:val="001B7A2E"/>
    <w:rsid w:val="001B7AF8"/>
    <w:rsid w:val="001B7C4D"/>
    <w:rsid w:val="001B7D70"/>
    <w:rsid w:val="001B7FD6"/>
    <w:rsid w:val="001C00BF"/>
    <w:rsid w:val="001C0179"/>
    <w:rsid w:val="001C0518"/>
    <w:rsid w:val="001C076B"/>
    <w:rsid w:val="001C0782"/>
    <w:rsid w:val="001C0804"/>
    <w:rsid w:val="001C0899"/>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E6"/>
    <w:rsid w:val="001C4500"/>
    <w:rsid w:val="001C472D"/>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700C"/>
    <w:rsid w:val="001C73AC"/>
    <w:rsid w:val="001C7523"/>
    <w:rsid w:val="001C7799"/>
    <w:rsid w:val="001C77EC"/>
    <w:rsid w:val="001C7D1D"/>
    <w:rsid w:val="001C7D4F"/>
    <w:rsid w:val="001C7D5F"/>
    <w:rsid w:val="001C7D91"/>
    <w:rsid w:val="001C7E0E"/>
    <w:rsid w:val="001D00E7"/>
    <w:rsid w:val="001D02E1"/>
    <w:rsid w:val="001D049F"/>
    <w:rsid w:val="001D055B"/>
    <w:rsid w:val="001D0567"/>
    <w:rsid w:val="001D05BD"/>
    <w:rsid w:val="001D06A9"/>
    <w:rsid w:val="001D0795"/>
    <w:rsid w:val="001D07DB"/>
    <w:rsid w:val="001D0816"/>
    <w:rsid w:val="001D0934"/>
    <w:rsid w:val="001D0A4E"/>
    <w:rsid w:val="001D0B3A"/>
    <w:rsid w:val="001D0C3F"/>
    <w:rsid w:val="001D0E59"/>
    <w:rsid w:val="001D0F10"/>
    <w:rsid w:val="001D1143"/>
    <w:rsid w:val="001D11CD"/>
    <w:rsid w:val="001D124E"/>
    <w:rsid w:val="001D1355"/>
    <w:rsid w:val="001D154D"/>
    <w:rsid w:val="001D17D4"/>
    <w:rsid w:val="001D1879"/>
    <w:rsid w:val="001D18F5"/>
    <w:rsid w:val="001D19F5"/>
    <w:rsid w:val="001D1BD2"/>
    <w:rsid w:val="001D1DA5"/>
    <w:rsid w:val="001D1E04"/>
    <w:rsid w:val="001D1FA2"/>
    <w:rsid w:val="001D2018"/>
    <w:rsid w:val="001D2182"/>
    <w:rsid w:val="001D2198"/>
    <w:rsid w:val="001D227B"/>
    <w:rsid w:val="001D22AE"/>
    <w:rsid w:val="001D262E"/>
    <w:rsid w:val="001D26C2"/>
    <w:rsid w:val="001D277E"/>
    <w:rsid w:val="001D2937"/>
    <w:rsid w:val="001D2B4F"/>
    <w:rsid w:val="001D2B64"/>
    <w:rsid w:val="001D2C6A"/>
    <w:rsid w:val="001D2EF4"/>
    <w:rsid w:val="001D32FF"/>
    <w:rsid w:val="001D35AC"/>
    <w:rsid w:val="001D3652"/>
    <w:rsid w:val="001D3686"/>
    <w:rsid w:val="001D3725"/>
    <w:rsid w:val="001D3744"/>
    <w:rsid w:val="001D3AC7"/>
    <w:rsid w:val="001D3AEB"/>
    <w:rsid w:val="001D3CB5"/>
    <w:rsid w:val="001D401E"/>
    <w:rsid w:val="001D4277"/>
    <w:rsid w:val="001D42D9"/>
    <w:rsid w:val="001D4369"/>
    <w:rsid w:val="001D4380"/>
    <w:rsid w:val="001D4455"/>
    <w:rsid w:val="001D4701"/>
    <w:rsid w:val="001D47B8"/>
    <w:rsid w:val="001D4928"/>
    <w:rsid w:val="001D4A27"/>
    <w:rsid w:val="001D4D86"/>
    <w:rsid w:val="001D4E04"/>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59B"/>
    <w:rsid w:val="001D65C7"/>
    <w:rsid w:val="001D661F"/>
    <w:rsid w:val="001D673A"/>
    <w:rsid w:val="001D6870"/>
    <w:rsid w:val="001D6896"/>
    <w:rsid w:val="001D68CC"/>
    <w:rsid w:val="001D68D2"/>
    <w:rsid w:val="001D69B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2BE"/>
    <w:rsid w:val="001E0387"/>
    <w:rsid w:val="001E038A"/>
    <w:rsid w:val="001E03CC"/>
    <w:rsid w:val="001E0723"/>
    <w:rsid w:val="001E080B"/>
    <w:rsid w:val="001E0855"/>
    <w:rsid w:val="001E08D6"/>
    <w:rsid w:val="001E090D"/>
    <w:rsid w:val="001E0948"/>
    <w:rsid w:val="001E0A6C"/>
    <w:rsid w:val="001E0BFE"/>
    <w:rsid w:val="001E0C8B"/>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65C"/>
    <w:rsid w:val="001E3848"/>
    <w:rsid w:val="001E38B1"/>
    <w:rsid w:val="001E3B37"/>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D2D"/>
    <w:rsid w:val="001E71F9"/>
    <w:rsid w:val="001E73B4"/>
    <w:rsid w:val="001E7404"/>
    <w:rsid w:val="001E7653"/>
    <w:rsid w:val="001E7809"/>
    <w:rsid w:val="001E7879"/>
    <w:rsid w:val="001E78A6"/>
    <w:rsid w:val="001E7A4D"/>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297"/>
    <w:rsid w:val="001F36F8"/>
    <w:rsid w:val="001F381D"/>
    <w:rsid w:val="001F3EE1"/>
    <w:rsid w:val="001F4030"/>
    <w:rsid w:val="001F43CD"/>
    <w:rsid w:val="001F44F2"/>
    <w:rsid w:val="001F458B"/>
    <w:rsid w:val="001F4836"/>
    <w:rsid w:val="001F4910"/>
    <w:rsid w:val="001F4AC8"/>
    <w:rsid w:val="001F4C94"/>
    <w:rsid w:val="001F4D81"/>
    <w:rsid w:val="001F4E40"/>
    <w:rsid w:val="001F4E50"/>
    <w:rsid w:val="001F5140"/>
    <w:rsid w:val="001F517B"/>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686"/>
    <w:rsid w:val="001F7737"/>
    <w:rsid w:val="001F7891"/>
    <w:rsid w:val="001F7946"/>
    <w:rsid w:val="001F7957"/>
    <w:rsid w:val="001F7A86"/>
    <w:rsid w:val="001F7AD9"/>
    <w:rsid w:val="001F7C16"/>
    <w:rsid w:val="001F7F63"/>
    <w:rsid w:val="002001CE"/>
    <w:rsid w:val="00200312"/>
    <w:rsid w:val="002006C8"/>
    <w:rsid w:val="00200900"/>
    <w:rsid w:val="00200921"/>
    <w:rsid w:val="002009E3"/>
    <w:rsid w:val="00200E2C"/>
    <w:rsid w:val="002010EF"/>
    <w:rsid w:val="00201124"/>
    <w:rsid w:val="002012E0"/>
    <w:rsid w:val="00201401"/>
    <w:rsid w:val="00201520"/>
    <w:rsid w:val="002015FA"/>
    <w:rsid w:val="002016CF"/>
    <w:rsid w:val="00201801"/>
    <w:rsid w:val="00201858"/>
    <w:rsid w:val="002018A5"/>
    <w:rsid w:val="00201ABF"/>
    <w:rsid w:val="00201C59"/>
    <w:rsid w:val="00201DFB"/>
    <w:rsid w:val="00201F6F"/>
    <w:rsid w:val="00201FFC"/>
    <w:rsid w:val="00202159"/>
    <w:rsid w:val="002022E6"/>
    <w:rsid w:val="00202627"/>
    <w:rsid w:val="00202871"/>
    <w:rsid w:val="00202A26"/>
    <w:rsid w:val="00202A3D"/>
    <w:rsid w:val="00202A88"/>
    <w:rsid w:val="00202E27"/>
    <w:rsid w:val="00202F32"/>
    <w:rsid w:val="00202FC4"/>
    <w:rsid w:val="00203269"/>
    <w:rsid w:val="0020335E"/>
    <w:rsid w:val="002033B7"/>
    <w:rsid w:val="002033D8"/>
    <w:rsid w:val="00203650"/>
    <w:rsid w:val="00203746"/>
    <w:rsid w:val="002038EB"/>
    <w:rsid w:val="00203991"/>
    <w:rsid w:val="00203BC9"/>
    <w:rsid w:val="00203C4C"/>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9F"/>
    <w:rsid w:val="00205BB2"/>
    <w:rsid w:val="00205BF8"/>
    <w:rsid w:val="00205C3F"/>
    <w:rsid w:val="00205C8B"/>
    <w:rsid w:val="00205CD0"/>
    <w:rsid w:val="00205DB4"/>
    <w:rsid w:val="00205E43"/>
    <w:rsid w:val="00205F3F"/>
    <w:rsid w:val="00206027"/>
    <w:rsid w:val="00206161"/>
    <w:rsid w:val="002061E8"/>
    <w:rsid w:val="0020626F"/>
    <w:rsid w:val="002062A5"/>
    <w:rsid w:val="00206438"/>
    <w:rsid w:val="00206460"/>
    <w:rsid w:val="0020660E"/>
    <w:rsid w:val="00206825"/>
    <w:rsid w:val="0020682D"/>
    <w:rsid w:val="002069B4"/>
    <w:rsid w:val="00206CB6"/>
    <w:rsid w:val="00206D61"/>
    <w:rsid w:val="00206E54"/>
    <w:rsid w:val="00207037"/>
    <w:rsid w:val="00207088"/>
    <w:rsid w:val="002070FD"/>
    <w:rsid w:val="00207595"/>
    <w:rsid w:val="00207882"/>
    <w:rsid w:val="00207922"/>
    <w:rsid w:val="00207C50"/>
    <w:rsid w:val="00207C60"/>
    <w:rsid w:val="0021024D"/>
    <w:rsid w:val="00210344"/>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95"/>
    <w:rsid w:val="0021195F"/>
    <w:rsid w:val="00211CAE"/>
    <w:rsid w:val="00211D22"/>
    <w:rsid w:val="00211ECE"/>
    <w:rsid w:val="00211F27"/>
    <w:rsid w:val="00211F4B"/>
    <w:rsid w:val="00212107"/>
    <w:rsid w:val="002122A5"/>
    <w:rsid w:val="002125B3"/>
    <w:rsid w:val="002126DC"/>
    <w:rsid w:val="00212719"/>
    <w:rsid w:val="00212813"/>
    <w:rsid w:val="00212F40"/>
    <w:rsid w:val="002130EF"/>
    <w:rsid w:val="002135D4"/>
    <w:rsid w:val="002137C5"/>
    <w:rsid w:val="00213860"/>
    <w:rsid w:val="0021386A"/>
    <w:rsid w:val="00213A7F"/>
    <w:rsid w:val="00213BE0"/>
    <w:rsid w:val="00213BE4"/>
    <w:rsid w:val="00213D03"/>
    <w:rsid w:val="00213EC4"/>
    <w:rsid w:val="00213FAC"/>
    <w:rsid w:val="00213FF4"/>
    <w:rsid w:val="002141EF"/>
    <w:rsid w:val="002143D9"/>
    <w:rsid w:val="002145B8"/>
    <w:rsid w:val="00214614"/>
    <w:rsid w:val="0021473D"/>
    <w:rsid w:val="0021473F"/>
    <w:rsid w:val="002147DF"/>
    <w:rsid w:val="002147FE"/>
    <w:rsid w:val="002148AD"/>
    <w:rsid w:val="002148DB"/>
    <w:rsid w:val="00214B3C"/>
    <w:rsid w:val="00214B87"/>
    <w:rsid w:val="00214C8C"/>
    <w:rsid w:val="00214D5A"/>
    <w:rsid w:val="00214EB5"/>
    <w:rsid w:val="00214F87"/>
    <w:rsid w:val="0021530B"/>
    <w:rsid w:val="00215349"/>
    <w:rsid w:val="00215419"/>
    <w:rsid w:val="00215422"/>
    <w:rsid w:val="002156CA"/>
    <w:rsid w:val="0021586C"/>
    <w:rsid w:val="00215BC8"/>
    <w:rsid w:val="00215C4F"/>
    <w:rsid w:val="00215D36"/>
    <w:rsid w:val="00215D6A"/>
    <w:rsid w:val="00215DBC"/>
    <w:rsid w:val="00215DFC"/>
    <w:rsid w:val="00215EDC"/>
    <w:rsid w:val="00216042"/>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422"/>
    <w:rsid w:val="0021750E"/>
    <w:rsid w:val="00217587"/>
    <w:rsid w:val="002175D7"/>
    <w:rsid w:val="002175F8"/>
    <w:rsid w:val="002176AB"/>
    <w:rsid w:val="00217756"/>
    <w:rsid w:val="00217771"/>
    <w:rsid w:val="00217784"/>
    <w:rsid w:val="002178E1"/>
    <w:rsid w:val="0021795E"/>
    <w:rsid w:val="002179ED"/>
    <w:rsid w:val="00217B40"/>
    <w:rsid w:val="00217B4E"/>
    <w:rsid w:val="00217BDE"/>
    <w:rsid w:val="00217CFD"/>
    <w:rsid w:val="00217D21"/>
    <w:rsid w:val="00217EA8"/>
    <w:rsid w:val="002200E5"/>
    <w:rsid w:val="00220169"/>
    <w:rsid w:val="00220175"/>
    <w:rsid w:val="002203D9"/>
    <w:rsid w:val="00220428"/>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C3"/>
    <w:rsid w:val="00221177"/>
    <w:rsid w:val="002212DF"/>
    <w:rsid w:val="00221518"/>
    <w:rsid w:val="00221529"/>
    <w:rsid w:val="00221627"/>
    <w:rsid w:val="002216BE"/>
    <w:rsid w:val="0022174B"/>
    <w:rsid w:val="002217CB"/>
    <w:rsid w:val="002219DD"/>
    <w:rsid w:val="00221EC6"/>
    <w:rsid w:val="00221F17"/>
    <w:rsid w:val="00221F3E"/>
    <w:rsid w:val="0022217A"/>
    <w:rsid w:val="00222377"/>
    <w:rsid w:val="00222388"/>
    <w:rsid w:val="002223A3"/>
    <w:rsid w:val="002225E6"/>
    <w:rsid w:val="00222A5B"/>
    <w:rsid w:val="00222AC9"/>
    <w:rsid w:val="00222AFB"/>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50"/>
    <w:rsid w:val="00223E7B"/>
    <w:rsid w:val="00224357"/>
    <w:rsid w:val="0022441C"/>
    <w:rsid w:val="002246DA"/>
    <w:rsid w:val="00224768"/>
    <w:rsid w:val="002248DC"/>
    <w:rsid w:val="002249C7"/>
    <w:rsid w:val="00224A35"/>
    <w:rsid w:val="00224AEA"/>
    <w:rsid w:val="00224AF0"/>
    <w:rsid w:val="00224B2C"/>
    <w:rsid w:val="00224CDF"/>
    <w:rsid w:val="00224D9B"/>
    <w:rsid w:val="00224EDB"/>
    <w:rsid w:val="00224F15"/>
    <w:rsid w:val="002252B0"/>
    <w:rsid w:val="00225436"/>
    <w:rsid w:val="00225467"/>
    <w:rsid w:val="002255F9"/>
    <w:rsid w:val="00225628"/>
    <w:rsid w:val="0022580D"/>
    <w:rsid w:val="00225853"/>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7C3"/>
    <w:rsid w:val="00227807"/>
    <w:rsid w:val="0022783A"/>
    <w:rsid w:val="00227890"/>
    <w:rsid w:val="00227B61"/>
    <w:rsid w:val="00227BA7"/>
    <w:rsid w:val="00227CF6"/>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7C"/>
    <w:rsid w:val="00231051"/>
    <w:rsid w:val="00231151"/>
    <w:rsid w:val="00231197"/>
    <w:rsid w:val="002311AE"/>
    <w:rsid w:val="00231260"/>
    <w:rsid w:val="00231297"/>
    <w:rsid w:val="00231300"/>
    <w:rsid w:val="002316F8"/>
    <w:rsid w:val="00231745"/>
    <w:rsid w:val="002317B8"/>
    <w:rsid w:val="00231816"/>
    <w:rsid w:val="002318D4"/>
    <w:rsid w:val="002318DB"/>
    <w:rsid w:val="00231927"/>
    <w:rsid w:val="00231A86"/>
    <w:rsid w:val="00231B12"/>
    <w:rsid w:val="00231B67"/>
    <w:rsid w:val="00231D25"/>
    <w:rsid w:val="00231E08"/>
    <w:rsid w:val="00231E81"/>
    <w:rsid w:val="00231F08"/>
    <w:rsid w:val="00231F3B"/>
    <w:rsid w:val="00232301"/>
    <w:rsid w:val="00232455"/>
    <w:rsid w:val="0023259C"/>
    <w:rsid w:val="002327C0"/>
    <w:rsid w:val="0023297A"/>
    <w:rsid w:val="00232982"/>
    <w:rsid w:val="00232A7D"/>
    <w:rsid w:val="00232B9C"/>
    <w:rsid w:val="00232C2A"/>
    <w:rsid w:val="00232D83"/>
    <w:rsid w:val="00232DC9"/>
    <w:rsid w:val="00232F22"/>
    <w:rsid w:val="00233139"/>
    <w:rsid w:val="0023323E"/>
    <w:rsid w:val="002332E1"/>
    <w:rsid w:val="002334BA"/>
    <w:rsid w:val="0023353A"/>
    <w:rsid w:val="00233776"/>
    <w:rsid w:val="002338EC"/>
    <w:rsid w:val="002339FB"/>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50D9"/>
    <w:rsid w:val="0023514E"/>
    <w:rsid w:val="002352E9"/>
    <w:rsid w:val="002354E2"/>
    <w:rsid w:val="002354F4"/>
    <w:rsid w:val="00235536"/>
    <w:rsid w:val="002358BE"/>
    <w:rsid w:val="002358D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9F"/>
    <w:rsid w:val="00236B15"/>
    <w:rsid w:val="00236B21"/>
    <w:rsid w:val="00236B2D"/>
    <w:rsid w:val="00236C4D"/>
    <w:rsid w:val="00236CF5"/>
    <w:rsid w:val="00236D56"/>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534"/>
    <w:rsid w:val="002416BC"/>
    <w:rsid w:val="0024182D"/>
    <w:rsid w:val="0024196D"/>
    <w:rsid w:val="00241CD5"/>
    <w:rsid w:val="00241D8E"/>
    <w:rsid w:val="00241E5E"/>
    <w:rsid w:val="00241FE2"/>
    <w:rsid w:val="002422C7"/>
    <w:rsid w:val="002422C8"/>
    <w:rsid w:val="00242480"/>
    <w:rsid w:val="002424CF"/>
    <w:rsid w:val="0024272A"/>
    <w:rsid w:val="00242857"/>
    <w:rsid w:val="002428A8"/>
    <w:rsid w:val="0024296F"/>
    <w:rsid w:val="00242ADB"/>
    <w:rsid w:val="00242B8C"/>
    <w:rsid w:val="00242BC1"/>
    <w:rsid w:val="00242BCB"/>
    <w:rsid w:val="00242CA1"/>
    <w:rsid w:val="00242E05"/>
    <w:rsid w:val="00242E44"/>
    <w:rsid w:val="00242F5F"/>
    <w:rsid w:val="00242F7D"/>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C21"/>
    <w:rsid w:val="00244C7C"/>
    <w:rsid w:val="00244CDE"/>
    <w:rsid w:val="00244D21"/>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28D"/>
    <w:rsid w:val="002462CC"/>
    <w:rsid w:val="002463B2"/>
    <w:rsid w:val="0024646B"/>
    <w:rsid w:val="00246503"/>
    <w:rsid w:val="002468E8"/>
    <w:rsid w:val="002469F4"/>
    <w:rsid w:val="00247115"/>
    <w:rsid w:val="0024729C"/>
    <w:rsid w:val="00247471"/>
    <w:rsid w:val="00247788"/>
    <w:rsid w:val="002477A0"/>
    <w:rsid w:val="002477B3"/>
    <w:rsid w:val="00247835"/>
    <w:rsid w:val="00247857"/>
    <w:rsid w:val="0024785A"/>
    <w:rsid w:val="00247879"/>
    <w:rsid w:val="00247AC8"/>
    <w:rsid w:val="00247BB9"/>
    <w:rsid w:val="00247E7D"/>
    <w:rsid w:val="00247EBD"/>
    <w:rsid w:val="002502BC"/>
    <w:rsid w:val="00250533"/>
    <w:rsid w:val="00250573"/>
    <w:rsid w:val="00250717"/>
    <w:rsid w:val="00250A16"/>
    <w:rsid w:val="00250A78"/>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927"/>
    <w:rsid w:val="00252A51"/>
    <w:rsid w:val="00252A6F"/>
    <w:rsid w:val="00252BD6"/>
    <w:rsid w:val="00252CC8"/>
    <w:rsid w:val="00252E3C"/>
    <w:rsid w:val="002531B8"/>
    <w:rsid w:val="0025328F"/>
    <w:rsid w:val="002532AC"/>
    <w:rsid w:val="0025333C"/>
    <w:rsid w:val="00253571"/>
    <w:rsid w:val="002536D7"/>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FF"/>
    <w:rsid w:val="00254246"/>
    <w:rsid w:val="0025433B"/>
    <w:rsid w:val="002543C0"/>
    <w:rsid w:val="00254445"/>
    <w:rsid w:val="00254462"/>
    <w:rsid w:val="002544E7"/>
    <w:rsid w:val="0025467E"/>
    <w:rsid w:val="002546F3"/>
    <w:rsid w:val="00254A7F"/>
    <w:rsid w:val="00254AFD"/>
    <w:rsid w:val="00254B03"/>
    <w:rsid w:val="00254BCF"/>
    <w:rsid w:val="00254BEA"/>
    <w:rsid w:val="00254CF1"/>
    <w:rsid w:val="00254CFE"/>
    <w:rsid w:val="00254E52"/>
    <w:rsid w:val="002551FA"/>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76E"/>
    <w:rsid w:val="002567BD"/>
    <w:rsid w:val="00256927"/>
    <w:rsid w:val="0025699A"/>
    <w:rsid w:val="00256FF8"/>
    <w:rsid w:val="00257014"/>
    <w:rsid w:val="00257045"/>
    <w:rsid w:val="00257085"/>
    <w:rsid w:val="00257316"/>
    <w:rsid w:val="00257627"/>
    <w:rsid w:val="0025782C"/>
    <w:rsid w:val="002578E9"/>
    <w:rsid w:val="00257907"/>
    <w:rsid w:val="0025797F"/>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698"/>
    <w:rsid w:val="002616CF"/>
    <w:rsid w:val="002616E8"/>
    <w:rsid w:val="002616EC"/>
    <w:rsid w:val="00261747"/>
    <w:rsid w:val="00261945"/>
    <w:rsid w:val="00261D0F"/>
    <w:rsid w:val="00261D29"/>
    <w:rsid w:val="00261E2B"/>
    <w:rsid w:val="00261FF8"/>
    <w:rsid w:val="0026202E"/>
    <w:rsid w:val="002620C0"/>
    <w:rsid w:val="00262176"/>
    <w:rsid w:val="00262294"/>
    <w:rsid w:val="00262416"/>
    <w:rsid w:val="002624DF"/>
    <w:rsid w:val="00262687"/>
    <w:rsid w:val="00262710"/>
    <w:rsid w:val="002627CF"/>
    <w:rsid w:val="002628C8"/>
    <w:rsid w:val="002629AE"/>
    <w:rsid w:val="00262A17"/>
    <w:rsid w:val="00262C39"/>
    <w:rsid w:val="00262DFF"/>
    <w:rsid w:val="00262FD5"/>
    <w:rsid w:val="00262FF5"/>
    <w:rsid w:val="002630A5"/>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C7"/>
    <w:rsid w:val="00265957"/>
    <w:rsid w:val="0026599E"/>
    <w:rsid w:val="00265AA8"/>
    <w:rsid w:val="00265B0E"/>
    <w:rsid w:val="00265D5B"/>
    <w:rsid w:val="00265F04"/>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93"/>
    <w:rsid w:val="00266FB7"/>
    <w:rsid w:val="002670D7"/>
    <w:rsid w:val="002673CC"/>
    <w:rsid w:val="0026748A"/>
    <w:rsid w:val="00267BC9"/>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3BE"/>
    <w:rsid w:val="0027155B"/>
    <w:rsid w:val="002716AF"/>
    <w:rsid w:val="00271935"/>
    <w:rsid w:val="0027193B"/>
    <w:rsid w:val="00271B12"/>
    <w:rsid w:val="00271D48"/>
    <w:rsid w:val="00271DC6"/>
    <w:rsid w:val="00271ED9"/>
    <w:rsid w:val="00271F01"/>
    <w:rsid w:val="00271FA1"/>
    <w:rsid w:val="00272281"/>
    <w:rsid w:val="00272716"/>
    <w:rsid w:val="00272861"/>
    <w:rsid w:val="00272884"/>
    <w:rsid w:val="00272979"/>
    <w:rsid w:val="00272A1B"/>
    <w:rsid w:val="00272FFD"/>
    <w:rsid w:val="0027302D"/>
    <w:rsid w:val="00273041"/>
    <w:rsid w:val="0027316B"/>
    <w:rsid w:val="00273171"/>
    <w:rsid w:val="0027325A"/>
    <w:rsid w:val="00273380"/>
    <w:rsid w:val="002734C1"/>
    <w:rsid w:val="0027374F"/>
    <w:rsid w:val="00273800"/>
    <w:rsid w:val="002739D1"/>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FA7"/>
    <w:rsid w:val="002760EF"/>
    <w:rsid w:val="0027621C"/>
    <w:rsid w:val="0027644E"/>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C63"/>
    <w:rsid w:val="00282CDF"/>
    <w:rsid w:val="00282FCC"/>
    <w:rsid w:val="00283482"/>
    <w:rsid w:val="002834E5"/>
    <w:rsid w:val="00283532"/>
    <w:rsid w:val="0028356D"/>
    <w:rsid w:val="0028362B"/>
    <w:rsid w:val="00283930"/>
    <w:rsid w:val="0028398B"/>
    <w:rsid w:val="00283B5F"/>
    <w:rsid w:val="00283C1E"/>
    <w:rsid w:val="00283C47"/>
    <w:rsid w:val="00283DA1"/>
    <w:rsid w:val="00283E4E"/>
    <w:rsid w:val="00284125"/>
    <w:rsid w:val="002842AC"/>
    <w:rsid w:val="00284332"/>
    <w:rsid w:val="00284597"/>
    <w:rsid w:val="00284715"/>
    <w:rsid w:val="0028472C"/>
    <w:rsid w:val="0028496E"/>
    <w:rsid w:val="002849D9"/>
    <w:rsid w:val="00284A50"/>
    <w:rsid w:val="00284AA8"/>
    <w:rsid w:val="00284B91"/>
    <w:rsid w:val="0028503D"/>
    <w:rsid w:val="00285306"/>
    <w:rsid w:val="00285740"/>
    <w:rsid w:val="0028577B"/>
    <w:rsid w:val="00285873"/>
    <w:rsid w:val="002858B0"/>
    <w:rsid w:val="002859D7"/>
    <w:rsid w:val="00285D12"/>
    <w:rsid w:val="00285DE5"/>
    <w:rsid w:val="002861E3"/>
    <w:rsid w:val="0028629B"/>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C19"/>
    <w:rsid w:val="00290C80"/>
    <w:rsid w:val="00290D99"/>
    <w:rsid w:val="00290EE5"/>
    <w:rsid w:val="00290FC9"/>
    <w:rsid w:val="002910B7"/>
    <w:rsid w:val="00291119"/>
    <w:rsid w:val="002911EF"/>
    <w:rsid w:val="00291249"/>
    <w:rsid w:val="00291364"/>
    <w:rsid w:val="00291493"/>
    <w:rsid w:val="00291765"/>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A5"/>
    <w:rsid w:val="00292AFD"/>
    <w:rsid w:val="00292C7F"/>
    <w:rsid w:val="00292CF6"/>
    <w:rsid w:val="00292D6F"/>
    <w:rsid w:val="00292DF2"/>
    <w:rsid w:val="00292E65"/>
    <w:rsid w:val="00292FC0"/>
    <w:rsid w:val="002931F7"/>
    <w:rsid w:val="002933E4"/>
    <w:rsid w:val="00293586"/>
    <w:rsid w:val="00293A08"/>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E80"/>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90"/>
    <w:rsid w:val="00296CFC"/>
    <w:rsid w:val="00296D1F"/>
    <w:rsid w:val="00296E4A"/>
    <w:rsid w:val="00296ED0"/>
    <w:rsid w:val="00296F1E"/>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66D"/>
    <w:rsid w:val="002A06F2"/>
    <w:rsid w:val="002A0978"/>
    <w:rsid w:val="002A0C78"/>
    <w:rsid w:val="002A0D58"/>
    <w:rsid w:val="002A0FD5"/>
    <w:rsid w:val="002A1128"/>
    <w:rsid w:val="002A11A7"/>
    <w:rsid w:val="002A11FE"/>
    <w:rsid w:val="002A1231"/>
    <w:rsid w:val="002A124F"/>
    <w:rsid w:val="002A12AE"/>
    <w:rsid w:val="002A1575"/>
    <w:rsid w:val="002A1579"/>
    <w:rsid w:val="002A15A7"/>
    <w:rsid w:val="002A162A"/>
    <w:rsid w:val="002A16B6"/>
    <w:rsid w:val="002A181D"/>
    <w:rsid w:val="002A181F"/>
    <w:rsid w:val="002A185F"/>
    <w:rsid w:val="002A194B"/>
    <w:rsid w:val="002A1A2B"/>
    <w:rsid w:val="002A1E2C"/>
    <w:rsid w:val="002A2173"/>
    <w:rsid w:val="002A23BA"/>
    <w:rsid w:val="002A24B0"/>
    <w:rsid w:val="002A2748"/>
    <w:rsid w:val="002A27D7"/>
    <w:rsid w:val="002A27EF"/>
    <w:rsid w:val="002A280C"/>
    <w:rsid w:val="002A2C19"/>
    <w:rsid w:val="002A2FFC"/>
    <w:rsid w:val="002A305C"/>
    <w:rsid w:val="002A3182"/>
    <w:rsid w:val="002A31A4"/>
    <w:rsid w:val="002A3572"/>
    <w:rsid w:val="002A3878"/>
    <w:rsid w:val="002A3B42"/>
    <w:rsid w:val="002A3C67"/>
    <w:rsid w:val="002A3DF8"/>
    <w:rsid w:val="002A3E96"/>
    <w:rsid w:val="002A4062"/>
    <w:rsid w:val="002A408C"/>
    <w:rsid w:val="002A41B6"/>
    <w:rsid w:val="002A42CC"/>
    <w:rsid w:val="002A46A3"/>
    <w:rsid w:val="002A4EF7"/>
    <w:rsid w:val="002A50CF"/>
    <w:rsid w:val="002A5268"/>
    <w:rsid w:val="002A52A0"/>
    <w:rsid w:val="002A5426"/>
    <w:rsid w:val="002A54E0"/>
    <w:rsid w:val="002A54EA"/>
    <w:rsid w:val="002A550E"/>
    <w:rsid w:val="002A5510"/>
    <w:rsid w:val="002A55DF"/>
    <w:rsid w:val="002A5AB3"/>
    <w:rsid w:val="002A5CD0"/>
    <w:rsid w:val="002A5D77"/>
    <w:rsid w:val="002A5E9A"/>
    <w:rsid w:val="002A606D"/>
    <w:rsid w:val="002A608C"/>
    <w:rsid w:val="002A627A"/>
    <w:rsid w:val="002A6468"/>
    <w:rsid w:val="002A647D"/>
    <w:rsid w:val="002A65A7"/>
    <w:rsid w:val="002A65ED"/>
    <w:rsid w:val="002A667C"/>
    <w:rsid w:val="002A66DD"/>
    <w:rsid w:val="002A67B4"/>
    <w:rsid w:val="002A69EB"/>
    <w:rsid w:val="002A6B5C"/>
    <w:rsid w:val="002A6D0F"/>
    <w:rsid w:val="002A6E12"/>
    <w:rsid w:val="002A7075"/>
    <w:rsid w:val="002A7107"/>
    <w:rsid w:val="002A7329"/>
    <w:rsid w:val="002A7343"/>
    <w:rsid w:val="002A7379"/>
    <w:rsid w:val="002A7500"/>
    <w:rsid w:val="002A76F6"/>
    <w:rsid w:val="002A779C"/>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523"/>
    <w:rsid w:val="002B1565"/>
    <w:rsid w:val="002B157E"/>
    <w:rsid w:val="002B1595"/>
    <w:rsid w:val="002B191D"/>
    <w:rsid w:val="002B1A62"/>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D9"/>
    <w:rsid w:val="002B294E"/>
    <w:rsid w:val="002B2B91"/>
    <w:rsid w:val="002B2BED"/>
    <w:rsid w:val="002B2DE4"/>
    <w:rsid w:val="002B2DEB"/>
    <w:rsid w:val="002B2E21"/>
    <w:rsid w:val="002B2F36"/>
    <w:rsid w:val="002B2FDC"/>
    <w:rsid w:val="002B3054"/>
    <w:rsid w:val="002B30C4"/>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92B"/>
    <w:rsid w:val="002B493A"/>
    <w:rsid w:val="002B4A84"/>
    <w:rsid w:val="002B4CE0"/>
    <w:rsid w:val="002B4DD5"/>
    <w:rsid w:val="002B4E10"/>
    <w:rsid w:val="002B4FB5"/>
    <w:rsid w:val="002B5010"/>
    <w:rsid w:val="002B512A"/>
    <w:rsid w:val="002B561C"/>
    <w:rsid w:val="002B56DC"/>
    <w:rsid w:val="002B5731"/>
    <w:rsid w:val="002B573F"/>
    <w:rsid w:val="002B5B4F"/>
    <w:rsid w:val="002B5C9E"/>
    <w:rsid w:val="002B5CD3"/>
    <w:rsid w:val="002B5DC6"/>
    <w:rsid w:val="002B5ECC"/>
    <w:rsid w:val="002B5FBB"/>
    <w:rsid w:val="002B5FCD"/>
    <w:rsid w:val="002B6001"/>
    <w:rsid w:val="002B625B"/>
    <w:rsid w:val="002B64AD"/>
    <w:rsid w:val="002B66FB"/>
    <w:rsid w:val="002B676D"/>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F0F"/>
    <w:rsid w:val="002C0F51"/>
    <w:rsid w:val="002C108C"/>
    <w:rsid w:val="002C1257"/>
    <w:rsid w:val="002C125D"/>
    <w:rsid w:val="002C1262"/>
    <w:rsid w:val="002C1493"/>
    <w:rsid w:val="002C1526"/>
    <w:rsid w:val="002C16A1"/>
    <w:rsid w:val="002C16E8"/>
    <w:rsid w:val="002C1C37"/>
    <w:rsid w:val="002C1D0A"/>
    <w:rsid w:val="002C1EBE"/>
    <w:rsid w:val="002C1EDA"/>
    <w:rsid w:val="002C1FD3"/>
    <w:rsid w:val="002C2207"/>
    <w:rsid w:val="002C22B8"/>
    <w:rsid w:val="002C2472"/>
    <w:rsid w:val="002C2640"/>
    <w:rsid w:val="002C26B8"/>
    <w:rsid w:val="002C28CB"/>
    <w:rsid w:val="002C296A"/>
    <w:rsid w:val="002C2A22"/>
    <w:rsid w:val="002C2CCA"/>
    <w:rsid w:val="002C2DF7"/>
    <w:rsid w:val="002C2F7B"/>
    <w:rsid w:val="002C326A"/>
    <w:rsid w:val="002C3285"/>
    <w:rsid w:val="002C33BD"/>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E00"/>
    <w:rsid w:val="002C4E28"/>
    <w:rsid w:val="002C4E5A"/>
    <w:rsid w:val="002C50D8"/>
    <w:rsid w:val="002C50DD"/>
    <w:rsid w:val="002C51D0"/>
    <w:rsid w:val="002C5239"/>
    <w:rsid w:val="002C546B"/>
    <w:rsid w:val="002C54B0"/>
    <w:rsid w:val="002C55E4"/>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70C"/>
    <w:rsid w:val="002C67DD"/>
    <w:rsid w:val="002C6898"/>
    <w:rsid w:val="002C6BFB"/>
    <w:rsid w:val="002C6C1E"/>
    <w:rsid w:val="002C6CB6"/>
    <w:rsid w:val="002C6E12"/>
    <w:rsid w:val="002C6EF0"/>
    <w:rsid w:val="002C6EFB"/>
    <w:rsid w:val="002C70A9"/>
    <w:rsid w:val="002C70C9"/>
    <w:rsid w:val="002C7110"/>
    <w:rsid w:val="002C7134"/>
    <w:rsid w:val="002C716B"/>
    <w:rsid w:val="002C7202"/>
    <w:rsid w:val="002C7284"/>
    <w:rsid w:val="002C73E3"/>
    <w:rsid w:val="002C742D"/>
    <w:rsid w:val="002C7443"/>
    <w:rsid w:val="002C755F"/>
    <w:rsid w:val="002C75F9"/>
    <w:rsid w:val="002C7643"/>
    <w:rsid w:val="002C7682"/>
    <w:rsid w:val="002C76D6"/>
    <w:rsid w:val="002C76FA"/>
    <w:rsid w:val="002C772B"/>
    <w:rsid w:val="002C7883"/>
    <w:rsid w:val="002C7B71"/>
    <w:rsid w:val="002C7B9B"/>
    <w:rsid w:val="002C7C88"/>
    <w:rsid w:val="002C7DF4"/>
    <w:rsid w:val="002C7E28"/>
    <w:rsid w:val="002C7ED2"/>
    <w:rsid w:val="002C7F28"/>
    <w:rsid w:val="002D014A"/>
    <w:rsid w:val="002D024B"/>
    <w:rsid w:val="002D02FC"/>
    <w:rsid w:val="002D03CF"/>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628"/>
    <w:rsid w:val="002D28C5"/>
    <w:rsid w:val="002D28D1"/>
    <w:rsid w:val="002D29B3"/>
    <w:rsid w:val="002D2BD7"/>
    <w:rsid w:val="002D2C2C"/>
    <w:rsid w:val="002D2C90"/>
    <w:rsid w:val="002D2E32"/>
    <w:rsid w:val="002D2F14"/>
    <w:rsid w:val="002D3068"/>
    <w:rsid w:val="002D33BA"/>
    <w:rsid w:val="002D35DA"/>
    <w:rsid w:val="002D3705"/>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42"/>
    <w:rsid w:val="002D606F"/>
    <w:rsid w:val="002D6157"/>
    <w:rsid w:val="002D63EB"/>
    <w:rsid w:val="002D6456"/>
    <w:rsid w:val="002D652A"/>
    <w:rsid w:val="002D6538"/>
    <w:rsid w:val="002D6544"/>
    <w:rsid w:val="002D6702"/>
    <w:rsid w:val="002D68CD"/>
    <w:rsid w:val="002D6C14"/>
    <w:rsid w:val="002D6D44"/>
    <w:rsid w:val="002D6E25"/>
    <w:rsid w:val="002D6ECF"/>
    <w:rsid w:val="002D6EF3"/>
    <w:rsid w:val="002D6F44"/>
    <w:rsid w:val="002D6FC5"/>
    <w:rsid w:val="002D7359"/>
    <w:rsid w:val="002D75E3"/>
    <w:rsid w:val="002D782B"/>
    <w:rsid w:val="002D78F5"/>
    <w:rsid w:val="002D793B"/>
    <w:rsid w:val="002D7A8E"/>
    <w:rsid w:val="002D7CB3"/>
    <w:rsid w:val="002D7D6A"/>
    <w:rsid w:val="002D7D6E"/>
    <w:rsid w:val="002D7DE2"/>
    <w:rsid w:val="002D7F53"/>
    <w:rsid w:val="002D7FAB"/>
    <w:rsid w:val="002E006C"/>
    <w:rsid w:val="002E00D0"/>
    <w:rsid w:val="002E02B2"/>
    <w:rsid w:val="002E034F"/>
    <w:rsid w:val="002E0644"/>
    <w:rsid w:val="002E092D"/>
    <w:rsid w:val="002E0A45"/>
    <w:rsid w:val="002E0A9B"/>
    <w:rsid w:val="002E0BC7"/>
    <w:rsid w:val="002E0D3F"/>
    <w:rsid w:val="002E0DF7"/>
    <w:rsid w:val="002E0E5B"/>
    <w:rsid w:val="002E0EA7"/>
    <w:rsid w:val="002E0EF2"/>
    <w:rsid w:val="002E0EFB"/>
    <w:rsid w:val="002E0F3F"/>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964"/>
    <w:rsid w:val="002E2A65"/>
    <w:rsid w:val="002E2B0E"/>
    <w:rsid w:val="002E2BC9"/>
    <w:rsid w:val="002E2BD0"/>
    <w:rsid w:val="002E2EBB"/>
    <w:rsid w:val="002E3008"/>
    <w:rsid w:val="002E304C"/>
    <w:rsid w:val="002E319E"/>
    <w:rsid w:val="002E321A"/>
    <w:rsid w:val="002E326B"/>
    <w:rsid w:val="002E3661"/>
    <w:rsid w:val="002E3807"/>
    <w:rsid w:val="002E3A02"/>
    <w:rsid w:val="002E3A0A"/>
    <w:rsid w:val="002E3A47"/>
    <w:rsid w:val="002E3B5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554"/>
    <w:rsid w:val="002E75FB"/>
    <w:rsid w:val="002E76A7"/>
    <w:rsid w:val="002E77C6"/>
    <w:rsid w:val="002E781C"/>
    <w:rsid w:val="002E7849"/>
    <w:rsid w:val="002E7851"/>
    <w:rsid w:val="002E79B4"/>
    <w:rsid w:val="002E7B5D"/>
    <w:rsid w:val="002E7C98"/>
    <w:rsid w:val="002E7CB4"/>
    <w:rsid w:val="002E7CDD"/>
    <w:rsid w:val="002E7E42"/>
    <w:rsid w:val="002F0195"/>
    <w:rsid w:val="002F01DF"/>
    <w:rsid w:val="002F0649"/>
    <w:rsid w:val="002F0699"/>
    <w:rsid w:val="002F08A0"/>
    <w:rsid w:val="002F08AF"/>
    <w:rsid w:val="002F09A4"/>
    <w:rsid w:val="002F0A7F"/>
    <w:rsid w:val="002F0ABD"/>
    <w:rsid w:val="002F0ABE"/>
    <w:rsid w:val="002F0B62"/>
    <w:rsid w:val="002F0D10"/>
    <w:rsid w:val="002F0EA8"/>
    <w:rsid w:val="002F1031"/>
    <w:rsid w:val="002F1297"/>
    <w:rsid w:val="002F1420"/>
    <w:rsid w:val="002F14B6"/>
    <w:rsid w:val="002F1539"/>
    <w:rsid w:val="002F163E"/>
    <w:rsid w:val="002F164D"/>
    <w:rsid w:val="002F167F"/>
    <w:rsid w:val="002F168D"/>
    <w:rsid w:val="002F17C5"/>
    <w:rsid w:val="002F1ACB"/>
    <w:rsid w:val="002F1B0A"/>
    <w:rsid w:val="002F1EBD"/>
    <w:rsid w:val="002F1F1B"/>
    <w:rsid w:val="002F1F7E"/>
    <w:rsid w:val="002F2006"/>
    <w:rsid w:val="002F208D"/>
    <w:rsid w:val="002F20DD"/>
    <w:rsid w:val="002F21C8"/>
    <w:rsid w:val="002F2307"/>
    <w:rsid w:val="002F25B7"/>
    <w:rsid w:val="002F266E"/>
    <w:rsid w:val="002F2962"/>
    <w:rsid w:val="002F2973"/>
    <w:rsid w:val="002F29B9"/>
    <w:rsid w:val="002F2F24"/>
    <w:rsid w:val="002F2FC1"/>
    <w:rsid w:val="002F3011"/>
    <w:rsid w:val="002F306E"/>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501E"/>
    <w:rsid w:val="002F510F"/>
    <w:rsid w:val="002F514E"/>
    <w:rsid w:val="002F51BA"/>
    <w:rsid w:val="002F53D9"/>
    <w:rsid w:val="002F5408"/>
    <w:rsid w:val="002F542F"/>
    <w:rsid w:val="002F560B"/>
    <w:rsid w:val="002F5612"/>
    <w:rsid w:val="002F5637"/>
    <w:rsid w:val="002F5638"/>
    <w:rsid w:val="002F57A3"/>
    <w:rsid w:val="002F57C3"/>
    <w:rsid w:val="002F5876"/>
    <w:rsid w:val="002F5D05"/>
    <w:rsid w:val="002F60CC"/>
    <w:rsid w:val="002F61F4"/>
    <w:rsid w:val="002F648E"/>
    <w:rsid w:val="002F657D"/>
    <w:rsid w:val="002F66C8"/>
    <w:rsid w:val="002F66CD"/>
    <w:rsid w:val="002F6705"/>
    <w:rsid w:val="002F686D"/>
    <w:rsid w:val="002F69E7"/>
    <w:rsid w:val="002F6A98"/>
    <w:rsid w:val="002F6BF2"/>
    <w:rsid w:val="002F6EA7"/>
    <w:rsid w:val="002F6FF3"/>
    <w:rsid w:val="002F716B"/>
    <w:rsid w:val="002F7203"/>
    <w:rsid w:val="002F7266"/>
    <w:rsid w:val="002F73AB"/>
    <w:rsid w:val="002F745A"/>
    <w:rsid w:val="002F7578"/>
    <w:rsid w:val="002F769F"/>
    <w:rsid w:val="002F7714"/>
    <w:rsid w:val="002F7776"/>
    <w:rsid w:val="002F7A69"/>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E5"/>
    <w:rsid w:val="003037E4"/>
    <w:rsid w:val="0030386C"/>
    <w:rsid w:val="0030389C"/>
    <w:rsid w:val="00303A3E"/>
    <w:rsid w:val="00303B53"/>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6A"/>
    <w:rsid w:val="00306206"/>
    <w:rsid w:val="003062D9"/>
    <w:rsid w:val="00306599"/>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500"/>
    <w:rsid w:val="003076E4"/>
    <w:rsid w:val="003076F9"/>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B60"/>
    <w:rsid w:val="00310E31"/>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E2F"/>
    <w:rsid w:val="00311EC0"/>
    <w:rsid w:val="00311EDB"/>
    <w:rsid w:val="0031214A"/>
    <w:rsid w:val="003124D8"/>
    <w:rsid w:val="00312574"/>
    <w:rsid w:val="0031262C"/>
    <w:rsid w:val="00312762"/>
    <w:rsid w:val="003127C2"/>
    <w:rsid w:val="003128BB"/>
    <w:rsid w:val="00312A70"/>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FD"/>
    <w:rsid w:val="003145B1"/>
    <w:rsid w:val="00314678"/>
    <w:rsid w:val="003148D7"/>
    <w:rsid w:val="00314A77"/>
    <w:rsid w:val="00314AEE"/>
    <w:rsid w:val="00314C16"/>
    <w:rsid w:val="00314C83"/>
    <w:rsid w:val="00314E31"/>
    <w:rsid w:val="00314F65"/>
    <w:rsid w:val="0031521A"/>
    <w:rsid w:val="00315531"/>
    <w:rsid w:val="003157BD"/>
    <w:rsid w:val="003159F8"/>
    <w:rsid w:val="00315AF0"/>
    <w:rsid w:val="00315CE8"/>
    <w:rsid w:val="00315FD4"/>
    <w:rsid w:val="0031626B"/>
    <w:rsid w:val="003164E4"/>
    <w:rsid w:val="0031650F"/>
    <w:rsid w:val="00316775"/>
    <w:rsid w:val="0031687B"/>
    <w:rsid w:val="0031690C"/>
    <w:rsid w:val="003169BA"/>
    <w:rsid w:val="00316C26"/>
    <w:rsid w:val="00316C50"/>
    <w:rsid w:val="00316DF7"/>
    <w:rsid w:val="00317051"/>
    <w:rsid w:val="00317208"/>
    <w:rsid w:val="00317388"/>
    <w:rsid w:val="003176D9"/>
    <w:rsid w:val="00317783"/>
    <w:rsid w:val="003177BE"/>
    <w:rsid w:val="00317902"/>
    <w:rsid w:val="0031791F"/>
    <w:rsid w:val="00317C20"/>
    <w:rsid w:val="00317D9D"/>
    <w:rsid w:val="00317F24"/>
    <w:rsid w:val="00320185"/>
    <w:rsid w:val="0032023A"/>
    <w:rsid w:val="003204A1"/>
    <w:rsid w:val="003205AB"/>
    <w:rsid w:val="003205FD"/>
    <w:rsid w:val="0032060F"/>
    <w:rsid w:val="003206ED"/>
    <w:rsid w:val="003208B2"/>
    <w:rsid w:val="00320909"/>
    <w:rsid w:val="003209E4"/>
    <w:rsid w:val="00320D9A"/>
    <w:rsid w:val="00320E4B"/>
    <w:rsid w:val="00320F06"/>
    <w:rsid w:val="00320FE6"/>
    <w:rsid w:val="00320FFD"/>
    <w:rsid w:val="0032109F"/>
    <w:rsid w:val="003211C9"/>
    <w:rsid w:val="003212B1"/>
    <w:rsid w:val="003212FF"/>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BA"/>
    <w:rsid w:val="00323A23"/>
    <w:rsid w:val="00323BD9"/>
    <w:rsid w:val="00323D76"/>
    <w:rsid w:val="00323D79"/>
    <w:rsid w:val="00323DF1"/>
    <w:rsid w:val="003241D6"/>
    <w:rsid w:val="003241ED"/>
    <w:rsid w:val="00324523"/>
    <w:rsid w:val="003247D8"/>
    <w:rsid w:val="00324911"/>
    <w:rsid w:val="003249CB"/>
    <w:rsid w:val="00324B06"/>
    <w:rsid w:val="00324E72"/>
    <w:rsid w:val="00324F7C"/>
    <w:rsid w:val="00324F94"/>
    <w:rsid w:val="00324FA5"/>
    <w:rsid w:val="003250B9"/>
    <w:rsid w:val="0032523F"/>
    <w:rsid w:val="00325337"/>
    <w:rsid w:val="00325648"/>
    <w:rsid w:val="00325786"/>
    <w:rsid w:val="0032578F"/>
    <w:rsid w:val="003257AB"/>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4F"/>
    <w:rsid w:val="00326274"/>
    <w:rsid w:val="00326282"/>
    <w:rsid w:val="003262BB"/>
    <w:rsid w:val="00326301"/>
    <w:rsid w:val="00326381"/>
    <w:rsid w:val="0032646B"/>
    <w:rsid w:val="003264BD"/>
    <w:rsid w:val="003264EA"/>
    <w:rsid w:val="00326732"/>
    <w:rsid w:val="0032673B"/>
    <w:rsid w:val="0032684C"/>
    <w:rsid w:val="00326E2B"/>
    <w:rsid w:val="0032708A"/>
    <w:rsid w:val="00327118"/>
    <w:rsid w:val="003271ED"/>
    <w:rsid w:val="00327333"/>
    <w:rsid w:val="00327808"/>
    <w:rsid w:val="003278E3"/>
    <w:rsid w:val="00327B7E"/>
    <w:rsid w:val="00327B87"/>
    <w:rsid w:val="00327BBA"/>
    <w:rsid w:val="00327BC4"/>
    <w:rsid w:val="00327C56"/>
    <w:rsid w:val="00327D56"/>
    <w:rsid w:val="0033017B"/>
    <w:rsid w:val="00330212"/>
    <w:rsid w:val="0033091B"/>
    <w:rsid w:val="003309A5"/>
    <w:rsid w:val="00330ACD"/>
    <w:rsid w:val="00330AD2"/>
    <w:rsid w:val="00330B56"/>
    <w:rsid w:val="00330D92"/>
    <w:rsid w:val="00330E22"/>
    <w:rsid w:val="00330ED1"/>
    <w:rsid w:val="00330F19"/>
    <w:rsid w:val="00331070"/>
    <w:rsid w:val="00331191"/>
    <w:rsid w:val="0033127F"/>
    <w:rsid w:val="003312D4"/>
    <w:rsid w:val="003312F3"/>
    <w:rsid w:val="00331397"/>
    <w:rsid w:val="00331410"/>
    <w:rsid w:val="00331455"/>
    <w:rsid w:val="00331461"/>
    <w:rsid w:val="00331493"/>
    <w:rsid w:val="003315A1"/>
    <w:rsid w:val="0033167E"/>
    <w:rsid w:val="0033177B"/>
    <w:rsid w:val="003317F2"/>
    <w:rsid w:val="003319AC"/>
    <w:rsid w:val="00331A1E"/>
    <w:rsid w:val="00331C9E"/>
    <w:rsid w:val="00331EB1"/>
    <w:rsid w:val="00331F0B"/>
    <w:rsid w:val="00331F9B"/>
    <w:rsid w:val="0033254E"/>
    <w:rsid w:val="00332837"/>
    <w:rsid w:val="003328BF"/>
    <w:rsid w:val="00332CE0"/>
    <w:rsid w:val="00332E1A"/>
    <w:rsid w:val="00332F29"/>
    <w:rsid w:val="0033318E"/>
    <w:rsid w:val="0033321B"/>
    <w:rsid w:val="003334A5"/>
    <w:rsid w:val="003335F9"/>
    <w:rsid w:val="00333939"/>
    <w:rsid w:val="003339CF"/>
    <w:rsid w:val="00333B75"/>
    <w:rsid w:val="00333C75"/>
    <w:rsid w:val="00333CAC"/>
    <w:rsid w:val="00333CAF"/>
    <w:rsid w:val="00333F20"/>
    <w:rsid w:val="00333FD8"/>
    <w:rsid w:val="00334390"/>
    <w:rsid w:val="003343E7"/>
    <w:rsid w:val="0033462C"/>
    <w:rsid w:val="00334691"/>
    <w:rsid w:val="00334968"/>
    <w:rsid w:val="00334A6E"/>
    <w:rsid w:val="00334BCE"/>
    <w:rsid w:val="00334C46"/>
    <w:rsid w:val="00334D0E"/>
    <w:rsid w:val="00334D4F"/>
    <w:rsid w:val="00334DAA"/>
    <w:rsid w:val="00334DF4"/>
    <w:rsid w:val="00334EC4"/>
    <w:rsid w:val="00334FD8"/>
    <w:rsid w:val="003351F9"/>
    <w:rsid w:val="00335366"/>
    <w:rsid w:val="0033537A"/>
    <w:rsid w:val="003353D1"/>
    <w:rsid w:val="003353DD"/>
    <w:rsid w:val="00335414"/>
    <w:rsid w:val="00335602"/>
    <w:rsid w:val="0033576F"/>
    <w:rsid w:val="00335AFB"/>
    <w:rsid w:val="00335C18"/>
    <w:rsid w:val="00335CCC"/>
    <w:rsid w:val="00335CFE"/>
    <w:rsid w:val="00335D83"/>
    <w:rsid w:val="00335F1C"/>
    <w:rsid w:val="0033639D"/>
    <w:rsid w:val="003363E6"/>
    <w:rsid w:val="00336470"/>
    <w:rsid w:val="00336526"/>
    <w:rsid w:val="003368C6"/>
    <w:rsid w:val="00336A16"/>
    <w:rsid w:val="00336BB8"/>
    <w:rsid w:val="00336CA9"/>
    <w:rsid w:val="00336F01"/>
    <w:rsid w:val="00337031"/>
    <w:rsid w:val="0033716C"/>
    <w:rsid w:val="003373EC"/>
    <w:rsid w:val="0033750D"/>
    <w:rsid w:val="00337716"/>
    <w:rsid w:val="003378BC"/>
    <w:rsid w:val="00337A63"/>
    <w:rsid w:val="00337C86"/>
    <w:rsid w:val="00337D04"/>
    <w:rsid w:val="00337EBC"/>
    <w:rsid w:val="00337F5B"/>
    <w:rsid w:val="00340314"/>
    <w:rsid w:val="0034031B"/>
    <w:rsid w:val="0034040B"/>
    <w:rsid w:val="003404A3"/>
    <w:rsid w:val="0034051D"/>
    <w:rsid w:val="00340536"/>
    <w:rsid w:val="0034055A"/>
    <w:rsid w:val="00340597"/>
    <w:rsid w:val="003405F1"/>
    <w:rsid w:val="00340658"/>
    <w:rsid w:val="00340897"/>
    <w:rsid w:val="003408D1"/>
    <w:rsid w:val="00340A57"/>
    <w:rsid w:val="00340AF8"/>
    <w:rsid w:val="00340BDE"/>
    <w:rsid w:val="00340D6E"/>
    <w:rsid w:val="00340DA4"/>
    <w:rsid w:val="00340E66"/>
    <w:rsid w:val="00340EF8"/>
    <w:rsid w:val="00340F5C"/>
    <w:rsid w:val="003410BF"/>
    <w:rsid w:val="0034111B"/>
    <w:rsid w:val="00341146"/>
    <w:rsid w:val="0034131F"/>
    <w:rsid w:val="00341715"/>
    <w:rsid w:val="00341AA7"/>
    <w:rsid w:val="00341AC5"/>
    <w:rsid w:val="00341AF2"/>
    <w:rsid w:val="00341D84"/>
    <w:rsid w:val="00341DAB"/>
    <w:rsid w:val="00341E2D"/>
    <w:rsid w:val="00341F12"/>
    <w:rsid w:val="003420E1"/>
    <w:rsid w:val="0034231E"/>
    <w:rsid w:val="00342477"/>
    <w:rsid w:val="003424A3"/>
    <w:rsid w:val="00342547"/>
    <w:rsid w:val="00342628"/>
    <w:rsid w:val="003428F9"/>
    <w:rsid w:val="00342952"/>
    <w:rsid w:val="00342A55"/>
    <w:rsid w:val="00342AFA"/>
    <w:rsid w:val="00342B87"/>
    <w:rsid w:val="00342B89"/>
    <w:rsid w:val="003434A7"/>
    <w:rsid w:val="003438E3"/>
    <w:rsid w:val="00343A89"/>
    <w:rsid w:val="00343AEE"/>
    <w:rsid w:val="00343C47"/>
    <w:rsid w:val="00343C7B"/>
    <w:rsid w:val="00343DB0"/>
    <w:rsid w:val="00343E09"/>
    <w:rsid w:val="00343E74"/>
    <w:rsid w:val="00343EFC"/>
    <w:rsid w:val="00344030"/>
    <w:rsid w:val="003440F3"/>
    <w:rsid w:val="00344A47"/>
    <w:rsid w:val="00344CB2"/>
    <w:rsid w:val="00345048"/>
    <w:rsid w:val="003451B8"/>
    <w:rsid w:val="00345238"/>
    <w:rsid w:val="00345241"/>
    <w:rsid w:val="00345302"/>
    <w:rsid w:val="003453C7"/>
    <w:rsid w:val="00345A4E"/>
    <w:rsid w:val="00345A85"/>
    <w:rsid w:val="00345B40"/>
    <w:rsid w:val="00345E33"/>
    <w:rsid w:val="003460D9"/>
    <w:rsid w:val="003461DC"/>
    <w:rsid w:val="0034621F"/>
    <w:rsid w:val="0034630A"/>
    <w:rsid w:val="003463B8"/>
    <w:rsid w:val="003463E5"/>
    <w:rsid w:val="00346617"/>
    <w:rsid w:val="0034694C"/>
    <w:rsid w:val="00346B4D"/>
    <w:rsid w:val="00346C6D"/>
    <w:rsid w:val="00346CE6"/>
    <w:rsid w:val="00346F31"/>
    <w:rsid w:val="0034710A"/>
    <w:rsid w:val="00347111"/>
    <w:rsid w:val="00347185"/>
    <w:rsid w:val="00347308"/>
    <w:rsid w:val="00347497"/>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B"/>
    <w:rsid w:val="00351C7F"/>
    <w:rsid w:val="00351E14"/>
    <w:rsid w:val="00351E5E"/>
    <w:rsid w:val="00351F0D"/>
    <w:rsid w:val="00352109"/>
    <w:rsid w:val="003521B6"/>
    <w:rsid w:val="0035234F"/>
    <w:rsid w:val="003523FC"/>
    <w:rsid w:val="0035252E"/>
    <w:rsid w:val="003526CF"/>
    <w:rsid w:val="003528E1"/>
    <w:rsid w:val="00352D95"/>
    <w:rsid w:val="00352EAC"/>
    <w:rsid w:val="00352EE1"/>
    <w:rsid w:val="0035314E"/>
    <w:rsid w:val="00353270"/>
    <w:rsid w:val="003532CA"/>
    <w:rsid w:val="003532E6"/>
    <w:rsid w:val="0035351D"/>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898"/>
    <w:rsid w:val="00354A87"/>
    <w:rsid w:val="00354B62"/>
    <w:rsid w:val="00354C77"/>
    <w:rsid w:val="00354D1A"/>
    <w:rsid w:val="00354DDF"/>
    <w:rsid w:val="00354FFC"/>
    <w:rsid w:val="00355115"/>
    <w:rsid w:val="003552AE"/>
    <w:rsid w:val="00355356"/>
    <w:rsid w:val="00355367"/>
    <w:rsid w:val="0035543F"/>
    <w:rsid w:val="003555E7"/>
    <w:rsid w:val="003557BF"/>
    <w:rsid w:val="0035581F"/>
    <w:rsid w:val="00355C00"/>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D"/>
    <w:rsid w:val="00356F37"/>
    <w:rsid w:val="0035705F"/>
    <w:rsid w:val="003573D7"/>
    <w:rsid w:val="00357569"/>
    <w:rsid w:val="003575C3"/>
    <w:rsid w:val="00357661"/>
    <w:rsid w:val="00357940"/>
    <w:rsid w:val="00357C3B"/>
    <w:rsid w:val="00357F22"/>
    <w:rsid w:val="00360088"/>
    <w:rsid w:val="003603B2"/>
    <w:rsid w:val="003603F4"/>
    <w:rsid w:val="00360404"/>
    <w:rsid w:val="0036042F"/>
    <w:rsid w:val="003604A4"/>
    <w:rsid w:val="0036058C"/>
    <w:rsid w:val="00360803"/>
    <w:rsid w:val="003609A3"/>
    <w:rsid w:val="00360AE2"/>
    <w:rsid w:val="00360BFE"/>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ED"/>
    <w:rsid w:val="003632F4"/>
    <w:rsid w:val="00363361"/>
    <w:rsid w:val="0036350A"/>
    <w:rsid w:val="003638A7"/>
    <w:rsid w:val="00363A16"/>
    <w:rsid w:val="00363D1B"/>
    <w:rsid w:val="00363FD5"/>
    <w:rsid w:val="00364011"/>
    <w:rsid w:val="00364167"/>
    <w:rsid w:val="0036428F"/>
    <w:rsid w:val="003642DB"/>
    <w:rsid w:val="003643E5"/>
    <w:rsid w:val="0036460A"/>
    <w:rsid w:val="00364829"/>
    <w:rsid w:val="003649F1"/>
    <w:rsid w:val="00364B40"/>
    <w:rsid w:val="00364E7F"/>
    <w:rsid w:val="00365097"/>
    <w:rsid w:val="003650FC"/>
    <w:rsid w:val="0036519F"/>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30F"/>
    <w:rsid w:val="00367636"/>
    <w:rsid w:val="00367652"/>
    <w:rsid w:val="00367655"/>
    <w:rsid w:val="0036779A"/>
    <w:rsid w:val="003677D8"/>
    <w:rsid w:val="003678B2"/>
    <w:rsid w:val="003678EC"/>
    <w:rsid w:val="00367AEF"/>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B35"/>
    <w:rsid w:val="00372BD1"/>
    <w:rsid w:val="00372E1A"/>
    <w:rsid w:val="00372E45"/>
    <w:rsid w:val="00373002"/>
    <w:rsid w:val="0037304B"/>
    <w:rsid w:val="00373131"/>
    <w:rsid w:val="0037313D"/>
    <w:rsid w:val="00373292"/>
    <w:rsid w:val="00373408"/>
    <w:rsid w:val="003737B1"/>
    <w:rsid w:val="00373980"/>
    <w:rsid w:val="00373A42"/>
    <w:rsid w:val="00373D67"/>
    <w:rsid w:val="00373D84"/>
    <w:rsid w:val="00373E6F"/>
    <w:rsid w:val="00373F8B"/>
    <w:rsid w:val="00373FCE"/>
    <w:rsid w:val="003740C7"/>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9E"/>
    <w:rsid w:val="00375E23"/>
    <w:rsid w:val="00375F87"/>
    <w:rsid w:val="00375F91"/>
    <w:rsid w:val="00375FE2"/>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E0"/>
    <w:rsid w:val="00381845"/>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CBA"/>
    <w:rsid w:val="00383CF7"/>
    <w:rsid w:val="00383EA0"/>
    <w:rsid w:val="00383F8B"/>
    <w:rsid w:val="003841D3"/>
    <w:rsid w:val="00384233"/>
    <w:rsid w:val="00384337"/>
    <w:rsid w:val="0038439B"/>
    <w:rsid w:val="0038456D"/>
    <w:rsid w:val="0038467A"/>
    <w:rsid w:val="00384680"/>
    <w:rsid w:val="003847BD"/>
    <w:rsid w:val="0038482F"/>
    <w:rsid w:val="00384882"/>
    <w:rsid w:val="00384895"/>
    <w:rsid w:val="00384902"/>
    <w:rsid w:val="003849A9"/>
    <w:rsid w:val="003849CA"/>
    <w:rsid w:val="00384C71"/>
    <w:rsid w:val="00384D17"/>
    <w:rsid w:val="00384D1B"/>
    <w:rsid w:val="00384D61"/>
    <w:rsid w:val="00384D6F"/>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EC"/>
    <w:rsid w:val="00394268"/>
    <w:rsid w:val="0039428E"/>
    <w:rsid w:val="0039433F"/>
    <w:rsid w:val="00394478"/>
    <w:rsid w:val="0039489E"/>
    <w:rsid w:val="003948E3"/>
    <w:rsid w:val="00394964"/>
    <w:rsid w:val="00394967"/>
    <w:rsid w:val="00394E72"/>
    <w:rsid w:val="00395020"/>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A00"/>
    <w:rsid w:val="00395A02"/>
    <w:rsid w:val="00395B5C"/>
    <w:rsid w:val="00395CFF"/>
    <w:rsid w:val="00395DA5"/>
    <w:rsid w:val="00395E19"/>
    <w:rsid w:val="00395E51"/>
    <w:rsid w:val="003961BE"/>
    <w:rsid w:val="003962E6"/>
    <w:rsid w:val="0039634B"/>
    <w:rsid w:val="0039643D"/>
    <w:rsid w:val="003965D4"/>
    <w:rsid w:val="0039664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7A7"/>
    <w:rsid w:val="003A17EE"/>
    <w:rsid w:val="003A18E4"/>
    <w:rsid w:val="003A199A"/>
    <w:rsid w:val="003A19B2"/>
    <w:rsid w:val="003A1ACF"/>
    <w:rsid w:val="003A1ADF"/>
    <w:rsid w:val="003A1D74"/>
    <w:rsid w:val="003A1E10"/>
    <w:rsid w:val="003A1E12"/>
    <w:rsid w:val="003A1F05"/>
    <w:rsid w:val="003A208A"/>
    <w:rsid w:val="003A234B"/>
    <w:rsid w:val="003A2382"/>
    <w:rsid w:val="003A2489"/>
    <w:rsid w:val="003A271E"/>
    <w:rsid w:val="003A2797"/>
    <w:rsid w:val="003A2957"/>
    <w:rsid w:val="003A2A2A"/>
    <w:rsid w:val="003A2B13"/>
    <w:rsid w:val="003A2C62"/>
    <w:rsid w:val="003A2C86"/>
    <w:rsid w:val="003A2CC3"/>
    <w:rsid w:val="003A2D8E"/>
    <w:rsid w:val="003A2E20"/>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60F"/>
    <w:rsid w:val="003A7643"/>
    <w:rsid w:val="003A7740"/>
    <w:rsid w:val="003A77B4"/>
    <w:rsid w:val="003A78C3"/>
    <w:rsid w:val="003A78D9"/>
    <w:rsid w:val="003A79E8"/>
    <w:rsid w:val="003A7B5B"/>
    <w:rsid w:val="003A7C1B"/>
    <w:rsid w:val="003A7D81"/>
    <w:rsid w:val="003A7DA2"/>
    <w:rsid w:val="003A7DA7"/>
    <w:rsid w:val="003A7E44"/>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DD"/>
    <w:rsid w:val="003B0F5B"/>
    <w:rsid w:val="003B0F7F"/>
    <w:rsid w:val="003B0FC3"/>
    <w:rsid w:val="003B10BB"/>
    <w:rsid w:val="003B12BE"/>
    <w:rsid w:val="003B1414"/>
    <w:rsid w:val="003B166B"/>
    <w:rsid w:val="003B1766"/>
    <w:rsid w:val="003B18C1"/>
    <w:rsid w:val="003B1A33"/>
    <w:rsid w:val="003B1A82"/>
    <w:rsid w:val="003B1B58"/>
    <w:rsid w:val="003B1F47"/>
    <w:rsid w:val="003B20A2"/>
    <w:rsid w:val="003B21C5"/>
    <w:rsid w:val="003B223D"/>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E"/>
    <w:rsid w:val="003B445C"/>
    <w:rsid w:val="003B45A9"/>
    <w:rsid w:val="003B45EA"/>
    <w:rsid w:val="003B48BC"/>
    <w:rsid w:val="003B492F"/>
    <w:rsid w:val="003B4960"/>
    <w:rsid w:val="003B4964"/>
    <w:rsid w:val="003B49F2"/>
    <w:rsid w:val="003B4A58"/>
    <w:rsid w:val="003B4CE3"/>
    <w:rsid w:val="003B4EE4"/>
    <w:rsid w:val="003B4F12"/>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645"/>
    <w:rsid w:val="003C0823"/>
    <w:rsid w:val="003C08F4"/>
    <w:rsid w:val="003C0C18"/>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693"/>
    <w:rsid w:val="003C26A7"/>
    <w:rsid w:val="003C2982"/>
    <w:rsid w:val="003C2D5F"/>
    <w:rsid w:val="003C2D77"/>
    <w:rsid w:val="003C316A"/>
    <w:rsid w:val="003C332E"/>
    <w:rsid w:val="003C33D0"/>
    <w:rsid w:val="003C370B"/>
    <w:rsid w:val="003C37E7"/>
    <w:rsid w:val="003C388E"/>
    <w:rsid w:val="003C3C3C"/>
    <w:rsid w:val="003C3C47"/>
    <w:rsid w:val="003C3D9D"/>
    <w:rsid w:val="003C3E18"/>
    <w:rsid w:val="003C3E88"/>
    <w:rsid w:val="003C3F67"/>
    <w:rsid w:val="003C40C3"/>
    <w:rsid w:val="003C414B"/>
    <w:rsid w:val="003C4153"/>
    <w:rsid w:val="003C4326"/>
    <w:rsid w:val="003C46B3"/>
    <w:rsid w:val="003C4916"/>
    <w:rsid w:val="003C4A2D"/>
    <w:rsid w:val="003C4B7A"/>
    <w:rsid w:val="003C4C80"/>
    <w:rsid w:val="003C4CAD"/>
    <w:rsid w:val="003C4CB3"/>
    <w:rsid w:val="003C4CB7"/>
    <w:rsid w:val="003C4DF9"/>
    <w:rsid w:val="003C4E88"/>
    <w:rsid w:val="003C510A"/>
    <w:rsid w:val="003C5392"/>
    <w:rsid w:val="003C53F2"/>
    <w:rsid w:val="003C5410"/>
    <w:rsid w:val="003C5413"/>
    <w:rsid w:val="003C54B7"/>
    <w:rsid w:val="003C5528"/>
    <w:rsid w:val="003C55D1"/>
    <w:rsid w:val="003C56F3"/>
    <w:rsid w:val="003C5BC0"/>
    <w:rsid w:val="003C5C8C"/>
    <w:rsid w:val="003C5C90"/>
    <w:rsid w:val="003C5E6B"/>
    <w:rsid w:val="003C5EDC"/>
    <w:rsid w:val="003C5EE3"/>
    <w:rsid w:val="003C5FDB"/>
    <w:rsid w:val="003C600E"/>
    <w:rsid w:val="003C60FB"/>
    <w:rsid w:val="003C6230"/>
    <w:rsid w:val="003C629E"/>
    <w:rsid w:val="003C62BD"/>
    <w:rsid w:val="003C6393"/>
    <w:rsid w:val="003C6441"/>
    <w:rsid w:val="003C6803"/>
    <w:rsid w:val="003C689E"/>
    <w:rsid w:val="003C6A42"/>
    <w:rsid w:val="003C6A7A"/>
    <w:rsid w:val="003C6AF9"/>
    <w:rsid w:val="003C6BA3"/>
    <w:rsid w:val="003C6BC9"/>
    <w:rsid w:val="003C6C1C"/>
    <w:rsid w:val="003C6DD8"/>
    <w:rsid w:val="003C6EE3"/>
    <w:rsid w:val="003C6F85"/>
    <w:rsid w:val="003C707A"/>
    <w:rsid w:val="003C738A"/>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B9"/>
    <w:rsid w:val="003D3860"/>
    <w:rsid w:val="003D3B6B"/>
    <w:rsid w:val="003D3E45"/>
    <w:rsid w:val="003D3EB8"/>
    <w:rsid w:val="003D409E"/>
    <w:rsid w:val="003D41F4"/>
    <w:rsid w:val="003D4291"/>
    <w:rsid w:val="003D431D"/>
    <w:rsid w:val="003D4627"/>
    <w:rsid w:val="003D481F"/>
    <w:rsid w:val="003D4823"/>
    <w:rsid w:val="003D4839"/>
    <w:rsid w:val="003D4C4B"/>
    <w:rsid w:val="003D4EBD"/>
    <w:rsid w:val="003D4F64"/>
    <w:rsid w:val="003D5322"/>
    <w:rsid w:val="003D53F8"/>
    <w:rsid w:val="003D546A"/>
    <w:rsid w:val="003D5AE8"/>
    <w:rsid w:val="003D5B38"/>
    <w:rsid w:val="003D5BB3"/>
    <w:rsid w:val="003D5DFB"/>
    <w:rsid w:val="003D5EC5"/>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17E"/>
    <w:rsid w:val="003E021E"/>
    <w:rsid w:val="003E0298"/>
    <w:rsid w:val="003E02B3"/>
    <w:rsid w:val="003E02DF"/>
    <w:rsid w:val="003E03F8"/>
    <w:rsid w:val="003E045A"/>
    <w:rsid w:val="003E0737"/>
    <w:rsid w:val="003E0968"/>
    <w:rsid w:val="003E0A95"/>
    <w:rsid w:val="003E0AAC"/>
    <w:rsid w:val="003E0AF8"/>
    <w:rsid w:val="003E0B92"/>
    <w:rsid w:val="003E0CA5"/>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73"/>
    <w:rsid w:val="003E36A1"/>
    <w:rsid w:val="003E3746"/>
    <w:rsid w:val="003E3758"/>
    <w:rsid w:val="003E3788"/>
    <w:rsid w:val="003E3B46"/>
    <w:rsid w:val="003E3B53"/>
    <w:rsid w:val="003E3C4E"/>
    <w:rsid w:val="003E3C63"/>
    <w:rsid w:val="003E3D08"/>
    <w:rsid w:val="003E3DC1"/>
    <w:rsid w:val="003E3E35"/>
    <w:rsid w:val="003E3FF1"/>
    <w:rsid w:val="003E4569"/>
    <w:rsid w:val="003E46E2"/>
    <w:rsid w:val="003E476D"/>
    <w:rsid w:val="003E47A2"/>
    <w:rsid w:val="003E485A"/>
    <w:rsid w:val="003E4943"/>
    <w:rsid w:val="003E4A0B"/>
    <w:rsid w:val="003E4CFB"/>
    <w:rsid w:val="003E4D9E"/>
    <w:rsid w:val="003E4F6F"/>
    <w:rsid w:val="003E50C0"/>
    <w:rsid w:val="003E53D2"/>
    <w:rsid w:val="003E56CC"/>
    <w:rsid w:val="003E5743"/>
    <w:rsid w:val="003E5838"/>
    <w:rsid w:val="003E5A10"/>
    <w:rsid w:val="003E5ADC"/>
    <w:rsid w:val="003E5B3F"/>
    <w:rsid w:val="003E5D23"/>
    <w:rsid w:val="003E5F5F"/>
    <w:rsid w:val="003E6137"/>
    <w:rsid w:val="003E64F0"/>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C01"/>
    <w:rsid w:val="003E7DD1"/>
    <w:rsid w:val="003E7E2B"/>
    <w:rsid w:val="003E7E47"/>
    <w:rsid w:val="003E7F4B"/>
    <w:rsid w:val="003E7F84"/>
    <w:rsid w:val="003F00CB"/>
    <w:rsid w:val="003F00D6"/>
    <w:rsid w:val="003F01B1"/>
    <w:rsid w:val="003F02A6"/>
    <w:rsid w:val="003F039D"/>
    <w:rsid w:val="003F05B7"/>
    <w:rsid w:val="003F05B8"/>
    <w:rsid w:val="003F05F9"/>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C36"/>
    <w:rsid w:val="003F1C54"/>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F69"/>
    <w:rsid w:val="003F3F95"/>
    <w:rsid w:val="003F409B"/>
    <w:rsid w:val="003F40BE"/>
    <w:rsid w:val="003F437D"/>
    <w:rsid w:val="003F461C"/>
    <w:rsid w:val="003F4651"/>
    <w:rsid w:val="003F472D"/>
    <w:rsid w:val="003F4BB9"/>
    <w:rsid w:val="003F4D28"/>
    <w:rsid w:val="003F503F"/>
    <w:rsid w:val="003F50BE"/>
    <w:rsid w:val="003F51BD"/>
    <w:rsid w:val="003F51CE"/>
    <w:rsid w:val="003F52BB"/>
    <w:rsid w:val="003F5373"/>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2CE"/>
    <w:rsid w:val="00401405"/>
    <w:rsid w:val="00401467"/>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C9A"/>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6E"/>
    <w:rsid w:val="00407193"/>
    <w:rsid w:val="00407339"/>
    <w:rsid w:val="004074E1"/>
    <w:rsid w:val="00407659"/>
    <w:rsid w:val="00407671"/>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73"/>
    <w:rsid w:val="00410D1B"/>
    <w:rsid w:val="0041109C"/>
    <w:rsid w:val="0041135E"/>
    <w:rsid w:val="00411541"/>
    <w:rsid w:val="0041168D"/>
    <w:rsid w:val="004117BF"/>
    <w:rsid w:val="004117D7"/>
    <w:rsid w:val="00411967"/>
    <w:rsid w:val="004119C6"/>
    <w:rsid w:val="00411AB2"/>
    <w:rsid w:val="00411E9A"/>
    <w:rsid w:val="00411EA6"/>
    <w:rsid w:val="00411ED9"/>
    <w:rsid w:val="00412037"/>
    <w:rsid w:val="00412320"/>
    <w:rsid w:val="0041243C"/>
    <w:rsid w:val="00412615"/>
    <w:rsid w:val="0041285A"/>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101"/>
    <w:rsid w:val="004142FD"/>
    <w:rsid w:val="00414463"/>
    <w:rsid w:val="004144FF"/>
    <w:rsid w:val="00414674"/>
    <w:rsid w:val="0041478A"/>
    <w:rsid w:val="00414AA9"/>
    <w:rsid w:val="00414B56"/>
    <w:rsid w:val="00414C01"/>
    <w:rsid w:val="00414D85"/>
    <w:rsid w:val="00414E61"/>
    <w:rsid w:val="00415153"/>
    <w:rsid w:val="0041528E"/>
    <w:rsid w:val="004152C7"/>
    <w:rsid w:val="0041531A"/>
    <w:rsid w:val="004153D9"/>
    <w:rsid w:val="00415664"/>
    <w:rsid w:val="00415741"/>
    <w:rsid w:val="004157F1"/>
    <w:rsid w:val="00415949"/>
    <w:rsid w:val="004159C5"/>
    <w:rsid w:val="00415C2C"/>
    <w:rsid w:val="00415CCE"/>
    <w:rsid w:val="00415DA2"/>
    <w:rsid w:val="00415FB7"/>
    <w:rsid w:val="00415FC6"/>
    <w:rsid w:val="00416178"/>
    <w:rsid w:val="004162E6"/>
    <w:rsid w:val="004163C1"/>
    <w:rsid w:val="004165E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D80"/>
    <w:rsid w:val="00417F62"/>
    <w:rsid w:val="004200E7"/>
    <w:rsid w:val="004200F8"/>
    <w:rsid w:val="0042017F"/>
    <w:rsid w:val="00420206"/>
    <w:rsid w:val="00420954"/>
    <w:rsid w:val="0042096B"/>
    <w:rsid w:val="00420A9B"/>
    <w:rsid w:val="00420AB3"/>
    <w:rsid w:val="00421116"/>
    <w:rsid w:val="0042111D"/>
    <w:rsid w:val="0042118C"/>
    <w:rsid w:val="0042123D"/>
    <w:rsid w:val="00421387"/>
    <w:rsid w:val="004213D1"/>
    <w:rsid w:val="00421874"/>
    <w:rsid w:val="00421D76"/>
    <w:rsid w:val="00421E00"/>
    <w:rsid w:val="00421F92"/>
    <w:rsid w:val="00421FB0"/>
    <w:rsid w:val="004220AF"/>
    <w:rsid w:val="0042231A"/>
    <w:rsid w:val="004225F7"/>
    <w:rsid w:val="0042283C"/>
    <w:rsid w:val="00422906"/>
    <w:rsid w:val="00422A53"/>
    <w:rsid w:val="00422C11"/>
    <w:rsid w:val="00422D14"/>
    <w:rsid w:val="00422DDF"/>
    <w:rsid w:val="00422E19"/>
    <w:rsid w:val="00422E3E"/>
    <w:rsid w:val="0042308E"/>
    <w:rsid w:val="0042318C"/>
    <w:rsid w:val="004231B9"/>
    <w:rsid w:val="0042339B"/>
    <w:rsid w:val="004234E3"/>
    <w:rsid w:val="004235D9"/>
    <w:rsid w:val="004236D0"/>
    <w:rsid w:val="0042379F"/>
    <w:rsid w:val="00423882"/>
    <w:rsid w:val="004239E3"/>
    <w:rsid w:val="00423BB0"/>
    <w:rsid w:val="00423F84"/>
    <w:rsid w:val="0042413E"/>
    <w:rsid w:val="004243FA"/>
    <w:rsid w:val="004244F0"/>
    <w:rsid w:val="0042451E"/>
    <w:rsid w:val="00424527"/>
    <w:rsid w:val="004249A0"/>
    <w:rsid w:val="004249F9"/>
    <w:rsid w:val="00424BCC"/>
    <w:rsid w:val="00424C5D"/>
    <w:rsid w:val="00424DC6"/>
    <w:rsid w:val="00424EEC"/>
    <w:rsid w:val="00424F63"/>
    <w:rsid w:val="0042505A"/>
    <w:rsid w:val="00425104"/>
    <w:rsid w:val="0042536F"/>
    <w:rsid w:val="004254C5"/>
    <w:rsid w:val="0042551A"/>
    <w:rsid w:val="00425602"/>
    <w:rsid w:val="00425624"/>
    <w:rsid w:val="004256C9"/>
    <w:rsid w:val="00425707"/>
    <w:rsid w:val="004257BB"/>
    <w:rsid w:val="00425987"/>
    <w:rsid w:val="0042598C"/>
    <w:rsid w:val="00425B93"/>
    <w:rsid w:val="00425BAE"/>
    <w:rsid w:val="00425D2C"/>
    <w:rsid w:val="00425E66"/>
    <w:rsid w:val="004260E3"/>
    <w:rsid w:val="00426398"/>
    <w:rsid w:val="004263A9"/>
    <w:rsid w:val="004265B0"/>
    <w:rsid w:val="004266C5"/>
    <w:rsid w:val="00426771"/>
    <w:rsid w:val="004269AE"/>
    <w:rsid w:val="00426AB4"/>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496"/>
    <w:rsid w:val="00430878"/>
    <w:rsid w:val="004308D3"/>
    <w:rsid w:val="004308EF"/>
    <w:rsid w:val="00430969"/>
    <w:rsid w:val="00430999"/>
    <w:rsid w:val="00430B0C"/>
    <w:rsid w:val="00430C49"/>
    <w:rsid w:val="00430C6D"/>
    <w:rsid w:val="00430EA1"/>
    <w:rsid w:val="00430EC2"/>
    <w:rsid w:val="00431101"/>
    <w:rsid w:val="00431325"/>
    <w:rsid w:val="004313EE"/>
    <w:rsid w:val="00431634"/>
    <w:rsid w:val="004316CC"/>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BD2"/>
    <w:rsid w:val="00433DDB"/>
    <w:rsid w:val="00433E50"/>
    <w:rsid w:val="00433F14"/>
    <w:rsid w:val="00434154"/>
    <w:rsid w:val="004341F5"/>
    <w:rsid w:val="004342A5"/>
    <w:rsid w:val="00434384"/>
    <w:rsid w:val="00434594"/>
    <w:rsid w:val="004345C9"/>
    <w:rsid w:val="004345DF"/>
    <w:rsid w:val="00434693"/>
    <w:rsid w:val="004347ED"/>
    <w:rsid w:val="00434C93"/>
    <w:rsid w:val="00434F22"/>
    <w:rsid w:val="00434F9A"/>
    <w:rsid w:val="00435229"/>
    <w:rsid w:val="00435241"/>
    <w:rsid w:val="0043589F"/>
    <w:rsid w:val="00435A58"/>
    <w:rsid w:val="00435B87"/>
    <w:rsid w:val="00435DFB"/>
    <w:rsid w:val="00435E16"/>
    <w:rsid w:val="00436038"/>
    <w:rsid w:val="00436068"/>
    <w:rsid w:val="00436120"/>
    <w:rsid w:val="00436282"/>
    <w:rsid w:val="004363EB"/>
    <w:rsid w:val="004364E4"/>
    <w:rsid w:val="0043656A"/>
    <w:rsid w:val="0043678A"/>
    <w:rsid w:val="004368D2"/>
    <w:rsid w:val="004368DC"/>
    <w:rsid w:val="00436C37"/>
    <w:rsid w:val="00436D02"/>
    <w:rsid w:val="00436D2A"/>
    <w:rsid w:val="00436D50"/>
    <w:rsid w:val="00436F55"/>
    <w:rsid w:val="00436FE7"/>
    <w:rsid w:val="00437210"/>
    <w:rsid w:val="0043746F"/>
    <w:rsid w:val="004374DF"/>
    <w:rsid w:val="00437596"/>
    <w:rsid w:val="00437619"/>
    <w:rsid w:val="00437792"/>
    <w:rsid w:val="00437815"/>
    <w:rsid w:val="004378A9"/>
    <w:rsid w:val="0043793C"/>
    <w:rsid w:val="0043798C"/>
    <w:rsid w:val="0043799B"/>
    <w:rsid w:val="004379FF"/>
    <w:rsid w:val="00437E6F"/>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F4"/>
    <w:rsid w:val="0044117B"/>
    <w:rsid w:val="00441295"/>
    <w:rsid w:val="0044137C"/>
    <w:rsid w:val="004413CF"/>
    <w:rsid w:val="004413FF"/>
    <w:rsid w:val="0044177E"/>
    <w:rsid w:val="00441804"/>
    <w:rsid w:val="004419D1"/>
    <w:rsid w:val="004419D5"/>
    <w:rsid w:val="00441A67"/>
    <w:rsid w:val="00441D74"/>
    <w:rsid w:val="00441F03"/>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C2D"/>
    <w:rsid w:val="00442C53"/>
    <w:rsid w:val="00442DA6"/>
    <w:rsid w:val="00442EC4"/>
    <w:rsid w:val="00442EDF"/>
    <w:rsid w:val="00442F57"/>
    <w:rsid w:val="00442FC2"/>
    <w:rsid w:val="004432B8"/>
    <w:rsid w:val="0044347A"/>
    <w:rsid w:val="00443558"/>
    <w:rsid w:val="004436F7"/>
    <w:rsid w:val="004438F5"/>
    <w:rsid w:val="004439BD"/>
    <w:rsid w:val="00443A00"/>
    <w:rsid w:val="00443A3F"/>
    <w:rsid w:val="00443CAE"/>
    <w:rsid w:val="00443D38"/>
    <w:rsid w:val="00443EAD"/>
    <w:rsid w:val="00443EB0"/>
    <w:rsid w:val="00443EB8"/>
    <w:rsid w:val="00443F3D"/>
    <w:rsid w:val="00443FA5"/>
    <w:rsid w:val="00444173"/>
    <w:rsid w:val="004441D2"/>
    <w:rsid w:val="00444238"/>
    <w:rsid w:val="00444256"/>
    <w:rsid w:val="00444275"/>
    <w:rsid w:val="004442D1"/>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8F2"/>
    <w:rsid w:val="00450AE8"/>
    <w:rsid w:val="00450BA4"/>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90E"/>
    <w:rsid w:val="00452C11"/>
    <w:rsid w:val="00452C55"/>
    <w:rsid w:val="00452C6A"/>
    <w:rsid w:val="00452E2B"/>
    <w:rsid w:val="00452EDB"/>
    <w:rsid w:val="00453139"/>
    <w:rsid w:val="00453477"/>
    <w:rsid w:val="0045347C"/>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D0"/>
    <w:rsid w:val="00461B90"/>
    <w:rsid w:val="00461CEB"/>
    <w:rsid w:val="00461EF2"/>
    <w:rsid w:val="00461F3E"/>
    <w:rsid w:val="00461F7F"/>
    <w:rsid w:val="00462482"/>
    <w:rsid w:val="00462605"/>
    <w:rsid w:val="00462D06"/>
    <w:rsid w:val="00462D98"/>
    <w:rsid w:val="00462F5D"/>
    <w:rsid w:val="00463023"/>
    <w:rsid w:val="004632BE"/>
    <w:rsid w:val="00463809"/>
    <w:rsid w:val="00463B4B"/>
    <w:rsid w:val="00463B82"/>
    <w:rsid w:val="00463F33"/>
    <w:rsid w:val="00463F67"/>
    <w:rsid w:val="00464147"/>
    <w:rsid w:val="00464578"/>
    <w:rsid w:val="00464621"/>
    <w:rsid w:val="00464693"/>
    <w:rsid w:val="00464715"/>
    <w:rsid w:val="00464760"/>
    <w:rsid w:val="0046490F"/>
    <w:rsid w:val="00464AA7"/>
    <w:rsid w:val="00464BD4"/>
    <w:rsid w:val="00464C55"/>
    <w:rsid w:val="00464C72"/>
    <w:rsid w:val="00464FCE"/>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B7"/>
    <w:rsid w:val="004678DB"/>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B77"/>
    <w:rsid w:val="00472C21"/>
    <w:rsid w:val="00472C35"/>
    <w:rsid w:val="00472D9F"/>
    <w:rsid w:val="00472EF8"/>
    <w:rsid w:val="00473117"/>
    <w:rsid w:val="00473177"/>
    <w:rsid w:val="004732CE"/>
    <w:rsid w:val="004733CE"/>
    <w:rsid w:val="004735D6"/>
    <w:rsid w:val="004737C6"/>
    <w:rsid w:val="00473818"/>
    <w:rsid w:val="004739B4"/>
    <w:rsid w:val="00473AA2"/>
    <w:rsid w:val="00473C3B"/>
    <w:rsid w:val="0047426C"/>
    <w:rsid w:val="004742E9"/>
    <w:rsid w:val="00474466"/>
    <w:rsid w:val="004744D4"/>
    <w:rsid w:val="0047471F"/>
    <w:rsid w:val="004749E3"/>
    <w:rsid w:val="00474C3A"/>
    <w:rsid w:val="004750FE"/>
    <w:rsid w:val="00475238"/>
    <w:rsid w:val="00475320"/>
    <w:rsid w:val="00475324"/>
    <w:rsid w:val="004755C8"/>
    <w:rsid w:val="004755E6"/>
    <w:rsid w:val="00475A33"/>
    <w:rsid w:val="00475AD7"/>
    <w:rsid w:val="00475AE7"/>
    <w:rsid w:val="00475C40"/>
    <w:rsid w:val="00475C62"/>
    <w:rsid w:val="00475DDF"/>
    <w:rsid w:val="00475E62"/>
    <w:rsid w:val="00475F5E"/>
    <w:rsid w:val="0047608E"/>
    <w:rsid w:val="004761D0"/>
    <w:rsid w:val="00476797"/>
    <w:rsid w:val="00476802"/>
    <w:rsid w:val="00476890"/>
    <w:rsid w:val="004769EF"/>
    <w:rsid w:val="00476B5E"/>
    <w:rsid w:val="00476CED"/>
    <w:rsid w:val="00476D7F"/>
    <w:rsid w:val="00476E26"/>
    <w:rsid w:val="00476EFF"/>
    <w:rsid w:val="0047711C"/>
    <w:rsid w:val="004771DC"/>
    <w:rsid w:val="004771E3"/>
    <w:rsid w:val="00477239"/>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F52"/>
    <w:rsid w:val="0048103D"/>
    <w:rsid w:val="0048104A"/>
    <w:rsid w:val="004810FA"/>
    <w:rsid w:val="004812ED"/>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2B"/>
    <w:rsid w:val="004828E9"/>
    <w:rsid w:val="00482941"/>
    <w:rsid w:val="00482B67"/>
    <w:rsid w:val="00482B71"/>
    <w:rsid w:val="00482DE4"/>
    <w:rsid w:val="00482F3C"/>
    <w:rsid w:val="0048322D"/>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70"/>
    <w:rsid w:val="00485086"/>
    <w:rsid w:val="00485483"/>
    <w:rsid w:val="004856F6"/>
    <w:rsid w:val="0048577E"/>
    <w:rsid w:val="0048581E"/>
    <w:rsid w:val="0048582E"/>
    <w:rsid w:val="00485A43"/>
    <w:rsid w:val="00485A6B"/>
    <w:rsid w:val="00485B44"/>
    <w:rsid w:val="00485F09"/>
    <w:rsid w:val="00485FB3"/>
    <w:rsid w:val="004860BC"/>
    <w:rsid w:val="004864AE"/>
    <w:rsid w:val="004864B4"/>
    <w:rsid w:val="0048655D"/>
    <w:rsid w:val="004866CF"/>
    <w:rsid w:val="004869C9"/>
    <w:rsid w:val="00486ADE"/>
    <w:rsid w:val="00486B5A"/>
    <w:rsid w:val="00486BE9"/>
    <w:rsid w:val="00486C03"/>
    <w:rsid w:val="00486E75"/>
    <w:rsid w:val="00486F02"/>
    <w:rsid w:val="00486F7E"/>
    <w:rsid w:val="00486FD5"/>
    <w:rsid w:val="0048702E"/>
    <w:rsid w:val="0048744A"/>
    <w:rsid w:val="0048752E"/>
    <w:rsid w:val="0048768A"/>
    <w:rsid w:val="004877F0"/>
    <w:rsid w:val="0048783A"/>
    <w:rsid w:val="0048784E"/>
    <w:rsid w:val="0048786E"/>
    <w:rsid w:val="00487B09"/>
    <w:rsid w:val="00487C1B"/>
    <w:rsid w:val="00487C6B"/>
    <w:rsid w:val="00487F31"/>
    <w:rsid w:val="00487F43"/>
    <w:rsid w:val="00487F44"/>
    <w:rsid w:val="00487F9F"/>
    <w:rsid w:val="00490010"/>
    <w:rsid w:val="00490020"/>
    <w:rsid w:val="00490079"/>
    <w:rsid w:val="004900A3"/>
    <w:rsid w:val="00490143"/>
    <w:rsid w:val="004901D8"/>
    <w:rsid w:val="0049021F"/>
    <w:rsid w:val="0049025A"/>
    <w:rsid w:val="004903FD"/>
    <w:rsid w:val="00490810"/>
    <w:rsid w:val="00490867"/>
    <w:rsid w:val="00490AB1"/>
    <w:rsid w:val="00490B3A"/>
    <w:rsid w:val="00490BB6"/>
    <w:rsid w:val="00490CAE"/>
    <w:rsid w:val="00490D1F"/>
    <w:rsid w:val="0049107F"/>
    <w:rsid w:val="00491359"/>
    <w:rsid w:val="00491376"/>
    <w:rsid w:val="004913A0"/>
    <w:rsid w:val="0049146C"/>
    <w:rsid w:val="004918FD"/>
    <w:rsid w:val="00491957"/>
    <w:rsid w:val="00491B3F"/>
    <w:rsid w:val="00491DD8"/>
    <w:rsid w:val="00491F00"/>
    <w:rsid w:val="004920FF"/>
    <w:rsid w:val="00492158"/>
    <w:rsid w:val="004921E5"/>
    <w:rsid w:val="0049236A"/>
    <w:rsid w:val="0049246C"/>
    <w:rsid w:val="00492624"/>
    <w:rsid w:val="004926C0"/>
    <w:rsid w:val="004928D1"/>
    <w:rsid w:val="00492958"/>
    <w:rsid w:val="004929A2"/>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B0"/>
    <w:rsid w:val="0049444B"/>
    <w:rsid w:val="004945FD"/>
    <w:rsid w:val="00494752"/>
    <w:rsid w:val="00494813"/>
    <w:rsid w:val="004948B9"/>
    <w:rsid w:val="004948BC"/>
    <w:rsid w:val="0049499F"/>
    <w:rsid w:val="00494A6C"/>
    <w:rsid w:val="00494A79"/>
    <w:rsid w:val="00494C45"/>
    <w:rsid w:val="00494CDB"/>
    <w:rsid w:val="00494CF2"/>
    <w:rsid w:val="00494DDB"/>
    <w:rsid w:val="00494EF7"/>
    <w:rsid w:val="00494F85"/>
    <w:rsid w:val="0049559E"/>
    <w:rsid w:val="0049567C"/>
    <w:rsid w:val="00495767"/>
    <w:rsid w:val="00495912"/>
    <w:rsid w:val="0049593A"/>
    <w:rsid w:val="00495992"/>
    <w:rsid w:val="00495BA3"/>
    <w:rsid w:val="00496097"/>
    <w:rsid w:val="0049609D"/>
    <w:rsid w:val="004961C8"/>
    <w:rsid w:val="00496445"/>
    <w:rsid w:val="00496628"/>
    <w:rsid w:val="004967D6"/>
    <w:rsid w:val="0049689A"/>
    <w:rsid w:val="00496AA0"/>
    <w:rsid w:val="00496B1F"/>
    <w:rsid w:val="00496CB8"/>
    <w:rsid w:val="00496D15"/>
    <w:rsid w:val="00496DCD"/>
    <w:rsid w:val="00496DD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A02A0"/>
    <w:rsid w:val="004A03B8"/>
    <w:rsid w:val="004A056D"/>
    <w:rsid w:val="004A05A2"/>
    <w:rsid w:val="004A064C"/>
    <w:rsid w:val="004A0686"/>
    <w:rsid w:val="004A07A0"/>
    <w:rsid w:val="004A07FE"/>
    <w:rsid w:val="004A0962"/>
    <w:rsid w:val="004A0A1E"/>
    <w:rsid w:val="004A0AD1"/>
    <w:rsid w:val="004A0D2E"/>
    <w:rsid w:val="004A10AA"/>
    <w:rsid w:val="004A10BF"/>
    <w:rsid w:val="004A115F"/>
    <w:rsid w:val="004A129A"/>
    <w:rsid w:val="004A1320"/>
    <w:rsid w:val="004A139C"/>
    <w:rsid w:val="004A143C"/>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1A6"/>
    <w:rsid w:val="004A3200"/>
    <w:rsid w:val="004A3328"/>
    <w:rsid w:val="004A3497"/>
    <w:rsid w:val="004A366A"/>
    <w:rsid w:val="004A36AC"/>
    <w:rsid w:val="004A382A"/>
    <w:rsid w:val="004A398D"/>
    <w:rsid w:val="004A3B5B"/>
    <w:rsid w:val="004A3E5A"/>
    <w:rsid w:val="004A3EC5"/>
    <w:rsid w:val="004A3F8D"/>
    <w:rsid w:val="004A40A5"/>
    <w:rsid w:val="004A4189"/>
    <w:rsid w:val="004A42AD"/>
    <w:rsid w:val="004A42F2"/>
    <w:rsid w:val="004A4346"/>
    <w:rsid w:val="004A452F"/>
    <w:rsid w:val="004A46EA"/>
    <w:rsid w:val="004A46F8"/>
    <w:rsid w:val="004A47E0"/>
    <w:rsid w:val="004A4972"/>
    <w:rsid w:val="004A4A14"/>
    <w:rsid w:val="004A4AA1"/>
    <w:rsid w:val="004A4ADE"/>
    <w:rsid w:val="004A4C2D"/>
    <w:rsid w:val="004A4CAF"/>
    <w:rsid w:val="004A4D42"/>
    <w:rsid w:val="004A4F88"/>
    <w:rsid w:val="004A543E"/>
    <w:rsid w:val="004A54D9"/>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23"/>
    <w:rsid w:val="004A7AEA"/>
    <w:rsid w:val="004A7D0B"/>
    <w:rsid w:val="004A7D2D"/>
    <w:rsid w:val="004A7F67"/>
    <w:rsid w:val="004A7F87"/>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8A"/>
    <w:rsid w:val="004B49A3"/>
    <w:rsid w:val="004B4A8F"/>
    <w:rsid w:val="004B4AB3"/>
    <w:rsid w:val="004B4C4F"/>
    <w:rsid w:val="004B4CC0"/>
    <w:rsid w:val="004B4EFB"/>
    <w:rsid w:val="004B4F3E"/>
    <w:rsid w:val="004B502D"/>
    <w:rsid w:val="004B51E0"/>
    <w:rsid w:val="004B53DA"/>
    <w:rsid w:val="004B5499"/>
    <w:rsid w:val="004B570E"/>
    <w:rsid w:val="004B586B"/>
    <w:rsid w:val="004B5910"/>
    <w:rsid w:val="004B5A4A"/>
    <w:rsid w:val="004B5BA4"/>
    <w:rsid w:val="004B5D59"/>
    <w:rsid w:val="004B5DCD"/>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739"/>
    <w:rsid w:val="004B77D7"/>
    <w:rsid w:val="004B795D"/>
    <w:rsid w:val="004B7DBA"/>
    <w:rsid w:val="004B7E96"/>
    <w:rsid w:val="004B7F85"/>
    <w:rsid w:val="004C0217"/>
    <w:rsid w:val="004C02DE"/>
    <w:rsid w:val="004C03F2"/>
    <w:rsid w:val="004C05A8"/>
    <w:rsid w:val="004C0722"/>
    <w:rsid w:val="004C07AF"/>
    <w:rsid w:val="004C0B37"/>
    <w:rsid w:val="004C0DAE"/>
    <w:rsid w:val="004C0DB1"/>
    <w:rsid w:val="004C0EC5"/>
    <w:rsid w:val="004C0F1D"/>
    <w:rsid w:val="004C10B3"/>
    <w:rsid w:val="004C1231"/>
    <w:rsid w:val="004C12ED"/>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69"/>
    <w:rsid w:val="004C2874"/>
    <w:rsid w:val="004C28FF"/>
    <w:rsid w:val="004C2BA8"/>
    <w:rsid w:val="004C2C11"/>
    <w:rsid w:val="004C2C38"/>
    <w:rsid w:val="004C2CF3"/>
    <w:rsid w:val="004C2D6C"/>
    <w:rsid w:val="004C2EAC"/>
    <w:rsid w:val="004C2F4E"/>
    <w:rsid w:val="004C30E8"/>
    <w:rsid w:val="004C30EE"/>
    <w:rsid w:val="004C3159"/>
    <w:rsid w:val="004C3503"/>
    <w:rsid w:val="004C3794"/>
    <w:rsid w:val="004C3A77"/>
    <w:rsid w:val="004C3C73"/>
    <w:rsid w:val="004C3DB5"/>
    <w:rsid w:val="004C3E96"/>
    <w:rsid w:val="004C3FDB"/>
    <w:rsid w:val="004C40D4"/>
    <w:rsid w:val="004C453A"/>
    <w:rsid w:val="004C455F"/>
    <w:rsid w:val="004C45C9"/>
    <w:rsid w:val="004C4638"/>
    <w:rsid w:val="004C46C5"/>
    <w:rsid w:val="004C4744"/>
    <w:rsid w:val="004C4892"/>
    <w:rsid w:val="004C4989"/>
    <w:rsid w:val="004C4B9B"/>
    <w:rsid w:val="004C4BF0"/>
    <w:rsid w:val="004C4D2B"/>
    <w:rsid w:val="004C50C4"/>
    <w:rsid w:val="004C535A"/>
    <w:rsid w:val="004C544E"/>
    <w:rsid w:val="004C551D"/>
    <w:rsid w:val="004C55A8"/>
    <w:rsid w:val="004C55D5"/>
    <w:rsid w:val="004C5633"/>
    <w:rsid w:val="004C58C0"/>
    <w:rsid w:val="004C58EE"/>
    <w:rsid w:val="004C5A02"/>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C24"/>
    <w:rsid w:val="004C7D2E"/>
    <w:rsid w:val="004C7DFD"/>
    <w:rsid w:val="004C7F12"/>
    <w:rsid w:val="004D01B5"/>
    <w:rsid w:val="004D04C1"/>
    <w:rsid w:val="004D0715"/>
    <w:rsid w:val="004D0901"/>
    <w:rsid w:val="004D0A20"/>
    <w:rsid w:val="004D0BA9"/>
    <w:rsid w:val="004D0BD8"/>
    <w:rsid w:val="004D0CE2"/>
    <w:rsid w:val="004D0E07"/>
    <w:rsid w:val="004D0EA9"/>
    <w:rsid w:val="004D1092"/>
    <w:rsid w:val="004D1331"/>
    <w:rsid w:val="004D1368"/>
    <w:rsid w:val="004D1418"/>
    <w:rsid w:val="004D142D"/>
    <w:rsid w:val="004D1744"/>
    <w:rsid w:val="004D1756"/>
    <w:rsid w:val="004D18D3"/>
    <w:rsid w:val="004D194D"/>
    <w:rsid w:val="004D1A32"/>
    <w:rsid w:val="004D1A68"/>
    <w:rsid w:val="004D1DAE"/>
    <w:rsid w:val="004D1E15"/>
    <w:rsid w:val="004D1E51"/>
    <w:rsid w:val="004D1EBA"/>
    <w:rsid w:val="004D202E"/>
    <w:rsid w:val="004D2058"/>
    <w:rsid w:val="004D2198"/>
    <w:rsid w:val="004D2598"/>
    <w:rsid w:val="004D259A"/>
    <w:rsid w:val="004D291F"/>
    <w:rsid w:val="004D2960"/>
    <w:rsid w:val="004D29E7"/>
    <w:rsid w:val="004D2AD7"/>
    <w:rsid w:val="004D2FF9"/>
    <w:rsid w:val="004D3076"/>
    <w:rsid w:val="004D314E"/>
    <w:rsid w:val="004D333F"/>
    <w:rsid w:val="004D3391"/>
    <w:rsid w:val="004D3403"/>
    <w:rsid w:val="004D34B3"/>
    <w:rsid w:val="004D34F3"/>
    <w:rsid w:val="004D3718"/>
    <w:rsid w:val="004D3723"/>
    <w:rsid w:val="004D3929"/>
    <w:rsid w:val="004D3A63"/>
    <w:rsid w:val="004D3C21"/>
    <w:rsid w:val="004D3DD6"/>
    <w:rsid w:val="004D3E07"/>
    <w:rsid w:val="004D405F"/>
    <w:rsid w:val="004D4398"/>
    <w:rsid w:val="004D4486"/>
    <w:rsid w:val="004D4637"/>
    <w:rsid w:val="004D47E5"/>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99B"/>
    <w:rsid w:val="004D59AC"/>
    <w:rsid w:val="004D59BA"/>
    <w:rsid w:val="004D5B63"/>
    <w:rsid w:val="004D5C9C"/>
    <w:rsid w:val="004D5CF6"/>
    <w:rsid w:val="004D5D02"/>
    <w:rsid w:val="004D5D70"/>
    <w:rsid w:val="004D5DDF"/>
    <w:rsid w:val="004D5EEF"/>
    <w:rsid w:val="004D5EF3"/>
    <w:rsid w:val="004D60C4"/>
    <w:rsid w:val="004D6460"/>
    <w:rsid w:val="004D6602"/>
    <w:rsid w:val="004D663D"/>
    <w:rsid w:val="004D67E0"/>
    <w:rsid w:val="004D6C0D"/>
    <w:rsid w:val="004D6C36"/>
    <w:rsid w:val="004D6DD1"/>
    <w:rsid w:val="004D6DF2"/>
    <w:rsid w:val="004D6E26"/>
    <w:rsid w:val="004D6E3D"/>
    <w:rsid w:val="004D6ED9"/>
    <w:rsid w:val="004D706D"/>
    <w:rsid w:val="004D70CA"/>
    <w:rsid w:val="004D70CF"/>
    <w:rsid w:val="004D71B5"/>
    <w:rsid w:val="004D723C"/>
    <w:rsid w:val="004D727A"/>
    <w:rsid w:val="004D7816"/>
    <w:rsid w:val="004D781D"/>
    <w:rsid w:val="004D7846"/>
    <w:rsid w:val="004D78FB"/>
    <w:rsid w:val="004D7BD9"/>
    <w:rsid w:val="004D7CAE"/>
    <w:rsid w:val="004E00A7"/>
    <w:rsid w:val="004E00AD"/>
    <w:rsid w:val="004E00D0"/>
    <w:rsid w:val="004E0185"/>
    <w:rsid w:val="004E018A"/>
    <w:rsid w:val="004E01B6"/>
    <w:rsid w:val="004E0271"/>
    <w:rsid w:val="004E038D"/>
    <w:rsid w:val="004E0591"/>
    <w:rsid w:val="004E0623"/>
    <w:rsid w:val="004E08BF"/>
    <w:rsid w:val="004E0A27"/>
    <w:rsid w:val="004E0C96"/>
    <w:rsid w:val="004E0DA3"/>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C1F"/>
    <w:rsid w:val="004E3EE6"/>
    <w:rsid w:val="004E4001"/>
    <w:rsid w:val="004E404A"/>
    <w:rsid w:val="004E4382"/>
    <w:rsid w:val="004E447A"/>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E1"/>
    <w:rsid w:val="004E580D"/>
    <w:rsid w:val="004E58D1"/>
    <w:rsid w:val="004E58E3"/>
    <w:rsid w:val="004E5B5D"/>
    <w:rsid w:val="004E5C19"/>
    <w:rsid w:val="004E5CDF"/>
    <w:rsid w:val="004E5DED"/>
    <w:rsid w:val="004E5E06"/>
    <w:rsid w:val="004E5ED3"/>
    <w:rsid w:val="004E5FA7"/>
    <w:rsid w:val="004E60E0"/>
    <w:rsid w:val="004E640F"/>
    <w:rsid w:val="004E6438"/>
    <w:rsid w:val="004E6446"/>
    <w:rsid w:val="004E66DD"/>
    <w:rsid w:val="004E67CA"/>
    <w:rsid w:val="004E685C"/>
    <w:rsid w:val="004E689A"/>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1138"/>
    <w:rsid w:val="004F1454"/>
    <w:rsid w:val="004F1503"/>
    <w:rsid w:val="004F155E"/>
    <w:rsid w:val="004F16EF"/>
    <w:rsid w:val="004F19AC"/>
    <w:rsid w:val="004F1AC0"/>
    <w:rsid w:val="004F1C82"/>
    <w:rsid w:val="004F1EBB"/>
    <w:rsid w:val="004F2176"/>
    <w:rsid w:val="004F22D4"/>
    <w:rsid w:val="004F24DC"/>
    <w:rsid w:val="004F2601"/>
    <w:rsid w:val="004F2866"/>
    <w:rsid w:val="004F2AD4"/>
    <w:rsid w:val="004F2BC5"/>
    <w:rsid w:val="004F2BF0"/>
    <w:rsid w:val="004F2D16"/>
    <w:rsid w:val="004F2D78"/>
    <w:rsid w:val="004F2E92"/>
    <w:rsid w:val="004F2FEF"/>
    <w:rsid w:val="004F34BE"/>
    <w:rsid w:val="004F365D"/>
    <w:rsid w:val="004F383B"/>
    <w:rsid w:val="004F3A30"/>
    <w:rsid w:val="004F3AE4"/>
    <w:rsid w:val="004F3D6F"/>
    <w:rsid w:val="004F3E86"/>
    <w:rsid w:val="004F3F3D"/>
    <w:rsid w:val="004F40B3"/>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F1"/>
    <w:rsid w:val="004F7943"/>
    <w:rsid w:val="004F7990"/>
    <w:rsid w:val="004F7B24"/>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EB9"/>
    <w:rsid w:val="00502EFB"/>
    <w:rsid w:val="005031E2"/>
    <w:rsid w:val="005032DA"/>
    <w:rsid w:val="0050372E"/>
    <w:rsid w:val="00503810"/>
    <w:rsid w:val="0050407E"/>
    <w:rsid w:val="005040F3"/>
    <w:rsid w:val="00504451"/>
    <w:rsid w:val="0050455C"/>
    <w:rsid w:val="005046C4"/>
    <w:rsid w:val="005047EE"/>
    <w:rsid w:val="00504A7B"/>
    <w:rsid w:val="00504D0A"/>
    <w:rsid w:val="00504D86"/>
    <w:rsid w:val="00504DB5"/>
    <w:rsid w:val="00504DC8"/>
    <w:rsid w:val="00504EA0"/>
    <w:rsid w:val="00504FEA"/>
    <w:rsid w:val="005051D6"/>
    <w:rsid w:val="005051E3"/>
    <w:rsid w:val="0050532D"/>
    <w:rsid w:val="005054F7"/>
    <w:rsid w:val="00505519"/>
    <w:rsid w:val="0050554B"/>
    <w:rsid w:val="005055CD"/>
    <w:rsid w:val="0050591B"/>
    <w:rsid w:val="00505A0F"/>
    <w:rsid w:val="00505E03"/>
    <w:rsid w:val="00505E3A"/>
    <w:rsid w:val="00505ED1"/>
    <w:rsid w:val="00505F80"/>
    <w:rsid w:val="005063E9"/>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F94"/>
    <w:rsid w:val="0051015C"/>
    <w:rsid w:val="005101AC"/>
    <w:rsid w:val="00510284"/>
    <w:rsid w:val="005102CB"/>
    <w:rsid w:val="005102FB"/>
    <w:rsid w:val="005103C1"/>
    <w:rsid w:val="00510454"/>
    <w:rsid w:val="005105A7"/>
    <w:rsid w:val="0051064E"/>
    <w:rsid w:val="0051068E"/>
    <w:rsid w:val="0051088C"/>
    <w:rsid w:val="005109FD"/>
    <w:rsid w:val="00510A2D"/>
    <w:rsid w:val="00510BA7"/>
    <w:rsid w:val="00510CF6"/>
    <w:rsid w:val="00510D04"/>
    <w:rsid w:val="00510D57"/>
    <w:rsid w:val="00510E28"/>
    <w:rsid w:val="00510E8C"/>
    <w:rsid w:val="00510F6F"/>
    <w:rsid w:val="00511120"/>
    <w:rsid w:val="005111BE"/>
    <w:rsid w:val="00511217"/>
    <w:rsid w:val="005114AA"/>
    <w:rsid w:val="00511919"/>
    <w:rsid w:val="0051191A"/>
    <w:rsid w:val="00511933"/>
    <w:rsid w:val="00511947"/>
    <w:rsid w:val="00511AB6"/>
    <w:rsid w:val="00511AC3"/>
    <w:rsid w:val="00511B10"/>
    <w:rsid w:val="00511BD9"/>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FD"/>
    <w:rsid w:val="005133A4"/>
    <w:rsid w:val="005135B8"/>
    <w:rsid w:val="005136D6"/>
    <w:rsid w:val="005139BA"/>
    <w:rsid w:val="00513C3F"/>
    <w:rsid w:val="00513C40"/>
    <w:rsid w:val="00513C64"/>
    <w:rsid w:val="00513F0E"/>
    <w:rsid w:val="00513F89"/>
    <w:rsid w:val="005142CE"/>
    <w:rsid w:val="00514318"/>
    <w:rsid w:val="005144C2"/>
    <w:rsid w:val="00514509"/>
    <w:rsid w:val="00514575"/>
    <w:rsid w:val="005145BE"/>
    <w:rsid w:val="00514922"/>
    <w:rsid w:val="0051492D"/>
    <w:rsid w:val="00514AB3"/>
    <w:rsid w:val="00514BCD"/>
    <w:rsid w:val="0051515E"/>
    <w:rsid w:val="005151EF"/>
    <w:rsid w:val="00515242"/>
    <w:rsid w:val="0051529C"/>
    <w:rsid w:val="005154D1"/>
    <w:rsid w:val="0051555A"/>
    <w:rsid w:val="00515780"/>
    <w:rsid w:val="005159D6"/>
    <w:rsid w:val="00515AC8"/>
    <w:rsid w:val="00515D10"/>
    <w:rsid w:val="00515EBD"/>
    <w:rsid w:val="00515EBF"/>
    <w:rsid w:val="00516038"/>
    <w:rsid w:val="005160B6"/>
    <w:rsid w:val="0051622E"/>
    <w:rsid w:val="005162F9"/>
    <w:rsid w:val="0051668F"/>
    <w:rsid w:val="00516804"/>
    <w:rsid w:val="00516825"/>
    <w:rsid w:val="00516B27"/>
    <w:rsid w:val="00516D81"/>
    <w:rsid w:val="00516DEB"/>
    <w:rsid w:val="0051741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F0B"/>
    <w:rsid w:val="00522F10"/>
    <w:rsid w:val="0052301D"/>
    <w:rsid w:val="00523034"/>
    <w:rsid w:val="00523228"/>
    <w:rsid w:val="005232E5"/>
    <w:rsid w:val="0052370C"/>
    <w:rsid w:val="00523736"/>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33"/>
    <w:rsid w:val="00525999"/>
    <w:rsid w:val="005259AA"/>
    <w:rsid w:val="00525BCD"/>
    <w:rsid w:val="00525D17"/>
    <w:rsid w:val="00525EA9"/>
    <w:rsid w:val="00525EF0"/>
    <w:rsid w:val="00525FC6"/>
    <w:rsid w:val="00526165"/>
    <w:rsid w:val="00526169"/>
    <w:rsid w:val="005263E1"/>
    <w:rsid w:val="005264E2"/>
    <w:rsid w:val="005268AB"/>
    <w:rsid w:val="005269BE"/>
    <w:rsid w:val="00526B55"/>
    <w:rsid w:val="00526DB8"/>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701"/>
    <w:rsid w:val="00531733"/>
    <w:rsid w:val="00531AE9"/>
    <w:rsid w:val="00531C2F"/>
    <w:rsid w:val="00531C89"/>
    <w:rsid w:val="00531E52"/>
    <w:rsid w:val="00531F10"/>
    <w:rsid w:val="00532025"/>
    <w:rsid w:val="0053219D"/>
    <w:rsid w:val="00532471"/>
    <w:rsid w:val="005325C7"/>
    <w:rsid w:val="005328DD"/>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8E1"/>
    <w:rsid w:val="00533AE9"/>
    <w:rsid w:val="00533BDB"/>
    <w:rsid w:val="00533BF8"/>
    <w:rsid w:val="00533D9D"/>
    <w:rsid w:val="005341DD"/>
    <w:rsid w:val="0053420B"/>
    <w:rsid w:val="0053444F"/>
    <w:rsid w:val="005344B5"/>
    <w:rsid w:val="005345DE"/>
    <w:rsid w:val="005345F5"/>
    <w:rsid w:val="0053470B"/>
    <w:rsid w:val="005347C9"/>
    <w:rsid w:val="005348F7"/>
    <w:rsid w:val="00534912"/>
    <w:rsid w:val="005349D4"/>
    <w:rsid w:val="00534B0D"/>
    <w:rsid w:val="00534C82"/>
    <w:rsid w:val="00534D9F"/>
    <w:rsid w:val="00534DD1"/>
    <w:rsid w:val="00534F86"/>
    <w:rsid w:val="0053502F"/>
    <w:rsid w:val="00535186"/>
    <w:rsid w:val="005351D0"/>
    <w:rsid w:val="005351DA"/>
    <w:rsid w:val="0053547E"/>
    <w:rsid w:val="00535671"/>
    <w:rsid w:val="00535737"/>
    <w:rsid w:val="005359B2"/>
    <w:rsid w:val="00535B3B"/>
    <w:rsid w:val="00535B77"/>
    <w:rsid w:val="00535B78"/>
    <w:rsid w:val="00535C7A"/>
    <w:rsid w:val="00535CC2"/>
    <w:rsid w:val="005361D7"/>
    <w:rsid w:val="0053651B"/>
    <w:rsid w:val="0053660C"/>
    <w:rsid w:val="00536676"/>
    <w:rsid w:val="00536860"/>
    <w:rsid w:val="00536A6D"/>
    <w:rsid w:val="00536B59"/>
    <w:rsid w:val="00536DDB"/>
    <w:rsid w:val="00536E78"/>
    <w:rsid w:val="00537102"/>
    <w:rsid w:val="00537189"/>
    <w:rsid w:val="005371E6"/>
    <w:rsid w:val="0053735B"/>
    <w:rsid w:val="0053741E"/>
    <w:rsid w:val="005374BA"/>
    <w:rsid w:val="00537619"/>
    <w:rsid w:val="00537748"/>
    <w:rsid w:val="005378F3"/>
    <w:rsid w:val="00537984"/>
    <w:rsid w:val="00537A58"/>
    <w:rsid w:val="00537A99"/>
    <w:rsid w:val="00537CF8"/>
    <w:rsid w:val="00537DC4"/>
    <w:rsid w:val="00540108"/>
    <w:rsid w:val="005401A0"/>
    <w:rsid w:val="005401F3"/>
    <w:rsid w:val="005402A2"/>
    <w:rsid w:val="0054054B"/>
    <w:rsid w:val="005407FF"/>
    <w:rsid w:val="005408A5"/>
    <w:rsid w:val="00540911"/>
    <w:rsid w:val="005409C7"/>
    <w:rsid w:val="00540A21"/>
    <w:rsid w:val="00540A70"/>
    <w:rsid w:val="00540AA3"/>
    <w:rsid w:val="00540B85"/>
    <w:rsid w:val="00540C08"/>
    <w:rsid w:val="00540C74"/>
    <w:rsid w:val="00540D39"/>
    <w:rsid w:val="00540D9C"/>
    <w:rsid w:val="00540E21"/>
    <w:rsid w:val="00540EB8"/>
    <w:rsid w:val="0054100C"/>
    <w:rsid w:val="00541089"/>
    <w:rsid w:val="00541293"/>
    <w:rsid w:val="00541704"/>
    <w:rsid w:val="005417C1"/>
    <w:rsid w:val="00541863"/>
    <w:rsid w:val="00541BAD"/>
    <w:rsid w:val="00541C55"/>
    <w:rsid w:val="00541C6B"/>
    <w:rsid w:val="00541CA9"/>
    <w:rsid w:val="00541F7F"/>
    <w:rsid w:val="00541FEC"/>
    <w:rsid w:val="00542054"/>
    <w:rsid w:val="005420DE"/>
    <w:rsid w:val="0054237D"/>
    <w:rsid w:val="00542427"/>
    <w:rsid w:val="005425CA"/>
    <w:rsid w:val="00542802"/>
    <w:rsid w:val="00542958"/>
    <w:rsid w:val="00542D81"/>
    <w:rsid w:val="00542F63"/>
    <w:rsid w:val="00542FE5"/>
    <w:rsid w:val="0054303E"/>
    <w:rsid w:val="00543094"/>
    <w:rsid w:val="005432C2"/>
    <w:rsid w:val="00543443"/>
    <w:rsid w:val="0054359A"/>
    <w:rsid w:val="00543692"/>
    <w:rsid w:val="005436B3"/>
    <w:rsid w:val="00543774"/>
    <w:rsid w:val="00543889"/>
    <w:rsid w:val="0054388A"/>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E3"/>
    <w:rsid w:val="00544ED4"/>
    <w:rsid w:val="0054502A"/>
    <w:rsid w:val="0054505E"/>
    <w:rsid w:val="0054520D"/>
    <w:rsid w:val="00545241"/>
    <w:rsid w:val="00545360"/>
    <w:rsid w:val="005454A6"/>
    <w:rsid w:val="005459C7"/>
    <w:rsid w:val="00545A4E"/>
    <w:rsid w:val="00545AFE"/>
    <w:rsid w:val="00545BD5"/>
    <w:rsid w:val="00545ED6"/>
    <w:rsid w:val="00545EF8"/>
    <w:rsid w:val="0054609F"/>
    <w:rsid w:val="005460B2"/>
    <w:rsid w:val="00546461"/>
    <w:rsid w:val="0054658A"/>
    <w:rsid w:val="005466C4"/>
    <w:rsid w:val="005466F5"/>
    <w:rsid w:val="005468EA"/>
    <w:rsid w:val="0054698F"/>
    <w:rsid w:val="005469BA"/>
    <w:rsid w:val="00546E14"/>
    <w:rsid w:val="00546E5B"/>
    <w:rsid w:val="00546FA7"/>
    <w:rsid w:val="00547397"/>
    <w:rsid w:val="005473FA"/>
    <w:rsid w:val="0054749D"/>
    <w:rsid w:val="00547564"/>
    <w:rsid w:val="005475A1"/>
    <w:rsid w:val="005477EE"/>
    <w:rsid w:val="005478E3"/>
    <w:rsid w:val="00547AEF"/>
    <w:rsid w:val="00547B94"/>
    <w:rsid w:val="00547E3A"/>
    <w:rsid w:val="00547F5C"/>
    <w:rsid w:val="00547FE1"/>
    <w:rsid w:val="005500F0"/>
    <w:rsid w:val="005501AC"/>
    <w:rsid w:val="0055030F"/>
    <w:rsid w:val="00550574"/>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9AB"/>
    <w:rsid w:val="00551AF5"/>
    <w:rsid w:val="00551B92"/>
    <w:rsid w:val="00551EA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E1A"/>
    <w:rsid w:val="00554F1A"/>
    <w:rsid w:val="00554FB6"/>
    <w:rsid w:val="00554FE0"/>
    <w:rsid w:val="0055507F"/>
    <w:rsid w:val="005550DA"/>
    <w:rsid w:val="0055549C"/>
    <w:rsid w:val="00555AEE"/>
    <w:rsid w:val="00555AF3"/>
    <w:rsid w:val="00555C03"/>
    <w:rsid w:val="00555C8C"/>
    <w:rsid w:val="00555E8D"/>
    <w:rsid w:val="0055604A"/>
    <w:rsid w:val="005564EC"/>
    <w:rsid w:val="0055656A"/>
    <w:rsid w:val="0055657F"/>
    <w:rsid w:val="005565F2"/>
    <w:rsid w:val="00556611"/>
    <w:rsid w:val="00556652"/>
    <w:rsid w:val="005566BD"/>
    <w:rsid w:val="005567F0"/>
    <w:rsid w:val="0055682D"/>
    <w:rsid w:val="00556832"/>
    <w:rsid w:val="00556C3D"/>
    <w:rsid w:val="00556EEC"/>
    <w:rsid w:val="00557091"/>
    <w:rsid w:val="005571C1"/>
    <w:rsid w:val="005571EC"/>
    <w:rsid w:val="00557224"/>
    <w:rsid w:val="005572CE"/>
    <w:rsid w:val="0055782E"/>
    <w:rsid w:val="0055789B"/>
    <w:rsid w:val="005578BD"/>
    <w:rsid w:val="00557A05"/>
    <w:rsid w:val="00557AA7"/>
    <w:rsid w:val="00557E60"/>
    <w:rsid w:val="00557ECA"/>
    <w:rsid w:val="0056003A"/>
    <w:rsid w:val="0056013D"/>
    <w:rsid w:val="00560151"/>
    <w:rsid w:val="0056016F"/>
    <w:rsid w:val="00560199"/>
    <w:rsid w:val="00560287"/>
    <w:rsid w:val="0056047B"/>
    <w:rsid w:val="00560601"/>
    <w:rsid w:val="005608F4"/>
    <w:rsid w:val="00560AAE"/>
    <w:rsid w:val="00560C6D"/>
    <w:rsid w:val="00560C9C"/>
    <w:rsid w:val="00560DE9"/>
    <w:rsid w:val="00560F44"/>
    <w:rsid w:val="00561123"/>
    <w:rsid w:val="005611EB"/>
    <w:rsid w:val="005612F9"/>
    <w:rsid w:val="00561532"/>
    <w:rsid w:val="0056158D"/>
    <w:rsid w:val="0056199C"/>
    <w:rsid w:val="00561A71"/>
    <w:rsid w:val="00561B6B"/>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B2D"/>
    <w:rsid w:val="00562BA1"/>
    <w:rsid w:val="00562E8E"/>
    <w:rsid w:val="00562EBB"/>
    <w:rsid w:val="0056301C"/>
    <w:rsid w:val="005630A0"/>
    <w:rsid w:val="00563146"/>
    <w:rsid w:val="0056346F"/>
    <w:rsid w:val="0056354F"/>
    <w:rsid w:val="0056362A"/>
    <w:rsid w:val="00563873"/>
    <w:rsid w:val="00563A29"/>
    <w:rsid w:val="00563BB1"/>
    <w:rsid w:val="00563BE5"/>
    <w:rsid w:val="00563CC1"/>
    <w:rsid w:val="00563DB2"/>
    <w:rsid w:val="0056405E"/>
    <w:rsid w:val="00564133"/>
    <w:rsid w:val="005641AC"/>
    <w:rsid w:val="005642A2"/>
    <w:rsid w:val="0056431C"/>
    <w:rsid w:val="005643BA"/>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7D"/>
    <w:rsid w:val="00565487"/>
    <w:rsid w:val="005654DB"/>
    <w:rsid w:val="005655E2"/>
    <w:rsid w:val="00565724"/>
    <w:rsid w:val="0056580B"/>
    <w:rsid w:val="0056587B"/>
    <w:rsid w:val="0056593B"/>
    <w:rsid w:val="0056599D"/>
    <w:rsid w:val="005659EB"/>
    <w:rsid w:val="00565A6D"/>
    <w:rsid w:val="00565BDC"/>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29"/>
    <w:rsid w:val="0057082C"/>
    <w:rsid w:val="0057090A"/>
    <w:rsid w:val="00570ADA"/>
    <w:rsid w:val="00570E9E"/>
    <w:rsid w:val="0057100F"/>
    <w:rsid w:val="0057101D"/>
    <w:rsid w:val="00571195"/>
    <w:rsid w:val="0057139B"/>
    <w:rsid w:val="005713BC"/>
    <w:rsid w:val="00571867"/>
    <w:rsid w:val="0057186B"/>
    <w:rsid w:val="005718DD"/>
    <w:rsid w:val="0057190D"/>
    <w:rsid w:val="005719FC"/>
    <w:rsid w:val="00571B41"/>
    <w:rsid w:val="00571C0C"/>
    <w:rsid w:val="00571C49"/>
    <w:rsid w:val="00571DD9"/>
    <w:rsid w:val="00571E34"/>
    <w:rsid w:val="00571FAF"/>
    <w:rsid w:val="005720CF"/>
    <w:rsid w:val="00572375"/>
    <w:rsid w:val="0057239B"/>
    <w:rsid w:val="005723FA"/>
    <w:rsid w:val="0057268C"/>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F39"/>
    <w:rsid w:val="0057440C"/>
    <w:rsid w:val="005744F2"/>
    <w:rsid w:val="005744FA"/>
    <w:rsid w:val="00574506"/>
    <w:rsid w:val="005745C9"/>
    <w:rsid w:val="00574650"/>
    <w:rsid w:val="005746A4"/>
    <w:rsid w:val="00574724"/>
    <w:rsid w:val="00574999"/>
    <w:rsid w:val="005749AB"/>
    <w:rsid w:val="005749B2"/>
    <w:rsid w:val="00574AC1"/>
    <w:rsid w:val="00574CC4"/>
    <w:rsid w:val="00574D89"/>
    <w:rsid w:val="00574DBC"/>
    <w:rsid w:val="00574EDB"/>
    <w:rsid w:val="0057509D"/>
    <w:rsid w:val="00575176"/>
    <w:rsid w:val="0057524B"/>
    <w:rsid w:val="0057529C"/>
    <w:rsid w:val="005753CF"/>
    <w:rsid w:val="00575AAA"/>
    <w:rsid w:val="0057608A"/>
    <w:rsid w:val="00576206"/>
    <w:rsid w:val="0057621A"/>
    <w:rsid w:val="0057645C"/>
    <w:rsid w:val="00576571"/>
    <w:rsid w:val="00576630"/>
    <w:rsid w:val="005766A8"/>
    <w:rsid w:val="005766B3"/>
    <w:rsid w:val="0057680C"/>
    <w:rsid w:val="00576961"/>
    <w:rsid w:val="00576A5C"/>
    <w:rsid w:val="00576B39"/>
    <w:rsid w:val="00576B96"/>
    <w:rsid w:val="00576BB1"/>
    <w:rsid w:val="00576C34"/>
    <w:rsid w:val="00576C7E"/>
    <w:rsid w:val="00576E2B"/>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80301"/>
    <w:rsid w:val="005803FC"/>
    <w:rsid w:val="005804AA"/>
    <w:rsid w:val="00580551"/>
    <w:rsid w:val="0058065B"/>
    <w:rsid w:val="005806B3"/>
    <w:rsid w:val="00580866"/>
    <w:rsid w:val="00580A6E"/>
    <w:rsid w:val="00580AEC"/>
    <w:rsid w:val="00580BA4"/>
    <w:rsid w:val="00580BB7"/>
    <w:rsid w:val="0058126C"/>
    <w:rsid w:val="005812C9"/>
    <w:rsid w:val="005815A8"/>
    <w:rsid w:val="0058173A"/>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C1C"/>
    <w:rsid w:val="00583C21"/>
    <w:rsid w:val="00583F7D"/>
    <w:rsid w:val="00583FE7"/>
    <w:rsid w:val="00583FF0"/>
    <w:rsid w:val="0058407D"/>
    <w:rsid w:val="0058412F"/>
    <w:rsid w:val="0058437C"/>
    <w:rsid w:val="0058448A"/>
    <w:rsid w:val="005844DC"/>
    <w:rsid w:val="005846C4"/>
    <w:rsid w:val="00584726"/>
    <w:rsid w:val="005848A9"/>
    <w:rsid w:val="005848B3"/>
    <w:rsid w:val="00584969"/>
    <w:rsid w:val="00584BA5"/>
    <w:rsid w:val="00584CEE"/>
    <w:rsid w:val="00584E99"/>
    <w:rsid w:val="00584F1E"/>
    <w:rsid w:val="00585057"/>
    <w:rsid w:val="005850BB"/>
    <w:rsid w:val="005850D9"/>
    <w:rsid w:val="00585326"/>
    <w:rsid w:val="00585514"/>
    <w:rsid w:val="00585815"/>
    <w:rsid w:val="0058590C"/>
    <w:rsid w:val="00585D26"/>
    <w:rsid w:val="00585D7C"/>
    <w:rsid w:val="00585E2E"/>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DF"/>
    <w:rsid w:val="0058780B"/>
    <w:rsid w:val="0058785C"/>
    <w:rsid w:val="00587AFE"/>
    <w:rsid w:val="00587B22"/>
    <w:rsid w:val="00587F31"/>
    <w:rsid w:val="00590051"/>
    <w:rsid w:val="005900E8"/>
    <w:rsid w:val="00590216"/>
    <w:rsid w:val="0059058D"/>
    <w:rsid w:val="00590626"/>
    <w:rsid w:val="00590BFB"/>
    <w:rsid w:val="00590E51"/>
    <w:rsid w:val="00590F4E"/>
    <w:rsid w:val="00590F58"/>
    <w:rsid w:val="00590F88"/>
    <w:rsid w:val="00590FEF"/>
    <w:rsid w:val="00591078"/>
    <w:rsid w:val="00591233"/>
    <w:rsid w:val="00591418"/>
    <w:rsid w:val="0059153F"/>
    <w:rsid w:val="0059161E"/>
    <w:rsid w:val="005917C7"/>
    <w:rsid w:val="00591917"/>
    <w:rsid w:val="00591918"/>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371"/>
    <w:rsid w:val="005934A7"/>
    <w:rsid w:val="005935A6"/>
    <w:rsid w:val="00593B1B"/>
    <w:rsid w:val="00593BB4"/>
    <w:rsid w:val="00593BBF"/>
    <w:rsid w:val="00593E42"/>
    <w:rsid w:val="00593ECC"/>
    <w:rsid w:val="00593FAC"/>
    <w:rsid w:val="00594002"/>
    <w:rsid w:val="0059402F"/>
    <w:rsid w:val="005942D2"/>
    <w:rsid w:val="00594420"/>
    <w:rsid w:val="0059461F"/>
    <w:rsid w:val="0059472F"/>
    <w:rsid w:val="00594763"/>
    <w:rsid w:val="005947D1"/>
    <w:rsid w:val="0059499D"/>
    <w:rsid w:val="00594AF9"/>
    <w:rsid w:val="00594B94"/>
    <w:rsid w:val="00594C28"/>
    <w:rsid w:val="00594D56"/>
    <w:rsid w:val="00594EF6"/>
    <w:rsid w:val="0059511B"/>
    <w:rsid w:val="00595191"/>
    <w:rsid w:val="00595544"/>
    <w:rsid w:val="0059557E"/>
    <w:rsid w:val="00595879"/>
    <w:rsid w:val="00595928"/>
    <w:rsid w:val="00595997"/>
    <w:rsid w:val="00595B2E"/>
    <w:rsid w:val="00595D55"/>
    <w:rsid w:val="00595DEF"/>
    <w:rsid w:val="00595E28"/>
    <w:rsid w:val="00595FC2"/>
    <w:rsid w:val="0059617C"/>
    <w:rsid w:val="005961AD"/>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BA8"/>
    <w:rsid w:val="005A0C2A"/>
    <w:rsid w:val="005A0C3C"/>
    <w:rsid w:val="005A0EA6"/>
    <w:rsid w:val="005A0EBD"/>
    <w:rsid w:val="005A0ECC"/>
    <w:rsid w:val="005A0F2A"/>
    <w:rsid w:val="005A1263"/>
    <w:rsid w:val="005A1416"/>
    <w:rsid w:val="005A1519"/>
    <w:rsid w:val="005A16EB"/>
    <w:rsid w:val="005A1724"/>
    <w:rsid w:val="005A1A16"/>
    <w:rsid w:val="005A1B03"/>
    <w:rsid w:val="005A1BDA"/>
    <w:rsid w:val="005A1C63"/>
    <w:rsid w:val="005A1D71"/>
    <w:rsid w:val="005A1EE1"/>
    <w:rsid w:val="005A1FA6"/>
    <w:rsid w:val="005A1FFF"/>
    <w:rsid w:val="005A20D1"/>
    <w:rsid w:val="005A2116"/>
    <w:rsid w:val="005A2214"/>
    <w:rsid w:val="005A2352"/>
    <w:rsid w:val="005A2412"/>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A1"/>
    <w:rsid w:val="005A33E0"/>
    <w:rsid w:val="005A370A"/>
    <w:rsid w:val="005A371B"/>
    <w:rsid w:val="005A374E"/>
    <w:rsid w:val="005A385A"/>
    <w:rsid w:val="005A3ABE"/>
    <w:rsid w:val="005A3E93"/>
    <w:rsid w:val="005A4010"/>
    <w:rsid w:val="005A40C1"/>
    <w:rsid w:val="005A41A3"/>
    <w:rsid w:val="005A4218"/>
    <w:rsid w:val="005A4658"/>
    <w:rsid w:val="005A48A5"/>
    <w:rsid w:val="005A49CA"/>
    <w:rsid w:val="005A49F3"/>
    <w:rsid w:val="005A49F9"/>
    <w:rsid w:val="005A4CDA"/>
    <w:rsid w:val="005A4D33"/>
    <w:rsid w:val="005A5112"/>
    <w:rsid w:val="005A5325"/>
    <w:rsid w:val="005A5345"/>
    <w:rsid w:val="005A54E7"/>
    <w:rsid w:val="005A5731"/>
    <w:rsid w:val="005A57E5"/>
    <w:rsid w:val="005A57FD"/>
    <w:rsid w:val="005A5816"/>
    <w:rsid w:val="005A5B40"/>
    <w:rsid w:val="005A5B69"/>
    <w:rsid w:val="005A5BC5"/>
    <w:rsid w:val="005A5CF0"/>
    <w:rsid w:val="005A5D70"/>
    <w:rsid w:val="005A5DA2"/>
    <w:rsid w:val="005A5E12"/>
    <w:rsid w:val="005A610B"/>
    <w:rsid w:val="005A6161"/>
    <w:rsid w:val="005A61F3"/>
    <w:rsid w:val="005A63F6"/>
    <w:rsid w:val="005A6420"/>
    <w:rsid w:val="005A646E"/>
    <w:rsid w:val="005A659B"/>
    <w:rsid w:val="005A66E9"/>
    <w:rsid w:val="005A6736"/>
    <w:rsid w:val="005A6775"/>
    <w:rsid w:val="005A685F"/>
    <w:rsid w:val="005A6AB6"/>
    <w:rsid w:val="005A6D13"/>
    <w:rsid w:val="005A6DB9"/>
    <w:rsid w:val="005A6F19"/>
    <w:rsid w:val="005A6F51"/>
    <w:rsid w:val="005A71BF"/>
    <w:rsid w:val="005A73A5"/>
    <w:rsid w:val="005A7705"/>
    <w:rsid w:val="005A7871"/>
    <w:rsid w:val="005A78F5"/>
    <w:rsid w:val="005A7A2C"/>
    <w:rsid w:val="005B00B9"/>
    <w:rsid w:val="005B0341"/>
    <w:rsid w:val="005B04D9"/>
    <w:rsid w:val="005B066C"/>
    <w:rsid w:val="005B0683"/>
    <w:rsid w:val="005B0718"/>
    <w:rsid w:val="005B0886"/>
    <w:rsid w:val="005B0925"/>
    <w:rsid w:val="005B09CB"/>
    <w:rsid w:val="005B0A13"/>
    <w:rsid w:val="005B0B59"/>
    <w:rsid w:val="005B0D50"/>
    <w:rsid w:val="005B0E21"/>
    <w:rsid w:val="005B0FED"/>
    <w:rsid w:val="005B12B6"/>
    <w:rsid w:val="005B134E"/>
    <w:rsid w:val="005B13C7"/>
    <w:rsid w:val="005B140C"/>
    <w:rsid w:val="005B1640"/>
    <w:rsid w:val="005B1B3D"/>
    <w:rsid w:val="005B20E9"/>
    <w:rsid w:val="005B23C2"/>
    <w:rsid w:val="005B250E"/>
    <w:rsid w:val="005B289C"/>
    <w:rsid w:val="005B2959"/>
    <w:rsid w:val="005B2C03"/>
    <w:rsid w:val="005B2C45"/>
    <w:rsid w:val="005B2D40"/>
    <w:rsid w:val="005B2DBA"/>
    <w:rsid w:val="005B32FA"/>
    <w:rsid w:val="005B3302"/>
    <w:rsid w:val="005B352A"/>
    <w:rsid w:val="005B3694"/>
    <w:rsid w:val="005B3736"/>
    <w:rsid w:val="005B380B"/>
    <w:rsid w:val="005B3901"/>
    <w:rsid w:val="005B3AFD"/>
    <w:rsid w:val="005B3BB6"/>
    <w:rsid w:val="005B3D07"/>
    <w:rsid w:val="005B3E3D"/>
    <w:rsid w:val="005B3EF3"/>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D8"/>
    <w:rsid w:val="005B51EA"/>
    <w:rsid w:val="005B53FE"/>
    <w:rsid w:val="005B5453"/>
    <w:rsid w:val="005B55A8"/>
    <w:rsid w:val="005B577B"/>
    <w:rsid w:val="005B57A7"/>
    <w:rsid w:val="005B581C"/>
    <w:rsid w:val="005B590B"/>
    <w:rsid w:val="005B59BC"/>
    <w:rsid w:val="005B5BA6"/>
    <w:rsid w:val="005B5E17"/>
    <w:rsid w:val="005B5E39"/>
    <w:rsid w:val="005B5EB9"/>
    <w:rsid w:val="005B5EEF"/>
    <w:rsid w:val="005B5F7F"/>
    <w:rsid w:val="005B5FBB"/>
    <w:rsid w:val="005B62B1"/>
    <w:rsid w:val="005B6333"/>
    <w:rsid w:val="005B6B2C"/>
    <w:rsid w:val="005B72C6"/>
    <w:rsid w:val="005B7573"/>
    <w:rsid w:val="005B7671"/>
    <w:rsid w:val="005B7802"/>
    <w:rsid w:val="005B782A"/>
    <w:rsid w:val="005B7854"/>
    <w:rsid w:val="005B7997"/>
    <w:rsid w:val="005B7A1E"/>
    <w:rsid w:val="005B7B12"/>
    <w:rsid w:val="005B7CE2"/>
    <w:rsid w:val="005B7E86"/>
    <w:rsid w:val="005B7EB0"/>
    <w:rsid w:val="005B7FE6"/>
    <w:rsid w:val="005C0005"/>
    <w:rsid w:val="005C015F"/>
    <w:rsid w:val="005C017C"/>
    <w:rsid w:val="005C024B"/>
    <w:rsid w:val="005C031B"/>
    <w:rsid w:val="005C04FB"/>
    <w:rsid w:val="005C0521"/>
    <w:rsid w:val="005C0540"/>
    <w:rsid w:val="005C071D"/>
    <w:rsid w:val="005C07E6"/>
    <w:rsid w:val="005C097A"/>
    <w:rsid w:val="005C0A32"/>
    <w:rsid w:val="005C0C65"/>
    <w:rsid w:val="005C0CFF"/>
    <w:rsid w:val="005C0DF3"/>
    <w:rsid w:val="005C1004"/>
    <w:rsid w:val="005C13CC"/>
    <w:rsid w:val="005C140F"/>
    <w:rsid w:val="005C15DE"/>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640"/>
    <w:rsid w:val="005D2693"/>
    <w:rsid w:val="005D2706"/>
    <w:rsid w:val="005D2767"/>
    <w:rsid w:val="005D2954"/>
    <w:rsid w:val="005D2FC9"/>
    <w:rsid w:val="005D3073"/>
    <w:rsid w:val="005D31E6"/>
    <w:rsid w:val="005D3495"/>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6E"/>
    <w:rsid w:val="005E03A3"/>
    <w:rsid w:val="005E04E3"/>
    <w:rsid w:val="005E04FF"/>
    <w:rsid w:val="005E05A6"/>
    <w:rsid w:val="005E06C3"/>
    <w:rsid w:val="005E0A9E"/>
    <w:rsid w:val="005E0BD8"/>
    <w:rsid w:val="005E0C91"/>
    <w:rsid w:val="005E0EA9"/>
    <w:rsid w:val="005E108E"/>
    <w:rsid w:val="005E10DB"/>
    <w:rsid w:val="005E1437"/>
    <w:rsid w:val="005E1461"/>
    <w:rsid w:val="005E147D"/>
    <w:rsid w:val="005E14E3"/>
    <w:rsid w:val="005E1663"/>
    <w:rsid w:val="005E1801"/>
    <w:rsid w:val="005E1939"/>
    <w:rsid w:val="005E1AE2"/>
    <w:rsid w:val="005E1BE6"/>
    <w:rsid w:val="005E1F44"/>
    <w:rsid w:val="005E1FEC"/>
    <w:rsid w:val="005E2090"/>
    <w:rsid w:val="005E22C6"/>
    <w:rsid w:val="005E23D0"/>
    <w:rsid w:val="005E2622"/>
    <w:rsid w:val="005E26EE"/>
    <w:rsid w:val="005E2732"/>
    <w:rsid w:val="005E27B1"/>
    <w:rsid w:val="005E28C2"/>
    <w:rsid w:val="005E291A"/>
    <w:rsid w:val="005E2B25"/>
    <w:rsid w:val="005E2BD4"/>
    <w:rsid w:val="005E2C5E"/>
    <w:rsid w:val="005E2D1E"/>
    <w:rsid w:val="005E2D93"/>
    <w:rsid w:val="005E328D"/>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B72"/>
    <w:rsid w:val="005E7BB6"/>
    <w:rsid w:val="005E7D35"/>
    <w:rsid w:val="005E7E00"/>
    <w:rsid w:val="005E7EA9"/>
    <w:rsid w:val="005E7F54"/>
    <w:rsid w:val="005F02FA"/>
    <w:rsid w:val="005F0342"/>
    <w:rsid w:val="005F03A9"/>
    <w:rsid w:val="005F04BF"/>
    <w:rsid w:val="005F0586"/>
    <w:rsid w:val="005F05C6"/>
    <w:rsid w:val="005F05D9"/>
    <w:rsid w:val="005F066B"/>
    <w:rsid w:val="005F077F"/>
    <w:rsid w:val="005F0816"/>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53"/>
    <w:rsid w:val="005F3C18"/>
    <w:rsid w:val="005F3D8C"/>
    <w:rsid w:val="005F3E06"/>
    <w:rsid w:val="005F3E18"/>
    <w:rsid w:val="005F3E50"/>
    <w:rsid w:val="005F3E6C"/>
    <w:rsid w:val="005F3FAE"/>
    <w:rsid w:val="005F4079"/>
    <w:rsid w:val="005F44A3"/>
    <w:rsid w:val="005F45EB"/>
    <w:rsid w:val="005F4796"/>
    <w:rsid w:val="005F4A34"/>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510"/>
    <w:rsid w:val="00600567"/>
    <w:rsid w:val="006005D8"/>
    <w:rsid w:val="006006B4"/>
    <w:rsid w:val="0060092B"/>
    <w:rsid w:val="0060095E"/>
    <w:rsid w:val="00600A6D"/>
    <w:rsid w:val="00600AA8"/>
    <w:rsid w:val="00600CED"/>
    <w:rsid w:val="00600DCE"/>
    <w:rsid w:val="00600DDF"/>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36E"/>
    <w:rsid w:val="006023E4"/>
    <w:rsid w:val="0060252A"/>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8C"/>
    <w:rsid w:val="00605C30"/>
    <w:rsid w:val="00605C31"/>
    <w:rsid w:val="00605C50"/>
    <w:rsid w:val="00605CAD"/>
    <w:rsid w:val="00605E7D"/>
    <w:rsid w:val="006061B1"/>
    <w:rsid w:val="006061B9"/>
    <w:rsid w:val="00606317"/>
    <w:rsid w:val="0060632C"/>
    <w:rsid w:val="0060641B"/>
    <w:rsid w:val="0060649A"/>
    <w:rsid w:val="00606548"/>
    <w:rsid w:val="00606913"/>
    <w:rsid w:val="00606C0F"/>
    <w:rsid w:val="00606CE6"/>
    <w:rsid w:val="00606D0C"/>
    <w:rsid w:val="00606DF7"/>
    <w:rsid w:val="00606F9F"/>
    <w:rsid w:val="00607193"/>
    <w:rsid w:val="00607369"/>
    <w:rsid w:val="0060740F"/>
    <w:rsid w:val="006074D0"/>
    <w:rsid w:val="00607817"/>
    <w:rsid w:val="00607826"/>
    <w:rsid w:val="00607982"/>
    <w:rsid w:val="0060799A"/>
    <w:rsid w:val="00607BF1"/>
    <w:rsid w:val="00607DFD"/>
    <w:rsid w:val="00607F59"/>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5A0"/>
    <w:rsid w:val="00614676"/>
    <w:rsid w:val="00614DAF"/>
    <w:rsid w:val="00614DE8"/>
    <w:rsid w:val="00614EBD"/>
    <w:rsid w:val="00614F3A"/>
    <w:rsid w:val="0061505B"/>
    <w:rsid w:val="0061505F"/>
    <w:rsid w:val="006150EA"/>
    <w:rsid w:val="0061522A"/>
    <w:rsid w:val="006155D4"/>
    <w:rsid w:val="006155F7"/>
    <w:rsid w:val="00615797"/>
    <w:rsid w:val="00615E4D"/>
    <w:rsid w:val="00615F66"/>
    <w:rsid w:val="0061618C"/>
    <w:rsid w:val="0061623C"/>
    <w:rsid w:val="00616488"/>
    <w:rsid w:val="00616832"/>
    <w:rsid w:val="0061686C"/>
    <w:rsid w:val="00616876"/>
    <w:rsid w:val="00616A8E"/>
    <w:rsid w:val="00616B40"/>
    <w:rsid w:val="00616B55"/>
    <w:rsid w:val="00616C73"/>
    <w:rsid w:val="00616DAF"/>
    <w:rsid w:val="00616E2E"/>
    <w:rsid w:val="00616ED7"/>
    <w:rsid w:val="00616EDD"/>
    <w:rsid w:val="006170C8"/>
    <w:rsid w:val="006170DC"/>
    <w:rsid w:val="00617145"/>
    <w:rsid w:val="0061716A"/>
    <w:rsid w:val="006172CD"/>
    <w:rsid w:val="006173E2"/>
    <w:rsid w:val="00617417"/>
    <w:rsid w:val="00617784"/>
    <w:rsid w:val="006178E3"/>
    <w:rsid w:val="0061791A"/>
    <w:rsid w:val="006179F1"/>
    <w:rsid w:val="00617B1A"/>
    <w:rsid w:val="00617B5A"/>
    <w:rsid w:val="00617CA6"/>
    <w:rsid w:val="00617CFB"/>
    <w:rsid w:val="00617D92"/>
    <w:rsid w:val="00617E0E"/>
    <w:rsid w:val="00617E2D"/>
    <w:rsid w:val="00617E71"/>
    <w:rsid w:val="00617FDB"/>
    <w:rsid w:val="00620007"/>
    <w:rsid w:val="006203AE"/>
    <w:rsid w:val="00620425"/>
    <w:rsid w:val="00620479"/>
    <w:rsid w:val="006206BE"/>
    <w:rsid w:val="00620789"/>
    <w:rsid w:val="00620874"/>
    <w:rsid w:val="00620B8C"/>
    <w:rsid w:val="00620B93"/>
    <w:rsid w:val="00620E37"/>
    <w:rsid w:val="00620E6A"/>
    <w:rsid w:val="0062107E"/>
    <w:rsid w:val="006211CA"/>
    <w:rsid w:val="0062124B"/>
    <w:rsid w:val="006212E5"/>
    <w:rsid w:val="006213A2"/>
    <w:rsid w:val="0062155C"/>
    <w:rsid w:val="00621696"/>
    <w:rsid w:val="0062178E"/>
    <w:rsid w:val="00621804"/>
    <w:rsid w:val="006218E6"/>
    <w:rsid w:val="00621A03"/>
    <w:rsid w:val="00621A5A"/>
    <w:rsid w:val="00621C18"/>
    <w:rsid w:val="00621D39"/>
    <w:rsid w:val="00621E31"/>
    <w:rsid w:val="006224E3"/>
    <w:rsid w:val="0062253F"/>
    <w:rsid w:val="006225AA"/>
    <w:rsid w:val="0062271D"/>
    <w:rsid w:val="00622874"/>
    <w:rsid w:val="00622912"/>
    <w:rsid w:val="00622A77"/>
    <w:rsid w:val="00622BF1"/>
    <w:rsid w:val="00622CB1"/>
    <w:rsid w:val="00622CFF"/>
    <w:rsid w:val="00622D75"/>
    <w:rsid w:val="0062307C"/>
    <w:rsid w:val="006230CD"/>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7F5"/>
    <w:rsid w:val="00624AFA"/>
    <w:rsid w:val="00624B33"/>
    <w:rsid w:val="00624B4E"/>
    <w:rsid w:val="00624B9D"/>
    <w:rsid w:val="00624BE4"/>
    <w:rsid w:val="00624D94"/>
    <w:rsid w:val="00624E57"/>
    <w:rsid w:val="00624E77"/>
    <w:rsid w:val="00624EAE"/>
    <w:rsid w:val="00624F40"/>
    <w:rsid w:val="00624F93"/>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647"/>
    <w:rsid w:val="00626695"/>
    <w:rsid w:val="006267A1"/>
    <w:rsid w:val="00626B4A"/>
    <w:rsid w:val="00626CF4"/>
    <w:rsid w:val="00626D9E"/>
    <w:rsid w:val="00626E79"/>
    <w:rsid w:val="00626EB4"/>
    <w:rsid w:val="00626EFF"/>
    <w:rsid w:val="00627031"/>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EBA"/>
    <w:rsid w:val="00633055"/>
    <w:rsid w:val="0063328C"/>
    <w:rsid w:val="00633678"/>
    <w:rsid w:val="006336FE"/>
    <w:rsid w:val="00633747"/>
    <w:rsid w:val="00633899"/>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AF"/>
    <w:rsid w:val="0063653D"/>
    <w:rsid w:val="00636585"/>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229"/>
    <w:rsid w:val="006414DC"/>
    <w:rsid w:val="0064155A"/>
    <w:rsid w:val="006416B5"/>
    <w:rsid w:val="0064190C"/>
    <w:rsid w:val="00641A30"/>
    <w:rsid w:val="00641B74"/>
    <w:rsid w:val="00641C20"/>
    <w:rsid w:val="00641D37"/>
    <w:rsid w:val="00641D6E"/>
    <w:rsid w:val="00641E86"/>
    <w:rsid w:val="00641EE7"/>
    <w:rsid w:val="00641FDF"/>
    <w:rsid w:val="00642201"/>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AA"/>
    <w:rsid w:val="00644F4E"/>
    <w:rsid w:val="00645142"/>
    <w:rsid w:val="0064523D"/>
    <w:rsid w:val="00645480"/>
    <w:rsid w:val="006454FC"/>
    <w:rsid w:val="0064569B"/>
    <w:rsid w:val="00645759"/>
    <w:rsid w:val="006459BF"/>
    <w:rsid w:val="00645AE6"/>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CB0"/>
    <w:rsid w:val="00651EEB"/>
    <w:rsid w:val="00652357"/>
    <w:rsid w:val="00652691"/>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D7E"/>
    <w:rsid w:val="00653F50"/>
    <w:rsid w:val="00653FB2"/>
    <w:rsid w:val="006541E8"/>
    <w:rsid w:val="00654614"/>
    <w:rsid w:val="0065461B"/>
    <w:rsid w:val="006546BA"/>
    <w:rsid w:val="006547B9"/>
    <w:rsid w:val="00654834"/>
    <w:rsid w:val="00654EAC"/>
    <w:rsid w:val="00655033"/>
    <w:rsid w:val="00655342"/>
    <w:rsid w:val="0065542D"/>
    <w:rsid w:val="0065546D"/>
    <w:rsid w:val="00655474"/>
    <w:rsid w:val="006555E1"/>
    <w:rsid w:val="00655642"/>
    <w:rsid w:val="006559AF"/>
    <w:rsid w:val="00656035"/>
    <w:rsid w:val="006562D1"/>
    <w:rsid w:val="0065638D"/>
    <w:rsid w:val="0065660C"/>
    <w:rsid w:val="00656799"/>
    <w:rsid w:val="0065686C"/>
    <w:rsid w:val="00656C96"/>
    <w:rsid w:val="00656CC0"/>
    <w:rsid w:val="00656D44"/>
    <w:rsid w:val="0065726A"/>
    <w:rsid w:val="006573FB"/>
    <w:rsid w:val="0065765B"/>
    <w:rsid w:val="006579BF"/>
    <w:rsid w:val="00657A17"/>
    <w:rsid w:val="00657BC0"/>
    <w:rsid w:val="00657C10"/>
    <w:rsid w:val="00657C46"/>
    <w:rsid w:val="00657E8C"/>
    <w:rsid w:val="0066006B"/>
    <w:rsid w:val="00660138"/>
    <w:rsid w:val="006601C6"/>
    <w:rsid w:val="006601F6"/>
    <w:rsid w:val="00660353"/>
    <w:rsid w:val="0066099E"/>
    <w:rsid w:val="00660BEE"/>
    <w:rsid w:val="00660E16"/>
    <w:rsid w:val="00660E91"/>
    <w:rsid w:val="006610A5"/>
    <w:rsid w:val="006610F5"/>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E0"/>
    <w:rsid w:val="00662D65"/>
    <w:rsid w:val="00662DF3"/>
    <w:rsid w:val="00662E26"/>
    <w:rsid w:val="00662FC9"/>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B54"/>
    <w:rsid w:val="00664DCF"/>
    <w:rsid w:val="00664E2E"/>
    <w:rsid w:val="006651EA"/>
    <w:rsid w:val="006653D2"/>
    <w:rsid w:val="00665458"/>
    <w:rsid w:val="006654C6"/>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72"/>
    <w:rsid w:val="006707E0"/>
    <w:rsid w:val="00670920"/>
    <w:rsid w:val="0067096A"/>
    <w:rsid w:val="00670A92"/>
    <w:rsid w:val="00670B8C"/>
    <w:rsid w:val="00670C0F"/>
    <w:rsid w:val="00670C48"/>
    <w:rsid w:val="00670D0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760"/>
    <w:rsid w:val="0067692B"/>
    <w:rsid w:val="00676A00"/>
    <w:rsid w:val="00676C5C"/>
    <w:rsid w:val="00676E72"/>
    <w:rsid w:val="00677004"/>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5D2"/>
    <w:rsid w:val="00681606"/>
    <w:rsid w:val="00681774"/>
    <w:rsid w:val="006818E8"/>
    <w:rsid w:val="00681CE4"/>
    <w:rsid w:val="006820B8"/>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D55"/>
    <w:rsid w:val="00685DB0"/>
    <w:rsid w:val="0068605B"/>
    <w:rsid w:val="006861D1"/>
    <w:rsid w:val="00686228"/>
    <w:rsid w:val="00686437"/>
    <w:rsid w:val="006864B6"/>
    <w:rsid w:val="00686700"/>
    <w:rsid w:val="00686791"/>
    <w:rsid w:val="00686A0A"/>
    <w:rsid w:val="00686A4E"/>
    <w:rsid w:val="00686C9B"/>
    <w:rsid w:val="00686F56"/>
    <w:rsid w:val="00687022"/>
    <w:rsid w:val="0068704E"/>
    <w:rsid w:val="0068710A"/>
    <w:rsid w:val="00687333"/>
    <w:rsid w:val="00687336"/>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F54"/>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3C9"/>
    <w:rsid w:val="006923EF"/>
    <w:rsid w:val="00692466"/>
    <w:rsid w:val="006927CA"/>
    <w:rsid w:val="00692A26"/>
    <w:rsid w:val="00692B47"/>
    <w:rsid w:val="00692BFF"/>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FD"/>
    <w:rsid w:val="00694078"/>
    <w:rsid w:val="0069411D"/>
    <w:rsid w:val="006941D7"/>
    <w:rsid w:val="006945E5"/>
    <w:rsid w:val="0069466B"/>
    <w:rsid w:val="006947AE"/>
    <w:rsid w:val="00694914"/>
    <w:rsid w:val="00694AA7"/>
    <w:rsid w:val="00694BBD"/>
    <w:rsid w:val="00694C42"/>
    <w:rsid w:val="00694D0E"/>
    <w:rsid w:val="00694E2C"/>
    <w:rsid w:val="00694F6F"/>
    <w:rsid w:val="00695024"/>
    <w:rsid w:val="006951AC"/>
    <w:rsid w:val="00695394"/>
    <w:rsid w:val="0069551A"/>
    <w:rsid w:val="0069575F"/>
    <w:rsid w:val="00695A9D"/>
    <w:rsid w:val="00695BF6"/>
    <w:rsid w:val="00695C69"/>
    <w:rsid w:val="00695D16"/>
    <w:rsid w:val="00695FDF"/>
    <w:rsid w:val="0069617A"/>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3C7"/>
    <w:rsid w:val="006A142F"/>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AF"/>
    <w:rsid w:val="006A3AD7"/>
    <w:rsid w:val="006A3B0B"/>
    <w:rsid w:val="006A3D75"/>
    <w:rsid w:val="006A3DA2"/>
    <w:rsid w:val="006A3E82"/>
    <w:rsid w:val="006A4152"/>
    <w:rsid w:val="006A4493"/>
    <w:rsid w:val="006A459A"/>
    <w:rsid w:val="006A4654"/>
    <w:rsid w:val="006A46C8"/>
    <w:rsid w:val="006A46F1"/>
    <w:rsid w:val="006A4776"/>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DC6"/>
    <w:rsid w:val="006A5E48"/>
    <w:rsid w:val="006A5EE6"/>
    <w:rsid w:val="006A5FC1"/>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C60"/>
    <w:rsid w:val="006B1D18"/>
    <w:rsid w:val="006B1D5D"/>
    <w:rsid w:val="006B207B"/>
    <w:rsid w:val="006B20E3"/>
    <w:rsid w:val="006B220E"/>
    <w:rsid w:val="006B22DA"/>
    <w:rsid w:val="006B23AB"/>
    <w:rsid w:val="006B23B0"/>
    <w:rsid w:val="006B2406"/>
    <w:rsid w:val="006B25F8"/>
    <w:rsid w:val="006B260B"/>
    <w:rsid w:val="006B2625"/>
    <w:rsid w:val="006B26A8"/>
    <w:rsid w:val="006B274B"/>
    <w:rsid w:val="006B27C1"/>
    <w:rsid w:val="006B28AD"/>
    <w:rsid w:val="006B2986"/>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A4F"/>
    <w:rsid w:val="006B3BC9"/>
    <w:rsid w:val="006B3D1C"/>
    <w:rsid w:val="006B4036"/>
    <w:rsid w:val="006B4135"/>
    <w:rsid w:val="006B4379"/>
    <w:rsid w:val="006B43A2"/>
    <w:rsid w:val="006B482B"/>
    <w:rsid w:val="006B4866"/>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39"/>
    <w:rsid w:val="006C5DE5"/>
    <w:rsid w:val="006C5EBB"/>
    <w:rsid w:val="006C5F92"/>
    <w:rsid w:val="006C5FCE"/>
    <w:rsid w:val="006C609A"/>
    <w:rsid w:val="006C626F"/>
    <w:rsid w:val="006C6456"/>
    <w:rsid w:val="006C66F3"/>
    <w:rsid w:val="006C675C"/>
    <w:rsid w:val="006C6858"/>
    <w:rsid w:val="006C6A2C"/>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6B"/>
    <w:rsid w:val="006D171D"/>
    <w:rsid w:val="006D1ADD"/>
    <w:rsid w:val="006D1DD6"/>
    <w:rsid w:val="006D2152"/>
    <w:rsid w:val="006D215C"/>
    <w:rsid w:val="006D21E0"/>
    <w:rsid w:val="006D22B6"/>
    <w:rsid w:val="006D235E"/>
    <w:rsid w:val="006D23E5"/>
    <w:rsid w:val="006D23EA"/>
    <w:rsid w:val="006D24FB"/>
    <w:rsid w:val="006D2540"/>
    <w:rsid w:val="006D263D"/>
    <w:rsid w:val="006D282F"/>
    <w:rsid w:val="006D2998"/>
    <w:rsid w:val="006D29AB"/>
    <w:rsid w:val="006D29C1"/>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F70"/>
    <w:rsid w:val="006D5134"/>
    <w:rsid w:val="006D5163"/>
    <w:rsid w:val="006D5172"/>
    <w:rsid w:val="006D53F6"/>
    <w:rsid w:val="006D540B"/>
    <w:rsid w:val="006D54A0"/>
    <w:rsid w:val="006D555F"/>
    <w:rsid w:val="006D56CD"/>
    <w:rsid w:val="006D5766"/>
    <w:rsid w:val="006D5769"/>
    <w:rsid w:val="006D57E0"/>
    <w:rsid w:val="006D57F2"/>
    <w:rsid w:val="006D5959"/>
    <w:rsid w:val="006D5A05"/>
    <w:rsid w:val="006D5D1E"/>
    <w:rsid w:val="006D5D62"/>
    <w:rsid w:val="006D5DAD"/>
    <w:rsid w:val="006D5E18"/>
    <w:rsid w:val="006D5E26"/>
    <w:rsid w:val="006D5E31"/>
    <w:rsid w:val="006D6135"/>
    <w:rsid w:val="006D63B4"/>
    <w:rsid w:val="006D6454"/>
    <w:rsid w:val="006D6774"/>
    <w:rsid w:val="006D6AAE"/>
    <w:rsid w:val="006D6AEA"/>
    <w:rsid w:val="006D6CAE"/>
    <w:rsid w:val="006D7210"/>
    <w:rsid w:val="006D7225"/>
    <w:rsid w:val="006D7401"/>
    <w:rsid w:val="006D75AD"/>
    <w:rsid w:val="006D768B"/>
    <w:rsid w:val="006D76C2"/>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C07"/>
    <w:rsid w:val="006E0D4C"/>
    <w:rsid w:val="006E0F65"/>
    <w:rsid w:val="006E0F7B"/>
    <w:rsid w:val="006E0FF9"/>
    <w:rsid w:val="006E10A8"/>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F7"/>
    <w:rsid w:val="006E2516"/>
    <w:rsid w:val="006E2719"/>
    <w:rsid w:val="006E27F2"/>
    <w:rsid w:val="006E2810"/>
    <w:rsid w:val="006E2811"/>
    <w:rsid w:val="006E2918"/>
    <w:rsid w:val="006E2972"/>
    <w:rsid w:val="006E29E5"/>
    <w:rsid w:val="006E2A1C"/>
    <w:rsid w:val="006E30DB"/>
    <w:rsid w:val="006E3374"/>
    <w:rsid w:val="006E3385"/>
    <w:rsid w:val="006E3509"/>
    <w:rsid w:val="006E3610"/>
    <w:rsid w:val="006E37CE"/>
    <w:rsid w:val="006E3929"/>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111"/>
    <w:rsid w:val="006E51C3"/>
    <w:rsid w:val="006E51E0"/>
    <w:rsid w:val="006E532F"/>
    <w:rsid w:val="006E5417"/>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80B"/>
    <w:rsid w:val="006E68DB"/>
    <w:rsid w:val="006E6A41"/>
    <w:rsid w:val="006E6A6A"/>
    <w:rsid w:val="006E6AC3"/>
    <w:rsid w:val="006E6B9F"/>
    <w:rsid w:val="006E6CFF"/>
    <w:rsid w:val="006E6DE6"/>
    <w:rsid w:val="006E6E64"/>
    <w:rsid w:val="006E6F5A"/>
    <w:rsid w:val="006E718A"/>
    <w:rsid w:val="006E722A"/>
    <w:rsid w:val="006E7276"/>
    <w:rsid w:val="006E7373"/>
    <w:rsid w:val="006E7597"/>
    <w:rsid w:val="006E7774"/>
    <w:rsid w:val="006E77E6"/>
    <w:rsid w:val="006E7866"/>
    <w:rsid w:val="006E788D"/>
    <w:rsid w:val="006E78B2"/>
    <w:rsid w:val="006E7A72"/>
    <w:rsid w:val="006E7AB5"/>
    <w:rsid w:val="006E7D91"/>
    <w:rsid w:val="006F0028"/>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367"/>
    <w:rsid w:val="006F1426"/>
    <w:rsid w:val="006F1599"/>
    <w:rsid w:val="006F180F"/>
    <w:rsid w:val="006F1AED"/>
    <w:rsid w:val="006F1BDB"/>
    <w:rsid w:val="006F1D47"/>
    <w:rsid w:val="006F2179"/>
    <w:rsid w:val="006F25CA"/>
    <w:rsid w:val="006F2633"/>
    <w:rsid w:val="006F27A8"/>
    <w:rsid w:val="006F27B7"/>
    <w:rsid w:val="006F27FF"/>
    <w:rsid w:val="006F29DB"/>
    <w:rsid w:val="006F2A1A"/>
    <w:rsid w:val="006F2B2D"/>
    <w:rsid w:val="006F2CD2"/>
    <w:rsid w:val="006F2F2D"/>
    <w:rsid w:val="006F2F58"/>
    <w:rsid w:val="006F2F5B"/>
    <w:rsid w:val="006F2FB0"/>
    <w:rsid w:val="006F30B7"/>
    <w:rsid w:val="006F3297"/>
    <w:rsid w:val="006F355D"/>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709"/>
    <w:rsid w:val="006F473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92C"/>
    <w:rsid w:val="006F5C52"/>
    <w:rsid w:val="006F5CE0"/>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713"/>
    <w:rsid w:val="006F776C"/>
    <w:rsid w:val="006F77BC"/>
    <w:rsid w:val="006F78A6"/>
    <w:rsid w:val="006F7935"/>
    <w:rsid w:val="006F795E"/>
    <w:rsid w:val="006F7ABE"/>
    <w:rsid w:val="006F7BF7"/>
    <w:rsid w:val="006F7E7D"/>
    <w:rsid w:val="007002AA"/>
    <w:rsid w:val="0070031B"/>
    <w:rsid w:val="0070041E"/>
    <w:rsid w:val="007005F2"/>
    <w:rsid w:val="007006FA"/>
    <w:rsid w:val="00700793"/>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2B0"/>
    <w:rsid w:val="0070370D"/>
    <w:rsid w:val="00703C7B"/>
    <w:rsid w:val="00703C9E"/>
    <w:rsid w:val="00703DE9"/>
    <w:rsid w:val="00703E50"/>
    <w:rsid w:val="00704052"/>
    <w:rsid w:val="00704061"/>
    <w:rsid w:val="007040C0"/>
    <w:rsid w:val="007040E9"/>
    <w:rsid w:val="00704332"/>
    <w:rsid w:val="007046BE"/>
    <w:rsid w:val="00704919"/>
    <w:rsid w:val="007049E2"/>
    <w:rsid w:val="00704A9A"/>
    <w:rsid w:val="00704BDD"/>
    <w:rsid w:val="00704EA1"/>
    <w:rsid w:val="007050A2"/>
    <w:rsid w:val="0070516A"/>
    <w:rsid w:val="007051DC"/>
    <w:rsid w:val="00705357"/>
    <w:rsid w:val="00705380"/>
    <w:rsid w:val="00705394"/>
    <w:rsid w:val="007053E6"/>
    <w:rsid w:val="007058E0"/>
    <w:rsid w:val="00705AE2"/>
    <w:rsid w:val="00705C2C"/>
    <w:rsid w:val="00705C49"/>
    <w:rsid w:val="00705D5D"/>
    <w:rsid w:val="00706000"/>
    <w:rsid w:val="0070635D"/>
    <w:rsid w:val="0070637F"/>
    <w:rsid w:val="007063C5"/>
    <w:rsid w:val="0070645E"/>
    <w:rsid w:val="007065C8"/>
    <w:rsid w:val="00706732"/>
    <w:rsid w:val="0070684B"/>
    <w:rsid w:val="00706B0B"/>
    <w:rsid w:val="00706B25"/>
    <w:rsid w:val="00706BCE"/>
    <w:rsid w:val="00706BE1"/>
    <w:rsid w:val="00706DCE"/>
    <w:rsid w:val="00706F52"/>
    <w:rsid w:val="00706F73"/>
    <w:rsid w:val="00706FAD"/>
    <w:rsid w:val="00707011"/>
    <w:rsid w:val="007070AB"/>
    <w:rsid w:val="007070F0"/>
    <w:rsid w:val="007071D3"/>
    <w:rsid w:val="00707233"/>
    <w:rsid w:val="007076B5"/>
    <w:rsid w:val="007076BA"/>
    <w:rsid w:val="00707738"/>
    <w:rsid w:val="00707758"/>
    <w:rsid w:val="0070780C"/>
    <w:rsid w:val="007079D5"/>
    <w:rsid w:val="00707A78"/>
    <w:rsid w:val="00707CC7"/>
    <w:rsid w:val="00707CCB"/>
    <w:rsid w:val="00707CF0"/>
    <w:rsid w:val="00707D03"/>
    <w:rsid w:val="00707D56"/>
    <w:rsid w:val="00707DAA"/>
    <w:rsid w:val="00707E30"/>
    <w:rsid w:val="00707FD4"/>
    <w:rsid w:val="00710105"/>
    <w:rsid w:val="0071010C"/>
    <w:rsid w:val="0071018A"/>
    <w:rsid w:val="00710202"/>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8"/>
    <w:rsid w:val="00712140"/>
    <w:rsid w:val="00712165"/>
    <w:rsid w:val="00712252"/>
    <w:rsid w:val="00712376"/>
    <w:rsid w:val="007124C0"/>
    <w:rsid w:val="0071256B"/>
    <w:rsid w:val="007125AB"/>
    <w:rsid w:val="007125BA"/>
    <w:rsid w:val="007125CC"/>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26"/>
    <w:rsid w:val="00716031"/>
    <w:rsid w:val="007160A6"/>
    <w:rsid w:val="00716175"/>
    <w:rsid w:val="00716719"/>
    <w:rsid w:val="00716788"/>
    <w:rsid w:val="00716837"/>
    <w:rsid w:val="0071689F"/>
    <w:rsid w:val="00716E7E"/>
    <w:rsid w:val="00717198"/>
    <w:rsid w:val="0071729A"/>
    <w:rsid w:val="007172BF"/>
    <w:rsid w:val="007172D5"/>
    <w:rsid w:val="007174F6"/>
    <w:rsid w:val="007175E5"/>
    <w:rsid w:val="00717722"/>
    <w:rsid w:val="00717730"/>
    <w:rsid w:val="007179AD"/>
    <w:rsid w:val="00717E80"/>
    <w:rsid w:val="00717E83"/>
    <w:rsid w:val="0072061E"/>
    <w:rsid w:val="0072064E"/>
    <w:rsid w:val="00720770"/>
    <w:rsid w:val="00720815"/>
    <w:rsid w:val="00720E3B"/>
    <w:rsid w:val="00720F26"/>
    <w:rsid w:val="00721081"/>
    <w:rsid w:val="007210FA"/>
    <w:rsid w:val="00721159"/>
    <w:rsid w:val="007212D7"/>
    <w:rsid w:val="007212D8"/>
    <w:rsid w:val="00721345"/>
    <w:rsid w:val="00721398"/>
    <w:rsid w:val="007213E2"/>
    <w:rsid w:val="007215D3"/>
    <w:rsid w:val="007216A5"/>
    <w:rsid w:val="00721834"/>
    <w:rsid w:val="007219A9"/>
    <w:rsid w:val="00721AA5"/>
    <w:rsid w:val="00721ACD"/>
    <w:rsid w:val="00721B91"/>
    <w:rsid w:val="00721BA1"/>
    <w:rsid w:val="00721BBA"/>
    <w:rsid w:val="00721D66"/>
    <w:rsid w:val="00721E11"/>
    <w:rsid w:val="00721E69"/>
    <w:rsid w:val="007222CA"/>
    <w:rsid w:val="00722408"/>
    <w:rsid w:val="00722B2F"/>
    <w:rsid w:val="00722B3C"/>
    <w:rsid w:val="00722B62"/>
    <w:rsid w:val="00722CE0"/>
    <w:rsid w:val="0072313D"/>
    <w:rsid w:val="00723185"/>
    <w:rsid w:val="007232EE"/>
    <w:rsid w:val="0072339B"/>
    <w:rsid w:val="00723465"/>
    <w:rsid w:val="00723480"/>
    <w:rsid w:val="007234AB"/>
    <w:rsid w:val="00723596"/>
    <w:rsid w:val="007237C7"/>
    <w:rsid w:val="00723916"/>
    <w:rsid w:val="00723A8A"/>
    <w:rsid w:val="00723AEF"/>
    <w:rsid w:val="00723CB0"/>
    <w:rsid w:val="00723CF9"/>
    <w:rsid w:val="00723DEC"/>
    <w:rsid w:val="00723F3F"/>
    <w:rsid w:val="00723F96"/>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F99"/>
    <w:rsid w:val="00731261"/>
    <w:rsid w:val="007312E9"/>
    <w:rsid w:val="0073147C"/>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9E"/>
    <w:rsid w:val="00733049"/>
    <w:rsid w:val="00733089"/>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524"/>
    <w:rsid w:val="00734580"/>
    <w:rsid w:val="0073462C"/>
    <w:rsid w:val="007346A1"/>
    <w:rsid w:val="007348BD"/>
    <w:rsid w:val="00734A09"/>
    <w:rsid w:val="00734AB1"/>
    <w:rsid w:val="00734C49"/>
    <w:rsid w:val="00734CC1"/>
    <w:rsid w:val="00734CD4"/>
    <w:rsid w:val="00734CEC"/>
    <w:rsid w:val="00734E15"/>
    <w:rsid w:val="00734E36"/>
    <w:rsid w:val="00734EB4"/>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E3C"/>
    <w:rsid w:val="00737F68"/>
    <w:rsid w:val="00737FA1"/>
    <w:rsid w:val="00740044"/>
    <w:rsid w:val="007400D6"/>
    <w:rsid w:val="00740625"/>
    <w:rsid w:val="0074074F"/>
    <w:rsid w:val="0074097E"/>
    <w:rsid w:val="00740A69"/>
    <w:rsid w:val="00740D5E"/>
    <w:rsid w:val="00740FC4"/>
    <w:rsid w:val="0074108C"/>
    <w:rsid w:val="007411B3"/>
    <w:rsid w:val="00741328"/>
    <w:rsid w:val="0074138D"/>
    <w:rsid w:val="007415D0"/>
    <w:rsid w:val="007416C9"/>
    <w:rsid w:val="00741AE5"/>
    <w:rsid w:val="00741B1B"/>
    <w:rsid w:val="00741B54"/>
    <w:rsid w:val="00741B91"/>
    <w:rsid w:val="00741D07"/>
    <w:rsid w:val="00741D9A"/>
    <w:rsid w:val="00741DEC"/>
    <w:rsid w:val="00741E0E"/>
    <w:rsid w:val="00741E2A"/>
    <w:rsid w:val="00741E8C"/>
    <w:rsid w:val="007420B2"/>
    <w:rsid w:val="00742157"/>
    <w:rsid w:val="00742236"/>
    <w:rsid w:val="00742369"/>
    <w:rsid w:val="007423FA"/>
    <w:rsid w:val="0074264C"/>
    <w:rsid w:val="007426BE"/>
    <w:rsid w:val="007427D5"/>
    <w:rsid w:val="007429F2"/>
    <w:rsid w:val="00742A0B"/>
    <w:rsid w:val="00742BE9"/>
    <w:rsid w:val="00742C53"/>
    <w:rsid w:val="00742C60"/>
    <w:rsid w:val="00742E6C"/>
    <w:rsid w:val="00742F46"/>
    <w:rsid w:val="00743321"/>
    <w:rsid w:val="0074342C"/>
    <w:rsid w:val="00743548"/>
    <w:rsid w:val="00743692"/>
    <w:rsid w:val="00743698"/>
    <w:rsid w:val="00743A45"/>
    <w:rsid w:val="00743B44"/>
    <w:rsid w:val="00743BAD"/>
    <w:rsid w:val="00743C33"/>
    <w:rsid w:val="00743CDF"/>
    <w:rsid w:val="00743E75"/>
    <w:rsid w:val="00744062"/>
    <w:rsid w:val="0074423F"/>
    <w:rsid w:val="0074451E"/>
    <w:rsid w:val="00744525"/>
    <w:rsid w:val="00744541"/>
    <w:rsid w:val="007447E4"/>
    <w:rsid w:val="00744875"/>
    <w:rsid w:val="00744882"/>
    <w:rsid w:val="0074493C"/>
    <w:rsid w:val="00744A81"/>
    <w:rsid w:val="00744C19"/>
    <w:rsid w:val="00744C35"/>
    <w:rsid w:val="00744DDB"/>
    <w:rsid w:val="00744E15"/>
    <w:rsid w:val="00744FC6"/>
    <w:rsid w:val="0074502A"/>
    <w:rsid w:val="00745188"/>
    <w:rsid w:val="00745722"/>
    <w:rsid w:val="007457A1"/>
    <w:rsid w:val="007458C2"/>
    <w:rsid w:val="00745989"/>
    <w:rsid w:val="007459B3"/>
    <w:rsid w:val="007459EE"/>
    <w:rsid w:val="00745AB6"/>
    <w:rsid w:val="00745AC2"/>
    <w:rsid w:val="00745F42"/>
    <w:rsid w:val="00745F6B"/>
    <w:rsid w:val="00746175"/>
    <w:rsid w:val="0074620B"/>
    <w:rsid w:val="0074628E"/>
    <w:rsid w:val="0074630C"/>
    <w:rsid w:val="00746314"/>
    <w:rsid w:val="007463C6"/>
    <w:rsid w:val="007463D7"/>
    <w:rsid w:val="0074643F"/>
    <w:rsid w:val="00746597"/>
    <w:rsid w:val="0074659A"/>
    <w:rsid w:val="0074663D"/>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F9B"/>
    <w:rsid w:val="0075114D"/>
    <w:rsid w:val="007511E8"/>
    <w:rsid w:val="007513E3"/>
    <w:rsid w:val="0075179E"/>
    <w:rsid w:val="007518B5"/>
    <w:rsid w:val="007519C1"/>
    <w:rsid w:val="00751B0E"/>
    <w:rsid w:val="00751E0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6C0"/>
    <w:rsid w:val="0075571B"/>
    <w:rsid w:val="0075585E"/>
    <w:rsid w:val="00755AA8"/>
    <w:rsid w:val="00755AD3"/>
    <w:rsid w:val="00755B3F"/>
    <w:rsid w:val="00755D0A"/>
    <w:rsid w:val="00755D18"/>
    <w:rsid w:val="00755DD4"/>
    <w:rsid w:val="00755F2A"/>
    <w:rsid w:val="00755F70"/>
    <w:rsid w:val="00755FCC"/>
    <w:rsid w:val="00755FCE"/>
    <w:rsid w:val="00756067"/>
    <w:rsid w:val="0075614B"/>
    <w:rsid w:val="007561EC"/>
    <w:rsid w:val="007565EF"/>
    <w:rsid w:val="00756646"/>
    <w:rsid w:val="00756C2A"/>
    <w:rsid w:val="0075705B"/>
    <w:rsid w:val="0075713B"/>
    <w:rsid w:val="00757204"/>
    <w:rsid w:val="00757237"/>
    <w:rsid w:val="0075730D"/>
    <w:rsid w:val="00757491"/>
    <w:rsid w:val="007575CA"/>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821"/>
    <w:rsid w:val="00760857"/>
    <w:rsid w:val="007609A5"/>
    <w:rsid w:val="00760CBF"/>
    <w:rsid w:val="00760CC6"/>
    <w:rsid w:val="00760CF0"/>
    <w:rsid w:val="00760EA8"/>
    <w:rsid w:val="007610AF"/>
    <w:rsid w:val="007619A6"/>
    <w:rsid w:val="007619BD"/>
    <w:rsid w:val="00761A25"/>
    <w:rsid w:val="00761E68"/>
    <w:rsid w:val="00761F4A"/>
    <w:rsid w:val="00761FF9"/>
    <w:rsid w:val="00762007"/>
    <w:rsid w:val="007624DC"/>
    <w:rsid w:val="00762545"/>
    <w:rsid w:val="007627B7"/>
    <w:rsid w:val="00762820"/>
    <w:rsid w:val="00762894"/>
    <w:rsid w:val="007628C6"/>
    <w:rsid w:val="007629CC"/>
    <w:rsid w:val="00762B13"/>
    <w:rsid w:val="00762B3A"/>
    <w:rsid w:val="00762CEA"/>
    <w:rsid w:val="00762F18"/>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F5"/>
    <w:rsid w:val="00763E73"/>
    <w:rsid w:val="00764227"/>
    <w:rsid w:val="00764698"/>
    <w:rsid w:val="007646F9"/>
    <w:rsid w:val="00764963"/>
    <w:rsid w:val="00764A48"/>
    <w:rsid w:val="00764B2D"/>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F69"/>
    <w:rsid w:val="007720D4"/>
    <w:rsid w:val="007721AA"/>
    <w:rsid w:val="00772283"/>
    <w:rsid w:val="00772286"/>
    <w:rsid w:val="007723B7"/>
    <w:rsid w:val="00772513"/>
    <w:rsid w:val="007726B3"/>
    <w:rsid w:val="007727E2"/>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92"/>
    <w:rsid w:val="0077401E"/>
    <w:rsid w:val="0077437E"/>
    <w:rsid w:val="00774508"/>
    <w:rsid w:val="007745C1"/>
    <w:rsid w:val="00774650"/>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F14"/>
    <w:rsid w:val="00775F70"/>
    <w:rsid w:val="00775F7B"/>
    <w:rsid w:val="0077613C"/>
    <w:rsid w:val="007761B1"/>
    <w:rsid w:val="007762BE"/>
    <w:rsid w:val="007763CC"/>
    <w:rsid w:val="0077640B"/>
    <w:rsid w:val="007767DC"/>
    <w:rsid w:val="0077681D"/>
    <w:rsid w:val="007768FF"/>
    <w:rsid w:val="0077698D"/>
    <w:rsid w:val="0077699E"/>
    <w:rsid w:val="00776B5E"/>
    <w:rsid w:val="00776EF2"/>
    <w:rsid w:val="00776FB3"/>
    <w:rsid w:val="00776FE9"/>
    <w:rsid w:val="00776FEA"/>
    <w:rsid w:val="00777103"/>
    <w:rsid w:val="00777416"/>
    <w:rsid w:val="007774D4"/>
    <w:rsid w:val="00777792"/>
    <w:rsid w:val="0077781B"/>
    <w:rsid w:val="00777854"/>
    <w:rsid w:val="00777C3D"/>
    <w:rsid w:val="00777D61"/>
    <w:rsid w:val="00777DE4"/>
    <w:rsid w:val="00777E18"/>
    <w:rsid w:val="00777E58"/>
    <w:rsid w:val="00777F10"/>
    <w:rsid w:val="00777F61"/>
    <w:rsid w:val="00780129"/>
    <w:rsid w:val="007801D5"/>
    <w:rsid w:val="007804CF"/>
    <w:rsid w:val="0078086C"/>
    <w:rsid w:val="00780B23"/>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4BA"/>
    <w:rsid w:val="007824C1"/>
    <w:rsid w:val="007824D3"/>
    <w:rsid w:val="007824F2"/>
    <w:rsid w:val="00782553"/>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81"/>
    <w:rsid w:val="0078392A"/>
    <w:rsid w:val="00783960"/>
    <w:rsid w:val="00783A68"/>
    <w:rsid w:val="00783B90"/>
    <w:rsid w:val="00783DBB"/>
    <w:rsid w:val="00783EAA"/>
    <w:rsid w:val="00784276"/>
    <w:rsid w:val="007844C7"/>
    <w:rsid w:val="007844D1"/>
    <w:rsid w:val="0078454B"/>
    <w:rsid w:val="00784564"/>
    <w:rsid w:val="007846C5"/>
    <w:rsid w:val="00784787"/>
    <w:rsid w:val="00784836"/>
    <w:rsid w:val="007848AB"/>
    <w:rsid w:val="007849C7"/>
    <w:rsid w:val="00784AD1"/>
    <w:rsid w:val="00784E1A"/>
    <w:rsid w:val="00784E94"/>
    <w:rsid w:val="0078509A"/>
    <w:rsid w:val="007850E7"/>
    <w:rsid w:val="007851FF"/>
    <w:rsid w:val="0078541C"/>
    <w:rsid w:val="00785642"/>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4C3"/>
    <w:rsid w:val="00787583"/>
    <w:rsid w:val="00787663"/>
    <w:rsid w:val="00787D2C"/>
    <w:rsid w:val="00787D93"/>
    <w:rsid w:val="00787D9B"/>
    <w:rsid w:val="00787D9F"/>
    <w:rsid w:val="00787DD3"/>
    <w:rsid w:val="00787F7E"/>
    <w:rsid w:val="00787FE0"/>
    <w:rsid w:val="007902FC"/>
    <w:rsid w:val="00790347"/>
    <w:rsid w:val="00790419"/>
    <w:rsid w:val="00790539"/>
    <w:rsid w:val="007906D6"/>
    <w:rsid w:val="007906F6"/>
    <w:rsid w:val="00790899"/>
    <w:rsid w:val="007908BC"/>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F9"/>
    <w:rsid w:val="00793925"/>
    <w:rsid w:val="00793D80"/>
    <w:rsid w:val="00793DD9"/>
    <w:rsid w:val="00793E71"/>
    <w:rsid w:val="0079435D"/>
    <w:rsid w:val="007943A8"/>
    <w:rsid w:val="007944A6"/>
    <w:rsid w:val="00794526"/>
    <w:rsid w:val="0079469B"/>
    <w:rsid w:val="00794799"/>
    <w:rsid w:val="00794A35"/>
    <w:rsid w:val="00794CFF"/>
    <w:rsid w:val="00794DD8"/>
    <w:rsid w:val="00794DDA"/>
    <w:rsid w:val="00794EC7"/>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EC"/>
    <w:rsid w:val="00796AA3"/>
    <w:rsid w:val="00796AC9"/>
    <w:rsid w:val="00796D04"/>
    <w:rsid w:val="00796EE3"/>
    <w:rsid w:val="00796F0B"/>
    <w:rsid w:val="007972CE"/>
    <w:rsid w:val="007974A5"/>
    <w:rsid w:val="00797509"/>
    <w:rsid w:val="00797907"/>
    <w:rsid w:val="00797961"/>
    <w:rsid w:val="00797A56"/>
    <w:rsid w:val="00797ADB"/>
    <w:rsid w:val="00797BAB"/>
    <w:rsid w:val="00797BF3"/>
    <w:rsid w:val="00797C85"/>
    <w:rsid w:val="00797CAA"/>
    <w:rsid w:val="00797D89"/>
    <w:rsid w:val="00797DA7"/>
    <w:rsid w:val="00797ECC"/>
    <w:rsid w:val="007A0134"/>
    <w:rsid w:val="007A01AB"/>
    <w:rsid w:val="007A01FA"/>
    <w:rsid w:val="007A0235"/>
    <w:rsid w:val="007A02DB"/>
    <w:rsid w:val="007A03D5"/>
    <w:rsid w:val="007A0465"/>
    <w:rsid w:val="007A049B"/>
    <w:rsid w:val="007A05FF"/>
    <w:rsid w:val="007A0889"/>
    <w:rsid w:val="007A08F2"/>
    <w:rsid w:val="007A0A08"/>
    <w:rsid w:val="007A0C3A"/>
    <w:rsid w:val="007A0C81"/>
    <w:rsid w:val="007A0E32"/>
    <w:rsid w:val="007A0E75"/>
    <w:rsid w:val="007A0ED2"/>
    <w:rsid w:val="007A0EF0"/>
    <w:rsid w:val="007A106E"/>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B63"/>
    <w:rsid w:val="007A2B74"/>
    <w:rsid w:val="007A2CAB"/>
    <w:rsid w:val="007A2E3E"/>
    <w:rsid w:val="007A2EC4"/>
    <w:rsid w:val="007A3499"/>
    <w:rsid w:val="007A3602"/>
    <w:rsid w:val="007A365D"/>
    <w:rsid w:val="007A36EA"/>
    <w:rsid w:val="007A36F9"/>
    <w:rsid w:val="007A381D"/>
    <w:rsid w:val="007A394C"/>
    <w:rsid w:val="007A3D40"/>
    <w:rsid w:val="007A4235"/>
    <w:rsid w:val="007A4645"/>
    <w:rsid w:val="007A4671"/>
    <w:rsid w:val="007A4824"/>
    <w:rsid w:val="007A493E"/>
    <w:rsid w:val="007A497E"/>
    <w:rsid w:val="007A4A04"/>
    <w:rsid w:val="007A4C83"/>
    <w:rsid w:val="007A4D35"/>
    <w:rsid w:val="007A4D89"/>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F6"/>
    <w:rsid w:val="007A63E8"/>
    <w:rsid w:val="007A64B0"/>
    <w:rsid w:val="007A64CD"/>
    <w:rsid w:val="007A6550"/>
    <w:rsid w:val="007A65C6"/>
    <w:rsid w:val="007A66B7"/>
    <w:rsid w:val="007A66BA"/>
    <w:rsid w:val="007A68AD"/>
    <w:rsid w:val="007A696B"/>
    <w:rsid w:val="007A6981"/>
    <w:rsid w:val="007A6B47"/>
    <w:rsid w:val="007A6F86"/>
    <w:rsid w:val="007A70D1"/>
    <w:rsid w:val="007A70EC"/>
    <w:rsid w:val="007A7272"/>
    <w:rsid w:val="007A73A2"/>
    <w:rsid w:val="007A73F8"/>
    <w:rsid w:val="007A74E8"/>
    <w:rsid w:val="007A7515"/>
    <w:rsid w:val="007A768F"/>
    <w:rsid w:val="007A770B"/>
    <w:rsid w:val="007A7973"/>
    <w:rsid w:val="007A797C"/>
    <w:rsid w:val="007A79BB"/>
    <w:rsid w:val="007A79CF"/>
    <w:rsid w:val="007A79D6"/>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F0F"/>
    <w:rsid w:val="007B0F27"/>
    <w:rsid w:val="007B1036"/>
    <w:rsid w:val="007B10C5"/>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294"/>
    <w:rsid w:val="007B234C"/>
    <w:rsid w:val="007B25BC"/>
    <w:rsid w:val="007B2684"/>
    <w:rsid w:val="007B2744"/>
    <w:rsid w:val="007B2824"/>
    <w:rsid w:val="007B2965"/>
    <w:rsid w:val="007B29E1"/>
    <w:rsid w:val="007B2A45"/>
    <w:rsid w:val="007B2B86"/>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84"/>
    <w:rsid w:val="007B4364"/>
    <w:rsid w:val="007B43C8"/>
    <w:rsid w:val="007B43DE"/>
    <w:rsid w:val="007B4571"/>
    <w:rsid w:val="007B47D8"/>
    <w:rsid w:val="007B4976"/>
    <w:rsid w:val="007B4B17"/>
    <w:rsid w:val="007B4BBA"/>
    <w:rsid w:val="007B4BED"/>
    <w:rsid w:val="007B4D22"/>
    <w:rsid w:val="007B4DFA"/>
    <w:rsid w:val="007B4FD6"/>
    <w:rsid w:val="007B50BF"/>
    <w:rsid w:val="007B50FF"/>
    <w:rsid w:val="007B519C"/>
    <w:rsid w:val="007B534E"/>
    <w:rsid w:val="007B5534"/>
    <w:rsid w:val="007B561F"/>
    <w:rsid w:val="007B573B"/>
    <w:rsid w:val="007B57BC"/>
    <w:rsid w:val="007B5853"/>
    <w:rsid w:val="007B58DF"/>
    <w:rsid w:val="007B58F6"/>
    <w:rsid w:val="007B59BD"/>
    <w:rsid w:val="007B5BBD"/>
    <w:rsid w:val="007B5C0F"/>
    <w:rsid w:val="007B5F1A"/>
    <w:rsid w:val="007B5F1F"/>
    <w:rsid w:val="007B603F"/>
    <w:rsid w:val="007B607A"/>
    <w:rsid w:val="007B628A"/>
    <w:rsid w:val="007B63ED"/>
    <w:rsid w:val="007B68FB"/>
    <w:rsid w:val="007B69B0"/>
    <w:rsid w:val="007B69F3"/>
    <w:rsid w:val="007B6AA0"/>
    <w:rsid w:val="007B6B21"/>
    <w:rsid w:val="007B6B75"/>
    <w:rsid w:val="007B6BD5"/>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C0135"/>
    <w:rsid w:val="007C01CB"/>
    <w:rsid w:val="007C05D4"/>
    <w:rsid w:val="007C06EF"/>
    <w:rsid w:val="007C0758"/>
    <w:rsid w:val="007C079F"/>
    <w:rsid w:val="007C08CE"/>
    <w:rsid w:val="007C0926"/>
    <w:rsid w:val="007C0CDC"/>
    <w:rsid w:val="007C0E79"/>
    <w:rsid w:val="007C0FF8"/>
    <w:rsid w:val="007C106D"/>
    <w:rsid w:val="007C13E1"/>
    <w:rsid w:val="007C1533"/>
    <w:rsid w:val="007C15C5"/>
    <w:rsid w:val="007C167D"/>
    <w:rsid w:val="007C16FD"/>
    <w:rsid w:val="007C18DC"/>
    <w:rsid w:val="007C1941"/>
    <w:rsid w:val="007C1E24"/>
    <w:rsid w:val="007C1E70"/>
    <w:rsid w:val="007C1EF7"/>
    <w:rsid w:val="007C2042"/>
    <w:rsid w:val="007C21E3"/>
    <w:rsid w:val="007C224F"/>
    <w:rsid w:val="007C22F2"/>
    <w:rsid w:val="007C238C"/>
    <w:rsid w:val="007C23E7"/>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20"/>
    <w:rsid w:val="007C3C17"/>
    <w:rsid w:val="007C3C41"/>
    <w:rsid w:val="007C3F0E"/>
    <w:rsid w:val="007C3F10"/>
    <w:rsid w:val="007C400D"/>
    <w:rsid w:val="007C40DA"/>
    <w:rsid w:val="007C4129"/>
    <w:rsid w:val="007C4237"/>
    <w:rsid w:val="007C42A7"/>
    <w:rsid w:val="007C431D"/>
    <w:rsid w:val="007C438F"/>
    <w:rsid w:val="007C43D7"/>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C7"/>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95"/>
    <w:rsid w:val="007D20ED"/>
    <w:rsid w:val="007D2131"/>
    <w:rsid w:val="007D220B"/>
    <w:rsid w:val="007D2319"/>
    <w:rsid w:val="007D2809"/>
    <w:rsid w:val="007D28D0"/>
    <w:rsid w:val="007D28FF"/>
    <w:rsid w:val="007D2B05"/>
    <w:rsid w:val="007D2D2E"/>
    <w:rsid w:val="007D2E11"/>
    <w:rsid w:val="007D2E57"/>
    <w:rsid w:val="007D2E62"/>
    <w:rsid w:val="007D2FF6"/>
    <w:rsid w:val="007D31CC"/>
    <w:rsid w:val="007D31FA"/>
    <w:rsid w:val="007D33FB"/>
    <w:rsid w:val="007D34E7"/>
    <w:rsid w:val="007D3505"/>
    <w:rsid w:val="007D3855"/>
    <w:rsid w:val="007D394D"/>
    <w:rsid w:val="007D39C0"/>
    <w:rsid w:val="007D39FF"/>
    <w:rsid w:val="007D3B5D"/>
    <w:rsid w:val="007D3C2E"/>
    <w:rsid w:val="007D3EA0"/>
    <w:rsid w:val="007D40A7"/>
    <w:rsid w:val="007D4187"/>
    <w:rsid w:val="007D41C3"/>
    <w:rsid w:val="007D42C2"/>
    <w:rsid w:val="007D43FF"/>
    <w:rsid w:val="007D47C7"/>
    <w:rsid w:val="007D4BCA"/>
    <w:rsid w:val="007D4BDB"/>
    <w:rsid w:val="007D4C90"/>
    <w:rsid w:val="007D503A"/>
    <w:rsid w:val="007D5119"/>
    <w:rsid w:val="007D54A1"/>
    <w:rsid w:val="007D54A5"/>
    <w:rsid w:val="007D55CE"/>
    <w:rsid w:val="007D56A5"/>
    <w:rsid w:val="007D56B0"/>
    <w:rsid w:val="007D56C4"/>
    <w:rsid w:val="007D56EA"/>
    <w:rsid w:val="007D577F"/>
    <w:rsid w:val="007D580F"/>
    <w:rsid w:val="007D59CC"/>
    <w:rsid w:val="007D5AAA"/>
    <w:rsid w:val="007D5AF3"/>
    <w:rsid w:val="007D5B45"/>
    <w:rsid w:val="007D5B9D"/>
    <w:rsid w:val="007D5BCD"/>
    <w:rsid w:val="007D5D40"/>
    <w:rsid w:val="007D5DB8"/>
    <w:rsid w:val="007D5DD4"/>
    <w:rsid w:val="007D5E92"/>
    <w:rsid w:val="007D60E0"/>
    <w:rsid w:val="007D60ED"/>
    <w:rsid w:val="007D6250"/>
    <w:rsid w:val="007D6344"/>
    <w:rsid w:val="007D639E"/>
    <w:rsid w:val="007D659A"/>
    <w:rsid w:val="007D6728"/>
    <w:rsid w:val="007D6AAF"/>
    <w:rsid w:val="007D6D48"/>
    <w:rsid w:val="007D6D80"/>
    <w:rsid w:val="007D6D84"/>
    <w:rsid w:val="007D6ED8"/>
    <w:rsid w:val="007D6F14"/>
    <w:rsid w:val="007D7090"/>
    <w:rsid w:val="007D7278"/>
    <w:rsid w:val="007D7284"/>
    <w:rsid w:val="007D738C"/>
    <w:rsid w:val="007D73D8"/>
    <w:rsid w:val="007D7568"/>
    <w:rsid w:val="007D759B"/>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FD"/>
    <w:rsid w:val="007E6BBD"/>
    <w:rsid w:val="007E6C5B"/>
    <w:rsid w:val="007E6CAB"/>
    <w:rsid w:val="007E6D2C"/>
    <w:rsid w:val="007E6E59"/>
    <w:rsid w:val="007E6EE4"/>
    <w:rsid w:val="007E6FC7"/>
    <w:rsid w:val="007E73ED"/>
    <w:rsid w:val="007E78A4"/>
    <w:rsid w:val="007E7A41"/>
    <w:rsid w:val="007E7AE7"/>
    <w:rsid w:val="007E7B62"/>
    <w:rsid w:val="007E7BB0"/>
    <w:rsid w:val="007E7C8A"/>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C"/>
    <w:rsid w:val="007F3313"/>
    <w:rsid w:val="007F3467"/>
    <w:rsid w:val="007F3942"/>
    <w:rsid w:val="007F3952"/>
    <w:rsid w:val="007F39AE"/>
    <w:rsid w:val="007F3ADE"/>
    <w:rsid w:val="007F3F90"/>
    <w:rsid w:val="007F427F"/>
    <w:rsid w:val="007F4280"/>
    <w:rsid w:val="007F4292"/>
    <w:rsid w:val="007F42E3"/>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AB"/>
    <w:rsid w:val="00800EAE"/>
    <w:rsid w:val="00800EC8"/>
    <w:rsid w:val="00800F7C"/>
    <w:rsid w:val="00800F94"/>
    <w:rsid w:val="00801151"/>
    <w:rsid w:val="008012A8"/>
    <w:rsid w:val="0080132D"/>
    <w:rsid w:val="0080135F"/>
    <w:rsid w:val="008013E2"/>
    <w:rsid w:val="008013EB"/>
    <w:rsid w:val="008013F3"/>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46D"/>
    <w:rsid w:val="008024F8"/>
    <w:rsid w:val="00802538"/>
    <w:rsid w:val="0080260B"/>
    <w:rsid w:val="008028F1"/>
    <w:rsid w:val="00802928"/>
    <w:rsid w:val="00802988"/>
    <w:rsid w:val="00802A49"/>
    <w:rsid w:val="00802B12"/>
    <w:rsid w:val="00802B67"/>
    <w:rsid w:val="00802C8B"/>
    <w:rsid w:val="0080301A"/>
    <w:rsid w:val="008031B9"/>
    <w:rsid w:val="008031F0"/>
    <w:rsid w:val="00803230"/>
    <w:rsid w:val="008032BB"/>
    <w:rsid w:val="00803325"/>
    <w:rsid w:val="00803610"/>
    <w:rsid w:val="00803791"/>
    <w:rsid w:val="008038EC"/>
    <w:rsid w:val="0080390C"/>
    <w:rsid w:val="008039A7"/>
    <w:rsid w:val="00803B0C"/>
    <w:rsid w:val="00803C44"/>
    <w:rsid w:val="00803CCF"/>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5FB"/>
    <w:rsid w:val="008067AE"/>
    <w:rsid w:val="008069D0"/>
    <w:rsid w:val="008069D6"/>
    <w:rsid w:val="00806A2E"/>
    <w:rsid w:val="00806C6A"/>
    <w:rsid w:val="00806CFE"/>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F7B"/>
    <w:rsid w:val="00810FC3"/>
    <w:rsid w:val="00810FFE"/>
    <w:rsid w:val="0081106A"/>
    <w:rsid w:val="008110BF"/>
    <w:rsid w:val="008110E2"/>
    <w:rsid w:val="0081123D"/>
    <w:rsid w:val="008112A3"/>
    <w:rsid w:val="008112C4"/>
    <w:rsid w:val="008113E3"/>
    <w:rsid w:val="00811418"/>
    <w:rsid w:val="00811588"/>
    <w:rsid w:val="0081162D"/>
    <w:rsid w:val="00811684"/>
    <w:rsid w:val="0081169A"/>
    <w:rsid w:val="0081169F"/>
    <w:rsid w:val="00811773"/>
    <w:rsid w:val="008117AB"/>
    <w:rsid w:val="00811862"/>
    <w:rsid w:val="0081189A"/>
    <w:rsid w:val="00811AA9"/>
    <w:rsid w:val="00811DD3"/>
    <w:rsid w:val="00811E31"/>
    <w:rsid w:val="00811EA5"/>
    <w:rsid w:val="00811EBB"/>
    <w:rsid w:val="008120CD"/>
    <w:rsid w:val="0081239B"/>
    <w:rsid w:val="00812465"/>
    <w:rsid w:val="0081253E"/>
    <w:rsid w:val="00812B12"/>
    <w:rsid w:val="00812B19"/>
    <w:rsid w:val="00812EE2"/>
    <w:rsid w:val="00812FC2"/>
    <w:rsid w:val="00812FCC"/>
    <w:rsid w:val="00813124"/>
    <w:rsid w:val="008132B1"/>
    <w:rsid w:val="00813AC3"/>
    <w:rsid w:val="00813CC5"/>
    <w:rsid w:val="00813CD6"/>
    <w:rsid w:val="00813F70"/>
    <w:rsid w:val="00813F7B"/>
    <w:rsid w:val="008142A5"/>
    <w:rsid w:val="0081430F"/>
    <w:rsid w:val="00814696"/>
    <w:rsid w:val="00814726"/>
    <w:rsid w:val="00814AC6"/>
    <w:rsid w:val="00814BB4"/>
    <w:rsid w:val="00814C0E"/>
    <w:rsid w:val="00814CD6"/>
    <w:rsid w:val="00815038"/>
    <w:rsid w:val="00815104"/>
    <w:rsid w:val="0081560D"/>
    <w:rsid w:val="00815853"/>
    <w:rsid w:val="0081598F"/>
    <w:rsid w:val="00815A0E"/>
    <w:rsid w:val="00815A11"/>
    <w:rsid w:val="00815B37"/>
    <w:rsid w:val="008160CB"/>
    <w:rsid w:val="008164B9"/>
    <w:rsid w:val="008165FD"/>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337"/>
    <w:rsid w:val="008173DF"/>
    <w:rsid w:val="008174DE"/>
    <w:rsid w:val="0081750A"/>
    <w:rsid w:val="0081769C"/>
    <w:rsid w:val="00817810"/>
    <w:rsid w:val="00817911"/>
    <w:rsid w:val="008179A8"/>
    <w:rsid w:val="00817DEC"/>
    <w:rsid w:val="0082004B"/>
    <w:rsid w:val="008200D2"/>
    <w:rsid w:val="008202A0"/>
    <w:rsid w:val="008202CF"/>
    <w:rsid w:val="00820370"/>
    <w:rsid w:val="008203CA"/>
    <w:rsid w:val="00820406"/>
    <w:rsid w:val="00820542"/>
    <w:rsid w:val="008206C8"/>
    <w:rsid w:val="0082072D"/>
    <w:rsid w:val="008208E0"/>
    <w:rsid w:val="008209CC"/>
    <w:rsid w:val="00820AA7"/>
    <w:rsid w:val="00820B6E"/>
    <w:rsid w:val="00820C54"/>
    <w:rsid w:val="00820C5D"/>
    <w:rsid w:val="00820D12"/>
    <w:rsid w:val="00820DD6"/>
    <w:rsid w:val="00820F2D"/>
    <w:rsid w:val="00820F6A"/>
    <w:rsid w:val="008210FC"/>
    <w:rsid w:val="0082119E"/>
    <w:rsid w:val="00821385"/>
    <w:rsid w:val="008215CA"/>
    <w:rsid w:val="0082175E"/>
    <w:rsid w:val="00821784"/>
    <w:rsid w:val="00821820"/>
    <w:rsid w:val="008218B0"/>
    <w:rsid w:val="00821989"/>
    <w:rsid w:val="00821B67"/>
    <w:rsid w:val="00821C7A"/>
    <w:rsid w:val="0082205A"/>
    <w:rsid w:val="00822074"/>
    <w:rsid w:val="008220A2"/>
    <w:rsid w:val="00822123"/>
    <w:rsid w:val="0082228B"/>
    <w:rsid w:val="008225D3"/>
    <w:rsid w:val="008225E2"/>
    <w:rsid w:val="008228EC"/>
    <w:rsid w:val="008228FE"/>
    <w:rsid w:val="00822932"/>
    <w:rsid w:val="00822A15"/>
    <w:rsid w:val="00822C62"/>
    <w:rsid w:val="00822EF0"/>
    <w:rsid w:val="00823041"/>
    <w:rsid w:val="0082315F"/>
    <w:rsid w:val="0082353A"/>
    <w:rsid w:val="0082354B"/>
    <w:rsid w:val="00823583"/>
    <w:rsid w:val="008235DB"/>
    <w:rsid w:val="00823618"/>
    <w:rsid w:val="008236F0"/>
    <w:rsid w:val="008237D4"/>
    <w:rsid w:val="008237F0"/>
    <w:rsid w:val="00823AF6"/>
    <w:rsid w:val="00823B96"/>
    <w:rsid w:val="00823C5B"/>
    <w:rsid w:val="00823C64"/>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D96"/>
    <w:rsid w:val="00825DD9"/>
    <w:rsid w:val="00825F3B"/>
    <w:rsid w:val="00825F72"/>
    <w:rsid w:val="00825F9C"/>
    <w:rsid w:val="008261C7"/>
    <w:rsid w:val="0082620B"/>
    <w:rsid w:val="00826267"/>
    <w:rsid w:val="00826297"/>
    <w:rsid w:val="008263CC"/>
    <w:rsid w:val="008265A7"/>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EE"/>
    <w:rsid w:val="00832301"/>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16C"/>
    <w:rsid w:val="008331DB"/>
    <w:rsid w:val="0083365D"/>
    <w:rsid w:val="008336C8"/>
    <w:rsid w:val="008336CA"/>
    <w:rsid w:val="008339FF"/>
    <w:rsid w:val="00833CFE"/>
    <w:rsid w:val="00833F61"/>
    <w:rsid w:val="00834021"/>
    <w:rsid w:val="00834193"/>
    <w:rsid w:val="0083422F"/>
    <w:rsid w:val="0083427B"/>
    <w:rsid w:val="0083457C"/>
    <w:rsid w:val="008346E9"/>
    <w:rsid w:val="008347F8"/>
    <w:rsid w:val="00834871"/>
    <w:rsid w:val="00834B73"/>
    <w:rsid w:val="00834E90"/>
    <w:rsid w:val="00834F53"/>
    <w:rsid w:val="00834FA5"/>
    <w:rsid w:val="0083508A"/>
    <w:rsid w:val="00835131"/>
    <w:rsid w:val="0083513F"/>
    <w:rsid w:val="00835148"/>
    <w:rsid w:val="00835151"/>
    <w:rsid w:val="008351D3"/>
    <w:rsid w:val="008351E8"/>
    <w:rsid w:val="0083562F"/>
    <w:rsid w:val="00835976"/>
    <w:rsid w:val="00835A63"/>
    <w:rsid w:val="00835CF7"/>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4001E"/>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1020"/>
    <w:rsid w:val="008413FB"/>
    <w:rsid w:val="00841426"/>
    <w:rsid w:val="008418E3"/>
    <w:rsid w:val="00841909"/>
    <w:rsid w:val="0084197C"/>
    <w:rsid w:val="008419F7"/>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6AB"/>
    <w:rsid w:val="008447CB"/>
    <w:rsid w:val="00844A8F"/>
    <w:rsid w:val="00844ADE"/>
    <w:rsid w:val="00844C2F"/>
    <w:rsid w:val="00844C9E"/>
    <w:rsid w:val="00844D17"/>
    <w:rsid w:val="00845017"/>
    <w:rsid w:val="008451A6"/>
    <w:rsid w:val="00845205"/>
    <w:rsid w:val="00845262"/>
    <w:rsid w:val="00845308"/>
    <w:rsid w:val="0084546E"/>
    <w:rsid w:val="008454BD"/>
    <w:rsid w:val="00845615"/>
    <w:rsid w:val="008456A4"/>
    <w:rsid w:val="00845847"/>
    <w:rsid w:val="008458F8"/>
    <w:rsid w:val="00845967"/>
    <w:rsid w:val="00845A40"/>
    <w:rsid w:val="00845B02"/>
    <w:rsid w:val="00845B14"/>
    <w:rsid w:val="00845C1A"/>
    <w:rsid w:val="00845DA1"/>
    <w:rsid w:val="00845DB8"/>
    <w:rsid w:val="00845FF3"/>
    <w:rsid w:val="008461C4"/>
    <w:rsid w:val="008463A3"/>
    <w:rsid w:val="0084656E"/>
    <w:rsid w:val="0084678B"/>
    <w:rsid w:val="0084679A"/>
    <w:rsid w:val="008467B4"/>
    <w:rsid w:val="008467B7"/>
    <w:rsid w:val="00846E67"/>
    <w:rsid w:val="00847189"/>
    <w:rsid w:val="008471E8"/>
    <w:rsid w:val="00847300"/>
    <w:rsid w:val="00847362"/>
    <w:rsid w:val="008474DF"/>
    <w:rsid w:val="008475B1"/>
    <w:rsid w:val="008475DF"/>
    <w:rsid w:val="008475E0"/>
    <w:rsid w:val="0084763A"/>
    <w:rsid w:val="00847765"/>
    <w:rsid w:val="00847A22"/>
    <w:rsid w:val="00847AD0"/>
    <w:rsid w:val="00847D87"/>
    <w:rsid w:val="00847E54"/>
    <w:rsid w:val="00847EE7"/>
    <w:rsid w:val="00847F44"/>
    <w:rsid w:val="00850113"/>
    <w:rsid w:val="008504E0"/>
    <w:rsid w:val="008505C6"/>
    <w:rsid w:val="008507BF"/>
    <w:rsid w:val="008509EB"/>
    <w:rsid w:val="00850ADF"/>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75"/>
    <w:rsid w:val="0085238A"/>
    <w:rsid w:val="008523EC"/>
    <w:rsid w:val="00852408"/>
    <w:rsid w:val="008524B7"/>
    <w:rsid w:val="00852760"/>
    <w:rsid w:val="00852765"/>
    <w:rsid w:val="0085284A"/>
    <w:rsid w:val="008528BE"/>
    <w:rsid w:val="00852B48"/>
    <w:rsid w:val="00852D30"/>
    <w:rsid w:val="00852D4D"/>
    <w:rsid w:val="00852D58"/>
    <w:rsid w:val="00852DFE"/>
    <w:rsid w:val="00852E4A"/>
    <w:rsid w:val="00852FC8"/>
    <w:rsid w:val="00853020"/>
    <w:rsid w:val="008530BA"/>
    <w:rsid w:val="00853194"/>
    <w:rsid w:val="00853259"/>
    <w:rsid w:val="0085343E"/>
    <w:rsid w:val="00853670"/>
    <w:rsid w:val="0085373F"/>
    <w:rsid w:val="00853882"/>
    <w:rsid w:val="00853929"/>
    <w:rsid w:val="00853B2D"/>
    <w:rsid w:val="00853CE8"/>
    <w:rsid w:val="00853DFC"/>
    <w:rsid w:val="00853E3A"/>
    <w:rsid w:val="00853E5F"/>
    <w:rsid w:val="0085407E"/>
    <w:rsid w:val="008540FF"/>
    <w:rsid w:val="008542BA"/>
    <w:rsid w:val="00854344"/>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700A"/>
    <w:rsid w:val="00857050"/>
    <w:rsid w:val="00857053"/>
    <w:rsid w:val="00857067"/>
    <w:rsid w:val="008571B9"/>
    <w:rsid w:val="0085737E"/>
    <w:rsid w:val="0085743A"/>
    <w:rsid w:val="00857633"/>
    <w:rsid w:val="0085766C"/>
    <w:rsid w:val="008576A6"/>
    <w:rsid w:val="008576E8"/>
    <w:rsid w:val="00857B41"/>
    <w:rsid w:val="00857BCE"/>
    <w:rsid w:val="00857BFB"/>
    <w:rsid w:val="00860059"/>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382"/>
    <w:rsid w:val="008613F8"/>
    <w:rsid w:val="008615E8"/>
    <w:rsid w:val="0086165F"/>
    <w:rsid w:val="008616C7"/>
    <w:rsid w:val="0086170D"/>
    <w:rsid w:val="00861722"/>
    <w:rsid w:val="0086186C"/>
    <w:rsid w:val="00861A8E"/>
    <w:rsid w:val="00861AFE"/>
    <w:rsid w:val="00861F60"/>
    <w:rsid w:val="00861FE2"/>
    <w:rsid w:val="0086203D"/>
    <w:rsid w:val="00862256"/>
    <w:rsid w:val="0086227D"/>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291"/>
    <w:rsid w:val="0086434A"/>
    <w:rsid w:val="00864532"/>
    <w:rsid w:val="00864604"/>
    <w:rsid w:val="008647B4"/>
    <w:rsid w:val="00864871"/>
    <w:rsid w:val="008649FB"/>
    <w:rsid w:val="00864B2D"/>
    <w:rsid w:val="00864C24"/>
    <w:rsid w:val="00864CC8"/>
    <w:rsid w:val="00864F2C"/>
    <w:rsid w:val="00864F4C"/>
    <w:rsid w:val="00864FCA"/>
    <w:rsid w:val="00865085"/>
    <w:rsid w:val="008650C7"/>
    <w:rsid w:val="008650C8"/>
    <w:rsid w:val="00865168"/>
    <w:rsid w:val="00865224"/>
    <w:rsid w:val="008653E0"/>
    <w:rsid w:val="00865485"/>
    <w:rsid w:val="0086548C"/>
    <w:rsid w:val="00865686"/>
    <w:rsid w:val="0086570E"/>
    <w:rsid w:val="00865972"/>
    <w:rsid w:val="00865A6B"/>
    <w:rsid w:val="00865C7A"/>
    <w:rsid w:val="00865CF7"/>
    <w:rsid w:val="00865D46"/>
    <w:rsid w:val="00865DB0"/>
    <w:rsid w:val="00865DF8"/>
    <w:rsid w:val="00865F48"/>
    <w:rsid w:val="00865FDA"/>
    <w:rsid w:val="008660C2"/>
    <w:rsid w:val="008663BC"/>
    <w:rsid w:val="00866984"/>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234"/>
    <w:rsid w:val="008714D9"/>
    <w:rsid w:val="0087166A"/>
    <w:rsid w:val="00871B2D"/>
    <w:rsid w:val="00871B74"/>
    <w:rsid w:val="00871BC5"/>
    <w:rsid w:val="00871DA5"/>
    <w:rsid w:val="00872184"/>
    <w:rsid w:val="00872286"/>
    <w:rsid w:val="008723C3"/>
    <w:rsid w:val="008724D6"/>
    <w:rsid w:val="00872712"/>
    <w:rsid w:val="0087275E"/>
    <w:rsid w:val="0087279E"/>
    <w:rsid w:val="00872C17"/>
    <w:rsid w:val="00872D60"/>
    <w:rsid w:val="00872E03"/>
    <w:rsid w:val="00872E7A"/>
    <w:rsid w:val="008731F9"/>
    <w:rsid w:val="008732AA"/>
    <w:rsid w:val="008732B9"/>
    <w:rsid w:val="008734FE"/>
    <w:rsid w:val="00873725"/>
    <w:rsid w:val="0087397B"/>
    <w:rsid w:val="00873AB2"/>
    <w:rsid w:val="00873ACE"/>
    <w:rsid w:val="00873C6B"/>
    <w:rsid w:val="00873EC2"/>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65"/>
    <w:rsid w:val="00877258"/>
    <w:rsid w:val="00877414"/>
    <w:rsid w:val="008775DB"/>
    <w:rsid w:val="0087769F"/>
    <w:rsid w:val="008776E1"/>
    <w:rsid w:val="0087786B"/>
    <w:rsid w:val="008779B4"/>
    <w:rsid w:val="00877AC1"/>
    <w:rsid w:val="00877B48"/>
    <w:rsid w:val="00877B73"/>
    <w:rsid w:val="00877C92"/>
    <w:rsid w:val="00877DAB"/>
    <w:rsid w:val="00877E6B"/>
    <w:rsid w:val="00877EB7"/>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483"/>
    <w:rsid w:val="008815C1"/>
    <w:rsid w:val="008815D2"/>
    <w:rsid w:val="00881601"/>
    <w:rsid w:val="00881615"/>
    <w:rsid w:val="0088173F"/>
    <w:rsid w:val="00881751"/>
    <w:rsid w:val="0088192A"/>
    <w:rsid w:val="00881AD0"/>
    <w:rsid w:val="00881BFC"/>
    <w:rsid w:val="00881D77"/>
    <w:rsid w:val="00882073"/>
    <w:rsid w:val="00882B08"/>
    <w:rsid w:val="00882B20"/>
    <w:rsid w:val="00882B8A"/>
    <w:rsid w:val="00882BA0"/>
    <w:rsid w:val="00882C34"/>
    <w:rsid w:val="00882C5B"/>
    <w:rsid w:val="00882D15"/>
    <w:rsid w:val="00882FA4"/>
    <w:rsid w:val="00883031"/>
    <w:rsid w:val="00883285"/>
    <w:rsid w:val="008832D0"/>
    <w:rsid w:val="008833B5"/>
    <w:rsid w:val="00883512"/>
    <w:rsid w:val="0088360F"/>
    <w:rsid w:val="0088363B"/>
    <w:rsid w:val="008836DA"/>
    <w:rsid w:val="00883724"/>
    <w:rsid w:val="00883B71"/>
    <w:rsid w:val="00883E21"/>
    <w:rsid w:val="00883E67"/>
    <w:rsid w:val="008841D6"/>
    <w:rsid w:val="008843E1"/>
    <w:rsid w:val="00884471"/>
    <w:rsid w:val="008845B6"/>
    <w:rsid w:val="00884633"/>
    <w:rsid w:val="00884738"/>
    <w:rsid w:val="0088499D"/>
    <w:rsid w:val="008849D3"/>
    <w:rsid w:val="00884A2A"/>
    <w:rsid w:val="00884B51"/>
    <w:rsid w:val="00884C09"/>
    <w:rsid w:val="00884C63"/>
    <w:rsid w:val="00884C73"/>
    <w:rsid w:val="00884F00"/>
    <w:rsid w:val="00884F1B"/>
    <w:rsid w:val="00884F4A"/>
    <w:rsid w:val="00884FC5"/>
    <w:rsid w:val="00885374"/>
    <w:rsid w:val="008857BF"/>
    <w:rsid w:val="008857C2"/>
    <w:rsid w:val="00885950"/>
    <w:rsid w:val="00885A3C"/>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168"/>
    <w:rsid w:val="00887223"/>
    <w:rsid w:val="008875D5"/>
    <w:rsid w:val="00887644"/>
    <w:rsid w:val="0088779A"/>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765"/>
    <w:rsid w:val="008917E2"/>
    <w:rsid w:val="008919CE"/>
    <w:rsid w:val="00891D73"/>
    <w:rsid w:val="00891F78"/>
    <w:rsid w:val="00891F7F"/>
    <w:rsid w:val="00891F95"/>
    <w:rsid w:val="008921CF"/>
    <w:rsid w:val="00892346"/>
    <w:rsid w:val="00892461"/>
    <w:rsid w:val="008924E2"/>
    <w:rsid w:val="00892758"/>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6C5"/>
    <w:rsid w:val="0089476C"/>
    <w:rsid w:val="00894912"/>
    <w:rsid w:val="00894B00"/>
    <w:rsid w:val="00894B23"/>
    <w:rsid w:val="00894BCA"/>
    <w:rsid w:val="00894DC1"/>
    <w:rsid w:val="00894E45"/>
    <w:rsid w:val="00894F6B"/>
    <w:rsid w:val="00894F72"/>
    <w:rsid w:val="0089506E"/>
    <w:rsid w:val="00895150"/>
    <w:rsid w:val="00895284"/>
    <w:rsid w:val="0089551F"/>
    <w:rsid w:val="008956DF"/>
    <w:rsid w:val="00895782"/>
    <w:rsid w:val="008957CD"/>
    <w:rsid w:val="0089598A"/>
    <w:rsid w:val="00895D2B"/>
    <w:rsid w:val="00896581"/>
    <w:rsid w:val="00896731"/>
    <w:rsid w:val="00896903"/>
    <w:rsid w:val="00896956"/>
    <w:rsid w:val="00896A0D"/>
    <w:rsid w:val="00896A28"/>
    <w:rsid w:val="00896C31"/>
    <w:rsid w:val="00896F54"/>
    <w:rsid w:val="00896FB6"/>
    <w:rsid w:val="00896FC4"/>
    <w:rsid w:val="00897041"/>
    <w:rsid w:val="00897044"/>
    <w:rsid w:val="00897245"/>
    <w:rsid w:val="00897298"/>
    <w:rsid w:val="00897348"/>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BB"/>
    <w:rsid w:val="008A1E14"/>
    <w:rsid w:val="008A2207"/>
    <w:rsid w:val="008A2733"/>
    <w:rsid w:val="008A28AB"/>
    <w:rsid w:val="008A2975"/>
    <w:rsid w:val="008A2AF5"/>
    <w:rsid w:val="008A2B0C"/>
    <w:rsid w:val="008A2C75"/>
    <w:rsid w:val="008A2CAF"/>
    <w:rsid w:val="008A2E95"/>
    <w:rsid w:val="008A312F"/>
    <w:rsid w:val="008A31DD"/>
    <w:rsid w:val="008A3254"/>
    <w:rsid w:val="008A343D"/>
    <w:rsid w:val="008A344E"/>
    <w:rsid w:val="008A35E0"/>
    <w:rsid w:val="008A36B8"/>
    <w:rsid w:val="008A373A"/>
    <w:rsid w:val="008A37EC"/>
    <w:rsid w:val="008A388A"/>
    <w:rsid w:val="008A388E"/>
    <w:rsid w:val="008A399F"/>
    <w:rsid w:val="008A3A08"/>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5BB"/>
    <w:rsid w:val="008A67EF"/>
    <w:rsid w:val="008A6943"/>
    <w:rsid w:val="008A6B88"/>
    <w:rsid w:val="008A6B8E"/>
    <w:rsid w:val="008A6EB2"/>
    <w:rsid w:val="008A6EEB"/>
    <w:rsid w:val="008A7100"/>
    <w:rsid w:val="008A727E"/>
    <w:rsid w:val="008A72EB"/>
    <w:rsid w:val="008A76EF"/>
    <w:rsid w:val="008A782C"/>
    <w:rsid w:val="008A788E"/>
    <w:rsid w:val="008A78FB"/>
    <w:rsid w:val="008A7D33"/>
    <w:rsid w:val="008A7F3B"/>
    <w:rsid w:val="008A7F4A"/>
    <w:rsid w:val="008B009D"/>
    <w:rsid w:val="008B025C"/>
    <w:rsid w:val="008B047F"/>
    <w:rsid w:val="008B06D4"/>
    <w:rsid w:val="008B06FC"/>
    <w:rsid w:val="008B0763"/>
    <w:rsid w:val="008B09B6"/>
    <w:rsid w:val="008B0AFE"/>
    <w:rsid w:val="008B0B3B"/>
    <w:rsid w:val="008B0D94"/>
    <w:rsid w:val="008B0D9D"/>
    <w:rsid w:val="008B0DCC"/>
    <w:rsid w:val="008B0E05"/>
    <w:rsid w:val="008B0E54"/>
    <w:rsid w:val="008B0E71"/>
    <w:rsid w:val="008B0EE6"/>
    <w:rsid w:val="008B11E6"/>
    <w:rsid w:val="008B1773"/>
    <w:rsid w:val="008B1B44"/>
    <w:rsid w:val="008B1B83"/>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605D"/>
    <w:rsid w:val="008B60AB"/>
    <w:rsid w:val="008B60B2"/>
    <w:rsid w:val="008B616B"/>
    <w:rsid w:val="008B6218"/>
    <w:rsid w:val="008B6454"/>
    <w:rsid w:val="008B660E"/>
    <w:rsid w:val="008B6818"/>
    <w:rsid w:val="008B6977"/>
    <w:rsid w:val="008B6B5B"/>
    <w:rsid w:val="008B6B60"/>
    <w:rsid w:val="008B6C71"/>
    <w:rsid w:val="008B6E7B"/>
    <w:rsid w:val="008B70E0"/>
    <w:rsid w:val="008B713C"/>
    <w:rsid w:val="008B75BA"/>
    <w:rsid w:val="008B75DF"/>
    <w:rsid w:val="008B776B"/>
    <w:rsid w:val="008B7B6B"/>
    <w:rsid w:val="008B7F6A"/>
    <w:rsid w:val="008C008C"/>
    <w:rsid w:val="008C0178"/>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298"/>
    <w:rsid w:val="008C1489"/>
    <w:rsid w:val="008C1657"/>
    <w:rsid w:val="008C165E"/>
    <w:rsid w:val="008C1872"/>
    <w:rsid w:val="008C192A"/>
    <w:rsid w:val="008C1E6A"/>
    <w:rsid w:val="008C1ED1"/>
    <w:rsid w:val="008C20AE"/>
    <w:rsid w:val="008C20BB"/>
    <w:rsid w:val="008C21AE"/>
    <w:rsid w:val="008C231F"/>
    <w:rsid w:val="008C239F"/>
    <w:rsid w:val="008C2661"/>
    <w:rsid w:val="008C286C"/>
    <w:rsid w:val="008C28E9"/>
    <w:rsid w:val="008C2A13"/>
    <w:rsid w:val="008C2ADD"/>
    <w:rsid w:val="008C2B29"/>
    <w:rsid w:val="008C2C3F"/>
    <w:rsid w:val="008C2C9B"/>
    <w:rsid w:val="008C2CC8"/>
    <w:rsid w:val="008C2D2E"/>
    <w:rsid w:val="008C2D31"/>
    <w:rsid w:val="008C2EBB"/>
    <w:rsid w:val="008C300A"/>
    <w:rsid w:val="008C3041"/>
    <w:rsid w:val="008C3128"/>
    <w:rsid w:val="008C31EB"/>
    <w:rsid w:val="008C324E"/>
    <w:rsid w:val="008C3337"/>
    <w:rsid w:val="008C3629"/>
    <w:rsid w:val="008C3842"/>
    <w:rsid w:val="008C39E6"/>
    <w:rsid w:val="008C3A61"/>
    <w:rsid w:val="008C3C93"/>
    <w:rsid w:val="008C3CA3"/>
    <w:rsid w:val="008C3D33"/>
    <w:rsid w:val="008C3D76"/>
    <w:rsid w:val="008C3E64"/>
    <w:rsid w:val="008C3EBB"/>
    <w:rsid w:val="008C3FB2"/>
    <w:rsid w:val="008C4351"/>
    <w:rsid w:val="008C4438"/>
    <w:rsid w:val="008C45E0"/>
    <w:rsid w:val="008C464B"/>
    <w:rsid w:val="008C473C"/>
    <w:rsid w:val="008C473D"/>
    <w:rsid w:val="008C4AF1"/>
    <w:rsid w:val="008C4B26"/>
    <w:rsid w:val="008C4CC8"/>
    <w:rsid w:val="008C4D0F"/>
    <w:rsid w:val="008C4E12"/>
    <w:rsid w:val="008C4F2E"/>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6A0"/>
    <w:rsid w:val="008D46BA"/>
    <w:rsid w:val="008D46F1"/>
    <w:rsid w:val="008D4811"/>
    <w:rsid w:val="008D4965"/>
    <w:rsid w:val="008D49E3"/>
    <w:rsid w:val="008D4A1C"/>
    <w:rsid w:val="008D4E6C"/>
    <w:rsid w:val="008D4EDB"/>
    <w:rsid w:val="008D4F6A"/>
    <w:rsid w:val="008D5000"/>
    <w:rsid w:val="008D50AD"/>
    <w:rsid w:val="008D529C"/>
    <w:rsid w:val="008D5325"/>
    <w:rsid w:val="008D5696"/>
    <w:rsid w:val="008D56B7"/>
    <w:rsid w:val="008D5705"/>
    <w:rsid w:val="008D5845"/>
    <w:rsid w:val="008D5923"/>
    <w:rsid w:val="008D5931"/>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5F"/>
    <w:rsid w:val="008D7CCE"/>
    <w:rsid w:val="008D7D63"/>
    <w:rsid w:val="008D7E94"/>
    <w:rsid w:val="008D7EE9"/>
    <w:rsid w:val="008E00C5"/>
    <w:rsid w:val="008E027C"/>
    <w:rsid w:val="008E0283"/>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46"/>
    <w:rsid w:val="008E1DCE"/>
    <w:rsid w:val="008E1FEB"/>
    <w:rsid w:val="008E21B1"/>
    <w:rsid w:val="008E21DB"/>
    <w:rsid w:val="008E2251"/>
    <w:rsid w:val="008E22BD"/>
    <w:rsid w:val="008E22BE"/>
    <w:rsid w:val="008E23B3"/>
    <w:rsid w:val="008E253E"/>
    <w:rsid w:val="008E25D5"/>
    <w:rsid w:val="008E2718"/>
    <w:rsid w:val="008E2928"/>
    <w:rsid w:val="008E2AB3"/>
    <w:rsid w:val="008E2C52"/>
    <w:rsid w:val="008E2D70"/>
    <w:rsid w:val="008E331A"/>
    <w:rsid w:val="008E38F2"/>
    <w:rsid w:val="008E3993"/>
    <w:rsid w:val="008E39B4"/>
    <w:rsid w:val="008E3B44"/>
    <w:rsid w:val="008E3B70"/>
    <w:rsid w:val="008E3BE5"/>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D9"/>
    <w:rsid w:val="008E724F"/>
    <w:rsid w:val="008E7582"/>
    <w:rsid w:val="008E75A5"/>
    <w:rsid w:val="008E790D"/>
    <w:rsid w:val="008E797C"/>
    <w:rsid w:val="008E7A20"/>
    <w:rsid w:val="008E7AA4"/>
    <w:rsid w:val="008E7B12"/>
    <w:rsid w:val="008E7B74"/>
    <w:rsid w:val="008E7BA7"/>
    <w:rsid w:val="008E7D86"/>
    <w:rsid w:val="008E7ED7"/>
    <w:rsid w:val="008F02B5"/>
    <w:rsid w:val="008F0358"/>
    <w:rsid w:val="008F0366"/>
    <w:rsid w:val="008F0494"/>
    <w:rsid w:val="008F0720"/>
    <w:rsid w:val="008F077E"/>
    <w:rsid w:val="008F0801"/>
    <w:rsid w:val="008F0924"/>
    <w:rsid w:val="008F09B9"/>
    <w:rsid w:val="008F0B0C"/>
    <w:rsid w:val="008F0B34"/>
    <w:rsid w:val="008F0B54"/>
    <w:rsid w:val="008F11A7"/>
    <w:rsid w:val="008F11E7"/>
    <w:rsid w:val="008F11EF"/>
    <w:rsid w:val="008F12C3"/>
    <w:rsid w:val="008F1420"/>
    <w:rsid w:val="008F1459"/>
    <w:rsid w:val="008F16B6"/>
    <w:rsid w:val="008F17B8"/>
    <w:rsid w:val="008F19AA"/>
    <w:rsid w:val="008F19E8"/>
    <w:rsid w:val="008F1F1D"/>
    <w:rsid w:val="008F2339"/>
    <w:rsid w:val="008F2404"/>
    <w:rsid w:val="008F24E8"/>
    <w:rsid w:val="008F24F6"/>
    <w:rsid w:val="008F25B5"/>
    <w:rsid w:val="008F2758"/>
    <w:rsid w:val="008F284B"/>
    <w:rsid w:val="008F2902"/>
    <w:rsid w:val="008F2A71"/>
    <w:rsid w:val="008F2ACE"/>
    <w:rsid w:val="008F2B3D"/>
    <w:rsid w:val="008F2CD4"/>
    <w:rsid w:val="008F2D86"/>
    <w:rsid w:val="008F2F72"/>
    <w:rsid w:val="008F3124"/>
    <w:rsid w:val="008F3159"/>
    <w:rsid w:val="008F3371"/>
    <w:rsid w:val="008F39F3"/>
    <w:rsid w:val="008F3BB9"/>
    <w:rsid w:val="008F3D04"/>
    <w:rsid w:val="008F3DD4"/>
    <w:rsid w:val="008F3F6D"/>
    <w:rsid w:val="008F414A"/>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93F"/>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C71"/>
    <w:rsid w:val="00901D4B"/>
    <w:rsid w:val="00902250"/>
    <w:rsid w:val="00902330"/>
    <w:rsid w:val="0090262E"/>
    <w:rsid w:val="009028BF"/>
    <w:rsid w:val="00902912"/>
    <w:rsid w:val="00902A34"/>
    <w:rsid w:val="00902BCD"/>
    <w:rsid w:val="00902C4A"/>
    <w:rsid w:val="00902D0D"/>
    <w:rsid w:val="00902DFE"/>
    <w:rsid w:val="00902E3D"/>
    <w:rsid w:val="00903019"/>
    <w:rsid w:val="009030DC"/>
    <w:rsid w:val="00903153"/>
    <w:rsid w:val="00903304"/>
    <w:rsid w:val="009038CA"/>
    <w:rsid w:val="009039C9"/>
    <w:rsid w:val="00903AE9"/>
    <w:rsid w:val="00903B44"/>
    <w:rsid w:val="00903CB3"/>
    <w:rsid w:val="00903FF2"/>
    <w:rsid w:val="0090408B"/>
    <w:rsid w:val="009041A3"/>
    <w:rsid w:val="009041EE"/>
    <w:rsid w:val="009043C6"/>
    <w:rsid w:val="009045EA"/>
    <w:rsid w:val="009045F6"/>
    <w:rsid w:val="0090482A"/>
    <w:rsid w:val="00904A6A"/>
    <w:rsid w:val="00904AB9"/>
    <w:rsid w:val="00904D19"/>
    <w:rsid w:val="009051AB"/>
    <w:rsid w:val="0090520C"/>
    <w:rsid w:val="0090546A"/>
    <w:rsid w:val="009054AB"/>
    <w:rsid w:val="009057DB"/>
    <w:rsid w:val="00905819"/>
    <w:rsid w:val="00905836"/>
    <w:rsid w:val="0090585A"/>
    <w:rsid w:val="0090588A"/>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B82"/>
    <w:rsid w:val="00907C9A"/>
    <w:rsid w:val="00907F33"/>
    <w:rsid w:val="00910140"/>
    <w:rsid w:val="00910158"/>
    <w:rsid w:val="009101CE"/>
    <w:rsid w:val="009102B3"/>
    <w:rsid w:val="009102C1"/>
    <w:rsid w:val="00910392"/>
    <w:rsid w:val="009103DF"/>
    <w:rsid w:val="009106D2"/>
    <w:rsid w:val="009106F9"/>
    <w:rsid w:val="009106FD"/>
    <w:rsid w:val="0091070D"/>
    <w:rsid w:val="00910788"/>
    <w:rsid w:val="009107A6"/>
    <w:rsid w:val="00910A05"/>
    <w:rsid w:val="00910B01"/>
    <w:rsid w:val="00910CBE"/>
    <w:rsid w:val="00910D7B"/>
    <w:rsid w:val="00910E45"/>
    <w:rsid w:val="00911112"/>
    <w:rsid w:val="009112EB"/>
    <w:rsid w:val="009112FC"/>
    <w:rsid w:val="009113E9"/>
    <w:rsid w:val="0091150C"/>
    <w:rsid w:val="0091166F"/>
    <w:rsid w:val="0091169D"/>
    <w:rsid w:val="009118F8"/>
    <w:rsid w:val="00911965"/>
    <w:rsid w:val="00911A89"/>
    <w:rsid w:val="00911B7D"/>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8D"/>
    <w:rsid w:val="00913F39"/>
    <w:rsid w:val="0091401F"/>
    <w:rsid w:val="00914103"/>
    <w:rsid w:val="009141F2"/>
    <w:rsid w:val="0091425C"/>
    <w:rsid w:val="00914264"/>
    <w:rsid w:val="0091445E"/>
    <w:rsid w:val="0091468D"/>
    <w:rsid w:val="009146EF"/>
    <w:rsid w:val="0091473F"/>
    <w:rsid w:val="009147B5"/>
    <w:rsid w:val="00914A98"/>
    <w:rsid w:val="00914AAA"/>
    <w:rsid w:val="00914BA3"/>
    <w:rsid w:val="00914D02"/>
    <w:rsid w:val="00914FB9"/>
    <w:rsid w:val="00915005"/>
    <w:rsid w:val="0091529F"/>
    <w:rsid w:val="009154C0"/>
    <w:rsid w:val="00915556"/>
    <w:rsid w:val="009155AD"/>
    <w:rsid w:val="009155B4"/>
    <w:rsid w:val="009157B4"/>
    <w:rsid w:val="00915881"/>
    <w:rsid w:val="00915A1F"/>
    <w:rsid w:val="00915ACB"/>
    <w:rsid w:val="00915EA4"/>
    <w:rsid w:val="00916005"/>
    <w:rsid w:val="00916087"/>
    <w:rsid w:val="0091612C"/>
    <w:rsid w:val="00916398"/>
    <w:rsid w:val="009163B9"/>
    <w:rsid w:val="009163BA"/>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749"/>
    <w:rsid w:val="009207A4"/>
    <w:rsid w:val="00920A01"/>
    <w:rsid w:val="00920A21"/>
    <w:rsid w:val="00920A64"/>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D0"/>
    <w:rsid w:val="0092242C"/>
    <w:rsid w:val="009224F2"/>
    <w:rsid w:val="0092259C"/>
    <w:rsid w:val="009227C2"/>
    <w:rsid w:val="00922850"/>
    <w:rsid w:val="0092299C"/>
    <w:rsid w:val="00922B45"/>
    <w:rsid w:val="00922E62"/>
    <w:rsid w:val="00922EC4"/>
    <w:rsid w:val="00922FF8"/>
    <w:rsid w:val="00923114"/>
    <w:rsid w:val="00923137"/>
    <w:rsid w:val="00923155"/>
    <w:rsid w:val="0092316F"/>
    <w:rsid w:val="009233CA"/>
    <w:rsid w:val="009234A5"/>
    <w:rsid w:val="00923647"/>
    <w:rsid w:val="00923691"/>
    <w:rsid w:val="009236A8"/>
    <w:rsid w:val="009236C1"/>
    <w:rsid w:val="00923ABA"/>
    <w:rsid w:val="00923B9C"/>
    <w:rsid w:val="00923C7E"/>
    <w:rsid w:val="00923CB1"/>
    <w:rsid w:val="00923DFB"/>
    <w:rsid w:val="00923EB0"/>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D4A"/>
    <w:rsid w:val="00924E06"/>
    <w:rsid w:val="00924E4E"/>
    <w:rsid w:val="00924FDC"/>
    <w:rsid w:val="00925136"/>
    <w:rsid w:val="0092516E"/>
    <w:rsid w:val="009257B9"/>
    <w:rsid w:val="00925808"/>
    <w:rsid w:val="00925CE8"/>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DA3"/>
    <w:rsid w:val="00927E46"/>
    <w:rsid w:val="009301A2"/>
    <w:rsid w:val="0093049C"/>
    <w:rsid w:val="00930515"/>
    <w:rsid w:val="009306D1"/>
    <w:rsid w:val="0093086F"/>
    <w:rsid w:val="0093096B"/>
    <w:rsid w:val="00930A2C"/>
    <w:rsid w:val="00930AEE"/>
    <w:rsid w:val="00930EEB"/>
    <w:rsid w:val="00931216"/>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E8E"/>
    <w:rsid w:val="00933547"/>
    <w:rsid w:val="009336F7"/>
    <w:rsid w:val="00933735"/>
    <w:rsid w:val="0093377D"/>
    <w:rsid w:val="00933892"/>
    <w:rsid w:val="00933AB2"/>
    <w:rsid w:val="00933B97"/>
    <w:rsid w:val="00933D67"/>
    <w:rsid w:val="00933D74"/>
    <w:rsid w:val="00933E1A"/>
    <w:rsid w:val="00933E2D"/>
    <w:rsid w:val="00934161"/>
    <w:rsid w:val="00934267"/>
    <w:rsid w:val="00934424"/>
    <w:rsid w:val="009344CE"/>
    <w:rsid w:val="009345D2"/>
    <w:rsid w:val="009345EB"/>
    <w:rsid w:val="009345F1"/>
    <w:rsid w:val="0093460B"/>
    <w:rsid w:val="0093463A"/>
    <w:rsid w:val="00934AB2"/>
    <w:rsid w:val="00934ABD"/>
    <w:rsid w:val="00934BAC"/>
    <w:rsid w:val="00934C84"/>
    <w:rsid w:val="009350A6"/>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5F"/>
    <w:rsid w:val="009364A7"/>
    <w:rsid w:val="00936636"/>
    <w:rsid w:val="00936669"/>
    <w:rsid w:val="00936AF9"/>
    <w:rsid w:val="00936F92"/>
    <w:rsid w:val="00936FFD"/>
    <w:rsid w:val="00937358"/>
    <w:rsid w:val="009374A7"/>
    <w:rsid w:val="00937577"/>
    <w:rsid w:val="009379DC"/>
    <w:rsid w:val="00937A13"/>
    <w:rsid w:val="00937BA1"/>
    <w:rsid w:val="00937C78"/>
    <w:rsid w:val="0094012E"/>
    <w:rsid w:val="00940423"/>
    <w:rsid w:val="0094080B"/>
    <w:rsid w:val="00940854"/>
    <w:rsid w:val="009409A4"/>
    <w:rsid w:val="009409F4"/>
    <w:rsid w:val="00940B3F"/>
    <w:rsid w:val="00940B68"/>
    <w:rsid w:val="00940BDC"/>
    <w:rsid w:val="00940E8F"/>
    <w:rsid w:val="00940FF1"/>
    <w:rsid w:val="00941327"/>
    <w:rsid w:val="0094133D"/>
    <w:rsid w:val="00941467"/>
    <w:rsid w:val="00941785"/>
    <w:rsid w:val="0094179B"/>
    <w:rsid w:val="00941AC2"/>
    <w:rsid w:val="00941B68"/>
    <w:rsid w:val="00941B7F"/>
    <w:rsid w:val="00941C2F"/>
    <w:rsid w:val="00941C9E"/>
    <w:rsid w:val="00942685"/>
    <w:rsid w:val="009426D4"/>
    <w:rsid w:val="009427D7"/>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8C9"/>
    <w:rsid w:val="009458D0"/>
    <w:rsid w:val="009458F7"/>
    <w:rsid w:val="00945931"/>
    <w:rsid w:val="00945A34"/>
    <w:rsid w:val="00945AE9"/>
    <w:rsid w:val="00945BCE"/>
    <w:rsid w:val="00945D81"/>
    <w:rsid w:val="00945DE2"/>
    <w:rsid w:val="00946062"/>
    <w:rsid w:val="00946220"/>
    <w:rsid w:val="0094644A"/>
    <w:rsid w:val="0094677E"/>
    <w:rsid w:val="00946998"/>
    <w:rsid w:val="00946AD5"/>
    <w:rsid w:val="00946BF1"/>
    <w:rsid w:val="00946CDC"/>
    <w:rsid w:val="00946E4D"/>
    <w:rsid w:val="00946E94"/>
    <w:rsid w:val="00946F0C"/>
    <w:rsid w:val="00946F47"/>
    <w:rsid w:val="00947268"/>
    <w:rsid w:val="00947317"/>
    <w:rsid w:val="00947462"/>
    <w:rsid w:val="009478AB"/>
    <w:rsid w:val="00947988"/>
    <w:rsid w:val="0094798C"/>
    <w:rsid w:val="00947D08"/>
    <w:rsid w:val="00947F9A"/>
    <w:rsid w:val="00950265"/>
    <w:rsid w:val="00950290"/>
    <w:rsid w:val="009502BD"/>
    <w:rsid w:val="00950558"/>
    <w:rsid w:val="00950913"/>
    <w:rsid w:val="009509B3"/>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BD"/>
    <w:rsid w:val="0095333A"/>
    <w:rsid w:val="0095353C"/>
    <w:rsid w:val="00953649"/>
    <w:rsid w:val="009537D5"/>
    <w:rsid w:val="009538F0"/>
    <w:rsid w:val="00953B7E"/>
    <w:rsid w:val="00953E2F"/>
    <w:rsid w:val="00953EBA"/>
    <w:rsid w:val="00953EEC"/>
    <w:rsid w:val="009542A3"/>
    <w:rsid w:val="00954396"/>
    <w:rsid w:val="0095453B"/>
    <w:rsid w:val="00954772"/>
    <w:rsid w:val="009548A5"/>
    <w:rsid w:val="0095494D"/>
    <w:rsid w:val="00954A16"/>
    <w:rsid w:val="00954A34"/>
    <w:rsid w:val="00954A69"/>
    <w:rsid w:val="00954C4D"/>
    <w:rsid w:val="00954EA1"/>
    <w:rsid w:val="00954EA6"/>
    <w:rsid w:val="00954ECD"/>
    <w:rsid w:val="00954EE1"/>
    <w:rsid w:val="00954F15"/>
    <w:rsid w:val="00955126"/>
    <w:rsid w:val="009554B7"/>
    <w:rsid w:val="0095578B"/>
    <w:rsid w:val="00955857"/>
    <w:rsid w:val="00955989"/>
    <w:rsid w:val="00955AC6"/>
    <w:rsid w:val="00955AEA"/>
    <w:rsid w:val="00955B2D"/>
    <w:rsid w:val="00955DB3"/>
    <w:rsid w:val="00955DF6"/>
    <w:rsid w:val="00955E45"/>
    <w:rsid w:val="00955E6A"/>
    <w:rsid w:val="00955ED5"/>
    <w:rsid w:val="00955EE0"/>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82"/>
    <w:rsid w:val="00957209"/>
    <w:rsid w:val="0095724D"/>
    <w:rsid w:val="009572A8"/>
    <w:rsid w:val="00957334"/>
    <w:rsid w:val="0095735B"/>
    <w:rsid w:val="009573C7"/>
    <w:rsid w:val="009573E0"/>
    <w:rsid w:val="0095741D"/>
    <w:rsid w:val="009574E7"/>
    <w:rsid w:val="0095753B"/>
    <w:rsid w:val="00957559"/>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8A9"/>
    <w:rsid w:val="00963952"/>
    <w:rsid w:val="00963B0A"/>
    <w:rsid w:val="00963D98"/>
    <w:rsid w:val="00963DBC"/>
    <w:rsid w:val="00963EB1"/>
    <w:rsid w:val="00963F04"/>
    <w:rsid w:val="00964084"/>
    <w:rsid w:val="00964133"/>
    <w:rsid w:val="00964142"/>
    <w:rsid w:val="0096422E"/>
    <w:rsid w:val="0096425C"/>
    <w:rsid w:val="00964329"/>
    <w:rsid w:val="0096465A"/>
    <w:rsid w:val="00964666"/>
    <w:rsid w:val="0096485F"/>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A45"/>
    <w:rsid w:val="00966AA9"/>
    <w:rsid w:val="00966AB2"/>
    <w:rsid w:val="00966BB9"/>
    <w:rsid w:val="00966F1B"/>
    <w:rsid w:val="0096700B"/>
    <w:rsid w:val="00967022"/>
    <w:rsid w:val="0096703D"/>
    <w:rsid w:val="0096733A"/>
    <w:rsid w:val="00967381"/>
    <w:rsid w:val="009673FC"/>
    <w:rsid w:val="009675EF"/>
    <w:rsid w:val="009675FB"/>
    <w:rsid w:val="009676E8"/>
    <w:rsid w:val="009678F4"/>
    <w:rsid w:val="00967AF1"/>
    <w:rsid w:val="00967D32"/>
    <w:rsid w:val="00967F10"/>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BD"/>
    <w:rsid w:val="009718B4"/>
    <w:rsid w:val="0097196B"/>
    <w:rsid w:val="00971989"/>
    <w:rsid w:val="00971B55"/>
    <w:rsid w:val="00971BD6"/>
    <w:rsid w:val="00971E47"/>
    <w:rsid w:val="00971FB2"/>
    <w:rsid w:val="0097202B"/>
    <w:rsid w:val="009728D9"/>
    <w:rsid w:val="00972916"/>
    <w:rsid w:val="00972A11"/>
    <w:rsid w:val="00972BCB"/>
    <w:rsid w:val="00972FD6"/>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9E"/>
    <w:rsid w:val="00975F03"/>
    <w:rsid w:val="00976071"/>
    <w:rsid w:val="009761BD"/>
    <w:rsid w:val="00976349"/>
    <w:rsid w:val="00976615"/>
    <w:rsid w:val="00976843"/>
    <w:rsid w:val="00976B4B"/>
    <w:rsid w:val="00976D1F"/>
    <w:rsid w:val="00976D5B"/>
    <w:rsid w:val="00976DB4"/>
    <w:rsid w:val="00977023"/>
    <w:rsid w:val="00977613"/>
    <w:rsid w:val="009777C8"/>
    <w:rsid w:val="00977861"/>
    <w:rsid w:val="009778B8"/>
    <w:rsid w:val="0097794B"/>
    <w:rsid w:val="00977A47"/>
    <w:rsid w:val="00977AFF"/>
    <w:rsid w:val="00977C06"/>
    <w:rsid w:val="00977D4E"/>
    <w:rsid w:val="00977DF8"/>
    <w:rsid w:val="00977EF3"/>
    <w:rsid w:val="009800A6"/>
    <w:rsid w:val="0098022F"/>
    <w:rsid w:val="00980294"/>
    <w:rsid w:val="009802E0"/>
    <w:rsid w:val="009803A6"/>
    <w:rsid w:val="0098053D"/>
    <w:rsid w:val="00980639"/>
    <w:rsid w:val="00980719"/>
    <w:rsid w:val="0098084D"/>
    <w:rsid w:val="00980A06"/>
    <w:rsid w:val="00980B4B"/>
    <w:rsid w:val="00980B63"/>
    <w:rsid w:val="00980BF5"/>
    <w:rsid w:val="00980C47"/>
    <w:rsid w:val="00980CF6"/>
    <w:rsid w:val="00980D50"/>
    <w:rsid w:val="00980D58"/>
    <w:rsid w:val="00980EBA"/>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7B"/>
    <w:rsid w:val="00983A7D"/>
    <w:rsid w:val="00983B4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4D2"/>
    <w:rsid w:val="00985620"/>
    <w:rsid w:val="0098563F"/>
    <w:rsid w:val="0098564A"/>
    <w:rsid w:val="00985950"/>
    <w:rsid w:val="00985B2E"/>
    <w:rsid w:val="00985BC4"/>
    <w:rsid w:val="00985C31"/>
    <w:rsid w:val="00985CF7"/>
    <w:rsid w:val="00986094"/>
    <w:rsid w:val="009861A8"/>
    <w:rsid w:val="0098635B"/>
    <w:rsid w:val="0098654B"/>
    <w:rsid w:val="0098657F"/>
    <w:rsid w:val="00986600"/>
    <w:rsid w:val="0098664D"/>
    <w:rsid w:val="0098669D"/>
    <w:rsid w:val="00986727"/>
    <w:rsid w:val="009868E8"/>
    <w:rsid w:val="00986B33"/>
    <w:rsid w:val="00986B44"/>
    <w:rsid w:val="00986B46"/>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9017B"/>
    <w:rsid w:val="00990244"/>
    <w:rsid w:val="0099058F"/>
    <w:rsid w:val="009907C2"/>
    <w:rsid w:val="00990A41"/>
    <w:rsid w:val="00990B66"/>
    <w:rsid w:val="00990EB6"/>
    <w:rsid w:val="00990ED4"/>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D12"/>
    <w:rsid w:val="00993EBF"/>
    <w:rsid w:val="00993FFC"/>
    <w:rsid w:val="00993FFD"/>
    <w:rsid w:val="00994029"/>
    <w:rsid w:val="009945B3"/>
    <w:rsid w:val="009946A1"/>
    <w:rsid w:val="00994821"/>
    <w:rsid w:val="009949BA"/>
    <w:rsid w:val="00994B49"/>
    <w:rsid w:val="00994DA3"/>
    <w:rsid w:val="00994DFD"/>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60B2"/>
    <w:rsid w:val="009960E0"/>
    <w:rsid w:val="00996148"/>
    <w:rsid w:val="009962FE"/>
    <w:rsid w:val="0099634D"/>
    <w:rsid w:val="009963BE"/>
    <w:rsid w:val="00996620"/>
    <w:rsid w:val="00996623"/>
    <w:rsid w:val="0099675B"/>
    <w:rsid w:val="00996A56"/>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D99"/>
    <w:rsid w:val="00997E05"/>
    <w:rsid w:val="00997E15"/>
    <w:rsid w:val="00997E27"/>
    <w:rsid w:val="009A002E"/>
    <w:rsid w:val="009A0172"/>
    <w:rsid w:val="009A026C"/>
    <w:rsid w:val="009A028F"/>
    <w:rsid w:val="009A0BDF"/>
    <w:rsid w:val="009A0C0F"/>
    <w:rsid w:val="009A0CDE"/>
    <w:rsid w:val="009A0E8C"/>
    <w:rsid w:val="009A1113"/>
    <w:rsid w:val="009A134E"/>
    <w:rsid w:val="009A1352"/>
    <w:rsid w:val="009A13A4"/>
    <w:rsid w:val="009A1509"/>
    <w:rsid w:val="009A15D0"/>
    <w:rsid w:val="009A1797"/>
    <w:rsid w:val="009A17AA"/>
    <w:rsid w:val="009A17F6"/>
    <w:rsid w:val="009A1C31"/>
    <w:rsid w:val="009A1C46"/>
    <w:rsid w:val="009A1CE5"/>
    <w:rsid w:val="009A1FB8"/>
    <w:rsid w:val="009A210B"/>
    <w:rsid w:val="009A22A0"/>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D5"/>
    <w:rsid w:val="009A3AE5"/>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73F"/>
    <w:rsid w:val="009A785F"/>
    <w:rsid w:val="009A78E1"/>
    <w:rsid w:val="009A78E7"/>
    <w:rsid w:val="009A7AE9"/>
    <w:rsid w:val="009A7BDD"/>
    <w:rsid w:val="009A7C58"/>
    <w:rsid w:val="009A7E64"/>
    <w:rsid w:val="009A7FD0"/>
    <w:rsid w:val="009B01C1"/>
    <w:rsid w:val="009B0204"/>
    <w:rsid w:val="009B03CF"/>
    <w:rsid w:val="009B03EE"/>
    <w:rsid w:val="009B0402"/>
    <w:rsid w:val="009B04E5"/>
    <w:rsid w:val="009B0665"/>
    <w:rsid w:val="009B0836"/>
    <w:rsid w:val="009B097D"/>
    <w:rsid w:val="009B09B8"/>
    <w:rsid w:val="009B0A58"/>
    <w:rsid w:val="009B0AA9"/>
    <w:rsid w:val="009B0ADE"/>
    <w:rsid w:val="009B0C22"/>
    <w:rsid w:val="009B0D04"/>
    <w:rsid w:val="009B0E85"/>
    <w:rsid w:val="009B10B9"/>
    <w:rsid w:val="009B10BD"/>
    <w:rsid w:val="009B11C1"/>
    <w:rsid w:val="009B11C9"/>
    <w:rsid w:val="009B11D8"/>
    <w:rsid w:val="009B11F4"/>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E19"/>
    <w:rsid w:val="009B5E24"/>
    <w:rsid w:val="009B5EA8"/>
    <w:rsid w:val="009B5F29"/>
    <w:rsid w:val="009B5FDD"/>
    <w:rsid w:val="009B614A"/>
    <w:rsid w:val="009B65FF"/>
    <w:rsid w:val="009B6650"/>
    <w:rsid w:val="009B66EB"/>
    <w:rsid w:val="009B6704"/>
    <w:rsid w:val="009B671F"/>
    <w:rsid w:val="009B6726"/>
    <w:rsid w:val="009B68C9"/>
    <w:rsid w:val="009B6A59"/>
    <w:rsid w:val="009B6A98"/>
    <w:rsid w:val="009B6CDA"/>
    <w:rsid w:val="009B7153"/>
    <w:rsid w:val="009B7202"/>
    <w:rsid w:val="009B720E"/>
    <w:rsid w:val="009B72DD"/>
    <w:rsid w:val="009B72E7"/>
    <w:rsid w:val="009B74EF"/>
    <w:rsid w:val="009B7508"/>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65"/>
    <w:rsid w:val="009C6F0B"/>
    <w:rsid w:val="009C7058"/>
    <w:rsid w:val="009C70BC"/>
    <w:rsid w:val="009C71CD"/>
    <w:rsid w:val="009C7A5F"/>
    <w:rsid w:val="009C7AF9"/>
    <w:rsid w:val="009C7C54"/>
    <w:rsid w:val="009C7CF4"/>
    <w:rsid w:val="009C7DF9"/>
    <w:rsid w:val="009C7E7F"/>
    <w:rsid w:val="009D029F"/>
    <w:rsid w:val="009D0312"/>
    <w:rsid w:val="009D036D"/>
    <w:rsid w:val="009D039D"/>
    <w:rsid w:val="009D03BF"/>
    <w:rsid w:val="009D0540"/>
    <w:rsid w:val="009D09CC"/>
    <w:rsid w:val="009D0AAF"/>
    <w:rsid w:val="009D0BC7"/>
    <w:rsid w:val="009D0C94"/>
    <w:rsid w:val="009D0DC0"/>
    <w:rsid w:val="009D0E43"/>
    <w:rsid w:val="009D0F65"/>
    <w:rsid w:val="009D0FF2"/>
    <w:rsid w:val="009D1073"/>
    <w:rsid w:val="009D114E"/>
    <w:rsid w:val="009D1176"/>
    <w:rsid w:val="009D11E0"/>
    <w:rsid w:val="009D139B"/>
    <w:rsid w:val="009D1757"/>
    <w:rsid w:val="009D1837"/>
    <w:rsid w:val="009D1BA1"/>
    <w:rsid w:val="009D1BEA"/>
    <w:rsid w:val="009D1E03"/>
    <w:rsid w:val="009D21EC"/>
    <w:rsid w:val="009D2339"/>
    <w:rsid w:val="009D242E"/>
    <w:rsid w:val="009D2687"/>
    <w:rsid w:val="009D26ED"/>
    <w:rsid w:val="009D278D"/>
    <w:rsid w:val="009D28A6"/>
    <w:rsid w:val="009D2A23"/>
    <w:rsid w:val="009D2AAE"/>
    <w:rsid w:val="009D2B33"/>
    <w:rsid w:val="009D2E9A"/>
    <w:rsid w:val="009D354B"/>
    <w:rsid w:val="009D35D4"/>
    <w:rsid w:val="009D35DE"/>
    <w:rsid w:val="009D378D"/>
    <w:rsid w:val="009D387D"/>
    <w:rsid w:val="009D38BF"/>
    <w:rsid w:val="009D3A6D"/>
    <w:rsid w:val="009D3B47"/>
    <w:rsid w:val="009D3CC4"/>
    <w:rsid w:val="009D3D12"/>
    <w:rsid w:val="009D3E51"/>
    <w:rsid w:val="009D4440"/>
    <w:rsid w:val="009D452C"/>
    <w:rsid w:val="009D46E3"/>
    <w:rsid w:val="009D4764"/>
    <w:rsid w:val="009D484C"/>
    <w:rsid w:val="009D48C3"/>
    <w:rsid w:val="009D4AD4"/>
    <w:rsid w:val="009D4B05"/>
    <w:rsid w:val="009D4DD1"/>
    <w:rsid w:val="009D4F0D"/>
    <w:rsid w:val="009D4FC6"/>
    <w:rsid w:val="009D5045"/>
    <w:rsid w:val="009D5166"/>
    <w:rsid w:val="009D51C7"/>
    <w:rsid w:val="009D5376"/>
    <w:rsid w:val="009D551A"/>
    <w:rsid w:val="009D5546"/>
    <w:rsid w:val="009D55BA"/>
    <w:rsid w:val="009D55E7"/>
    <w:rsid w:val="009D57E8"/>
    <w:rsid w:val="009D5BBC"/>
    <w:rsid w:val="009D5E61"/>
    <w:rsid w:val="009D5F1B"/>
    <w:rsid w:val="009D60A6"/>
    <w:rsid w:val="009D60B5"/>
    <w:rsid w:val="009D612C"/>
    <w:rsid w:val="009D6297"/>
    <w:rsid w:val="009D65A0"/>
    <w:rsid w:val="009D6614"/>
    <w:rsid w:val="009D6934"/>
    <w:rsid w:val="009D6D45"/>
    <w:rsid w:val="009D6D77"/>
    <w:rsid w:val="009D6E44"/>
    <w:rsid w:val="009D6EB9"/>
    <w:rsid w:val="009D7006"/>
    <w:rsid w:val="009D731D"/>
    <w:rsid w:val="009D738B"/>
    <w:rsid w:val="009D7720"/>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24"/>
    <w:rsid w:val="009E0A2E"/>
    <w:rsid w:val="009E0AD5"/>
    <w:rsid w:val="009E0C91"/>
    <w:rsid w:val="009E0FF6"/>
    <w:rsid w:val="009E148B"/>
    <w:rsid w:val="009E14F4"/>
    <w:rsid w:val="009E14FB"/>
    <w:rsid w:val="009E1580"/>
    <w:rsid w:val="009E15F0"/>
    <w:rsid w:val="009E190A"/>
    <w:rsid w:val="009E191B"/>
    <w:rsid w:val="009E1941"/>
    <w:rsid w:val="009E1CB9"/>
    <w:rsid w:val="009E1D6D"/>
    <w:rsid w:val="009E1DBE"/>
    <w:rsid w:val="009E222A"/>
    <w:rsid w:val="009E2343"/>
    <w:rsid w:val="009E2458"/>
    <w:rsid w:val="009E2650"/>
    <w:rsid w:val="009E29BE"/>
    <w:rsid w:val="009E2B3A"/>
    <w:rsid w:val="009E2E46"/>
    <w:rsid w:val="009E2E4F"/>
    <w:rsid w:val="009E2ED5"/>
    <w:rsid w:val="009E309B"/>
    <w:rsid w:val="009E310B"/>
    <w:rsid w:val="009E3338"/>
    <w:rsid w:val="009E349A"/>
    <w:rsid w:val="009E3586"/>
    <w:rsid w:val="009E3989"/>
    <w:rsid w:val="009E39F7"/>
    <w:rsid w:val="009E3A2D"/>
    <w:rsid w:val="009E3B3A"/>
    <w:rsid w:val="009E3CF1"/>
    <w:rsid w:val="009E3D7C"/>
    <w:rsid w:val="009E3E96"/>
    <w:rsid w:val="009E3EBF"/>
    <w:rsid w:val="009E40C3"/>
    <w:rsid w:val="009E4194"/>
    <w:rsid w:val="009E4202"/>
    <w:rsid w:val="009E44C7"/>
    <w:rsid w:val="009E480E"/>
    <w:rsid w:val="009E4878"/>
    <w:rsid w:val="009E49AE"/>
    <w:rsid w:val="009E49F2"/>
    <w:rsid w:val="009E4C46"/>
    <w:rsid w:val="009E4C67"/>
    <w:rsid w:val="009E4D55"/>
    <w:rsid w:val="009E4D7F"/>
    <w:rsid w:val="009E4EB8"/>
    <w:rsid w:val="009E50AF"/>
    <w:rsid w:val="009E50C0"/>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721B"/>
    <w:rsid w:val="009E72EF"/>
    <w:rsid w:val="009E73AB"/>
    <w:rsid w:val="009E74DA"/>
    <w:rsid w:val="009E764F"/>
    <w:rsid w:val="009E776C"/>
    <w:rsid w:val="009E783D"/>
    <w:rsid w:val="009E7AAB"/>
    <w:rsid w:val="009E7ABF"/>
    <w:rsid w:val="009E7C1D"/>
    <w:rsid w:val="009E7D53"/>
    <w:rsid w:val="009E7E5A"/>
    <w:rsid w:val="009E7FA2"/>
    <w:rsid w:val="009F03F2"/>
    <w:rsid w:val="009F042A"/>
    <w:rsid w:val="009F04B7"/>
    <w:rsid w:val="009F04F5"/>
    <w:rsid w:val="009F0521"/>
    <w:rsid w:val="009F0599"/>
    <w:rsid w:val="009F09A3"/>
    <w:rsid w:val="009F0B52"/>
    <w:rsid w:val="009F0FAB"/>
    <w:rsid w:val="009F0FE1"/>
    <w:rsid w:val="009F14B9"/>
    <w:rsid w:val="009F150D"/>
    <w:rsid w:val="009F15F3"/>
    <w:rsid w:val="009F1691"/>
    <w:rsid w:val="009F16A2"/>
    <w:rsid w:val="009F172E"/>
    <w:rsid w:val="009F175C"/>
    <w:rsid w:val="009F193B"/>
    <w:rsid w:val="009F19CC"/>
    <w:rsid w:val="009F1AF3"/>
    <w:rsid w:val="009F1B51"/>
    <w:rsid w:val="009F1BA9"/>
    <w:rsid w:val="009F1EE8"/>
    <w:rsid w:val="009F2092"/>
    <w:rsid w:val="009F2226"/>
    <w:rsid w:val="009F2228"/>
    <w:rsid w:val="009F25AD"/>
    <w:rsid w:val="009F2712"/>
    <w:rsid w:val="009F273C"/>
    <w:rsid w:val="009F2929"/>
    <w:rsid w:val="009F2D26"/>
    <w:rsid w:val="009F2DF1"/>
    <w:rsid w:val="009F30B2"/>
    <w:rsid w:val="009F314D"/>
    <w:rsid w:val="009F319C"/>
    <w:rsid w:val="009F31C4"/>
    <w:rsid w:val="009F320F"/>
    <w:rsid w:val="009F32DC"/>
    <w:rsid w:val="009F3425"/>
    <w:rsid w:val="009F34EF"/>
    <w:rsid w:val="009F3957"/>
    <w:rsid w:val="009F3AC4"/>
    <w:rsid w:val="009F3BFF"/>
    <w:rsid w:val="009F3CAD"/>
    <w:rsid w:val="009F3D3E"/>
    <w:rsid w:val="009F3E25"/>
    <w:rsid w:val="009F3EBB"/>
    <w:rsid w:val="009F41A9"/>
    <w:rsid w:val="009F4485"/>
    <w:rsid w:val="009F44CD"/>
    <w:rsid w:val="009F4595"/>
    <w:rsid w:val="009F45AE"/>
    <w:rsid w:val="009F4848"/>
    <w:rsid w:val="009F496B"/>
    <w:rsid w:val="009F4A7C"/>
    <w:rsid w:val="009F4BD2"/>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99"/>
    <w:rsid w:val="009F5F63"/>
    <w:rsid w:val="009F6153"/>
    <w:rsid w:val="009F61EA"/>
    <w:rsid w:val="009F65A6"/>
    <w:rsid w:val="009F66DC"/>
    <w:rsid w:val="009F6796"/>
    <w:rsid w:val="009F6A19"/>
    <w:rsid w:val="009F6BCC"/>
    <w:rsid w:val="009F6DFB"/>
    <w:rsid w:val="009F7135"/>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494"/>
    <w:rsid w:val="00A00528"/>
    <w:rsid w:val="00A00642"/>
    <w:rsid w:val="00A00668"/>
    <w:rsid w:val="00A008F6"/>
    <w:rsid w:val="00A0092C"/>
    <w:rsid w:val="00A00CBC"/>
    <w:rsid w:val="00A00D78"/>
    <w:rsid w:val="00A00E3D"/>
    <w:rsid w:val="00A00E61"/>
    <w:rsid w:val="00A0118D"/>
    <w:rsid w:val="00A0124A"/>
    <w:rsid w:val="00A0127A"/>
    <w:rsid w:val="00A01439"/>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BA"/>
    <w:rsid w:val="00A02DA9"/>
    <w:rsid w:val="00A02E61"/>
    <w:rsid w:val="00A02E78"/>
    <w:rsid w:val="00A02EF2"/>
    <w:rsid w:val="00A02F87"/>
    <w:rsid w:val="00A03304"/>
    <w:rsid w:val="00A034C4"/>
    <w:rsid w:val="00A034D1"/>
    <w:rsid w:val="00A0373D"/>
    <w:rsid w:val="00A0396D"/>
    <w:rsid w:val="00A03AEC"/>
    <w:rsid w:val="00A03B1E"/>
    <w:rsid w:val="00A03F08"/>
    <w:rsid w:val="00A04051"/>
    <w:rsid w:val="00A04202"/>
    <w:rsid w:val="00A04444"/>
    <w:rsid w:val="00A04495"/>
    <w:rsid w:val="00A0458A"/>
    <w:rsid w:val="00A04811"/>
    <w:rsid w:val="00A04B55"/>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237"/>
    <w:rsid w:val="00A062AA"/>
    <w:rsid w:val="00A0690B"/>
    <w:rsid w:val="00A06D64"/>
    <w:rsid w:val="00A06DC0"/>
    <w:rsid w:val="00A06E6A"/>
    <w:rsid w:val="00A06FBF"/>
    <w:rsid w:val="00A0716C"/>
    <w:rsid w:val="00A072F0"/>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B2"/>
    <w:rsid w:val="00A109ED"/>
    <w:rsid w:val="00A10DD9"/>
    <w:rsid w:val="00A1101C"/>
    <w:rsid w:val="00A11023"/>
    <w:rsid w:val="00A112CA"/>
    <w:rsid w:val="00A112D4"/>
    <w:rsid w:val="00A1130B"/>
    <w:rsid w:val="00A11348"/>
    <w:rsid w:val="00A11368"/>
    <w:rsid w:val="00A1140D"/>
    <w:rsid w:val="00A1147D"/>
    <w:rsid w:val="00A11567"/>
    <w:rsid w:val="00A1176B"/>
    <w:rsid w:val="00A11788"/>
    <w:rsid w:val="00A11988"/>
    <w:rsid w:val="00A11A7B"/>
    <w:rsid w:val="00A12004"/>
    <w:rsid w:val="00A1236F"/>
    <w:rsid w:val="00A127C4"/>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C3"/>
    <w:rsid w:val="00A13F29"/>
    <w:rsid w:val="00A13F97"/>
    <w:rsid w:val="00A14182"/>
    <w:rsid w:val="00A14201"/>
    <w:rsid w:val="00A142A1"/>
    <w:rsid w:val="00A1437A"/>
    <w:rsid w:val="00A144F0"/>
    <w:rsid w:val="00A14C9C"/>
    <w:rsid w:val="00A14EF7"/>
    <w:rsid w:val="00A1505F"/>
    <w:rsid w:val="00A1512E"/>
    <w:rsid w:val="00A152F1"/>
    <w:rsid w:val="00A15334"/>
    <w:rsid w:val="00A15375"/>
    <w:rsid w:val="00A155C0"/>
    <w:rsid w:val="00A15650"/>
    <w:rsid w:val="00A15837"/>
    <w:rsid w:val="00A15949"/>
    <w:rsid w:val="00A15A2D"/>
    <w:rsid w:val="00A15A39"/>
    <w:rsid w:val="00A15C88"/>
    <w:rsid w:val="00A15D5B"/>
    <w:rsid w:val="00A161DA"/>
    <w:rsid w:val="00A1622B"/>
    <w:rsid w:val="00A162F8"/>
    <w:rsid w:val="00A1637C"/>
    <w:rsid w:val="00A164F4"/>
    <w:rsid w:val="00A1653F"/>
    <w:rsid w:val="00A165DC"/>
    <w:rsid w:val="00A165F7"/>
    <w:rsid w:val="00A1661C"/>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328"/>
    <w:rsid w:val="00A205D6"/>
    <w:rsid w:val="00A20810"/>
    <w:rsid w:val="00A2098F"/>
    <w:rsid w:val="00A209B1"/>
    <w:rsid w:val="00A20AEB"/>
    <w:rsid w:val="00A20E7A"/>
    <w:rsid w:val="00A20E81"/>
    <w:rsid w:val="00A212F9"/>
    <w:rsid w:val="00A213FE"/>
    <w:rsid w:val="00A2153E"/>
    <w:rsid w:val="00A218E4"/>
    <w:rsid w:val="00A21993"/>
    <w:rsid w:val="00A21C07"/>
    <w:rsid w:val="00A21CA9"/>
    <w:rsid w:val="00A21F3A"/>
    <w:rsid w:val="00A220FC"/>
    <w:rsid w:val="00A2232C"/>
    <w:rsid w:val="00A2239D"/>
    <w:rsid w:val="00A226A6"/>
    <w:rsid w:val="00A22809"/>
    <w:rsid w:val="00A22A7D"/>
    <w:rsid w:val="00A22BAC"/>
    <w:rsid w:val="00A22C04"/>
    <w:rsid w:val="00A22C5D"/>
    <w:rsid w:val="00A22CF8"/>
    <w:rsid w:val="00A22FFB"/>
    <w:rsid w:val="00A230EF"/>
    <w:rsid w:val="00A23120"/>
    <w:rsid w:val="00A233BB"/>
    <w:rsid w:val="00A2343E"/>
    <w:rsid w:val="00A2344A"/>
    <w:rsid w:val="00A234A9"/>
    <w:rsid w:val="00A23842"/>
    <w:rsid w:val="00A23AB9"/>
    <w:rsid w:val="00A23B06"/>
    <w:rsid w:val="00A23E46"/>
    <w:rsid w:val="00A23F4B"/>
    <w:rsid w:val="00A2408C"/>
    <w:rsid w:val="00A24119"/>
    <w:rsid w:val="00A241CE"/>
    <w:rsid w:val="00A24661"/>
    <w:rsid w:val="00A246AA"/>
    <w:rsid w:val="00A247FC"/>
    <w:rsid w:val="00A24827"/>
    <w:rsid w:val="00A2499A"/>
    <w:rsid w:val="00A2499D"/>
    <w:rsid w:val="00A24EEE"/>
    <w:rsid w:val="00A24F66"/>
    <w:rsid w:val="00A2538A"/>
    <w:rsid w:val="00A2540D"/>
    <w:rsid w:val="00A254CA"/>
    <w:rsid w:val="00A254DD"/>
    <w:rsid w:val="00A25BB3"/>
    <w:rsid w:val="00A25BB6"/>
    <w:rsid w:val="00A25C04"/>
    <w:rsid w:val="00A25C70"/>
    <w:rsid w:val="00A25C7B"/>
    <w:rsid w:val="00A25C97"/>
    <w:rsid w:val="00A25E3B"/>
    <w:rsid w:val="00A25F75"/>
    <w:rsid w:val="00A261A9"/>
    <w:rsid w:val="00A263E8"/>
    <w:rsid w:val="00A26429"/>
    <w:rsid w:val="00A264E1"/>
    <w:rsid w:val="00A269A3"/>
    <w:rsid w:val="00A26B29"/>
    <w:rsid w:val="00A26B3F"/>
    <w:rsid w:val="00A26C89"/>
    <w:rsid w:val="00A26DB8"/>
    <w:rsid w:val="00A26EFF"/>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F9"/>
    <w:rsid w:val="00A3178E"/>
    <w:rsid w:val="00A318E6"/>
    <w:rsid w:val="00A318EE"/>
    <w:rsid w:val="00A319D8"/>
    <w:rsid w:val="00A31ADA"/>
    <w:rsid w:val="00A32193"/>
    <w:rsid w:val="00A322DB"/>
    <w:rsid w:val="00A325FA"/>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AC"/>
    <w:rsid w:val="00A34B72"/>
    <w:rsid w:val="00A34BEE"/>
    <w:rsid w:val="00A34D8F"/>
    <w:rsid w:val="00A34E43"/>
    <w:rsid w:val="00A351B5"/>
    <w:rsid w:val="00A35431"/>
    <w:rsid w:val="00A3588F"/>
    <w:rsid w:val="00A35A19"/>
    <w:rsid w:val="00A35BA6"/>
    <w:rsid w:val="00A35BE4"/>
    <w:rsid w:val="00A35D59"/>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DB"/>
    <w:rsid w:val="00A4163E"/>
    <w:rsid w:val="00A41649"/>
    <w:rsid w:val="00A41861"/>
    <w:rsid w:val="00A41890"/>
    <w:rsid w:val="00A41A71"/>
    <w:rsid w:val="00A41CBF"/>
    <w:rsid w:val="00A41F92"/>
    <w:rsid w:val="00A42299"/>
    <w:rsid w:val="00A422DC"/>
    <w:rsid w:val="00A42394"/>
    <w:rsid w:val="00A423D1"/>
    <w:rsid w:val="00A42624"/>
    <w:rsid w:val="00A42661"/>
    <w:rsid w:val="00A4299E"/>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E08"/>
    <w:rsid w:val="00A4404A"/>
    <w:rsid w:val="00A440B5"/>
    <w:rsid w:val="00A44249"/>
    <w:rsid w:val="00A44321"/>
    <w:rsid w:val="00A44415"/>
    <w:rsid w:val="00A44480"/>
    <w:rsid w:val="00A44489"/>
    <w:rsid w:val="00A44654"/>
    <w:rsid w:val="00A446CA"/>
    <w:rsid w:val="00A4473E"/>
    <w:rsid w:val="00A447E0"/>
    <w:rsid w:val="00A448DF"/>
    <w:rsid w:val="00A44903"/>
    <w:rsid w:val="00A44B11"/>
    <w:rsid w:val="00A44B97"/>
    <w:rsid w:val="00A44EC1"/>
    <w:rsid w:val="00A45048"/>
    <w:rsid w:val="00A45238"/>
    <w:rsid w:val="00A4524F"/>
    <w:rsid w:val="00A45519"/>
    <w:rsid w:val="00A45556"/>
    <w:rsid w:val="00A45561"/>
    <w:rsid w:val="00A457C2"/>
    <w:rsid w:val="00A4583A"/>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DB8"/>
    <w:rsid w:val="00A47EE7"/>
    <w:rsid w:val="00A5018F"/>
    <w:rsid w:val="00A5021E"/>
    <w:rsid w:val="00A50682"/>
    <w:rsid w:val="00A50862"/>
    <w:rsid w:val="00A50921"/>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63"/>
    <w:rsid w:val="00A54433"/>
    <w:rsid w:val="00A544D7"/>
    <w:rsid w:val="00A545B3"/>
    <w:rsid w:val="00A548E2"/>
    <w:rsid w:val="00A54987"/>
    <w:rsid w:val="00A54989"/>
    <w:rsid w:val="00A54A0B"/>
    <w:rsid w:val="00A54A92"/>
    <w:rsid w:val="00A54B41"/>
    <w:rsid w:val="00A54C41"/>
    <w:rsid w:val="00A54CB4"/>
    <w:rsid w:val="00A54EA6"/>
    <w:rsid w:val="00A54F30"/>
    <w:rsid w:val="00A54FB0"/>
    <w:rsid w:val="00A5529F"/>
    <w:rsid w:val="00A552C4"/>
    <w:rsid w:val="00A552CE"/>
    <w:rsid w:val="00A55364"/>
    <w:rsid w:val="00A554D9"/>
    <w:rsid w:val="00A555E2"/>
    <w:rsid w:val="00A55726"/>
    <w:rsid w:val="00A55786"/>
    <w:rsid w:val="00A5588B"/>
    <w:rsid w:val="00A55A66"/>
    <w:rsid w:val="00A55B34"/>
    <w:rsid w:val="00A55DCE"/>
    <w:rsid w:val="00A560AB"/>
    <w:rsid w:val="00A561BD"/>
    <w:rsid w:val="00A562E3"/>
    <w:rsid w:val="00A563B6"/>
    <w:rsid w:val="00A56532"/>
    <w:rsid w:val="00A5656D"/>
    <w:rsid w:val="00A56602"/>
    <w:rsid w:val="00A56969"/>
    <w:rsid w:val="00A569B3"/>
    <w:rsid w:val="00A56B28"/>
    <w:rsid w:val="00A56B97"/>
    <w:rsid w:val="00A56C83"/>
    <w:rsid w:val="00A56EB4"/>
    <w:rsid w:val="00A57005"/>
    <w:rsid w:val="00A5713B"/>
    <w:rsid w:val="00A571C9"/>
    <w:rsid w:val="00A571DE"/>
    <w:rsid w:val="00A571E2"/>
    <w:rsid w:val="00A571EC"/>
    <w:rsid w:val="00A572F7"/>
    <w:rsid w:val="00A573E5"/>
    <w:rsid w:val="00A57527"/>
    <w:rsid w:val="00A5758E"/>
    <w:rsid w:val="00A57715"/>
    <w:rsid w:val="00A57785"/>
    <w:rsid w:val="00A578A3"/>
    <w:rsid w:val="00A579A4"/>
    <w:rsid w:val="00A579F3"/>
    <w:rsid w:val="00A57A32"/>
    <w:rsid w:val="00A57BEC"/>
    <w:rsid w:val="00A57CAC"/>
    <w:rsid w:val="00A57CBD"/>
    <w:rsid w:val="00A57EB1"/>
    <w:rsid w:val="00A57F95"/>
    <w:rsid w:val="00A601A5"/>
    <w:rsid w:val="00A60289"/>
    <w:rsid w:val="00A602E5"/>
    <w:rsid w:val="00A603C7"/>
    <w:rsid w:val="00A60760"/>
    <w:rsid w:val="00A6080D"/>
    <w:rsid w:val="00A60823"/>
    <w:rsid w:val="00A60827"/>
    <w:rsid w:val="00A60933"/>
    <w:rsid w:val="00A6093D"/>
    <w:rsid w:val="00A60AC7"/>
    <w:rsid w:val="00A60E6A"/>
    <w:rsid w:val="00A60FCA"/>
    <w:rsid w:val="00A6102D"/>
    <w:rsid w:val="00A61086"/>
    <w:rsid w:val="00A611F5"/>
    <w:rsid w:val="00A61277"/>
    <w:rsid w:val="00A6138E"/>
    <w:rsid w:val="00A61503"/>
    <w:rsid w:val="00A615E2"/>
    <w:rsid w:val="00A6162C"/>
    <w:rsid w:val="00A61656"/>
    <w:rsid w:val="00A616A9"/>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706"/>
    <w:rsid w:val="00A629AB"/>
    <w:rsid w:val="00A62A2D"/>
    <w:rsid w:val="00A62A84"/>
    <w:rsid w:val="00A62B71"/>
    <w:rsid w:val="00A62CA6"/>
    <w:rsid w:val="00A62F03"/>
    <w:rsid w:val="00A62F33"/>
    <w:rsid w:val="00A62F88"/>
    <w:rsid w:val="00A63047"/>
    <w:rsid w:val="00A6309C"/>
    <w:rsid w:val="00A63398"/>
    <w:rsid w:val="00A63399"/>
    <w:rsid w:val="00A63507"/>
    <w:rsid w:val="00A637DA"/>
    <w:rsid w:val="00A6388A"/>
    <w:rsid w:val="00A6395E"/>
    <w:rsid w:val="00A63A0D"/>
    <w:rsid w:val="00A63A81"/>
    <w:rsid w:val="00A63B4E"/>
    <w:rsid w:val="00A63E2B"/>
    <w:rsid w:val="00A63F37"/>
    <w:rsid w:val="00A64053"/>
    <w:rsid w:val="00A641C6"/>
    <w:rsid w:val="00A645D2"/>
    <w:rsid w:val="00A6488C"/>
    <w:rsid w:val="00A64BEA"/>
    <w:rsid w:val="00A64C72"/>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D91"/>
    <w:rsid w:val="00A67E21"/>
    <w:rsid w:val="00A67E47"/>
    <w:rsid w:val="00A700D7"/>
    <w:rsid w:val="00A7011B"/>
    <w:rsid w:val="00A701DB"/>
    <w:rsid w:val="00A70244"/>
    <w:rsid w:val="00A702CB"/>
    <w:rsid w:val="00A702CC"/>
    <w:rsid w:val="00A702D3"/>
    <w:rsid w:val="00A70359"/>
    <w:rsid w:val="00A70547"/>
    <w:rsid w:val="00A706A8"/>
    <w:rsid w:val="00A706AE"/>
    <w:rsid w:val="00A70802"/>
    <w:rsid w:val="00A708B4"/>
    <w:rsid w:val="00A70B10"/>
    <w:rsid w:val="00A70BA6"/>
    <w:rsid w:val="00A70FDD"/>
    <w:rsid w:val="00A71154"/>
    <w:rsid w:val="00A711B8"/>
    <w:rsid w:val="00A71558"/>
    <w:rsid w:val="00A71571"/>
    <w:rsid w:val="00A715AE"/>
    <w:rsid w:val="00A71963"/>
    <w:rsid w:val="00A719B0"/>
    <w:rsid w:val="00A71D4E"/>
    <w:rsid w:val="00A71DF0"/>
    <w:rsid w:val="00A720DD"/>
    <w:rsid w:val="00A721D8"/>
    <w:rsid w:val="00A724E0"/>
    <w:rsid w:val="00A72649"/>
    <w:rsid w:val="00A7286C"/>
    <w:rsid w:val="00A7288D"/>
    <w:rsid w:val="00A72CBF"/>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FD"/>
    <w:rsid w:val="00A74E0D"/>
    <w:rsid w:val="00A74E2F"/>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9B2"/>
    <w:rsid w:val="00A76A6D"/>
    <w:rsid w:val="00A76BB3"/>
    <w:rsid w:val="00A76EFC"/>
    <w:rsid w:val="00A76F72"/>
    <w:rsid w:val="00A7740F"/>
    <w:rsid w:val="00A77821"/>
    <w:rsid w:val="00A7785A"/>
    <w:rsid w:val="00A77AB2"/>
    <w:rsid w:val="00A77AC7"/>
    <w:rsid w:val="00A77D07"/>
    <w:rsid w:val="00A77E9A"/>
    <w:rsid w:val="00A8028C"/>
    <w:rsid w:val="00A804A3"/>
    <w:rsid w:val="00A80561"/>
    <w:rsid w:val="00A80671"/>
    <w:rsid w:val="00A80672"/>
    <w:rsid w:val="00A80785"/>
    <w:rsid w:val="00A80793"/>
    <w:rsid w:val="00A8098B"/>
    <w:rsid w:val="00A80C29"/>
    <w:rsid w:val="00A80C51"/>
    <w:rsid w:val="00A80C5C"/>
    <w:rsid w:val="00A80FCB"/>
    <w:rsid w:val="00A8107F"/>
    <w:rsid w:val="00A81230"/>
    <w:rsid w:val="00A812B4"/>
    <w:rsid w:val="00A813BB"/>
    <w:rsid w:val="00A813E6"/>
    <w:rsid w:val="00A81646"/>
    <w:rsid w:val="00A8165A"/>
    <w:rsid w:val="00A81715"/>
    <w:rsid w:val="00A817D3"/>
    <w:rsid w:val="00A81814"/>
    <w:rsid w:val="00A8187D"/>
    <w:rsid w:val="00A8195E"/>
    <w:rsid w:val="00A81998"/>
    <w:rsid w:val="00A81A9E"/>
    <w:rsid w:val="00A81B34"/>
    <w:rsid w:val="00A81C4E"/>
    <w:rsid w:val="00A82103"/>
    <w:rsid w:val="00A821E9"/>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8A"/>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C8"/>
    <w:rsid w:val="00A905D1"/>
    <w:rsid w:val="00A9098F"/>
    <w:rsid w:val="00A90999"/>
    <w:rsid w:val="00A90A16"/>
    <w:rsid w:val="00A90AE6"/>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740"/>
    <w:rsid w:val="00A937FC"/>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E12"/>
    <w:rsid w:val="00A94EB9"/>
    <w:rsid w:val="00A94EF4"/>
    <w:rsid w:val="00A94F62"/>
    <w:rsid w:val="00A95076"/>
    <w:rsid w:val="00A9508D"/>
    <w:rsid w:val="00A95138"/>
    <w:rsid w:val="00A95353"/>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E"/>
    <w:rsid w:val="00A96A85"/>
    <w:rsid w:val="00A96BAD"/>
    <w:rsid w:val="00A96BD8"/>
    <w:rsid w:val="00A96BFA"/>
    <w:rsid w:val="00A96C3E"/>
    <w:rsid w:val="00A96CE3"/>
    <w:rsid w:val="00A96D58"/>
    <w:rsid w:val="00A96E9D"/>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34"/>
    <w:rsid w:val="00AA033C"/>
    <w:rsid w:val="00AA03B9"/>
    <w:rsid w:val="00AA050F"/>
    <w:rsid w:val="00AA06A4"/>
    <w:rsid w:val="00AA078A"/>
    <w:rsid w:val="00AA08F9"/>
    <w:rsid w:val="00AA0B90"/>
    <w:rsid w:val="00AA0F4E"/>
    <w:rsid w:val="00AA126F"/>
    <w:rsid w:val="00AA1297"/>
    <w:rsid w:val="00AA1356"/>
    <w:rsid w:val="00AA13B4"/>
    <w:rsid w:val="00AA143E"/>
    <w:rsid w:val="00AA168B"/>
    <w:rsid w:val="00AA19A4"/>
    <w:rsid w:val="00AA19F6"/>
    <w:rsid w:val="00AA1A81"/>
    <w:rsid w:val="00AA1BA3"/>
    <w:rsid w:val="00AA1DB2"/>
    <w:rsid w:val="00AA1DBB"/>
    <w:rsid w:val="00AA1E3E"/>
    <w:rsid w:val="00AA1E9C"/>
    <w:rsid w:val="00AA1EAC"/>
    <w:rsid w:val="00AA1FD0"/>
    <w:rsid w:val="00AA2007"/>
    <w:rsid w:val="00AA21CC"/>
    <w:rsid w:val="00AA249B"/>
    <w:rsid w:val="00AA25F6"/>
    <w:rsid w:val="00AA290A"/>
    <w:rsid w:val="00AA295B"/>
    <w:rsid w:val="00AA2ACD"/>
    <w:rsid w:val="00AA2B5B"/>
    <w:rsid w:val="00AA2BA2"/>
    <w:rsid w:val="00AA2C22"/>
    <w:rsid w:val="00AA2FB0"/>
    <w:rsid w:val="00AA3008"/>
    <w:rsid w:val="00AA3050"/>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FA"/>
    <w:rsid w:val="00AA511B"/>
    <w:rsid w:val="00AA5272"/>
    <w:rsid w:val="00AA5337"/>
    <w:rsid w:val="00AA5347"/>
    <w:rsid w:val="00AA537D"/>
    <w:rsid w:val="00AA55DA"/>
    <w:rsid w:val="00AA577D"/>
    <w:rsid w:val="00AA5798"/>
    <w:rsid w:val="00AA579B"/>
    <w:rsid w:val="00AA57B7"/>
    <w:rsid w:val="00AA59BB"/>
    <w:rsid w:val="00AA5AE2"/>
    <w:rsid w:val="00AA5C87"/>
    <w:rsid w:val="00AA5E34"/>
    <w:rsid w:val="00AA5F9A"/>
    <w:rsid w:val="00AA6166"/>
    <w:rsid w:val="00AA6203"/>
    <w:rsid w:val="00AA6234"/>
    <w:rsid w:val="00AA6301"/>
    <w:rsid w:val="00AA640F"/>
    <w:rsid w:val="00AA6694"/>
    <w:rsid w:val="00AA66F3"/>
    <w:rsid w:val="00AA6929"/>
    <w:rsid w:val="00AA6AAA"/>
    <w:rsid w:val="00AA6B5A"/>
    <w:rsid w:val="00AA6C43"/>
    <w:rsid w:val="00AA6CD6"/>
    <w:rsid w:val="00AA6E84"/>
    <w:rsid w:val="00AA6F24"/>
    <w:rsid w:val="00AA6F80"/>
    <w:rsid w:val="00AA6FF1"/>
    <w:rsid w:val="00AA704A"/>
    <w:rsid w:val="00AA757F"/>
    <w:rsid w:val="00AA76E9"/>
    <w:rsid w:val="00AA7D61"/>
    <w:rsid w:val="00AA7E2A"/>
    <w:rsid w:val="00AA7F90"/>
    <w:rsid w:val="00AB013E"/>
    <w:rsid w:val="00AB01FD"/>
    <w:rsid w:val="00AB0259"/>
    <w:rsid w:val="00AB03D7"/>
    <w:rsid w:val="00AB071B"/>
    <w:rsid w:val="00AB0BC7"/>
    <w:rsid w:val="00AB0C5A"/>
    <w:rsid w:val="00AB0E6C"/>
    <w:rsid w:val="00AB0E7D"/>
    <w:rsid w:val="00AB101E"/>
    <w:rsid w:val="00AB10E9"/>
    <w:rsid w:val="00AB1284"/>
    <w:rsid w:val="00AB14C5"/>
    <w:rsid w:val="00AB1542"/>
    <w:rsid w:val="00AB15C5"/>
    <w:rsid w:val="00AB174A"/>
    <w:rsid w:val="00AB17DD"/>
    <w:rsid w:val="00AB17FB"/>
    <w:rsid w:val="00AB186A"/>
    <w:rsid w:val="00AB18D6"/>
    <w:rsid w:val="00AB1A24"/>
    <w:rsid w:val="00AB2047"/>
    <w:rsid w:val="00AB2062"/>
    <w:rsid w:val="00AB21ED"/>
    <w:rsid w:val="00AB22F6"/>
    <w:rsid w:val="00AB23B3"/>
    <w:rsid w:val="00AB2614"/>
    <w:rsid w:val="00AB27FD"/>
    <w:rsid w:val="00AB283E"/>
    <w:rsid w:val="00AB2842"/>
    <w:rsid w:val="00AB2860"/>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684"/>
    <w:rsid w:val="00AB4875"/>
    <w:rsid w:val="00AB487F"/>
    <w:rsid w:val="00AB4889"/>
    <w:rsid w:val="00AB4BD6"/>
    <w:rsid w:val="00AB4C33"/>
    <w:rsid w:val="00AB4CC7"/>
    <w:rsid w:val="00AB4F03"/>
    <w:rsid w:val="00AB4FBB"/>
    <w:rsid w:val="00AB510E"/>
    <w:rsid w:val="00AB52B1"/>
    <w:rsid w:val="00AB52F8"/>
    <w:rsid w:val="00AB5308"/>
    <w:rsid w:val="00AB530F"/>
    <w:rsid w:val="00AB5500"/>
    <w:rsid w:val="00AB550D"/>
    <w:rsid w:val="00AB56EA"/>
    <w:rsid w:val="00AB5856"/>
    <w:rsid w:val="00AB58E0"/>
    <w:rsid w:val="00AB5B55"/>
    <w:rsid w:val="00AB5C4A"/>
    <w:rsid w:val="00AB5C96"/>
    <w:rsid w:val="00AB5CB2"/>
    <w:rsid w:val="00AB5E20"/>
    <w:rsid w:val="00AB5F17"/>
    <w:rsid w:val="00AB6160"/>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8E0"/>
    <w:rsid w:val="00AC091A"/>
    <w:rsid w:val="00AC098F"/>
    <w:rsid w:val="00AC0A93"/>
    <w:rsid w:val="00AC0BB2"/>
    <w:rsid w:val="00AC0C9E"/>
    <w:rsid w:val="00AC0D10"/>
    <w:rsid w:val="00AC106F"/>
    <w:rsid w:val="00AC11BA"/>
    <w:rsid w:val="00AC12B7"/>
    <w:rsid w:val="00AC130E"/>
    <w:rsid w:val="00AC154A"/>
    <w:rsid w:val="00AC1628"/>
    <w:rsid w:val="00AC16E7"/>
    <w:rsid w:val="00AC17D9"/>
    <w:rsid w:val="00AC18D1"/>
    <w:rsid w:val="00AC1927"/>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D8"/>
    <w:rsid w:val="00AC3372"/>
    <w:rsid w:val="00AC35E7"/>
    <w:rsid w:val="00AC37FF"/>
    <w:rsid w:val="00AC38E6"/>
    <w:rsid w:val="00AC3917"/>
    <w:rsid w:val="00AC3979"/>
    <w:rsid w:val="00AC3B30"/>
    <w:rsid w:val="00AC3CE7"/>
    <w:rsid w:val="00AC3D07"/>
    <w:rsid w:val="00AC3EE4"/>
    <w:rsid w:val="00AC404C"/>
    <w:rsid w:val="00AC406D"/>
    <w:rsid w:val="00AC40B3"/>
    <w:rsid w:val="00AC4332"/>
    <w:rsid w:val="00AC44AA"/>
    <w:rsid w:val="00AC457F"/>
    <w:rsid w:val="00AC4664"/>
    <w:rsid w:val="00AC4754"/>
    <w:rsid w:val="00AC4785"/>
    <w:rsid w:val="00AC4C81"/>
    <w:rsid w:val="00AC4D5E"/>
    <w:rsid w:val="00AC579F"/>
    <w:rsid w:val="00AC585F"/>
    <w:rsid w:val="00AC5AA0"/>
    <w:rsid w:val="00AC5BCC"/>
    <w:rsid w:val="00AC5BD1"/>
    <w:rsid w:val="00AC5C58"/>
    <w:rsid w:val="00AC5CE9"/>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3E5"/>
    <w:rsid w:val="00AC74A1"/>
    <w:rsid w:val="00AC750D"/>
    <w:rsid w:val="00AC75F1"/>
    <w:rsid w:val="00AC7646"/>
    <w:rsid w:val="00AC78BE"/>
    <w:rsid w:val="00AC7EAB"/>
    <w:rsid w:val="00AD01D3"/>
    <w:rsid w:val="00AD0219"/>
    <w:rsid w:val="00AD0377"/>
    <w:rsid w:val="00AD0510"/>
    <w:rsid w:val="00AD0600"/>
    <w:rsid w:val="00AD0630"/>
    <w:rsid w:val="00AD069C"/>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51B"/>
    <w:rsid w:val="00AD6545"/>
    <w:rsid w:val="00AD669D"/>
    <w:rsid w:val="00AD6779"/>
    <w:rsid w:val="00AD68C8"/>
    <w:rsid w:val="00AD6909"/>
    <w:rsid w:val="00AD6A4C"/>
    <w:rsid w:val="00AD6DF2"/>
    <w:rsid w:val="00AD6F43"/>
    <w:rsid w:val="00AD6F95"/>
    <w:rsid w:val="00AD7042"/>
    <w:rsid w:val="00AD7139"/>
    <w:rsid w:val="00AD7327"/>
    <w:rsid w:val="00AD7499"/>
    <w:rsid w:val="00AD75EC"/>
    <w:rsid w:val="00AD761D"/>
    <w:rsid w:val="00AD7699"/>
    <w:rsid w:val="00AD77D5"/>
    <w:rsid w:val="00AD7C0A"/>
    <w:rsid w:val="00AD7D79"/>
    <w:rsid w:val="00AD7DDC"/>
    <w:rsid w:val="00AD7F32"/>
    <w:rsid w:val="00AE00FF"/>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513"/>
    <w:rsid w:val="00AE2558"/>
    <w:rsid w:val="00AE256E"/>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F16"/>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5007"/>
    <w:rsid w:val="00AE51B7"/>
    <w:rsid w:val="00AE52D3"/>
    <w:rsid w:val="00AE54D5"/>
    <w:rsid w:val="00AE54EE"/>
    <w:rsid w:val="00AE5583"/>
    <w:rsid w:val="00AE566A"/>
    <w:rsid w:val="00AE5734"/>
    <w:rsid w:val="00AE585E"/>
    <w:rsid w:val="00AE5A14"/>
    <w:rsid w:val="00AE5B8B"/>
    <w:rsid w:val="00AE5C8F"/>
    <w:rsid w:val="00AE5D88"/>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86D"/>
    <w:rsid w:val="00AF3B56"/>
    <w:rsid w:val="00AF3B9A"/>
    <w:rsid w:val="00AF3F39"/>
    <w:rsid w:val="00AF3F9B"/>
    <w:rsid w:val="00AF4173"/>
    <w:rsid w:val="00AF41D8"/>
    <w:rsid w:val="00AF4245"/>
    <w:rsid w:val="00AF4247"/>
    <w:rsid w:val="00AF4420"/>
    <w:rsid w:val="00AF45BA"/>
    <w:rsid w:val="00AF4760"/>
    <w:rsid w:val="00AF479D"/>
    <w:rsid w:val="00AF4AE7"/>
    <w:rsid w:val="00AF4BBD"/>
    <w:rsid w:val="00AF4C53"/>
    <w:rsid w:val="00AF4D88"/>
    <w:rsid w:val="00AF4D8A"/>
    <w:rsid w:val="00AF4DD3"/>
    <w:rsid w:val="00AF4FD1"/>
    <w:rsid w:val="00AF4FDD"/>
    <w:rsid w:val="00AF5084"/>
    <w:rsid w:val="00AF50D4"/>
    <w:rsid w:val="00AF51A6"/>
    <w:rsid w:val="00AF51C6"/>
    <w:rsid w:val="00AF527C"/>
    <w:rsid w:val="00AF52F2"/>
    <w:rsid w:val="00AF5366"/>
    <w:rsid w:val="00AF5448"/>
    <w:rsid w:val="00AF5753"/>
    <w:rsid w:val="00AF57FE"/>
    <w:rsid w:val="00AF5861"/>
    <w:rsid w:val="00AF58ED"/>
    <w:rsid w:val="00AF5970"/>
    <w:rsid w:val="00AF59C7"/>
    <w:rsid w:val="00AF59DB"/>
    <w:rsid w:val="00AF5C30"/>
    <w:rsid w:val="00AF5C54"/>
    <w:rsid w:val="00AF5CA4"/>
    <w:rsid w:val="00AF5DF6"/>
    <w:rsid w:val="00AF5EE5"/>
    <w:rsid w:val="00AF5FEA"/>
    <w:rsid w:val="00AF61F2"/>
    <w:rsid w:val="00AF62D5"/>
    <w:rsid w:val="00AF6371"/>
    <w:rsid w:val="00AF63B8"/>
    <w:rsid w:val="00AF6587"/>
    <w:rsid w:val="00AF65B2"/>
    <w:rsid w:val="00AF6663"/>
    <w:rsid w:val="00AF66BD"/>
    <w:rsid w:val="00AF66D9"/>
    <w:rsid w:val="00AF6740"/>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BD2"/>
    <w:rsid w:val="00AF7C77"/>
    <w:rsid w:val="00AF7CA6"/>
    <w:rsid w:val="00AF7ED9"/>
    <w:rsid w:val="00AF7FDA"/>
    <w:rsid w:val="00B0017B"/>
    <w:rsid w:val="00B001C5"/>
    <w:rsid w:val="00B00303"/>
    <w:rsid w:val="00B00364"/>
    <w:rsid w:val="00B003A4"/>
    <w:rsid w:val="00B00432"/>
    <w:rsid w:val="00B0056D"/>
    <w:rsid w:val="00B0058D"/>
    <w:rsid w:val="00B008EB"/>
    <w:rsid w:val="00B0093F"/>
    <w:rsid w:val="00B00D0B"/>
    <w:rsid w:val="00B00F36"/>
    <w:rsid w:val="00B010E6"/>
    <w:rsid w:val="00B0136F"/>
    <w:rsid w:val="00B0141B"/>
    <w:rsid w:val="00B0186E"/>
    <w:rsid w:val="00B01880"/>
    <w:rsid w:val="00B018B7"/>
    <w:rsid w:val="00B01C0C"/>
    <w:rsid w:val="00B01C94"/>
    <w:rsid w:val="00B020B7"/>
    <w:rsid w:val="00B020C5"/>
    <w:rsid w:val="00B0213C"/>
    <w:rsid w:val="00B0216F"/>
    <w:rsid w:val="00B021F6"/>
    <w:rsid w:val="00B02212"/>
    <w:rsid w:val="00B025B5"/>
    <w:rsid w:val="00B025E7"/>
    <w:rsid w:val="00B02712"/>
    <w:rsid w:val="00B02A7F"/>
    <w:rsid w:val="00B02B05"/>
    <w:rsid w:val="00B02DA9"/>
    <w:rsid w:val="00B02F8B"/>
    <w:rsid w:val="00B03043"/>
    <w:rsid w:val="00B03070"/>
    <w:rsid w:val="00B031B0"/>
    <w:rsid w:val="00B03495"/>
    <w:rsid w:val="00B034B0"/>
    <w:rsid w:val="00B035FA"/>
    <w:rsid w:val="00B0368D"/>
    <w:rsid w:val="00B036BC"/>
    <w:rsid w:val="00B037C7"/>
    <w:rsid w:val="00B03BAF"/>
    <w:rsid w:val="00B03C44"/>
    <w:rsid w:val="00B03E7A"/>
    <w:rsid w:val="00B03EA4"/>
    <w:rsid w:val="00B03F4E"/>
    <w:rsid w:val="00B04130"/>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3A0"/>
    <w:rsid w:val="00B063DD"/>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FAC"/>
    <w:rsid w:val="00B10020"/>
    <w:rsid w:val="00B1003E"/>
    <w:rsid w:val="00B10401"/>
    <w:rsid w:val="00B10494"/>
    <w:rsid w:val="00B104BB"/>
    <w:rsid w:val="00B10575"/>
    <w:rsid w:val="00B105C4"/>
    <w:rsid w:val="00B1070D"/>
    <w:rsid w:val="00B107FC"/>
    <w:rsid w:val="00B10A85"/>
    <w:rsid w:val="00B10B90"/>
    <w:rsid w:val="00B10BDB"/>
    <w:rsid w:val="00B10CC9"/>
    <w:rsid w:val="00B10EE5"/>
    <w:rsid w:val="00B10FB6"/>
    <w:rsid w:val="00B110FA"/>
    <w:rsid w:val="00B112FD"/>
    <w:rsid w:val="00B113F3"/>
    <w:rsid w:val="00B11577"/>
    <w:rsid w:val="00B115F7"/>
    <w:rsid w:val="00B11823"/>
    <w:rsid w:val="00B11B0E"/>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4AE"/>
    <w:rsid w:val="00B135A2"/>
    <w:rsid w:val="00B13716"/>
    <w:rsid w:val="00B139F6"/>
    <w:rsid w:val="00B13BDF"/>
    <w:rsid w:val="00B13CE0"/>
    <w:rsid w:val="00B13DA5"/>
    <w:rsid w:val="00B13F05"/>
    <w:rsid w:val="00B13FA4"/>
    <w:rsid w:val="00B1411C"/>
    <w:rsid w:val="00B141C3"/>
    <w:rsid w:val="00B142A7"/>
    <w:rsid w:val="00B1445F"/>
    <w:rsid w:val="00B145B5"/>
    <w:rsid w:val="00B147E0"/>
    <w:rsid w:val="00B14B28"/>
    <w:rsid w:val="00B14B2F"/>
    <w:rsid w:val="00B14E93"/>
    <w:rsid w:val="00B1513F"/>
    <w:rsid w:val="00B151D9"/>
    <w:rsid w:val="00B152FD"/>
    <w:rsid w:val="00B15322"/>
    <w:rsid w:val="00B15552"/>
    <w:rsid w:val="00B1591F"/>
    <w:rsid w:val="00B15957"/>
    <w:rsid w:val="00B159B2"/>
    <w:rsid w:val="00B15A1E"/>
    <w:rsid w:val="00B15C2A"/>
    <w:rsid w:val="00B15C4D"/>
    <w:rsid w:val="00B15CA7"/>
    <w:rsid w:val="00B15ED4"/>
    <w:rsid w:val="00B15FC6"/>
    <w:rsid w:val="00B15FCF"/>
    <w:rsid w:val="00B16029"/>
    <w:rsid w:val="00B160C2"/>
    <w:rsid w:val="00B160ED"/>
    <w:rsid w:val="00B160EF"/>
    <w:rsid w:val="00B1636A"/>
    <w:rsid w:val="00B163E0"/>
    <w:rsid w:val="00B164D2"/>
    <w:rsid w:val="00B164E3"/>
    <w:rsid w:val="00B168F3"/>
    <w:rsid w:val="00B169D8"/>
    <w:rsid w:val="00B16C82"/>
    <w:rsid w:val="00B16DBF"/>
    <w:rsid w:val="00B16FD6"/>
    <w:rsid w:val="00B17201"/>
    <w:rsid w:val="00B1723E"/>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15F"/>
    <w:rsid w:val="00B202B2"/>
    <w:rsid w:val="00B2030C"/>
    <w:rsid w:val="00B2041F"/>
    <w:rsid w:val="00B2046C"/>
    <w:rsid w:val="00B205B2"/>
    <w:rsid w:val="00B207CC"/>
    <w:rsid w:val="00B20877"/>
    <w:rsid w:val="00B208E3"/>
    <w:rsid w:val="00B20ACE"/>
    <w:rsid w:val="00B20B44"/>
    <w:rsid w:val="00B20BA3"/>
    <w:rsid w:val="00B20CAF"/>
    <w:rsid w:val="00B20CE1"/>
    <w:rsid w:val="00B20FD6"/>
    <w:rsid w:val="00B2155B"/>
    <w:rsid w:val="00B216D6"/>
    <w:rsid w:val="00B21733"/>
    <w:rsid w:val="00B217F1"/>
    <w:rsid w:val="00B21CD9"/>
    <w:rsid w:val="00B21D44"/>
    <w:rsid w:val="00B21DAC"/>
    <w:rsid w:val="00B22070"/>
    <w:rsid w:val="00B220C4"/>
    <w:rsid w:val="00B221CC"/>
    <w:rsid w:val="00B2225B"/>
    <w:rsid w:val="00B222D4"/>
    <w:rsid w:val="00B223F5"/>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B1"/>
    <w:rsid w:val="00B24ADB"/>
    <w:rsid w:val="00B24AE7"/>
    <w:rsid w:val="00B24CDB"/>
    <w:rsid w:val="00B24D76"/>
    <w:rsid w:val="00B24F15"/>
    <w:rsid w:val="00B24F4B"/>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553"/>
    <w:rsid w:val="00B2669A"/>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D47"/>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F"/>
    <w:rsid w:val="00B31809"/>
    <w:rsid w:val="00B318C9"/>
    <w:rsid w:val="00B31932"/>
    <w:rsid w:val="00B3197F"/>
    <w:rsid w:val="00B31A4E"/>
    <w:rsid w:val="00B31B97"/>
    <w:rsid w:val="00B31ECA"/>
    <w:rsid w:val="00B31ECE"/>
    <w:rsid w:val="00B32195"/>
    <w:rsid w:val="00B32245"/>
    <w:rsid w:val="00B324A2"/>
    <w:rsid w:val="00B32548"/>
    <w:rsid w:val="00B3280F"/>
    <w:rsid w:val="00B32843"/>
    <w:rsid w:val="00B32850"/>
    <w:rsid w:val="00B32A3F"/>
    <w:rsid w:val="00B32A93"/>
    <w:rsid w:val="00B32AB6"/>
    <w:rsid w:val="00B32C2D"/>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666"/>
    <w:rsid w:val="00B34670"/>
    <w:rsid w:val="00B3468B"/>
    <w:rsid w:val="00B34699"/>
    <w:rsid w:val="00B34796"/>
    <w:rsid w:val="00B3486A"/>
    <w:rsid w:val="00B349E4"/>
    <w:rsid w:val="00B34A14"/>
    <w:rsid w:val="00B34AD7"/>
    <w:rsid w:val="00B34BB6"/>
    <w:rsid w:val="00B34C38"/>
    <w:rsid w:val="00B34C39"/>
    <w:rsid w:val="00B35022"/>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700D"/>
    <w:rsid w:val="00B370FD"/>
    <w:rsid w:val="00B372D1"/>
    <w:rsid w:val="00B374A6"/>
    <w:rsid w:val="00B37A02"/>
    <w:rsid w:val="00B37BAB"/>
    <w:rsid w:val="00B37BDC"/>
    <w:rsid w:val="00B37C25"/>
    <w:rsid w:val="00B37C8D"/>
    <w:rsid w:val="00B37DE7"/>
    <w:rsid w:val="00B37DF2"/>
    <w:rsid w:val="00B37E39"/>
    <w:rsid w:val="00B37ED7"/>
    <w:rsid w:val="00B40055"/>
    <w:rsid w:val="00B40294"/>
    <w:rsid w:val="00B40558"/>
    <w:rsid w:val="00B40A05"/>
    <w:rsid w:val="00B40D79"/>
    <w:rsid w:val="00B40EA2"/>
    <w:rsid w:val="00B40EAF"/>
    <w:rsid w:val="00B40F62"/>
    <w:rsid w:val="00B41082"/>
    <w:rsid w:val="00B41196"/>
    <w:rsid w:val="00B411AE"/>
    <w:rsid w:val="00B41219"/>
    <w:rsid w:val="00B413A6"/>
    <w:rsid w:val="00B41447"/>
    <w:rsid w:val="00B414DE"/>
    <w:rsid w:val="00B41512"/>
    <w:rsid w:val="00B4154D"/>
    <w:rsid w:val="00B41627"/>
    <w:rsid w:val="00B4168C"/>
    <w:rsid w:val="00B416BB"/>
    <w:rsid w:val="00B4173F"/>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509B"/>
    <w:rsid w:val="00B451B5"/>
    <w:rsid w:val="00B451DD"/>
    <w:rsid w:val="00B45268"/>
    <w:rsid w:val="00B4529B"/>
    <w:rsid w:val="00B45399"/>
    <w:rsid w:val="00B453CC"/>
    <w:rsid w:val="00B45510"/>
    <w:rsid w:val="00B45561"/>
    <w:rsid w:val="00B455C6"/>
    <w:rsid w:val="00B45996"/>
    <w:rsid w:val="00B459B5"/>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94"/>
    <w:rsid w:val="00B514D2"/>
    <w:rsid w:val="00B514E8"/>
    <w:rsid w:val="00B51531"/>
    <w:rsid w:val="00B51775"/>
    <w:rsid w:val="00B51835"/>
    <w:rsid w:val="00B51C66"/>
    <w:rsid w:val="00B51C76"/>
    <w:rsid w:val="00B51D52"/>
    <w:rsid w:val="00B5203C"/>
    <w:rsid w:val="00B5215C"/>
    <w:rsid w:val="00B5222E"/>
    <w:rsid w:val="00B52376"/>
    <w:rsid w:val="00B524B1"/>
    <w:rsid w:val="00B52508"/>
    <w:rsid w:val="00B529D3"/>
    <w:rsid w:val="00B52C57"/>
    <w:rsid w:val="00B52CFB"/>
    <w:rsid w:val="00B52D13"/>
    <w:rsid w:val="00B53016"/>
    <w:rsid w:val="00B530A0"/>
    <w:rsid w:val="00B53301"/>
    <w:rsid w:val="00B534BC"/>
    <w:rsid w:val="00B535FA"/>
    <w:rsid w:val="00B5391B"/>
    <w:rsid w:val="00B53A16"/>
    <w:rsid w:val="00B53A75"/>
    <w:rsid w:val="00B53AF9"/>
    <w:rsid w:val="00B53B40"/>
    <w:rsid w:val="00B53D4E"/>
    <w:rsid w:val="00B53E17"/>
    <w:rsid w:val="00B53E18"/>
    <w:rsid w:val="00B53F34"/>
    <w:rsid w:val="00B54051"/>
    <w:rsid w:val="00B541A0"/>
    <w:rsid w:val="00B54381"/>
    <w:rsid w:val="00B543A2"/>
    <w:rsid w:val="00B545DB"/>
    <w:rsid w:val="00B54652"/>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D0D"/>
    <w:rsid w:val="00B55D13"/>
    <w:rsid w:val="00B55D85"/>
    <w:rsid w:val="00B55E0C"/>
    <w:rsid w:val="00B55FB6"/>
    <w:rsid w:val="00B5600E"/>
    <w:rsid w:val="00B56243"/>
    <w:rsid w:val="00B5630F"/>
    <w:rsid w:val="00B56418"/>
    <w:rsid w:val="00B564E9"/>
    <w:rsid w:val="00B56776"/>
    <w:rsid w:val="00B5694A"/>
    <w:rsid w:val="00B56B3C"/>
    <w:rsid w:val="00B56B5C"/>
    <w:rsid w:val="00B56BBE"/>
    <w:rsid w:val="00B56F76"/>
    <w:rsid w:val="00B570A4"/>
    <w:rsid w:val="00B57428"/>
    <w:rsid w:val="00B578EA"/>
    <w:rsid w:val="00B57983"/>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D2"/>
    <w:rsid w:val="00B612D5"/>
    <w:rsid w:val="00B6130D"/>
    <w:rsid w:val="00B61626"/>
    <w:rsid w:val="00B616BB"/>
    <w:rsid w:val="00B61704"/>
    <w:rsid w:val="00B61917"/>
    <w:rsid w:val="00B619A1"/>
    <w:rsid w:val="00B61A6F"/>
    <w:rsid w:val="00B61A7F"/>
    <w:rsid w:val="00B61C66"/>
    <w:rsid w:val="00B61C96"/>
    <w:rsid w:val="00B61CFF"/>
    <w:rsid w:val="00B61D95"/>
    <w:rsid w:val="00B61DFC"/>
    <w:rsid w:val="00B61FB5"/>
    <w:rsid w:val="00B621A8"/>
    <w:rsid w:val="00B623A9"/>
    <w:rsid w:val="00B62426"/>
    <w:rsid w:val="00B62499"/>
    <w:rsid w:val="00B62556"/>
    <w:rsid w:val="00B625B3"/>
    <w:rsid w:val="00B62845"/>
    <w:rsid w:val="00B629FF"/>
    <w:rsid w:val="00B62AFA"/>
    <w:rsid w:val="00B62B39"/>
    <w:rsid w:val="00B62F83"/>
    <w:rsid w:val="00B62FFD"/>
    <w:rsid w:val="00B6321C"/>
    <w:rsid w:val="00B6329E"/>
    <w:rsid w:val="00B632D4"/>
    <w:rsid w:val="00B63304"/>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929"/>
    <w:rsid w:val="00B64987"/>
    <w:rsid w:val="00B64B13"/>
    <w:rsid w:val="00B64CB2"/>
    <w:rsid w:val="00B64E49"/>
    <w:rsid w:val="00B64F28"/>
    <w:rsid w:val="00B64F83"/>
    <w:rsid w:val="00B64FF1"/>
    <w:rsid w:val="00B650A0"/>
    <w:rsid w:val="00B65148"/>
    <w:rsid w:val="00B653DC"/>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8A2"/>
    <w:rsid w:val="00B70946"/>
    <w:rsid w:val="00B70A1E"/>
    <w:rsid w:val="00B70B36"/>
    <w:rsid w:val="00B70D05"/>
    <w:rsid w:val="00B70F10"/>
    <w:rsid w:val="00B70FE4"/>
    <w:rsid w:val="00B71068"/>
    <w:rsid w:val="00B71203"/>
    <w:rsid w:val="00B71270"/>
    <w:rsid w:val="00B71371"/>
    <w:rsid w:val="00B71478"/>
    <w:rsid w:val="00B715B3"/>
    <w:rsid w:val="00B716E8"/>
    <w:rsid w:val="00B717BC"/>
    <w:rsid w:val="00B71874"/>
    <w:rsid w:val="00B71898"/>
    <w:rsid w:val="00B718BE"/>
    <w:rsid w:val="00B718D2"/>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A04"/>
    <w:rsid w:val="00B73A2B"/>
    <w:rsid w:val="00B73B60"/>
    <w:rsid w:val="00B73B7A"/>
    <w:rsid w:val="00B73BAB"/>
    <w:rsid w:val="00B73BF6"/>
    <w:rsid w:val="00B73D08"/>
    <w:rsid w:val="00B73EC9"/>
    <w:rsid w:val="00B741E9"/>
    <w:rsid w:val="00B744BA"/>
    <w:rsid w:val="00B74560"/>
    <w:rsid w:val="00B7456F"/>
    <w:rsid w:val="00B747FD"/>
    <w:rsid w:val="00B74AD9"/>
    <w:rsid w:val="00B74D59"/>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533"/>
    <w:rsid w:val="00B766BE"/>
    <w:rsid w:val="00B766D2"/>
    <w:rsid w:val="00B76B0A"/>
    <w:rsid w:val="00B76D3C"/>
    <w:rsid w:val="00B76E5A"/>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EE0"/>
    <w:rsid w:val="00B81FB1"/>
    <w:rsid w:val="00B81FCC"/>
    <w:rsid w:val="00B81FCF"/>
    <w:rsid w:val="00B8207D"/>
    <w:rsid w:val="00B82081"/>
    <w:rsid w:val="00B8216A"/>
    <w:rsid w:val="00B821CC"/>
    <w:rsid w:val="00B82275"/>
    <w:rsid w:val="00B822E6"/>
    <w:rsid w:val="00B8264F"/>
    <w:rsid w:val="00B8280F"/>
    <w:rsid w:val="00B8281A"/>
    <w:rsid w:val="00B829C2"/>
    <w:rsid w:val="00B82B33"/>
    <w:rsid w:val="00B82F96"/>
    <w:rsid w:val="00B8301E"/>
    <w:rsid w:val="00B83109"/>
    <w:rsid w:val="00B83142"/>
    <w:rsid w:val="00B8345B"/>
    <w:rsid w:val="00B83534"/>
    <w:rsid w:val="00B83620"/>
    <w:rsid w:val="00B8362F"/>
    <w:rsid w:val="00B83661"/>
    <w:rsid w:val="00B83698"/>
    <w:rsid w:val="00B8376C"/>
    <w:rsid w:val="00B839C0"/>
    <w:rsid w:val="00B83B17"/>
    <w:rsid w:val="00B83D4B"/>
    <w:rsid w:val="00B83DF9"/>
    <w:rsid w:val="00B83E4D"/>
    <w:rsid w:val="00B83E6E"/>
    <w:rsid w:val="00B83EA2"/>
    <w:rsid w:val="00B83FBD"/>
    <w:rsid w:val="00B841E5"/>
    <w:rsid w:val="00B84288"/>
    <w:rsid w:val="00B8428D"/>
    <w:rsid w:val="00B842BD"/>
    <w:rsid w:val="00B842FF"/>
    <w:rsid w:val="00B84410"/>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AF"/>
    <w:rsid w:val="00B8700E"/>
    <w:rsid w:val="00B8724B"/>
    <w:rsid w:val="00B87582"/>
    <w:rsid w:val="00B875A1"/>
    <w:rsid w:val="00B875E2"/>
    <w:rsid w:val="00B8763F"/>
    <w:rsid w:val="00B87654"/>
    <w:rsid w:val="00B87722"/>
    <w:rsid w:val="00B879A9"/>
    <w:rsid w:val="00B87A2D"/>
    <w:rsid w:val="00B87B70"/>
    <w:rsid w:val="00B87D74"/>
    <w:rsid w:val="00B87D77"/>
    <w:rsid w:val="00B87EE3"/>
    <w:rsid w:val="00B90654"/>
    <w:rsid w:val="00B907E1"/>
    <w:rsid w:val="00B90AE2"/>
    <w:rsid w:val="00B90B10"/>
    <w:rsid w:val="00B90BCB"/>
    <w:rsid w:val="00B90C7E"/>
    <w:rsid w:val="00B90C8E"/>
    <w:rsid w:val="00B910BD"/>
    <w:rsid w:val="00B91123"/>
    <w:rsid w:val="00B911C1"/>
    <w:rsid w:val="00B914C2"/>
    <w:rsid w:val="00B9152C"/>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C28"/>
    <w:rsid w:val="00B950E4"/>
    <w:rsid w:val="00B95232"/>
    <w:rsid w:val="00B953CA"/>
    <w:rsid w:val="00B95490"/>
    <w:rsid w:val="00B954FB"/>
    <w:rsid w:val="00B95735"/>
    <w:rsid w:val="00B9594C"/>
    <w:rsid w:val="00B95A0F"/>
    <w:rsid w:val="00B95AC8"/>
    <w:rsid w:val="00B95E57"/>
    <w:rsid w:val="00B95F68"/>
    <w:rsid w:val="00B95F6D"/>
    <w:rsid w:val="00B96186"/>
    <w:rsid w:val="00B961B1"/>
    <w:rsid w:val="00B9631D"/>
    <w:rsid w:val="00B963CE"/>
    <w:rsid w:val="00B964DB"/>
    <w:rsid w:val="00B96532"/>
    <w:rsid w:val="00B96593"/>
    <w:rsid w:val="00B965A6"/>
    <w:rsid w:val="00B96625"/>
    <w:rsid w:val="00B96E9F"/>
    <w:rsid w:val="00B96FC5"/>
    <w:rsid w:val="00B971ED"/>
    <w:rsid w:val="00B9759E"/>
    <w:rsid w:val="00B97655"/>
    <w:rsid w:val="00B976DA"/>
    <w:rsid w:val="00B976F3"/>
    <w:rsid w:val="00B97705"/>
    <w:rsid w:val="00B978CA"/>
    <w:rsid w:val="00B97B4B"/>
    <w:rsid w:val="00B97BCC"/>
    <w:rsid w:val="00B97CCF"/>
    <w:rsid w:val="00B97D89"/>
    <w:rsid w:val="00B97DBA"/>
    <w:rsid w:val="00B97E2A"/>
    <w:rsid w:val="00B97E45"/>
    <w:rsid w:val="00BA01CF"/>
    <w:rsid w:val="00BA03C3"/>
    <w:rsid w:val="00BA052E"/>
    <w:rsid w:val="00BA08AF"/>
    <w:rsid w:val="00BA09C6"/>
    <w:rsid w:val="00BA0C29"/>
    <w:rsid w:val="00BA0D16"/>
    <w:rsid w:val="00BA0DDE"/>
    <w:rsid w:val="00BA0E48"/>
    <w:rsid w:val="00BA0F46"/>
    <w:rsid w:val="00BA100D"/>
    <w:rsid w:val="00BA10F0"/>
    <w:rsid w:val="00BA118D"/>
    <w:rsid w:val="00BA1436"/>
    <w:rsid w:val="00BA172B"/>
    <w:rsid w:val="00BA1811"/>
    <w:rsid w:val="00BA19F6"/>
    <w:rsid w:val="00BA1CE7"/>
    <w:rsid w:val="00BA1CFF"/>
    <w:rsid w:val="00BA1E8B"/>
    <w:rsid w:val="00BA1FEA"/>
    <w:rsid w:val="00BA2054"/>
    <w:rsid w:val="00BA20F0"/>
    <w:rsid w:val="00BA21F8"/>
    <w:rsid w:val="00BA2201"/>
    <w:rsid w:val="00BA23E6"/>
    <w:rsid w:val="00BA25DB"/>
    <w:rsid w:val="00BA2668"/>
    <w:rsid w:val="00BA26EB"/>
    <w:rsid w:val="00BA277C"/>
    <w:rsid w:val="00BA2796"/>
    <w:rsid w:val="00BA2868"/>
    <w:rsid w:val="00BA2935"/>
    <w:rsid w:val="00BA2D34"/>
    <w:rsid w:val="00BA2E31"/>
    <w:rsid w:val="00BA316C"/>
    <w:rsid w:val="00BA3199"/>
    <w:rsid w:val="00BA329A"/>
    <w:rsid w:val="00BA35A5"/>
    <w:rsid w:val="00BA366D"/>
    <w:rsid w:val="00BA3671"/>
    <w:rsid w:val="00BA36E7"/>
    <w:rsid w:val="00BA37C2"/>
    <w:rsid w:val="00BA3828"/>
    <w:rsid w:val="00BA391F"/>
    <w:rsid w:val="00BA3969"/>
    <w:rsid w:val="00BA3A75"/>
    <w:rsid w:val="00BA4010"/>
    <w:rsid w:val="00BA403F"/>
    <w:rsid w:val="00BA41F1"/>
    <w:rsid w:val="00BA4445"/>
    <w:rsid w:val="00BA44A0"/>
    <w:rsid w:val="00BA457F"/>
    <w:rsid w:val="00BA4818"/>
    <w:rsid w:val="00BA48E1"/>
    <w:rsid w:val="00BA4A29"/>
    <w:rsid w:val="00BA4A65"/>
    <w:rsid w:val="00BA4B61"/>
    <w:rsid w:val="00BA4C09"/>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D7"/>
    <w:rsid w:val="00BB1965"/>
    <w:rsid w:val="00BB1A50"/>
    <w:rsid w:val="00BB1B17"/>
    <w:rsid w:val="00BB1E42"/>
    <w:rsid w:val="00BB1ED7"/>
    <w:rsid w:val="00BB203B"/>
    <w:rsid w:val="00BB21E6"/>
    <w:rsid w:val="00BB21FD"/>
    <w:rsid w:val="00BB22BD"/>
    <w:rsid w:val="00BB22F6"/>
    <w:rsid w:val="00BB2323"/>
    <w:rsid w:val="00BB2580"/>
    <w:rsid w:val="00BB2640"/>
    <w:rsid w:val="00BB2878"/>
    <w:rsid w:val="00BB2B33"/>
    <w:rsid w:val="00BB2B67"/>
    <w:rsid w:val="00BB2B99"/>
    <w:rsid w:val="00BB2C74"/>
    <w:rsid w:val="00BB2C96"/>
    <w:rsid w:val="00BB2CD3"/>
    <w:rsid w:val="00BB2D27"/>
    <w:rsid w:val="00BB2D5C"/>
    <w:rsid w:val="00BB3170"/>
    <w:rsid w:val="00BB34B3"/>
    <w:rsid w:val="00BB355E"/>
    <w:rsid w:val="00BB3572"/>
    <w:rsid w:val="00BB387F"/>
    <w:rsid w:val="00BB38D7"/>
    <w:rsid w:val="00BB39B7"/>
    <w:rsid w:val="00BB3A39"/>
    <w:rsid w:val="00BB3AAB"/>
    <w:rsid w:val="00BB3BE8"/>
    <w:rsid w:val="00BB3E4A"/>
    <w:rsid w:val="00BB3FB5"/>
    <w:rsid w:val="00BB40DE"/>
    <w:rsid w:val="00BB4385"/>
    <w:rsid w:val="00BB46CA"/>
    <w:rsid w:val="00BB48FB"/>
    <w:rsid w:val="00BB4DEE"/>
    <w:rsid w:val="00BB4FA6"/>
    <w:rsid w:val="00BB5064"/>
    <w:rsid w:val="00BB50F6"/>
    <w:rsid w:val="00BB5421"/>
    <w:rsid w:val="00BB567E"/>
    <w:rsid w:val="00BB5689"/>
    <w:rsid w:val="00BB5724"/>
    <w:rsid w:val="00BB57A8"/>
    <w:rsid w:val="00BB5C39"/>
    <w:rsid w:val="00BB5C84"/>
    <w:rsid w:val="00BB5CAA"/>
    <w:rsid w:val="00BB5D7A"/>
    <w:rsid w:val="00BB5D89"/>
    <w:rsid w:val="00BB5DFE"/>
    <w:rsid w:val="00BB5F37"/>
    <w:rsid w:val="00BB5FA9"/>
    <w:rsid w:val="00BB6051"/>
    <w:rsid w:val="00BB63C6"/>
    <w:rsid w:val="00BB63F4"/>
    <w:rsid w:val="00BB65C4"/>
    <w:rsid w:val="00BB660D"/>
    <w:rsid w:val="00BB66BF"/>
    <w:rsid w:val="00BB66F6"/>
    <w:rsid w:val="00BB6712"/>
    <w:rsid w:val="00BB6805"/>
    <w:rsid w:val="00BB68D6"/>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89"/>
    <w:rsid w:val="00BC13FB"/>
    <w:rsid w:val="00BC166F"/>
    <w:rsid w:val="00BC1A84"/>
    <w:rsid w:val="00BC1B8D"/>
    <w:rsid w:val="00BC1E8B"/>
    <w:rsid w:val="00BC23D8"/>
    <w:rsid w:val="00BC25FA"/>
    <w:rsid w:val="00BC2621"/>
    <w:rsid w:val="00BC2694"/>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E4D"/>
    <w:rsid w:val="00BC3FE0"/>
    <w:rsid w:val="00BC42C7"/>
    <w:rsid w:val="00BC4380"/>
    <w:rsid w:val="00BC43BF"/>
    <w:rsid w:val="00BC456F"/>
    <w:rsid w:val="00BC4736"/>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262"/>
    <w:rsid w:val="00BD037A"/>
    <w:rsid w:val="00BD041E"/>
    <w:rsid w:val="00BD0435"/>
    <w:rsid w:val="00BD049F"/>
    <w:rsid w:val="00BD04FA"/>
    <w:rsid w:val="00BD0625"/>
    <w:rsid w:val="00BD07D4"/>
    <w:rsid w:val="00BD08C1"/>
    <w:rsid w:val="00BD0927"/>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F1"/>
    <w:rsid w:val="00BE4447"/>
    <w:rsid w:val="00BE44FB"/>
    <w:rsid w:val="00BE4785"/>
    <w:rsid w:val="00BE4806"/>
    <w:rsid w:val="00BE4A6D"/>
    <w:rsid w:val="00BE4C3A"/>
    <w:rsid w:val="00BE4CF1"/>
    <w:rsid w:val="00BE4D21"/>
    <w:rsid w:val="00BE4DA0"/>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96E"/>
    <w:rsid w:val="00BE6CAB"/>
    <w:rsid w:val="00BE6E3A"/>
    <w:rsid w:val="00BE6F2D"/>
    <w:rsid w:val="00BE70E2"/>
    <w:rsid w:val="00BE762D"/>
    <w:rsid w:val="00BE7689"/>
    <w:rsid w:val="00BE7752"/>
    <w:rsid w:val="00BE776B"/>
    <w:rsid w:val="00BE78C0"/>
    <w:rsid w:val="00BE79D8"/>
    <w:rsid w:val="00BE7A9E"/>
    <w:rsid w:val="00BE7C84"/>
    <w:rsid w:val="00BE7D2A"/>
    <w:rsid w:val="00BE7FF0"/>
    <w:rsid w:val="00BF001B"/>
    <w:rsid w:val="00BF00BB"/>
    <w:rsid w:val="00BF0314"/>
    <w:rsid w:val="00BF03C3"/>
    <w:rsid w:val="00BF0503"/>
    <w:rsid w:val="00BF07C9"/>
    <w:rsid w:val="00BF083A"/>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313"/>
    <w:rsid w:val="00BF2392"/>
    <w:rsid w:val="00BF23C1"/>
    <w:rsid w:val="00BF24E7"/>
    <w:rsid w:val="00BF258D"/>
    <w:rsid w:val="00BF25C9"/>
    <w:rsid w:val="00BF26EB"/>
    <w:rsid w:val="00BF2898"/>
    <w:rsid w:val="00BF2C06"/>
    <w:rsid w:val="00BF2F8D"/>
    <w:rsid w:val="00BF303B"/>
    <w:rsid w:val="00BF3160"/>
    <w:rsid w:val="00BF3404"/>
    <w:rsid w:val="00BF34DD"/>
    <w:rsid w:val="00BF353B"/>
    <w:rsid w:val="00BF360B"/>
    <w:rsid w:val="00BF392A"/>
    <w:rsid w:val="00BF3976"/>
    <w:rsid w:val="00BF39F2"/>
    <w:rsid w:val="00BF3A0C"/>
    <w:rsid w:val="00BF41D5"/>
    <w:rsid w:val="00BF4230"/>
    <w:rsid w:val="00BF4320"/>
    <w:rsid w:val="00BF46B5"/>
    <w:rsid w:val="00BF46FB"/>
    <w:rsid w:val="00BF4733"/>
    <w:rsid w:val="00BF4B9B"/>
    <w:rsid w:val="00BF4EB3"/>
    <w:rsid w:val="00BF5040"/>
    <w:rsid w:val="00BF5060"/>
    <w:rsid w:val="00BF5352"/>
    <w:rsid w:val="00BF5681"/>
    <w:rsid w:val="00BF5776"/>
    <w:rsid w:val="00BF5876"/>
    <w:rsid w:val="00BF5984"/>
    <w:rsid w:val="00BF5A1B"/>
    <w:rsid w:val="00BF5A94"/>
    <w:rsid w:val="00BF5C53"/>
    <w:rsid w:val="00BF5CF0"/>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CE"/>
    <w:rsid w:val="00C00BE6"/>
    <w:rsid w:val="00C00C04"/>
    <w:rsid w:val="00C00CF9"/>
    <w:rsid w:val="00C00FF2"/>
    <w:rsid w:val="00C010B4"/>
    <w:rsid w:val="00C011D0"/>
    <w:rsid w:val="00C01305"/>
    <w:rsid w:val="00C01490"/>
    <w:rsid w:val="00C014FE"/>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DA2"/>
    <w:rsid w:val="00C03F54"/>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EE5"/>
    <w:rsid w:val="00C12023"/>
    <w:rsid w:val="00C120C9"/>
    <w:rsid w:val="00C124CA"/>
    <w:rsid w:val="00C125F3"/>
    <w:rsid w:val="00C1276C"/>
    <w:rsid w:val="00C1286B"/>
    <w:rsid w:val="00C1291E"/>
    <w:rsid w:val="00C12E62"/>
    <w:rsid w:val="00C12E75"/>
    <w:rsid w:val="00C1318B"/>
    <w:rsid w:val="00C132C5"/>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206"/>
    <w:rsid w:val="00C162E5"/>
    <w:rsid w:val="00C164B1"/>
    <w:rsid w:val="00C16567"/>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554"/>
    <w:rsid w:val="00C206FB"/>
    <w:rsid w:val="00C20710"/>
    <w:rsid w:val="00C20740"/>
    <w:rsid w:val="00C20A9A"/>
    <w:rsid w:val="00C20B05"/>
    <w:rsid w:val="00C20B26"/>
    <w:rsid w:val="00C20C27"/>
    <w:rsid w:val="00C20C4C"/>
    <w:rsid w:val="00C20CA1"/>
    <w:rsid w:val="00C20D01"/>
    <w:rsid w:val="00C20DB8"/>
    <w:rsid w:val="00C20DE6"/>
    <w:rsid w:val="00C20EFC"/>
    <w:rsid w:val="00C21007"/>
    <w:rsid w:val="00C21076"/>
    <w:rsid w:val="00C210F3"/>
    <w:rsid w:val="00C21237"/>
    <w:rsid w:val="00C21290"/>
    <w:rsid w:val="00C21530"/>
    <w:rsid w:val="00C21569"/>
    <w:rsid w:val="00C216DE"/>
    <w:rsid w:val="00C21740"/>
    <w:rsid w:val="00C21838"/>
    <w:rsid w:val="00C21909"/>
    <w:rsid w:val="00C21B07"/>
    <w:rsid w:val="00C21B37"/>
    <w:rsid w:val="00C21C28"/>
    <w:rsid w:val="00C21F60"/>
    <w:rsid w:val="00C21FB0"/>
    <w:rsid w:val="00C22172"/>
    <w:rsid w:val="00C221A7"/>
    <w:rsid w:val="00C222EA"/>
    <w:rsid w:val="00C22464"/>
    <w:rsid w:val="00C22528"/>
    <w:rsid w:val="00C22690"/>
    <w:rsid w:val="00C2272F"/>
    <w:rsid w:val="00C228D8"/>
    <w:rsid w:val="00C229AD"/>
    <w:rsid w:val="00C229EC"/>
    <w:rsid w:val="00C22ABC"/>
    <w:rsid w:val="00C22B16"/>
    <w:rsid w:val="00C22D3F"/>
    <w:rsid w:val="00C22D78"/>
    <w:rsid w:val="00C230DB"/>
    <w:rsid w:val="00C23137"/>
    <w:rsid w:val="00C23275"/>
    <w:rsid w:val="00C2327C"/>
    <w:rsid w:val="00C232DC"/>
    <w:rsid w:val="00C23317"/>
    <w:rsid w:val="00C234D6"/>
    <w:rsid w:val="00C2365F"/>
    <w:rsid w:val="00C236A6"/>
    <w:rsid w:val="00C23744"/>
    <w:rsid w:val="00C23802"/>
    <w:rsid w:val="00C239BA"/>
    <w:rsid w:val="00C239F4"/>
    <w:rsid w:val="00C23CFC"/>
    <w:rsid w:val="00C23FDB"/>
    <w:rsid w:val="00C240C5"/>
    <w:rsid w:val="00C2410B"/>
    <w:rsid w:val="00C2430D"/>
    <w:rsid w:val="00C24461"/>
    <w:rsid w:val="00C245AC"/>
    <w:rsid w:val="00C246DE"/>
    <w:rsid w:val="00C247E4"/>
    <w:rsid w:val="00C24840"/>
    <w:rsid w:val="00C249C7"/>
    <w:rsid w:val="00C24C32"/>
    <w:rsid w:val="00C24DA6"/>
    <w:rsid w:val="00C24F22"/>
    <w:rsid w:val="00C24FB5"/>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5C"/>
    <w:rsid w:val="00C31B71"/>
    <w:rsid w:val="00C31CB5"/>
    <w:rsid w:val="00C31D13"/>
    <w:rsid w:val="00C31DF4"/>
    <w:rsid w:val="00C31E31"/>
    <w:rsid w:val="00C320CE"/>
    <w:rsid w:val="00C32156"/>
    <w:rsid w:val="00C321C3"/>
    <w:rsid w:val="00C32279"/>
    <w:rsid w:val="00C325D4"/>
    <w:rsid w:val="00C32673"/>
    <w:rsid w:val="00C326C7"/>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DB7"/>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626"/>
    <w:rsid w:val="00C37694"/>
    <w:rsid w:val="00C376DE"/>
    <w:rsid w:val="00C3789C"/>
    <w:rsid w:val="00C378CF"/>
    <w:rsid w:val="00C37C99"/>
    <w:rsid w:val="00C37D9A"/>
    <w:rsid w:val="00C37E75"/>
    <w:rsid w:val="00C4025C"/>
    <w:rsid w:val="00C40370"/>
    <w:rsid w:val="00C40392"/>
    <w:rsid w:val="00C403D4"/>
    <w:rsid w:val="00C405A7"/>
    <w:rsid w:val="00C40679"/>
    <w:rsid w:val="00C406EB"/>
    <w:rsid w:val="00C40922"/>
    <w:rsid w:val="00C40D60"/>
    <w:rsid w:val="00C40EDF"/>
    <w:rsid w:val="00C41058"/>
    <w:rsid w:val="00C411C8"/>
    <w:rsid w:val="00C41332"/>
    <w:rsid w:val="00C4161C"/>
    <w:rsid w:val="00C4164A"/>
    <w:rsid w:val="00C41865"/>
    <w:rsid w:val="00C41A56"/>
    <w:rsid w:val="00C41B77"/>
    <w:rsid w:val="00C41C4D"/>
    <w:rsid w:val="00C41C70"/>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D4"/>
    <w:rsid w:val="00C42B3E"/>
    <w:rsid w:val="00C42B64"/>
    <w:rsid w:val="00C42C04"/>
    <w:rsid w:val="00C42D05"/>
    <w:rsid w:val="00C4307F"/>
    <w:rsid w:val="00C4321F"/>
    <w:rsid w:val="00C4322C"/>
    <w:rsid w:val="00C433D7"/>
    <w:rsid w:val="00C4360F"/>
    <w:rsid w:val="00C437EF"/>
    <w:rsid w:val="00C438DB"/>
    <w:rsid w:val="00C43B83"/>
    <w:rsid w:val="00C43DB0"/>
    <w:rsid w:val="00C43EF4"/>
    <w:rsid w:val="00C43FC3"/>
    <w:rsid w:val="00C4417C"/>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C40"/>
    <w:rsid w:val="00C46D2D"/>
    <w:rsid w:val="00C47118"/>
    <w:rsid w:val="00C471A5"/>
    <w:rsid w:val="00C47276"/>
    <w:rsid w:val="00C47719"/>
    <w:rsid w:val="00C477C3"/>
    <w:rsid w:val="00C4786C"/>
    <w:rsid w:val="00C479AB"/>
    <w:rsid w:val="00C47B85"/>
    <w:rsid w:val="00C47E25"/>
    <w:rsid w:val="00C47E5E"/>
    <w:rsid w:val="00C47EB5"/>
    <w:rsid w:val="00C500F1"/>
    <w:rsid w:val="00C5033C"/>
    <w:rsid w:val="00C50353"/>
    <w:rsid w:val="00C503F0"/>
    <w:rsid w:val="00C5053D"/>
    <w:rsid w:val="00C506BF"/>
    <w:rsid w:val="00C5078D"/>
    <w:rsid w:val="00C507BB"/>
    <w:rsid w:val="00C50867"/>
    <w:rsid w:val="00C5097F"/>
    <w:rsid w:val="00C50D47"/>
    <w:rsid w:val="00C50D7A"/>
    <w:rsid w:val="00C50E0D"/>
    <w:rsid w:val="00C50F0B"/>
    <w:rsid w:val="00C50F5E"/>
    <w:rsid w:val="00C51100"/>
    <w:rsid w:val="00C5123E"/>
    <w:rsid w:val="00C514AE"/>
    <w:rsid w:val="00C514BA"/>
    <w:rsid w:val="00C51601"/>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F97"/>
    <w:rsid w:val="00C52FA4"/>
    <w:rsid w:val="00C5308C"/>
    <w:rsid w:val="00C530F5"/>
    <w:rsid w:val="00C532DA"/>
    <w:rsid w:val="00C532F2"/>
    <w:rsid w:val="00C53502"/>
    <w:rsid w:val="00C53641"/>
    <w:rsid w:val="00C53660"/>
    <w:rsid w:val="00C536FC"/>
    <w:rsid w:val="00C53826"/>
    <w:rsid w:val="00C53856"/>
    <w:rsid w:val="00C5389E"/>
    <w:rsid w:val="00C5391E"/>
    <w:rsid w:val="00C5392D"/>
    <w:rsid w:val="00C53A41"/>
    <w:rsid w:val="00C53C89"/>
    <w:rsid w:val="00C53CB0"/>
    <w:rsid w:val="00C53E47"/>
    <w:rsid w:val="00C53E97"/>
    <w:rsid w:val="00C53F70"/>
    <w:rsid w:val="00C53FC0"/>
    <w:rsid w:val="00C54088"/>
    <w:rsid w:val="00C54297"/>
    <w:rsid w:val="00C542AF"/>
    <w:rsid w:val="00C54404"/>
    <w:rsid w:val="00C54445"/>
    <w:rsid w:val="00C5459F"/>
    <w:rsid w:val="00C546A2"/>
    <w:rsid w:val="00C54B6D"/>
    <w:rsid w:val="00C54CE1"/>
    <w:rsid w:val="00C54D1A"/>
    <w:rsid w:val="00C54D61"/>
    <w:rsid w:val="00C54D78"/>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F4"/>
    <w:rsid w:val="00C61CB7"/>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C"/>
    <w:rsid w:val="00C6785F"/>
    <w:rsid w:val="00C679E1"/>
    <w:rsid w:val="00C67A07"/>
    <w:rsid w:val="00C67A64"/>
    <w:rsid w:val="00C67BAC"/>
    <w:rsid w:val="00C67E3C"/>
    <w:rsid w:val="00C67E5C"/>
    <w:rsid w:val="00C70056"/>
    <w:rsid w:val="00C700DD"/>
    <w:rsid w:val="00C701A4"/>
    <w:rsid w:val="00C7022C"/>
    <w:rsid w:val="00C705B5"/>
    <w:rsid w:val="00C7090A"/>
    <w:rsid w:val="00C70A61"/>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A5"/>
    <w:rsid w:val="00C7250B"/>
    <w:rsid w:val="00C725CB"/>
    <w:rsid w:val="00C72619"/>
    <w:rsid w:val="00C72621"/>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F3C"/>
    <w:rsid w:val="00C73FAC"/>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8C"/>
    <w:rsid w:val="00C7780D"/>
    <w:rsid w:val="00C778C5"/>
    <w:rsid w:val="00C77A0E"/>
    <w:rsid w:val="00C77C69"/>
    <w:rsid w:val="00C800AB"/>
    <w:rsid w:val="00C80188"/>
    <w:rsid w:val="00C801C3"/>
    <w:rsid w:val="00C8039A"/>
    <w:rsid w:val="00C80428"/>
    <w:rsid w:val="00C806FF"/>
    <w:rsid w:val="00C80807"/>
    <w:rsid w:val="00C80813"/>
    <w:rsid w:val="00C809B6"/>
    <w:rsid w:val="00C80BCC"/>
    <w:rsid w:val="00C80C3A"/>
    <w:rsid w:val="00C80EEE"/>
    <w:rsid w:val="00C80FA7"/>
    <w:rsid w:val="00C810CF"/>
    <w:rsid w:val="00C8116E"/>
    <w:rsid w:val="00C812D1"/>
    <w:rsid w:val="00C81356"/>
    <w:rsid w:val="00C81368"/>
    <w:rsid w:val="00C8140C"/>
    <w:rsid w:val="00C814FC"/>
    <w:rsid w:val="00C817B6"/>
    <w:rsid w:val="00C817F5"/>
    <w:rsid w:val="00C8191B"/>
    <w:rsid w:val="00C81972"/>
    <w:rsid w:val="00C81D88"/>
    <w:rsid w:val="00C81D8D"/>
    <w:rsid w:val="00C81DDC"/>
    <w:rsid w:val="00C81E06"/>
    <w:rsid w:val="00C823C4"/>
    <w:rsid w:val="00C8248D"/>
    <w:rsid w:val="00C824FF"/>
    <w:rsid w:val="00C8259D"/>
    <w:rsid w:val="00C827C4"/>
    <w:rsid w:val="00C828B3"/>
    <w:rsid w:val="00C82931"/>
    <w:rsid w:val="00C82980"/>
    <w:rsid w:val="00C82A42"/>
    <w:rsid w:val="00C82DA7"/>
    <w:rsid w:val="00C82ED8"/>
    <w:rsid w:val="00C82FE6"/>
    <w:rsid w:val="00C83063"/>
    <w:rsid w:val="00C83079"/>
    <w:rsid w:val="00C830A4"/>
    <w:rsid w:val="00C83256"/>
    <w:rsid w:val="00C832E5"/>
    <w:rsid w:val="00C833D7"/>
    <w:rsid w:val="00C83569"/>
    <w:rsid w:val="00C838EF"/>
    <w:rsid w:val="00C838F3"/>
    <w:rsid w:val="00C838F7"/>
    <w:rsid w:val="00C83B69"/>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D42"/>
    <w:rsid w:val="00C84DEF"/>
    <w:rsid w:val="00C84F3A"/>
    <w:rsid w:val="00C85190"/>
    <w:rsid w:val="00C852B3"/>
    <w:rsid w:val="00C8538C"/>
    <w:rsid w:val="00C854D0"/>
    <w:rsid w:val="00C85528"/>
    <w:rsid w:val="00C855A5"/>
    <w:rsid w:val="00C855D6"/>
    <w:rsid w:val="00C855F8"/>
    <w:rsid w:val="00C8560F"/>
    <w:rsid w:val="00C85626"/>
    <w:rsid w:val="00C85ACB"/>
    <w:rsid w:val="00C85B49"/>
    <w:rsid w:val="00C85CAF"/>
    <w:rsid w:val="00C85D07"/>
    <w:rsid w:val="00C85ED7"/>
    <w:rsid w:val="00C86282"/>
    <w:rsid w:val="00C862FC"/>
    <w:rsid w:val="00C86331"/>
    <w:rsid w:val="00C864E6"/>
    <w:rsid w:val="00C86571"/>
    <w:rsid w:val="00C86658"/>
    <w:rsid w:val="00C86780"/>
    <w:rsid w:val="00C867BC"/>
    <w:rsid w:val="00C8698D"/>
    <w:rsid w:val="00C86A4D"/>
    <w:rsid w:val="00C86D99"/>
    <w:rsid w:val="00C86E13"/>
    <w:rsid w:val="00C871EC"/>
    <w:rsid w:val="00C87521"/>
    <w:rsid w:val="00C8752B"/>
    <w:rsid w:val="00C87591"/>
    <w:rsid w:val="00C875DE"/>
    <w:rsid w:val="00C8769F"/>
    <w:rsid w:val="00C87769"/>
    <w:rsid w:val="00C877BE"/>
    <w:rsid w:val="00C87954"/>
    <w:rsid w:val="00C87AC6"/>
    <w:rsid w:val="00C87B98"/>
    <w:rsid w:val="00C87BCF"/>
    <w:rsid w:val="00C87E34"/>
    <w:rsid w:val="00C87E57"/>
    <w:rsid w:val="00C87E9F"/>
    <w:rsid w:val="00C87F36"/>
    <w:rsid w:val="00C87F7B"/>
    <w:rsid w:val="00C9006C"/>
    <w:rsid w:val="00C90221"/>
    <w:rsid w:val="00C90226"/>
    <w:rsid w:val="00C90264"/>
    <w:rsid w:val="00C90299"/>
    <w:rsid w:val="00C905D4"/>
    <w:rsid w:val="00C90650"/>
    <w:rsid w:val="00C906A1"/>
    <w:rsid w:val="00C90786"/>
    <w:rsid w:val="00C907C3"/>
    <w:rsid w:val="00C90858"/>
    <w:rsid w:val="00C909AC"/>
    <w:rsid w:val="00C90A9F"/>
    <w:rsid w:val="00C90B8B"/>
    <w:rsid w:val="00C90C5D"/>
    <w:rsid w:val="00C90E48"/>
    <w:rsid w:val="00C910B0"/>
    <w:rsid w:val="00C9126C"/>
    <w:rsid w:val="00C9146E"/>
    <w:rsid w:val="00C91575"/>
    <w:rsid w:val="00C91769"/>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62"/>
    <w:rsid w:val="00C93817"/>
    <w:rsid w:val="00C938BB"/>
    <w:rsid w:val="00C938F0"/>
    <w:rsid w:val="00C93980"/>
    <w:rsid w:val="00C93B49"/>
    <w:rsid w:val="00C93C0D"/>
    <w:rsid w:val="00C93CEE"/>
    <w:rsid w:val="00C93DD5"/>
    <w:rsid w:val="00C93F40"/>
    <w:rsid w:val="00C9406F"/>
    <w:rsid w:val="00C941AF"/>
    <w:rsid w:val="00C94540"/>
    <w:rsid w:val="00C946E8"/>
    <w:rsid w:val="00C946EE"/>
    <w:rsid w:val="00C94795"/>
    <w:rsid w:val="00C9487C"/>
    <w:rsid w:val="00C94DE2"/>
    <w:rsid w:val="00C94E25"/>
    <w:rsid w:val="00C94F7D"/>
    <w:rsid w:val="00C954F9"/>
    <w:rsid w:val="00C95551"/>
    <w:rsid w:val="00C955B4"/>
    <w:rsid w:val="00C955D2"/>
    <w:rsid w:val="00C95782"/>
    <w:rsid w:val="00C958C0"/>
    <w:rsid w:val="00C95C97"/>
    <w:rsid w:val="00C95D02"/>
    <w:rsid w:val="00C96382"/>
    <w:rsid w:val="00C96486"/>
    <w:rsid w:val="00C96499"/>
    <w:rsid w:val="00C96609"/>
    <w:rsid w:val="00C9676E"/>
    <w:rsid w:val="00C96840"/>
    <w:rsid w:val="00C96A16"/>
    <w:rsid w:val="00C96A9F"/>
    <w:rsid w:val="00C96ABD"/>
    <w:rsid w:val="00C96BA6"/>
    <w:rsid w:val="00C96BE0"/>
    <w:rsid w:val="00C96D87"/>
    <w:rsid w:val="00C96E43"/>
    <w:rsid w:val="00C96F9F"/>
    <w:rsid w:val="00C97019"/>
    <w:rsid w:val="00C970B7"/>
    <w:rsid w:val="00C9718F"/>
    <w:rsid w:val="00C97547"/>
    <w:rsid w:val="00C9775E"/>
    <w:rsid w:val="00C978ED"/>
    <w:rsid w:val="00C9794C"/>
    <w:rsid w:val="00C9799C"/>
    <w:rsid w:val="00C97AFA"/>
    <w:rsid w:val="00C97B43"/>
    <w:rsid w:val="00C97B65"/>
    <w:rsid w:val="00C97BA6"/>
    <w:rsid w:val="00C97D78"/>
    <w:rsid w:val="00C97E6B"/>
    <w:rsid w:val="00C97EB1"/>
    <w:rsid w:val="00C97F6D"/>
    <w:rsid w:val="00CA05FB"/>
    <w:rsid w:val="00CA0772"/>
    <w:rsid w:val="00CA0774"/>
    <w:rsid w:val="00CA07A4"/>
    <w:rsid w:val="00CA08AB"/>
    <w:rsid w:val="00CA08E9"/>
    <w:rsid w:val="00CA0AEE"/>
    <w:rsid w:val="00CA0B44"/>
    <w:rsid w:val="00CA0B90"/>
    <w:rsid w:val="00CA0C1A"/>
    <w:rsid w:val="00CA0D7E"/>
    <w:rsid w:val="00CA0E64"/>
    <w:rsid w:val="00CA0F4D"/>
    <w:rsid w:val="00CA0F85"/>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D6C"/>
    <w:rsid w:val="00CA2FCD"/>
    <w:rsid w:val="00CA3408"/>
    <w:rsid w:val="00CA3775"/>
    <w:rsid w:val="00CA37D3"/>
    <w:rsid w:val="00CA3858"/>
    <w:rsid w:val="00CA39B1"/>
    <w:rsid w:val="00CA39DC"/>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50A6"/>
    <w:rsid w:val="00CA5181"/>
    <w:rsid w:val="00CA5186"/>
    <w:rsid w:val="00CA5254"/>
    <w:rsid w:val="00CA527F"/>
    <w:rsid w:val="00CA5369"/>
    <w:rsid w:val="00CA540A"/>
    <w:rsid w:val="00CA543D"/>
    <w:rsid w:val="00CA545E"/>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7023"/>
    <w:rsid w:val="00CA7032"/>
    <w:rsid w:val="00CA720C"/>
    <w:rsid w:val="00CA736B"/>
    <w:rsid w:val="00CA7443"/>
    <w:rsid w:val="00CA748B"/>
    <w:rsid w:val="00CA74D9"/>
    <w:rsid w:val="00CA75B3"/>
    <w:rsid w:val="00CA7617"/>
    <w:rsid w:val="00CA774C"/>
    <w:rsid w:val="00CA77B4"/>
    <w:rsid w:val="00CA7B94"/>
    <w:rsid w:val="00CA7BF0"/>
    <w:rsid w:val="00CA7C9C"/>
    <w:rsid w:val="00CA7EE4"/>
    <w:rsid w:val="00CA7EF9"/>
    <w:rsid w:val="00CA7FE0"/>
    <w:rsid w:val="00CA7FFB"/>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EE"/>
    <w:rsid w:val="00CB0D10"/>
    <w:rsid w:val="00CB0EC8"/>
    <w:rsid w:val="00CB0F7C"/>
    <w:rsid w:val="00CB0FD6"/>
    <w:rsid w:val="00CB11C0"/>
    <w:rsid w:val="00CB124A"/>
    <w:rsid w:val="00CB1287"/>
    <w:rsid w:val="00CB1331"/>
    <w:rsid w:val="00CB1519"/>
    <w:rsid w:val="00CB15B7"/>
    <w:rsid w:val="00CB1684"/>
    <w:rsid w:val="00CB1ABC"/>
    <w:rsid w:val="00CB1D61"/>
    <w:rsid w:val="00CB1F6C"/>
    <w:rsid w:val="00CB202E"/>
    <w:rsid w:val="00CB20BF"/>
    <w:rsid w:val="00CB2126"/>
    <w:rsid w:val="00CB21A1"/>
    <w:rsid w:val="00CB2265"/>
    <w:rsid w:val="00CB230C"/>
    <w:rsid w:val="00CB2378"/>
    <w:rsid w:val="00CB255A"/>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661"/>
    <w:rsid w:val="00CB36CF"/>
    <w:rsid w:val="00CB3AF2"/>
    <w:rsid w:val="00CB3FBD"/>
    <w:rsid w:val="00CB409D"/>
    <w:rsid w:val="00CB40FD"/>
    <w:rsid w:val="00CB420B"/>
    <w:rsid w:val="00CB44B5"/>
    <w:rsid w:val="00CB44B6"/>
    <w:rsid w:val="00CB45DD"/>
    <w:rsid w:val="00CB462F"/>
    <w:rsid w:val="00CB4B8D"/>
    <w:rsid w:val="00CB4C13"/>
    <w:rsid w:val="00CB4C76"/>
    <w:rsid w:val="00CB4D21"/>
    <w:rsid w:val="00CB4DB7"/>
    <w:rsid w:val="00CB4F5A"/>
    <w:rsid w:val="00CB4FE7"/>
    <w:rsid w:val="00CB5079"/>
    <w:rsid w:val="00CB512D"/>
    <w:rsid w:val="00CB56BA"/>
    <w:rsid w:val="00CB57DC"/>
    <w:rsid w:val="00CB58D9"/>
    <w:rsid w:val="00CB5971"/>
    <w:rsid w:val="00CB5D0A"/>
    <w:rsid w:val="00CB5D0D"/>
    <w:rsid w:val="00CB5DD5"/>
    <w:rsid w:val="00CB5E34"/>
    <w:rsid w:val="00CB5EC7"/>
    <w:rsid w:val="00CB5EDE"/>
    <w:rsid w:val="00CB6247"/>
    <w:rsid w:val="00CB6544"/>
    <w:rsid w:val="00CB6566"/>
    <w:rsid w:val="00CB6620"/>
    <w:rsid w:val="00CB67E7"/>
    <w:rsid w:val="00CB67FA"/>
    <w:rsid w:val="00CB68A3"/>
    <w:rsid w:val="00CB68AD"/>
    <w:rsid w:val="00CB6B90"/>
    <w:rsid w:val="00CB6C62"/>
    <w:rsid w:val="00CB6F74"/>
    <w:rsid w:val="00CB72D8"/>
    <w:rsid w:val="00CB72F6"/>
    <w:rsid w:val="00CB7367"/>
    <w:rsid w:val="00CB73B7"/>
    <w:rsid w:val="00CB7475"/>
    <w:rsid w:val="00CB747B"/>
    <w:rsid w:val="00CB758B"/>
    <w:rsid w:val="00CB759D"/>
    <w:rsid w:val="00CB7844"/>
    <w:rsid w:val="00CB78BE"/>
    <w:rsid w:val="00CB7904"/>
    <w:rsid w:val="00CB7912"/>
    <w:rsid w:val="00CB79C1"/>
    <w:rsid w:val="00CB7A29"/>
    <w:rsid w:val="00CB7A57"/>
    <w:rsid w:val="00CB7ADA"/>
    <w:rsid w:val="00CB7DAB"/>
    <w:rsid w:val="00CB7E72"/>
    <w:rsid w:val="00CB7E7C"/>
    <w:rsid w:val="00CB7F0A"/>
    <w:rsid w:val="00CC0047"/>
    <w:rsid w:val="00CC017F"/>
    <w:rsid w:val="00CC0193"/>
    <w:rsid w:val="00CC01B7"/>
    <w:rsid w:val="00CC021C"/>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B8"/>
    <w:rsid w:val="00CC175B"/>
    <w:rsid w:val="00CC1941"/>
    <w:rsid w:val="00CC1A2E"/>
    <w:rsid w:val="00CC1AC0"/>
    <w:rsid w:val="00CC1B3E"/>
    <w:rsid w:val="00CC1B90"/>
    <w:rsid w:val="00CC1C07"/>
    <w:rsid w:val="00CC1C1C"/>
    <w:rsid w:val="00CC1C4B"/>
    <w:rsid w:val="00CC1DBA"/>
    <w:rsid w:val="00CC1EA2"/>
    <w:rsid w:val="00CC1EF6"/>
    <w:rsid w:val="00CC1FF2"/>
    <w:rsid w:val="00CC1FF8"/>
    <w:rsid w:val="00CC2087"/>
    <w:rsid w:val="00CC2360"/>
    <w:rsid w:val="00CC23AC"/>
    <w:rsid w:val="00CC24B9"/>
    <w:rsid w:val="00CC262D"/>
    <w:rsid w:val="00CC279D"/>
    <w:rsid w:val="00CC2BB4"/>
    <w:rsid w:val="00CC2C59"/>
    <w:rsid w:val="00CC2D1F"/>
    <w:rsid w:val="00CC2DB8"/>
    <w:rsid w:val="00CC3073"/>
    <w:rsid w:val="00CC30BA"/>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D1E"/>
    <w:rsid w:val="00CC5D8C"/>
    <w:rsid w:val="00CC5DB0"/>
    <w:rsid w:val="00CC5E05"/>
    <w:rsid w:val="00CC6038"/>
    <w:rsid w:val="00CC6218"/>
    <w:rsid w:val="00CC629D"/>
    <w:rsid w:val="00CC62B0"/>
    <w:rsid w:val="00CC62DE"/>
    <w:rsid w:val="00CC630F"/>
    <w:rsid w:val="00CC6472"/>
    <w:rsid w:val="00CC654F"/>
    <w:rsid w:val="00CC657B"/>
    <w:rsid w:val="00CC67EE"/>
    <w:rsid w:val="00CC6927"/>
    <w:rsid w:val="00CC69A4"/>
    <w:rsid w:val="00CC6B8A"/>
    <w:rsid w:val="00CC6BBF"/>
    <w:rsid w:val="00CC6E0F"/>
    <w:rsid w:val="00CC6EB7"/>
    <w:rsid w:val="00CC6F51"/>
    <w:rsid w:val="00CC6FED"/>
    <w:rsid w:val="00CC70BE"/>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63B"/>
    <w:rsid w:val="00CD1721"/>
    <w:rsid w:val="00CD1841"/>
    <w:rsid w:val="00CD184B"/>
    <w:rsid w:val="00CD199E"/>
    <w:rsid w:val="00CD1E77"/>
    <w:rsid w:val="00CD1E83"/>
    <w:rsid w:val="00CD1F74"/>
    <w:rsid w:val="00CD22FB"/>
    <w:rsid w:val="00CD24C7"/>
    <w:rsid w:val="00CD26D2"/>
    <w:rsid w:val="00CD2863"/>
    <w:rsid w:val="00CD2A58"/>
    <w:rsid w:val="00CD2C49"/>
    <w:rsid w:val="00CD2F8F"/>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45B"/>
    <w:rsid w:val="00CD4823"/>
    <w:rsid w:val="00CD4850"/>
    <w:rsid w:val="00CD4901"/>
    <w:rsid w:val="00CD4AF3"/>
    <w:rsid w:val="00CD4D44"/>
    <w:rsid w:val="00CD4D78"/>
    <w:rsid w:val="00CD5452"/>
    <w:rsid w:val="00CD56D4"/>
    <w:rsid w:val="00CD59E6"/>
    <w:rsid w:val="00CD5A31"/>
    <w:rsid w:val="00CD5B1B"/>
    <w:rsid w:val="00CD5BD0"/>
    <w:rsid w:val="00CD5C4A"/>
    <w:rsid w:val="00CD5C60"/>
    <w:rsid w:val="00CD5D70"/>
    <w:rsid w:val="00CD5DAF"/>
    <w:rsid w:val="00CD5E33"/>
    <w:rsid w:val="00CD5E3D"/>
    <w:rsid w:val="00CD5F94"/>
    <w:rsid w:val="00CD643B"/>
    <w:rsid w:val="00CD676B"/>
    <w:rsid w:val="00CD67BF"/>
    <w:rsid w:val="00CD6903"/>
    <w:rsid w:val="00CD6A02"/>
    <w:rsid w:val="00CD6AE8"/>
    <w:rsid w:val="00CD6B5D"/>
    <w:rsid w:val="00CD6BE0"/>
    <w:rsid w:val="00CD6BE9"/>
    <w:rsid w:val="00CD6CC5"/>
    <w:rsid w:val="00CD6CFF"/>
    <w:rsid w:val="00CD6D0E"/>
    <w:rsid w:val="00CD6F17"/>
    <w:rsid w:val="00CD7005"/>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572"/>
    <w:rsid w:val="00CE3895"/>
    <w:rsid w:val="00CE39C9"/>
    <w:rsid w:val="00CE3B76"/>
    <w:rsid w:val="00CE4017"/>
    <w:rsid w:val="00CE41FA"/>
    <w:rsid w:val="00CE4224"/>
    <w:rsid w:val="00CE4248"/>
    <w:rsid w:val="00CE42CD"/>
    <w:rsid w:val="00CE4320"/>
    <w:rsid w:val="00CE4428"/>
    <w:rsid w:val="00CE460A"/>
    <w:rsid w:val="00CE4681"/>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851"/>
    <w:rsid w:val="00CF0B6B"/>
    <w:rsid w:val="00CF0BA0"/>
    <w:rsid w:val="00CF0BCD"/>
    <w:rsid w:val="00CF0BD4"/>
    <w:rsid w:val="00CF0CAB"/>
    <w:rsid w:val="00CF0DBF"/>
    <w:rsid w:val="00CF0ED8"/>
    <w:rsid w:val="00CF1041"/>
    <w:rsid w:val="00CF1068"/>
    <w:rsid w:val="00CF12D1"/>
    <w:rsid w:val="00CF132B"/>
    <w:rsid w:val="00CF1921"/>
    <w:rsid w:val="00CF1A07"/>
    <w:rsid w:val="00CF1AE2"/>
    <w:rsid w:val="00CF1B49"/>
    <w:rsid w:val="00CF1C05"/>
    <w:rsid w:val="00CF1CF8"/>
    <w:rsid w:val="00CF1D64"/>
    <w:rsid w:val="00CF2048"/>
    <w:rsid w:val="00CF2156"/>
    <w:rsid w:val="00CF21A7"/>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66"/>
    <w:rsid w:val="00CF5173"/>
    <w:rsid w:val="00CF523C"/>
    <w:rsid w:val="00CF5268"/>
    <w:rsid w:val="00CF5292"/>
    <w:rsid w:val="00CF552E"/>
    <w:rsid w:val="00CF5554"/>
    <w:rsid w:val="00CF5574"/>
    <w:rsid w:val="00CF5587"/>
    <w:rsid w:val="00CF558F"/>
    <w:rsid w:val="00CF570C"/>
    <w:rsid w:val="00CF57B8"/>
    <w:rsid w:val="00CF5888"/>
    <w:rsid w:val="00CF58A1"/>
    <w:rsid w:val="00CF59A9"/>
    <w:rsid w:val="00CF5D8E"/>
    <w:rsid w:val="00CF5E30"/>
    <w:rsid w:val="00CF5FFB"/>
    <w:rsid w:val="00CF6019"/>
    <w:rsid w:val="00CF60FA"/>
    <w:rsid w:val="00CF626B"/>
    <w:rsid w:val="00CF6360"/>
    <w:rsid w:val="00CF63E1"/>
    <w:rsid w:val="00CF65C1"/>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2D"/>
    <w:rsid w:val="00D00574"/>
    <w:rsid w:val="00D0060A"/>
    <w:rsid w:val="00D00839"/>
    <w:rsid w:val="00D008D2"/>
    <w:rsid w:val="00D00989"/>
    <w:rsid w:val="00D009F4"/>
    <w:rsid w:val="00D00A9D"/>
    <w:rsid w:val="00D00AAA"/>
    <w:rsid w:val="00D00B1D"/>
    <w:rsid w:val="00D00DDA"/>
    <w:rsid w:val="00D01269"/>
    <w:rsid w:val="00D01324"/>
    <w:rsid w:val="00D01373"/>
    <w:rsid w:val="00D0152F"/>
    <w:rsid w:val="00D0155B"/>
    <w:rsid w:val="00D01754"/>
    <w:rsid w:val="00D01782"/>
    <w:rsid w:val="00D019E9"/>
    <w:rsid w:val="00D01B3D"/>
    <w:rsid w:val="00D01B5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84"/>
    <w:rsid w:val="00D03431"/>
    <w:rsid w:val="00D034CE"/>
    <w:rsid w:val="00D0352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D2F"/>
    <w:rsid w:val="00D04ED6"/>
    <w:rsid w:val="00D04EF5"/>
    <w:rsid w:val="00D05192"/>
    <w:rsid w:val="00D053D3"/>
    <w:rsid w:val="00D05451"/>
    <w:rsid w:val="00D055ED"/>
    <w:rsid w:val="00D055F8"/>
    <w:rsid w:val="00D058FC"/>
    <w:rsid w:val="00D05B84"/>
    <w:rsid w:val="00D05BEE"/>
    <w:rsid w:val="00D05C5A"/>
    <w:rsid w:val="00D05D43"/>
    <w:rsid w:val="00D05D71"/>
    <w:rsid w:val="00D05DF7"/>
    <w:rsid w:val="00D05E6C"/>
    <w:rsid w:val="00D05EEE"/>
    <w:rsid w:val="00D06059"/>
    <w:rsid w:val="00D060CB"/>
    <w:rsid w:val="00D0637A"/>
    <w:rsid w:val="00D0640B"/>
    <w:rsid w:val="00D06420"/>
    <w:rsid w:val="00D0649D"/>
    <w:rsid w:val="00D064FF"/>
    <w:rsid w:val="00D065E6"/>
    <w:rsid w:val="00D06A3E"/>
    <w:rsid w:val="00D06AC4"/>
    <w:rsid w:val="00D06B93"/>
    <w:rsid w:val="00D06C9E"/>
    <w:rsid w:val="00D06D3D"/>
    <w:rsid w:val="00D071F2"/>
    <w:rsid w:val="00D073E2"/>
    <w:rsid w:val="00D07556"/>
    <w:rsid w:val="00D0759D"/>
    <w:rsid w:val="00D0760F"/>
    <w:rsid w:val="00D078B2"/>
    <w:rsid w:val="00D07A0D"/>
    <w:rsid w:val="00D07AF6"/>
    <w:rsid w:val="00D07D15"/>
    <w:rsid w:val="00D07FB7"/>
    <w:rsid w:val="00D10018"/>
    <w:rsid w:val="00D1016B"/>
    <w:rsid w:val="00D101C8"/>
    <w:rsid w:val="00D101FB"/>
    <w:rsid w:val="00D10232"/>
    <w:rsid w:val="00D1040D"/>
    <w:rsid w:val="00D10557"/>
    <w:rsid w:val="00D105DC"/>
    <w:rsid w:val="00D10946"/>
    <w:rsid w:val="00D1097A"/>
    <w:rsid w:val="00D109FF"/>
    <w:rsid w:val="00D10CEB"/>
    <w:rsid w:val="00D10DAB"/>
    <w:rsid w:val="00D11146"/>
    <w:rsid w:val="00D11372"/>
    <w:rsid w:val="00D11528"/>
    <w:rsid w:val="00D115E8"/>
    <w:rsid w:val="00D11724"/>
    <w:rsid w:val="00D11740"/>
    <w:rsid w:val="00D118B7"/>
    <w:rsid w:val="00D118DF"/>
    <w:rsid w:val="00D118F2"/>
    <w:rsid w:val="00D11909"/>
    <w:rsid w:val="00D119DC"/>
    <w:rsid w:val="00D11A02"/>
    <w:rsid w:val="00D11FDC"/>
    <w:rsid w:val="00D12008"/>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86"/>
    <w:rsid w:val="00D136DA"/>
    <w:rsid w:val="00D1388B"/>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901"/>
    <w:rsid w:val="00D21948"/>
    <w:rsid w:val="00D2194C"/>
    <w:rsid w:val="00D21BDC"/>
    <w:rsid w:val="00D21C12"/>
    <w:rsid w:val="00D21C71"/>
    <w:rsid w:val="00D21D38"/>
    <w:rsid w:val="00D21DCE"/>
    <w:rsid w:val="00D2232B"/>
    <w:rsid w:val="00D22482"/>
    <w:rsid w:val="00D225B1"/>
    <w:rsid w:val="00D22772"/>
    <w:rsid w:val="00D22821"/>
    <w:rsid w:val="00D22890"/>
    <w:rsid w:val="00D228BA"/>
    <w:rsid w:val="00D22B47"/>
    <w:rsid w:val="00D22C9A"/>
    <w:rsid w:val="00D22CD5"/>
    <w:rsid w:val="00D22F74"/>
    <w:rsid w:val="00D22FE8"/>
    <w:rsid w:val="00D23002"/>
    <w:rsid w:val="00D23052"/>
    <w:rsid w:val="00D2307A"/>
    <w:rsid w:val="00D2319D"/>
    <w:rsid w:val="00D2323D"/>
    <w:rsid w:val="00D232BE"/>
    <w:rsid w:val="00D23342"/>
    <w:rsid w:val="00D23429"/>
    <w:rsid w:val="00D2389A"/>
    <w:rsid w:val="00D23B7A"/>
    <w:rsid w:val="00D23C1A"/>
    <w:rsid w:val="00D23CA1"/>
    <w:rsid w:val="00D23EF5"/>
    <w:rsid w:val="00D241E7"/>
    <w:rsid w:val="00D242CD"/>
    <w:rsid w:val="00D2436B"/>
    <w:rsid w:val="00D24422"/>
    <w:rsid w:val="00D2485E"/>
    <w:rsid w:val="00D24B72"/>
    <w:rsid w:val="00D24C3D"/>
    <w:rsid w:val="00D24C75"/>
    <w:rsid w:val="00D24DBC"/>
    <w:rsid w:val="00D250A2"/>
    <w:rsid w:val="00D253D4"/>
    <w:rsid w:val="00D25563"/>
    <w:rsid w:val="00D25571"/>
    <w:rsid w:val="00D25620"/>
    <w:rsid w:val="00D256A5"/>
    <w:rsid w:val="00D258C4"/>
    <w:rsid w:val="00D258C7"/>
    <w:rsid w:val="00D25C9D"/>
    <w:rsid w:val="00D25CFF"/>
    <w:rsid w:val="00D25E2F"/>
    <w:rsid w:val="00D25F71"/>
    <w:rsid w:val="00D260C4"/>
    <w:rsid w:val="00D2613A"/>
    <w:rsid w:val="00D266C2"/>
    <w:rsid w:val="00D2682C"/>
    <w:rsid w:val="00D26847"/>
    <w:rsid w:val="00D268E5"/>
    <w:rsid w:val="00D26A6A"/>
    <w:rsid w:val="00D26B09"/>
    <w:rsid w:val="00D26B11"/>
    <w:rsid w:val="00D26C58"/>
    <w:rsid w:val="00D26DC2"/>
    <w:rsid w:val="00D26F0A"/>
    <w:rsid w:val="00D26F4A"/>
    <w:rsid w:val="00D2715B"/>
    <w:rsid w:val="00D27169"/>
    <w:rsid w:val="00D27183"/>
    <w:rsid w:val="00D27277"/>
    <w:rsid w:val="00D274AB"/>
    <w:rsid w:val="00D275C6"/>
    <w:rsid w:val="00D275DA"/>
    <w:rsid w:val="00D2764E"/>
    <w:rsid w:val="00D2770A"/>
    <w:rsid w:val="00D27AC8"/>
    <w:rsid w:val="00D27C2F"/>
    <w:rsid w:val="00D27C36"/>
    <w:rsid w:val="00D30032"/>
    <w:rsid w:val="00D301B7"/>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9B7"/>
    <w:rsid w:val="00D319FF"/>
    <w:rsid w:val="00D31B16"/>
    <w:rsid w:val="00D31BD8"/>
    <w:rsid w:val="00D31DC0"/>
    <w:rsid w:val="00D31E7C"/>
    <w:rsid w:val="00D31EA3"/>
    <w:rsid w:val="00D31ED5"/>
    <w:rsid w:val="00D3201A"/>
    <w:rsid w:val="00D3201D"/>
    <w:rsid w:val="00D32134"/>
    <w:rsid w:val="00D321DC"/>
    <w:rsid w:val="00D322C2"/>
    <w:rsid w:val="00D3256E"/>
    <w:rsid w:val="00D32700"/>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BD"/>
    <w:rsid w:val="00D36412"/>
    <w:rsid w:val="00D36441"/>
    <w:rsid w:val="00D364A7"/>
    <w:rsid w:val="00D367BC"/>
    <w:rsid w:val="00D36D6E"/>
    <w:rsid w:val="00D371BB"/>
    <w:rsid w:val="00D373A2"/>
    <w:rsid w:val="00D375ED"/>
    <w:rsid w:val="00D375FA"/>
    <w:rsid w:val="00D379B1"/>
    <w:rsid w:val="00D37BCC"/>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718"/>
    <w:rsid w:val="00D43907"/>
    <w:rsid w:val="00D439E1"/>
    <w:rsid w:val="00D43A7D"/>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1BA"/>
    <w:rsid w:val="00D453D6"/>
    <w:rsid w:val="00D45423"/>
    <w:rsid w:val="00D456CD"/>
    <w:rsid w:val="00D458BD"/>
    <w:rsid w:val="00D459D8"/>
    <w:rsid w:val="00D45C0A"/>
    <w:rsid w:val="00D45D77"/>
    <w:rsid w:val="00D46084"/>
    <w:rsid w:val="00D46089"/>
    <w:rsid w:val="00D460E7"/>
    <w:rsid w:val="00D462AE"/>
    <w:rsid w:val="00D46446"/>
    <w:rsid w:val="00D46606"/>
    <w:rsid w:val="00D46680"/>
    <w:rsid w:val="00D466EF"/>
    <w:rsid w:val="00D4677C"/>
    <w:rsid w:val="00D467AC"/>
    <w:rsid w:val="00D46838"/>
    <w:rsid w:val="00D469E8"/>
    <w:rsid w:val="00D46AD5"/>
    <w:rsid w:val="00D46B6D"/>
    <w:rsid w:val="00D46E1E"/>
    <w:rsid w:val="00D46E7B"/>
    <w:rsid w:val="00D46EFF"/>
    <w:rsid w:val="00D46F06"/>
    <w:rsid w:val="00D46F0C"/>
    <w:rsid w:val="00D46F13"/>
    <w:rsid w:val="00D47226"/>
    <w:rsid w:val="00D47347"/>
    <w:rsid w:val="00D4749D"/>
    <w:rsid w:val="00D47597"/>
    <w:rsid w:val="00D4789C"/>
    <w:rsid w:val="00D47BC0"/>
    <w:rsid w:val="00D47BE9"/>
    <w:rsid w:val="00D47C77"/>
    <w:rsid w:val="00D47E35"/>
    <w:rsid w:val="00D47EE6"/>
    <w:rsid w:val="00D47FCF"/>
    <w:rsid w:val="00D5005D"/>
    <w:rsid w:val="00D50178"/>
    <w:rsid w:val="00D50251"/>
    <w:rsid w:val="00D50416"/>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E1B"/>
    <w:rsid w:val="00D51F75"/>
    <w:rsid w:val="00D5205F"/>
    <w:rsid w:val="00D52105"/>
    <w:rsid w:val="00D52315"/>
    <w:rsid w:val="00D52376"/>
    <w:rsid w:val="00D52465"/>
    <w:rsid w:val="00D524FD"/>
    <w:rsid w:val="00D525C2"/>
    <w:rsid w:val="00D5284A"/>
    <w:rsid w:val="00D52C03"/>
    <w:rsid w:val="00D52C38"/>
    <w:rsid w:val="00D52DA2"/>
    <w:rsid w:val="00D53121"/>
    <w:rsid w:val="00D53277"/>
    <w:rsid w:val="00D53300"/>
    <w:rsid w:val="00D53435"/>
    <w:rsid w:val="00D535AA"/>
    <w:rsid w:val="00D537EA"/>
    <w:rsid w:val="00D53A93"/>
    <w:rsid w:val="00D53AA7"/>
    <w:rsid w:val="00D53B84"/>
    <w:rsid w:val="00D53B98"/>
    <w:rsid w:val="00D53C0B"/>
    <w:rsid w:val="00D53C45"/>
    <w:rsid w:val="00D53CA5"/>
    <w:rsid w:val="00D53D22"/>
    <w:rsid w:val="00D54029"/>
    <w:rsid w:val="00D542E1"/>
    <w:rsid w:val="00D5443F"/>
    <w:rsid w:val="00D54635"/>
    <w:rsid w:val="00D546D6"/>
    <w:rsid w:val="00D5488B"/>
    <w:rsid w:val="00D54D8C"/>
    <w:rsid w:val="00D54E25"/>
    <w:rsid w:val="00D54F4F"/>
    <w:rsid w:val="00D551E7"/>
    <w:rsid w:val="00D5534D"/>
    <w:rsid w:val="00D555DA"/>
    <w:rsid w:val="00D55672"/>
    <w:rsid w:val="00D55942"/>
    <w:rsid w:val="00D55946"/>
    <w:rsid w:val="00D559DB"/>
    <w:rsid w:val="00D55AA1"/>
    <w:rsid w:val="00D55B0B"/>
    <w:rsid w:val="00D55CB4"/>
    <w:rsid w:val="00D55DBE"/>
    <w:rsid w:val="00D55E47"/>
    <w:rsid w:val="00D56267"/>
    <w:rsid w:val="00D565C3"/>
    <w:rsid w:val="00D565E8"/>
    <w:rsid w:val="00D5669A"/>
    <w:rsid w:val="00D56737"/>
    <w:rsid w:val="00D567B4"/>
    <w:rsid w:val="00D567DA"/>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FC"/>
    <w:rsid w:val="00D62FCE"/>
    <w:rsid w:val="00D62FD2"/>
    <w:rsid w:val="00D63160"/>
    <w:rsid w:val="00D63244"/>
    <w:rsid w:val="00D634B4"/>
    <w:rsid w:val="00D635E1"/>
    <w:rsid w:val="00D63B52"/>
    <w:rsid w:val="00D63C0F"/>
    <w:rsid w:val="00D63C79"/>
    <w:rsid w:val="00D63D30"/>
    <w:rsid w:val="00D6409D"/>
    <w:rsid w:val="00D6437C"/>
    <w:rsid w:val="00D647C2"/>
    <w:rsid w:val="00D647E9"/>
    <w:rsid w:val="00D6498D"/>
    <w:rsid w:val="00D64A21"/>
    <w:rsid w:val="00D64A4A"/>
    <w:rsid w:val="00D64B34"/>
    <w:rsid w:val="00D64C2A"/>
    <w:rsid w:val="00D64D02"/>
    <w:rsid w:val="00D64F4A"/>
    <w:rsid w:val="00D64F6C"/>
    <w:rsid w:val="00D64F76"/>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5C0"/>
    <w:rsid w:val="00D6660B"/>
    <w:rsid w:val="00D668BA"/>
    <w:rsid w:val="00D66905"/>
    <w:rsid w:val="00D66AFB"/>
    <w:rsid w:val="00D66B88"/>
    <w:rsid w:val="00D66C85"/>
    <w:rsid w:val="00D66C9D"/>
    <w:rsid w:val="00D66CDC"/>
    <w:rsid w:val="00D67055"/>
    <w:rsid w:val="00D670EF"/>
    <w:rsid w:val="00D67268"/>
    <w:rsid w:val="00D672ED"/>
    <w:rsid w:val="00D67566"/>
    <w:rsid w:val="00D6757F"/>
    <w:rsid w:val="00D67620"/>
    <w:rsid w:val="00D6763C"/>
    <w:rsid w:val="00D67657"/>
    <w:rsid w:val="00D676FE"/>
    <w:rsid w:val="00D67710"/>
    <w:rsid w:val="00D677D8"/>
    <w:rsid w:val="00D67952"/>
    <w:rsid w:val="00D679E1"/>
    <w:rsid w:val="00D67BDC"/>
    <w:rsid w:val="00D67E6B"/>
    <w:rsid w:val="00D702C2"/>
    <w:rsid w:val="00D702CC"/>
    <w:rsid w:val="00D703E2"/>
    <w:rsid w:val="00D7041D"/>
    <w:rsid w:val="00D7044B"/>
    <w:rsid w:val="00D705DE"/>
    <w:rsid w:val="00D7071E"/>
    <w:rsid w:val="00D70826"/>
    <w:rsid w:val="00D70872"/>
    <w:rsid w:val="00D70B24"/>
    <w:rsid w:val="00D70D9B"/>
    <w:rsid w:val="00D70ECA"/>
    <w:rsid w:val="00D70F3E"/>
    <w:rsid w:val="00D7170A"/>
    <w:rsid w:val="00D718CB"/>
    <w:rsid w:val="00D71908"/>
    <w:rsid w:val="00D7193E"/>
    <w:rsid w:val="00D719A5"/>
    <w:rsid w:val="00D719B3"/>
    <w:rsid w:val="00D71E8F"/>
    <w:rsid w:val="00D72101"/>
    <w:rsid w:val="00D72135"/>
    <w:rsid w:val="00D7218C"/>
    <w:rsid w:val="00D721D5"/>
    <w:rsid w:val="00D72492"/>
    <w:rsid w:val="00D72671"/>
    <w:rsid w:val="00D727EC"/>
    <w:rsid w:val="00D72922"/>
    <w:rsid w:val="00D729A9"/>
    <w:rsid w:val="00D729CA"/>
    <w:rsid w:val="00D72A04"/>
    <w:rsid w:val="00D72B40"/>
    <w:rsid w:val="00D72BD6"/>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CCA"/>
    <w:rsid w:val="00D74CCF"/>
    <w:rsid w:val="00D74DF2"/>
    <w:rsid w:val="00D75119"/>
    <w:rsid w:val="00D75599"/>
    <w:rsid w:val="00D75639"/>
    <w:rsid w:val="00D756B2"/>
    <w:rsid w:val="00D757DC"/>
    <w:rsid w:val="00D75F18"/>
    <w:rsid w:val="00D75F50"/>
    <w:rsid w:val="00D763A1"/>
    <w:rsid w:val="00D763D2"/>
    <w:rsid w:val="00D76417"/>
    <w:rsid w:val="00D76469"/>
    <w:rsid w:val="00D764D3"/>
    <w:rsid w:val="00D7651A"/>
    <w:rsid w:val="00D768DA"/>
    <w:rsid w:val="00D7691A"/>
    <w:rsid w:val="00D769EF"/>
    <w:rsid w:val="00D76C2F"/>
    <w:rsid w:val="00D76C62"/>
    <w:rsid w:val="00D76CD6"/>
    <w:rsid w:val="00D76DAC"/>
    <w:rsid w:val="00D77113"/>
    <w:rsid w:val="00D7726C"/>
    <w:rsid w:val="00D77337"/>
    <w:rsid w:val="00D77350"/>
    <w:rsid w:val="00D7736F"/>
    <w:rsid w:val="00D7745F"/>
    <w:rsid w:val="00D7760D"/>
    <w:rsid w:val="00D7770C"/>
    <w:rsid w:val="00D7770D"/>
    <w:rsid w:val="00D777D2"/>
    <w:rsid w:val="00D77802"/>
    <w:rsid w:val="00D778D8"/>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5A2"/>
    <w:rsid w:val="00D82609"/>
    <w:rsid w:val="00D826DC"/>
    <w:rsid w:val="00D827E5"/>
    <w:rsid w:val="00D82847"/>
    <w:rsid w:val="00D82AC5"/>
    <w:rsid w:val="00D82B01"/>
    <w:rsid w:val="00D82B40"/>
    <w:rsid w:val="00D82DF1"/>
    <w:rsid w:val="00D82EE9"/>
    <w:rsid w:val="00D82FC1"/>
    <w:rsid w:val="00D833EE"/>
    <w:rsid w:val="00D83464"/>
    <w:rsid w:val="00D83611"/>
    <w:rsid w:val="00D839FA"/>
    <w:rsid w:val="00D83AC5"/>
    <w:rsid w:val="00D83CAE"/>
    <w:rsid w:val="00D83E1E"/>
    <w:rsid w:val="00D83FEB"/>
    <w:rsid w:val="00D840CB"/>
    <w:rsid w:val="00D84329"/>
    <w:rsid w:val="00D84356"/>
    <w:rsid w:val="00D8441C"/>
    <w:rsid w:val="00D844FF"/>
    <w:rsid w:val="00D84606"/>
    <w:rsid w:val="00D8479F"/>
    <w:rsid w:val="00D848EB"/>
    <w:rsid w:val="00D84A9E"/>
    <w:rsid w:val="00D84AA5"/>
    <w:rsid w:val="00D84BAD"/>
    <w:rsid w:val="00D84D29"/>
    <w:rsid w:val="00D84EAA"/>
    <w:rsid w:val="00D84EC6"/>
    <w:rsid w:val="00D84F07"/>
    <w:rsid w:val="00D84F3D"/>
    <w:rsid w:val="00D850FE"/>
    <w:rsid w:val="00D85193"/>
    <w:rsid w:val="00D8532F"/>
    <w:rsid w:val="00D85333"/>
    <w:rsid w:val="00D85387"/>
    <w:rsid w:val="00D85732"/>
    <w:rsid w:val="00D858AF"/>
    <w:rsid w:val="00D8603C"/>
    <w:rsid w:val="00D863EF"/>
    <w:rsid w:val="00D867B5"/>
    <w:rsid w:val="00D86D57"/>
    <w:rsid w:val="00D86DF2"/>
    <w:rsid w:val="00D86F59"/>
    <w:rsid w:val="00D87266"/>
    <w:rsid w:val="00D87633"/>
    <w:rsid w:val="00D877C8"/>
    <w:rsid w:val="00D8798C"/>
    <w:rsid w:val="00D879D2"/>
    <w:rsid w:val="00D87AD4"/>
    <w:rsid w:val="00D87AE4"/>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2B9"/>
    <w:rsid w:val="00D924B9"/>
    <w:rsid w:val="00D92574"/>
    <w:rsid w:val="00D925A5"/>
    <w:rsid w:val="00D925C2"/>
    <w:rsid w:val="00D926B4"/>
    <w:rsid w:val="00D9288C"/>
    <w:rsid w:val="00D9298E"/>
    <w:rsid w:val="00D92B9B"/>
    <w:rsid w:val="00D92CE4"/>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B82"/>
    <w:rsid w:val="00D94BE6"/>
    <w:rsid w:val="00D94C89"/>
    <w:rsid w:val="00D94D4E"/>
    <w:rsid w:val="00D94F03"/>
    <w:rsid w:val="00D94F45"/>
    <w:rsid w:val="00D9502C"/>
    <w:rsid w:val="00D950ED"/>
    <w:rsid w:val="00D95106"/>
    <w:rsid w:val="00D95142"/>
    <w:rsid w:val="00D95179"/>
    <w:rsid w:val="00D9549B"/>
    <w:rsid w:val="00D956CB"/>
    <w:rsid w:val="00D956EB"/>
    <w:rsid w:val="00D95816"/>
    <w:rsid w:val="00D9584A"/>
    <w:rsid w:val="00D95856"/>
    <w:rsid w:val="00D95A3F"/>
    <w:rsid w:val="00D95AAC"/>
    <w:rsid w:val="00D95B1B"/>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7D9"/>
    <w:rsid w:val="00DA07F8"/>
    <w:rsid w:val="00DA098A"/>
    <w:rsid w:val="00DA0999"/>
    <w:rsid w:val="00DA0AAA"/>
    <w:rsid w:val="00DA0B21"/>
    <w:rsid w:val="00DA0B5C"/>
    <w:rsid w:val="00DA0D9E"/>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2029"/>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5FB"/>
    <w:rsid w:val="00DB07BA"/>
    <w:rsid w:val="00DB0802"/>
    <w:rsid w:val="00DB0877"/>
    <w:rsid w:val="00DB09AA"/>
    <w:rsid w:val="00DB0B72"/>
    <w:rsid w:val="00DB0C71"/>
    <w:rsid w:val="00DB0D9C"/>
    <w:rsid w:val="00DB0F40"/>
    <w:rsid w:val="00DB0FB3"/>
    <w:rsid w:val="00DB10D7"/>
    <w:rsid w:val="00DB1175"/>
    <w:rsid w:val="00DB11F3"/>
    <w:rsid w:val="00DB12C8"/>
    <w:rsid w:val="00DB1762"/>
    <w:rsid w:val="00DB18EB"/>
    <w:rsid w:val="00DB1D99"/>
    <w:rsid w:val="00DB1E9E"/>
    <w:rsid w:val="00DB1FA8"/>
    <w:rsid w:val="00DB1FBF"/>
    <w:rsid w:val="00DB20C0"/>
    <w:rsid w:val="00DB20E2"/>
    <w:rsid w:val="00DB24F6"/>
    <w:rsid w:val="00DB25FF"/>
    <w:rsid w:val="00DB2987"/>
    <w:rsid w:val="00DB2C26"/>
    <w:rsid w:val="00DB2F40"/>
    <w:rsid w:val="00DB3445"/>
    <w:rsid w:val="00DB3A72"/>
    <w:rsid w:val="00DB3D19"/>
    <w:rsid w:val="00DB3DBC"/>
    <w:rsid w:val="00DB3E5F"/>
    <w:rsid w:val="00DB3F50"/>
    <w:rsid w:val="00DB3FA0"/>
    <w:rsid w:val="00DB40BD"/>
    <w:rsid w:val="00DB412B"/>
    <w:rsid w:val="00DB419A"/>
    <w:rsid w:val="00DB42E4"/>
    <w:rsid w:val="00DB431B"/>
    <w:rsid w:val="00DB4451"/>
    <w:rsid w:val="00DB4470"/>
    <w:rsid w:val="00DB469C"/>
    <w:rsid w:val="00DB46D5"/>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6DC"/>
    <w:rsid w:val="00DB5735"/>
    <w:rsid w:val="00DB58D6"/>
    <w:rsid w:val="00DB596A"/>
    <w:rsid w:val="00DB5C4B"/>
    <w:rsid w:val="00DB5CA4"/>
    <w:rsid w:val="00DB5E82"/>
    <w:rsid w:val="00DB5F9B"/>
    <w:rsid w:val="00DB62EE"/>
    <w:rsid w:val="00DB652C"/>
    <w:rsid w:val="00DB65B0"/>
    <w:rsid w:val="00DB66B6"/>
    <w:rsid w:val="00DB66C4"/>
    <w:rsid w:val="00DB6787"/>
    <w:rsid w:val="00DB6B28"/>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D4E"/>
    <w:rsid w:val="00DB7E14"/>
    <w:rsid w:val="00DB7EA1"/>
    <w:rsid w:val="00DC003B"/>
    <w:rsid w:val="00DC00A3"/>
    <w:rsid w:val="00DC0170"/>
    <w:rsid w:val="00DC01B2"/>
    <w:rsid w:val="00DC0244"/>
    <w:rsid w:val="00DC0406"/>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429"/>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74A"/>
    <w:rsid w:val="00DD5B3A"/>
    <w:rsid w:val="00DD5D68"/>
    <w:rsid w:val="00DD60B4"/>
    <w:rsid w:val="00DD614A"/>
    <w:rsid w:val="00DD620A"/>
    <w:rsid w:val="00DD62A8"/>
    <w:rsid w:val="00DD6371"/>
    <w:rsid w:val="00DD644F"/>
    <w:rsid w:val="00DD658E"/>
    <w:rsid w:val="00DD65C4"/>
    <w:rsid w:val="00DD6738"/>
    <w:rsid w:val="00DD67DB"/>
    <w:rsid w:val="00DD6AF5"/>
    <w:rsid w:val="00DD70A7"/>
    <w:rsid w:val="00DD7298"/>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645"/>
    <w:rsid w:val="00DE082B"/>
    <w:rsid w:val="00DE08D0"/>
    <w:rsid w:val="00DE0A7A"/>
    <w:rsid w:val="00DE0DCA"/>
    <w:rsid w:val="00DE10CC"/>
    <w:rsid w:val="00DE147C"/>
    <w:rsid w:val="00DE152A"/>
    <w:rsid w:val="00DE153F"/>
    <w:rsid w:val="00DE1574"/>
    <w:rsid w:val="00DE166A"/>
    <w:rsid w:val="00DE16D1"/>
    <w:rsid w:val="00DE1812"/>
    <w:rsid w:val="00DE19F0"/>
    <w:rsid w:val="00DE1A81"/>
    <w:rsid w:val="00DE1AF0"/>
    <w:rsid w:val="00DE1C71"/>
    <w:rsid w:val="00DE1E21"/>
    <w:rsid w:val="00DE1E65"/>
    <w:rsid w:val="00DE1F44"/>
    <w:rsid w:val="00DE20E2"/>
    <w:rsid w:val="00DE21BF"/>
    <w:rsid w:val="00DE23B2"/>
    <w:rsid w:val="00DE24C9"/>
    <w:rsid w:val="00DE2567"/>
    <w:rsid w:val="00DE25C4"/>
    <w:rsid w:val="00DE2624"/>
    <w:rsid w:val="00DE2686"/>
    <w:rsid w:val="00DE2887"/>
    <w:rsid w:val="00DE2907"/>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AC5"/>
    <w:rsid w:val="00DE4AF9"/>
    <w:rsid w:val="00DE4CE7"/>
    <w:rsid w:val="00DE4CF9"/>
    <w:rsid w:val="00DE4DA7"/>
    <w:rsid w:val="00DE4E07"/>
    <w:rsid w:val="00DE4F23"/>
    <w:rsid w:val="00DE4FE9"/>
    <w:rsid w:val="00DE5005"/>
    <w:rsid w:val="00DE5119"/>
    <w:rsid w:val="00DE518E"/>
    <w:rsid w:val="00DE530B"/>
    <w:rsid w:val="00DE53B0"/>
    <w:rsid w:val="00DE54BB"/>
    <w:rsid w:val="00DE5525"/>
    <w:rsid w:val="00DE5529"/>
    <w:rsid w:val="00DE576A"/>
    <w:rsid w:val="00DE5927"/>
    <w:rsid w:val="00DE5CE6"/>
    <w:rsid w:val="00DE5E3B"/>
    <w:rsid w:val="00DE5FAF"/>
    <w:rsid w:val="00DE6008"/>
    <w:rsid w:val="00DE609C"/>
    <w:rsid w:val="00DE60E4"/>
    <w:rsid w:val="00DE6164"/>
    <w:rsid w:val="00DE6374"/>
    <w:rsid w:val="00DE63D6"/>
    <w:rsid w:val="00DE640F"/>
    <w:rsid w:val="00DE642F"/>
    <w:rsid w:val="00DE6497"/>
    <w:rsid w:val="00DE659D"/>
    <w:rsid w:val="00DE6786"/>
    <w:rsid w:val="00DE6925"/>
    <w:rsid w:val="00DE6A52"/>
    <w:rsid w:val="00DE6B43"/>
    <w:rsid w:val="00DE6BB8"/>
    <w:rsid w:val="00DE6DCB"/>
    <w:rsid w:val="00DE6FDC"/>
    <w:rsid w:val="00DE70D5"/>
    <w:rsid w:val="00DE71B4"/>
    <w:rsid w:val="00DE72AF"/>
    <w:rsid w:val="00DE73AA"/>
    <w:rsid w:val="00DE742E"/>
    <w:rsid w:val="00DE74BC"/>
    <w:rsid w:val="00DE74D5"/>
    <w:rsid w:val="00DE74E0"/>
    <w:rsid w:val="00DE7873"/>
    <w:rsid w:val="00DE7C09"/>
    <w:rsid w:val="00DE7DB0"/>
    <w:rsid w:val="00DF01C8"/>
    <w:rsid w:val="00DF0259"/>
    <w:rsid w:val="00DF026B"/>
    <w:rsid w:val="00DF02D6"/>
    <w:rsid w:val="00DF04A4"/>
    <w:rsid w:val="00DF0607"/>
    <w:rsid w:val="00DF0666"/>
    <w:rsid w:val="00DF0670"/>
    <w:rsid w:val="00DF0702"/>
    <w:rsid w:val="00DF0873"/>
    <w:rsid w:val="00DF08EC"/>
    <w:rsid w:val="00DF0977"/>
    <w:rsid w:val="00DF0984"/>
    <w:rsid w:val="00DF099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BE"/>
    <w:rsid w:val="00DF1FDC"/>
    <w:rsid w:val="00DF20B7"/>
    <w:rsid w:val="00DF21F5"/>
    <w:rsid w:val="00DF22BF"/>
    <w:rsid w:val="00DF2371"/>
    <w:rsid w:val="00DF23AD"/>
    <w:rsid w:val="00DF253E"/>
    <w:rsid w:val="00DF2543"/>
    <w:rsid w:val="00DF2553"/>
    <w:rsid w:val="00DF2604"/>
    <w:rsid w:val="00DF2674"/>
    <w:rsid w:val="00DF268F"/>
    <w:rsid w:val="00DF27B4"/>
    <w:rsid w:val="00DF2876"/>
    <w:rsid w:val="00DF2906"/>
    <w:rsid w:val="00DF2A87"/>
    <w:rsid w:val="00DF2D6B"/>
    <w:rsid w:val="00DF2EFB"/>
    <w:rsid w:val="00DF31D2"/>
    <w:rsid w:val="00DF32E3"/>
    <w:rsid w:val="00DF3347"/>
    <w:rsid w:val="00DF337E"/>
    <w:rsid w:val="00DF3455"/>
    <w:rsid w:val="00DF3579"/>
    <w:rsid w:val="00DF3591"/>
    <w:rsid w:val="00DF36CC"/>
    <w:rsid w:val="00DF372B"/>
    <w:rsid w:val="00DF3DED"/>
    <w:rsid w:val="00DF4093"/>
    <w:rsid w:val="00DF43B3"/>
    <w:rsid w:val="00DF43E3"/>
    <w:rsid w:val="00DF4413"/>
    <w:rsid w:val="00DF463F"/>
    <w:rsid w:val="00DF4A92"/>
    <w:rsid w:val="00DF4B77"/>
    <w:rsid w:val="00DF4B7B"/>
    <w:rsid w:val="00DF4E22"/>
    <w:rsid w:val="00DF506A"/>
    <w:rsid w:val="00DF50E3"/>
    <w:rsid w:val="00DF53C4"/>
    <w:rsid w:val="00DF541B"/>
    <w:rsid w:val="00DF545D"/>
    <w:rsid w:val="00DF54C9"/>
    <w:rsid w:val="00DF5630"/>
    <w:rsid w:val="00DF5B81"/>
    <w:rsid w:val="00DF5C10"/>
    <w:rsid w:val="00DF5C31"/>
    <w:rsid w:val="00DF5CB6"/>
    <w:rsid w:val="00DF5E86"/>
    <w:rsid w:val="00DF5EBE"/>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20E"/>
    <w:rsid w:val="00E0127E"/>
    <w:rsid w:val="00E01381"/>
    <w:rsid w:val="00E0138E"/>
    <w:rsid w:val="00E0144E"/>
    <w:rsid w:val="00E015BB"/>
    <w:rsid w:val="00E015F6"/>
    <w:rsid w:val="00E015F9"/>
    <w:rsid w:val="00E0181F"/>
    <w:rsid w:val="00E0195F"/>
    <w:rsid w:val="00E01CB3"/>
    <w:rsid w:val="00E01F4A"/>
    <w:rsid w:val="00E0215E"/>
    <w:rsid w:val="00E02284"/>
    <w:rsid w:val="00E022E3"/>
    <w:rsid w:val="00E02575"/>
    <w:rsid w:val="00E02601"/>
    <w:rsid w:val="00E02626"/>
    <w:rsid w:val="00E0286E"/>
    <w:rsid w:val="00E029AD"/>
    <w:rsid w:val="00E03192"/>
    <w:rsid w:val="00E03225"/>
    <w:rsid w:val="00E0322A"/>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24F"/>
    <w:rsid w:val="00E07324"/>
    <w:rsid w:val="00E073BC"/>
    <w:rsid w:val="00E0758E"/>
    <w:rsid w:val="00E0778C"/>
    <w:rsid w:val="00E07824"/>
    <w:rsid w:val="00E078A7"/>
    <w:rsid w:val="00E07A3E"/>
    <w:rsid w:val="00E07DA4"/>
    <w:rsid w:val="00E10027"/>
    <w:rsid w:val="00E10070"/>
    <w:rsid w:val="00E10124"/>
    <w:rsid w:val="00E10255"/>
    <w:rsid w:val="00E10294"/>
    <w:rsid w:val="00E102F4"/>
    <w:rsid w:val="00E10657"/>
    <w:rsid w:val="00E1080D"/>
    <w:rsid w:val="00E109EF"/>
    <w:rsid w:val="00E10B2A"/>
    <w:rsid w:val="00E1109A"/>
    <w:rsid w:val="00E1122A"/>
    <w:rsid w:val="00E112AC"/>
    <w:rsid w:val="00E11337"/>
    <w:rsid w:val="00E1162D"/>
    <w:rsid w:val="00E11797"/>
    <w:rsid w:val="00E11849"/>
    <w:rsid w:val="00E1191A"/>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74"/>
    <w:rsid w:val="00E12E97"/>
    <w:rsid w:val="00E12FB9"/>
    <w:rsid w:val="00E131B2"/>
    <w:rsid w:val="00E13212"/>
    <w:rsid w:val="00E132DA"/>
    <w:rsid w:val="00E133C4"/>
    <w:rsid w:val="00E13436"/>
    <w:rsid w:val="00E13502"/>
    <w:rsid w:val="00E13514"/>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4DD"/>
    <w:rsid w:val="00E1552F"/>
    <w:rsid w:val="00E15669"/>
    <w:rsid w:val="00E156AF"/>
    <w:rsid w:val="00E156CE"/>
    <w:rsid w:val="00E15925"/>
    <w:rsid w:val="00E159DD"/>
    <w:rsid w:val="00E159E1"/>
    <w:rsid w:val="00E15A0D"/>
    <w:rsid w:val="00E15A12"/>
    <w:rsid w:val="00E15ABB"/>
    <w:rsid w:val="00E15E8C"/>
    <w:rsid w:val="00E15EFC"/>
    <w:rsid w:val="00E16277"/>
    <w:rsid w:val="00E163C5"/>
    <w:rsid w:val="00E163D5"/>
    <w:rsid w:val="00E16639"/>
    <w:rsid w:val="00E16678"/>
    <w:rsid w:val="00E1682B"/>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6E"/>
    <w:rsid w:val="00E17C22"/>
    <w:rsid w:val="00E17E95"/>
    <w:rsid w:val="00E204E1"/>
    <w:rsid w:val="00E20572"/>
    <w:rsid w:val="00E20591"/>
    <w:rsid w:val="00E2062A"/>
    <w:rsid w:val="00E206BA"/>
    <w:rsid w:val="00E207EE"/>
    <w:rsid w:val="00E209B2"/>
    <w:rsid w:val="00E209CD"/>
    <w:rsid w:val="00E20A83"/>
    <w:rsid w:val="00E20C0A"/>
    <w:rsid w:val="00E20D63"/>
    <w:rsid w:val="00E20D84"/>
    <w:rsid w:val="00E20E12"/>
    <w:rsid w:val="00E20EAE"/>
    <w:rsid w:val="00E20ED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41D"/>
    <w:rsid w:val="00E23555"/>
    <w:rsid w:val="00E236A0"/>
    <w:rsid w:val="00E23893"/>
    <w:rsid w:val="00E23B64"/>
    <w:rsid w:val="00E23C96"/>
    <w:rsid w:val="00E23F58"/>
    <w:rsid w:val="00E23FA6"/>
    <w:rsid w:val="00E242F1"/>
    <w:rsid w:val="00E24347"/>
    <w:rsid w:val="00E243BC"/>
    <w:rsid w:val="00E24509"/>
    <w:rsid w:val="00E2459F"/>
    <w:rsid w:val="00E24673"/>
    <w:rsid w:val="00E24853"/>
    <w:rsid w:val="00E249C2"/>
    <w:rsid w:val="00E24B42"/>
    <w:rsid w:val="00E24DD0"/>
    <w:rsid w:val="00E24EDF"/>
    <w:rsid w:val="00E24FAE"/>
    <w:rsid w:val="00E2500D"/>
    <w:rsid w:val="00E25013"/>
    <w:rsid w:val="00E25077"/>
    <w:rsid w:val="00E253B5"/>
    <w:rsid w:val="00E25600"/>
    <w:rsid w:val="00E25870"/>
    <w:rsid w:val="00E25F33"/>
    <w:rsid w:val="00E2600F"/>
    <w:rsid w:val="00E2603A"/>
    <w:rsid w:val="00E2620D"/>
    <w:rsid w:val="00E2627E"/>
    <w:rsid w:val="00E262D4"/>
    <w:rsid w:val="00E26454"/>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C3"/>
    <w:rsid w:val="00E27655"/>
    <w:rsid w:val="00E278A4"/>
    <w:rsid w:val="00E27FB7"/>
    <w:rsid w:val="00E27FB8"/>
    <w:rsid w:val="00E30019"/>
    <w:rsid w:val="00E300F6"/>
    <w:rsid w:val="00E302CF"/>
    <w:rsid w:val="00E30331"/>
    <w:rsid w:val="00E30454"/>
    <w:rsid w:val="00E305CA"/>
    <w:rsid w:val="00E306AA"/>
    <w:rsid w:val="00E306F1"/>
    <w:rsid w:val="00E30704"/>
    <w:rsid w:val="00E30726"/>
    <w:rsid w:val="00E309AD"/>
    <w:rsid w:val="00E30AC3"/>
    <w:rsid w:val="00E30C63"/>
    <w:rsid w:val="00E30C96"/>
    <w:rsid w:val="00E30DFF"/>
    <w:rsid w:val="00E30E34"/>
    <w:rsid w:val="00E30EDC"/>
    <w:rsid w:val="00E310A1"/>
    <w:rsid w:val="00E310CF"/>
    <w:rsid w:val="00E310E6"/>
    <w:rsid w:val="00E311BF"/>
    <w:rsid w:val="00E3120A"/>
    <w:rsid w:val="00E315E5"/>
    <w:rsid w:val="00E3178D"/>
    <w:rsid w:val="00E3194E"/>
    <w:rsid w:val="00E3195B"/>
    <w:rsid w:val="00E319BE"/>
    <w:rsid w:val="00E31E54"/>
    <w:rsid w:val="00E31F1C"/>
    <w:rsid w:val="00E31F2C"/>
    <w:rsid w:val="00E32041"/>
    <w:rsid w:val="00E3220C"/>
    <w:rsid w:val="00E3226E"/>
    <w:rsid w:val="00E324E0"/>
    <w:rsid w:val="00E32639"/>
    <w:rsid w:val="00E3285B"/>
    <w:rsid w:val="00E32A4A"/>
    <w:rsid w:val="00E32B47"/>
    <w:rsid w:val="00E32C86"/>
    <w:rsid w:val="00E32ED4"/>
    <w:rsid w:val="00E32FD4"/>
    <w:rsid w:val="00E3303B"/>
    <w:rsid w:val="00E3304C"/>
    <w:rsid w:val="00E33055"/>
    <w:rsid w:val="00E3313F"/>
    <w:rsid w:val="00E33150"/>
    <w:rsid w:val="00E331EA"/>
    <w:rsid w:val="00E332FC"/>
    <w:rsid w:val="00E33378"/>
    <w:rsid w:val="00E336AE"/>
    <w:rsid w:val="00E33AEB"/>
    <w:rsid w:val="00E33E8D"/>
    <w:rsid w:val="00E33EB9"/>
    <w:rsid w:val="00E34033"/>
    <w:rsid w:val="00E340B1"/>
    <w:rsid w:val="00E34134"/>
    <w:rsid w:val="00E34202"/>
    <w:rsid w:val="00E34216"/>
    <w:rsid w:val="00E342D3"/>
    <w:rsid w:val="00E342ED"/>
    <w:rsid w:val="00E343C3"/>
    <w:rsid w:val="00E346EC"/>
    <w:rsid w:val="00E3477E"/>
    <w:rsid w:val="00E349F3"/>
    <w:rsid w:val="00E349FB"/>
    <w:rsid w:val="00E34A24"/>
    <w:rsid w:val="00E34A43"/>
    <w:rsid w:val="00E34AFB"/>
    <w:rsid w:val="00E34F3C"/>
    <w:rsid w:val="00E35077"/>
    <w:rsid w:val="00E35078"/>
    <w:rsid w:val="00E35404"/>
    <w:rsid w:val="00E35410"/>
    <w:rsid w:val="00E354DF"/>
    <w:rsid w:val="00E355CA"/>
    <w:rsid w:val="00E35871"/>
    <w:rsid w:val="00E358B7"/>
    <w:rsid w:val="00E35AA6"/>
    <w:rsid w:val="00E35B3D"/>
    <w:rsid w:val="00E35B4C"/>
    <w:rsid w:val="00E35F74"/>
    <w:rsid w:val="00E3605B"/>
    <w:rsid w:val="00E360B4"/>
    <w:rsid w:val="00E36133"/>
    <w:rsid w:val="00E36242"/>
    <w:rsid w:val="00E36250"/>
    <w:rsid w:val="00E362D1"/>
    <w:rsid w:val="00E3632B"/>
    <w:rsid w:val="00E36354"/>
    <w:rsid w:val="00E36B07"/>
    <w:rsid w:val="00E36CDD"/>
    <w:rsid w:val="00E36D16"/>
    <w:rsid w:val="00E36D56"/>
    <w:rsid w:val="00E370C6"/>
    <w:rsid w:val="00E370DB"/>
    <w:rsid w:val="00E37156"/>
    <w:rsid w:val="00E371D9"/>
    <w:rsid w:val="00E37210"/>
    <w:rsid w:val="00E372FB"/>
    <w:rsid w:val="00E374EF"/>
    <w:rsid w:val="00E374F9"/>
    <w:rsid w:val="00E37919"/>
    <w:rsid w:val="00E3795F"/>
    <w:rsid w:val="00E3799D"/>
    <w:rsid w:val="00E37A03"/>
    <w:rsid w:val="00E37BE3"/>
    <w:rsid w:val="00E37BF5"/>
    <w:rsid w:val="00E37FB7"/>
    <w:rsid w:val="00E4015C"/>
    <w:rsid w:val="00E401FC"/>
    <w:rsid w:val="00E40207"/>
    <w:rsid w:val="00E4037F"/>
    <w:rsid w:val="00E40581"/>
    <w:rsid w:val="00E405F2"/>
    <w:rsid w:val="00E4061B"/>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A7E"/>
    <w:rsid w:val="00E42C0C"/>
    <w:rsid w:val="00E42C18"/>
    <w:rsid w:val="00E42C5E"/>
    <w:rsid w:val="00E42DB6"/>
    <w:rsid w:val="00E4303D"/>
    <w:rsid w:val="00E43068"/>
    <w:rsid w:val="00E432B9"/>
    <w:rsid w:val="00E4331B"/>
    <w:rsid w:val="00E43348"/>
    <w:rsid w:val="00E43460"/>
    <w:rsid w:val="00E435C8"/>
    <w:rsid w:val="00E43617"/>
    <w:rsid w:val="00E436B8"/>
    <w:rsid w:val="00E4375B"/>
    <w:rsid w:val="00E43778"/>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F0C"/>
    <w:rsid w:val="00E44FBD"/>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34F"/>
    <w:rsid w:val="00E4658F"/>
    <w:rsid w:val="00E465A7"/>
    <w:rsid w:val="00E465A9"/>
    <w:rsid w:val="00E4665D"/>
    <w:rsid w:val="00E466C1"/>
    <w:rsid w:val="00E4674C"/>
    <w:rsid w:val="00E468B4"/>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A55"/>
    <w:rsid w:val="00E50AE7"/>
    <w:rsid w:val="00E50B7E"/>
    <w:rsid w:val="00E50C9F"/>
    <w:rsid w:val="00E50E3F"/>
    <w:rsid w:val="00E50F73"/>
    <w:rsid w:val="00E51119"/>
    <w:rsid w:val="00E51297"/>
    <w:rsid w:val="00E5143F"/>
    <w:rsid w:val="00E51574"/>
    <w:rsid w:val="00E51664"/>
    <w:rsid w:val="00E51695"/>
    <w:rsid w:val="00E516A9"/>
    <w:rsid w:val="00E518CA"/>
    <w:rsid w:val="00E519ED"/>
    <w:rsid w:val="00E51AF0"/>
    <w:rsid w:val="00E51C7D"/>
    <w:rsid w:val="00E51E14"/>
    <w:rsid w:val="00E5213D"/>
    <w:rsid w:val="00E52210"/>
    <w:rsid w:val="00E52221"/>
    <w:rsid w:val="00E52467"/>
    <w:rsid w:val="00E5274D"/>
    <w:rsid w:val="00E52816"/>
    <w:rsid w:val="00E52916"/>
    <w:rsid w:val="00E52940"/>
    <w:rsid w:val="00E52C5D"/>
    <w:rsid w:val="00E52CF8"/>
    <w:rsid w:val="00E52D2F"/>
    <w:rsid w:val="00E52D83"/>
    <w:rsid w:val="00E52E84"/>
    <w:rsid w:val="00E531FE"/>
    <w:rsid w:val="00E5336D"/>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F3"/>
    <w:rsid w:val="00E54AC1"/>
    <w:rsid w:val="00E54B58"/>
    <w:rsid w:val="00E54C14"/>
    <w:rsid w:val="00E54C71"/>
    <w:rsid w:val="00E54F01"/>
    <w:rsid w:val="00E5519C"/>
    <w:rsid w:val="00E552FD"/>
    <w:rsid w:val="00E55329"/>
    <w:rsid w:val="00E55440"/>
    <w:rsid w:val="00E55488"/>
    <w:rsid w:val="00E5552F"/>
    <w:rsid w:val="00E55584"/>
    <w:rsid w:val="00E555D3"/>
    <w:rsid w:val="00E556CD"/>
    <w:rsid w:val="00E55842"/>
    <w:rsid w:val="00E55B23"/>
    <w:rsid w:val="00E55C0B"/>
    <w:rsid w:val="00E55F4C"/>
    <w:rsid w:val="00E5606A"/>
    <w:rsid w:val="00E56196"/>
    <w:rsid w:val="00E565E1"/>
    <w:rsid w:val="00E5665E"/>
    <w:rsid w:val="00E568F0"/>
    <w:rsid w:val="00E56CE0"/>
    <w:rsid w:val="00E56E88"/>
    <w:rsid w:val="00E56E98"/>
    <w:rsid w:val="00E57044"/>
    <w:rsid w:val="00E5726A"/>
    <w:rsid w:val="00E572E8"/>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F43"/>
    <w:rsid w:val="00E62F75"/>
    <w:rsid w:val="00E632B0"/>
    <w:rsid w:val="00E6364D"/>
    <w:rsid w:val="00E63B59"/>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51B2"/>
    <w:rsid w:val="00E651E0"/>
    <w:rsid w:val="00E65610"/>
    <w:rsid w:val="00E65754"/>
    <w:rsid w:val="00E65834"/>
    <w:rsid w:val="00E658C1"/>
    <w:rsid w:val="00E65927"/>
    <w:rsid w:val="00E65977"/>
    <w:rsid w:val="00E659D0"/>
    <w:rsid w:val="00E65A0C"/>
    <w:rsid w:val="00E65AEF"/>
    <w:rsid w:val="00E65D56"/>
    <w:rsid w:val="00E65E8C"/>
    <w:rsid w:val="00E65F16"/>
    <w:rsid w:val="00E662CB"/>
    <w:rsid w:val="00E66363"/>
    <w:rsid w:val="00E664E2"/>
    <w:rsid w:val="00E66643"/>
    <w:rsid w:val="00E66CBA"/>
    <w:rsid w:val="00E66E5C"/>
    <w:rsid w:val="00E66FB8"/>
    <w:rsid w:val="00E6741D"/>
    <w:rsid w:val="00E674B0"/>
    <w:rsid w:val="00E67537"/>
    <w:rsid w:val="00E67560"/>
    <w:rsid w:val="00E675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E5"/>
    <w:rsid w:val="00E710EA"/>
    <w:rsid w:val="00E71236"/>
    <w:rsid w:val="00E714CE"/>
    <w:rsid w:val="00E7156C"/>
    <w:rsid w:val="00E71679"/>
    <w:rsid w:val="00E71AC8"/>
    <w:rsid w:val="00E71B41"/>
    <w:rsid w:val="00E71C0C"/>
    <w:rsid w:val="00E72239"/>
    <w:rsid w:val="00E7225C"/>
    <w:rsid w:val="00E7245C"/>
    <w:rsid w:val="00E725F4"/>
    <w:rsid w:val="00E72758"/>
    <w:rsid w:val="00E729D1"/>
    <w:rsid w:val="00E72A9E"/>
    <w:rsid w:val="00E72C6C"/>
    <w:rsid w:val="00E72CBD"/>
    <w:rsid w:val="00E72CD2"/>
    <w:rsid w:val="00E72CEB"/>
    <w:rsid w:val="00E72DF2"/>
    <w:rsid w:val="00E72EEE"/>
    <w:rsid w:val="00E730A6"/>
    <w:rsid w:val="00E73196"/>
    <w:rsid w:val="00E73461"/>
    <w:rsid w:val="00E73626"/>
    <w:rsid w:val="00E73670"/>
    <w:rsid w:val="00E738EE"/>
    <w:rsid w:val="00E739A7"/>
    <w:rsid w:val="00E73ACC"/>
    <w:rsid w:val="00E73B84"/>
    <w:rsid w:val="00E73C97"/>
    <w:rsid w:val="00E73E7F"/>
    <w:rsid w:val="00E73E89"/>
    <w:rsid w:val="00E7411D"/>
    <w:rsid w:val="00E7429C"/>
    <w:rsid w:val="00E7439E"/>
    <w:rsid w:val="00E74411"/>
    <w:rsid w:val="00E74441"/>
    <w:rsid w:val="00E74498"/>
    <w:rsid w:val="00E744E4"/>
    <w:rsid w:val="00E7457B"/>
    <w:rsid w:val="00E7469E"/>
    <w:rsid w:val="00E747C3"/>
    <w:rsid w:val="00E748BC"/>
    <w:rsid w:val="00E749D6"/>
    <w:rsid w:val="00E74C17"/>
    <w:rsid w:val="00E74C6D"/>
    <w:rsid w:val="00E74C94"/>
    <w:rsid w:val="00E74F2D"/>
    <w:rsid w:val="00E75097"/>
    <w:rsid w:val="00E750CB"/>
    <w:rsid w:val="00E75159"/>
    <w:rsid w:val="00E75286"/>
    <w:rsid w:val="00E753A7"/>
    <w:rsid w:val="00E7560E"/>
    <w:rsid w:val="00E7569D"/>
    <w:rsid w:val="00E75746"/>
    <w:rsid w:val="00E757E3"/>
    <w:rsid w:val="00E75940"/>
    <w:rsid w:val="00E75942"/>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B0"/>
    <w:rsid w:val="00E768A7"/>
    <w:rsid w:val="00E768B9"/>
    <w:rsid w:val="00E768EE"/>
    <w:rsid w:val="00E76AD7"/>
    <w:rsid w:val="00E76B60"/>
    <w:rsid w:val="00E76D8C"/>
    <w:rsid w:val="00E76E7B"/>
    <w:rsid w:val="00E7730C"/>
    <w:rsid w:val="00E77341"/>
    <w:rsid w:val="00E773B8"/>
    <w:rsid w:val="00E775E9"/>
    <w:rsid w:val="00E7770A"/>
    <w:rsid w:val="00E77743"/>
    <w:rsid w:val="00E77769"/>
    <w:rsid w:val="00E777AC"/>
    <w:rsid w:val="00E77886"/>
    <w:rsid w:val="00E778AA"/>
    <w:rsid w:val="00E77ADD"/>
    <w:rsid w:val="00E77C50"/>
    <w:rsid w:val="00E77E17"/>
    <w:rsid w:val="00E800A6"/>
    <w:rsid w:val="00E801F7"/>
    <w:rsid w:val="00E8040C"/>
    <w:rsid w:val="00E80543"/>
    <w:rsid w:val="00E80556"/>
    <w:rsid w:val="00E80567"/>
    <w:rsid w:val="00E809B8"/>
    <w:rsid w:val="00E809C4"/>
    <w:rsid w:val="00E80A99"/>
    <w:rsid w:val="00E80B21"/>
    <w:rsid w:val="00E80C2B"/>
    <w:rsid w:val="00E80CB4"/>
    <w:rsid w:val="00E80E6B"/>
    <w:rsid w:val="00E80F6D"/>
    <w:rsid w:val="00E81173"/>
    <w:rsid w:val="00E81476"/>
    <w:rsid w:val="00E81677"/>
    <w:rsid w:val="00E81711"/>
    <w:rsid w:val="00E81729"/>
    <w:rsid w:val="00E81929"/>
    <w:rsid w:val="00E8192B"/>
    <w:rsid w:val="00E8197B"/>
    <w:rsid w:val="00E81BB9"/>
    <w:rsid w:val="00E81BF5"/>
    <w:rsid w:val="00E81D07"/>
    <w:rsid w:val="00E81E60"/>
    <w:rsid w:val="00E821B8"/>
    <w:rsid w:val="00E8242C"/>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79"/>
    <w:rsid w:val="00E83A31"/>
    <w:rsid w:val="00E83C4B"/>
    <w:rsid w:val="00E83D78"/>
    <w:rsid w:val="00E84733"/>
    <w:rsid w:val="00E848EF"/>
    <w:rsid w:val="00E84A8B"/>
    <w:rsid w:val="00E84B51"/>
    <w:rsid w:val="00E84C78"/>
    <w:rsid w:val="00E84E73"/>
    <w:rsid w:val="00E85155"/>
    <w:rsid w:val="00E85289"/>
    <w:rsid w:val="00E85468"/>
    <w:rsid w:val="00E85470"/>
    <w:rsid w:val="00E855A4"/>
    <w:rsid w:val="00E855A9"/>
    <w:rsid w:val="00E85944"/>
    <w:rsid w:val="00E8596B"/>
    <w:rsid w:val="00E85A6B"/>
    <w:rsid w:val="00E85B91"/>
    <w:rsid w:val="00E85D20"/>
    <w:rsid w:val="00E85FD2"/>
    <w:rsid w:val="00E86194"/>
    <w:rsid w:val="00E863EC"/>
    <w:rsid w:val="00E86468"/>
    <w:rsid w:val="00E864A6"/>
    <w:rsid w:val="00E8668C"/>
    <w:rsid w:val="00E86760"/>
    <w:rsid w:val="00E8694B"/>
    <w:rsid w:val="00E869FD"/>
    <w:rsid w:val="00E86C0E"/>
    <w:rsid w:val="00E86D5B"/>
    <w:rsid w:val="00E86E24"/>
    <w:rsid w:val="00E86E97"/>
    <w:rsid w:val="00E87020"/>
    <w:rsid w:val="00E871FA"/>
    <w:rsid w:val="00E87496"/>
    <w:rsid w:val="00E8755F"/>
    <w:rsid w:val="00E875C1"/>
    <w:rsid w:val="00E8761B"/>
    <w:rsid w:val="00E8772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892"/>
    <w:rsid w:val="00E93925"/>
    <w:rsid w:val="00E939D5"/>
    <w:rsid w:val="00E93B28"/>
    <w:rsid w:val="00E93BA6"/>
    <w:rsid w:val="00E93C9A"/>
    <w:rsid w:val="00E93CF2"/>
    <w:rsid w:val="00E93DC0"/>
    <w:rsid w:val="00E93F58"/>
    <w:rsid w:val="00E93FAA"/>
    <w:rsid w:val="00E94023"/>
    <w:rsid w:val="00E9412E"/>
    <w:rsid w:val="00E944F4"/>
    <w:rsid w:val="00E945BF"/>
    <w:rsid w:val="00E946EC"/>
    <w:rsid w:val="00E9481C"/>
    <w:rsid w:val="00E94A6D"/>
    <w:rsid w:val="00E94B81"/>
    <w:rsid w:val="00E94D42"/>
    <w:rsid w:val="00E94E0E"/>
    <w:rsid w:val="00E94F95"/>
    <w:rsid w:val="00E95044"/>
    <w:rsid w:val="00E95476"/>
    <w:rsid w:val="00E95591"/>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E0"/>
    <w:rsid w:val="00E9658D"/>
    <w:rsid w:val="00E9659A"/>
    <w:rsid w:val="00E9663D"/>
    <w:rsid w:val="00E966D6"/>
    <w:rsid w:val="00E9677B"/>
    <w:rsid w:val="00E967EE"/>
    <w:rsid w:val="00E96B7D"/>
    <w:rsid w:val="00E96D5C"/>
    <w:rsid w:val="00E96D89"/>
    <w:rsid w:val="00E96E1F"/>
    <w:rsid w:val="00E96EE3"/>
    <w:rsid w:val="00E96FCF"/>
    <w:rsid w:val="00E9732F"/>
    <w:rsid w:val="00E9752E"/>
    <w:rsid w:val="00E97869"/>
    <w:rsid w:val="00E9795A"/>
    <w:rsid w:val="00E97A39"/>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2EF"/>
    <w:rsid w:val="00EA2433"/>
    <w:rsid w:val="00EA244A"/>
    <w:rsid w:val="00EA246D"/>
    <w:rsid w:val="00EA251F"/>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42BC"/>
    <w:rsid w:val="00EA4374"/>
    <w:rsid w:val="00EA44D2"/>
    <w:rsid w:val="00EA4570"/>
    <w:rsid w:val="00EA45DA"/>
    <w:rsid w:val="00EA491C"/>
    <w:rsid w:val="00EA49CF"/>
    <w:rsid w:val="00EA4B83"/>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52C"/>
    <w:rsid w:val="00EA65FF"/>
    <w:rsid w:val="00EA67DF"/>
    <w:rsid w:val="00EA6C06"/>
    <w:rsid w:val="00EA6C8E"/>
    <w:rsid w:val="00EA6E20"/>
    <w:rsid w:val="00EA6FDA"/>
    <w:rsid w:val="00EA70A9"/>
    <w:rsid w:val="00EA7138"/>
    <w:rsid w:val="00EA72DB"/>
    <w:rsid w:val="00EA73E3"/>
    <w:rsid w:val="00EA74A1"/>
    <w:rsid w:val="00EA7828"/>
    <w:rsid w:val="00EA79FF"/>
    <w:rsid w:val="00EA7B6F"/>
    <w:rsid w:val="00EA7C68"/>
    <w:rsid w:val="00EA7CA0"/>
    <w:rsid w:val="00EA7DEF"/>
    <w:rsid w:val="00EA7EBB"/>
    <w:rsid w:val="00EB00AF"/>
    <w:rsid w:val="00EB00C3"/>
    <w:rsid w:val="00EB03B2"/>
    <w:rsid w:val="00EB043D"/>
    <w:rsid w:val="00EB0568"/>
    <w:rsid w:val="00EB062B"/>
    <w:rsid w:val="00EB067E"/>
    <w:rsid w:val="00EB07AD"/>
    <w:rsid w:val="00EB0823"/>
    <w:rsid w:val="00EB08CE"/>
    <w:rsid w:val="00EB0982"/>
    <w:rsid w:val="00EB0C48"/>
    <w:rsid w:val="00EB0D2D"/>
    <w:rsid w:val="00EB0F3A"/>
    <w:rsid w:val="00EB12A7"/>
    <w:rsid w:val="00EB131B"/>
    <w:rsid w:val="00EB1552"/>
    <w:rsid w:val="00EB158B"/>
    <w:rsid w:val="00EB15C9"/>
    <w:rsid w:val="00EB1706"/>
    <w:rsid w:val="00EB1883"/>
    <w:rsid w:val="00EB1A10"/>
    <w:rsid w:val="00EB1C29"/>
    <w:rsid w:val="00EB1F4B"/>
    <w:rsid w:val="00EB2668"/>
    <w:rsid w:val="00EB267E"/>
    <w:rsid w:val="00EB26BF"/>
    <w:rsid w:val="00EB279F"/>
    <w:rsid w:val="00EB291A"/>
    <w:rsid w:val="00EB2923"/>
    <w:rsid w:val="00EB2A37"/>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410"/>
    <w:rsid w:val="00EB44B7"/>
    <w:rsid w:val="00EB44FD"/>
    <w:rsid w:val="00EB4883"/>
    <w:rsid w:val="00EB48AD"/>
    <w:rsid w:val="00EB4ACC"/>
    <w:rsid w:val="00EB4AD4"/>
    <w:rsid w:val="00EB4B28"/>
    <w:rsid w:val="00EB4C16"/>
    <w:rsid w:val="00EB4C6C"/>
    <w:rsid w:val="00EB4D8D"/>
    <w:rsid w:val="00EB4DDC"/>
    <w:rsid w:val="00EB4EF6"/>
    <w:rsid w:val="00EB4EFD"/>
    <w:rsid w:val="00EB523A"/>
    <w:rsid w:val="00EB5459"/>
    <w:rsid w:val="00EB548C"/>
    <w:rsid w:val="00EB5569"/>
    <w:rsid w:val="00EB5676"/>
    <w:rsid w:val="00EB580D"/>
    <w:rsid w:val="00EB5840"/>
    <w:rsid w:val="00EB58DB"/>
    <w:rsid w:val="00EB5916"/>
    <w:rsid w:val="00EB5961"/>
    <w:rsid w:val="00EB5D29"/>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C48"/>
    <w:rsid w:val="00EB6C71"/>
    <w:rsid w:val="00EB6F74"/>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E03"/>
    <w:rsid w:val="00EC2ECF"/>
    <w:rsid w:val="00EC2F74"/>
    <w:rsid w:val="00EC301A"/>
    <w:rsid w:val="00EC30BC"/>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9BA"/>
    <w:rsid w:val="00EC49E5"/>
    <w:rsid w:val="00EC4A99"/>
    <w:rsid w:val="00EC4AC1"/>
    <w:rsid w:val="00EC4C3C"/>
    <w:rsid w:val="00EC4CF8"/>
    <w:rsid w:val="00EC4D41"/>
    <w:rsid w:val="00EC4E73"/>
    <w:rsid w:val="00EC4ED0"/>
    <w:rsid w:val="00EC516F"/>
    <w:rsid w:val="00EC52E0"/>
    <w:rsid w:val="00EC52FA"/>
    <w:rsid w:val="00EC5316"/>
    <w:rsid w:val="00EC570B"/>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A5B"/>
    <w:rsid w:val="00EC7A75"/>
    <w:rsid w:val="00EC7BD0"/>
    <w:rsid w:val="00EC7DF7"/>
    <w:rsid w:val="00EC7F07"/>
    <w:rsid w:val="00ED0118"/>
    <w:rsid w:val="00ED0175"/>
    <w:rsid w:val="00ED031D"/>
    <w:rsid w:val="00ED0378"/>
    <w:rsid w:val="00ED0B94"/>
    <w:rsid w:val="00ED0C4E"/>
    <w:rsid w:val="00ED0CF2"/>
    <w:rsid w:val="00ED0ED8"/>
    <w:rsid w:val="00ED0FFF"/>
    <w:rsid w:val="00ED118D"/>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3022"/>
    <w:rsid w:val="00ED30B1"/>
    <w:rsid w:val="00ED30C4"/>
    <w:rsid w:val="00ED31A0"/>
    <w:rsid w:val="00ED31F7"/>
    <w:rsid w:val="00ED3270"/>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36"/>
    <w:rsid w:val="00ED5964"/>
    <w:rsid w:val="00ED5A0F"/>
    <w:rsid w:val="00ED5D05"/>
    <w:rsid w:val="00ED5D72"/>
    <w:rsid w:val="00ED5F51"/>
    <w:rsid w:val="00ED639A"/>
    <w:rsid w:val="00ED6550"/>
    <w:rsid w:val="00ED6594"/>
    <w:rsid w:val="00ED688D"/>
    <w:rsid w:val="00ED6ED5"/>
    <w:rsid w:val="00ED6F59"/>
    <w:rsid w:val="00ED702D"/>
    <w:rsid w:val="00ED71C3"/>
    <w:rsid w:val="00ED733C"/>
    <w:rsid w:val="00ED73CD"/>
    <w:rsid w:val="00ED74B4"/>
    <w:rsid w:val="00ED75EB"/>
    <w:rsid w:val="00ED76D9"/>
    <w:rsid w:val="00ED7825"/>
    <w:rsid w:val="00ED7E6D"/>
    <w:rsid w:val="00EE012A"/>
    <w:rsid w:val="00EE035A"/>
    <w:rsid w:val="00EE03F3"/>
    <w:rsid w:val="00EE04DA"/>
    <w:rsid w:val="00EE083C"/>
    <w:rsid w:val="00EE0CEA"/>
    <w:rsid w:val="00EE0D3C"/>
    <w:rsid w:val="00EE0EC0"/>
    <w:rsid w:val="00EE0F53"/>
    <w:rsid w:val="00EE12A4"/>
    <w:rsid w:val="00EE136B"/>
    <w:rsid w:val="00EE14F1"/>
    <w:rsid w:val="00EE15F1"/>
    <w:rsid w:val="00EE161B"/>
    <w:rsid w:val="00EE16CC"/>
    <w:rsid w:val="00EE1746"/>
    <w:rsid w:val="00EE17C4"/>
    <w:rsid w:val="00EE1988"/>
    <w:rsid w:val="00EE19AD"/>
    <w:rsid w:val="00EE1A95"/>
    <w:rsid w:val="00EE1B35"/>
    <w:rsid w:val="00EE1CC7"/>
    <w:rsid w:val="00EE2104"/>
    <w:rsid w:val="00EE2152"/>
    <w:rsid w:val="00EE23F0"/>
    <w:rsid w:val="00EE23F7"/>
    <w:rsid w:val="00EE2457"/>
    <w:rsid w:val="00EE2581"/>
    <w:rsid w:val="00EE284A"/>
    <w:rsid w:val="00EE2947"/>
    <w:rsid w:val="00EE297F"/>
    <w:rsid w:val="00EE2D28"/>
    <w:rsid w:val="00EE2FB1"/>
    <w:rsid w:val="00EE2FDC"/>
    <w:rsid w:val="00EE308E"/>
    <w:rsid w:val="00EE30E5"/>
    <w:rsid w:val="00EE3182"/>
    <w:rsid w:val="00EE31B3"/>
    <w:rsid w:val="00EE3258"/>
    <w:rsid w:val="00EE34E1"/>
    <w:rsid w:val="00EE39A2"/>
    <w:rsid w:val="00EE39D8"/>
    <w:rsid w:val="00EE3BDF"/>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791"/>
    <w:rsid w:val="00EE787C"/>
    <w:rsid w:val="00EE79AD"/>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428"/>
    <w:rsid w:val="00EF179D"/>
    <w:rsid w:val="00EF18B8"/>
    <w:rsid w:val="00EF18EA"/>
    <w:rsid w:val="00EF1940"/>
    <w:rsid w:val="00EF1B4F"/>
    <w:rsid w:val="00EF1E4A"/>
    <w:rsid w:val="00EF1FF6"/>
    <w:rsid w:val="00EF20D5"/>
    <w:rsid w:val="00EF20EE"/>
    <w:rsid w:val="00EF2495"/>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F9B"/>
    <w:rsid w:val="00EF4021"/>
    <w:rsid w:val="00EF4120"/>
    <w:rsid w:val="00EF421F"/>
    <w:rsid w:val="00EF4302"/>
    <w:rsid w:val="00EF48CC"/>
    <w:rsid w:val="00EF4901"/>
    <w:rsid w:val="00EF4E30"/>
    <w:rsid w:val="00EF4F44"/>
    <w:rsid w:val="00EF4FCA"/>
    <w:rsid w:val="00EF50A7"/>
    <w:rsid w:val="00EF5399"/>
    <w:rsid w:val="00EF54DD"/>
    <w:rsid w:val="00EF55E9"/>
    <w:rsid w:val="00EF57D4"/>
    <w:rsid w:val="00EF57EA"/>
    <w:rsid w:val="00EF58BE"/>
    <w:rsid w:val="00EF5942"/>
    <w:rsid w:val="00EF5B3F"/>
    <w:rsid w:val="00EF5BEE"/>
    <w:rsid w:val="00EF5C31"/>
    <w:rsid w:val="00EF5CA9"/>
    <w:rsid w:val="00EF5EF5"/>
    <w:rsid w:val="00EF6029"/>
    <w:rsid w:val="00EF605D"/>
    <w:rsid w:val="00EF61CF"/>
    <w:rsid w:val="00EF6514"/>
    <w:rsid w:val="00EF65A6"/>
    <w:rsid w:val="00EF65C0"/>
    <w:rsid w:val="00EF666F"/>
    <w:rsid w:val="00EF68B7"/>
    <w:rsid w:val="00EF68CA"/>
    <w:rsid w:val="00EF6A6D"/>
    <w:rsid w:val="00EF6AEA"/>
    <w:rsid w:val="00EF6C36"/>
    <w:rsid w:val="00EF6E60"/>
    <w:rsid w:val="00EF6E6E"/>
    <w:rsid w:val="00EF6E80"/>
    <w:rsid w:val="00EF6F43"/>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F0012E"/>
    <w:rsid w:val="00F0018F"/>
    <w:rsid w:val="00F003C3"/>
    <w:rsid w:val="00F003F6"/>
    <w:rsid w:val="00F0053D"/>
    <w:rsid w:val="00F00689"/>
    <w:rsid w:val="00F0068B"/>
    <w:rsid w:val="00F0078A"/>
    <w:rsid w:val="00F00A5F"/>
    <w:rsid w:val="00F00B48"/>
    <w:rsid w:val="00F00B4E"/>
    <w:rsid w:val="00F00CB8"/>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A02"/>
    <w:rsid w:val="00F03A55"/>
    <w:rsid w:val="00F03C67"/>
    <w:rsid w:val="00F03D6C"/>
    <w:rsid w:val="00F03EEA"/>
    <w:rsid w:val="00F0410E"/>
    <w:rsid w:val="00F04357"/>
    <w:rsid w:val="00F04399"/>
    <w:rsid w:val="00F044D0"/>
    <w:rsid w:val="00F04939"/>
    <w:rsid w:val="00F04A10"/>
    <w:rsid w:val="00F04C1E"/>
    <w:rsid w:val="00F04C68"/>
    <w:rsid w:val="00F04C6E"/>
    <w:rsid w:val="00F04E7A"/>
    <w:rsid w:val="00F04F14"/>
    <w:rsid w:val="00F04F57"/>
    <w:rsid w:val="00F04F8E"/>
    <w:rsid w:val="00F0506A"/>
    <w:rsid w:val="00F052AB"/>
    <w:rsid w:val="00F053C1"/>
    <w:rsid w:val="00F0546C"/>
    <w:rsid w:val="00F05523"/>
    <w:rsid w:val="00F0556A"/>
    <w:rsid w:val="00F057E0"/>
    <w:rsid w:val="00F0580B"/>
    <w:rsid w:val="00F05A6F"/>
    <w:rsid w:val="00F05B57"/>
    <w:rsid w:val="00F05E1C"/>
    <w:rsid w:val="00F05EE2"/>
    <w:rsid w:val="00F05FE2"/>
    <w:rsid w:val="00F06288"/>
    <w:rsid w:val="00F06348"/>
    <w:rsid w:val="00F0644E"/>
    <w:rsid w:val="00F06513"/>
    <w:rsid w:val="00F0658C"/>
    <w:rsid w:val="00F065C8"/>
    <w:rsid w:val="00F06A1F"/>
    <w:rsid w:val="00F06A71"/>
    <w:rsid w:val="00F06AB8"/>
    <w:rsid w:val="00F06E43"/>
    <w:rsid w:val="00F07272"/>
    <w:rsid w:val="00F072AD"/>
    <w:rsid w:val="00F07372"/>
    <w:rsid w:val="00F07415"/>
    <w:rsid w:val="00F074C2"/>
    <w:rsid w:val="00F0755D"/>
    <w:rsid w:val="00F0776F"/>
    <w:rsid w:val="00F077F3"/>
    <w:rsid w:val="00F07AAC"/>
    <w:rsid w:val="00F07AF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115A"/>
    <w:rsid w:val="00F111B9"/>
    <w:rsid w:val="00F113B4"/>
    <w:rsid w:val="00F1149B"/>
    <w:rsid w:val="00F11648"/>
    <w:rsid w:val="00F11721"/>
    <w:rsid w:val="00F117B2"/>
    <w:rsid w:val="00F11A12"/>
    <w:rsid w:val="00F11B01"/>
    <w:rsid w:val="00F11B3C"/>
    <w:rsid w:val="00F11B45"/>
    <w:rsid w:val="00F12056"/>
    <w:rsid w:val="00F12165"/>
    <w:rsid w:val="00F12214"/>
    <w:rsid w:val="00F1244A"/>
    <w:rsid w:val="00F12518"/>
    <w:rsid w:val="00F12560"/>
    <w:rsid w:val="00F125A0"/>
    <w:rsid w:val="00F125CF"/>
    <w:rsid w:val="00F12627"/>
    <w:rsid w:val="00F12660"/>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58"/>
    <w:rsid w:val="00F13698"/>
    <w:rsid w:val="00F136A3"/>
    <w:rsid w:val="00F136BF"/>
    <w:rsid w:val="00F1395F"/>
    <w:rsid w:val="00F13A08"/>
    <w:rsid w:val="00F13B2D"/>
    <w:rsid w:val="00F13F0A"/>
    <w:rsid w:val="00F143C3"/>
    <w:rsid w:val="00F144CE"/>
    <w:rsid w:val="00F145E2"/>
    <w:rsid w:val="00F146C5"/>
    <w:rsid w:val="00F14816"/>
    <w:rsid w:val="00F1486D"/>
    <w:rsid w:val="00F148B9"/>
    <w:rsid w:val="00F149C3"/>
    <w:rsid w:val="00F149C6"/>
    <w:rsid w:val="00F149E2"/>
    <w:rsid w:val="00F14BD3"/>
    <w:rsid w:val="00F14BE6"/>
    <w:rsid w:val="00F14E4A"/>
    <w:rsid w:val="00F14F79"/>
    <w:rsid w:val="00F15086"/>
    <w:rsid w:val="00F153B8"/>
    <w:rsid w:val="00F153C9"/>
    <w:rsid w:val="00F15430"/>
    <w:rsid w:val="00F154A6"/>
    <w:rsid w:val="00F155FB"/>
    <w:rsid w:val="00F15611"/>
    <w:rsid w:val="00F156EA"/>
    <w:rsid w:val="00F1582A"/>
    <w:rsid w:val="00F1588A"/>
    <w:rsid w:val="00F15B72"/>
    <w:rsid w:val="00F15B92"/>
    <w:rsid w:val="00F15BF1"/>
    <w:rsid w:val="00F15C8B"/>
    <w:rsid w:val="00F15CC9"/>
    <w:rsid w:val="00F15D18"/>
    <w:rsid w:val="00F15DB6"/>
    <w:rsid w:val="00F15E46"/>
    <w:rsid w:val="00F15EFB"/>
    <w:rsid w:val="00F163AB"/>
    <w:rsid w:val="00F163EC"/>
    <w:rsid w:val="00F1640C"/>
    <w:rsid w:val="00F164D1"/>
    <w:rsid w:val="00F1658D"/>
    <w:rsid w:val="00F16680"/>
    <w:rsid w:val="00F166DF"/>
    <w:rsid w:val="00F16858"/>
    <w:rsid w:val="00F168A9"/>
    <w:rsid w:val="00F168D1"/>
    <w:rsid w:val="00F168F6"/>
    <w:rsid w:val="00F16914"/>
    <w:rsid w:val="00F16BFA"/>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20000"/>
    <w:rsid w:val="00F20169"/>
    <w:rsid w:val="00F2058F"/>
    <w:rsid w:val="00F205B7"/>
    <w:rsid w:val="00F205E4"/>
    <w:rsid w:val="00F207F8"/>
    <w:rsid w:val="00F208CA"/>
    <w:rsid w:val="00F209E3"/>
    <w:rsid w:val="00F20C8A"/>
    <w:rsid w:val="00F20CEA"/>
    <w:rsid w:val="00F210E7"/>
    <w:rsid w:val="00F210EB"/>
    <w:rsid w:val="00F211B7"/>
    <w:rsid w:val="00F2122D"/>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F3F"/>
    <w:rsid w:val="00F23261"/>
    <w:rsid w:val="00F2370D"/>
    <w:rsid w:val="00F239E3"/>
    <w:rsid w:val="00F23A45"/>
    <w:rsid w:val="00F23B97"/>
    <w:rsid w:val="00F23BBA"/>
    <w:rsid w:val="00F23BC8"/>
    <w:rsid w:val="00F23C86"/>
    <w:rsid w:val="00F23FCD"/>
    <w:rsid w:val="00F24026"/>
    <w:rsid w:val="00F24089"/>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A72"/>
    <w:rsid w:val="00F26A94"/>
    <w:rsid w:val="00F26D18"/>
    <w:rsid w:val="00F26D79"/>
    <w:rsid w:val="00F26EF5"/>
    <w:rsid w:val="00F270A6"/>
    <w:rsid w:val="00F27108"/>
    <w:rsid w:val="00F27320"/>
    <w:rsid w:val="00F27AF3"/>
    <w:rsid w:val="00F27C63"/>
    <w:rsid w:val="00F27E3C"/>
    <w:rsid w:val="00F27E42"/>
    <w:rsid w:val="00F27EDD"/>
    <w:rsid w:val="00F300A7"/>
    <w:rsid w:val="00F30276"/>
    <w:rsid w:val="00F3037F"/>
    <w:rsid w:val="00F3045D"/>
    <w:rsid w:val="00F304E4"/>
    <w:rsid w:val="00F30529"/>
    <w:rsid w:val="00F305DE"/>
    <w:rsid w:val="00F30604"/>
    <w:rsid w:val="00F30759"/>
    <w:rsid w:val="00F3087E"/>
    <w:rsid w:val="00F30897"/>
    <w:rsid w:val="00F308A8"/>
    <w:rsid w:val="00F3092E"/>
    <w:rsid w:val="00F30B13"/>
    <w:rsid w:val="00F31040"/>
    <w:rsid w:val="00F3117F"/>
    <w:rsid w:val="00F31299"/>
    <w:rsid w:val="00F314A3"/>
    <w:rsid w:val="00F314CC"/>
    <w:rsid w:val="00F31663"/>
    <w:rsid w:val="00F3176D"/>
    <w:rsid w:val="00F31C79"/>
    <w:rsid w:val="00F31C97"/>
    <w:rsid w:val="00F31D75"/>
    <w:rsid w:val="00F31DA1"/>
    <w:rsid w:val="00F31E7A"/>
    <w:rsid w:val="00F31F72"/>
    <w:rsid w:val="00F3220D"/>
    <w:rsid w:val="00F32223"/>
    <w:rsid w:val="00F322A2"/>
    <w:rsid w:val="00F32511"/>
    <w:rsid w:val="00F325CD"/>
    <w:rsid w:val="00F3279F"/>
    <w:rsid w:val="00F327E0"/>
    <w:rsid w:val="00F328DE"/>
    <w:rsid w:val="00F3294D"/>
    <w:rsid w:val="00F32C28"/>
    <w:rsid w:val="00F32F9E"/>
    <w:rsid w:val="00F3301F"/>
    <w:rsid w:val="00F330A8"/>
    <w:rsid w:val="00F331E8"/>
    <w:rsid w:val="00F33245"/>
    <w:rsid w:val="00F33453"/>
    <w:rsid w:val="00F33456"/>
    <w:rsid w:val="00F335F5"/>
    <w:rsid w:val="00F33662"/>
    <w:rsid w:val="00F338CE"/>
    <w:rsid w:val="00F33963"/>
    <w:rsid w:val="00F339F3"/>
    <w:rsid w:val="00F33B8D"/>
    <w:rsid w:val="00F33C18"/>
    <w:rsid w:val="00F33C61"/>
    <w:rsid w:val="00F33D2E"/>
    <w:rsid w:val="00F33E97"/>
    <w:rsid w:val="00F33F77"/>
    <w:rsid w:val="00F33F83"/>
    <w:rsid w:val="00F34018"/>
    <w:rsid w:val="00F340A4"/>
    <w:rsid w:val="00F341BD"/>
    <w:rsid w:val="00F343C8"/>
    <w:rsid w:val="00F343D4"/>
    <w:rsid w:val="00F3451A"/>
    <w:rsid w:val="00F346AE"/>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B9"/>
    <w:rsid w:val="00F361F2"/>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647"/>
    <w:rsid w:val="00F42676"/>
    <w:rsid w:val="00F4267A"/>
    <w:rsid w:val="00F428FA"/>
    <w:rsid w:val="00F42CAC"/>
    <w:rsid w:val="00F42CE5"/>
    <w:rsid w:val="00F42D81"/>
    <w:rsid w:val="00F42FE7"/>
    <w:rsid w:val="00F433C2"/>
    <w:rsid w:val="00F4357B"/>
    <w:rsid w:val="00F43589"/>
    <w:rsid w:val="00F435C3"/>
    <w:rsid w:val="00F435F0"/>
    <w:rsid w:val="00F43681"/>
    <w:rsid w:val="00F43949"/>
    <w:rsid w:val="00F439BA"/>
    <w:rsid w:val="00F43B69"/>
    <w:rsid w:val="00F43BB8"/>
    <w:rsid w:val="00F43CCF"/>
    <w:rsid w:val="00F43D32"/>
    <w:rsid w:val="00F43D61"/>
    <w:rsid w:val="00F43FD0"/>
    <w:rsid w:val="00F440ED"/>
    <w:rsid w:val="00F442A7"/>
    <w:rsid w:val="00F442D6"/>
    <w:rsid w:val="00F443DE"/>
    <w:rsid w:val="00F44773"/>
    <w:rsid w:val="00F448D9"/>
    <w:rsid w:val="00F4497D"/>
    <w:rsid w:val="00F44C89"/>
    <w:rsid w:val="00F44D3D"/>
    <w:rsid w:val="00F4511D"/>
    <w:rsid w:val="00F45159"/>
    <w:rsid w:val="00F453CC"/>
    <w:rsid w:val="00F45472"/>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419"/>
    <w:rsid w:val="00F47477"/>
    <w:rsid w:val="00F47511"/>
    <w:rsid w:val="00F475CA"/>
    <w:rsid w:val="00F47619"/>
    <w:rsid w:val="00F47B96"/>
    <w:rsid w:val="00F47E6A"/>
    <w:rsid w:val="00F50369"/>
    <w:rsid w:val="00F503C1"/>
    <w:rsid w:val="00F50522"/>
    <w:rsid w:val="00F50543"/>
    <w:rsid w:val="00F50862"/>
    <w:rsid w:val="00F50A2C"/>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400D"/>
    <w:rsid w:val="00F54050"/>
    <w:rsid w:val="00F540AF"/>
    <w:rsid w:val="00F54242"/>
    <w:rsid w:val="00F543F6"/>
    <w:rsid w:val="00F544D3"/>
    <w:rsid w:val="00F546C6"/>
    <w:rsid w:val="00F546DE"/>
    <w:rsid w:val="00F5474E"/>
    <w:rsid w:val="00F54871"/>
    <w:rsid w:val="00F54883"/>
    <w:rsid w:val="00F54B4B"/>
    <w:rsid w:val="00F54D05"/>
    <w:rsid w:val="00F54F7C"/>
    <w:rsid w:val="00F556A6"/>
    <w:rsid w:val="00F5592B"/>
    <w:rsid w:val="00F55A00"/>
    <w:rsid w:val="00F55F55"/>
    <w:rsid w:val="00F55FC6"/>
    <w:rsid w:val="00F56501"/>
    <w:rsid w:val="00F56595"/>
    <w:rsid w:val="00F56673"/>
    <w:rsid w:val="00F566AF"/>
    <w:rsid w:val="00F566BB"/>
    <w:rsid w:val="00F5671B"/>
    <w:rsid w:val="00F568A5"/>
    <w:rsid w:val="00F56953"/>
    <w:rsid w:val="00F56A03"/>
    <w:rsid w:val="00F56D39"/>
    <w:rsid w:val="00F56D67"/>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40"/>
    <w:rsid w:val="00F6295C"/>
    <w:rsid w:val="00F62B57"/>
    <w:rsid w:val="00F62C38"/>
    <w:rsid w:val="00F62C68"/>
    <w:rsid w:val="00F62C86"/>
    <w:rsid w:val="00F62D8C"/>
    <w:rsid w:val="00F62E58"/>
    <w:rsid w:val="00F62F83"/>
    <w:rsid w:val="00F62FD9"/>
    <w:rsid w:val="00F62FF5"/>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17"/>
    <w:rsid w:val="00F65993"/>
    <w:rsid w:val="00F659B7"/>
    <w:rsid w:val="00F65A80"/>
    <w:rsid w:val="00F65DFC"/>
    <w:rsid w:val="00F65FD3"/>
    <w:rsid w:val="00F6605E"/>
    <w:rsid w:val="00F66149"/>
    <w:rsid w:val="00F661A6"/>
    <w:rsid w:val="00F661D3"/>
    <w:rsid w:val="00F6621F"/>
    <w:rsid w:val="00F663B2"/>
    <w:rsid w:val="00F66546"/>
    <w:rsid w:val="00F665C3"/>
    <w:rsid w:val="00F6666A"/>
    <w:rsid w:val="00F667B7"/>
    <w:rsid w:val="00F66820"/>
    <w:rsid w:val="00F669DC"/>
    <w:rsid w:val="00F669F5"/>
    <w:rsid w:val="00F66B4F"/>
    <w:rsid w:val="00F66B81"/>
    <w:rsid w:val="00F66BF6"/>
    <w:rsid w:val="00F66DE3"/>
    <w:rsid w:val="00F67304"/>
    <w:rsid w:val="00F67390"/>
    <w:rsid w:val="00F673F9"/>
    <w:rsid w:val="00F6751D"/>
    <w:rsid w:val="00F675BD"/>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AC"/>
    <w:rsid w:val="00F7025B"/>
    <w:rsid w:val="00F702BD"/>
    <w:rsid w:val="00F703FE"/>
    <w:rsid w:val="00F70453"/>
    <w:rsid w:val="00F70A9C"/>
    <w:rsid w:val="00F70B0B"/>
    <w:rsid w:val="00F70B8F"/>
    <w:rsid w:val="00F70CFA"/>
    <w:rsid w:val="00F711EC"/>
    <w:rsid w:val="00F71290"/>
    <w:rsid w:val="00F71364"/>
    <w:rsid w:val="00F715EE"/>
    <w:rsid w:val="00F71609"/>
    <w:rsid w:val="00F717F4"/>
    <w:rsid w:val="00F719CF"/>
    <w:rsid w:val="00F71B2C"/>
    <w:rsid w:val="00F71C14"/>
    <w:rsid w:val="00F71C79"/>
    <w:rsid w:val="00F71D3A"/>
    <w:rsid w:val="00F720CD"/>
    <w:rsid w:val="00F72364"/>
    <w:rsid w:val="00F723A3"/>
    <w:rsid w:val="00F72408"/>
    <w:rsid w:val="00F726B4"/>
    <w:rsid w:val="00F7270D"/>
    <w:rsid w:val="00F7277A"/>
    <w:rsid w:val="00F728AF"/>
    <w:rsid w:val="00F72AE9"/>
    <w:rsid w:val="00F72CCB"/>
    <w:rsid w:val="00F72F91"/>
    <w:rsid w:val="00F73032"/>
    <w:rsid w:val="00F73256"/>
    <w:rsid w:val="00F73373"/>
    <w:rsid w:val="00F73397"/>
    <w:rsid w:val="00F7373C"/>
    <w:rsid w:val="00F73948"/>
    <w:rsid w:val="00F73D04"/>
    <w:rsid w:val="00F73D0F"/>
    <w:rsid w:val="00F73DC3"/>
    <w:rsid w:val="00F73E3D"/>
    <w:rsid w:val="00F73F0D"/>
    <w:rsid w:val="00F73FCB"/>
    <w:rsid w:val="00F74063"/>
    <w:rsid w:val="00F741CB"/>
    <w:rsid w:val="00F741EA"/>
    <w:rsid w:val="00F741F1"/>
    <w:rsid w:val="00F74407"/>
    <w:rsid w:val="00F7457D"/>
    <w:rsid w:val="00F745B6"/>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FE6"/>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39B"/>
    <w:rsid w:val="00F803CB"/>
    <w:rsid w:val="00F804D4"/>
    <w:rsid w:val="00F807E1"/>
    <w:rsid w:val="00F807F8"/>
    <w:rsid w:val="00F8088F"/>
    <w:rsid w:val="00F808E1"/>
    <w:rsid w:val="00F809EF"/>
    <w:rsid w:val="00F80B1E"/>
    <w:rsid w:val="00F80C7E"/>
    <w:rsid w:val="00F80D64"/>
    <w:rsid w:val="00F80EDB"/>
    <w:rsid w:val="00F80F73"/>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97"/>
    <w:rsid w:val="00F82EFF"/>
    <w:rsid w:val="00F830A1"/>
    <w:rsid w:val="00F830C8"/>
    <w:rsid w:val="00F8317A"/>
    <w:rsid w:val="00F831AA"/>
    <w:rsid w:val="00F83200"/>
    <w:rsid w:val="00F8331F"/>
    <w:rsid w:val="00F83339"/>
    <w:rsid w:val="00F834B6"/>
    <w:rsid w:val="00F83552"/>
    <w:rsid w:val="00F835B1"/>
    <w:rsid w:val="00F83663"/>
    <w:rsid w:val="00F836CD"/>
    <w:rsid w:val="00F838A7"/>
    <w:rsid w:val="00F83AA9"/>
    <w:rsid w:val="00F83B7F"/>
    <w:rsid w:val="00F83D75"/>
    <w:rsid w:val="00F83DF8"/>
    <w:rsid w:val="00F83FB1"/>
    <w:rsid w:val="00F84144"/>
    <w:rsid w:val="00F8431B"/>
    <w:rsid w:val="00F8460B"/>
    <w:rsid w:val="00F84653"/>
    <w:rsid w:val="00F846E3"/>
    <w:rsid w:val="00F8478D"/>
    <w:rsid w:val="00F848FC"/>
    <w:rsid w:val="00F84907"/>
    <w:rsid w:val="00F849E8"/>
    <w:rsid w:val="00F84A4F"/>
    <w:rsid w:val="00F84A64"/>
    <w:rsid w:val="00F84A7A"/>
    <w:rsid w:val="00F84C5C"/>
    <w:rsid w:val="00F84D16"/>
    <w:rsid w:val="00F84DAC"/>
    <w:rsid w:val="00F84DFD"/>
    <w:rsid w:val="00F84E6C"/>
    <w:rsid w:val="00F84F19"/>
    <w:rsid w:val="00F850C5"/>
    <w:rsid w:val="00F8529A"/>
    <w:rsid w:val="00F852CA"/>
    <w:rsid w:val="00F85328"/>
    <w:rsid w:val="00F85399"/>
    <w:rsid w:val="00F854C7"/>
    <w:rsid w:val="00F855A2"/>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CA"/>
    <w:rsid w:val="00F9007C"/>
    <w:rsid w:val="00F90089"/>
    <w:rsid w:val="00F9014D"/>
    <w:rsid w:val="00F903D4"/>
    <w:rsid w:val="00F908D3"/>
    <w:rsid w:val="00F90998"/>
    <w:rsid w:val="00F90C4D"/>
    <w:rsid w:val="00F90C94"/>
    <w:rsid w:val="00F910AF"/>
    <w:rsid w:val="00F910C1"/>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C28"/>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413"/>
    <w:rsid w:val="00FA1416"/>
    <w:rsid w:val="00FA156F"/>
    <w:rsid w:val="00FA15D7"/>
    <w:rsid w:val="00FA16D3"/>
    <w:rsid w:val="00FA1C1D"/>
    <w:rsid w:val="00FA1D27"/>
    <w:rsid w:val="00FA1F09"/>
    <w:rsid w:val="00FA1FB5"/>
    <w:rsid w:val="00FA200F"/>
    <w:rsid w:val="00FA2083"/>
    <w:rsid w:val="00FA2282"/>
    <w:rsid w:val="00FA2298"/>
    <w:rsid w:val="00FA22F5"/>
    <w:rsid w:val="00FA2359"/>
    <w:rsid w:val="00FA25AC"/>
    <w:rsid w:val="00FA263C"/>
    <w:rsid w:val="00FA2659"/>
    <w:rsid w:val="00FA275C"/>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658"/>
    <w:rsid w:val="00FA371F"/>
    <w:rsid w:val="00FA37F2"/>
    <w:rsid w:val="00FA3819"/>
    <w:rsid w:val="00FA38A8"/>
    <w:rsid w:val="00FA39B8"/>
    <w:rsid w:val="00FA39D9"/>
    <w:rsid w:val="00FA3ABA"/>
    <w:rsid w:val="00FA3BBB"/>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F9C"/>
    <w:rsid w:val="00FA502E"/>
    <w:rsid w:val="00FA5241"/>
    <w:rsid w:val="00FA526D"/>
    <w:rsid w:val="00FA53E9"/>
    <w:rsid w:val="00FA5431"/>
    <w:rsid w:val="00FA549D"/>
    <w:rsid w:val="00FA578B"/>
    <w:rsid w:val="00FA586E"/>
    <w:rsid w:val="00FA58B9"/>
    <w:rsid w:val="00FA5914"/>
    <w:rsid w:val="00FA599E"/>
    <w:rsid w:val="00FA59A4"/>
    <w:rsid w:val="00FA5C41"/>
    <w:rsid w:val="00FA5CD1"/>
    <w:rsid w:val="00FA5EB3"/>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C6"/>
    <w:rsid w:val="00FA73E3"/>
    <w:rsid w:val="00FA7520"/>
    <w:rsid w:val="00FA7930"/>
    <w:rsid w:val="00FA79DC"/>
    <w:rsid w:val="00FA7A29"/>
    <w:rsid w:val="00FA7BDB"/>
    <w:rsid w:val="00FB0112"/>
    <w:rsid w:val="00FB0168"/>
    <w:rsid w:val="00FB026F"/>
    <w:rsid w:val="00FB02CA"/>
    <w:rsid w:val="00FB0344"/>
    <w:rsid w:val="00FB04C9"/>
    <w:rsid w:val="00FB0540"/>
    <w:rsid w:val="00FB06B4"/>
    <w:rsid w:val="00FB0986"/>
    <w:rsid w:val="00FB0C68"/>
    <w:rsid w:val="00FB0DC5"/>
    <w:rsid w:val="00FB0E84"/>
    <w:rsid w:val="00FB0ED1"/>
    <w:rsid w:val="00FB1516"/>
    <w:rsid w:val="00FB1554"/>
    <w:rsid w:val="00FB17D8"/>
    <w:rsid w:val="00FB17DF"/>
    <w:rsid w:val="00FB17F9"/>
    <w:rsid w:val="00FB1CB7"/>
    <w:rsid w:val="00FB1CD9"/>
    <w:rsid w:val="00FB1E90"/>
    <w:rsid w:val="00FB202F"/>
    <w:rsid w:val="00FB21C4"/>
    <w:rsid w:val="00FB2225"/>
    <w:rsid w:val="00FB23D0"/>
    <w:rsid w:val="00FB2405"/>
    <w:rsid w:val="00FB264E"/>
    <w:rsid w:val="00FB267A"/>
    <w:rsid w:val="00FB26B0"/>
    <w:rsid w:val="00FB27DA"/>
    <w:rsid w:val="00FB298E"/>
    <w:rsid w:val="00FB2A8A"/>
    <w:rsid w:val="00FB2E37"/>
    <w:rsid w:val="00FB2E77"/>
    <w:rsid w:val="00FB2EFB"/>
    <w:rsid w:val="00FB2FDD"/>
    <w:rsid w:val="00FB3275"/>
    <w:rsid w:val="00FB330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B49"/>
    <w:rsid w:val="00FB5B95"/>
    <w:rsid w:val="00FB5BC9"/>
    <w:rsid w:val="00FB5C6D"/>
    <w:rsid w:val="00FB5E28"/>
    <w:rsid w:val="00FB5F48"/>
    <w:rsid w:val="00FB6143"/>
    <w:rsid w:val="00FB6200"/>
    <w:rsid w:val="00FB62E8"/>
    <w:rsid w:val="00FB630C"/>
    <w:rsid w:val="00FB6324"/>
    <w:rsid w:val="00FB63AC"/>
    <w:rsid w:val="00FB66D0"/>
    <w:rsid w:val="00FB687D"/>
    <w:rsid w:val="00FB6915"/>
    <w:rsid w:val="00FB6C02"/>
    <w:rsid w:val="00FB71E4"/>
    <w:rsid w:val="00FB7BD7"/>
    <w:rsid w:val="00FB7D85"/>
    <w:rsid w:val="00FB7E44"/>
    <w:rsid w:val="00FB7F59"/>
    <w:rsid w:val="00FB7F5E"/>
    <w:rsid w:val="00FC00B5"/>
    <w:rsid w:val="00FC0266"/>
    <w:rsid w:val="00FC0557"/>
    <w:rsid w:val="00FC0582"/>
    <w:rsid w:val="00FC05DE"/>
    <w:rsid w:val="00FC06AB"/>
    <w:rsid w:val="00FC0832"/>
    <w:rsid w:val="00FC0B35"/>
    <w:rsid w:val="00FC0C02"/>
    <w:rsid w:val="00FC0D17"/>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439"/>
    <w:rsid w:val="00FC367B"/>
    <w:rsid w:val="00FC3CC9"/>
    <w:rsid w:val="00FC3EB7"/>
    <w:rsid w:val="00FC3F33"/>
    <w:rsid w:val="00FC405D"/>
    <w:rsid w:val="00FC40DC"/>
    <w:rsid w:val="00FC417C"/>
    <w:rsid w:val="00FC4271"/>
    <w:rsid w:val="00FC4285"/>
    <w:rsid w:val="00FC4507"/>
    <w:rsid w:val="00FC48C3"/>
    <w:rsid w:val="00FC4AD9"/>
    <w:rsid w:val="00FC4B1D"/>
    <w:rsid w:val="00FC4BDF"/>
    <w:rsid w:val="00FC4C77"/>
    <w:rsid w:val="00FC4D1E"/>
    <w:rsid w:val="00FC4EF4"/>
    <w:rsid w:val="00FC5287"/>
    <w:rsid w:val="00FC528F"/>
    <w:rsid w:val="00FC5377"/>
    <w:rsid w:val="00FC53E5"/>
    <w:rsid w:val="00FC543F"/>
    <w:rsid w:val="00FC5455"/>
    <w:rsid w:val="00FC552B"/>
    <w:rsid w:val="00FC582A"/>
    <w:rsid w:val="00FC5B49"/>
    <w:rsid w:val="00FC5C4C"/>
    <w:rsid w:val="00FC5CBF"/>
    <w:rsid w:val="00FC5CDF"/>
    <w:rsid w:val="00FC5E89"/>
    <w:rsid w:val="00FC6022"/>
    <w:rsid w:val="00FC60A8"/>
    <w:rsid w:val="00FC60B3"/>
    <w:rsid w:val="00FC6170"/>
    <w:rsid w:val="00FC64AD"/>
    <w:rsid w:val="00FC64C2"/>
    <w:rsid w:val="00FC64F6"/>
    <w:rsid w:val="00FC676C"/>
    <w:rsid w:val="00FC678E"/>
    <w:rsid w:val="00FC68CA"/>
    <w:rsid w:val="00FC68EE"/>
    <w:rsid w:val="00FC6983"/>
    <w:rsid w:val="00FC6C1E"/>
    <w:rsid w:val="00FC6C5A"/>
    <w:rsid w:val="00FC6CA0"/>
    <w:rsid w:val="00FC6E76"/>
    <w:rsid w:val="00FC6EB2"/>
    <w:rsid w:val="00FC6EDA"/>
    <w:rsid w:val="00FC6F50"/>
    <w:rsid w:val="00FC7202"/>
    <w:rsid w:val="00FC7409"/>
    <w:rsid w:val="00FC757A"/>
    <w:rsid w:val="00FC78B7"/>
    <w:rsid w:val="00FC79D5"/>
    <w:rsid w:val="00FC7C10"/>
    <w:rsid w:val="00FC7D20"/>
    <w:rsid w:val="00FD0002"/>
    <w:rsid w:val="00FD01C2"/>
    <w:rsid w:val="00FD0296"/>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C4A"/>
    <w:rsid w:val="00FD3CC6"/>
    <w:rsid w:val="00FD3E2F"/>
    <w:rsid w:val="00FD3FBD"/>
    <w:rsid w:val="00FD427F"/>
    <w:rsid w:val="00FD4303"/>
    <w:rsid w:val="00FD4341"/>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616"/>
    <w:rsid w:val="00FE16D7"/>
    <w:rsid w:val="00FE180C"/>
    <w:rsid w:val="00FE188F"/>
    <w:rsid w:val="00FE1952"/>
    <w:rsid w:val="00FE1B87"/>
    <w:rsid w:val="00FE1BA8"/>
    <w:rsid w:val="00FE1BE3"/>
    <w:rsid w:val="00FE1C35"/>
    <w:rsid w:val="00FE1D58"/>
    <w:rsid w:val="00FE1F81"/>
    <w:rsid w:val="00FE20A7"/>
    <w:rsid w:val="00FE210F"/>
    <w:rsid w:val="00FE2141"/>
    <w:rsid w:val="00FE2270"/>
    <w:rsid w:val="00FE235F"/>
    <w:rsid w:val="00FE239D"/>
    <w:rsid w:val="00FE243E"/>
    <w:rsid w:val="00FE25F0"/>
    <w:rsid w:val="00FE267C"/>
    <w:rsid w:val="00FE2B0B"/>
    <w:rsid w:val="00FE2D94"/>
    <w:rsid w:val="00FE303F"/>
    <w:rsid w:val="00FE305B"/>
    <w:rsid w:val="00FE30C4"/>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A0"/>
    <w:rsid w:val="00FE5FE4"/>
    <w:rsid w:val="00FE600D"/>
    <w:rsid w:val="00FE6013"/>
    <w:rsid w:val="00FE602F"/>
    <w:rsid w:val="00FE6498"/>
    <w:rsid w:val="00FE657D"/>
    <w:rsid w:val="00FE696F"/>
    <w:rsid w:val="00FE6B52"/>
    <w:rsid w:val="00FE6C75"/>
    <w:rsid w:val="00FE6CE4"/>
    <w:rsid w:val="00FE6EE5"/>
    <w:rsid w:val="00FE71B8"/>
    <w:rsid w:val="00FE71BF"/>
    <w:rsid w:val="00FE72AE"/>
    <w:rsid w:val="00FE72DE"/>
    <w:rsid w:val="00FE75FE"/>
    <w:rsid w:val="00FE76DC"/>
    <w:rsid w:val="00FE77D0"/>
    <w:rsid w:val="00FE7A1A"/>
    <w:rsid w:val="00FE7A57"/>
    <w:rsid w:val="00FE7DA6"/>
    <w:rsid w:val="00FE7E41"/>
    <w:rsid w:val="00FF0368"/>
    <w:rsid w:val="00FF0667"/>
    <w:rsid w:val="00FF06BB"/>
    <w:rsid w:val="00FF09E1"/>
    <w:rsid w:val="00FF0AA3"/>
    <w:rsid w:val="00FF0AD5"/>
    <w:rsid w:val="00FF0CE3"/>
    <w:rsid w:val="00FF0D49"/>
    <w:rsid w:val="00FF0D5F"/>
    <w:rsid w:val="00FF0DD8"/>
    <w:rsid w:val="00FF0E03"/>
    <w:rsid w:val="00FF0E65"/>
    <w:rsid w:val="00FF0E6B"/>
    <w:rsid w:val="00FF0F6A"/>
    <w:rsid w:val="00FF10F3"/>
    <w:rsid w:val="00FF1186"/>
    <w:rsid w:val="00FF1294"/>
    <w:rsid w:val="00FF129D"/>
    <w:rsid w:val="00FF139E"/>
    <w:rsid w:val="00FF141A"/>
    <w:rsid w:val="00FF15FC"/>
    <w:rsid w:val="00FF174E"/>
    <w:rsid w:val="00FF195A"/>
    <w:rsid w:val="00FF1D8E"/>
    <w:rsid w:val="00FF1E46"/>
    <w:rsid w:val="00FF1EBA"/>
    <w:rsid w:val="00FF1F67"/>
    <w:rsid w:val="00FF1FE2"/>
    <w:rsid w:val="00FF2073"/>
    <w:rsid w:val="00FF2154"/>
    <w:rsid w:val="00FF21A2"/>
    <w:rsid w:val="00FF21F0"/>
    <w:rsid w:val="00FF22E0"/>
    <w:rsid w:val="00FF22FF"/>
    <w:rsid w:val="00FF2344"/>
    <w:rsid w:val="00FF2349"/>
    <w:rsid w:val="00FF2579"/>
    <w:rsid w:val="00FF267F"/>
    <w:rsid w:val="00FF26A8"/>
    <w:rsid w:val="00FF2718"/>
    <w:rsid w:val="00FF28AE"/>
    <w:rsid w:val="00FF29A1"/>
    <w:rsid w:val="00FF2C56"/>
    <w:rsid w:val="00FF2CD3"/>
    <w:rsid w:val="00FF2D05"/>
    <w:rsid w:val="00FF2D23"/>
    <w:rsid w:val="00FF2EAE"/>
    <w:rsid w:val="00FF3084"/>
    <w:rsid w:val="00FF3166"/>
    <w:rsid w:val="00FF31D8"/>
    <w:rsid w:val="00FF31F5"/>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79"/>
    <w:rsid w:val="00FF627B"/>
    <w:rsid w:val="00FF632D"/>
    <w:rsid w:val="00FF63E1"/>
    <w:rsid w:val="00FF6507"/>
    <w:rsid w:val="00FF677E"/>
    <w:rsid w:val="00FF6784"/>
    <w:rsid w:val="00FF6848"/>
    <w:rsid w:val="00FF6A18"/>
    <w:rsid w:val="00FF6A60"/>
    <w:rsid w:val="00FF6AC1"/>
    <w:rsid w:val="00FF6BEA"/>
    <w:rsid w:val="00FF6CF8"/>
    <w:rsid w:val="00FF6D22"/>
    <w:rsid w:val="00FF6D62"/>
    <w:rsid w:val="00FF6DBE"/>
    <w:rsid w:val="00FF6F2A"/>
    <w:rsid w:val="00FF712C"/>
    <w:rsid w:val="00FF739D"/>
    <w:rsid w:val="00FF759F"/>
    <w:rsid w:val="00FF75FD"/>
    <w:rsid w:val="00FF77AD"/>
    <w:rsid w:val="00FF77D3"/>
    <w:rsid w:val="00FF7849"/>
    <w:rsid w:val="00FF78B7"/>
    <w:rsid w:val="00FF79D3"/>
    <w:rsid w:val="00FF7A16"/>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67"/>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111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rFonts w:eastAsiaTheme="minorEastAsia"/>
      <w:sz w:val="22"/>
    </w:rPr>
  </w:style>
  <w:style w:type="paragraph" w:styleId="Heading1">
    <w:name w:val="heading 1"/>
    <w:aliases w:val="H1,h1,Heading U,H11,Œ©o‚µ 1,?co??E 1,?co?ƒÊ 1,뙥,?c,?,Œ,Œ©,o‚µ 1,Heading"/>
    <w:basedOn w:val="Normal"/>
    <w:next w:val="Normal"/>
    <w:link w:val="Heading1Char"/>
    <w:qFormat/>
    <w:rsid w:val="001451C1"/>
    <w:pPr>
      <w:keepNext/>
      <w:numPr>
        <w:numId w:val="1"/>
      </w:numPr>
      <w:tabs>
        <w:tab w:val="left" w:pos="432"/>
      </w:tabs>
      <w:spacing w:before="240" w:after="60"/>
      <w:outlineLvl w:val="0"/>
    </w:pPr>
    <w:rPr>
      <w:b/>
      <w:kern w:val="32"/>
      <w:sz w:val="32"/>
    </w:rPr>
  </w:style>
  <w:style w:type="paragraph" w:styleId="Heading2">
    <w:name w:val="heading 2"/>
    <w:aliases w:val="H2,H21,Œ©o‚µ 2,뙥2,?co??E 2,h2,?c1,?co?ƒÊ 2,?2,Œ1,Œ2,Œ©2,...,Œ©_o‚µ 2,Œ©1,Œ©oâµ 2,?co?ÄÊ 2,Î1,Î2,Î©2,Î©_oâµ 2,Î©1"/>
    <w:basedOn w:val="Heading1"/>
    <w:next w:val="Normal"/>
    <w:link w:val="Heading2Char"/>
    <w:qFormat/>
    <w:rsid w:val="002B6DA9"/>
    <w:pPr>
      <w:numPr>
        <w:ilvl w:val="1"/>
      </w:numPr>
      <w:ind w:left="576"/>
      <w:outlineLvl w:val="1"/>
    </w:pPr>
    <w:rPr>
      <w:i/>
      <w:kern w:val="0"/>
      <w:sz w:val="28"/>
      <w:lang w:val="x-none"/>
    </w:rPr>
  </w:style>
  <w:style w:type="paragraph" w:styleId="Heading3">
    <w:name w:val="heading 3"/>
    <w:aliases w:val="H3,H31,h3"/>
    <w:basedOn w:val="Normal"/>
    <w:next w:val="Normal"/>
    <w:link w:val="Heading3Char"/>
    <w:qFormat/>
    <w:rsid w:val="00861A8E"/>
    <w:pPr>
      <w:keepNext/>
      <w:numPr>
        <w:ilvl w:val="2"/>
        <w:numId w:val="1"/>
      </w:numPr>
      <w:spacing w:before="240" w:after="60"/>
      <w:outlineLvl w:val="2"/>
    </w:pPr>
    <w:rPr>
      <w:b/>
      <w:sz w:val="26"/>
      <w:lang w:eastAsia="de-DE"/>
    </w:rPr>
  </w:style>
  <w:style w:type="paragraph" w:styleId="Heading4">
    <w:name w:val="heading 4"/>
    <w:aliases w:val="H4,Heading 4 Char1,Heading 4 Char Char,h4,H41"/>
    <w:basedOn w:val="Normal"/>
    <w:next w:val="Normal"/>
    <w:link w:val="Heading4Char"/>
    <w:qFormat/>
    <w:rsid w:val="002B493A"/>
    <w:pPr>
      <w:keepNext/>
      <w:numPr>
        <w:ilvl w:val="3"/>
        <w:numId w:val="1"/>
      </w:numPr>
      <w:spacing w:before="240" w:after="60"/>
      <w:outlineLvl w:val="3"/>
    </w:pPr>
    <w:rPr>
      <w:b/>
      <w:sz w:val="26"/>
      <w:lang w:val="x-none" w:eastAsia="x-none"/>
    </w:rPr>
  </w:style>
  <w:style w:type="paragraph" w:styleId="Heading5">
    <w:name w:val="heading 5"/>
    <w:aliases w:val="H5,H51,h5,Titre 5"/>
    <w:basedOn w:val="Normal"/>
    <w:next w:val="Normal"/>
    <w:link w:val="Heading5Char"/>
    <w:qFormat/>
    <w:rsid w:val="00AB5B55"/>
    <w:pPr>
      <w:keepNext/>
      <w:spacing w:before="240" w:after="60"/>
      <w:outlineLvl w:val="4"/>
    </w:pPr>
    <w:rPr>
      <w:b/>
      <w:i/>
      <w:sz w:val="26"/>
    </w:rPr>
  </w:style>
  <w:style w:type="paragraph" w:styleId="Heading6">
    <w:name w:val="heading 6"/>
    <w:aliases w:val="h6,H6,H61"/>
    <w:basedOn w:val="Normal"/>
    <w:next w:val="Normal"/>
    <w:link w:val="Heading6Char"/>
    <w:qFormat/>
    <w:rsid w:val="00AB5B55"/>
    <w:pPr>
      <w:keepNext/>
      <w:spacing w:before="240" w:after="60"/>
      <w:outlineLvl w:val="5"/>
    </w:pPr>
    <w:rPr>
      <w:b/>
    </w:rPr>
  </w:style>
  <w:style w:type="paragraph" w:styleId="Heading7">
    <w:name w:val="heading 7"/>
    <w:basedOn w:val="Normal"/>
    <w:next w:val="Normal"/>
    <w:link w:val="Heading7Char"/>
    <w:qFormat/>
    <w:rsid w:val="000E00F3"/>
    <w:pPr>
      <w:keepNext/>
      <w:numPr>
        <w:ilvl w:val="6"/>
        <w:numId w:val="1"/>
      </w:numPr>
      <w:spacing w:before="240" w:after="60"/>
      <w:outlineLvl w:val="6"/>
    </w:pPr>
    <w:rPr>
      <w:sz w:val="24"/>
    </w:rPr>
  </w:style>
  <w:style w:type="paragraph" w:styleId="Heading8">
    <w:name w:val="heading 8"/>
    <w:basedOn w:val="Normal"/>
    <w:next w:val="Normal"/>
    <w:link w:val="Heading8Char"/>
    <w:qFormat/>
    <w:rsid w:val="000E00F3"/>
    <w:pPr>
      <w:keepNext/>
      <w:numPr>
        <w:ilvl w:val="7"/>
        <w:numId w:val="1"/>
      </w:numPr>
      <w:spacing w:before="240" w:after="60"/>
      <w:outlineLvl w:val="7"/>
    </w:pPr>
    <w:rPr>
      <w:i/>
      <w:sz w:val="24"/>
    </w:rPr>
  </w:style>
  <w:style w:type="paragraph" w:styleId="Heading9">
    <w:name w:val="heading 9"/>
    <w:aliases w:val="H9 (doc)"/>
    <w:basedOn w:val="Normal"/>
    <w:next w:val="Normal"/>
    <w:link w:val="Heading9Char"/>
    <w:qFormat/>
    <w:rsid w:val="0043799B"/>
    <w:pPr>
      <w:keepNext/>
      <w:spacing w:before="240" w:after="60"/>
      <w:ind w:left="1440" w:hanging="1440"/>
      <w:outlineLvl w:val="8"/>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ing U Char,H11 Char,Œ©o‚µ 1 Char,?co??E 1 Char,?co?ƒÊ 1 Char,뙥 Char,?c Char,? Char,Œ Char,Œ© Char,o‚µ 1 Char,Heading Char"/>
    <w:link w:val="Heading1"/>
    <w:uiPriority w:val="9"/>
    <w:locked/>
    <w:rsid w:val="001451C1"/>
    <w:rPr>
      <w:rFonts w:eastAsiaTheme="minorHAnsi"/>
      <w:b/>
      <w:kern w:val="32"/>
      <w:sz w:val="32"/>
      <w:szCs w:val="22"/>
      <w:lang w:val="en-CA"/>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qFormat/>
    <w:locked/>
    <w:rsid w:val="002B6DA9"/>
    <w:rPr>
      <w:rFonts w:eastAsiaTheme="minorEastAsia"/>
      <w:b/>
      <w:i/>
      <w:sz w:val="28"/>
      <w:lang w:val="x-none"/>
    </w:rPr>
  </w:style>
  <w:style w:type="character" w:customStyle="1" w:styleId="Heading3Char">
    <w:name w:val="Heading 3 Char"/>
    <w:aliases w:val="H3 Char,H31 Char,h3 Char"/>
    <w:link w:val="Heading3"/>
    <w:qFormat/>
    <w:locked/>
    <w:rsid w:val="00861A8E"/>
    <w:rPr>
      <w:rFonts w:eastAsiaTheme="minorHAnsi"/>
      <w:b/>
      <w:sz w:val="26"/>
      <w:szCs w:val="22"/>
      <w:lang w:val="en-CA" w:eastAsia="de-DE"/>
    </w:rPr>
  </w:style>
  <w:style w:type="character" w:customStyle="1" w:styleId="Heading4Char">
    <w:name w:val="Heading 4 Char"/>
    <w:aliases w:val="H4 Char,Heading 4 Char1 Char,Heading 4 Char Char Char,h4 Char,H41 Char"/>
    <w:link w:val="Heading4"/>
    <w:qFormat/>
    <w:locked/>
    <w:rsid w:val="002B493A"/>
    <w:rPr>
      <w:rFonts w:eastAsiaTheme="minorHAnsi"/>
      <w:b/>
      <w:sz w:val="26"/>
      <w:szCs w:val="22"/>
      <w:lang w:val="x-none" w:eastAsia="x-none"/>
    </w:rPr>
  </w:style>
  <w:style w:type="character" w:customStyle="1" w:styleId="Heading5Char">
    <w:name w:val="Heading 5 Char"/>
    <w:aliases w:val="H5 Char,H51 Char,h5 Char,Titre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heme="minorHAnsi"/>
      <w:sz w:val="24"/>
      <w:szCs w:val="22"/>
      <w:lang w:val="en-CA"/>
    </w:rPr>
  </w:style>
  <w:style w:type="character" w:customStyle="1" w:styleId="Heading8Char">
    <w:name w:val="Heading 8 Char"/>
    <w:link w:val="Heading8"/>
    <w:qFormat/>
    <w:locked/>
    <w:rsid w:val="000E00F3"/>
    <w:rPr>
      <w:rFonts w:eastAsiaTheme="minorHAnsi"/>
      <w:i/>
      <w:sz w:val="24"/>
      <w:szCs w:val="22"/>
      <w:lang w:val="en-CA"/>
    </w:rPr>
  </w:style>
  <w:style w:type="character" w:customStyle="1" w:styleId="Heading9Char">
    <w:name w:val="Heading 9 Char"/>
    <w:aliases w:val="H9 (doc) Char"/>
    <w:link w:val="Heading9"/>
    <w:qFormat/>
    <w:locked/>
    <w:rsid w:val="0043799B"/>
    <w:rPr>
      <w:b/>
      <w:sz w:val="24"/>
      <w:lang w:val="x-none"/>
    </w:rPr>
  </w:style>
  <w:style w:type="paragraph" w:styleId="Header">
    <w:name w:val="header"/>
    <w:basedOn w:val="Normal"/>
    <w:link w:val="HeaderChar"/>
    <w:pPr>
      <w:tabs>
        <w:tab w:val="center" w:pos="4320"/>
        <w:tab w:val="right" w:pos="8640"/>
      </w:tabs>
    </w:pPr>
    <w:rPr>
      <w:lang w:val="en-GB" w:eastAsia="x-none"/>
    </w:rPr>
  </w:style>
  <w:style w:type="character" w:customStyle="1" w:styleId="HeaderChar">
    <w:name w:val="Header Char"/>
    <w:link w:val="Header"/>
    <w:locked/>
    <w:rPr>
      <w:sz w:val="22"/>
      <w:lang w:val="en-GB" w:eastAsia="x-none"/>
    </w:rPr>
  </w:style>
  <w:style w:type="paragraph" w:styleId="Footer">
    <w:name w:val="footer"/>
    <w:basedOn w:val="Normal"/>
    <w:link w:val="FooterChar"/>
    <w:pPr>
      <w:tabs>
        <w:tab w:val="center" w:pos="4320"/>
        <w:tab w:val="right" w:pos="8640"/>
      </w:tabs>
    </w:pPr>
    <w:rPr>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semiHidden/>
    <w:qFormat/>
    <w:rsid w:val="009336F7"/>
    <w:rPr>
      <w:rFonts w:ascii="Tahoma" w:hAnsi="Tahoma"/>
      <w:sz w:val="16"/>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uiPriority w:val="99"/>
    <w:rsid w:val="00797C85"/>
    <w:rPr>
      <w:color w:val="954F72"/>
      <w:u w:val="single"/>
    </w:rPr>
  </w:style>
  <w:style w:type="paragraph" w:styleId="DocumentMap">
    <w:name w:val="Document Map"/>
    <w:basedOn w:val="Normal"/>
    <w:link w:val="DocumentMapChar"/>
    <w:rsid w:val="004E1F5F"/>
    <w:rPr>
      <w:rFonts w:ascii="Tahoma" w:hAnsi="Tahoma"/>
      <w:sz w:val="18"/>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overflowPunct/>
      <w:autoSpaceDE/>
      <w:autoSpaceDN/>
      <w:spacing w:before="0" w:after="160" w:line="240" w:lineRule="exact"/>
    </w:pPr>
    <w:rPr>
      <w:rFonts w:ascii="Verdana" w:eastAsia="FangSong_GB2312" w:hAnsi="Verdana"/>
      <w:bCs/>
      <w:color w:val="000000"/>
      <w:sz w:val="24"/>
    </w:rPr>
  </w:style>
  <w:style w:type="paragraph" w:styleId="z-TopofForm">
    <w:name w:val="HTML Top of Form"/>
    <w:basedOn w:val="Normal"/>
    <w:next w:val="Normal"/>
    <w:link w:val="z-TopofFormChar"/>
    <w:hidden/>
    <w:uiPriority w:val="99"/>
    <w:unhideWhenUsed/>
    <w:rsid w:val="00F132F4"/>
    <w:pPr>
      <w:pBdr>
        <w:bottom w:val="single" w:sz="6" w:space="1" w:color="auto"/>
      </w:pBdr>
      <w:overflowPunct/>
      <w:autoSpaceDE/>
      <w:autoSpaceDN/>
      <w:spacing w:before="0"/>
      <w:jc w:val="center"/>
    </w:pPr>
    <w:rPr>
      <w:rFonts w:ascii="Arial" w:eastAsia="Malgun Gothic" w:hAnsi="Arial"/>
      <w:vanish/>
      <w:sz w:val="16"/>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overflowPunct/>
      <w:autoSpaceDE/>
      <w:autoSpaceDN/>
      <w:spacing w:before="0"/>
      <w:jc w:val="center"/>
    </w:pPr>
    <w:rPr>
      <w:rFonts w:ascii="Arial" w:eastAsia="Malgun Gothic" w:hAnsi="Arial"/>
      <w:vanish/>
      <w:sz w:val="16"/>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F132F4"/>
    <w:pPr>
      <w:widowControl w:val="0"/>
      <w:suppressLineNumbers/>
      <w:suppressAutoHyphens/>
      <w:overflowPunct/>
      <w:autoSpaceDE/>
      <w:autoSpaceDN/>
      <w:spacing w:before="120" w:after="120"/>
      <w:jc w:val="center"/>
    </w:pPr>
    <w:rPr>
      <w:rFonts w:eastAsia="MS Mincho" w:cs="Tahoma"/>
      <w:b/>
      <w:iCs/>
      <w:kern w:val="1"/>
      <w:szCs w:val="24"/>
      <w:lang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suppressAutoHyphens/>
      <w:autoSpaceDN/>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pPr>
      <w:overflowPunct/>
      <w:autoSpaceDE/>
      <w:autoSpaceDN/>
      <w:spacing w:before="0"/>
    </w:pPr>
    <w:rPr>
      <w:rFonts w:ascii="Calibri" w:hAnsi="Calibri"/>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basedOn w:val="Normal"/>
    <w:link w:val="ListParagraphChar"/>
    <w:uiPriority w:val="34"/>
    <w:qFormat/>
    <w:rsid w:val="00BF1051"/>
    <w:pPr>
      <w:overflowPunct/>
      <w:autoSpaceDE/>
      <w:autoSpaceDN/>
      <w:spacing w:before="116"/>
      <w:ind w:left="720"/>
    </w:pPr>
    <w:rPr>
      <w:lang w:eastAsia="zh-CN"/>
    </w:rPr>
  </w:style>
  <w:style w:type="paragraph" w:styleId="CommentText">
    <w:name w:val="annotation text"/>
    <w:basedOn w:val="Normal"/>
    <w:link w:val="CommentTextChar"/>
    <w:rsid w:val="001F3146"/>
    <w:rPr>
      <w:sz w:val="20"/>
    </w:rPr>
  </w:style>
  <w:style w:type="character" w:customStyle="1" w:styleId="CommentTextChar">
    <w:name w:val="Comment Text Char"/>
    <w:basedOn w:val="DefaultParagraphFont"/>
    <w:link w:val="CommentText"/>
    <w:qFormat/>
    <w:rsid w:val="001F3146"/>
  </w:style>
  <w:style w:type="paragraph" w:styleId="CommentSubject">
    <w:name w:val="annotation subject"/>
    <w:basedOn w:val="CommentText"/>
    <w:next w:val="CommentText"/>
    <w:link w:val="CommentSubjectChar"/>
    <w:rsid w:val="001F3146"/>
    <w:rPr>
      <w:b/>
      <w:bCs/>
    </w:rPr>
  </w:style>
  <w:style w:type="character" w:customStyle="1" w:styleId="CommentSubjectChar">
    <w:name w:val="Comment Subject Char"/>
    <w:link w:val="CommentSubject"/>
    <w:qFormat/>
    <w:rsid w:val="001F3146"/>
    <w:rPr>
      <w:b/>
      <w:bCs/>
    </w:rPr>
  </w:style>
  <w:style w:type="paragraph" w:customStyle="1" w:styleId="tableheading">
    <w:name w:val="table heading"/>
    <w:basedOn w:val="Normal"/>
    <w:qFormat/>
    <w:rsid w:val="00F132F4"/>
    <w:pPr>
      <w:keepNext/>
      <w:keepLines/>
      <w:spacing w:before="0" w:after="60"/>
    </w:pPr>
    <w:rPr>
      <w:rFonts w:eastAsia="Malgun Gothic"/>
      <w:b/>
      <w:bCs/>
      <w:sz w:val="20"/>
      <w:lang w:val="en-GB"/>
    </w:rPr>
  </w:style>
  <w:style w:type="paragraph" w:customStyle="1" w:styleId="tablecell">
    <w:name w:val="table cell"/>
    <w:basedOn w:val="Normal"/>
    <w:qFormat/>
    <w:rsid w:val="00F132F4"/>
    <w:pPr>
      <w:keepNext/>
      <w:keepLines/>
      <w:spacing w:before="0" w:after="60"/>
    </w:pPr>
    <w:rPr>
      <w:rFonts w:eastAsia="Malgun Gothic"/>
      <w:sz w:val="20"/>
      <w:lang w:val="en-GB"/>
    </w:rPr>
  </w:style>
  <w:style w:type="paragraph" w:customStyle="1" w:styleId="tablesyntax">
    <w:name w:val="table syntax"/>
    <w:basedOn w:val="Normal"/>
    <w:link w:val="tablesyntaxChar"/>
    <w:qFormat/>
    <w:rsid w:val="008403CE"/>
    <w:pPr>
      <w:keepNext/>
      <w:keepLines/>
      <w:tabs>
        <w:tab w:val="left" w:pos="216"/>
        <w:tab w:val="left" w:pos="432"/>
        <w:tab w:val="left" w:pos="648"/>
        <w:tab w:val="left" w:pos="864"/>
        <w:tab w:val="left" w:pos="1296"/>
        <w:tab w:val="left" w:pos="1512"/>
        <w:tab w:val="left" w:pos="1728"/>
        <w:tab w:val="left" w:pos="1944"/>
      </w:tabs>
      <w:spacing w:before="0"/>
    </w:pPr>
    <w:rPr>
      <w:rFonts w:ascii="Times" w:eastAsia="Malgun Gothic" w:hAnsi="Times"/>
      <w:sz w:val="20"/>
      <w:lang w:val="en-GB"/>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rPr>
      <w:sz w:val="20"/>
    </w:rPr>
  </w:style>
  <w:style w:type="character" w:customStyle="1" w:styleId="FootnoteTextChar">
    <w:name w:val="Footnote Text Char"/>
    <w:link w:val="FootnoteText"/>
    <w:rsid w:val="0050242A"/>
    <w:rPr>
      <w:lang w:val="en-CA"/>
    </w:rPr>
  </w:style>
  <w:style w:type="character" w:styleId="FootnoteReference">
    <w:name w:val="footnote reference"/>
    <w:uiPriority w:val="99"/>
    <w:rsid w:val="0050242A"/>
    <w:rPr>
      <w:vertAlign w:val="superscript"/>
    </w:rPr>
  </w:style>
  <w:style w:type="paragraph" w:styleId="NormalWeb">
    <w:name w:val="Normal (Web)"/>
    <w:basedOn w:val="Normal"/>
    <w:uiPriority w:val="99"/>
    <w:unhideWhenUsed/>
    <w:rsid w:val="00F132F4"/>
    <w:pPr>
      <w:overflowPunct/>
      <w:autoSpaceDE/>
      <w:autoSpaceDN/>
      <w:spacing w:before="100" w:beforeAutospacing="1" w:after="100" w:afterAutospacing="1"/>
    </w:pPr>
    <w:rPr>
      <w:rFonts w:eastAsia="Times New Roman"/>
      <w:sz w:val="24"/>
      <w:szCs w:val="24"/>
      <w:lang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ind w:left="283" w:hanging="283"/>
      <w:contextualSpacing/>
    </w:pPr>
  </w:style>
  <w:style w:type="paragraph" w:styleId="List2">
    <w:name w:val="List 2"/>
    <w:basedOn w:val="Normal"/>
    <w:rsid w:val="00556EEC"/>
    <w:pPr>
      <w:ind w:left="566" w:hanging="283"/>
      <w:contextualSpacing/>
    </w:pPr>
  </w:style>
  <w:style w:type="paragraph" w:styleId="List3">
    <w:name w:val="List 3"/>
    <w:basedOn w:val="Normal"/>
    <w:rsid w:val="00556EEC"/>
    <w:pPr>
      <w:ind w:left="849" w:hanging="283"/>
      <w:contextualSpacing/>
    </w:pPr>
  </w:style>
  <w:style w:type="paragraph" w:styleId="ListBullet">
    <w:name w:val="List Bullet"/>
    <w:basedOn w:val="Normal"/>
    <w:qFormat/>
    <w:rsid w:val="00902C4A"/>
    <w:pPr>
      <w:numPr>
        <w:numId w:val="15"/>
      </w:numPr>
    </w:pPr>
  </w:style>
  <w:style w:type="paragraph" w:styleId="ListBullet2">
    <w:name w:val="List Bullet 2"/>
    <w:basedOn w:val="Normal"/>
    <w:rsid w:val="00556EEC"/>
    <w:pPr>
      <w:numPr>
        <w:numId w:val="16"/>
      </w:numPr>
      <w:contextualSpacing/>
    </w:pPr>
  </w:style>
  <w:style w:type="paragraph" w:styleId="ListBullet3">
    <w:name w:val="List Bullet 3"/>
    <w:basedOn w:val="Normal"/>
    <w:rsid w:val="00556EEC"/>
    <w:pPr>
      <w:numPr>
        <w:numId w:val="17"/>
      </w:numPr>
      <w:contextualSpacing/>
    </w:pPr>
  </w:style>
  <w:style w:type="paragraph" w:styleId="ListBullet4">
    <w:name w:val="List Bullet 4"/>
    <w:basedOn w:val="Normal"/>
    <w:rsid w:val="00556EEC"/>
    <w:pPr>
      <w:numPr>
        <w:numId w:val="18"/>
      </w:numPr>
      <w:contextualSpacing/>
    </w:pPr>
  </w:style>
  <w:style w:type="paragraph" w:styleId="ListContinue3">
    <w:name w:val="List Continue 3"/>
    <w:basedOn w:val="Normal"/>
    <w:rsid w:val="00556EEC"/>
    <w:pPr>
      <w:spacing w:after="120"/>
      <w:ind w:left="849"/>
      <w:contextualSpacing/>
    </w:pPr>
  </w:style>
  <w:style w:type="paragraph" w:customStyle="1" w:styleId="Bezugszeile">
    <w:name w:val="Bezugszeile"/>
    <w:basedOn w:val="Normal"/>
    <w:rsid w:val="008C45E0"/>
    <w:pPr>
      <w:spacing w:after="120"/>
    </w:pPr>
  </w:style>
  <w:style w:type="paragraph" w:styleId="NormalIndent">
    <w:name w:val="Normal Indent"/>
    <w:basedOn w:val="Normal"/>
    <w:rsid w:val="00556EEC"/>
    <w:pPr>
      <w:ind w:left="708"/>
    </w:pPr>
  </w:style>
  <w:style w:type="paragraph" w:styleId="BodyTextFirstIndent">
    <w:name w:val="Body Text First Indent"/>
    <w:basedOn w:val="Normal"/>
    <w:link w:val="BodyTextFirstIndentChar"/>
    <w:rsid w:val="008C45E0"/>
    <w:pPr>
      <w:spacing w:after="120"/>
      <w:ind w:firstLine="210"/>
    </w:pPr>
  </w:style>
  <w:style w:type="character" w:customStyle="1" w:styleId="BodyTextFirstIndentChar">
    <w:name w:val="Body Text First Indent Char"/>
    <w:basedOn w:val="DefaultParagraphFont"/>
    <w:link w:val="BodyTextFirstIndent"/>
    <w:rsid w:val="008C45E0"/>
    <w:rPr>
      <w:sz w:val="22"/>
      <w:lang w:val="en-CA" w:eastAsia="en-US"/>
    </w:rPr>
  </w:style>
  <w:style w:type="paragraph" w:styleId="BodyTextFirstIndent2">
    <w:name w:val="Body Text First Indent 2"/>
    <w:basedOn w:val="Normal"/>
    <w:link w:val="BodyTextFirstIndent2Char"/>
    <w:rsid w:val="008C45E0"/>
    <w:pPr>
      <w:spacing w:after="120"/>
      <w:ind w:left="283" w:firstLine="210"/>
    </w:pPr>
  </w:style>
  <w:style w:type="character" w:customStyle="1" w:styleId="BodyTextFirstIndent2Char">
    <w:name w:val="Body Text First Indent 2 Char"/>
    <w:basedOn w:val="DefaultParagraphFont"/>
    <w:link w:val="BodyTextFirstIndent2"/>
    <w:rsid w:val="008C45E0"/>
    <w:rPr>
      <w:sz w:val="22"/>
      <w:lang w:val="en-CA" w:eastAsia="en-US"/>
    </w:rPr>
  </w:style>
  <w:style w:type="character" w:customStyle="1" w:styleId="ListParagraphChar">
    <w:name w:val="List Paragraph Char"/>
    <w:link w:val="ListParagraph"/>
    <w:uiPriority w:val="34"/>
    <w:rsid w:val="00BF1051"/>
    <w:rPr>
      <w:rFonts w:eastAsiaTheme="minorHAnsi"/>
      <w:sz w:val="22"/>
      <w:szCs w:val="22"/>
      <w:lang w:val="en-CA" w:eastAsia="zh-CN"/>
    </w:rPr>
  </w:style>
  <w:style w:type="paragraph" w:customStyle="1" w:styleId="References">
    <w:name w:val="References"/>
    <w:basedOn w:val="Normal"/>
    <w:qFormat/>
    <w:rsid w:val="00F132F4"/>
    <w:pPr>
      <w:numPr>
        <w:numId w:val="21"/>
      </w:numPr>
      <w:overflowPunct/>
      <w:autoSpaceDE/>
      <w:autoSpaceDN/>
      <w:spacing w:before="0"/>
    </w:pPr>
    <w:rPr>
      <w:rFonts w:eastAsia="PMingLiU"/>
      <w:sz w:val="24"/>
      <w:szCs w:val="24"/>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rsid w:val="00B37E39"/>
    <w:pPr>
      <w:tabs>
        <w:tab w:val="left" w:pos="794"/>
        <w:tab w:val="left" w:pos="1588"/>
        <w:tab w:val="center" w:pos="4849"/>
        <w:tab w:val="right" w:pos="9696"/>
      </w:tabs>
      <w:spacing w:before="193" w:after="240"/>
    </w:pPr>
    <w:rPr>
      <w:sz w:val="20"/>
      <w:lang w:val="en-GB"/>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overflowPunct/>
      <w:autoSpaceDE/>
      <w:autoSpaceDN/>
    </w:pPr>
    <w:rPr>
      <w:rFonts w:eastAsia="PMingLiU" w:cs="FreeSans"/>
    </w:rPr>
  </w:style>
  <w:style w:type="paragraph" w:customStyle="1" w:styleId="IvDbodytext">
    <w:name w:val="IvD bodytext"/>
    <w:basedOn w:val="Normal"/>
    <w:link w:val="IvDbodytextChar"/>
    <w:rsid w:val="008C45E0"/>
    <w:pPr>
      <w:keepLines/>
      <w:tabs>
        <w:tab w:val="left" w:pos="2552"/>
        <w:tab w:val="left" w:pos="3856"/>
        <w:tab w:val="left" w:pos="5216"/>
        <w:tab w:val="left" w:pos="6464"/>
        <w:tab w:val="left" w:pos="7768"/>
        <w:tab w:val="left" w:pos="9072"/>
        <w:tab w:val="left" w:pos="9639"/>
      </w:tabs>
      <w:overflowPunct/>
      <w:autoSpaceDE/>
      <w:autoSpaceDN/>
      <w:spacing w:before="240"/>
    </w:pPr>
    <w:rPr>
      <w:rFonts w:ascii="Arial" w:hAnsi="Arial"/>
      <w:spacing w:val="2"/>
      <w:sz w:val="20"/>
    </w:rPr>
  </w:style>
  <w:style w:type="paragraph" w:customStyle="1" w:styleId="TableText">
    <w:name w:val="Table_Text"/>
    <w:basedOn w:val="Normal"/>
    <w:uiPriority w:val="99"/>
    <w:qFormat/>
    <w:rsid w:val="00F132F4"/>
    <w:pPr>
      <w:keepLines/>
      <w:overflowPunct/>
      <w:autoSpaceDE/>
      <w:autoSpaceDN/>
      <w:spacing w:before="100" w:after="100" w:line="190" w:lineRule="exact"/>
    </w:pPr>
    <w:rPr>
      <w:sz w:val="18"/>
      <w:lang w:val="en-GB"/>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overflowPunct/>
      <w:autoSpaceDE/>
      <w:autoSpaceDN/>
      <w:spacing w:after="100" w:line="276" w:lineRule="auto"/>
      <w:ind w:left="1320"/>
    </w:pPr>
    <w:rPr>
      <w:rFonts w:ascii="Calibri" w:eastAsia="Times New Roman" w:hAnsi="Calibri"/>
    </w:rPr>
  </w:style>
  <w:style w:type="numbering" w:customStyle="1" w:styleId="NoList1">
    <w:name w:val="No List1"/>
    <w:next w:val="NoList"/>
    <w:uiPriority w:val="99"/>
    <w:semiHidden/>
    <w:unhideWhenUsed/>
    <w:rsid w:val="00E82A16"/>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76B96"/>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NoList"/>
    <w:uiPriority w:val="99"/>
    <w:semiHidden/>
    <w:unhideWhenUsed/>
    <w:rsid w:val="00F146C5"/>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761E68"/>
    <w:rPr>
      <w:color w:val="605E5C"/>
      <w:shd w:val="clear" w:color="auto" w:fill="E1DFDD"/>
    </w:rPr>
  </w:style>
  <w:style w:type="numbering" w:customStyle="1" w:styleId="KeineListe2">
    <w:name w:val="Keine Liste2"/>
    <w:next w:val="NoList"/>
    <w:uiPriority w:val="99"/>
    <w:semiHidden/>
    <w:unhideWhenUsed/>
    <w:rsid w:val="00FC05DE"/>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left" w:pos="794"/>
        <w:tab w:val="left" w:pos="1191"/>
        <w:tab w:val="left" w:pos="1588"/>
        <w:tab w:val="left" w:pos="1985"/>
      </w:tabs>
      <w:spacing w:before="86"/>
      <w:ind w:left="1191" w:hanging="397"/>
      <w:textAlignment w:val="baseline"/>
    </w:pPr>
    <w:rPr>
      <w:rFonts w:eastAsia="SimSun"/>
      <w:sz w:val="20"/>
      <w:lang w:val="en-GB"/>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755D0A"/>
    <w:rPr>
      <w:color w:val="605E5C"/>
      <w:shd w:val="clear" w:color="auto" w:fill="E1DFDD"/>
    </w:rPr>
  </w:style>
  <w:style w:type="paragraph" w:styleId="HTMLPreformatted">
    <w:name w:val="HTML Preformatted"/>
    <w:basedOn w:val="Normal"/>
    <w:link w:val="HTMLPreformattedChar"/>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spacing w:before="0"/>
      <w:jc w:val="left"/>
    </w:pPr>
    <w:rPr>
      <w:rFonts w:ascii="MS Gothic" w:eastAsia="MS Gothic" w:hAnsi="MS Gothic" w:cs="MS Gothic"/>
      <w:sz w:val="24"/>
      <w:szCs w:val="24"/>
      <w:lang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left" w:pos="8010"/>
      </w:tabs>
      <w:overflowPunct/>
      <w:autoSpaceDE/>
      <w:autoSpaceDN/>
      <w:ind w:left="720" w:hanging="360"/>
    </w:pPr>
    <w:rPr>
      <w:rFonts w:ascii="Times" w:eastAsia="BatangChe" w:hAnsi="Times" w:cs="Times"/>
      <w:sz w:val="24"/>
    </w:rPr>
  </w:style>
  <w:style w:type="paragraph" w:styleId="BodyText">
    <w:name w:val="Body Text"/>
    <w:basedOn w:val="Normal"/>
    <w:link w:val="BodyTextChar"/>
    <w:unhideWhenUsed/>
    <w:rsid w:val="005B09CB"/>
    <w:pPr>
      <w:spacing w:after="120"/>
    </w:pPr>
  </w:style>
  <w:style w:type="character" w:customStyle="1" w:styleId="BodyTextChar">
    <w:name w:val="Body Text Char"/>
    <w:basedOn w:val="DefaultParagraphFont"/>
    <w:link w:val="BodyText"/>
    <w:rsid w:val="005B09CB"/>
    <w:rPr>
      <w:rFonts w:eastAsiaTheme="minorHAnsi"/>
      <w:sz w:val="22"/>
      <w:szCs w:val="22"/>
      <w:lang w:val="en-CA"/>
    </w:rPr>
  </w:style>
  <w:style w:type="character" w:styleId="UnresolvedMention">
    <w:name w:val="Unresolved Mention"/>
    <w:basedOn w:val="DefaultParagraphFont"/>
    <w:uiPriority w:val="99"/>
    <w:semiHidden/>
    <w:unhideWhenUsed/>
    <w:rsid w:val="005861ED"/>
    <w:rPr>
      <w:color w:val="605E5C"/>
      <w:shd w:val="clear" w:color="auto" w:fill="E1DFDD"/>
    </w:rPr>
  </w:style>
  <w:style w:type="table" w:styleId="GridTable1Light">
    <w:name w:val="Grid Table 1 Light"/>
    <w:basedOn w:val="TableNormal"/>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msonormal0">
    <w:name w:val="msonormal"/>
    <w:basedOn w:val="Normal"/>
    <w:rsid w:val="00F227BF"/>
    <w:pPr>
      <w:overflowPunct/>
      <w:autoSpaceDE/>
      <w:autoSpaceDN/>
      <w:spacing w:before="100" w:beforeAutospacing="1" w:after="100" w:afterAutospacing="1"/>
      <w:jc w:val="left"/>
    </w:pPr>
    <w:rPr>
      <w:rFonts w:eastAsia="Times New Roman"/>
      <w:sz w:val="24"/>
      <w:szCs w:val="24"/>
    </w:rPr>
  </w:style>
  <w:style w:type="character" w:customStyle="1" w:styleId="1">
    <w:name w:val="未解決のメンション1"/>
    <w:basedOn w:val="DefaultParagraphFont"/>
    <w:uiPriority w:val="99"/>
    <w:semiHidden/>
    <w:rsid w:val="00F227BF"/>
    <w:rPr>
      <w:color w:val="605E5C"/>
      <w:shd w:val="clear" w:color="auto" w:fill="E1DFDD"/>
    </w:r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6">
    <w:name w:val="xl66"/>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7">
    <w:name w:val="xl67"/>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0">
    <w:name w:val="xl70"/>
    <w:basedOn w:val="Normal"/>
    <w:rsid w:val="0029610F"/>
    <w:pPr>
      <w:pBdr>
        <w:top w:val="single" w:sz="4"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1">
    <w:name w:val="xl71"/>
    <w:basedOn w:val="Normal"/>
    <w:rsid w:val="0029610F"/>
    <w:pPr>
      <w:pBdr>
        <w:top w:val="single" w:sz="4" w:space="0" w:color="auto"/>
        <w:bottom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4">
    <w:name w:val="xl74"/>
    <w:basedOn w:val="Normal"/>
    <w:rsid w:val="0029610F"/>
    <w:pPr>
      <w:pBdr>
        <w:top w:val="single" w:sz="4"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5">
    <w:name w:val="xl75"/>
    <w:basedOn w:val="Normal"/>
    <w:rsid w:val="0029610F"/>
    <w:pPr>
      <w:pBdr>
        <w:top w:val="single" w:sz="4"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7">
    <w:name w:val="xl77"/>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79">
    <w:name w:val="xl79"/>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0">
    <w:name w:val="xl80"/>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1">
    <w:name w:val="xl81"/>
    <w:basedOn w:val="Normal"/>
    <w:rsid w:val="0029610F"/>
    <w:pPr>
      <w:pBdr>
        <w:top w:val="single" w:sz="4" w:space="0" w:color="auto"/>
        <w:lef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2">
    <w:name w:val="xl82"/>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3">
    <w:name w:val="xl83"/>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4">
    <w:name w:val="xl84"/>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5">
    <w:name w:val="xl85"/>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6">
    <w:name w:val="xl86"/>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7">
    <w:name w:val="xl87"/>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8">
    <w:name w:val="xl88"/>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89">
    <w:name w:val="xl89"/>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0">
    <w:name w:val="xl90"/>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92">
    <w:name w:val="xl92"/>
    <w:basedOn w:val="Normal"/>
    <w:rsid w:val="0029610F"/>
    <w:pPr>
      <w:pBdr>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3">
    <w:name w:val="xl93"/>
    <w:basedOn w:val="Normal"/>
    <w:rsid w:val="0029610F"/>
    <w:pPr>
      <w:pBdr>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4">
    <w:name w:val="xl94"/>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5">
    <w:name w:val="xl95"/>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6">
    <w:name w:val="xl96"/>
    <w:basedOn w:val="Normal"/>
    <w:rsid w:val="0029610F"/>
    <w:pPr>
      <w:pBdr>
        <w:top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7">
    <w:name w:val="xl97"/>
    <w:basedOn w:val="Normal"/>
    <w:rsid w:val="0029610F"/>
    <w:pPr>
      <w:pBdr>
        <w:top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8">
    <w:name w:val="xl98"/>
    <w:basedOn w:val="Normal"/>
    <w:rsid w:val="0029610F"/>
    <w:pPr>
      <w:pBdr>
        <w:left w:val="single" w:sz="8" w:space="0" w:color="auto"/>
        <w:bottom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99">
    <w:name w:val="xl99"/>
    <w:basedOn w:val="Normal"/>
    <w:rsid w:val="0029610F"/>
    <w:pPr>
      <w:pBdr>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0">
    <w:name w:val="xl100"/>
    <w:basedOn w:val="Normal"/>
    <w:rsid w:val="0029610F"/>
    <w:pPr>
      <w:pBdr>
        <w:top w:val="single" w:sz="4" w:space="0" w:color="auto"/>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1">
    <w:name w:val="xl101"/>
    <w:basedOn w:val="Normal"/>
    <w:rsid w:val="0029610F"/>
    <w:pPr>
      <w:pBdr>
        <w:top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3">
    <w:name w:val="xl103"/>
    <w:basedOn w:val="Normal"/>
    <w:rsid w:val="0029610F"/>
    <w:pPr>
      <w:pBdr>
        <w:top w:val="single" w:sz="4"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4">
    <w:name w:val="xl104"/>
    <w:basedOn w:val="Normal"/>
    <w:rsid w:val="0029610F"/>
    <w:pPr>
      <w:pBdr>
        <w:top w:val="single" w:sz="4" w:space="0" w:color="auto"/>
        <w:bottom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07">
    <w:name w:val="xl107"/>
    <w:basedOn w:val="Normal"/>
    <w:rsid w:val="0029610F"/>
    <w:pPr>
      <w:pBdr>
        <w:left w:val="single" w:sz="8" w:space="0" w:color="auto"/>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08">
    <w:name w:val="xl108"/>
    <w:basedOn w:val="Normal"/>
    <w:rsid w:val="0029610F"/>
    <w:pPr>
      <w:pBdr>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09">
    <w:name w:val="xl109"/>
    <w:basedOn w:val="Normal"/>
    <w:rsid w:val="0029610F"/>
    <w:pPr>
      <w:pBdr>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10">
    <w:name w:val="xl110"/>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11">
    <w:name w:val="xl111"/>
    <w:basedOn w:val="Normal"/>
    <w:rsid w:val="0029610F"/>
    <w:pPr>
      <w:pBdr>
        <w:top w:val="double" w:sz="6" w:space="0" w:color="auto"/>
        <w:lef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2">
    <w:name w:val="xl112"/>
    <w:basedOn w:val="Normal"/>
    <w:rsid w:val="0029610F"/>
    <w:pPr>
      <w:pBdr>
        <w:top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3">
    <w:name w:val="xl113"/>
    <w:basedOn w:val="Normal"/>
    <w:rsid w:val="0029610F"/>
    <w:pPr>
      <w:pBdr>
        <w:top w:val="double" w:sz="6"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4">
    <w:name w:val="xl114"/>
    <w:basedOn w:val="Normal"/>
    <w:rsid w:val="0029610F"/>
    <w:pPr>
      <w:pBdr>
        <w:top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16">
    <w:name w:val="xl116"/>
    <w:basedOn w:val="Normal"/>
    <w:rsid w:val="0029610F"/>
    <w:pPr>
      <w:pBdr>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7">
    <w:name w:val="xl117"/>
    <w:basedOn w:val="Normal"/>
    <w:rsid w:val="0029610F"/>
    <w:pPr>
      <w:pBdr>
        <w:bottom w:val="double" w:sz="6"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8">
    <w:name w:val="xl118"/>
    <w:basedOn w:val="Normal"/>
    <w:rsid w:val="0029610F"/>
    <w:pPr>
      <w:pBdr>
        <w:bottom w:val="double" w:sz="6" w:space="0" w:color="auto"/>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19">
    <w:name w:val="xl119"/>
    <w:basedOn w:val="Normal"/>
    <w:rsid w:val="0029610F"/>
    <w:pPr>
      <w:pBdr>
        <w:top w:val="single" w:sz="4"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0">
    <w:name w:val="xl120"/>
    <w:basedOn w:val="Normal"/>
    <w:rsid w:val="0029610F"/>
    <w:pPr>
      <w:pBdr>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1">
    <w:name w:val="xl121"/>
    <w:basedOn w:val="Normal"/>
    <w:rsid w:val="0029610F"/>
    <w:pPr>
      <w:pBdr>
        <w:top w:val="single" w:sz="4" w:space="0" w:color="auto"/>
        <w:righ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22">
    <w:name w:val="xl122"/>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3">
    <w:name w:val="xl123"/>
    <w:basedOn w:val="Normal"/>
    <w:rsid w:val="0029610F"/>
    <w:pPr>
      <w:pBdr>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4">
    <w:name w:val="xl124"/>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5">
    <w:name w:val="xl125"/>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6">
    <w:name w:val="xl126"/>
    <w:basedOn w:val="Normal"/>
    <w:rsid w:val="0029610F"/>
    <w:pPr>
      <w:pBdr>
        <w:lef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27">
    <w:name w:val="xl127"/>
    <w:basedOn w:val="Normal"/>
    <w:rsid w:val="0029610F"/>
    <w:pPr>
      <w:pBdr>
        <w:righ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28">
    <w:name w:val="xl128"/>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29">
    <w:name w:val="xl129"/>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0">
    <w:name w:val="xl130"/>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1">
    <w:name w:val="xl131"/>
    <w:basedOn w:val="Normal"/>
    <w:rsid w:val="0029610F"/>
    <w:pPr>
      <w:pBdr>
        <w:top w:val="single" w:sz="4"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2">
    <w:name w:val="xl132"/>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33">
    <w:name w:val="xl133"/>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34">
    <w:name w:val="xl134"/>
    <w:basedOn w:val="Normal"/>
    <w:rsid w:val="0029610F"/>
    <w:pP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5">
    <w:name w:val="xl135"/>
    <w:basedOn w:val="Normal"/>
    <w:rsid w:val="0029610F"/>
    <w:pPr>
      <w:shd w:val="clear" w:color="000000" w:fill="FFFFFF"/>
      <w:overflowPunct/>
      <w:autoSpaceDE/>
      <w:autoSpaceDN/>
      <w:spacing w:before="100" w:beforeAutospacing="1" w:after="100" w:afterAutospacing="1"/>
      <w:jc w:val="left"/>
    </w:pPr>
    <w:rPr>
      <w:rFonts w:eastAsia="Times New Roman"/>
      <w:b/>
      <w:bCs/>
      <w:sz w:val="24"/>
      <w:szCs w:val="24"/>
    </w:rPr>
  </w:style>
  <w:style w:type="paragraph" w:customStyle="1" w:styleId="xl136">
    <w:name w:val="xl136"/>
    <w:basedOn w:val="Normal"/>
    <w:rsid w:val="0029610F"/>
    <w:pP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7">
    <w:name w:val="xl137"/>
    <w:basedOn w:val="Normal"/>
    <w:rsid w:val="0029610F"/>
    <w:pP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38">
    <w:name w:val="xl138"/>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39">
    <w:name w:val="xl139"/>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0">
    <w:name w:val="xl140"/>
    <w:basedOn w:val="Normal"/>
    <w:rsid w:val="0029610F"/>
    <w:pPr>
      <w:overflowPunct/>
      <w:autoSpaceDE/>
      <w:autoSpaceDN/>
      <w:spacing w:before="100" w:beforeAutospacing="1" w:after="100" w:afterAutospacing="1"/>
      <w:jc w:val="right"/>
    </w:pPr>
    <w:rPr>
      <w:rFonts w:eastAsia="Times New Roman"/>
      <w:sz w:val="24"/>
      <w:szCs w:val="24"/>
    </w:rPr>
  </w:style>
  <w:style w:type="paragraph" w:customStyle="1" w:styleId="xl141">
    <w:name w:val="xl141"/>
    <w:basedOn w:val="Normal"/>
    <w:rsid w:val="0029610F"/>
    <w:pPr>
      <w:shd w:val="clear" w:color="000000" w:fill="FFFFFF"/>
      <w:overflowPunct/>
      <w:autoSpaceDE/>
      <w:autoSpaceDN/>
      <w:spacing w:before="100" w:beforeAutospacing="1" w:after="100" w:afterAutospacing="1"/>
      <w:jc w:val="right"/>
    </w:pPr>
    <w:rPr>
      <w:rFonts w:eastAsia="Times New Roman"/>
      <w:sz w:val="24"/>
      <w:szCs w:val="24"/>
    </w:rPr>
  </w:style>
  <w:style w:type="paragraph" w:customStyle="1" w:styleId="xl142">
    <w:name w:val="xl142"/>
    <w:basedOn w:val="Normal"/>
    <w:rsid w:val="0029610F"/>
    <w:pPr>
      <w:pBdr>
        <w:left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7">
    <w:name w:val="xl147"/>
    <w:basedOn w:val="Normal"/>
    <w:rsid w:val="0029610F"/>
    <w:pPr>
      <w:pBdr>
        <w:left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48">
    <w:name w:val="xl148"/>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1">
    <w:name w:val="xl151"/>
    <w:basedOn w:val="Normal"/>
    <w:rsid w:val="0029610F"/>
    <w:pPr>
      <w:pBdr>
        <w:top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2">
    <w:name w:val="xl152"/>
    <w:basedOn w:val="Normal"/>
    <w:rsid w:val="0029610F"/>
    <w:pPr>
      <w:pBdr>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3">
    <w:name w:val="xl153"/>
    <w:basedOn w:val="Normal"/>
    <w:rsid w:val="0029610F"/>
    <w:pPr>
      <w:pBdr>
        <w:bottom w:val="double" w:sz="6"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56">
    <w:name w:val="xl156"/>
    <w:basedOn w:val="Normal"/>
    <w:rsid w:val="0029610F"/>
    <w:pPr>
      <w:pBdr>
        <w:top w:val="single" w:sz="4" w:space="0" w:color="auto"/>
        <w:lef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57">
    <w:name w:val="xl157"/>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color w:val="808080"/>
      <w:sz w:val="24"/>
      <w:szCs w:val="24"/>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overflowPunct/>
      <w:autoSpaceDE/>
      <w:autoSpaceDN/>
      <w:spacing w:before="100" w:beforeAutospacing="1" w:after="100" w:afterAutospacing="1"/>
      <w:jc w:val="left"/>
    </w:pPr>
    <w:rPr>
      <w:rFonts w:eastAsia="Times New Roman"/>
      <w:sz w:val="24"/>
      <w:szCs w:val="24"/>
    </w:r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overflowPunct/>
      <w:autoSpaceDE/>
      <w:autoSpaceDN/>
      <w:spacing w:before="100" w:beforeAutospacing="1" w:after="100" w:afterAutospacing="1"/>
      <w:jc w:val="left"/>
    </w:pPr>
    <w:rPr>
      <w:rFonts w:eastAsia="Times New Roman"/>
      <w:sz w:val="24"/>
      <w:szCs w:val="24"/>
    </w:rPr>
  </w:style>
  <w:style w:type="paragraph" w:customStyle="1" w:styleId="xl162">
    <w:name w:val="xl162"/>
    <w:basedOn w:val="Normal"/>
    <w:rsid w:val="0029610F"/>
    <w:pPr>
      <w:pBdr>
        <w:top w:val="single" w:sz="8" w:space="0" w:color="auto"/>
        <w:bottom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3">
    <w:name w:val="xl163"/>
    <w:basedOn w:val="Normal"/>
    <w:rsid w:val="0029610F"/>
    <w:pPr>
      <w:pBdr>
        <w:top w:val="single" w:sz="8" w:space="0" w:color="auto"/>
        <w:left w:val="single" w:sz="8" w:space="0" w:color="auto"/>
        <w:bottom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4">
    <w:name w:val="xl164"/>
    <w:basedOn w:val="Normal"/>
    <w:rsid w:val="0029610F"/>
    <w:pPr>
      <w:pBdr>
        <w:top w:val="single" w:sz="8" w:space="0" w:color="auto"/>
        <w:bottom w:val="single" w:sz="8" w:space="0" w:color="auto"/>
        <w:right w:val="single" w:sz="8" w:space="0" w:color="auto"/>
      </w:pBdr>
      <w:overflowPunct/>
      <w:autoSpaceDE/>
      <w:autoSpaceDN/>
      <w:spacing w:before="100" w:beforeAutospacing="1" w:after="100" w:afterAutospacing="1"/>
      <w:jc w:val="center"/>
    </w:pPr>
    <w:rPr>
      <w:rFonts w:eastAsia="Times New Roman"/>
      <w:sz w:val="24"/>
      <w:szCs w:val="24"/>
    </w:rPr>
  </w:style>
  <w:style w:type="paragraph" w:customStyle="1" w:styleId="xl165">
    <w:name w:val="xl165"/>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6">
    <w:name w:val="xl166"/>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1">
    <w:name w:val="xl171"/>
    <w:basedOn w:val="Normal"/>
    <w:rsid w:val="0029610F"/>
    <w:pP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3">
    <w:name w:val="xl173"/>
    <w:basedOn w:val="Normal"/>
    <w:rsid w:val="0029610F"/>
    <w:pPr>
      <w:pBdr>
        <w:top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4">
    <w:name w:val="xl174"/>
    <w:basedOn w:val="Normal"/>
    <w:rsid w:val="0029610F"/>
    <w:pPr>
      <w:pBdr>
        <w:left w:val="single" w:sz="8" w:space="0" w:color="auto"/>
      </w:pBdr>
      <w:shd w:val="clear" w:color="000000" w:fill="F2F2F2"/>
      <w:overflowPunct/>
      <w:autoSpaceDE/>
      <w:autoSpaceDN/>
      <w:spacing w:before="100" w:beforeAutospacing="1" w:after="100" w:afterAutospacing="1"/>
      <w:jc w:val="left"/>
    </w:pPr>
    <w:rPr>
      <w:rFonts w:eastAsia="Times New Roman"/>
      <w:sz w:val="24"/>
      <w:szCs w:val="24"/>
    </w:rPr>
  </w:style>
  <w:style w:type="paragraph" w:customStyle="1" w:styleId="xl175">
    <w:name w:val="xl175"/>
    <w:basedOn w:val="Normal"/>
    <w:rsid w:val="0029610F"/>
    <w:pPr>
      <w:pBdr>
        <w:bottom w:val="single" w:sz="4" w:space="0" w:color="auto"/>
        <w:right w:val="single" w:sz="8"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6">
    <w:name w:val="xl176"/>
    <w:basedOn w:val="Normal"/>
    <w:rsid w:val="0029610F"/>
    <w:pPr>
      <w:pBdr>
        <w:right w:val="single" w:sz="8"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7">
    <w:name w:val="xl177"/>
    <w:basedOn w:val="Normal"/>
    <w:rsid w:val="0029610F"/>
    <w:pP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78">
    <w:name w:val="xl178"/>
    <w:basedOn w:val="Normal"/>
    <w:rsid w:val="0029610F"/>
    <w:pP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79">
    <w:name w:val="xl179"/>
    <w:basedOn w:val="Normal"/>
    <w:rsid w:val="0029610F"/>
    <w:pPr>
      <w:pBdr>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80">
    <w:name w:val="xl180"/>
    <w:basedOn w:val="Normal"/>
    <w:rsid w:val="0029610F"/>
    <w:pPr>
      <w:pBdr>
        <w:left w:val="single" w:sz="8" w:space="0" w:color="auto"/>
        <w:bottom w:val="single" w:sz="4"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1">
    <w:name w:val="xl181"/>
    <w:basedOn w:val="Normal"/>
    <w:rsid w:val="0029610F"/>
    <w:pPr>
      <w:pBdr>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3">
    <w:name w:val="xl183"/>
    <w:basedOn w:val="Normal"/>
    <w:rsid w:val="0029610F"/>
    <w:pPr>
      <w:pBdr>
        <w:left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6">
    <w:name w:val="xl186"/>
    <w:basedOn w:val="Normal"/>
    <w:rsid w:val="0029610F"/>
    <w:pPr>
      <w:pBdr>
        <w:top w:val="single" w:sz="4" w:space="0" w:color="auto"/>
        <w:left w:val="single" w:sz="8"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7">
    <w:name w:val="xl187"/>
    <w:basedOn w:val="Normal"/>
    <w:rsid w:val="0029610F"/>
    <w:pPr>
      <w:pBdr>
        <w:left w:val="single" w:sz="8" w:space="0" w:color="auto"/>
        <w:bottom w:val="double" w:sz="6" w:space="0" w:color="auto"/>
        <w:right w:val="single" w:sz="4" w:space="0" w:color="auto"/>
      </w:pBdr>
      <w:overflowPunct/>
      <w:autoSpaceDE/>
      <w:autoSpaceDN/>
      <w:spacing w:before="100" w:beforeAutospacing="1" w:after="100" w:afterAutospacing="1"/>
      <w:jc w:val="left"/>
    </w:pPr>
    <w:rPr>
      <w:rFonts w:eastAsia="Times New Roman"/>
      <w:sz w:val="24"/>
      <w:szCs w:val="24"/>
    </w:rPr>
  </w:style>
  <w:style w:type="paragraph" w:customStyle="1" w:styleId="xl188">
    <w:name w:val="xl188"/>
    <w:basedOn w:val="Normal"/>
    <w:rsid w:val="0029610F"/>
    <w:pPr>
      <w:pBdr>
        <w:left w:val="single" w:sz="8" w:space="0" w:color="auto"/>
        <w:bottom w:val="single" w:sz="4"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overflowPunct/>
      <w:autoSpaceDE/>
      <w:autoSpaceDN/>
      <w:spacing w:before="100" w:beforeAutospacing="1" w:after="100" w:afterAutospacing="1"/>
      <w:jc w:val="left"/>
    </w:pPr>
    <w:rPr>
      <w:rFonts w:eastAsia="Times New Roman"/>
      <w:sz w:val="24"/>
      <w:szCs w:val="24"/>
    </w:r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overflowPunct/>
      <w:autoSpaceDE/>
      <w:autoSpaceDN/>
      <w:spacing w:before="100" w:beforeAutospacing="1" w:after="100" w:afterAutospacing="1"/>
      <w:jc w:val="left"/>
    </w:pPr>
    <w:rPr>
      <w:rFonts w:eastAsia="Times New Roman"/>
      <w:sz w:val="24"/>
      <w:szCs w:val="24"/>
    </w:rPr>
  </w:style>
  <w:style w:type="numbering" w:customStyle="1" w:styleId="KeineListe3">
    <w:name w:val="Keine Liste3"/>
    <w:next w:val="NoList"/>
    <w:uiPriority w:val="99"/>
    <w:semiHidden/>
    <w:unhideWhenUsed/>
    <w:rsid w:val="00066260"/>
  </w:style>
  <w:style w:type="paragraph" w:customStyle="1" w:styleId="Reference">
    <w:name w:val="Reference"/>
    <w:basedOn w:val="Normal"/>
    <w:rsid w:val="002F1B0A"/>
    <w:pPr>
      <w:numPr>
        <w:numId w:val="65"/>
      </w:numPr>
      <w:overflowPunct/>
      <w:autoSpaceDE/>
      <w:autoSpaceDN/>
      <w:spacing w:before="0" w:after="60"/>
    </w:pPr>
    <w:rPr>
      <w:rFonts w:eastAsia="SimSun"/>
      <w:sz w:val="24"/>
    </w:rPr>
  </w:style>
  <w:style w:type="paragraph" w:customStyle="1" w:styleId="TableNoTitle">
    <w:name w:val="Table_NoTitle"/>
    <w:basedOn w:val="Normal"/>
    <w:next w:val="Normal"/>
    <w:uiPriority w:val="99"/>
    <w:rsid w:val="002F1B0A"/>
    <w:pPr>
      <w:keepNext/>
      <w:keepLines/>
      <w:tabs>
        <w:tab w:val="left" w:pos="794"/>
        <w:tab w:val="left" w:pos="1191"/>
        <w:tab w:val="left" w:pos="1588"/>
        <w:tab w:val="left" w:pos="1985"/>
      </w:tabs>
      <w:spacing w:before="360" w:after="120"/>
      <w:jc w:val="center"/>
      <w:textAlignment w:val="baseline"/>
    </w:pPr>
    <w:rPr>
      <w:rFonts w:eastAsia="SimSun"/>
      <w:b/>
      <w:sz w:val="20"/>
      <w:lang w:val="en-GB"/>
    </w:rPr>
  </w:style>
  <w:style w:type="paragraph" w:customStyle="1" w:styleId="3N0">
    <w:name w:val="3N0"/>
    <w:basedOn w:val="Normal"/>
    <w:link w:val="3N0Char"/>
    <w:rsid w:val="002F1B0A"/>
    <w:pPr>
      <w:widowControl w:val="0"/>
      <w:textAlignment w:val="baseline"/>
    </w:pPr>
    <w:rPr>
      <w:rFonts w:eastAsia="Malgun Gothic"/>
      <w:sz w:val="20"/>
      <w:lang w:val="en-GB"/>
    </w:rPr>
  </w:style>
  <w:style w:type="character" w:customStyle="1" w:styleId="3N0Char">
    <w:name w:val="3N0 Char"/>
    <w:link w:val="3N0"/>
    <w:rsid w:val="002F1B0A"/>
    <w:rPr>
      <w:rFonts w:eastAsia="Malgun Gothic"/>
      <w:lang w:val="en-GB"/>
    </w:rPr>
  </w:style>
  <w:style w:type="paragraph" w:customStyle="1" w:styleId="Note1">
    <w:name w:val="Note 1"/>
    <w:basedOn w:val="Normal"/>
    <w:link w:val="Note1Char"/>
    <w:qFormat/>
    <w:rsid w:val="002F1B0A"/>
    <w:pPr>
      <w:spacing w:before="60"/>
      <w:ind w:left="284"/>
      <w:textAlignment w:val="baseline"/>
    </w:pPr>
    <w:rPr>
      <w:rFonts w:eastAsia="SimSun"/>
      <w:sz w:val="18"/>
      <w:lang w:val="en-GB"/>
    </w:rPr>
  </w:style>
  <w:style w:type="character" w:customStyle="1" w:styleId="Note1Char">
    <w:name w:val="Note 1 Char"/>
    <w:basedOn w:val="DefaultParagraphFont"/>
    <w:link w:val="Note1"/>
    <w:rsid w:val="002F1B0A"/>
    <w:rPr>
      <w:sz w:val="18"/>
      <w:lang w:val="en-GB"/>
    </w:rPr>
  </w:style>
  <w:style w:type="character" w:customStyle="1" w:styleId="UnresolvedMention2">
    <w:name w:val="Unresolved Mention2"/>
    <w:basedOn w:val="DefaultParagraphFont"/>
    <w:uiPriority w:val="99"/>
    <w:semiHidden/>
    <w:unhideWhenUsed/>
    <w:rsid w:val="00094848"/>
    <w:rPr>
      <w:color w:val="605E5C"/>
      <w:shd w:val="clear" w:color="auto" w:fill="E1DFDD"/>
    </w:rPr>
  </w:style>
  <w:style w:type="character" w:customStyle="1" w:styleId="UnresolvedMention3">
    <w:name w:val="Unresolved Mention3"/>
    <w:basedOn w:val="DefaultParagraphFont"/>
    <w:uiPriority w:val="99"/>
    <w:semiHidden/>
    <w:unhideWhenUsed/>
    <w:rsid w:val="00094848"/>
    <w:rPr>
      <w:color w:val="605E5C"/>
      <w:shd w:val="clear" w:color="auto" w:fill="E1DFDD"/>
    </w:rPr>
  </w:style>
  <w:style w:type="character" w:customStyle="1" w:styleId="UnresolvedMention4">
    <w:name w:val="Unresolved Mention4"/>
    <w:basedOn w:val="DefaultParagraphFont"/>
    <w:uiPriority w:val="99"/>
    <w:semiHidden/>
    <w:unhideWhenUsed/>
    <w:rsid w:val="00094848"/>
    <w:rPr>
      <w:color w:val="605E5C"/>
      <w:shd w:val="clear" w:color="auto" w:fill="E1DFDD"/>
    </w:rPr>
  </w:style>
  <w:style w:type="character" w:customStyle="1" w:styleId="merge-request-title-text">
    <w:name w:val="merge-request-title-text"/>
    <w:basedOn w:val="DefaultParagraphFon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UnresolvedMention5">
    <w:name w:val="Unresolved Mention5"/>
    <w:basedOn w:val="DefaultParagraphFont"/>
    <w:uiPriority w:val="99"/>
    <w:semiHidden/>
    <w:unhideWhenUsed/>
    <w:rsid w:val="00094848"/>
    <w:rPr>
      <w:color w:val="605E5C"/>
      <w:shd w:val="clear" w:color="auto" w:fill="E1DFDD"/>
    </w:rPr>
  </w:style>
  <w:style w:type="character" w:customStyle="1" w:styleId="apple-converted-space">
    <w:name w:val="apple-converted-space"/>
    <w:basedOn w:val="DefaultParagraphFont"/>
    <w:rsid w:val="00094848"/>
  </w:style>
  <w:style w:type="character" w:customStyle="1" w:styleId="UnresolvedMention6">
    <w:name w:val="Unresolved Mention6"/>
    <w:basedOn w:val="DefaultParagraphFont"/>
    <w:uiPriority w:val="99"/>
    <w:semiHidden/>
    <w:unhideWhenUsed/>
    <w:rsid w:val="00094848"/>
    <w:rPr>
      <w:color w:val="605E5C"/>
      <w:shd w:val="clear" w:color="auto" w:fill="E1DFDD"/>
    </w:rPr>
  </w:style>
  <w:style w:type="paragraph" w:styleId="TableofFigures">
    <w:name w:val="table of figures"/>
    <w:basedOn w:val="Normal"/>
    <w:next w:val="Normal"/>
    <w:uiPriority w:val="99"/>
    <w:rsid w:val="00C41C70"/>
    <w:pPr>
      <w:textAlignment w:val="baseline"/>
    </w:pPr>
    <w:rPr>
      <w:rFonts w:eastAsia="SimSun"/>
    </w:rPr>
  </w:style>
  <w:style w:type="character" w:styleId="Emphasis">
    <w:name w:val="Emphasis"/>
    <w:basedOn w:val="DefaultParagraphFont"/>
    <w:uiPriority w:val="20"/>
    <w:qFormat/>
    <w:rsid w:val="00C41C70"/>
    <w:rPr>
      <w:i/>
      <w:iCs/>
    </w:rPr>
  </w:style>
  <w:style w:type="character" w:customStyle="1" w:styleId="shorttext">
    <w:name w:val="short_text"/>
    <w:basedOn w:val="DefaultParagraphFont"/>
    <w:rsid w:val="00D97CCC"/>
  </w:style>
  <w:style w:type="character" w:customStyle="1" w:styleId="break-words">
    <w:name w:val="break-words"/>
    <w:basedOn w:val="DefaultParagraphFont"/>
    <w:rsid w:val="00D97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vet-experts.org/doc_end_user/current_document.php?id=11094" TargetMode="External"/><Relationship Id="rId671" Type="http://schemas.openxmlformats.org/officeDocument/2006/relationships/hyperlink" Target="file:///C:\Eigene%20Dateien\mpeg\online2110\current_document.php%3fid=11230" TargetMode="External"/><Relationship Id="rId21" Type="http://schemas.openxmlformats.org/officeDocument/2006/relationships/hyperlink" Target="mailto:jvet@lists.rwth-aachen.de" TargetMode="External"/><Relationship Id="rId324" Type="http://schemas.openxmlformats.org/officeDocument/2006/relationships/hyperlink" Target="mailto:zhipin.deng@bytedance.com" TargetMode="External"/><Relationship Id="rId531" Type="http://schemas.openxmlformats.org/officeDocument/2006/relationships/hyperlink" Target="file:///C:\Eigene%20Dateien\mpeg\online2110\current_document.php%3fid=11070" TargetMode="External"/><Relationship Id="rId629" Type="http://schemas.openxmlformats.org/officeDocument/2006/relationships/hyperlink" Target="file:///C:\Eigene%20Dateien\mpeg\online2110\current_document.php%3fid=11184" TargetMode="External"/><Relationship Id="rId170" Type="http://schemas.openxmlformats.org/officeDocument/2006/relationships/hyperlink" Target="https://jvet-experts.org/doc_end_user/current_document.php?id=11164" TargetMode="External"/><Relationship Id="rId268" Type="http://schemas.openxmlformats.org/officeDocument/2006/relationships/hyperlink" Target="https://jvet-experts.org/doc_end_user/documents/24_Teleconference/wg11/JVET-X0071-v1.zip" TargetMode="External"/><Relationship Id="rId475" Type="http://schemas.openxmlformats.org/officeDocument/2006/relationships/hyperlink" Target="https://jvet-experts.org/doc_end_user/current_document.php?id=11232" TargetMode="External"/><Relationship Id="rId32" Type="http://schemas.openxmlformats.org/officeDocument/2006/relationships/hyperlink" Target="https://lists.rwth-aachen.de/postorius/lists/jvet.lists.rwth-aachen.de/" TargetMode="External"/><Relationship Id="rId128" Type="http://schemas.openxmlformats.org/officeDocument/2006/relationships/hyperlink" Target="https://vcgit.hhi.fraunhofer.de/jvet-ahg-nnvc/nnvc-ctc/-/tree/master" TargetMode="External"/><Relationship Id="rId335" Type="http://schemas.openxmlformats.org/officeDocument/2006/relationships/hyperlink" Target="mailto:sid.lxw@alibaba-inc.com" TargetMode="External"/><Relationship Id="rId542" Type="http://schemas.openxmlformats.org/officeDocument/2006/relationships/hyperlink" Target="file:///C:\Eigene%20Dateien\mpeg\online2110\current_document.php%3fid=11081" TargetMode="External"/><Relationship Id="rId181" Type="http://schemas.openxmlformats.org/officeDocument/2006/relationships/hyperlink" Target="mailto:xiezhihuang@oppo.com" TargetMode="External"/><Relationship Id="rId402" Type="http://schemas.openxmlformats.org/officeDocument/2006/relationships/package" Target="embeddings/Microsoft_Visio_Drawing12.vsdx"/><Relationship Id="rId279" Type="http://schemas.openxmlformats.org/officeDocument/2006/relationships/package" Target="embeddings/Microsoft_Visio_Drawing6.vsdx"/><Relationship Id="rId486" Type="http://schemas.openxmlformats.org/officeDocument/2006/relationships/hyperlink" Target="file:///C:\Eigene%20Dateien\mpeg\online2110\current_document.php%3fid=11154" TargetMode="External"/><Relationship Id="rId43" Type="http://schemas.openxmlformats.org/officeDocument/2006/relationships/hyperlink" Target="http://wftp3.itu.int/av-arch/jvet-site/2021_10_X_Virtual/" TargetMode="External"/><Relationship Id="rId139" Type="http://schemas.openxmlformats.org/officeDocument/2006/relationships/hyperlink" Target="https://jvet-experts.org/doc_end_user/current_document.php?id=11131" TargetMode="External"/><Relationship Id="rId346" Type="http://schemas.openxmlformats.org/officeDocument/2006/relationships/hyperlink" Target="https://jvet-experts.org/doc_end_user/current_document.php?id=11199" TargetMode="External"/><Relationship Id="rId553" Type="http://schemas.openxmlformats.org/officeDocument/2006/relationships/hyperlink" Target="file:///C:\Eigene%20Dateien\mpeg\online2110\current_document.php%3fid=11092" TargetMode="External"/><Relationship Id="rId192" Type="http://schemas.openxmlformats.org/officeDocument/2006/relationships/hyperlink" Target="https://jvet-experts.org/doc_end_user/current_document.php?id=11045" TargetMode="External"/><Relationship Id="rId206" Type="http://schemas.openxmlformats.org/officeDocument/2006/relationships/hyperlink" Target="https://jvet-experts.org/doc_end_user/current_document.php?id=11116" TargetMode="External"/><Relationship Id="rId413" Type="http://schemas.openxmlformats.org/officeDocument/2006/relationships/hyperlink" Target="https://jvet-experts.org/doc_end_user/current_document.php?id=11198" TargetMode="External"/><Relationship Id="rId497" Type="http://schemas.openxmlformats.org/officeDocument/2006/relationships/hyperlink" Target="file:///C:\Eigene%20Dateien\mpeg\online2110\current_document.php%3fid=11036" TargetMode="External"/><Relationship Id="rId620" Type="http://schemas.openxmlformats.org/officeDocument/2006/relationships/hyperlink" Target="file:///C:\Eigene%20Dateien\mpeg\online2110\current_document.php%3fid=11174" TargetMode="External"/><Relationship Id="rId357" Type="http://schemas.openxmlformats.org/officeDocument/2006/relationships/hyperlink" Target="https://jvet-experts.org/doc_end_user/current_document.php?id=11081" TargetMode="External"/><Relationship Id="rId54" Type="http://schemas.openxmlformats.org/officeDocument/2006/relationships/hyperlink" Target="https://vcgit.hhi.fraunhofer.de/jvet/HM/-/releases/HM-16.24" TargetMode="External"/><Relationship Id="rId217" Type="http://schemas.openxmlformats.org/officeDocument/2006/relationships/hyperlink" Target="https://jvet-experts.org/doc_end_user/current_document.php?id=11087" TargetMode="External"/><Relationship Id="rId564" Type="http://schemas.openxmlformats.org/officeDocument/2006/relationships/hyperlink" Target="file:///C:\Eigene%20Dateien\mpeg\online2110\current_document.php%3fid=11103" TargetMode="External"/><Relationship Id="rId424" Type="http://schemas.openxmlformats.org/officeDocument/2006/relationships/hyperlink" Target="mailto:jvet@lists.rwth-aachen.de" TargetMode="External"/><Relationship Id="rId631" Type="http://schemas.openxmlformats.org/officeDocument/2006/relationships/hyperlink" Target="file:///C:\Eigene%20Dateien\mpeg\online2110\current_document.php%3fid=11186" TargetMode="External"/><Relationship Id="rId270" Type="http://schemas.openxmlformats.org/officeDocument/2006/relationships/hyperlink" Target="https://jvet-experts.org/doc_end_user/documents/24_Teleconference/wg11/JVET-X0069-v1.zip" TargetMode="External"/><Relationship Id="rId65" Type="http://schemas.openxmlformats.org/officeDocument/2006/relationships/hyperlink" Target="https://vcgit.hhi.fraunhofer.de/jvet/VVCSoftware_VTM/" TargetMode="External"/><Relationship Id="rId130" Type="http://schemas.openxmlformats.org/officeDocument/2006/relationships/hyperlink" Target="mailto:jvet@lists.rwth-aachen.de" TargetMode="External"/><Relationship Id="rId368" Type="http://schemas.openxmlformats.org/officeDocument/2006/relationships/hyperlink" Target="https://jvet-experts.org/doc_end_user/current_document.php?id=11112" TargetMode="External"/><Relationship Id="rId575" Type="http://schemas.openxmlformats.org/officeDocument/2006/relationships/hyperlink" Target="file:///C:\Eigene%20Dateien\mpeg\online2110\current_document.php%3fid=11114" TargetMode="External"/><Relationship Id="rId228" Type="http://schemas.openxmlformats.org/officeDocument/2006/relationships/hyperlink" Target="https://jvet-experts.org/doc_end_user/current_document.php?id=11053" TargetMode="External"/><Relationship Id="rId435" Type="http://schemas.openxmlformats.org/officeDocument/2006/relationships/hyperlink" Target="https://jvet-experts.org/doc_end_user/current_document.php?id=11222" TargetMode="External"/><Relationship Id="rId642" Type="http://schemas.openxmlformats.org/officeDocument/2006/relationships/hyperlink" Target="file:///C:\Eigene%20Dateien\mpeg\online2110\current_document.php%3fid=11198" TargetMode="External"/><Relationship Id="rId281" Type="http://schemas.openxmlformats.org/officeDocument/2006/relationships/package" Target="embeddings/Microsoft_Visio_Drawing7.vsdx"/><Relationship Id="rId502" Type="http://schemas.openxmlformats.org/officeDocument/2006/relationships/hyperlink" Target="file:///C:\Eigene%20Dateien\mpeg\online2110\current_document.php%3fid=11041" TargetMode="External"/><Relationship Id="rId76" Type="http://schemas.openxmlformats.org/officeDocument/2006/relationships/hyperlink" Target="https://jvet-experts.org/doc_end_user/current_document.php?id=11044" TargetMode="External"/><Relationship Id="rId141" Type="http://schemas.openxmlformats.org/officeDocument/2006/relationships/hyperlink" Target="https://jvet-experts.org/doc_end_user/current_document.php?id=11044" TargetMode="External"/><Relationship Id="rId379" Type="http://schemas.openxmlformats.org/officeDocument/2006/relationships/hyperlink" Target="https://jvet-experts.org/doc_end_user/current_document.php?id=11132" TargetMode="External"/><Relationship Id="rId586" Type="http://schemas.openxmlformats.org/officeDocument/2006/relationships/hyperlink" Target="file:///C:\Eigene%20Dateien\mpeg\online2110\current_document.php%3fid=11125" TargetMode="External"/><Relationship Id="rId7" Type="http://schemas.openxmlformats.org/officeDocument/2006/relationships/customXml" Target="../customXml/item7.xml"/><Relationship Id="rId239" Type="http://schemas.openxmlformats.org/officeDocument/2006/relationships/hyperlink" Target="mailto:fabrice.leleannec@interdigital.com" TargetMode="External"/><Relationship Id="rId446" Type="http://schemas.openxmlformats.org/officeDocument/2006/relationships/hyperlink" Target="http://phenix.it-sudparis.eu/jct/doc_end_user/current_document.php?id=10689" TargetMode="External"/><Relationship Id="rId653" Type="http://schemas.openxmlformats.org/officeDocument/2006/relationships/hyperlink" Target="file:///C:\Eigene%20Dateien\mpeg\online2110\current_document.php%3fid=11209" TargetMode="External"/><Relationship Id="rId292" Type="http://schemas.openxmlformats.org/officeDocument/2006/relationships/image" Target="media/image21.png"/><Relationship Id="rId306" Type="http://schemas.openxmlformats.org/officeDocument/2006/relationships/hyperlink" Target="https://jvet-experts.org/doc_end_user/current_document.php?id=11040" TargetMode="External"/><Relationship Id="rId87" Type="http://schemas.openxmlformats.org/officeDocument/2006/relationships/image" Target="media/image3.png"/><Relationship Id="rId513" Type="http://schemas.openxmlformats.org/officeDocument/2006/relationships/hyperlink" Target="file:///C:\Eigene%20Dateien\mpeg\online2110\current_document.php%3fid=11052" TargetMode="External"/><Relationship Id="rId597" Type="http://schemas.openxmlformats.org/officeDocument/2006/relationships/hyperlink" Target="file:///C:\Eigene%20Dateien\mpeg\online2110\current_document.php%3fid=11136" TargetMode="External"/><Relationship Id="rId152" Type="http://schemas.openxmlformats.org/officeDocument/2006/relationships/hyperlink" Target="https://jvet-experts.org/doc_end_user/current_document.php?id=11037" TargetMode="External"/><Relationship Id="rId457" Type="http://schemas.openxmlformats.org/officeDocument/2006/relationships/hyperlink" Target="https://dms.mpeg.expert/doc_end_user/current_document.php?id=81001&amp;id_meeting=188" TargetMode="External"/><Relationship Id="rId664" Type="http://schemas.openxmlformats.org/officeDocument/2006/relationships/hyperlink" Target="file:///C:\Eigene%20Dateien\mpeg\online2110\current_document.php%3fid=11223" TargetMode="External"/><Relationship Id="rId14" Type="http://schemas.openxmlformats.org/officeDocument/2006/relationships/image" Target="media/image1.png"/><Relationship Id="rId317" Type="http://schemas.openxmlformats.org/officeDocument/2006/relationships/hyperlink" Target="mailto:wangyang.cs@bytedance.com" TargetMode="External"/><Relationship Id="rId524" Type="http://schemas.openxmlformats.org/officeDocument/2006/relationships/hyperlink" Target="file:///C:\Eigene%20Dateien\mpeg\online2110\current_document.php%3fid=11063" TargetMode="External"/><Relationship Id="rId98" Type="http://schemas.openxmlformats.org/officeDocument/2006/relationships/hyperlink" Target="https://jvet-experts.org/doc_end_user/current_document.php?id=11069" TargetMode="External"/><Relationship Id="rId163" Type="http://schemas.openxmlformats.org/officeDocument/2006/relationships/hyperlink" Target="https://jvet-experts.org/doc_end_user/current_document.php?id=11099" TargetMode="External"/><Relationship Id="rId370" Type="http://schemas.openxmlformats.org/officeDocument/2006/relationships/hyperlink" Target="https://jvet-experts.org/doc_end_user/current_document.php?id=11113" TargetMode="External"/><Relationship Id="rId230" Type="http://schemas.openxmlformats.org/officeDocument/2006/relationships/hyperlink" Target="https://jvet-experts.org/doc_end_user/current_document.php?id=11118" TargetMode="External"/><Relationship Id="rId468" Type="http://schemas.openxmlformats.org/officeDocument/2006/relationships/hyperlink" Target="http://phenix.it-sudparis.eu/jvet/doc_end_user/current_document.php?id=9684" TargetMode="External"/><Relationship Id="rId675" Type="http://schemas.openxmlformats.org/officeDocument/2006/relationships/hyperlink" Target="file:///C:\Eigene%20Dateien\mpeg\online2110\current_document.php%3fid=11232" TargetMode="External"/><Relationship Id="rId25" Type="http://schemas.openxmlformats.org/officeDocument/2006/relationships/hyperlink" Target="https://www.iecapc.jp/F/IEC_Code_of_Conduct.pdf" TargetMode="External"/><Relationship Id="rId328" Type="http://schemas.openxmlformats.org/officeDocument/2006/relationships/hyperlink" Target="mailto:fabrice.leleannec@interdigital.com" TargetMode="External"/><Relationship Id="rId535" Type="http://schemas.openxmlformats.org/officeDocument/2006/relationships/hyperlink" Target="file:///C:\Eigene%20Dateien\mpeg\online2110\current_document.php%3fid=11074" TargetMode="External"/><Relationship Id="rId174" Type="http://schemas.openxmlformats.org/officeDocument/2006/relationships/hyperlink" Target="https://jvet-experts.org/doc_end_user/current_document.php?id=11166" TargetMode="External"/><Relationship Id="rId381" Type="http://schemas.openxmlformats.org/officeDocument/2006/relationships/hyperlink" Target="https://jvet-experts.org/doc_end_user/current_document.php?id=11180" TargetMode="External"/><Relationship Id="rId602" Type="http://schemas.openxmlformats.org/officeDocument/2006/relationships/hyperlink" Target="file:///C:\Eigene%20Dateien\mpeg\online2110\current_document.php%3fid=11141" TargetMode="External"/><Relationship Id="rId241" Type="http://schemas.openxmlformats.org/officeDocument/2006/relationships/hyperlink" Target="https://jvet-experts.org/doc_end_user/documents/24_Teleconference/wg11/JVET-X0068-v1.zip" TargetMode="External"/><Relationship Id="rId479" Type="http://schemas.openxmlformats.org/officeDocument/2006/relationships/hyperlink" Target="file:///C:\Eigene%20Dateien\mpeg\online2110\current_document.php%3fid=11147" TargetMode="External"/><Relationship Id="rId36" Type="http://schemas.openxmlformats.org/officeDocument/2006/relationships/hyperlink" Target="https://dms.mpeg.expert/doc_end_user/documents/136_OnLine/wg11/m57767-v1-m57767.zip" TargetMode="External"/><Relationship Id="rId339" Type="http://schemas.openxmlformats.org/officeDocument/2006/relationships/hyperlink" Target="https://jvet-experts.org/doc_end_user/current_document.php?id=11125" TargetMode="External"/><Relationship Id="rId546" Type="http://schemas.openxmlformats.org/officeDocument/2006/relationships/hyperlink" Target="file:///C:\Eigene%20Dateien\mpeg\online2110\current_document.php%3fid=11085" TargetMode="External"/><Relationship Id="rId101" Type="http://schemas.openxmlformats.org/officeDocument/2006/relationships/hyperlink" Target="https://jvet-experts.org/doc_end_user/current_document.php?id=11099" TargetMode="External"/><Relationship Id="rId185" Type="http://schemas.openxmlformats.org/officeDocument/2006/relationships/hyperlink" Target="https://jvet-experts.org/doc_end_user/current_document.php?id=11173" TargetMode="External"/><Relationship Id="rId406" Type="http://schemas.openxmlformats.org/officeDocument/2006/relationships/hyperlink" Target="https://jvet-experts.org/doc_end_user/current_document.php?id=11177" TargetMode="External"/><Relationship Id="rId392" Type="http://schemas.openxmlformats.org/officeDocument/2006/relationships/hyperlink" Target="https://jvet-experts.org/doc_end_user/current_document.php?id=11145" TargetMode="External"/><Relationship Id="rId613" Type="http://schemas.openxmlformats.org/officeDocument/2006/relationships/hyperlink" Target="file:///C:\Eigene%20Dateien\mpeg\online2110\current_document.php%3fid=11166" TargetMode="External"/><Relationship Id="rId252" Type="http://schemas.openxmlformats.org/officeDocument/2006/relationships/hyperlink" Target="https://jvet-experts.org/doc_end_user/documents/24_Teleconference/wg11/JVET-X0049-v1.zip" TargetMode="External"/><Relationship Id="rId47" Type="http://schemas.openxmlformats.org/officeDocument/2006/relationships/hyperlink" Target="https://jvet.hhi.fraunhofer.de/trac/vvc/ticket/1491" TargetMode="External"/><Relationship Id="rId112" Type="http://schemas.openxmlformats.org/officeDocument/2006/relationships/hyperlink" Target="https://jvet-experts.org/doc_end_user/current_document.php?id=11181" TargetMode="External"/><Relationship Id="rId557" Type="http://schemas.openxmlformats.org/officeDocument/2006/relationships/hyperlink" Target="file:///C:\Eigene%20Dateien\mpeg\online2110\current_document.php%3fid=11096" TargetMode="External"/><Relationship Id="rId196" Type="http://schemas.openxmlformats.org/officeDocument/2006/relationships/hyperlink" Target="https://jvet-experts.org/doc_end_user/current_document.php?id=11057" TargetMode="External"/><Relationship Id="rId417" Type="http://schemas.openxmlformats.org/officeDocument/2006/relationships/hyperlink" Target="https://www.itu.int/ifa/t/2017/sg16/exchange/wp3/q06/vceg_account.txt" TargetMode="External"/><Relationship Id="rId624" Type="http://schemas.openxmlformats.org/officeDocument/2006/relationships/hyperlink" Target="file:///C:\Eigene%20Dateien\mpeg\online2110\current_document.php%3fid=11178" TargetMode="External"/><Relationship Id="rId263" Type="http://schemas.openxmlformats.org/officeDocument/2006/relationships/hyperlink" Target="https://jvet-experts.org/doc_end_user/documents/24_Teleconference/wg11/JVET-X0046-v1.zip" TargetMode="External"/><Relationship Id="rId470" Type="http://schemas.openxmlformats.org/officeDocument/2006/relationships/hyperlink" Target="https://jvet-experts.org/doc_end_user/current_document.php?id=11230" TargetMode="External"/><Relationship Id="rId58" Type="http://schemas.openxmlformats.org/officeDocument/2006/relationships/hyperlink" Target="https://vcgit.hhi.fraunhofer.de/jvet/JM/-/tags/JM-19.0" TargetMode="External"/><Relationship Id="rId123" Type="http://schemas.openxmlformats.org/officeDocument/2006/relationships/hyperlink" Target="https://jvet-experts.org/doc_end_user/current_document.php?id=11054" TargetMode="External"/><Relationship Id="rId330" Type="http://schemas.openxmlformats.org/officeDocument/2006/relationships/hyperlink" Target="https://jvet-experts.org/doc_end_user/current_document.php?id=11185" TargetMode="External"/><Relationship Id="rId568" Type="http://schemas.openxmlformats.org/officeDocument/2006/relationships/hyperlink" Target="file:///C:\Eigene%20Dateien\mpeg\online2110\current_document.php%3fid=11107" TargetMode="External"/><Relationship Id="rId428" Type="http://schemas.openxmlformats.org/officeDocument/2006/relationships/hyperlink" Target="mailto:jvet@lists.rwth-aachen.de" TargetMode="External"/><Relationship Id="rId635" Type="http://schemas.openxmlformats.org/officeDocument/2006/relationships/hyperlink" Target="file:///C:\Eigene%20Dateien\mpeg\online2110\current_document.php%3fid=11191" TargetMode="External"/><Relationship Id="rId274" Type="http://schemas.openxmlformats.org/officeDocument/2006/relationships/image" Target="media/image11.emf"/><Relationship Id="rId481" Type="http://schemas.openxmlformats.org/officeDocument/2006/relationships/hyperlink" Target="file:///C:\Eigene%20Dateien\mpeg\online2110\current_document.php%3fid=11149" TargetMode="External"/><Relationship Id="rId69" Type="http://schemas.openxmlformats.org/officeDocument/2006/relationships/hyperlink" Target="https://jvet.hhi.fraunhofer.de/trac/vvc/ticket/1415" TargetMode="External"/><Relationship Id="rId134" Type="http://schemas.openxmlformats.org/officeDocument/2006/relationships/hyperlink" Target="https://jvet-experts.org/doc_end_user/current_document.php?id=11086" TargetMode="External"/><Relationship Id="rId579" Type="http://schemas.openxmlformats.org/officeDocument/2006/relationships/hyperlink" Target="file:///C:\Eigene%20Dateien\mpeg\online2110\current_document.php%3fid=11118" TargetMode="External"/><Relationship Id="rId341" Type="http://schemas.openxmlformats.org/officeDocument/2006/relationships/hyperlink" Target="https://jvet-experts.org/doc_end_user/current_document.php?id=11126" TargetMode="External"/><Relationship Id="rId439" Type="http://schemas.openxmlformats.org/officeDocument/2006/relationships/hyperlink" Target="https://jvet-experts.org/doc_end_user/current_document.php?id=11223" TargetMode="External"/><Relationship Id="rId646" Type="http://schemas.openxmlformats.org/officeDocument/2006/relationships/hyperlink" Target="file:///C:\Eigene%20Dateien\mpeg\online2110\current_document.php%3fid=11202" TargetMode="External"/><Relationship Id="rId201" Type="http://schemas.openxmlformats.org/officeDocument/2006/relationships/hyperlink" Target="https://jvet-experts.org/doc_end_user/current_document.php?id=11194" TargetMode="External"/><Relationship Id="rId285" Type="http://schemas.openxmlformats.org/officeDocument/2006/relationships/package" Target="embeddings/Microsoft_Visio_Drawing9.vsdx"/><Relationship Id="rId506" Type="http://schemas.openxmlformats.org/officeDocument/2006/relationships/hyperlink" Target="file:///C:\Eigene%20Dateien\mpeg\online2110\current_document.php%3fid=11045" TargetMode="External"/><Relationship Id="rId38" Type="http://schemas.openxmlformats.org/officeDocument/2006/relationships/hyperlink" Target="mailto:jvet@lists.rwth-aachen.de" TargetMode="External"/><Relationship Id="rId103" Type="http://schemas.openxmlformats.org/officeDocument/2006/relationships/hyperlink" Target="https://jvet-experts.org/doc_end_user/current_document.php?id=11102" TargetMode="External"/><Relationship Id="rId310" Type="http://schemas.openxmlformats.org/officeDocument/2006/relationships/hyperlink" Target="https://jvet-experts.org/doc_end_user/current_document.php?id=11062" TargetMode="External"/><Relationship Id="rId492" Type="http://schemas.openxmlformats.org/officeDocument/2006/relationships/hyperlink" Target="file:///C:\Eigene%20Dateien\mpeg\online2110\current_document.php%3fid=11188" TargetMode="External"/><Relationship Id="rId548" Type="http://schemas.openxmlformats.org/officeDocument/2006/relationships/hyperlink" Target="file:///C:\Eigene%20Dateien\mpeg\online2110\current_document.php%3fid=11087" TargetMode="External"/><Relationship Id="rId91" Type="http://schemas.openxmlformats.org/officeDocument/2006/relationships/hyperlink" Target="https://vcgit.hhi.fraunhofer.de/chollmann/VVCSoftware_VTM/-/tree/MCTF_VTM11" TargetMode="External"/><Relationship Id="rId145" Type="http://schemas.openxmlformats.org/officeDocument/2006/relationships/hyperlink" Target="https://jvet-experts.org/doc_end_user/current_document.php?id=11195" TargetMode="External"/><Relationship Id="rId187" Type="http://schemas.openxmlformats.org/officeDocument/2006/relationships/chart" Target="charts/chart2.xml"/><Relationship Id="rId352" Type="http://schemas.openxmlformats.org/officeDocument/2006/relationships/hyperlink" Target="https://jvet-experts.org/doc_end_user/current_document.php?id=11189" TargetMode="External"/><Relationship Id="rId394" Type="http://schemas.openxmlformats.org/officeDocument/2006/relationships/hyperlink" Target="https://jvet-experts.org/doc_end_user/current_document.php?id=11163" TargetMode="External"/><Relationship Id="rId408" Type="http://schemas.openxmlformats.org/officeDocument/2006/relationships/hyperlink" Target="mailto:milos.radosavljevic@interdigital.com" TargetMode="External"/><Relationship Id="rId615" Type="http://schemas.openxmlformats.org/officeDocument/2006/relationships/hyperlink" Target="file:///C:\Eigene%20Dateien\mpeg\online2110\current_document.php%3fid=11168" TargetMode="External"/><Relationship Id="rId212" Type="http://schemas.openxmlformats.org/officeDocument/2006/relationships/hyperlink" Target="https://jvet-experts.org/doc_end_user/current_document.php?id=11048" TargetMode="External"/><Relationship Id="rId254" Type="http://schemas.openxmlformats.org/officeDocument/2006/relationships/hyperlink" Target="https://jvet-experts.org/doc_end_user/documents/24_Teleconference/wg11/JVET-X0045-v1.zip" TargetMode="External"/><Relationship Id="rId657" Type="http://schemas.openxmlformats.org/officeDocument/2006/relationships/hyperlink" Target="file:///C:\Eigene%20Dateien\mpeg\online2110\current_document.php%3fid=11213" TargetMode="External"/><Relationship Id="rId49" Type="http://schemas.openxmlformats.org/officeDocument/2006/relationships/hyperlink" Target="https://jvet.hhi.fraunhofer.de/trac/vvc/ticket/1494" TargetMode="External"/><Relationship Id="rId114" Type="http://schemas.openxmlformats.org/officeDocument/2006/relationships/hyperlink" Target="https://jvet-experts.org/doc_end_user/current_document.php?id=11154" TargetMode="External"/><Relationship Id="rId296" Type="http://schemas.openxmlformats.org/officeDocument/2006/relationships/image" Target="media/image25.png"/><Relationship Id="rId461" Type="http://schemas.openxmlformats.org/officeDocument/2006/relationships/hyperlink" Target="https://dms.mpeg.expert/doc_end_user/current_document.php?id=81004&amp;id_meeting=188" TargetMode="External"/><Relationship Id="rId517" Type="http://schemas.openxmlformats.org/officeDocument/2006/relationships/hyperlink" Target="file:///C:\Eigene%20Dateien\mpeg\online2110\current_document.php%3fid=11056" TargetMode="External"/><Relationship Id="rId559" Type="http://schemas.openxmlformats.org/officeDocument/2006/relationships/hyperlink" Target="file:///C:\Eigene%20Dateien\mpeg\online2110\current_document.php%3fid=11098" TargetMode="External"/><Relationship Id="rId60" Type="http://schemas.openxmlformats.org/officeDocument/2006/relationships/hyperlink" Target="https://vcgit.hhi.fraunhofer.de/jvet/jmvc/-/tags/JMVC_8_5" TargetMode="External"/><Relationship Id="rId156" Type="http://schemas.openxmlformats.org/officeDocument/2006/relationships/hyperlink" Target="mailto:jhuhong-jheng@kwai.com" TargetMode="External"/><Relationship Id="rId198" Type="http://schemas.openxmlformats.org/officeDocument/2006/relationships/hyperlink" Target="https://jvet-experts.org/doc_end_user/current_document.php?id=11059" TargetMode="External"/><Relationship Id="rId321" Type="http://schemas.openxmlformats.org/officeDocument/2006/relationships/hyperlink" Target="https://jvet-experts.org/doc_end_user/current_document.php?id=11203" TargetMode="External"/><Relationship Id="rId363" Type="http://schemas.openxmlformats.org/officeDocument/2006/relationships/hyperlink" Target="mailto:zhipin.deng@bytedance.com" TargetMode="External"/><Relationship Id="rId419" Type="http://schemas.openxmlformats.org/officeDocument/2006/relationships/hyperlink" Target="mailto:jvet@lists.rwth-aachen.de" TargetMode="External"/><Relationship Id="rId570" Type="http://schemas.openxmlformats.org/officeDocument/2006/relationships/hyperlink" Target="file:///C:\Eigene%20Dateien\mpeg\online2110\current_document.php%3fid=11109" TargetMode="External"/><Relationship Id="rId626" Type="http://schemas.openxmlformats.org/officeDocument/2006/relationships/hyperlink" Target="file:///C:\Eigene%20Dateien\mpeg\online2110\current_document.php%3fid=11180" TargetMode="External"/><Relationship Id="rId223" Type="http://schemas.openxmlformats.org/officeDocument/2006/relationships/package" Target="embeddings/Microsoft_Visio_Drawing2.vsdx"/><Relationship Id="rId430" Type="http://schemas.openxmlformats.org/officeDocument/2006/relationships/hyperlink" Target="mailto:jvet@lists.rwth-aachen.de" TargetMode="External"/><Relationship Id="rId668" Type="http://schemas.openxmlformats.org/officeDocument/2006/relationships/hyperlink" Target="file:///C:\Eigene%20Dateien\mpeg\online2110\current_document.php%3fid=11227" TargetMode="External"/><Relationship Id="rId18" Type="http://schemas.openxmlformats.org/officeDocument/2006/relationships/hyperlink" Target="http://phenix.int-evry.fr/jvet/" TargetMode="External"/><Relationship Id="rId265" Type="http://schemas.openxmlformats.org/officeDocument/2006/relationships/hyperlink" Target="https://jvet-experts.org/doc_end_user/documents/24_Teleconference/wg11/JVET-X0047-v1.zip" TargetMode="External"/><Relationship Id="rId472" Type="http://schemas.openxmlformats.org/officeDocument/2006/relationships/hyperlink" Target="https://jvet-experts.org/doc_end_user/current_document.php?id=11221" TargetMode="External"/><Relationship Id="rId528" Type="http://schemas.openxmlformats.org/officeDocument/2006/relationships/hyperlink" Target="file:///C:\Eigene%20Dateien\mpeg\online2110\current_document.php%3fid=11067" TargetMode="External"/><Relationship Id="rId125" Type="http://schemas.openxmlformats.org/officeDocument/2006/relationships/hyperlink" Target="https://jvet-experts.org/doc_end_user/current_document.php?id=11109" TargetMode="External"/><Relationship Id="rId167" Type="http://schemas.openxmlformats.org/officeDocument/2006/relationships/hyperlink" Target="https://jvet-experts.org/doc_end_user/current_document.php?id=11102" TargetMode="External"/><Relationship Id="rId332" Type="http://schemas.openxmlformats.org/officeDocument/2006/relationships/hyperlink" Target="https://jvet-experts.org/doc_end_user/current_document.php?id=11107" TargetMode="External"/><Relationship Id="rId374" Type="http://schemas.openxmlformats.org/officeDocument/2006/relationships/hyperlink" Target="https://jvet-experts.org/doc_end_user/current_document.php?id=11117" TargetMode="External"/><Relationship Id="rId581" Type="http://schemas.openxmlformats.org/officeDocument/2006/relationships/hyperlink" Target="file:///C:\Eigene%20Dateien\mpeg\online2110\current_document.php%3fid=11120" TargetMode="External"/><Relationship Id="rId71" Type="http://schemas.openxmlformats.org/officeDocument/2006/relationships/hyperlink" Target="https://hevc.hhi.fraunhofer.de/trac/hevc/ticket/1511" TargetMode="External"/><Relationship Id="rId234" Type="http://schemas.openxmlformats.org/officeDocument/2006/relationships/hyperlink" Target="https://vcgit.hhi.fraunhofer.de/ecm/ECM/-/tags/ECM-2.0.E" TargetMode="External"/><Relationship Id="rId637" Type="http://schemas.openxmlformats.org/officeDocument/2006/relationships/hyperlink" Target="file:///C:\Eigene%20Dateien\mpeg\online2110\current_document.php%3fid=11193" TargetMode="External"/><Relationship Id="rId679"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http://phenix.it-sudparis.eu/mpeg/doc_end_user/current_document.php?id=27881&amp;id_meeting=16" TargetMode="External"/><Relationship Id="rId276" Type="http://schemas.openxmlformats.org/officeDocument/2006/relationships/image" Target="media/image12.emf"/><Relationship Id="rId441" Type="http://schemas.openxmlformats.org/officeDocument/2006/relationships/hyperlink" Target="http://phenix.it-sudparis.eu/jvet/doc_end_user/current_document.php?id=10538" TargetMode="External"/><Relationship Id="rId483" Type="http://schemas.openxmlformats.org/officeDocument/2006/relationships/hyperlink" Target="file:///C:\Eigene%20Dateien\mpeg\online2110\current_document.php%3fid=11151" TargetMode="External"/><Relationship Id="rId539" Type="http://schemas.openxmlformats.org/officeDocument/2006/relationships/hyperlink" Target="file:///C:\Eigene%20Dateien\mpeg\online2110\current_document.php%3fid=11078" TargetMode="External"/><Relationship Id="rId40" Type="http://schemas.openxmlformats.org/officeDocument/2006/relationships/hyperlink" Target="https://jvet-experts.org/" TargetMode="External"/><Relationship Id="rId136" Type="http://schemas.openxmlformats.org/officeDocument/2006/relationships/hyperlink" Target="https://jvet-experts.org/doc_end_user/current_document.php?id=11089" TargetMode="External"/><Relationship Id="rId178" Type="http://schemas.openxmlformats.org/officeDocument/2006/relationships/hyperlink" Target="mailto:yue.yu@oppo.com" TargetMode="External"/><Relationship Id="rId301" Type="http://schemas.openxmlformats.org/officeDocument/2006/relationships/image" Target="media/image30.emf"/><Relationship Id="rId343" Type="http://schemas.openxmlformats.org/officeDocument/2006/relationships/hyperlink" Target="https://jvet-experts.org/doc_end_user/current_document.php?id=11127" TargetMode="External"/><Relationship Id="rId550" Type="http://schemas.openxmlformats.org/officeDocument/2006/relationships/hyperlink" Target="file:///C:\Eigene%20Dateien\mpeg\online2110\current_document.php%3fid=11089" TargetMode="External"/><Relationship Id="rId82" Type="http://schemas.openxmlformats.org/officeDocument/2006/relationships/hyperlink" Target="ftp://ftp3.itu.int/jvet-site/bitstream_exchange/VVC" TargetMode="External"/><Relationship Id="rId203" Type="http://schemas.openxmlformats.org/officeDocument/2006/relationships/hyperlink" Target="https://jvet-experts.org/doc_end_user/current_document.php?id=11103" TargetMode="External"/><Relationship Id="rId385" Type="http://schemas.openxmlformats.org/officeDocument/2006/relationships/hyperlink" Target="https://jvet-experts.org/doc_end_user/current_document.php?id=11141" TargetMode="External"/><Relationship Id="rId592" Type="http://schemas.openxmlformats.org/officeDocument/2006/relationships/hyperlink" Target="file:///C:\Eigene%20Dateien\mpeg\online2110\current_document.php%3fid=11131" TargetMode="External"/><Relationship Id="rId606" Type="http://schemas.openxmlformats.org/officeDocument/2006/relationships/hyperlink" Target="file:///C:\Eigene%20Dateien\mpeg\online2110\current_document.php%3fid=11145" TargetMode="External"/><Relationship Id="rId648" Type="http://schemas.openxmlformats.org/officeDocument/2006/relationships/hyperlink" Target="file:///C:\Eigene%20Dateien\mpeg\online2110\current_document.php%3fid=11204" TargetMode="External"/><Relationship Id="rId245" Type="http://schemas.openxmlformats.org/officeDocument/2006/relationships/hyperlink" Target="https://jvet-experts.org/doc_end_user/current_document.php?id=11186" TargetMode="External"/><Relationship Id="rId287" Type="http://schemas.openxmlformats.org/officeDocument/2006/relationships/package" Target="embeddings/Microsoft_Visio_Drawing10.vsdx"/><Relationship Id="rId410" Type="http://schemas.openxmlformats.org/officeDocument/2006/relationships/hyperlink" Target="https://jvet-experts.org/doc_end_user/current_document.php?id=11161" TargetMode="External"/><Relationship Id="rId452" Type="http://schemas.openxmlformats.org/officeDocument/2006/relationships/hyperlink" Target="http://phenix.it-sudparis.eu/jvet/doc_end_user/current_document.php?id=10542" TargetMode="External"/><Relationship Id="rId494" Type="http://schemas.openxmlformats.org/officeDocument/2006/relationships/hyperlink" Target="file:///C:\Eigene%20Dateien\mpeg\online2110\current_document.php%3fid=11183" TargetMode="External"/><Relationship Id="rId508" Type="http://schemas.openxmlformats.org/officeDocument/2006/relationships/hyperlink" Target="file:///C:\Eigene%20Dateien\mpeg\online2110\current_document.php%3fid=11047" TargetMode="External"/><Relationship Id="rId105" Type="http://schemas.openxmlformats.org/officeDocument/2006/relationships/hyperlink" Target="https://jvet-experts.org/doc_end_user/current_document.php?id=11121" TargetMode="External"/><Relationship Id="rId147" Type="http://schemas.openxmlformats.org/officeDocument/2006/relationships/hyperlink" Target="https://jvet-experts.org/doc_end_user/current_document.php?id=11195" TargetMode="External"/><Relationship Id="rId312" Type="http://schemas.openxmlformats.org/officeDocument/2006/relationships/hyperlink" Target="https://jvet-experts.org/doc_end_user/current_document.php?id=11064" TargetMode="External"/><Relationship Id="rId354" Type="http://schemas.openxmlformats.org/officeDocument/2006/relationships/hyperlink" Target="https://jvet-experts.org/doc_end_user/current_document.php?id=11078" TargetMode="External"/><Relationship Id="rId51" Type="http://schemas.openxmlformats.org/officeDocument/2006/relationships/hyperlink" Target="https://jvet.hhi.fraunhofer.de/trac/vvc/ticket/1513" TargetMode="External"/><Relationship Id="rId93" Type="http://schemas.openxmlformats.org/officeDocument/2006/relationships/hyperlink" Target="https://jvet-experts.org/doc_end_user/current_document.php?id=11152" TargetMode="External"/><Relationship Id="rId189" Type="http://schemas.openxmlformats.org/officeDocument/2006/relationships/chart" Target="charts/chart4.xml"/><Relationship Id="rId396" Type="http://schemas.openxmlformats.org/officeDocument/2006/relationships/hyperlink" Target="https://jvet-experts.org/doc_end_user/current_document.php?id=11089" TargetMode="External"/><Relationship Id="rId561" Type="http://schemas.openxmlformats.org/officeDocument/2006/relationships/hyperlink" Target="file:///C:\Eigene%20Dateien\mpeg\online2110\current_document.php%3fid=11100" TargetMode="External"/><Relationship Id="rId617" Type="http://schemas.openxmlformats.org/officeDocument/2006/relationships/hyperlink" Target="file:///C:\Eigene%20Dateien\mpeg\online2110\current_document.php%3fid=11170" TargetMode="External"/><Relationship Id="rId659" Type="http://schemas.openxmlformats.org/officeDocument/2006/relationships/hyperlink" Target="file:///C:\Eigene%20Dateien\mpeg\online2110\current_document.php%3fid=11215" TargetMode="External"/><Relationship Id="rId214" Type="http://schemas.openxmlformats.org/officeDocument/2006/relationships/hyperlink" Target="https://jvet-experts.org/doc_end_user/current_document.php?id=11074" TargetMode="External"/><Relationship Id="rId256" Type="http://schemas.openxmlformats.org/officeDocument/2006/relationships/hyperlink" Target="https://jvet-experts.org/doc_end_user/documents/24_Teleconference/wg11/JVET-X0045-v1.zip" TargetMode="External"/><Relationship Id="rId298" Type="http://schemas.openxmlformats.org/officeDocument/2006/relationships/image" Target="media/image27.png"/><Relationship Id="rId421" Type="http://schemas.openxmlformats.org/officeDocument/2006/relationships/hyperlink" Target="mailto:jvet@lists.rwth-aachen.de" TargetMode="External"/><Relationship Id="rId463" Type="http://schemas.openxmlformats.org/officeDocument/2006/relationships/hyperlink" Target="http://phenix.it-sudparis.eu/jvet/doc_end_user/current_document.php?id=10545" TargetMode="External"/><Relationship Id="rId519" Type="http://schemas.openxmlformats.org/officeDocument/2006/relationships/hyperlink" Target="file:///C:\Eigene%20Dateien\mpeg\online2110\current_document.php%3fid=11058" TargetMode="External"/><Relationship Id="rId670" Type="http://schemas.openxmlformats.org/officeDocument/2006/relationships/hyperlink" Target="file:///C:\Eigene%20Dateien\mpeg\online2110\current_document.php%3fid=11229" TargetMode="External"/><Relationship Id="rId116" Type="http://schemas.openxmlformats.org/officeDocument/2006/relationships/hyperlink" Target="https://jvet-experts.org/doc_end_user/current_document.php?id=11089" TargetMode="External"/><Relationship Id="rId158" Type="http://schemas.openxmlformats.org/officeDocument/2006/relationships/hyperlink" Target="https://jvet-experts.org/doc_end_user/current_document.php?id=11193" TargetMode="External"/><Relationship Id="rId323" Type="http://schemas.openxmlformats.org/officeDocument/2006/relationships/hyperlink" Target="https://jvet-experts.org/doc_end_user/current_document.php?id=11190" TargetMode="External"/><Relationship Id="rId530" Type="http://schemas.openxmlformats.org/officeDocument/2006/relationships/hyperlink" Target="file:///C:\Eigene%20Dateien\mpeg\online2110\current_document.php%3fid=11069" TargetMode="External"/><Relationship Id="rId20" Type="http://schemas.openxmlformats.org/officeDocument/2006/relationships/hyperlink" Target="https://lists.rwth-aachen.de/postorius/lists/jvet.lists.rwth-aachen.de/" TargetMode="External"/><Relationship Id="rId62" Type="http://schemas.openxmlformats.org/officeDocument/2006/relationships/hyperlink" Target="https://gitlab.com/standards/HDRTools/-/tags/v0.23" TargetMode="External"/><Relationship Id="rId365" Type="http://schemas.openxmlformats.org/officeDocument/2006/relationships/hyperlink" Target="https://jvet-experts.org/doc_end_user/current_document.php?id=11098" TargetMode="External"/><Relationship Id="rId572" Type="http://schemas.openxmlformats.org/officeDocument/2006/relationships/hyperlink" Target="file:///C:\Eigene%20Dateien\mpeg\online2110\current_document.php%3fid=11111" TargetMode="External"/><Relationship Id="rId628" Type="http://schemas.openxmlformats.org/officeDocument/2006/relationships/hyperlink" Target="file:///C:\Eigene%20Dateien\mpeg\online2110\current_document.php%3fid=11182" TargetMode="External"/><Relationship Id="rId225" Type="http://schemas.openxmlformats.org/officeDocument/2006/relationships/hyperlink" Target="https://jvet-experts.org/doc_end_user/current_document.php?id=11104" TargetMode="External"/><Relationship Id="rId267" Type="http://schemas.openxmlformats.org/officeDocument/2006/relationships/hyperlink" Target="https://jvet-experts.org/doc_end_user/documents/24_Teleconference/wg11/JVET-X0071-v1.zip" TargetMode="External"/><Relationship Id="rId432" Type="http://schemas.openxmlformats.org/officeDocument/2006/relationships/hyperlink" Target="https://www.mpegstandards.org/adhoc/" TargetMode="External"/><Relationship Id="rId474" Type="http://schemas.openxmlformats.org/officeDocument/2006/relationships/hyperlink" Target="https://jvet-experts.org/doc_end_user/current_document.php?id=11231" TargetMode="External"/><Relationship Id="rId127" Type="http://schemas.openxmlformats.org/officeDocument/2006/relationships/hyperlink" Target="mailto:jvet@lists.rwth-aachen.de" TargetMode="External"/><Relationship Id="rId31" Type="http://schemas.openxmlformats.org/officeDocument/2006/relationships/hyperlink" Target="http://phenix.int-evry.fr/jvet/" TargetMode="External"/><Relationship Id="rId73" Type="http://schemas.openxmlformats.org/officeDocument/2006/relationships/hyperlink" Target="https://hevc.hhi.fraunhofer.de/trac/hevc" TargetMode="External"/><Relationship Id="rId169" Type="http://schemas.openxmlformats.org/officeDocument/2006/relationships/hyperlink" Target="https://jvet-experts.org/doc_end_user/current_document.php?id=11120" TargetMode="External"/><Relationship Id="rId334" Type="http://schemas.openxmlformats.org/officeDocument/2006/relationships/hyperlink" Target="https://jvet-experts.org/doc_end_user/current_document.php?id=11169" TargetMode="External"/><Relationship Id="rId376" Type="http://schemas.openxmlformats.org/officeDocument/2006/relationships/hyperlink" Target="https://jvet-experts.org/doc_end_user/current_document.php?id=11124" TargetMode="External"/><Relationship Id="rId541" Type="http://schemas.openxmlformats.org/officeDocument/2006/relationships/hyperlink" Target="file:///C:\Eigene%20Dateien\mpeg\online2110\current_document.php%3fid=11080" TargetMode="External"/><Relationship Id="rId583" Type="http://schemas.openxmlformats.org/officeDocument/2006/relationships/hyperlink" Target="file:///C:\Eigene%20Dateien\mpeg\online2110\current_document.php%3fid=11122" TargetMode="External"/><Relationship Id="rId639" Type="http://schemas.openxmlformats.org/officeDocument/2006/relationships/hyperlink" Target="file:///C:\Eigene%20Dateien\mpeg\online2110\current_document.php%3fid=11195" TargetMode="External"/><Relationship Id="rId4" Type="http://schemas.openxmlformats.org/officeDocument/2006/relationships/customXml" Target="../customXml/item4.xml"/><Relationship Id="rId180" Type="http://schemas.openxmlformats.org/officeDocument/2006/relationships/hyperlink" Target="https://jvet-experts.org/doc_end_user/current_document.php?id=11182" TargetMode="External"/><Relationship Id="rId236" Type="http://schemas.openxmlformats.org/officeDocument/2006/relationships/hyperlink" Target="https://vcgit.hhi.fraunhofer.de/ecm/jvet-w-ee2/simulation-results/-/tree/master" TargetMode="External"/><Relationship Id="rId278" Type="http://schemas.openxmlformats.org/officeDocument/2006/relationships/image" Target="media/image13.emf"/><Relationship Id="rId401" Type="http://schemas.openxmlformats.org/officeDocument/2006/relationships/image" Target="media/image33.emf"/><Relationship Id="rId443" Type="http://schemas.openxmlformats.org/officeDocument/2006/relationships/hyperlink" Target="http://phenix.it-sudparis.eu/jct/doc_end_user/current_document.php?id=10572" TargetMode="External"/><Relationship Id="rId650" Type="http://schemas.openxmlformats.org/officeDocument/2006/relationships/hyperlink" Target="file:///C:\Eigene%20Dateien\mpeg\online2110\current_document.php%3fid=11206" TargetMode="External"/><Relationship Id="rId303" Type="http://schemas.openxmlformats.org/officeDocument/2006/relationships/image" Target="media/image32.emf"/><Relationship Id="rId485" Type="http://schemas.openxmlformats.org/officeDocument/2006/relationships/hyperlink" Target="file:///C:\Eigene%20Dateien\mpeg\online2110\current_document.php%3fid=11153" TargetMode="External"/><Relationship Id="rId42" Type="http://schemas.openxmlformats.org/officeDocument/2006/relationships/hyperlink" Target="http://phenix.int-evry.fr/jvet/" TargetMode="External"/><Relationship Id="rId84" Type="http://schemas.openxmlformats.org/officeDocument/2006/relationships/hyperlink" Target="ftp://ftp3.itu.int/jvet-site/bitstream_exchange/VVCv2/draft_conformance/draft" TargetMode="External"/><Relationship Id="rId138" Type="http://schemas.openxmlformats.org/officeDocument/2006/relationships/hyperlink" Target="https://jvet-experts.org/doc_end_user/current_document.php?id=11088" TargetMode="External"/><Relationship Id="rId345" Type="http://schemas.openxmlformats.org/officeDocument/2006/relationships/hyperlink" Target="https://jvet-experts.org/doc_end_user/current_document.php?id=11134" TargetMode="External"/><Relationship Id="rId387" Type="http://schemas.openxmlformats.org/officeDocument/2006/relationships/hyperlink" Target="https://jvet-experts.org/doc_end_user/current_document.php?id=11142" TargetMode="External"/><Relationship Id="rId510" Type="http://schemas.openxmlformats.org/officeDocument/2006/relationships/hyperlink" Target="file:///C:\Eigene%20Dateien\mpeg\online2110\current_document.php%3fid=11049" TargetMode="External"/><Relationship Id="rId552" Type="http://schemas.openxmlformats.org/officeDocument/2006/relationships/hyperlink" Target="file:///C:\Eigene%20Dateien\mpeg\online2110\current_document.php%3fid=11091" TargetMode="External"/><Relationship Id="rId594" Type="http://schemas.openxmlformats.org/officeDocument/2006/relationships/hyperlink" Target="file:///C:\Eigene%20Dateien\mpeg\online2110\current_document.php%3fid=11133" TargetMode="External"/><Relationship Id="rId608" Type="http://schemas.openxmlformats.org/officeDocument/2006/relationships/hyperlink" Target="file:///C:\Eigene%20Dateien\mpeg\online2110\current_document.php%3fid=11161" TargetMode="External"/><Relationship Id="rId191" Type="http://schemas.openxmlformats.org/officeDocument/2006/relationships/chart" Target="charts/chart6.xml"/><Relationship Id="rId205" Type="http://schemas.openxmlformats.org/officeDocument/2006/relationships/hyperlink" Target="https://jvet-experts.org/doc_end_user/current_document.php?id=11111" TargetMode="External"/><Relationship Id="rId247" Type="http://schemas.openxmlformats.org/officeDocument/2006/relationships/hyperlink" Target="https://jvet-experts.org/doc_end_user/documents/24_Teleconference/wg11/JVET-X0077-v1.zip" TargetMode="External"/><Relationship Id="rId412" Type="http://schemas.openxmlformats.org/officeDocument/2006/relationships/hyperlink" Target="https://jvet-experts.org/doc_end_user/current_document.php?id=11214" TargetMode="External"/><Relationship Id="rId107" Type="http://schemas.openxmlformats.org/officeDocument/2006/relationships/hyperlink" Target="https://jvet-experts.org/doc_end_user/current_document.php?id=11129" TargetMode="External"/><Relationship Id="rId289" Type="http://schemas.openxmlformats.org/officeDocument/2006/relationships/image" Target="media/image19.emf"/><Relationship Id="rId454" Type="http://schemas.openxmlformats.org/officeDocument/2006/relationships/hyperlink" Target="https://jvet-experts.org/doc_end_user/current_document.php?id=11227" TargetMode="External"/><Relationship Id="rId496" Type="http://schemas.openxmlformats.org/officeDocument/2006/relationships/hyperlink" Target="file:///C:\Eigene%20Dateien\mpeg\online2110\current_document.php%3fid=11035" TargetMode="External"/><Relationship Id="rId661" Type="http://schemas.openxmlformats.org/officeDocument/2006/relationships/hyperlink" Target="file:///C:\Eigene%20Dateien\mpeg\online2110\current_document.php%3fid=11217" TargetMode="External"/><Relationship Id="rId11" Type="http://schemas.openxmlformats.org/officeDocument/2006/relationships/webSettings" Target="webSettings.xml"/><Relationship Id="rId53" Type="http://schemas.openxmlformats.org/officeDocument/2006/relationships/hyperlink" Target="https://vcgit.hhi.fraunhofer.de/jvet/VVCSoftware_VTM/-/releases/VTM-14.0" TargetMode="External"/><Relationship Id="rId149" Type="http://schemas.openxmlformats.org/officeDocument/2006/relationships/hyperlink" Target="https://jvet-experts.org/doc_end_user/current_document.php?id=11195" TargetMode="External"/><Relationship Id="rId314" Type="http://schemas.openxmlformats.org/officeDocument/2006/relationships/hyperlink" Target="https://jvet-experts.org/doc_end_user/current_document.php?id=11076" TargetMode="External"/><Relationship Id="rId356" Type="http://schemas.openxmlformats.org/officeDocument/2006/relationships/hyperlink" Target="https://jvet-experts.org/doc_end_user/current_document.php?id=11080" TargetMode="External"/><Relationship Id="rId398" Type="http://schemas.openxmlformats.org/officeDocument/2006/relationships/hyperlink" Target="https://jvet-experts.org/doc_end_user/current_document.php?id=11105" TargetMode="External"/><Relationship Id="rId521" Type="http://schemas.openxmlformats.org/officeDocument/2006/relationships/hyperlink" Target="file:///C:\Eigene%20Dateien\mpeg\online2110\current_document.php%3fid=11060" TargetMode="External"/><Relationship Id="rId563" Type="http://schemas.openxmlformats.org/officeDocument/2006/relationships/hyperlink" Target="file:///C:\Eigene%20Dateien\mpeg\online2110\current_document.php%3fid=11102" TargetMode="External"/><Relationship Id="rId619" Type="http://schemas.openxmlformats.org/officeDocument/2006/relationships/hyperlink" Target="file:///C:\Eigene%20Dateien\mpeg\online2110\current_document.php%3fid=11172" TargetMode="External"/><Relationship Id="rId95" Type="http://schemas.openxmlformats.org/officeDocument/2006/relationships/hyperlink" Target="https://jvet-experts.org/doc_end_user/current_document.php?id=11043" TargetMode="External"/><Relationship Id="rId160" Type="http://schemas.openxmlformats.org/officeDocument/2006/relationships/hyperlink" Target="https://jvet-experts.org/doc_end_user/current_document.php?id=11136" TargetMode="External"/><Relationship Id="rId216" Type="http://schemas.openxmlformats.org/officeDocument/2006/relationships/hyperlink" Target="https://jvet-experts.org/doc_end_user/current_document.php?id=11077" TargetMode="External"/><Relationship Id="rId423" Type="http://schemas.openxmlformats.org/officeDocument/2006/relationships/hyperlink" Target="mailto:jvet@lists.rwth-aachen.de" TargetMode="External"/><Relationship Id="rId258" Type="http://schemas.openxmlformats.org/officeDocument/2006/relationships/hyperlink" Target="https://jvet-experts.org/doc_end_user/documents/24_Teleconference/wg11/JVET-X0070-v1.zip" TargetMode="External"/><Relationship Id="rId465" Type="http://schemas.openxmlformats.org/officeDocument/2006/relationships/hyperlink" Target="https://jvet-experts.org/doc_end_user/current_document.php?id=10681" TargetMode="External"/><Relationship Id="rId630" Type="http://schemas.openxmlformats.org/officeDocument/2006/relationships/hyperlink" Target="file:///C:\Eigene%20Dateien\mpeg\online2110\current_document.php%3fid=11185" TargetMode="External"/><Relationship Id="rId672" Type="http://schemas.openxmlformats.org/officeDocument/2006/relationships/hyperlink" Target="file:///C:\Eigene%20Dateien\mpeg\online2110\current_document.php%3fid=11221" TargetMode="External"/><Relationship Id="rId22" Type="http://schemas.openxmlformats.org/officeDocument/2006/relationships/hyperlink" Target="https://jvet-experts.org/" TargetMode="External"/><Relationship Id="rId64" Type="http://schemas.openxmlformats.org/officeDocument/2006/relationships/hyperlink" Target="https://vcgit.hhi.fraunhofer.de/jvet/VVCSoftware_VTM/wikis/VVC-Software-Development-Workflow" TargetMode="External"/><Relationship Id="rId118" Type="http://schemas.openxmlformats.org/officeDocument/2006/relationships/hyperlink" Target="https://jvet-experts.org/doc_end_user/current_document.php?id=11085" TargetMode="External"/><Relationship Id="rId325" Type="http://schemas.openxmlformats.org/officeDocument/2006/relationships/hyperlink" Target="https://jvet-experts.org/doc_end_user/current_document.php?id=11071" TargetMode="External"/><Relationship Id="rId367" Type="http://schemas.openxmlformats.org/officeDocument/2006/relationships/hyperlink" Target="mailto:jiechen.cj@alibaba-inc.com" TargetMode="External"/><Relationship Id="rId532" Type="http://schemas.openxmlformats.org/officeDocument/2006/relationships/hyperlink" Target="file:///C:\Eigene%20Dateien\mpeg\online2110\current_document.php%3fid=11071" TargetMode="External"/><Relationship Id="rId574" Type="http://schemas.openxmlformats.org/officeDocument/2006/relationships/hyperlink" Target="file:///C:\Eigene%20Dateien\mpeg\online2110\current_document.php%3fid=11113" TargetMode="External"/><Relationship Id="rId171" Type="http://schemas.openxmlformats.org/officeDocument/2006/relationships/hyperlink" Target="https://jvet-experts.org/doc_end_user/current_document.php?id=11121" TargetMode="External"/><Relationship Id="rId227" Type="http://schemas.openxmlformats.org/officeDocument/2006/relationships/hyperlink" Target="https://jvet-experts.org/doc_end_user/current_document.php?id=11036" TargetMode="External"/><Relationship Id="rId269" Type="http://schemas.openxmlformats.org/officeDocument/2006/relationships/hyperlink" Target="https://jvet-experts.org/doc_end_user/documents/24_Teleconference/wg11/JVET-X0071-v1.zip" TargetMode="External"/><Relationship Id="rId434" Type="http://schemas.openxmlformats.org/officeDocument/2006/relationships/hyperlink" Target="https://dms.mpeg.expert/doc_end_user/current_document.php?id=81008&amp;id_meeting=188" TargetMode="External"/><Relationship Id="rId476" Type="http://schemas.openxmlformats.org/officeDocument/2006/relationships/hyperlink" Target="https://dms.mpeg.expert/doc_end_user/current_document.php?id=81003&amp;id_meeting=188" TargetMode="External"/><Relationship Id="rId641" Type="http://schemas.openxmlformats.org/officeDocument/2006/relationships/hyperlink" Target="file:///C:\Eigene%20Dateien\mpeg\online2110\current_document.php%3fid=11197" TargetMode="External"/><Relationship Id="rId33" Type="http://schemas.openxmlformats.org/officeDocument/2006/relationships/hyperlink" Target="mailto:jvet@lists.rwth-aachen.de" TargetMode="External"/><Relationship Id="rId129" Type="http://schemas.openxmlformats.org/officeDocument/2006/relationships/hyperlink" Target="https://jvet-experts.org/doc_end_user/current_document.php?id=11157" TargetMode="External"/><Relationship Id="rId280" Type="http://schemas.openxmlformats.org/officeDocument/2006/relationships/image" Target="media/image14.emf"/><Relationship Id="rId336" Type="http://schemas.openxmlformats.org/officeDocument/2006/relationships/hyperlink" Target="https://jvet-experts.org/doc_end_user/current_document.php?id=11108" TargetMode="External"/><Relationship Id="rId501" Type="http://schemas.openxmlformats.org/officeDocument/2006/relationships/hyperlink" Target="file:///C:\Eigene%20Dateien\mpeg\online2110\current_document.php%3fid=11040" TargetMode="External"/><Relationship Id="rId543" Type="http://schemas.openxmlformats.org/officeDocument/2006/relationships/hyperlink" Target="file:///C:\Eigene%20Dateien\mpeg\online2110\current_document.php%3fid=11082" TargetMode="External"/><Relationship Id="rId75" Type="http://schemas.openxmlformats.org/officeDocument/2006/relationships/hyperlink" Target="ftp://jvet@ftp.ient.rwth-aachen.de" TargetMode="External"/><Relationship Id="rId140" Type="http://schemas.openxmlformats.org/officeDocument/2006/relationships/hyperlink" Target="https://jvet-experts.org/doc_end_user/current_document.php?id=11212" TargetMode="External"/><Relationship Id="rId182" Type="http://schemas.openxmlformats.org/officeDocument/2006/relationships/hyperlink" Target="mailto:yue.yu@oppo.com" TargetMode="External"/><Relationship Id="rId378" Type="http://schemas.openxmlformats.org/officeDocument/2006/relationships/hyperlink" Target="https://jvet-experts.org/doc_end_user/current_document.php?id=11204" TargetMode="External"/><Relationship Id="rId403" Type="http://schemas.openxmlformats.org/officeDocument/2006/relationships/hyperlink" Target="ftp://ftp.ient.rwth-aachen.de" TargetMode="External"/><Relationship Id="rId585" Type="http://schemas.openxmlformats.org/officeDocument/2006/relationships/hyperlink" Target="file:///C:\Eigene%20Dateien\mpeg\online2110\current_document.php%3fid=11124" TargetMode="External"/><Relationship Id="rId6" Type="http://schemas.openxmlformats.org/officeDocument/2006/relationships/customXml" Target="../customXml/item6.xml"/><Relationship Id="rId238" Type="http://schemas.openxmlformats.org/officeDocument/2006/relationships/hyperlink" Target="https://jvet-experts.org/doc_end_user/documents/24_Teleconference/wg11/JVET-X0068-v1.zip" TargetMode="External"/><Relationship Id="rId445" Type="http://schemas.openxmlformats.org/officeDocument/2006/relationships/hyperlink" Target="http://phenix.it-sudparis.eu/jct/doc_end_user/current_document.php?id=10316" TargetMode="External"/><Relationship Id="rId487" Type="http://schemas.openxmlformats.org/officeDocument/2006/relationships/hyperlink" Target="file:///C:\Eigene%20Dateien\mpeg\online2110\current_document.php%3fid=11155" TargetMode="External"/><Relationship Id="rId610" Type="http://schemas.openxmlformats.org/officeDocument/2006/relationships/hyperlink" Target="file:///C:\Eigene%20Dateien\mpeg\online2110\current_document.php%3fid=11163" TargetMode="External"/><Relationship Id="rId652" Type="http://schemas.openxmlformats.org/officeDocument/2006/relationships/hyperlink" Target="file:///C:\Eigene%20Dateien\mpeg\online2110\current_document.php%3fid=11208" TargetMode="External"/><Relationship Id="rId291" Type="http://schemas.openxmlformats.org/officeDocument/2006/relationships/package" Target="embeddings/Microsoft_Visio_Drawing11.vsdx"/><Relationship Id="rId305" Type="http://schemas.openxmlformats.org/officeDocument/2006/relationships/hyperlink" Target="https://jvet-experts.org/doc_end_user/current_document.php?id=11039" TargetMode="External"/><Relationship Id="rId347" Type="http://schemas.openxmlformats.org/officeDocument/2006/relationships/hyperlink" Target="https://jvet-experts.org/doc_end_user/current_document.php?id=11138" TargetMode="External"/><Relationship Id="rId512" Type="http://schemas.openxmlformats.org/officeDocument/2006/relationships/hyperlink" Target="file:///C:\Eigene%20Dateien\mpeg\online2110\current_document.php%3fid=11051" TargetMode="External"/><Relationship Id="rId44" Type="http://schemas.openxmlformats.org/officeDocument/2006/relationships/hyperlink" Target="https://jvet-experts.org/doc_end_user/current_document.php?id=11147" TargetMode="External"/><Relationship Id="rId86" Type="http://schemas.openxmlformats.org/officeDocument/2006/relationships/hyperlink" Target="ftp://ftp3.itu.int/jvet-site/dropbox/" TargetMode="External"/><Relationship Id="rId151" Type="http://schemas.openxmlformats.org/officeDocument/2006/relationships/hyperlink" Target="https://jvet-experts.org/doc_end_user/current_document.php?id=11168" TargetMode="External"/><Relationship Id="rId389" Type="http://schemas.openxmlformats.org/officeDocument/2006/relationships/hyperlink" Target="mailto:wangyang.cs@bytedance.com" TargetMode="External"/><Relationship Id="rId554" Type="http://schemas.openxmlformats.org/officeDocument/2006/relationships/hyperlink" Target="file:///C:\Eigene%20Dateien\mpeg\online2110\current_document.php%3fid=11093" TargetMode="External"/><Relationship Id="rId596" Type="http://schemas.openxmlformats.org/officeDocument/2006/relationships/hyperlink" Target="file:///C:\Eigene%20Dateien\mpeg\online2110\current_document.php%3fid=11135" TargetMode="External"/><Relationship Id="rId193" Type="http://schemas.openxmlformats.org/officeDocument/2006/relationships/image" Target="media/image4.png"/><Relationship Id="rId207" Type="http://schemas.openxmlformats.org/officeDocument/2006/relationships/hyperlink" Target="https://jvet-experts.org/doc_end_user/current_document.php?id=11133" TargetMode="External"/><Relationship Id="rId249" Type="http://schemas.openxmlformats.org/officeDocument/2006/relationships/hyperlink" Target="https://jvet-experts.org/doc_end_user/documents/24_Teleconference/wg11/JVET-X0083-v1.zip" TargetMode="External"/><Relationship Id="rId414" Type="http://schemas.openxmlformats.org/officeDocument/2006/relationships/hyperlink" Target="https://jvet-experts.org/doc_end_user/current_document.php?id=11217" TargetMode="External"/><Relationship Id="rId456" Type="http://schemas.openxmlformats.org/officeDocument/2006/relationships/hyperlink" Target="https://jvet-experts.org/doc_end_user/current_document.php?id=11228" TargetMode="External"/><Relationship Id="rId498" Type="http://schemas.openxmlformats.org/officeDocument/2006/relationships/hyperlink" Target="file:///C:\Eigene%20Dateien\mpeg\online2110\current_document.php%3fid=11037" TargetMode="External"/><Relationship Id="rId621" Type="http://schemas.openxmlformats.org/officeDocument/2006/relationships/hyperlink" Target="file:///C:\Eigene%20Dateien\mpeg\online2110\current_document.php%3fid=11175" TargetMode="External"/><Relationship Id="rId663" Type="http://schemas.openxmlformats.org/officeDocument/2006/relationships/hyperlink" Target="file:///C:\Eigene%20Dateien\mpeg\online2110\current_document.php%3fid=11219" TargetMode="External"/><Relationship Id="rId13" Type="http://schemas.openxmlformats.org/officeDocument/2006/relationships/endnotes" Target="endnotes.xml"/><Relationship Id="rId109" Type="http://schemas.openxmlformats.org/officeDocument/2006/relationships/hyperlink" Target="https://jvet-experts.org/doc_end_user/current_document.php?id=11164" TargetMode="External"/><Relationship Id="rId260" Type="http://schemas.openxmlformats.org/officeDocument/2006/relationships/hyperlink" Target="https://jvet-experts.org/doc_end_user/documents/24_Teleconference/wg11/JVET-X0046-v1.zip" TargetMode="External"/><Relationship Id="rId316" Type="http://schemas.openxmlformats.org/officeDocument/2006/relationships/hyperlink" Target="https://jvet-experts.org/doc_end_user/current_document.php?id=11186" TargetMode="External"/><Relationship Id="rId523" Type="http://schemas.openxmlformats.org/officeDocument/2006/relationships/hyperlink" Target="file:///C:\Eigene%20Dateien\mpeg\online2110\current_document.php%3fid=11062" TargetMode="External"/><Relationship Id="rId55" Type="http://schemas.openxmlformats.org/officeDocument/2006/relationships/hyperlink" Target="https://vcgit.hhi.fraunhofer.de/jvet/HM/-/tags/HM-16.21+SCM-8.8" TargetMode="External"/><Relationship Id="rId97" Type="http://schemas.openxmlformats.org/officeDocument/2006/relationships/hyperlink" Target="https://jvet-experts.org/doc_end_user/current_document.php?id=11068" TargetMode="External"/><Relationship Id="rId120" Type="http://schemas.openxmlformats.org/officeDocument/2006/relationships/hyperlink" Target="mailto:jvet@lists.rwth-aachen.de" TargetMode="External"/><Relationship Id="rId358" Type="http://schemas.openxmlformats.org/officeDocument/2006/relationships/hyperlink" Target="https://jvet-experts.org/doc_end_user/current_document.php?id=11082" TargetMode="External"/><Relationship Id="rId565" Type="http://schemas.openxmlformats.org/officeDocument/2006/relationships/hyperlink" Target="file:///C:\Eigene%20Dateien\mpeg\online2110\current_document.php%3fid=11104" TargetMode="External"/><Relationship Id="rId162" Type="http://schemas.openxmlformats.org/officeDocument/2006/relationships/hyperlink" Target="https://jvet-experts.org/doc_end_user/current_document.php?id=11066" TargetMode="External"/><Relationship Id="rId218" Type="http://schemas.openxmlformats.org/officeDocument/2006/relationships/image" Target="media/image7.emf"/><Relationship Id="rId425" Type="http://schemas.openxmlformats.org/officeDocument/2006/relationships/hyperlink" Target="mailto:jvet@lists.rwth-aachen.de" TargetMode="External"/><Relationship Id="rId467" Type="http://schemas.openxmlformats.org/officeDocument/2006/relationships/hyperlink" Target="http://phenix.it-sudparis.eu/jvet/doc_end_user/current_document.php?id=9683" TargetMode="External"/><Relationship Id="rId632" Type="http://schemas.openxmlformats.org/officeDocument/2006/relationships/hyperlink" Target="file:///C:\Eigene%20Dateien\mpeg\online2110\current_document.php%3fid=11187" TargetMode="External"/><Relationship Id="rId271" Type="http://schemas.openxmlformats.org/officeDocument/2006/relationships/hyperlink" Target="https://jvet-experts.org/doc_end_user/documents/24_Teleconference/wg11/JVET-X0069-v1.zip" TargetMode="External"/><Relationship Id="rId674" Type="http://schemas.openxmlformats.org/officeDocument/2006/relationships/hyperlink" Target="file:///C:\Eigene%20Dateien\mpeg\online2110\current_document.php%3fid=11231" TargetMode="External"/><Relationship Id="rId24" Type="http://schemas.openxmlformats.org/officeDocument/2006/relationships/hyperlink" Target="https://www.iso.org/publication/PUB100397.html" TargetMode="External"/><Relationship Id="rId66" Type="http://schemas.openxmlformats.org/officeDocument/2006/relationships/hyperlink" Target="https://jvet.hhi.fraunhofer.de/trac/vvc/ticket/1489" TargetMode="External"/><Relationship Id="rId131" Type="http://schemas.openxmlformats.org/officeDocument/2006/relationships/hyperlink" Target="https://jvet-experts.org/doc_end_user/current_document.php?id=11158" TargetMode="External"/><Relationship Id="rId327" Type="http://schemas.openxmlformats.org/officeDocument/2006/relationships/hyperlink" Target="https://jvet-experts.org/doc_end_user/current_document.php?id=11184" TargetMode="External"/><Relationship Id="rId369" Type="http://schemas.openxmlformats.org/officeDocument/2006/relationships/hyperlink" Target="https://jvet-experts.org/doc_end_user/current_document.php?id=11160" TargetMode="External"/><Relationship Id="rId534" Type="http://schemas.openxmlformats.org/officeDocument/2006/relationships/hyperlink" Target="file:///C:\Eigene%20Dateien\mpeg\online2110\current_document.php%3fid=11073" TargetMode="External"/><Relationship Id="rId576" Type="http://schemas.openxmlformats.org/officeDocument/2006/relationships/hyperlink" Target="file:///C:\Eigene%20Dateien\mpeg\online2110\current_document.php%3fid=11115" TargetMode="External"/><Relationship Id="rId173" Type="http://schemas.openxmlformats.org/officeDocument/2006/relationships/hyperlink" Target="https://jvet-experts.org/doc_end_user/current_document.php?id=11122" TargetMode="External"/><Relationship Id="rId229" Type="http://schemas.openxmlformats.org/officeDocument/2006/relationships/hyperlink" Target="https://jvet-experts.org/doc_end_user/current_document.php?id=11095" TargetMode="External"/><Relationship Id="rId380" Type="http://schemas.openxmlformats.org/officeDocument/2006/relationships/hyperlink" Target="https://jvet-experts.org/doc_end_user/current_document.php?id=11135" TargetMode="External"/><Relationship Id="rId436" Type="http://schemas.openxmlformats.org/officeDocument/2006/relationships/hyperlink" Target="http://phenix.it-sudparis.eu/jct/doc_end_user/current_document.php?id=5095" TargetMode="External"/><Relationship Id="rId601" Type="http://schemas.openxmlformats.org/officeDocument/2006/relationships/hyperlink" Target="file:///C:\Eigene%20Dateien\mpeg\online2110\current_document.php%3fid=11140" TargetMode="External"/><Relationship Id="rId643" Type="http://schemas.openxmlformats.org/officeDocument/2006/relationships/hyperlink" Target="file:///C:\Eigene%20Dateien\mpeg\online2110\current_document.php%3fid=11199" TargetMode="External"/><Relationship Id="rId240" Type="http://schemas.openxmlformats.org/officeDocument/2006/relationships/hyperlink" Target="https://jvet-experts.org/doc_end_user/documents/24_Teleconference/wg11/JVET-X0068-v1.zip" TargetMode="External"/><Relationship Id="rId478" Type="http://schemas.openxmlformats.org/officeDocument/2006/relationships/hyperlink" Target="file:///C:\Eigene%20Dateien\mpeg\online2110\current_document.php%3fid=11146" TargetMode="External"/><Relationship Id="rId35" Type="http://schemas.openxmlformats.org/officeDocument/2006/relationships/hyperlink" Target="https://dms.mpeg.expert/doc_end_user/documents/136_OnLine/wg11/m57766-v1-m57766.zip" TargetMode="External"/><Relationship Id="rId77" Type="http://schemas.openxmlformats.org/officeDocument/2006/relationships/hyperlink" Target="https://jvet-experts.org/doc_end_user/current_document.php?id=11150" TargetMode="External"/><Relationship Id="rId100" Type="http://schemas.openxmlformats.org/officeDocument/2006/relationships/hyperlink" Target="https://jvet-experts.org/doc_end_user/current_document.php?id=11088" TargetMode="External"/><Relationship Id="rId282" Type="http://schemas.openxmlformats.org/officeDocument/2006/relationships/image" Target="media/image15.emf"/><Relationship Id="rId338" Type="http://schemas.openxmlformats.org/officeDocument/2006/relationships/hyperlink" Target="https://jvet-experts.org/doc_end_user/current_document.php?id=11114" TargetMode="External"/><Relationship Id="rId503" Type="http://schemas.openxmlformats.org/officeDocument/2006/relationships/hyperlink" Target="file:///C:\Eigene%20Dateien\mpeg\online2110\current_document.php%3fid=11042" TargetMode="External"/><Relationship Id="rId545" Type="http://schemas.openxmlformats.org/officeDocument/2006/relationships/hyperlink" Target="file:///C:\Eigene%20Dateien\mpeg\online2110\current_document.php%3fid=11084" TargetMode="External"/><Relationship Id="rId587" Type="http://schemas.openxmlformats.org/officeDocument/2006/relationships/hyperlink" Target="file:///C:\Eigene%20Dateien\mpeg\online2110\current_document.php%3fid=11126" TargetMode="External"/><Relationship Id="rId8" Type="http://schemas.openxmlformats.org/officeDocument/2006/relationships/numbering" Target="numbering.xml"/><Relationship Id="rId142" Type="http://schemas.openxmlformats.org/officeDocument/2006/relationships/hyperlink" Target="https://jvet-experts.org/doc_end_user/current_document.php?id=11196" TargetMode="External"/><Relationship Id="rId184" Type="http://schemas.openxmlformats.org/officeDocument/2006/relationships/hyperlink" Target="https://jvet-experts.org/doc_end_user/current_document.php?id=11219" TargetMode="External"/><Relationship Id="rId391" Type="http://schemas.openxmlformats.org/officeDocument/2006/relationships/hyperlink" Target="https://jvet-experts.org/doc_end_user/current_document.php?id=11144" TargetMode="External"/><Relationship Id="rId405" Type="http://schemas.openxmlformats.org/officeDocument/2006/relationships/hyperlink" Target="https://jvet-experts.org/doc_end_user/current_document.php?id=11041" TargetMode="External"/><Relationship Id="rId447" Type="http://schemas.openxmlformats.org/officeDocument/2006/relationships/hyperlink" Target="http://phenix.it-sudparis.eu/jct/doc_end_user/current_document.php?id=10692" TargetMode="External"/><Relationship Id="rId612" Type="http://schemas.openxmlformats.org/officeDocument/2006/relationships/hyperlink" Target="file:///C:\Eigene%20Dateien\mpeg\online2110\current_document.php%3fid=11165" TargetMode="External"/><Relationship Id="rId251" Type="http://schemas.openxmlformats.org/officeDocument/2006/relationships/hyperlink" Target="https://jvet-experts.org/doc_end_user/documents/24_Teleconference/wg11/JVET-X0049-v1.zip" TargetMode="External"/><Relationship Id="rId489" Type="http://schemas.openxmlformats.org/officeDocument/2006/relationships/hyperlink" Target="file:///C:\Eigene%20Dateien\mpeg\online2110\current_document.php%3fid=11157" TargetMode="External"/><Relationship Id="rId654" Type="http://schemas.openxmlformats.org/officeDocument/2006/relationships/hyperlink" Target="file:///C:\Eigene%20Dateien\mpeg\online2110\current_document.php%3fid=11210" TargetMode="External"/><Relationship Id="rId46" Type="http://schemas.openxmlformats.org/officeDocument/2006/relationships/hyperlink" Target="https://jvet.hhi.fraunhofer.de/trac/vvc/ticket/1511" TargetMode="External"/><Relationship Id="rId293" Type="http://schemas.openxmlformats.org/officeDocument/2006/relationships/image" Target="media/image22.emf"/><Relationship Id="rId307" Type="http://schemas.openxmlformats.org/officeDocument/2006/relationships/hyperlink" Target="https://jvet-experts.org/doc_end_user/current_document.php?id=11042" TargetMode="External"/><Relationship Id="rId349" Type="http://schemas.openxmlformats.org/officeDocument/2006/relationships/hyperlink" Target="https://jvet-experts.org/doc_end_user/current_document.php?id=11216" TargetMode="External"/><Relationship Id="rId514" Type="http://schemas.openxmlformats.org/officeDocument/2006/relationships/hyperlink" Target="file:///C:\Eigene%20Dateien\mpeg\online2110\current_document.php%3fid=11053" TargetMode="External"/><Relationship Id="rId556" Type="http://schemas.openxmlformats.org/officeDocument/2006/relationships/hyperlink" Target="file:///C:\Eigene%20Dateien\mpeg\online2110\current_document.php%3fid=11095" TargetMode="External"/><Relationship Id="rId88" Type="http://schemas.openxmlformats.org/officeDocument/2006/relationships/hyperlink" Target="https://jvet-experts.org/doc_end_user/current_document.php?id=11151" TargetMode="External"/><Relationship Id="rId111" Type="http://schemas.openxmlformats.org/officeDocument/2006/relationships/hyperlink" Target="https://jvet-experts.org/doc_end_user/current_document.php?id=11166" TargetMode="External"/><Relationship Id="rId153" Type="http://schemas.openxmlformats.org/officeDocument/2006/relationships/hyperlink" Target="https://jvet-experts.org/doc_end_user/current_document.php?id=11097" TargetMode="External"/><Relationship Id="rId195" Type="http://schemas.openxmlformats.org/officeDocument/2006/relationships/hyperlink" Target="https://jvet-experts.org/doc_end_user/current_document.php?id=11046" TargetMode="External"/><Relationship Id="rId209" Type="http://schemas.openxmlformats.org/officeDocument/2006/relationships/image" Target="media/image6.png"/><Relationship Id="rId360" Type="http://schemas.openxmlformats.org/officeDocument/2006/relationships/hyperlink" Target="https://jvet-experts.org/doc_end_user/current_document.php?id=11207" TargetMode="External"/><Relationship Id="rId416" Type="http://schemas.openxmlformats.org/officeDocument/2006/relationships/hyperlink" Target="https://vcgit.hhi.fraunhofer.de/jvet/VVCSoftware_VTM/wikis/Core-experiment-development-workflow" TargetMode="External"/><Relationship Id="rId598" Type="http://schemas.openxmlformats.org/officeDocument/2006/relationships/hyperlink" Target="file:///C:\Eigene%20Dateien\mpeg\online2110\current_document.php%3fid=11137" TargetMode="External"/><Relationship Id="rId220" Type="http://schemas.openxmlformats.org/officeDocument/2006/relationships/image" Target="media/image8.emf"/><Relationship Id="rId458" Type="http://schemas.openxmlformats.org/officeDocument/2006/relationships/hyperlink" Target="https://dms.mpeg.expert/doc_end_user/current_document.php?id=81000&amp;id_meeting=188" TargetMode="External"/><Relationship Id="rId623" Type="http://schemas.openxmlformats.org/officeDocument/2006/relationships/hyperlink" Target="file:///C:\Eigene%20Dateien\mpeg\online2110\current_document.php%3fid=11177" TargetMode="External"/><Relationship Id="rId665" Type="http://schemas.openxmlformats.org/officeDocument/2006/relationships/hyperlink" Target="file:///C:\Eigene%20Dateien\mpeg\online2110\current_document.php%3fid=11224" TargetMode="External"/><Relationship Id="rId15" Type="http://schemas.openxmlformats.org/officeDocument/2006/relationships/image" Target="media/image2.png"/><Relationship Id="rId57" Type="http://schemas.openxmlformats.org/officeDocument/2006/relationships/hyperlink" Target="https://vcgit.hhi.fraunhofer.de/jvet/HTM/-/tags/HTM-16.3" TargetMode="External"/><Relationship Id="rId262" Type="http://schemas.openxmlformats.org/officeDocument/2006/relationships/hyperlink" Target="https://jvet-experts.org/doc_end_user/documents/24_Teleconference/wg11/JVET-X0046-v1.zip" TargetMode="External"/><Relationship Id="rId318" Type="http://schemas.openxmlformats.org/officeDocument/2006/relationships/hyperlink" Target="https://jvet-experts.org/doc_end_user/current_document.php?id=11137" TargetMode="External"/><Relationship Id="rId525" Type="http://schemas.openxmlformats.org/officeDocument/2006/relationships/hyperlink" Target="file:///C:\Eigene%20Dateien\mpeg\online2110\current_document.php%3fid=11064" TargetMode="External"/><Relationship Id="rId567" Type="http://schemas.openxmlformats.org/officeDocument/2006/relationships/hyperlink" Target="file:///C:\Eigene%20Dateien\mpeg\online2110\current_document.php%3fid=11106" TargetMode="External"/><Relationship Id="rId99" Type="http://schemas.openxmlformats.org/officeDocument/2006/relationships/hyperlink" Target="https://jvet-experts.org/doc_end_user/current_document.php?id=11086" TargetMode="External"/><Relationship Id="rId122" Type="http://schemas.openxmlformats.org/officeDocument/2006/relationships/hyperlink" Target="mailto:jvet@lists.rwth-aachen.de" TargetMode="External"/><Relationship Id="rId164" Type="http://schemas.openxmlformats.org/officeDocument/2006/relationships/hyperlink" Target="https://jvet-experts.org/doc_end_user/current_document.php?id=11068" TargetMode="External"/><Relationship Id="rId371" Type="http://schemas.openxmlformats.org/officeDocument/2006/relationships/hyperlink" Target="https://jvet-experts.org/doc_end_user/current_document.php?id=11205" TargetMode="External"/><Relationship Id="rId427" Type="http://schemas.openxmlformats.org/officeDocument/2006/relationships/hyperlink" Target="mailto:jvet@lists.rwth-aachen.de" TargetMode="External"/><Relationship Id="rId469" Type="http://schemas.openxmlformats.org/officeDocument/2006/relationships/hyperlink" Target="https://jvet-experts.org/doc_end_user/current_document.php?id=11229" TargetMode="External"/><Relationship Id="rId634" Type="http://schemas.openxmlformats.org/officeDocument/2006/relationships/hyperlink" Target="file:///C:\Eigene%20Dateien\mpeg\online2110\current_document.php%3fid=11190" TargetMode="External"/><Relationship Id="rId676" Type="http://schemas.openxmlformats.org/officeDocument/2006/relationships/footer" Target="footer1.xml"/><Relationship Id="rId26" Type="http://schemas.openxmlformats.org/officeDocument/2006/relationships/hyperlink" Target="http://www.itu.int/ITU-T/ipr/index.html" TargetMode="External"/><Relationship Id="rId231" Type="http://schemas.openxmlformats.org/officeDocument/2006/relationships/hyperlink" Target="https://jvet-experts.org/doc_end_user/current_document.php?id=11119" TargetMode="External"/><Relationship Id="rId273" Type="http://schemas.openxmlformats.org/officeDocument/2006/relationships/package" Target="embeddings/Microsoft_Visio_Drawing3.vsdx"/><Relationship Id="rId329" Type="http://schemas.openxmlformats.org/officeDocument/2006/relationships/hyperlink" Target="https://jvet-experts.org/doc_end_user/current_document.php?id=11093" TargetMode="External"/><Relationship Id="rId480" Type="http://schemas.openxmlformats.org/officeDocument/2006/relationships/hyperlink" Target="file:///C:\Eigene%20Dateien\mpeg\online2110\current_document.php%3fid=11148" TargetMode="External"/><Relationship Id="rId536" Type="http://schemas.openxmlformats.org/officeDocument/2006/relationships/hyperlink" Target="file:///C:\Eigene%20Dateien\mpeg\online2110\current_document.php%3fid=11075" TargetMode="External"/><Relationship Id="rId68" Type="http://schemas.openxmlformats.org/officeDocument/2006/relationships/hyperlink" Target="https://jvet.hhi.fraunhofer.de/trac/vvc/ticket/1490" TargetMode="External"/><Relationship Id="rId133" Type="http://schemas.openxmlformats.org/officeDocument/2006/relationships/hyperlink" Target="https://jvet-experts.org/doc_end_user/current_document.php?id=11043" TargetMode="External"/><Relationship Id="rId175" Type="http://schemas.openxmlformats.org/officeDocument/2006/relationships/hyperlink" Target="https://jvet-experts.org/doc_end_user/current_document.php?id=11129" TargetMode="External"/><Relationship Id="rId340" Type="http://schemas.openxmlformats.org/officeDocument/2006/relationships/hyperlink" Target="https://jvet-experts.org/doc_end_user/current_document.php?id=11210" TargetMode="External"/><Relationship Id="rId578" Type="http://schemas.openxmlformats.org/officeDocument/2006/relationships/hyperlink" Target="file:///C:\Eigene%20Dateien\mpeg\online2110\current_document.php%3fid=11117" TargetMode="External"/><Relationship Id="rId200" Type="http://schemas.openxmlformats.org/officeDocument/2006/relationships/hyperlink" Target="https://jvet-experts.org/doc_end_user/current_document.php?id=11100" TargetMode="External"/><Relationship Id="rId382" Type="http://schemas.openxmlformats.org/officeDocument/2006/relationships/hyperlink" Target="mailto:jhuhong-jheng@kwai.com" TargetMode="External"/><Relationship Id="rId438" Type="http://schemas.openxmlformats.org/officeDocument/2006/relationships/hyperlink" Target="http://phenix.it-sudparis.eu/jvet/doc_end_user/current_document.php?id=10535" TargetMode="External"/><Relationship Id="rId603" Type="http://schemas.openxmlformats.org/officeDocument/2006/relationships/hyperlink" Target="file:///C:\Eigene%20Dateien\mpeg\online2110\current_document.php%3fid=11142" TargetMode="External"/><Relationship Id="rId645" Type="http://schemas.openxmlformats.org/officeDocument/2006/relationships/hyperlink" Target="file:///C:\Eigene%20Dateien\mpeg\online2110\current_document.php%3fid=11201" TargetMode="External"/><Relationship Id="rId242" Type="http://schemas.openxmlformats.org/officeDocument/2006/relationships/hyperlink" Target="https://jvet-experts.org/doc_end_user/documents/24_Teleconference/wg11/JVET-X0098-v1.zip" TargetMode="External"/><Relationship Id="rId284" Type="http://schemas.openxmlformats.org/officeDocument/2006/relationships/image" Target="media/image16.emf"/><Relationship Id="rId491" Type="http://schemas.openxmlformats.org/officeDocument/2006/relationships/hyperlink" Target="file:///C:\Eigene%20Dateien\mpeg\online2110\current_document.php%3fid=11159" TargetMode="External"/><Relationship Id="rId505" Type="http://schemas.openxmlformats.org/officeDocument/2006/relationships/hyperlink" Target="file:///C:\Eigene%20Dateien\mpeg\online2110\current_document.php%3fid=11044" TargetMode="External"/><Relationship Id="rId37" Type="http://schemas.openxmlformats.org/officeDocument/2006/relationships/hyperlink" Target="https://jvet-experts.org/doc_end_user/current_document.php?id=11146" TargetMode="External"/><Relationship Id="rId79" Type="http://schemas.openxmlformats.org/officeDocument/2006/relationships/hyperlink" Target="mailto:jvet@lists.rwth-aachen.de" TargetMode="External"/><Relationship Id="rId102" Type="http://schemas.openxmlformats.org/officeDocument/2006/relationships/hyperlink" Target="https://jvet-experts.org/doc_end_user/current_document.php?id=11101" TargetMode="External"/><Relationship Id="rId144" Type="http://schemas.openxmlformats.org/officeDocument/2006/relationships/hyperlink" Target="https://jvet-experts.org/doc_end_user/current_document.php?id=11168" TargetMode="External"/><Relationship Id="rId547" Type="http://schemas.openxmlformats.org/officeDocument/2006/relationships/hyperlink" Target="file:///C:\Eigene%20Dateien\mpeg\online2110\current_document.php%3fid=11086" TargetMode="External"/><Relationship Id="rId589" Type="http://schemas.openxmlformats.org/officeDocument/2006/relationships/hyperlink" Target="file:///C:\Eigene%20Dateien\mpeg\online2110\current_document.php%3fid=11128" TargetMode="External"/><Relationship Id="rId90" Type="http://schemas.openxmlformats.org/officeDocument/2006/relationships/hyperlink" Target="https://jvet.hhi.fraunhofer.de/trac/vvc/ticket/1439" TargetMode="External"/><Relationship Id="rId186" Type="http://schemas.openxmlformats.org/officeDocument/2006/relationships/chart" Target="charts/chart1.xml"/><Relationship Id="rId351" Type="http://schemas.openxmlformats.org/officeDocument/2006/relationships/hyperlink" Target="https://jvet-experts.org/doc_end_user/current_document.php?id=11051" TargetMode="External"/><Relationship Id="rId393" Type="http://schemas.openxmlformats.org/officeDocument/2006/relationships/hyperlink" Target="https://jvet-experts.org/doc_end_user/current_document.php?id=11176" TargetMode="External"/><Relationship Id="rId407" Type="http://schemas.openxmlformats.org/officeDocument/2006/relationships/hyperlink" Target="https://jvet-experts.org/doc_end_user/current_document.php?id=11192" TargetMode="External"/><Relationship Id="rId449" Type="http://schemas.openxmlformats.org/officeDocument/2006/relationships/hyperlink" Target="http://phenix.it-sudparis.eu/jvet/doc_end_user/current_document.php?id=10540" TargetMode="External"/><Relationship Id="rId614" Type="http://schemas.openxmlformats.org/officeDocument/2006/relationships/hyperlink" Target="file:///C:\Eigene%20Dateien\mpeg\online2110\current_document.php%3fid=11167" TargetMode="External"/><Relationship Id="rId656" Type="http://schemas.openxmlformats.org/officeDocument/2006/relationships/hyperlink" Target="file:///C:\Eigene%20Dateien\mpeg\online2110\current_document.php%3fid=11212" TargetMode="External"/><Relationship Id="rId211" Type="http://schemas.openxmlformats.org/officeDocument/2006/relationships/hyperlink" Target="https://jvet-experts.org/doc_end_user/current_document.php?id=11047" TargetMode="External"/><Relationship Id="rId253" Type="http://schemas.openxmlformats.org/officeDocument/2006/relationships/hyperlink" Target="https://jvet-experts.org/doc_end_user/documents/24_Teleconference/wg11/JVET-X0067-v1.zip" TargetMode="External"/><Relationship Id="rId295" Type="http://schemas.openxmlformats.org/officeDocument/2006/relationships/image" Target="media/image24.emf"/><Relationship Id="rId309" Type="http://schemas.openxmlformats.org/officeDocument/2006/relationships/hyperlink" Target="https://jvet-experts.org/doc_end_user/current_document.php?id=11061" TargetMode="External"/><Relationship Id="rId460" Type="http://schemas.openxmlformats.org/officeDocument/2006/relationships/hyperlink" Target="https://jvet-experts.org/doc_end_user/current_document.php?id=10680" TargetMode="External"/><Relationship Id="rId516" Type="http://schemas.openxmlformats.org/officeDocument/2006/relationships/hyperlink" Target="file:///C:\Eigene%20Dateien\mpeg\online2110\current_document.php%3fid=11055" TargetMode="External"/><Relationship Id="rId48" Type="http://schemas.openxmlformats.org/officeDocument/2006/relationships/hyperlink" Target="https://jvet.hhi.fraunhofer.de/trac/vvc/ticket/1493" TargetMode="External"/><Relationship Id="rId113" Type="http://schemas.openxmlformats.org/officeDocument/2006/relationships/hyperlink" Target="https://jvet-experts.org/doc_end_user/current_document.php?id=11182" TargetMode="External"/><Relationship Id="rId320" Type="http://schemas.openxmlformats.org/officeDocument/2006/relationships/hyperlink" Target="https://jvet-experts.org/doc_end_user/current_document.php?id=11049" TargetMode="External"/><Relationship Id="rId558" Type="http://schemas.openxmlformats.org/officeDocument/2006/relationships/hyperlink" Target="file:///C:\Eigene%20Dateien\mpeg\online2110\current_document.php%3fid=11097" TargetMode="External"/><Relationship Id="rId155" Type="http://schemas.openxmlformats.org/officeDocument/2006/relationships/hyperlink" Target="https://jvet-experts.org/doc_end_user/current_document.php?id=11179" TargetMode="External"/><Relationship Id="rId197" Type="http://schemas.openxmlformats.org/officeDocument/2006/relationships/hyperlink" Target="https://jvet-experts.org/doc_end_user/current_document.php?id=11058" TargetMode="External"/><Relationship Id="rId362" Type="http://schemas.openxmlformats.org/officeDocument/2006/relationships/hyperlink" Target="https://jvet-experts.org/doc_end_user/current_document.php?id=11191" TargetMode="External"/><Relationship Id="rId418" Type="http://schemas.openxmlformats.org/officeDocument/2006/relationships/hyperlink" Target="mailto:jvet@lists.rwth-aachen.de" TargetMode="External"/><Relationship Id="rId625" Type="http://schemas.openxmlformats.org/officeDocument/2006/relationships/hyperlink" Target="file:///C:\Eigene%20Dateien\mpeg\online2110\current_document.php%3fid=11179" TargetMode="External"/><Relationship Id="rId222" Type="http://schemas.openxmlformats.org/officeDocument/2006/relationships/image" Target="media/image9.emf"/><Relationship Id="rId264" Type="http://schemas.openxmlformats.org/officeDocument/2006/relationships/hyperlink" Target="https://jvet-experts.org/doc_end_user/documents/24_Teleconference/wg11/JVET-X0047-v1.zip" TargetMode="External"/><Relationship Id="rId471" Type="http://schemas.openxmlformats.org/officeDocument/2006/relationships/hyperlink" Target="https://jvet-experts.org/doc_end_user/current_document.php?id=10683" TargetMode="External"/><Relationship Id="rId667" Type="http://schemas.openxmlformats.org/officeDocument/2006/relationships/hyperlink" Target="file:///C:\Eigene%20Dateien\mpeg\online2110\current_document.php%3fid=11226" TargetMode="External"/><Relationship Id="rId17" Type="http://schemas.openxmlformats.org/officeDocument/2006/relationships/hyperlink" Target="https://jvet-experts.org/" TargetMode="External"/><Relationship Id="rId59" Type="http://schemas.openxmlformats.org/officeDocument/2006/relationships/hyperlink" Target="https://vcgit.hhi.fraunhofer.de/jvet/jsvm/-/tags/JSVM_9_19_15" TargetMode="External"/><Relationship Id="rId124" Type="http://schemas.openxmlformats.org/officeDocument/2006/relationships/hyperlink" Target="https://jvet-experts.org/doc_end_user/current_document.php?id=11056" TargetMode="External"/><Relationship Id="rId527" Type="http://schemas.openxmlformats.org/officeDocument/2006/relationships/hyperlink" Target="file:///C:\Eigene%20Dateien\mpeg\online2110\current_document.php%3fid=11066" TargetMode="External"/><Relationship Id="rId569" Type="http://schemas.openxmlformats.org/officeDocument/2006/relationships/hyperlink" Target="file:///C:\Eigene%20Dateien\mpeg\online2110\current_document.php%3fid=11108" TargetMode="External"/><Relationship Id="rId70"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166" Type="http://schemas.openxmlformats.org/officeDocument/2006/relationships/hyperlink" Target="https://jvet-experts.org/doc_end_user/current_document.php?id=11101" TargetMode="External"/><Relationship Id="rId331" Type="http://schemas.openxmlformats.org/officeDocument/2006/relationships/hyperlink" Target="mailto:chenwei06@kwai.com" TargetMode="External"/><Relationship Id="rId373" Type="http://schemas.openxmlformats.org/officeDocument/2006/relationships/hyperlink" Target="https://jvet-experts.org/doc_end_user/current_document.php?id=11172" TargetMode="External"/><Relationship Id="rId429" Type="http://schemas.openxmlformats.org/officeDocument/2006/relationships/hyperlink" Target="mailto:jvet@lists.rwth-aachen.de" TargetMode="External"/><Relationship Id="rId580" Type="http://schemas.openxmlformats.org/officeDocument/2006/relationships/hyperlink" Target="file:///C:\Eigene%20Dateien\mpeg\online2110\current_document.php%3fid=11119" TargetMode="External"/><Relationship Id="rId636" Type="http://schemas.openxmlformats.org/officeDocument/2006/relationships/hyperlink" Target="file:///C:\Eigene%20Dateien\mpeg\online2110\current_document.php%3fid=11192"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1183" TargetMode="External"/><Relationship Id="rId440" Type="http://schemas.openxmlformats.org/officeDocument/2006/relationships/hyperlink" Target="https://jvet-experts.org/doc_end_user/current_document.php?id=11224" TargetMode="External"/><Relationship Id="rId678" Type="http://schemas.openxmlformats.org/officeDocument/2006/relationships/fontTable" Target="fontTable.xml"/><Relationship Id="rId28" Type="http://schemas.openxmlformats.org/officeDocument/2006/relationships/hyperlink" Target="http://www.itu.int/ITU-T/dbase/patent/index.html" TargetMode="External"/><Relationship Id="rId275" Type="http://schemas.openxmlformats.org/officeDocument/2006/relationships/package" Target="embeddings/Microsoft_Visio_Drawing4.vsdx"/><Relationship Id="rId300" Type="http://schemas.openxmlformats.org/officeDocument/2006/relationships/image" Target="media/image29.emf"/><Relationship Id="rId482" Type="http://schemas.openxmlformats.org/officeDocument/2006/relationships/hyperlink" Target="file:///C:\Eigene%20Dateien\mpeg\online2110\current_document.php%3fid=11150" TargetMode="External"/><Relationship Id="rId538" Type="http://schemas.openxmlformats.org/officeDocument/2006/relationships/hyperlink" Target="file:///C:\Eigene%20Dateien\mpeg\online2110\current_document.php%3fid=11077" TargetMode="External"/><Relationship Id="rId81" Type="http://schemas.openxmlformats.org/officeDocument/2006/relationships/hyperlink" Target="http://phenix.it-sudparis.eu/jvet/doc_end_user/current_document.php?id=8861" TargetMode="External"/><Relationship Id="rId135" Type="http://schemas.openxmlformats.org/officeDocument/2006/relationships/hyperlink" Target="https://jvet-experts.org/doc_end_user/current_document.php?id=11052" TargetMode="External"/><Relationship Id="rId177" Type="http://schemas.openxmlformats.org/officeDocument/2006/relationships/hyperlink" Target="mailto:xiezhihuang@oppo.com" TargetMode="External"/><Relationship Id="rId342" Type="http://schemas.openxmlformats.org/officeDocument/2006/relationships/hyperlink" Target="https://jvet-experts.org/doc_end_user/current_document.php?id=11200" TargetMode="External"/><Relationship Id="rId384" Type="http://schemas.openxmlformats.org/officeDocument/2006/relationships/hyperlink" Target="https://jvet-experts.org/doc_end_user/current_document.php?id=11215" TargetMode="External"/><Relationship Id="rId591" Type="http://schemas.openxmlformats.org/officeDocument/2006/relationships/hyperlink" Target="file:///C:\Eigene%20Dateien\mpeg\online2110\current_document.php%3fid=11130" TargetMode="External"/><Relationship Id="rId605" Type="http://schemas.openxmlformats.org/officeDocument/2006/relationships/hyperlink" Target="file:///C:\Eigene%20Dateien\mpeg\online2110\current_document.php%3fid=11144" TargetMode="External"/><Relationship Id="rId202" Type="http://schemas.openxmlformats.org/officeDocument/2006/relationships/hyperlink" Target="mailto:keiichiro.takada@sharp.co.jp" TargetMode="External"/><Relationship Id="rId244" Type="http://schemas.openxmlformats.org/officeDocument/2006/relationships/hyperlink" Target="https://jvet-experts.org/doc_end_user/documents/24_Teleconference/wg11/JVET-X0098-v1.zip" TargetMode="External"/><Relationship Id="rId647" Type="http://schemas.openxmlformats.org/officeDocument/2006/relationships/hyperlink" Target="file:///C:\Eigene%20Dateien\mpeg\online2110\current_document.php%3fid=11203" TargetMode="External"/><Relationship Id="rId39" Type="http://schemas.openxmlformats.org/officeDocument/2006/relationships/hyperlink" Target="https://lists.rwth-aachen.de/postorius/lists/jvet.lists.rwth-aachen.de/" TargetMode="External"/><Relationship Id="rId286" Type="http://schemas.openxmlformats.org/officeDocument/2006/relationships/image" Target="media/image17.emf"/><Relationship Id="rId451" Type="http://schemas.openxmlformats.org/officeDocument/2006/relationships/hyperlink" Target="http://phenix.it-sudparis.eu/jvet/doc_end_user/current_document.php?id=6638" TargetMode="External"/><Relationship Id="rId493" Type="http://schemas.openxmlformats.org/officeDocument/2006/relationships/hyperlink" Target="file:///C:\Eigene%20Dateien\mpeg\online2110\current_document.php%3fid=11173" TargetMode="External"/><Relationship Id="rId507" Type="http://schemas.openxmlformats.org/officeDocument/2006/relationships/hyperlink" Target="file:///C:\Eigene%20Dateien\mpeg\online2110\current_document.php%3fid=11046" TargetMode="External"/><Relationship Id="rId549" Type="http://schemas.openxmlformats.org/officeDocument/2006/relationships/hyperlink" Target="file:///C:\Eigene%20Dateien\mpeg\online2110\current_document.php%3fid=11088" TargetMode="External"/><Relationship Id="rId50" Type="http://schemas.openxmlformats.org/officeDocument/2006/relationships/hyperlink" Target="https://jvet.hhi.fraunhofer.de/trac/vvc/ticket/1504" TargetMode="External"/><Relationship Id="rId104" Type="http://schemas.openxmlformats.org/officeDocument/2006/relationships/hyperlink" Target="https://jvet-experts.org/doc_end_user/current_document.php?id=11120" TargetMode="External"/><Relationship Id="rId146" Type="http://schemas.openxmlformats.org/officeDocument/2006/relationships/hyperlink" Target="https://jvet-experts.org/doc_end_user/current_document.php?id=11217" TargetMode="External"/><Relationship Id="rId188" Type="http://schemas.openxmlformats.org/officeDocument/2006/relationships/chart" Target="charts/chart3.xml"/><Relationship Id="rId311" Type="http://schemas.openxmlformats.org/officeDocument/2006/relationships/hyperlink" Target="https://jvet-experts.org/doc_end_user/current_document.php?id=11063" TargetMode="External"/><Relationship Id="rId353" Type="http://schemas.openxmlformats.org/officeDocument/2006/relationships/hyperlink" Target="mailto:junghak.nam@lge.com" TargetMode="External"/><Relationship Id="rId395" Type="http://schemas.openxmlformats.org/officeDocument/2006/relationships/hyperlink" Target="https://jvet-experts.org/doc_end_user/current_document.php?id=11085" TargetMode="External"/><Relationship Id="rId409" Type="http://schemas.openxmlformats.org/officeDocument/2006/relationships/hyperlink" Target="https://jvet-experts.org/doc_end_user/current_document.php?id=11096" TargetMode="External"/><Relationship Id="rId560" Type="http://schemas.openxmlformats.org/officeDocument/2006/relationships/hyperlink" Target="file:///C:\Eigene%20Dateien\mpeg\online2110\current_document.php%3fid=11099" TargetMode="External"/><Relationship Id="rId92" Type="http://schemas.openxmlformats.org/officeDocument/2006/relationships/hyperlink" Target="https://vcgit.hhi.fraunhofer.de/ecm/ECM/-/issues" TargetMode="External"/><Relationship Id="rId213" Type="http://schemas.openxmlformats.org/officeDocument/2006/relationships/hyperlink" Target="https://jvet-experts.org/doc_end_user/current_document.php?id=11073" TargetMode="External"/><Relationship Id="rId420" Type="http://schemas.openxmlformats.org/officeDocument/2006/relationships/hyperlink" Target="mailto:jvet@lists.rwth-aachen.de" TargetMode="External"/><Relationship Id="rId616" Type="http://schemas.openxmlformats.org/officeDocument/2006/relationships/hyperlink" Target="file:///C:\Eigene%20Dateien\mpeg\online2110\current_document.php%3fid=11169" TargetMode="External"/><Relationship Id="rId658" Type="http://schemas.openxmlformats.org/officeDocument/2006/relationships/hyperlink" Target="file:///C:\Eigene%20Dateien\mpeg\online2110\current_document.php%3fid=11214" TargetMode="External"/><Relationship Id="rId255" Type="http://schemas.openxmlformats.org/officeDocument/2006/relationships/hyperlink" Target="https://jvet-experts.org/doc_end_user/documents/24_Teleconference/wg11/JVET-X0045-v1.zip" TargetMode="External"/><Relationship Id="rId297" Type="http://schemas.openxmlformats.org/officeDocument/2006/relationships/image" Target="media/image26.png"/><Relationship Id="rId462" Type="http://schemas.openxmlformats.org/officeDocument/2006/relationships/hyperlink" Target="https://dms.mpeg.expert/doc_end_user/current_document.php?id=80227&amp;id_meeting=188" TargetMode="External"/><Relationship Id="rId518" Type="http://schemas.openxmlformats.org/officeDocument/2006/relationships/hyperlink" Target="file:///C:\Eigene%20Dateien\mpeg\online2110\current_document.php%3fid=11057" TargetMode="External"/><Relationship Id="rId115" Type="http://schemas.openxmlformats.org/officeDocument/2006/relationships/hyperlink" Target="https://jvet-experts.org/doc_end_user/current_document.php?id=11052" TargetMode="External"/><Relationship Id="rId157" Type="http://schemas.openxmlformats.org/officeDocument/2006/relationships/hyperlink" Target="https://jvet-experts.org/doc_end_user/current_document.php?id=11109" TargetMode="External"/><Relationship Id="rId322" Type="http://schemas.openxmlformats.org/officeDocument/2006/relationships/hyperlink" Target="https://jvet-experts.org/doc_end_user/current_document.php?id=11065" TargetMode="External"/><Relationship Id="rId364" Type="http://schemas.openxmlformats.org/officeDocument/2006/relationships/hyperlink" Target="https://jvet-experts.org/doc_end_user/current_document.php?id=11092" TargetMode="External"/><Relationship Id="rId61" Type="http://schemas.openxmlformats.org/officeDocument/2006/relationships/hyperlink" Target="https://vcgit.hhi.fraunhofer.de/jvet/3dv-atm/-/tags/3DV-ATM_v15.0" TargetMode="External"/><Relationship Id="rId199" Type="http://schemas.openxmlformats.org/officeDocument/2006/relationships/hyperlink" Target="https://jvet-experts.org/doc_end_user/current_document.php?id=11067" TargetMode="External"/><Relationship Id="rId571" Type="http://schemas.openxmlformats.org/officeDocument/2006/relationships/hyperlink" Target="file:///C:\Eigene%20Dateien\mpeg\online2110\current_document.php%3fid=11110" TargetMode="External"/><Relationship Id="rId627" Type="http://schemas.openxmlformats.org/officeDocument/2006/relationships/hyperlink" Target="file:///C:\Eigene%20Dateien\mpeg\online2110\current_document.php%3fid=11181" TargetMode="External"/><Relationship Id="rId669" Type="http://schemas.openxmlformats.org/officeDocument/2006/relationships/hyperlink" Target="file:///C:\Eigene%20Dateien\mpeg\online2110\current_document.php%3fid=11228" TargetMode="External"/><Relationship Id="rId19" Type="http://schemas.openxmlformats.org/officeDocument/2006/relationships/hyperlink" Target="mailto:jvet@lists.rwth-aachen.de" TargetMode="External"/><Relationship Id="rId224" Type="http://schemas.openxmlformats.org/officeDocument/2006/relationships/hyperlink" Target="https://jvet-experts.org/doc_end_user/current_document.php?id=11090" TargetMode="External"/><Relationship Id="rId266" Type="http://schemas.openxmlformats.org/officeDocument/2006/relationships/hyperlink" Target="https://jvet-experts.org/doc_end_user/documents/24_Teleconference/wg11/JVET-X0071-v1.zip" TargetMode="External"/><Relationship Id="rId431" Type="http://schemas.openxmlformats.org/officeDocument/2006/relationships/hyperlink" Target="mailto:jvet@lists.rwth-aachen.de" TargetMode="External"/><Relationship Id="rId473" Type="http://schemas.openxmlformats.org/officeDocument/2006/relationships/hyperlink" Target="https://jvet-experts.org/doc_end_user/current_document.php?id=11220" TargetMode="External"/><Relationship Id="rId529" Type="http://schemas.openxmlformats.org/officeDocument/2006/relationships/hyperlink" Target="file:///C:\Eigene%20Dateien\mpeg\online2110\current_document.php%3fid=11068" TargetMode="External"/><Relationship Id="rId30" Type="http://schemas.openxmlformats.org/officeDocument/2006/relationships/hyperlink" Target="https://jvet-experts.org/" TargetMode="External"/><Relationship Id="rId126" Type="http://schemas.openxmlformats.org/officeDocument/2006/relationships/hyperlink" Target="https://jvet-experts.org/doc_end_user/current_document.php?id=11156" TargetMode="External"/><Relationship Id="rId168" Type="http://schemas.openxmlformats.org/officeDocument/2006/relationships/hyperlink" Target="https://jvet-experts.org/doc_end_user/current_document.php?id=11197" TargetMode="External"/><Relationship Id="rId333" Type="http://schemas.openxmlformats.org/officeDocument/2006/relationships/hyperlink" Target="https://jvet-experts.org/doc_end_user/current_document.php?id=11162" TargetMode="External"/><Relationship Id="rId540" Type="http://schemas.openxmlformats.org/officeDocument/2006/relationships/hyperlink" Target="file:///C:\Eigene%20Dateien\mpeg\online2110\current_document.php%3fid=11079" TargetMode="External"/><Relationship Id="rId72" Type="http://schemas.openxmlformats.org/officeDocument/2006/relationships/hyperlink" Target="https://jvet.hhi.fraunhofer.de/trac/vvc" TargetMode="External"/><Relationship Id="rId375" Type="http://schemas.openxmlformats.org/officeDocument/2006/relationships/hyperlink" Target="https://jvet-experts.org/doc_end_user/current_document.php?id=11171" TargetMode="External"/><Relationship Id="rId582" Type="http://schemas.openxmlformats.org/officeDocument/2006/relationships/hyperlink" Target="file:///C:\Eigene%20Dateien\mpeg\online2110\current_document.php%3fid=11121" TargetMode="External"/><Relationship Id="rId638" Type="http://schemas.openxmlformats.org/officeDocument/2006/relationships/hyperlink" Target="file:///C:\Eigene%20Dateien\mpeg\online2110\current_document.php%3fid=11194" TargetMode="External"/><Relationship Id="rId3" Type="http://schemas.openxmlformats.org/officeDocument/2006/relationships/customXml" Target="../customXml/item3.xml"/><Relationship Id="rId235" Type="http://schemas.openxmlformats.org/officeDocument/2006/relationships/hyperlink" Target="https://vcgit.hhi.fraunhofer.de/ecm/jvet-w-ee2/ECM/-/branches" TargetMode="External"/><Relationship Id="rId277" Type="http://schemas.openxmlformats.org/officeDocument/2006/relationships/package" Target="embeddings/Microsoft_Visio_Drawing5.vsdx"/><Relationship Id="rId400" Type="http://schemas.openxmlformats.org/officeDocument/2006/relationships/hyperlink" Target="https://vcgit.hhi.fraunhofer.de/jvet-w-ce/ce-fgs/-/tree/CE-FGS" TargetMode="External"/><Relationship Id="rId442" Type="http://schemas.openxmlformats.org/officeDocument/2006/relationships/hyperlink" Target="http://phenix.it-sudparis.eu/jct/doc_end_user/current_document.php?id=10312" TargetMode="External"/><Relationship Id="rId484" Type="http://schemas.openxmlformats.org/officeDocument/2006/relationships/hyperlink" Target="file:///C:\Eigene%20Dateien\mpeg\online2110\current_document.php%3fid=11152" TargetMode="External"/><Relationship Id="rId137" Type="http://schemas.openxmlformats.org/officeDocument/2006/relationships/hyperlink" Target="https://jvet-experts.org/doc_end_user/current_document.php?id=11069" TargetMode="External"/><Relationship Id="rId302" Type="http://schemas.openxmlformats.org/officeDocument/2006/relationships/image" Target="media/image31.emf"/><Relationship Id="rId344" Type="http://schemas.openxmlformats.org/officeDocument/2006/relationships/hyperlink" Target="https://jvet-experts.org/doc_end_user/current_document.php?id=11178" TargetMode="External"/><Relationship Id="rId41" Type="http://schemas.openxmlformats.org/officeDocument/2006/relationships/hyperlink" Target="http://wftp3.itu.int/av-arch/jvet-site/2021_07_W_Virtual/" TargetMode="External"/><Relationship Id="rId83" Type="http://schemas.openxmlformats.org/officeDocument/2006/relationships/hyperlink" Target="https://www.itu.int/wftp3/av-arch/jvet-site/bitstream_exchange/VVC/" TargetMode="External"/><Relationship Id="rId179" Type="http://schemas.openxmlformats.org/officeDocument/2006/relationships/hyperlink" Target="https://jvet-experts.org/doc_end_user/current_document.php?id=11130" TargetMode="External"/><Relationship Id="rId386" Type="http://schemas.openxmlformats.org/officeDocument/2006/relationships/hyperlink" Target="https://jvet-experts.org/doc_end_user/current_document.php?id=11167" TargetMode="External"/><Relationship Id="rId551" Type="http://schemas.openxmlformats.org/officeDocument/2006/relationships/hyperlink" Target="file:///C:\Eigene%20Dateien\mpeg\online2110\current_document.php%3fid=11090" TargetMode="External"/><Relationship Id="rId593" Type="http://schemas.openxmlformats.org/officeDocument/2006/relationships/hyperlink" Target="file:///C:\Eigene%20Dateien\mpeg\online2110\current_document.php%3fid=11132" TargetMode="External"/><Relationship Id="rId607" Type="http://schemas.openxmlformats.org/officeDocument/2006/relationships/hyperlink" Target="file:///C:\Eigene%20Dateien\mpeg\online2110\current_document.php%3fid=11160" TargetMode="External"/><Relationship Id="rId649" Type="http://schemas.openxmlformats.org/officeDocument/2006/relationships/hyperlink" Target="file:///C:\Eigene%20Dateien\mpeg\online2110\current_document.php%3fid=11205" TargetMode="External"/><Relationship Id="rId190" Type="http://schemas.openxmlformats.org/officeDocument/2006/relationships/chart" Target="charts/chart5.xml"/><Relationship Id="rId204" Type="http://schemas.openxmlformats.org/officeDocument/2006/relationships/hyperlink" Target="https://jvet-experts.org/doc_end_user/current_document.php?id=11110" TargetMode="External"/><Relationship Id="rId246" Type="http://schemas.openxmlformats.org/officeDocument/2006/relationships/hyperlink" Target="https://jvet-experts.org/doc_end_user/documents/24_Teleconference/wg11/JVET-X0077-v1.zip" TargetMode="External"/><Relationship Id="rId288" Type="http://schemas.openxmlformats.org/officeDocument/2006/relationships/image" Target="media/image18.emf"/><Relationship Id="rId411" Type="http://schemas.openxmlformats.org/officeDocument/2006/relationships/hyperlink" Target="https://jvet-experts.org/doc_end_user/current_document.php?id=11213" TargetMode="External"/><Relationship Id="rId453" Type="http://schemas.openxmlformats.org/officeDocument/2006/relationships/hyperlink" Target="https://jvet-experts.org/doc_end_user/current_document.php?id=11226" TargetMode="External"/><Relationship Id="rId509" Type="http://schemas.openxmlformats.org/officeDocument/2006/relationships/hyperlink" Target="file:///C:\Eigene%20Dateien\mpeg\online2110\current_document.php%3fid=11048" TargetMode="External"/><Relationship Id="rId660" Type="http://schemas.openxmlformats.org/officeDocument/2006/relationships/hyperlink" Target="file:///C:\Eigene%20Dateien\mpeg\online2110\current_document.php%3fid=11216" TargetMode="External"/><Relationship Id="rId106" Type="http://schemas.openxmlformats.org/officeDocument/2006/relationships/hyperlink" Target="https://jvet-experts.org/doc_end_user/current_document.php?id=11122" TargetMode="External"/><Relationship Id="rId313" Type="http://schemas.openxmlformats.org/officeDocument/2006/relationships/hyperlink" Target="https://jvet-experts.org/doc_end_user/current_document.php?id=11070" TargetMode="External"/><Relationship Id="rId495" Type="http://schemas.openxmlformats.org/officeDocument/2006/relationships/hyperlink" Target="file:///C:\Eigene%20Dateien\mpeg\online2110\current_document.php%3fid=11034" TargetMode="External"/><Relationship Id="rId10" Type="http://schemas.openxmlformats.org/officeDocument/2006/relationships/settings" Target="settings.xml"/><Relationship Id="rId52" Type="http://schemas.openxmlformats.org/officeDocument/2006/relationships/hyperlink" Target="https://jvet-experts.org/doc_end_user/current_document.php?id=11148" TargetMode="External"/><Relationship Id="rId94" Type="http://schemas.openxmlformats.org/officeDocument/2006/relationships/hyperlink" Target="https://jvet-experts.org/doc_end_user/current_document.php?id=11153" TargetMode="External"/><Relationship Id="rId148" Type="http://schemas.openxmlformats.org/officeDocument/2006/relationships/hyperlink" Target="https://jvet-experts.org/doc_end_user/current_document.php?id=11168" TargetMode="External"/><Relationship Id="rId355" Type="http://schemas.openxmlformats.org/officeDocument/2006/relationships/hyperlink" Target="https://jvet-experts.org/doc_end_user/current_document.php?id=11218" TargetMode="External"/><Relationship Id="rId397" Type="http://schemas.openxmlformats.org/officeDocument/2006/relationships/hyperlink" Target="https://jvet-experts.org/doc_end_user/current_document.php?id=11094" TargetMode="External"/><Relationship Id="rId520" Type="http://schemas.openxmlformats.org/officeDocument/2006/relationships/hyperlink" Target="file:///C:\Eigene%20Dateien\mpeg\online2110\current_document.php%3fid=11059" TargetMode="External"/><Relationship Id="rId562" Type="http://schemas.openxmlformats.org/officeDocument/2006/relationships/hyperlink" Target="file:///C:\Eigene%20Dateien\mpeg\online2110\current_document.php%3fid=11101" TargetMode="External"/><Relationship Id="rId618" Type="http://schemas.openxmlformats.org/officeDocument/2006/relationships/hyperlink" Target="file:///C:\Eigene%20Dateien\mpeg\online2110\current_document.php%3fid=11171" TargetMode="External"/><Relationship Id="rId215" Type="http://schemas.openxmlformats.org/officeDocument/2006/relationships/hyperlink" Target="https://jvet-experts.org/doc_end_user/current_document.php?id=11075" TargetMode="External"/><Relationship Id="rId257" Type="http://schemas.openxmlformats.org/officeDocument/2006/relationships/hyperlink" Target="https://jvet-experts.org/doc_end_user/documents/24_Teleconference/wg11/JVET-X0045-v1.zip" TargetMode="External"/><Relationship Id="rId422" Type="http://schemas.openxmlformats.org/officeDocument/2006/relationships/hyperlink" Target="mailto:jvet@lists.rwth-aachen.de" TargetMode="External"/><Relationship Id="rId464" Type="http://schemas.openxmlformats.org/officeDocument/2006/relationships/hyperlink" Target="https://jvet-experts.org/doc_end_user/current_document.php?id=10851" TargetMode="External"/><Relationship Id="rId299" Type="http://schemas.openxmlformats.org/officeDocument/2006/relationships/image" Target="media/image28.png"/><Relationship Id="rId63" Type="http://schemas.openxmlformats.org/officeDocument/2006/relationships/hyperlink" Target="https://vcgit.hhi.fraunhofer.de" TargetMode="External"/><Relationship Id="rId159" Type="http://schemas.openxmlformats.org/officeDocument/2006/relationships/hyperlink" Target="mailto:adam.wieckowski@hhi.fraunhofer.de" TargetMode="External"/><Relationship Id="rId366" Type="http://schemas.openxmlformats.org/officeDocument/2006/relationships/hyperlink" Target="https://jvet-experts.org/doc_end_user/current_document.php?id=11201" TargetMode="External"/><Relationship Id="rId573" Type="http://schemas.openxmlformats.org/officeDocument/2006/relationships/hyperlink" Target="file:///C:\Eigene%20Dateien\mpeg\online2110\current_document.php%3fid=11112" TargetMode="External"/><Relationship Id="rId226" Type="http://schemas.openxmlformats.org/officeDocument/2006/relationships/hyperlink" Target="https://jvet-experts.org/doc_end_user/current_document.php?id=11106" TargetMode="External"/><Relationship Id="rId433" Type="http://schemas.openxmlformats.org/officeDocument/2006/relationships/hyperlink" Target="https://dms.mpeg.expert/doc_end_user/current_document.php?id=81008&amp;id_meeting=188" TargetMode="External"/><Relationship Id="rId640" Type="http://schemas.openxmlformats.org/officeDocument/2006/relationships/hyperlink" Target="file:///C:\Eigene%20Dateien\mpeg\online2110\current_document.php%3fid=11196" TargetMode="External"/><Relationship Id="rId74" Type="http://schemas.openxmlformats.org/officeDocument/2006/relationships/hyperlink" Target="https://jvet-experts.org/doc_end_user/current_document.php?id=11149" TargetMode="External"/><Relationship Id="rId377" Type="http://schemas.openxmlformats.org/officeDocument/2006/relationships/hyperlink" Target="https://jvet-experts.org/doc_end_user/current_document.php?id=11128" TargetMode="External"/><Relationship Id="rId500" Type="http://schemas.openxmlformats.org/officeDocument/2006/relationships/hyperlink" Target="file:///C:\Eigene%20Dateien\mpeg\online2110\current_document.php%3fid=11039" TargetMode="External"/><Relationship Id="rId584" Type="http://schemas.openxmlformats.org/officeDocument/2006/relationships/hyperlink" Target="file:///C:\Eigene%20Dateien\mpeg\online2110\current_document.php%3fid=11123" TargetMode="External"/><Relationship Id="rId5" Type="http://schemas.openxmlformats.org/officeDocument/2006/relationships/customXml" Target="../customXml/item5.xml"/><Relationship Id="rId237" Type="http://schemas.openxmlformats.org/officeDocument/2006/relationships/hyperlink" Target="https://jvet-experts.org/doc_end_user/documents/24_Teleconference/wg11/JVET-X0144-v2.zip" TargetMode="External"/><Relationship Id="rId444" Type="http://schemas.openxmlformats.org/officeDocument/2006/relationships/hyperlink" Target="http://phenix.it-sudparis.eu/jct/doc_end_user/current_document.php?id=8511" TargetMode="External"/><Relationship Id="rId651" Type="http://schemas.openxmlformats.org/officeDocument/2006/relationships/hyperlink" Target="file:///C:\Eigene%20Dateien\mpeg\online2110\current_document.php%3fid=11207" TargetMode="External"/><Relationship Id="rId290" Type="http://schemas.openxmlformats.org/officeDocument/2006/relationships/image" Target="media/image20.emf"/><Relationship Id="rId304" Type="http://schemas.openxmlformats.org/officeDocument/2006/relationships/hyperlink" Target="https://jvet-experts.org/doc_end_user/current_document.php?id=11038" TargetMode="External"/><Relationship Id="rId388" Type="http://schemas.openxmlformats.org/officeDocument/2006/relationships/hyperlink" Target="https://jvet-experts.org/doc_end_user/current_document.php?id=11187" TargetMode="External"/><Relationship Id="rId511" Type="http://schemas.openxmlformats.org/officeDocument/2006/relationships/hyperlink" Target="file:///C:\Eigene%20Dateien\mpeg\online2110\current_document.php%3fid=11050" TargetMode="External"/><Relationship Id="rId609" Type="http://schemas.openxmlformats.org/officeDocument/2006/relationships/hyperlink" Target="file:///C:\Eigene%20Dateien\mpeg\online2110\current_document.php%3fid=11162" TargetMode="External"/><Relationship Id="rId85" Type="http://schemas.openxmlformats.org/officeDocument/2006/relationships/hyperlink" Target="https://www.itu.int/wftp3/av-arch/jvet-site/bitstream_exchange/VVCv2" TargetMode="External"/><Relationship Id="rId150" Type="http://schemas.openxmlformats.org/officeDocument/2006/relationships/hyperlink" Target="https://jvet-experts.org/doc_end_user/current_document.php?id=11168" TargetMode="External"/><Relationship Id="rId595" Type="http://schemas.openxmlformats.org/officeDocument/2006/relationships/hyperlink" Target="file:///C:\Eigene%20Dateien\mpeg\online2110\current_document.php%3fid=11134" TargetMode="External"/><Relationship Id="rId248" Type="http://schemas.openxmlformats.org/officeDocument/2006/relationships/hyperlink" Target="https://jvet-experts.org/doc_end_user/documents/24_Teleconference/wg11/JVET-X0083-v1.zip" TargetMode="External"/><Relationship Id="rId455" Type="http://schemas.openxmlformats.org/officeDocument/2006/relationships/hyperlink" Target="http://phenix.it-sudparis.eu/jvet/doc_end_user/current_document.php?id=9679" TargetMode="External"/><Relationship Id="rId662" Type="http://schemas.openxmlformats.org/officeDocument/2006/relationships/hyperlink" Target="file:///C:\Eigene%20Dateien\mpeg\online2110\current_document.php%3fid=11218" TargetMode="External"/><Relationship Id="rId12" Type="http://schemas.openxmlformats.org/officeDocument/2006/relationships/footnotes" Target="footnotes.xml"/><Relationship Id="rId108" Type="http://schemas.openxmlformats.org/officeDocument/2006/relationships/hyperlink" Target="https://jvet-experts.org/doc_end_user/current_document.php?id=11130" TargetMode="External"/><Relationship Id="rId315" Type="http://schemas.openxmlformats.org/officeDocument/2006/relationships/hyperlink" Target="https://jvet-experts.org/doc_end_user/current_document.php?id=11091" TargetMode="External"/><Relationship Id="rId522" Type="http://schemas.openxmlformats.org/officeDocument/2006/relationships/hyperlink" Target="file:///C:\Eigene%20Dateien\mpeg\online2110\current_document.php%3fid=11061" TargetMode="External"/><Relationship Id="rId96" Type="http://schemas.openxmlformats.org/officeDocument/2006/relationships/hyperlink" Target="https://jvet-experts.org/doc_end_user/current_document.php?id=11066" TargetMode="External"/><Relationship Id="rId161" Type="http://schemas.openxmlformats.org/officeDocument/2006/relationships/hyperlink" Target="https://jvet-experts.org/doc_end_user/current_document.php?id=11211" TargetMode="External"/><Relationship Id="rId399" Type="http://schemas.openxmlformats.org/officeDocument/2006/relationships/hyperlink" Target="https://jvet-experts.org/doc_end_user/current_document.php?id=11188" TargetMode="External"/><Relationship Id="rId259" Type="http://schemas.openxmlformats.org/officeDocument/2006/relationships/hyperlink" Target="https://jvet-experts.org/doc_end_user/documents/24_Teleconference/wg11/JVET-X0070-v1.zip" TargetMode="External"/><Relationship Id="rId466" Type="http://schemas.openxmlformats.org/officeDocument/2006/relationships/hyperlink" Target="http://phenix.it-sudparis.eu/jvet/doc_end_user/current_document.php?id=10546" TargetMode="External"/><Relationship Id="rId673" Type="http://schemas.openxmlformats.org/officeDocument/2006/relationships/hyperlink" Target="file:///C:\Eigene%20Dateien\mpeg\online2110\current_document.php%3fid=11220" TargetMode="External"/><Relationship Id="rId23" Type="http://schemas.openxmlformats.org/officeDocument/2006/relationships/hyperlink" Target="http://phenix.int-evry.fr/jvet/" TargetMode="External"/><Relationship Id="rId119" Type="http://schemas.openxmlformats.org/officeDocument/2006/relationships/hyperlink" Target="https://jvet-experts.org/doc_end_user/current_document.php?id=11105" TargetMode="External"/><Relationship Id="rId326" Type="http://schemas.openxmlformats.org/officeDocument/2006/relationships/hyperlink" Target="https://jvet-experts.org/doc_end_user/current_document.php?id=11079" TargetMode="External"/><Relationship Id="rId533" Type="http://schemas.openxmlformats.org/officeDocument/2006/relationships/hyperlink" Target="file:///C:\Eigene%20Dateien\mpeg\online2110\current_document.php%3fid=11072" TargetMode="External"/><Relationship Id="rId172" Type="http://schemas.openxmlformats.org/officeDocument/2006/relationships/hyperlink" Target="https://jvet-experts.org/doc_end_user/current_document.php?id=11165" TargetMode="External"/><Relationship Id="rId477" Type="http://schemas.openxmlformats.org/officeDocument/2006/relationships/hyperlink" Target="https://dms.mpeg.expert/doc_end_user/current_document.php?id=81002&amp;id_meeting=188" TargetMode="External"/><Relationship Id="rId600" Type="http://schemas.openxmlformats.org/officeDocument/2006/relationships/hyperlink" Target="file:///C:\Eigene%20Dateien\mpeg\online2110\current_document.php%3fid=11139" TargetMode="External"/><Relationship Id="rId337" Type="http://schemas.openxmlformats.org/officeDocument/2006/relationships/hyperlink" Target="https://jvet-experts.org/doc_end_user/current_document.php?id=11170" TargetMode="External"/><Relationship Id="rId34" Type="http://schemas.openxmlformats.org/officeDocument/2006/relationships/hyperlink" Target="https://standards.iso.org/ittf/PubliclyAvailableStandards/index.html" TargetMode="External"/><Relationship Id="rId544" Type="http://schemas.openxmlformats.org/officeDocument/2006/relationships/hyperlink" Target="file:///C:\Eigene%20Dateien\mpeg\online2110\current_document.php%3fid=11083" TargetMode="External"/><Relationship Id="rId183" Type="http://schemas.openxmlformats.org/officeDocument/2006/relationships/hyperlink" Target="https://jvet-experts.org/doc_end_user/current_document.php?id=11198" TargetMode="External"/><Relationship Id="rId390" Type="http://schemas.openxmlformats.org/officeDocument/2006/relationships/hyperlink" Target="https://jvet-experts.org/doc_end_user/current_document.php?id=11143" TargetMode="External"/><Relationship Id="rId404" Type="http://schemas.openxmlformats.org/officeDocument/2006/relationships/hyperlink" Target="https://vcgit.hhi.fraunhofer.de/jvet-w-ce/ce-fgs/-/tree/CE-FGS" TargetMode="External"/><Relationship Id="rId611" Type="http://schemas.openxmlformats.org/officeDocument/2006/relationships/hyperlink" Target="file:///C:\Eigene%20Dateien\mpeg\online2110\current_document.php%3fid=11164" TargetMode="External"/><Relationship Id="rId250" Type="http://schemas.openxmlformats.org/officeDocument/2006/relationships/hyperlink" Target="https://jvet-experts.org/doc_end_user/documents/24_Teleconference/wg11/JVET-X0083-v1.zip" TargetMode="External"/><Relationship Id="rId488" Type="http://schemas.openxmlformats.org/officeDocument/2006/relationships/hyperlink" Target="file:///C:\Eigene%20Dateien\mpeg\online2110\current_document.php%3fid=11156" TargetMode="External"/><Relationship Id="rId45" Type="http://schemas.openxmlformats.org/officeDocument/2006/relationships/hyperlink" Target="https://jvet.hhi.fraunhofer.de/trac/vvc/ticket/1488" TargetMode="External"/><Relationship Id="rId110" Type="http://schemas.openxmlformats.org/officeDocument/2006/relationships/hyperlink" Target="https://jvet-experts.org/doc_end_user/current_document.php?id=11165" TargetMode="External"/><Relationship Id="rId348" Type="http://schemas.openxmlformats.org/officeDocument/2006/relationships/hyperlink" Target="https://jvet-experts.org/doc_end_user/current_document.php?id=11140" TargetMode="External"/><Relationship Id="rId555" Type="http://schemas.openxmlformats.org/officeDocument/2006/relationships/hyperlink" Target="file:///C:\Eigene%20Dateien\mpeg\online2110\current_document.php%3fid=11094" TargetMode="External"/><Relationship Id="rId194" Type="http://schemas.openxmlformats.org/officeDocument/2006/relationships/image" Target="media/image5.png"/><Relationship Id="rId208" Type="http://schemas.openxmlformats.org/officeDocument/2006/relationships/hyperlink" Target="https://jvet-experts.org/doc_end_user/current_document.php?id=11034" TargetMode="External"/><Relationship Id="rId415" Type="http://schemas.openxmlformats.org/officeDocument/2006/relationships/hyperlink" Target="https://jvet-experts.org/doc_end_user/current_document.php?id=11219" TargetMode="External"/><Relationship Id="rId622" Type="http://schemas.openxmlformats.org/officeDocument/2006/relationships/hyperlink" Target="file:///C:\Eigene%20Dateien\mpeg\online2110\current_document.php%3fid=11176" TargetMode="External"/><Relationship Id="rId261" Type="http://schemas.openxmlformats.org/officeDocument/2006/relationships/hyperlink" Target="https://jvet-experts.org/doc_end_user/documents/24_Teleconference/wg11/JVET-X0046-v1.zip" TargetMode="External"/><Relationship Id="rId499" Type="http://schemas.openxmlformats.org/officeDocument/2006/relationships/hyperlink" Target="file:///C:\Eigene%20Dateien\mpeg\online2110\current_document.php%3fid=11038" TargetMode="External"/><Relationship Id="rId56" Type="http://schemas.openxmlformats.org/officeDocument/2006/relationships/hyperlink" Target="https://vcgit.hhi.fraunhofer.de/jvet/SHM/-/tags/SHM-12.4" TargetMode="External"/><Relationship Id="rId359" Type="http://schemas.openxmlformats.org/officeDocument/2006/relationships/hyperlink" Target="https://jvet-experts.org/doc_end_user/current_document.php?id=11083" TargetMode="External"/><Relationship Id="rId566" Type="http://schemas.openxmlformats.org/officeDocument/2006/relationships/hyperlink" Target="file:///C:\Eigene%20Dateien\mpeg\online2110\current_document.php%3fid=11105" TargetMode="External"/><Relationship Id="rId121" Type="http://schemas.openxmlformats.org/officeDocument/2006/relationships/hyperlink" Target="https://jvet-experts.org/doc_end_user/current_document.php?id=11155" TargetMode="External"/><Relationship Id="rId219" Type="http://schemas.openxmlformats.org/officeDocument/2006/relationships/package" Target="embeddings/Microsoft_Visio_Drawing.vsdx"/><Relationship Id="rId426" Type="http://schemas.openxmlformats.org/officeDocument/2006/relationships/hyperlink" Target="mailto:jvet@lists.rwth-aachen.de" TargetMode="External"/><Relationship Id="rId633" Type="http://schemas.openxmlformats.org/officeDocument/2006/relationships/hyperlink" Target="file:///C:\Eigene%20Dateien\mpeg\online2110\current_document.php%3fid=11189" TargetMode="External"/><Relationship Id="rId67" Type="http://schemas.openxmlformats.org/officeDocument/2006/relationships/hyperlink" Target="https://jvet.hhi.fraunhofer.de/trac/vvc/ticket/1492" TargetMode="External"/><Relationship Id="rId272" Type="http://schemas.openxmlformats.org/officeDocument/2006/relationships/image" Target="media/image10.emf"/><Relationship Id="rId577" Type="http://schemas.openxmlformats.org/officeDocument/2006/relationships/hyperlink" Target="file:///C:\Eigene%20Dateien\mpeg\online2110\current_document.php%3fid=11116" TargetMode="External"/><Relationship Id="rId132" Type="http://schemas.openxmlformats.org/officeDocument/2006/relationships/hyperlink" Target="https://www.jvet-experts.org/doc_end_user/current_document.php?id=11159" TargetMode="External"/><Relationship Id="rId437" Type="http://schemas.openxmlformats.org/officeDocument/2006/relationships/hyperlink" Target="https://jvet-experts.org/doc_end_user/current_document.php?id=10846" TargetMode="External"/><Relationship Id="rId644" Type="http://schemas.openxmlformats.org/officeDocument/2006/relationships/hyperlink" Target="file:///C:\Eigene%20Dateien\mpeg\online2110\current_document.php%3fid=11200" TargetMode="External"/><Relationship Id="rId283" Type="http://schemas.openxmlformats.org/officeDocument/2006/relationships/package" Target="embeddings/Microsoft_Visio_Drawing8.vsdx"/><Relationship Id="rId490" Type="http://schemas.openxmlformats.org/officeDocument/2006/relationships/hyperlink" Target="file:///C:\Eigene%20Dateien\mpeg\online2110\current_document.php%3fid=11158" TargetMode="External"/><Relationship Id="rId504" Type="http://schemas.openxmlformats.org/officeDocument/2006/relationships/hyperlink" Target="file:///C:\Eigene%20Dateien\mpeg\online2110\current_document.php%3fid=11043" TargetMode="External"/><Relationship Id="rId78" Type="http://schemas.openxmlformats.org/officeDocument/2006/relationships/hyperlink" Target="https://jvet.hhi.fraunhofer.de/trac/vvc/ticket/1490" TargetMode="External"/><Relationship Id="rId143" Type="http://schemas.openxmlformats.org/officeDocument/2006/relationships/hyperlink" Target="https://arxiv.org/pdf/2109.06555.pdf" TargetMode="External"/><Relationship Id="rId350" Type="http://schemas.openxmlformats.org/officeDocument/2006/relationships/hyperlink" Target="https://jvet-experts.org/doc_end_user/current_document.php?id=11174" TargetMode="External"/><Relationship Id="rId588" Type="http://schemas.openxmlformats.org/officeDocument/2006/relationships/hyperlink" Target="file:///C:\Eigene%20Dateien\mpeg\online2110\current_document.php%3fid=11127" TargetMode="External"/><Relationship Id="rId9" Type="http://schemas.openxmlformats.org/officeDocument/2006/relationships/styles" Target="styles.xml"/><Relationship Id="rId210" Type="http://schemas.openxmlformats.org/officeDocument/2006/relationships/image" Target="media/image60.png"/><Relationship Id="rId448" Type="http://schemas.openxmlformats.org/officeDocument/2006/relationships/hyperlink" Target="https://jvet-experts.org/doc_end_user/current_document.php?id=10675" TargetMode="External"/><Relationship Id="rId655" Type="http://schemas.openxmlformats.org/officeDocument/2006/relationships/hyperlink" Target="file:///C:\Eigene%20Dateien\mpeg\online2110\current_document.php%3fid=11211" TargetMode="External"/><Relationship Id="rId294" Type="http://schemas.openxmlformats.org/officeDocument/2006/relationships/image" Target="media/image23.emf"/><Relationship Id="rId308" Type="http://schemas.openxmlformats.org/officeDocument/2006/relationships/hyperlink" Target="https://jvet-experts.org/doc_end_user/current_document.php?id=11060" TargetMode="External"/><Relationship Id="rId515" Type="http://schemas.openxmlformats.org/officeDocument/2006/relationships/hyperlink" Target="file:///C:\Eigene%20Dateien\mpeg\online2110\current_document.php%3fid=11054" TargetMode="External"/><Relationship Id="rId89" Type="http://schemas.openxmlformats.org/officeDocument/2006/relationships/hyperlink" Target="https://vcgit.hhi.fraunhofer.de/ecm/ECM.E" TargetMode="External"/><Relationship Id="rId154" Type="http://schemas.openxmlformats.org/officeDocument/2006/relationships/hyperlink" Target="https://jvet-experts.org/doc_end_user/current_document.php?id=11056" TargetMode="External"/><Relationship Id="rId361" Type="http://schemas.openxmlformats.org/officeDocument/2006/relationships/hyperlink" Target="https://jvet-experts.org/doc_end_user/current_document.php?id=11084" TargetMode="External"/><Relationship Id="rId599" Type="http://schemas.openxmlformats.org/officeDocument/2006/relationships/hyperlink" Target="file:///C:\Eigene%20Dateien\mpeg\online2110\current_document.php%3fid=11138" TargetMode="External"/><Relationship Id="rId459" Type="http://schemas.openxmlformats.org/officeDocument/2006/relationships/hyperlink" Target="https://dms.mpeg.expert/doc_end_user/current_document.php?id=80226&amp;id_meeting=188" TargetMode="External"/><Relationship Id="rId666" Type="http://schemas.openxmlformats.org/officeDocument/2006/relationships/hyperlink" Target="file:///C:\Eigene%20Dateien\mpeg\online2110\current_document.php%3fid=11225" TargetMode="External"/><Relationship Id="rId16" Type="http://schemas.openxmlformats.org/officeDocument/2006/relationships/hyperlink" Target="mailto:ohm@ient.rwth-aachen.de" TargetMode="External"/><Relationship Id="rId221" Type="http://schemas.openxmlformats.org/officeDocument/2006/relationships/package" Target="embeddings/Microsoft_Visio_Drawing1.vsdx"/><Relationship Id="rId319" Type="http://schemas.openxmlformats.org/officeDocument/2006/relationships/hyperlink" Target="https://jvet-experts.org/doc_end_user/current_document.php?id=11206" TargetMode="External"/><Relationship Id="rId526" Type="http://schemas.openxmlformats.org/officeDocument/2006/relationships/hyperlink" Target="file:///C:\Eigene%20Dateien\mpeg\online2110\current_document.php%3fid=11065" TargetMode="External"/><Relationship Id="rId165" Type="http://schemas.openxmlformats.org/officeDocument/2006/relationships/hyperlink" Target="https://jvet-experts.org/doc_end_user/current_document.php?id=11072" TargetMode="External"/><Relationship Id="rId372" Type="http://schemas.openxmlformats.org/officeDocument/2006/relationships/hyperlink" Target="https://jvet-experts.org/doc_end_user/current_document.php?id=11115" TargetMode="External"/><Relationship Id="rId677" Type="http://schemas.openxmlformats.org/officeDocument/2006/relationships/hyperlink" Target="https://sd.iso.org/documents/ui/" TargetMode="External"/><Relationship Id="rId232" Type="http://schemas.openxmlformats.org/officeDocument/2006/relationships/hyperlink" Target="https://jvet-experts.org/doc_end_user/current_document.php?id=11123" TargetMode="External"/><Relationship Id="rId27" Type="http://schemas.openxmlformats.org/officeDocument/2006/relationships/hyperlink" Target="http://ftp3.itu.int/av-arch/jvet-site" TargetMode="External"/><Relationship Id="rId537" Type="http://schemas.openxmlformats.org/officeDocument/2006/relationships/hyperlink" Target="file:///C:\Eigene%20Dateien\mpeg\online2110\current_document.php%3fid=11076" TargetMode="External"/><Relationship Id="rId80" Type="http://schemas.openxmlformats.org/officeDocument/2006/relationships/hyperlink" Target="mailto:jvet-conformance@lists.rwth-aachen.de" TargetMode="External"/><Relationship Id="rId176" Type="http://schemas.openxmlformats.org/officeDocument/2006/relationships/hyperlink" Target="https://jvet-experts.org/doc_end_user/current_document.php?id=11181" TargetMode="External"/><Relationship Id="rId383" Type="http://schemas.openxmlformats.org/officeDocument/2006/relationships/hyperlink" Target="https://jvet-experts.org/doc_end_user/current_document.php?id=11139" TargetMode="External"/><Relationship Id="rId590" Type="http://schemas.openxmlformats.org/officeDocument/2006/relationships/hyperlink" Target="file:///C:\Eigene%20Dateien\mpeg\online2110\current_document.php%3fid=11129" TargetMode="External"/><Relationship Id="rId604" Type="http://schemas.openxmlformats.org/officeDocument/2006/relationships/hyperlink" Target="file:///C:\Eigene%20Dateien\mpeg\online2110\current_document.php%3fid=11143" TargetMode="External"/><Relationship Id="rId243" Type="http://schemas.openxmlformats.org/officeDocument/2006/relationships/hyperlink" Target="https://jvet-experts.org/doc_end_user/current_document.php?id=11186" TargetMode="External"/><Relationship Id="rId450" Type="http://schemas.openxmlformats.org/officeDocument/2006/relationships/hyperlink" Target="https://jvet-experts.org/doc_end_user/current_document.php?id=1122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Users\e00443164\Documents\___JVET\JVET-X\EE1\JVET-X0023\JVET-X00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ers\e00443164\Documents\___JVET\JVET-X\EE1\JVET-X0023\JVET-X0023_r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Users\e00443164\Documents\___JVET\JVET-X\EE1\JVET-X0023\JVET-X0023_r1.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file:///D:\Users\e00443164\Documents\___JVET\JVET-X\EE1\JVET-X0023\JVET-X002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Users\e00443164\Documents\___JVET\JVET-X\EE1\JVET-X0023\JVET-X0023.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Users\e00443164\Documents\___JVET\JVET-X\EE1\JVET-X0023\JVET-X0023.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a:t>
            </a:r>
            <a:r>
              <a:rPr lang="en-US" baseline="0"/>
              <a:t>Rrate RA all vs kMAC/pxl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NN-filters</c:v>
          </c:tx>
          <c:spPr>
            <a:ln w="25400" cap="rnd">
              <a:noFill/>
              <a:round/>
            </a:ln>
            <a:effectLst/>
          </c:spPr>
          <c:marker>
            <c:symbol val="circle"/>
            <c:size val="5"/>
            <c:spPr>
              <a:solidFill>
                <a:srgbClr val="0070C0"/>
              </a:solidFill>
              <a:ln w="9525">
                <a:solidFill>
                  <a:schemeClr val="accent1"/>
                </a:solidFill>
              </a:ln>
              <a:effectLst/>
            </c:spPr>
          </c:marker>
          <c:dLbls>
            <c:dLbl>
              <c:idx val="0"/>
              <c:tx>
                <c:rich>
                  <a:bodyPr/>
                  <a:lstStyle/>
                  <a:p>
                    <a:fld id="{15CFE0A0-3D85-45E2-8165-2CEEFAAB4722}"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9003-48D5-A887-840CC03DA248}"/>
                </c:ext>
              </c:extLst>
            </c:dLbl>
            <c:dLbl>
              <c:idx val="1"/>
              <c:tx>
                <c:rich>
                  <a:bodyPr/>
                  <a:lstStyle/>
                  <a:p>
                    <a:fld id="{E09EDF4F-CEC2-4417-A649-D4CD3C66621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003-48D5-A887-840CC03DA248}"/>
                </c:ext>
              </c:extLst>
            </c:dLbl>
            <c:dLbl>
              <c:idx val="2"/>
              <c:tx>
                <c:rich>
                  <a:bodyPr/>
                  <a:lstStyle/>
                  <a:p>
                    <a:fld id="{CC93611D-CFA7-4750-8093-8492631CE05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003-48D5-A887-840CC03DA248}"/>
                </c:ext>
              </c:extLst>
            </c:dLbl>
            <c:dLbl>
              <c:idx val="3"/>
              <c:tx>
                <c:rich>
                  <a:bodyPr/>
                  <a:lstStyle/>
                  <a:p>
                    <a:fld id="{5661F7F8-BAC6-4F47-A76C-597882388F3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003-48D5-A887-840CC03DA248}"/>
                </c:ext>
              </c:extLst>
            </c:dLbl>
            <c:dLbl>
              <c:idx val="4"/>
              <c:tx>
                <c:rich>
                  <a:bodyPr/>
                  <a:lstStyle/>
                  <a:p>
                    <a:fld id="{E6FB1C39-EE12-4EAF-B6D8-C9250020D51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003-48D5-A887-840CC03DA248}"/>
                </c:ext>
              </c:extLst>
            </c:dLbl>
            <c:dLbl>
              <c:idx val="5"/>
              <c:tx>
                <c:rich>
                  <a:bodyPr/>
                  <a:lstStyle/>
                  <a:p>
                    <a:fld id="{C252FF45-D2FF-46D8-AE0B-BF5D2CB23AA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003-48D5-A887-840CC03DA248}"/>
                </c:ext>
              </c:extLst>
            </c:dLbl>
            <c:dLbl>
              <c:idx val="6"/>
              <c:tx>
                <c:rich>
                  <a:bodyPr/>
                  <a:lstStyle/>
                  <a:p>
                    <a:fld id="{712A270A-FCAB-40BB-9301-217B5B60DA6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003-48D5-A887-840CC03DA248}"/>
                </c:ext>
              </c:extLst>
            </c:dLbl>
            <c:dLbl>
              <c:idx val="7"/>
              <c:layout>
                <c:manualLayout>
                  <c:x val="-1.6886187098954296E-3"/>
                  <c:y val="1.2077294685990366E-2"/>
                </c:manualLayout>
              </c:layout>
              <c:tx>
                <c:rich>
                  <a:bodyPr/>
                  <a:lstStyle/>
                  <a:p>
                    <a:fld id="{5D70F4DE-16E8-4680-96A7-BA628ECEF31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9003-48D5-A887-840CC03DA2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Results!$M$5:$M$12</c:f>
              <c:numCache>
                <c:formatCode>0</c:formatCode>
                <c:ptCount val="8"/>
                <c:pt idx="0">
                  <c:v>151.488</c:v>
                </c:pt>
                <c:pt idx="1">
                  <c:v>151.488</c:v>
                </c:pt>
                <c:pt idx="2">
                  <c:v>520</c:v>
                </c:pt>
                <c:pt idx="3">
                  <c:v>786</c:v>
                </c:pt>
                <c:pt idx="4">
                  <c:v>33.6</c:v>
                </c:pt>
                <c:pt idx="5">
                  <c:v>624</c:v>
                </c:pt>
                <c:pt idx="6">
                  <c:v>29</c:v>
                </c:pt>
                <c:pt idx="7">
                  <c:v>539</c:v>
                </c:pt>
              </c:numCache>
            </c:numRef>
          </c:xVal>
          <c:yVal>
            <c:numRef>
              <c:f>Results!$O$5:$O$12</c:f>
              <c:numCache>
                <c:formatCode>0.0%</c:formatCode>
                <c:ptCount val="8"/>
                <c:pt idx="0">
                  <c:v>-2.5129371930951341E-2</c:v>
                </c:pt>
                <c:pt idx="1">
                  <c:v>-3.5750116685927388E-3</c:v>
                </c:pt>
                <c:pt idx="2">
                  <c:v>-0.10056499567755114</c:v>
                </c:pt>
                <c:pt idx="3">
                  <c:v>-4.1994204295771276E-2</c:v>
                </c:pt>
                <c:pt idx="4">
                  <c:v>-5.7842794497850542E-2</c:v>
                </c:pt>
                <c:pt idx="5">
                  <c:v>-8.4274458019333809E-2</c:v>
                </c:pt>
                <c:pt idx="6">
                  <c:v>-1.1403580467603362E-2</c:v>
                </c:pt>
                <c:pt idx="7">
                  <c:v>-9.7969951299730393E-2</c:v>
                </c:pt>
              </c:numCache>
            </c:numRef>
          </c:yVal>
          <c:smooth val="0"/>
          <c:extLst>
            <c:ext xmlns:c15="http://schemas.microsoft.com/office/drawing/2012/chart" uri="{02D57815-91ED-43cb-92C2-25804820EDAC}">
              <c15:datalabelsRange>
                <c15:f>Results!$D$5:$D$12</c15:f>
                <c15:dlblRangeCache>
                  <c:ptCount val="8"/>
                  <c:pt idx="0">
                    <c:v>JVET-X0110-1</c:v>
                  </c:pt>
                  <c:pt idx="1">
                    <c:v>JVET-X0110-2</c:v>
                  </c:pt>
                  <c:pt idx="2">
                    <c:v>JVET-X0065</c:v>
                  </c:pt>
                  <c:pt idx="3">
                    <c:v>JVET-X0052</c:v>
                  </c:pt>
                  <c:pt idx="4">
                    <c:v>JVET-X0140-1</c:v>
                  </c:pt>
                  <c:pt idx="5">
                    <c:v>JVET-X0140-2</c:v>
                  </c:pt>
                  <c:pt idx="6">
                    <c:v>JVET-X0053</c:v>
                  </c:pt>
                  <c:pt idx="7">
                    <c:v>JVET-X0066</c:v>
                  </c:pt>
                </c15:dlblRangeCache>
              </c15:datalabelsRange>
            </c:ext>
            <c:ext xmlns:c16="http://schemas.microsoft.com/office/drawing/2014/chart" uri="{C3380CC4-5D6E-409C-BE32-E72D297353CC}">
              <c16:uniqueId val="{00000008-9003-48D5-A887-840CC03DA248}"/>
            </c:ext>
          </c:extLst>
        </c:ser>
        <c:ser>
          <c:idx val="1"/>
          <c:order val="1"/>
          <c:tx>
            <c:v>SuperRes</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2CB25B6E-0259-4090-BBE0-87DD5CFAD1B7}"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9003-48D5-A887-840CC03DA248}"/>
                </c:ext>
              </c:extLst>
            </c:dLbl>
            <c:dLbl>
              <c:idx val="1"/>
              <c:tx>
                <c:rich>
                  <a:bodyPr/>
                  <a:lstStyle/>
                  <a:p>
                    <a:fld id="{6910DBEA-2C26-4A26-B74C-DCB83BBBB973}"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9003-48D5-A887-840CC03DA248}"/>
                </c:ext>
              </c:extLst>
            </c:dLbl>
            <c:dLbl>
              <c:idx val="2"/>
              <c:tx>
                <c:rich>
                  <a:bodyPr/>
                  <a:lstStyle/>
                  <a:p>
                    <a:fld id="{AA97CA24-D17A-40B6-AF07-5EAF4E51D267}"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9003-48D5-A887-840CC03DA2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(Results!$M$15,Results!$M$17,Results!$M$18)</c:f>
              <c:numCache>
                <c:formatCode>0</c:formatCode>
                <c:ptCount val="3"/>
                <c:pt idx="0" formatCode="0.00">
                  <c:v>3.2000000000000001E-2</c:v>
                </c:pt>
                <c:pt idx="1">
                  <c:v>344</c:v>
                </c:pt>
                <c:pt idx="2">
                  <c:v>85</c:v>
                </c:pt>
              </c:numCache>
            </c:numRef>
          </c:xVal>
          <c:yVal>
            <c:numRef>
              <c:f>(Results!$O$15,Results!$O$17,Results!$O$18)</c:f>
              <c:numCache>
                <c:formatCode>0%</c:formatCode>
                <c:ptCount val="3"/>
                <c:pt idx="0" formatCode="0.0%">
                  <c:v>-9.7519394089972938E-3</c:v>
                </c:pt>
                <c:pt idx="1">
                  <c:v>0.90735976213088232</c:v>
                </c:pt>
                <c:pt idx="2">
                  <c:v>0.58429271353502565</c:v>
                </c:pt>
              </c:numCache>
            </c:numRef>
          </c:yVal>
          <c:smooth val="0"/>
          <c:extLst>
            <c:ext xmlns:c15="http://schemas.microsoft.com/office/drawing/2012/chart" uri="{02D57815-91ED-43cb-92C2-25804820EDAC}">
              <c15:datalabelsRange>
                <c15:f>(Results!$D$15,Results!$D$17,Results!$D$18)</c15:f>
                <c15:dlblRangeCache>
                  <c:ptCount val="3"/>
                  <c:pt idx="0">
                    <c:v>JVET-X0117</c:v>
                  </c:pt>
                  <c:pt idx="1">
                    <c:v>JVET-X0107</c:v>
                  </c:pt>
                  <c:pt idx="2">
                    <c:v>JVET-X0074-1</c:v>
                  </c:pt>
                </c15:dlblRangeCache>
              </c15:datalabelsRange>
            </c:ext>
            <c:ext xmlns:c16="http://schemas.microsoft.com/office/drawing/2014/chart" uri="{C3380CC4-5D6E-409C-BE32-E72D297353CC}">
              <c16:uniqueId val="{0000000C-9003-48D5-A887-840CC03DA248}"/>
            </c:ext>
          </c:extLst>
        </c:ser>
        <c:ser>
          <c:idx val="2"/>
          <c:order val="2"/>
          <c:tx>
            <c:v>NN-Intra</c:v>
          </c:tx>
          <c:spPr>
            <a:ln w="25400" cap="rnd">
              <a:noFill/>
              <a:round/>
            </a:ln>
            <a:effectLst/>
          </c:spPr>
          <c:marker>
            <c:symbol val="circle"/>
            <c:size val="5"/>
            <c:spPr>
              <a:solidFill>
                <a:schemeClr val="accent3"/>
              </a:solidFill>
              <a:ln w="9525">
                <a:solidFill>
                  <a:schemeClr val="accent3"/>
                </a:solidFill>
              </a:ln>
              <a:effectLst/>
            </c:spPr>
          </c:marker>
          <c:dPt>
            <c:idx val="1"/>
            <c:marker>
              <c:symbol val="circle"/>
              <c:size val="5"/>
              <c:spPr>
                <a:solidFill>
                  <a:schemeClr val="bg1">
                    <a:lumMod val="65000"/>
                  </a:schemeClr>
                </a:solidFill>
                <a:ln w="9525">
                  <a:solidFill>
                    <a:schemeClr val="accent3"/>
                  </a:solidFill>
                </a:ln>
                <a:effectLst/>
              </c:spPr>
            </c:marker>
            <c:bubble3D val="0"/>
            <c:extLst>
              <c:ext xmlns:c16="http://schemas.microsoft.com/office/drawing/2014/chart" uri="{C3380CC4-5D6E-409C-BE32-E72D297353CC}">
                <c16:uniqueId val="{0000000D-9003-48D5-A887-840CC03DA248}"/>
              </c:ext>
            </c:extLst>
          </c:dPt>
          <c:dLbls>
            <c:dLbl>
              <c:idx val="0"/>
              <c:tx>
                <c:rich>
                  <a:bodyPr/>
                  <a:lstStyle/>
                  <a:p>
                    <a:fld id="{660C6F6C-5904-404A-9140-16F9F22BD582}"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9003-48D5-A887-840CC03DA248}"/>
                </c:ext>
              </c:extLst>
            </c:dLbl>
            <c:dLbl>
              <c:idx val="1"/>
              <c:tx>
                <c:rich>
                  <a:bodyPr/>
                  <a:lstStyle/>
                  <a:p>
                    <a:fld id="{563F8E3D-9034-4E30-85A8-634E6B9D7CF4}"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9003-48D5-A887-840CC03DA248}"/>
                </c:ext>
              </c:extLst>
            </c:dLbl>
            <c:dLbl>
              <c:idx val="2"/>
              <c:tx>
                <c:rich>
                  <a:bodyPr/>
                  <a:lstStyle/>
                  <a:p>
                    <a:fld id="{495AEAE9-B2C7-4205-BF21-558ABC504849}"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9003-48D5-A887-840CC03DA24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Results!$M$22:$M$24</c:f>
              <c:numCache>
                <c:formatCode>0</c:formatCode>
                <c:ptCount val="3"/>
                <c:pt idx="0">
                  <c:v>100</c:v>
                </c:pt>
                <c:pt idx="1">
                  <c:v>100</c:v>
                </c:pt>
                <c:pt idx="2">
                  <c:v>16.797000000000001</c:v>
                </c:pt>
              </c:numCache>
            </c:numRef>
          </c:xVal>
          <c:yVal>
            <c:numRef>
              <c:f>Results!$O$22:$O$24</c:f>
              <c:numCache>
                <c:formatCode>0.0%</c:formatCode>
                <c:ptCount val="3"/>
                <c:pt idx="0">
                  <c:v>-1.6E-2</c:v>
                </c:pt>
                <c:pt idx="1">
                  <c:v>-1.5800000000000002E-2</c:v>
                </c:pt>
                <c:pt idx="2">
                  <c:v>-1.38E-2</c:v>
                </c:pt>
              </c:numCache>
            </c:numRef>
          </c:yVal>
          <c:smooth val="0"/>
          <c:extLst>
            <c:ext xmlns:c15="http://schemas.microsoft.com/office/drawing/2012/chart" uri="{02D57815-91ED-43cb-92C2-25804820EDAC}">
              <c15:datalabelsRange>
                <c15:f>Results!$D$22:$D$24</c15:f>
                <c15:dlblRangeCache>
                  <c:ptCount val="3"/>
                  <c:pt idx="0">
                    <c:v>JVET-X0118-1</c:v>
                  </c:pt>
                  <c:pt idx="1">
                    <c:v>JVET-X0118-3</c:v>
                  </c:pt>
                  <c:pt idx="2">
                    <c:v>JVET-X0118-4</c:v>
                  </c:pt>
                </c15:dlblRangeCache>
              </c15:datalabelsRange>
            </c:ext>
            <c:ext xmlns:c16="http://schemas.microsoft.com/office/drawing/2014/chart" uri="{C3380CC4-5D6E-409C-BE32-E72D297353CC}">
              <c16:uniqueId val="{00000010-9003-48D5-A887-840CC03DA248}"/>
            </c:ext>
          </c:extLst>
        </c:ser>
        <c:ser>
          <c:idx val="3"/>
          <c:order val="3"/>
          <c:tx>
            <c:v>RTX3080</c:v>
          </c:tx>
          <c:spPr>
            <a:ln w="6350" cap="rnd">
              <a:solidFill>
                <a:schemeClr val="tx1"/>
              </a:solidFill>
              <a:prstDash val="dash"/>
              <a:round/>
            </a:ln>
            <a:effectLst/>
          </c:spPr>
          <c:marker>
            <c:symbol val="none"/>
          </c:marker>
          <c:xVal>
            <c:numRef>
              <c:f>suplement!$J$4:$J$5</c:f>
              <c:numCache>
                <c:formatCode>General</c:formatCode>
                <c:ptCount val="2"/>
                <c:pt idx="0">
                  <c:v>64</c:v>
                </c:pt>
                <c:pt idx="1">
                  <c:v>64</c:v>
                </c:pt>
              </c:numCache>
            </c:numRef>
          </c:xVal>
          <c:yVal>
            <c:numRef>
              <c:f>suplement!$K$4:$K$5</c:f>
              <c:numCache>
                <c:formatCode>General</c:formatCode>
                <c:ptCount val="2"/>
                <c:pt idx="0">
                  <c:v>0</c:v>
                </c:pt>
                <c:pt idx="1">
                  <c:v>-0.11</c:v>
                </c:pt>
              </c:numCache>
            </c:numRef>
          </c:yVal>
          <c:smooth val="0"/>
          <c:extLst>
            <c:ext xmlns:c16="http://schemas.microsoft.com/office/drawing/2014/chart" uri="{C3380CC4-5D6E-409C-BE32-E72D297353CC}">
              <c16:uniqueId val="{00000011-9003-48D5-A887-840CC03DA248}"/>
            </c:ext>
          </c:extLst>
        </c:ser>
        <c:dLbls>
          <c:showLegendKey val="0"/>
          <c:showVal val="0"/>
          <c:showCatName val="0"/>
          <c:showSerName val="0"/>
          <c:showPercent val="0"/>
          <c:showBubbleSize val="0"/>
        </c:dLbls>
        <c:axId val="-764317904"/>
        <c:axId val="-764306480"/>
      </c:scatterChart>
      <c:valAx>
        <c:axId val="-76431790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06480"/>
        <c:crosses val="autoZero"/>
        <c:crossBetween val="midCat"/>
      </c:valAx>
      <c:valAx>
        <c:axId val="-764306480"/>
        <c:scaling>
          <c:orientation val="maxMin"/>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in RA cfg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17904"/>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a:t>
            </a:r>
            <a:r>
              <a:rPr lang="en-US" baseline="0"/>
              <a:t>Rrate RA all vs Total Memory, MB</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NN-filters</c:v>
          </c:tx>
          <c:spPr>
            <a:ln w="25400" cap="rnd">
              <a:noFill/>
              <a:round/>
            </a:ln>
            <a:effectLst/>
          </c:spPr>
          <c:marker>
            <c:symbol val="circle"/>
            <c:size val="5"/>
            <c:spPr>
              <a:solidFill>
                <a:srgbClr val="0070C0"/>
              </a:solidFill>
              <a:ln w="9525">
                <a:solidFill>
                  <a:schemeClr val="accent1"/>
                </a:solidFill>
              </a:ln>
              <a:effectLst/>
            </c:spPr>
          </c:marker>
          <c:dLbls>
            <c:dLbl>
              <c:idx val="0"/>
              <c:tx>
                <c:rich>
                  <a:bodyPr/>
                  <a:lstStyle/>
                  <a:p>
                    <a:fld id="{2D8FCA32-2C3E-4D3E-B6CB-0174C8F83C8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9783-4942-BB8D-8247435E193E}"/>
                </c:ext>
              </c:extLst>
            </c:dLbl>
            <c:dLbl>
              <c:idx val="1"/>
              <c:tx>
                <c:rich>
                  <a:bodyPr/>
                  <a:lstStyle/>
                  <a:p>
                    <a:fld id="{4272A912-3030-4BBE-88E2-FADCD00E735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783-4942-BB8D-8247435E193E}"/>
                </c:ext>
              </c:extLst>
            </c:dLbl>
            <c:dLbl>
              <c:idx val="2"/>
              <c:tx>
                <c:rich>
                  <a:bodyPr/>
                  <a:lstStyle/>
                  <a:p>
                    <a:fld id="{C260856F-51D8-465E-9E87-8EB24F66065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783-4942-BB8D-8247435E193E}"/>
                </c:ext>
              </c:extLst>
            </c:dLbl>
            <c:dLbl>
              <c:idx val="3"/>
              <c:tx>
                <c:rich>
                  <a:bodyPr/>
                  <a:lstStyle/>
                  <a:p>
                    <a:fld id="{F20F1E63-C211-4C47-B7A2-40FC5BE0E15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783-4942-BB8D-8247435E193E}"/>
                </c:ext>
              </c:extLst>
            </c:dLbl>
            <c:dLbl>
              <c:idx val="4"/>
              <c:tx>
                <c:rich>
                  <a:bodyPr/>
                  <a:lstStyle/>
                  <a:p>
                    <a:fld id="{AB6D9190-A916-4810-9D52-E1E35FE0C86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783-4942-BB8D-8247435E193E}"/>
                </c:ext>
              </c:extLst>
            </c:dLbl>
            <c:dLbl>
              <c:idx val="5"/>
              <c:tx>
                <c:rich>
                  <a:bodyPr/>
                  <a:lstStyle/>
                  <a:p>
                    <a:fld id="{DAB5A0CB-1E32-41EA-8797-5E91CD25951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783-4942-BB8D-8247435E193E}"/>
                </c:ext>
              </c:extLst>
            </c:dLbl>
            <c:dLbl>
              <c:idx val="6"/>
              <c:tx>
                <c:rich>
                  <a:bodyPr/>
                  <a:lstStyle/>
                  <a:p>
                    <a:fld id="{CE2F4204-29FC-4ACB-B011-9EC78C2017B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783-4942-BB8D-8247435E193E}"/>
                </c:ext>
              </c:extLst>
            </c:dLbl>
            <c:dLbl>
              <c:idx val="7"/>
              <c:layout>
                <c:manualLayout>
                  <c:x val="-1.6886187098954296E-3"/>
                  <c:y val="1.2077294685990366E-2"/>
                </c:manualLayout>
              </c:layout>
              <c:tx>
                <c:rich>
                  <a:bodyPr/>
                  <a:lstStyle/>
                  <a:p>
                    <a:fld id="{7F48E572-6CED-4FA2-9C59-226413B5F3A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9783-4942-BB8D-8247435E193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Results!$O$5:$O$12</c:f>
              <c:numCache>
                <c:formatCode>0</c:formatCode>
                <c:ptCount val="8"/>
                <c:pt idx="0">
                  <c:v>2.8955650329589799</c:v>
                </c:pt>
                <c:pt idx="1">
                  <c:v>2.8955650329589799</c:v>
                </c:pt>
                <c:pt idx="2">
                  <c:v>146.39999999999998</c:v>
                </c:pt>
                <c:pt idx="3">
                  <c:v>22.799999999999997</c:v>
                </c:pt>
                <c:pt idx="4">
                  <c:v>1.64</c:v>
                </c:pt>
                <c:pt idx="5">
                  <c:v>30.22</c:v>
                </c:pt>
                <c:pt idx="6">
                  <c:v>0.16</c:v>
                </c:pt>
                <c:pt idx="7">
                  <c:v>25.2</c:v>
                </c:pt>
              </c:numCache>
            </c:numRef>
          </c:xVal>
          <c:yVal>
            <c:numRef>
              <c:f>Results!$Q$5:$Q$12</c:f>
              <c:numCache>
                <c:formatCode>0.0%</c:formatCode>
                <c:ptCount val="8"/>
                <c:pt idx="0">
                  <c:v>-2.5129371930951341E-2</c:v>
                </c:pt>
                <c:pt idx="1">
                  <c:v>-3.5750116685927388E-3</c:v>
                </c:pt>
                <c:pt idx="2">
                  <c:v>-0.10056499567755114</c:v>
                </c:pt>
                <c:pt idx="3">
                  <c:v>-4.1994204295771276E-2</c:v>
                </c:pt>
                <c:pt idx="4">
                  <c:v>-5.7842794497850542E-2</c:v>
                </c:pt>
                <c:pt idx="5">
                  <c:v>-8.4274458019333809E-2</c:v>
                </c:pt>
                <c:pt idx="6">
                  <c:v>-1.1403580467603362E-2</c:v>
                </c:pt>
                <c:pt idx="7">
                  <c:v>-9.7969951299730393E-2</c:v>
                </c:pt>
              </c:numCache>
            </c:numRef>
          </c:yVal>
          <c:smooth val="0"/>
          <c:extLst>
            <c:ext xmlns:c15="http://schemas.microsoft.com/office/drawing/2012/chart" uri="{02D57815-91ED-43cb-92C2-25804820EDAC}">
              <c15:datalabelsRange>
                <c15:f>Results!$E$5:$E$12</c15:f>
                <c15:dlblRangeCache>
                  <c:ptCount val="8"/>
                  <c:pt idx="0">
                    <c:v>JVET-X0110-1</c:v>
                  </c:pt>
                  <c:pt idx="1">
                    <c:v>JVET-X0110-2</c:v>
                  </c:pt>
                  <c:pt idx="2">
                    <c:v>JVET-X0065</c:v>
                  </c:pt>
                  <c:pt idx="3">
                    <c:v>JVET-X0052</c:v>
                  </c:pt>
                  <c:pt idx="4">
                    <c:v>JVET-X0140-1</c:v>
                  </c:pt>
                  <c:pt idx="5">
                    <c:v>JVET-X0140-2</c:v>
                  </c:pt>
                  <c:pt idx="6">
                    <c:v>JVET-X0053</c:v>
                  </c:pt>
                  <c:pt idx="7">
                    <c:v>JVET-X0066</c:v>
                  </c:pt>
                </c15:dlblRangeCache>
              </c15:datalabelsRange>
            </c:ext>
            <c:ext xmlns:c16="http://schemas.microsoft.com/office/drawing/2014/chart" uri="{C3380CC4-5D6E-409C-BE32-E72D297353CC}">
              <c16:uniqueId val="{00000008-9783-4942-BB8D-8247435E193E}"/>
            </c:ext>
          </c:extLst>
        </c:ser>
        <c:ser>
          <c:idx val="1"/>
          <c:order val="1"/>
          <c:tx>
            <c:v>SuperRes</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0C0ABA65-87FA-496A-A58A-97F43166E6A3}"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9783-4942-BB8D-8247435E193E}"/>
                </c:ext>
              </c:extLst>
            </c:dLbl>
            <c:dLbl>
              <c:idx val="1"/>
              <c:tx>
                <c:rich>
                  <a:bodyPr/>
                  <a:lstStyle/>
                  <a:p>
                    <a:fld id="{E7860497-B5C4-4330-AF6B-B3F67309C701}"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9783-4942-BB8D-8247435E193E}"/>
                </c:ext>
              </c:extLst>
            </c:dLbl>
            <c:dLbl>
              <c:idx val="2"/>
              <c:tx>
                <c:rich>
                  <a:bodyPr/>
                  <a:lstStyle/>
                  <a:p>
                    <a:fld id="{C686D642-FA98-4CE9-B927-8F1E5EB9F49E}"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9783-4942-BB8D-8247435E193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(Results!$O$15,Results!$O$17,Results!$O$18)</c:f>
              <c:numCache>
                <c:formatCode>0</c:formatCode>
                <c:ptCount val="3"/>
                <c:pt idx="0" formatCode="0.00">
                  <c:v>3.1999999999999999E-5</c:v>
                </c:pt>
                <c:pt idx="1">
                  <c:v>10</c:v>
                </c:pt>
                <c:pt idx="2">
                  <c:v>1.28</c:v>
                </c:pt>
              </c:numCache>
            </c:numRef>
          </c:xVal>
          <c:yVal>
            <c:numRef>
              <c:f>(Results!$Q$15,Results!$Q$17,Results!$Q$18)</c:f>
              <c:numCache>
                <c:formatCode>0%</c:formatCode>
                <c:ptCount val="3"/>
                <c:pt idx="0" formatCode="0.0%">
                  <c:v>-9.7519394089972938E-3</c:v>
                </c:pt>
                <c:pt idx="1">
                  <c:v>0.90735976213088232</c:v>
                </c:pt>
                <c:pt idx="2">
                  <c:v>0.58429271353502565</c:v>
                </c:pt>
              </c:numCache>
            </c:numRef>
          </c:yVal>
          <c:smooth val="0"/>
          <c:extLst>
            <c:ext xmlns:c15="http://schemas.microsoft.com/office/drawing/2012/chart" uri="{02D57815-91ED-43cb-92C2-25804820EDAC}">
              <c15:datalabelsRange>
                <c15:f>(Results!$E$15,Results!$E$17,Results!$E$18)</c15:f>
                <c15:dlblRangeCache>
                  <c:ptCount val="3"/>
                  <c:pt idx="0">
                    <c:v>JVET-X0117</c:v>
                  </c:pt>
                  <c:pt idx="1">
                    <c:v>JVET-X0107</c:v>
                  </c:pt>
                  <c:pt idx="2">
                    <c:v>JVET-X0074-1</c:v>
                  </c:pt>
                </c15:dlblRangeCache>
              </c15:datalabelsRange>
            </c:ext>
            <c:ext xmlns:c16="http://schemas.microsoft.com/office/drawing/2014/chart" uri="{C3380CC4-5D6E-409C-BE32-E72D297353CC}">
              <c16:uniqueId val="{0000000C-9783-4942-BB8D-8247435E193E}"/>
            </c:ext>
          </c:extLst>
        </c:ser>
        <c:ser>
          <c:idx val="2"/>
          <c:order val="2"/>
          <c:tx>
            <c:v>NN-Intra</c:v>
          </c:tx>
          <c:spPr>
            <a:ln w="25400" cap="rnd">
              <a:noFill/>
              <a:round/>
            </a:ln>
            <a:effectLst/>
          </c:spPr>
          <c:marker>
            <c:symbol val="circle"/>
            <c:size val="5"/>
            <c:spPr>
              <a:solidFill>
                <a:schemeClr val="accent3"/>
              </a:solidFill>
              <a:ln w="9525">
                <a:solidFill>
                  <a:schemeClr val="accent3"/>
                </a:solidFill>
              </a:ln>
              <a:effectLst/>
            </c:spPr>
          </c:marker>
          <c:dPt>
            <c:idx val="1"/>
            <c:marker>
              <c:symbol val="circle"/>
              <c:size val="5"/>
              <c:spPr>
                <a:solidFill>
                  <a:schemeClr val="bg1">
                    <a:lumMod val="65000"/>
                  </a:schemeClr>
                </a:solidFill>
                <a:ln w="9525">
                  <a:solidFill>
                    <a:schemeClr val="accent3"/>
                  </a:solidFill>
                </a:ln>
                <a:effectLst/>
              </c:spPr>
            </c:marker>
            <c:bubble3D val="0"/>
            <c:extLst>
              <c:ext xmlns:c16="http://schemas.microsoft.com/office/drawing/2014/chart" uri="{C3380CC4-5D6E-409C-BE32-E72D297353CC}">
                <c16:uniqueId val="{0000000D-9783-4942-BB8D-8247435E193E}"/>
              </c:ext>
            </c:extLst>
          </c:dPt>
          <c:dLbls>
            <c:dLbl>
              <c:idx val="0"/>
              <c:tx>
                <c:rich>
                  <a:bodyPr/>
                  <a:lstStyle/>
                  <a:p>
                    <a:fld id="{B3F84692-1700-43D4-B46E-AF11429199F9}"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9783-4942-BB8D-8247435E193E}"/>
                </c:ext>
              </c:extLst>
            </c:dLbl>
            <c:dLbl>
              <c:idx val="1"/>
              <c:tx>
                <c:rich>
                  <a:bodyPr/>
                  <a:lstStyle/>
                  <a:p>
                    <a:fld id="{E98C9680-CF7E-419D-A537-FDDD9EADCF84}"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9783-4942-BB8D-8247435E193E}"/>
                </c:ext>
              </c:extLst>
            </c:dLbl>
            <c:dLbl>
              <c:idx val="2"/>
              <c:tx>
                <c:rich>
                  <a:bodyPr/>
                  <a:lstStyle/>
                  <a:p>
                    <a:fld id="{8FCB9983-970D-4F11-BD35-05F521D53D2F}"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9783-4942-BB8D-8247435E193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Results!$O$22:$O$24</c:f>
              <c:numCache>
                <c:formatCode>0</c:formatCode>
                <c:ptCount val="3"/>
                <c:pt idx="0">
                  <c:v>61.657638549804688</c:v>
                </c:pt>
                <c:pt idx="1">
                  <c:v>30.828819274902344</c:v>
                </c:pt>
                <c:pt idx="2">
                  <c:v>11.479648590087891</c:v>
                </c:pt>
              </c:numCache>
            </c:numRef>
          </c:xVal>
          <c:yVal>
            <c:numRef>
              <c:f>Results!$Q$22:$Q$24</c:f>
              <c:numCache>
                <c:formatCode>0.0%</c:formatCode>
                <c:ptCount val="3"/>
                <c:pt idx="0">
                  <c:v>-1.6E-2</c:v>
                </c:pt>
                <c:pt idx="1">
                  <c:v>-1.5800000000000002E-2</c:v>
                </c:pt>
                <c:pt idx="2">
                  <c:v>-1.38E-2</c:v>
                </c:pt>
              </c:numCache>
            </c:numRef>
          </c:yVal>
          <c:smooth val="0"/>
          <c:extLst>
            <c:ext xmlns:c15="http://schemas.microsoft.com/office/drawing/2012/chart" uri="{02D57815-91ED-43cb-92C2-25804820EDAC}">
              <c15:datalabelsRange>
                <c15:f>Results!$E$22:$E$24</c15:f>
                <c15:dlblRangeCache>
                  <c:ptCount val="3"/>
                  <c:pt idx="0">
                    <c:v>JVET-X0118-1</c:v>
                  </c:pt>
                  <c:pt idx="1">
                    <c:v>JVET-X0118-3</c:v>
                  </c:pt>
                  <c:pt idx="2">
                    <c:v>JVET-X0118-4</c:v>
                  </c:pt>
                </c15:dlblRangeCache>
              </c15:datalabelsRange>
            </c:ext>
            <c:ext xmlns:c16="http://schemas.microsoft.com/office/drawing/2014/chart" uri="{C3380CC4-5D6E-409C-BE32-E72D297353CC}">
              <c16:uniqueId val="{00000010-9783-4942-BB8D-8247435E193E}"/>
            </c:ext>
          </c:extLst>
        </c:ser>
        <c:dLbls>
          <c:showLegendKey val="0"/>
          <c:showVal val="0"/>
          <c:showCatName val="0"/>
          <c:showSerName val="0"/>
          <c:showPercent val="0"/>
          <c:showBubbleSize val="0"/>
        </c:dLbls>
        <c:axId val="-764316816"/>
        <c:axId val="-764313008"/>
        <c:extLst>
          <c:ext xmlns:c15="http://schemas.microsoft.com/office/drawing/2012/chart" uri="{02D57815-91ED-43cb-92C2-25804820EDAC}">
            <c15:filteredScatterSeries>
              <c15:ser>
                <c:idx val="3"/>
                <c:order val="3"/>
                <c:tx>
                  <c:v>RTX3080</c:v>
                </c:tx>
                <c:spPr>
                  <a:ln w="6350" cap="rnd">
                    <a:solidFill>
                      <a:schemeClr val="tx1"/>
                    </a:solidFill>
                    <a:prstDash val="dash"/>
                    <a:round/>
                  </a:ln>
                  <a:effectLst/>
                </c:spPr>
                <c:marker>
                  <c:symbol val="none"/>
                </c:marker>
                <c:xVal>
                  <c:numRef>
                    <c:extLst>
                      <c:ext uri="{02D57815-91ED-43cb-92C2-25804820EDAC}">
                        <c15:formulaRef>
                          <c15:sqref>suplement!$J$4:$J$5</c15:sqref>
                        </c15:formulaRef>
                      </c:ext>
                    </c:extLst>
                    <c:numCache>
                      <c:formatCode>General</c:formatCode>
                      <c:ptCount val="2"/>
                      <c:pt idx="0">
                        <c:v>64</c:v>
                      </c:pt>
                      <c:pt idx="1">
                        <c:v>64</c:v>
                      </c:pt>
                    </c:numCache>
                  </c:numRef>
                </c:xVal>
                <c:yVal>
                  <c:numRef>
                    <c:extLst>
                      <c:ext uri="{02D57815-91ED-43cb-92C2-25804820EDAC}">
                        <c15:formulaRef>
                          <c15:sqref>suplement!$K$4:$K$5</c15:sqref>
                        </c15:formulaRef>
                      </c:ext>
                    </c:extLst>
                    <c:numCache>
                      <c:formatCode>General</c:formatCode>
                      <c:ptCount val="2"/>
                      <c:pt idx="0">
                        <c:v>0</c:v>
                      </c:pt>
                      <c:pt idx="1">
                        <c:v>-0.11</c:v>
                      </c:pt>
                    </c:numCache>
                  </c:numRef>
                </c:yVal>
                <c:smooth val="0"/>
                <c:extLst>
                  <c:ext xmlns:c16="http://schemas.microsoft.com/office/drawing/2014/chart" uri="{C3380CC4-5D6E-409C-BE32-E72D297353CC}">
                    <c16:uniqueId val="{00000011-9783-4942-BB8D-8247435E193E}"/>
                  </c:ext>
                </c:extLst>
              </c15:ser>
            </c15:filteredScatterSeries>
          </c:ext>
        </c:extLst>
      </c:scatterChart>
      <c:valAx>
        <c:axId val="-764316816"/>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13008"/>
        <c:crosses val="autoZero"/>
        <c:crossBetween val="midCat"/>
      </c:valAx>
      <c:valAx>
        <c:axId val="-764313008"/>
        <c:scaling>
          <c:orientation val="maxMin"/>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in RA cfg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16816"/>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Fixed parameters</c:v>
          </c:tx>
          <c:spPr>
            <a:ln w="25400" cap="rnd">
              <a:noFill/>
              <a:round/>
            </a:ln>
            <a:effectLst/>
          </c:spPr>
          <c:marker>
            <c:symbol val="circle"/>
            <c:size val="5"/>
            <c:spPr>
              <a:solidFill>
                <a:schemeClr val="accent1"/>
              </a:solidFill>
              <a:ln w="9525">
                <a:solidFill>
                  <a:schemeClr val="accent1"/>
                </a:solidFill>
              </a:ln>
              <a:effectLst/>
            </c:spPr>
          </c:marker>
          <c:dLbls>
            <c:dLbl>
              <c:idx val="0"/>
              <c:tx>
                <c:rich>
                  <a:bodyPr/>
                  <a:lstStyle/>
                  <a:p>
                    <a:fld id="{BE1237BF-9217-49EA-ACE2-53FB5BFEB41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7CDF-4AB5-ACE9-EC3BB2A97E6D}"/>
                </c:ext>
              </c:extLst>
            </c:dLbl>
            <c:dLbl>
              <c:idx val="1"/>
              <c:tx>
                <c:rich>
                  <a:bodyPr/>
                  <a:lstStyle/>
                  <a:p>
                    <a:fld id="{DB42A9EA-0DF7-43EB-A263-172379DA612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CDF-4AB5-ACE9-EC3BB2A97E6D}"/>
                </c:ext>
              </c:extLst>
            </c:dLbl>
            <c:dLbl>
              <c:idx val="2"/>
              <c:tx>
                <c:rich>
                  <a:bodyPr/>
                  <a:lstStyle/>
                  <a:p>
                    <a:fld id="{62E3C27C-6A35-4944-A1E6-35E94A12FBA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CDF-4AB5-ACE9-EC3BB2A97E6D}"/>
                </c:ext>
              </c:extLst>
            </c:dLbl>
            <c:dLbl>
              <c:idx val="3"/>
              <c:tx>
                <c:rich>
                  <a:bodyPr/>
                  <a:lstStyle/>
                  <a:p>
                    <a:fld id="{93426144-12BA-49AD-A4A6-B121F249F76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CDF-4AB5-ACE9-EC3BB2A97E6D}"/>
                </c:ext>
              </c:extLst>
            </c:dLbl>
            <c:dLbl>
              <c:idx val="4"/>
              <c:tx>
                <c:rich>
                  <a:bodyPr/>
                  <a:lstStyle/>
                  <a:p>
                    <a:fld id="{C328BF4F-5590-4E55-BD8A-391A5A46AF8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CDF-4AB5-ACE9-EC3BB2A97E6D}"/>
                </c:ext>
              </c:extLst>
            </c:dLbl>
            <c:dLbl>
              <c:idx val="5"/>
              <c:tx>
                <c:rich>
                  <a:bodyPr/>
                  <a:lstStyle/>
                  <a:p>
                    <a:fld id="{51E6E335-6C88-4FA5-8C17-978EAB6F34D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CDF-4AB5-ACE9-EC3BB2A97E6D}"/>
                </c:ext>
              </c:extLst>
            </c:dLbl>
            <c:dLbl>
              <c:idx val="6"/>
              <c:tx>
                <c:rich>
                  <a:bodyPr/>
                  <a:lstStyle/>
                  <a:p>
                    <a:fld id="{7B1FF0ED-BA95-4087-84A6-15B4EB62532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7CDF-4AB5-ACE9-EC3BB2A97E6D}"/>
                </c:ext>
              </c:extLst>
            </c:dLbl>
            <c:dLbl>
              <c:idx val="7"/>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7CDF-4AB5-ACE9-EC3BB2A97E6D}"/>
                </c:ext>
              </c:extLst>
            </c:dLbl>
            <c:dLbl>
              <c:idx val="8"/>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7CDF-4AB5-ACE9-EC3BB2A97E6D}"/>
                </c:ext>
              </c:extLst>
            </c:dLbl>
            <c:dLbl>
              <c:idx val="9"/>
              <c:tx>
                <c:rich>
                  <a:bodyPr/>
                  <a:lstStyle/>
                  <a:p>
                    <a:endParaRPr lang="en-US"/>
                  </a:p>
                </c:rich>
              </c:tx>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7CDF-4AB5-ACE9-EC3BB2A97E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(Results!$N$6:$N$12,Results!$N$22:$N$24)</c:f>
              <c:numCache>
                <c:formatCode>0</c:formatCode>
                <c:ptCount val="10"/>
                <c:pt idx="0">
                  <c:v>151.488</c:v>
                </c:pt>
                <c:pt idx="1">
                  <c:v>520</c:v>
                </c:pt>
                <c:pt idx="2">
                  <c:v>786</c:v>
                </c:pt>
                <c:pt idx="3">
                  <c:v>33.6</c:v>
                </c:pt>
                <c:pt idx="4">
                  <c:v>624</c:v>
                </c:pt>
                <c:pt idx="5">
                  <c:v>29</c:v>
                </c:pt>
                <c:pt idx="6">
                  <c:v>539</c:v>
                </c:pt>
                <c:pt idx="7">
                  <c:v>100</c:v>
                </c:pt>
                <c:pt idx="8">
                  <c:v>100</c:v>
                </c:pt>
                <c:pt idx="9">
                  <c:v>16.797000000000001</c:v>
                </c:pt>
              </c:numCache>
            </c:numRef>
          </c:xVal>
          <c:yVal>
            <c:numRef>
              <c:f>(Results!$X$6:$X$12,Results!$X$22:$X$24)</c:f>
              <c:numCache>
                <c:formatCode>0</c:formatCode>
                <c:ptCount val="10"/>
                <c:pt idx="0">
                  <c:v>361.49571676075783</c:v>
                </c:pt>
                <c:pt idx="1">
                  <c:v>390.25362479070901</c:v>
                </c:pt>
                <c:pt idx="2">
                  <c:v>643.38270660796707</c:v>
                </c:pt>
                <c:pt idx="3">
                  <c:v>40.948539094551926</c:v>
                </c:pt>
                <c:pt idx="4">
                  <c:v>352.20191056326672</c:v>
                </c:pt>
                <c:pt idx="5">
                  <c:v>11.662932533314009</c:v>
                </c:pt>
                <c:pt idx="6">
                  <c:v>403.91237472737146</c:v>
                </c:pt>
                <c:pt idx="7">
                  <c:v>5.34</c:v>
                </c:pt>
                <c:pt idx="8">
                  <c:v>2.96</c:v>
                </c:pt>
                <c:pt idx="9">
                  <c:v>2.81</c:v>
                </c:pt>
              </c:numCache>
            </c:numRef>
          </c:yVal>
          <c:smooth val="0"/>
          <c:extLst>
            <c:ext xmlns:c15="http://schemas.microsoft.com/office/drawing/2012/chart" uri="{02D57815-91ED-43cb-92C2-25804820EDAC}">
              <c15:datalabelsRange>
                <c15:f>Results!$E$6:$E$12</c15:f>
                <c15:dlblRangeCache>
                  <c:ptCount val="7"/>
                  <c:pt idx="0">
                    <c:v>JVET-X0110-2</c:v>
                  </c:pt>
                  <c:pt idx="1">
                    <c:v>JVET-X0065</c:v>
                  </c:pt>
                  <c:pt idx="2">
                    <c:v>JVET-X0052</c:v>
                  </c:pt>
                  <c:pt idx="3">
                    <c:v>JVET-X0140-1</c:v>
                  </c:pt>
                  <c:pt idx="4">
                    <c:v>JVET-X0140-2</c:v>
                  </c:pt>
                  <c:pt idx="5">
                    <c:v>JVET-X0053</c:v>
                  </c:pt>
                  <c:pt idx="6">
                    <c:v>JVET-X0066</c:v>
                  </c:pt>
                </c15:dlblRangeCache>
              </c15:datalabelsRange>
            </c:ext>
            <c:ext xmlns:c16="http://schemas.microsoft.com/office/drawing/2014/chart" uri="{C3380CC4-5D6E-409C-BE32-E72D297353CC}">
              <c16:uniqueId val="{0000000A-7CDF-4AB5-ACE9-EC3BB2A97E6D}"/>
            </c:ext>
          </c:extLst>
        </c:ser>
        <c:ser>
          <c:idx val="1"/>
          <c:order val="1"/>
          <c:tx>
            <c:v>Variable parameters</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0C8F7FF2-4899-4BD1-95E7-6D60CD5F2D3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7CDF-4AB5-ACE9-EC3BB2A97E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Results!$N$5</c:f>
              <c:numCache>
                <c:formatCode>0</c:formatCode>
                <c:ptCount val="1"/>
                <c:pt idx="0">
                  <c:v>151.488</c:v>
                </c:pt>
              </c:numCache>
            </c:numRef>
          </c:xVal>
          <c:yVal>
            <c:numRef>
              <c:f>Results!$X$5</c:f>
              <c:numCache>
                <c:formatCode>0</c:formatCode>
                <c:ptCount val="1"/>
                <c:pt idx="0">
                  <c:v>392.40903367512601</c:v>
                </c:pt>
              </c:numCache>
            </c:numRef>
          </c:yVal>
          <c:smooth val="0"/>
          <c:extLst>
            <c:ext xmlns:c15="http://schemas.microsoft.com/office/drawing/2012/chart" uri="{02D57815-91ED-43cb-92C2-25804820EDAC}">
              <c15:datalabelsRange>
                <c15:f>Results!$E$5</c15:f>
                <c15:dlblRangeCache>
                  <c:ptCount val="1"/>
                  <c:pt idx="0">
                    <c:v>JVET-X0110-1</c:v>
                  </c:pt>
                </c15:dlblRangeCache>
              </c15:datalabelsRange>
            </c:ext>
            <c:ext xmlns:c16="http://schemas.microsoft.com/office/drawing/2014/chart" uri="{C3380CC4-5D6E-409C-BE32-E72D297353CC}">
              <c16:uniqueId val="{0000000C-7CDF-4AB5-ACE9-EC3BB2A97E6D}"/>
            </c:ext>
          </c:extLst>
        </c:ser>
        <c:dLbls>
          <c:showLegendKey val="0"/>
          <c:showVal val="0"/>
          <c:showCatName val="0"/>
          <c:showSerName val="0"/>
          <c:showPercent val="0"/>
          <c:showBubbleSize val="0"/>
        </c:dLbls>
        <c:axId val="-764311920"/>
        <c:axId val="-764309744"/>
      </c:scatterChart>
      <c:valAx>
        <c:axId val="-7643119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kMAC/pxl</a:t>
                </a:r>
              </a:p>
            </c:rich>
          </c:tx>
          <c:layout>
            <c:manualLayout>
              <c:xMode val="edge"/>
              <c:yMode val="edge"/>
              <c:x val="0.49470181639226912"/>
              <c:y val="0.83007545223153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09744"/>
        <c:crosses val="autoZero"/>
        <c:crossBetween val="midCat"/>
      </c:valAx>
      <c:valAx>
        <c:axId val="-764309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Decoding Run time relatively to VTM (factor)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1192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NN-filters BD-</a:t>
            </a:r>
            <a:r>
              <a:rPr lang="en-US" baseline="0"/>
              <a:t>Rrate RA all vs kMAC/pxl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NN-filters &lt;30</c:v>
          </c:tx>
          <c:spPr>
            <a:ln w="25400" cap="rnd">
              <a:noFill/>
              <a:round/>
            </a:ln>
            <a:effectLst/>
          </c:spPr>
          <c:marker>
            <c:symbol val="circle"/>
            <c:size val="5"/>
            <c:spPr>
              <a:solidFill>
                <a:schemeClr val="accent1"/>
              </a:solidFill>
              <a:ln w="9525">
                <a:solidFill>
                  <a:schemeClr val="accent1"/>
                </a:solidFill>
              </a:ln>
              <a:effectLst/>
            </c:spPr>
          </c:marker>
          <c:dLbls>
            <c:dLbl>
              <c:idx val="0"/>
              <c:tx>
                <c:rich>
                  <a:bodyPr/>
                  <a:lstStyle/>
                  <a:p>
                    <a:fld id="{AE0069B7-DBB5-4AB2-A111-354948246E9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A358-4CBE-977C-1C5F6447B94F}"/>
                </c:ext>
              </c:extLst>
            </c:dLbl>
            <c:dLbl>
              <c:idx val="1"/>
              <c:tx>
                <c:rich>
                  <a:bodyPr/>
                  <a:lstStyle/>
                  <a:p>
                    <a:fld id="{E4D14566-79D4-4846-9C10-944EF2E7FB58}"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A358-4CBE-977C-1C5F6447B94F}"/>
                </c:ext>
              </c:extLst>
            </c:dLbl>
            <c:dLbl>
              <c:idx val="2"/>
              <c:tx>
                <c:rich>
                  <a:bodyPr/>
                  <a:lstStyle/>
                  <a:p>
                    <a:fld id="{67B8301E-48D8-4041-BC64-2FC8FE172E4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358-4CBE-977C-1C5F6447B94F}"/>
                </c:ext>
              </c:extLst>
            </c:dLbl>
            <c:dLbl>
              <c:idx val="3"/>
              <c:tx>
                <c:rich>
                  <a:bodyPr/>
                  <a:lstStyle/>
                  <a:p>
                    <a:fld id="{B563ACD8-739D-4C13-90B3-043B29B325B9}"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A358-4CBE-977C-1C5F6447B94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(Results!$M$5,Results!$M$6,Results!$M$8,Results!$M$11)</c:f>
              <c:numCache>
                <c:formatCode>0</c:formatCode>
                <c:ptCount val="4"/>
                <c:pt idx="0">
                  <c:v>151.488</c:v>
                </c:pt>
                <c:pt idx="1">
                  <c:v>151.488</c:v>
                </c:pt>
                <c:pt idx="2">
                  <c:v>786</c:v>
                </c:pt>
                <c:pt idx="3">
                  <c:v>29</c:v>
                </c:pt>
              </c:numCache>
            </c:numRef>
          </c:xVal>
          <c:yVal>
            <c:numRef>
              <c:f>(Results!$O$5,Results!$O$6,Results!$O$8,Results!$O$11)</c:f>
              <c:numCache>
                <c:formatCode>0.0%</c:formatCode>
                <c:ptCount val="4"/>
                <c:pt idx="0">
                  <c:v>-2.5129371930951341E-2</c:v>
                </c:pt>
                <c:pt idx="1">
                  <c:v>-3.5750116685927388E-3</c:v>
                </c:pt>
                <c:pt idx="2">
                  <c:v>-4.1994204295771276E-2</c:v>
                </c:pt>
                <c:pt idx="3">
                  <c:v>-1.1403580467603362E-2</c:v>
                </c:pt>
              </c:numCache>
            </c:numRef>
          </c:yVal>
          <c:smooth val="0"/>
          <c:extLst>
            <c:ext xmlns:c15="http://schemas.microsoft.com/office/drawing/2012/chart" uri="{02D57815-91ED-43cb-92C2-25804820EDAC}">
              <c15:datalabelsRange>
                <c15:f>(Results!$D$5,Results!$D$6,Results!$D$8,Results!$D$11)</c15:f>
                <c15:dlblRangeCache>
                  <c:ptCount val="4"/>
                  <c:pt idx="0">
                    <c:v>JVET-X0110-1</c:v>
                  </c:pt>
                  <c:pt idx="1">
                    <c:v>JVET-X0110-2</c:v>
                  </c:pt>
                  <c:pt idx="2">
                    <c:v>JVET-X0052</c:v>
                  </c:pt>
                  <c:pt idx="3">
                    <c:v>JVET-X0053</c:v>
                  </c:pt>
                </c15:dlblRangeCache>
              </c15:datalabelsRange>
            </c:ext>
            <c:ext xmlns:c16="http://schemas.microsoft.com/office/drawing/2014/chart" uri="{C3380CC4-5D6E-409C-BE32-E72D297353CC}">
              <c16:uniqueId val="{00000004-A358-4CBE-977C-1C5F6447B94F}"/>
            </c:ext>
          </c:extLst>
        </c:ser>
        <c:ser>
          <c:idx val="1"/>
          <c:order val="1"/>
          <c:tx>
            <c:v>NN-filters &gt;30</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D8F7A988-B112-4CCA-84F0-92A31150856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A358-4CBE-977C-1C5F6447B94F}"/>
                </c:ext>
              </c:extLst>
            </c:dLbl>
            <c:dLbl>
              <c:idx val="1"/>
              <c:tx>
                <c:rich>
                  <a:bodyPr/>
                  <a:lstStyle/>
                  <a:p>
                    <a:fld id="{50210A82-6351-4092-B317-27D6EC8BF5D0}"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A358-4CBE-977C-1C5F6447B94F}"/>
                </c:ext>
              </c:extLst>
            </c:dLbl>
            <c:dLbl>
              <c:idx val="2"/>
              <c:tx>
                <c:rich>
                  <a:bodyPr/>
                  <a:lstStyle/>
                  <a:p>
                    <a:fld id="{37E5FB3B-F29F-4C8A-A266-9037BE450EE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A358-4CBE-977C-1C5F6447B94F}"/>
                </c:ext>
              </c:extLst>
            </c:dLbl>
            <c:dLbl>
              <c:idx val="3"/>
              <c:layout>
                <c:manualLayout>
                  <c:x val="-1.6886187098954296E-3"/>
                  <c:y val="1.2077294685990366E-2"/>
                </c:manualLayout>
              </c:layout>
              <c:tx>
                <c:rich>
                  <a:bodyPr/>
                  <a:lstStyle/>
                  <a:p>
                    <a:fld id="{AFB99E0C-F348-4FD8-9778-7C4FD814AA5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A358-4CBE-977C-1C5F6447B94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(Results!$M$7,Results!$M$9,Results!$M$10,Results!$M$12)</c:f>
              <c:numCache>
                <c:formatCode>0</c:formatCode>
                <c:ptCount val="4"/>
                <c:pt idx="0">
                  <c:v>520</c:v>
                </c:pt>
                <c:pt idx="1">
                  <c:v>33.6</c:v>
                </c:pt>
                <c:pt idx="2">
                  <c:v>624</c:v>
                </c:pt>
                <c:pt idx="3">
                  <c:v>539</c:v>
                </c:pt>
              </c:numCache>
            </c:numRef>
          </c:xVal>
          <c:yVal>
            <c:numRef>
              <c:f>(Results!$O$7,Results!$O$9,Results!$O$10,Results!$O$12)</c:f>
              <c:numCache>
                <c:formatCode>0.0%</c:formatCode>
                <c:ptCount val="4"/>
                <c:pt idx="0">
                  <c:v>-0.10056499567755114</c:v>
                </c:pt>
                <c:pt idx="1">
                  <c:v>-5.7842794497850542E-2</c:v>
                </c:pt>
                <c:pt idx="2">
                  <c:v>-8.4274458019333809E-2</c:v>
                </c:pt>
                <c:pt idx="3">
                  <c:v>-9.7969951299730393E-2</c:v>
                </c:pt>
              </c:numCache>
            </c:numRef>
          </c:yVal>
          <c:smooth val="0"/>
          <c:extLst>
            <c:ext xmlns:c15="http://schemas.microsoft.com/office/drawing/2012/chart" uri="{02D57815-91ED-43cb-92C2-25804820EDAC}">
              <c15:datalabelsRange>
                <c15:f>(Results!$D$7,Results!$D$9,Results!$D$10,Results!$D$12)</c15:f>
                <c15:dlblRangeCache>
                  <c:ptCount val="4"/>
                  <c:pt idx="0">
                    <c:v>JVET-X0065</c:v>
                  </c:pt>
                  <c:pt idx="1">
                    <c:v>JVET-X0140-1</c:v>
                  </c:pt>
                  <c:pt idx="2">
                    <c:v>JVET-X0140-2</c:v>
                  </c:pt>
                  <c:pt idx="3">
                    <c:v>JVET-X0066</c:v>
                  </c:pt>
                </c15:dlblRangeCache>
              </c15:datalabelsRange>
            </c:ext>
            <c:ext xmlns:c16="http://schemas.microsoft.com/office/drawing/2014/chart" uri="{C3380CC4-5D6E-409C-BE32-E72D297353CC}">
              <c16:uniqueId val="{00000009-A358-4CBE-977C-1C5F6447B94F}"/>
            </c:ext>
          </c:extLst>
        </c:ser>
        <c:ser>
          <c:idx val="3"/>
          <c:order val="2"/>
          <c:tx>
            <c:v>RTX3080</c:v>
          </c:tx>
          <c:spPr>
            <a:ln w="6350" cap="rnd">
              <a:solidFill>
                <a:schemeClr val="tx1"/>
              </a:solidFill>
              <a:prstDash val="dash"/>
              <a:round/>
            </a:ln>
            <a:effectLst/>
          </c:spPr>
          <c:marker>
            <c:symbol val="none"/>
          </c:marker>
          <c:xVal>
            <c:numRef>
              <c:f>suplement!$J$4:$J$5</c:f>
              <c:numCache>
                <c:formatCode>General</c:formatCode>
                <c:ptCount val="2"/>
                <c:pt idx="0">
                  <c:v>64</c:v>
                </c:pt>
                <c:pt idx="1">
                  <c:v>64</c:v>
                </c:pt>
              </c:numCache>
            </c:numRef>
          </c:xVal>
          <c:yVal>
            <c:numRef>
              <c:f>suplement!$K$4:$K$5</c:f>
              <c:numCache>
                <c:formatCode>General</c:formatCode>
                <c:ptCount val="2"/>
                <c:pt idx="0">
                  <c:v>0</c:v>
                </c:pt>
                <c:pt idx="1">
                  <c:v>-0.11</c:v>
                </c:pt>
              </c:numCache>
            </c:numRef>
          </c:yVal>
          <c:smooth val="0"/>
          <c:extLst>
            <c:ext xmlns:c16="http://schemas.microsoft.com/office/drawing/2014/chart" uri="{C3380CC4-5D6E-409C-BE32-E72D297353CC}">
              <c16:uniqueId val="{0000000A-A358-4CBE-977C-1C5F6447B94F}"/>
            </c:ext>
          </c:extLst>
        </c:ser>
        <c:dLbls>
          <c:showLegendKey val="0"/>
          <c:showVal val="0"/>
          <c:showCatName val="0"/>
          <c:showSerName val="0"/>
          <c:showPercent val="0"/>
          <c:showBubbleSize val="0"/>
        </c:dLbls>
        <c:axId val="-764315728"/>
        <c:axId val="-905478928"/>
      </c:scatterChart>
      <c:valAx>
        <c:axId val="-764315728"/>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478928"/>
        <c:crosses val="autoZero"/>
        <c:crossBetween val="midCat"/>
      </c:valAx>
      <c:valAx>
        <c:axId val="-905478928"/>
        <c:scaling>
          <c:orientation val="maxMin"/>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in RA cfg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4315728"/>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Super 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tx>
            <c:v>SuperRes 4K</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5C0696CB-662E-463D-A4DA-500ADB31EA7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DC68-4168-80C3-D9CD45362B5F}"/>
                </c:ext>
              </c:extLst>
            </c:dLbl>
            <c:dLbl>
              <c:idx val="1"/>
              <c:tx>
                <c:rich>
                  <a:bodyPr/>
                  <a:lstStyle/>
                  <a:p>
                    <a:fld id="{09D94F22-D41E-4CBC-99FC-F6E12DADFA7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C68-4168-80C3-D9CD45362B5F}"/>
                </c:ext>
              </c:extLst>
            </c:dLbl>
            <c:dLbl>
              <c:idx val="2"/>
              <c:tx>
                <c:rich>
                  <a:bodyPr/>
                  <a:lstStyle/>
                  <a:p>
                    <a:fld id="{54B26113-1428-4DE9-A53A-EE311F02DECE}"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C68-4168-80C3-D9CD45362B5F}"/>
                </c:ext>
              </c:extLst>
            </c:dLbl>
            <c:dLbl>
              <c:idx val="3"/>
              <c:tx>
                <c:rich>
                  <a:bodyPr/>
                  <a:lstStyle/>
                  <a:p>
                    <a:fld id="{D2507091-AFA2-477A-BD08-2A5E777CD96D}"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DC68-4168-80C3-D9CD45362B5F}"/>
                </c:ext>
              </c:extLst>
            </c:dLbl>
            <c:dLbl>
              <c:idx val="4"/>
              <c:tx>
                <c:rich>
                  <a:bodyPr/>
                  <a:lstStyle/>
                  <a:p>
                    <a:fld id="{91EEA158-D310-48DD-81A6-E015036F2DD4}"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DC68-4168-80C3-D9CD45362B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Results!$M$29:$M$35</c:f>
              <c:numCache>
                <c:formatCode>0</c:formatCode>
                <c:ptCount val="5"/>
                <c:pt idx="0" formatCode="0.00">
                  <c:v>3.2000000000000001E-2</c:v>
                </c:pt>
                <c:pt idx="1">
                  <c:v>764</c:v>
                </c:pt>
                <c:pt idx="2">
                  <c:v>344</c:v>
                </c:pt>
                <c:pt idx="3">
                  <c:v>85</c:v>
                </c:pt>
                <c:pt idx="4">
                  <c:v>85</c:v>
                </c:pt>
              </c:numCache>
            </c:numRef>
          </c:xVal>
          <c:yVal>
            <c:numRef>
              <c:f>Results!$O$29:$O$35</c:f>
              <c:numCache>
                <c:formatCode>0.0%</c:formatCode>
                <c:ptCount val="5"/>
                <c:pt idx="0">
                  <c:v>-2.4379848522493235E-2</c:v>
                </c:pt>
                <c:pt idx="1">
                  <c:v>-6.1487044159402746E-2</c:v>
                </c:pt>
                <c:pt idx="2">
                  <c:v>-8.4350842879823626E-3</c:v>
                </c:pt>
                <c:pt idx="3">
                  <c:v>-3.9268216162435997E-2</c:v>
                </c:pt>
                <c:pt idx="4">
                  <c:v>-8.9061843699370473E-3</c:v>
                </c:pt>
              </c:numCache>
            </c:numRef>
          </c:yVal>
          <c:smooth val="0"/>
          <c:extLst>
            <c:ext xmlns:c15="http://schemas.microsoft.com/office/drawing/2012/chart" uri="{02D57815-91ED-43cb-92C2-25804820EDAC}">
              <c15:datalabelsRange>
                <c15:f>Results!$D$29:$D$35</c15:f>
                <c15:dlblRangeCache>
                  <c:ptCount val="5"/>
                  <c:pt idx="0">
                    <c:v>JVET-X0117</c:v>
                  </c:pt>
                  <c:pt idx="1">
                    <c:v>JVET-X0064 </c:v>
                  </c:pt>
                  <c:pt idx="2">
                    <c:v>JVET-X0107</c:v>
                  </c:pt>
                  <c:pt idx="3">
                    <c:v>JVET-X0074-1</c:v>
                  </c:pt>
                  <c:pt idx="4">
                    <c:v>JVET-X0074-2</c:v>
                  </c:pt>
                </c15:dlblRangeCache>
              </c15:datalabelsRange>
            </c:ext>
            <c:ext xmlns:c16="http://schemas.microsoft.com/office/drawing/2014/chart" uri="{C3380CC4-5D6E-409C-BE32-E72D297353CC}">
              <c16:uniqueId val="{00000005-DC68-4168-80C3-D9CD45362B5F}"/>
            </c:ext>
          </c:extLst>
        </c:ser>
        <c:ser>
          <c:idx val="0"/>
          <c:order val="1"/>
          <c:tx>
            <c:v>RXT3080</c:v>
          </c:tx>
          <c:spPr>
            <a:ln w="6350" cap="rnd">
              <a:solidFill>
                <a:schemeClr val="tx1"/>
              </a:solidFill>
              <a:prstDash val="dash"/>
              <a:round/>
            </a:ln>
            <a:effectLst/>
          </c:spPr>
          <c:marker>
            <c:symbol val="none"/>
          </c:marker>
          <c:xVal>
            <c:numRef>
              <c:f>suplement!$J$4:$J$5</c:f>
              <c:numCache>
                <c:formatCode>General</c:formatCode>
                <c:ptCount val="2"/>
                <c:pt idx="0">
                  <c:v>64</c:v>
                </c:pt>
                <c:pt idx="1">
                  <c:v>64</c:v>
                </c:pt>
              </c:numCache>
            </c:numRef>
          </c:xVal>
          <c:yVal>
            <c:numRef>
              <c:f>suplement!$K$4:$K$5</c:f>
              <c:numCache>
                <c:formatCode>General</c:formatCode>
                <c:ptCount val="2"/>
                <c:pt idx="0">
                  <c:v>0</c:v>
                </c:pt>
                <c:pt idx="1">
                  <c:v>-0.11</c:v>
                </c:pt>
              </c:numCache>
            </c:numRef>
          </c:yVal>
          <c:smooth val="0"/>
          <c:extLst>
            <c:ext xmlns:c16="http://schemas.microsoft.com/office/drawing/2014/chart" uri="{C3380CC4-5D6E-409C-BE32-E72D297353CC}">
              <c16:uniqueId val="{00000006-DC68-4168-80C3-D9CD45362B5F}"/>
            </c:ext>
          </c:extLst>
        </c:ser>
        <c:dLbls>
          <c:showLegendKey val="0"/>
          <c:showVal val="0"/>
          <c:showCatName val="0"/>
          <c:showSerName val="0"/>
          <c:showPercent val="0"/>
          <c:showBubbleSize val="0"/>
        </c:dLbls>
        <c:axId val="-905476752"/>
        <c:axId val="-905489264"/>
      </c:scatterChart>
      <c:valAx>
        <c:axId val="-905476752"/>
        <c:scaling>
          <c:orientation val="minMax"/>
        </c:scaling>
        <c:delete val="0"/>
        <c:axPos val="t"/>
        <c:majorGridlines>
          <c:spPr>
            <a:ln w="9525" cap="flat" cmpd="sng" algn="ctr">
              <a:solidFill>
                <a:schemeClr val="tx1">
                  <a:lumMod val="15000"/>
                  <a:lumOff val="85000"/>
                </a:schemeClr>
              </a:solidFill>
              <a:round/>
            </a:ln>
            <a:effectLst/>
          </c:spPr>
        </c:majorGridlines>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489264"/>
        <c:crosses val="autoZero"/>
        <c:crossBetween val="midCat"/>
      </c:valAx>
      <c:valAx>
        <c:axId val="-905489264"/>
        <c:scaling>
          <c:orientation val="maxMin"/>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RA cfg, 4K</a:t>
                </a:r>
              </a:p>
            </c:rich>
          </c:tx>
          <c:layout>
            <c:manualLayout>
              <c:xMode val="edge"/>
              <c:yMode val="edge"/>
              <c:x val="1.7006802721088437E-2"/>
              <c:y val="0.4190288713910761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476752"/>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BD-</a:t>
            </a:r>
            <a:r>
              <a:rPr lang="en-US" baseline="0"/>
              <a:t>Rrate All Intra all vs kMAC/pxl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NN-filters</c:v>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1.1820330969267139E-2"/>
                  <c:y val="-2.7173913043478288E-2"/>
                </c:manualLayout>
              </c:layout>
              <c:tx>
                <c:rich>
                  <a:bodyPr/>
                  <a:lstStyle/>
                  <a:p>
                    <a:fld id="{23DB62DC-8456-4455-85DB-CA35F8B6200F}"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B3B-4183-8649-910FBD9742DF}"/>
                </c:ext>
              </c:extLst>
            </c:dLbl>
            <c:dLbl>
              <c:idx val="1"/>
              <c:tx>
                <c:rich>
                  <a:bodyPr/>
                  <a:lstStyle/>
                  <a:p>
                    <a:fld id="{2C6C3E50-9DFF-4417-89FF-51BE8D1FBB6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B3B-4183-8649-910FBD9742DF}"/>
                </c:ext>
              </c:extLst>
            </c:dLbl>
            <c:dLbl>
              <c:idx val="2"/>
              <c:tx>
                <c:rich>
                  <a:bodyPr/>
                  <a:lstStyle/>
                  <a:p>
                    <a:fld id="{7545D551-BDEC-4DF4-9099-F11AEC679B67}"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2B3B-4183-8649-910FBD9742DF}"/>
                </c:ext>
              </c:extLst>
            </c:dLbl>
            <c:dLbl>
              <c:idx val="3"/>
              <c:tx>
                <c:rich>
                  <a:bodyPr/>
                  <a:lstStyle/>
                  <a:p>
                    <a:fld id="{352B6748-CDC3-49CC-9635-7E3F8F8FADAC}"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2B3B-4183-8649-910FBD9742DF}"/>
                </c:ext>
              </c:extLst>
            </c:dLbl>
            <c:dLbl>
              <c:idx val="4"/>
              <c:tx>
                <c:rich>
                  <a:bodyPr/>
                  <a:lstStyle/>
                  <a:p>
                    <a:fld id="{0C52AD46-707B-46EF-AF97-712E214AAFD3}"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2B3B-4183-8649-910FBD9742DF}"/>
                </c:ext>
              </c:extLst>
            </c:dLbl>
            <c:dLbl>
              <c:idx val="5"/>
              <c:layout>
                <c:manualLayout>
                  <c:x val="-3.3772374197906111E-3"/>
                  <c:y val="2.1135265700483092E-2"/>
                </c:manualLayout>
              </c:layout>
              <c:tx>
                <c:rich>
                  <a:bodyPr/>
                  <a:lstStyle/>
                  <a:p>
                    <a:fld id="{5C7F6AA7-3566-41EC-9169-50AD7950005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2B3B-4183-8649-910FBD9742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Results!$M$7:$M$12</c:f>
              <c:numCache>
                <c:formatCode>0</c:formatCode>
                <c:ptCount val="6"/>
                <c:pt idx="0">
                  <c:v>520</c:v>
                </c:pt>
                <c:pt idx="1">
                  <c:v>786</c:v>
                </c:pt>
                <c:pt idx="2">
                  <c:v>33.6</c:v>
                </c:pt>
                <c:pt idx="3">
                  <c:v>624</c:v>
                </c:pt>
                <c:pt idx="4">
                  <c:v>29</c:v>
                </c:pt>
                <c:pt idx="5">
                  <c:v>539</c:v>
                </c:pt>
              </c:numCache>
            </c:numRef>
          </c:xVal>
          <c:yVal>
            <c:numRef>
              <c:f>Results!$X$7:$X$12</c:f>
              <c:numCache>
                <c:formatCode>0.0%</c:formatCode>
                <c:ptCount val="6"/>
                <c:pt idx="0">
                  <c:v>-7.4019478121008772E-2</c:v>
                </c:pt>
                <c:pt idx="1">
                  <c:v>-5.3380848358524663E-2</c:v>
                </c:pt>
                <c:pt idx="2">
                  <c:v>-5.1565610917258517E-2</c:v>
                </c:pt>
                <c:pt idx="3">
                  <c:v>-7.6149976112571335E-2</c:v>
                </c:pt>
                <c:pt idx="4">
                  <c:v>-1.6205892227455179E-2</c:v>
                </c:pt>
                <c:pt idx="5">
                  <c:v>-7.3858170014831595E-2</c:v>
                </c:pt>
              </c:numCache>
            </c:numRef>
          </c:yVal>
          <c:smooth val="0"/>
          <c:extLst>
            <c:ext xmlns:c15="http://schemas.microsoft.com/office/drawing/2012/chart" uri="{02D57815-91ED-43cb-92C2-25804820EDAC}">
              <c15:datalabelsRange>
                <c15:f>Results!$D$7:$D$12</c15:f>
                <c15:dlblRangeCache>
                  <c:ptCount val="6"/>
                  <c:pt idx="0">
                    <c:v>JVET-X0065</c:v>
                  </c:pt>
                  <c:pt idx="1">
                    <c:v>JVET-X0052</c:v>
                  </c:pt>
                  <c:pt idx="2">
                    <c:v>JVET-X0140-1</c:v>
                  </c:pt>
                  <c:pt idx="3">
                    <c:v>JVET-X0140-2</c:v>
                  </c:pt>
                  <c:pt idx="4">
                    <c:v>JVET-X0053</c:v>
                  </c:pt>
                  <c:pt idx="5">
                    <c:v>JVET-X0066</c:v>
                  </c:pt>
                </c15:dlblRangeCache>
              </c15:datalabelsRange>
            </c:ext>
            <c:ext xmlns:c16="http://schemas.microsoft.com/office/drawing/2014/chart" uri="{C3380CC4-5D6E-409C-BE32-E72D297353CC}">
              <c16:uniqueId val="{00000006-2B3B-4183-8649-910FBD9742DF}"/>
            </c:ext>
          </c:extLst>
        </c:ser>
        <c:ser>
          <c:idx val="1"/>
          <c:order val="1"/>
          <c:tx>
            <c:v>SuperRes</c:v>
          </c:tx>
          <c:spPr>
            <a:ln w="25400" cap="rnd">
              <a:noFill/>
              <a:round/>
            </a:ln>
            <a:effectLst/>
          </c:spPr>
          <c:marker>
            <c:symbol val="circle"/>
            <c:size val="5"/>
            <c:spPr>
              <a:solidFill>
                <a:schemeClr val="accent2"/>
              </a:solidFill>
              <a:ln w="9525">
                <a:solidFill>
                  <a:schemeClr val="accent2"/>
                </a:solidFill>
              </a:ln>
              <a:effectLst/>
            </c:spPr>
          </c:marker>
          <c:xVal>
            <c:numRef>
              <c:f>(Results!$M$15,Results!$M$17,Results!$M$18)</c:f>
              <c:numCache>
                <c:formatCode>0</c:formatCode>
                <c:ptCount val="3"/>
                <c:pt idx="0" formatCode="0.00">
                  <c:v>3.2000000000000001E-2</c:v>
                </c:pt>
                <c:pt idx="1">
                  <c:v>344</c:v>
                </c:pt>
                <c:pt idx="2">
                  <c:v>85</c:v>
                </c:pt>
              </c:numCache>
            </c:numRef>
          </c:xVal>
          <c:yVal>
            <c:numRef>
              <c:f>(Results!$X$15,Results!$X$17,Results!$X$18)</c:f>
              <c:numCache>
                <c:formatCode>0%</c:formatCode>
                <c:ptCount val="3"/>
                <c:pt idx="0" formatCode="0.0%">
                  <c:v>-5.1042447391474273E-3</c:v>
                </c:pt>
                <c:pt idx="1">
                  <c:v>0.28846276250412367</c:v>
                </c:pt>
                <c:pt idx="2">
                  <c:v>0.65385219102142422</c:v>
                </c:pt>
              </c:numCache>
            </c:numRef>
          </c:yVal>
          <c:smooth val="0"/>
          <c:extLst>
            <c:ext xmlns:c16="http://schemas.microsoft.com/office/drawing/2014/chart" uri="{C3380CC4-5D6E-409C-BE32-E72D297353CC}">
              <c16:uniqueId val="{00000007-2B3B-4183-8649-910FBD9742DF}"/>
            </c:ext>
          </c:extLst>
        </c:ser>
        <c:ser>
          <c:idx val="2"/>
          <c:order val="2"/>
          <c:tx>
            <c:v>NN-Intra</c:v>
          </c:tx>
          <c:spPr>
            <a:ln w="25400" cap="rnd">
              <a:noFill/>
              <a:round/>
            </a:ln>
            <a:effectLst/>
          </c:spPr>
          <c:marker>
            <c:symbol val="circle"/>
            <c:size val="5"/>
            <c:spPr>
              <a:solidFill>
                <a:schemeClr val="accent3"/>
              </a:solidFill>
              <a:ln w="9525">
                <a:solidFill>
                  <a:schemeClr val="accent3"/>
                </a:solidFill>
              </a:ln>
              <a:effectLst/>
            </c:spPr>
          </c:marker>
          <c:dLbls>
            <c:dLbl>
              <c:idx val="0"/>
              <c:tx>
                <c:rich>
                  <a:bodyPr/>
                  <a:lstStyle/>
                  <a:p>
                    <a:fld id="{0B58D95D-91CC-4A25-9F97-F998D8CC698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2B3B-4183-8649-910FBD9742DF}"/>
                </c:ext>
              </c:extLst>
            </c:dLbl>
            <c:dLbl>
              <c:idx val="1"/>
              <c:tx>
                <c:rich>
                  <a:bodyPr/>
                  <a:lstStyle/>
                  <a:p>
                    <a:fld id="{4CA17414-39E1-4300-AA20-EFE160551B4A}"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2B3B-4183-8649-910FBD9742DF}"/>
                </c:ext>
              </c:extLst>
            </c:dLbl>
            <c:dLbl>
              <c:idx val="2"/>
              <c:tx>
                <c:rich>
                  <a:bodyPr/>
                  <a:lstStyle/>
                  <a:p>
                    <a:fld id="{85EBAD22-598D-4CA9-9A86-7FEDA9926D71}"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2B3B-4183-8649-910FBD9742D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Results!$M$22:$M$24</c:f>
              <c:numCache>
                <c:formatCode>0</c:formatCode>
                <c:ptCount val="3"/>
                <c:pt idx="0">
                  <c:v>100</c:v>
                </c:pt>
                <c:pt idx="1">
                  <c:v>100</c:v>
                </c:pt>
                <c:pt idx="2">
                  <c:v>16.797000000000001</c:v>
                </c:pt>
              </c:numCache>
            </c:numRef>
          </c:xVal>
          <c:yVal>
            <c:numRef>
              <c:f>Results!$X$22:$X$24</c:f>
              <c:numCache>
                <c:formatCode>0.0%</c:formatCode>
                <c:ptCount val="3"/>
                <c:pt idx="0">
                  <c:v>-3.3399999999999999E-2</c:v>
                </c:pt>
                <c:pt idx="1">
                  <c:v>-3.3099999999999997E-2</c:v>
                </c:pt>
                <c:pt idx="2">
                  <c:v>-2.87E-2</c:v>
                </c:pt>
              </c:numCache>
            </c:numRef>
          </c:yVal>
          <c:smooth val="0"/>
          <c:extLst>
            <c:ext xmlns:c15="http://schemas.microsoft.com/office/drawing/2012/chart" uri="{02D57815-91ED-43cb-92C2-25804820EDAC}">
              <c15:datalabelsRange>
                <c15:f>Results!$D$22:$D$24</c15:f>
                <c15:dlblRangeCache>
                  <c:ptCount val="3"/>
                  <c:pt idx="0">
                    <c:v>JVET-X0118-1</c:v>
                  </c:pt>
                  <c:pt idx="1">
                    <c:v>JVET-X0118-3</c:v>
                  </c:pt>
                  <c:pt idx="2">
                    <c:v>JVET-X0118-4</c:v>
                  </c:pt>
                </c15:dlblRangeCache>
              </c15:datalabelsRange>
            </c:ext>
            <c:ext xmlns:c16="http://schemas.microsoft.com/office/drawing/2014/chart" uri="{C3380CC4-5D6E-409C-BE32-E72D297353CC}">
              <c16:uniqueId val="{0000000B-2B3B-4183-8649-910FBD9742DF}"/>
            </c:ext>
          </c:extLst>
        </c:ser>
        <c:ser>
          <c:idx val="3"/>
          <c:order val="3"/>
          <c:tx>
            <c:v>RTX3080</c:v>
          </c:tx>
          <c:spPr>
            <a:ln w="6350" cap="rnd">
              <a:solidFill>
                <a:schemeClr val="tx1"/>
              </a:solidFill>
              <a:prstDash val="dash"/>
              <a:round/>
            </a:ln>
            <a:effectLst/>
          </c:spPr>
          <c:marker>
            <c:symbol val="none"/>
          </c:marker>
          <c:xVal>
            <c:numRef>
              <c:f>suplement!$J$4:$J$5</c:f>
              <c:numCache>
                <c:formatCode>General</c:formatCode>
                <c:ptCount val="2"/>
                <c:pt idx="0">
                  <c:v>64</c:v>
                </c:pt>
                <c:pt idx="1">
                  <c:v>64</c:v>
                </c:pt>
              </c:numCache>
            </c:numRef>
          </c:xVal>
          <c:yVal>
            <c:numRef>
              <c:f>suplement!$K$4:$K$5</c:f>
              <c:numCache>
                <c:formatCode>General</c:formatCode>
                <c:ptCount val="2"/>
                <c:pt idx="0">
                  <c:v>0</c:v>
                </c:pt>
                <c:pt idx="1">
                  <c:v>-0.11</c:v>
                </c:pt>
              </c:numCache>
            </c:numRef>
          </c:yVal>
          <c:smooth val="0"/>
          <c:extLst>
            <c:ext xmlns:c16="http://schemas.microsoft.com/office/drawing/2014/chart" uri="{C3380CC4-5D6E-409C-BE32-E72D297353CC}">
              <c16:uniqueId val="{0000000C-2B3B-4183-8649-910FBD9742DF}"/>
            </c:ext>
          </c:extLst>
        </c:ser>
        <c:dLbls>
          <c:showLegendKey val="0"/>
          <c:showVal val="0"/>
          <c:showCatName val="0"/>
          <c:showSerName val="0"/>
          <c:showPercent val="0"/>
          <c:showBubbleSize val="0"/>
        </c:dLbls>
        <c:axId val="-905491440"/>
        <c:axId val="-905490352"/>
      </c:scatterChart>
      <c:valAx>
        <c:axId val="-905491440"/>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490352"/>
        <c:crosses val="autoZero"/>
        <c:crossBetween val="midCat"/>
      </c:valAx>
      <c:valAx>
        <c:axId val="-905490352"/>
        <c:scaling>
          <c:orientation val="maxMin"/>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in All Intra cfg</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5491440"/>
        <c:crossesAt val="0"/>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0.16761</cdr:x>
      <cdr:y>0.12959</cdr:y>
    </cdr:from>
    <cdr:to>
      <cdr:x>0.85653</cdr:x>
      <cdr:y>0.7365</cdr:y>
    </cdr:to>
    <cdr:cxnSp macro="">
      <cdr:nvCxnSpPr>
        <cdr:cNvPr id="3" name="Straight Connector 2"/>
        <cdr:cNvCxnSpPr/>
      </cdr:nvCxnSpPr>
      <cdr:spPr>
        <a:xfrm xmlns:a="http://schemas.openxmlformats.org/drawingml/2006/main" flipV="1">
          <a:off x="899160" y="457200"/>
          <a:ext cx="3695700" cy="2141220"/>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2.xml><?xml version="1.0" encoding="utf-8"?>
<ds:datastoreItem xmlns:ds="http://schemas.openxmlformats.org/officeDocument/2006/customXml" ds:itemID="{5D31C494-1CA0-400C-A262-3E3459436A26}">
  <ds:schemaRefs>
    <ds:schemaRef ds:uri="http://schemas.openxmlformats.org/officeDocument/2006/bibliography"/>
  </ds:schemaRefs>
</ds:datastoreItem>
</file>

<file path=customXml/itemProps3.xml><?xml version="1.0" encoding="utf-8"?>
<ds:datastoreItem xmlns:ds="http://schemas.openxmlformats.org/officeDocument/2006/customXml" ds:itemID="{1278529B-8C5B-472C-B44F-62E4447E8300}">
  <ds:schemaRefs>
    <ds:schemaRef ds:uri="http://schemas.openxmlformats.org/officeDocument/2006/bibliography"/>
  </ds:schemaRefs>
</ds:datastoreItem>
</file>

<file path=customXml/itemProps4.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922A4C-BBCD-486E-83E7-5297C9A02700}">
  <ds:schemaRefs>
    <ds:schemaRef ds:uri="http://schemas.openxmlformats.org/officeDocument/2006/bibliography"/>
  </ds:schemaRefs>
</ds:datastoreItem>
</file>

<file path=customXml/itemProps6.xml><?xml version="1.0" encoding="utf-8"?>
<ds:datastoreItem xmlns:ds="http://schemas.openxmlformats.org/officeDocument/2006/customXml" ds:itemID="{FB5B212F-B89B-4445-9F72-E132E3572B78}">
  <ds:schemaRefs>
    <ds:schemaRef ds:uri="http://schemas.openxmlformats.org/officeDocument/2006/bibliography"/>
  </ds:schemaRefs>
</ds:datastoreItem>
</file>

<file path=customXml/itemProps7.xml><?xml version="1.0" encoding="utf-8"?>
<ds:datastoreItem xmlns:ds="http://schemas.openxmlformats.org/officeDocument/2006/customXml" ds:itemID="{148321AC-9ECE-4029-8DBF-DBD07D913E50}">
  <ds:schemaRefs>
    <ds:schemaRef ds:uri="http://schemas.microsoft.com/sharepoint/v3/contenttype/forms"/>
  </ds:schemaRefs>
</ds:datastoreItem>
</file>

<file path=docMetadata/LabelInfo.xml><?xml version="1.0" encoding="utf-8"?>
<clbl:labelList xmlns:clbl="http://schemas.microsoft.com/office/2020/mipLabelMetadata">
  <clbl:label id="{f42aa342-8706-4288-bd11-ebb85995028c}" enabled="0"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Normal.dotm</Template>
  <TotalTime>1474</TotalTime>
  <Pages>124</Pages>
  <Words>80824</Words>
  <Characters>460702</Characters>
  <Application>Microsoft Office Word</Application>
  <DocSecurity>0</DocSecurity>
  <Lines>3839</Lines>
  <Paragraphs>1080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540446</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Cleanup</cp:lastModifiedBy>
  <cp:revision>41</cp:revision>
  <dcterms:created xsi:type="dcterms:W3CDTF">2021-10-27T18:57:00Z</dcterms:created>
  <dcterms:modified xsi:type="dcterms:W3CDTF">2021-11-12T23:21:00Z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usGUID">
    <vt:lpwstr>f2d7cfeb-ea7d-4e8d-8707-0628396822f8</vt:lpwstr>
  </property>
  <property fmtid="{D5CDD505-2E9C-101B-9397-08002B2CF9AE}" pid="4" name="NokiaConfidentiality">
    <vt:lpwstr>Public</vt:lpwstr>
  </property>
  <property fmtid="{D5CDD505-2E9C-101B-9397-08002B2CF9AE}" pid="5" name="MSIP_Label_f42aa342-8706-4288-bd11-ebb85995028c_Enabled">
    <vt:lpwstr>False</vt:lpwstr>
  </property>
  <property fmtid="{D5CDD505-2E9C-101B-9397-08002B2CF9AE}" pid="6" name="MSIP_Label_f42aa342-8706-4288-bd11-ebb85995028c_SiteId">
    <vt:lpwstr>72f988bf-86f1-41af-91ab-2d7cd011db47</vt:lpwstr>
  </property>
  <property fmtid="{D5CDD505-2E9C-101B-9397-08002B2CF9AE}" pid="7" name="MSIP_Label_f42aa342-8706-4288-bd11-ebb85995028c_Owner">
    <vt:lpwstr>garysull@microsoft.com</vt:lpwstr>
  </property>
  <property fmtid="{D5CDD505-2E9C-101B-9397-08002B2CF9AE}" pid="8" name="MSIP_Label_f42aa342-8706-4288-bd11-ebb85995028c_SetDate">
    <vt:lpwstr>2017-07-13T00:47:40.9192932-07:00</vt:lpwstr>
  </property>
  <property fmtid="{D5CDD505-2E9C-101B-9397-08002B2CF9AE}" pid="9" name="MSIP_Label_f42aa342-8706-4288-bd11-ebb85995028c_Name">
    <vt:lpwstr>General</vt:lpwstr>
  </property>
  <property fmtid="{D5CDD505-2E9C-101B-9397-08002B2CF9AE}" pid="10" name="MSIP_Label_f42aa342-8706-4288-bd11-ebb85995028c_Application">
    <vt:lpwstr>Microsoft Azure Information Protection</vt:lpwstr>
  </property>
  <property fmtid="{D5CDD505-2E9C-101B-9397-08002B2CF9AE}" pid="11" name="MSIP_Label_f42aa342-8706-4288-bd11-ebb85995028c_Extended_MSFT_Method">
    <vt:lpwstr>Automatic</vt:lpwstr>
  </property>
  <property fmtid="{D5CDD505-2E9C-101B-9397-08002B2CF9AE}" pid="12" name="Sensitivity">
    <vt:lpwstr/>
  </property>
  <property fmtid="{D5CDD505-2E9C-101B-9397-08002B2CF9AE}" pid="13" name="CTP_TimeStamp">
    <vt:lpwstr>2018-10-11 11:13:39Z</vt:lpwstr>
  </property>
  <property fmtid="{D5CDD505-2E9C-101B-9397-08002B2CF9AE}" pid="14" name="CTP_BU">
    <vt:lpwstr>NA</vt:lpwstr>
  </property>
  <property fmtid="{D5CDD505-2E9C-101B-9397-08002B2CF9AE}" pid="15" name="CTP_IDSID">
    <vt:lpwstr>NA</vt:lpwstr>
  </property>
  <property fmtid="{D5CDD505-2E9C-101B-9397-08002B2CF9AE}" pid="16" name="CTP_WWID">
    <vt:lpwstr>NA</vt:lpwstr>
  </property>
  <property fmtid="{D5CDD505-2E9C-101B-9397-08002B2CF9AE}" pid="17" name="CTPClassification">
    <vt:lpwstr>CTP_NT</vt:lpwstr>
  </property>
  <property fmtid="{D5CDD505-2E9C-101B-9397-08002B2CF9AE}" pid="18" name="ContentTypeId">
    <vt:lpwstr>0x010100D2CEFEF811492444B8F4F141AAF6F957</vt:lpwstr>
  </property>
</Properties>
</file>