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eastAsia="ko-KR"/>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987FF80" w:rsidR="00E61DAC" w:rsidRPr="005B217D" w:rsidRDefault="00965F25" w:rsidP="00536188">
            <w:pPr>
              <w:tabs>
                <w:tab w:val="left" w:pos="7200"/>
              </w:tabs>
              <w:spacing w:before="0"/>
              <w:rPr>
                <w:b/>
                <w:szCs w:val="22"/>
                <w:lang w:val="en-CA"/>
              </w:rPr>
            </w:pPr>
            <w:r>
              <w:rPr>
                <w:lang w:val="en-GB"/>
              </w:rPr>
              <w:t>4</w:t>
            </w:r>
            <w:r w:rsidR="00E01362">
              <w:rPr>
                <w:lang w:val="en-GB"/>
              </w:rPr>
              <w:t>1st</w:t>
            </w:r>
            <w:r w:rsidRPr="00235B52">
              <w:rPr>
                <w:lang w:val="en-GB"/>
              </w:rPr>
              <w:t xml:space="preserve"> Meeting</w:t>
            </w:r>
            <w:r w:rsidR="00E01362">
              <w:rPr>
                <w:lang w:val="en-GB"/>
              </w:rPr>
              <w:t>,</w:t>
            </w:r>
            <w:r w:rsidRPr="00235B52">
              <w:rPr>
                <w:lang w:val="en-GB"/>
              </w:rPr>
              <w:t xml:space="preserve"> </w:t>
            </w:r>
            <w:r w:rsidR="00E01362">
              <w:rPr>
                <w:lang w:val="en-GB"/>
              </w:rPr>
              <w:t>by teleconference</w:t>
            </w:r>
            <w:r w:rsidRPr="00235B52">
              <w:rPr>
                <w:lang w:val="en-GB"/>
              </w:rPr>
              <w:t xml:space="preserve">, </w:t>
            </w:r>
            <w:r w:rsidR="00E01362">
              <w:rPr>
                <w:lang w:val="en-GB"/>
              </w:rPr>
              <w:t>14</w:t>
            </w:r>
            <w:r w:rsidRPr="00235B52">
              <w:rPr>
                <w:lang w:val="en-GB"/>
              </w:rPr>
              <w:t>–</w:t>
            </w:r>
            <w:r w:rsidR="00E01362">
              <w:rPr>
                <w:lang w:val="en-GB"/>
              </w:rPr>
              <w:t>23</w:t>
            </w:r>
            <w:r w:rsidRPr="00235B52">
              <w:rPr>
                <w:lang w:val="en-GB"/>
              </w:rPr>
              <w:t xml:space="preserve"> </w:t>
            </w:r>
            <w:r w:rsidR="00E01362">
              <w:rPr>
                <w:lang w:val="en-GB"/>
              </w:rPr>
              <w:t>January</w:t>
            </w:r>
            <w:r w:rsidRPr="00235B52">
              <w:rPr>
                <w:lang w:val="en-GB"/>
              </w:rPr>
              <w:t xml:space="preserve"> 202</w:t>
            </w:r>
            <w:r w:rsidR="00E01362">
              <w:rPr>
                <w:lang w:val="en-GB"/>
              </w:rPr>
              <w:t>6</w:t>
            </w:r>
          </w:p>
        </w:tc>
        <w:tc>
          <w:tcPr>
            <w:tcW w:w="3060" w:type="dxa"/>
          </w:tcPr>
          <w:p w14:paraId="59B7E346" w14:textId="0E0C653D" w:rsidR="008A4B4C" w:rsidRPr="005B217D" w:rsidRDefault="00E61DAC" w:rsidP="00536188">
            <w:pPr>
              <w:tabs>
                <w:tab w:val="left" w:pos="7200"/>
              </w:tabs>
              <w:rPr>
                <w:rFonts w:hint="eastAsia"/>
                <w:u w:val="single"/>
                <w:lang w:val="en-CA" w:eastAsia="ko-KR"/>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01362">
              <w:rPr>
                <w:lang w:val="en-CA"/>
              </w:rPr>
              <w:t>O</w:t>
            </w:r>
            <w:r w:rsidR="00A506E7">
              <w:rPr>
                <w:rFonts w:hint="eastAsia"/>
                <w:lang w:val="en-CA" w:eastAsia="ko-KR"/>
              </w:rPr>
              <w:t>105</w:t>
            </w:r>
            <w:r w:rsidR="006A0E5C" w:rsidRPr="006A0E5C">
              <w:rPr>
                <w:lang w:val="en-CA"/>
              </w:rPr>
              <w:t>-v</w:t>
            </w:r>
            <w:r w:rsidR="00A506E7">
              <w:rPr>
                <w:rFonts w:hint="eastAsia"/>
                <w:lang w:val="en-CA" w:eastAsia="ko-KR"/>
              </w:rPr>
              <w:t>1</w:t>
            </w:r>
          </w:p>
        </w:tc>
      </w:tr>
    </w:tbl>
    <w:p w14:paraId="79DBA597" w14:textId="0F2834AF" w:rsidR="00E61DAC" w:rsidRPr="005B217D" w:rsidRDefault="00965F25" w:rsidP="00531AE9">
      <w:pPr>
        <w:spacing w:before="0"/>
        <w:rPr>
          <w:lang w:val="en-CA"/>
        </w:rPr>
      </w:pPr>
      <w:r>
        <w:rPr>
          <w:b/>
          <w:bCs/>
          <w:noProof/>
          <w:lang w:eastAsia="ko-KR"/>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D211EA">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032104B" w:rsidR="00E61DAC" w:rsidRPr="005B217D" w:rsidRDefault="00D211EA" w:rsidP="005D4EE9">
            <w:pPr>
              <w:spacing w:before="60" w:after="60"/>
              <w:rPr>
                <w:b/>
                <w:szCs w:val="22"/>
                <w:lang w:val="en-CA"/>
              </w:rPr>
            </w:pPr>
            <w:r w:rsidRPr="00D211EA">
              <w:rPr>
                <w:b/>
                <w:szCs w:val="22"/>
                <w:lang w:val="de-DE"/>
              </w:rPr>
              <w:t xml:space="preserve">AHG9: </w:t>
            </w:r>
            <w:r w:rsidR="00A506E7">
              <w:rPr>
                <w:rFonts w:hint="eastAsia"/>
                <w:b/>
                <w:szCs w:val="22"/>
                <w:lang w:val="de-DE" w:eastAsia="ko-KR"/>
              </w:rPr>
              <w:t>M</w:t>
            </w:r>
            <w:r w:rsidR="003E4721" w:rsidRPr="003E4721">
              <w:rPr>
                <w:b/>
                <w:szCs w:val="22"/>
                <w:lang w:val="de-DE"/>
              </w:rPr>
              <w:t>iscellaneous aspects o</w:t>
            </w:r>
            <w:r w:rsidR="005D4EE9">
              <w:rPr>
                <w:b/>
                <w:szCs w:val="22"/>
                <w:lang w:val="de-DE"/>
              </w:rPr>
              <w:t>f</w:t>
            </w:r>
            <w:r>
              <w:rPr>
                <w:rFonts w:hint="eastAsia"/>
                <w:b/>
                <w:szCs w:val="22"/>
                <w:lang w:val="de-DE" w:eastAsia="ko-KR"/>
              </w:rPr>
              <w:t xml:space="preserve"> </w:t>
            </w:r>
            <w:r w:rsidR="00603496">
              <w:rPr>
                <w:rFonts w:hint="eastAsia"/>
                <w:b/>
                <w:szCs w:val="22"/>
                <w:lang w:val="de-DE" w:eastAsia="ko-KR"/>
              </w:rPr>
              <w:t>f</w:t>
            </w:r>
            <w:r w:rsidR="005D4EE9">
              <w:rPr>
                <w:b/>
                <w:szCs w:val="22"/>
                <w:lang w:val="de-DE" w:eastAsia="ko-KR"/>
              </w:rPr>
              <w:t>i</w:t>
            </w:r>
            <w:r w:rsidR="00603496">
              <w:rPr>
                <w:rFonts w:hint="eastAsia"/>
                <w:b/>
                <w:szCs w:val="22"/>
                <w:lang w:val="de-DE" w:eastAsia="ko-KR"/>
              </w:rPr>
              <w:t xml:space="preserve">lm grain regions characteristics </w:t>
            </w:r>
            <w:r>
              <w:rPr>
                <w:rFonts w:hint="eastAsia"/>
                <w:b/>
                <w:szCs w:val="22"/>
                <w:lang w:val="de-DE" w:eastAsia="ko-KR"/>
              </w:rPr>
              <w:t>SEI message</w:t>
            </w:r>
          </w:p>
        </w:tc>
      </w:tr>
      <w:tr w:rsidR="00E61DAC" w:rsidRPr="005B217D" w14:paraId="3D8B01B2" w14:textId="77777777" w:rsidTr="00D211EA">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9174B9F" w:rsidR="00E61DAC" w:rsidRPr="005B217D" w:rsidRDefault="00D211EA" w:rsidP="009D7CE6">
            <w:pPr>
              <w:spacing w:before="60" w:after="60"/>
              <w:rPr>
                <w:szCs w:val="22"/>
                <w:lang w:val="en-CA"/>
              </w:rPr>
            </w:pPr>
            <w:r w:rsidRPr="00D211EA">
              <w:rPr>
                <w:szCs w:val="22"/>
                <w:lang w:val="en-CA"/>
              </w:rPr>
              <w:t>Input document to JVET</w:t>
            </w:r>
          </w:p>
        </w:tc>
      </w:tr>
      <w:tr w:rsidR="00E61DAC" w:rsidRPr="005B217D" w14:paraId="7E6D99E3" w14:textId="77777777" w:rsidTr="00D211EA">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E337811" w:rsidR="00E61DAC" w:rsidRPr="005B217D" w:rsidRDefault="00D211EA" w:rsidP="005E1AC6">
            <w:pPr>
              <w:spacing w:before="60" w:after="60"/>
              <w:rPr>
                <w:szCs w:val="22"/>
                <w:lang w:val="en-CA"/>
              </w:rPr>
            </w:pPr>
            <w:r w:rsidRPr="00D211EA">
              <w:rPr>
                <w:szCs w:val="22"/>
                <w:lang w:val="en-CA"/>
              </w:rPr>
              <w:t>Proposal</w:t>
            </w:r>
          </w:p>
        </w:tc>
      </w:tr>
      <w:tr w:rsidR="00D211EA" w:rsidRPr="005B217D" w14:paraId="714CD808" w14:textId="77777777" w:rsidTr="00D211EA">
        <w:tc>
          <w:tcPr>
            <w:tcW w:w="1458" w:type="dxa"/>
          </w:tcPr>
          <w:p w14:paraId="4DB59313" w14:textId="77777777" w:rsidR="00D211EA" w:rsidRPr="005B217D" w:rsidRDefault="00D211EA" w:rsidP="00D211EA">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6E435B62" w:rsidR="00D211EA" w:rsidRPr="005B217D" w:rsidRDefault="00D211EA" w:rsidP="00D211EA">
            <w:pPr>
              <w:spacing w:before="60" w:after="60"/>
              <w:rPr>
                <w:szCs w:val="22"/>
                <w:lang w:val="en-CA"/>
              </w:rPr>
            </w:pPr>
            <w:r w:rsidRPr="00D211EA">
              <w:rPr>
                <w:szCs w:val="22"/>
                <w:lang w:val="en-CA"/>
              </w:rPr>
              <w:t>Jangwon Lee</w:t>
            </w:r>
            <w:r w:rsidRPr="00D211EA">
              <w:rPr>
                <w:szCs w:val="22"/>
                <w:lang w:val="en-CA"/>
              </w:rPr>
              <w:br/>
              <w:t>Hendry Tan</w:t>
            </w:r>
            <w:r w:rsidRPr="00D211EA">
              <w:rPr>
                <w:szCs w:val="22"/>
                <w:lang w:val="en-CA"/>
              </w:rPr>
              <w:br/>
              <w:t>Chul Keun Kim</w:t>
            </w:r>
            <w:r w:rsidRPr="00D211EA">
              <w:rPr>
                <w:szCs w:val="22"/>
                <w:lang w:val="en-CA"/>
              </w:rPr>
              <w:br/>
              <w:t>Junghak Nam</w:t>
            </w:r>
            <w:r w:rsidRPr="00D211EA">
              <w:rPr>
                <w:szCs w:val="22"/>
                <w:lang w:val="en-CA"/>
              </w:rPr>
              <w:br/>
              <w:t>Jaehyun Lim</w:t>
            </w:r>
            <w:r w:rsidRPr="00D211EA">
              <w:rPr>
                <w:szCs w:val="22"/>
                <w:lang w:val="en-CA"/>
              </w:rPr>
              <w:br/>
              <w:t>Seung Hwan Kim</w:t>
            </w:r>
          </w:p>
        </w:tc>
        <w:tc>
          <w:tcPr>
            <w:tcW w:w="900" w:type="dxa"/>
          </w:tcPr>
          <w:p w14:paraId="0140ECA2" w14:textId="5C164E95" w:rsidR="00D211EA" w:rsidRPr="005B217D" w:rsidRDefault="00D211EA" w:rsidP="00D211EA">
            <w:pPr>
              <w:spacing w:before="60" w:after="60"/>
              <w:rPr>
                <w:szCs w:val="22"/>
                <w:lang w:val="en-CA"/>
              </w:rPr>
            </w:pPr>
            <w:r>
              <w:rPr>
                <w:szCs w:val="22"/>
                <w:lang w:val="en-CA"/>
              </w:rPr>
              <w:t>Email:</w:t>
            </w:r>
          </w:p>
        </w:tc>
        <w:tc>
          <w:tcPr>
            <w:tcW w:w="3060" w:type="dxa"/>
          </w:tcPr>
          <w:p w14:paraId="32C2ABFD" w14:textId="28FF78E7" w:rsidR="00D211EA" w:rsidRPr="005B217D" w:rsidRDefault="00D211EA" w:rsidP="00D211EA">
            <w:pPr>
              <w:spacing w:before="60" w:after="60"/>
              <w:rPr>
                <w:szCs w:val="22"/>
                <w:lang w:val="en-CA"/>
              </w:rPr>
            </w:pPr>
            <w:r>
              <w:rPr>
                <w:szCs w:val="22"/>
                <w:lang w:val="en-CA" w:eastAsia="ko-KR"/>
              </w:rPr>
              <w:t>jangw.lee@lge.com</w:t>
            </w:r>
          </w:p>
        </w:tc>
      </w:tr>
      <w:tr w:rsidR="00E61DAC" w:rsidRPr="005B217D" w14:paraId="49AFAA61" w14:textId="77777777" w:rsidTr="00D211EA">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E04C505" w:rsidR="00E61DAC" w:rsidRPr="005B217D" w:rsidRDefault="00D211EA">
            <w:pPr>
              <w:spacing w:before="60" w:after="60"/>
              <w:rPr>
                <w:szCs w:val="22"/>
                <w:lang w:val="en-CA"/>
              </w:rPr>
            </w:pPr>
            <w:r w:rsidRPr="00D211EA">
              <w:rPr>
                <w:szCs w:val="22"/>
                <w:lang w:val="en-CA"/>
              </w:rPr>
              <w:t>LG Electronics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55E18FE4" w14:textId="64F450E5" w:rsidR="00D211EA" w:rsidRDefault="00D211EA" w:rsidP="00D211EA">
      <w:pPr>
        <w:spacing w:after="240"/>
        <w:rPr>
          <w:szCs w:val="22"/>
          <w:lang w:val="en-CA" w:eastAsia="ko-KR"/>
        </w:rPr>
      </w:pPr>
      <w:r>
        <w:rPr>
          <w:szCs w:val="22"/>
          <w:lang w:val="en-CA"/>
        </w:rPr>
        <w:t xml:space="preserve">This contribution proposes </w:t>
      </w:r>
      <w:r w:rsidR="00462DED" w:rsidRPr="00462DED">
        <w:rPr>
          <w:szCs w:val="22"/>
          <w:lang w:val="en-CA"/>
        </w:rPr>
        <w:t xml:space="preserve">miscellaneous </w:t>
      </w:r>
      <w:r>
        <w:rPr>
          <w:szCs w:val="22"/>
          <w:lang w:val="en-CA"/>
        </w:rPr>
        <w:t xml:space="preserve">modifications that are asserted to provide improvement to </w:t>
      </w:r>
      <w:r w:rsidR="00F71E83">
        <w:rPr>
          <w:rFonts w:hint="eastAsia"/>
          <w:szCs w:val="22"/>
          <w:lang w:val="en-CA" w:eastAsia="ko-KR"/>
        </w:rPr>
        <w:t>the film grain regions characteristics</w:t>
      </w:r>
      <w:r>
        <w:rPr>
          <w:szCs w:val="22"/>
          <w:lang w:val="en-CA" w:eastAsia="ko-KR"/>
        </w:rPr>
        <w:t xml:space="preserve"> SEI message in</w:t>
      </w:r>
      <w:r>
        <w:rPr>
          <w:szCs w:val="22"/>
          <w:lang w:val="en-CA"/>
        </w:rPr>
        <w:t xml:space="preserve"> </w:t>
      </w:r>
      <w:r w:rsidR="00F71E83" w:rsidRPr="00F71E83">
        <w:rPr>
          <w:szCs w:val="22"/>
        </w:rPr>
        <w:t>T</w:t>
      </w:r>
      <w:r w:rsidR="00F71E83">
        <w:rPr>
          <w:rFonts w:hint="eastAsia"/>
          <w:szCs w:val="22"/>
          <w:lang w:eastAsia="ko-KR"/>
        </w:rPr>
        <w:t>uC</w:t>
      </w:r>
      <w:r w:rsidR="00F71E83" w:rsidRPr="00F71E83">
        <w:rPr>
          <w:szCs w:val="22"/>
        </w:rPr>
        <w:t xml:space="preserve"> for future extensions of VSEI</w:t>
      </w:r>
      <w:r>
        <w:rPr>
          <w:szCs w:val="22"/>
          <w:lang w:val="en-CA"/>
        </w:rPr>
        <w:t>.</w:t>
      </w:r>
      <w:r>
        <w:rPr>
          <w:szCs w:val="22"/>
          <w:lang w:val="en-CA" w:eastAsia="ko-KR"/>
        </w:rPr>
        <w:t xml:space="preserve"> The proposed modifications are as follows:</w:t>
      </w:r>
    </w:p>
    <w:p w14:paraId="57CF4F1A" w14:textId="5BA7EFED" w:rsidR="00F71E83" w:rsidRPr="00901D51" w:rsidRDefault="003F790E" w:rsidP="00F71E83">
      <w:pPr>
        <w:numPr>
          <w:ilvl w:val="0"/>
          <w:numId w:val="12"/>
        </w:numPr>
        <w:spacing w:after="240"/>
        <w:rPr>
          <w:szCs w:val="22"/>
          <w:lang w:eastAsia="ko-KR"/>
        </w:rPr>
      </w:pPr>
      <w:r w:rsidRPr="00901D51">
        <w:rPr>
          <w:rFonts w:hint="eastAsia"/>
          <w:szCs w:val="22"/>
          <w:lang w:eastAsia="ko-KR"/>
        </w:rPr>
        <w:t xml:space="preserve">Specify the value range of </w:t>
      </w:r>
      <w:r w:rsidRPr="003F790E">
        <w:rPr>
          <w:rFonts w:eastAsia="맑은 고딕"/>
          <w:szCs w:val="22"/>
          <w:lang w:val="en-CA" w:eastAsia="ko-KR"/>
        </w:rPr>
        <w:t>fgr_pic_width_in_luma_samples and fgr_pic_height_in_luma_samples</w:t>
      </w:r>
      <w:r w:rsidRPr="00901D51">
        <w:rPr>
          <w:rFonts w:eastAsia="맑은 고딕" w:hint="eastAsia"/>
          <w:szCs w:val="22"/>
          <w:lang w:val="en-CA" w:eastAsia="ko-KR"/>
        </w:rPr>
        <w:t>.</w:t>
      </w:r>
    </w:p>
    <w:p w14:paraId="2B605287" w14:textId="1DE86D38" w:rsidR="00D63D31" w:rsidRPr="00901D51" w:rsidRDefault="00D63D31" w:rsidP="00F71E83">
      <w:pPr>
        <w:numPr>
          <w:ilvl w:val="0"/>
          <w:numId w:val="12"/>
        </w:numPr>
        <w:spacing w:after="240"/>
        <w:rPr>
          <w:szCs w:val="22"/>
          <w:lang w:eastAsia="ko-KR"/>
        </w:rPr>
      </w:pPr>
      <w:r w:rsidRPr="00901D51">
        <w:rPr>
          <w:rFonts w:hint="eastAsia"/>
          <w:szCs w:val="22"/>
          <w:lang w:eastAsia="ko-KR"/>
        </w:rPr>
        <w:t xml:space="preserve">Specify the value of </w:t>
      </w:r>
      <w:r w:rsidRPr="003F790E">
        <w:rPr>
          <w:rFonts w:eastAsia="Times New Roman"/>
          <w:szCs w:val="22"/>
          <w:lang w:eastAsia="ko-KR"/>
        </w:rPr>
        <w:t>fgrModelidValue[</w:t>
      </w:r>
      <w:r w:rsidRPr="003F790E">
        <w:rPr>
          <w:rFonts w:eastAsia="SimSun"/>
          <w:szCs w:val="22"/>
          <w:lang w:val="en-CA"/>
        </w:rPr>
        <w:t> </w:t>
      </w:r>
      <w:r w:rsidRPr="003F790E">
        <w:rPr>
          <w:rFonts w:eastAsia="Times New Roman"/>
          <w:szCs w:val="22"/>
          <w:lang w:eastAsia="ko-KR"/>
        </w:rPr>
        <w:t>x</w:t>
      </w:r>
      <w:r w:rsidRPr="003F790E">
        <w:rPr>
          <w:rFonts w:eastAsia="SimSun"/>
          <w:szCs w:val="22"/>
          <w:lang w:val="en-CA"/>
        </w:rPr>
        <w:t> </w:t>
      </w:r>
      <w:r w:rsidRPr="003F790E">
        <w:rPr>
          <w:rFonts w:eastAsia="Times New Roman"/>
          <w:szCs w:val="22"/>
          <w:lang w:eastAsia="ko-KR"/>
        </w:rPr>
        <w:t>][</w:t>
      </w:r>
      <w:r w:rsidRPr="003F790E">
        <w:rPr>
          <w:rFonts w:eastAsia="SimSun"/>
          <w:szCs w:val="22"/>
          <w:lang w:val="en-CA"/>
        </w:rPr>
        <w:t> </w:t>
      </w:r>
      <w:r w:rsidRPr="003F790E">
        <w:rPr>
          <w:rFonts w:eastAsia="Times New Roman"/>
          <w:szCs w:val="22"/>
          <w:lang w:eastAsia="ko-KR"/>
        </w:rPr>
        <w:t>y</w:t>
      </w:r>
      <w:r w:rsidRPr="003F790E">
        <w:rPr>
          <w:rFonts w:eastAsia="SimSun"/>
          <w:szCs w:val="22"/>
          <w:lang w:val="en-CA"/>
        </w:rPr>
        <w:t> </w:t>
      </w:r>
      <w:r w:rsidRPr="003F790E">
        <w:rPr>
          <w:rFonts w:eastAsia="Times New Roman"/>
          <w:szCs w:val="22"/>
          <w:lang w:eastAsia="ko-KR"/>
        </w:rPr>
        <w:t>]</w:t>
      </w:r>
      <w:r w:rsidRPr="00901D51">
        <w:rPr>
          <w:rFonts w:hint="eastAsia"/>
          <w:szCs w:val="22"/>
          <w:lang w:eastAsia="ko-KR"/>
        </w:rPr>
        <w:t xml:space="preserve"> when </w:t>
      </w:r>
      <w:r w:rsidRPr="003F790E">
        <w:rPr>
          <w:rFonts w:eastAsia="Times New Roman"/>
          <w:szCs w:val="22"/>
          <w:lang w:eastAsia="ko-KR"/>
        </w:rPr>
        <w:t>fgr_region_based_adaptation_flag is equal to</w:t>
      </w:r>
      <w:r w:rsidRPr="003F790E">
        <w:rPr>
          <w:rFonts w:eastAsia="맑은 고딕" w:hint="eastAsia"/>
          <w:szCs w:val="22"/>
          <w:lang w:eastAsia="ko-KR"/>
        </w:rPr>
        <w:t xml:space="preserve"> 0</w:t>
      </w:r>
      <w:r w:rsidRPr="00901D51">
        <w:rPr>
          <w:rFonts w:eastAsia="맑은 고딕" w:hint="eastAsia"/>
          <w:szCs w:val="22"/>
          <w:lang w:eastAsia="ko-KR"/>
        </w:rPr>
        <w:t>.</w:t>
      </w:r>
    </w:p>
    <w:p w14:paraId="78F42E0D" w14:textId="63CAF3F6" w:rsidR="00D63D31" w:rsidRPr="00901D51" w:rsidRDefault="00D63D31" w:rsidP="00F71E83">
      <w:pPr>
        <w:numPr>
          <w:ilvl w:val="0"/>
          <w:numId w:val="12"/>
        </w:numPr>
        <w:spacing w:after="240"/>
        <w:rPr>
          <w:szCs w:val="22"/>
          <w:lang w:eastAsia="ko-KR"/>
        </w:rPr>
      </w:pPr>
      <w:bookmarkStart w:id="0" w:name="_Hlk218601483"/>
      <w:r w:rsidRPr="00901D51">
        <w:rPr>
          <w:rFonts w:hint="eastAsia"/>
          <w:szCs w:val="22"/>
          <w:lang w:eastAsia="ko-KR"/>
        </w:rPr>
        <w:t>Cl</w:t>
      </w:r>
      <w:r w:rsidR="00901D51" w:rsidRPr="00901D51">
        <w:rPr>
          <w:rFonts w:hint="eastAsia"/>
          <w:szCs w:val="22"/>
          <w:lang w:eastAsia="ko-KR"/>
        </w:rPr>
        <w:t xml:space="preserve">arify the input which film grain </w:t>
      </w:r>
      <w:r w:rsidR="00901D51" w:rsidRPr="00901D51">
        <w:rPr>
          <w:szCs w:val="22"/>
          <w:lang w:eastAsia="ko-KR"/>
        </w:rPr>
        <w:t>synthesis</w:t>
      </w:r>
      <w:r w:rsidR="00901D51" w:rsidRPr="00901D51">
        <w:rPr>
          <w:rFonts w:hint="eastAsia"/>
          <w:szCs w:val="22"/>
          <w:lang w:eastAsia="ko-KR"/>
        </w:rPr>
        <w:t xml:space="preserve"> applies to</w:t>
      </w:r>
      <w:bookmarkEnd w:id="0"/>
      <w:r w:rsidR="00901D51" w:rsidRPr="00901D51">
        <w:rPr>
          <w:rFonts w:hint="eastAsia"/>
          <w:szCs w:val="22"/>
          <w:lang w:eastAsia="ko-KR"/>
        </w:rPr>
        <w:t>.</w:t>
      </w:r>
    </w:p>
    <w:p w14:paraId="176777D8" w14:textId="54AC3967" w:rsidR="003F790E" w:rsidRDefault="003F790E" w:rsidP="003F790E">
      <w:pPr>
        <w:pStyle w:val="1"/>
        <w:numPr>
          <w:ilvl w:val="0"/>
          <w:numId w:val="14"/>
        </w:numPr>
        <w:rPr>
          <w:lang w:val="en-CA" w:eastAsia="ko-KR"/>
        </w:rPr>
      </w:pPr>
      <w:r>
        <w:rPr>
          <w:rFonts w:hint="eastAsia"/>
          <w:lang w:val="en-CA" w:eastAsia="ko-KR"/>
        </w:rPr>
        <w:t xml:space="preserve">Specify </w:t>
      </w:r>
      <w:r w:rsidR="005D4EE9">
        <w:rPr>
          <w:lang w:val="en-CA" w:eastAsia="ko-KR"/>
        </w:rPr>
        <w:t>the</w:t>
      </w:r>
      <w:r w:rsidR="005D4EE9">
        <w:rPr>
          <w:rFonts w:hint="eastAsia"/>
          <w:lang w:val="en-CA" w:eastAsia="ko-KR"/>
        </w:rPr>
        <w:t xml:space="preserve"> </w:t>
      </w:r>
      <w:r>
        <w:rPr>
          <w:rFonts w:hint="eastAsia"/>
          <w:lang w:val="en-CA" w:eastAsia="ko-KR"/>
        </w:rPr>
        <w:t>value range of width and height of picture</w:t>
      </w:r>
    </w:p>
    <w:p w14:paraId="776D4BBE" w14:textId="77777777" w:rsidR="003F790E" w:rsidRDefault="003F790E" w:rsidP="003F790E">
      <w:pPr>
        <w:pStyle w:val="2"/>
        <w:rPr>
          <w:lang w:val="en-CA" w:eastAsia="ko-KR"/>
        </w:rPr>
      </w:pPr>
      <w:r>
        <w:rPr>
          <w:rFonts w:hint="eastAsia"/>
          <w:lang w:val="en-CA" w:eastAsia="ko-KR"/>
        </w:rPr>
        <w:t>Problem statement</w:t>
      </w:r>
    </w:p>
    <w:p w14:paraId="5D5066B6" w14:textId="514CE6F5" w:rsidR="003F790E" w:rsidRPr="003F790E" w:rsidRDefault="003F790E" w:rsidP="003F7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76" w:lineRule="auto"/>
        <w:textAlignment w:val="auto"/>
        <w:rPr>
          <w:rFonts w:eastAsia="맑은 고딕"/>
          <w:szCs w:val="22"/>
          <w:lang w:val="en-CA" w:eastAsia="ko-KR"/>
        </w:rPr>
      </w:pPr>
      <w:bookmarkStart w:id="1" w:name="_Hlk217580108"/>
      <w:r w:rsidRPr="003F790E">
        <w:rPr>
          <w:rFonts w:eastAsia="맑은 고딕"/>
          <w:szCs w:val="22"/>
          <w:lang w:val="en-GB" w:eastAsia="ko-KR"/>
        </w:rPr>
        <w:t xml:space="preserve">The semantics of </w:t>
      </w:r>
      <w:r w:rsidRPr="003F790E">
        <w:rPr>
          <w:rFonts w:eastAsia="맑은 고딕"/>
          <w:szCs w:val="22"/>
          <w:lang w:val="en-CA" w:eastAsia="ko-KR"/>
        </w:rPr>
        <w:t xml:space="preserve">fgr_pic_width_in_luma_samples and fgr_pic_height_in_luma_samples in film grain regions characteristics SEI message </w:t>
      </w:r>
      <w:proofErr w:type="gramStart"/>
      <w:r w:rsidRPr="003F790E">
        <w:rPr>
          <w:rFonts w:eastAsia="맑은 고딕"/>
          <w:szCs w:val="22"/>
          <w:lang w:val="en-CA" w:eastAsia="ko-KR"/>
        </w:rPr>
        <w:t>doesn’t</w:t>
      </w:r>
      <w:proofErr w:type="gramEnd"/>
      <w:r w:rsidRPr="003F790E">
        <w:rPr>
          <w:rFonts w:eastAsia="맑은 고딕"/>
          <w:szCs w:val="22"/>
          <w:lang w:val="en-CA" w:eastAsia="ko-KR"/>
        </w:rPr>
        <w:t xml:space="preserve"> specify the allowed ranges of them, even thought they </w:t>
      </w:r>
      <w:proofErr w:type="gramStart"/>
      <w:r w:rsidRPr="003F790E">
        <w:rPr>
          <w:rFonts w:eastAsia="맑은 고딕"/>
          <w:szCs w:val="22"/>
          <w:lang w:val="en-CA" w:eastAsia="ko-KR"/>
        </w:rPr>
        <w:t>are coded</w:t>
      </w:r>
      <w:proofErr w:type="gramEnd"/>
      <w:r w:rsidRPr="003F790E">
        <w:rPr>
          <w:rFonts w:eastAsia="맑은 고딕"/>
          <w:szCs w:val="22"/>
          <w:lang w:val="en-CA" w:eastAsia="ko-KR"/>
        </w:rPr>
        <w:t xml:space="preserve"> with ue(v)</w:t>
      </w:r>
      <w:r w:rsidR="005D4EE9">
        <w:rPr>
          <w:rFonts w:eastAsia="맑은 고딕"/>
          <w:szCs w:val="22"/>
          <w:lang w:val="en-CA" w:eastAsia="ko-KR"/>
        </w:rPr>
        <w:t xml:space="preserve">. The current semantics of the syntax elements are currently </w:t>
      </w:r>
      <w:r w:rsidRPr="003F790E">
        <w:rPr>
          <w:rFonts w:eastAsia="맑은 고딕"/>
          <w:szCs w:val="22"/>
          <w:lang w:val="en-CA" w:eastAsia="ko-KR"/>
        </w:rPr>
        <w:t>as follows:</w:t>
      </w:r>
    </w:p>
    <w:p w14:paraId="70812A48" w14:textId="77777777" w:rsidR="003F790E" w:rsidRPr="003F790E" w:rsidRDefault="003F790E" w:rsidP="003F790E">
      <w:pPr>
        <w:tabs>
          <w:tab w:val="left" w:pos="794"/>
          <w:tab w:val="left" w:pos="1191"/>
          <w:tab w:val="left" w:pos="1588"/>
          <w:tab w:val="left" w:pos="1985"/>
        </w:tabs>
        <w:ind w:leftChars="100" w:left="220"/>
        <w:rPr>
          <w:rFonts w:eastAsia="맑은 고딕"/>
          <w:sz w:val="20"/>
          <w:lang w:val="en-GB" w:eastAsia="ko-KR"/>
        </w:rPr>
      </w:pPr>
      <w:r w:rsidRPr="003F790E">
        <w:rPr>
          <w:rFonts w:eastAsia="SimSun"/>
          <w:b/>
          <w:bCs/>
          <w:sz w:val="20"/>
          <w:lang w:val="en-GB"/>
        </w:rPr>
        <w:t xml:space="preserve">fgr_pic_width_in_luma_samples </w:t>
      </w:r>
      <w:r w:rsidRPr="003F790E">
        <w:rPr>
          <w:rFonts w:eastAsia="SimSun"/>
          <w:sz w:val="20"/>
          <w:lang w:val="en-GB"/>
        </w:rPr>
        <w:t>indicates the width of the picture in luma samples that the parameters in the film grain regions characteristics SEI message applies to.</w:t>
      </w:r>
    </w:p>
    <w:p w14:paraId="26400804" w14:textId="77777777" w:rsidR="003F790E" w:rsidRPr="003F790E" w:rsidRDefault="003F790E" w:rsidP="003F790E">
      <w:pPr>
        <w:tabs>
          <w:tab w:val="left" w:pos="794"/>
          <w:tab w:val="left" w:pos="1191"/>
          <w:tab w:val="left" w:pos="1588"/>
          <w:tab w:val="left" w:pos="1985"/>
        </w:tabs>
        <w:ind w:leftChars="100" w:left="220"/>
        <w:rPr>
          <w:rFonts w:eastAsia="SimSun"/>
          <w:sz w:val="20"/>
          <w:szCs w:val="21"/>
          <w:lang w:val="en-GB"/>
        </w:rPr>
      </w:pPr>
      <w:r w:rsidRPr="003F790E">
        <w:rPr>
          <w:rFonts w:eastAsia="SimSun"/>
          <w:b/>
          <w:bCs/>
          <w:sz w:val="20"/>
          <w:lang w:val="en-GB"/>
        </w:rPr>
        <w:t xml:space="preserve">fgr_pic_height_in_luma_samples </w:t>
      </w:r>
      <w:r w:rsidRPr="003F790E">
        <w:rPr>
          <w:rFonts w:eastAsia="SimSun"/>
          <w:sz w:val="20"/>
          <w:lang w:val="en-GB"/>
        </w:rPr>
        <w:t>indicates the height of the picture in luma samples that the parameters in the film grain regions characteristics SEI message applies to.</w:t>
      </w:r>
    </w:p>
    <w:p w14:paraId="01803EAC" w14:textId="0E45175A" w:rsidR="003F790E" w:rsidRPr="003F790E" w:rsidRDefault="003F790E" w:rsidP="003F7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rFonts w:eastAsia="맑은 고딕"/>
          <w:szCs w:val="22"/>
          <w:lang w:val="en-GB" w:eastAsia="ko-KR"/>
        </w:rPr>
      </w:pPr>
      <w:r w:rsidRPr="003F790E">
        <w:rPr>
          <w:rFonts w:eastAsia="맑은 고딕"/>
          <w:szCs w:val="22"/>
          <w:lang w:val="en-GB" w:eastAsia="ko-KR"/>
        </w:rPr>
        <w:t xml:space="preserve">On the other hand, the semantics of </w:t>
      </w:r>
      <w:r w:rsidRPr="003F790E">
        <w:rPr>
          <w:rFonts w:eastAsia="맑은 고딕"/>
          <w:szCs w:val="22"/>
          <w:lang w:val="en-CA" w:eastAsia="ko-KR"/>
        </w:rPr>
        <w:t>fg_pic_width_in_luma_samples and fg_pic_height_in_luma_samples in f</w:t>
      </w:r>
      <w:r w:rsidR="005D4EE9">
        <w:rPr>
          <w:rFonts w:eastAsia="맑은 고딕"/>
          <w:szCs w:val="22"/>
          <w:lang w:val="en-CA" w:eastAsia="ko-KR"/>
        </w:rPr>
        <w:t>i</w:t>
      </w:r>
      <w:r w:rsidRPr="003F790E">
        <w:rPr>
          <w:rFonts w:eastAsia="맑은 고딕"/>
          <w:szCs w:val="22"/>
          <w:lang w:val="en-CA" w:eastAsia="ko-KR"/>
        </w:rPr>
        <w:t>lm grain characteristics SEI message in the current VSEI document (JVET-AN1019) specifies the allowed range of them as follows:</w:t>
      </w:r>
    </w:p>
    <w:p w14:paraId="2FF10F52" w14:textId="77777777" w:rsidR="003F790E" w:rsidRPr="003F790E" w:rsidRDefault="003F790E" w:rsidP="003F7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100" w:left="220"/>
        <w:rPr>
          <w:rFonts w:eastAsia="SimSun"/>
          <w:noProof/>
          <w:sz w:val="20"/>
          <w:lang w:val="en-GB"/>
        </w:rPr>
      </w:pPr>
      <w:r w:rsidRPr="003F790E">
        <w:rPr>
          <w:rFonts w:eastAsia="SimSun"/>
          <w:b/>
          <w:bCs/>
          <w:noProof/>
          <w:sz w:val="20"/>
          <w:lang w:val="en-GB"/>
        </w:rPr>
        <w:t>fg_pic_width_in_luma_samples</w:t>
      </w:r>
      <w:r w:rsidRPr="003F790E">
        <w:rPr>
          <w:rFonts w:eastAsia="SimSun"/>
          <w:noProof/>
          <w:sz w:val="20"/>
          <w:lang w:val="en-GB"/>
        </w:rPr>
        <w:t xml:space="preserve"> </w:t>
      </w:r>
      <w:r w:rsidRPr="003F790E">
        <w:rPr>
          <w:rFonts w:eastAsia="SimSun"/>
          <w:sz w:val="20"/>
          <w:lang w:val="en-GB"/>
        </w:rPr>
        <w:t xml:space="preserve">indicates </w:t>
      </w:r>
      <w:r w:rsidRPr="003F790E">
        <w:rPr>
          <w:rFonts w:eastAsia="SimSun"/>
          <w:noProof/>
          <w:sz w:val="20"/>
          <w:lang w:val="en-GB"/>
        </w:rPr>
        <w:t xml:space="preserve">the width of the picture in units of luma samples for which the film grain modelling information is indicated. When present, the value of fg_pic_width_in_luma_samples shall be in the range of 1 to 65 536, inclusive. The value of fg_pic_width_in_luma_samples equal to 0 is reserved </w:t>
      </w:r>
      <w:r w:rsidRPr="003F790E">
        <w:rPr>
          <w:rFonts w:eastAsia="SimSun"/>
          <w:sz w:val="20"/>
          <w:lang w:val="en-GB"/>
        </w:rPr>
        <w:t>for future use by ITU</w:t>
      </w:r>
      <w:r w:rsidRPr="003F790E">
        <w:rPr>
          <w:rFonts w:eastAsia="SimSun"/>
          <w:sz w:val="20"/>
          <w:lang w:val="en-GB"/>
        </w:rPr>
        <w:noBreakHyphen/>
        <w:t xml:space="preserve">T | ISO/IEC and shall not be present in bitstreams conforming to this version of this Specification. Decoders </w:t>
      </w:r>
      <w:r w:rsidRPr="003F790E">
        <w:rPr>
          <w:rFonts w:eastAsia="SimSun"/>
          <w:bCs/>
          <w:noProof/>
          <w:sz w:val="20"/>
          <w:szCs w:val="18"/>
          <w:lang w:val="en-CA"/>
        </w:rPr>
        <w:t>conforming to this version of this Specification</w:t>
      </w:r>
      <w:r w:rsidRPr="003F790E">
        <w:rPr>
          <w:rFonts w:eastAsia="SimSun"/>
          <w:sz w:val="20"/>
          <w:lang w:val="en-GB"/>
        </w:rPr>
        <w:t xml:space="preserve"> shall ignore film grain characteristics SEI messages with </w:t>
      </w:r>
      <w:r w:rsidRPr="003F790E">
        <w:rPr>
          <w:rFonts w:eastAsia="SimSun"/>
          <w:noProof/>
          <w:sz w:val="20"/>
          <w:lang w:val="en-GB"/>
        </w:rPr>
        <w:t>fg_pic_width_in_luma_samples equal to 0</w:t>
      </w:r>
      <w:r w:rsidRPr="003F790E">
        <w:rPr>
          <w:rFonts w:eastAsia="SimSun"/>
          <w:sz w:val="20"/>
          <w:lang w:val="en-GB"/>
        </w:rPr>
        <w:t>.</w:t>
      </w:r>
    </w:p>
    <w:p w14:paraId="4DE59787" w14:textId="77777777" w:rsidR="003F790E" w:rsidRPr="003F790E" w:rsidRDefault="003F790E" w:rsidP="003F7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100" w:left="220"/>
        <w:rPr>
          <w:rFonts w:eastAsia="SimSun"/>
          <w:noProof/>
          <w:sz w:val="20"/>
          <w:lang w:val="en-GB"/>
        </w:rPr>
      </w:pPr>
      <w:r w:rsidRPr="003F790E">
        <w:rPr>
          <w:rFonts w:eastAsia="SimSun"/>
          <w:b/>
          <w:noProof/>
          <w:sz w:val="20"/>
          <w:lang w:val="en-GB"/>
        </w:rPr>
        <w:lastRenderedPageBreak/>
        <w:t>fg_pic_height_in_luma_samples</w:t>
      </w:r>
      <w:r w:rsidRPr="003F790E">
        <w:rPr>
          <w:rFonts w:eastAsia="SimSun"/>
          <w:noProof/>
          <w:sz w:val="20"/>
          <w:lang w:val="en-GB"/>
        </w:rPr>
        <w:t xml:space="preserve"> </w:t>
      </w:r>
      <w:r w:rsidRPr="003F790E">
        <w:rPr>
          <w:rFonts w:eastAsia="SimSun"/>
          <w:sz w:val="20"/>
          <w:lang w:val="en-GB"/>
        </w:rPr>
        <w:t xml:space="preserve">indicates </w:t>
      </w:r>
      <w:r w:rsidRPr="003F790E">
        <w:rPr>
          <w:rFonts w:eastAsia="SimSun"/>
          <w:noProof/>
          <w:sz w:val="20"/>
          <w:lang w:val="en-GB"/>
        </w:rPr>
        <w:t xml:space="preserve">the height of the picture in units of luma samples for which the film grain modelling information is indicated. When present, the value of fg_pic_height_in_luma_samples shall be in the range of 1 to 65 536, inclusive. The value of fg_pic_height_in_luma_samples equal to 0 is reserved </w:t>
      </w:r>
      <w:r w:rsidRPr="003F790E">
        <w:rPr>
          <w:rFonts w:eastAsia="SimSun"/>
          <w:sz w:val="20"/>
          <w:lang w:val="en-GB"/>
        </w:rPr>
        <w:t>for future use by ITU</w:t>
      </w:r>
      <w:r w:rsidRPr="003F790E">
        <w:rPr>
          <w:rFonts w:eastAsia="SimSun"/>
          <w:sz w:val="20"/>
          <w:lang w:val="en-GB"/>
        </w:rPr>
        <w:noBreakHyphen/>
        <w:t xml:space="preserve">T | ISO/IEC and shall not be present in bitstreams conforming to this version of this Specification. Decoders </w:t>
      </w:r>
      <w:r w:rsidRPr="003F790E">
        <w:rPr>
          <w:rFonts w:eastAsia="SimSun"/>
          <w:bCs/>
          <w:noProof/>
          <w:sz w:val="20"/>
          <w:szCs w:val="18"/>
          <w:lang w:val="en-CA"/>
        </w:rPr>
        <w:t>conforming to this version of this Specification</w:t>
      </w:r>
      <w:r w:rsidRPr="003F790E">
        <w:rPr>
          <w:rFonts w:eastAsia="SimSun"/>
          <w:sz w:val="20"/>
          <w:lang w:val="en-GB"/>
        </w:rPr>
        <w:t xml:space="preserve"> shall ignore film grain characteristics SEI messages with </w:t>
      </w:r>
      <w:r w:rsidRPr="003F790E">
        <w:rPr>
          <w:rFonts w:eastAsia="SimSun"/>
          <w:noProof/>
          <w:sz w:val="20"/>
          <w:lang w:val="en-GB"/>
        </w:rPr>
        <w:t>fg_pic_height_in_luma_samples equal to 0</w:t>
      </w:r>
      <w:r w:rsidRPr="003F790E">
        <w:rPr>
          <w:rFonts w:eastAsia="SimSun"/>
          <w:sz w:val="20"/>
          <w:lang w:val="en-GB"/>
        </w:rPr>
        <w:t>.</w:t>
      </w:r>
    </w:p>
    <w:p w14:paraId="7BF2FA1B" w14:textId="77777777" w:rsidR="003F790E" w:rsidRPr="003F790E" w:rsidRDefault="003F790E" w:rsidP="003F7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after="200"/>
        <w:ind w:leftChars="229" w:left="504"/>
        <w:rPr>
          <w:rFonts w:eastAsia="맑은 고딕"/>
          <w:sz w:val="20"/>
          <w:lang w:val="en-GB" w:eastAsia="ko-KR"/>
        </w:rPr>
      </w:pPr>
      <w:r w:rsidRPr="003F790E">
        <w:rPr>
          <w:rFonts w:eastAsia="SimSun"/>
          <w:sz w:val="18"/>
          <w:lang w:val="en-GB"/>
        </w:rPr>
        <w:t>NOTE </w:t>
      </w:r>
      <w:r w:rsidRPr="003F790E">
        <w:rPr>
          <w:rFonts w:ascii="Calibri" w:eastAsia="맑은 고딕" w:hAnsi="Calibri"/>
          <w:szCs w:val="22"/>
          <w:lang w:eastAsia="ko-KR"/>
        </w:rPr>
        <w:fldChar w:fldCharType="begin" w:fldLock="1"/>
      </w:r>
      <w:r w:rsidRPr="003F790E">
        <w:rPr>
          <w:rFonts w:eastAsia="SimSun"/>
          <w:sz w:val="18"/>
          <w:lang w:val="en-GB"/>
        </w:rPr>
        <w:instrText xml:space="preserve"> SEQ NoteCounter \* MERGEFORMAT </w:instrText>
      </w:r>
      <w:r w:rsidRPr="003F790E">
        <w:rPr>
          <w:rFonts w:ascii="Calibri" w:eastAsia="맑은 고딕" w:hAnsi="Calibri"/>
          <w:szCs w:val="22"/>
          <w:lang w:eastAsia="ko-KR"/>
        </w:rPr>
        <w:fldChar w:fldCharType="separate"/>
      </w:r>
      <w:r w:rsidRPr="003F790E">
        <w:rPr>
          <w:rFonts w:eastAsia="SimSun"/>
          <w:noProof/>
          <w:sz w:val="18"/>
          <w:lang w:val="en-GB"/>
        </w:rPr>
        <w:t>10</w:t>
      </w:r>
      <w:r w:rsidRPr="003F790E">
        <w:rPr>
          <w:rFonts w:ascii="Calibri" w:eastAsia="맑은 고딕" w:hAnsi="Calibri"/>
          <w:szCs w:val="22"/>
          <w:lang w:eastAsia="ko-KR"/>
        </w:rPr>
        <w:fldChar w:fldCharType="end"/>
      </w:r>
      <w:r w:rsidRPr="003F790E">
        <w:rPr>
          <w:rFonts w:eastAsia="SimSun"/>
          <w:sz w:val="18"/>
          <w:lang w:val="en-GB"/>
        </w:rPr>
        <w:t> – Film grain modelling information for more than one spatial resolution can be indicated in the same bitstream by including the film grain characteristics SEI messages of different spatial resolutions into different processing chains defined by SEI processing order SEI messages and including film grain characteristics SEI messages in processing order nesting SEI messages so that a film grain characteristics SEI message for a particular spatial resolution does not cancel the persistence of another film grain characteristics SEI message for another spatial resolution.</w:t>
      </w:r>
      <w:r w:rsidRPr="003F790E">
        <w:rPr>
          <w:rFonts w:eastAsia="맑은 고딕"/>
          <w:sz w:val="18"/>
          <w:lang w:val="en-GB" w:eastAsia="ko-KR"/>
        </w:rPr>
        <w:t>590776.</w:t>
      </w:r>
      <w:bookmarkEnd w:id="1"/>
    </w:p>
    <w:p w14:paraId="52809115" w14:textId="16208A3D" w:rsidR="003F790E" w:rsidRDefault="003F790E" w:rsidP="003F790E">
      <w:pPr>
        <w:pStyle w:val="2"/>
        <w:ind w:left="720" w:hanging="720"/>
        <w:rPr>
          <w:lang w:val="en-CA" w:eastAsia="ko-KR"/>
        </w:rPr>
      </w:pPr>
      <w:r>
        <w:rPr>
          <w:rFonts w:hint="eastAsia"/>
          <w:lang w:val="en-CA" w:eastAsia="ko-KR"/>
        </w:rPr>
        <w:t>Proposed modification</w:t>
      </w:r>
    </w:p>
    <w:p w14:paraId="20CBD431" w14:textId="49CF7AB1" w:rsidR="003F790E" w:rsidRDefault="00D63D31" w:rsidP="00D63D31">
      <w:pPr>
        <w:spacing w:after="240"/>
        <w:rPr>
          <w:lang w:val="en-CA" w:eastAsia="ko-KR"/>
        </w:rPr>
      </w:pPr>
      <w:r>
        <w:rPr>
          <w:rFonts w:hint="eastAsia"/>
          <w:lang w:val="en-CA" w:eastAsia="ko-KR"/>
        </w:rPr>
        <w:t>It is proposed to modify the semantics as follows:</w:t>
      </w:r>
    </w:p>
    <w:p w14:paraId="24B8A002" w14:textId="77777777" w:rsidR="003F790E" w:rsidRPr="003F790E" w:rsidRDefault="003F790E" w:rsidP="003F790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90"/>
          <w:tab w:val="left" w:pos="794"/>
          <w:tab w:val="left" w:pos="1588"/>
          <w:tab w:val="left" w:pos="1985"/>
        </w:tabs>
        <w:spacing w:before="181"/>
        <w:jc w:val="left"/>
        <w:textAlignment w:val="auto"/>
        <w:outlineLvl w:val="3"/>
        <w:rPr>
          <w:rFonts w:eastAsia="맑은 고딕"/>
          <w:b/>
          <w:bCs/>
          <w:sz w:val="20"/>
          <w:lang w:val="x-none" w:eastAsia="x-none"/>
        </w:rPr>
      </w:pPr>
      <w:r w:rsidRPr="003F790E">
        <w:rPr>
          <w:rFonts w:eastAsia="맑은 고딕"/>
          <w:b/>
          <w:bCs/>
          <w:sz w:val="20"/>
          <w:lang w:val="x-none" w:eastAsia="x-none"/>
        </w:rPr>
        <w:t>8.41.2 Film grain regions characteristics SEI message semantics</w:t>
      </w:r>
    </w:p>
    <w:p w14:paraId="59DF4477" w14:textId="77777777" w:rsidR="003F790E" w:rsidRPr="003F790E" w:rsidRDefault="003F790E" w:rsidP="003F790E">
      <w:pPr>
        <w:spacing w:before="120"/>
        <w:rPr>
          <w:rFonts w:eastAsia="맑은 고딕"/>
          <w:sz w:val="20"/>
          <w:lang w:val="x-none" w:eastAsia="ko-KR"/>
        </w:rPr>
      </w:pPr>
      <w:r w:rsidRPr="003F790E">
        <w:rPr>
          <w:rFonts w:eastAsia="맑은 고딕"/>
          <w:sz w:val="20"/>
          <w:lang w:val="x-none" w:eastAsia="ko-KR"/>
        </w:rPr>
        <w:t>…</w:t>
      </w:r>
    </w:p>
    <w:p w14:paraId="65527DF7" w14:textId="77777777" w:rsidR="003F790E" w:rsidRPr="003F790E" w:rsidRDefault="003F790E" w:rsidP="003F790E">
      <w:pPr>
        <w:rPr>
          <w:rFonts w:eastAsia="SimSun"/>
          <w:sz w:val="20"/>
          <w:lang w:val="en-GB"/>
        </w:rPr>
      </w:pPr>
      <w:r w:rsidRPr="003F790E">
        <w:rPr>
          <w:rFonts w:eastAsia="SimSun"/>
          <w:b/>
          <w:bCs/>
          <w:sz w:val="20"/>
          <w:lang w:val="en-GB"/>
        </w:rPr>
        <w:t xml:space="preserve">fgr_spatial_resolution_present_flag </w:t>
      </w:r>
      <w:r w:rsidRPr="003F790E">
        <w:rPr>
          <w:rFonts w:eastAsia="SimSun"/>
          <w:sz w:val="20"/>
          <w:lang w:val="en-GB"/>
        </w:rPr>
        <w:t>equal to 1 specifies that syntax elements defining the spatial resolution for the film grain synthesis are present in the SEI message. fgr_spatial_resolution_present_flag equal to 0 indicates that no syntax elements for spatial resolution of the film grain synthesis are present in the SEI message.</w:t>
      </w:r>
    </w:p>
    <w:p w14:paraId="28B76CC9" w14:textId="77777777" w:rsidR="003F790E" w:rsidRPr="003F790E" w:rsidRDefault="003F790E" w:rsidP="003F790E">
      <w:pPr>
        <w:tabs>
          <w:tab w:val="left" w:pos="794"/>
          <w:tab w:val="left" w:pos="1191"/>
          <w:tab w:val="left" w:pos="1588"/>
          <w:tab w:val="left" w:pos="1985"/>
        </w:tabs>
        <w:rPr>
          <w:rFonts w:eastAsia="맑은 고딕"/>
          <w:sz w:val="20"/>
          <w:lang w:val="en-GB" w:eastAsia="ko-KR"/>
        </w:rPr>
      </w:pPr>
      <w:bookmarkStart w:id="2" w:name="_Hlk217627832"/>
      <w:r w:rsidRPr="003F790E">
        <w:rPr>
          <w:rFonts w:eastAsia="SimSun"/>
          <w:b/>
          <w:bCs/>
          <w:sz w:val="20"/>
          <w:lang w:val="en-GB"/>
        </w:rPr>
        <w:t xml:space="preserve">fgr_pic_width_in_luma_samples </w:t>
      </w:r>
      <w:bookmarkEnd w:id="2"/>
      <w:r w:rsidRPr="003F790E">
        <w:rPr>
          <w:rFonts w:eastAsia="SimSun"/>
          <w:sz w:val="20"/>
          <w:lang w:val="en-GB"/>
        </w:rPr>
        <w:t>indicates the width of the picture in luma samples that the parameters in the film grain regions characteristics SEI message applies to.</w:t>
      </w:r>
      <w:r w:rsidRPr="003F790E">
        <w:rPr>
          <w:rFonts w:eastAsia="맑은 고딕"/>
          <w:sz w:val="20"/>
          <w:lang w:val="en-GB" w:eastAsia="ko-KR"/>
        </w:rPr>
        <w:t xml:space="preserve"> </w:t>
      </w:r>
      <w:r w:rsidRPr="003F790E">
        <w:rPr>
          <w:rFonts w:eastAsia="SimSun"/>
          <w:noProof/>
          <w:sz w:val="20"/>
          <w:highlight w:val="yellow"/>
          <w:lang w:val="en-GB"/>
        </w:rPr>
        <w:t>When present, the value of fg</w:t>
      </w:r>
      <w:r w:rsidRPr="003F790E">
        <w:rPr>
          <w:rFonts w:eastAsia="맑은 고딕"/>
          <w:noProof/>
          <w:sz w:val="20"/>
          <w:highlight w:val="yellow"/>
          <w:lang w:val="en-GB" w:eastAsia="ko-KR"/>
        </w:rPr>
        <w:t>r</w:t>
      </w:r>
      <w:r w:rsidRPr="003F790E">
        <w:rPr>
          <w:rFonts w:eastAsia="SimSun"/>
          <w:noProof/>
          <w:sz w:val="20"/>
          <w:highlight w:val="yellow"/>
          <w:lang w:val="en-GB"/>
        </w:rPr>
        <w:t>_pic_width_in_luma_samples shall be in the range of 1 to 65 536, inclusive. The value of fg</w:t>
      </w:r>
      <w:r w:rsidRPr="003F790E">
        <w:rPr>
          <w:rFonts w:eastAsia="맑은 고딕"/>
          <w:noProof/>
          <w:sz w:val="20"/>
          <w:highlight w:val="yellow"/>
          <w:lang w:val="en-GB" w:eastAsia="ko-KR"/>
        </w:rPr>
        <w:t>r</w:t>
      </w:r>
      <w:r w:rsidRPr="003F790E">
        <w:rPr>
          <w:rFonts w:eastAsia="SimSun"/>
          <w:noProof/>
          <w:sz w:val="20"/>
          <w:highlight w:val="yellow"/>
          <w:lang w:val="en-GB"/>
        </w:rPr>
        <w:t xml:space="preserve">_pic_width_in_luma_samples equal to 0 is reserved </w:t>
      </w:r>
      <w:r w:rsidRPr="003F790E">
        <w:rPr>
          <w:rFonts w:eastAsia="SimSun"/>
          <w:sz w:val="20"/>
          <w:highlight w:val="yellow"/>
          <w:lang w:val="en-GB"/>
        </w:rPr>
        <w:t>for future use by ITU</w:t>
      </w:r>
      <w:r w:rsidRPr="003F790E">
        <w:rPr>
          <w:rFonts w:eastAsia="SimSun"/>
          <w:sz w:val="20"/>
          <w:highlight w:val="yellow"/>
          <w:lang w:val="en-GB"/>
        </w:rPr>
        <w:noBreakHyphen/>
        <w:t xml:space="preserve">T | ISO/IEC and shall not be present in bitstreams conforming to this version of this Specification. Decoders </w:t>
      </w:r>
      <w:r w:rsidRPr="003F790E">
        <w:rPr>
          <w:rFonts w:eastAsia="SimSun"/>
          <w:bCs/>
          <w:noProof/>
          <w:sz w:val="20"/>
          <w:szCs w:val="18"/>
          <w:highlight w:val="yellow"/>
          <w:lang w:val="en-CA"/>
        </w:rPr>
        <w:t>conforming to this version of this Specification</w:t>
      </w:r>
      <w:r w:rsidRPr="003F790E">
        <w:rPr>
          <w:rFonts w:eastAsia="SimSun"/>
          <w:sz w:val="20"/>
          <w:highlight w:val="yellow"/>
          <w:lang w:val="en-GB"/>
        </w:rPr>
        <w:t xml:space="preserve"> shall ignore film grain characteristics SEI messages with </w:t>
      </w:r>
      <w:r w:rsidRPr="003F790E">
        <w:rPr>
          <w:rFonts w:eastAsia="SimSun"/>
          <w:noProof/>
          <w:sz w:val="20"/>
          <w:highlight w:val="yellow"/>
          <w:lang w:val="en-GB"/>
        </w:rPr>
        <w:t>fg</w:t>
      </w:r>
      <w:r w:rsidRPr="003F790E">
        <w:rPr>
          <w:rFonts w:eastAsia="맑은 고딕"/>
          <w:noProof/>
          <w:sz w:val="20"/>
          <w:highlight w:val="yellow"/>
          <w:lang w:val="en-GB" w:eastAsia="ko-KR"/>
        </w:rPr>
        <w:t>r</w:t>
      </w:r>
      <w:r w:rsidRPr="003F790E">
        <w:rPr>
          <w:rFonts w:eastAsia="SimSun"/>
          <w:noProof/>
          <w:sz w:val="20"/>
          <w:highlight w:val="yellow"/>
          <w:lang w:val="en-GB"/>
        </w:rPr>
        <w:t>_pic_width_in_luma_samples equal to 0</w:t>
      </w:r>
      <w:r w:rsidRPr="003F790E">
        <w:rPr>
          <w:rFonts w:eastAsia="SimSun"/>
          <w:sz w:val="20"/>
          <w:highlight w:val="yellow"/>
          <w:lang w:val="en-GB"/>
        </w:rPr>
        <w:t>.</w:t>
      </w:r>
    </w:p>
    <w:p w14:paraId="1FD51EC2" w14:textId="77777777" w:rsidR="003F790E" w:rsidRPr="003F790E" w:rsidRDefault="003F790E" w:rsidP="003F790E">
      <w:pPr>
        <w:tabs>
          <w:tab w:val="left" w:pos="794"/>
          <w:tab w:val="left" w:pos="1191"/>
          <w:tab w:val="left" w:pos="1588"/>
          <w:tab w:val="left" w:pos="1985"/>
        </w:tabs>
        <w:rPr>
          <w:rFonts w:eastAsia="SimSun"/>
          <w:sz w:val="20"/>
          <w:szCs w:val="21"/>
          <w:lang w:val="en-GB"/>
        </w:rPr>
      </w:pPr>
      <w:r w:rsidRPr="003F790E">
        <w:rPr>
          <w:rFonts w:eastAsia="SimSun"/>
          <w:b/>
          <w:bCs/>
          <w:sz w:val="20"/>
          <w:lang w:val="en-GB"/>
        </w:rPr>
        <w:t xml:space="preserve">fgr_pic_height_in_luma_samples </w:t>
      </w:r>
      <w:r w:rsidRPr="003F790E">
        <w:rPr>
          <w:rFonts w:eastAsia="SimSun"/>
          <w:sz w:val="20"/>
          <w:lang w:val="en-GB"/>
        </w:rPr>
        <w:t>indicates the height of the picture in luma samples that the parameters in the film grain regions characteristics SEI message applies to.</w:t>
      </w:r>
      <w:r w:rsidRPr="003F790E">
        <w:rPr>
          <w:rFonts w:eastAsia="SimSun"/>
          <w:noProof/>
          <w:sz w:val="20"/>
          <w:lang w:val="en-GB"/>
        </w:rPr>
        <w:t xml:space="preserve"> </w:t>
      </w:r>
      <w:r w:rsidRPr="003F790E">
        <w:rPr>
          <w:rFonts w:eastAsia="SimSun"/>
          <w:noProof/>
          <w:sz w:val="20"/>
          <w:highlight w:val="yellow"/>
          <w:lang w:val="en-GB"/>
        </w:rPr>
        <w:t>When present, the value of fg</w:t>
      </w:r>
      <w:r w:rsidRPr="003F790E">
        <w:rPr>
          <w:rFonts w:eastAsia="맑은 고딕"/>
          <w:noProof/>
          <w:sz w:val="20"/>
          <w:highlight w:val="yellow"/>
          <w:lang w:val="en-GB" w:eastAsia="ko-KR"/>
        </w:rPr>
        <w:t>r</w:t>
      </w:r>
      <w:r w:rsidRPr="003F790E">
        <w:rPr>
          <w:rFonts w:eastAsia="SimSun"/>
          <w:noProof/>
          <w:sz w:val="20"/>
          <w:highlight w:val="yellow"/>
          <w:lang w:val="en-GB"/>
        </w:rPr>
        <w:t>_pic_height_in_luma_samples shall be in the range of 1 to 65 536, inclusive. The value of fg</w:t>
      </w:r>
      <w:r w:rsidRPr="003F790E">
        <w:rPr>
          <w:rFonts w:eastAsia="맑은 고딕"/>
          <w:noProof/>
          <w:sz w:val="20"/>
          <w:highlight w:val="yellow"/>
          <w:lang w:val="en-GB" w:eastAsia="ko-KR"/>
        </w:rPr>
        <w:t>r</w:t>
      </w:r>
      <w:r w:rsidRPr="003F790E">
        <w:rPr>
          <w:rFonts w:eastAsia="SimSun"/>
          <w:noProof/>
          <w:sz w:val="20"/>
          <w:highlight w:val="yellow"/>
          <w:lang w:val="en-GB"/>
        </w:rPr>
        <w:t xml:space="preserve">_pic_height_in_luma_samples equal to 0 is reserved </w:t>
      </w:r>
      <w:r w:rsidRPr="003F790E">
        <w:rPr>
          <w:rFonts w:eastAsia="SimSun"/>
          <w:sz w:val="20"/>
          <w:highlight w:val="yellow"/>
          <w:lang w:val="en-GB"/>
        </w:rPr>
        <w:t>for future use by ITU</w:t>
      </w:r>
      <w:r w:rsidRPr="003F790E">
        <w:rPr>
          <w:rFonts w:eastAsia="SimSun"/>
          <w:sz w:val="20"/>
          <w:highlight w:val="yellow"/>
          <w:lang w:val="en-GB"/>
        </w:rPr>
        <w:noBreakHyphen/>
        <w:t xml:space="preserve">T | ISO/IEC and shall not be present in bitstreams conforming to this version of this Specification. Decoders </w:t>
      </w:r>
      <w:r w:rsidRPr="003F790E">
        <w:rPr>
          <w:rFonts w:eastAsia="SimSun"/>
          <w:bCs/>
          <w:noProof/>
          <w:sz w:val="20"/>
          <w:szCs w:val="18"/>
          <w:highlight w:val="yellow"/>
          <w:lang w:val="en-CA"/>
        </w:rPr>
        <w:t>conforming to this version of this Specification</w:t>
      </w:r>
      <w:r w:rsidRPr="003F790E">
        <w:rPr>
          <w:rFonts w:eastAsia="SimSun"/>
          <w:sz w:val="20"/>
          <w:highlight w:val="yellow"/>
          <w:lang w:val="en-GB"/>
        </w:rPr>
        <w:t xml:space="preserve"> shall ignore film grain characteristics SEI messages with </w:t>
      </w:r>
      <w:r w:rsidRPr="003F790E">
        <w:rPr>
          <w:rFonts w:eastAsia="SimSun"/>
          <w:noProof/>
          <w:sz w:val="20"/>
          <w:highlight w:val="yellow"/>
          <w:lang w:val="en-GB"/>
        </w:rPr>
        <w:t>fg</w:t>
      </w:r>
      <w:r w:rsidRPr="003F790E">
        <w:rPr>
          <w:rFonts w:eastAsia="맑은 고딕"/>
          <w:noProof/>
          <w:sz w:val="20"/>
          <w:highlight w:val="yellow"/>
          <w:lang w:val="en-GB" w:eastAsia="ko-KR"/>
        </w:rPr>
        <w:t>r</w:t>
      </w:r>
      <w:r w:rsidRPr="003F790E">
        <w:rPr>
          <w:rFonts w:eastAsia="SimSun"/>
          <w:noProof/>
          <w:sz w:val="20"/>
          <w:highlight w:val="yellow"/>
          <w:lang w:val="en-GB"/>
        </w:rPr>
        <w:t>_pic_height_in_luma_samples equal to 0</w:t>
      </w:r>
      <w:r w:rsidRPr="003F790E">
        <w:rPr>
          <w:rFonts w:eastAsia="SimSun"/>
          <w:sz w:val="20"/>
          <w:highlight w:val="yellow"/>
          <w:lang w:val="en-GB"/>
        </w:rPr>
        <w:t>.</w:t>
      </w:r>
    </w:p>
    <w:p w14:paraId="4E09B3BF" w14:textId="77777777" w:rsidR="003F790E" w:rsidRPr="003F790E" w:rsidRDefault="003F790E" w:rsidP="003F790E">
      <w:pPr>
        <w:rPr>
          <w:rFonts w:eastAsia="SimSun"/>
          <w:sz w:val="20"/>
          <w:lang w:eastAsia="zh-CN"/>
        </w:rPr>
      </w:pPr>
      <w:r w:rsidRPr="003F790E">
        <w:rPr>
          <w:rFonts w:eastAsia="SimSun"/>
          <w:b/>
          <w:bCs/>
          <w:sz w:val="20"/>
          <w:lang w:eastAsia="zh-CN"/>
        </w:rPr>
        <w:t>fgr_region_based_adaptation_flag</w:t>
      </w:r>
      <w:r w:rsidRPr="003F790E">
        <w:rPr>
          <w:rFonts w:eastAsia="SimSun"/>
          <w:sz w:val="20"/>
          <w:lang w:eastAsia="zh-CN"/>
        </w:rPr>
        <w:t xml:space="preserve"> equal to 1 indicates that the spatial adaption of the film grain is defined per each region of the present SEI message and described by a rectangle. When not present in the film grain regions characteristics SEI message, fgr_region_based_adaptation_flag is inferred to be equal to 0.</w:t>
      </w:r>
    </w:p>
    <w:p w14:paraId="654173DC" w14:textId="77777777" w:rsidR="003F790E" w:rsidRPr="003F790E" w:rsidRDefault="003F790E" w:rsidP="003F790E">
      <w:pPr>
        <w:spacing w:before="120"/>
        <w:rPr>
          <w:rFonts w:eastAsia="맑은 고딕"/>
          <w:sz w:val="20"/>
          <w:lang w:eastAsia="ko-KR"/>
        </w:rPr>
      </w:pPr>
      <w:r w:rsidRPr="003F790E">
        <w:rPr>
          <w:rFonts w:eastAsia="맑은 고딕"/>
          <w:sz w:val="20"/>
          <w:lang w:eastAsia="ko-KR"/>
        </w:rPr>
        <w:t>…</w:t>
      </w:r>
    </w:p>
    <w:p w14:paraId="4DD1FFDA" w14:textId="6C9929BA" w:rsidR="003F790E" w:rsidRPr="00D63D31" w:rsidRDefault="00D63D31" w:rsidP="00115351">
      <w:pPr>
        <w:pStyle w:val="1"/>
        <w:numPr>
          <w:ilvl w:val="0"/>
          <w:numId w:val="14"/>
        </w:numPr>
        <w:rPr>
          <w:lang w:val="en-CA" w:eastAsia="ko-KR"/>
        </w:rPr>
      </w:pPr>
      <w:r w:rsidRPr="00D63D31">
        <w:rPr>
          <w:lang w:val="en-CA" w:eastAsia="ko-KR"/>
        </w:rPr>
        <w:t xml:space="preserve">Specify </w:t>
      </w:r>
      <w:r w:rsidRPr="00D63D31">
        <w:rPr>
          <w:rFonts w:hint="eastAsia"/>
          <w:lang w:val="en-CA" w:eastAsia="ko-KR"/>
        </w:rPr>
        <w:t>model ID values for each luma sample</w:t>
      </w:r>
      <w:r w:rsidRPr="00D63D31">
        <w:rPr>
          <w:lang w:val="en-CA" w:eastAsia="ko-KR"/>
        </w:rPr>
        <w:t xml:space="preserve"> when </w:t>
      </w:r>
      <w:r w:rsidRPr="00D63D31">
        <w:rPr>
          <w:rFonts w:hint="eastAsia"/>
          <w:lang w:val="en-CA" w:eastAsia="ko-KR"/>
        </w:rPr>
        <w:t xml:space="preserve">region-based </w:t>
      </w:r>
      <w:r w:rsidRPr="00D63D31">
        <w:rPr>
          <w:lang w:val="en-CA" w:eastAsia="ko-KR"/>
        </w:rPr>
        <w:t>adaptation</w:t>
      </w:r>
      <w:r w:rsidRPr="00D63D31">
        <w:rPr>
          <w:rFonts w:hint="eastAsia"/>
          <w:lang w:val="en-CA" w:eastAsia="ko-KR"/>
        </w:rPr>
        <w:t xml:space="preserve"> is disabled</w:t>
      </w:r>
    </w:p>
    <w:p w14:paraId="0C512A10" w14:textId="77777777" w:rsidR="003F790E" w:rsidRDefault="003F790E" w:rsidP="003F790E">
      <w:pPr>
        <w:pStyle w:val="2"/>
        <w:rPr>
          <w:lang w:val="en-CA" w:eastAsia="ko-KR"/>
        </w:rPr>
      </w:pPr>
      <w:r>
        <w:rPr>
          <w:rFonts w:hint="eastAsia"/>
          <w:lang w:val="en-CA" w:eastAsia="ko-KR"/>
        </w:rPr>
        <w:t>Problem statement</w:t>
      </w:r>
    </w:p>
    <w:p w14:paraId="6CCEF332" w14:textId="1F61E1AD" w:rsidR="003F790E" w:rsidRPr="003F790E" w:rsidRDefault="003F790E" w:rsidP="003F7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76" w:lineRule="auto"/>
        <w:textAlignment w:val="auto"/>
        <w:rPr>
          <w:rFonts w:eastAsia="맑은 고딕"/>
          <w:szCs w:val="22"/>
          <w:lang w:val="en-CA" w:eastAsia="ko-KR"/>
        </w:rPr>
      </w:pPr>
      <w:r w:rsidRPr="003F790E">
        <w:rPr>
          <w:rFonts w:eastAsia="맑은 고딕"/>
          <w:szCs w:val="22"/>
          <w:lang w:val="en-CA" w:eastAsia="ko-KR"/>
        </w:rPr>
        <w:t xml:space="preserve">The semantics of the film grain region characteristics SEI message) includes the derivation process for the </w:t>
      </w:r>
      <w:r w:rsidRPr="003F790E">
        <w:rPr>
          <w:rFonts w:eastAsia="맑은 고딕" w:hint="eastAsia"/>
          <w:szCs w:val="22"/>
          <w:lang w:val="en-CA" w:eastAsia="ko-KR"/>
        </w:rPr>
        <w:t>model ID</w:t>
      </w:r>
      <w:r w:rsidRPr="003F790E">
        <w:rPr>
          <w:rFonts w:eastAsia="맑은 고딕"/>
          <w:szCs w:val="22"/>
          <w:lang w:val="en-CA" w:eastAsia="ko-KR"/>
        </w:rPr>
        <w:t xml:space="preserve"> values </w:t>
      </w:r>
      <w:r w:rsidRPr="003F790E">
        <w:rPr>
          <w:rFonts w:eastAsia="맑은 고딕" w:hint="eastAsia"/>
          <w:szCs w:val="22"/>
          <w:lang w:val="en-CA" w:eastAsia="ko-KR"/>
        </w:rPr>
        <w:t xml:space="preserve">for each luma sample (i.e., </w:t>
      </w:r>
      <w:r w:rsidRPr="003F790E">
        <w:rPr>
          <w:rFonts w:eastAsia="Times New Roman"/>
          <w:szCs w:val="22"/>
          <w:lang w:eastAsia="ko-KR"/>
        </w:rPr>
        <w:t>fgrModelidValue[</w:t>
      </w:r>
      <w:r w:rsidRPr="003F790E">
        <w:rPr>
          <w:rFonts w:eastAsia="SimSun"/>
          <w:szCs w:val="22"/>
          <w:lang w:val="en-CA"/>
        </w:rPr>
        <w:t> </w:t>
      </w:r>
      <w:r w:rsidRPr="003F790E">
        <w:rPr>
          <w:rFonts w:eastAsia="Times New Roman"/>
          <w:szCs w:val="22"/>
          <w:lang w:eastAsia="ko-KR"/>
        </w:rPr>
        <w:t>x</w:t>
      </w:r>
      <w:r w:rsidRPr="003F790E">
        <w:rPr>
          <w:rFonts w:eastAsia="SimSun"/>
          <w:szCs w:val="22"/>
          <w:lang w:val="en-CA"/>
        </w:rPr>
        <w:t> </w:t>
      </w:r>
      <w:r w:rsidRPr="003F790E">
        <w:rPr>
          <w:rFonts w:eastAsia="Times New Roman"/>
          <w:szCs w:val="22"/>
          <w:lang w:eastAsia="ko-KR"/>
        </w:rPr>
        <w:t>][</w:t>
      </w:r>
      <w:r w:rsidRPr="003F790E">
        <w:rPr>
          <w:rFonts w:eastAsia="SimSun"/>
          <w:szCs w:val="22"/>
          <w:lang w:val="en-CA"/>
        </w:rPr>
        <w:t> </w:t>
      </w:r>
      <w:r w:rsidRPr="003F790E">
        <w:rPr>
          <w:rFonts w:eastAsia="Times New Roman"/>
          <w:szCs w:val="22"/>
          <w:lang w:eastAsia="ko-KR"/>
        </w:rPr>
        <w:t>y</w:t>
      </w:r>
      <w:r w:rsidRPr="003F790E">
        <w:rPr>
          <w:rFonts w:eastAsia="SimSun"/>
          <w:szCs w:val="22"/>
          <w:lang w:val="en-CA"/>
        </w:rPr>
        <w:t> </w:t>
      </w:r>
      <w:r w:rsidRPr="003F790E">
        <w:rPr>
          <w:rFonts w:eastAsia="Times New Roman"/>
          <w:szCs w:val="22"/>
          <w:lang w:eastAsia="ko-KR"/>
        </w:rPr>
        <w:t>]</w:t>
      </w:r>
      <w:r w:rsidRPr="003F790E">
        <w:rPr>
          <w:rFonts w:eastAsia="맑은 고딕" w:hint="eastAsia"/>
          <w:szCs w:val="22"/>
          <w:lang w:eastAsia="ko-KR"/>
        </w:rPr>
        <w:t xml:space="preserve">) </w:t>
      </w:r>
      <w:r w:rsidRPr="003F790E">
        <w:rPr>
          <w:rFonts w:eastAsia="맑은 고딕"/>
          <w:szCs w:val="22"/>
          <w:lang w:val="en-CA" w:eastAsia="ko-KR"/>
        </w:rPr>
        <w:t>as follows:</w:t>
      </w:r>
    </w:p>
    <w:p w14:paraId="5A54B9C0" w14:textId="3B7534D1" w:rsidR="003F790E" w:rsidRPr="003F790E" w:rsidRDefault="003F790E" w:rsidP="003F790E">
      <w:pPr>
        <w:ind w:leftChars="100" w:left="220"/>
        <w:rPr>
          <w:rFonts w:eastAsia="맑은 고딕"/>
          <w:sz w:val="20"/>
          <w:lang w:val="en-CA" w:eastAsia="ko-KR"/>
        </w:rPr>
      </w:pPr>
      <w:r w:rsidRPr="003F790E">
        <w:rPr>
          <w:rFonts w:eastAsia="Times New Roman"/>
          <w:sz w:val="20"/>
          <w:lang w:val="en-CA" w:eastAsia="ko-KR"/>
        </w:rPr>
        <w:t xml:space="preserve">The parameter </w:t>
      </w:r>
      <w:r w:rsidRPr="003F790E">
        <w:rPr>
          <w:rFonts w:eastAsia="SimSun"/>
          <w:sz w:val="20"/>
          <w:lang w:val="en-CA" w:eastAsia="zh-CN"/>
        </w:rPr>
        <w:t>fgrModelidValue</w:t>
      </w:r>
      <w:r w:rsidR="005D4EE9" w:rsidRPr="003F790E">
        <w:rPr>
          <w:rFonts w:eastAsia="SimSun"/>
          <w:sz w:val="20"/>
          <w:lang w:val="en-CA" w:eastAsia="zh-CN"/>
        </w:rPr>
        <w:t>[</w:t>
      </w:r>
      <w:r w:rsidR="005D4EE9">
        <w:rPr>
          <w:rFonts w:eastAsia="SimSun"/>
          <w:sz w:val="20"/>
          <w:lang w:val="en-CA" w:eastAsia="zh-CN"/>
        </w:rPr>
        <w:t> </w:t>
      </w:r>
      <w:r w:rsidR="005D4EE9" w:rsidRPr="003F790E">
        <w:rPr>
          <w:rFonts w:eastAsia="SimSun"/>
          <w:sz w:val="20"/>
          <w:lang w:val="en-CA" w:eastAsia="zh-CN"/>
        </w:rPr>
        <w:t>x</w:t>
      </w:r>
      <w:r w:rsidR="005D4EE9">
        <w:rPr>
          <w:rFonts w:eastAsia="SimSun"/>
          <w:sz w:val="20"/>
          <w:lang w:val="en-CA" w:eastAsia="zh-CN"/>
        </w:rPr>
        <w:t> </w:t>
      </w:r>
      <w:r w:rsidR="005D4EE9" w:rsidRPr="003F790E">
        <w:rPr>
          <w:rFonts w:eastAsia="SimSun"/>
          <w:sz w:val="20"/>
          <w:lang w:val="en-CA" w:eastAsia="zh-CN"/>
        </w:rPr>
        <w:t>][</w:t>
      </w:r>
      <w:r w:rsidR="005D4EE9">
        <w:rPr>
          <w:rFonts w:eastAsia="SimSun"/>
          <w:sz w:val="20"/>
          <w:lang w:val="en-CA" w:eastAsia="zh-CN"/>
        </w:rPr>
        <w:t> </w:t>
      </w:r>
      <w:r w:rsidR="005D4EE9" w:rsidRPr="003F790E">
        <w:rPr>
          <w:rFonts w:eastAsia="SimSun"/>
          <w:sz w:val="20"/>
          <w:lang w:val="en-CA" w:eastAsia="zh-CN"/>
        </w:rPr>
        <w:t>y</w:t>
      </w:r>
      <w:r w:rsidR="005D4EE9">
        <w:rPr>
          <w:rFonts w:eastAsia="SimSun"/>
          <w:sz w:val="20"/>
          <w:lang w:val="en-CA" w:eastAsia="zh-CN"/>
        </w:rPr>
        <w:t> </w:t>
      </w:r>
      <w:r w:rsidRPr="003F790E">
        <w:rPr>
          <w:rFonts w:eastAsia="SimSun"/>
          <w:sz w:val="20"/>
          <w:lang w:val="en-CA" w:eastAsia="zh-CN"/>
        </w:rPr>
        <w:t xml:space="preserve">] </w:t>
      </w:r>
      <w:r w:rsidRPr="003F790E">
        <w:rPr>
          <w:rFonts w:eastAsia="Times New Roman"/>
          <w:sz w:val="20"/>
          <w:lang w:val="en-CA" w:eastAsia="ko-KR"/>
        </w:rPr>
        <w:t>for the sample at coordinate x, y is derived as follows:</w:t>
      </w:r>
    </w:p>
    <w:p w14:paraId="7F66ECDD" w14:textId="753C2CCF" w:rsidR="003F790E" w:rsidRPr="003F790E" w:rsidRDefault="003F790E" w:rsidP="003F790E">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Chars="632" w:left="1390"/>
        <w:jc w:val="left"/>
        <w:rPr>
          <w:rFonts w:eastAsia="SimSun"/>
          <w:sz w:val="20"/>
          <w:lang w:val="en-CA"/>
        </w:rPr>
      </w:pPr>
      <w:r w:rsidRPr="003F790E">
        <w:rPr>
          <w:rFonts w:eastAsia="SimSun"/>
          <w:sz w:val="20"/>
          <w:lang w:val="en-CA" w:eastAsia="zh-CN"/>
        </w:rPr>
        <w:t>fgrModelidValue</w:t>
      </w:r>
      <w:r w:rsidR="005D4EE9" w:rsidRPr="003F790E">
        <w:rPr>
          <w:rFonts w:eastAsia="Times New Roman"/>
          <w:sz w:val="20"/>
          <w:lang w:val="en-CA" w:eastAsia="ko-KR"/>
        </w:rPr>
        <w:t>[</w:t>
      </w:r>
      <w:r w:rsidR="005D4EE9">
        <w:rPr>
          <w:rFonts w:eastAsia="Times New Roman"/>
          <w:sz w:val="20"/>
          <w:lang w:val="en-CA" w:eastAsia="ko-KR"/>
        </w:rPr>
        <w:t> </w:t>
      </w:r>
      <w:r w:rsidRPr="003F790E">
        <w:rPr>
          <w:rFonts w:eastAsia="Times New Roman"/>
          <w:sz w:val="20"/>
          <w:lang w:val="en-CA" w:eastAsia="ko-KR"/>
        </w:rPr>
        <w:t>x</w:t>
      </w:r>
      <w:r w:rsidR="005D4EE9">
        <w:rPr>
          <w:rFonts w:eastAsia="Times New Roman"/>
          <w:sz w:val="20"/>
          <w:lang w:val="en-CA" w:eastAsia="ko-KR"/>
        </w:rPr>
        <w:t> </w:t>
      </w:r>
      <w:r w:rsidRPr="003F790E">
        <w:rPr>
          <w:rFonts w:eastAsia="Times New Roman"/>
          <w:sz w:val="20"/>
          <w:lang w:val="en-CA" w:eastAsia="ko-KR"/>
        </w:rPr>
        <w:t>][</w:t>
      </w:r>
      <w:r w:rsidR="005D4EE9">
        <w:rPr>
          <w:rFonts w:eastAsia="Times New Roman"/>
          <w:sz w:val="20"/>
          <w:lang w:val="en-CA" w:eastAsia="ko-KR"/>
        </w:rPr>
        <w:t> </w:t>
      </w:r>
      <w:r w:rsidRPr="003F790E">
        <w:rPr>
          <w:rFonts w:eastAsia="Times New Roman"/>
          <w:sz w:val="20"/>
          <w:lang w:val="en-CA" w:eastAsia="ko-KR"/>
        </w:rPr>
        <w:t>y</w:t>
      </w:r>
      <w:r w:rsidR="005D4EE9">
        <w:rPr>
          <w:rFonts w:eastAsia="Times New Roman"/>
          <w:sz w:val="20"/>
          <w:lang w:val="en-CA" w:eastAsia="ko-KR"/>
        </w:rPr>
        <w:t> </w:t>
      </w:r>
      <w:r w:rsidRPr="003F790E">
        <w:rPr>
          <w:rFonts w:eastAsia="Times New Roman"/>
          <w:sz w:val="20"/>
          <w:lang w:val="en-CA" w:eastAsia="ko-KR"/>
        </w:rPr>
        <w:t xml:space="preserve">] </w:t>
      </w:r>
      <w:r w:rsidRPr="003F790E">
        <w:rPr>
          <w:rFonts w:eastAsia="SimSun"/>
          <w:sz w:val="20"/>
          <w:lang w:val="en-CA"/>
        </w:rPr>
        <w:t>= 0</w:t>
      </w:r>
      <w:r w:rsidRPr="003F790E">
        <w:rPr>
          <w:rFonts w:eastAsia="SimSun"/>
          <w:sz w:val="20"/>
          <w:lang w:val="en-CA"/>
        </w:rPr>
        <w:br/>
        <w:t>for( i = 0; i &lt;= </w:t>
      </w:r>
      <w:r w:rsidRPr="003F790E">
        <w:rPr>
          <w:rFonts w:eastAsia="Times New Roman"/>
          <w:bCs/>
          <w:sz w:val="20"/>
          <w:lang w:val="en-CA"/>
        </w:rPr>
        <w:t>fgr_active_regions_number_minus1</w:t>
      </w:r>
      <w:r w:rsidRPr="003F790E">
        <w:rPr>
          <w:rFonts w:eastAsia="SimSun"/>
          <w:sz w:val="20"/>
          <w:lang w:val="en-CA"/>
        </w:rPr>
        <w:t>; i++ )</w:t>
      </w:r>
      <w:r w:rsidRPr="003F790E">
        <w:rPr>
          <w:rFonts w:eastAsia="SimSun"/>
          <w:sz w:val="20"/>
          <w:lang w:val="en-CA"/>
        </w:rPr>
        <w:br/>
      </w:r>
      <w:r w:rsidRPr="003F790E">
        <w:rPr>
          <w:rFonts w:eastAsia="SimSun"/>
          <w:sz w:val="20"/>
          <w:lang w:val="en-CA"/>
        </w:rPr>
        <w:tab/>
        <w:t>if ( x &gt;= fgr_region_left[</w:t>
      </w:r>
      <w:r w:rsidR="005D4EE9">
        <w:rPr>
          <w:rFonts w:eastAsia="Times New Roman"/>
          <w:sz w:val="20"/>
          <w:lang w:val="en-CA" w:eastAsia="ko-KR"/>
        </w:rPr>
        <w:t> </w:t>
      </w:r>
      <w:r w:rsidRPr="003F790E">
        <w:rPr>
          <w:rFonts w:eastAsia="SimSun"/>
          <w:sz w:val="20"/>
          <w:lang w:val="en-CA"/>
        </w:rPr>
        <w:t>i</w:t>
      </w:r>
      <w:r w:rsidR="005D4EE9">
        <w:rPr>
          <w:rFonts w:eastAsia="Times New Roman"/>
          <w:sz w:val="20"/>
          <w:lang w:val="en-CA" w:eastAsia="ko-KR"/>
        </w:rPr>
        <w:t> </w:t>
      </w:r>
      <w:r w:rsidRPr="003F790E">
        <w:rPr>
          <w:rFonts w:eastAsia="SimSun"/>
          <w:sz w:val="20"/>
          <w:lang w:val="en-CA"/>
        </w:rPr>
        <w:t>] &amp;&amp; x &lt; fgr_region_left[</w:t>
      </w:r>
      <w:r w:rsidR="005D4EE9">
        <w:rPr>
          <w:rFonts w:eastAsia="Times New Roman"/>
          <w:sz w:val="20"/>
          <w:lang w:val="en-CA" w:eastAsia="ko-KR"/>
        </w:rPr>
        <w:t> </w:t>
      </w:r>
      <w:r w:rsidRPr="003F790E">
        <w:rPr>
          <w:rFonts w:eastAsia="SimSun"/>
          <w:sz w:val="20"/>
          <w:lang w:val="en-CA"/>
        </w:rPr>
        <w:t>i</w:t>
      </w:r>
      <w:r w:rsidR="005D4EE9">
        <w:rPr>
          <w:rFonts w:eastAsia="Times New Roman"/>
          <w:sz w:val="20"/>
          <w:lang w:val="en-CA" w:eastAsia="ko-KR"/>
        </w:rPr>
        <w:t> </w:t>
      </w:r>
      <w:r w:rsidRPr="003F790E">
        <w:rPr>
          <w:rFonts w:eastAsia="SimSun"/>
          <w:sz w:val="20"/>
          <w:lang w:val="en-CA"/>
        </w:rPr>
        <w:t>] + fgr_region_width[</w:t>
      </w:r>
      <w:r w:rsidR="005D4EE9">
        <w:rPr>
          <w:rFonts w:eastAsia="Times New Roman"/>
          <w:sz w:val="20"/>
          <w:lang w:val="en-CA" w:eastAsia="ko-KR"/>
        </w:rPr>
        <w:t> </w:t>
      </w:r>
      <w:r w:rsidRPr="003F790E">
        <w:rPr>
          <w:rFonts w:eastAsia="SimSun"/>
          <w:sz w:val="20"/>
          <w:lang w:val="en-CA"/>
        </w:rPr>
        <w:t>i</w:t>
      </w:r>
      <w:r w:rsidR="005D4EE9">
        <w:rPr>
          <w:rFonts w:eastAsia="Times New Roman"/>
          <w:sz w:val="20"/>
          <w:lang w:val="en-CA" w:eastAsia="ko-KR"/>
        </w:rPr>
        <w:t> </w:t>
      </w:r>
      <w:r w:rsidRPr="003F790E">
        <w:rPr>
          <w:rFonts w:eastAsia="SimSun"/>
          <w:sz w:val="20"/>
          <w:lang w:val="en-CA"/>
        </w:rPr>
        <w:t>] &amp;&amp;</w:t>
      </w:r>
      <w:r w:rsidRPr="003F790E">
        <w:rPr>
          <w:rFonts w:eastAsia="SimSun"/>
          <w:sz w:val="20"/>
          <w:lang w:val="en-CA"/>
        </w:rPr>
        <w:br/>
      </w:r>
      <w:r w:rsidRPr="003F790E">
        <w:rPr>
          <w:rFonts w:eastAsia="SimSun"/>
          <w:sz w:val="20"/>
          <w:lang w:val="en-CA"/>
        </w:rPr>
        <w:tab/>
      </w:r>
      <w:r w:rsidRPr="003F790E">
        <w:rPr>
          <w:rFonts w:eastAsia="SimSun"/>
          <w:sz w:val="20"/>
          <w:lang w:val="en-CA"/>
        </w:rPr>
        <w:tab/>
      </w:r>
      <w:r w:rsidRPr="003F790E">
        <w:rPr>
          <w:rFonts w:eastAsia="SimSun"/>
          <w:sz w:val="20"/>
          <w:lang w:val="en-CA"/>
        </w:rPr>
        <w:tab/>
        <w:t>y &gt;= fgr_region_top[</w:t>
      </w:r>
      <w:r w:rsidR="005D4EE9">
        <w:rPr>
          <w:rFonts w:eastAsia="Times New Roman"/>
          <w:sz w:val="20"/>
          <w:lang w:val="en-CA" w:eastAsia="ko-KR"/>
        </w:rPr>
        <w:t> </w:t>
      </w:r>
      <w:r w:rsidRPr="003F790E">
        <w:rPr>
          <w:rFonts w:eastAsia="SimSun"/>
          <w:sz w:val="20"/>
          <w:lang w:val="en-CA"/>
        </w:rPr>
        <w:t>i</w:t>
      </w:r>
      <w:r w:rsidR="005D4EE9">
        <w:rPr>
          <w:rFonts w:eastAsia="Times New Roman"/>
          <w:sz w:val="20"/>
          <w:lang w:val="en-CA" w:eastAsia="ko-KR"/>
        </w:rPr>
        <w:t> </w:t>
      </w:r>
      <w:r w:rsidRPr="003F790E">
        <w:rPr>
          <w:rFonts w:eastAsia="SimSun"/>
          <w:sz w:val="20"/>
          <w:lang w:val="en-CA"/>
        </w:rPr>
        <w:t>] &amp;&amp; y &lt; fgr_region_top[</w:t>
      </w:r>
      <w:r w:rsidR="005D4EE9">
        <w:rPr>
          <w:rFonts w:eastAsia="Times New Roman"/>
          <w:sz w:val="20"/>
          <w:lang w:val="en-CA" w:eastAsia="ko-KR"/>
        </w:rPr>
        <w:t> </w:t>
      </w:r>
      <w:r w:rsidRPr="003F790E">
        <w:rPr>
          <w:rFonts w:eastAsia="SimSun"/>
          <w:sz w:val="20"/>
          <w:lang w:val="en-CA"/>
        </w:rPr>
        <w:t>i</w:t>
      </w:r>
      <w:r w:rsidR="005D4EE9">
        <w:rPr>
          <w:rFonts w:eastAsia="Times New Roman"/>
          <w:sz w:val="20"/>
          <w:lang w:val="en-CA" w:eastAsia="ko-KR"/>
        </w:rPr>
        <w:t> </w:t>
      </w:r>
      <w:r w:rsidRPr="003F790E">
        <w:rPr>
          <w:rFonts w:eastAsia="SimSun"/>
          <w:sz w:val="20"/>
          <w:lang w:val="en-CA"/>
        </w:rPr>
        <w:t>] + fgr_region_height[</w:t>
      </w:r>
      <w:r w:rsidR="005D4EE9">
        <w:rPr>
          <w:rFonts w:eastAsia="Times New Roman"/>
          <w:sz w:val="20"/>
          <w:lang w:val="en-CA" w:eastAsia="ko-KR"/>
        </w:rPr>
        <w:t> </w:t>
      </w:r>
      <w:r w:rsidRPr="003F790E">
        <w:rPr>
          <w:rFonts w:eastAsia="SimSun"/>
          <w:sz w:val="20"/>
          <w:lang w:val="en-CA"/>
        </w:rPr>
        <w:t>i</w:t>
      </w:r>
      <w:r w:rsidR="005D4EE9">
        <w:rPr>
          <w:rFonts w:eastAsia="Times New Roman"/>
          <w:sz w:val="20"/>
          <w:lang w:val="en-CA" w:eastAsia="ko-KR"/>
        </w:rPr>
        <w:t> </w:t>
      </w:r>
      <w:r w:rsidRPr="003F790E">
        <w:rPr>
          <w:rFonts w:eastAsia="SimSun"/>
          <w:sz w:val="20"/>
          <w:lang w:val="en-CA"/>
        </w:rPr>
        <w:t>] )</w:t>
      </w:r>
      <w:r w:rsidRPr="003F790E">
        <w:rPr>
          <w:rFonts w:eastAsia="SimSun"/>
          <w:sz w:val="20"/>
          <w:lang w:val="en-CA"/>
        </w:rPr>
        <w:br/>
      </w:r>
      <w:r w:rsidRPr="003F790E">
        <w:rPr>
          <w:rFonts w:eastAsia="SimSun"/>
          <w:sz w:val="20"/>
          <w:lang w:val="en-CA"/>
        </w:rPr>
        <w:tab/>
      </w:r>
      <w:r w:rsidRPr="003F790E">
        <w:rPr>
          <w:rFonts w:eastAsia="SimSun"/>
          <w:sz w:val="20"/>
          <w:lang w:val="en-CA"/>
        </w:rPr>
        <w:tab/>
        <w:t xml:space="preserve">if ( fgr_film_grain_enabled_flag[ i ] ) </w:t>
      </w:r>
      <w:r w:rsidRPr="003F790E">
        <w:rPr>
          <w:rFonts w:eastAsia="SimSun"/>
          <w:sz w:val="20"/>
          <w:lang w:val="en-CA"/>
        </w:rPr>
        <w:tab/>
      </w:r>
      <w:r w:rsidRPr="003F790E">
        <w:rPr>
          <w:rFonts w:eastAsia="SimSun"/>
          <w:sz w:val="20"/>
          <w:lang w:val="en-CA"/>
        </w:rPr>
        <w:tab/>
        <w:t>(</w:t>
      </w:r>
      <w:r w:rsidRPr="003F790E">
        <w:rPr>
          <w:rFonts w:eastAsia="SimSun" w:hint="eastAsia"/>
          <w:sz w:val="20"/>
          <w:lang w:val="en-CA" w:eastAsia="zh-CN"/>
        </w:rPr>
        <w:t>24</w:t>
      </w:r>
      <w:r w:rsidRPr="003F790E">
        <w:rPr>
          <w:rFonts w:eastAsia="SimSun"/>
          <w:sz w:val="20"/>
          <w:lang w:val="en-CA"/>
        </w:rPr>
        <w:t>)</w:t>
      </w:r>
      <w:r w:rsidRPr="003F790E">
        <w:rPr>
          <w:rFonts w:eastAsia="SimSun"/>
          <w:sz w:val="20"/>
          <w:lang w:val="en-CA"/>
        </w:rPr>
        <w:br/>
      </w:r>
      <w:r w:rsidRPr="003F790E">
        <w:rPr>
          <w:rFonts w:eastAsia="SimSun"/>
          <w:sz w:val="20"/>
          <w:lang w:val="en-CA"/>
        </w:rPr>
        <w:tab/>
      </w:r>
      <w:r w:rsidRPr="003F790E">
        <w:rPr>
          <w:rFonts w:eastAsia="SimSun"/>
          <w:sz w:val="20"/>
          <w:lang w:val="en-CA"/>
        </w:rPr>
        <w:tab/>
      </w:r>
      <w:r w:rsidRPr="003F790E">
        <w:rPr>
          <w:rFonts w:eastAsia="SimSun"/>
          <w:sz w:val="20"/>
          <w:lang w:val="en-CA"/>
        </w:rPr>
        <w:tab/>
      </w:r>
      <w:r w:rsidRPr="003F790E">
        <w:rPr>
          <w:rFonts w:eastAsia="SimSun"/>
          <w:sz w:val="20"/>
          <w:lang w:val="en-CA" w:eastAsia="zh-CN"/>
        </w:rPr>
        <w:t>fgrModelidValue</w:t>
      </w:r>
      <w:r w:rsidRPr="003F790E">
        <w:rPr>
          <w:rFonts w:eastAsia="SimSun"/>
          <w:sz w:val="20"/>
          <w:lang w:val="en-CA"/>
        </w:rPr>
        <w:t>[</w:t>
      </w:r>
      <w:r w:rsidR="00792BA4">
        <w:rPr>
          <w:rFonts w:eastAsia="Times New Roman"/>
          <w:sz w:val="20"/>
          <w:lang w:val="en-CA" w:eastAsia="ko-KR"/>
        </w:rPr>
        <w:t> </w:t>
      </w:r>
      <w:r w:rsidRPr="003F790E">
        <w:rPr>
          <w:rFonts w:eastAsia="SimSun"/>
          <w:sz w:val="20"/>
          <w:lang w:val="en-CA"/>
        </w:rPr>
        <w:t>x</w:t>
      </w:r>
      <w:r w:rsidR="00792BA4">
        <w:rPr>
          <w:rFonts w:eastAsia="Times New Roman"/>
          <w:sz w:val="20"/>
          <w:lang w:val="en-CA" w:eastAsia="ko-KR"/>
        </w:rPr>
        <w:t> </w:t>
      </w:r>
      <w:r w:rsidRPr="003F790E">
        <w:rPr>
          <w:rFonts w:eastAsia="SimSun"/>
          <w:sz w:val="20"/>
          <w:lang w:val="en-CA"/>
        </w:rPr>
        <w:t>][</w:t>
      </w:r>
      <w:r w:rsidR="00792BA4">
        <w:rPr>
          <w:rFonts w:eastAsia="Times New Roman"/>
          <w:sz w:val="20"/>
          <w:lang w:val="en-CA" w:eastAsia="ko-KR"/>
        </w:rPr>
        <w:t> </w:t>
      </w:r>
      <w:r w:rsidRPr="003F790E">
        <w:rPr>
          <w:rFonts w:eastAsia="SimSun"/>
          <w:sz w:val="20"/>
          <w:lang w:val="en-CA"/>
        </w:rPr>
        <w:t>y</w:t>
      </w:r>
      <w:r w:rsidR="00792BA4">
        <w:rPr>
          <w:rFonts w:eastAsia="Times New Roman"/>
          <w:sz w:val="20"/>
          <w:lang w:val="en-CA" w:eastAsia="ko-KR"/>
        </w:rPr>
        <w:t> </w:t>
      </w:r>
      <w:r w:rsidRPr="003F790E">
        <w:rPr>
          <w:rFonts w:eastAsia="SimSun"/>
          <w:sz w:val="20"/>
          <w:lang w:val="en-CA"/>
        </w:rPr>
        <w:t>] = fgr_regions_model_id</w:t>
      </w:r>
      <w:r w:rsidR="00E977BD" w:rsidRPr="003F790E">
        <w:rPr>
          <w:rFonts w:eastAsia="SimSun"/>
          <w:sz w:val="20"/>
          <w:lang w:val="en-CA"/>
        </w:rPr>
        <w:t>[</w:t>
      </w:r>
      <w:r w:rsidR="00E977BD">
        <w:rPr>
          <w:rFonts w:eastAsia="SimSun"/>
          <w:sz w:val="20"/>
          <w:lang w:val="en-CA"/>
        </w:rPr>
        <w:t> i </w:t>
      </w:r>
      <w:r w:rsidRPr="003F790E">
        <w:rPr>
          <w:rFonts w:eastAsia="SimSun"/>
          <w:sz w:val="20"/>
          <w:lang w:val="en-CA"/>
        </w:rPr>
        <w:t>]</w:t>
      </w:r>
    </w:p>
    <w:p w14:paraId="2A99CCA1" w14:textId="3C26E4A7" w:rsidR="003F790E" w:rsidRPr="003F790E" w:rsidRDefault="003F790E" w:rsidP="003F7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76" w:lineRule="auto"/>
        <w:textAlignment w:val="auto"/>
        <w:rPr>
          <w:rFonts w:eastAsia="맑은 고딕"/>
          <w:szCs w:val="22"/>
          <w:lang w:val="en-CA" w:eastAsia="ko-KR"/>
        </w:rPr>
      </w:pPr>
      <w:r w:rsidRPr="003F790E">
        <w:rPr>
          <w:rFonts w:eastAsia="맑은 고딕" w:hint="eastAsia"/>
          <w:szCs w:val="22"/>
          <w:lang w:val="en-CA" w:eastAsia="ko-KR"/>
        </w:rPr>
        <w:lastRenderedPageBreak/>
        <w:t xml:space="preserve">It is asserted that the </w:t>
      </w:r>
      <w:r w:rsidRPr="003F790E">
        <w:rPr>
          <w:rFonts w:eastAsia="맑은 고딕"/>
          <w:szCs w:val="22"/>
          <w:lang w:val="en-CA" w:eastAsia="ko-KR"/>
        </w:rPr>
        <w:t>derivation</w:t>
      </w:r>
      <w:r w:rsidRPr="003F790E">
        <w:rPr>
          <w:rFonts w:eastAsia="맑은 고딕" w:hint="eastAsia"/>
          <w:szCs w:val="22"/>
          <w:lang w:val="en-CA" w:eastAsia="ko-KR"/>
        </w:rPr>
        <w:t xml:space="preserve"> process above is applied what </w:t>
      </w:r>
      <w:r w:rsidRPr="003F790E">
        <w:rPr>
          <w:rFonts w:eastAsia="맑은 고딕" w:hint="eastAsia"/>
          <w:szCs w:val="22"/>
          <w:lang w:eastAsia="ko-KR"/>
        </w:rPr>
        <w:t xml:space="preserve">when </w:t>
      </w:r>
      <w:r w:rsidRPr="003F790E">
        <w:rPr>
          <w:rFonts w:eastAsia="Times New Roman"/>
          <w:szCs w:val="22"/>
          <w:lang w:eastAsia="ko-KR"/>
        </w:rPr>
        <w:t>fgr_region_based_adaptation_flag is equal to</w:t>
      </w:r>
      <w:r w:rsidRPr="003F790E">
        <w:rPr>
          <w:rFonts w:eastAsia="맑은 고딕" w:hint="eastAsia"/>
          <w:szCs w:val="22"/>
          <w:lang w:eastAsia="ko-KR"/>
        </w:rPr>
        <w:t xml:space="preserve"> 1, the </w:t>
      </w:r>
      <w:r w:rsidRPr="003F790E">
        <w:rPr>
          <w:rFonts w:eastAsia="맑은 고딕"/>
          <w:szCs w:val="22"/>
          <w:lang w:val="en-CA" w:eastAsia="ko-KR"/>
        </w:rPr>
        <w:t>derivation</w:t>
      </w:r>
      <w:r w:rsidRPr="003F790E">
        <w:rPr>
          <w:rFonts w:eastAsia="맑은 고딕" w:hint="eastAsia"/>
          <w:szCs w:val="22"/>
          <w:lang w:val="en-CA" w:eastAsia="ko-KR"/>
        </w:rPr>
        <w:t xml:space="preserve"> when </w:t>
      </w:r>
      <w:r w:rsidRPr="003F790E">
        <w:rPr>
          <w:rFonts w:eastAsia="Times New Roman"/>
          <w:szCs w:val="22"/>
          <w:lang w:eastAsia="ko-KR"/>
        </w:rPr>
        <w:t>fgr_region_based_adaptation_flag is equal to</w:t>
      </w:r>
      <w:r w:rsidRPr="003F790E">
        <w:rPr>
          <w:rFonts w:eastAsia="맑은 고딕" w:hint="eastAsia"/>
          <w:szCs w:val="22"/>
          <w:lang w:eastAsia="ko-KR"/>
        </w:rPr>
        <w:t xml:space="preserve"> 0 is missing.</w:t>
      </w:r>
      <w:r w:rsidR="001F026A">
        <w:rPr>
          <w:rFonts w:eastAsia="맑은 고딕"/>
          <w:szCs w:val="22"/>
          <w:lang w:eastAsia="ko-KR"/>
        </w:rPr>
        <w:t xml:space="preserve"> Note that the derivation of variables </w:t>
      </w:r>
      <w:r w:rsidR="001F026A" w:rsidRPr="00BF7429">
        <w:rPr>
          <w:lang w:val="en-CA" w:eastAsia="ko-KR"/>
        </w:rPr>
        <w:t>intensityIntervalMin</w:t>
      </w:r>
      <w:r w:rsidR="001F026A">
        <w:rPr>
          <w:rFonts w:eastAsia="Times New Roman"/>
          <w:lang w:val="en-CA"/>
        </w:rPr>
        <w:t>[ c ][ x ][ y ]</w:t>
      </w:r>
      <w:r w:rsidR="001F026A" w:rsidRPr="00BF7429">
        <w:rPr>
          <w:lang w:val="en-CA" w:eastAsia="ko-KR"/>
        </w:rPr>
        <w:t xml:space="preserve"> and intensityIntervalMin</w:t>
      </w:r>
      <w:r w:rsidR="001F026A">
        <w:rPr>
          <w:rFonts w:eastAsia="Times New Roman"/>
          <w:lang w:val="en-CA"/>
        </w:rPr>
        <w:t xml:space="preserve">[ c ][ x ][ y ] are specified even </w:t>
      </w:r>
      <w:r w:rsidR="001F026A">
        <w:rPr>
          <w:rFonts w:eastAsia="맑은 고딕"/>
          <w:szCs w:val="22"/>
          <w:lang w:eastAsia="ko-KR"/>
        </w:rPr>
        <w:t xml:space="preserve">when fgr_region_based_adaptation_flag is equal to 0. These two variables are used in conjunction with </w:t>
      </w:r>
      <w:r w:rsidR="001F026A" w:rsidRPr="001F026A">
        <w:rPr>
          <w:rFonts w:eastAsia="맑은 고딕"/>
          <w:szCs w:val="22"/>
          <w:lang w:eastAsia="ko-KR"/>
        </w:rPr>
        <w:t>fgrModelidValue[</w:t>
      </w:r>
      <w:r w:rsidR="001F026A">
        <w:rPr>
          <w:rFonts w:eastAsia="맑은 고딕"/>
          <w:szCs w:val="22"/>
          <w:lang w:eastAsia="ko-KR"/>
        </w:rPr>
        <w:t> </w:t>
      </w:r>
      <w:r w:rsidR="001F026A" w:rsidRPr="001F026A">
        <w:rPr>
          <w:rFonts w:eastAsia="맑은 고딕"/>
          <w:szCs w:val="22"/>
          <w:lang w:eastAsia="ko-KR"/>
        </w:rPr>
        <w:t>x</w:t>
      </w:r>
      <w:r w:rsidR="001F026A">
        <w:rPr>
          <w:rFonts w:eastAsia="맑은 고딕"/>
          <w:szCs w:val="22"/>
          <w:lang w:eastAsia="ko-KR"/>
        </w:rPr>
        <w:t> </w:t>
      </w:r>
      <w:r w:rsidR="001F026A" w:rsidRPr="001F026A">
        <w:rPr>
          <w:rFonts w:eastAsia="맑은 고딕"/>
          <w:szCs w:val="22"/>
          <w:lang w:eastAsia="ko-KR"/>
        </w:rPr>
        <w:t>][</w:t>
      </w:r>
      <w:r w:rsidR="001F026A">
        <w:rPr>
          <w:rFonts w:eastAsia="맑은 고딕"/>
          <w:szCs w:val="22"/>
          <w:lang w:eastAsia="ko-KR"/>
        </w:rPr>
        <w:t> </w:t>
      </w:r>
      <w:r w:rsidR="001F026A" w:rsidRPr="001F026A">
        <w:rPr>
          <w:rFonts w:eastAsia="맑은 고딕"/>
          <w:szCs w:val="22"/>
          <w:lang w:eastAsia="ko-KR"/>
        </w:rPr>
        <w:t>y</w:t>
      </w:r>
      <w:r w:rsidR="001F026A">
        <w:rPr>
          <w:rFonts w:eastAsia="맑은 고딕"/>
          <w:szCs w:val="22"/>
          <w:lang w:eastAsia="ko-KR"/>
        </w:rPr>
        <w:t> </w:t>
      </w:r>
      <w:r w:rsidR="001F026A" w:rsidRPr="001F026A">
        <w:rPr>
          <w:rFonts w:eastAsia="맑은 고딕"/>
          <w:szCs w:val="22"/>
          <w:lang w:eastAsia="ko-KR"/>
        </w:rPr>
        <w:t>]</w:t>
      </w:r>
      <w:r w:rsidR="001F026A">
        <w:rPr>
          <w:rFonts w:eastAsia="맑은 고딕"/>
          <w:szCs w:val="22"/>
          <w:lang w:eastAsia="ko-KR"/>
        </w:rPr>
        <w:t xml:space="preserve">. Therefore, in our understanding, we still need to derive the value </w:t>
      </w:r>
      <w:r w:rsidR="001F026A" w:rsidRPr="001F026A">
        <w:rPr>
          <w:rFonts w:eastAsia="맑은 고딕"/>
          <w:szCs w:val="22"/>
          <w:lang w:eastAsia="ko-KR"/>
        </w:rPr>
        <w:t>fgrModelidValue[</w:t>
      </w:r>
      <w:r w:rsidR="001F026A">
        <w:rPr>
          <w:rFonts w:eastAsia="맑은 고딕"/>
          <w:szCs w:val="22"/>
          <w:lang w:eastAsia="ko-KR"/>
        </w:rPr>
        <w:t> </w:t>
      </w:r>
      <w:r w:rsidR="001F026A" w:rsidRPr="001F026A">
        <w:rPr>
          <w:rFonts w:eastAsia="맑은 고딕"/>
          <w:szCs w:val="22"/>
          <w:lang w:eastAsia="ko-KR"/>
        </w:rPr>
        <w:t>x</w:t>
      </w:r>
      <w:r w:rsidR="001F026A">
        <w:rPr>
          <w:rFonts w:eastAsia="맑은 고딕"/>
          <w:szCs w:val="22"/>
          <w:lang w:eastAsia="ko-KR"/>
        </w:rPr>
        <w:t> </w:t>
      </w:r>
      <w:r w:rsidR="001F026A" w:rsidRPr="001F026A">
        <w:rPr>
          <w:rFonts w:eastAsia="맑은 고딕"/>
          <w:szCs w:val="22"/>
          <w:lang w:eastAsia="ko-KR"/>
        </w:rPr>
        <w:t>][</w:t>
      </w:r>
      <w:r w:rsidR="001F026A">
        <w:rPr>
          <w:rFonts w:eastAsia="맑은 고딕"/>
          <w:szCs w:val="22"/>
          <w:lang w:eastAsia="ko-KR"/>
        </w:rPr>
        <w:t> </w:t>
      </w:r>
      <w:r w:rsidR="001F026A" w:rsidRPr="001F026A">
        <w:rPr>
          <w:rFonts w:eastAsia="맑은 고딕"/>
          <w:szCs w:val="22"/>
          <w:lang w:eastAsia="ko-KR"/>
        </w:rPr>
        <w:t>y</w:t>
      </w:r>
      <w:r w:rsidR="001F026A">
        <w:rPr>
          <w:rFonts w:eastAsia="맑은 고딕"/>
          <w:szCs w:val="22"/>
          <w:lang w:eastAsia="ko-KR"/>
        </w:rPr>
        <w:t> </w:t>
      </w:r>
      <w:r w:rsidR="001F026A" w:rsidRPr="001F026A">
        <w:rPr>
          <w:rFonts w:eastAsia="맑은 고딕"/>
          <w:szCs w:val="22"/>
          <w:lang w:eastAsia="ko-KR"/>
        </w:rPr>
        <w:t>]</w:t>
      </w:r>
      <w:r w:rsidR="001F026A">
        <w:rPr>
          <w:rFonts w:eastAsia="맑은 고딕"/>
          <w:szCs w:val="22"/>
          <w:lang w:eastAsia="ko-KR"/>
        </w:rPr>
        <w:t xml:space="preserve"> of when the value of </w:t>
      </w:r>
      <w:r w:rsidR="001F026A" w:rsidRPr="003F790E">
        <w:rPr>
          <w:rFonts w:eastAsia="Times New Roman"/>
          <w:szCs w:val="22"/>
          <w:lang w:eastAsia="ko-KR"/>
        </w:rPr>
        <w:t>fgr_region_based_adaptation_flag is equal to</w:t>
      </w:r>
      <w:r w:rsidR="001F026A" w:rsidRPr="003F790E">
        <w:rPr>
          <w:rFonts w:eastAsia="맑은 고딕" w:hint="eastAsia"/>
          <w:szCs w:val="22"/>
          <w:lang w:eastAsia="ko-KR"/>
        </w:rPr>
        <w:t xml:space="preserve"> 0</w:t>
      </w:r>
      <w:r w:rsidR="001F026A">
        <w:rPr>
          <w:rFonts w:eastAsia="맑은 고딕"/>
          <w:szCs w:val="22"/>
          <w:lang w:eastAsia="ko-KR"/>
        </w:rPr>
        <w:t>.</w:t>
      </w:r>
    </w:p>
    <w:p w14:paraId="371132EB" w14:textId="26970866" w:rsidR="003F790E" w:rsidRDefault="003F790E" w:rsidP="003F790E">
      <w:pPr>
        <w:pStyle w:val="2"/>
        <w:rPr>
          <w:lang w:val="en-CA" w:eastAsia="ko-KR"/>
        </w:rPr>
      </w:pPr>
      <w:r>
        <w:rPr>
          <w:rFonts w:hint="eastAsia"/>
          <w:lang w:val="en-CA" w:eastAsia="ko-KR"/>
        </w:rPr>
        <w:t>Proposed modification</w:t>
      </w:r>
    </w:p>
    <w:p w14:paraId="7676938F" w14:textId="77777777" w:rsidR="00D63D31" w:rsidRDefault="00D63D31" w:rsidP="00D63D31">
      <w:pPr>
        <w:spacing w:after="240"/>
        <w:rPr>
          <w:lang w:val="en-CA" w:eastAsia="ko-KR"/>
        </w:rPr>
      </w:pPr>
      <w:r>
        <w:rPr>
          <w:rFonts w:hint="eastAsia"/>
          <w:lang w:val="en-CA" w:eastAsia="ko-KR"/>
        </w:rPr>
        <w:t>It is proposed to modify the semantics as follows:</w:t>
      </w:r>
    </w:p>
    <w:p w14:paraId="0D5C67A5" w14:textId="77777777" w:rsidR="003F790E" w:rsidRPr="003F790E" w:rsidRDefault="003F790E" w:rsidP="003F790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90"/>
          <w:tab w:val="left" w:pos="794"/>
          <w:tab w:val="left" w:pos="1588"/>
          <w:tab w:val="left" w:pos="1985"/>
        </w:tabs>
        <w:spacing w:before="181"/>
        <w:jc w:val="left"/>
        <w:textAlignment w:val="auto"/>
        <w:outlineLvl w:val="3"/>
        <w:rPr>
          <w:rFonts w:eastAsia="맑은 고딕"/>
          <w:b/>
          <w:bCs/>
          <w:sz w:val="20"/>
          <w:lang w:val="x-none" w:eastAsia="x-none"/>
        </w:rPr>
      </w:pPr>
      <w:r w:rsidRPr="003F790E">
        <w:rPr>
          <w:rFonts w:eastAsia="맑은 고딕"/>
          <w:b/>
          <w:bCs/>
          <w:sz w:val="20"/>
          <w:lang w:val="x-none" w:eastAsia="x-none"/>
        </w:rPr>
        <w:t>8.41.2 Film grain regions characteristics SEI message semantics</w:t>
      </w:r>
    </w:p>
    <w:p w14:paraId="2D00D246" w14:textId="77777777" w:rsidR="003F790E" w:rsidRPr="003F790E" w:rsidRDefault="003F790E" w:rsidP="003F790E">
      <w:pPr>
        <w:rPr>
          <w:rFonts w:eastAsia="맑은 고딕"/>
          <w:bCs/>
          <w:sz w:val="20"/>
          <w:szCs w:val="18"/>
          <w:lang w:val="en-CA" w:eastAsia="ko-KR"/>
        </w:rPr>
      </w:pPr>
      <w:r w:rsidRPr="003F790E">
        <w:rPr>
          <w:rFonts w:eastAsia="맑은 고딕"/>
          <w:bCs/>
          <w:sz w:val="20"/>
          <w:szCs w:val="18"/>
          <w:lang w:val="en-CA" w:eastAsia="ko-KR"/>
        </w:rPr>
        <w:t>…</w:t>
      </w:r>
    </w:p>
    <w:p w14:paraId="138F9D27" w14:textId="77777777" w:rsidR="003F790E" w:rsidRPr="003F790E" w:rsidRDefault="003F790E" w:rsidP="003F790E">
      <w:pPr>
        <w:rPr>
          <w:rFonts w:eastAsia="Times New Roman"/>
          <w:sz w:val="20"/>
          <w:lang w:val="en-CA" w:eastAsia="ko-KR"/>
        </w:rPr>
      </w:pPr>
      <w:r w:rsidRPr="003F790E">
        <w:rPr>
          <w:rFonts w:eastAsia="Times New Roman"/>
          <w:sz w:val="20"/>
          <w:lang w:val="en-CA" w:eastAsia="ko-KR"/>
        </w:rPr>
        <w:t xml:space="preserve">The minimum and maximum interval index for the sample of colour component c at coordinate x, y, </w:t>
      </w:r>
      <w:r w:rsidRPr="003F790E">
        <w:rPr>
          <w:rFonts w:eastAsia="SimSun"/>
          <w:sz w:val="20"/>
          <w:lang w:val="en-CA" w:eastAsia="ko-KR"/>
        </w:rPr>
        <w:t>intensityIntervalMin</w:t>
      </w:r>
      <w:r w:rsidRPr="003F790E">
        <w:rPr>
          <w:rFonts w:eastAsia="Times New Roman"/>
          <w:sz w:val="20"/>
          <w:lang w:val="en-CA"/>
        </w:rPr>
        <w:t>[ c ][ x ][ y ]</w:t>
      </w:r>
      <w:r w:rsidRPr="003F790E">
        <w:rPr>
          <w:rFonts w:eastAsia="SimSun"/>
          <w:sz w:val="20"/>
          <w:lang w:val="en-CA" w:eastAsia="ko-KR"/>
        </w:rPr>
        <w:t xml:space="preserve"> and intensityIntervalMin</w:t>
      </w:r>
      <w:r w:rsidRPr="003F790E">
        <w:rPr>
          <w:rFonts w:eastAsia="Times New Roman"/>
          <w:sz w:val="20"/>
          <w:lang w:val="en-CA"/>
        </w:rPr>
        <w:t>[ c ][ x ][ y ]</w:t>
      </w:r>
      <w:r w:rsidRPr="003F790E">
        <w:rPr>
          <w:rFonts w:eastAsia="SimSun"/>
          <w:sz w:val="20"/>
          <w:lang w:val="en-CA" w:eastAsia="ko-KR"/>
        </w:rPr>
        <w:t>, respectively, are</w:t>
      </w:r>
      <w:r w:rsidRPr="003F790E">
        <w:rPr>
          <w:rFonts w:eastAsia="Times New Roman"/>
          <w:sz w:val="20"/>
          <w:lang w:val="en-CA" w:eastAsia="ko-KR"/>
        </w:rPr>
        <w:t xml:space="preserve"> derived as follows:</w:t>
      </w:r>
    </w:p>
    <w:p w14:paraId="078C8CDB" w14:textId="77777777" w:rsidR="003F790E" w:rsidRPr="003F790E" w:rsidRDefault="003F790E" w:rsidP="003F790E">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contextualSpacing/>
        <w:jc w:val="left"/>
        <w:textAlignment w:val="auto"/>
        <w:rPr>
          <w:rFonts w:eastAsia="Times New Roman"/>
          <w:sz w:val="20"/>
          <w:lang w:val="en-CA" w:eastAsia="ko-KR"/>
        </w:rPr>
      </w:pPr>
      <w:r w:rsidRPr="003F790E">
        <w:rPr>
          <w:rFonts w:eastAsia="Times New Roman"/>
          <w:sz w:val="20"/>
          <w:lang w:val="en-CA" w:eastAsia="ko-KR"/>
        </w:rPr>
        <w:t xml:space="preserve">If fgr_region_based_adaptation_flag is equal to 0, </w:t>
      </w:r>
      <w:r w:rsidRPr="003F790E">
        <w:rPr>
          <w:rFonts w:eastAsia="Times New Roman"/>
          <w:sz w:val="20"/>
          <w:lang w:val="en-CA"/>
        </w:rPr>
        <w:t>intensityIntervalMin[ c ][ x ][ y ]</w:t>
      </w:r>
      <w:r w:rsidRPr="003F790E">
        <w:rPr>
          <w:rFonts w:eastAsia="Times New Roman"/>
          <w:sz w:val="20"/>
          <w:lang w:val="en-CA" w:eastAsia="ko-KR"/>
        </w:rPr>
        <w:t xml:space="preserve"> is set equal to 0 and </w:t>
      </w:r>
      <w:r w:rsidRPr="003F790E">
        <w:rPr>
          <w:rFonts w:eastAsia="Times New Roman"/>
          <w:sz w:val="20"/>
          <w:lang w:val="en-CA"/>
        </w:rPr>
        <w:t>intensityIntervalMax[ c ][ x ][ y ]</w:t>
      </w:r>
      <w:r w:rsidRPr="003F790E">
        <w:rPr>
          <w:rFonts w:eastAsia="Times New Roman"/>
          <w:sz w:val="20"/>
          <w:lang w:val="en-CA" w:eastAsia="ko-KR"/>
        </w:rPr>
        <w:t xml:space="preserve"> is set equal to fgr_num_intensity_intervals_minus1</w:t>
      </w:r>
      <w:r w:rsidRPr="003F790E">
        <w:rPr>
          <w:rFonts w:eastAsia="DengXian"/>
          <w:sz w:val="20"/>
          <w:lang w:val="en-CA" w:eastAsia="zh-CN"/>
        </w:rPr>
        <w:t>[ m ]</w:t>
      </w:r>
      <w:r w:rsidRPr="003F790E">
        <w:rPr>
          <w:rFonts w:eastAsia="Times New Roman"/>
          <w:sz w:val="20"/>
          <w:lang w:val="en-CA" w:eastAsia="ko-KR"/>
        </w:rPr>
        <w:t>[ c ]</w:t>
      </w:r>
    </w:p>
    <w:p w14:paraId="36045D10" w14:textId="77777777" w:rsidR="003F790E" w:rsidRPr="003F790E" w:rsidRDefault="003F790E" w:rsidP="003F790E">
      <w:pPr>
        <w:numPr>
          <w:ilvl w:val="0"/>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0"/>
        </w:tabs>
        <w:overflowPunct/>
        <w:autoSpaceDE/>
        <w:autoSpaceDN/>
        <w:adjustRightInd/>
        <w:spacing w:before="0" w:after="200" w:line="276" w:lineRule="auto"/>
        <w:jc w:val="left"/>
        <w:textAlignment w:val="auto"/>
        <w:rPr>
          <w:rFonts w:eastAsia="Times New Roman"/>
          <w:sz w:val="20"/>
          <w:lang w:val="en-CA" w:eastAsia="ko-KR"/>
        </w:rPr>
      </w:pPr>
      <w:r w:rsidRPr="003F790E">
        <w:rPr>
          <w:rFonts w:eastAsia="Times New Roman"/>
          <w:sz w:val="20"/>
          <w:lang w:val="en-CA" w:eastAsia="ko-KR"/>
        </w:rPr>
        <w:t>Otherwise, intensityIntervalMax</w:t>
      </w:r>
      <w:r w:rsidRPr="003F790E">
        <w:rPr>
          <w:rFonts w:eastAsia="Times New Roman"/>
          <w:sz w:val="20"/>
          <w:lang w:val="en-CA"/>
        </w:rPr>
        <w:t>[ c ][ x ][ y ]</w:t>
      </w:r>
      <w:r w:rsidRPr="003F790E">
        <w:rPr>
          <w:rFonts w:eastAsia="Times New Roman"/>
          <w:sz w:val="20"/>
          <w:lang w:val="en-CA" w:eastAsia="ko-KR"/>
        </w:rPr>
        <w:t xml:space="preserve"> and intensityIntervalMin</w:t>
      </w:r>
      <w:r w:rsidRPr="003F790E">
        <w:rPr>
          <w:rFonts w:eastAsia="Times New Roman"/>
          <w:sz w:val="20"/>
          <w:lang w:val="en-CA"/>
        </w:rPr>
        <w:t>[ c ][ x ][ y ]</w:t>
      </w:r>
      <w:r w:rsidRPr="003F790E">
        <w:rPr>
          <w:rFonts w:eastAsia="Times New Roman"/>
          <w:sz w:val="20"/>
          <w:lang w:val="en-CA" w:eastAsia="ko-KR"/>
        </w:rPr>
        <w:t xml:space="preserve"> are derived as follows:</w:t>
      </w:r>
    </w:p>
    <w:p w14:paraId="60730ECB" w14:textId="77777777" w:rsidR="003F790E" w:rsidRPr="003F790E" w:rsidRDefault="003F790E" w:rsidP="003F790E">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1170"/>
        <w:jc w:val="left"/>
        <w:rPr>
          <w:rFonts w:eastAsia="SimSun"/>
          <w:sz w:val="20"/>
          <w:lang w:val="en-CA"/>
        </w:rPr>
      </w:pPr>
      <w:r w:rsidRPr="003F790E">
        <w:rPr>
          <w:rFonts w:eastAsia="Times New Roman"/>
          <w:sz w:val="20"/>
          <w:lang w:val="en-CA" w:eastAsia="ko-KR"/>
        </w:rPr>
        <w:t xml:space="preserve">intensityIntervalMin[ c ][ x ][ y ] </w:t>
      </w:r>
      <w:r w:rsidRPr="003F790E">
        <w:rPr>
          <w:rFonts w:eastAsia="SimSun"/>
          <w:sz w:val="20"/>
          <w:lang w:val="en-CA"/>
        </w:rPr>
        <w:t>= 1</w:t>
      </w:r>
      <w:r w:rsidRPr="003F790E">
        <w:rPr>
          <w:rFonts w:eastAsia="SimSun"/>
          <w:sz w:val="20"/>
          <w:lang w:val="en-CA"/>
        </w:rPr>
        <w:br/>
      </w:r>
      <w:r w:rsidRPr="003F790E">
        <w:rPr>
          <w:rFonts w:eastAsia="Times New Roman"/>
          <w:sz w:val="20"/>
          <w:lang w:val="en-CA" w:eastAsia="ko-KR"/>
        </w:rPr>
        <w:t xml:space="preserve">intensityIntervalMax[ c ][ x ][ y ] </w:t>
      </w:r>
      <w:r w:rsidRPr="003F790E">
        <w:rPr>
          <w:rFonts w:eastAsia="SimSun"/>
          <w:sz w:val="20"/>
          <w:lang w:val="en-CA"/>
        </w:rPr>
        <w:t>= 0</w:t>
      </w:r>
      <w:r w:rsidRPr="003F790E">
        <w:rPr>
          <w:rFonts w:eastAsia="SimSun"/>
          <w:sz w:val="20"/>
          <w:lang w:val="en-CA"/>
        </w:rPr>
        <w:br/>
        <w:t>for( i = 0; i &lt;= </w:t>
      </w:r>
      <w:r w:rsidRPr="003F790E">
        <w:rPr>
          <w:rFonts w:eastAsia="Times New Roman"/>
          <w:bCs/>
          <w:sz w:val="20"/>
          <w:lang w:val="en-CA"/>
        </w:rPr>
        <w:t>fgr_active_regions_number_minus1</w:t>
      </w:r>
      <w:r w:rsidRPr="003F790E">
        <w:rPr>
          <w:rFonts w:eastAsia="SimSun"/>
          <w:sz w:val="20"/>
          <w:lang w:val="en-CA"/>
        </w:rPr>
        <w:t>; i++ )</w:t>
      </w:r>
      <w:r w:rsidRPr="003F790E">
        <w:rPr>
          <w:rFonts w:eastAsia="SimSun"/>
          <w:sz w:val="20"/>
          <w:lang w:val="en-CA"/>
        </w:rPr>
        <w:br/>
      </w:r>
      <w:r w:rsidRPr="003F790E">
        <w:rPr>
          <w:rFonts w:eastAsia="SimSun"/>
          <w:sz w:val="20"/>
          <w:lang w:val="en-CA"/>
        </w:rPr>
        <w:tab/>
        <w:t>if ( x &gt;= fgr_region_left[ i ] &amp;&amp; x &lt; fgr_region_left[ i ] + fgr_region_width[ i ] &amp;&amp;</w:t>
      </w:r>
      <w:r w:rsidRPr="003F790E">
        <w:rPr>
          <w:rFonts w:eastAsia="SimSun"/>
          <w:sz w:val="20"/>
          <w:lang w:val="en-CA"/>
        </w:rPr>
        <w:br/>
      </w:r>
      <w:r w:rsidRPr="003F790E">
        <w:rPr>
          <w:rFonts w:eastAsia="SimSun"/>
          <w:sz w:val="20"/>
          <w:lang w:val="en-CA"/>
        </w:rPr>
        <w:tab/>
      </w:r>
      <w:r w:rsidRPr="003F790E">
        <w:rPr>
          <w:rFonts w:eastAsia="SimSun"/>
          <w:sz w:val="20"/>
          <w:lang w:val="en-CA"/>
        </w:rPr>
        <w:tab/>
      </w:r>
      <w:r w:rsidRPr="003F790E">
        <w:rPr>
          <w:rFonts w:eastAsia="SimSun"/>
          <w:sz w:val="20"/>
          <w:lang w:val="en-CA"/>
        </w:rPr>
        <w:tab/>
        <w:t>y &gt;= fgr_region_top[ i ] &amp;&amp; y &lt; fgr_region_top[ i ] + fgr_region_height[ i ] )</w:t>
      </w:r>
      <w:r w:rsidRPr="003F790E">
        <w:rPr>
          <w:rFonts w:eastAsia="SimSun"/>
          <w:sz w:val="20"/>
          <w:lang w:val="en-CA"/>
        </w:rPr>
        <w:br/>
      </w:r>
      <w:r w:rsidRPr="003F790E">
        <w:rPr>
          <w:rFonts w:eastAsia="SimSun"/>
          <w:sz w:val="20"/>
          <w:lang w:val="en-CA"/>
        </w:rPr>
        <w:tab/>
      </w:r>
      <w:r w:rsidRPr="003F790E">
        <w:rPr>
          <w:rFonts w:eastAsia="SimSun"/>
          <w:sz w:val="20"/>
          <w:lang w:val="en-CA"/>
        </w:rPr>
        <w:tab/>
        <w:t>if ( fgr_film_grain_enabled_flag[ i ] ) {</w:t>
      </w:r>
      <w:r w:rsidRPr="003F790E">
        <w:rPr>
          <w:rFonts w:eastAsia="SimSun"/>
          <w:sz w:val="20"/>
          <w:lang w:val="en-CA"/>
        </w:rPr>
        <w:tab/>
        <w:t>(</w:t>
      </w:r>
      <w:r w:rsidRPr="003F790E">
        <w:rPr>
          <w:rFonts w:eastAsia="SimSun"/>
          <w:sz w:val="20"/>
          <w:lang w:val="en-CA"/>
        </w:rPr>
        <w:fldChar w:fldCharType="begin" w:fldLock="1"/>
      </w:r>
      <w:r w:rsidRPr="003F790E">
        <w:rPr>
          <w:rFonts w:eastAsia="SimSun"/>
          <w:sz w:val="20"/>
          <w:lang w:val="en-CA"/>
        </w:rPr>
        <w:instrText xml:space="preserve"> SEQ Equation \* ARABIC </w:instrText>
      </w:r>
      <w:r w:rsidRPr="003F790E">
        <w:rPr>
          <w:rFonts w:eastAsia="SimSun"/>
          <w:sz w:val="20"/>
          <w:lang w:val="en-CA"/>
        </w:rPr>
        <w:fldChar w:fldCharType="separate"/>
      </w:r>
      <w:r w:rsidRPr="003F790E">
        <w:rPr>
          <w:rFonts w:eastAsia="SimSun"/>
          <w:sz w:val="20"/>
          <w:lang w:val="en-CA"/>
        </w:rPr>
        <w:t>23</w:t>
      </w:r>
      <w:r w:rsidRPr="003F790E">
        <w:rPr>
          <w:rFonts w:eastAsia="SimSun"/>
          <w:sz w:val="20"/>
          <w:lang w:val="en-CA"/>
        </w:rPr>
        <w:fldChar w:fldCharType="end"/>
      </w:r>
      <w:r w:rsidRPr="003F790E">
        <w:rPr>
          <w:rFonts w:eastAsia="SimSun"/>
          <w:sz w:val="20"/>
          <w:lang w:val="en-CA"/>
        </w:rPr>
        <w:t>)</w:t>
      </w:r>
      <w:r w:rsidRPr="003F790E">
        <w:rPr>
          <w:rFonts w:eastAsia="SimSun"/>
          <w:sz w:val="20"/>
          <w:lang w:val="en-CA"/>
        </w:rPr>
        <w:br/>
      </w:r>
      <w:r w:rsidRPr="003F790E">
        <w:rPr>
          <w:rFonts w:eastAsia="SimSun"/>
          <w:sz w:val="20"/>
          <w:lang w:val="en-CA"/>
        </w:rPr>
        <w:tab/>
      </w:r>
      <w:r w:rsidRPr="003F790E">
        <w:rPr>
          <w:rFonts w:eastAsia="SimSun"/>
          <w:sz w:val="20"/>
          <w:lang w:val="en-CA"/>
        </w:rPr>
        <w:tab/>
      </w:r>
      <w:r w:rsidRPr="003F790E">
        <w:rPr>
          <w:rFonts w:eastAsia="SimSun"/>
          <w:sz w:val="20"/>
          <w:lang w:val="en-CA"/>
        </w:rPr>
        <w:tab/>
        <w:t>intensityIntervalMin[ c ][ x ][ y ] = fgr_region_interval_min[ i ][ c ]</w:t>
      </w:r>
      <w:r w:rsidRPr="003F790E">
        <w:rPr>
          <w:rFonts w:eastAsia="SimSun"/>
          <w:sz w:val="20"/>
          <w:lang w:val="en-CA"/>
        </w:rPr>
        <w:br/>
      </w:r>
      <w:r w:rsidRPr="003F790E">
        <w:rPr>
          <w:rFonts w:eastAsia="SimSun"/>
          <w:sz w:val="20"/>
          <w:lang w:val="en-CA"/>
        </w:rPr>
        <w:tab/>
      </w:r>
      <w:r w:rsidRPr="003F790E">
        <w:rPr>
          <w:rFonts w:eastAsia="SimSun"/>
          <w:sz w:val="20"/>
          <w:lang w:val="en-CA"/>
        </w:rPr>
        <w:tab/>
      </w:r>
      <w:r w:rsidRPr="003F790E">
        <w:rPr>
          <w:rFonts w:eastAsia="SimSun"/>
          <w:sz w:val="20"/>
          <w:lang w:val="en-CA"/>
        </w:rPr>
        <w:tab/>
      </w:r>
      <w:r w:rsidRPr="003F790E">
        <w:rPr>
          <w:rFonts w:eastAsia="Times New Roman"/>
          <w:sz w:val="20"/>
          <w:lang w:val="en-CA" w:eastAsia="ko-KR"/>
        </w:rPr>
        <w:t xml:space="preserve">intensityIntervalMax[ c ][ x ][ y ] </w:t>
      </w:r>
      <w:r w:rsidRPr="003F790E">
        <w:rPr>
          <w:rFonts w:eastAsia="SimSun"/>
          <w:sz w:val="20"/>
          <w:lang w:val="en-CA"/>
        </w:rPr>
        <w:t>= fgr_region_interval_max[ i ][ c ]</w:t>
      </w:r>
      <w:r w:rsidRPr="003F790E">
        <w:rPr>
          <w:rFonts w:eastAsia="SimSun"/>
          <w:sz w:val="20"/>
          <w:lang w:val="en-CA"/>
        </w:rPr>
        <w:br/>
      </w:r>
      <w:r w:rsidRPr="003F790E">
        <w:rPr>
          <w:rFonts w:eastAsia="SimSun"/>
          <w:sz w:val="20"/>
          <w:lang w:val="en-CA"/>
        </w:rPr>
        <w:tab/>
      </w:r>
      <w:r w:rsidRPr="003F790E">
        <w:rPr>
          <w:rFonts w:eastAsia="SimSun"/>
          <w:sz w:val="20"/>
          <w:lang w:val="en-CA"/>
        </w:rPr>
        <w:tab/>
        <w:t>} else {</w:t>
      </w:r>
      <w:r w:rsidRPr="003F790E">
        <w:rPr>
          <w:rFonts w:eastAsia="SimSun"/>
          <w:sz w:val="20"/>
          <w:lang w:val="en-CA"/>
        </w:rPr>
        <w:br/>
      </w:r>
      <w:r w:rsidRPr="003F790E">
        <w:rPr>
          <w:rFonts w:eastAsia="SimSun"/>
          <w:sz w:val="20"/>
          <w:lang w:val="en-CA"/>
        </w:rPr>
        <w:tab/>
      </w:r>
      <w:r w:rsidRPr="003F790E">
        <w:rPr>
          <w:rFonts w:eastAsia="SimSun"/>
          <w:sz w:val="20"/>
          <w:lang w:val="en-CA"/>
        </w:rPr>
        <w:tab/>
      </w:r>
      <w:r w:rsidRPr="003F790E">
        <w:rPr>
          <w:rFonts w:eastAsia="SimSun"/>
          <w:sz w:val="20"/>
          <w:lang w:val="en-CA"/>
        </w:rPr>
        <w:tab/>
        <w:t>intensityIntervalMin[ c ][ x ][ y ] = 1</w:t>
      </w:r>
      <w:r w:rsidRPr="003F790E">
        <w:rPr>
          <w:rFonts w:eastAsia="SimSun"/>
          <w:sz w:val="20"/>
          <w:lang w:val="en-CA"/>
        </w:rPr>
        <w:br/>
      </w:r>
      <w:r w:rsidRPr="003F790E">
        <w:rPr>
          <w:rFonts w:eastAsia="SimSun"/>
          <w:sz w:val="20"/>
          <w:lang w:val="en-CA"/>
        </w:rPr>
        <w:tab/>
      </w:r>
      <w:r w:rsidRPr="003F790E">
        <w:rPr>
          <w:rFonts w:eastAsia="SimSun"/>
          <w:sz w:val="20"/>
          <w:lang w:val="en-CA"/>
        </w:rPr>
        <w:tab/>
      </w:r>
      <w:r w:rsidRPr="003F790E">
        <w:rPr>
          <w:rFonts w:eastAsia="SimSun"/>
          <w:sz w:val="20"/>
          <w:lang w:val="en-CA"/>
        </w:rPr>
        <w:tab/>
      </w:r>
      <w:r w:rsidRPr="003F790E">
        <w:rPr>
          <w:rFonts w:eastAsia="Times New Roman"/>
          <w:sz w:val="20"/>
          <w:lang w:val="en-CA" w:eastAsia="ko-KR"/>
        </w:rPr>
        <w:t xml:space="preserve">intensityIntervalMax[ c ][ x ][ y ] </w:t>
      </w:r>
      <w:r w:rsidRPr="003F790E">
        <w:rPr>
          <w:rFonts w:eastAsia="SimSun"/>
          <w:sz w:val="20"/>
          <w:lang w:val="en-CA"/>
        </w:rPr>
        <w:t>= 0</w:t>
      </w:r>
      <w:r w:rsidRPr="003F790E">
        <w:rPr>
          <w:rFonts w:eastAsia="SimSun"/>
          <w:sz w:val="20"/>
          <w:lang w:val="en-CA"/>
        </w:rPr>
        <w:br/>
      </w:r>
      <w:r w:rsidRPr="003F790E">
        <w:rPr>
          <w:rFonts w:eastAsia="SimSun"/>
          <w:sz w:val="20"/>
          <w:lang w:val="en-CA"/>
        </w:rPr>
        <w:tab/>
        <w:t>}</w:t>
      </w:r>
    </w:p>
    <w:p w14:paraId="390B75BC" w14:textId="77777777" w:rsidR="003F790E" w:rsidRPr="003F790E" w:rsidRDefault="003F790E" w:rsidP="003F790E">
      <w:pPr>
        <w:rPr>
          <w:rFonts w:eastAsia="맑은 고딕"/>
          <w:sz w:val="20"/>
          <w:lang w:val="en-CA" w:eastAsia="ko-KR"/>
        </w:rPr>
      </w:pPr>
      <w:r w:rsidRPr="003F790E">
        <w:rPr>
          <w:rFonts w:eastAsia="Times New Roman"/>
          <w:sz w:val="20"/>
          <w:lang w:val="en-CA" w:eastAsia="ko-KR"/>
        </w:rPr>
        <w:t xml:space="preserve">The parameter </w:t>
      </w:r>
      <w:r w:rsidRPr="003F790E">
        <w:rPr>
          <w:rFonts w:eastAsia="SimSun"/>
          <w:sz w:val="20"/>
          <w:lang w:val="en-CA" w:eastAsia="zh-CN"/>
        </w:rPr>
        <w:t xml:space="preserve">fgrModelidValue[ x ][ y ] </w:t>
      </w:r>
      <w:r w:rsidRPr="003F790E">
        <w:rPr>
          <w:rFonts w:eastAsia="Times New Roman"/>
          <w:sz w:val="20"/>
          <w:lang w:val="en-CA" w:eastAsia="ko-KR"/>
        </w:rPr>
        <w:t>for the sample at coordinate x, y is derived as follows:</w:t>
      </w:r>
    </w:p>
    <w:p w14:paraId="07B08E08" w14:textId="77777777" w:rsidR="003F790E" w:rsidRPr="003F790E" w:rsidRDefault="003F790E" w:rsidP="003F790E">
      <w:pPr>
        <w:numPr>
          <w:ilvl w:val="0"/>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0"/>
        </w:tabs>
        <w:overflowPunct/>
        <w:autoSpaceDE/>
        <w:autoSpaceDN/>
        <w:adjustRightInd/>
        <w:spacing w:before="0" w:after="200" w:line="276" w:lineRule="auto"/>
        <w:jc w:val="left"/>
        <w:textAlignment w:val="auto"/>
        <w:rPr>
          <w:rFonts w:eastAsia="Times New Roman"/>
          <w:sz w:val="20"/>
          <w:highlight w:val="yellow"/>
          <w:lang w:val="en-CA" w:eastAsia="ko-KR"/>
        </w:rPr>
      </w:pPr>
      <w:r w:rsidRPr="003F790E">
        <w:rPr>
          <w:rFonts w:eastAsia="Times New Roman"/>
          <w:sz w:val="20"/>
          <w:highlight w:val="yellow"/>
          <w:lang w:eastAsia="ko-KR"/>
        </w:rPr>
        <w:t>If fgr_region_based_adaptation_flag is equal to 0, fgrModelidValue[</w:t>
      </w:r>
      <w:r w:rsidRPr="003F790E">
        <w:rPr>
          <w:rFonts w:eastAsia="SimSun"/>
          <w:sz w:val="20"/>
          <w:highlight w:val="yellow"/>
          <w:lang w:val="en-CA"/>
        </w:rPr>
        <w:t> </w:t>
      </w:r>
      <w:r w:rsidRPr="003F790E">
        <w:rPr>
          <w:rFonts w:eastAsia="Times New Roman"/>
          <w:sz w:val="20"/>
          <w:highlight w:val="yellow"/>
          <w:lang w:eastAsia="ko-KR"/>
        </w:rPr>
        <w:t>x</w:t>
      </w:r>
      <w:r w:rsidRPr="003F790E">
        <w:rPr>
          <w:rFonts w:eastAsia="SimSun"/>
          <w:sz w:val="20"/>
          <w:highlight w:val="yellow"/>
          <w:lang w:val="en-CA"/>
        </w:rPr>
        <w:t> </w:t>
      </w:r>
      <w:r w:rsidRPr="003F790E">
        <w:rPr>
          <w:rFonts w:eastAsia="Times New Roman"/>
          <w:sz w:val="20"/>
          <w:highlight w:val="yellow"/>
          <w:lang w:eastAsia="ko-KR"/>
        </w:rPr>
        <w:t>][</w:t>
      </w:r>
      <w:r w:rsidRPr="003F790E">
        <w:rPr>
          <w:rFonts w:eastAsia="SimSun"/>
          <w:sz w:val="20"/>
          <w:highlight w:val="yellow"/>
          <w:lang w:val="en-CA"/>
        </w:rPr>
        <w:t> </w:t>
      </w:r>
      <w:r w:rsidRPr="003F790E">
        <w:rPr>
          <w:rFonts w:eastAsia="Times New Roman"/>
          <w:sz w:val="20"/>
          <w:highlight w:val="yellow"/>
          <w:lang w:eastAsia="ko-KR"/>
        </w:rPr>
        <w:t>y</w:t>
      </w:r>
      <w:r w:rsidRPr="003F790E">
        <w:rPr>
          <w:rFonts w:eastAsia="SimSun"/>
          <w:sz w:val="20"/>
          <w:highlight w:val="yellow"/>
          <w:lang w:val="en-CA"/>
        </w:rPr>
        <w:t> </w:t>
      </w:r>
      <w:r w:rsidRPr="003F790E">
        <w:rPr>
          <w:rFonts w:eastAsia="Times New Roman"/>
          <w:sz w:val="20"/>
          <w:highlight w:val="yellow"/>
          <w:lang w:eastAsia="ko-KR"/>
        </w:rPr>
        <w:t>] is set to</w:t>
      </w:r>
      <w:r w:rsidRPr="003F790E">
        <w:rPr>
          <w:rFonts w:eastAsia="맑은 고딕"/>
          <w:sz w:val="20"/>
          <w:highlight w:val="yellow"/>
          <w:lang w:eastAsia="ko-KR"/>
        </w:rPr>
        <w:t xml:space="preserve"> be equal to</w:t>
      </w:r>
      <w:r w:rsidRPr="003F790E">
        <w:rPr>
          <w:rFonts w:eastAsia="Times New Roman"/>
          <w:sz w:val="20"/>
          <w:highlight w:val="yellow"/>
          <w:lang w:eastAsia="ko-KR"/>
        </w:rPr>
        <w:t xml:space="preserve"> </w:t>
      </w:r>
      <w:r w:rsidRPr="003F790E">
        <w:rPr>
          <w:rFonts w:eastAsia="맑은 고딕"/>
          <w:sz w:val="20"/>
          <w:highlight w:val="yellow"/>
          <w:lang w:eastAsia="ko-KR"/>
        </w:rPr>
        <w:t>the fgr_model_id value.</w:t>
      </w:r>
    </w:p>
    <w:p w14:paraId="1B458F7E" w14:textId="77777777" w:rsidR="003F790E" w:rsidRPr="003F790E" w:rsidRDefault="003F790E" w:rsidP="003F790E">
      <w:pPr>
        <w:numPr>
          <w:ilvl w:val="0"/>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0"/>
        </w:tabs>
        <w:overflowPunct/>
        <w:autoSpaceDE/>
        <w:autoSpaceDN/>
        <w:adjustRightInd/>
        <w:spacing w:before="0" w:after="200" w:line="276" w:lineRule="auto"/>
        <w:jc w:val="left"/>
        <w:textAlignment w:val="auto"/>
        <w:rPr>
          <w:rFonts w:eastAsia="Times New Roman"/>
          <w:sz w:val="20"/>
          <w:highlight w:val="yellow"/>
          <w:lang w:val="en-CA" w:eastAsia="ko-KR"/>
        </w:rPr>
      </w:pPr>
      <w:r w:rsidRPr="003F790E">
        <w:rPr>
          <w:rFonts w:eastAsia="Times New Roman"/>
          <w:sz w:val="20"/>
          <w:highlight w:val="yellow"/>
          <w:lang w:val="en-CA" w:eastAsia="ko-KR"/>
        </w:rPr>
        <w:t xml:space="preserve">Otherwise, </w:t>
      </w:r>
      <w:r w:rsidRPr="003F790E">
        <w:rPr>
          <w:rFonts w:eastAsia="SimSun"/>
          <w:sz w:val="20"/>
          <w:highlight w:val="yellow"/>
          <w:lang w:val="en-CA" w:eastAsia="zh-CN"/>
        </w:rPr>
        <w:t>fgrModelidValue[</w:t>
      </w:r>
      <w:r w:rsidRPr="003F790E">
        <w:rPr>
          <w:rFonts w:eastAsia="SimSun"/>
          <w:sz w:val="20"/>
          <w:highlight w:val="yellow"/>
          <w:lang w:val="en-CA"/>
        </w:rPr>
        <w:t> </w:t>
      </w:r>
      <w:r w:rsidRPr="003F790E">
        <w:rPr>
          <w:rFonts w:eastAsia="SimSun"/>
          <w:sz w:val="20"/>
          <w:highlight w:val="yellow"/>
          <w:lang w:val="en-CA" w:eastAsia="zh-CN"/>
        </w:rPr>
        <w:t>x</w:t>
      </w:r>
      <w:r w:rsidRPr="003F790E">
        <w:rPr>
          <w:rFonts w:eastAsia="SimSun"/>
          <w:sz w:val="20"/>
          <w:highlight w:val="yellow"/>
          <w:lang w:val="en-CA"/>
        </w:rPr>
        <w:t> </w:t>
      </w:r>
      <w:r w:rsidRPr="003F790E">
        <w:rPr>
          <w:rFonts w:eastAsia="SimSun"/>
          <w:sz w:val="20"/>
          <w:highlight w:val="yellow"/>
          <w:lang w:val="en-CA" w:eastAsia="zh-CN"/>
        </w:rPr>
        <w:t>][</w:t>
      </w:r>
      <w:r w:rsidRPr="003F790E">
        <w:rPr>
          <w:rFonts w:eastAsia="SimSun"/>
          <w:sz w:val="20"/>
          <w:highlight w:val="yellow"/>
          <w:lang w:val="en-CA"/>
        </w:rPr>
        <w:t> </w:t>
      </w:r>
      <w:r w:rsidRPr="003F790E">
        <w:rPr>
          <w:rFonts w:eastAsia="SimSun"/>
          <w:sz w:val="20"/>
          <w:highlight w:val="yellow"/>
          <w:lang w:val="en-CA" w:eastAsia="zh-CN"/>
        </w:rPr>
        <w:t>y</w:t>
      </w:r>
      <w:r w:rsidRPr="003F790E">
        <w:rPr>
          <w:rFonts w:eastAsia="SimSun"/>
          <w:sz w:val="20"/>
          <w:highlight w:val="yellow"/>
          <w:lang w:val="en-CA"/>
        </w:rPr>
        <w:t> </w:t>
      </w:r>
      <w:r w:rsidRPr="003F790E">
        <w:rPr>
          <w:rFonts w:eastAsia="SimSun"/>
          <w:sz w:val="20"/>
          <w:highlight w:val="yellow"/>
          <w:lang w:val="en-CA" w:eastAsia="zh-CN"/>
        </w:rPr>
        <w:t xml:space="preserve">] </w:t>
      </w:r>
      <w:r w:rsidRPr="003F790E">
        <w:rPr>
          <w:rFonts w:eastAsia="맑은 고딕"/>
          <w:sz w:val="20"/>
          <w:highlight w:val="yellow"/>
          <w:lang w:val="en-CA" w:eastAsia="ko-KR"/>
        </w:rPr>
        <w:t>is</w:t>
      </w:r>
      <w:r w:rsidRPr="003F790E">
        <w:rPr>
          <w:rFonts w:eastAsia="Times New Roman"/>
          <w:sz w:val="20"/>
          <w:highlight w:val="yellow"/>
          <w:lang w:val="en-CA" w:eastAsia="ko-KR"/>
        </w:rPr>
        <w:t xml:space="preserve"> derived as follows:</w:t>
      </w:r>
    </w:p>
    <w:p w14:paraId="569E8C4B" w14:textId="77777777" w:rsidR="003F790E" w:rsidRPr="003F790E" w:rsidRDefault="003F790E" w:rsidP="003F790E">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1170"/>
        <w:jc w:val="left"/>
        <w:rPr>
          <w:rFonts w:eastAsia="SimSun"/>
          <w:sz w:val="20"/>
          <w:lang w:val="en-CA"/>
        </w:rPr>
      </w:pPr>
      <w:r w:rsidRPr="003F790E">
        <w:rPr>
          <w:rFonts w:eastAsia="SimSun"/>
          <w:sz w:val="20"/>
          <w:lang w:val="en-CA" w:eastAsia="zh-CN"/>
        </w:rPr>
        <w:t>fgrModelidValue</w:t>
      </w:r>
      <w:r w:rsidRPr="003F790E">
        <w:rPr>
          <w:rFonts w:eastAsia="Times New Roman"/>
          <w:sz w:val="20"/>
          <w:lang w:val="en-CA" w:eastAsia="ko-KR"/>
        </w:rPr>
        <w:t xml:space="preserve">[ x ][ y ] </w:t>
      </w:r>
      <w:r w:rsidRPr="003F790E">
        <w:rPr>
          <w:rFonts w:eastAsia="SimSun"/>
          <w:sz w:val="20"/>
          <w:lang w:val="en-CA"/>
        </w:rPr>
        <w:t>= 0</w:t>
      </w:r>
      <w:r w:rsidRPr="003F790E">
        <w:rPr>
          <w:rFonts w:eastAsia="SimSun"/>
          <w:sz w:val="20"/>
          <w:lang w:val="en-CA"/>
        </w:rPr>
        <w:br/>
        <w:t>for( i = 0; i &lt;= </w:t>
      </w:r>
      <w:r w:rsidRPr="003F790E">
        <w:rPr>
          <w:rFonts w:eastAsia="Times New Roman"/>
          <w:bCs/>
          <w:sz w:val="20"/>
          <w:lang w:val="en-CA"/>
        </w:rPr>
        <w:t>fgr_active_regions_number_minus1</w:t>
      </w:r>
      <w:r w:rsidRPr="003F790E">
        <w:rPr>
          <w:rFonts w:eastAsia="SimSun"/>
          <w:sz w:val="20"/>
          <w:lang w:val="en-CA"/>
        </w:rPr>
        <w:t>; i++ )</w:t>
      </w:r>
      <w:r w:rsidRPr="003F790E">
        <w:rPr>
          <w:rFonts w:eastAsia="SimSun"/>
          <w:sz w:val="20"/>
          <w:lang w:val="en-CA"/>
        </w:rPr>
        <w:br/>
      </w:r>
      <w:r w:rsidRPr="003F790E">
        <w:rPr>
          <w:rFonts w:eastAsia="SimSun"/>
          <w:sz w:val="20"/>
          <w:lang w:val="en-CA"/>
        </w:rPr>
        <w:tab/>
        <w:t>if ( x &gt;= fgr_region_left[ i ] &amp;&amp; x &lt; fgr_region_left[ i ] + fgr_region_width[ i ] &amp;&amp;</w:t>
      </w:r>
      <w:r w:rsidRPr="003F790E">
        <w:rPr>
          <w:rFonts w:eastAsia="SimSun"/>
          <w:sz w:val="20"/>
          <w:lang w:val="en-CA"/>
        </w:rPr>
        <w:br/>
      </w:r>
      <w:r w:rsidRPr="003F790E">
        <w:rPr>
          <w:rFonts w:eastAsia="SimSun"/>
          <w:sz w:val="20"/>
          <w:lang w:val="en-CA"/>
        </w:rPr>
        <w:tab/>
      </w:r>
      <w:r w:rsidRPr="003F790E">
        <w:rPr>
          <w:rFonts w:eastAsia="SimSun"/>
          <w:sz w:val="20"/>
          <w:lang w:val="en-CA"/>
        </w:rPr>
        <w:tab/>
      </w:r>
      <w:r w:rsidRPr="003F790E">
        <w:rPr>
          <w:rFonts w:eastAsia="SimSun"/>
          <w:sz w:val="20"/>
          <w:lang w:val="en-CA"/>
        </w:rPr>
        <w:tab/>
        <w:t>y &gt;= fgr_region_top[ i ] &amp;&amp; y &lt; fgr_region_top[ i ] + fgr_region_height[ i ] )</w:t>
      </w:r>
      <w:r w:rsidRPr="003F790E">
        <w:rPr>
          <w:rFonts w:eastAsia="SimSun"/>
          <w:sz w:val="20"/>
          <w:lang w:val="en-CA"/>
        </w:rPr>
        <w:br/>
      </w:r>
      <w:r w:rsidRPr="003F790E">
        <w:rPr>
          <w:rFonts w:eastAsia="SimSun"/>
          <w:sz w:val="20"/>
          <w:lang w:val="en-CA"/>
        </w:rPr>
        <w:tab/>
      </w:r>
      <w:r w:rsidRPr="003F790E">
        <w:rPr>
          <w:rFonts w:eastAsia="SimSun"/>
          <w:sz w:val="20"/>
          <w:lang w:val="en-CA"/>
        </w:rPr>
        <w:tab/>
        <w:t xml:space="preserve">if ( fgr_film_grain_enabled_flag[ i ] ) </w:t>
      </w:r>
      <w:r w:rsidRPr="003F790E">
        <w:rPr>
          <w:rFonts w:eastAsia="SimSun"/>
          <w:sz w:val="20"/>
          <w:lang w:val="en-CA"/>
        </w:rPr>
        <w:tab/>
      </w:r>
      <w:r w:rsidRPr="003F790E">
        <w:rPr>
          <w:rFonts w:eastAsia="SimSun"/>
          <w:sz w:val="20"/>
          <w:lang w:val="en-CA"/>
        </w:rPr>
        <w:tab/>
        <w:t>(</w:t>
      </w:r>
      <w:r w:rsidRPr="003F790E">
        <w:rPr>
          <w:rFonts w:eastAsia="SimSun"/>
          <w:sz w:val="20"/>
          <w:lang w:val="en-CA" w:eastAsia="zh-CN"/>
        </w:rPr>
        <w:t>24</w:t>
      </w:r>
      <w:r w:rsidRPr="003F790E">
        <w:rPr>
          <w:rFonts w:eastAsia="SimSun"/>
          <w:sz w:val="20"/>
          <w:lang w:val="en-CA"/>
        </w:rPr>
        <w:t>)</w:t>
      </w:r>
      <w:r w:rsidRPr="003F790E">
        <w:rPr>
          <w:rFonts w:eastAsia="SimSun"/>
          <w:sz w:val="20"/>
          <w:lang w:val="en-CA"/>
        </w:rPr>
        <w:br/>
      </w:r>
      <w:r w:rsidRPr="003F790E">
        <w:rPr>
          <w:rFonts w:eastAsia="SimSun"/>
          <w:sz w:val="20"/>
          <w:lang w:val="en-CA"/>
        </w:rPr>
        <w:tab/>
      </w:r>
      <w:r w:rsidRPr="003F790E">
        <w:rPr>
          <w:rFonts w:eastAsia="SimSun"/>
          <w:sz w:val="20"/>
          <w:lang w:val="en-CA"/>
        </w:rPr>
        <w:tab/>
      </w:r>
      <w:r w:rsidRPr="003F790E">
        <w:rPr>
          <w:rFonts w:eastAsia="SimSun"/>
          <w:sz w:val="20"/>
          <w:lang w:val="en-CA"/>
        </w:rPr>
        <w:tab/>
      </w:r>
      <w:r w:rsidRPr="003F790E">
        <w:rPr>
          <w:rFonts w:eastAsia="SimSun"/>
          <w:sz w:val="20"/>
          <w:lang w:val="en-CA" w:eastAsia="zh-CN"/>
        </w:rPr>
        <w:t>fgrModelidValue</w:t>
      </w:r>
      <w:r w:rsidRPr="003F790E">
        <w:rPr>
          <w:rFonts w:eastAsia="SimSun"/>
          <w:sz w:val="20"/>
          <w:lang w:val="en-CA"/>
        </w:rPr>
        <w:t>[ x ][ y ] = fgr_regions_model_id[ i ]</w:t>
      </w:r>
    </w:p>
    <w:p w14:paraId="1B7909F1" w14:textId="77777777" w:rsidR="003F790E" w:rsidRPr="003F790E" w:rsidRDefault="003F790E" w:rsidP="003F790E">
      <w:pPr>
        <w:keepNext/>
        <w:rPr>
          <w:rFonts w:eastAsia="Times New Roman"/>
          <w:sz w:val="20"/>
          <w:lang w:val="en-CA"/>
        </w:rPr>
      </w:pPr>
      <w:r w:rsidRPr="003F790E">
        <w:rPr>
          <w:rFonts w:eastAsia="Times New Roman"/>
          <w:sz w:val="20"/>
          <w:lang w:val="en-CA"/>
        </w:rPr>
        <w:t xml:space="preserve">Depending on the value of </w:t>
      </w:r>
      <w:r w:rsidRPr="003F790E">
        <w:rPr>
          <w:rFonts w:eastAsia="SimSun"/>
          <w:sz w:val="20"/>
          <w:lang w:val="en-CA" w:eastAsia="zh-CN"/>
        </w:rPr>
        <w:t>fgrModelidValue[ x ][ y ]</w:t>
      </w:r>
      <w:r w:rsidRPr="003F790E">
        <w:rPr>
          <w:rFonts w:eastAsia="Times New Roman"/>
          <w:sz w:val="20"/>
          <w:lang w:val="en-CA"/>
        </w:rPr>
        <w:t>, the selection of the one or more intensity intervals for the sample value Î[ c ][ x ][ y ] is specified as follows:</w:t>
      </w:r>
    </w:p>
    <w:p w14:paraId="0D7F1D39" w14:textId="77777777" w:rsidR="003F790E" w:rsidRPr="003F790E" w:rsidRDefault="003F790E" w:rsidP="003F7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200" w:line="240" w:lineRule="exact"/>
        <w:ind w:left="403" w:hanging="403"/>
        <w:rPr>
          <w:rFonts w:eastAsia="맑은 고딕" w:cs="Mangal"/>
          <w:noProof/>
          <w:sz w:val="20"/>
          <w:lang w:val="en-CA" w:eastAsia="ko-KR"/>
        </w:rPr>
      </w:pPr>
      <w:r w:rsidRPr="003F790E">
        <w:rPr>
          <w:rFonts w:eastAsia="맑은 고딕" w:cs="Mangal"/>
          <w:noProof/>
          <w:sz w:val="20"/>
          <w:lang w:val="en-CA" w:eastAsia="ko-KR"/>
        </w:rPr>
        <w:t>…</w:t>
      </w:r>
    </w:p>
    <w:p w14:paraId="25E13D57" w14:textId="4CEF5B31" w:rsidR="000F6349" w:rsidRDefault="00901D51" w:rsidP="00901D51">
      <w:pPr>
        <w:pStyle w:val="1"/>
        <w:numPr>
          <w:ilvl w:val="0"/>
          <w:numId w:val="14"/>
        </w:numPr>
        <w:tabs>
          <w:tab w:val="clear" w:pos="720"/>
        </w:tabs>
        <w:rPr>
          <w:lang w:val="en-CA" w:eastAsia="ko-KR"/>
        </w:rPr>
      </w:pPr>
      <w:bookmarkStart w:id="3" w:name="_Hlk218513326"/>
      <w:r w:rsidRPr="00901D51">
        <w:rPr>
          <w:lang w:val="en-CA" w:eastAsia="ko-KR"/>
        </w:rPr>
        <w:t>Clarify input which film grain synthesis applies to</w:t>
      </w:r>
    </w:p>
    <w:p w14:paraId="4CFAE6C1" w14:textId="09FBC63E" w:rsidR="000F6349" w:rsidRDefault="003F790E" w:rsidP="000F6349">
      <w:pPr>
        <w:pStyle w:val="2"/>
        <w:rPr>
          <w:lang w:val="en-CA" w:eastAsia="ko-KR"/>
        </w:rPr>
      </w:pPr>
      <w:r>
        <w:rPr>
          <w:rFonts w:hint="eastAsia"/>
          <w:lang w:val="en-CA" w:eastAsia="ko-KR"/>
        </w:rPr>
        <w:t>P</w:t>
      </w:r>
      <w:r w:rsidR="000F6349">
        <w:rPr>
          <w:rFonts w:hint="eastAsia"/>
          <w:lang w:val="en-CA" w:eastAsia="ko-KR"/>
        </w:rPr>
        <w:t>roblem statement</w:t>
      </w:r>
    </w:p>
    <w:p w14:paraId="0A08FC23" w14:textId="158A41FE" w:rsidR="003E4721" w:rsidRDefault="003E4721" w:rsidP="003E4721">
      <w:pPr>
        <w:spacing w:after="120"/>
        <w:rPr>
          <w:rFonts w:eastAsia="맑은 고딕"/>
          <w:lang w:val="en-CA"/>
        </w:rPr>
      </w:pPr>
      <w:bookmarkStart w:id="4" w:name="_Hlk218531230"/>
      <w:r>
        <w:rPr>
          <w:rFonts w:hint="eastAsia"/>
          <w:lang w:val="en-CA"/>
        </w:rPr>
        <w:t>T</w:t>
      </w:r>
      <w:r w:rsidRPr="00B654F0">
        <w:rPr>
          <w:rFonts w:hint="eastAsia"/>
          <w:lang w:val="en-CA"/>
        </w:rPr>
        <w:t xml:space="preserve">he </w:t>
      </w:r>
      <w:r w:rsidRPr="00B654F0">
        <w:rPr>
          <w:lang w:val="en-CA"/>
        </w:rPr>
        <w:t>f</w:t>
      </w:r>
      <w:r>
        <w:rPr>
          <w:lang w:val="en-CA"/>
        </w:rPr>
        <w:t>i</w:t>
      </w:r>
      <w:r w:rsidRPr="00B654F0">
        <w:rPr>
          <w:lang w:val="en-CA"/>
        </w:rPr>
        <w:t xml:space="preserve">lm grain </w:t>
      </w:r>
      <w:r>
        <w:rPr>
          <w:rFonts w:hint="eastAsia"/>
          <w:lang w:val="en-CA"/>
        </w:rPr>
        <w:t xml:space="preserve">regions </w:t>
      </w:r>
      <w:r w:rsidRPr="00B654F0">
        <w:rPr>
          <w:lang w:val="en-CA"/>
        </w:rPr>
        <w:t>characteristics SEI</w:t>
      </w:r>
      <w:r>
        <w:rPr>
          <w:rFonts w:hint="eastAsia"/>
          <w:lang w:val="en-CA"/>
        </w:rPr>
        <w:t xml:space="preserve"> message includes </w:t>
      </w:r>
      <w:r>
        <w:rPr>
          <w:rFonts w:eastAsia="맑은 고딕" w:hint="eastAsia"/>
          <w:lang w:val="en-CA"/>
        </w:rPr>
        <w:t xml:space="preserve">the following semantics: </w:t>
      </w:r>
    </w:p>
    <w:p w14:paraId="15BD871C" w14:textId="77777777" w:rsidR="003E4721" w:rsidRPr="001A77D1" w:rsidRDefault="003E4721" w:rsidP="003E4721">
      <w:pPr>
        <w:ind w:leftChars="100" w:left="220"/>
        <w:rPr>
          <w:rFonts w:eastAsia="Times New Roman"/>
          <w:sz w:val="20"/>
          <w:szCs w:val="18"/>
          <w:lang w:val="en-CA"/>
        </w:rPr>
      </w:pPr>
      <w:r w:rsidRPr="001A77D1">
        <w:rPr>
          <w:rFonts w:eastAsia="Times New Roman"/>
          <w:sz w:val="20"/>
          <w:szCs w:val="18"/>
          <w:lang w:val="en-CA"/>
        </w:rPr>
        <w:lastRenderedPageBreak/>
        <w:t xml:space="preserve">The film grain models specified in the film grain regions characteristics SEI message are expressed for application to </w:t>
      </w:r>
      <w:r w:rsidRPr="001A77D1">
        <w:rPr>
          <w:rFonts w:eastAsia="Times New Roman"/>
          <w:sz w:val="20"/>
          <w:szCs w:val="18"/>
          <w:highlight w:val="cyan"/>
          <w:lang w:val="en-CA"/>
        </w:rPr>
        <w:t>decoded pictures</w:t>
      </w:r>
      <w:r w:rsidRPr="001A77D1">
        <w:rPr>
          <w:rFonts w:eastAsia="Times New Roman"/>
          <w:sz w:val="20"/>
          <w:szCs w:val="18"/>
          <w:lang w:val="en-CA"/>
        </w:rPr>
        <w:t xml:space="preserve"> that have 4:4:4 colour format with luma and chroma bit depths and a width of fgrPicWidth and height of fgrPicHeight corresponding to the luma and chroma bit depths of the film grain model and use the same colour representation domain as the identified film grain model. When the colour format of the </w:t>
      </w:r>
      <w:r w:rsidRPr="001A77D1">
        <w:rPr>
          <w:rFonts w:eastAsia="Times New Roman"/>
          <w:sz w:val="20"/>
          <w:szCs w:val="18"/>
          <w:highlight w:val="cyan"/>
          <w:lang w:val="en-CA"/>
        </w:rPr>
        <w:t>decoded video</w:t>
      </w:r>
      <w:r w:rsidRPr="001A77D1">
        <w:rPr>
          <w:rFonts w:eastAsia="Times New Roman"/>
          <w:sz w:val="20"/>
          <w:szCs w:val="18"/>
          <w:lang w:val="en-CA"/>
        </w:rPr>
        <w:t xml:space="preserve"> is not 4:4:4 or the </w:t>
      </w:r>
      <w:r w:rsidRPr="001A77D1">
        <w:rPr>
          <w:rFonts w:eastAsia="Times New Roman"/>
          <w:sz w:val="20"/>
          <w:szCs w:val="18"/>
          <w:highlight w:val="cyan"/>
          <w:lang w:val="en-CA"/>
        </w:rPr>
        <w:t>decoded video</w:t>
      </w:r>
      <w:r w:rsidRPr="001A77D1">
        <w:rPr>
          <w:rFonts w:eastAsia="Times New Roman"/>
          <w:sz w:val="20"/>
          <w:szCs w:val="18"/>
          <w:lang w:val="en-CA"/>
        </w:rPr>
        <w:t xml:space="preserve"> uses a different luma or chroma bit depth or a different width or height</w:t>
      </w:r>
      <w:r w:rsidRPr="001A77D1">
        <w:rPr>
          <w:rFonts w:eastAsia="SimSun"/>
          <w:sz w:val="20"/>
        </w:rPr>
        <w:t xml:space="preserve"> </w:t>
      </w:r>
      <w:r w:rsidRPr="001A77D1">
        <w:rPr>
          <w:rFonts w:eastAsia="Times New Roman"/>
          <w:sz w:val="20"/>
          <w:szCs w:val="18"/>
          <w:lang w:val="en-CA"/>
        </w:rPr>
        <w:t xml:space="preserve">from that of the film grain model or uses a different colour representation domain from that of the identified film grain model, an unspecified conversion process is expected to be applied to convert the </w:t>
      </w:r>
      <w:r w:rsidRPr="001A77D1">
        <w:rPr>
          <w:rFonts w:eastAsia="Times New Roman"/>
          <w:sz w:val="20"/>
          <w:szCs w:val="18"/>
          <w:highlight w:val="cyan"/>
          <w:lang w:val="en-CA"/>
        </w:rPr>
        <w:t xml:space="preserve">decoded </w:t>
      </w:r>
      <w:r w:rsidRPr="001A77D1">
        <w:rPr>
          <w:rFonts w:hint="eastAsia"/>
          <w:sz w:val="20"/>
          <w:szCs w:val="18"/>
          <w:highlight w:val="cyan"/>
          <w:lang w:val="en-CA"/>
        </w:rPr>
        <w:t>pictures</w:t>
      </w:r>
      <w:r w:rsidRPr="001A77D1">
        <w:rPr>
          <w:rFonts w:eastAsia="Times New Roman"/>
          <w:sz w:val="20"/>
          <w:szCs w:val="18"/>
          <w:lang w:val="en-CA"/>
        </w:rPr>
        <w:t xml:space="preserve"> to the form that is expressed for application of the film grain model.</w:t>
      </w:r>
    </w:p>
    <w:p w14:paraId="22F50016" w14:textId="0837EC51" w:rsidR="003E4721" w:rsidRPr="00612D66" w:rsidRDefault="003E4721" w:rsidP="003E4721">
      <w:pPr>
        <w:spacing w:before="240" w:after="120"/>
        <w:rPr>
          <w:rFonts w:eastAsia="맑은 고딕"/>
          <w:lang w:val="en-CA"/>
        </w:rPr>
      </w:pPr>
      <w:r w:rsidRPr="00612D66">
        <w:rPr>
          <w:rFonts w:eastAsia="맑은 고딕" w:hint="eastAsia"/>
          <w:lang w:val="en-CA"/>
        </w:rPr>
        <w:t>It is asserted that</w:t>
      </w:r>
      <w:r>
        <w:rPr>
          <w:rFonts w:eastAsia="맑은 고딕" w:hint="eastAsia"/>
          <w:lang w:val="en-CA"/>
        </w:rPr>
        <w:t xml:space="preserve"> the cyan highlighted </w:t>
      </w:r>
      <w:r>
        <w:rPr>
          <w:rFonts w:eastAsia="맑은 고딕"/>
          <w:lang w:val="en-CA"/>
        </w:rPr>
        <w:t>‘</w:t>
      </w:r>
      <w:r>
        <w:rPr>
          <w:rFonts w:eastAsia="맑은 고딕" w:hint="eastAsia"/>
          <w:lang w:val="en-CA"/>
        </w:rPr>
        <w:t>decoded pictures</w:t>
      </w:r>
      <w:r>
        <w:rPr>
          <w:rFonts w:eastAsia="맑은 고딕"/>
          <w:lang w:val="en-CA"/>
        </w:rPr>
        <w:t>’</w:t>
      </w:r>
      <w:r>
        <w:rPr>
          <w:rFonts w:eastAsia="맑은 고딕" w:hint="eastAsia"/>
          <w:lang w:val="en-CA"/>
        </w:rPr>
        <w:t xml:space="preserve"> and </w:t>
      </w:r>
      <w:r>
        <w:rPr>
          <w:rFonts w:eastAsia="맑은 고딕"/>
          <w:lang w:val="en-CA"/>
        </w:rPr>
        <w:t>‘</w:t>
      </w:r>
      <w:r>
        <w:rPr>
          <w:rFonts w:eastAsia="맑은 고딕" w:hint="eastAsia"/>
          <w:lang w:val="en-CA"/>
        </w:rPr>
        <w:t>decoded video</w:t>
      </w:r>
      <w:r>
        <w:rPr>
          <w:rFonts w:eastAsia="맑은 고딕"/>
          <w:lang w:val="en-CA"/>
        </w:rPr>
        <w:t>’</w:t>
      </w:r>
      <w:r>
        <w:rPr>
          <w:rFonts w:eastAsia="맑은 고딕" w:hint="eastAsia"/>
          <w:lang w:val="en-CA"/>
        </w:rPr>
        <w:t xml:space="preserve"> are pr</w:t>
      </w:r>
      <w:r>
        <w:rPr>
          <w:rFonts w:eastAsia="맑은 고딕"/>
          <w:lang w:val="en-CA"/>
        </w:rPr>
        <w:t>o</w:t>
      </w:r>
      <w:r>
        <w:rPr>
          <w:rFonts w:eastAsia="맑은 고딕" w:hint="eastAsia"/>
          <w:lang w:val="en-CA"/>
        </w:rPr>
        <w:t>bl</w:t>
      </w:r>
      <w:r>
        <w:rPr>
          <w:rFonts w:eastAsia="맑은 고딕"/>
          <w:lang w:val="en-CA"/>
        </w:rPr>
        <w:t>e</w:t>
      </w:r>
      <w:r>
        <w:rPr>
          <w:rFonts w:eastAsia="맑은 고딕" w:hint="eastAsia"/>
          <w:lang w:val="en-CA"/>
        </w:rPr>
        <w:t>matic. The semantics including these terms may be interpreted as t</w:t>
      </w:r>
      <w:r w:rsidRPr="00B654F0">
        <w:rPr>
          <w:rFonts w:hint="eastAsia"/>
          <w:lang w:val="en-CA"/>
        </w:rPr>
        <w:t xml:space="preserve">he </w:t>
      </w:r>
      <w:r w:rsidR="00901D51" w:rsidRPr="00B654F0">
        <w:rPr>
          <w:lang w:val="en-CA"/>
        </w:rPr>
        <w:t>fi</w:t>
      </w:r>
      <w:r w:rsidR="00901D51">
        <w:rPr>
          <w:lang w:val="en-CA"/>
        </w:rPr>
        <w:t>l</w:t>
      </w:r>
      <w:r w:rsidR="00901D51" w:rsidRPr="00B654F0">
        <w:rPr>
          <w:lang w:val="en-CA"/>
        </w:rPr>
        <w:t>m</w:t>
      </w:r>
      <w:r w:rsidRPr="00B654F0">
        <w:rPr>
          <w:lang w:val="en-CA"/>
        </w:rPr>
        <w:t xml:space="preserve"> grain </w:t>
      </w:r>
      <w:r>
        <w:rPr>
          <w:rFonts w:hint="eastAsia"/>
          <w:lang w:val="en-CA"/>
        </w:rPr>
        <w:t xml:space="preserve">region </w:t>
      </w:r>
      <w:r w:rsidRPr="00B654F0">
        <w:rPr>
          <w:lang w:val="en-CA"/>
        </w:rPr>
        <w:t>characteristics SEI</w:t>
      </w:r>
      <w:r>
        <w:rPr>
          <w:rFonts w:hint="eastAsia"/>
          <w:lang w:val="en-CA"/>
        </w:rPr>
        <w:t xml:space="preserve"> message </w:t>
      </w:r>
      <w:r w:rsidR="00901D51">
        <w:rPr>
          <w:lang w:val="en-CA"/>
        </w:rPr>
        <w:t>doesn’t</w:t>
      </w:r>
      <w:r>
        <w:rPr>
          <w:rFonts w:hint="eastAsia"/>
          <w:lang w:val="en-CA"/>
        </w:rPr>
        <w:t xml:space="preserve"> apply to</w:t>
      </w:r>
      <w:r w:rsidRPr="004162BD">
        <w:rPr>
          <w:rFonts w:eastAsia="맑은 고딕"/>
          <w:lang w:val="en-CA"/>
        </w:rPr>
        <w:t xml:space="preserve"> a picture resulting from the previous processing step of the processing chain indicated by the SEI processing order SEI message</w:t>
      </w:r>
      <w:r>
        <w:rPr>
          <w:rFonts w:eastAsia="맑은 고딕" w:hint="eastAsia"/>
          <w:lang w:val="en-CA"/>
        </w:rPr>
        <w:t>.</w:t>
      </w:r>
    </w:p>
    <w:bookmarkEnd w:id="4"/>
    <w:p w14:paraId="64B24637" w14:textId="1E448844" w:rsidR="000F6349" w:rsidRDefault="003F790E" w:rsidP="000F6349">
      <w:pPr>
        <w:pStyle w:val="2"/>
        <w:rPr>
          <w:lang w:val="en-CA" w:eastAsia="ko-KR"/>
        </w:rPr>
      </w:pPr>
      <w:r>
        <w:rPr>
          <w:rFonts w:hint="eastAsia"/>
          <w:lang w:val="en-CA" w:eastAsia="ko-KR"/>
        </w:rPr>
        <w:t>P</w:t>
      </w:r>
      <w:r w:rsidR="000F6349">
        <w:rPr>
          <w:rFonts w:hint="eastAsia"/>
          <w:lang w:val="en-CA" w:eastAsia="ko-KR"/>
        </w:rPr>
        <w:t>roposed modification</w:t>
      </w:r>
    </w:p>
    <w:p w14:paraId="3E07D501" w14:textId="77777777" w:rsidR="00D63D31" w:rsidRDefault="00D63D31" w:rsidP="00D63D31">
      <w:pPr>
        <w:spacing w:after="240"/>
        <w:rPr>
          <w:lang w:val="en-CA" w:eastAsia="ko-KR"/>
        </w:rPr>
      </w:pPr>
      <w:r>
        <w:rPr>
          <w:rFonts w:hint="eastAsia"/>
          <w:lang w:val="en-CA" w:eastAsia="ko-KR"/>
        </w:rPr>
        <w:t>It is proposed to modify the semantics as follows:</w:t>
      </w:r>
    </w:p>
    <w:p w14:paraId="1F956AC2" w14:textId="77777777" w:rsidR="003E4721" w:rsidRPr="003E4721" w:rsidRDefault="003E4721" w:rsidP="003E472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90"/>
          <w:tab w:val="left" w:pos="794"/>
          <w:tab w:val="left" w:pos="1588"/>
          <w:tab w:val="left" w:pos="1985"/>
        </w:tabs>
        <w:spacing w:before="181"/>
        <w:jc w:val="left"/>
        <w:outlineLvl w:val="3"/>
        <w:rPr>
          <w:rFonts w:eastAsia="맑은 고딕"/>
          <w:b/>
          <w:bCs/>
          <w:sz w:val="20"/>
          <w:lang w:val="x-none" w:eastAsia="x-none"/>
        </w:rPr>
      </w:pPr>
      <w:bookmarkStart w:id="5" w:name="_Hlk218531114"/>
      <w:r w:rsidRPr="003E4721">
        <w:rPr>
          <w:rFonts w:eastAsia="맑은 고딕"/>
          <w:b/>
          <w:bCs/>
          <w:sz w:val="20"/>
          <w:lang w:val="x-none" w:eastAsia="x-none"/>
        </w:rPr>
        <w:t>8.41.2 Film grain regions characteristics SEI message semantics</w:t>
      </w:r>
    </w:p>
    <w:p w14:paraId="422D46AE" w14:textId="77777777" w:rsidR="003E4721" w:rsidRPr="003E4721" w:rsidRDefault="003E4721" w:rsidP="003E4721">
      <w:pPr>
        <w:rPr>
          <w:rFonts w:eastAsia="맑은 고딕"/>
          <w:sz w:val="20"/>
          <w:szCs w:val="18"/>
          <w:lang w:val="en-CA" w:eastAsia="ko-KR"/>
        </w:rPr>
      </w:pPr>
      <w:r w:rsidRPr="003E4721">
        <w:rPr>
          <w:rFonts w:eastAsia="맑은 고딕"/>
          <w:sz w:val="20"/>
          <w:szCs w:val="18"/>
          <w:lang w:val="en-CA" w:eastAsia="ko-KR"/>
        </w:rPr>
        <w:t>…</w:t>
      </w:r>
    </w:p>
    <w:p w14:paraId="5DFD4F82" w14:textId="77777777" w:rsidR="003E4721" w:rsidRPr="003E4721" w:rsidRDefault="003E4721" w:rsidP="003E4721">
      <w:pPr>
        <w:rPr>
          <w:rFonts w:eastAsia="Times New Roman"/>
          <w:sz w:val="20"/>
          <w:szCs w:val="18"/>
          <w:lang w:val="en-CA"/>
        </w:rPr>
      </w:pPr>
      <w:r w:rsidRPr="003E4721">
        <w:rPr>
          <w:rFonts w:eastAsia="Times New Roman"/>
          <w:sz w:val="20"/>
          <w:szCs w:val="18"/>
          <w:lang w:val="en-CA"/>
        </w:rPr>
        <w:t>Use of this SEI message requires the definition of the following variables:</w:t>
      </w:r>
    </w:p>
    <w:p w14:paraId="59E0274F"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맑은 고딕"/>
          <w:sz w:val="20"/>
          <w:lang w:val="en-CA" w:eastAsia="ko-KR"/>
        </w:rPr>
      </w:pPr>
      <w:r w:rsidRPr="003E4721">
        <w:rPr>
          <w:rFonts w:eastAsia="SimSun"/>
          <w:sz w:val="20"/>
          <w:lang w:val="en-CA"/>
        </w:rPr>
        <w:t>–</w:t>
      </w:r>
      <w:r w:rsidRPr="003E4721">
        <w:rPr>
          <w:rFonts w:eastAsia="SimSun"/>
          <w:sz w:val="20"/>
          <w:lang w:val="en-CA"/>
        </w:rPr>
        <w:tab/>
        <w:t>A picture width and picture height in units of luma samples, denoted herein by PicWidthInLumaSamples and PicHeightInLumaSamples, respectively.</w:t>
      </w:r>
    </w:p>
    <w:p w14:paraId="0750EFEC"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3E4721">
        <w:rPr>
          <w:rFonts w:eastAsia="SimSun"/>
          <w:sz w:val="20"/>
          <w:highlight w:val="yellow"/>
          <w:lang w:val="en-GB"/>
        </w:rPr>
        <w:t>–</w:t>
      </w:r>
      <w:r w:rsidRPr="003E4721">
        <w:rPr>
          <w:rFonts w:eastAsia="SimSun"/>
          <w:sz w:val="20"/>
          <w:highlight w:val="yellow"/>
          <w:lang w:val="en-GB"/>
        </w:rPr>
        <w:tab/>
        <w:t>An input picture InPic[ c ] where c = </w:t>
      </w:r>
      <w:proofErr w:type="gramStart"/>
      <w:r w:rsidRPr="003E4721">
        <w:rPr>
          <w:rFonts w:eastAsia="SimSun"/>
          <w:sz w:val="20"/>
          <w:highlight w:val="yellow"/>
          <w:lang w:val="en-GB"/>
        </w:rPr>
        <w:t>0..</w:t>
      </w:r>
      <w:proofErr w:type="gramEnd"/>
      <w:r w:rsidRPr="003E4721">
        <w:rPr>
          <w:rFonts w:eastAsia="SimSun"/>
          <w:sz w:val="20"/>
          <w:highlight w:val="yellow"/>
          <w:lang w:val="en-GB"/>
        </w:rPr>
        <w:t>2, to which the film grain characteristics SEI message applies.</w:t>
      </w:r>
    </w:p>
    <w:p w14:paraId="4710EBA1"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CA"/>
        </w:rPr>
      </w:pPr>
      <w:r w:rsidRPr="003E4721">
        <w:rPr>
          <w:rFonts w:eastAsia="SimSun"/>
          <w:sz w:val="20"/>
          <w:lang w:val="en-CA"/>
        </w:rPr>
        <w:t>–</w:t>
      </w:r>
      <w:r w:rsidRPr="003E4721">
        <w:rPr>
          <w:rFonts w:eastAsia="SimSun"/>
          <w:sz w:val="20"/>
          <w:lang w:val="en-CA"/>
        </w:rPr>
        <w:tab/>
        <w:t xml:space="preserve">When the syntax element </w:t>
      </w:r>
      <w:proofErr w:type="spellStart"/>
      <w:r w:rsidRPr="003E4721">
        <w:rPr>
          <w:rFonts w:eastAsia="SimSun"/>
          <w:strike/>
          <w:color w:val="EE0000"/>
          <w:sz w:val="20"/>
          <w:lang w:val="en-CA"/>
        </w:rPr>
        <w:t>rd</w:t>
      </w:r>
      <w:r w:rsidRPr="003E4721">
        <w:rPr>
          <w:rFonts w:eastAsia="맑은 고딕"/>
          <w:sz w:val="20"/>
          <w:shd w:val="clear" w:color="auto" w:fill="FFFF00"/>
          <w:lang w:val="en-CA" w:eastAsia="ko-KR"/>
        </w:rPr>
        <w:t>f</w:t>
      </w:r>
      <w:r w:rsidRPr="003E4721">
        <w:rPr>
          <w:rFonts w:eastAsia="맑은 고딕" w:hint="eastAsia"/>
          <w:sz w:val="20"/>
          <w:shd w:val="clear" w:color="auto" w:fill="FFFF00"/>
          <w:lang w:val="en-CA" w:eastAsia="ko-KR"/>
        </w:rPr>
        <w:t>gr</w:t>
      </w:r>
      <w:r w:rsidRPr="003E4721">
        <w:rPr>
          <w:rFonts w:eastAsia="SimSun"/>
          <w:sz w:val="20"/>
          <w:lang w:val="en-CA"/>
        </w:rPr>
        <w:t>_separate_colour_description_present_flag</w:t>
      </w:r>
      <w:proofErr w:type="spellEnd"/>
      <w:r w:rsidRPr="003E4721">
        <w:rPr>
          <w:rFonts w:eastAsia="SimSun"/>
          <w:sz w:val="20"/>
          <w:lang w:val="en-CA"/>
        </w:rPr>
        <w:t xml:space="preserve"> of the film grain regions characteristics SEI message is equal to 0, the following additional variables:</w:t>
      </w:r>
    </w:p>
    <w:p w14:paraId="6F2C507C"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SimSun"/>
          <w:sz w:val="20"/>
          <w:lang w:val="en-CA"/>
        </w:rPr>
      </w:pPr>
      <w:r w:rsidRPr="003E4721">
        <w:rPr>
          <w:rFonts w:eastAsia="SimSun"/>
          <w:sz w:val="20"/>
          <w:lang w:val="en-CA"/>
        </w:rPr>
        <w:t>–</w:t>
      </w:r>
      <w:r w:rsidRPr="003E4721">
        <w:rPr>
          <w:rFonts w:eastAsia="SimSun"/>
          <w:sz w:val="20"/>
          <w:lang w:val="en-CA"/>
        </w:rPr>
        <w:tab/>
        <w:t xml:space="preserve">A chroma format indicator, denoted herein by </w:t>
      </w:r>
      <w:proofErr w:type="spellStart"/>
      <w:r w:rsidRPr="003E4721">
        <w:rPr>
          <w:rFonts w:eastAsia="SimSun"/>
          <w:sz w:val="20"/>
          <w:lang w:val="en-CA"/>
        </w:rPr>
        <w:t>ChromaFormatIdc</w:t>
      </w:r>
      <w:proofErr w:type="spellEnd"/>
      <w:r w:rsidRPr="003E4721">
        <w:rPr>
          <w:rFonts w:eastAsia="SimSun"/>
          <w:sz w:val="20"/>
          <w:lang w:val="en-CA"/>
        </w:rPr>
        <w:t>, as described in clause </w:t>
      </w:r>
      <w:r w:rsidRPr="003E4721">
        <w:rPr>
          <w:rFonts w:eastAsia="SimSun"/>
          <w:sz w:val="20"/>
          <w:lang w:val="en-CA"/>
        </w:rPr>
        <w:fldChar w:fldCharType="begin" w:fldLock="1"/>
      </w:r>
      <w:r w:rsidRPr="003E4721">
        <w:rPr>
          <w:rFonts w:eastAsia="SimSun"/>
          <w:sz w:val="20"/>
          <w:lang w:val="en-CA"/>
        </w:rPr>
        <w:instrText xml:space="preserve"> REF _Ref23160780 \r \h </w:instrText>
      </w:r>
      <w:r w:rsidRPr="003E4721">
        <w:rPr>
          <w:rFonts w:eastAsia="SimSun"/>
          <w:sz w:val="20"/>
          <w:lang w:val="en-CA"/>
        </w:rPr>
      </w:r>
      <w:r w:rsidRPr="003E4721">
        <w:rPr>
          <w:rFonts w:eastAsia="SimSun"/>
          <w:sz w:val="20"/>
          <w:lang w:val="en-CA"/>
        </w:rPr>
        <w:fldChar w:fldCharType="separate"/>
      </w:r>
      <w:r w:rsidRPr="003E4721">
        <w:rPr>
          <w:rFonts w:eastAsia="SimSun"/>
          <w:sz w:val="20"/>
          <w:lang w:val="en-CA"/>
        </w:rPr>
        <w:t>7.3</w:t>
      </w:r>
      <w:r w:rsidRPr="003E4721">
        <w:rPr>
          <w:rFonts w:eastAsia="SimSun"/>
          <w:sz w:val="20"/>
          <w:lang w:val="en-CA"/>
        </w:rPr>
        <w:fldChar w:fldCharType="end"/>
      </w:r>
      <w:r w:rsidRPr="003E4721">
        <w:rPr>
          <w:rFonts w:eastAsia="SimSun"/>
          <w:sz w:val="20"/>
          <w:lang w:val="en-CA"/>
        </w:rPr>
        <w:t>.</w:t>
      </w:r>
    </w:p>
    <w:p w14:paraId="12188C73"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rFonts w:eastAsia="SimSun"/>
          <w:sz w:val="20"/>
          <w:lang w:val="en-CA"/>
        </w:rPr>
      </w:pPr>
      <w:r w:rsidRPr="003E4721">
        <w:rPr>
          <w:rFonts w:eastAsia="SimSun"/>
          <w:sz w:val="20"/>
          <w:lang w:val="en-CA"/>
        </w:rPr>
        <w:t>–</w:t>
      </w:r>
      <w:r w:rsidRPr="003E4721">
        <w:rPr>
          <w:rFonts w:eastAsia="SimSun"/>
          <w:sz w:val="20"/>
          <w:lang w:val="en-CA"/>
        </w:rPr>
        <w:tab/>
        <w:t>A bit depth for the samples of the luma component, denoted herein by BitDepth</w:t>
      </w:r>
      <w:r w:rsidRPr="003E4721">
        <w:rPr>
          <w:rFonts w:eastAsia="SimSun"/>
          <w:sz w:val="20"/>
          <w:vertAlign w:val="subscript"/>
          <w:lang w:val="en-CA"/>
        </w:rPr>
        <w:t>Y</w:t>
      </w:r>
      <w:r w:rsidRPr="003E4721">
        <w:rPr>
          <w:rFonts w:eastAsia="SimSun"/>
          <w:sz w:val="20"/>
          <w:lang w:val="en-CA"/>
        </w:rPr>
        <w:t xml:space="preserve">, and a bit depth for the samples of the two associated chroma components, denoted herein by </w:t>
      </w:r>
      <w:proofErr w:type="spellStart"/>
      <w:r w:rsidRPr="003E4721">
        <w:rPr>
          <w:rFonts w:eastAsia="SimSun"/>
          <w:sz w:val="20"/>
          <w:lang w:val="en-CA"/>
        </w:rPr>
        <w:t>BitDepth</w:t>
      </w:r>
      <w:r w:rsidRPr="003E4721">
        <w:rPr>
          <w:rFonts w:eastAsia="SimSun"/>
          <w:sz w:val="20"/>
          <w:vertAlign w:val="subscript"/>
          <w:lang w:val="en-CA"/>
        </w:rPr>
        <w:t>C</w:t>
      </w:r>
      <w:proofErr w:type="spellEnd"/>
      <w:r w:rsidRPr="003E4721">
        <w:rPr>
          <w:rFonts w:eastAsia="SimSun"/>
          <w:sz w:val="20"/>
          <w:lang w:val="en-CA"/>
        </w:rPr>
        <w:t>.</w:t>
      </w:r>
    </w:p>
    <w:p w14:paraId="52D0E4BA" w14:textId="77777777" w:rsidR="003E4721" w:rsidRPr="003E4721" w:rsidRDefault="003E4721" w:rsidP="003E4721">
      <w:pPr>
        <w:rPr>
          <w:rFonts w:eastAsia="SimSun"/>
          <w:sz w:val="20"/>
        </w:rPr>
      </w:pPr>
      <w:r w:rsidRPr="003E4721">
        <w:rPr>
          <w:rFonts w:eastAsia="SimSun"/>
          <w:sz w:val="20"/>
        </w:rPr>
        <w:t>The variables fgrPicWidth and fgrPicHeight are derived as follows:</w:t>
      </w:r>
    </w:p>
    <w:p w14:paraId="32E3A251"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3E4721">
        <w:rPr>
          <w:rFonts w:eastAsia="SimSun"/>
          <w:sz w:val="20"/>
          <w:lang w:val="en-GB"/>
        </w:rPr>
        <w:t>–</w:t>
      </w:r>
      <w:r w:rsidRPr="003E4721">
        <w:rPr>
          <w:rFonts w:eastAsia="SimSun"/>
          <w:sz w:val="20"/>
          <w:lang w:val="en-GB"/>
        </w:rPr>
        <w:tab/>
        <w:t xml:space="preserve">If fgr_pic_width_in_luma_samples and fgr_pic_height_in_luma_samples are not present, </w:t>
      </w:r>
      <w:proofErr w:type="spellStart"/>
      <w:r w:rsidRPr="003E4721">
        <w:rPr>
          <w:rFonts w:eastAsia="SimSun"/>
          <w:sz w:val="20"/>
          <w:lang w:val="en-GB"/>
        </w:rPr>
        <w:t>fgrPicWidth</w:t>
      </w:r>
      <w:proofErr w:type="spellEnd"/>
      <w:r w:rsidRPr="003E4721">
        <w:rPr>
          <w:rFonts w:eastAsia="SimSun"/>
          <w:sz w:val="20"/>
          <w:lang w:val="en-GB"/>
        </w:rPr>
        <w:t xml:space="preserve"> and </w:t>
      </w:r>
      <w:proofErr w:type="spellStart"/>
      <w:r w:rsidRPr="003E4721">
        <w:rPr>
          <w:rFonts w:eastAsia="SimSun"/>
          <w:sz w:val="20"/>
          <w:lang w:val="en-GB"/>
        </w:rPr>
        <w:t>fgrPicHeight</w:t>
      </w:r>
      <w:proofErr w:type="spellEnd"/>
      <w:r w:rsidRPr="003E4721">
        <w:rPr>
          <w:rFonts w:eastAsia="SimSun"/>
          <w:sz w:val="20"/>
          <w:lang w:val="en-GB"/>
        </w:rPr>
        <w:t xml:space="preserve"> are set equal to </w:t>
      </w:r>
      <w:proofErr w:type="spellStart"/>
      <w:r w:rsidRPr="003E4721">
        <w:rPr>
          <w:rFonts w:eastAsia="SimSun"/>
          <w:sz w:val="20"/>
          <w:lang w:val="en-GB"/>
        </w:rPr>
        <w:t>PicWidthInLumaSamples</w:t>
      </w:r>
      <w:proofErr w:type="spellEnd"/>
      <w:r w:rsidRPr="003E4721">
        <w:rPr>
          <w:rFonts w:eastAsia="SimSun"/>
          <w:sz w:val="20"/>
          <w:lang w:val="en-GB"/>
        </w:rPr>
        <w:t xml:space="preserve"> and </w:t>
      </w:r>
      <w:proofErr w:type="spellStart"/>
      <w:r w:rsidRPr="003E4721">
        <w:rPr>
          <w:rFonts w:eastAsia="SimSun"/>
          <w:sz w:val="20"/>
          <w:lang w:val="en-GB"/>
        </w:rPr>
        <w:t>PicHeightInLumaSamples</w:t>
      </w:r>
      <w:proofErr w:type="spellEnd"/>
      <w:r w:rsidRPr="003E4721">
        <w:rPr>
          <w:rFonts w:eastAsia="SimSun"/>
          <w:sz w:val="20"/>
          <w:lang w:val="en-GB"/>
        </w:rPr>
        <w:t>, respectively.</w:t>
      </w:r>
    </w:p>
    <w:p w14:paraId="61D6C2BC"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3E4721">
        <w:rPr>
          <w:rFonts w:eastAsia="SimSun"/>
          <w:sz w:val="20"/>
          <w:lang w:val="en-GB"/>
        </w:rPr>
        <w:t>–</w:t>
      </w:r>
      <w:r w:rsidRPr="003E4721">
        <w:rPr>
          <w:rFonts w:eastAsia="SimSun"/>
          <w:sz w:val="20"/>
          <w:lang w:val="en-GB"/>
        </w:rPr>
        <w:tab/>
        <w:t xml:space="preserve">Otherwise, </w:t>
      </w:r>
      <w:proofErr w:type="spellStart"/>
      <w:r w:rsidRPr="003E4721">
        <w:rPr>
          <w:rFonts w:eastAsia="SimSun"/>
          <w:sz w:val="20"/>
          <w:lang w:val="en-GB"/>
        </w:rPr>
        <w:t>fgrPicWidth</w:t>
      </w:r>
      <w:proofErr w:type="spellEnd"/>
      <w:r w:rsidRPr="003E4721">
        <w:rPr>
          <w:rFonts w:eastAsia="SimSun"/>
          <w:sz w:val="20"/>
          <w:lang w:val="en-GB"/>
        </w:rPr>
        <w:t xml:space="preserve"> and </w:t>
      </w:r>
      <w:proofErr w:type="spellStart"/>
      <w:r w:rsidRPr="003E4721">
        <w:rPr>
          <w:rFonts w:eastAsia="SimSun"/>
          <w:sz w:val="20"/>
          <w:lang w:val="en-GB"/>
        </w:rPr>
        <w:t>fgrPicHeight</w:t>
      </w:r>
      <w:proofErr w:type="spellEnd"/>
      <w:r w:rsidRPr="003E4721">
        <w:rPr>
          <w:rFonts w:eastAsia="SimSun"/>
          <w:sz w:val="20"/>
          <w:lang w:val="en-GB"/>
        </w:rPr>
        <w:t xml:space="preserve"> are set equal to fgr_pic_width_in_luma_samples and fgr_pic_height_in_luma_samples, respectively.</w:t>
      </w:r>
    </w:p>
    <w:p w14:paraId="06F980D0" w14:textId="77777777" w:rsidR="003E4721" w:rsidRPr="003E4721" w:rsidRDefault="003E4721" w:rsidP="003E4721">
      <w:pPr>
        <w:rPr>
          <w:rFonts w:eastAsia="Times New Roman"/>
          <w:sz w:val="20"/>
          <w:szCs w:val="18"/>
          <w:lang w:val="en-CA"/>
        </w:rPr>
      </w:pPr>
      <w:r w:rsidRPr="003E4721">
        <w:rPr>
          <w:rFonts w:eastAsia="Times New Roman"/>
          <w:sz w:val="20"/>
          <w:szCs w:val="18"/>
          <w:lang w:val="en-CA"/>
        </w:rPr>
        <w:t xml:space="preserve">The film grain models specified in the film grain regions characteristics SEI message are expressed for application to </w:t>
      </w:r>
      <w:r w:rsidRPr="003E4721">
        <w:rPr>
          <w:rFonts w:eastAsia="Times New Roman"/>
          <w:strike/>
          <w:color w:val="EE0000"/>
          <w:sz w:val="20"/>
          <w:szCs w:val="18"/>
          <w:lang w:val="en-CA"/>
        </w:rPr>
        <w:t>decoded</w:t>
      </w:r>
      <w:r w:rsidRPr="003E4721">
        <w:rPr>
          <w:rFonts w:eastAsia="Times New Roman"/>
          <w:color w:val="EE0000"/>
          <w:sz w:val="20"/>
          <w:szCs w:val="18"/>
          <w:lang w:val="en-CA"/>
        </w:rPr>
        <w:t xml:space="preserve"> </w:t>
      </w:r>
      <w:r w:rsidRPr="003E4721">
        <w:rPr>
          <w:rFonts w:eastAsia="Times New Roman"/>
          <w:sz w:val="20"/>
          <w:szCs w:val="18"/>
          <w:lang w:val="en-CA"/>
        </w:rPr>
        <w:t xml:space="preserve">pictures that have 4:4:4 colour format with luma and chroma bit depths and a width of fgrPicWidth and height of fgrPicHeight corresponding to the luma and chroma bit depths of the film grain model and use the same colour representation domain as the identified film grain model. When the colour format of </w:t>
      </w:r>
      <w:r w:rsidRPr="003E4721">
        <w:rPr>
          <w:rFonts w:eastAsia="Times New Roman"/>
          <w:strike/>
          <w:color w:val="EE0000"/>
          <w:sz w:val="20"/>
          <w:szCs w:val="18"/>
          <w:lang w:val="en-CA"/>
        </w:rPr>
        <w:t xml:space="preserve">the decoded </w:t>
      </w:r>
      <w:proofErr w:type="spellStart"/>
      <w:r w:rsidRPr="003E4721">
        <w:rPr>
          <w:rFonts w:eastAsia="Times New Roman"/>
          <w:strike/>
          <w:color w:val="EE0000"/>
          <w:sz w:val="20"/>
          <w:szCs w:val="18"/>
          <w:lang w:val="en-CA"/>
        </w:rPr>
        <w:t>video</w:t>
      </w:r>
      <w:r w:rsidRPr="003E4721">
        <w:rPr>
          <w:rFonts w:eastAsia="맑은 고딕" w:hint="eastAsia"/>
          <w:sz w:val="20"/>
          <w:szCs w:val="18"/>
          <w:highlight w:val="yellow"/>
          <w:lang w:val="en-CA" w:eastAsia="ko-KR"/>
        </w:rPr>
        <w:t>InPic</w:t>
      </w:r>
      <w:proofErr w:type="spellEnd"/>
      <w:r w:rsidRPr="003E4721">
        <w:rPr>
          <w:rFonts w:eastAsia="Times New Roman"/>
          <w:sz w:val="20"/>
          <w:szCs w:val="18"/>
          <w:lang w:val="en-CA"/>
        </w:rPr>
        <w:t xml:space="preserve"> is not 4:4:4 or </w:t>
      </w:r>
      <w:r w:rsidRPr="003E4721">
        <w:rPr>
          <w:rFonts w:eastAsia="Times New Roman"/>
          <w:strike/>
          <w:color w:val="EE0000"/>
          <w:sz w:val="20"/>
          <w:szCs w:val="18"/>
          <w:lang w:val="en-CA"/>
        </w:rPr>
        <w:t xml:space="preserve">the decoded </w:t>
      </w:r>
      <w:proofErr w:type="spellStart"/>
      <w:r w:rsidRPr="003E4721">
        <w:rPr>
          <w:rFonts w:eastAsia="Times New Roman"/>
          <w:strike/>
          <w:color w:val="EE0000"/>
          <w:sz w:val="20"/>
          <w:szCs w:val="18"/>
          <w:lang w:val="en-CA"/>
        </w:rPr>
        <w:t>video</w:t>
      </w:r>
      <w:r w:rsidRPr="003E4721">
        <w:rPr>
          <w:rFonts w:eastAsia="맑은 고딕" w:hint="eastAsia"/>
          <w:sz w:val="20"/>
          <w:szCs w:val="18"/>
          <w:highlight w:val="yellow"/>
          <w:lang w:val="en-CA" w:eastAsia="ko-KR"/>
        </w:rPr>
        <w:t>InPic</w:t>
      </w:r>
      <w:proofErr w:type="spellEnd"/>
      <w:r w:rsidRPr="003E4721">
        <w:rPr>
          <w:rFonts w:eastAsia="Times New Roman"/>
          <w:sz w:val="20"/>
          <w:szCs w:val="18"/>
          <w:lang w:val="en-CA"/>
        </w:rPr>
        <w:t xml:space="preserve"> uses a different luma or chroma bit depth or a different width or height</w:t>
      </w:r>
      <w:r w:rsidRPr="003E4721">
        <w:rPr>
          <w:rFonts w:eastAsia="SimSun"/>
          <w:sz w:val="20"/>
        </w:rPr>
        <w:t xml:space="preserve"> </w:t>
      </w:r>
      <w:r w:rsidRPr="003E4721">
        <w:rPr>
          <w:rFonts w:eastAsia="Times New Roman"/>
          <w:sz w:val="20"/>
          <w:szCs w:val="18"/>
          <w:lang w:val="en-CA"/>
        </w:rPr>
        <w:t xml:space="preserve">from that of the film grain model or uses a different colour representation domain from that of the identified film grain model, an unspecified conversion process is expected to be applied to convert </w:t>
      </w:r>
      <w:r w:rsidRPr="003E4721">
        <w:rPr>
          <w:rFonts w:eastAsia="Times New Roman"/>
          <w:strike/>
          <w:color w:val="EE0000"/>
          <w:sz w:val="20"/>
          <w:szCs w:val="18"/>
          <w:lang w:val="en-CA"/>
        </w:rPr>
        <w:t xml:space="preserve">the decoded </w:t>
      </w:r>
      <w:proofErr w:type="spellStart"/>
      <w:r w:rsidRPr="003E4721">
        <w:rPr>
          <w:rFonts w:eastAsia="맑은 고딕" w:hint="eastAsia"/>
          <w:strike/>
          <w:color w:val="EE0000"/>
          <w:sz w:val="20"/>
          <w:szCs w:val="18"/>
          <w:lang w:val="en-CA" w:eastAsia="ko-KR"/>
        </w:rPr>
        <w:t>pictures</w:t>
      </w:r>
      <w:r w:rsidRPr="003E4721">
        <w:rPr>
          <w:rFonts w:eastAsia="맑은 고딕" w:hint="eastAsia"/>
          <w:sz w:val="20"/>
          <w:szCs w:val="18"/>
          <w:highlight w:val="yellow"/>
          <w:lang w:val="en-CA" w:eastAsia="ko-KR"/>
        </w:rPr>
        <w:t>InPic</w:t>
      </w:r>
      <w:proofErr w:type="spellEnd"/>
      <w:r w:rsidRPr="003E4721">
        <w:rPr>
          <w:rFonts w:eastAsia="Times New Roman"/>
          <w:sz w:val="20"/>
          <w:szCs w:val="18"/>
          <w:lang w:val="en-CA"/>
        </w:rPr>
        <w:t xml:space="preserve"> to the form that is expressed for application of the film grain model.</w:t>
      </w:r>
    </w:p>
    <w:p w14:paraId="2CCF6F39"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sz w:val="18"/>
          <w:lang w:val="en-CA"/>
        </w:rPr>
      </w:pPr>
      <w:r w:rsidRPr="003E4721">
        <w:rPr>
          <w:rFonts w:eastAsia="SimSun"/>
          <w:sz w:val="18"/>
          <w:lang w:val="en-CA"/>
        </w:rPr>
        <w:t>NOTE </w:t>
      </w:r>
      <w:r w:rsidRPr="003E4721">
        <w:rPr>
          <w:rFonts w:eastAsia="SimSun"/>
          <w:sz w:val="18"/>
          <w:lang w:val="en-CA"/>
        </w:rPr>
        <w:fldChar w:fldCharType="begin" w:fldLock="1"/>
      </w:r>
      <w:r w:rsidRPr="003E4721">
        <w:rPr>
          <w:rFonts w:eastAsia="SimSun"/>
          <w:sz w:val="18"/>
          <w:lang w:val="en-CA"/>
        </w:rPr>
        <w:instrText xml:space="preserve"> SEQ NoteCounter \* MERGEFORMAT </w:instrText>
      </w:r>
      <w:r w:rsidRPr="003E4721">
        <w:rPr>
          <w:rFonts w:eastAsia="SimSun"/>
          <w:sz w:val="18"/>
          <w:lang w:val="en-CA"/>
        </w:rPr>
        <w:fldChar w:fldCharType="separate"/>
      </w:r>
      <w:r w:rsidRPr="003E4721">
        <w:rPr>
          <w:rFonts w:eastAsia="SimSun"/>
          <w:sz w:val="18"/>
          <w:lang w:val="en-CA"/>
        </w:rPr>
        <w:t>4</w:t>
      </w:r>
      <w:r w:rsidRPr="003E4721">
        <w:rPr>
          <w:rFonts w:eastAsia="SimSun"/>
          <w:sz w:val="18"/>
          <w:lang w:val="en-CA"/>
        </w:rPr>
        <w:fldChar w:fldCharType="end"/>
      </w:r>
      <w:r w:rsidRPr="003E4721">
        <w:rPr>
          <w:rFonts w:eastAsia="SimSun"/>
          <w:sz w:val="18"/>
          <w:lang w:val="en-CA"/>
        </w:rPr>
        <w:t> – Because the use of a specific method is not required for performing the film grain generation function used by the display process, a decoder could, if desired, down-convert the model information in order to simulate film grain for other picture dimension or chroma formats (4:2:0 or 4:2:2) rather than up-converting the decoded video (using a method not specified in this Specification) before performing film grain generation.</w:t>
      </w:r>
    </w:p>
    <w:p w14:paraId="2CEAB85F" w14:textId="77777777" w:rsidR="003E4721" w:rsidRPr="003E4721" w:rsidRDefault="003E4721" w:rsidP="003E4721">
      <w:pPr>
        <w:spacing w:before="120"/>
        <w:rPr>
          <w:rFonts w:eastAsia="맑은 고딕"/>
          <w:sz w:val="20"/>
          <w:lang w:val="x-none" w:eastAsia="ko-KR"/>
        </w:rPr>
      </w:pPr>
      <w:r w:rsidRPr="003E4721">
        <w:rPr>
          <w:rFonts w:eastAsia="맑은 고딕"/>
          <w:sz w:val="20"/>
          <w:lang w:val="x-none" w:eastAsia="ko-KR"/>
        </w:rPr>
        <w:t>…</w:t>
      </w:r>
    </w:p>
    <w:p w14:paraId="279BF1F4" w14:textId="77777777" w:rsidR="003E4721" w:rsidRPr="003E4721" w:rsidRDefault="003E4721" w:rsidP="003E47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2"/>
        <w:rPr>
          <w:rFonts w:eastAsia="맑은 고딕"/>
          <w:b/>
          <w:bCs/>
          <w:noProof/>
          <w:sz w:val="20"/>
          <w:highlight w:val="yellow"/>
          <w:lang w:val="en-GB"/>
        </w:rPr>
      </w:pPr>
      <w:bookmarkStart w:id="6" w:name="_Toc216447352"/>
      <w:bookmarkStart w:id="7" w:name="_Hlk217463280"/>
      <w:bookmarkStart w:id="8" w:name="_Hlk218531184"/>
      <w:bookmarkEnd w:id="5"/>
      <w:r w:rsidRPr="003E4721">
        <w:rPr>
          <w:rFonts w:eastAsia="맑은 고딕" w:hint="eastAsia"/>
          <w:b/>
          <w:bCs/>
          <w:noProof/>
          <w:sz w:val="20"/>
          <w:highlight w:val="yellow"/>
          <w:lang w:val="en-GB" w:eastAsia="ko-KR"/>
        </w:rPr>
        <w:lastRenderedPageBreak/>
        <w:t xml:space="preserve">D.12.xx </w:t>
      </w:r>
      <w:r w:rsidRPr="003E4721">
        <w:rPr>
          <w:rFonts w:eastAsia="맑은 고딕"/>
          <w:b/>
          <w:bCs/>
          <w:noProof/>
          <w:sz w:val="20"/>
          <w:highlight w:val="yellow"/>
          <w:lang w:val="en-GB"/>
        </w:rPr>
        <w:t xml:space="preserve">Use of the </w:t>
      </w:r>
      <w:r w:rsidRPr="003E4721">
        <w:rPr>
          <w:rFonts w:eastAsia="맑은 고딕"/>
          <w:b/>
          <w:bCs/>
          <w:sz w:val="20"/>
          <w:highlight w:val="yellow"/>
          <w:lang w:val="en-GB"/>
        </w:rPr>
        <w:t xml:space="preserve">film grain </w:t>
      </w:r>
      <w:r w:rsidRPr="003E4721">
        <w:rPr>
          <w:rFonts w:eastAsia="맑은 고딕" w:hint="eastAsia"/>
          <w:b/>
          <w:bCs/>
          <w:sz w:val="20"/>
          <w:highlight w:val="yellow"/>
          <w:lang w:val="en-GB" w:eastAsia="ko-KR"/>
        </w:rPr>
        <w:t xml:space="preserve">regions </w:t>
      </w:r>
      <w:r w:rsidRPr="003E4721">
        <w:rPr>
          <w:rFonts w:eastAsia="맑은 고딕"/>
          <w:b/>
          <w:bCs/>
          <w:sz w:val="20"/>
          <w:highlight w:val="yellow"/>
          <w:lang w:val="en-GB"/>
        </w:rPr>
        <w:t>characteristics SEI message</w:t>
      </w:r>
      <w:bookmarkEnd w:id="6"/>
    </w:p>
    <w:p w14:paraId="249DF60F" w14:textId="77777777" w:rsidR="003E4721" w:rsidRPr="003E4721" w:rsidRDefault="003E4721" w:rsidP="003E47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highlight w:val="yellow"/>
          <w:lang w:val="en-GB"/>
        </w:rPr>
      </w:pPr>
      <w:r w:rsidRPr="003E4721">
        <w:rPr>
          <w:rFonts w:eastAsia="SimSun"/>
          <w:noProof/>
          <w:sz w:val="20"/>
          <w:highlight w:val="yellow"/>
          <w:lang w:val="en-GB"/>
        </w:rPr>
        <w:t xml:space="preserve">For purposes of interpretation of the film grain </w:t>
      </w:r>
      <w:r w:rsidRPr="003E4721">
        <w:rPr>
          <w:rFonts w:eastAsia="맑은 고딕" w:hint="eastAsia"/>
          <w:noProof/>
          <w:sz w:val="20"/>
          <w:highlight w:val="yellow"/>
          <w:lang w:val="en-GB" w:eastAsia="ko-KR"/>
        </w:rPr>
        <w:t xml:space="preserve">regions </w:t>
      </w:r>
      <w:r w:rsidRPr="003E4721">
        <w:rPr>
          <w:rFonts w:eastAsia="SimSun"/>
          <w:noProof/>
          <w:sz w:val="20"/>
          <w:highlight w:val="yellow"/>
          <w:lang w:val="en-GB"/>
        </w:rPr>
        <w:t>characteristics SEI message, the following variables are specified:</w:t>
      </w:r>
    </w:p>
    <w:p w14:paraId="5AF574D0"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highlight w:val="yellow"/>
          <w:lang w:val="en-CA"/>
        </w:rPr>
      </w:pPr>
      <w:r w:rsidRPr="003E4721">
        <w:rPr>
          <w:rFonts w:eastAsia="SimSun"/>
          <w:noProof/>
          <w:sz w:val="20"/>
          <w:highlight w:val="yellow"/>
          <w:lang w:val="en-CA"/>
        </w:rPr>
        <w:t xml:space="preserve">If the film grain </w:t>
      </w:r>
      <w:r w:rsidRPr="003E4721">
        <w:rPr>
          <w:rFonts w:eastAsia="맑은 고딕" w:hint="eastAsia"/>
          <w:noProof/>
          <w:sz w:val="20"/>
          <w:highlight w:val="yellow"/>
          <w:lang w:val="en-GB" w:eastAsia="ko-KR"/>
        </w:rPr>
        <w:t xml:space="preserve">regions </w:t>
      </w:r>
      <w:r w:rsidRPr="003E4721">
        <w:rPr>
          <w:rFonts w:eastAsia="SimSun"/>
          <w:noProof/>
          <w:sz w:val="20"/>
          <w:highlight w:val="yellow"/>
          <w:lang w:val="en-CA"/>
        </w:rPr>
        <w:t>characteristics SEI message is not applied as part of a processing chain indicated by an SEI processing order SEI message or is applied as the first processing step of the processing chain indicated by an SEI processing order SEI message, the following applies:</w:t>
      </w:r>
    </w:p>
    <w:p w14:paraId="158F47D3"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SimSun"/>
          <w:noProof/>
          <w:sz w:val="20"/>
          <w:highlight w:val="yellow"/>
          <w:lang w:val="en-GB"/>
        </w:rPr>
      </w:pPr>
      <w:r w:rsidRPr="003E4721">
        <w:rPr>
          <w:rFonts w:eastAsia="SimSun"/>
          <w:noProof/>
          <w:sz w:val="20"/>
          <w:highlight w:val="yellow"/>
          <w:lang w:val="en-GB"/>
        </w:rPr>
        <w:t>–</w:t>
      </w:r>
      <w:r w:rsidRPr="003E4721">
        <w:rPr>
          <w:rFonts w:eastAsia="SimSun"/>
          <w:noProof/>
          <w:sz w:val="20"/>
          <w:highlight w:val="yellow"/>
          <w:lang w:val="en-GB"/>
        </w:rPr>
        <w:tab/>
        <w:t>PicWidthInLumaSamples and PicHeightInLumaSamples are set equal to pps_pic_width_in_luma_samples and pps_pic_height_in_luma_samples, respectively.</w:t>
      </w:r>
    </w:p>
    <w:p w14:paraId="34C33196"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SimSun"/>
          <w:noProof/>
          <w:sz w:val="20"/>
          <w:highlight w:val="yellow"/>
          <w:lang w:val="en-CA"/>
        </w:rPr>
      </w:pPr>
      <w:r w:rsidRPr="003E4721">
        <w:rPr>
          <w:rFonts w:eastAsia="SimSun"/>
          <w:noProof/>
          <w:sz w:val="20"/>
          <w:highlight w:val="yellow"/>
          <w:lang w:val="en-CA"/>
        </w:rPr>
        <w:t>–</w:t>
      </w:r>
      <w:r w:rsidRPr="003E4721">
        <w:rPr>
          <w:rFonts w:eastAsia="SimSun"/>
          <w:noProof/>
          <w:sz w:val="20"/>
          <w:highlight w:val="yellow"/>
          <w:lang w:val="en-CA"/>
        </w:rPr>
        <w:tab/>
        <w:t xml:space="preserve">InPic is set to be a decoded picture to which the film grain </w:t>
      </w:r>
      <w:r w:rsidRPr="003E4721">
        <w:rPr>
          <w:rFonts w:eastAsia="맑은 고딕" w:hint="eastAsia"/>
          <w:noProof/>
          <w:sz w:val="20"/>
          <w:highlight w:val="yellow"/>
          <w:lang w:val="en-CA" w:eastAsia="ko-KR"/>
        </w:rPr>
        <w:t xml:space="preserve">regions </w:t>
      </w:r>
      <w:r w:rsidRPr="003E4721">
        <w:rPr>
          <w:rFonts w:eastAsia="SimSun"/>
          <w:noProof/>
          <w:sz w:val="20"/>
          <w:highlight w:val="yellow"/>
          <w:lang w:val="en-CA"/>
        </w:rPr>
        <w:t>chracteristics SEI message applies.</w:t>
      </w:r>
    </w:p>
    <w:p w14:paraId="3F52095B"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SimSun"/>
          <w:noProof/>
          <w:sz w:val="20"/>
          <w:highlight w:val="yellow"/>
          <w:lang w:val="en-GB"/>
        </w:rPr>
      </w:pPr>
      <w:r w:rsidRPr="003E4721">
        <w:rPr>
          <w:rFonts w:eastAsia="SimSun"/>
          <w:noProof/>
          <w:sz w:val="20"/>
          <w:highlight w:val="yellow"/>
          <w:lang w:val="en-GB"/>
        </w:rPr>
        <w:t>–</w:t>
      </w:r>
      <w:r w:rsidRPr="003E4721">
        <w:rPr>
          <w:rFonts w:eastAsia="SimSun"/>
          <w:noProof/>
          <w:sz w:val="20"/>
          <w:highlight w:val="yellow"/>
          <w:lang w:val="en-GB"/>
        </w:rPr>
        <w:tab/>
        <w:t>ChromaFormatIdc is set equal to sps_chroma_format_idc.</w:t>
      </w:r>
    </w:p>
    <w:p w14:paraId="493DB4EF"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SimSun"/>
          <w:noProof/>
          <w:sz w:val="20"/>
          <w:highlight w:val="yellow"/>
          <w:lang w:val="en-GB"/>
        </w:rPr>
      </w:pPr>
      <w:r w:rsidRPr="003E4721">
        <w:rPr>
          <w:rFonts w:eastAsia="SimSun"/>
          <w:noProof/>
          <w:sz w:val="20"/>
          <w:highlight w:val="yellow"/>
          <w:lang w:val="en-GB"/>
        </w:rPr>
        <w:t>–</w:t>
      </w:r>
      <w:r w:rsidRPr="003E4721">
        <w:rPr>
          <w:rFonts w:eastAsia="SimSun"/>
          <w:noProof/>
          <w:sz w:val="20"/>
          <w:highlight w:val="yellow"/>
          <w:lang w:val="en-GB"/>
        </w:rPr>
        <w:tab/>
        <w:t>BitDepth</w:t>
      </w:r>
      <w:r w:rsidRPr="003E4721">
        <w:rPr>
          <w:rFonts w:eastAsia="SimSun"/>
          <w:noProof/>
          <w:sz w:val="20"/>
          <w:highlight w:val="yellow"/>
          <w:vertAlign w:val="subscript"/>
          <w:lang w:val="en-GB"/>
        </w:rPr>
        <w:t>Y</w:t>
      </w:r>
      <w:r w:rsidRPr="003E4721">
        <w:rPr>
          <w:rFonts w:eastAsia="SimSun"/>
          <w:noProof/>
          <w:sz w:val="20"/>
          <w:highlight w:val="yellow"/>
          <w:lang w:val="en-GB"/>
        </w:rPr>
        <w:t xml:space="preserve"> and BitDepth</w:t>
      </w:r>
      <w:r w:rsidRPr="003E4721">
        <w:rPr>
          <w:rFonts w:eastAsia="SimSun"/>
          <w:noProof/>
          <w:sz w:val="20"/>
          <w:highlight w:val="yellow"/>
          <w:vertAlign w:val="subscript"/>
          <w:lang w:val="en-GB"/>
        </w:rPr>
        <w:t>C</w:t>
      </w:r>
      <w:r w:rsidRPr="003E4721">
        <w:rPr>
          <w:rFonts w:eastAsia="SimSun"/>
          <w:noProof/>
          <w:sz w:val="20"/>
          <w:highlight w:val="yellow"/>
          <w:lang w:val="en-GB"/>
        </w:rPr>
        <w:t xml:space="preserve"> are both set equal to BitDepth.</w:t>
      </w:r>
    </w:p>
    <w:p w14:paraId="5F531C99"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ind w:left="284"/>
        <w:rPr>
          <w:rFonts w:eastAsia="SimSun"/>
          <w:noProof/>
          <w:sz w:val="18"/>
          <w:szCs w:val="18"/>
          <w:highlight w:val="yellow"/>
          <w:lang w:val="en-GB"/>
        </w:rPr>
      </w:pPr>
      <w:bookmarkStart w:id="9" w:name="_Hlk160253822"/>
      <w:r w:rsidRPr="003E4721">
        <w:rPr>
          <w:rFonts w:eastAsia="SimSun"/>
          <w:noProof/>
          <w:sz w:val="18"/>
          <w:szCs w:val="18"/>
          <w:highlight w:val="yellow"/>
          <w:lang w:val="en-GB"/>
        </w:rPr>
        <w:t xml:space="preserve">NOTE – The use of the film grain </w:t>
      </w:r>
      <w:r w:rsidRPr="003E4721">
        <w:rPr>
          <w:rFonts w:eastAsia="맑은 고딕" w:hint="eastAsia"/>
          <w:noProof/>
          <w:sz w:val="18"/>
          <w:szCs w:val="18"/>
          <w:highlight w:val="yellow"/>
          <w:lang w:val="en-GB" w:eastAsia="ko-KR"/>
        </w:rPr>
        <w:t xml:space="preserve">regions </w:t>
      </w:r>
      <w:r w:rsidRPr="003E4721">
        <w:rPr>
          <w:rFonts w:eastAsia="SimSun"/>
          <w:noProof/>
          <w:sz w:val="18"/>
          <w:szCs w:val="18"/>
          <w:highlight w:val="yellow"/>
          <w:lang w:val="en-GB"/>
        </w:rPr>
        <w:t xml:space="preserve">characteristics SEI message in combination with the dynamic picture resolution changes supported by sps_res_change_in_clvs_allowed_flag equal to 1 was not studied at the time of development of the original version of this Specification. An encoder can indicate the width and height of the picture for which the film grain modelling information is indicated with fg_pic_width_in_luma_samples and fg_pic_height_in_luma_samples, respectively, which were added to the syntax of the film grain </w:t>
      </w:r>
      <w:r w:rsidRPr="003E4721">
        <w:rPr>
          <w:rFonts w:eastAsia="맑은 고딕" w:hint="eastAsia"/>
          <w:noProof/>
          <w:sz w:val="18"/>
          <w:szCs w:val="18"/>
          <w:highlight w:val="yellow"/>
          <w:lang w:val="en-GB" w:eastAsia="ko-KR"/>
        </w:rPr>
        <w:t xml:space="preserve">regions </w:t>
      </w:r>
      <w:r w:rsidRPr="003E4721">
        <w:rPr>
          <w:rFonts w:eastAsia="SimSun"/>
          <w:noProof/>
          <w:sz w:val="18"/>
          <w:szCs w:val="18"/>
          <w:highlight w:val="yellow"/>
          <w:lang w:val="en-GB"/>
        </w:rPr>
        <w:t>characteristics SEI message after the original version of this Specification and are optionally present.</w:t>
      </w:r>
    </w:p>
    <w:p w14:paraId="127D0961"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highlight w:val="yellow"/>
          <w:lang w:val="en-CA"/>
        </w:rPr>
      </w:pPr>
      <w:r w:rsidRPr="003E4721">
        <w:rPr>
          <w:rFonts w:eastAsia="SimSun"/>
          <w:sz w:val="20"/>
          <w:highlight w:val="yellow"/>
          <w:lang w:val="en-CA"/>
        </w:rPr>
        <w:t>Otherwise (</w:t>
      </w:r>
      <w:r w:rsidRPr="003E4721">
        <w:rPr>
          <w:rFonts w:eastAsia="SimSun"/>
          <w:noProof/>
          <w:sz w:val="20"/>
          <w:highlight w:val="yellow"/>
          <w:lang w:val="en-CA"/>
        </w:rPr>
        <w:t xml:space="preserve">the film grain </w:t>
      </w:r>
      <w:r w:rsidRPr="003E4721">
        <w:rPr>
          <w:rFonts w:eastAsia="맑은 고딕" w:hint="eastAsia"/>
          <w:noProof/>
          <w:sz w:val="20"/>
          <w:highlight w:val="yellow"/>
          <w:lang w:val="en-GB" w:eastAsia="ko-KR"/>
        </w:rPr>
        <w:t xml:space="preserve">regions </w:t>
      </w:r>
      <w:r w:rsidRPr="003E4721">
        <w:rPr>
          <w:rFonts w:eastAsia="SimSun"/>
          <w:noProof/>
          <w:sz w:val="20"/>
          <w:highlight w:val="yellow"/>
          <w:lang w:val="en-CA"/>
        </w:rPr>
        <w:t xml:space="preserve">characteristics SEI message is applied as the second or a </w:t>
      </w:r>
      <w:bookmarkStart w:id="10" w:name="_Hlk160253794"/>
      <w:r w:rsidRPr="003E4721">
        <w:rPr>
          <w:rFonts w:eastAsia="SimSun"/>
          <w:noProof/>
          <w:sz w:val="20"/>
          <w:highlight w:val="yellow"/>
          <w:lang w:val="en-CA"/>
        </w:rPr>
        <w:t>later processing step</w:t>
      </w:r>
      <w:bookmarkEnd w:id="10"/>
      <w:r w:rsidRPr="003E4721">
        <w:rPr>
          <w:rFonts w:eastAsia="SimSun"/>
          <w:noProof/>
          <w:sz w:val="20"/>
          <w:highlight w:val="yellow"/>
          <w:lang w:val="en-CA"/>
        </w:rPr>
        <w:t xml:space="preserve"> of the processing chain indicated by an SEI processing order SEI message</w:t>
      </w:r>
      <w:r w:rsidRPr="003E4721">
        <w:rPr>
          <w:rFonts w:eastAsia="SimSun"/>
          <w:sz w:val="20"/>
          <w:highlight w:val="yellow"/>
          <w:lang w:val="en-CA"/>
        </w:rPr>
        <w:t>)</w:t>
      </w:r>
      <w:bookmarkEnd w:id="9"/>
      <w:r w:rsidRPr="003E4721">
        <w:rPr>
          <w:rFonts w:eastAsia="SimSun"/>
          <w:sz w:val="20"/>
          <w:highlight w:val="yellow"/>
          <w:lang w:val="en-CA"/>
        </w:rPr>
        <w:t xml:space="preserve">, </w:t>
      </w:r>
      <w:proofErr w:type="spellStart"/>
      <w:r w:rsidRPr="003E4721">
        <w:rPr>
          <w:rFonts w:eastAsia="SimSun"/>
          <w:sz w:val="20"/>
          <w:highlight w:val="yellow"/>
          <w:lang w:val="en-CA"/>
        </w:rPr>
        <w:t>prevPic</w:t>
      </w:r>
      <w:proofErr w:type="spellEnd"/>
      <w:r w:rsidRPr="003E4721">
        <w:rPr>
          <w:rFonts w:eastAsia="SimSun"/>
          <w:sz w:val="20"/>
          <w:highlight w:val="yellow"/>
          <w:lang w:val="en-CA"/>
        </w:rPr>
        <w:t xml:space="preserve"> is </w:t>
      </w:r>
      <w:r w:rsidRPr="003E4721">
        <w:rPr>
          <w:rFonts w:eastAsia="SimSun"/>
          <w:noProof/>
          <w:sz w:val="20"/>
          <w:highlight w:val="yellow"/>
          <w:lang w:val="en-CA"/>
        </w:rPr>
        <w:t>a picture resulting from the previous processing step of the processing chain indicated by the SEI processing order SEI message,</w:t>
      </w:r>
      <w:r w:rsidRPr="003E4721">
        <w:rPr>
          <w:rFonts w:eastAsia="SimSun"/>
          <w:sz w:val="20"/>
          <w:highlight w:val="yellow"/>
          <w:lang w:val="en-CA"/>
        </w:rPr>
        <w:t xml:space="preserve"> and the following applies:</w:t>
      </w:r>
    </w:p>
    <w:p w14:paraId="61DD8203"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SimSun"/>
          <w:noProof/>
          <w:sz w:val="20"/>
          <w:highlight w:val="yellow"/>
          <w:lang w:val="en-CA"/>
        </w:rPr>
      </w:pPr>
      <w:r w:rsidRPr="003E4721">
        <w:rPr>
          <w:rFonts w:eastAsia="SimSun"/>
          <w:noProof/>
          <w:sz w:val="20"/>
          <w:highlight w:val="yellow"/>
          <w:lang w:val="en-CA"/>
        </w:rPr>
        <w:t>–</w:t>
      </w:r>
      <w:r w:rsidRPr="003E4721">
        <w:rPr>
          <w:rFonts w:eastAsia="SimSun"/>
          <w:noProof/>
          <w:sz w:val="20"/>
          <w:highlight w:val="yellow"/>
          <w:lang w:val="en-CA"/>
        </w:rPr>
        <w:tab/>
        <w:t>PicWidthInLumaSamples and PicHeightInLumaSamples are set equal to the picture width and picture height of prevPic, respectively.</w:t>
      </w:r>
    </w:p>
    <w:p w14:paraId="09D19AA3"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SimSun"/>
          <w:noProof/>
          <w:sz w:val="20"/>
          <w:highlight w:val="yellow"/>
          <w:lang w:val="en-CA"/>
        </w:rPr>
      </w:pPr>
      <w:r w:rsidRPr="003E4721">
        <w:rPr>
          <w:rFonts w:eastAsia="SimSun"/>
          <w:noProof/>
          <w:sz w:val="20"/>
          <w:highlight w:val="yellow"/>
          <w:lang w:val="en-CA"/>
        </w:rPr>
        <w:t>–</w:t>
      </w:r>
      <w:r w:rsidRPr="003E4721">
        <w:rPr>
          <w:rFonts w:eastAsia="SimSun"/>
          <w:noProof/>
          <w:sz w:val="20"/>
          <w:highlight w:val="yellow"/>
          <w:lang w:val="en-CA"/>
        </w:rPr>
        <w:tab/>
        <w:t>InPic is set to be prevPic.</w:t>
      </w:r>
    </w:p>
    <w:p w14:paraId="4926281F" w14:textId="77777777" w:rsidR="003E4721" w:rsidRPr="003E4721" w:rsidRDefault="003E4721" w:rsidP="003E47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SimSun"/>
          <w:noProof/>
          <w:sz w:val="20"/>
          <w:highlight w:val="yellow"/>
          <w:lang w:val="en-CA"/>
        </w:rPr>
      </w:pPr>
      <w:r w:rsidRPr="003E4721">
        <w:rPr>
          <w:rFonts w:eastAsia="SimSun"/>
          <w:noProof/>
          <w:sz w:val="20"/>
          <w:highlight w:val="yellow"/>
          <w:lang w:val="en-CA"/>
        </w:rPr>
        <w:t>–</w:t>
      </w:r>
      <w:r w:rsidRPr="003E4721">
        <w:rPr>
          <w:rFonts w:eastAsia="SimSun"/>
          <w:noProof/>
          <w:sz w:val="20"/>
          <w:highlight w:val="yellow"/>
          <w:lang w:val="en-CA"/>
        </w:rPr>
        <w:tab/>
        <w:t>ChromaFormatIdc is set equal to the picture chroma format indicator of prevPic.</w:t>
      </w:r>
    </w:p>
    <w:p w14:paraId="5503210F" w14:textId="462C62E2" w:rsidR="003E4721" w:rsidRPr="00901D51" w:rsidRDefault="003E4721" w:rsidP="00901D51">
      <w:pPr>
        <w:spacing w:before="120"/>
        <w:rPr>
          <w:rFonts w:eastAsia="맑은 고딕"/>
          <w:noProof/>
          <w:sz w:val="20"/>
          <w:lang w:val="en-CA" w:eastAsia="ko-KR"/>
        </w:rPr>
      </w:pPr>
      <w:r w:rsidRPr="003E4721">
        <w:rPr>
          <w:rFonts w:eastAsia="SimSun"/>
          <w:noProof/>
          <w:sz w:val="20"/>
          <w:highlight w:val="yellow"/>
          <w:lang w:val="en-CA"/>
        </w:rPr>
        <w:t>–</w:t>
      </w:r>
      <w:r w:rsidRPr="003E4721">
        <w:rPr>
          <w:rFonts w:eastAsia="SimSun"/>
          <w:noProof/>
          <w:sz w:val="20"/>
          <w:highlight w:val="yellow"/>
          <w:lang w:val="en-CA"/>
        </w:rPr>
        <w:tab/>
        <w:t>BitDepth</w:t>
      </w:r>
      <w:r w:rsidRPr="003E4721">
        <w:rPr>
          <w:rFonts w:eastAsia="SimSun"/>
          <w:noProof/>
          <w:sz w:val="20"/>
          <w:highlight w:val="yellow"/>
          <w:vertAlign w:val="subscript"/>
          <w:lang w:val="en-CA"/>
        </w:rPr>
        <w:t>Y</w:t>
      </w:r>
      <w:r w:rsidRPr="003E4721">
        <w:rPr>
          <w:rFonts w:eastAsia="SimSun"/>
          <w:noProof/>
          <w:sz w:val="20"/>
          <w:highlight w:val="yellow"/>
          <w:lang w:val="en-CA"/>
        </w:rPr>
        <w:t xml:space="preserve"> and BitDepth</w:t>
      </w:r>
      <w:r w:rsidRPr="003E4721">
        <w:rPr>
          <w:rFonts w:eastAsia="SimSun"/>
          <w:noProof/>
          <w:sz w:val="20"/>
          <w:highlight w:val="yellow"/>
          <w:vertAlign w:val="subscript"/>
          <w:lang w:val="en-CA"/>
        </w:rPr>
        <w:t>C</w:t>
      </w:r>
      <w:r w:rsidRPr="003E4721">
        <w:rPr>
          <w:rFonts w:eastAsia="SimSun"/>
          <w:noProof/>
          <w:sz w:val="20"/>
          <w:highlight w:val="yellow"/>
          <w:lang w:val="en-CA"/>
        </w:rPr>
        <w:t xml:space="preserve"> are set equal to the luma bit depth and chroma bit depth of prevPic, respectively</w:t>
      </w:r>
      <w:bookmarkEnd w:id="7"/>
      <w:r w:rsidRPr="003E4721">
        <w:rPr>
          <w:rFonts w:eastAsia="SimSun"/>
          <w:noProof/>
          <w:sz w:val="20"/>
          <w:highlight w:val="yellow"/>
          <w:lang w:val="en-CA"/>
        </w:rPr>
        <w:t>.</w:t>
      </w:r>
      <w:bookmarkEnd w:id="8"/>
    </w:p>
    <w:bookmarkEnd w:id="3"/>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0944B927" w:rsidR="00342FF4" w:rsidRPr="005B217D" w:rsidRDefault="00F71E83" w:rsidP="009234A5">
      <w:pPr>
        <w:rPr>
          <w:szCs w:val="22"/>
          <w:lang w:val="en-CA"/>
        </w:rPr>
      </w:pPr>
      <w:r>
        <w:rPr>
          <w:rFonts w:hint="eastAsia"/>
          <w:b/>
          <w:szCs w:val="22"/>
          <w:lang w:val="en-CA" w:eastAsia="ko-KR"/>
        </w:rPr>
        <w:t>LG Electronics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headerReference w:type="even" r:id="rId10"/>
      <w:footerReference w:type="default" r:id="rId11"/>
      <w:headerReference w:type="first" r:id="rId12"/>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E1AEB" w14:textId="77777777" w:rsidR="0020769D" w:rsidRDefault="0020769D">
      <w:r>
        <w:separator/>
      </w:r>
    </w:p>
  </w:endnote>
  <w:endnote w:type="continuationSeparator" w:id="0">
    <w:p w14:paraId="27443083" w14:textId="77777777" w:rsidR="0020769D" w:rsidRDefault="00207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208FF44B"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1F026A">
      <w:rPr>
        <w:rStyle w:val="a5"/>
        <w:noProof/>
      </w:rPr>
      <w:t>5</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EA0FE3">
      <w:rPr>
        <w:rStyle w:val="a5"/>
        <w:noProof/>
      </w:rPr>
      <w:t>2026-01-07</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A30FA" w14:textId="77777777" w:rsidR="0020769D" w:rsidRDefault="0020769D">
      <w:r>
        <w:separator/>
      </w:r>
    </w:p>
  </w:footnote>
  <w:footnote w:type="continuationSeparator" w:id="0">
    <w:p w14:paraId="2A8C5823" w14:textId="77777777" w:rsidR="0020769D" w:rsidRDefault="00207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FE632" w14:textId="1AB69414" w:rsidR="00D211EA" w:rsidRDefault="00D211EA">
    <w:pPr>
      <w:pStyle w:val="a3"/>
    </w:pPr>
    <w:r>
      <w:rPr>
        <w:noProof/>
        <w:lang w:eastAsia="ko-KR"/>
      </w:rPr>
      <mc:AlternateContent>
        <mc:Choice Requires="wps">
          <w:drawing>
            <wp:anchor distT="0" distB="0" distL="0" distR="0" simplePos="0" relativeHeight="251659264" behindDoc="0" locked="0" layoutInCell="1" allowOverlap="1" wp14:anchorId="695B788A" wp14:editId="1DD3C7BB">
              <wp:simplePos x="635" y="635"/>
              <wp:positionH relativeFrom="page">
                <wp:align>center</wp:align>
              </wp:positionH>
              <wp:positionV relativeFrom="page">
                <wp:align>top</wp:align>
              </wp:positionV>
              <wp:extent cx="1433195" cy="462915"/>
              <wp:effectExtent l="0" t="0" r="14605" b="13335"/>
              <wp:wrapNone/>
              <wp:docPr id="481137206"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3195" cy="462915"/>
                      </a:xfrm>
                      <a:prstGeom prst="rect">
                        <a:avLst/>
                      </a:prstGeom>
                      <a:noFill/>
                      <a:ln>
                        <a:noFill/>
                      </a:ln>
                    </wps:spPr>
                    <wps:txbx>
                      <w:txbxContent>
                        <w:p w14:paraId="6F7C8240" w14:textId="169DC28B" w:rsidR="00D211EA" w:rsidRPr="00D211EA" w:rsidRDefault="00D211EA" w:rsidP="00D211EA">
                          <w:pPr>
                            <w:rPr>
                              <w:rFonts w:ascii="Aptos" w:eastAsia="Aptos" w:hAnsi="Aptos" w:cs="Aptos"/>
                              <w:noProof/>
                              <w:color w:val="000000"/>
                              <w:sz w:val="24"/>
                              <w:szCs w:val="24"/>
                            </w:rPr>
                          </w:pPr>
                          <w:r w:rsidRPr="00D211EA">
                            <w:rPr>
                              <w:rFonts w:ascii="Aptos" w:eastAsia="Aptos" w:hAnsi="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5B788A"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2.85pt;height:36.4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xACwIAABYEAAAOAAAAZHJzL2Uyb0RvYy54bWysU8Fu2zAMvQ/YPwi6L3bSpliMOEXWIsOA&#10;oC2QDj0rshQbkERBUmJnXz9KtpOt22nYRaZJ6pF8fFred1qRk3C+AVPS6SSnRBgOVWMOJf3+uvn0&#10;mRIfmKmYAiNKehae3q8+fli2thAzqEFVwhEEMb5obUnrEGyRZZ7XQjM/ASsMBiU4zQL+ukNWOdYi&#10;ulbZLM/vshZcZR1w4T16H/sgXSV8KQUPz1J6EYgqKfYW0unSuY9ntlqy4uCYrRs+tMH+oQvNGoNF&#10;L1CPLDBydM0fULrhDjzIMOGgM5Cy4SLNgNNM83fT7GpmRZoFyfH2QpP/f7D86bSzL46E7gt0uMBI&#10;SGt94dEZ5+mk0/GLnRKMI4XnC22iC4THS7c3N9PFnBKOsdu72WI6jzDZ9bZ1PnwVoEk0SupwLYkt&#10;dtr60KeOKbGYgU2jVFqNMr85EDN6smuL0Qrdvhv63kN1xnEc9Jv2lm8arLllPrwwh6vFCVCu4RkP&#10;qaAtKQwWJTW4H3/zx3xkHKOUtCiVkhrUMiXqm8FNRFUlY7rI5zn+udG9Hw1z1A+AApziW7A8mTEv&#10;qNGUDvQbCnkdC2GIGY7lShpG8yH0msWHwMV6nZJQQJaFrdlZHqEjT5HE1+6NOTswHXBHTzDqiBXv&#10;CO9z401v18eAtKdtRE57IgeqUXxpn8NDier+9T9lXZ/z6icAAAD//wMAUEsDBBQABgAIAAAAIQBo&#10;+kkA2wAAAAQBAAAPAAAAZHJzL2Rvd25yZXYueG1sTI/NTsMwEITvSLyDtUjcqJNIoTSNU1VIPfRW&#10;ys95Gy9JIF5HsduGPj0LF7isNJrRzLflanK9OtEYOs8G0lkCirj2tuPGwMvz5u4BVIjIFnvPZOCL&#10;Aqyq66sSC+vP/ESnfWyUlHAo0EAb41BoHeqWHIaZH4jFe/ejwyhybLQd8SzlrtdZktxrhx3LQosD&#10;PbZUf+6PzkCXr31M6XW7+XhzqU8vu21+2RlzezOtl6AiTfEvDD/4gg6VMB38kW1QvQF5JP5e8bIs&#10;n4M6GJhnC9BVqf/DV98AAAD//wMAUEsBAi0AFAAGAAgAAAAhALaDOJL+AAAA4QEAABMAAAAAAAAA&#10;AAAAAAAAAAAAAFtDb250ZW50X1R5cGVzXS54bWxQSwECLQAUAAYACAAAACEAOP0h/9YAAACUAQAA&#10;CwAAAAAAAAAAAAAAAAAvAQAAX3JlbHMvLnJlbHNQSwECLQAUAAYACAAAACEAq8/cQAsCAAAWBAAA&#10;DgAAAAAAAAAAAAAAAAAuAgAAZHJzL2Uyb0RvYy54bWxQSwECLQAUAAYACAAAACEAaPpJANsAAAAE&#10;AQAADwAAAAAAAAAAAAAAAABlBAAAZHJzL2Rvd25yZXYueG1sUEsFBgAAAAAEAAQA8wAAAG0FAAAA&#10;AA==&#10;" filled="f" stroked="f">
              <v:textbox style="mso-fit-shape-to-text:t" inset="0,15pt,0,0">
                <w:txbxContent>
                  <w:p w14:paraId="6F7C8240" w14:textId="169DC28B" w:rsidR="00D211EA" w:rsidRPr="00D211EA" w:rsidRDefault="00D211EA" w:rsidP="00D211EA">
                    <w:pPr>
                      <w:rPr>
                        <w:rFonts w:ascii="Aptos" w:eastAsia="Aptos" w:hAnsi="Aptos" w:cs="Aptos"/>
                        <w:noProof/>
                        <w:color w:val="000000"/>
                        <w:sz w:val="24"/>
                        <w:szCs w:val="24"/>
                      </w:rPr>
                    </w:pPr>
                    <w:r w:rsidRPr="00D211EA">
                      <w:rPr>
                        <w:rFonts w:ascii="Aptos" w:eastAsia="Aptos" w:hAnsi="Aptos" w:cs="Aptos"/>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9EE2" w14:textId="79F21D4F" w:rsidR="00D211EA" w:rsidRDefault="00D211EA">
    <w:pPr>
      <w:pStyle w:val="a3"/>
    </w:pPr>
    <w:r>
      <w:rPr>
        <w:noProof/>
        <w:lang w:eastAsia="ko-KR"/>
      </w:rPr>
      <mc:AlternateContent>
        <mc:Choice Requires="wps">
          <w:drawing>
            <wp:anchor distT="0" distB="0" distL="0" distR="0" simplePos="0" relativeHeight="251658240" behindDoc="0" locked="0" layoutInCell="1" allowOverlap="1" wp14:anchorId="585B5290" wp14:editId="5B4254C7">
              <wp:simplePos x="635" y="635"/>
              <wp:positionH relativeFrom="page">
                <wp:align>center</wp:align>
              </wp:positionH>
              <wp:positionV relativeFrom="page">
                <wp:align>top</wp:align>
              </wp:positionV>
              <wp:extent cx="1433195" cy="462915"/>
              <wp:effectExtent l="0" t="0" r="14605" b="13335"/>
              <wp:wrapNone/>
              <wp:docPr id="455748933"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3195" cy="462915"/>
                      </a:xfrm>
                      <a:prstGeom prst="rect">
                        <a:avLst/>
                      </a:prstGeom>
                      <a:noFill/>
                      <a:ln>
                        <a:noFill/>
                      </a:ln>
                    </wps:spPr>
                    <wps:txbx>
                      <w:txbxContent>
                        <w:p w14:paraId="757E38E8" w14:textId="065A1BD0" w:rsidR="00D211EA" w:rsidRPr="00D211EA" w:rsidRDefault="00D211EA" w:rsidP="00D211EA">
                          <w:pPr>
                            <w:rPr>
                              <w:rFonts w:ascii="Aptos" w:eastAsia="Aptos" w:hAnsi="Aptos" w:cs="Aptos"/>
                              <w:noProof/>
                              <w:color w:val="000000"/>
                              <w:sz w:val="24"/>
                              <w:szCs w:val="24"/>
                            </w:rPr>
                          </w:pPr>
                          <w:r w:rsidRPr="00D211EA">
                            <w:rPr>
                              <w:rFonts w:ascii="Aptos" w:eastAsia="Aptos" w:hAnsi="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5B5290" id="_x0000_t202" coordsize="21600,21600" o:spt="202" path="m,l,21600r21600,l21600,xe">
              <v:stroke joinstyle="miter"/>
              <v:path gradientshapeok="t" o:connecttype="rect"/>
            </v:shapetype>
            <v:shape id="Text Box 1" o:spid="_x0000_s1027" type="#_x0000_t202" alt="LGE Internal Use Only" style="position:absolute;left:0;text-align:left;margin-left:0;margin-top:0;width:112.85pt;height:36.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HGCDQIAAB0EAAAOAAAAZHJzL2Uyb0RvYy54bWysU01v2zAMvQ/YfxB0X2ynTbEYcYqsRYYB&#10;QVsgHXpWZCk2IImCpMTOfv0oOU4/ttOwi0yT1CP5+LS47bUiR+F8C6aixSSnRBgOdWv2Ff35vP7y&#10;lRIfmKmZAiMqehKe3i4/f1p0thRTaEDVwhEEMb7sbEWbEGyZZZ43QjM/ASsMBiU4zQL+un1WO9Yh&#10;ulbZNM9vsg5cbR1w4T1674cgXSZ8KQUPj1J6EYiqKPYW0unSuYtntlywcu+YbVp+boP9QxeatQaL&#10;XqDuWWDk4No/oHTLHXiQYcJBZyBly0WaAacp8g/TbBtmRZoFyfH2QpP/f7D84bi1T46E/hv0uMBI&#10;SGd96dEZ5+ml0/GLnRKMI4WnC22iD4THS9dXV8V8RgnH2PXNdF7MIkz2ets6H74L0CQaFXW4lsQW&#10;O258GFLHlFjMwLpVKq1GmXcOxIye7LXFaIV+15O2ftP+DuoTTuVgWLi3fN1i6Q3z4Yk53DAOgqoN&#10;j3hIBV1F4WxR0oD79Td/zEfiMUpJh4qpqEFJU6J+GFxIFFcyink+y/HPje7daJiDvgPUYYFPwvJk&#10;xrygRlM60C+o51UshCFmOJaraBjNuzBIF98DF6tVSkIdWRY2Zmt5hI50RS6f+xfm7JnwgKt6gFFO&#10;rPzA+5Abb3q7OgRkPy0lUjsQeWYcNZjWen4vUeRv/1PW66te/gYAAP//AwBQSwMEFAAGAAgAAAAh&#10;AGj6SQDbAAAABAEAAA8AAABkcnMvZG93bnJldi54bWxMj81OwzAQhO9IvIO1SNyok0ihNI1TVUg9&#10;9FbKz3kbL0kgXkex24Y+PQsXuKw0mtHMt+Vqcr060Rg6zwbSWQKKuPa248bAy/Pm7gFUiMgWe89k&#10;4IsCrKrrqxIL68/8RKd9bJSUcCjQQBvjUGgd6pYchpkfiMV796PDKHJstB3xLOWu11mS3GuHHctC&#10;iwM9tlR/7o/OQJevfUzpdbv5eHOpTy+7bX7ZGXN7M62XoCJN8S8MP/iCDpUwHfyRbVC9AXkk/l7x&#10;siyfgzoYmGcL0FWp/8NX3wAAAP//AwBQSwECLQAUAAYACAAAACEAtoM4kv4AAADhAQAAEwAAAAAA&#10;AAAAAAAAAAAAAAAAW0NvbnRlbnRfVHlwZXNdLnhtbFBLAQItABQABgAIAAAAIQA4/SH/1gAAAJQB&#10;AAALAAAAAAAAAAAAAAAAAC8BAABfcmVscy8ucmVsc1BLAQItABQABgAIAAAAIQB6oHGCDQIAAB0E&#10;AAAOAAAAAAAAAAAAAAAAAC4CAABkcnMvZTJvRG9jLnhtbFBLAQItABQABgAIAAAAIQBo+kkA2wAA&#10;AAQBAAAPAAAAAAAAAAAAAAAAAGcEAABkcnMvZG93bnJldi54bWxQSwUGAAAAAAQABADzAAAAbwUA&#10;AAAA&#10;" filled="f" stroked="f">
              <v:textbox style="mso-fit-shape-to-text:t" inset="0,15pt,0,0">
                <w:txbxContent>
                  <w:p w14:paraId="757E38E8" w14:textId="065A1BD0" w:rsidR="00D211EA" w:rsidRPr="00D211EA" w:rsidRDefault="00D211EA" w:rsidP="00D211EA">
                    <w:pPr>
                      <w:rPr>
                        <w:rFonts w:ascii="Aptos" w:eastAsia="Aptos" w:hAnsi="Aptos" w:cs="Aptos"/>
                        <w:noProof/>
                        <w:color w:val="000000"/>
                        <w:sz w:val="24"/>
                        <w:szCs w:val="24"/>
                      </w:rPr>
                    </w:pPr>
                    <w:r w:rsidRPr="00D211EA">
                      <w:rPr>
                        <w:rFonts w:ascii="Aptos" w:eastAsia="Aptos" w:hAnsi="Aptos" w:cs="Aptos"/>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0" w15:restartNumberingAfterBreak="0">
    <w:nsid w:val="7B4964AD"/>
    <w:multiLevelType w:val="multilevel"/>
    <w:tmpl w:val="7B4964AD"/>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cs="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num w:numId="1" w16cid:durableId="121084386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235776670">
    <w:abstractNumId w:val="9"/>
  </w:num>
  <w:num w:numId="3" w16cid:durableId="1585186090">
    <w:abstractNumId w:val="8"/>
  </w:num>
  <w:num w:numId="4" w16cid:durableId="316108835">
    <w:abstractNumId w:val="6"/>
  </w:num>
  <w:num w:numId="5" w16cid:durableId="928271360">
    <w:abstractNumId w:val="7"/>
  </w:num>
  <w:num w:numId="6" w16cid:durableId="1123964786">
    <w:abstractNumId w:val="4"/>
  </w:num>
  <w:num w:numId="7" w16cid:durableId="376781953">
    <w:abstractNumId w:val="5"/>
  </w:num>
  <w:num w:numId="8" w16cid:durableId="1405490663">
    <w:abstractNumId w:val="4"/>
  </w:num>
  <w:num w:numId="9" w16cid:durableId="1352997377">
    <w:abstractNumId w:val="1"/>
  </w:num>
  <w:num w:numId="10" w16cid:durableId="1576697268">
    <w:abstractNumId w:val="3"/>
  </w:num>
  <w:num w:numId="11" w16cid:durableId="310183751">
    <w:abstractNumId w:val="2"/>
  </w:num>
  <w:num w:numId="12" w16cid:durableId="1876492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78221340">
    <w:abstractNumId w:val="4"/>
  </w:num>
  <w:num w:numId="14" w16cid:durableId="16665195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6231608">
    <w:abstractNumId w:val="4"/>
  </w:num>
  <w:num w:numId="16" w16cid:durableId="1328556966">
    <w:abstractNumId w:val="4"/>
  </w:num>
  <w:num w:numId="17" w16cid:durableId="589314613">
    <w:abstractNumId w:val="4"/>
  </w:num>
  <w:num w:numId="18" w16cid:durableId="673071551">
    <w:abstractNumId w:val="10"/>
  </w:num>
  <w:num w:numId="19" w16cid:durableId="1478495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16012"/>
    <w:rsid w:val="00027586"/>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0F6349"/>
    <w:rsid w:val="00102F3D"/>
    <w:rsid w:val="00124E38"/>
    <w:rsid w:val="0012580B"/>
    <w:rsid w:val="00131F90"/>
    <w:rsid w:val="0013458C"/>
    <w:rsid w:val="0013526E"/>
    <w:rsid w:val="001458A8"/>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026A"/>
    <w:rsid w:val="001F2594"/>
    <w:rsid w:val="001F6A5E"/>
    <w:rsid w:val="002055A6"/>
    <w:rsid w:val="00206460"/>
    <w:rsid w:val="002069B4"/>
    <w:rsid w:val="0020769D"/>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0EDC"/>
    <w:rsid w:val="00317D85"/>
    <w:rsid w:val="00327C56"/>
    <w:rsid w:val="003315A1"/>
    <w:rsid w:val="003373EC"/>
    <w:rsid w:val="00342FF4"/>
    <w:rsid w:val="00344E5A"/>
    <w:rsid w:val="00346148"/>
    <w:rsid w:val="003669EA"/>
    <w:rsid w:val="003706CC"/>
    <w:rsid w:val="00377710"/>
    <w:rsid w:val="003855CC"/>
    <w:rsid w:val="003A25F5"/>
    <w:rsid w:val="003A2D8E"/>
    <w:rsid w:val="003A7CE6"/>
    <w:rsid w:val="003C20E4"/>
    <w:rsid w:val="003C369D"/>
    <w:rsid w:val="003D6342"/>
    <w:rsid w:val="003E4721"/>
    <w:rsid w:val="003E6F90"/>
    <w:rsid w:val="003E73ED"/>
    <w:rsid w:val="003F5D0F"/>
    <w:rsid w:val="003F790E"/>
    <w:rsid w:val="00414101"/>
    <w:rsid w:val="004219CF"/>
    <w:rsid w:val="004234F0"/>
    <w:rsid w:val="00427EEC"/>
    <w:rsid w:val="00433DDB"/>
    <w:rsid w:val="00435A29"/>
    <w:rsid w:val="00437619"/>
    <w:rsid w:val="00462DED"/>
    <w:rsid w:val="004642E1"/>
    <w:rsid w:val="00465A1E"/>
    <w:rsid w:val="0046797E"/>
    <w:rsid w:val="0049445A"/>
    <w:rsid w:val="004957D9"/>
    <w:rsid w:val="004A2A63"/>
    <w:rsid w:val="004B210C"/>
    <w:rsid w:val="004B6170"/>
    <w:rsid w:val="004C3436"/>
    <w:rsid w:val="004D405F"/>
    <w:rsid w:val="004E4F4F"/>
    <w:rsid w:val="004E6789"/>
    <w:rsid w:val="004F61E3"/>
    <w:rsid w:val="00502E10"/>
    <w:rsid w:val="0050354E"/>
    <w:rsid w:val="0051015C"/>
    <w:rsid w:val="00510458"/>
    <w:rsid w:val="00516CF1"/>
    <w:rsid w:val="00531AE9"/>
    <w:rsid w:val="00536188"/>
    <w:rsid w:val="00550A66"/>
    <w:rsid w:val="0055511E"/>
    <w:rsid w:val="00567EC7"/>
    <w:rsid w:val="00570013"/>
    <w:rsid w:val="005753EC"/>
    <w:rsid w:val="005801A2"/>
    <w:rsid w:val="005822DE"/>
    <w:rsid w:val="005952A5"/>
    <w:rsid w:val="005A33A1"/>
    <w:rsid w:val="005B217D"/>
    <w:rsid w:val="005C385F"/>
    <w:rsid w:val="005C6E3C"/>
    <w:rsid w:val="005C7C26"/>
    <w:rsid w:val="005D4EE9"/>
    <w:rsid w:val="005E1AC6"/>
    <w:rsid w:val="005E3F2B"/>
    <w:rsid w:val="005F6F1B"/>
    <w:rsid w:val="00602316"/>
    <w:rsid w:val="00603496"/>
    <w:rsid w:val="006038BC"/>
    <w:rsid w:val="00607AE1"/>
    <w:rsid w:val="00615995"/>
    <w:rsid w:val="00616155"/>
    <w:rsid w:val="00617876"/>
    <w:rsid w:val="00624B33"/>
    <w:rsid w:val="0063041A"/>
    <w:rsid w:val="00630AA2"/>
    <w:rsid w:val="00631D8B"/>
    <w:rsid w:val="00646707"/>
    <w:rsid w:val="00657F7E"/>
    <w:rsid w:val="00662E58"/>
    <w:rsid w:val="006637F2"/>
    <w:rsid w:val="006642A5"/>
    <w:rsid w:val="00664DCF"/>
    <w:rsid w:val="006A0E5C"/>
    <w:rsid w:val="006A48E6"/>
    <w:rsid w:val="006C5D39"/>
    <w:rsid w:val="006C6F00"/>
    <w:rsid w:val="006D6D9B"/>
    <w:rsid w:val="006E2810"/>
    <w:rsid w:val="006E5417"/>
    <w:rsid w:val="006F0794"/>
    <w:rsid w:val="006F2822"/>
    <w:rsid w:val="006F6E01"/>
    <w:rsid w:val="006F7528"/>
    <w:rsid w:val="007023DE"/>
    <w:rsid w:val="00712F60"/>
    <w:rsid w:val="00720E3B"/>
    <w:rsid w:val="0073249C"/>
    <w:rsid w:val="00735925"/>
    <w:rsid w:val="0074393F"/>
    <w:rsid w:val="00745F6B"/>
    <w:rsid w:val="0075175B"/>
    <w:rsid w:val="0075585E"/>
    <w:rsid w:val="00770571"/>
    <w:rsid w:val="007768FF"/>
    <w:rsid w:val="00777075"/>
    <w:rsid w:val="007824D3"/>
    <w:rsid w:val="00792BA4"/>
    <w:rsid w:val="00796EE3"/>
    <w:rsid w:val="007A7D29"/>
    <w:rsid w:val="007B4AB8"/>
    <w:rsid w:val="007C081C"/>
    <w:rsid w:val="007D1181"/>
    <w:rsid w:val="007D648E"/>
    <w:rsid w:val="007E01A3"/>
    <w:rsid w:val="007F1F8B"/>
    <w:rsid w:val="007F6205"/>
    <w:rsid w:val="007F67A1"/>
    <w:rsid w:val="00801A7B"/>
    <w:rsid w:val="00811C05"/>
    <w:rsid w:val="008206C8"/>
    <w:rsid w:val="0086387C"/>
    <w:rsid w:val="00874A6C"/>
    <w:rsid w:val="00876C65"/>
    <w:rsid w:val="00882F72"/>
    <w:rsid w:val="00893DC4"/>
    <w:rsid w:val="008A147E"/>
    <w:rsid w:val="008A42F1"/>
    <w:rsid w:val="008A4B4C"/>
    <w:rsid w:val="008C239F"/>
    <w:rsid w:val="008C60F8"/>
    <w:rsid w:val="008E480C"/>
    <w:rsid w:val="00901D51"/>
    <w:rsid w:val="00907757"/>
    <w:rsid w:val="009212B0"/>
    <w:rsid w:val="00921FA1"/>
    <w:rsid w:val="009234A5"/>
    <w:rsid w:val="00925CE2"/>
    <w:rsid w:val="00933453"/>
    <w:rsid w:val="009336F7"/>
    <w:rsid w:val="0093636C"/>
    <w:rsid w:val="009374A7"/>
    <w:rsid w:val="00937F03"/>
    <w:rsid w:val="00955F6D"/>
    <w:rsid w:val="00965F25"/>
    <w:rsid w:val="00977C16"/>
    <w:rsid w:val="0098551D"/>
    <w:rsid w:val="00985DCB"/>
    <w:rsid w:val="0099518F"/>
    <w:rsid w:val="009A523D"/>
    <w:rsid w:val="009B02A1"/>
    <w:rsid w:val="009B3361"/>
    <w:rsid w:val="009B6480"/>
    <w:rsid w:val="009B7F3F"/>
    <w:rsid w:val="009D7CE6"/>
    <w:rsid w:val="009E28ED"/>
    <w:rsid w:val="009E448E"/>
    <w:rsid w:val="009F496B"/>
    <w:rsid w:val="009F6961"/>
    <w:rsid w:val="00A01439"/>
    <w:rsid w:val="00A02E61"/>
    <w:rsid w:val="00A05CFF"/>
    <w:rsid w:val="00A13048"/>
    <w:rsid w:val="00A46843"/>
    <w:rsid w:val="00A50111"/>
    <w:rsid w:val="00A506E7"/>
    <w:rsid w:val="00A56B97"/>
    <w:rsid w:val="00A6093D"/>
    <w:rsid w:val="00A703CE"/>
    <w:rsid w:val="00A72017"/>
    <w:rsid w:val="00A767DC"/>
    <w:rsid w:val="00A76A6D"/>
    <w:rsid w:val="00A83253"/>
    <w:rsid w:val="00AA6E84"/>
    <w:rsid w:val="00AB1A1C"/>
    <w:rsid w:val="00AB4721"/>
    <w:rsid w:val="00AB7405"/>
    <w:rsid w:val="00AB75EF"/>
    <w:rsid w:val="00AD05A8"/>
    <w:rsid w:val="00AE341B"/>
    <w:rsid w:val="00AE4EA0"/>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75DAE"/>
    <w:rsid w:val="00B8190D"/>
    <w:rsid w:val="00B827C6"/>
    <w:rsid w:val="00B94B06"/>
    <w:rsid w:val="00B94C28"/>
    <w:rsid w:val="00BB28DF"/>
    <w:rsid w:val="00BC10BA"/>
    <w:rsid w:val="00BC5AFD"/>
    <w:rsid w:val="00BF5F16"/>
    <w:rsid w:val="00C00DDE"/>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7D78"/>
    <w:rsid w:val="00CA2C10"/>
    <w:rsid w:val="00CC2AAE"/>
    <w:rsid w:val="00CC5A42"/>
    <w:rsid w:val="00CD0EAB"/>
    <w:rsid w:val="00CE5E02"/>
    <w:rsid w:val="00CF34DB"/>
    <w:rsid w:val="00CF3917"/>
    <w:rsid w:val="00CF558F"/>
    <w:rsid w:val="00D010C0"/>
    <w:rsid w:val="00D04C06"/>
    <w:rsid w:val="00D06B8B"/>
    <w:rsid w:val="00D073E2"/>
    <w:rsid w:val="00D1511D"/>
    <w:rsid w:val="00D1555A"/>
    <w:rsid w:val="00D211EA"/>
    <w:rsid w:val="00D446EC"/>
    <w:rsid w:val="00D51BF0"/>
    <w:rsid w:val="00D531DB"/>
    <w:rsid w:val="00D55942"/>
    <w:rsid w:val="00D6166F"/>
    <w:rsid w:val="00D61B3D"/>
    <w:rsid w:val="00D63D31"/>
    <w:rsid w:val="00D807BF"/>
    <w:rsid w:val="00D82FCC"/>
    <w:rsid w:val="00D84B92"/>
    <w:rsid w:val="00DA17FC"/>
    <w:rsid w:val="00DA7887"/>
    <w:rsid w:val="00DB02BD"/>
    <w:rsid w:val="00DB2C26"/>
    <w:rsid w:val="00DB45C3"/>
    <w:rsid w:val="00DD02F4"/>
    <w:rsid w:val="00DD6622"/>
    <w:rsid w:val="00DE1C7C"/>
    <w:rsid w:val="00DE6B43"/>
    <w:rsid w:val="00DF2641"/>
    <w:rsid w:val="00E01362"/>
    <w:rsid w:val="00E041C6"/>
    <w:rsid w:val="00E11923"/>
    <w:rsid w:val="00E207D8"/>
    <w:rsid w:val="00E262D4"/>
    <w:rsid w:val="00E36250"/>
    <w:rsid w:val="00E36841"/>
    <w:rsid w:val="00E43AF8"/>
    <w:rsid w:val="00E47F2D"/>
    <w:rsid w:val="00E54511"/>
    <w:rsid w:val="00E60EDC"/>
    <w:rsid w:val="00E61DAC"/>
    <w:rsid w:val="00E72B80"/>
    <w:rsid w:val="00E75FE3"/>
    <w:rsid w:val="00E86C4C"/>
    <w:rsid w:val="00E907A3"/>
    <w:rsid w:val="00E977BD"/>
    <w:rsid w:val="00EA0FE3"/>
    <w:rsid w:val="00EA5AE0"/>
    <w:rsid w:val="00EB56E1"/>
    <w:rsid w:val="00EB7AB1"/>
    <w:rsid w:val="00EC32BD"/>
    <w:rsid w:val="00ED536F"/>
    <w:rsid w:val="00EE7CD8"/>
    <w:rsid w:val="00EF37F6"/>
    <w:rsid w:val="00EF48CC"/>
    <w:rsid w:val="00F00801"/>
    <w:rsid w:val="00F2488D"/>
    <w:rsid w:val="00F519D5"/>
    <w:rsid w:val="00F601A0"/>
    <w:rsid w:val="00F712E9"/>
    <w:rsid w:val="00F71E83"/>
    <w:rsid w:val="00F73032"/>
    <w:rsid w:val="00F82AD3"/>
    <w:rsid w:val="00F848FC"/>
    <w:rsid w:val="00F906F6"/>
    <w:rsid w:val="00F9282A"/>
    <w:rsid w:val="00F96BAD"/>
    <w:rsid w:val="00FA139D"/>
    <w:rsid w:val="00FA60F5"/>
    <w:rsid w:val="00FB0E84"/>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styleId="aa">
    <w:name w:val="Revision"/>
    <w:hidden/>
    <w:uiPriority w:val="99"/>
    <w:semiHidden/>
    <w:rsid w:val="004957D9"/>
    <w:rPr>
      <w:sz w:val="22"/>
    </w:rPr>
  </w:style>
  <w:style w:type="character" w:customStyle="1" w:styleId="10">
    <w:name w:val="확인되지 않은 멘션1"/>
    <w:basedOn w:val="a0"/>
    <w:uiPriority w:val="99"/>
    <w:semiHidden/>
    <w:unhideWhenUsed/>
    <w:rsid w:val="008C60F8"/>
    <w:rPr>
      <w:color w:val="605E5C"/>
      <w:shd w:val="clear" w:color="auto" w:fill="E1DFDD"/>
    </w:rPr>
  </w:style>
  <w:style w:type="paragraph" w:styleId="ab">
    <w:name w:val="annotation text"/>
    <w:basedOn w:val="a"/>
    <w:link w:val="Char0"/>
    <w:rsid w:val="004C3436"/>
    <w:pPr>
      <w:jc w:val="left"/>
    </w:pPr>
  </w:style>
  <w:style w:type="character" w:customStyle="1" w:styleId="Char0">
    <w:name w:val="메모 텍스트 Char"/>
    <w:basedOn w:val="a0"/>
    <w:link w:val="ab"/>
    <w:rsid w:val="004C3436"/>
    <w:rPr>
      <w:sz w:val="22"/>
    </w:rPr>
  </w:style>
  <w:style w:type="character" w:styleId="ac">
    <w:name w:val="annotation reference"/>
    <w:basedOn w:val="a0"/>
    <w:unhideWhenUsed/>
    <w:qFormat/>
    <w:rsid w:val="004C3436"/>
    <w:rPr>
      <w:sz w:val="16"/>
      <w:szCs w:val="16"/>
    </w:rPr>
  </w:style>
  <w:style w:type="paragraph" w:styleId="ad">
    <w:name w:val="annotation subject"/>
    <w:basedOn w:val="ab"/>
    <w:next w:val="ab"/>
    <w:link w:val="Char1"/>
    <w:semiHidden/>
    <w:unhideWhenUsed/>
    <w:rsid w:val="001F026A"/>
    <w:pPr>
      <w:jc w:val="both"/>
    </w:pPr>
    <w:rPr>
      <w:b/>
      <w:bCs/>
      <w:sz w:val="20"/>
    </w:rPr>
  </w:style>
  <w:style w:type="character" w:customStyle="1" w:styleId="Char1">
    <w:name w:val="메모 주제 Char"/>
    <w:basedOn w:val="Char0"/>
    <w:link w:val="ad"/>
    <w:semiHidden/>
    <w:rsid w:val="001F026A"/>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2435</Words>
  <Characters>13515</Characters>
  <Application>Microsoft Office Word</Application>
  <DocSecurity>0</DocSecurity>
  <Lines>217</Lines>
  <Paragraphs>113</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15837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Jangwon Lee 02</cp:lastModifiedBy>
  <cp:revision>3</cp:revision>
  <cp:lastPrinted>1900-01-01T08:00:00Z</cp:lastPrinted>
  <dcterms:created xsi:type="dcterms:W3CDTF">2026-01-07T21:39:00Z</dcterms:created>
  <dcterms:modified xsi:type="dcterms:W3CDTF">2026-01-07T21:42:00Z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1b2a2d45,1cad9236,294c2af6</vt:lpwstr>
  </property>
  <property fmtid="{D5CDD505-2E9C-101B-9397-08002B2CF9AE}" pid="3" name="ClassificationContentMarkingHeaderFontProps">
    <vt:lpwstr>#000000,12,Aptos</vt:lpwstr>
  </property>
  <property fmtid="{D5CDD505-2E9C-101B-9397-08002B2CF9AE}" pid="4" name="ClassificationContentMarkingHeaderText">
    <vt:lpwstr>LGE Internal Use Only</vt:lpwstr>
  </property>
  <property fmtid="{D5CDD505-2E9C-101B-9397-08002B2CF9AE}" pid="5" name="MSIP_Label_cc6ed9fc-fefc-4a0c-a6d6-10cf236c0d4f_Enabled">
    <vt:lpwstr>true</vt:lpwstr>
  </property>
  <property fmtid="{D5CDD505-2E9C-101B-9397-08002B2CF9AE}" pid="6" name="MSIP_Label_cc6ed9fc-fefc-4a0c-a6d6-10cf236c0d4f_SetDate">
    <vt:lpwstr>2026-01-05T04:27:52Z</vt:lpwstr>
  </property>
  <property fmtid="{D5CDD505-2E9C-101B-9397-08002B2CF9AE}" pid="7" name="MSIP_Label_cc6ed9fc-fefc-4a0c-a6d6-10cf236c0d4f_Method">
    <vt:lpwstr>Standard</vt:lpwstr>
  </property>
  <property fmtid="{D5CDD505-2E9C-101B-9397-08002B2CF9AE}" pid="8" name="MSIP_Label_cc6ed9fc-fefc-4a0c-a6d6-10cf236c0d4f_Name">
    <vt:lpwstr>Internal use only</vt:lpwstr>
  </property>
  <property fmtid="{D5CDD505-2E9C-101B-9397-08002B2CF9AE}" pid="9" name="MSIP_Label_cc6ed9fc-fefc-4a0c-a6d6-10cf236c0d4f_SiteId">
    <vt:lpwstr>5069cde4-642a-45c0-8094-d0c2dec10be3</vt:lpwstr>
  </property>
  <property fmtid="{D5CDD505-2E9C-101B-9397-08002B2CF9AE}" pid="10" name="MSIP_Label_cc6ed9fc-fefc-4a0c-a6d6-10cf236c0d4f_ActionId">
    <vt:lpwstr>00b9b595-2c6d-4d1c-ab96-0e086756f8a8</vt:lpwstr>
  </property>
  <property fmtid="{D5CDD505-2E9C-101B-9397-08002B2CF9AE}" pid="11" name="MSIP_Label_cc6ed9fc-fefc-4a0c-a6d6-10cf236c0d4f_ContentBits">
    <vt:lpwstr>1</vt:lpwstr>
  </property>
  <property fmtid="{D5CDD505-2E9C-101B-9397-08002B2CF9AE}" pid="12" name="MSIP_Label_cc6ed9fc-fefc-4a0c-a6d6-10cf236c0d4f_Tag">
    <vt:lpwstr>10, 3, 0, 1</vt:lpwstr>
  </property>
</Properties>
</file>