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3FAC35C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2154CE">
              <w:rPr>
                <w:lang w:val="en-CA"/>
              </w:rPr>
              <w:t>0045</w:t>
            </w:r>
            <w:r w:rsidR="006A0E5C" w:rsidRPr="006A0E5C">
              <w:rPr>
                <w:lang w:val="en-CA"/>
              </w:rPr>
              <w:t>-v</w:t>
            </w:r>
            <w:r w:rsidR="002154CE">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A745C73" w:rsidR="00CE0FE2" w:rsidRPr="0065667B" w:rsidRDefault="00CE0FE2" w:rsidP="009D7CE6">
            <w:pPr>
              <w:spacing w:before="60" w:after="60"/>
              <w:rPr>
                <w:b/>
                <w:szCs w:val="22"/>
                <w:lang w:val="en-CA"/>
              </w:rPr>
            </w:pPr>
            <w:r w:rsidRPr="0065667B">
              <w:rPr>
                <w:b/>
                <w:szCs w:val="22"/>
                <w:lang w:val="en-CA"/>
              </w:rPr>
              <w:t>AHG18: Codec software for ultra-low latency</w:t>
            </w:r>
            <w:r w:rsidR="0065667B" w:rsidRPr="0065667B">
              <w:rPr>
                <w:b/>
                <w:szCs w:val="22"/>
                <w:lang w:val="en-CA"/>
              </w:rPr>
              <w:t xml:space="preserve"> and packet loss resilience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E67A92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1F2D0B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B281343" w14:textId="77777777" w:rsidR="009214AF" w:rsidRDefault="009214AF" w:rsidP="009214AF">
            <w:pPr>
              <w:spacing w:before="60" w:after="60"/>
              <w:rPr>
                <w:szCs w:val="22"/>
                <w:lang w:val="en-CA"/>
              </w:rPr>
            </w:pPr>
            <w:r>
              <w:rPr>
                <w:szCs w:val="22"/>
                <w:lang w:val="en-CA"/>
              </w:rPr>
              <w:t xml:space="preserve">Sergey Ikonin </w:t>
            </w:r>
          </w:p>
          <w:p w14:paraId="2B77DB71" w14:textId="085AB547" w:rsidR="009214AF" w:rsidRDefault="009214AF" w:rsidP="00CE0FE2">
            <w:pPr>
              <w:spacing w:before="0" w:after="60"/>
              <w:rPr>
                <w:szCs w:val="22"/>
                <w:lang w:val="en-CA"/>
              </w:rPr>
            </w:pPr>
            <w:r>
              <w:rPr>
                <w:szCs w:val="22"/>
                <w:lang w:val="en-CA"/>
              </w:rPr>
              <w:t>Vyacheslav Khamidullin</w:t>
            </w:r>
            <w:r w:rsidRPr="005B217D">
              <w:rPr>
                <w:szCs w:val="22"/>
                <w:lang w:val="en-CA"/>
              </w:rPr>
              <w:br/>
            </w:r>
            <w:r w:rsidR="00CE0FE2">
              <w:rPr>
                <w:szCs w:val="22"/>
                <w:lang w:val="en-CA"/>
              </w:rPr>
              <w:t>Kirill Malyshev</w:t>
            </w:r>
          </w:p>
          <w:p w14:paraId="302A3952" w14:textId="77777777" w:rsidR="009214AF" w:rsidRDefault="009214AF" w:rsidP="00CE0FE2">
            <w:pPr>
              <w:spacing w:before="0" w:after="60"/>
              <w:rPr>
                <w:szCs w:val="22"/>
                <w:lang w:val="en-CA"/>
              </w:rPr>
            </w:pPr>
            <w:r>
              <w:rPr>
                <w:szCs w:val="22"/>
                <w:lang w:val="en-CA"/>
              </w:rPr>
              <w:t>Ivan Gribushin</w:t>
            </w:r>
          </w:p>
          <w:p w14:paraId="5EE5CC43" w14:textId="77777777" w:rsidR="009214AF" w:rsidRDefault="009214AF" w:rsidP="00CE0FE2">
            <w:pPr>
              <w:spacing w:before="0" w:after="60"/>
              <w:rPr>
                <w:szCs w:val="22"/>
                <w:lang w:val="en-CA"/>
              </w:rPr>
            </w:pPr>
            <w:r>
              <w:rPr>
                <w:szCs w:val="22"/>
                <w:lang w:val="en-CA"/>
              </w:rPr>
              <w:t>Xiang Ma</w:t>
            </w:r>
          </w:p>
          <w:p w14:paraId="49D81240" w14:textId="30DA1F80" w:rsidR="00E61DAC" w:rsidRPr="005B217D" w:rsidRDefault="009214AF" w:rsidP="00CE0FE2">
            <w:pPr>
              <w:spacing w:before="0" w:after="60"/>
              <w:rPr>
                <w:szCs w:val="22"/>
                <w:lang w:val="en-CA"/>
              </w:rPr>
            </w:pPr>
            <w:r>
              <w:rPr>
                <w:szCs w:val="22"/>
                <w:lang w:val="en-CA"/>
              </w:rPr>
              <w:t>Elena Alshina</w:t>
            </w:r>
          </w:p>
        </w:tc>
        <w:tc>
          <w:tcPr>
            <w:tcW w:w="900" w:type="dxa"/>
          </w:tcPr>
          <w:p w14:paraId="0140ECA2" w14:textId="4E12F3E3" w:rsidR="00E61DAC" w:rsidRPr="005B217D" w:rsidRDefault="00E61DAC">
            <w:pPr>
              <w:spacing w:before="60" w:after="60"/>
              <w:rPr>
                <w:szCs w:val="22"/>
                <w:lang w:val="en-CA"/>
              </w:rPr>
            </w:pPr>
            <w:r w:rsidRPr="005B217D">
              <w:rPr>
                <w:szCs w:val="22"/>
                <w:lang w:val="en-CA"/>
              </w:rPr>
              <w:t>Email:</w:t>
            </w:r>
          </w:p>
        </w:tc>
        <w:tc>
          <w:tcPr>
            <w:tcW w:w="3060" w:type="dxa"/>
          </w:tcPr>
          <w:p w14:paraId="2A799B2F" w14:textId="4823303E" w:rsidR="00E61DAC" w:rsidRDefault="00455A20" w:rsidP="005952A5">
            <w:pPr>
              <w:spacing w:before="60" w:after="60"/>
              <w:rPr>
                <w:szCs w:val="22"/>
                <w:lang w:val="en-CA"/>
              </w:rPr>
            </w:pPr>
            <w:hyperlink r:id="rId10" w:history="1">
              <w:r w:rsidR="00CE0FE2" w:rsidRPr="0075148B">
                <w:rPr>
                  <w:rStyle w:val="Hyperlink"/>
                  <w:szCs w:val="22"/>
                  <w:lang w:val="en-CA"/>
                </w:rPr>
                <w:t>sergey.ikonin@huawei.com</w:t>
              </w:r>
            </w:hyperlink>
            <w:r w:rsidR="00E61DAC" w:rsidRPr="005B217D">
              <w:rPr>
                <w:szCs w:val="22"/>
                <w:lang w:val="en-CA"/>
              </w:rPr>
              <w:br/>
            </w:r>
          </w:p>
          <w:p w14:paraId="2662E0C6" w14:textId="08FEA021" w:rsidR="00CE0FE2" w:rsidRDefault="00CE0FE2" w:rsidP="005952A5">
            <w:pPr>
              <w:spacing w:before="60" w:after="60"/>
              <w:rPr>
                <w:szCs w:val="22"/>
                <w:lang w:val="en-CA"/>
              </w:rPr>
            </w:pPr>
          </w:p>
          <w:p w14:paraId="2B51D128" w14:textId="77777777" w:rsidR="00CE0FE2" w:rsidRDefault="00CE0FE2" w:rsidP="005952A5">
            <w:pPr>
              <w:spacing w:before="60" w:after="60"/>
              <w:rPr>
                <w:szCs w:val="22"/>
                <w:lang w:val="en-CA"/>
              </w:rPr>
            </w:pPr>
          </w:p>
          <w:p w14:paraId="0AEC98CC" w14:textId="77777777" w:rsidR="00CE0FE2" w:rsidRDefault="00CE0FE2" w:rsidP="005952A5">
            <w:pPr>
              <w:spacing w:before="60" w:after="60"/>
              <w:rPr>
                <w:szCs w:val="22"/>
                <w:lang w:val="en-CA"/>
              </w:rPr>
            </w:pPr>
          </w:p>
          <w:p w14:paraId="32C2ABFD" w14:textId="7162E45B" w:rsidR="00CE0FE2" w:rsidRPr="005B217D" w:rsidRDefault="00455A20" w:rsidP="005952A5">
            <w:pPr>
              <w:spacing w:before="60" w:after="60"/>
              <w:rPr>
                <w:szCs w:val="22"/>
                <w:lang w:val="en-CA"/>
              </w:rPr>
            </w:pPr>
            <w:hyperlink r:id="rId11" w:history="1">
              <w:r w:rsidR="00CE0FE2" w:rsidRPr="00F32082">
                <w:rPr>
                  <w:rStyle w:val="Hyperlink"/>
                  <w:szCs w:val="22"/>
                  <w:lang w:val="en-CA"/>
                </w:rPr>
                <w:t>elena.alshina@huawei.com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1FE5100" w:rsidR="00E61DAC" w:rsidRPr="005B217D" w:rsidRDefault="00CD5A26">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225F2D64" w:rsidR="00275BCF" w:rsidRDefault="00CD5A26" w:rsidP="00C97D78">
      <w:pPr>
        <w:rPr>
          <w:lang w:val="en-CA"/>
        </w:rPr>
      </w:pPr>
      <w:r>
        <w:rPr>
          <w:lang w:val="en-CA"/>
        </w:rPr>
        <w:t xml:space="preserve">This contribution </w:t>
      </w:r>
      <w:r w:rsidR="001E2439">
        <w:rPr>
          <w:lang w:val="en-CA"/>
        </w:rPr>
        <w:t xml:space="preserve">includes </w:t>
      </w:r>
      <w:r>
        <w:rPr>
          <w:lang w:val="en-CA"/>
        </w:rPr>
        <w:t>the software related to document JVET-AM0218 “</w:t>
      </w:r>
      <w:r w:rsidRPr="00CD5A26">
        <w:rPr>
          <w:lang w:val="en-CA"/>
        </w:rPr>
        <w:t>AHG18: Solution beyond scalable coding for ultra-low latency and packet loss resilience</w:t>
      </w:r>
      <w:r>
        <w:rPr>
          <w:lang w:val="en-CA"/>
        </w:rPr>
        <w:t>”</w:t>
      </w:r>
      <w:r w:rsidR="009C42E8">
        <w:rPr>
          <w:lang w:val="en-CA"/>
        </w:rPr>
        <w:t xml:space="preserve"> presented and 39</w:t>
      </w:r>
      <w:r w:rsidR="009C42E8" w:rsidRPr="009C42E8">
        <w:rPr>
          <w:vertAlign w:val="superscript"/>
          <w:lang w:val="en-CA"/>
        </w:rPr>
        <w:t>th</w:t>
      </w:r>
      <w:r w:rsidR="009C42E8">
        <w:rPr>
          <w:lang w:val="en-CA"/>
        </w:rPr>
        <w:t xml:space="preserve"> JVET meeting in Da</w:t>
      </w:r>
      <w:r w:rsidR="00A03A1D">
        <w:rPr>
          <w:lang w:val="en-CA"/>
        </w:rPr>
        <w:t>e</w:t>
      </w:r>
      <w:r w:rsidR="009C42E8">
        <w:rPr>
          <w:lang w:val="en-CA"/>
        </w:rPr>
        <w:t>jeon, Korea</w:t>
      </w:r>
      <w:r w:rsidR="001E2439">
        <w:rPr>
          <w:lang w:val="en-CA"/>
        </w:rPr>
        <w:t xml:space="preserve">. The video demonstration related to the contribution was also presented during the demo session. The presented </w:t>
      </w:r>
      <w:r w:rsidR="00E150B8">
        <w:rPr>
          <w:lang w:val="en-CA"/>
        </w:rPr>
        <w:t>ULL</w:t>
      </w:r>
      <w:r w:rsidR="001E2439">
        <w:rPr>
          <w:lang w:val="en-CA"/>
        </w:rPr>
        <w:t xml:space="preserve"> coding technology was </w:t>
      </w:r>
      <w:r w:rsidR="001E2439">
        <w:rPr>
          <w:lang w:eastAsia="zh-CN"/>
        </w:rPr>
        <w:t xml:space="preserve">comprehensively discussed with experts, and many experts expressed </w:t>
      </w:r>
      <w:r w:rsidR="00E150B8">
        <w:rPr>
          <w:lang w:eastAsia="zh-CN"/>
        </w:rPr>
        <w:t>the</w:t>
      </w:r>
      <w:r w:rsidR="001E2439">
        <w:rPr>
          <w:lang w:eastAsia="zh-CN"/>
        </w:rPr>
        <w:t xml:space="preserve"> interest about </w:t>
      </w:r>
      <w:r w:rsidR="00E150B8">
        <w:rPr>
          <w:lang w:eastAsia="zh-CN"/>
        </w:rPr>
        <w:t xml:space="preserve">the </w:t>
      </w:r>
      <w:r w:rsidR="001E2439">
        <w:rPr>
          <w:lang w:eastAsia="zh-CN"/>
        </w:rPr>
        <w:t>details. After further polishing and in order to complement AHG18 research activity the software is provided with this contribution.</w:t>
      </w:r>
      <w:r>
        <w:rPr>
          <w:lang w:val="en-CA"/>
        </w:rPr>
        <w:t xml:space="preserve"> The software </w:t>
      </w:r>
      <w:r w:rsidR="001E2439">
        <w:rPr>
          <w:lang w:val="en-CA"/>
        </w:rPr>
        <w:t>is provided</w:t>
      </w:r>
      <w:r>
        <w:rPr>
          <w:lang w:val="en-CA"/>
        </w:rPr>
        <w:t xml:space="preserve"> as a git patch on top of VTM-based simulation software used in A</w:t>
      </w:r>
      <w:r w:rsidR="001E2439">
        <w:rPr>
          <w:lang w:val="en-CA"/>
        </w:rPr>
        <w:t>h</w:t>
      </w:r>
      <w:r>
        <w:rPr>
          <w:lang w:val="en-CA"/>
        </w:rPr>
        <w:t>G18.</w:t>
      </w:r>
      <w:r w:rsidR="00E150B8">
        <w:rPr>
          <w:lang w:val="en-CA"/>
        </w:rPr>
        <w:t xml:space="preserve"> </w:t>
      </w:r>
      <w:r w:rsidR="00E150B8">
        <w:rPr>
          <w:lang w:eastAsia="zh-CN"/>
        </w:rPr>
        <w:t xml:space="preserve">It is suggested </w:t>
      </w:r>
      <w:r w:rsidR="00E150B8">
        <w:rPr>
          <w:lang w:val="en-CA"/>
        </w:rPr>
        <w:t>to include the software into exploration experiments in context of A</w:t>
      </w:r>
      <w:r w:rsidR="0021508F">
        <w:rPr>
          <w:lang w:val="en-CA"/>
        </w:rPr>
        <w:t>h</w:t>
      </w:r>
      <w:r w:rsidR="00E150B8">
        <w:rPr>
          <w:lang w:val="en-CA"/>
        </w:rPr>
        <w:t>G18 work.</w:t>
      </w:r>
    </w:p>
    <w:p w14:paraId="7D2AC1F0" w14:textId="019E6F04" w:rsidR="00745F6B" w:rsidRPr="005B217D" w:rsidRDefault="00745F6B" w:rsidP="00E11923">
      <w:pPr>
        <w:pStyle w:val="Heading1"/>
        <w:rPr>
          <w:lang w:val="en-CA"/>
        </w:rPr>
      </w:pPr>
      <w:r w:rsidRPr="005B217D">
        <w:rPr>
          <w:lang w:val="en-CA"/>
        </w:rPr>
        <w:t>Introduction</w:t>
      </w:r>
    </w:p>
    <w:p w14:paraId="02BD2748" w14:textId="08EEE87F" w:rsidR="009C42E8" w:rsidRPr="005B217D" w:rsidRDefault="009C42E8" w:rsidP="004234F0">
      <w:pPr>
        <w:rPr>
          <w:szCs w:val="22"/>
          <w:lang w:val="en-CA"/>
        </w:rPr>
      </w:pPr>
      <w:r>
        <w:rPr>
          <w:lang w:val="en-CA"/>
        </w:rPr>
        <w:t xml:space="preserve">This contribution </w:t>
      </w:r>
      <w:r w:rsidR="00E150B8">
        <w:rPr>
          <w:lang w:val="en-CA"/>
        </w:rPr>
        <w:t xml:space="preserve">presents </w:t>
      </w:r>
      <w:r>
        <w:rPr>
          <w:lang w:val="en-CA"/>
        </w:rPr>
        <w:t xml:space="preserve">the software based on algorithm </w:t>
      </w:r>
      <w:r w:rsidR="00E150B8">
        <w:rPr>
          <w:lang w:val="en-CA"/>
        </w:rPr>
        <w:t xml:space="preserve">described in </w:t>
      </w:r>
      <w:r>
        <w:rPr>
          <w:lang w:val="en-CA"/>
        </w:rPr>
        <w:t xml:space="preserve">JVET-AM0218. The software is </w:t>
      </w:r>
      <w:r w:rsidR="00E150B8">
        <w:rPr>
          <w:lang w:val="en-CA"/>
        </w:rPr>
        <w:t xml:space="preserve">uploaded </w:t>
      </w:r>
      <w:r>
        <w:rPr>
          <w:lang w:val="en-CA"/>
        </w:rPr>
        <w:t>as git patch applicable for A</w:t>
      </w:r>
      <w:r w:rsidR="0021508F">
        <w:rPr>
          <w:lang w:val="en-CA"/>
        </w:rPr>
        <w:t>h</w:t>
      </w:r>
      <w:r>
        <w:rPr>
          <w:lang w:val="en-CA"/>
        </w:rPr>
        <w:t>G18 simulation software</w:t>
      </w:r>
      <w:r w:rsidR="00057FC2">
        <w:rPr>
          <w:lang w:val="en-CA"/>
        </w:rPr>
        <w:t xml:space="preserve"> on top of </w:t>
      </w:r>
      <w:r w:rsidR="00057FC2">
        <w:rPr>
          <w:szCs w:val="22"/>
          <w:lang w:val="en-CA"/>
        </w:rPr>
        <w:t>merge request #3 ‘</w:t>
      </w:r>
      <w:r w:rsidR="00057FC2" w:rsidRPr="009B0C25">
        <w:rPr>
          <w:szCs w:val="22"/>
          <w:lang w:val="en-CA"/>
        </w:rPr>
        <w:t>JVET-AM0195: GDR</w:t>
      </w:r>
      <w:r w:rsidR="00057FC2">
        <w:rPr>
          <w:szCs w:val="22"/>
          <w:lang w:val="en-CA"/>
        </w:rPr>
        <w:t xml:space="preserve"> fixes’, commit </w:t>
      </w:r>
      <w:r w:rsidR="00057FC2" w:rsidRPr="00C13CDA">
        <w:rPr>
          <w:i/>
          <w:iCs/>
          <w:szCs w:val="22"/>
          <w:lang w:val="en-CA"/>
        </w:rPr>
        <w:t>68151c10</w:t>
      </w:r>
      <w:r w:rsidR="00057FC2">
        <w:rPr>
          <w:szCs w:val="22"/>
          <w:lang w:val="en-CA"/>
        </w:rPr>
        <w:t xml:space="preserve">, which supposed to be merged to </w:t>
      </w:r>
      <w:r w:rsidR="00057FC2" w:rsidRPr="009B0C25">
        <w:rPr>
          <w:i/>
          <w:iCs/>
          <w:szCs w:val="22"/>
          <w:lang w:val="en-CA"/>
        </w:rPr>
        <w:t>ull-master</w:t>
      </w:r>
      <w:r w:rsidR="00057FC2">
        <w:rPr>
          <w:szCs w:val="22"/>
          <w:lang w:val="en-CA"/>
        </w:rPr>
        <w:t xml:space="preserve"> branch after software verification completion.</w:t>
      </w:r>
    </w:p>
    <w:p w14:paraId="5A0594A4" w14:textId="225CE3E1" w:rsidR="009C42E8" w:rsidRPr="005B217D" w:rsidRDefault="009C42E8" w:rsidP="009C42E8">
      <w:pPr>
        <w:pStyle w:val="Heading1"/>
        <w:rPr>
          <w:lang w:val="en-CA"/>
        </w:rPr>
      </w:pPr>
      <w:r>
        <w:rPr>
          <w:lang w:val="en-CA"/>
        </w:rPr>
        <w:t>How to build</w:t>
      </w:r>
    </w:p>
    <w:p w14:paraId="1539A21D" w14:textId="348B8182" w:rsidR="001F2594" w:rsidRDefault="009B0C25" w:rsidP="009234A5">
      <w:pPr>
        <w:rPr>
          <w:szCs w:val="22"/>
          <w:lang w:val="en-CA"/>
        </w:rPr>
      </w:pPr>
      <w:r>
        <w:rPr>
          <w:szCs w:val="22"/>
          <w:lang w:val="en-CA"/>
        </w:rPr>
        <w:t xml:space="preserve">Follow </w:t>
      </w:r>
      <w:r w:rsidR="00057FC2">
        <w:rPr>
          <w:szCs w:val="22"/>
          <w:lang w:val="en-CA"/>
        </w:rPr>
        <w:t xml:space="preserve">the </w:t>
      </w:r>
      <w:r>
        <w:rPr>
          <w:szCs w:val="22"/>
          <w:lang w:val="en-CA"/>
        </w:rPr>
        <w:t>next steps to build the software.</w:t>
      </w:r>
    </w:p>
    <w:p w14:paraId="403A281A" w14:textId="7560081A" w:rsidR="009C42E8" w:rsidRPr="009B0C25" w:rsidRDefault="009C42E8" w:rsidP="009B0C25">
      <w:pPr>
        <w:pStyle w:val="ListParagraph"/>
        <w:numPr>
          <w:ilvl w:val="0"/>
          <w:numId w:val="12"/>
        </w:numPr>
        <w:rPr>
          <w:szCs w:val="22"/>
          <w:lang w:val="en-CA"/>
        </w:rPr>
      </w:pPr>
      <w:r w:rsidRPr="009B0C25">
        <w:rPr>
          <w:szCs w:val="22"/>
          <w:lang w:val="en-CA"/>
        </w:rPr>
        <w:t>Clone A</w:t>
      </w:r>
      <w:r w:rsidR="009066F9">
        <w:rPr>
          <w:szCs w:val="22"/>
          <w:lang w:val="en-CA"/>
        </w:rPr>
        <w:t>h</w:t>
      </w:r>
      <w:r w:rsidRPr="009B0C25">
        <w:rPr>
          <w:szCs w:val="22"/>
          <w:lang w:val="en-CA"/>
        </w:rPr>
        <w:t xml:space="preserve">G18 repository: </w:t>
      </w:r>
    </w:p>
    <w:p w14:paraId="69DEB48A" w14:textId="5A0478F2" w:rsidR="00085D65" w:rsidRPr="00F544A6" w:rsidRDefault="009B0C25" w:rsidP="009234A5">
      <w:pPr>
        <w:rPr>
          <w:rFonts w:ascii="Courier New" w:hAnsi="Courier New" w:cs="Courier New"/>
          <w:sz w:val="18"/>
          <w:szCs w:val="18"/>
          <w:lang w:val="en-CA"/>
        </w:rPr>
      </w:pPr>
      <w:r w:rsidRPr="00F544A6">
        <w:rPr>
          <w:rFonts w:ascii="Courier New" w:hAnsi="Courier New" w:cs="Courier New"/>
          <w:sz w:val="18"/>
          <w:szCs w:val="18"/>
          <w:lang w:val="en-CA"/>
        </w:rPr>
        <w:tab/>
      </w:r>
      <w:r w:rsidR="00085D65" w:rsidRPr="00F544A6">
        <w:rPr>
          <w:rFonts w:ascii="Courier New" w:hAnsi="Courier New" w:cs="Courier New"/>
          <w:sz w:val="18"/>
          <w:szCs w:val="18"/>
          <w:lang w:val="en-CA"/>
        </w:rPr>
        <w:t>git clone https://vcgit.hhi.fraunhofer.de/jvet-ahg-ull/VVCSoftware_VTM.git</w:t>
      </w:r>
    </w:p>
    <w:p w14:paraId="531A3968" w14:textId="4BD987E0" w:rsidR="009C42E8" w:rsidRPr="009B0C25" w:rsidRDefault="009C42E8" w:rsidP="009B0C25">
      <w:pPr>
        <w:pStyle w:val="ListParagraph"/>
        <w:numPr>
          <w:ilvl w:val="0"/>
          <w:numId w:val="12"/>
        </w:numPr>
        <w:rPr>
          <w:szCs w:val="22"/>
          <w:lang w:val="en-CA"/>
        </w:rPr>
      </w:pPr>
      <w:r w:rsidRPr="009B0C25">
        <w:rPr>
          <w:szCs w:val="22"/>
          <w:lang w:val="en-CA"/>
        </w:rPr>
        <w:t xml:space="preserve">Checkout to commit </w:t>
      </w:r>
      <w:r w:rsidR="009B0C25" w:rsidRPr="009B0C25">
        <w:rPr>
          <w:szCs w:val="22"/>
          <w:lang w:val="en-CA"/>
        </w:rPr>
        <w:t>68151c10:</w:t>
      </w:r>
    </w:p>
    <w:p w14:paraId="2ED1BB22" w14:textId="78A0CD34" w:rsidR="00085D65" w:rsidRPr="00F544A6" w:rsidRDefault="009B0C25" w:rsidP="009234A5">
      <w:pPr>
        <w:rPr>
          <w:rFonts w:ascii="Courier New" w:hAnsi="Courier New" w:cs="Courier New"/>
          <w:sz w:val="18"/>
          <w:szCs w:val="18"/>
          <w:lang w:val="en-CA"/>
        </w:rPr>
      </w:pPr>
      <w:r w:rsidRPr="00F544A6">
        <w:rPr>
          <w:rFonts w:ascii="Courier New" w:hAnsi="Courier New" w:cs="Courier New"/>
          <w:sz w:val="18"/>
          <w:szCs w:val="18"/>
          <w:lang w:val="en-CA"/>
        </w:rPr>
        <w:tab/>
      </w:r>
      <w:r w:rsidR="00085D65" w:rsidRPr="00F544A6">
        <w:rPr>
          <w:rFonts w:ascii="Courier New" w:hAnsi="Courier New" w:cs="Courier New"/>
          <w:sz w:val="18"/>
          <w:szCs w:val="18"/>
          <w:lang w:val="en-CA"/>
        </w:rPr>
        <w:t>git checkout 68151c10</w:t>
      </w:r>
    </w:p>
    <w:p w14:paraId="43F8A17A" w14:textId="1677AFCA" w:rsidR="009C42E8" w:rsidRPr="009B0C25" w:rsidRDefault="009C42E8" w:rsidP="009B0C25">
      <w:pPr>
        <w:pStyle w:val="ListParagraph"/>
        <w:numPr>
          <w:ilvl w:val="0"/>
          <w:numId w:val="12"/>
        </w:numPr>
        <w:rPr>
          <w:szCs w:val="22"/>
          <w:lang w:val="en-CA"/>
        </w:rPr>
      </w:pPr>
      <w:r w:rsidRPr="009B0C25">
        <w:rPr>
          <w:szCs w:val="22"/>
          <w:lang w:val="en-CA"/>
        </w:rPr>
        <w:t>Apply patch</w:t>
      </w:r>
      <w:r w:rsidR="009B0C25" w:rsidRPr="009B0C25">
        <w:rPr>
          <w:szCs w:val="22"/>
          <w:lang w:val="en-CA"/>
        </w:rPr>
        <w:t xml:space="preserve"> “</w:t>
      </w:r>
      <w:r w:rsidR="009B0C25" w:rsidRPr="009B0C25">
        <w:rPr>
          <w:i/>
          <w:iCs/>
          <w:szCs w:val="22"/>
          <w:lang w:val="en-CA"/>
        </w:rPr>
        <w:t>jvet-am0218.patch”</w:t>
      </w:r>
      <w:r w:rsidR="009B0C25" w:rsidRPr="009B0C25">
        <w:rPr>
          <w:szCs w:val="22"/>
          <w:lang w:val="en-CA"/>
        </w:rPr>
        <w:t xml:space="preserve"> uploaded with contribution, ignoring whitespace warnings:</w:t>
      </w:r>
    </w:p>
    <w:p w14:paraId="66BAEAAB" w14:textId="733E6D5F" w:rsidR="00085D65" w:rsidRPr="00F544A6" w:rsidRDefault="009B0C25" w:rsidP="009234A5">
      <w:pPr>
        <w:rPr>
          <w:rFonts w:ascii="Courier New" w:hAnsi="Courier New" w:cs="Courier New"/>
          <w:sz w:val="18"/>
          <w:szCs w:val="18"/>
          <w:lang w:val="en-CA"/>
        </w:rPr>
      </w:pPr>
      <w:r w:rsidRPr="00F544A6">
        <w:rPr>
          <w:rFonts w:ascii="Courier New" w:hAnsi="Courier New" w:cs="Courier New"/>
          <w:sz w:val="18"/>
          <w:szCs w:val="18"/>
          <w:lang w:val="en-CA"/>
        </w:rPr>
        <w:tab/>
      </w:r>
      <w:r w:rsidR="00085D65" w:rsidRPr="00F544A6">
        <w:rPr>
          <w:rFonts w:ascii="Courier New" w:hAnsi="Courier New" w:cs="Courier New"/>
          <w:sz w:val="18"/>
          <w:szCs w:val="18"/>
          <w:lang w:val="en-CA"/>
        </w:rPr>
        <w:t xml:space="preserve">git apply --whitespace=nowarn </w:t>
      </w:r>
      <w:r w:rsidR="00085D65" w:rsidRPr="00E22C61">
        <w:rPr>
          <w:rFonts w:ascii="Courier New" w:hAnsi="Courier New" w:cs="Courier New"/>
          <w:sz w:val="18"/>
          <w:szCs w:val="18"/>
          <w:lang w:val="en-CA"/>
        </w:rPr>
        <w:t>jvet-am0218.patch</w:t>
      </w:r>
    </w:p>
    <w:p w14:paraId="042105A4" w14:textId="0023C81B" w:rsidR="0090498C" w:rsidRPr="009B0C25" w:rsidRDefault="009B0C25" w:rsidP="009B0C25">
      <w:pPr>
        <w:rPr>
          <w:szCs w:val="22"/>
          <w:lang w:val="en-CA"/>
        </w:rPr>
      </w:pPr>
      <w:r>
        <w:rPr>
          <w:szCs w:val="22"/>
          <w:lang w:val="en-CA"/>
        </w:rPr>
        <w:t xml:space="preserve">Follow </w:t>
      </w:r>
      <w:r w:rsidRPr="009B0C25">
        <w:rPr>
          <w:i/>
          <w:iCs/>
          <w:szCs w:val="22"/>
          <w:lang w:val="en-CA"/>
        </w:rPr>
        <w:t>README.md</w:t>
      </w:r>
      <w:r>
        <w:rPr>
          <w:szCs w:val="22"/>
          <w:lang w:val="en-CA"/>
        </w:rPr>
        <w:t xml:space="preserve"> file instructions on how to build the software. Pay attention that NN-based LAF filter is included into the package. The libtorch (~200 MB) is required to download and unpack into source tree to link NN filter with VTM software</w:t>
      </w:r>
      <w:r w:rsidR="00C30544">
        <w:rPr>
          <w:szCs w:val="22"/>
          <w:lang w:val="en-CA"/>
        </w:rPr>
        <w:t xml:space="preserve">. The LAF is option and is controlled by </w:t>
      </w:r>
      <w:r w:rsidR="00C30544" w:rsidRPr="00350242">
        <w:rPr>
          <w:i/>
          <w:iCs/>
          <w:szCs w:val="22"/>
          <w:lang w:val="en-CA"/>
        </w:rPr>
        <w:t>-D ENABLE_LAF=ON/OFF</w:t>
      </w:r>
      <w:r w:rsidR="00C30544">
        <w:rPr>
          <w:szCs w:val="22"/>
          <w:lang w:val="en-CA"/>
        </w:rPr>
        <w:t xml:space="preserve"> flag of </w:t>
      </w:r>
      <w:r w:rsidR="00C30544" w:rsidRPr="00C13CDA">
        <w:rPr>
          <w:i/>
          <w:iCs/>
          <w:szCs w:val="22"/>
          <w:lang w:val="en-CA"/>
        </w:rPr>
        <w:t>cmake</w:t>
      </w:r>
      <w:r w:rsidR="00C30544">
        <w:rPr>
          <w:szCs w:val="22"/>
          <w:lang w:val="en-CA"/>
        </w:rPr>
        <w:t>.</w:t>
      </w:r>
    </w:p>
    <w:p w14:paraId="1BDB86A8" w14:textId="7EC605A0" w:rsidR="0090498C" w:rsidRDefault="0090498C" w:rsidP="009B0C25">
      <w:pPr>
        <w:pStyle w:val="ListParagraph"/>
        <w:numPr>
          <w:ilvl w:val="0"/>
          <w:numId w:val="12"/>
        </w:numPr>
        <w:rPr>
          <w:szCs w:val="22"/>
        </w:rPr>
      </w:pPr>
      <w:r w:rsidRPr="009B0C25">
        <w:rPr>
          <w:szCs w:val="22"/>
        </w:rPr>
        <w:lastRenderedPageBreak/>
        <w:t xml:space="preserve">Download and unpack </w:t>
      </w:r>
      <w:r w:rsidRPr="009B0C25">
        <w:rPr>
          <w:i/>
          <w:iCs/>
          <w:szCs w:val="22"/>
        </w:rPr>
        <w:t>libtorch</w:t>
      </w:r>
      <w:r w:rsidRPr="009B0C25">
        <w:rPr>
          <w:szCs w:val="22"/>
        </w:rPr>
        <w:t xml:space="preserve"> to source/Lib/libtorch </w:t>
      </w:r>
      <w:r w:rsidR="009B0C25">
        <w:rPr>
          <w:szCs w:val="22"/>
        </w:rPr>
        <w:t xml:space="preserve">to build NN-based </w:t>
      </w:r>
      <w:r w:rsidRPr="009B0C25">
        <w:rPr>
          <w:szCs w:val="22"/>
        </w:rPr>
        <w:t>LAF</w:t>
      </w:r>
      <w:r w:rsidR="009B0C25">
        <w:rPr>
          <w:szCs w:val="22"/>
        </w:rPr>
        <w:t xml:space="preserve"> filter</w:t>
      </w:r>
    </w:p>
    <w:p w14:paraId="0DD2C2F0" w14:textId="017A8F11" w:rsidR="00C30544" w:rsidRPr="00C13CDA" w:rsidRDefault="005E124A" w:rsidP="00C13CDA">
      <w:pPr>
        <w:rPr>
          <w:szCs w:val="22"/>
        </w:rPr>
      </w:pPr>
      <w:r>
        <w:rPr>
          <w:szCs w:val="22"/>
        </w:rPr>
        <w:tab/>
      </w:r>
      <w:r w:rsidR="00C30544">
        <w:rPr>
          <w:szCs w:val="22"/>
        </w:rPr>
        <w:t>For Linux:</w:t>
      </w:r>
    </w:p>
    <w:p w14:paraId="37C4C6D7" w14:textId="77777777" w:rsidR="0090498C" w:rsidRPr="00646063" w:rsidRDefault="0090498C" w:rsidP="00646063">
      <w:pPr>
        <w:ind w:left="360"/>
        <w:rPr>
          <w:rFonts w:ascii="Courier New" w:hAnsi="Courier New" w:cs="Courier New"/>
          <w:sz w:val="18"/>
          <w:szCs w:val="18"/>
          <w:lang w:val="en-CA"/>
        </w:rPr>
      </w:pPr>
      <w:r w:rsidRPr="00646063">
        <w:rPr>
          <w:rFonts w:ascii="Courier New" w:hAnsi="Courier New" w:cs="Courier New"/>
          <w:sz w:val="18"/>
          <w:szCs w:val="18"/>
          <w:lang w:val="en-CA"/>
        </w:rPr>
        <w:t>wget https://download.pytorch.org/libtorch/cpu/libtorch-cxx11-abi-shared-with-deps-1.10.2%2Bcpu.zip</w:t>
      </w:r>
    </w:p>
    <w:p w14:paraId="130CFE4D" w14:textId="77777777" w:rsidR="0090498C" w:rsidRPr="00646063" w:rsidRDefault="0090498C" w:rsidP="00646063">
      <w:pPr>
        <w:ind w:left="360"/>
        <w:rPr>
          <w:rFonts w:ascii="Courier New" w:hAnsi="Courier New" w:cs="Courier New"/>
          <w:sz w:val="18"/>
          <w:szCs w:val="18"/>
          <w:lang w:val="en-CA"/>
        </w:rPr>
      </w:pPr>
      <w:r w:rsidRPr="00646063">
        <w:rPr>
          <w:rFonts w:ascii="Courier New" w:hAnsi="Courier New" w:cs="Courier New"/>
          <w:sz w:val="18"/>
          <w:szCs w:val="18"/>
          <w:lang w:val="en-CA"/>
        </w:rPr>
        <w:t>unzip libtorch-cxx11-abi-shared-with-deps-1.10.2+cpu.zip -d source/Lib/</w:t>
      </w:r>
    </w:p>
    <w:p w14:paraId="5C62447E" w14:textId="20AD9CB7" w:rsidR="0090498C" w:rsidRPr="00646063" w:rsidRDefault="0090498C" w:rsidP="00646063">
      <w:pPr>
        <w:ind w:left="360"/>
        <w:rPr>
          <w:rFonts w:ascii="Courier New" w:hAnsi="Courier New" w:cs="Courier New"/>
          <w:sz w:val="18"/>
          <w:szCs w:val="18"/>
          <w:lang w:val="en-CA"/>
        </w:rPr>
      </w:pPr>
      <w:r w:rsidRPr="00646063">
        <w:rPr>
          <w:rFonts w:ascii="Courier New" w:hAnsi="Courier New" w:cs="Courier New"/>
          <w:sz w:val="18"/>
          <w:szCs w:val="18"/>
          <w:lang w:val="en-CA"/>
        </w:rPr>
        <w:t>rm libtorch-cxx11-abi-shared-with-deps-1.10.2+cpu.zip</w:t>
      </w:r>
    </w:p>
    <w:p w14:paraId="3F61E668" w14:textId="55CF2850" w:rsidR="00C30544" w:rsidRPr="00C13CDA" w:rsidRDefault="005E124A" w:rsidP="0090498C">
      <w:pPr>
        <w:rPr>
          <w:szCs w:val="22"/>
        </w:rPr>
      </w:pPr>
      <w:r>
        <w:rPr>
          <w:szCs w:val="22"/>
        </w:rPr>
        <w:tab/>
      </w:r>
      <w:r w:rsidR="00C30544">
        <w:rPr>
          <w:szCs w:val="22"/>
        </w:rPr>
        <w:t>For Windows:</w:t>
      </w:r>
    </w:p>
    <w:p w14:paraId="1A780B3C" w14:textId="77777777" w:rsidR="00C30544" w:rsidRPr="00646063" w:rsidRDefault="00C30544" w:rsidP="00646063">
      <w:pPr>
        <w:ind w:left="360"/>
        <w:rPr>
          <w:rFonts w:ascii="Courier New" w:hAnsi="Courier New" w:cs="Courier New"/>
          <w:sz w:val="18"/>
          <w:szCs w:val="18"/>
          <w:lang w:val="en-CA"/>
        </w:rPr>
      </w:pPr>
      <w:r w:rsidRPr="00646063">
        <w:rPr>
          <w:rFonts w:ascii="Courier New" w:hAnsi="Courier New" w:cs="Courier New"/>
          <w:sz w:val="18"/>
          <w:szCs w:val="18"/>
          <w:lang w:val="en-CA"/>
        </w:rPr>
        <w:t>download https://download.pytorch.org/libtorch/cpu/libtorch-win-shared-with-deps-1.10.2%2Bcpu.zip</w:t>
      </w:r>
    </w:p>
    <w:p w14:paraId="0A53CE9F" w14:textId="77777777" w:rsidR="00C30544" w:rsidRPr="00646063" w:rsidRDefault="00C30544" w:rsidP="00646063">
      <w:pPr>
        <w:ind w:left="360"/>
        <w:rPr>
          <w:rFonts w:ascii="Courier New" w:hAnsi="Courier New" w:cs="Courier New"/>
          <w:sz w:val="18"/>
          <w:szCs w:val="18"/>
          <w:lang w:val="en-CA"/>
        </w:rPr>
      </w:pPr>
      <w:r w:rsidRPr="00646063">
        <w:rPr>
          <w:rFonts w:ascii="Courier New" w:hAnsi="Courier New" w:cs="Courier New"/>
          <w:sz w:val="18"/>
          <w:szCs w:val="18"/>
          <w:lang w:val="en-CA"/>
        </w:rPr>
        <w:t>unpack libtorch-win-shared-with-deps-1.10.2+cpu.zip to source/Lib/</w:t>
      </w:r>
    </w:p>
    <w:p w14:paraId="236A7200" w14:textId="4C2A6AB9" w:rsidR="00C30544" w:rsidRPr="00646063" w:rsidRDefault="00C30544" w:rsidP="00646063">
      <w:pPr>
        <w:ind w:left="360"/>
        <w:rPr>
          <w:rFonts w:ascii="Courier New" w:hAnsi="Courier New" w:cs="Courier New"/>
          <w:sz w:val="18"/>
          <w:szCs w:val="18"/>
          <w:lang w:val="en-CA"/>
        </w:rPr>
      </w:pPr>
      <w:r w:rsidRPr="00646063">
        <w:rPr>
          <w:rFonts w:ascii="Courier New" w:hAnsi="Courier New" w:cs="Courier New"/>
          <w:sz w:val="18"/>
          <w:szCs w:val="18"/>
          <w:lang w:val="en-CA"/>
        </w:rPr>
        <w:t>remove libtorch-win-shared-with-deps-1.10.2+cpu.zip</w:t>
      </w:r>
    </w:p>
    <w:p w14:paraId="2C634C5C" w14:textId="57ABBC68" w:rsidR="00AD06E0" w:rsidRPr="009B0C25" w:rsidRDefault="0090498C" w:rsidP="009B0C25">
      <w:pPr>
        <w:pStyle w:val="ListParagraph"/>
        <w:numPr>
          <w:ilvl w:val="0"/>
          <w:numId w:val="12"/>
        </w:numPr>
        <w:rPr>
          <w:szCs w:val="22"/>
        </w:rPr>
      </w:pPr>
      <w:r w:rsidRPr="009B0C25">
        <w:rPr>
          <w:szCs w:val="22"/>
        </w:rPr>
        <w:t xml:space="preserve">Build </w:t>
      </w:r>
      <w:r w:rsidR="00AD06E0" w:rsidRPr="009B0C25">
        <w:rPr>
          <w:szCs w:val="22"/>
        </w:rPr>
        <w:t xml:space="preserve">VTM </w:t>
      </w:r>
      <w:r w:rsidRPr="009B0C25">
        <w:rPr>
          <w:szCs w:val="22"/>
        </w:rPr>
        <w:t>as usual</w:t>
      </w:r>
      <w:r w:rsidR="00C30544">
        <w:rPr>
          <w:szCs w:val="22"/>
        </w:rPr>
        <w:t xml:space="preserve">, but with adding </w:t>
      </w:r>
      <w:r w:rsidR="00C30544" w:rsidRPr="00646063">
        <w:rPr>
          <w:i/>
          <w:iCs/>
          <w:szCs w:val="22"/>
        </w:rPr>
        <w:t>ENABLE_LAF</w:t>
      </w:r>
      <w:r w:rsidR="00C30544">
        <w:rPr>
          <w:szCs w:val="22"/>
        </w:rPr>
        <w:t xml:space="preserve"> flag</w:t>
      </w:r>
      <w:r w:rsidR="009B0C25">
        <w:rPr>
          <w:szCs w:val="22"/>
        </w:rPr>
        <w:t>:</w:t>
      </w:r>
    </w:p>
    <w:p w14:paraId="1F190372" w14:textId="7EED35B0" w:rsidR="0090498C" w:rsidRPr="00646063" w:rsidRDefault="0090498C" w:rsidP="009B0C25">
      <w:pPr>
        <w:ind w:left="360"/>
        <w:rPr>
          <w:rFonts w:ascii="Courier New" w:hAnsi="Courier New" w:cs="Courier New"/>
          <w:sz w:val="18"/>
          <w:szCs w:val="18"/>
          <w:lang w:val="en-CA"/>
        </w:rPr>
      </w:pPr>
      <w:r w:rsidRPr="00646063">
        <w:rPr>
          <w:rFonts w:ascii="Courier New" w:hAnsi="Courier New" w:cs="Courier New"/>
          <w:sz w:val="18"/>
          <w:szCs w:val="18"/>
          <w:lang w:val="en-CA"/>
        </w:rPr>
        <w:t>mkdir build</w:t>
      </w:r>
    </w:p>
    <w:p w14:paraId="6D31B01F" w14:textId="21E83E26" w:rsidR="0090498C" w:rsidRPr="00646063" w:rsidRDefault="0090498C" w:rsidP="009B0C25">
      <w:pPr>
        <w:ind w:left="360"/>
        <w:rPr>
          <w:rFonts w:ascii="Courier New" w:hAnsi="Courier New" w:cs="Courier New"/>
          <w:sz w:val="18"/>
          <w:szCs w:val="18"/>
          <w:lang w:val="en-CA"/>
        </w:rPr>
      </w:pPr>
      <w:r w:rsidRPr="00646063">
        <w:rPr>
          <w:rFonts w:ascii="Courier New" w:hAnsi="Courier New" w:cs="Courier New"/>
          <w:sz w:val="18"/>
          <w:szCs w:val="18"/>
          <w:lang w:val="en-CA"/>
        </w:rPr>
        <w:t>cd build</w:t>
      </w:r>
    </w:p>
    <w:p w14:paraId="65A4EF79" w14:textId="1D4A71C6" w:rsidR="00116EF9" w:rsidRPr="00646063" w:rsidRDefault="00116EF9" w:rsidP="009B0C25">
      <w:pPr>
        <w:ind w:left="360"/>
        <w:rPr>
          <w:rFonts w:ascii="Courier New" w:hAnsi="Courier New" w:cs="Courier New"/>
          <w:sz w:val="18"/>
          <w:szCs w:val="18"/>
          <w:lang w:val="en-CA"/>
        </w:rPr>
      </w:pPr>
      <w:r w:rsidRPr="00646063">
        <w:rPr>
          <w:rFonts w:ascii="Courier New" w:hAnsi="Courier New" w:cs="Courier New"/>
          <w:sz w:val="18"/>
          <w:szCs w:val="18"/>
          <w:lang w:val="en-CA"/>
        </w:rPr>
        <w:t>cmake .. -D</w:t>
      </w:r>
      <w:r w:rsidR="009C4F36" w:rsidRPr="00646063">
        <w:rPr>
          <w:rFonts w:ascii="Courier New" w:hAnsi="Courier New" w:cs="Courier New"/>
          <w:sz w:val="18"/>
          <w:szCs w:val="18"/>
          <w:lang w:val="en-CA"/>
        </w:rPr>
        <w:t xml:space="preserve"> </w:t>
      </w:r>
      <w:r w:rsidRPr="00646063">
        <w:rPr>
          <w:rFonts w:ascii="Courier New" w:hAnsi="Courier New" w:cs="Courier New"/>
          <w:sz w:val="18"/>
          <w:szCs w:val="18"/>
          <w:lang w:val="en-CA"/>
        </w:rPr>
        <w:t>CMAKE_BUILD_TYPE=Release</w:t>
      </w:r>
      <w:r w:rsidR="00C30544" w:rsidRPr="00646063">
        <w:rPr>
          <w:rFonts w:ascii="Courier New" w:hAnsi="Courier New" w:cs="Courier New"/>
          <w:sz w:val="18"/>
          <w:szCs w:val="18"/>
          <w:lang w:val="en-CA"/>
        </w:rPr>
        <w:t xml:space="preserve"> -D ENABLE_LAF=ON</w:t>
      </w:r>
    </w:p>
    <w:p w14:paraId="3D205218" w14:textId="58DA56C1" w:rsidR="00116EF9" w:rsidRPr="00646063" w:rsidRDefault="00116EF9" w:rsidP="009B0C25">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6C644D51" w14:textId="75B7D513" w:rsidR="0090498C" w:rsidRPr="009B0C25" w:rsidRDefault="0090498C" w:rsidP="009B0C25">
      <w:pPr>
        <w:pStyle w:val="ListParagraph"/>
        <w:numPr>
          <w:ilvl w:val="0"/>
          <w:numId w:val="12"/>
        </w:numPr>
        <w:rPr>
          <w:szCs w:val="22"/>
        </w:rPr>
      </w:pPr>
      <w:r w:rsidRPr="009B0C25">
        <w:rPr>
          <w:szCs w:val="22"/>
        </w:rPr>
        <w:t xml:space="preserve">Get </w:t>
      </w:r>
      <w:r w:rsidRPr="002154CE">
        <w:rPr>
          <w:szCs w:val="22"/>
        </w:rPr>
        <w:t xml:space="preserve">HDRTools </w:t>
      </w:r>
      <w:r w:rsidRPr="009B0C25">
        <w:rPr>
          <w:szCs w:val="22"/>
        </w:rPr>
        <w:t>submodule</w:t>
      </w:r>
      <w:r w:rsidR="009B0C25" w:rsidRPr="009B0C25">
        <w:rPr>
          <w:szCs w:val="22"/>
        </w:rPr>
        <w:t xml:space="preserve"> to calculate PSNR numbers during the ULL tests:</w:t>
      </w:r>
    </w:p>
    <w:p w14:paraId="7AD9F69D" w14:textId="659F5CDD" w:rsidR="0090498C" w:rsidRPr="00646063" w:rsidRDefault="0090498C" w:rsidP="00646063">
      <w:pPr>
        <w:ind w:left="360"/>
        <w:rPr>
          <w:rFonts w:ascii="Courier New" w:hAnsi="Courier New" w:cs="Courier New"/>
          <w:sz w:val="18"/>
          <w:szCs w:val="18"/>
          <w:lang w:val="en-CA"/>
        </w:rPr>
      </w:pPr>
      <w:r w:rsidRPr="00646063">
        <w:rPr>
          <w:rFonts w:ascii="Courier New" w:hAnsi="Courier New" w:cs="Courier New"/>
          <w:sz w:val="18"/>
          <w:szCs w:val="18"/>
          <w:lang w:val="en-CA"/>
        </w:rPr>
        <w:t>git submodule update --init --recursive</w:t>
      </w:r>
    </w:p>
    <w:p w14:paraId="4D44C58F" w14:textId="64CEE39D" w:rsidR="0090498C" w:rsidRDefault="0090498C" w:rsidP="009B0C25">
      <w:pPr>
        <w:pStyle w:val="ListParagraph"/>
        <w:numPr>
          <w:ilvl w:val="0"/>
          <w:numId w:val="12"/>
        </w:numPr>
        <w:rPr>
          <w:szCs w:val="22"/>
        </w:rPr>
      </w:pPr>
      <w:r w:rsidRPr="009B0C25">
        <w:rPr>
          <w:szCs w:val="22"/>
        </w:rPr>
        <w:t>Follow HDRTools build instructions at HDRTools/README.md</w:t>
      </w:r>
      <w:r w:rsidR="009B0C25">
        <w:rPr>
          <w:szCs w:val="22"/>
        </w:rPr>
        <w:t>:</w:t>
      </w:r>
    </w:p>
    <w:p w14:paraId="42B3BCE8" w14:textId="77777777" w:rsidR="009B0C25" w:rsidRPr="00646063" w:rsidRDefault="009B0C25" w:rsidP="009B0C25">
      <w:pPr>
        <w:ind w:left="360"/>
        <w:rPr>
          <w:rFonts w:ascii="Courier New" w:hAnsi="Courier New" w:cs="Courier New"/>
          <w:sz w:val="18"/>
          <w:szCs w:val="18"/>
          <w:lang w:val="en-CA"/>
        </w:rPr>
      </w:pPr>
      <w:r w:rsidRPr="00646063">
        <w:rPr>
          <w:rFonts w:ascii="Courier New" w:hAnsi="Courier New" w:cs="Courier New"/>
          <w:sz w:val="18"/>
          <w:szCs w:val="18"/>
          <w:lang w:val="en-CA"/>
        </w:rPr>
        <w:t>cd HDRTools</w:t>
      </w:r>
    </w:p>
    <w:p w14:paraId="0462D8F7" w14:textId="77777777" w:rsidR="009B0C25" w:rsidRPr="00646063" w:rsidRDefault="009B0C25" w:rsidP="009B0C25">
      <w:pPr>
        <w:ind w:left="360"/>
        <w:rPr>
          <w:rFonts w:ascii="Courier New" w:hAnsi="Courier New" w:cs="Courier New"/>
          <w:sz w:val="18"/>
          <w:szCs w:val="18"/>
          <w:lang w:val="en-CA"/>
        </w:rPr>
      </w:pPr>
      <w:r w:rsidRPr="00646063">
        <w:rPr>
          <w:rFonts w:ascii="Courier New" w:hAnsi="Courier New" w:cs="Courier New"/>
          <w:sz w:val="18"/>
          <w:szCs w:val="18"/>
          <w:lang w:val="en-CA"/>
        </w:rPr>
        <w:t>mkdir build &amp;&amp; cd build</w:t>
      </w:r>
    </w:p>
    <w:p w14:paraId="5F2A368C" w14:textId="77777777" w:rsidR="009B0C25" w:rsidRPr="00646063" w:rsidRDefault="009B0C25" w:rsidP="009B0C25">
      <w:pPr>
        <w:ind w:left="360"/>
        <w:rPr>
          <w:rFonts w:ascii="Courier New" w:hAnsi="Courier New" w:cs="Courier New"/>
          <w:sz w:val="18"/>
          <w:szCs w:val="18"/>
          <w:lang w:val="en-CA"/>
        </w:rPr>
      </w:pPr>
      <w:r w:rsidRPr="00646063">
        <w:rPr>
          <w:rFonts w:ascii="Courier New" w:hAnsi="Courier New" w:cs="Courier New"/>
          <w:sz w:val="18"/>
          <w:szCs w:val="18"/>
          <w:lang w:val="en-CA"/>
        </w:rPr>
        <w:t>cmake .. -DCMAKE_BUILD_TYPE=Release</w:t>
      </w:r>
    </w:p>
    <w:p w14:paraId="6FFEF40C" w14:textId="72D4B396" w:rsidR="009B0C25" w:rsidRPr="00646063" w:rsidRDefault="009B0C25" w:rsidP="009B0C25">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1FAE3DEB" w14:textId="4F37511C" w:rsidR="0090498C" w:rsidRPr="00AD06E0" w:rsidRDefault="0090498C" w:rsidP="009234A5">
      <w:pPr>
        <w:rPr>
          <w:szCs w:val="22"/>
        </w:rPr>
      </w:pPr>
      <w:r>
        <w:rPr>
          <w:szCs w:val="22"/>
        </w:rPr>
        <w:t>Now everything is ready to run the test</w:t>
      </w:r>
      <w:r w:rsidR="00C30544">
        <w:rPr>
          <w:szCs w:val="22"/>
        </w:rPr>
        <w:t>s.</w:t>
      </w:r>
    </w:p>
    <w:p w14:paraId="2C1DFBD6" w14:textId="609EE655" w:rsidR="009C42E8" w:rsidRDefault="009C42E8" w:rsidP="009C42E8">
      <w:pPr>
        <w:pStyle w:val="Heading1"/>
        <w:rPr>
          <w:lang w:val="en-CA"/>
        </w:rPr>
      </w:pPr>
      <w:bookmarkStart w:id="0" w:name="_Hlk206537400"/>
      <w:r>
        <w:rPr>
          <w:lang w:val="en-CA"/>
        </w:rPr>
        <w:t>How to run</w:t>
      </w:r>
    </w:p>
    <w:bookmarkEnd w:id="0"/>
    <w:p w14:paraId="2FFA1E21" w14:textId="3B3E109F" w:rsidR="009B0C25" w:rsidRDefault="00AD06E0" w:rsidP="009C42E8">
      <w:pPr>
        <w:rPr>
          <w:lang w:val="en-CA"/>
        </w:rPr>
      </w:pPr>
      <w:r>
        <w:rPr>
          <w:lang w:val="en-CA"/>
        </w:rPr>
        <w:t xml:space="preserve">The software package is accomplished with python script </w:t>
      </w:r>
      <w:r w:rsidRPr="007F228D">
        <w:rPr>
          <w:i/>
          <w:iCs/>
          <w:lang w:val="en-CA"/>
        </w:rPr>
        <w:t>ull_run_sample.py</w:t>
      </w:r>
      <w:r>
        <w:rPr>
          <w:lang w:val="en-CA"/>
        </w:rPr>
        <w:t xml:space="preserve">. </w:t>
      </w:r>
      <w:r w:rsidR="00191DF3">
        <w:rPr>
          <w:lang w:val="en-CA"/>
        </w:rPr>
        <w:t>Follow the next steps to run the simulations:</w:t>
      </w:r>
    </w:p>
    <w:p w14:paraId="5D265C63" w14:textId="690B0ADB" w:rsidR="00230AEB" w:rsidRPr="00E22C61" w:rsidRDefault="00191DF3"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 xml:space="preserve">Configure path to your JVET YUV dataset by setting </w:t>
      </w:r>
      <w:r w:rsidR="00230AEB" w:rsidRPr="002154CE">
        <w:rPr>
          <w:szCs w:val="22"/>
        </w:rPr>
        <w:t>YUV_DATASET_PATH</w:t>
      </w:r>
      <w:r w:rsidR="000262D0" w:rsidRPr="00E22C61">
        <w:rPr>
          <w:szCs w:val="22"/>
        </w:rPr>
        <w:t>.</w:t>
      </w:r>
    </w:p>
    <w:p w14:paraId="6D19B4C2" w14:textId="67AC5E2E" w:rsidR="00230AEB" w:rsidRPr="00E22C61" w:rsidRDefault="00230AEB"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 xml:space="preserve">Use command line argument --test for starting simulation corresponds with JVET-AM0218: </w:t>
      </w:r>
    </w:p>
    <w:p w14:paraId="4263DABD" w14:textId="6EDA9C02" w:rsidR="00230AEB" w:rsidRPr="00E22C61" w:rsidRDefault="00230AEB" w:rsidP="00E22C61">
      <w:pPr>
        <w:numPr>
          <w:ilvl w:val="1"/>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--test svtm</w:t>
      </w:r>
      <w:r w:rsidR="00E829DF" w:rsidRPr="00E22C61">
        <w:rPr>
          <w:szCs w:val="22"/>
        </w:rPr>
        <w:t xml:space="preserve"> </w:t>
      </w:r>
      <w:r w:rsidR="009E1C0F">
        <w:rPr>
          <w:szCs w:val="22"/>
        </w:rPr>
        <w:t xml:space="preserve">– </w:t>
      </w:r>
      <w:r w:rsidR="004B0F4D" w:rsidRPr="00E22C61">
        <w:rPr>
          <w:szCs w:val="22"/>
        </w:rPr>
        <w:t xml:space="preserve">baseline scalable </w:t>
      </w:r>
      <w:r w:rsidR="009E1C0F">
        <w:rPr>
          <w:szCs w:val="22"/>
        </w:rPr>
        <w:t>VTM</w:t>
      </w:r>
    </w:p>
    <w:p w14:paraId="61B12F88" w14:textId="2BF2B971" w:rsidR="00230AEB" w:rsidRPr="00E22C61" w:rsidRDefault="00230AEB" w:rsidP="00E22C61">
      <w:pPr>
        <w:numPr>
          <w:ilvl w:val="1"/>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--test svtm_am0218</w:t>
      </w:r>
      <w:r w:rsidR="009E1C0F">
        <w:rPr>
          <w:szCs w:val="22"/>
        </w:rPr>
        <w:t xml:space="preserve"> – </w:t>
      </w:r>
      <w:r w:rsidR="009E1C0F" w:rsidRPr="00350242">
        <w:rPr>
          <w:szCs w:val="22"/>
        </w:rPr>
        <w:t xml:space="preserve">scalable </w:t>
      </w:r>
      <w:r w:rsidR="009E1C0F">
        <w:rPr>
          <w:szCs w:val="22"/>
        </w:rPr>
        <w:t>VTM</w:t>
      </w:r>
      <w:r w:rsidR="009E1C0F" w:rsidRPr="00191DF3">
        <w:rPr>
          <w:szCs w:val="22"/>
        </w:rPr>
        <w:t xml:space="preserve"> </w:t>
      </w:r>
      <w:r w:rsidR="009E1C0F">
        <w:rPr>
          <w:szCs w:val="22"/>
        </w:rPr>
        <w:t xml:space="preserve">plus </w:t>
      </w:r>
      <w:r w:rsidR="004B0F4D" w:rsidRPr="00E22C61">
        <w:rPr>
          <w:szCs w:val="22"/>
        </w:rPr>
        <w:t xml:space="preserve">data partitioning, </w:t>
      </w:r>
      <w:r w:rsidR="00191DF3">
        <w:rPr>
          <w:szCs w:val="22"/>
        </w:rPr>
        <w:t>entropy chunks</w:t>
      </w:r>
      <w:r w:rsidR="004B0F4D" w:rsidRPr="00E22C61">
        <w:rPr>
          <w:szCs w:val="22"/>
        </w:rPr>
        <w:t xml:space="preserve">, </w:t>
      </w:r>
      <w:r w:rsidR="00191DF3">
        <w:rPr>
          <w:szCs w:val="22"/>
        </w:rPr>
        <w:t xml:space="preserve">and </w:t>
      </w:r>
      <w:r w:rsidR="004B0F4D" w:rsidRPr="00E22C61">
        <w:rPr>
          <w:szCs w:val="22"/>
        </w:rPr>
        <w:t>LAF</w:t>
      </w:r>
    </w:p>
    <w:p w14:paraId="23B337FB" w14:textId="180D5137" w:rsidR="00230AEB" w:rsidRPr="00E22C61" w:rsidRDefault="00230AEB"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 xml:space="preserve">Optional: set NUM_PARALLEL_PROCESSES </w:t>
      </w:r>
      <w:r w:rsidR="00191DF3">
        <w:rPr>
          <w:szCs w:val="22"/>
        </w:rPr>
        <w:t>specifying how many tests are run in parallel (depending on</w:t>
      </w:r>
      <w:r w:rsidR="00191DF3" w:rsidRPr="00E22C61">
        <w:rPr>
          <w:szCs w:val="22"/>
        </w:rPr>
        <w:t xml:space="preserve"> </w:t>
      </w:r>
      <w:r w:rsidRPr="00E22C61">
        <w:rPr>
          <w:szCs w:val="22"/>
        </w:rPr>
        <w:t>your machine’s resources</w:t>
      </w:r>
      <w:r w:rsidR="00191DF3">
        <w:rPr>
          <w:szCs w:val="22"/>
        </w:rPr>
        <w:t>)</w:t>
      </w:r>
      <w:r w:rsidR="000262D0" w:rsidRPr="00E22C61">
        <w:rPr>
          <w:szCs w:val="22"/>
        </w:rPr>
        <w:t>.</w:t>
      </w:r>
    </w:p>
    <w:p w14:paraId="2D774EE2" w14:textId="1DFC1578" w:rsidR="00230AEB" w:rsidRPr="00E22C61" w:rsidRDefault="00230AEB"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Optional: set REMOVE_DEC_YUV as True for removing decoded YUV files after finishing simulation</w:t>
      </w:r>
      <w:r w:rsidR="00191DF3">
        <w:rPr>
          <w:szCs w:val="22"/>
        </w:rPr>
        <w:t xml:space="preserve"> to avoid save disk space overflow</w:t>
      </w:r>
      <w:r w:rsidR="000262D0" w:rsidRPr="00E22C61">
        <w:rPr>
          <w:szCs w:val="22"/>
        </w:rPr>
        <w:t>.</w:t>
      </w:r>
    </w:p>
    <w:p w14:paraId="5519FE81" w14:textId="35766C85" w:rsidR="00230AEB" w:rsidRPr="00E22C61" w:rsidRDefault="00230AEB"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t>Optional: set ONLY_METRICS as True for computing metrics from simulations logs w/o starting simulations</w:t>
      </w:r>
      <w:r w:rsidR="000262D0" w:rsidRPr="00E22C61">
        <w:rPr>
          <w:szCs w:val="22"/>
        </w:rPr>
        <w:t>.</w:t>
      </w:r>
    </w:p>
    <w:p w14:paraId="3EDA5E6D" w14:textId="175F5547" w:rsidR="000262D0" w:rsidRPr="00E22C61" w:rsidRDefault="000262D0"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E22C61">
        <w:rPr>
          <w:szCs w:val="22"/>
        </w:rPr>
        <w:lastRenderedPageBreak/>
        <w:t xml:space="preserve">Optional: </w:t>
      </w:r>
      <w:r w:rsidR="00F33A3A">
        <w:rPr>
          <w:szCs w:val="22"/>
        </w:rPr>
        <w:t xml:space="preserve">to speed up the ULL simulations the </w:t>
      </w:r>
      <w:r w:rsidRPr="00E22C61">
        <w:rPr>
          <w:szCs w:val="22"/>
        </w:rPr>
        <w:t xml:space="preserve">clean </w:t>
      </w:r>
      <w:r w:rsidR="00F33A3A">
        <w:rPr>
          <w:szCs w:val="22"/>
        </w:rPr>
        <w:t xml:space="preserve">channel </w:t>
      </w:r>
      <w:r w:rsidRPr="00E22C61">
        <w:rPr>
          <w:szCs w:val="22"/>
        </w:rPr>
        <w:t xml:space="preserve">bitstreams can be used </w:t>
      </w:r>
      <w:r w:rsidR="00F33A3A">
        <w:rPr>
          <w:szCs w:val="22"/>
        </w:rPr>
        <w:t>by specifying path in</w:t>
      </w:r>
      <w:r w:rsidRPr="00E22C61">
        <w:rPr>
          <w:szCs w:val="22"/>
        </w:rPr>
        <w:t xml:space="preserve"> PREENCODED_STREAMS</w:t>
      </w:r>
      <w:r w:rsidR="00F33A3A">
        <w:rPr>
          <w:szCs w:val="22"/>
        </w:rPr>
        <w:t>,</w:t>
      </w:r>
      <w:r w:rsidRPr="00E22C61">
        <w:rPr>
          <w:szCs w:val="22"/>
        </w:rPr>
        <w:t xml:space="preserve"> </w:t>
      </w:r>
      <w:r w:rsidR="00F33A3A">
        <w:rPr>
          <w:szCs w:val="22"/>
        </w:rPr>
        <w:t>like</w:t>
      </w:r>
      <w:r w:rsidR="00D1008A" w:rsidRPr="00E22C61">
        <w:rPr>
          <w:szCs w:val="22"/>
        </w:rPr>
        <w:t xml:space="preserve"> </w:t>
      </w:r>
      <w:r w:rsidR="00F33A3A">
        <w:rPr>
          <w:szCs w:val="22"/>
        </w:rPr>
        <w:t xml:space="preserve">in the </w:t>
      </w:r>
      <w:r w:rsidR="00D1008A" w:rsidRPr="00E22C61">
        <w:rPr>
          <w:szCs w:val="22"/>
        </w:rPr>
        <w:t>following example</w:t>
      </w:r>
      <w:r w:rsidRPr="00E22C61">
        <w:rPr>
          <w:szCs w:val="22"/>
        </w:rPr>
        <w:t>:</w:t>
      </w:r>
    </w:p>
    <w:p w14:paraId="670A9043" w14:textId="37957AFC" w:rsidR="00F33A3A" w:rsidRPr="00E22C61" w:rsidRDefault="00F33A3A" w:rsidP="00E22C61">
      <w:pPr>
        <w:numPr>
          <w:ilvl w:val="1"/>
          <w:numId w:val="1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rFonts w:ascii="Courier New" w:hAnsi="Courier New" w:cs="Courier New"/>
          <w:sz w:val="18"/>
          <w:szCs w:val="18"/>
        </w:rPr>
      </w:pPr>
      <w:r w:rsidRPr="00E22C61">
        <w:rPr>
          <w:rFonts w:ascii="Courier New" w:hAnsi="Courier New" w:cs="Courier New"/>
          <w:sz w:val="18"/>
          <w:szCs w:val="18"/>
        </w:rPr>
        <w:t xml:space="preserve">PREENCODED_STREAMS     = </w:t>
      </w:r>
      <w:r>
        <w:rPr>
          <w:rFonts w:ascii="Courier New" w:hAnsi="Courier New" w:cs="Courier New"/>
          <w:sz w:val="18"/>
          <w:szCs w:val="18"/>
        </w:rPr>
        <w:t>“</w:t>
      </w:r>
      <w:r w:rsidRPr="00E22C61">
        <w:rPr>
          <w:rFonts w:ascii="Courier New" w:hAnsi="Courier New" w:cs="Courier New"/>
          <w:sz w:val="18"/>
          <w:szCs w:val="18"/>
        </w:rPr>
        <w:t>/</w:t>
      </w:r>
      <w:r>
        <w:rPr>
          <w:rFonts w:ascii="Courier New" w:hAnsi="Courier New" w:cs="Courier New"/>
          <w:sz w:val="18"/>
          <w:szCs w:val="18"/>
        </w:rPr>
        <w:t>hdd</w:t>
      </w:r>
      <w:r w:rsidRPr="00E22C61">
        <w:rPr>
          <w:rFonts w:ascii="Courier New" w:hAnsi="Courier New" w:cs="Courier New"/>
          <w:sz w:val="18"/>
          <w:szCs w:val="18"/>
        </w:rPr>
        <w:t>/Scalable/</w:t>
      </w:r>
      <w:r>
        <w:rPr>
          <w:rFonts w:ascii="Courier New" w:hAnsi="Courier New" w:cs="Courier New"/>
          <w:sz w:val="18"/>
          <w:szCs w:val="18"/>
        </w:rPr>
        <w:t>CleanStreams”</w:t>
      </w:r>
    </w:p>
    <w:p w14:paraId="754E15AC" w14:textId="09BA35A9" w:rsidR="00317D89" w:rsidRPr="00E22C61" w:rsidRDefault="00F33A3A" w:rsidP="00E22C61">
      <w:pPr>
        <w:numPr>
          <w:ilvl w:val="1"/>
          <w:numId w:val="1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Pr>
          <w:szCs w:val="22"/>
        </w:rPr>
        <w:t>The folder structure should follow the template:</w:t>
      </w:r>
      <w:r w:rsidR="00FB353F" w:rsidRPr="00E22C61">
        <w:rPr>
          <w:szCs w:val="22"/>
        </w:rPr>
        <w:t xml:space="preserve">  </w:t>
      </w:r>
      <w:r w:rsidRPr="00E22C61">
        <w:rPr>
          <w:rFonts w:ascii="Courier New" w:hAnsi="Courier New" w:cs="Courier New"/>
          <w:sz w:val="18"/>
          <w:szCs w:val="18"/>
        </w:rPr>
        <w:t>CleanStreams</w:t>
      </w:r>
      <w:r w:rsidR="00FB353F" w:rsidRPr="00E22C61">
        <w:rPr>
          <w:rFonts w:ascii="Courier New" w:hAnsi="Courier New" w:cs="Courier New"/>
          <w:sz w:val="18"/>
          <w:szCs w:val="18"/>
        </w:rPr>
        <w:t>/QP22/bin</w:t>
      </w:r>
    </w:p>
    <w:p w14:paraId="241467B8" w14:textId="4BDAB8B5" w:rsidR="00F33A3A" w:rsidRPr="009E1C0F" w:rsidRDefault="00F33A3A" w:rsidP="00E22C61">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360" w:lineRule="auto"/>
        <w:jc w:val="left"/>
        <w:textAlignment w:val="auto"/>
        <w:rPr>
          <w:szCs w:val="22"/>
        </w:rPr>
      </w:pPr>
      <w:r w:rsidRPr="009E1C0F">
        <w:rPr>
          <w:szCs w:val="22"/>
        </w:rPr>
        <w:t xml:space="preserve">To run clean channel </w:t>
      </w:r>
      <w:r w:rsidR="009E1C0F" w:rsidRPr="009E1C0F">
        <w:rPr>
          <w:szCs w:val="22"/>
        </w:rPr>
        <w:t>simulation,</w:t>
      </w:r>
      <w:r w:rsidR="009E1C0F" w:rsidRPr="00E22C61">
        <w:rPr>
          <w:szCs w:val="22"/>
        </w:rPr>
        <w:t xml:space="preserve"> </w:t>
      </w:r>
      <w:r w:rsidRPr="009E1C0F">
        <w:rPr>
          <w:szCs w:val="22"/>
        </w:rPr>
        <w:t xml:space="preserve">use command line argument --clean. </w:t>
      </w:r>
      <w:r w:rsidR="009E1C0F">
        <w:rPr>
          <w:szCs w:val="22"/>
        </w:rPr>
        <w:t>The required folder structure will be generated automatically.</w:t>
      </w:r>
    </w:p>
    <w:p w14:paraId="3419C1E2" w14:textId="149E9DB2" w:rsidR="00AD06E0" w:rsidRPr="00317D89" w:rsidRDefault="00317D89" w:rsidP="00E22C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ind w:left="360"/>
        <w:jc w:val="left"/>
        <w:textAlignment w:val="auto"/>
        <w:rPr>
          <w:szCs w:val="22"/>
        </w:rPr>
      </w:pPr>
      <w:r>
        <w:rPr>
          <w:szCs w:val="22"/>
        </w:rPr>
        <w:t xml:space="preserve">Running example: </w:t>
      </w:r>
      <w:r w:rsidRPr="00E22C61">
        <w:rPr>
          <w:rFonts w:ascii="Courier New" w:hAnsi="Courier New" w:cs="Courier New"/>
          <w:sz w:val="18"/>
          <w:szCs w:val="18"/>
        </w:rPr>
        <w:t xml:space="preserve">python </w:t>
      </w:r>
      <w:r w:rsidRPr="00E22C61">
        <w:rPr>
          <w:rFonts w:ascii="Courier New" w:hAnsi="Courier New" w:cs="Courier New"/>
          <w:sz w:val="18"/>
          <w:szCs w:val="18"/>
          <w:lang w:val="en-CA"/>
        </w:rPr>
        <w:t xml:space="preserve">ull_run_sample.py </w:t>
      </w:r>
      <w:r w:rsidRPr="00317D89">
        <w:rPr>
          <w:rFonts w:ascii="Courier New" w:hAnsi="Courier New" w:cs="Courier New"/>
          <w:sz w:val="18"/>
          <w:szCs w:val="18"/>
        </w:rPr>
        <w:t>--test svtm</w:t>
      </w:r>
      <w:r w:rsidR="00191DF3">
        <w:rPr>
          <w:rFonts w:ascii="Courier New" w:hAnsi="Courier New" w:cs="Courier New"/>
          <w:sz w:val="18"/>
          <w:szCs w:val="18"/>
        </w:rPr>
        <w:t>_am0218</w:t>
      </w:r>
      <w:r>
        <w:rPr>
          <w:rFonts w:ascii="Courier New" w:hAnsi="Courier New" w:cs="Courier New"/>
          <w:sz w:val="18"/>
          <w:szCs w:val="18"/>
        </w:rPr>
        <w:t xml:space="preserve"> </w:t>
      </w:r>
    </w:p>
    <w:p w14:paraId="59A5DBB0" w14:textId="658F1051" w:rsidR="009C42E8" w:rsidRPr="00E22C61" w:rsidRDefault="009C42E8" w:rsidP="009C42E8">
      <w:pPr>
        <w:pStyle w:val="Heading1"/>
        <w:rPr>
          <w:lang w:val="en-CA"/>
        </w:rPr>
      </w:pPr>
      <w:r w:rsidRPr="00E22C61">
        <w:rPr>
          <w:lang w:val="en-CA"/>
        </w:rPr>
        <w:t xml:space="preserve">Key </w:t>
      </w:r>
      <w:r w:rsidR="00AD06E0" w:rsidRPr="00E22C61">
        <w:rPr>
          <w:lang w:val="en-CA"/>
        </w:rPr>
        <w:t xml:space="preserve">software </w:t>
      </w:r>
      <w:r w:rsidRPr="00E22C61">
        <w:rPr>
          <w:lang w:val="en-CA"/>
        </w:rPr>
        <w:t>modifications</w:t>
      </w:r>
    </w:p>
    <w:p w14:paraId="76AE266C" w14:textId="7792AC9B" w:rsidR="00AD06E0" w:rsidRDefault="000328AF" w:rsidP="009C42E8">
      <w:pPr>
        <w:rPr>
          <w:szCs w:val="22"/>
          <w:lang w:val="en-CA"/>
        </w:rPr>
      </w:pPr>
      <w:r>
        <w:rPr>
          <w:szCs w:val="22"/>
          <w:lang w:val="en-CA"/>
        </w:rPr>
        <w:t>Several macros were introduced to make logical separation of key modifications part</w:t>
      </w:r>
      <w:r w:rsidR="00564488">
        <w:rPr>
          <w:szCs w:val="22"/>
          <w:lang w:val="en-CA"/>
        </w:rPr>
        <w:t>s</w:t>
      </w:r>
      <w:r>
        <w:rPr>
          <w:szCs w:val="22"/>
          <w:lang w:val="en-CA"/>
        </w:rPr>
        <w:t>:</w:t>
      </w:r>
    </w:p>
    <w:p w14:paraId="514BA98C" w14:textId="1B1755A6"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586C0"/>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                                       </w:t>
      </w:r>
      <w:r w:rsidRPr="00E22C61">
        <w:rPr>
          <w:rFonts w:ascii="Consolas" w:hAnsi="Consolas"/>
          <w:color w:val="B5CEA8"/>
          <w:sz w:val="18"/>
          <w:szCs w:val="18"/>
        </w:rPr>
        <w:t>1</w:t>
      </w:r>
      <w:r w:rsidRPr="00E22C61">
        <w:rPr>
          <w:rFonts w:ascii="Consolas" w:hAnsi="Consolas"/>
          <w:color w:val="6A9955"/>
          <w:sz w:val="18"/>
          <w:szCs w:val="18"/>
        </w:rPr>
        <w:t xml:space="preserve"> // JVET-AM0218</w:t>
      </w:r>
      <w:r w:rsidRPr="00E22C61">
        <w:rPr>
          <w:rFonts w:ascii="Consolas" w:hAnsi="Consolas"/>
          <w:color w:val="C586C0"/>
          <w:sz w:val="18"/>
          <w:szCs w:val="18"/>
        </w:rPr>
        <w:t xml:space="preserve"> </w:t>
      </w:r>
    </w:p>
    <w:p w14:paraId="7926DE24" w14:textId="7435DC2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#if</w:t>
      </w:r>
      <w:r w:rsidRPr="00E22C61">
        <w:rPr>
          <w:rFonts w:ascii="Consolas" w:hAnsi="Consolas"/>
          <w:color w:val="569CD6"/>
          <w:sz w:val="18"/>
          <w:szCs w:val="18"/>
        </w:rPr>
        <w:t xml:space="preserve"> JVET_AM0218</w:t>
      </w:r>
    </w:p>
    <w:p w14:paraId="6324FD1E"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JVET_AM0218_DATA_PARTITIONING                     </w:t>
      </w:r>
      <w:r w:rsidRPr="00E22C61">
        <w:rPr>
          <w:rFonts w:ascii="Consolas" w:hAnsi="Consolas"/>
          <w:color w:val="B5CEA8"/>
          <w:sz w:val="18"/>
          <w:szCs w:val="18"/>
        </w:rPr>
        <w:t>1</w:t>
      </w:r>
      <w:r w:rsidRPr="00E22C61">
        <w:rPr>
          <w:rFonts w:ascii="Consolas" w:hAnsi="Consolas"/>
          <w:color w:val="6A9955"/>
          <w:sz w:val="18"/>
          <w:szCs w:val="18"/>
        </w:rPr>
        <w:t xml:space="preserve"> // Data partitioning</w:t>
      </w:r>
    </w:p>
    <w:p w14:paraId="1D0F536C"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JVET_AM0218_MULTI_CABAC                           </w:t>
      </w:r>
      <w:r w:rsidRPr="00E22C61">
        <w:rPr>
          <w:rFonts w:ascii="Consolas" w:hAnsi="Consolas"/>
          <w:color w:val="B5CEA8"/>
          <w:sz w:val="18"/>
          <w:szCs w:val="18"/>
        </w:rPr>
        <w:t>1</w:t>
      </w:r>
      <w:r w:rsidRPr="00E22C61">
        <w:rPr>
          <w:rFonts w:ascii="Consolas" w:hAnsi="Consolas"/>
          <w:color w:val="6A9955"/>
          <w:sz w:val="18"/>
          <w:szCs w:val="18"/>
        </w:rPr>
        <w:t xml:space="preserve"> // Parallel CABAC implementation</w:t>
      </w:r>
    </w:p>
    <w:p w14:paraId="700022CF"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JVET_AM0218_LOST_STREAM_HANDLE                    </w:t>
      </w:r>
      <w:r w:rsidRPr="00E22C61">
        <w:rPr>
          <w:rFonts w:ascii="Consolas" w:hAnsi="Consolas"/>
          <w:color w:val="B5CEA8"/>
          <w:sz w:val="18"/>
          <w:szCs w:val="18"/>
        </w:rPr>
        <w:t>1</w:t>
      </w:r>
      <w:r w:rsidRPr="00E22C61">
        <w:rPr>
          <w:rFonts w:ascii="Consolas" w:hAnsi="Consolas"/>
          <w:color w:val="6A9955"/>
          <w:sz w:val="18"/>
          <w:szCs w:val="18"/>
        </w:rPr>
        <w:t xml:space="preserve"> // Handle lost stream in bitstream parsing process</w:t>
      </w:r>
    </w:p>
    <w:p w14:paraId="67F61C38"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JVET_AM0218_LAF                                   </w:t>
      </w:r>
      <w:r w:rsidRPr="00E22C61">
        <w:rPr>
          <w:rFonts w:ascii="Consolas" w:hAnsi="Consolas"/>
          <w:color w:val="B5CEA8"/>
          <w:sz w:val="18"/>
          <w:szCs w:val="18"/>
        </w:rPr>
        <w:t>1</w:t>
      </w:r>
      <w:r w:rsidRPr="00E22C61">
        <w:rPr>
          <w:rFonts w:ascii="Consolas" w:hAnsi="Consolas"/>
          <w:color w:val="6A9955"/>
          <w:sz w:val="18"/>
          <w:szCs w:val="18"/>
        </w:rPr>
        <w:t xml:space="preserve"> // Enable LAF filter</w:t>
      </w:r>
    </w:p>
    <w:p w14:paraId="50C4B4CA"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JVET_AM0218_ERROR_MASK                            </w:t>
      </w:r>
      <w:r w:rsidRPr="00E22C61">
        <w:rPr>
          <w:rFonts w:ascii="Consolas" w:hAnsi="Consolas"/>
          <w:color w:val="B5CEA8"/>
          <w:sz w:val="18"/>
          <w:szCs w:val="18"/>
        </w:rPr>
        <w:t>1</w:t>
      </w:r>
      <w:r w:rsidRPr="00E22C61">
        <w:rPr>
          <w:rFonts w:ascii="Consolas" w:hAnsi="Consolas"/>
          <w:color w:val="6A9955"/>
          <w:sz w:val="18"/>
          <w:szCs w:val="18"/>
        </w:rPr>
        <w:t xml:space="preserve"> // Error mask generation for LAF</w:t>
      </w:r>
    </w:p>
    <w:p w14:paraId="4E0E2621" w14:textId="77777777" w:rsidR="000328AF" w:rsidRPr="00E22C61" w:rsidRDefault="000328AF" w:rsidP="00E22C61">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#endif</w:t>
      </w:r>
    </w:p>
    <w:p w14:paraId="7E5B7505" w14:textId="2E6935E7" w:rsidR="007F228D" w:rsidRPr="00E22C61" w:rsidRDefault="00564488" w:rsidP="00E22C61">
      <w:pPr>
        <w:pStyle w:val="ListParagraph"/>
        <w:numPr>
          <w:ilvl w:val="0"/>
          <w:numId w:val="15"/>
        </w:numPr>
        <w:spacing w:line="276" w:lineRule="auto"/>
        <w:rPr>
          <w:szCs w:val="22"/>
          <w:lang w:val="en-CA"/>
        </w:rPr>
      </w:pPr>
      <w:r w:rsidRPr="00E22C61">
        <w:rPr>
          <w:szCs w:val="22"/>
          <w:lang w:val="en-CA"/>
        </w:rPr>
        <w:t>JVET_AM0218_MULTI_CABAC – m</w:t>
      </w:r>
      <w:r w:rsidR="007F228D" w:rsidRPr="00E22C61">
        <w:rPr>
          <w:szCs w:val="22"/>
          <w:lang w:val="en-CA"/>
        </w:rPr>
        <w:t>ulti</w:t>
      </w:r>
      <w:r w:rsidRPr="00E22C61">
        <w:rPr>
          <w:szCs w:val="22"/>
          <w:lang w:val="en-CA"/>
        </w:rPr>
        <w:t xml:space="preserve"> </w:t>
      </w:r>
      <w:r w:rsidR="007F228D" w:rsidRPr="00E22C61">
        <w:rPr>
          <w:szCs w:val="22"/>
          <w:lang w:val="en-CA"/>
        </w:rPr>
        <w:t xml:space="preserve">CABAC wrapper to support multiple entropy </w:t>
      </w:r>
      <w:r w:rsidRPr="00E22C61">
        <w:rPr>
          <w:szCs w:val="22"/>
          <w:lang w:val="en-CA"/>
        </w:rPr>
        <w:t xml:space="preserve">coded </w:t>
      </w:r>
      <w:r w:rsidR="007F228D" w:rsidRPr="00E22C61">
        <w:rPr>
          <w:szCs w:val="22"/>
          <w:lang w:val="en-CA"/>
        </w:rPr>
        <w:t>streams.</w:t>
      </w:r>
    </w:p>
    <w:p w14:paraId="724E01E9" w14:textId="244D678F" w:rsidR="007F228D" w:rsidRPr="00E22C61" w:rsidRDefault="00564488" w:rsidP="00E22C61">
      <w:pPr>
        <w:pStyle w:val="ListParagraph"/>
        <w:numPr>
          <w:ilvl w:val="0"/>
          <w:numId w:val="15"/>
        </w:numPr>
        <w:spacing w:line="276" w:lineRule="auto"/>
        <w:rPr>
          <w:szCs w:val="22"/>
          <w:lang w:val="en-CA"/>
        </w:rPr>
      </w:pPr>
      <w:r w:rsidRPr="00E22C61">
        <w:rPr>
          <w:szCs w:val="22"/>
          <w:lang w:val="en-CA"/>
        </w:rPr>
        <w:t>JVET_AM0218_DATA_PARTITIONING – i</w:t>
      </w:r>
      <w:r w:rsidR="007F228D" w:rsidRPr="00E22C61">
        <w:rPr>
          <w:szCs w:val="22"/>
          <w:lang w:val="en-CA"/>
        </w:rPr>
        <w:t xml:space="preserve">nterface modifications to support </w:t>
      </w:r>
      <w:r w:rsidRPr="00E22C61">
        <w:rPr>
          <w:szCs w:val="22"/>
          <w:lang w:val="en-CA"/>
        </w:rPr>
        <w:t>d</w:t>
      </w:r>
      <w:r w:rsidR="007F228D" w:rsidRPr="00E22C61">
        <w:rPr>
          <w:szCs w:val="22"/>
          <w:lang w:val="en-CA"/>
        </w:rPr>
        <w:t>ata partitioning</w:t>
      </w:r>
      <w:r w:rsidRPr="00E22C61">
        <w:rPr>
          <w:szCs w:val="22"/>
          <w:lang w:val="en-CA"/>
        </w:rPr>
        <w:t>, multiple entropy coding chunks,</w:t>
      </w:r>
      <w:r w:rsidR="007F228D" w:rsidRPr="00E22C61">
        <w:rPr>
          <w:szCs w:val="22"/>
          <w:lang w:val="en-CA"/>
        </w:rPr>
        <w:t xml:space="preserve"> and accepting multiple NAL units at the decoder side.</w:t>
      </w:r>
    </w:p>
    <w:p w14:paraId="59335FD7" w14:textId="62351C4C" w:rsidR="007F228D" w:rsidRPr="00E22C61" w:rsidRDefault="00564488" w:rsidP="00E22C61">
      <w:pPr>
        <w:pStyle w:val="ListParagraph"/>
        <w:numPr>
          <w:ilvl w:val="0"/>
          <w:numId w:val="15"/>
        </w:numPr>
        <w:spacing w:line="276" w:lineRule="auto"/>
        <w:rPr>
          <w:szCs w:val="22"/>
          <w:lang w:val="en-CA"/>
        </w:rPr>
      </w:pPr>
      <w:r w:rsidRPr="00E22C61">
        <w:rPr>
          <w:szCs w:val="22"/>
          <w:lang w:val="en-CA"/>
        </w:rPr>
        <w:t xml:space="preserve">JVET_AM0218_LOST_STREAM_HANDLE – handles </w:t>
      </w:r>
      <w:r w:rsidR="007F228D" w:rsidRPr="00E22C61">
        <w:rPr>
          <w:szCs w:val="22"/>
          <w:lang w:val="en-CA"/>
        </w:rPr>
        <w:t xml:space="preserve">lost entropy coding stream during parsing </w:t>
      </w:r>
      <w:r w:rsidRPr="00E22C61">
        <w:rPr>
          <w:szCs w:val="22"/>
          <w:lang w:val="en-CA"/>
        </w:rPr>
        <w:t>process</w:t>
      </w:r>
      <w:r w:rsidR="007F228D" w:rsidRPr="00E22C61">
        <w:rPr>
          <w:szCs w:val="22"/>
          <w:lang w:val="en-CA"/>
        </w:rPr>
        <w:t>.</w:t>
      </w:r>
    </w:p>
    <w:p w14:paraId="0B1B0615" w14:textId="458C4215" w:rsidR="007F228D" w:rsidRPr="00E22C61" w:rsidRDefault="00564488" w:rsidP="00E22C61">
      <w:pPr>
        <w:pStyle w:val="ListParagraph"/>
        <w:numPr>
          <w:ilvl w:val="0"/>
          <w:numId w:val="15"/>
        </w:numPr>
        <w:spacing w:line="276" w:lineRule="auto"/>
        <w:rPr>
          <w:szCs w:val="22"/>
          <w:lang w:val="en-CA"/>
        </w:rPr>
      </w:pPr>
      <w:r w:rsidRPr="00E22C61">
        <w:rPr>
          <w:szCs w:val="22"/>
          <w:lang w:val="en-CA"/>
        </w:rPr>
        <w:t xml:space="preserve">JVET_AM0218_LAF – enables </w:t>
      </w:r>
      <w:r w:rsidR="007F228D" w:rsidRPr="00E22C61">
        <w:rPr>
          <w:szCs w:val="22"/>
          <w:lang w:val="en-CA"/>
        </w:rPr>
        <w:t xml:space="preserve">NN-based </w:t>
      </w:r>
      <w:r w:rsidRPr="00E22C61">
        <w:rPr>
          <w:szCs w:val="22"/>
          <w:lang w:val="en-CA"/>
        </w:rPr>
        <w:t>loss aware loop filter (</w:t>
      </w:r>
      <w:r w:rsidR="007F228D" w:rsidRPr="00E22C61">
        <w:rPr>
          <w:szCs w:val="22"/>
          <w:lang w:val="en-CA"/>
        </w:rPr>
        <w:t>LAF</w:t>
      </w:r>
      <w:r w:rsidRPr="00E22C61">
        <w:rPr>
          <w:szCs w:val="22"/>
          <w:lang w:val="en-CA"/>
        </w:rPr>
        <w:t>)</w:t>
      </w:r>
      <w:r w:rsidR="007F228D" w:rsidRPr="00E22C61">
        <w:rPr>
          <w:szCs w:val="22"/>
          <w:lang w:val="en-CA"/>
        </w:rPr>
        <w:t xml:space="preserve"> .</w:t>
      </w:r>
    </w:p>
    <w:p w14:paraId="4F2B750A" w14:textId="078920EC" w:rsidR="00564488" w:rsidRPr="00E22C61" w:rsidRDefault="00564488" w:rsidP="00E22C61">
      <w:pPr>
        <w:pStyle w:val="ListParagraph"/>
        <w:numPr>
          <w:ilvl w:val="0"/>
          <w:numId w:val="15"/>
        </w:numPr>
        <w:spacing w:line="276" w:lineRule="auto"/>
        <w:rPr>
          <w:szCs w:val="22"/>
          <w:lang w:val="en-CA"/>
        </w:rPr>
      </w:pPr>
      <w:r w:rsidRPr="00E22C61">
        <w:rPr>
          <w:szCs w:val="22"/>
          <w:lang w:val="en-CA"/>
        </w:rPr>
        <w:t>JVET_AM0218_ERROR_MASK – generates error mask based on lost NAL units of stream B to be used by LAF filter</w:t>
      </w:r>
    </w:p>
    <w:p w14:paraId="77554C10" w14:textId="1B30AB04" w:rsidR="00564488" w:rsidRDefault="00564488" w:rsidP="009C42E8">
      <w:pPr>
        <w:rPr>
          <w:szCs w:val="22"/>
          <w:lang w:val="en-CA"/>
        </w:rPr>
      </w:pPr>
      <w:r>
        <w:rPr>
          <w:szCs w:val="22"/>
          <w:lang w:val="en-CA"/>
        </w:rPr>
        <w:t xml:space="preserve">The following macros are assumed to be always enabled: </w:t>
      </w:r>
      <w:r w:rsidRPr="00350242">
        <w:rPr>
          <w:szCs w:val="22"/>
          <w:lang w:val="en-CA"/>
        </w:rPr>
        <w:t>JVET_AM0218_DATA_PARTITIONING</w:t>
      </w:r>
      <w:r>
        <w:rPr>
          <w:szCs w:val="22"/>
          <w:lang w:val="en-CA"/>
        </w:rPr>
        <w:t xml:space="preserve">, </w:t>
      </w:r>
      <w:r w:rsidRPr="00350242">
        <w:rPr>
          <w:szCs w:val="22"/>
          <w:lang w:val="en-CA"/>
        </w:rPr>
        <w:t>JVET_AM0218_MULTI_CABAC</w:t>
      </w:r>
      <w:r>
        <w:rPr>
          <w:szCs w:val="22"/>
          <w:lang w:val="en-CA"/>
        </w:rPr>
        <w:t xml:space="preserve">, </w:t>
      </w:r>
      <w:r w:rsidRPr="00350242">
        <w:rPr>
          <w:szCs w:val="22"/>
          <w:lang w:val="en-CA"/>
        </w:rPr>
        <w:t>JVET_AM0218_LOST_STREAM_HANDLE</w:t>
      </w:r>
      <w:r>
        <w:rPr>
          <w:szCs w:val="22"/>
          <w:lang w:val="en-CA"/>
        </w:rPr>
        <w:t>.</w:t>
      </w:r>
      <w:r w:rsidRPr="00350242">
        <w:rPr>
          <w:szCs w:val="22"/>
          <w:lang w:val="en-CA"/>
        </w:rPr>
        <w:t xml:space="preserve"> </w:t>
      </w:r>
      <w:r>
        <w:rPr>
          <w:szCs w:val="22"/>
          <w:lang w:val="en-CA"/>
        </w:rPr>
        <w:t xml:space="preserve">Separate compilation and functioning </w:t>
      </w:r>
      <w:r w:rsidR="00894FB2">
        <w:rPr>
          <w:szCs w:val="22"/>
          <w:lang w:val="en-CA"/>
        </w:rPr>
        <w:t>are</w:t>
      </w:r>
      <w:r>
        <w:rPr>
          <w:szCs w:val="22"/>
          <w:lang w:val="en-CA"/>
        </w:rPr>
        <w:t xml:space="preserve"> not excepted. </w:t>
      </w:r>
      <w:r w:rsidR="00894FB2">
        <w:rPr>
          <w:szCs w:val="22"/>
          <w:lang w:val="en-CA"/>
        </w:rPr>
        <w:t xml:space="preserve">Macros </w:t>
      </w:r>
      <w:r w:rsidRPr="00350242">
        <w:rPr>
          <w:szCs w:val="22"/>
          <w:lang w:val="en-CA"/>
        </w:rPr>
        <w:t xml:space="preserve">JVET_AM0218_LAF </w:t>
      </w:r>
      <w:r>
        <w:rPr>
          <w:szCs w:val="22"/>
          <w:lang w:val="en-CA"/>
        </w:rPr>
        <w:t xml:space="preserve">and </w:t>
      </w:r>
      <w:r w:rsidRPr="00350242">
        <w:rPr>
          <w:szCs w:val="22"/>
          <w:lang w:val="en-CA"/>
        </w:rPr>
        <w:t>JVET_AM0218_ERROR_MASK</w:t>
      </w:r>
      <w:r>
        <w:rPr>
          <w:szCs w:val="22"/>
          <w:lang w:val="en-CA"/>
        </w:rPr>
        <w:t xml:space="preserve"> are jointly switchable and can be enabled or disabled. The error mask is necessary for correct functionality of LAF filter.</w:t>
      </w:r>
    </w:p>
    <w:p w14:paraId="69D715D9" w14:textId="0A746C70" w:rsidR="007F228D" w:rsidRDefault="007F228D" w:rsidP="009C42E8">
      <w:pPr>
        <w:rPr>
          <w:szCs w:val="22"/>
          <w:lang w:val="en-CA"/>
        </w:rPr>
      </w:pPr>
      <w:r>
        <w:rPr>
          <w:szCs w:val="22"/>
          <w:lang w:val="en-CA"/>
        </w:rPr>
        <w:t xml:space="preserve">Network model was refactored comparing to current </w:t>
      </w:r>
      <w:r w:rsidR="00E22C61">
        <w:rPr>
          <w:szCs w:val="22"/>
          <w:lang w:val="en-CA"/>
        </w:rPr>
        <w:t xml:space="preserve">version of AhG18 software </w:t>
      </w:r>
      <w:r>
        <w:rPr>
          <w:szCs w:val="22"/>
          <w:lang w:val="en-CA"/>
        </w:rPr>
        <w:t xml:space="preserve">to support transmission </w:t>
      </w:r>
      <w:r w:rsidR="00564488">
        <w:rPr>
          <w:szCs w:val="22"/>
          <w:lang w:val="en-CA"/>
        </w:rPr>
        <w:t xml:space="preserve">priority model, </w:t>
      </w:r>
      <w:r w:rsidR="00E22C61">
        <w:rPr>
          <w:szCs w:val="22"/>
          <w:lang w:val="en-CA"/>
        </w:rPr>
        <w:t>and aiming to make network simulation part cleaner and simpler</w:t>
      </w:r>
      <w:r>
        <w:rPr>
          <w:szCs w:val="22"/>
          <w:lang w:val="en-CA"/>
        </w:rPr>
        <w:t>.</w:t>
      </w:r>
    </w:p>
    <w:p w14:paraId="12A8D502" w14:textId="77777777" w:rsidR="002154CE" w:rsidRDefault="002154CE" w:rsidP="002154CE">
      <w:pPr>
        <w:pStyle w:val="Heading1"/>
        <w:rPr>
          <w:lang w:val="en-CA"/>
        </w:rPr>
      </w:pPr>
      <w:r>
        <w:rPr>
          <w:lang w:val="en-CA"/>
        </w:rPr>
        <w:t>Transmission priority model</w:t>
      </w:r>
    </w:p>
    <w:p w14:paraId="72006E16" w14:textId="77777777" w:rsidR="002154CE" w:rsidRDefault="002154CE" w:rsidP="002154CE">
      <w:pPr>
        <w:rPr>
          <w:szCs w:val="22"/>
        </w:rPr>
      </w:pPr>
      <w:r>
        <w:rPr>
          <w:szCs w:val="22"/>
        </w:rPr>
        <w:t>Modern transmission protocols have various priority mechanisms (</w:t>
      </w:r>
      <w:r w:rsidRPr="00676863">
        <w:rPr>
          <w:szCs w:val="22"/>
        </w:rPr>
        <w:t>JVET-AM0188, JVET-AM0201</w:t>
      </w:r>
      <w:r>
        <w:rPr>
          <w:szCs w:val="22"/>
        </w:rPr>
        <w:t xml:space="preserve">). </w:t>
      </w:r>
      <w:r>
        <w:rPr>
          <w:szCs w:val="22"/>
          <w:lang w:val="en-CA"/>
        </w:rPr>
        <w:t xml:space="preserve">Such mechanisms </w:t>
      </w:r>
      <w:r>
        <w:rPr>
          <w:szCs w:val="22"/>
        </w:rPr>
        <w:t>may be very useful for ULL video transmission scenarios. This contribution proposes an approximated priority model for testing of coding technologies in ULL video transmission scenario. The model introduces traffic ID which may correspond to different layers, NAL unit types, data partitions. Based on traffic ID two main features are introduced:</w:t>
      </w:r>
    </w:p>
    <w:p w14:paraId="158C4352" w14:textId="77777777" w:rsidR="002154CE" w:rsidRDefault="002154CE" w:rsidP="002154CE">
      <w:pPr>
        <w:pStyle w:val="ListParagraph"/>
        <w:numPr>
          <w:ilvl w:val="0"/>
          <w:numId w:val="12"/>
        </w:numPr>
        <w:rPr>
          <w:szCs w:val="22"/>
        </w:rPr>
      </w:pPr>
      <w:r>
        <w:rPr>
          <w:szCs w:val="22"/>
        </w:rPr>
        <w:t>Sending order priority</w:t>
      </w:r>
    </w:p>
    <w:p w14:paraId="40FF680C" w14:textId="14F04B60" w:rsidR="002154CE" w:rsidRDefault="002154CE" w:rsidP="002154CE">
      <w:pPr>
        <w:pStyle w:val="ListParagraph"/>
        <w:numPr>
          <w:ilvl w:val="0"/>
          <w:numId w:val="12"/>
        </w:numPr>
        <w:rPr>
          <w:szCs w:val="22"/>
        </w:rPr>
      </w:pPr>
      <w:r>
        <w:rPr>
          <w:szCs w:val="22"/>
        </w:rPr>
        <w:t xml:space="preserve">Packet stays in sending buffer until packet lifetime is over </w:t>
      </w:r>
    </w:p>
    <w:p w14:paraId="2192170B" w14:textId="618871BF" w:rsidR="002154CE" w:rsidRPr="00D2417F" w:rsidRDefault="002154CE" w:rsidP="002154CE">
      <w:pPr>
        <w:pStyle w:val="Caption"/>
        <w:ind w:left="360"/>
        <w:jc w:val="center"/>
        <w:rPr>
          <w:rFonts w:eastAsia="Times New Roman"/>
        </w:rPr>
      </w:pPr>
      <w:r w:rsidRPr="00CE521A">
        <w:rPr>
          <w:noProof/>
          <w:szCs w:val="22"/>
        </w:rPr>
        <w:lastRenderedPageBreak/>
        <mc:AlternateContent>
          <mc:Choice Requires="wpg">
            <w:drawing>
              <wp:anchor distT="0" distB="0" distL="114300" distR="114300" simplePos="0" relativeHeight="251662848" behindDoc="0" locked="0" layoutInCell="1" allowOverlap="1" wp14:anchorId="73AD3059" wp14:editId="34D8F0B8">
                <wp:simplePos x="0" y="0"/>
                <wp:positionH relativeFrom="margin">
                  <wp:align>left</wp:align>
                </wp:positionH>
                <wp:positionV relativeFrom="paragraph">
                  <wp:posOffset>8890</wp:posOffset>
                </wp:positionV>
                <wp:extent cx="5821680" cy="1257300"/>
                <wp:effectExtent l="0" t="0" r="26670" b="19050"/>
                <wp:wrapTopAndBottom/>
                <wp:docPr id="3" name="Group 50"/>
                <wp:cNvGraphicFramePr/>
                <a:graphic xmlns:a="http://schemas.openxmlformats.org/drawingml/2006/main">
                  <a:graphicData uri="http://schemas.microsoft.com/office/word/2010/wordprocessingGroup">
                    <wpg:wgp>
                      <wpg:cNvGrpSpPr/>
                      <wpg:grpSpPr>
                        <a:xfrm>
                          <a:off x="0" y="0"/>
                          <a:ext cx="5822076" cy="1257300"/>
                          <a:chOff x="0" y="0"/>
                          <a:chExt cx="5822546" cy="1257691"/>
                        </a:xfrm>
                      </wpg:grpSpPr>
                      <wps:wsp>
                        <wps:cNvPr id="4" name="Rectangle 4"/>
                        <wps:cNvSpPr/>
                        <wps:spPr>
                          <a:xfrm>
                            <a:off x="0" y="6960"/>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84ADA0"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36"/>
                                  <w:szCs w:val="36"/>
                                </w:rPr>
                                <w:t>Layer 1</w:t>
                              </w:r>
                            </w:p>
                          </w:txbxContent>
                        </wps:txbx>
                        <wps:bodyPr rtlCol="0" anchor="ctr"/>
                      </wps:wsp>
                      <wps:wsp>
                        <wps:cNvPr id="5" name="Rectangle 5"/>
                        <wps:cNvSpPr/>
                        <wps:spPr>
                          <a:xfrm>
                            <a:off x="2359573" y="315477"/>
                            <a:ext cx="1825400" cy="658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599EE"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09EF3241"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wps:txbx>
                        <wps:bodyPr rtlCol="0" anchor="ctr"/>
                      </wps:wsp>
                      <wps:wsp>
                        <wps:cNvPr id="6" name="Connector: Elbow 6"/>
                        <wps:cNvCnPr>
                          <a:cxnSpLocks/>
                        </wps:cNvCnPr>
                        <wps:spPr>
                          <a:xfrm>
                            <a:off x="1387365" y="290740"/>
                            <a:ext cx="972208" cy="35395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Rectangle 7"/>
                        <wps:cNvSpPr/>
                        <wps:spPr>
                          <a:xfrm>
                            <a:off x="0" y="690132"/>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67A594"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Layer 0</w:t>
                              </w:r>
                            </w:p>
                          </w:txbxContent>
                        </wps:txbx>
                        <wps:bodyPr rtlCol="0" anchor="ctr"/>
                      </wps:wsp>
                      <wps:wsp>
                        <wps:cNvPr id="8" name="Connector: Elbow 8"/>
                        <wps:cNvCnPr>
                          <a:cxnSpLocks/>
                        </wps:cNvCnPr>
                        <wps:spPr>
                          <a:xfrm flipV="1">
                            <a:off x="1387365" y="644695"/>
                            <a:ext cx="972208" cy="32921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Rectangle 9"/>
                        <wps:cNvSpPr/>
                        <wps:spPr>
                          <a:xfrm>
                            <a:off x="4750492" y="315977"/>
                            <a:ext cx="1072054" cy="652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4800EB"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wps:txbx>
                        <wps:bodyPr rtlCol="0" anchor="ctr"/>
                      </wps:wsp>
                      <wps:wsp>
                        <wps:cNvPr id="10" name="Straight Arrow Connector 10"/>
                        <wps:cNvCnPr>
                          <a:cxnSpLocks/>
                        </wps:cNvCnPr>
                        <wps:spPr>
                          <a:xfrm flipV="1">
                            <a:off x="4184973" y="642317"/>
                            <a:ext cx="565519" cy="23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TextBox 53"/>
                        <wps:cNvSpPr txBox="1"/>
                        <wps:spPr>
                          <a:xfrm>
                            <a:off x="2301427" y="0"/>
                            <a:ext cx="1316666" cy="276999"/>
                          </a:xfrm>
                          <a:prstGeom prst="rect">
                            <a:avLst/>
                          </a:prstGeom>
                          <a:noFill/>
                        </wps:spPr>
                        <wps:txbx>
                          <w:txbxContent>
                            <w:p w14:paraId="145835A1" w14:textId="77777777" w:rsidR="002154CE" w:rsidRDefault="002154CE" w:rsidP="002154CE">
                              <w:pPr>
                                <w:pStyle w:val="NormalWeb"/>
                                <w:spacing w:before="0" w:beforeAutospacing="0" w:after="0" w:afterAutospacing="0"/>
                              </w:pPr>
                              <w:r>
                                <w:rPr>
                                  <w:rFonts w:asciiTheme="minorHAnsi" w:hAnsi="Calibri" w:cstheme="minorBidi"/>
                                  <w:color w:val="000000" w:themeColor="text1"/>
                                  <w:kern w:val="24"/>
                                </w:rPr>
                                <w:t>router</w:t>
                              </w:r>
                            </w:p>
                          </w:txbxContent>
                        </wps:txbx>
                        <wps:bodyPr wrap="square">
                          <a:spAutoFit/>
                        </wps:bodyPr>
                      </wps:wsp>
                      <wps:wsp>
                        <wps:cNvPr id="13" name="TextBox 54"/>
                        <wps:cNvSpPr txBox="1"/>
                        <wps:spPr>
                          <a:xfrm>
                            <a:off x="1344986" y="1450"/>
                            <a:ext cx="1316666" cy="276999"/>
                          </a:xfrm>
                          <a:prstGeom prst="rect">
                            <a:avLst/>
                          </a:prstGeom>
                          <a:noFill/>
                        </wps:spPr>
                        <wps:txbx>
                          <w:txbxContent>
                            <w:p w14:paraId="170E1784" w14:textId="77777777" w:rsidR="002154CE" w:rsidRDefault="002154CE" w:rsidP="002154CE">
                              <w:pPr>
                                <w:pStyle w:val="NormalWeb"/>
                                <w:spacing w:before="0" w:beforeAutospacing="0" w:after="0" w:afterAutospacing="0"/>
                              </w:pPr>
                              <w:proofErr w:type="spellStart"/>
                              <w:r>
                                <w:rPr>
                                  <w:rFonts w:asciiTheme="minorHAnsi" w:hAnsi="Calibri" w:cstheme="minorBidi"/>
                                  <w:color w:val="000000" w:themeColor="text1"/>
                                  <w:kern w:val="24"/>
                                </w:rPr>
                                <w:t>streamA</w:t>
                              </w:r>
                              <w:proofErr w:type="spellEnd"/>
                              <w:r>
                                <w:rPr>
                                  <w:rFonts w:asciiTheme="minorHAnsi" w:hAnsi="Calibri" w:cstheme="minorBidi"/>
                                  <w:color w:val="000000" w:themeColor="text1"/>
                                  <w:kern w:val="24"/>
                                </w:rPr>
                                <w:t>/B</w:t>
                              </w:r>
                            </w:p>
                          </w:txbxContent>
                        </wps:txbx>
                        <wps:bodyPr wrap="square">
                          <a:spAutoFit/>
                        </wps:bodyPr>
                      </wps:wsp>
                    </wpg:wgp>
                  </a:graphicData>
                </a:graphic>
                <wp14:sizeRelH relativeFrom="margin">
                  <wp14:pctWidth>0</wp14:pctWidth>
                </wp14:sizeRelH>
              </wp:anchor>
            </w:drawing>
          </mc:Choice>
          <mc:Fallback>
            <w:pict>
              <v:group w14:anchorId="73AD3059" id="Group 50" o:spid="_x0000_s1026" style="position:absolute;left:0;text-align:left;margin-left:0;margin-top:.7pt;width:458.4pt;height:99pt;z-index:251662848;mso-position-horizontal:left;mso-position-horizontal-relative:margin;mso-width-relative:margin" coordsize="58225,1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">
                <v:rect id="Rectangle 4" o:spid="_x0000_s1027" style="position:absolute;top:69;width:13873;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v:textbox>
                    <w:txbxContent>
                      <w:p w14:paraId="3784ADA0"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36"/>
                            <w:szCs w:val="36"/>
                          </w:rPr>
                          <w:t>Layer 1</w:t>
                        </w:r>
                      </w:p>
                    </w:txbxContent>
                  </v:textbox>
                </v:rect>
                <v:rect id="Rectangle 5" o:spid="_x0000_s1028" style="position:absolute;left:23595;top:3154;width:18254;height:6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filled="f" strokecolor="black [3213]" strokeweight="1pt">
                  <v:textbox>
                    <w:txbxContent>
                      <w:p w14:paraId="780599EE"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09EF3241"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 o:spid="_x0000_s1029" type="#_x0000_t34" style="position:absolute;left:13873;top:2907;width:9722;height:3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" strokecolor="black [3213]" strokeweight=".5pt">
                  <v:stroke endarrow="block"/>
                  <o:lock v:ext="edit" shapetype="f"/>
                </v:shape>
                <v:rect id="Rectangle 7" o:spid="_x0000_s1030" style="position:absolute;top:6901;width:13873;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" filled="f" strokecolor="black [3213]" strokeweight="1pt">
                  <v:textbox>
                    <w:txbxContent>
                      <w:p w14:paraId="3867A594"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Layer 0</w:t>
                        </w:r>
                      </w:p>
                    </w:txbxContent>
                  </v:textbox>
                </v:rect>
                <v:shape id="Connector: Elbow 8" o:spid="_x0000_s1031" type="#_x0000_t34" style="position:absolute;left:13873;top:6446;width:9722;height:32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" strokecolor="black [3213]" strokeweight=".5pt">
                  <v:stroke endarrow="block"/>
                  <o:lock v:ext="edit" shapetype="f"/>
                </v:shape>
                <v:rect id="Rectangle 9" o:spid="_x0000_s1032" style="position:absolute;left:47504;top:3159;width:10721;height:6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7B4800EB" w14:textId="77777777" w:rsidR="002154CE" w:rsidRDefault="002154CE" w:rsidP="002154CE">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v:textbox>
                </v:rect>
                <v:shapetype id="_x0000_t32" coordsize="21600,21600" o:spt="32" o:oned="t" path="m,l21600,21600e" filled="f">
                  <v:path arrowok="t" fillok="f" o:connecttype="none"/>
                  <o:lock v:ext="edit" shapetype="t"/>
                </v:shapetype>
                <v:shape id="Straight Arrow Connector 10" o:spid="_x0000_s1033" type="#_x0000_t32" style="position:absolute;left:41849;top:6423;width:5655;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" strokecolor="black [3213]" strokeweight=".5pt">
                  <v:stroke endarrow="block" joinstyle="miter"/>
                  <o:lock v:ext="edit" shapetype="f"/>
                </v:shape>
                <v:shapetype id="_x0000_t202" coordsize="21600,21600" o:spt="202" path="m,l,21600r21600,l21600,xe">
                  <v:stroke joinstyle="miter"/>
                  <v:path gradientshapeok="t" o:connecttype="rect"/>
                </v:shapetype>
                <v:shape id="TextBox 53" o:spid="_x0000_s1034" type="#_x0000_t202" style="position:absolute;left:23014;width:1316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145835A1" w14:textId="77777777" w:rsidR="002154CE" w:rsidRDefault="002154CE" w:rsidP="002154CE">
                        <w:pPr>
                          <w:pStyle w:val="NormalWeb"/>
                          <w:spacing w:before="0" w:beforeAutospacing="0" w:after="0" w:afterAutospacing="0"/>
                        </w:pPr>
                        <w:r>
                          <w:rPr>
                            <w:rFonts w:asciiTheme="minorHAnsi" w:hAnsi="Calibri" w:cstheme="minorBidi"/>
                            <w:color w:val="000000" w:themeColor="text1"/>
                            <w:kern w:val="24"/>
                          </w:rPr>
                          <w:t>router</w:t>
                        </w:r>
                      </w:p>
                    </w:txbxContent>
                  </v:textbox>
                </v:shape>
                <v:shape id="TextBox 54" o:spid="_x0000_s1035" type="#_x0000_t202" style="position:absolute;left:13449;top:14;width:13167;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170E1784" w14:textId="77777777" w:rsidR="002154CE" w:rsidRDefault="002154CE" w:rsidP="002154CE">
                        <w:pPr>
                          <w:pStyle w:val="NormalWeb"/>
                          <w:spacing w:before="0" w:beforeAutospacing="0" w:after="0" w:afterAutospacing="0"/>
                        </w:pPr>
                        <w:proofErr w:type="spellStart"/>
                        <w:r>
                          <w:rPr>
                            <w:rFonts w:asciiTheme="minorHAnsi" w:hAnsi="Calibri" w:cstheme="minorBidi"/>
                            <w:color w:val="000000" w:themeColor="text1"/>
                            <w:kern w:val="24"/>
                          </w:rPr>
                          <w:t>streamA</w:t>
                        </w:r>
                        <w:proofErr w:type="spellEnd"/>
                        <w:r>
                          <w:rPr>
                            <w:rFonts w:asciiTheme="minorHAnsi" w:hAnsi="Calibri" w:cstheme="minorBidi"/>
                            <w:color w:val="000000" w:themeColor="text1"/>
                            <w:kern w:val="24"/>
                          </w:rPr>
                          <w:t>/B</w:t>
                        </w:r>
                      </w:p>
                    </w:txbxContent>
                  </v:textbox>
                </v:shape>
                <w10:wrap type="topAndBottom" anchorx="margin"/>
              </v:group>
            </w:pict>
          </mc:Fallback>
        </mc:AlternateContent>
      </w:r>
      <w:r>
        <w:t xml:space="preserve">Figure </w:t>
      </w:r>
      <w:r>
        <w:fldChar w:fldCharType="begin"/>
      </w:r>
      <w:r>
        <w:instrText xml:space="preserve"> SEQ Figure \* ARABIC </w:instrText>
      </w:r>
      <w:r>
        <w:fldChar w:fldCharType="separate"/>
      </w:r>
      <w:r>
        <w:rPr>
          <w:noProof/>
        </w:rPr>
        <w:t>1</w:t>
      </w:r>
      <w:r>
        <w:rPr>
          <w:noProof/>
        </w:rPr>
        <w:fldChar w:fldCharType="end"/>
      </w:r>
      <w:r>
        <w:t>: Transmission priorities scheme</w:t>
      </w:r>
    </w:p>
    <w:p w14:paraId="2147643C" w14:textId="401806FF" w:rsidR="002154CE" w:rsidRPr="00484D15" w:rsidRDefault="002154CE" w:rsidP="002154CE">
      <w:pPr>
        <w:pStyle w:val="Heading2"/>
        <w:rPr>
          <w:szCs w:val="22"/>
        </w:rPr>
      </w:pPr>
      <w:r w:rsidRPr="001A3980">
        <w:rPr>
          <w:szCs w:val="22"/>
        </w:rPr>
        <w:t>Sending order priority</w:t>
      </w:r>
    </w:p>
    <w:p w14:paraId="4ADD1D66" w14:textId="77777777" w:rsidR="002154CE" w:rsidRDefault="002154CE" w:rsidP="002154CE">
      <w:r w:rsidRPr="005F05D2">
        <w:t>Some coding solution</w:t>
      </w:r>
      <w:r>
        <w:t>,</w:t>
      </w:r>
      <w:r w:rsidRPr="005F05D2">
        <w:t xml:space="preserve"> for example</w:t>
      </w:r>
      <w:r>
        <w:t>,</w:t>
      </w:r>
      <w:r w:rsidRPr="005F05D2">
        <w:t xml:space="preserve"> scalable coding may imply different priority of information importance. I</w:t>
      </w:r>
      <w:r>
        <w:t>n current solution</w:t>
      </w:r>
      <w:r w:rsidRPr="005F05D2">
        <w:t xml:space="preserve"> </w:t>
      </w:r>
      <w:r>
        <w:t>two</w:t>
      </w:r>
      <w:r w:rsidRPr="005F05D2">
        <w:t xml:space="preserve"> traffic categories </w:t>
      </w:r>
      <w:r>
        <w:t xml:space="preserve">are </w:t>
      </w:r>
      <w:r w:rsidRPr="005F05D2">
        <w:t>introduce</w:t>
      </w:r>
      <w:r>
        <w:t xml:space="preserve">d </w:t>
      </w:r>
      <w:r w:rsidRPr="005F05D2">
        <w:t>for better delivery key important information like Layer0.</w:t>
      </w:r>
    </w:p>
    <w:p w14:paraId="1FBDB676" w14:textId="77777777" w:rsidR="002154CE" w:rsidRPr="00484D15" w:rsidRDefault="002154CE" w:rsidP="002154CE">
      <w:r>
        <w:t>If data partitioning is enabled and bitstream consist of two parts: stream A and stream B, where stream A contain more important critical information, and stream B contain information that can be lost, transmission prioritization means that s</w:t>
      </w:r>
      <w:r w:rsidRPr="001A635A">
        <w:t>t</w:t>
      </w:r>
      <w:r>
        <w:t>r</w:t>
      </w:r>
      <w:r w:rsidRPr="001A635A">
        <w:t>eam A packets in a sending buffer are sent first</w:t>
      </w:r>
      <w:r>
        <w:t xml:space="preserve">. It can be configured by setting parameters </w:t>
      </w:r>
      <w:r w:rsidRPr="00484D15">
        <w:t>TrafficID</w:t>
      </w:r>
      <w:r>
        <w:t xml:space="preserve"> and </w:t>
      </w:r>
      <w:r w:rsidRPr="00484D15">
        <w:t>TrafficIDB</w:t>
      </w:r>
      <w:r>
        <w:t xml:space="preserve"> in software: stream with lower value of traffic ID is sent first. Potentially, more traffic categories (IDs) can be introduced.</w:t>
      </w:r>
    </w:p>
    <w:p w14:paraId="4C0D8FA1" w14:textId="77777777" w:rsidR="002154CE" w:rsidRDefault="002154CE" w:rsidP="002154CE">
      <w:pPr>
        <w:pStyle w:val="Heading2"/>
        <w:rPr>
          <w:szCs w:val="22"/>
        </w:rPr>
      </w:pPr>
      <w:r>
        <w:rPr>
          <w:szCs w:val="22"/>
        </w:rPr>
        <w:t>Packet lifetime</w:t>
      </w:r>
    </w:p>
    <w:p w14:paraId="3F4BE742" w14:textId="77777777" w:rsidR="002154CE" w:rsidRDefault="002154CE" w:rsidP="002154CE">
      <w:r>
        <w:t>Packet lifetime is common mechanism used in Wi-Fi and 5G to control retransmission logic. The sending buffer of the router keeps each specific packet in the buffer until lifetime is over. During this time router keeps retransmitting the packet in case of transmission fail. The current software emulates this behavior in network model.</w:t>
      </w:r>
    </w:p>
    <w:p w14:paraId="5DF3ABA9" w14:textId="77777777" w:rsidR="002154CE" w:rsidRDefault="002154CE" w:rsidP="002154CE">
      <w:r>
        <w:t>The tuning of lifetime can be useful t</w:t>
      </w:r>
      <w:r w:rsidRPr="00CE521A">
        <w:t xml:space="preserve">o solve the </w:t>
      </w:r>
      <w:r>
        <w:t xml:space="preserve">network </w:t>
      </w:r>
      <w:r w:rsidRPr="00CE521A">
        <w:t>overflow problem</w:t>
      </w:r>
      <w:r>
        <w:t>.</w:t>
      </w:r>
      <w:r w:rsidRPr="00CE521A">
        <w:t xml:space="preserve"> </w:t>
      </w:r>
      <w:r>
        <w:t>O</w:t>
      </w:r>
      <w:r w:rsidRPr="00CE521A">
        <w:t xml:space="preserve">utdated packets </w:t>
      </w:r>
      <w:r>
        <w:t>can</w:t>
      </w:r>
      <w:r w:rsidRPr="00CE521A">
        <w:t xml:space="preserve"> be discarded as soon as they expire</w:t>
      </w:r>
      <w:r>
        <w:t xml:space="preserve"> and cannot be used for decoding due to latency restriction</w:t>
      </w:r>
      <w:r w:rsidRPr="00CE521A">
        <w:t>.</w:t>
      </w:r>
      <w:r>
        <w:t xml:space="preserve"> As latency restriction is the deadline of frame delivery thus lifetime of non-critical parts can be set equal to latency restriction, but lifetime of critical parts can set longer.</w:t>
      </w:r>
    </w:p>
    <w:p w14:paraId="680D66AE" w14:textId="77777777" w:rsidR="002154CE" w:rsidRPr="00E22C61" w:rsidRDefault="002154CE" w:rsidP="002154CE">
      <w:r>
        <w:t xml:space="preserve">The modern transmission protocols allow to define lifetime in dependence of traffic ID. It can be mimic by setting parameters </w:t>
      </w:r>
      <w:r w:rsidRPr="004B5312">
        <w:t>PacketLifeTime</w:t>
      </w:r>
      <w:r>
        <w:t xml:space="preserve"> and </w:t>
      </w:r>
      <w:r w:rsidRPr="004B5312">
        <w:t>PacketLifeTimeB</w:t>
      </w:r>
      <w:r>
        <w:t xml:space="preserve"> in the software.</w:t>
      </w:r>
    </w:p>
    <w:p w14:paraId="67A2DD51" w14:textId="46D14236" w:rsidR="00E150B8" w:rsidRDefault="00E150B8" w:rsidP="00E150B8">
      <w:pPr>
        <w:pStyle w:val="Heading1"/>
        <w:rPr>
          <w:lang w:val="en-CA"/>
        </w:rPr>
      </w:pPr>
      <w:r>
        <w:rPr>
          <w:lang w:val="en-CA"/>
        </w:rPr>
        <w:t>Test results</w:t>
      </w:r>
    </w:p>
    <w:p w14:paraId="0B697464" w14:textId="6B24FDE7" w:rsidR="00E150B8" w:rsidRDefault="00C74B6E" w:rsidP="009C42E8">
      <w:r>
        <w:t>The described above solution was evaluated in combination with scalable coding (two layers, SNR scalability). Data partitioning and StreamA/B separation are applied to enhancement layer only. The anchor is two</w:t>
      </w:r>
      <w:r w:rsidR="00C13CDA">
        <w:t>-</w:t>
      </w:r>
      <w:r>
        <w:t>layers scalable coding.</w:t>
      </w:r>
    </w:p>
    <w:p w14:paraId="621F07C5" w14:textId="2E4F124A" w:rsidR="00C74B6E" w:rsidRDefault="00C13CDA" w:rsidP="00C74B6E">
      <w:r>
        <w:t>The t</w:t>
      </w:r>
      <w:r w:rsidR="00C74B6E">
        <w:t xml:space="preserve">est conditions are based on </w:t>
      </w:r>
      <w:r w:rsidR="00C74B6E" w:rsidRPr="000903CF">
        <w:t>JVET-AL0176</w:t>
      </w:r>
      <w:r w:rsidR="00C74B6E">
        <w:t xml:space="preserve"> which exercises video reconstruction quality versus latency restriction of JVET classes A and B encoded with QP22 for enhancement layer and QP42 for base layer. In this evaluation no-feedback scheme </w:t>
      </w:r>
      <w:r>
        <w:t xml:space="preserve">was used, </w:t>
      </w:r>
      <w:r w:rsidR="00C74B6E">
        <w:t xml:space="preserve">with periodic I-frame insertion </w:t>
      </w:r>
      <w:r>
        <w:t xml:space="preserve">at </w:t>
      </w:r>
      <w:r w:rsidR="00C74B6E">
        <w:t>every 128 frame.</w:t>
      </w:r>
      <w:r w:rsidR="00C74B6E" w:rsidRPr="00910538">
        <w:t xml:space="preserve"> </w:t>
      </w:r>
      <w:r>
        <w:t xml:space="preserve">Other important evaluation conditions are highlighted below. </w:t>
      </w:r>
    </w:p>
    <w:p w14:paraId="13309A52" w14:textId="2A7D65AB" w:rsidR="00C74B6E" w:rsidRDefault="00C74B6E" w:rsidP="00C74B6E">
      <w:pPr>
        <w:pStyle w:val="ListParagraph"/>
        <w:numPr>
          <w:ilvl w:val="0"/>
          <w:numId w:val="13"/>
        </w:numPr>
      </w:pPr>
      <w:r>
        <w:t xml:space="preserve">Base layer is bypassed through the transmission channel </w:t>
      </w:r>
      <w:r w:rsidR="0021508F">
        <w:t>with no loss and zero latency</w:t>
      </w:r>
      <w:r>
        <w:t xml:space="preserve"> both in anchor and test to be able evaluate smooth video without stalling, as was recommended by AhG18.</w:t>
      </w:r>
    </w:p>
    <w:p w14:paraId="38042C9F" w14:textId="7E63D622" w:rsidR="00C74B6E" w:rsidRPr="006E6681" w:rsidRDefault="0021508F" w:rsidP="00E22C61">
      <w:pPr>
        <w:pStyle w:val="ListParagraph"/>
        <w:numPr>
          <w:ilvl w:val="0"/>
          <w:numId w:val="13"/>
        </w:numPr>
      </w:pPr>
      <w:r>
        <w:t>The I-frame is also bypassed with no loss and latency.</w:t>
      </w:r>
    </w:p>
    <w:p w14:paraId="1E37D12C" w14:textId="4866D2CD" w:rsidR="00C74B6E" w:rsidRDefault="00C74B6E" w:rsidP="00C13CDA">
      <w:pPr>
        <w:pStyle w:val="ListParagraph"/>
        <w:numPr>
          <w:ilvl w:val="0"/>
          <w:numId w:val="13"/>
        </w:numPr>
      </w:pPr>
      <w:r>
        <w:t xml:space="preserve">The packet lifetime is configured to be equal to latency restriction both for anchor and </w:t>
      </w:r>
      <w:r w:rsidR="00C13CDA">
        <w:t>test</w:t>
      </w:r>
      <w:r>
        <w:t xml:space="preserve"> to avoid overloading the channel by late packets which cannot by used by decoder anyway.</w:t>
      </w:r>
    </w:p>
    <w:p w14:paraId="17B6FD45" w14:textId="560E81D2" w:rsidR="002154CE" w:rsidRDefault="00C13CDA" w:rsidP="009C42E8">
      <w:pPr>
        <w:rPr>
          <w:szCs w:val="22"/>
        </w:rPr>
      </w:pPr>
      <w:r>
        <w:rPr>
          <w:szCs w:val="22"/>
        </w:rPr>
        <w:t>The evaluation results following the test conditions described above are as follows:</w:t>
      </w:r>
    </w:p>
    <w:p w14:paraId="3E0161B7" w14:textId="548B4885" w:rsidR="00C74B6E" w:rsidRDefault="002154CE" w:rsidP="002154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rPr>
          <w:szCs w:val="22"/>
        </w:rPr>
        <w:br w:type="page"/>
      </w:r>
    </w:p>
    <w:p w14:paraId="430B0CFD" w14:textId="77777777" w:rsidR="00C62069" w:rsidRPr="006E6681" w:rsidRDefault="00C62069" w:rsidP="00C62069"/>
    <w:tbl>
      <w:tblPr>
        <w:tblW w:w="6521" w:type="dxa"/>
        <w:jc w:val="center"/>
        <w:tblLook w:val="04A0" w:firstRow="1" w:lastRow="0" w:firstColumn="1" w:lastColumn="0" w:noHBand="0" w:noVBand="1"/>
      </w:tblPr>
      <w:tblGrid>
        <w:gridCol w:w="1620"/>
        <w:gridCol w:w="1088"/>
        <w:gridCol w:w="1096"/>
        <w:gridCol w:w="1583"/>
        <w:gridCol w:w="1134"/>
      </w:tblGrid>
      <w:tr w:rsidR="00C62069" w:rsidRPr="000105A8" w14:paraId="1E1B13D8" w14:textId="77777777" w:rsidTr="00350242">
        <w:trPr>
          <w:trHeight w:val="255"/>
          <w:jc w:val="center"/>
        </w:trPr>
        <w:tc>
          <w:tcPr>
            <w:tcW w:w="1620" w:type="dxa"/>
            <w:tcBorders>
              <w:top w:val="nil"/>
              <w:left w:val="nil"/>
              <w:bottom w:val="nil"/>
              <w:right w:val="nil"/>
            </w:tcBorders>
            <w:shd w:val="clear" w:color="auto" w:fill="auto"/>
            <w:noWrap/>
            <w:vAlign w:val="center"/>
            <w:hideMark/>
          </w:tcPr>
          <w:p w14:paraId="19FE176F"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4901"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D5C8C7" w14:textId="58F3FCC8"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62069">
              <w:rPr>
                <w:rFonts w:ascii="Arial" w:hAnsi="Arial" w:cs="Arial"/>
                <w:b/>
                <w:bCs/>
                <w:color w:val="000000"/>
                <w:sz w:val="18"/>
                <w:szCs w:val="18"/>
              </w:rPr>
              <w:t>IPPI w/o feedback, bypassIDR, bypass L0</w:t>
            </w:r>
          </w:p>
          <w:p w14:paraId="7B8450C2"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r>
      <w:tr w:rsidR="00C62069" w:rsidRPr="000105A8" w14:paraId="3E773ABE" w14:textId="77777777" w:rsidTr="00350242">
        <w:trPr>
          <w:trHeight w:val="255"/>
          <w:jc w:val="center"/>
        </w:trPr>
        <w:tc>
          <w:tcPr>
            <w:tcW w:w="1620" w:type="dxa"/>
            <w:tcBorders>
              <w:top w:val="nil"/>
              <w:left w:val="nil"/>
              <w:bottom w:val="nil"/>
              <w:right w:val="nil"/>
            </w:tcBorders>
            <w:shd w:val="clear" w:color="auto" w:fill="auto"/>
            <w:noWrap/>
            <w:vAlign w:val="center"/>
            <w:hideMark/>
          </w:tcPr>
          <w:p w14:paraId="0FD51891"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4901" w:type="dxa"/>
            <w:gridSpan w:val="4"/>
            <w:tcBorders>
              <w:top w:val="nil"/>
              <w:left w:val="single" w:sz="8" w:space="0" w:color="auto"/>
              <w:bottom w:val="nil"/>
              <w:right w:val="single" w:sz="8" w:space="0" w:color="auto"/>
            </w:tcBorders>
            <w:shd w:val="clear" w:color="auto" w:fill="auto"/>
            <w:noWrap/>
            <w:vAlign w:val="center"/>
            <w:hideMark/>
          </w:tcPr>
          <w:p w14:paraId="7D1C3702"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105A8">
              <w:rPr>
                <w:rFonts w:ascii="Arial" w:hAnsi="Arial" w:cs="Arial"/>
                <w:b/>
                <w:bCs/>
                <w:color w:val="000000"/>
                <w:sz w:val="18"/>
                <w:szCs w:val="18"/>
              </w:rPr>
              <w:t xml:space="preserve">Over </w:t>
            </w:r>
            <w:r>
              <w:rPr>
                <w:rFonts w:ascii="Arial" w:hAnsi="Arial" w:cs="Arial"/>
                <w:b/>
                <w:bCs/>
                <w:color w:val="000000"/>
                <w:sz w:val="18"/>
                <w:szCs w:val="18"/>
              </w:rPr>
              <w:t>S</w:t>
            </w:r>
            <w:r w:rsidRPr="000105A8">
              <w:rPr>
                <w:rFonts w:ascii="Arial" w:hAnsi="Arial" w:cs="Arial"/>
                <w:b/>
                <w:bCs/>
                <w:color w:val="000000"/>
                <w:sz w:val="18"/>
                <w:szCs w:val="18"/>
              </w:rPr>
              <w:t>calable</w:t>
            </w:r>
            <w:r>
              <w:rPr>
                <w:rFonts w:ascii="Arial" w:hAnsi="Arial" w:cs="Arial"/>
                <w:b/>
                <w:bCs/>
                <w:color w:val="000000"/>
                <w:sz w:val="18"/>
                <w:szCs w:val="18"/>
              </w:rPr>
              <w:t>VTM</w:t>
            </w:r>
            <w:r w:rsidRPr="000105A8">
              <w:rPr>
                <w:rFonts w:ascii="Arial" w:hAnsi="Arial" w:cs="Arial"/>
                <w:b/>
                <w:bCs/>
                <w:color w:val="000000"/>
                <w:sz w:val="18"/>
                <w:szCs w:val="18"/>
              </w:rPr>
              <w:t>, dB</w:t>
            </w:r>
          </w:p>
        </w:tc>
      </w:tr>
      <w:tr w:rsidR="00C62069" w:rsidRPr="000105A8" w14:paraId="5591A081" w14:textId="77777777" w:rsidTr="00350242">
        <w:trPr>
          <w:trHeight w:val="255"/>
          <w:jc w:val="center"/>
        </w:trPr>
        <w:tc>
          <w:tcPr>
            <w:tcW w:w="1620" w:type="dxa"/>
            <w:tcBorders>
              <w:top w:val="nil"/>
              <w:left w:val="nil"/>
              <w:bottom w:val="nil"/>
              <w:right w:val="nil"/>
            </w:tcBorders>
            <w:shd w:val="clear" w:color="auto" w:fill="auto"/>
            <w:noWrap/>
            <w:vAlign w:val="center"/>
            <w:hideMark/>
          </w:tcPr>
          <w:p w14:paraId="7F155DF7"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88" w:type="dxa"/>
            <w:tcBorders>
              <w:top w:val="nil"/>
              <w:left w:val="single" w:sz="8" w:space="0" w:color="auto"/>
              <w:bottom w:val="single" w:sz="8" w:space="0" w:color="auto"/>
              <w:right w:val="nil"/>
            </w:tcBorders>
            <w:shd w:val="clear" w:color="auto" w:fill="auto"/>
            <w:noWrap/>
            <w:vAlign w:val="center"/>
            <w:hideMark/>
          </w:tcPr>
          <w:p w14:paraId="71C2CFDA"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Y</w:t>
            </w:r>
          </w:p>
        </w:tc>
        <w:tc>
          <w:tcPr>
            <w:tcW w:w="1096" w:type="dxa"/>
            <w:tcBorders>
              <w:top w:val="nil"/>
              <w:left w:val="nil"/>
              <w:bottom w:val="single" w:sz="8" w:space="0" w:color="auto"/>
              <w:right w:val="nil"/>
            </w:tcBorders>
            <w:shd w:val="clear" w:color="auto" w:fill="auto"/>
            <w:noWrap/>
            <w:vAlign w:val="center"/>
            <w:hideMark/>
          </w:tcPr>
          <w:p w14:paraId="59ACD99A"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U</w:t>
            </w:r>
          </w:p>
        </w:tc>
        <w:tc>
          <w:tcPr>
            <w:tcW w:w="1583" w:type="dxa"/>
            <w:tcBorders>
              <w:top w:val="nil"/>
              <w:left w:val="nil"/>
              <w:bottom w:val="single" w:sz="8" w:space="0" w:color="auto"/>
              <w:right w:val="single" w:sz="4" w:space="0" w:color="auto"/>
            </w:tcBorders>
            <w:shd w:val="clear" w:color="auto" w:fill="auto"/>
            <w:noWrap/>
            <w:vAlign w:val="center"/>
            <w:hideMark/>
          </w:tcPr>
          <w:p w14:paraId="5724C914"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w:t>
            </w:r>
          </w:p>
        </w:tc>
        <w:tc>
          <w:tcPr>
            <w:tcW w:w="1134" w:type="dxa"/>
            <w:tcBorders>
              <w:top w:val="nil"/>
              <w:left w:val="nil"/>
              <w:bottom w:val="single" w:sz="8" w:space="0" w:color="auto"/>
              <w:right w:val="single" w:sz="8" w:space="0" w:color="auto"/>
            </w:tcBorders>
            <w:shd w:val="clear" w:color="auto" w:fill="auto"/>
            <w:noWrap/>
            <w:vAlign w:val="center"/>
            <w:hideMark/>
          </w:tcPr>
          <w:p w14:paraId="3942DFD4"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Freeze</w:t>
            </w:r>
          </w:p>
        </w:tc>
      </w:tr>
      <w:tr w:rsidR="00C62069" w:rsidRPr="000105A8" w14:paraId="4DDF43DA" w14:textId="77777777" w:rsidTr="00350242">
        <w:trPr>
          <w:trHeight w:val="255"/>
          <w:jc w:val="center"/>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4EC7628F"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A1</w:t>
            </w:r>
          </w:p>
        </w:tc>
        <w:tc>
          <w:tcPr>
            <w:tcW w:w="1088" w:type="dxa"/>
            <w:tcBorders>
              <w:top w:val="single" w:sz="8" w:space="0" w:color="auto"/>
              <w:left w:val="single" w:sz="8" w:space="0" w:color="auto"/>
              <w:bottom w:val="nil"/>
              <w:right w:val="nil"/>
            </w:tcBorders>
            <w:shd w:val="clear" w:color="000000" w:fill="CCFFCC"/>
            <w:noWrap/>
            <w:vAlign w:val="center"/>
            <w:hideMark/>
          </w:tcPr>
          <w:p w14:paraId="521CDECA" w14:textId="680E1148"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1.5</w:t>
            </w:r>
          </w:p>
        </w:tc>
        <w:tc>
          <w:tcPr>
            <w:tcW w:w="1096" w:type="dxa"/>
            <w:tcBorders>
              <w:top w:val="single" w:sz="8" w:space="0" w:color="auto"/>
              <w:left w:val="nil"/>
              <w:bottom w:val="nil"/>
              <w:right w:val="nil"/>
            </w:tcBorders>
            <w:shd w:val="clear" w:color="000000" w:fill="CCFFCC"/>
            <w:noWrap/>
            <w:vAlign w:val="center"/>
            <w:hideMark/>
          </w:tcPr>
          <w:p w14:paraId="389BD93A" w14:textId="3D39CE4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1.3</w:t>
            </w:r>
          </w:p>
        </w:tc>
        <w:tc>
          <w:tcPr>
            <w:tcW w:w="1583" w:type="dxa"/>
            <w:tcBorders>
              <w:top w:val="single" w:sz="8" w:space="0" w:color="auto"/>
              <w:left w:val="nil"/>
              <w:bottom w:val="nil"/>
              <w:right w:val="single" w:sz="4" w:space="0" w:color="auto"/>
            </w:tcBorders>
            <w:shd w:val="clear" w:color="000000" w:fill="CCFFCC"/>
            <w:noWrap/>
            <w:vAlign w:val="center"/>
            <w:hideMark/>
          </w:tcPr>
          <w:p w14:paraId="4DE96AD9" w14:textId="61273A59"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0.4</w:t>
            </w:r>
          </w:p>
        </w:tc>
        <w:tc>
          <w:tcPr>
            <w:tcW w:w="1134" w:type="dxa"/>
            <w:tcBorders>
              <w:top w:val="nil"/>
              <w:left w:val="nil"/>
              <w:bottom w:val="nil"/>
              <w:right w:val="single" w:sz="8" w:space="0" w:color="auto"/>
            </w:tcBorders>
            <w:shd w:val="clear" w:color="auto" w:fill="auto"/>
            <w:noWrap/>
            <w:vAlign w:val="center"/>
            <w:hideMark/>
          </w:tcPr>
          <w:p w14:paraId="0EB4EC70"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C62069" w:rsidRPr="000105A8" w14:paraId="4AB8BC71" w14:textId="77777777" w:rsidTr="00350242">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093AE0C2"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A2</w:t>
            </w:r>
          </w:p>
        </w:tc>
        <w:tc>
          <w:tcPr>
            <w:tcW w:w="1088" w:type="dxa"/>
            <w:tcBorders>
              <w:top w:val="nil"/>
              <w:left w:val="single" w:sz="8" w:space="0" w:color="auto"/>
              <w:bottom w:val="nil"/>
              <w:right w:val="nil"/>
            </w:tcBorders>
            <w:shd w:val="clear" w:color="000000" w:fill="CCFFCC"/>
            <w:noWrap/>
            <w:vAlign w:val="center"/>
            <w:hideMark/>
          </w:tcPr>
          <w:p w14:paraId="32CD2ECC" w14:textId="5E54B59D"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w:t>
            </w:r>
          </w:p>
        </w:tc>
        <w:tc>
          <w:tcPr>
            <w:tcW w:w="1096" w:type="dxa"/>
            <w:tcBorders>
              <w:top w:val="nil"/>
              <w:left w:val="nil"/>
              <w:bottom w:val="nil"/>
              <w:right w:val="nil"/>
            </w:tcBorders>
            <w:shd w:val="clear" w:color="000000" w:fill="CCFFCC"/>
            <w:noWrap/>
            <w:vAlign w:val="center"/>
            <w:hideMark/>
          </w:tcPr>
          <w:p w14:paraId="0489040E" w14:textId="07126EA6"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2.0</w:t>
            </w:r>
          </w:p>
        </w:tc>
        <w:tc>
          <w:tcPr>
            <w:tcW w:w="1583" w:type="dxa"/>
            <w:tcBorders>
              <w:top w:val="nil"/>
              <w:left w:val="nil"/>
              <w:bottom w:val="nil"/>
              <w:right w:val="single" w:sz="4" w:space="0" w:color="auto"/>
            </w:tcBorders>
            <w:shd w:val="clear" w:color="000000" w:fill="CCFFCC"/>
            <w:noWrap/>
            <w:vAlign w:val="center"/>
            <w:hideMark/>
          </w:tcPr>
          <w:p w14:paraId="176D4C8E" w14:textId="460C926F"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2.0</w:t>
            </w:r>
          </w:p>
        </w:tc>
        <w:tc>
          <w:tcPr>
            <w:tcW w:w="1134" w:type="dxa"/>
            <w:tcBorders>
              <w:top w:val="nil"/>
              <w:left w:val="nil"/>
              <w:bottom w:val="nil"/>
              <w:right w:val="single" w:sz="8" w:space="0" w:color="auto"/>
            </w:tcBorders>
            <w:shd w:val="clear" w:color="auto" w:fill="auto"/>
            <w:noWrap/>
            <w:vAlign w:val="center"/>
            <w:hideMark/>
          </w:tcPr>
          <w:p w14:paraId="571E914B"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C62069" w:rsidRPr="000105A8" w14:paraId="745C5E95" w14:textId="77777777" w:rsidTr="00350242">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2C221EDB"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B</w:t>
            </w:r>
          </w:p>
        </w:tc>
        <w:tc>
          <w:tcPr>
            <w:tcW w:w="1088" w:type="dxa"/>
            <w:tcBorders>
              <w:top w:val="nil"/>
              <w:left w:val="single" w:sz="8" w:space="0" w:color="auto"/>
              <w:bottom w:val="nil"/>
              <w:right w:val="nil"/>
            </w:tcBorders>
            <w:shd w:val="clear" w:color="000000" w:fill="CCFFCC"/>
            <w:noWrap/>
            <w:vAlign w:val="center"/>
            <w:hideMark/>
          </w:tcPr>
          <w:p w14:paraId="34068F4D" w14:textId="085BA7A5"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w:t>
            </w:r>
          </w:p>
        </w:tc>
        <w:tc>
          <w:tcPr>
            <w:tcW w:w="1096" w:type="dxa"/>
            <w:tcBorders>
              <w:top w:val="nil"/>
              <w:left w:val="nil"/>
              <w:bottom w:val="nil"/>
              <w:right w:val="nil"/>
            </w:tcBorders>
            <w:shd w:val="clear" w:color="000000" w:fill="CCFFCC"/>
            <w:noWrap/>
            <w:vAlign w:val="center"/>
            <w:hideMark/>
          </w:tcPr>
          <w:p w14:paraId="7AB44B58" w14:textId="58331D68"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1.8</w:t>
            </w:r>
          </w:p>
        </w:tc>
        <w:tc>
          <w:tcPr>
            <w:tcW w:w="1583" w:type="dxa"/>
            <w:tcBorders>
              <w:top w:val="nil"/>
              <w:left w:val="nil"/>
              <w:bottom w:val="nil"/>
              <w:right w:val="single" w:sz="4" w:space="0" w:color="auto"/>
            </w:tcBorders>
            <w:shd w:val="clear" w:color="000000" w:fill="CCFFCC"/>
            <w:noWrap/>
            <w:vAlign w:val="center"/>
            <w:hideMark/>
          </w:tcPr>
          <w:p w14:paraId="71BB6F05" w14:textId="4C8EFCA8"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2.1</w:t>
            </w:r>
          </w:p>
        </w:tc>
        <w:tc>
          <w:tcPr>
            <w:tcW w:w="1134" w:type="dxa"/>
            <w:tcBorders>
              <w:top w:val="nil"/>
              <w:left w:val="nil"/>
              <w:bottom w:val="nil"/>
              <w:right w:val="single" w:sz="8" w:space="0" w:color="auto"/>
            </w:tcBorders>
            <w:shd w:val="clear" w:color="auto" w:fill="auto"/>
            <w:noWrap/>
            <w:vAlign w:val="center"/>
            <w:hideMark/>
          </w:tcPr>
          <w:p w14:paraId="3E9EFCFD"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C62069" w:rsidRPr="000105A8" w14:paraId="2A6F8795" w14:textId="77777777" w:rsidTr="00350242">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16A570D1"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C</w:t>
            </w:r>
          </w:p>
        </w:tc>
        <w:tc>
          <w:tcPr>
            <w:tcW w:w="1088" w:type="dxa"/>
            <w:tcBorders>
              <w:top w:val="nil"/>
              <w:left w:val="nil"/>
              <w:bottom w:val="nil"/>
              <w:right w:val="nil"/>
            </w:tcBorders>
            <w:shd w:val="clear" w:color="auto" w:fill="auto"/>
            <w:noWrap/>
            <w:vAlign w:val="center"/>
            <w:hideMark/>
          </w:tcPr>
          <w:p w14:paraId="63E5D0F9"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nil"/>
              <w:right w:val="nil"/>
            </w:tcBorders>
            <w:shd w:val="clear" w:color="auto" w:fill="auto"/>
            <w:noWrap/>
            <w:vAlign w:val="center"/>
            <w:hideMark/>
          </w:tcPr>
          <w:p w14:paraId="028ED281"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nil"/>
              <w:right w:val="single" w:sz="4" w:space="0" w:color="auto"/>
            </w:tcBorders>
            <w:shd w:val="clear" w:color="auto" w:fill="auto"/>
            <w:noWrap/>
            <w:vAlign w:val="center"/>
            <w:hideMark/>
          </w:tcPr>
          <w:p w14:paraId="3C2E3D82"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nil"/>
              <w:right w:val="single" w:sz="8" w:space="0" w:color="auto"/>
            </w:tcBorders>
            <w:shd w:val="clear" w:color="auto" w:fill="auto"/>
            <w:noWrap/>
            <w:vAlign w:val="center"/>
            <w:hideMark/>
          </w:tcPr>
          <w:p w14:paraId="54FA893B"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C62069" w:rsidRPr="000105A8" w14:paraId="2AEB9881" w14:textId="77777777" w:rsidTr="00350242">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13B12F3B"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E</w:t>
            </w:r>
          </w:p>
        </w:tc>
        <w:tc>
          <w:tcPr>
            <w:tcW w:w="1088" w:type="dxa"/>
            <w:tcBorders>
              <w:top w:val="nil"/>
              <w:left w:val="nil"/>
              <w:bottom w:val="nil"/>
              <w:right w:val="nil"/>
            </w:tcBorders>
            <w:shd w:val="clear" w:color="auto" w:fill="auto"/>
            <w:noWrap/>
            <w:vAlign w:val="center"/>
            <w:hideMark/>
          </w:tcPr>
          <w:p w14:paraId="0F6DA495"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nil"/>
              <w:right w:val="nil"/>
            </w:tcBorders>
            <w:shd w:val="clear" w:color="auto" w:fill="auto"/>
            <w:noWrap/>
            <w:vAlign w:val="center"/>
            <w:hideMark/>
          </w:tcPr>
          <w:p w14:paraId="7C4F99CE"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nil"/>
              <w:right w:val="single" w:sz="4" w:space="0" w:color="auto"/>
            </w:tcBorders>
            <w:shd w:val="clear" w:color="auto" w:fill="auto"/>
            <w:noWrap/>
            <w:vAlign w:val="center"/>
            <w:hideMark/>
          </w:tcPr>
          <w:p w14:paraId="14CC5E16"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nil"/>
              <w:right w:val="single" w:sz="8" w:space="0" w:color="auto"/>
            </w:tcBorders>
            <w:shd w:val="clear" w:color="auto" w:fill="auto"/>
            <w:noWrap/>
            <w:vAlign w:val="center"/>
            <w:hideMark/>
          </w:tcPr>
          <w:p w14:paraId="7F423B58"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C62069" w:rsidRPr="000105A8" w14:paraId="569B0B9C" w14:textId="77777777" w:rsidTr="00350242">
        <w:trPr>
          <w:trHeight w:val="255"/>
          <w:jc w:val="center"/>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2B465851"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105A8">
              <w:rPr>
                <w:rFonts w:ascii="Arial" w:hAnsi="Arial" w:cs="Arial"/>
                <w:b/>
                <w:bCs/>
                <w:color w:val="000000"/>
                <w:sz w:val="18"/>
                <w:szCs w:val="18"/>
              </w:rPr>
              <w:t>Overall</w:t>
            </w:r>
          </w:p>
        </w:tc>
        <w:tc>
          <w:tcPr>
            <w:tcW w:w="1088" w:type="dxa"/>
            <w:tcBorders>
              <w:top w:val="single" w:sz="8" w:space="0" w:color="auto"/>
              <w:left w:val="single" w:sz="8" w:space="0" w:color="auto"/>
              <w:bottom w:val="nil"/>
              <w:right w:val="nil"/>
            </w:tcBorders>
            <w:shd w:val="clear" w:color="000000" w:fill="CCFFCC"/>
            <w:noWrap/>
            <w:vAlign w:val="center"/>
            <w:hideMark/>
          </w:tcPr>
          <w:p w14:paraId="44B6F1E5" w14:textId="682DE64D"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2.3 dB</w:t>
            </w:r>
          </w:p>
        </w:tc>
        <w:tc>
          <w:tcPr>
            <w:tcW w:w="1096" w:type="dxa"/>
            <w:tcBorders>
              <w:top w:val="single" w:sz="8" w:space="0" w:color="auto"/>
              <w:left w:val="nil"/>
              <w:bottom w:val="nil"/>
              <w:right w:val="nil"/>
            </w:tcBorders>
            <w:shd w:val="clear" w:color="000000" w:fill="CCFFCC"/>
            <w:noWrap/>
            <w:vAlign w:val="center"/>
            <w:hideMark/>
          </w:tcPr>
          <w:p w14:paraId="396AA932" w14:textId="725037EB"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1.7 dB</w:t>
            </w:r>
          </w:p>
        </w:tc>
        <w:tc>
          <w:tcPr>
            <w:tcW w:w="1583" w:type="dxa"/>
            <w:tcBorders>
              <w:top w:val="single" w:sz="8" w:space="0" w:color="auto"/>
              <w:left w:val="nil"/>
              <w:bottom w:val="nil"/>
              <w:right w:val="single" w:sz="4" w:space="0" w:color="auto"/>
            </w:tcBorders>
            <w:shd w:val="clear" w:color="000000" w:fill="CCFFCC"/>
            <w:noWrap/>
            <w:vAlign w:val="center"/>
            <w:hideMark/>
          </w:tcPr>
          <w:p w14:paraId="4BE9B62F" w14:textId="0E5E8594"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1.6 dB</w:t>
            </w:r>
          </w:p>
        </w:tc>
        <w:tc>
          <w:tcPr>
            <w:tcW w:w="1134" w:type="dxa"/>
            <w:tcBorders>
              <w:top w:val="single" w:sz="8" w:space="0" w:color="auto"/>
              <w:left w:val="nil"/>
              <w:bottom w:val="nil"/>
              <w:right w:val="single" w:sz="8" w:space="0" w:color="auto"/>
            </w:tcBorders>
            <w:shd w:val="clear" w:color="auto" w:fill="auto"/>
            <w:noWrap/>
            <w:vAlign w:val="center"/>
            <w:hideMark/>
          </w:tcPr>
          <w:p w14:paraId="5FFF0CCD" w14:textId="77777777" w:rsidR="00C62069" w:rsidRPr="000105A8" w:rsidRDefault="00C62069" w:rsidP="00C620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 </w:t>
            </w:r>
          </w:p>
        </w:tc>
      </w:tr>
      <w:tr w:rsidR="00C62069" w:rsidRPr="000105A8" w14:paraId="124942C0" w14:textId="77777777" w:rsidTr="00350242">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1519322C"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D</w:t>
            </w:r>
          </w:p>
        </w:tc>
        <w:tc>
          <w:tcPr>
            <w:tcW w:w="1088" w:type="dxa"/>
            <w:tcBorders>
              <w:top w:val="single" w:sz="8" w:space="0" w:color="auto"/>
              <w:left w:val="single" w:sz="8" w:space="0" w:color="auto"/>
              <w:bottom w:val="nil"/>
              <w:right w:val="nil"/>
            </w:tcBorders>
            <w:shd w:val="clear" w:color="auto" w:fill="auto"/>
            <w:noWrap/>
            <w:vAlign w:val="center"/>
            <w:hideMark/>
          </w:tcPr>
          <w:p w14:paraId="02A674F1"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single" w:sz="8" w:space="0" w:color="auto"/>
              <w:left w:val="nil"/>
              <w:bottom w:val="nil"/>
              <w:right w:val="nil"/>
            </w:tcBorders>
            <w:shd w:val="clear" w:color="auto" w:fill="auto"/>
            <w:noWrap/>
            <w:vAlign w:val="center"/>
            <w:hideMark/>
          </w:tcPr>
          <w:p w14:paraId="46E0E272"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single" w:sz="8" w:space="0" w:color="auto"/>
              <w:left w:val="nil"/>
              <w:bottom w:val="nil"/>
              <w:right w:val="single" w:sz="4" w:space="0" w:color="auto"/>
            </w:tcBorders>
            <w:shd w:val="clear" w:color="auto" w:fill="auto"/>
            <w:noWrap/>
            <w:vAlign w:val="center"/>
            <w:hideMark/>
          </w:tcPr>
          <w:p w14:paraId="3C5BFF4A"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single" w:sz="8" w:space="0" w:color="auto"/>
              <w:left w:val="nil"/>
              <w:bottom w:val="nil"/>
              <w:right w:val="single" w:sz="8" w:space="0" w:color="auto"/>
            </w:tcBorders>
            <w:shd w:val="clear" w:color="auto" w:fill="auto"/>
            <w:noWrap/>
            <w:vAlign w:val="center"/>
            <w:hideMark/>
          </w:tcPr>
          <w:p w14:paraId="305D9C7D"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C62069" w:rsidRPr="000105A8" w14:paraId="7DE04A74" w14:textId="77777777" w:rsidTr="00350242">
        <w:trPr>
          <w:trHeight w:val="255"/>
          <w:jc w:val="center"/>
        </w:trPr>
        <w:tc>
          <w:tcPr>
            <w:tcW w:w="1620" w:type="dxa"/>
            <w:tcBorders>
              <w:top w:val="nil"/>
              <w:left w:val="single" w:sz="8" w:space="0" w:color="auto"/>
              <w:bottom w:val="single" w:sz="8" w:space="0" w:color="auto"/>
              <w:right w:val="nil"/>
            </w:tcBorders>
            <w:shd w:val="clear" w:color="auto" w:fill="auto"/>
            <w:noWrap/>
            <w:vAlign w:val="center"/>
            <w:hideMark/>
          </w:tcPr>
          <w:p w14:paraId="1F928356"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F</w:t>
            </w:r>
          </w:p>
        </w:tc>
        <w:tc>
          <w:tcPr>
            <w:tcW w:w="1088" w:type="dxa"/>
            <w:tcBorders>
              <w:top w:val="nil"/>
              <w:left w:val="single" w:sz="8" w:space="0" w:color="auto"/>
              <w:bottom w:val="single" w:sz="8" w:space="0" w:color="auto"/>
              <w:right w:val="nil"/>
            </w:tcBorders>
            <w:shd w:val="clear" w:color="auto" w:fill="auto"/>
            <w:noWrap/>
            <w:vAlign w:val="center"/>
            <w:hideMark/>
          </w:tcPr>
          <w:p w14:paraId="52C54DF0"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single" w:sz="8" w:space="0" w:color="auto"/>
              <w:right w:val="nil"/>
            </w:tcBorders>
            <w:shd w:val="clear" w:color="auto" w:fill="auto"/>
            <w:noWrap/>
            <w:vAlign w:val="center"/>
            <w:hideMark/>
          </w:tcPr>
          <w:p w14:paraId="764BC5E7"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single" w:sz="8" w:space="0" w:color="auto"/>
              <w:right w:val="single" w:sz="4" w:space="0" w:color="auto"/>
            </w:tcBorders>
            <w:shd w:val="clear" w:color="auto" w:fill="auto"/>
            <w:noWrap/>
            <w:vAlign w:val="center"/>
            <w:hideMark/>
          </w:tcPr>
          <w:p w14:paraId="53F42754"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single" w:sz="8" w:space="0" w:color="auto"/>
              <w:right w:val="single" w:sz="8" w:space="0" w:color="auto"/>
            </w:tcBorders>
            <w:shd w:val="clear" w:color="auto" w:fill="auto"/>
            <w:noWrap/>
            <w:vAlign w:val="center"/>
            <w:hideMark/>
          </w:tcPr>
          <w:p w14:paraId="58959775" w14:textId="77777777" w:rsidR="00C62069" w:rsidRPr="000105A8" w:rsidRDefault="00C62069"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bl>
    <w:p w14:paraId="3880DF80" w14:textId="080DBD6F" w:rsidR="00C62069" w:rsidRDefault="00C62069" w:rsidP="00C62069">
      <w:pPr>
        <w:pStyle w:val="Caption"/>
        <w:keepNext/>
        <w:jc w:val="center"/>
      </w:pPr>
      <w:r>
        <w:t xml:space="preserve">Table </w:t>
      </w:r>
      <w:fldSimple w:instr=" SEQ Table \* ARABIC ">
        <w:r w:rsidR="002154CE">
          <w:rPr>
            <w:noProof/>
          </w:rPr>
          <w:t>1</w:t>
        </w:r>
      </w:fldSimple>
      <w:r>
        <w:t xml:space="preserve"> BD-PSNR numbers in dB of average reconstruction quality improvement in respect to latency restriction of 16, 24, 32 and 50ms</w:t>
      </w:r>
    </w:p>
    <w:p w14:paraId="7B54B166" w14:textId="2F999769" w:rsidR="00B1758B" w:rsidRDefault="00B1758B" w:rsidP="00201226">
      <w:r>
        <w:t>In the table above the BD-PSNR metric is used as it described in JVET-AM0325 for per-sequence gain evaluation. These DB-PSNR numbers can be interpreted as average reconstruction quality improvement comparing to anchor with given latency restriction i.e., an average distance along Y-axis between two curves.</w:t>
      </w:r>
    </w:p>
    <w:p w14:paraId="207A5D13" w14:textId="21BB3A78" w:rsidR="00B1758B" w:rsidRDefault="00B1758B" w:rsidP="00B1758B">
      <w:pPr>
        <w:keepNext/>
        <w:jc w:val="center"/>
      </w:pPr>
      <w:r w:rsidRPr="00B1758B">
        <w:rPr>
          <w:noProof/>
        </w:rPr>
        <w:drawing>
          <wp:inline distT="0" distB="0" distL="0" distR="0" wp14:anchorId="26BEC3FE" wp14:editId="6B51C256">
            <wp:extent cx="4685219" cy="3012142"/>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00635" cy="3022053"/>
                    </a:xfrm>
                    <a:prstGeom prst="rect">
                      <a:avLst/>
                    </a:prstGeom>
                  </pic:spPr>
                </pic:pic>
              </a:graphicData>
            </a:graphic>
          </wp:inline>
        </w:drawing>
      </w:r>
    </w:p>
    <w:p w14:paraId="325275B5" w14:textId="35C76D5D" w:rsidR="00B1758B" w:rsidRDefault="00B1758B" w:rsidP="00B1758B">
      <w:pPr>
        <w:pStyle w:val="Caption"/>
        <w:jc w:val="center"/>
      </w:pPr>
      <w:r>
        <w:t xml:space="preserve">Figure </w:t>
      </w:r>
      <w:fldSimple w:instr=" SEQ Figure \* ARABIC ">
        <w:r w:rsidR="002154CE">
          <w:rPr>
            <w:noProof/>
          </w:rPr>
          <w:t>2</w:t>
        </w:r>
      </w:fldSimple>
      <w:r>
        <w:t xml:space="preserve"> The example of Y-PSNR versus latency restriction for BQTerrace sequence</w:t>
      </w:r>
    </w:p>
    <w:p w14:paraId="58DCDB53" w14:textId="3E526E0D" w:rsidR="00201226" w:rsidRDefault="00201226" w:rsidP="00201226">
      <w:r>
        <w:t>In described experiments 50 entropy coding chunks were used for residual coding (see algorithm description in JVET-AM0218 for details). This introduces ~3% of bitstream overhead, and can be further optimized. Detailed per-sequence overhead is as follows:</w:t>
      </w:r>
    </w:p>
    <w:tbl>
      <w:tblPr>
        <w:tblW w:w="5080" w:type="dxa"/>
        <w:jc w:val="center"/>
        <w:tblCellMar>
          <w:left w:w="0" w:type="dxa"/>
          <w:right w:w="0" w:type="dxa"/>
        </w:tblCellMar>
        <w:tblLook w:val="0600" w:firstRow="0" w:lastRow="0" w:firstColumn="0" w:lastColumn="0" w:noHBand="1" w:noVBand="1"/>
      </w:tblPr>
      <w:tblGrid>
        <w:gridCol w:w="722"/>
        <w:gridCol w:w="1948"/>
        <w:gridCol w:w="1205"/>
        <w:gridCol w:w="1205"/>
      </w:tblGrid>
      <w:tr w:rsidR="00201226" w:rsidRPr="00E42D88" w14:paraId="48E078F7" w14:textId="77777777" w:rsidTr="00350242">
        <w:trPr>
          <w:trHeight w:val="278"/>
          <w:jc w:val="center"/>
        </w:trPr>
        <w:tc>
          <w:tcPr>
            <w:tcW w:w="722"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2BD6F192"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6FFE2F86" w14:textId="77777777" w:rsidR="00201226" w:rsidRPr="00E42D88" w:rsidRDefault="00201226" w:rsidP="00350242">
            <w:r w:rsidRPr="00E42D88">
              <w:t>Seq</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05721E72" w14:textId="77777777" w:rsidR="00201226" w:rsidRPr="00E42D88" w:rsidRDefault="00201226" w:rsidP="00350242">
            <w:r w:rsidRPr="00E42D88">
              <w:t xml:space="preserve"> Overhead</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0606AB26" w14:textId="77777777" w:rsidR="00201226" w:rsidRPr="00E42D88" w:rsidRDefault="00201226" w:rsidP="00350242">
            <w:r w:rsidRPr="00E42D88">
              <w:t xml:space="preserve"> per Class</w:t>
            </w:r>
          </w:p>
        </w:tc>
      </w:tr>
      <w:tr w:rsidR="00201226" w:rsidRPr="00E42D88" w14:paraId="32F9D4CA" w14:textId="77777777" w:rsidTr="00350242">
        <w:trPr>
          <w:trHeight w:val="278"/>
          <w:jc w:val="center"/>
        </w:trPr>
        <w:tc>
          <w:tcPr>
            <w:tcW w:w="722" w:type="dxa"/>
            <w:vMerge w:val="restart"/>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668D835B" w14:textId="77777777" w:rsidR="00201226" w:rsidRPr="00E42D88" w:rsidRDefault="00201226" w:rsidP="00350242">
            <w:r w:rsidRPr="00E42D88">
              <w:t>A1</w:t>
            </w:r>
          </w:p>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5DF51BEA" w14:textId="77777777" w:rsidR="00201226" w:rsidRPr="00E42D88" w:rsidRDefault="00201226" w:rsidP="00350242">
            <w:r w:rsidRPr="00E42D88">
              <w:t>Tango2</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1F3CC264" w14:textId="77777777" w:rsidR="00201226" w:rsidRPr="00E42D88" w:rsidRDefault="00201226" w:rsidP="00350242">
            <w:r w:rsidRPr="00E42D88">
              <w:t>2%</w:t>
            </w:r>
          </w:p>
        </w:tc>
        <w:tc>
          <w:tcPr>
            <w:tcW w:w="1205" w:type="dxa"/>
            <w:tcBorders>
              <w:top w:val="single" w:sz="8" w:space="0" w:color="1D1D1A"/>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78FA3CC2" w14:textId="77777777" w:rsidR="00201226" w:rsidRPr="00E42D88" w:rsidRDefault="00201226" w:rsidP="00350242">
            <w:r w:rsidRPr="00E42D88">
              <w:t> </w:t>
            </w:r>
          </w:p>
        </w:tc>
      </w:tr>
      <w:tr w:rsidR="00201226" w:rsidRPr="00E42D88" w14:paraId="486152E3"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35651C08"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02F11FCC" w14:textId="77777777" w:rsidR="00201226" w:rsidRPr="00E42D88" w:rsidRDefault="00201226" w:rsidP="00350242">
            <w:r w:rsidRPr="00E42D88">
              <w:t>FoodMarket4</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775D941F" w14:textId="77777777" w:rsidR="00201226" w:rsidRPr="00E42D88" w:rsidRDefault="00201226" w:rsidP="00350242">
            <w:r w:rsidRPr="00E42D88">
              <w:t>4%</w:t>
            </w:r>
          </w:p>
        </w:tc>
        <w:tc>
          <w:tcPr>
            <w:tcW w:w="1205" w:type="dxa"/>
            <w:tcBorders>
              <w:top w:val="nil"/>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5C086040" w14:textId="77777777" w:rsidR="00201226" w:rsidRPr="00E42D88" w:rsidRDefault="00201226" w:rsidP="00350242">
            <w:r w:rsidRPr="00E42D88">
              <w:t> </w:t>
            </w:r>
          </w:p>
        </w:tc>
      </w:tr>
      <w:tr w:rsidR="00201226" w:rsidRPr="00E42D88" w14:paraId="1539310E"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58B5ADEC"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4CDE204F" w14:textId="77777777" w:rsidR="00201226" w:rsidRPr="00E42D88" w:rsidRDefault="00201226" w:rsidP="00350242">
            <w:r w:rsidRPr="00E42D88">
              <w:t>Campfire</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008A4DEC" w14:textId="77777777" w:rsidR="00201226" w:rsidRPr="00E42D88" w:rsidRDefault="00201226" w:rsidP="00350242">
            <w:r w:rsidRPr="00E42D88">
              <w:t>3%</w:t>
            </w:r>
          </w:p>
        </w:tc>
        <w:tc>
          <w:tcPr>
            <w:tcW w:w="1205" w:type="dxa"/>
            <w:tcBorders>
              <w:top w:val="nil"/>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54DBF455" w14:textId="77777777" w:rsidR="00201226" w:rsidRPr="00E42D88" w:rsidRDefault="00201226" w:rsidP="00350242">
            <w:r w:rsidRPr="00E42D88">
              <w:t>3%</w:t>
            </w:r>
          </w:p>
        </w:tc>
      </w:tr>
      <w:tr w:rsidR="00201226" w:rsidRPr="00E42D88" w14:paraId="261F71E0" w14:textId="77777777" w:rsidTr="00350242">
        <w:trPr>
          <w:trHeight w:val="278"/>
          <w:jc w:val="center"/>
        </w:trPr>
        <w:tc>
          <w:tcPr>
            <w:tcW w:w="722" w:type="dxa"/>
            <w:vMerge w:val="restart"/>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4E1BB2AA" w14:textId="77777777" w:rsidR="00201226" w:rsidRPr="00E42D88" w:rsidRDefault="00201226" w:rsidP="00350242">
            <w:r w:rsidRPr="00E42D88">
              <w:t>A2</w:t>
            </w:r>
          </w:p>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17A1EFAA" w14:textId="77777777" w:rsidR="00201226" w:rsidRPr="00E42D88" w:rsidRDefault="00201226" w:rsidP="00350242">
            <w:r w:rsidRPr="00E42D88">
              <w:t>CatRobot1</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3A74004F" w14:textId="77777777" w:rsidR="00201226" w:rsidRPr="00E42D88" w:rsidRDefault="00201226" w:rsidP="00350242">
            <w:r w:rsidRPr="00E42D88">
              <w:t>3%</w:t>
            </w:r>
          </w:p>
        </w:tc>
        <w:tc>
          <w:tcPr>
            <w:tcW w:w="1205" w:type="dxa"/>
            <w:tcBorders>
              <w:top w:val="single" w:sz="8" w:space="0" w:color="1D1D1A"/>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0F3CAF58" w14:textId="77777777" w:rsidR="00201226" w:rsidRPr="00E42D88" w:rsidRDefault="00201226" w:rsidP="00350242">
            <w:r w:rsidRPr="00E42D88">
              <w:t> </w:t>
            </w:r>
          </w:p>
        </w:tc>
      </w:tr>
      <w:tr w:rsidR="00201226" w:rsidRPr="00E42D88" w14:paraId="7696633F"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1F606CFA"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51417B0D" w14:textId="77777777" w:rsidR="00201226" w:rsidRPr="00E42D88" w:rsidRDefault="00201226" w:rsidP="00350242">
            <w:r w:rsidRPr="00E42D88">
              <w:t>DaylightRoad2</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581A7F75" w14:textId="77777777" w:rsidR="00201226" w:rsidRPr="00E42D88" w:rsidRDefault="00201226" w:rsidP="00350242">
            <w:r w:rsidRPr="00E42D88">
              <w:t>3%</w:t>
            </w:r>
          </w:p>
        </w:tc>
        <w:tc>
          <w:tcPr>
            <w:tcW w:w="1205" w:type="dxa"/>
            <w:tcBorders>
              <w:top w:val="nil"/>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0B988E43" w14:textId="77777777" w:rsidR="00201226" w:rsidRPr="00E42D88" w:rsidRDefault="00201226" w:rsidP="00350242">
            <w:r w:rsidRPr="00E42D88">
              <w:t> </w:t>
            </w:r>
          </w:p>
        </w:tc>
      </w:tr>
      <w:tr w:rsidR="00201226" w:rsidRPr="00E42D88" w14:paraId="5ADF5884"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026A6FF6"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4855DE73" w14:textId="77777777" w:rsidR="00201226" w:rsidRPr="00E42D88" w:rsidRDefault="00201226" w:rsidP="00350242">
            <w:r w:rsidRPr="00E42D88">
              <w:t>ParkRunning3</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2143B075" w14:textId="77777777" w:rsidR="00201226" w:rsidRPr="00E42D88" w:rsidRDefault="00201226" w:rsidP="00350242">
            <w:r w:rsidRPr="00E42D88">
              <w:t>2%</w:t>
            </w:r>
          </w:p>
        </w:tc>
        <w:tc>
          <w:tcPr>
            <w:tcW w:w="1205" w:type="dxa"/>
            <w:tcBorders>
              <w:top w:val="nil"/>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3CD53858" w14:textId="77777777" w:rsidR="00201226" w:rsidRPr="00E42D88" w:rsidRDefault="00201226" w:rsidP="00350242">
            <w:r w:rsidRPr="00E42D88">
              <w:t>3%</w:t>
            </w:r>
          </w:p>
        </w:tc>
      </w:tr>
      <w:tr w:rsidR="00201226" w:rsidRPr="00E42D88" w14:paraId="02271D3F" w14:textId="77777777" w:rsidTr="00350242">
        <w:trPr>
          <w:trHeight w:val="278"/>
          <w:jc w:val="center"/>
        </w:trPr>
        <w:tc>
          <w:tcPr>
            <w:tcW w:w="722" w:type="dxa"/>
            <w:vMerge w:val="restart"/>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4553A3E8" w14:textId="77777777" w:rsidR="00201226" w:rsidRPr="00E42D88" w:rsidRDefault="00201226" w:rsidP="00350242">
            <w:r w:rsidRPr="00E42D88">
              <w:lastRenderedPageBreak/>
              <w:t>B</w:t>
            </w:r>
          </w:p>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34C3E0F6" w14:textId="77777777" w:rsidR="00201226" w:rsidRPr="00E42D88" w:rsidRDefault="00201226" w:rsidP="00350242">
            <w:r w:rsidRPr="00E42D88">
              <w:t>MarketPlace</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599A0380" w14:textId="77777777" w:rsidR="00201226" w:rsidRPr="00E42D88" w:rsidRDefault="00201226" w:rsidP="00350242">
            <w:r w:rsidRPr="00E42D88">
              <w:t>4%</w:t>
            </w:r>
          </w:p>
        </w:tc>
        <w:tc>
          <w:tcPr>
            <w:tcW w:w="1205" w:type="dxa"/>
            <w:tcBorders>
              <w:top w:val="single" w:sz="8" w:space="0" w:color="1D1D1A"/>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04851FF1" w14:textId="77777777" w:rsidR="00201226" w:rsidRPr="00E42D88" w:rsidRDefault="00201226" w:rsidP="00350242">
            <w:r w:rsidRPr="00E42D88">
              <w:t> </w:t>
            </w:r>
          </w:p>
        </w:tc>
      </w:tr>
      <w:tr w:rsidR="00201226" w:rsidRPr="00E42D88" w14:paraId="79998526"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3199B24F"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705A51EC" w14:textId="77777777" w:rsidR="00201226" w:rsidRPr="00E42D88" w:rsidRDefault="00201226" w:rsidP="00350242">
            <w:r w:rsidRPr="00E42D88">
              <w:t>RitualDance</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5405B7AE" w14:textId="77777777" w:rsidR="00201226" w:rsidRPr="00E42D88" w:rsidRDefault="00201226" w:rsidP="00350242">
            <w:r w:rsidRPr="00E42D88">
              <w:t>4%</w:t>
            </w:r>
          </w:p>
        </w:tc>
        <w:tc>
          <w:tcPr>
            <w:tcW w:w="1205" w:type="dxa"/>
            <w:tcBorders>
              <w:top w:val="nil"/>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7A646C3E" w14:textId="77777777" w:rsidR="00201226" w:rsidRPr="00E42D88" w:rsidRDefault="00201226" w:rsidP="00350242">
            <w:r w:rsidRPr="00E42D88">
              <w:t> </w:t>
            </w:r>
          </w:p>
        </w:tc>
      </w:tr>
      <w:tr w:rsidR="00201226" w:rsidRPr="00E42D88" w14:paraId="1C04C91C"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1196021C"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42DBB707" w14:textId="77777777" w:rsidR="00201226" w:rsidRPr="00E42D88" w:rsidRDefault="00201226" w:rsidP="00350242">
            <w:r w:rsidRPr="00E42D88">
              <w:t>Cactus</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02094CA2" w14:textId="77777777" w:rsidR="00201226" w:rsidRPr="00E42D88" w:rsidRDefault="00201226" w:rsidP="00350242">
            <w:r w:rsidRPr="00E42D88">
              <w:t>4%</w:t>
            </w:r>
          </w:p>
        </w:tc>
        <w:tc>
          <w:tcPr>
            <w:tcW w:w="1205" w:type="dxa"/>
            <w:tcBorders>
              <w:top w:val="nil"/>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39CD8219" w14:textId="77777777" w:rsidR="00201226" w:rsidRPr="00E42D88" w:rsidRDefault="00201226" w:rsidP="00350242">
            <w:r w:rsidRPr="00E42D88">
              <w:t> </w:t>
            </w:r>
          </w:p>
        </w:tc>
      </w:tr>
      <w:tr w:rsidR="00201226" w:rsidRPr="00E42D88" w14:paraId="75F7DCC9" w14:textId="77777777" w:rsidTr="00350242">
        <w:trPr>
          <w:trHeight w:val="278"/>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7EA40159"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74D4ACCA" w14:textId="77777777" w:rsidR="00201226" w:rsidRPr="00E42D88" w:rsidRDefault="00201226" w:rsidP="00350242">
            <w:r w:rsidRPr="00E42D88">
              <w:t>BasketballDrive</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1DF5AC28" w14:textId="77777777" w:rsidR="00201226" w:rsidRPr="00E42D88" w:rsidRDefault="00201226" w:rsidP="00350242">
            <w:r w:rsidRPr="00E42D88">
              <w:t>4%</w:t>
            </w:r>
          </w:p>
        </w:tc>
        <w:tc>
          <w:tcPr>
            <w:tcW w:w="1205" w:type="dxa"/>
            <w:tcBorders>
              <w:top w:val="nil"/>
              <w:left w:val="single" w:sz="8" w:space="0" w:color="1D1D1A"/>
              <w:bottom w:val="nil"/>
              <w:right w:val="single" w:sz="8" w:space="0" w:color="1D1D1A"/>
            </w:tcBorders>
            <w:shd w:val="clear" w:color="auto" w:fill="auto"/>
            <w:tcMar>
              <w:top w:w="8" w:type="dxa"/>
              <w:left w:w="8" w:type="dxa"/>
              <w:bottom w:w="0" w:type="dxa"/>
              <w:right w:w="8" w:type="dxa"/>
            </w:tcMar>
            <w:vAlign w:val="center"/>
            <w:hideMark/>
          </w:tcPr>
          <w:p w14:paraId="74DA4E39" w14:textId="77777777" w:rsidR="00201226" w:rsidRPr="00E42D88" w:rsidRDefault="00201226" w:rsidP="00350242">
            <w:r w:rsidRPr="00E42D88">
              <w:t> </w:t>
            </w:r>
          </w:p>
        </w:tc>
      </w:tr>
      <w:tr w:rsidR="00201226" w:rsidRPr="00E42D88" w14:paraId="19B43910" w14:textId="77777777" w:rsidTr="00350242">
        <w:trPr>
          <w:trHeight w:val="270"/>
          <w:jc w:val="center"/>
        </w:trPr>
        <w:tc>
          <w:tcPr>
            <w:tcW w:w="0" w:type="auto"/>
            <w:vMerge/>
            <w:tcBorders>
              <w:top w:val="single" w:sz="8" w:space="0" w:color="1D1D1A"/>
              <w:left w:val="single" w:sz="8" w:space="0" w:color="1D1D1A"/>
              <w:bottom w:val="single" w:sz="8" w:space="0" w:color="1D1D1A"/>
              <w:right w:val="single" w:sz="8" w:space="0" w:color="1D1D1A"/>
            </w:tcBorders>
            <w:vAlign w:val="center"/>
            <w:hideMark/>
          </w:tcPr>
          <w:p w14:paraId="40DE036E" w14:textId="77777777" w:rsidR="00201226" w:rsidRPr="00E42D88" w:rsidRDefault="00201226" w:rsidP="00350242"/>
        </w:tc>
        <w:tc>
          <w:tcPr>
            <w:tcW w:w="1948"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203668E8" w14:textId="77777777" w:rsidR="00201226" w:rsidRPr="00E42D88" w:rsidRDefault="00201226" w:rsidP="00350242">
            <w:r w:rsidRPr="00E42D88">
              <w:t>BQTerrace</w:t>
            </w:r>
          </w:p>
        </w:tc>
        <w:tc>
          <w:tcPr>
            <w:tcW w:w="1205" w:type="dxa"/>
            <w:tcBorders>
              <w:top w:val="single" w:sz="8" w:space="0" w:color="1D1D1A"/>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bottom"/>
            <w:hideMark/>
          </w:tcPr>
          <w:p w14:paraId="62634CDE" w14:textId="77777777" w:rsidR="00201226" w:rsidRPr="00E42D88" w:rsidRDefault="00201226" w:rsidP="00350242">
            <w:r w:rsidRPr="00E42D88">
              <w:t>3%</w:t>
            </w:r>
          </w:p>
        </w:tc>
        <w:tc>
          <w:tcPr>
            <w:tcW w:w="1205" w:type="dxa"/>
            <w:tcBorders>
              <w:top w:val="nil"/>
              <w:left w:val="single" w:sz="8" w:space="0" w:color="1D1D1A"/>
              <w:bottom w:val="single" w:sz="8" w:space="0" w:color="1D1D1A"/>
              <w:right w:val="single" w:sz="8" w:space="0" w:color="1D1D1A"/>
            </w:tcBorders>
            <w:shd w:val="clear" w:color="auto" w:fill="auto"/>
            <w:tcMar>
              <w:top w:w="8" w:type="dxa"/>
              <w:left w:w="8" w:type="dxa"/>
              <w:bottom w:w="0" w:type="dxa"/>
              <w:right w:w="8" w:type="dxa"/>
            </w:tcMar>
            <w:vAlign w:val="center"/>
            <w:hideMark/>
          </w:tcPr>
          <w:p w14:paraId="1688D085" w14:textId="77777777" w:rsidR="00201226" w:rsidRPr="00E42D88" w:rsidRDefault="00201226" w:rsidP="00350242">
            <w:r w:rsidRPr="00E42D88">
              <w:t>4%</w:t>
            </w:r>
          </w:p>
        </w:tc>
      </w:tr>
      <w:tr w:rsidR="00201226" w:rsidRPr="00E42D88" w14:paraId="4F7B5BCF" w14:textId="77777777" w:rsidTr="00350242">
        <w:trPr>
          <w:trHeight w:val="270"/>
          <w:jc w:val="center"/>
        </w:trPr>
        <w:tc>
          <w:tcPr>
            <w:tcW w:w="722" w:type="dxa"/>
            <w:tcBorders>
              <w:top w:val="single" w:sz="8" w:space="0" w:color="1D1D1A"/>
              <w:left w:val="single" w:sz="4" w:space="0" w:color="7F0000"/>
              <w:bottom w:val="single" w:sz="4" w:space="0" w:color="7F0000"/>
              <w:right w:val="nil"/>
            </w:tcBorders>
            <w:shd w:val="clear" w:color="auto" w:fill="auto"/>
            <w:tcMar>
              <w:top w:w="8" w:type="dxa"/>
              <w:left w:w="8" w:type="dxa"/>
              <w:bottom w:w="0" w:type="dxa"/>
              <w:right w:w="8" w:type="dxa"/>
            </w:tcMar>
            <w:vAlign w:val="center"/>
            <w:hideMark/>
          </w:tcPr>
          <w:p w14:paraId="31FDDDE0" w14:textId="77777777" w:rsidR="00201226" w:rsidRPr="00E42D88" w:rsidRDefault="00201226" w:rsidP="00350242"/>
        </w:tc>
        <w:tc>
          <w:tcPr>
            <w:tcW w:w="1948" w:type="dxa"/>
            <w:tcBorders>
              <w:top w:val="single" w:sz="8" w:space="0" w:color="1D1D1A"/>
              <w:left w:val="nil"/>
              <w:bottom w:val="single" w:sz="4" w:space="0" w:color="7F0000"/>
              <w:right w:val="nil"/>
            </w:tcBorders>
            <w:shd w:val="clear" w:color="auto" w:fill="auto"/>
            <w:tcMar>
              <w:top w:w="8" w:type="dxa"/>
              <w:left w:w="8" w:type="dxa"/>
              <w:bottom w:w="0" w:type="dxa"/>
              <w:right w:w="8" w:type="dxa"/>
            </w:tcMar>
            <w:vAlign w:val="center"/>
            <w:hideMark/>
          </w:tcPr>
          <w:p w14:paraId="7335A3A7" w14:textId="77777777" w:rsidR="00201226" w:rsidRPr="00E42D88" w:rsidRDefault="00201226" w:rsidP="00350242"/>
        </w:tc>
        <w:tc>
          <w:tcPr>
            <w:tcW w:w="1205" w:type="dxa"/>
            <w:tcBorders>
              <w:top w:val="single" w:sz="8" w:space="0" w:color="1D1D1A"/>
              <w:left w:val="nil"/>
              <w:bottom w:val="single" w:sz="4" w:space="0" w:color="7F0000"/>
              <w:right w:val="nil"/>
            </w:tcBorders>
            <w:shd w:val="clear" w:color="auto" w:fill="auto"/>
            <w:tcMar>
              <w:top w:w="8" w:type="dxa"/>
              <w:left w:w="8" w:type="dxa"/>
              <w:bottom w:w="0" w:type="dxa"/>
              <w:right w:w="8" w:type="dxa"/>
            </w:tcMar>
            <w:vAlign w:val="center"/>
            <w:hideMark/>
          </w:tcPr>
          <w:p w14:paraId="6BD4303B" w14:textId="77777777" w:rsidR="00201226" w:rsidRPr="00E42D88" w:rsidRDefault="00201226" w:rsidP="00350242">
            <w:r w:rsidRPr="00E42D88">
              <w:rPr>
                <w:b/>
                <w:bCs/>
              </w:rPr>
              <w:t>Average:</w:t>
            </w:r>
          </w:p>
        </w:tc>
        <w:tc>
          <w:tcPr>
            <w:tcW w:w="1205" w:type="dxa"/>
            <w:tcBorders>
              <w:top w:val="single" w:sz="8" w:space="0" w:color="1D1D1A"/>
              <w:left w:val="nil"/>
              <w:bottom w:val="single" w:sz="4" w:space="0" w:color="7F0000"/>
              <w:right w:val="single" w:sz="4" w:space="0" w:color="7F0000"/>
            </w:tcBorders>
            <w:shd w:val="clear" w:color="auto" w:fill="auto"/>
            <w:tcMar>
              <w:top w:w="8" w:type="dxa"/>
              <w:left w:w="8" w:type="dxa"/>
              <w:bottom w:w="0" w:type="dxa"/>
              <w:right w:w="8" w:type="dxa"/>
            </w:tcMar>
            <w:vAlign w:val="center"/>
            <w:hideMark/>
          </w:tcPr>
          <w:p w14:paraId="464B3D4C" w14:textId="77777777" w:rsidR="00201226" w:rsidRPr="00E42D88" w:rsidRDefault="00201226" w:rsidP="00350242">
            <w:r w:rsidRPr="00E42D88">
              <w:rPr>
                <w:b/>
                <w:bCs/>
              </w:rPr>
              <w:t>3%</w:t>
            </w:r>
          </w:p>
        </w:tc>
      </w:tr>
    </w:tbl>
    <w:p w14:paraId="4A7DEDD0" w14:textId="201757A1" w:rsidR="00201226" w:rsidRPr="000105A8" w:rsidRDefault="00201226" w:rsidP="00201226">
      <w:pPr>
        <w:pStyle w:val="Caption"/>
        <w:keepNext/>
        <w:jc w:val="center"/>
      </w:pPr>
      <w:r>
        <w:t xml:space="preserve">Table </w:t>
      </w:r>
      <w:fldSimple w:instr=" SEQ Table \* ARABIC ">
        <w:r w:rsidR="002154CE">
          <w:rPr>
            <w:noProof/>
          </w:rPr>
          <w:t>2</w:t>
        </w:r>
      </w:fldSimple>
      <w:r>
        <w:t xml:space="preserve"> Bitstream overhear caused by 50 independent entropy coding streams for residuals.</w:t>
      </w:r>
    </w:p>
    <w:p w14:paraId="20508880" w14:textId="77777777" w:rsidR="00CD5A26" w:rsidRDefault="00CD5A26" w:rsidP="00CD5A26">
      <w:pPr>
        <w:pStyle w:val="Heading1"/>
      </w:pPr>
      <w:r>
        <w:t>Conclusion</w:t>
      </w:r>
    </w:p>
    <w:p w14:paraId="71E76E2C" w14:textId="147C7BA7" w:rsidR="00201226" w:rsidRPr="00201226" w:rsidRDefault="00201226" w:rsidP="00201226">
      <w:pPr>
        <w:rPr>
          <w:lang w:val="en-CA"/>
        </w:rPr>
      </w:pPr>
      <w:r w:rsidRPr="00201226">
        <w:rPr>
          <w:lang w:val="en-CA"/>
        </w:rPr>
        <w:t xml:space="preserve">This contribution </w:t>
      </w:r>
      <w:r w:rsidR="000E03E0">
        <w:rPr>
          <w:lang w:val="en-CA"/>
        </w:rPr>
        <w:t xml:space="preserve">includes the software related </w:t>
      </w:r>
      <w:r w:rsidRPr="00201226">
        <w:rPr>
          <w:lang w:val="en-CA"/>
        </w:rPr>
        <w:t>the coding technology beyond scalable coding that can be used for ultra-low latency and packet loss resilient decoding scenarios</w:t>
      </w:r>
      <w:r w:rsidR="000E03E0">
        <w:rPr>
          <w:lang w:val="en-CA"/>
        </w:rPr>
        <w:t xml:space="preserve"> described in JVET-AM0218</w:t>
      </w:r>
      <w:r w:rsidRPr="00201226">
        <w:rPr>
          <w:lang w:val="en-CA"/>
        </w:rPr>
        <w:t xml:space="preserve">. The technology re-uses concept of data partitioning of H.263/4 which separates prediction and residual information into different sub-streams. Additionally, entropy coding of residual coefficients is performed using multiple independent entropy coded chunks. A lost aware NN-based loop filter is further applied to reduce subjective impact of lost residuals and propagation </w:t>
      </w:r>
      <w:r w:rsidR="00B1758B">
        <w:rPr>
          <w:lang w:val="en-CA"/>
        </w:rPr>
        <w:t>o</w:t>
      </w:r>
      <w:r w:rsidRPr="00201226">
        <w:rPr>
          <w:lang w:val="en-CA"/>
        </w:rPr>
        <w:t xml:space="preserve">f these errors via inter frame prediction. </w:t>
      </w:r>
    </w:p>
    <w:p w14:paraId="567A7562" w14:textId="2FE48B71" w:rsidR="00201226" w:rsidRPr="00201226" w:rsidRDefault="00201226" w:rsidP="00201226">
      <w:pPr>
        <w:rPr>
          <w:lang w:val="en-CA"/>
        </w:rPr>
      </w:pPr>
      <w:r w:rsidRPr="00201226">
        <w:rPr>
          <w:lang w:val="en-CA"/>
        </w:rPr>
        <w:t xml:space="preserve">Compared to and on top of a 2-layer SNR scalability with </w:t>
      </w:r>
      <w:r w:rsidR="000E03E0">
        <w:rPr>
          <w:lang w:val="en-CA"/>
        </w:rPr>
        <w:t xml:space="preserve">transmission </w:t>
      </w:r>
      <w:r w:rsidRPr="00201226">
        <w:rPr>
          <w:lang w:val="en-CA"/>
        </w:rPr>
        <w:t xml:space="preserve">priority </w:t>
      </w:r>
      <w:r w:rsidR="000E03E0">
        <w:rPr>
          <w:lang w:val="en-CA"/>
        </w:rPr>
        <w:t>mechanism the g</w:t>
      </w:r>
      <w:r w:rsidRPr="00201226">
        <w:rPr>
          <w:lang w:val="en-CA"/>
        </w:rPr>
        <w:t>ain is 2.</w:t>
      </w:r>
      <w:r w:rsidR="000E03E0">
        <w:rPr>
          <w:lang w:val="en-CA"/>
        </w:rPr>
        <w:t>3</w:t>
      </w:r>
      <w:r w:rsidRPr="00201226">
        <w:rPr>
          <w:lang w:val="en-CA"/>
        </w:rPr>
        <w:t xml:space="preserve"> dB </w:t>
      </w:r>
      <w:r w:rsidR="000E03E0">
        <w:rPr>
          <w:lang w:val="en-CA"/>
        </w:rPr>
        <w:t xml:space="preserve">of Luma PSNR </w:t>
      </w:r>
      <w:r w:rsidRPr="00201226">
        <w:rPr>
          <w:lang w:val="en-CA"/>
        </w:rPr>
        <w:t>on averag</w:t>
      </w:r>
      <w:r w:rsidR="000E03E0">
        <w:rPr>
          <w:lang w:val="en-CA"/>
        </w:rPr>
        <w:t>e, with about 3% overhead for multiple chunks</w:t>
      </w:r>
      <w:r w:rsidRPr="00201226">
        <w:rPr>
          <w:lang w:val="en-CA"/>
        </w:rPr>
        <w:t>.</w:t>
      </w:r>
    </w:p>
    <w:p w14:paraId="7995439C" w14:textId="3E513BE8" w:rsidR="00201226" w:rsidRDefault="000E03E0" w:rsidP="00201226">
      <w:pPr>
        <w:rPr>
          <w:lang w:val="en-CA"/>
        </w:rPr>
      </w:pPr>
      <w:r>
        <w:rPr>
          <w:lang w:eastAsia="zh-CN"/>
        </w:rPr>
        <w:t xml:space="preserve">It is proposed </w:t>
      </w:r>
      <w:r>
        <w:rPr>
          <w:lang w:val="en-CA"/>
        </w:rPr>
        <w:t>to include the software into exploration experiments in context of AhG18 work.</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2AFBA6E2" w:rsidR="00342FF4" w:rsidRPr="005B217D" w:rsidRDefault="00CD5A26" w:rsidP="009234A5">
      <w:pPr>
        <w:rPr>
          <w:szCs w:val="22"/>
          <w:lang w:val="en-CA"/>
        </w:rPr>
      </w:pPr>
      <w:r w:rsidRPr="0064714A">
        <w:rPr>
          <w:b/>
          <w:szCs w:val="22"/>
          <w:lang w:val="en-CA"/>
        </w:rPr>
        <w:t>Huawei Technologies</w:t>
      </w:r>
      <w:r w:rsidRPr="005B217D">
        <w:rPr>
          <w:b/>
          <w:szCs w:val="22"/>
          <w:lang w:val="en-CA"/>
        </w:rPr>
        <w:t xml:space="preserve"> </w:t>
      </w:r>
      <w:r w:rsidR="001F2594" w:rsidRPr="00C13CDA">
        <w:rPr>
          <w:b/>
          <w:szCs w:val="22"/>
          <w:lang w:val="en-CA"/>
        </w:rPr>
        <w:t>may have</w:t>
      </w:r>
      <w:r w:rsidR="001F2594" w:rsidRPr="005B217D">
        <w:rPr>
          <w:b/>
          <w:szCs w:val="22"/>
          <w:lang w:val="en-CA"/>
        </w:rPr>
        <w:t xml:space="preser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3964D" w14:textId="77777777" w:rsidR="00455A20" w:rsidRDefault="00455A20">
      <w:r>
        <w:separator/>
      </w:r>
    </w:p>
  </w:endnote>
  <w:endnote w:type="continuationSeparator" w:id="0">
    <w:p w14:paraId="191A5AE2" w14:textId="77777777" w:rsidR="00455A20" w:rsidRDefault="0045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B6731C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154CE">
      <w:rPr>
        <w:rStyle w:val="PageNumber"/>
        <w:noProof/>
      </w:rPr>
      <w:t>2025-08-20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D9905" w14:textId="77777777" w:rsidR="00455A20" w:rsidRDefault="00455A20">
      <w:r>
        <w:separator/>
      </w:r>
    </w:p>
  </w:footnote>
  <w:footnote w:type="continuationSeparator" w:id="0">
    <w:p w14:paraId="0632D3CD" w14:textId="77777777" w:rsidR="00455A20" w:rsidRDefault="00455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F2078"/>
    <w:multiLevelType w:val="hybridMultilevel"/>
    <w:tmpl w:val="D23E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4281125"/>
    <w:multiLevelType w:val="hybridMultilevel"/>
    <w:tmpl w:val="7C6C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12B064D"/>
    <w:multiLevelType w:val="multilevel"/>
    <w:tmpl w:val="D3D678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CF9243E"/>
    <w:multiLevelType w:val="hybridMultilevel"/>
    <w:tmpl w:val="400C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2"/>
  </w:num>
  <w:num w:numId="12">
    <w:abstractNumId w:val="3"/>
  </w:num>
  <w:num w:numId="13">
    <w:abstractNumId w:val="13"/>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262D0"/>
    <w:rsid w:val="000308A3"/>
    <w:rsid w:val="000311BD"/>
    <w:rsid w:val="000328AF"/>
    <w:rsid w:val="0004543A"/>
    <w:rsid w:val="000458BC"/>
    <w:rsid w:val="00045C41"/>
    <w:rsid w:val="00046C03"/>
    <w:rsid w:val="00057FC2"/>
    <w:rsid w:val="00065039"/>
    <w:rsid w:val="000712EF"/>
    <w:rsid w:val="0007614F"/>
    <w:rsid w:val="00081398"/>
    <w:rsid w:val="00084393"/>
    <w:rsid w:val="00085D65"/>
    <w:rsid w:val="000865E1"/>
    <w:rsid w:val="00086CE0"/>
    <w:rsid w:val="00092AF4"/>
    <w:rsid w:val="00094479"/>
    <w:rsid w:val="000962AC"/>
    <w:rsid w:val="000A51BB"/>
    <w:rsid w:val="000B0C0F"/>
    <w:rsid w:val="000B1C6B"/>
    <w:rsid w:val="000B4142"/>
    <w:rsid w:val="000B4FF9"/>
    <w:rsid w:val="000C09AC"/>
    <w:rsid w:val="000C228D"/>
    <w:rsid w:val="000C2BAA"/>
    <w:rsid w:val="000C5F4C"/>
    <w:rsid w:val="000E00F3"/>
    <w:rsid w:val="000E03E0"/>
    <w:rsid w:val="000F158C"/>
    <w:rsid w:val="00102F3D"/>
    <w:rsid w:val="00116EF9"/>
    <w:rsid w:val="00124E38"/>
    <w:rsid w:val="0012580B"/>
    <w:rsid w:val="00131F90"/>
    <w:rsid w:val="0013458C"/>
    <w:rsid w:val="0013526E"/>
    <w:rsid w:val="00146152"/>
    <w:rsid w:val="00155526"/>
    <w:rsid w:val="00171371"/>
    <w:rsid w:val="00175A24"/>
    <w:rsid w:val="00187E58"/>
    <w:rsid w:val="00191DF3"/>
    <w:rsid w:val="001A297E"/>
    <w:rsid w:val="001A368E"/>
    <w:rsid w:val="001A7329"/>
    <w:rsid w:val="001A792F"/>
    <w:rsid w:val="001B4E28"/>
    <w:rsid w:val="001C3525"/>
    <w:rsid w:val="001C3AFB"/>
    <w:rsid w:val="001D07F0"/>
    <w:rsid w:val="001D1BD2"/>
    <w:rsid w:val="001E0248"/>
    <w:rsid w:val="001E02BE"/>
    <w:rsid w:val="001E2439"/>
    <w:rsid w:val="001E346C"/>
    <w:rsid w:val="001E3B37"/>
    <w:rsid w:val="001F2594"/>
    <w:rsid w:val="001F6A5E"/>
    <w:rsid w:val="00201226"/>
    <w:rsid w:val="002055A6"/>
    <w:rsid w:val="00206460"/>
    <w:rsid w:val="002069B4"/>
    <w:rsid w:val="002142E6"/>
    <w:rsid w:val="0021508F"/>
    <w:rsid w:val="002154CE"/>
    <w:rsid w:val="00215DFC"/>
    <w:rsid w:val="002212DF"/>
    <w:rsid w:val="00222CD4"/>
    <w:rsid w:val="00225016"/>
    <w:rsid w:val="002253CA"/>
    <w:rsid w:val="002264A6"/>
    <w:rsid w:val="00227BA7"/>
    <w:rsid w:val="0023011C"/>
    <w:rsid w:val="00230AEB"/>
    <w:rsid w:val="002375C1"/>
    <w:rsid w:val="00247E1E"/>
    <w:rsid w:val="00255E54"/>
    <w:rsid w:val="00263398"/>
    <w:rsid w:val="00263B99"/>
    <w:rsid w:val="002647D8"/>
    <w:rsid w:val="00266F06"/>
    <w:rsid w:val="00275BCF"/>
    <w:rsid w:val="00280613"/>
    <w:rsid w:val="0029002D"/>
    <w:rsid w:val="00291E36"/>
    <w:rsid w:val="00292257"/>
    <w:rsid w:val="002A54E0"/>
    <w:rsid w:val="002B1595"/>
    <w:rsid w:val="002B191D"/>
    <w:rsid w:val="002B2E83"/>
    <w:rsid w:val="002D0AF6"/>
    <w:rsid w:val="002F164D"/>
    <w:rsid w:val="002F26BA"/>
    <w:rsid w:val="003021BC"/>
    <w:rsid w:val="00305ECD"/>
    <w:rsid w:val="00306206"/>
    <w:rsid w:val="00317D85"/>
    <w:rsid w:val="00317D89"/>
    <w:rsid w:val="00327C56"/>
    <w:rsid w:val="003315A1"/>
    <w:rsid w:val="003373EC"/>
    <w:rsid w:val="00342FF4"/>
    <w:rsid w:val="00344E5A"/>
    <w:rsid w:val="00346148"/>
    <w:rsid w:val="003669EA"/>
    <w:rsid w:val="003706CC"/>
    <w:rsid w:val="00377710"/>
    <w:rsid w:val="003855CC"/>
    <w:rsid w:val="003A25F5"/>
    <w:rsid w:val="003A2D8E"/>
    <w:rsid w:val="003A7CE6"/>
    <w:rsid w:val="003C0B32"/>
    <w:rsid w:val="003C20E4"/>
    <w:rsid w:val="003C369D"/>
    <w:rsid w:val="003D6342"/>
    <w:rsid w:val="003E6F90"/>
    <w:rsid w:val="003E73ED"/>
    <w:rsid w:val="003F5D0F"/>
    <w:rsid w:val="00403A90"/>
    <w:rsid w:val="00414101"/>
    <w:rsid w:val="00414819"/>
    <w:rsid w:val="004219CF"/>
    <w:rsid w:val="004234F0"/>
    <w:rsid w:val="00427EEC"/>
    <w:rsid w:val="00433DDB"/>
    <w:rsid w:val="00435A29"/>
    <w:rsid w:val="00437619"/>
    <w:rsid w:val="00455A20"/>
    <w:rsid w:val="004642E1"/>
    <w:rsid w:val="00465A1E"/>
    <w:rsid w:val="0046797E"/>
    <w:rsid w:val="004742EE"/>
    <w:rsid w:val="0049445A"/>
    <w:rsid w:val="004957D9"/>
    <w:rsid w:val="004A2A63"/>
    <w:rsid w:val="004A345E"/>
    <w:rsid w:val="004B0F4D"/>
    <w:rsid w:val="004B210C"/>
    <w:rsid w:val="004B6170"/>
    <w:rsid w:val="004D405F"/>
    <w:rsid w:val="004E4F4F"/>
    <w:rsid w:val="004E6789"/>
    <w:rsid w:val="004F61E3"/>
    <w:rsid w:val="00502E10"/>
    <w:rsid w:val="00502E73"/>
    <w:rsid w:val="0050354E"/>
    <w:rsid w:val="0051015C"/>
    <w:rsid w:val="00510458"/>
    <w:rsid w:val="00516CF1"/>
    <w:rsid w:val="00531AE9"/>
    <w:rsid w:val="00534DA4"/>
    <w:rsid w:val="00536188"/>
    <w:rsid w:val="00550A66"/>
    <w:rsid w:val="00564488"/>
    <w:rsid w:val="00567EC7"/>
    <w:rsid w:val="00570013"/>
    <w:rsid w:val="005753EC"/>
    <w:rsid w:val="005801A2"/>
    <w:rsid w:val="005952A5"/>
    <w:rsid w:val="005A33A1"/>
    <w:rsid w:val="005B217D"/>
    <w:rsid w:val="005C385F"/>
    <w:rsid w:val="005C7C26"/>
    <w:rsid w:val="005E124A"/>
    <w:rsid w:val="005E1AC6"/>
    <w:rsid w:val="005E3F2B"/>
    <w:rsid w:val="005F6F1B"/>
    <w:rsid w:val="00602316"/>
    <w:rsid w:val="006038BC"/>
    <w:rsid w:val="00607AE1"/>
    <w:rsid w:val="00615995"/>
    <w:rsid w:val="00616155"/>
    <w:rsid w:val="00624B33"/>
    <w:rsid w:val="0063041A"/>
    <w:rsid w:val="00630AA2"/>
    <w:rsid w:val="00631D8B"/>
    <w:rsid w:val="00646063"/>
    <w:rsid w:val="00646707"/>
    <w:rsid w:val="0065667B"/>
    <w:rsid w:val="00657F7E"/>
    <w:rsid w:val="00662E58"/>
    <w:rsid w:val="006637F2"/>
    <w:rsid w:val="006642A5"/>
    <w:rsid w:val="00664DCF"/>
    <w:rsid w:val="00676863"/>
    <w:rsid w:val="006778D7"/>
    <w:rsid w:val="006A0E5C"/>
    <w:rsid w:val="006A48E6"/>
    <w:rsid w:val="006C2F70"/>
    <w:rsid w:val="006C5D39"/>
    <w:rsid w:val="006C6F00"/>
    <w:rsid w:val="006D6D9B"/>
    <w:rsid w:val="006E2810"/>
    <w:rsid w:val="006E5417"/>
    <w:rsid w:val="006F0794"/>
    <w:rsid w:val="006F2822"/>
    <w:rsid w:val="006F6E01"/>
    <w:rsid w:val="006F7528"/>
    <w:rsid w:val="007023DE"/>
    <w:rsid w:val="007038B6"/>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228D"/>
    <w:rsid w:val="007F6205"/>
    <w:rsid w:val="007F67A1"/>
    <w:rsid w:val="00801A7B"/>
    <w:rsid w:val="00811C05"/>
    <w:rsid w:val="008206C8"/>
    <w:rsid w:val="0086387C"/>
    <w:rsid w:val="00874A6C"/>
    <w:rsid w:val="00876C65"/>
    <w:rsid w:val="00882F72"/>
    <w:rsid w:val="00893DC4"/>
    <w:rsid w:val="00894FB2"/>
    <w:rsid w:val="008A147E"/>
    <w:rsid w:val="008A42F1"/>
    <w:rsid w:val="008A4B4C"/>
    <w:rsid w:val="008C239F"/>
    <w:rsid w:val="008C60F8"/>
    <w:rsid w:val="008E480C"/>
    <w:rsid w:val="0090498C"/>
    <w:rsid w:val="009066F9"/>
    <w:rsid w:val="00907757"/>
    <w:rsid w:val="009212B0"/>
    <w:rsid w:val="009214AF"/>
    <w:rsid w:val="00921FA1"/>
    <w:rsid w:val="009234A5"/>
    <w:rsid w:val="00925CE2"/>
    <w:rsid w:val="00933453"/>
    <w:rsid w:val="009336F7"/>
    <w:rsid w:val="0093636C"/>
    <w:rsid w:val="009374A7"/>
    <w:rsid w:val="00937F03"/>
    <w:rsid w:val="00955F6D"/>
    <w:rsid w:val="00965F25"/>
    <w:rsid w:val="00977C16"/>
    <w:rsid w:val="0098551D"/>
    <w:rsid w:val="00985DCB"/>
    <w:rsid w:val="0099518F"/>
    <w:rsid w:val="009A523D"/>
    <w:rsid w:val="009B02A1"/>
    <w:rsid w:val="009B0C25"/>
    <w:rsid w:val="009B3361"/>
    <w:rsid w:val="009B7F3F"/>
    <w:rsid w:val="009C42E8"/>
    <w:rsid w:val="009C4F36"/>
    <w:rsid w:val="009D7CE6"/>
    <w:rsid w:val="009E1C0F"/>
    <w:rsid w:val="009E448E"/>
    <w:rsid w:val="009F496B"/>
    <w:rsid w:val="009F6961"/>
    <w:rsid w:val="00A01439"/>
    <w:rsid w:val="00A02E61"/>
    <w:rsid w:val="00A03A1D"/>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D06E0"/>
    <w:rsid w:val="00AD3B17"/>
    <w:rsid w:val="00AD5A99"/>
    <w:rsid w:val="00AE341B"/>
    <w:rsid w:val="00AE4EA0"/>
    <w:rsid w:val="00AF51C5"/>
    <w:rsid w:val="00AF671F"/>
    <w:rsid w:val="00B00F2B"/>
    <w:rsid w:val="00B01905"/>
    <w:rsid w:val="00B07CA7"/>
    <w:rsid w:val="00B110A5"/>
    <w:rsid w:val="00B1279A"/>
    <w:rsid w:val="00B1758B"/>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BF5F16"/>
    <w:rsid w:val="00C00DDE"/>
    <w:rsid w:val="00C04F43"/>
    <w:rsid w:val="00C05271"/>
    <w:rsid w:val="00C0609D"/>
    <w:rsid w:val="00C115AB"/>
    <w:rsid w:val="00C11670"/>
    <w:rsid w:val="00C13CDA"/>
    <w:rsid w:val="00C26CCB"/>
    <w:rsid w:val="00C30249"/>
    <w:rsid w:val="00C30544"/>
    <w:rsid w:val="00C353D1"/>
    <w:rsid w:val="00C35F74"/>
    <w:rsid w:val="00C3723B"/>
    <w:rsid w:val="00C42466"/>
    <w:rsid w:val="00C53694"/>
    <w:rsid w:val="00C606C9"/>
    <w:rsid w:val="00C62069"/>
    <w:rsid w:val="00C74B6E"/>
    <w:rsid w:val="00C80288"/>
    <w:rsid w:val="00C836F0"/>
    <w:rsid w:val="00C83D03"/>
    <w:rsid w:val="00C84003"/>
    <w:rsid w:val="00C90650"/>
    <w:rsid w:val="00C97D78"/>
    <w:rsid w:val="00CC2AAE"/>
    <w:rsid w:val="00CC5A42"/>
    <w:rsid w:val="00CD0EAB"/>
    <w:rsid w:val="00CD111D"/>
    <w:rsid w:val="00CD5A26"/>
    <w:rsid w:val="00CE0FE2"/>
    <w:rsid w:val="00CE5E02"/>
    <w:rsid w:val="00CF34DB"/>
    <w:rsid w:val="00CF3917"/>
    <w:rsid w:val="00CF558F"/>
    <w:rsid w:val="00D010C0"/>
    <w:rsid w:val="00D060CC"/>
    <w:rsid w:val="00D06B8B"/>
    <w:rsid w:val="00D073E2"/>
    <w:rsid w:val="00D1008A"/>
    <w:rsid w:val="00D1511D"/>
    <w:rsid w:val="00D1555A"/>
    <w:rsid w:val="00D32321"/>
    <w:rsid w:val="00D446EC"/>
    <w:rsid w:val="00D51BF0"/>
    <w:rsid w:val="00D531DB"/>
    <w:rsid w:val="00D55942"/>
    <w:rsid w:val="00D6166F"/>
    <w:rsid w:val="00D61B3D"/>
    <w:rsid w:val="00D76373"/>
    <w:rsid w:val="00D807BF"/>
    <w:rsid w:val="00D82FCC"/>
    <w:rsid w:val="00D84B92"/>
    <w:rsid w:val="00D91C40"/>
    <w:rsid w:val="00DA17FC"/>
    <w:rsid w:val="00DA7887"/>
    <w:rsid w:val="00DB02BD"/>
    <w:rsid w:val="00DB2C26"/>
    <w:rsid w:val="00DB45C3"/>
    <w:rsid w:val="00DD02F4"/>
    <w:rsid w:val="00DD6622"/>
    <w:rsid w:val="00DD703E"/>
    <w:rsid w:val="00DE1C7C"/>
    <w:rsid w:val="00DE6B43"/>
    <w:rsid w:val="00E041C6"/>
    <w:rsid w:val="00E0496F"/>
    <w:rsid w:val="00E11923"/>
    <w:rsid w:val="00E150B8"/>
    <w:rsid w:val="00E207D8"/>
    <w:rsid w:val="00E22C61"/>
    <w:rsid w:val="00E262D4"/>
    <w:rsid w:val="00E36250"/>
    <w:rsid w:val="00E36841"/>
    <w:rsid w:val="00E47F2D"/>
    <w:rsid w:val="00E54511"/>
    <w:rsid w:val="00E60EDC"/>
    <w:rsid w:val="00E61DAC"/>
    <w:rsid w:val="00E72B80"/>
    <w:rsid w:val="00E75FE3"/>
    <w:rsid w:val="00E829DF"/>
    <w:rsid w:val="00E86C4C"/>
    <w:rsid w:val="00E907A3"/>
    <w:rsid w:val="00EA5AE0"/>
    <w:rsid w:val="00EB5082"/>
    <w:rsid w:val="00EB56E1"/>
    <w:rsid w:val="00EB7AB1"/>
    <w:rsid w:val="00EC32BD"/>
    <w:rsid w:val="00ED536F"/>
    <w:rsid w:val="00EE7CD8"/>
    <w:rsid w:val="00EF37F6"/>
    <w:rsid w:val="00EF48CC"/>
    <w:rsid w:val="00F00801"/>
    <w:rsid w:val="00F2488D"/>
    <w:rsid w:val="00F33A3A"/>
    <w:rsid w:val="00F47454"/>
    <w:rsid w:val="00F519D5"/>
    <w:rsid w:val="00F544A6"/>
    <w:rsid w:val="00F601A0"/>
    <w:rsid w:val="00F712E9"/>
    <w:rsid w:val="00F73032"/>
    <w:rsid w:val="00F82AD3"/>
    <w:rsid w:val="00F848FC"/>
    <w:rsid w:val="00F906F6"/>
    <w:rsid w:val="00F9282A"/>
    <w:rsid w:val="00F96BAD"/>
    <w:rsid w:val="00FA139D"/>
    <w:rsid w:val="00FA60F5"/>
    <w:rsid w:val="00FB0E84"/>
    <w:rsid w:val="00FB353F"/>
    <w:rsid w:val="00FC2405"/>
    <w:rsid w:val="00FD01C2"/>
    <w:rsid w:val="00FD5E78"/>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340A7506-A892-4FEE-98CD-FEB3AB633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9B0C25"/>
    <w:pPr>
      <w:ind w:left="720"/>
      <w:contextualSpacing/>
    </w:pPr>
  </w:style>
  <w:style w:type="character" w:styleId="CommentReference">
    <w:name w:val="annotation reference"/>
    <w:basedOn w:val="DefaultParagraphFont"/>
    <w:rsid w:val="001E2439"/>
    <w:rPr>
      <w:sz w:val="21"/>
      <w:szCs w:val="21"/>
    </w:rPr>
  </w:style>
  <w:style w:type="paragraph" w:styleId="Caption">
    <w:name w:val="caption"/>
    <w:basedOn w:val="Normal"/>
    <w:next w:val="Normal"/>
    <w:unhideWhenUsed/>
    <w:qFormat/>
    <w:rsid w:val="00C62069"/>
    <w:pPr>
      <w:spacing w:before="0" w:after="200"/>
    </w:pPr>
    <w:rPr>
      <w:rFonts w:eastAsiaTheme="minorEastAsia"/>
      <w:i/>
      <w:iCs/>
      <w:color w:val="44546A" w:themeColor="text2"/>
      <w:sz w:val="18"/>
      <w:szCs w:val="18"/>
    </w:rPr>
  </w:style>
  <w:style w:type="character" w:styleId="Strong">
    <w:name w:val="Strong"/>
    <w:basedOn w:val="DefaultParagraphFont"/>
    <w:uiPriority w:val="22"/>
    <w:qFormat/>
    <w:rsid w:val="00230AEB"/>
    <w:rPr>
      <w:b/>
      <w:bCs/>
    </w:rPr>
  </w:style>
  <w:style w:type="paragraph" w:styleId="NormalWeb">
    <w:name w:val="Normal (Web)"/>
    <w:basedOn w:val="Normal"/>
    <w:uiPriority w:val="99"/>
    <w:unhideWhenUsed/>
    <w:rsid w:val="00B00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43883">
      <w:bodyDiv w:val="1"/>
      <w:marLeft w:val="0"/>
      <w:marRight w:val="0"/>
      <w:marTop w:val="0"/>
      <w:marBottom w:val="0"/>
      <w:divBdr>
        <w:top w:val="none" w:sz="0" w:space="0" w:color="auto"/>
        <w:left w:val="none" w:sz="0" w:space="0" w:color="auto"/>
        <w:bottom w:val="none" w:sz="0" w:space="0" w:color="auto"/>
        <w:right w:val="none" w:sz="0" w:space="0" w:color="auto"/>
      </w:divBdr>
    </w:div>
    <w:div w:id="305361579">
      <w:bodyDiv w:val="1"/>
      <w:marLeft w:val="0"/>
      <w:marRight w:val="0"/>
      <w:marTop w:val="0"/>
      <w:marBottom w:val="0"/>
      <w:divBdr>
        <w:top w:val="none" w:sz="0" w:space="0" w:color="auto"/>
        <w:left w:val="none" w:sz="0" w:space="0" w:color="auto"/>
        <w:bottom w:val="none" w:sz="0" w:space="0" w:color="auto"/>
        <w:right w:val="none" w:sz="0" w:space="0" w:color="auto"/>
      </w:divBdr>
      <w:divsChild>
        <w:div w:id="1291090726">
          <w:marLeft w:val="0"/>
          <w:marRight w:val="0"/>
          <w:marTop w:val="0"/>
          <w:marBottom w:val="0"/>
          <w:divBdr>
            <w:top w:val="none" w:sz="0" w:space="0" w:color="auto"/>
            <w:left w:val="none" w:sz="0" w:space="0" w:color="auto"/>
            <w:bottom w:val="none" w:sz="0" w:space="0" w:color="auto"/>
            <w:right w:val="none" w:sz="0" w:space="0" w:color="auto"/>
          </w:divBdr>
          <w:divsChild>
            <w:div w:id="921989193">
              <w:marLeft w:val="0"/>
              <w:marRight w:val="0"/>
              <w:marTop w:val="0"/>
              <w:marBottom w:val="0"/>
              <w:divBdr>
                <w:top w:val="none" w:sz="0" w:space="0" w:color="auto"/>
                <w:left w:val="none" w:sz="0" w:space="0" w:color="auto"/>
                <w:bottom w:val="none" w:sz="0" w:space="0" w:color="auto"/>
                <w:right w:val="none" w:sz="0" w:space="0" w:color="auto"/>
              </w:divBdr>
            </w:div>
            <w:div w:id="1305542949">
              <w:marLeft w:val="0"/>
              <w:marRight w:val="0"/>
              <w:marTop w:val="0"/>
              <w:marBottom w:val="0"/>
              <w:divBdr>
                <w:top w:val="none" w:sz="0" w:space="0" w:color="auto"/>
                <w:left w:val="none" w:sz="0" w:space="0" w:color="auto"/>
                <w:bottom w:val="none" w:sz="0" w:space="0" w:color="auto"/>
                <w:right w:val="none" w:sz="0" w:space="0" w:color="auto"/>
              </w:divBdr>
            </w:div>
            <w:div w:id="1975287646">
              <w:marLeft w:val="0"/>
              <w:marRight w:val="0"/>
              <w:marTop w:val="0"/>
              <w:marBottom w:val="0"/>
              <w:divBdr>
                <w:top w:val="none" w:sz="0" w:space="0" w:color="auto"/>
                <w:left w:val="none" w:sz="0" w:space="0" w:color="auto"/>
                <w:bottom w:val="none" w:sz="0" w:space="0" w:color="auto"/>
                <w:right w:val="none" w:sz="0" w:space="0" w:color="auto"/>
              </w:divBdr>
            </w:div>
            <w:div w:id="1552881425">
              <w:marLeft w:val="0"/>
              <w:marRight w:val="0"/>
              <w:marTop w:val="0"/>
              <w:marBottom w:val="0"/>
              <w:divBdr>
                <w:top w:val="none" w:sz="0" w:space="0" w:color="auto"/>
                <w:left w:val="none" w:sz="0" w:space="0" w:color="auto"/>
                <w:bottom w:val="none" w:sz="0" w:space="0" w:color="auto"/>
                <w:right w:val="none" w:sz="0" w:space="0" w:color="auto"/>
              </w:divBdr>
            </w:div>
            <w:div w:id="5520592">
              <w:marLeft w:val="0"/>
              <w:marRight w:val="0"/>
              <w:marTop w:val="0"/>
              <w:marBottom w:val="0"/>
              <w:divBdr>
                <w:top w:val="none" w:sz="0" w:space="0" w:color="auto"/>
                <w:left w:val="none" w:sz="0" w:space="0" w:color="auto"/>
                <w:bottom w:val="none" w:sz="0" w:space="0" w:color="auto"/>
                <w:right w:val="none" w:sz="0" w:space="0" w:color="auto"/>
              </w:divBdr>
            </w:div>
            <w:div w:id="32704414">
              <w:marLeft w:val="0"/>
              <w:marRight w:val="0"/>
              <w:marTop w:val="0"/>
              <w:marBottom w:val="0"/>
              <w:divBdr>
                <w:top w:val="none" w:sz="0" w:space="0" w:color="auto"/>
                <w:left w:val="none" w:sz="0" w:space="0" w:color="auto"/>
                <w:bottom w:val="none" w:sz="0" w:space="0" w:color="auto"/>
                <w:right w:val="none" w:sz="0" w:space="0" w:color="auto"/>
              </w:divBdr>
            </w:div>
            <w:div w:id="1054081155">
              <w:marLeft w:val="0"/>
              <w:marRight w:val="0"/>
              <w:marTop w:val="0"/>
              <w:marBottom w:val="0"/>
              <w:divBdr>
                <w:top w:val="none" w:sz="0" w:space="0" w:color="auto"/>
                <w:left w:val="none" w:sz="0" w:space="0" w:color="auto"/>
                <w:bottom w:val="none" w:sz="0" w:space="0" w:color="auto"/>
                <w:right w:val="none" w:sz="0" w:space="0" w:color="auto"/>
              </w:divBdr>
            </w:div>
            <w:div w:id="481429981">
              <w:marLeft w:val="0"/>
              <w:marRight w:val="0"/>
              <w:marTop w:val="0"/>
              <w:marBottom w:val="0"/>
              <w:divBdr>
                <w:top w:val="none" w:sz="0" w:space="0" w:color="auto"/>
                <w:left w:val="none" w:sz="0" w:space="0" w:color="auto"/>
                <w:bottom w:val="none" w:sz="0" w:space="0" w:color="auto"/>
                <w:right w:val="none" w:sz="0" w:space="0" w:color="auto"/>
              </w:divBdr>
            </w:div>
            <w:div w:id="1672952680">
              <w:marLeft w:val="0"/>
              <w:marRight w:val="0"/>
              <w:marTop w:val="0"/>
              <w:marBottom w:val="0"/>
              <w:divBdr>
                <w:top w:val="none" w:sz="0" w:space="0" w:color="auto"/>
                <w:left w:val="none" w:sz="0" w:space="0" w:color="auto"/>
                <w:bottom w:val="none" w:sz="0" w:space="0" w:color="auto"/>
                <w:right w:val="none" w:sz="0" w:space="0" w:color="auto"/>
              </w:divBdr>
            </w:div>
            <w:div w:id="594940717">
              <w:marLeft w:val="0"/>
              <w:marRight w:val="0"/>
              <w:marTop w:val="0"/>
              <w:marBottom w:val="0"/>
              <w:divBdr>
                <w:top w:val="none" w:sz="0" w:space="0" w:color="auto"/>
                <w:left w:val="none" w:sz="0" w:space="0" w:color="auto"/>
                <w:bottom w:val="none" w:sz="0" w:space="0" w:color="auto"/>
                <w:right w:val="none" w:sz="0" w:space="0" w:color="auto"/>
              </w:divBdr>
            </w:div>
            <w:div w:id="8981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04446">
      <w:bodyDiv w:val="1"/>
      <w:marLeft w:val="0"/>
      <w:marRight w:val="0"/>
      <w:marTop w:val="0"/>
      <w:marBottom w:val="0"/>
      <w:divBdr>
        <w:top w:val="none" w:sz="0" w:space="0" w:color="auto"/>
        <w:left w:val="none" w:sz="0" w:space="0" w:color="auto"/>
        <w:bottom w:val="none" w:sz="0" w:space="0" w:color="auto"/>
        <w:right w:val="none" w:sz="0" w:space="0" w:color="auto"/>
      </w:divBdr>
      <w:divsChild>
        <w:div w:id="1259366351">
          <w:marLeft w:val="0"/>
          <w:marRight w:val="0"/>
          <w:marTop w:val="0"/>
          <w:marBottom w:val="0"/>
          <w:divBdr>
            <w:top w:val="none" w:sz="0" w:space="0" w:color="auto"/>
            <w:left w:val="none" w:sz="0" w:space="0" w:color="auto"/>
            <w:bottom w:val="none" w:sz="0" w:space="0" w:color="auto"/>
            <w:right w:val="none" w:sz="0" w:space="0" w:color="auto"/>
          </w:divBdr>
          <w:divsChild>
            <w:div w:id="14137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90107">
      <w:bodyDiv w:val="1"/>
      <w:marLeft w:val="0"/>
      <w:marRight w:val="0"/>
      <w:marTop w:val="0"/>
      <w:marBottom w:val="0"/>
      <w:divBdr>
        <w:top w:val="none" w:sz="0" w:space="0" w:color="auto"/>
        <w:left w:val="none" w:sz="0" w:space="0" w:color="auto"/>
        <w:bottom w:val="none" w:sz="0" w:space="0" w:color="auto"/>
        <w:right w:val="none" w:sz="0" w:space="0" w:color="auto"/>
      </w:divBdr>
      <w:divsChild>
        <w:div w:id="1302072955">
          <w:marLeft w:val="0"/>
          <w:marRight w:val="0"/>
          <w:marTop w:val="0"/>
          <w:marBottom w:val="0"/>
          <w:divBdr>
            <w:top w:val="none" w:sz="0" w:space="0" w:color="auto"/>
            <w:left w:val="none" w:sz="0" w:space="0" w:color="auto"/>
            <w:bottom w:val="none" w:sz="0" w:space="0" w:color="auto"/>
            <w:right w:val="none" w:sz="0" w:space="0" w:color="auto"/>
          </w:divBdr>
          <w:divsChild>
            <w:div w:id="32509792">
              <w:marLeft w:val="0"/>
              <w:marRight w:val="0"/>
              <w:marTop w:val="0"/>
              <w:marBottom w:val="0"/>
              <w:divBdr>
                <w:top w:val="none" w:sz="0" w:space="0" w:color="auto"/>
                <w:left w:val="none" w:sz="0" w:space="0" w:color="auto"/>
                <w:bottom w:val="none" w:sz="0" w:space="0" w:color="auto"/>
                <w:right w:val="none" w:sz="0" w:space="0" w:color="auto"/>
              </w:divBdr>
            </w:div>
            <w:div w:id="166867296">
              <w:marLeft w:val="0"/>
              <w:marRight w:val="0"/>
              <w:marTop w:val="0"/>
              <w:marBottom w:val="0"/>
              <w:divBdr>
                <w:top w:val="none" w:sz="0" w:space="0" w:color="auto"/>
                <w:left w:val="none" w:sz="0" w:space="0" w:color="auto"/>
                <w:bottom w:val="none" w:sz="0" w:space="0" w:color="auto"/>
                <w:right w:val="none" w:sz="0" w:space="0" w:color="auto"/>
              </w:divBdr>
            </w:div>
            <w:div w:id="217253660">
              <w:marLeft w:val="0"/>
              <w:marRight w:val="0"/>
              <w:marTop w:val="0"/>
              <w:marBottom w:val="0"/>
              <w:divBdr>
                <w:top w:val="none" w:sz="0" w:space="0" w:color="auto"/>
                <w:left w:val="none" w:sz="0" w:space="0" w:color="auto"/>
                <w:bottom w:val="none" w:sz="0" w:space="0" w:color="auto"/>
                <w:right w:val="none" w:sz="0" w:space="0" w:color="auto"/>
              </w:divBdr>
            </w:div>
            <w:div w:id="411899566">
              <w:marLeft w:val="0"/>
              <w:marRight w:val="0"/>
              <w:marTop w:val="0"/>
              <w:marBottom w:val="0"/>
              <w:divBdr>
                <w:top w:val="none" w:sz="0" w:space="0" w:color="auto"/>
                <w:left w:val="none" w:sz="0" w:space="0" w:color="auto"/>
                <w:bottom w:val="none" w:sz="0" w:space="0" w:color="auto"/>
                <w:right w:val="none" w:sz="0" w:space="0" w:color="auto"/>
              </w:divBdr>
            </w:div>
            <w:div w:id="640038287">
              <w:marLeft w:val="0"/>
              <w:marRight w:val="0"/>
              <w:marTop w:val="0"/>
              <w:marBottom w:val="0"/>
              <w:divBdr>
                <w:top w:val="none" w:sz="0" w:space="0" w:color="auto"/>
                <w:left w:val="none" w:sz="0" w:space="0" w:color="auto"/>
                <w:bottom w:val="none" w:sz="0" w:space="0" w:color="auto"/>
                <w:right w:val="none" w:sz="0" w:space="0" w:color="auto"/>
              </w:divBdr>
            </w:div>
            <w:div w:id="903879718">
              <w:marLeft w:val="0"/>
              <w:marRight w:val="0"/>
              <w:marTop w:val="0"/>
              <w:marBottom w:val="0"/>
              <w:divBdr>
                <w:top w:val="none" w:sz="0" w:space="0" w:color="auto"/>
                <w:left w:val="none" w:sz="0" w:space="0" w:color="auto"/>
                <w:bottom w:val="none" w:sz="0" w:space="0" w:color="auto"/>
                <w:right w:val="none" w:sz="0" w:space="0" w:color="auto"/>
              </w:divBdr>
            </w:div>
            <w:div w:id="1227841136">
              <w:marLeft w:val="0"/>
              <w:marRight w:val="0"/>
              <w:marTop w:val="0"/>
              <w:marBottom w:val="0"/>
              <w:divBdr>
                <w:top w:val="none" w:sz="0" w:space="0" w:color="auto"/>
                <w:left w:val="none" w:sz="0" w:space="0" w:color="auto"/>
                <w:bottom w:val="none" w:sz="0" w:space="0" w:color="auto"/>
                <w:right w:val="none" w:sz="0" w:space="0" w:color="auto"/>
              </w:divBdr>
            </w:div>
            <w:div w:id="1721592749">
              <w:marLeft w:val="0"/>
              <w:marRight w:val="0"/>
              <w:marTop w:val="0"/>
              <w:marBottom w:val="0"/>
              <w:divBdr>
                <w:top w:val="none" w:sz="0" w:space="0" w:color="auto"/>
                <w:left w:val="none" w:sz="0" w:space="0" w:color="auto"/>
                <w:bottom w:val="none" w:sz="0" w:space="0" w:color="auto"/>
                <w:right w:val="none" w:sz="0" w:space="0" w:color="auto"/>
              </w:divBdr>
            </w:div>
            <w:div w:id="1741831249">
              <w:marLeft w:val="0"/>
              <w:marRight w:val="0"/>
              <w:marTop w:val="0"/>
              <w:marBottom w:val="0"/>
              <w:divBdr>
                <w:top w:val="none" w:sz="0" w:space="0" w:color="auto"/>
                <w:left w:val="none" w:sz="0" w:space="0" w:color="auto"/>
                <w:bottom w:val="none" w:sz="0" w:space="0" w:color="auto"/>
                <w:right w:val="none" w:sz="0" w:space="0" w:color="auto"/>
              </w:divBdr>
            </w:div>
            <w:div w:id="18643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69338">
      <w:bodyDiv w:val="1"/>
      <w:marLeft w:val="0"/>
      <w:marRight w:val="0"/>
      <w:marTop w:val="0"/>
      <w:marBottom w:val="0"/>
      <w:divBdr>
        <w:top w:val="none" w:sz="0" w:space="0" w:color="auto"/>
        <w:left w:val="none" w:sz="0" w:space="0" w:color="auto"/>
        <w:bottom w:val="none" w:sz="0" w:space="0" w:color="auto"/>
        <w:right w:val="none" w:sz="0" w:space="0" w:color="auto"/>
      </w:divBdr>
      <w:divsChild>
        <w:div w:id="189756929">
          <w:marLeft w:val="0"/>
          <w:marRight w:val="0"/>
          <w:marTop w:val="0"/>
          <w:marBottom w:val="0"/>
          <w:divBdr>
            <w:top w:val="none" w:sz="0" w:space="0" w:color="auto"/>
            <w:left w:val="none" w:sz="0" w:space="0" w:color="auto"/>
            <w:bottom w:val="none" w:sz="0" w:space="0" w:color="auto"/>
            <w:right w:val="none" w:sz="0" w:space="0" w:color="auto"/>
          </w:divBdr>
          <w:divsChild>
            <w:div w:id="152281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128384">
      <w:bodyDiv w:val="1"/>
      <w:marLeft w:val="0"/>
      <w:marRight w:val="0"/>
      <w:marTop w:val="0"/>
      <w:marBottom w:val="0"/>
      <w:divBdr>
        <w:top w:val="none" w:sz="0" w:space="0" w:color="auto"/>
        <w:left w:val="none" w:sz="0" w:space="0" w:color="auto"/>
        <w:bottom w:val="none" w:sz="0" w:space="0" w:color="auto"/>
        <w:right w:val="none" w:sz="0" w:space="0" w:color="auto"/>
      </w:divBdr>
    </w:div>
    <w:div w:id="721054516">
      <w:bodyDiv w:val="1"/>
      <w:marLeft w:val="0"/>
      <w:marRight w:val="0"/>
      <w:marTop w:val="0"/>
      <w:marBottom w:val="0"/>
      <w:divBdr>
        <w:top w:val="none" w:sz="0" w:space="0" w:color="auto"/>
        <w:left w:val="none" w:sz="0" w:space="0" w:color="auto"/>
        <w:bottom w:val="none" w:sz="0" w:space="0" w:color="auto"/>
        <w:right w:val="none" w:sz="0" w:space="0" w:color="auto"/>
      </w:divBdr>
      <w:divsChild>
        <w:div w:id="2089837769">
          <w:marLeft w:val="0"/>
          <w:marRight w:val="0"/>
          <w:marTop w:val="0"/>
          <w:marBottom w:val="0"/>
          <w:divBdr>
            <w:top w:val="none" w:sz="0" w:space="0" w:color="auto"/>
            <w:left w:val="none" w:sz="0" w:space="0" w:color="auto"/>
            <w:bottom w:val="none" w:sz="0" w:space="0" w:color="auto"/>
            <w:right w:val="none" w:sz="0" w:space="0" w:color="auto"/>
          </w:divBdr>
          <w:divsChild>
            <w:div w:id="357052474">
              <w:marLeft w:val="0"/>
              <w:marRight w:val="0"/>
              <w:marTop w:val="0"/>
              <w:marBottom w:val="0"/>
              <w:divBdr>
                <w:top w:val="none" w:sz="0" w:space="0" w:color="auto"/>
                <w:left w:val="none" w:sz="0" w:space="0" w:color="auto"/>
                <w:bottom w:val="none" w:sz="0" w:space="0" w:color="auto"/>
                <w:right w:val="none" w:sz="0" w:space="0" w:color="auto"/>
              </w:divBdr>
            </w:div>
            <w:div w:id="481387701">
              <w:marLeft w:val="0"/>
              <w:marRight w:val="0"/>
              <w:marTop w:val="0"/>
              <w:marBottom w:val="0"/>
              <w:divBdr>
                <w:top w:val="none" w:sz="0" w:space="0" w:color="auto"/>
                <w:left w:val="none" w:sz="0" w:space="0" w:color="auto"/>
                <w:bottom w:val="none" w:sz="0" w:space="0" w:color="auto"/>
                <w:right w:val="none" w:sz="0" w:space="0" w:color="auto"/>
              </w:divBdr>
            </w:div>
            <w:div w:id="1103305273">
              <w:marLeft w:val="0"/>
              <w:marRight w:val="0"/>
              <w:marTop w:val="0"/>
              <w:marBottom w:val="0"/>
              <w:divBdr>
                <w:top w:val="none" w:sz="0" w:space="0" w:color="auto"/>
                <w:left w:val="none" w:sz="0" w:space="0" w:color="auto"/>
                <w:bottom w:val="none" w:sz="0" w:space="0" w:color="auto"/>
                <w:right w:val="none" w:sz="0" w:space="0" w:color="auto"/>
              </w:divBdr>
            </w:div>
            <w:div w:id="12852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5497">
      <w:bodyDiv w:val="1"/>
      <w:marLeft w:val="0"/>
      <w:marRight w:val="0"/>
      <w:marTop w:val="0"/>
      <w:marBottom w:val="0"/>
      <w:divBdr>
        <w:top w:val="none" w:sz="0" w:space="0" w:color="auto"/>
        <w:left w:val="none" w:sz="0" w:space="0" w:color="auto"/>
        <w:bottom w:val="none" w:sz="0" w:space="0" w:color="auto"/>
        <w:right w:val="none" w:sz="0" w:space="0" w:color="auto"/>
      </w:divBdr>
      <w:divsChild>
        <w:div w:id="2126269256">
          <w:marLeft w:val="0"/>
          <w:marRight w:val="0"/>
          <w:marTop w:val="0"/>
          <w:marBottom w:val="0"/>
          <w:divBdr>
            <w:top w:val="none" w:sz="0" w:space="0" w:color="auto"/>
            <w:left w:val="none" w:sz="0" w:space="0" w:color="auto"/>
            <w:bottom w:val="none" w:sz="0" w:space="0" w:color="auto"/>
            <w:right w:val="none" w:sz="0" w:space="0" w:color="auto"/>
          </w:divBdr>
          <w:divsChild>
            <w:div w:id="3027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9058">
      <w:bodyDiv w:val="1"/>
      <w:marLeft w:val="0"/>
      <w:marRight w:val="0"/>
      <w:marTop w:val="0"/>
      <w:marBottom w:val="0"/>
      <w:divBdr>
        <w:top w:val="none" w:sz="0" w:space="0" w:color="auto"/>
        <w:left w:val="none" w:sz="0" w:space="0" w:color="auto"/>
        <w:bottom w:val="none" w:sz="0" w:space="0" w:color="auto"/>
        <w:right w:val="none" w:sz="0" w:space="0" w:color="auto"/>
      </w:divBdr>
      <w:divsChild>
        <w:div w:id="488710411">
          <w:marLeft w:val="0"/>
          <w:marRight w:val="0"/>
          <w:marTop w:val="0"/>
          <w:marBottom w:val="0"/>
          <w:divBdr>
            <w:top w:val="none" w:sz="0" w:space="0" w:color="auto"/>
            <w:left w:val="none" w:sz="0" w:space="0" w:color="auto"/>
            <w:bottom w:val="none" w:sz="0" w:space="0" w:color="auto"/>
            <w:right w:val="none" w:sz="0" w:space="0" w:color="auto"/>
          </w:divBdr>
          <w:divsChild>
            <w:div w:id="7926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10903">
      <w:bodyDiv w:val="1"/>
      <w:marLeft w:val="0"/>
      <w:marRight w:val="0"/>
      <w:marTop w:val="0"/>
      <w:marBottom w:val="0"/>
      <w:divBdr>
        <w:top w:val="none" w:sz="0" w:space="0" w:color="auto"/>
        <w:left w:val="none" w:sz="0" w:space="0" w:color="auto"/>
        <w:bottom w:val="none" w:sz="0" w:space="0" w:color="auto"/>
        <w:right w:val="none" w:sz="0" w:space="0" w:color="auto"/>
      </w:divBdr>
      <w:divsChild>
        <w:div w:id="1313562008">
          <w:marLeft w:val="0"/>
          <w:marRight w:val="0"/>
          <w:marTop w:val="0"/>
          <w:marBottom w:val="0"/>
          <w:divBdr>
            <w:top w:val="none" w:sz="0" w:space="0" w:color="auto"/>
            <w:left w:val="none" w:sz="0" w:space="0" w:color="auto"/>
            <w:bottom w:val="none" w:sz="0" w:space="0" w:color="auto"/>
            <w:right w:val="none" w:sz="0" w:space="0" w:color="auto"/>
          </w:divBdr>
          <w:divsChild>
            <w:div w:id="2120485881">
              <w:marLeft w:val="0"/>
              <w:marRight w:val="0"/>
              <w:marTop w:val="0"/>
              <w:marBottom w:val="0"/>
              <w:divBdr>
                <w:top w:val="none" w:sz="0" w:space="0" w:color="auto"/>
                <w:left w:val="none" w:sz="0" w:space="0" w:color="auto"/>
                <w:bottom w:val="none" w:sz="0" w:space="0" w:color="auto"/>
                <w:right w:val="none" w:sz="0" w:space="0" w:color="auto"/>
              </w:divBdr>
            </w:div>
            <w:div w:id="1787891431">
              <w:marLeft w:val="0"/>
              <w:marRight w:val="0"/>
              <w:marTop w:val="0"/>
              <w:marBottom w:val="0"/>
              <w:divBdr>
                <w:top w:val="none" w:sz="0" w:space="0" w:color="auto"/>
                <w:left w:val="none" w:sz="0" w:space="0" w:color="auto"/>
                <w:bottom w:val="none" w:sz="0" w:space="0" w:color="auto"/>
                <w:right w:val="none" w:sz="0" w:space="0" w:color="auto"/>
              </w:divBdr>
            </w:div>
            <w:div w:id="836115191">
              <w:marLeft w:val="0"/>
              <w:marRight w:val="0"/>
              <w:marTop w:val="0"/>
              <w:marBottom w:val="0"/>
              <w:divBdr>
                <w:top w:val="none" w:sz="0" w:space="0" w:color="auto"/>
                <w:left w:val="none" w:sz="0" w:space="0" w:color="auto"/>
                <w:bottom w:val="none" w:sz="0" w:space="0" w:color="auto"/>
                <w:right w:val="none" w:sz="0" w:space="0" w:color="auto"/>
              </w:divBdr>
            </w:div>
            <w:div w:id="2006542538">
              <w:marLeft w:val="0"/>
              <w:marRight w:val="0"/>
              <w:marTop w:val="0"/>
              <w:marBottom w:val="0"/>
              <w:divBdr>
                <w:top w:val="none" w:sz="0" w:space="0" w:color="auto"/>
                <w:left w:val="none" w:sz="0" w:space="0" w:color="auto"/>
                <w:bottom w:val="none" w:sz="0" w:space="0" w:color="auto"/>
                <w:right w:val="none" w:sz="0" w:space="0" w:color="auto"/>
              </w:divBdr>
            </w:div>
            <w:div w:id="635187583">
              <w:marLeft w:val="0"/>
              <w:marRight w:val="0"/>
              <w:marTop w:val="0"/>
              <w:marBottom w:val="0"/>
              <w:divBdr>
                <w:top w:val="none" w:sz="0" w:space="0" w:color="auto"/>
                <w:left w:val="none" w:sz="0" w:space="0" w:color="auto"/>
                <w:bottom w:val="none" w:sz="0" w:space="0" w:color="auto"/>
                <w:right w:val="none" w:sz="0" w:space="0" w:color="auto"/>
              </w:divBdr>
            </w:div>
            <w:div w:id="1879317989">
              <w:marLeft w:val="0"/>
              <w:marRight w:val="0"/>
              <w:marTop w:val="0"/>
              <w:marBottom w:val="0"/>
              <w:divBdr>
                <w:top w:val="none" w:sz="0" w:space="0" w:color="auto"/>
                <w:left w:val="none" w:sz="0" w:space="0" w:color="auto"/>
                <w:bottom w:val="none" w:sz="0" w:space="0" w:color="auto"/>
                <w:right w:val="none" w:sz="0" w:space="0" w:color="auto"/>
              </w:divBdr>
            </w:div>
            <w:div w:id="1789736353">
              <w:marLeft w:val="0"/>
              <w:marRight w:val="0"/>
              <w:marTop w:val="0"/>
              <w:marBottom w:val="0"/>
              <w:divBdr>
                <w:top w:val="none" w:sz="0" w:space="0" w:color="auto"/>
                <w:left w:val="none" w:sz="0" w:space="0" w:color="auto"/>
                <w:bottom w:val="none" w:sz="0" w:space="0" w:color="auto"/>
                <w:right w:val="none" w:sz="0" w:space="0" w:color="auto"/>
              </w:divBdr>
            </w:div>
            <w:div w:id="2065368869">
              <w:marLeft w:val="0"/>
              <w:marRight w:val="0"/>
              <w:marTop w:val="0"/>
              <w:marBottom w:val="0"/>
              <w:divBdr>
                <w:top w:val="none" w:sz="0" w:space="0" w:color="auto"/>
                <w:left w:val="none" w:sz="0" w:space="0" w:color="auto"/>
                <w:bottom w:val="none" w:sz="0" w:space="0" w:color="auto"/>
                <w:right w:val="none" w:sz="0" w:space="0" w:color="auto"/>
              </w:divBdr>
            </w:div>
            <w:div w:id="242027944">
              <w:marLeft w:val="0"/>
              <w:marRight w:val="0"/>
              <w:marTop w:val="0"/>
              <w:marBottom w:val="0"/>
              <w:divBdr>
                <w:top w:val="none" w:sz="0" w:space="0" w:color="auto"/>
                <w:left w:val="none" w:sz="0" w:space="0" w:color="auto"/>
                <w:bottom w:val="none" w:sz="0" w:space="0" w:color="auto"/>
                <w:right w:val="none" w:sz="0" w:space="0" w:color="auto"/>
              </w:divBdr>
            </w:div>
            <w:div w:id="1880822510">
              <w:marLeft w:val="0"/>
              <w:marRight w:val="0"/>
              <w:marTop w:val="0"/>
              <w:marBottom w:val="0"/>
              <w:divBdr>
                <w:top w:val="none" w:sz="0" w:space="0" w:color="auto"/>
                <w:left w:val="none" w:sz="0" w:space="0" w:color="auto"/>
                <w:bottom w:val="none" w:sz="0" w:space="0" w:color="auto"/>
                <w:right w:val="none" w:sz="0" w:space="0" w:color="auto"/>
              </w:divBdr>
            </w:div>
            <w:div w:id="1228341539">
              <w:marLeft w:val="0"/>
              <w:marRight w:val="0"/>
              <w:marTop w:val="0"/>
              <w:marBottom w:val="0"/>
              <w:divBdr>
                <w:top w:val="none" w:sz="0" w:space="0" w:color="auto"/>
                <w:left w:val="none" w:sz="0" w:space="0" w:color="auto"/>
                <w:bottom w:val="none" w:sz="0" w:space="0" w:color="auto"/>
                <w:right w:val="none" w:sz="0" w:space="0" w:color="auto"/>
              </w:divBdr>
            </w:div>
            <w:div w:id="8144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70659">
      <w:bodyDiv w:val="1"/>
      <w:marLeft w:val="0"/>
      <w:marRight w:val="0"/>
      <w:marTop w:val="0"/>
      <w:marBottom w:val="0"/>
      <w:divBdr>
        <w:top w:val="none" w:sz="0" w:space="0" w:color="auto"/>
        <w:left w:val="none" w:sz="0" w:space="0" w:color="auto"/>
        <w:bottom w:val="none" w:sz="0" w:space="0" w:color="auto"/>
        <w:right w:val="none" w:sz="0" w:space="0" w:color="auto"/>
      </w:divBdr>
      <w:divsChild>
        <w:div w:id="1197237557">
          <w:marLeft w:val="0"/>
          <w:marRight w:val="0"/>
          <w:marTop w:val="0"/>
          <w:marBottom w:val="0"/>
          <w:divBdr>
            <w:top w:val="none" w:sz="0" w:space="0" w:color="auto"/>
            <w:left w:val="none" w:sz="0" w:space="0" w:color="auto"/>
            <w:bottom w:val="none" w:sz="0" w:space="0" w:color="auto"/>
            <w:right w:val="none" w:sz="0" w:space="0" w:color="auto"/>
          </w:divBdr>
          <w:divsChild>
            <w:div w:id="92361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71310">
      <w:bodyDiv w:val="1"/>
      <w:marLeft w:val="0"/>
      <w:marRight w:val="0"/>
      <w:marTop w:val="0"/>
      <w:marBottom w:val="0"/>
      <w:divBdr>
        <w:top w:val="none" w:sz="0" w:space="0" w:color="auto"/>
        <w:left w:val="none" w:sz="0" w:space="0" w:color="auto"/>
        <w:bottom w:val="none" w:sz="0" w:space="0" w:color="auto"/>
        <w:right w:val="none" w:sz="0" w:space="0" w:color="auto"/>
      </w:divBdr>
      <w:divsChild>
        <w:div w:id="1663701792">
          <w:marLeft w:val="0"/>
          <w:marRight w:val="0"/>
          <w:marTop w:val="0"/>
          <w:marBottom w:val="0"/>
          <w:divBdr>
            <w:top w:val="none" w:sz="0" w:space="0" w:color="auto"/>
            <w:left w:val="none" w:sz="0" w:space="0" w:color="auto"/>
            <w:bottom w:val="none" w:sz="0" w:space="0" w:color="auto"/>
            <w:right w:val="none" w:sz="0" w:space="0" w:color="auto"/>
          </w:divBdr>
          <w:divsChild>
            <w:div w:id="6644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55280">
      <w:bodyDiv w:val="1"/>
      <w:marLeft w:val="0"/>
      <w:marRight w:val="0"/>
      <w:marTop w:val="0"/>
      <w:marBottom w:val="0"/>
      <w:divBdr>
        <w:top w:val="none" w:sz="0" w:space="0" w:color="auto"/>
        <w:left w:val="none" w:sz="0" w:space="0" w:color="auto"/>
        <w:bottom w:val="none" w:sz="0" w:space="0" w:color="auto"/>
        <w:right w:val="none" w:sz="0" w:space="0" w:color="auto"/>
      </w:divBdr>
      <w:divsChild>
        <w:div w:id="1302341853">
          <w:marLeft w:val="0"/>
          <w:marRight w:val="0"/>
          <w:marTop w:val="0"/>
          <w:marBottom w:val="0"/>
          <w:divBdr>
            <w:top w:val="none" w:sz="0" w:space="0" w:color="auto"/>
            <w:left w:val="none" w:sz="0" w:space="0" w:color="auto"/>
            <w:bottom w:val="none" w:sz="0" w:space="0" w:color="auto"/>
            <w:right w:val="none" w:sz="0" w:space="0" w:color="auto"/>
          </w:divBdr>
          <w:divsChild>
            <w:div w:id="77170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4978">
      <w:bodyDiv w:val="1"/>
      <w:marLeft w:val="0"/>
      <w:marRight w:val="0"/>
      <w:marTop w:val="0"/>
      <w:marBottom w:val="0"/>
      <w:divBdr>
        <w:top w:val="none" w:sz="0" w:space="0" w:color="auto"/>
        <w:left w:val="none" w:sz="0" w:space="0" w:color="auto"/>
        <w:bottom w:val="none" w:sz="0" w:space="0" w:color="auto"/>
        <w:right w:val="none" w:sz="0" w:space="0" w:color="auto"/>
      </w:divBdr>
      <w:divsChild>
        <w:div w:id="236716104">
          <w:marLeft w:val="0"/>
          <w:marRight w:val="0"/>
          <w:marTop w:val="0"/>
          <w:marBottom w:val="0"/>
          <w:divBdr>
            <w:top w:val="none" w:sz="0" w:space="0" w:color="auto"/>
            <w:left w:val="none" w:sz="0" w:space="0" w:color="auto"/>
            <w:bottom w:val="none" w:sz="0" w:space="0" w:color="auto"/>
            <w:right w:val="none" w:sz="0" w:space="0" w:color="auto"/>
          </w:divBdr>
          <w:divsChild>
            <w:div w:id="18346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63056">
      <w:bodyDiv w:val="1"/>
      <w:marLeft w:val="0"/>
      <w:marRight w:val="0"/>
      <w:marTop w:val="0"/>
      <w:marBottom w:val="0"/>
      <w:divBdr>
        <w:top w:val="none" w:sz="0" w:space="0" w:color="auto"/>
        <w:left w:val="none" w:sz="0" w:space="0" w:color="auto"/>
        <w:bottom w:val="none" w:sz="0" w:space="0" w:color="auto"/>
        <w:right w:val="none" w:sz="0" w:space="0" w:color="auto"/>
      </w:divBdr>
      <w:divsChild>
        <w:div w:id="120879231">
          <w:marLeft w:val="0"/>
          <w:marRight w:val="0"/>
          <w:marTop w:val="0"/>
          <w:marBottom w:val="0"/>
          <w:divBdr>
            <w:top w:val="none" w:sz="0" w:space="0" w:color="auto"/>
            <w:left w:val="none" w:sz="0" w:space="0" w:color="auto"/>
            <w:bottom w:val="none" w:sz="0" w:space="0" w:color="auto"/>
            <w:right w:val="none" w:sz="0" w:space="0" w:color="auto"/>
          </w:divBdr>
          <w:divsChild>
            <w:div w:id="468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556616">
      <w:bodyDiv w:val="1"/>
      <w:marLeft w:val="0"/>
      <w:marRight w:val="0"/>
      <w:marTop w:val="0"/>
      <w:marBottom w:val="0"/>
      <w:divBdr>
        <w:top w:val="none" w:sz="0" w:space="0" w:color="auto"/>
        <w:left w:val="none" w:sz="0" w:space="0" w:color="auto"/>
        <w:bottom w:val="none" w:sz="0" w:space="0" w:color="auto"/>
        <w:right w:val="none" w:sz="0" w:space="0" w:color="auto"/>
      </w:divBdr>
      <w:divsChild>
        <w:div w:id="1083912915">
          <w:marLeft w:val="0"/>
          <w:marRight w:val="0"/>
          <w:marTop w:val="0"/>
          <w:marBottom w:val="0"/>
          <w:divBdr>
            <w:top w:val="none" w:sz="0" w:space="0" w:color="auto"/>
            <w:left w:val="none" w:sz="0" w:space="0" w:color="auto"/>
            <w:bottom w:val="none" w:sz="0" w:space="0" w:color="auto"/>
            <w:right w:val="none" w:sz="0" w:space="0" w:color="auto"/>
          </w:divBdr>
          <w:divsChild>
            <w:div w:id="333843392">
              <w:marLeft w:val="0"/>
              <w:marRight w:val="0"/>
              <w:marTop w:val="0"/>
              <w:marBottom w:val="0"/>
              <w:divBdr>
                <w:top w:val="none" w:sz="0" w:space="0" w:color="auto"/>
                <w:left w:val="none" w:sz="0" w:space="0" w:color="auto"/>
                <w:bottom w:val="none" w:sz="0" w:space="0" w:color="auto"/>
                <w:right w:val="none" w:sz="0" w:space="0" w:color="auto"/>
              </w:divBdr>
            </w:div>
            <w:div w:id="450368510">
              <w:marLeft w:val="0"/>
              <w:marRight w:val="0"/>
              <w:marTop w:val="0"/>
              <w:marBottom w:val="0"/>
              <w:divBdr>
                <w:top w:val="none" w:sz="0" w:space="0" w:color="auto"/>
                <w:left w:val="none" w:sz="0" w:space="0" w:color="auto"/>
                <w:bottom w:val="none" w:sz="0" w:space="0" w:color="auto"/>
                <w:right w:val="none" w:sz="0" w:space="0" w:color="auto"/>
              </w:divBdr>
            </w:div>
            <w:div w:id="19754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48561">
      <w:bodyDiv w:val="1"/>
      <w:marLeft w:val="0"/>
      <w:marRight w:val="0"/>
      <w:marTop w:val="0"/>
      <w:marBottom w:val="0"/>
      <w:divBdr>
        <w:top w:val="none" w:sz="0" w:space="0" w:color="auto"/>
        <w:left w:val="none" w:sz="0" w:space="0" w:color="auto"/>
        <w:bottom w:val="none" w:sz="0" w:space="0" w:color="auto"/>
        <w:right w:val="none" w:sz="0" w:space="0" w:color="auto"/>
      </w:divBdr>
      <w:divsChild>
        <w:div w:id="37050063">
          <w:marLeft w:val="0"/>
          <w:marRight w:val="0"/>
          <w:marTop w:val="0"/>
          <w:marBottom w:val="0"/>
          <w:divBdr>
            <w:top w:val="none" w:sz="0" w:space="0" w:color="auto"/>
            <w:left w:val="none" w:sz="0" w:space="0" w:color="auto"/>
            <w:bottom w:val="none" w:sz="0" w:space="0" w:color="auto"/>
            <w:right w:val="none" w:sz="0" w:space="0" w:color="auto"/>
          </w:divBdr>
          <w:divsChild>
            <w:div w:id="304088912">
              <w:marLeft w:val="0"/>
              <w:marRight w:val="0"/>
              <w:marTop w:val="0"/>
              <w:marBottom w:val="0"/>
              <w:divBdr>
                <w:top w:val="none" w:sz="0" w:space="0" w:color="auto"/>
                <w:left w:val="none" w:sz="0" w:space="0" w:color="auto"/>
                <w:bottom w:val="none" w:sz="0" w:space="0" w:color="auto"/>
                <w:right w:val="none" w:sz="0" w:space="0" w:color="auto"/>
              </w:divBdr>
            </w:div>
            <w:div w:id="497428840">
              <w:marLeft w:val="0"/>
              <w:marRight w:val="0"/>
              <w:marTop w:val="0"/>
              <w:marBottom w:val="0"/>
              <w:divBdr>
                <w:top w:val="none" w:sz="0" w:space="0" w:color="auto"/>
                <w:left w:val="none" w:sz="0" w:space="0" w:color="auto"/>
                <w:bottom w:val="none" w:sz="0" w:space="0" w:color="auto"/>
                <w:right w:val="none" w:sz="0" w:space="0" w:color="auto"/>
              </w:divBdr>
            </w:div>
            <w:div w:id="17223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9668">
      <w:bodyDiv w:val="1"/>
      <w:marLeft w:val="0"/>
      <w:marRight w:val="0"/>
      <w:marTop w:val="0"/>
      <w:marBottom w:val="0"/>
      <w:divBdr>
        <w:top w:val="none" w:sz="0" w:space="0" w:color="auto"/>
        <w:left w:val="none" w:sz="0" w:space="0" w:color="auto"/>
        <w:bottom w:val="none" w:sz="0" w:space="0" w:color="auto"/>
        <w:right w:val="none" w:sz="0" w:space="0" w:color="auto"/>
      </w:divBdr>
      <w:divsChild>
        <w:div w:id="720177035">
          <w:marLeft w:val="0"/>
          <w:marRight w:val="0"/>
          <w:marTop w:val="0"/>
          <w:marBottom w:val="0"/>
          <w:divBdr>
            <w:top w:val="none" w:sz="0" w:space="0" w:color="auto"/>
            <w:left w:val="none" w:sz="0" w:space="0" w:color="auto"/>
            <w:bottom w:val="none" w:sz="0" w:space="0" w:color="auto"/>
            <w:right w:val="none" w:sz="0" w:space="0" w:color="auto"/>
          </w:divBdr>
          <w:divsChild>
            <w:div w:id="10839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61244">
      <w:bodyDiv w:val="1"/>
      <w:marLeft w:val="0"/>
      <w:marRight w:val="0"/>
      <w:marTop w:val="0"/>
      <w:marBottom w:val="0"/>
      <w:divBdr>
        <w:top w:val="none" w:sz="0" w:space="0" w:color="auto"/>
        <w:left w:val="none" w:sz="0" w:space="0" w:color="auto"/>
        <w:bottom w:val="none" w:sz="0" w:space="0" w:color="auto"/>
        <w:right w:val="none" w:sz="0" w:space="0" w:color="auto"/>
      </w:divBdr>
      <w:divsChild>
        <w:div w:id="672103772">
          <w:marLeft w:val="0"/>
          <w:marRight w:val="0"/>
          <w:marTop w:val="0"/>
          <w:marBottom w:val="0"/>
          <w:divBdr>
            <w:top w:val="none" w:sz="0" w:space="0" w:color="auto"/>
            <w:left w:val="none" w:sz="0" w:space="0" w:color="auto"/>
            <w:bottom w:val="none" w:sz="0" w:space="0" w:color="auto"/>
            <w:right w:val="none" w:sz="0" w:space="0" w:color="auto"/>
          </w:divBdr>
          <w:divsChild>
            <w:div w:id="19902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5252">
      <w:bodyDiv w:val="1"/>
      <w:marLeft w:val="0"/>
      <w:marRight w:val="0"/>
      <w:marTop w:val="0"/>
      <w:marBottom w:val="0"/>
      <w:divBdr>
        <w:top w:val="none" w:sz="0" w:space="0" w:color="auto"/>
        <w:left w:val="none" w:sz="0" w:space="0" w:color="auto"/>
        <w:bottom w:val="none" w:sz="0" w:space="0" w:color="auto"/>
        <w:right w:val="none" w:sz="0" w:space="0" w:color="auto"/>
      </w:divBdr>
      <w:divsChild>
        <w:div w:id="368653024">
          <w:marLeft w:val="0"/>
          <w:marRight w:val="0"/>
          <w:marTop w:val="0"/>
          <w:marBottom w:val="0"/>
          <w:divBdr>
            <w:top w:val="none" w:sz="0" w:space="0" w:color="auto"/>
            <w:left w:val="none" w:sz="0" w:space="0" w:color="auto"/>
            <w:bottom w:val="none" w:sz="0" w:space="0" w:color="auto"/>
            <w:right w:val="none" w:sz="0" w:space="0" w:color="auto"/>
          </w:divBdr>
          <w:divsChild>
            <w:div w:id="106782933">
              <w:marLeft w:val="0"/>
              <w:marRight w:val="0"/>
              <w:marTop w:val="0"/>
              <w:marBottom w:val="0"/>
              <w:divBdr>
                <w:top w:val="none" w:sz="0" w:space="0" w:color="auto"/>
                <w:left w:val="none" w:sz="0" w:space="0" w:color="auto"/>
                <w:bottom w:val="none" w:sz="0" w:space="0" w:color="auto"/>
                <w:right w:val="none" w:sz="0" w:space="0" w:color="auto"/>
              </w:divBdr>
            </w:div>
            <w:div w:id="214857924">
              <w:marLeft w:val="0"/>
              <w:marRight w:val="0"/>
              <w:marTop w:val="0"/>
              <w:marBottom w:val="0"/>
              <w:divBdr>
                <w:top w:val="none" w:sz="0" w:space="0" w:color="auto"/>
                <w:left w:val="none" w:sz="0" w:space="0" w:color="auto"/>
                <w:bottom w:val="none" w:sz="0" w:space="0" w:color="auto"/>
                <w:right w:val="none" w:sz="0" w:space="0" w:color="auto"/>
              </w:divBdr>
            </w:div>
            <w:div w:id="724835985">
              <w:marLeft w:val="0"/>
              <w:marRight w:val="0"/>
              <w:marTop w:val="0"/>
              <w:marBottom w:val="0"/>
              <w:divBdr>
                <w:top w:val="none" w:sz="0" w:space="0" w:color="auto"/>
                <w:left w:val="none" w:sz="0" w:space="0" w:color="auto"/>
                <w:bottom w:val="none" w:sz="0" w:space="0" w:color="auto"/>
                <w:right w:val="none" w:sz="0" w:space="0" w:color="auto"/>
              </w:divBdr>
            </w:div>
            <w:div w:id="949703352">
              <w:marLeft w:val="0"/>
              <w:marRight w:val="0"/>
              <w:marTop w:val="0"/>
              <w:marBottom w:val="0"/>
              <w:divBdr>
                <w:top w:val="none" w:sz="0" w:space="0" w:color="auto"/>
                <w:left w:val="none" w:sz="0" w:space="0" w:color="auto"/>
                <w:bottom w:val="none" w:sz="0" w:space="0" w:color="auto"/>
                <w:right w:val="none" w:sz="0" w:space="0" w:color="auto"/>
              </w:divBdr>
            </w:div>
            <w:div w:id="162300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9369729">
      <w:bodyDiv w:val="1"/>
      <w:marLeft w:val="0"/>
      <w:marRight w:val="0"/>
      <w:marTop w:val="0"/>
      <w:marBottom w:val="0"/>
      <w:divBdr>
        <w:top w:val="none" w:sz="0" w:space="0" w:color="auto"/>
        <w:left w:val="none" w:sz="0" w:space="0" w:color="auto"/>
        <w:bottom w:val="none" w:sz="0" w:space="0" w:color="auto"/>
        <w:right w:val="none" w:sz="0" w:space="0" w:color="auto"/>
      </w:divBdr>
      <w:divsChild>
        <w:div w:id="1461000250">
          <w:marLeft w:val="0"/>
          <w:marRight w:val="0"/>
          <w:marTop w:val="0"/>
          <w:marBottom w:val="0"/>
          <w:divBdr>
            <w:top w:val="none" w:sz="0" w:space="0" w:color="auto"/>
            <w:left w:val="none" w:sz="0" w:space="0" w:color="auto"/>
            <w:bottom w:val="none" w:sz="0" w:space="0" w:color="auto"/>
            <w:right w:val="none" w:sz="0" w:space="0" w:color="auto"/>
          </w:divBdr>
          <w:divsChild>
            <w:div w:id="823279922">
              <w:marLeft w:val="0"/>
              <w:marRight w:val="0"/>
              <w:marTop w:val="0"/>
              <w:marBottom w:val="0"/>
              <w:divBdr>
                <w:top w:val="none" w:sz="0" w:space="0" w:color="auto"/>
                <w:left w:val="none" w:sz="0" w:space="0" w:color="auto"/>
                <w:bottom w:val="none" w:sz="0" w:space="0" w:color="auto"/>
                <w:right w:val="none" w:sz="0" w:space="0" w:color="auto"/>
              </w:divBdr>
            </w:div>
            <w:div w:id="601643610">
              <w:marLeft w:val="0"/>
              <w:marRight w:val="0"/>
              <w:marTop w:val="0"/>
              <w:marBottom w:val="0"/>
              <w:divBdr>
                <w:top w:val="none" w:sz="0" w:space="0" w:color="auto"/>
                <w:left w:val="none" w:sz="0" w:space="0" w:color="auto"/>
                <w:bottom w:val="none" w:sz="0" w:space="0" w:color="auto"/>
                <w:right w:val="none" w:sz="0" w:space="0" w:color="auto"/>
              </w:divBdr>
            </w:div>
            <w:div w:id="1206915293">
              <w:marLeft w:val="0"/>
              <w:marRight w:val="0"/>
              <w:marTop w:val="0"/>
              <w:marBottom w:val="0"/>
              <w:divBdr>
                <w:top w:val="none" w:sz="0" w:space="0" w:color="auto"/>
                <w:left w:val="none" w:sz="0" w:space="0" w:color="auto"/>
                <w:bottom w:val="none" w:sz="0" w:space="0" w:color="auto"/>
                <w:right w:val="none" w:sz="0" w:space="0" w:color="auto"/>
              </w:divBdr>
            </w:div>
            <w:div w:id="28576865">
              <w:marLeft w:val="0"/>
              <w:marRight w:val="0"/>
              <w:marTop w:val="0"/>
              <w:marBottom w:val="0"/>
              <w:divBdr>
                <w:top w:val="none" w:sz="0" w:space="0" w:color="auto"/>
                <w:left w:val="none" w:sz="0" w:space="0" w:color="auto"/>
                <w:bottom w:val="none" w:sz="0" w:space="0" w:color="auto"/>
                <w:right w:val="none" w:sz="0" w:space="0" w:color="auto"/>
              </w:divBdr>
            </w:div>
            <w:div w:id="1586526341">
              <w:marLeft w:val="0"/>
              <w:marRight w:val="0"/>
              <w:marTop w:val="0"/>
              <w:marBottom w:val="0"/>
              <w:divBdr>
                <w:top w:val="none" w:sz="0" w:space="0" w:color="auto"/>
                <w:left w:val="none" w:sz="0" w:space="0" w:color="auto"/>
                <w:bottom w:val="none" w:sz="0" w:space="0" w:color="auto"/>
                <w:right w:val="none" w:sz="0" w:space="0" w:color="auto"/>
              </w:divBdr>
            </w:div>
            <w:div w:id="713963544">
              <w:marLeft w:val="0"/>
              <w:marRight w:val="0"/>
              <w:marTop w:val="0"/>
              <w:marBottom w:val="0"/>
              <w:divBdr>
                <w:top w:val="none" w:sz="0" w:space="0" w:color="auto"/>
                <w:left w:val="none" w:sz="0" w:space="0" w:color="auto"/>
                <w:bottom w:val="none" w:sz="0" w:space="0" w:color="auto"/>
                <w:right w:val="none" w:sz="0" w:space="0" w:color="auto"/>
              </w:divBdr>
            </w:div>
            <w:div w:id="1988894579">
              <w:marLeft w:val="0"/>
              <w:marRight w:val="0"/>
              <w:marTop w:val="0"/>
              <w:marBottom w:val="0"/>
              <w:divBdr>
                <w:top w:val="none" w:sz="0" w:space="0" w:color="auto"/>
                <w:left w:val="none" w:sz="0" w:space="0" w:color="auto"/>
                <w:bottom w:val="none" w:sz="0" w:space="0" w:color="auto"/>
                <w:right w:val="none" w:sz="0" w:space="0" w:color="auto"/>
              </w:divBdr>
            </w:div>
            <w:div w:id="22481935">
              <w:marLeft w:val="0"/>
              <w:marRight w:val="0"/>
              <w:marTop w:val="0"/>
              <w:marBottom w:val="0"/>
              <w:divBdr>
                <w:top w:val="none" w:sz="0" w:space="0" w:color="auto"/>
                <w:left w:val="none" w:sz="0" w:space="0" w:color="auto"/>
                <w:bottom w:val="none" w:sz="0" w:space="0" w:color="auto"/>
                <w:right w:val="none" w:sz="0" w:space="0" w:color="auto"/>
              </w:divBdr>
            </w:div>
            <w:div w:id="534316701">
              <w:marLeft w:val="0"/>
              <w:marRight w:val="0"/>
              <w:marTop w:val="0"/>
              <w:marBottom w:val="0"/>
              <w:divBdr>
                <w:top w:val="none" w:sz="0" w:space="0" w:color="auto"/>
                <w:left w:val="none" w:sz="0" w:space="0" w:color="auto"/>
                <w:bottom w:val="none" w:sz="0" w:space="0" w:color="auto"/>
                <w:right w:val="none" w:sz="0" w:space="0" w:color="auto"/>
              </w:divBdr>
            </w:div>
            <w:div w:id="1245184858">
              <w:marLeft w:val="0"/>
              <w:marRight w:val="0"/>
              <w:marTop w:val="0"/>
              <w:marBottom w:val="0"/>
              <w:divBdr>
                <w:top w:val="none" w:sz="0" w:space="0" w:color="auto"/>
                <w:left w:val="none" w:sz="0" w:space="0" w:color="auto"/>
                <w:bottom w:val="none" w:sz="0" w:space="0" w:color="auto"/>
                <w:right w:val="none" w:sz="0" w:space="0" w:color="auto"/>
              </w:divBdr>
            </w:div>
            <w:div w:id="20029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89375">
      <w:bodyDiv w:val="1"/>
      <w:marLeft w:val="0"/>
      <w:marRight w:val="0"/>
      <w:marTop w:val="0"/>
      <w:marBottom w:val="0"/>
      <w:divBdr>
        <w:top w:val="none" w:sz="0" w:space="0" w:color="auto"/>
        <w:left w:val="none" w:sz="0" w:space="0" w:color="auto"/>
        <w:bottom w:val="none" w:sz="0" w:space="0" w:color="auto"/>
        <w:right w:val="none" w:sz="0" w:space="0" w:color="auto"/>
      </w:divBdr>
      <w:divsChild>
        <w:div w:id="175385973">
          <w:marLeft w:val="0"/>
          <w:marRight w:val="0"/>
          <w:marTop w:val="0"/>
          <w:marBottom w:val="0"/>
          <w:divBdr>
            <w:top w:val="none" w:sz="0" w:space="0" w:color="auto"/>
            <w:left w:val="none" w:sz="0" w:space="0" w:color="auto"/>
            <w:bottom w:val="none" w:sz="0" w:space="0" w:color="auto"/>
            <w:right w:val="none" w:sz="0" w:space="0" w:color="auto"/>
          </w:divBdr>
          <w:divsChild>
            <w:div w:id="198785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3531">
      <w:bodyDiv w:val="1"/>
      <w:marLeft w:val="0"/>
      <w:marRight w:val="0"/>
      <w:marTop w:val="0"/>
      <w:marBottom w:val="0"/>
      <w:divBdr>
        <w:top w:val="none" w:sz="0" w:space="0" w:color="auto"/>
        <w:left w:val="none" w:sz="0" w:space="0" w:color="auto"/>
        <w:bottom w:val="none" w:sz="0" w:space="0" w:color="auto"/>
        <w:right w:val="none" w:sz="0" w:space="0" w:color="auto"/>
      </w:divBdr>
      <w:divsChild>
        <w:div w:id="1684355806">
          <w:marLeft w:val="0"/>
          <w:marRight w:val="0"/>
          <w:marTop w:val="0"/>
          <w:marBottom w:val="0"/>
          <w:divBdr>
            <w:top w:val="none" w:sz="0" w:space="0" w:color="auto"/>
            <w:left w:val="none" w:sz="0" w:space="0" w:color="auto"/>
            <w:bottom w:val="none" w:sz="0" w:space="0" w:color="auto"/>
            <w:right w:val="none" w:sz="0" w:space="0" w:color="auto"/>
          </w:divBdr>
          <w:divsChild>
            <w:div w:id="102408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85620">
      <w:bodyDiv w:val="1"/>
      <w:marLeft w:val="0"/>
      <w:marRight w:val="0"/>
      <w:marTop w:val="0"/>
      <w:marBottom w:val="0"/>
      <w:divBdr>
        <w:top w:val="none" w:sz="0" w:space="0" w:color="auto"/>
        <w:left w:val="none" w:sz="0" w:space="0" w:color="auto"/>
        <w:bottom w:val="none" w:sz="0" w:space="0" w:color="auto"/>
        <w:right w:val="none" w:sz="0" w:space="0" w:color="auto"/>
      </w:divBdr>
      <w:divsChild>
        <w:div w:id="1444420152">
          <w:marLeft w:val="0"/>
          <w:marRight w:val="0"/>
          <w:marTop w:val="0"/>
          <w:marBottom w:val="0"/>
          <w:divBdr>
            <w:top w:val="none" w:sz="0" w:space="0" w:color="auto"/>
            <w:left w:val="none" w:sz="0" w:space="0" w:color="auto"/>
            <w:bottom w:val="none" w:sz="0" w:space="0" w:color="auto"/>
            <w:right w:val="none" w:sz="0" w:space="0" w:color="auto"/>
          </w:divBdr>
          <w:divsChild>
            <w:div w:id="53162598">
              <w:marLeft w:val="0"/>
              <w:marRight w:val="0"/>
              <w:marTop w:val="0"/>
              <w:marBottom w:val="0"/>
              <w:divBdr>
                <w:top w:val="none" w:sz="0" w:space="0" w:color="auto"/>
                <w:left w:val="none" w:sz="0" w:space="0" w:color="auto"/>
                <w:bottom w:val="none" w:sz="0" w:space="0" w:color="auto"/>
                <w:right w:val="none" w:sz="0" w:space="0" w:color="auto"/>
              </w:divBdr>
            </w:div>
            <w:div w:id="442770322">
              <w:marLeft w:val="0"/>
              <w:marRight w:val="0"/>
              <w:marTop w:val="0"/>
              <w:marBottom w:val="0"/>
              <w:divBdr>
                <w:top w:val="none" w:sz="0" w:space="0" w:color="auto"/>
                <w:left w:val="none" w:sz="0" w:space="0" w:color="auto"/>
                <w:bottom w:val="none" w:sz="0" w:space="0" w:color="auto"/>
                <w:right w:val="none" w:sz="0" w:space="0" w:color="auto"/>
              </w:divBdr>
            </w:div>
            <w:div w:id="869414992">
              <w:marLeft w:val="0"/>
              <w:marRight w:val="0"/>
              <w:marTop w:val="0"/>
              <w:marBottom w:val="0"/>
              <w:divBdr>
                <w:top w:val="none" w:sz="0" w:space="0" w:color="auto"/>
                <w:left w:val="none" w:sz="0" w:space="0" w:color="auto"/>
                <w:bottom w:val="none" w:sz="0" w:space="0" w:color="auto"/>
                <w:right w:val="none" w:sz="0" w:space="0" w:color="auto"/>
              </w:divBdr>
            </w:div>
            <w:div w:id="1197427483">
              <w:marLeft w:val="0"/>
              <w:marRight w:val="0"/>
              <w:marTop w:val="0"/>
              <w:marBottom w:val="0"/>
              <w:divBdr>
                <w:top w:val="none" w:sz="0" w:space="0" w:color="auto"/>
                <w:left w:val="none" w:sz="0" w:space="0" w:color="auto"/>
                <w:bottom w:val="none" w:sz="0" w:space="0" w:color="auto"/>
                <w:right w:val="none" w:sz="0" w:space="0" w:color="auto"/>
              </w:divBdr>
            </w:div>
            <w:div w:id="1313563517">
              <w:marLeft w:val="0"/>
              <w:marRight w:val="0"/>
              <w:marTop w:val="0"/>
              <w:marBottom w:val="0"/>
              <w:divBdr>
                <w:top w:val="none" w:sz="0" w:space="0" w:color="auto"/>
                <w:left w:val="none" w:sz="0" w:space="0" w:color="auto"/>
                <w:bottom w:val="none" w:sz="0" w:space="0" w:color="auto"/>
                <w:right w:val="none" w:sz="0" w:space="0" w:color="auto"/>
              </w:divBdr>
            </w:div>
            <w:div w:id="1596135622">
              <w:marLeft w:val="0"/>
              <w:marRight w:val="0"/>
              <w:marTop w:val="0"/>
              <w:marBottom w:val="0"/>
              <w:divBdr>
                <w:top w:val="none" w:sz="0" w:space="0" w:color="auto"/>
                <w:left w:val="none" w:sz="0" w:space="0" w:color="auto"/>
                <w:bottom w:val="none" w:sz="0" w:space="0" w:color="auto"/>
                <w:right w:val="none" w:sz="0" w:space="0" w:color="auto"/>
              </w:divBdr>
            </w:div>
            <w:div w:id="1830630637">
              <w:marLeft w:val="0"/>
              <w:marRight w:val="0"/>
              <w:marTop w:val="0"/>
              <w:marBottom w:val="0"/>
              <w:divBdr>
                <w:top w:val="none" w:sz="0" w:space="0" w:color="auto"/>
                <w:left w:val="none" w:sz="0" w:space="0" w:color="auto"/>
                <w:bottom w:val="none" w:sz="0" w:space="0" w:color="auto"/>
                <w:right w:val="none" w:sz="0" w:space="0" w:color="auto"/>
              </w:divBdr>
            </w:div>
            <w:div w:id="1864588127">
              <w:marLeft w:val="0"/>
              <w:marRight w:val="0"/>
              <w:marTop w:val="0"/>
              <w:marBottom w:val="0"/>
              <w:divBdr>
                <w:top w:val="none" w:sz="0" w:space="0" w:color="auto"/>
                <w:left w:val="none" w:sz="0" w:space="0" w:color="auto"/>
                <w:bottom w:val="none" w:sz="0" w:space="0" w:color="auto"/>
                <w:right w:val="none" w:sz="0" w:space="0" w:color="auto"/>
              </w:divBdr>
            </w:div>
            <w:div w:id="1963418928">
              <w:marLeft w:val="0"/>
              <w:marRight w:val="0"/>
              <w:marTop w:val="0"/>
              <w:marBottom w:val="0"/>
              <w:divBdr>
                <w:top w:val="none" w:sz="0" w:space="0" w:color="auto"/>
                <w:left w:val="none" w:sz="0" w:space="0" w:color="auto"/>
                <w:bottom w:val="none" w:sz="0" w:space="0" w:color="auto"/>
                <w:right w:val="none" w:sz="0" w:space="0" w:color="auto"/>
              </w:divBdr>
            </w:div>
            <w:div w:id="2059862435">
              <w:marLeft w:val="0"/>
              <w:marRight w:val="0"/>
              <w:marTop w:val="0"/>
              <w:marBottom w:val="0"/>
              <w:divBdr>
                <w:top w:val="none" w:sz="0" w:space="0" w:color="auto"/>
                <w:left w:val="none" w:sz="0" w:space="0" w:color="auto"/>
                <w:bottom w:val="none" w:sz="0" w:space="0" w:color="auto"/>
                <w:right w:val="none" w:sz="0" w:space="0" w:color="auto"/>
              </w:divBdr>
            </w:div>
            <w:div w:id="20792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44195">
      <w:bodyDiv w:val="1"/>
      <w:marLeft w:val="0"/>
      <w:marRight w:val="0"/>
      <w:marTop w:val="0"/>
      <w:marBottom w:val="0"/>
      <w:divBdr>
        <w:top w:val="none" w:sz="0" w:space="0" w:color="auto"/>
        <w:left w:val="none" w:sz="0" w:space="0" w:color="auto"/>
        <w:bottom w:val="none" w:sz="0" w:space="0" w:color="auto"/>
        <w:right w:val="none" w:sz="0" w:space="0" w:color="auto"/>
      </w:divBdr>
      <w:divsChild>
        <w:div w:id="1715235003">
          <w:marLeft w:val="0"/>
          <w:marRight w:val="0"/>
          <w:marTop w:val="0"/>
          <w:marBottom w:val="0"/>
          <w:divBdr>
            <w:top w:val="none" w:sz="0" w:space="0" w:color="auto"/>
            <w:left w:val="none" w:sz="0" w:space="0" w:color="auto"/>
            <w:bottom w:val="none" w:sz="0" w:space="0" w:color="auto"/>
            <w:right w:val="none" w:sz="0" w:space="0" w:color="auto"/>
          </w:divBdr>
          <w:divsChild>
            <w:div w:id="1211768229">
              <w:marLeft w:val="0"/>
              <w:marRight w:val="0"/>
              <w:marTop w:val="0"/>
              <w:marBottom w:val="0"/>
              <w:divBdr>
                <w:top w:val="none" w:sz="0" w:space="0" w:color="auto"/>
                <w:left w:val="none" w:sz="0" w:space="0" w:color="auto"/>
                <w:bottom w:val="none" w:sz="0" w:space="0" w:color="auto"/>
                <w:right w:val="none" w:sz="0" w:space="0" w:color="auto"/>
              </w:divBdr>
            </w:div>
            <w:div w:id="1178235589">
              <w:marLeft w:val="0"/>
              <w:marRight w:val="0"/>
              <w:marTop w:val="0"/>
              <w:marBottom w:val="0"/>
              <w:divBdr>
                <w:top w:val="none" w:sz="0" w:space="0" w:color="auto"/>
                <w:left w:val="none" w:sz="0" w:space="0" w:color="auto"/>
                <w:bottom w:val="none" w:sz="0" w:space="0" w:color="auto"/>
                <w:right w:val="none" w:sz="0" w:space="0" w:color="auto"/>
              </w:divBdr>
            </w:div>
            <w:div w:id="3516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0988">
      <w:bodyDiv w:val="1"/>
      <w:marLeft w:val="0"/>
      <w:marRight w:val="0"/>
      <w:marTop w:val="0"/>
      <w:marBottom w:val="0"/>
      <w:divBdr>
        <w:top w:val="none" w:sz="0" w:space="0" w:color="auto"/>
        <w:left w:val="none" w:sz="0" w:space="0" w:color="auto"/>
        <w:bottom w:val="none" w:sz="0" w:space="0" w:color="auto"/>
        <w:right w:val="none" w:sz="0" w:space="0" w:color="auto"/>
      </w:divBdr>
      <w:divsChild>
        <w:div w:id="1460297357">
          <w:marLeft w:val="0"/>
          <w:marRight w:val="0"/>
          <w:marTop w:val="0"/>
          <w:marBottom w:val="0"/>
          <w:divBdr>
            <w:top w:val="none" w:sz="0" w:space="0" w:color="auto"/>
            <w:left w:val="none" w:sz="0" w:space="0" w:color="auto"/>
            <w:bottom w:val="none" w:sz="0" w:space="0" w:color="auto"/>
            <w:right w:val="none" w:sz="0" w:space="0" w:color="auto"/>
          </w:divBdr>
          <w:divsChild>
            <w:div w:id="1121609015">
              <w:marLeft w:val="0"/>
              <w:marRight w:val="0"/>
              <w:marTop w:val="0"/>
              <w:marBottom w:val="0"/>
              <w:divBdr>
                <w:top w:val="none" w:sz="0" w:space="0" w:color="auto"/>
                <w:left w:val="none" w:sz="0" w:space="0" w:color="auto"/>
                <w:bottom w:val="none" w:sz="0" w:space="0" w:color="auto"/>
                <w:right w:val="none" w:sz="0" w:space="0" w:color="auto"/>
              </w:divBdr>
            </w:div>
            <w:div w:id="66923736">
              <w:marLeft w:val="0"/>
              <w:marRight w:val="0"/>
              <w:marTop w:val="0"/>
              <w:marBottom w:val="0"/>
              <w:divBdr>
                <w:top w:val="none" w:sz="0" w:space="0" w:color="auto"/>
                <w:left w:val="none" w:sz="0" w:space="0" w:color="auto"/>
                <w:bottom w:val="none" w:sz="0" w:space="0" w:color="auto"/>
                <w:right w:val="none" w:sz="0" w:space="0" w:color="auto"/>
              </w:divBdr>
            </w:div>
            <w:div w:id="1629311813">
              <w:marLeft w:val="0"/>
              <w:marRight w:val="0"/>
              <w:marTop w:val="0"/>
              <w:marBottom w:val="0"/>
              <w:divBdr>
                <w:top w:val="none" w:sz="0" w:space="0" w:color="auto"/>
                <w:left w:val="none" w:sz="0" w:space="0" w:color="auto"/>
                <w:bottom w:val="none" w:sz="0" w:space="0" w:color="auto"/>
                <w:right w:val="none" w:sz="0" w:space="0" w:color="auto"/>
              </w:divBdr>
            </w:div>
            <w:div w:id="358315008">
              <w:marLeft w:val="0"/>
              <w:marRight w:val="0"/>
              <w:marTop w:val="0"/>
              <w:marBottom w:val="0"/>
              <w:divBdr>
                <w:top w:val="none" w:sz="0" w:space="0" w:color="auto"/>
                <w:left w:val="none" w:sz="0" w:space="0" w:color="auto"/>
                <w:bottom w:val="none" w:sz="0" w:space="0" w:color="auto"/>
                <w:right w:val="none" w:sz="0" w:space="0" w:color="auto"/>
              </w:divBdr>
            </w:div>
            <w:div w:id="1576742953">
              <w:marLeft w:val="0"/>
              <w:marRight w:val="0"/>
              <w:marTop w:val="0"/>
              <w:marBottom w:val="0"/>
              <w:divBdr>
                <w:top w:val="none" w:sz="0" w:space="0" w:color="auto"/>
                <w:left w:val="none" w:sz="0" w:space="0" w:color="auto"/>
                <w:bottom w:val="none" w:sz="0" w:space="0" w:color="auto"/>
                <w:right w:val="none" w:sz="0" w:space="0" w:color="auto"/>
              </w:divBdr>
            </w:div>
            <w:div w:id="689184160">
              <w:marLeft w:val="0"/>
              <w:marRight w:val="0"/>
              <w:marTop w:val="0"/>
              <w:marBottom w:val="0"/>
              <w:divBdr>
                <w:top w:val="none" w:sz="0" w:space="0" w:color="auto"/>
                <w:left w:val="none" w:sz="0" w:space="0" w:color="auto"/>
                <w:bottom w:val="none" w:sz="0" w:space="0" w:color="auto"/>
                <w:right w:val="none" w:sz="0" w:space="0" w:color="auto"/>
              </w:divBdr>
            </w:div>
            <w:div w:id="135610380">
              <w:marLeft w:val="0"/>
              <w:marRight w:val="0"/>
              <w:marTop w:val="0"/>
              <w:marBottom w:val="0"/>
              <w:divBdr>
                <w:top w:val="none" w:sz="0" w:space="0" w:color="auto"/>
                <w:left w:val="none" w:sz="0" w:space="0" w:color="auto"/>
                <w:bottom w:val="none" w:sz="0" w:space="0" w:color="auto"/>
                <w:right w:val="none" w:sz="0" w:space="0" w:color="auto"/>
              </w:divBdr>
            </w:div>
            <w:div w:id="928925855">
              <w:marLeft w:val="0"/>
              <w:marRight w:val="0"/>
              <w:marTop w:val="0"/>
              <w:marBottom w:val="0"/>
              <w:divBdr>
                <w:top w:val="none" w:sz="0" w:space="0" w:color="auto"/>
                <w:left w:val="none" w:sz="0" w:space="0" w:color="auto"/>
                <w:bottom w:val="none" w:sz="0" w:space="0" w:color="auto"/>
                <w:right w:val="none" w:sz="0" w:space="0" w:color="auto"/>
              </w:divBdr>
            </w:div>
            <w:div w:id="394474498">
              <w:marLeft w:val="0"/>
              <w:marRight w:val="0"/>
              <w:marTop w:val="0"/>
              <w:marBottom w:val="0"/>
              <w:divBdr>
                <w:top w:val="none" w:sz="0" w:space="0" w:color="auto"/>
                <w:left w:val="none" w:sz="0" w:space="0" w:color="auto"/>
                <w:bottom w:val="none" w:sz="0" w:space="0" w:color="auto"/>
                <w:right w:val="none" w:sz="0" w:space="0" w:color="auto"/>
              </w:divBdr>
            </w:div>
            <w:div w:id="955016509">
              <w:marLeft w:val="0"/>
              <w:marRight w:val="0"/>
              <w:marTop w:val="0"/>
              <w:marBottom w:val="0"/>
              <w:divBdr>
                <w:top w:val="none" w:sz="0" w:space="0" w:color="auto"/>
                <w:left w:val="none" w:sz="0" w:space="0" w:color="auto"/>
                <w:bottom w:val="none" w:sz="0" w:space="0" w:color="auto"/>
                <w:right w:val="none" w:sz="0" w:space="0" w:color="auto"/>
              </w:divBdr>
            </w:div>
            <w:div w:id="18484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ena.alshina@huawe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rgey.ikonin@huawei.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1887</Words>
  <Characters>10761</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12623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Sergey Ikonin</cp:lastModifiedBy>
  <cp:revision>9</cp:revision>
  <cp:lastPrinted>1900-01-01T08:00:00Z</cp:lastPrinted>
  <dcterms:created xsi:type="dcterms:W3CDTF">2025-08-20T01:07:00Z</dcterms:created>
  <dcterms:modified xsi:type="dcterms:W3CDTF">2025-08-20T02:59:00Z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1755647435</vt:lpwstr>
  </property>
</Properties>
</file>