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04638D40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0C5DC537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109D1DEC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FE08C7">
              <w:t>9</w:t>
            </w:r>
            <w:r w:rsidR="008A42F1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>Daejeon</w:t>
            </w:r>
            <w:r w:rsidR="008A42F1">
              <w:rPr>
                <w:lang w:val="en-CA"/>
              </w:rPr>
              <w:t>,</w:t>
            </w:r>
            <w:r w:rsidR="00084393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 xml:space="preserve">KR, </w:t>
            </w:r>
            <w:r w:rsidR="00607AE1">
              <w:rPr>
                <w:lang w:val="en-CA"/>
              </w:rPr>
              <w:t xml:space="preserve">26 </w:t>
            </w:r>
            <w:r w:rsidR="00FE08C7">
              <w:rPr>
                <w:lang w:val="en-CA"/>
              </w:rPr>
              <w:t>June</w:t>
            </w:r>
            <w:r w:rsidR="00607AE1">
              <w:rPr>
                <w:lang w:val="en-CA"/>
              </w:rPr>
              <w:t xml:space="preserve"> </w:t>
            </w:r>
            <w:r w:rsidR="00084393">
              <w:rPr>
                <w:lang w:val="en-CA"/>
              </w:rPr>
              <w:t>–</w:t>
            </w:r>
            <w:r w:rsidR="00607AE1">
              <w:rPr>
                <w:lang w:val="en-CA"/>
              </w:rPr>
              <w:t xml:space="preserve"> 4</w:t>
            </w:r>
            <w:r w:rsidR="00084393" w:rsidRPr="00B648F1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>July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 w:rsidR="008C60F8">
              <w:rPr>
                <w:lang w:val="en-CA"/>
              </w:rPr>
              <w:t>5</w:t>
            </w:r>
          </w:p>
        </w:tc>
        <w:tc>
          <w:tcPr>
            <w:tcW w:w="3060" w:type="dxa"/>
          </w:tcPr>
          <w:p w14:paraId="59B7E346" w14:textId="369691DB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FE08C7">
              <w:rPr>
                <w:lang w:val="en-CA"/>
              </w:rPr>
              <w:t>M</w:t>
            </w:r>
            <w:r w:rsidR="00FE23BC">
              <w:rPr>
                <w:lang w:val="en-CA"/>
              </w:rPr>
              <w:t>0168-v1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58B21BB" w:rsidR="00E61DAC" w:rsidRPr="005B217D" w:rsidRDefault="0086387C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86387C">
              <w:rPr>
                <w:b/>
                <w:szCs w:val="22"/>
                <w:lang w:val="en-CA"/>
              </w:rPr>
              <w:t>[</w:t>
            </w:r>
            <w:r w:rsidR="00680049">
              <w:rPr>
                <w:b/>
                <w:szCs w:val="22"/>
                <w:lang w:val="en-CA"/>
              </w:rPr>
              <w:t>AHG</w:t>
            </w:r>
            <w:r w:rsidR="00A16AD9">
              <w:rPr>
                <w:b/>
                <w:szCs w:val="22"/>
                <w:lang w:val="en-CA"/>
              </w:rPr>
              <w:t>9/AHG</w:t>
            </w:r>
            <w:r w:rsidR="00680049">
              <w:rPr>
                <w:b/>
                <w:szCs w:val="22"/>
                <w:lang w:val="en-CA"/>
              </w:rPr>
              <w:t>13</w:t>
            </w:r>
            <w:r w:rsidRPr="0086387C">
              <w:rPr>
                <w:b/>
                <w:szCs w:val="22"/>
                <w:lang w:val="en-CA"/>
              </w:rPr>
              <w:t>]</w:t>
            </w:r>
            <w:r w:rsidR="00680049">
              <w:rPr>
                <w:b/>
                <w:szCs w:val="22"/>
                <w:lang w:val="en-CA"/>
              </w:rPr>
              <w:t xml:space="preserve"> </w:t>
            </w:r>
            <w:r w:rsidR="00C575B7">
              <w:rPr>
                <w:b/>
                <w:szCs w:val="22"/>
                <w:lang w:val="en-CA"/>
              </w:rPr>
              <w:t>I</w:t>
            </w:r>
            <w:r w:rsidR="00680049">
              <w:rPr>
                <w:b/>
                <w:szCs w:val="22"/>
                <w:lang w:val="en-CA"/>
              </w:rPr>
              <w:t xml:space="preserve">mplementation in VTM TuC of the </w:t>
            </w:r>
            <w:r w:rsidR="00680049" w:rsidRPr="00680049">
              <w:rPr>
                <w:b/>
                <w:szCs w:val="22"/>
                <w:lang w:val="en-CA"/>
              </w:rPr>
              <w:t>film grain regions characteristics SEI message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206ED9D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31FE5CC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26BB1990" w14:textId="5596FBC2" w:rsidR="00A23B4E" w:rsidRDefault="00A23B4E" w:rsidP="000D5F56">
            <w:pPr>
              <w:spacing w:before="60" w:after="60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>F. Urban,</w:t>
            </w:r>
            <w:r w:rsidRPr="000D5F56">
              <w:rPr>
                <w:szCs w:val="22"/>
                <w:lang w:val="fr-FR"/>
              </w:rPr>
              <w:t xml:space="preserve"> </w:t>
            </w:r>
            <w:r w:rsidR="000D5F56" w:rsidRPr="000D5F56">
              <w:rPr>
                <w:szCs w:val="22"/>
                <w:lang w:val="fr-FR"/>
              </w:rPr>
              <w:t>P. de Lagrange, E. François</w:t>
            </w:r>
          </w:p>
          <w:p w14:paraId="49D81240" w14:textId="16F63374" w:rsidR="00A23B4E" w:rsidRPr="005B217D" w:rsidRDefault="00A23B4E" w:rsidP="000D5F56">
            <w:pPr>
              <w:spacing w:before="60" w:after="60"/>
              <w:rPr>
                <w:szCs w:val="22"/>
                <w:lang w:val="en-CA"/>
              </w:rPr>
            </w:pPr>
            <w:r w:rsidRPr="000D5F56">
              <w:rPr>
                <w:szCs w:val="22"/>
                <w:lang w:val="en-CA"/>
              </w:rPr>
              <w:t xml:space="preserve">Gilles Teniou </w:t>
            </w:r>
            <w:r w:rsidRPr="000D5F56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4E57B9B7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13" w:history="1">
              <w:r w:rsidR="00477AD2" w:rsidRPr="00455DC9">
                <w:rPr>
                  <w:rStyle w:val="Hyperlink"/>
                  <w:sz w:val="18"/>
                  <w:szCs w:val="18"/>
                  <w:lang w:val="en-CA"/>
                </w:rPr>
                <w:t>fabrice.urban@interdigital.com</w:t>
              </w:r>
            </w:hyperlink>
            <w:r w:rsidR="00B9527E">
              <w:rPr>
                <w:sz w:val="18"/>
                <w:szCs w:val="18"/>
                <w:lang w:val="en-CA"/>
              </w:rPr>
              <w:br/>
            </w:r>
            <w:hyperlink r:id="rId14" w:history="1">
              <w:r w:rsidR="00A647C1" w:rsidRPr="00455DC9">
                <w:rPr>
                  <w:rStyle w:val="Hyperlink"/>
                  <w:sz w:val="18"/>
                  <w:szCs w:val="18"/>
                  <w:lang w:val="en-CA"/>
                </w:rPr>
                <w:t>philippe.delagrange@interdigital.com</w:t>
              </w:r>
            </w:hyperlink>
            <w:r w:rsidR="00D715C7">
              <w:rPr>
                <w:sz w:val="18"/>
                <w:szCs w:val="18"/>
                <w:lang w:val="en-CA"/>
              </w:rPr>
              <w:br/>
            </w:r>
            <w:hyperlink r:id="rId15" w:history="1">
              <w:r w:rsidR="003E52B9" w:rsidRPr="003E52B9">
                <w:rPr>
                  <w:rStyle w:val="Hyperlink"/>
                  <w:sz w:val="18"/>
                  <w:szCs w:val="18"/>
                  <w:lang w:val="en-CA"/>
                </w:rPr>
                <w:t>edouard.francois@interdigital.com</w:t>
              </w:r>
            </w:hyperlink>
            <w:r w:rsidR="00D715C7">
              <w:rPr>
                <w:sz w:val="18"/>
                <w:szCs w:val="18"/>
                <w:lang w:val="en-CA"/>
              </w:rPr>
              <w:br/>
            </w:r>
            <w:hyperlink r:id="rId16" w:history="1">
              <w:r w:rsidR="00D715C7" w:rsidRPr="00455DC9">
                <w:rPr>
                  <w:rStyle w:val="Hyperlink"/>
                  <w:sz w:val="18"/>
                  <w:szCs w:val="18"/>
                  <w:lang w:val="en-CA"/>
                </w:rPr>
                <w:t>teniou@global.tencent.com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7B4D39D" w:rsidR="00E61DAC" w:rsidRPr="005B217D" w:rsidRDefault="00A23B4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InterDigital, Tencent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6E562E5" w14:textId="74A95DD7" w:rsidR="003D6CA8" w:rsidRPr="003652A8" w:rsidRDefault="001878BC" w:rsidP="00DA0A0A">
      <w:pPr>
        <w:rPr>
          <w:lang w:val="en-CA"/>
        </w:rPr>
      </w:pPr>
      <w:r w:rsidRPr="003652A8">
        <w:rPr>
          <w:lang w:val="en-CA"/>
        </w:rPr>
        <w:t>Th</w:t>
      </w:r>
      <w:r w:rsidR="00061AA9" w:rsidRPr="003652A8">
        <w:rPr>
          <w:lang w:val="en-CA"/>
        </w:rPr>
        <w:t>is contribution provides a status of the VTM software implementation of the</w:t>
      </w:r>
      <w:r w:rsidRPr="003652A8">
        <w:rPr>
          <w:lang w:val="en-CA"/>
        </w:rPr>
        <w:t xml:space="preserve"> Film Grain Regions Characteristics (FGR) SEI message</w:t>
      </w:r>
      <w:r w:rsidR="00832DB2">
        <w:rPr>
          <w:lang w:val="en-CA"/>
        </w:rPr>
        <w:t>, defined in the VSEI TuC</w:t>
      </w:r>
      <w:r w:rsidR="00DA0C9B" w:rsidRPr="003652A8">
        <w:rPr>
          <w:lang w:val="en-CA"/>
        </w:rPr>
        <w:t xml:space="preserve">. </w:t>
      </w:r>
      <w:r w:rsidR="00061AA9" w:rsidRPr="003652A8">
        <w:rPr>
          <w:lang w:val="en-CA"/>
        </w:rPr>
        <w:t>It states that the single model version (one model per picture)</w:t>
      </w:r>
      <w:r w:rsidR="000C2307" w:rsidRPr="003652A8">
        <w:rPr>
          <w:lang w:val="en-CA"/>
        </w:rPr>
        <w:t>, aligned with the TuC specification JVET-AG2032,</w:t>
      </w:r>
      <w:r w:rsidR="00061AA9" w:rsidRPr="003652A8">
        <w:rPr>
          <w:lang w:val="en-CA"/>
        </w:rPr>
        <w:t xml:space="preserve"> is available in </w:t>
      </w:r>
      <w:r w:rsidR="0079699F">
        <w:rPr>
          <w:lang w:val="en-CA"/>
        </w:rPr>
        <w:t>a branch of the</w:t>
      </w:r>
      <w:r w:rsidR="00061AA9" w:rsidRPr="003652A8">
        <w:rPr>
          <w:lang w:val="en-CA"/>
        </w:rPr>
        <w:t xml:space="preserve"> VTM TuC git reposito</w:t>
      </w:r>
      <w:r w:rsidR="000C2307" w:rsidRPr="003652A8">
        <w:rPr>
          <w:lang w:val="en-CA"/>
        </w:rPr>
        <w:t xml:space="preserve">ry. </w:t>
      </w:r>
      <w:r w:rsidR="007513EB">
        <w:rPr>
          <w:lang w:val="en-CA"/>
        </w:rPr>
        <w:t xml:space="preserve">It also states that the interest of the </w:t>
      </w:r>
      <w:r w:rsidR="007513EB" w:rsidRPr="003652A8">
        <w:rPr>
          <w:lang w:val="en-CA"/>
        </w:rPr>
        <w:t>FGR SEI message</w:t>
      </w:r>
      <w:r w:rsidR="00A61160">
        <w:rPr>
          <w:lang w:val="en-CA"/>
        </w:rPr>
        <w:t xml:space="preserve">, in </w:t>
      </w:r>
      <w:r w:rsidR="00A61160" w:rsidRPr="003652A8">
        <w:rPr>
          <w:lang w:val="en-CA"/>
        </w:rPr>
        <w:t>single model version</w:t>
      </w:r>
      <w:r w:rsidR="00A61160">
        <w:rPr>
          <w:lang w:val="en-CA"/>
        </w:rPr>
        <w:t xml:space="preserve">, has been </w:t>
      </w:r>
      <w:r w:rsidR="00F6664B">
        <w:rPr>
          <w:lang w:val="en-CA"/>
        </w:rPr>
        <w:t xml:space="preserve">demonstrated </w:t>
      </w:r>
      <w:r w:rsidR="00A61160">
        <w:rPr>
          <w:lang w:val="en-CA"/>
        </w:rPr>
        <w:t>by showcases in JVET-AH0212.</w:t>
      </w:r>
      <w:r w:rsidR="007513EB" w:rsidRPr="003652A8">
        <w:rPr>
          <w:lang w:val="en-CA"/>
        </w:rPr>
        <w:t xml:space="preserve"> </w:t>
      </w:r>
      <w:r w:rsidR="00A85B22" w:rsidRPr="003652A8">
        <w:rPr>
          <w:lang w:val="en-CA"/>
        </w:rPr>
        <w:t xml:space="preserve">It </w:t>
      </w:r>
      <w:r w:rsidR="00D01302">
        <w:rPr>
          <w:lang w:val="en-CA"/>
        </w:rPr>
        <w:t xml:space="preserve">is </w:t>
      </w:r>
      <w:r w:rsidR="006D67E0">
        <w:rPr>
          <w:lang w:val="en-CA"/>
        </w:rPr>
        <w:t>propose</w:t>
      </w:r>
      <w:r w:rsidR="00D01302">
        <w:rPr>
          <w:lang w:val="en-CA"/>
        </w:rPr>
        <w:t>d</w:t>
      </w:r>
      <w:r w:rsidR="006D67E0">
        <w:rPr>
          <w:lang w:val="en-CA"/>
        </w:rPr>
        <w:t xml:space="preserve"> to include</w:t>
      </w:r>
      <w:r w:rsidR="00A85B22" w:rsidRPr="003652A8">
        <w:rPr>
          <w:lang w:val="en-CA"/>
        </w:rPr>
        <w:t xml:space="preserve"> </w:t>
      </w:r>
      <w:r w:rsidR="003652A8" w:rsidRPr="003652A8">
        <w:rPr>
          <w:lang w:val="en-CA"/>
        </w:rPr>
        <w:t xml:space="preserve">the FGR SEI message in the </w:t>
      </w:r>
      <w:r w:rsidR="00BA7A0C">
        <w:rPr>
          <w:lang w:val="en-CA"/>
        </w:rPr>
        <w:t xml:space="preserve">WD of the </w:t>
      </w:r>
      <w:r w:rsidR="003652A8" w:rsidRPr="003652A8">
        <w:rPr>
          <w:lang w:val="en-CA"/>
        </w:rPr>
        <w:t xml:space="preserve">next </w:t>
      </w:r>
      <w:r w:rsidR="00BA7A0C" w:rsidRPr="003652A8">
        <w:rPr>
          <w:lang w:val="en-CA"/>
        </w:rPr>
        <w:t xml:space="preserve">VSEI specification </w:t>
      </w:r>
      <w:r w:rsidR="003652A8" w:rsidRPr="003652A8">
        <w:rPr>
          <w:lang w:val="en-CA"/>
        </w:rPr>
        <w:t>version (v5)</w:t>
      </w:r>
      <w:r w:rsidR="00ED17D1">
        <w:rPr>
          <w:lang w:val="en-CA"/>
        </w:rPr>
        <w:t xml:space="preserve">, when this version </w:t>
      </w:r>
      <w:r w:rsidR="00855400">
        <w:rPr>
          <w:lang w:val="en-CA"/>
        </w:rPr>
        <w:t>is</w:t>
      </w:r>
      <w:r w:rsidR="00ED17D1">
        <w:rPr>
          <w:lang w:val="en-CA"/>
        </w:rPr>
        <w:t xml:space="preserve"> initiated</w:t>
      </w:r>
      <w:r w:rsidR="003652A8" w:rsidRPr="003652A8">
        <w:rPr>
          <w:lang w:val="en-CA"/>
        </w:rPr>
        <w:t>.</w:t>
      </w:r>
    </w:p>
    <w:p w14:paraId="7D2AC1F0" w14:textId="7E38DF3A" w:rsidR="00745F6B" w:rsidRPr="005B217D" w:rsidRDefault="000A5172" w:rsidP="00E11923">
      <w:pPr>
        <w:pStyle w:val="Heading1"/>
        <w:rPr>
          <w:lang w:val="en-CA"/>
        </w:rPr>
      </w:pPr>
      <w:r>
        <w:rPr>
          <w:lang w:val="en-CA"/>
        </w:rPr>
        <w:t>FGR SEI message implementation status</w:t>
      </w:r>
    </w:p>
    <w:p w14:paraId="6675CCAD" w14:textId="2733C601" w:rsidR="00A72126" w:rsidRDefault="00A72126" w:rsidP="00644F44">
      <w:pPr>
        <w:pStyle w:val="Heading2"/>
        <w:rPr>
          <w:lang w:val="en-CA"/>
        </w:rPr>
      </w:pPr>
      <w:r>
        <w:rPr>
          <w:lang w:val="en-CA"/>
        </w:rPr>
        <w:t>Implementation delivered to the VTM TuC git repository</w:t>
      </w:r>
    </w:p>
    <w:p w14:paraId="275C78EF" w14:textId="2C9EC97A" w:rsidR="0058062A" w:rsidRDefault="008678C6" w:rsidP="0058062A">
      <w:pPr>
        <w:rPr>
          <w:lang w:val="en-CA"/>
        </w:rPr>
      </w:pPr>
      <w:r>
        <w:rPr>
          <w:lang w:val="en-CA"/>
        </w:rPr>
        <w:t xml:space="preserve">The </w:t>
      </w:r>
      <w:r w:rsidRPr="00DA0A0A">
        <w:rPr>
          <w:lang w:val="en-CA"/>
        </w:rPr>
        <w:t>Film Grain Regions Characteristics (FGR) SEI message</w:t>
      </w:r>
      <w:r w:rsidR="00025805">
        <w:rPr>
          <w:lang w:val="en-CA"/>
        </w:rPr>
        <w:t xml:space="preserve"> </w:t>
      </w:r>
      <w:r w:rsidR="00B37D99">
        <w:rPr>
          <w:lang w:val="en-CA"/>
        </w:rPr>
        <w:t xml:space="preserve">from contribution JVET-AG0328 </w:t>
      </w:r>
      <w:r w:rsidR="003A4FDD">
        <w:rPr>
          <w:lang w:val="en-CA"/>
        </w:rPr>
        <w:t>was first</w:t>
      </w:r>
      <w:r w:rsidR="00A3564E">
        <w:rPr>
          <w:lang w:val="en-CA"/>
        </w:rPr>
        <w:t xml:space="preserve"> documented in </w:t>
      </w:r>
      <w:r w:rsidR="00044B5E">
        <w:rPr>
          <w:lang w:val="en-CA"/>
        </w:rPr>
        <w:t>the VSEI TuC</w:t>
      </w:r>
      <w:r w:rsidR="003A4FDD">
        <w:rPr>
          <w:lang w:val="en-CA"/>
        </w:rPr>
        <w:t xml:space="preserve"> in JVET-AG2032</w:t>
      </w:r>
      <w:r w:rsidR="00044B5E">
        <w:rPr>
          <w:lang w:val="en-CA"/>
        </w:rPr>
        <w:t xml:space="preserve">. </w:t>
      </w:r>
      <w:r w:rsidR="0095627D">
        <w:rPr>
          <w:lang w:val="en-CA"/>
        </w:rPr>
        <w:t xml:space="preserve">In this version, </w:t>
      </w:r>
      <w:r w:rsidR="00616A84" w:rsidRPr="00E621BB">
        <w:rPr>
          <w:b/>
          <w:bCs/>
          <w:lang w:val="en-CA"/>
        </w:rPr>
        <w:t>one single film grain model is enabled per picture</w:t>
      </w:r>
      <w:r w:rsidR="00616A84">
        <w:rPr>
          <w:lang w:val="en-CA"/>
        </w:rPr>
        <w:t xml:space="preserve"> (either </w:t>
      </w:r>
      <w:r w:rsidR="00F45C7D">
        <w:rPr>
          <w:lang w:val="en-CA"/>
        </w:rPr>
        <w:t>frequency-based, or auto-regressive)</w:t>
      </w:r>
      <w:r w:rsidR="006E5400">
        <w:rPr>
          <w:lang w:val="en-CA"/>
        </w:rPr>
        <w:t xml:space="preserve">, and </w:t>
      </w:r>
      <w:r w:rsidR="0095627D" w:rsidRPr="00DF6CDA">
        <w:rPr>
          <w:b/>
          <w:bCs/>
          <w:lang w:val="en-CA"/>
        </w:rPr>
        <w:t>the film grain parameters</w:t>
      </w:r>
      <w:r w:rsidR="006E5400" w:rsidRPr="00DF6CDA">
        <w:rPr>
          <w:b/>
          <w:bCs/>
          <w:lang w:val="en-CA"/>
        </w:rPr>
        <w:t xml:space="preserve"> may be changed</w:t>
      </w:r>
      <w:r w:rsidR="0095627D" w:rsidRPr="00DF6CDA">
        <w:rPr>
          <w:b/>
          <w:bCs/>
          <w:lang w:val="en-CA"/>
        </w:rPr>
        <w:t xml:space="preserve"> per region</w:t>
      </w:r>
      <w:r w:rsidR="006E5400">
        <w:rPr>
          <w:lang w:val="en-CA"/>
        </w:rPr>
        <w:t>.</w:t>
      </w:r>
      <w:r w:rsidR="00C4174A">
        <w:rPr>
          <w:lang w:val="en-CA"/>
        </w:rPr>
        <w:t xml:space="preserve"> </w:t>
      </w:r>
      <w:r w:rsidR="00461147">
        <w:rPr>
          <w:lang w:val="en-CA"/>
        </w:rPr>
        <w:t xml:space="preserve">In another mode, the synthesized film grain can be </w:t>
      </w:r>
      <w:r w:rsidR="009A00CD">
        <w:rPr>
          <w:lang w:val="en-CA"/>
        </w:rPr>
        <w:t>modulated</w:t>
      </w:r>
      <w:r w:rsidR="00461147">
        <w:rPr>
          <w:lang w:val="en-CA"/>
        </w:rPr>
        <w:t xml:space="preserve"> by an alpha map</w:t>
      </w:r>
      <w:r w:rsidR="0058062A">
        <w:rPr>
          <w:lang w:val="en-CA"/>
        </w:rPr>
        <w:t>.</w:t>
      </w:r>
      <w:r w:rsidR="0058062A" w:rsidRPr="0058062A">
        <w:rPr>
          <w:lang w:val="en-CA"/>
        </w:rPr>
        <w:t xml:space="preserve"> </w:t>
      </w:r>
      <w:r w:rsidR="001D7FE3">
        <w:rPr>
          <w:lang w:val="en-CA"/>
        </w:rPr>
        <w:t>Snapshots of these 2 modes</w:t>
      </w:r>
      <w:r w:rsidR="0058062A">
        <w:rPr>
          <w:lang w:val="en-CA"/>
        </w:rPr>
        <w:t xml:space="preserve"> are provided below for illustration.</w:t>
      </w:r>
    </w:p>
    <w:p w14:paraId="495C92FE" w14:textId="79CC2E30" w:rsidR="004E256B" w:rsidRDefault="004E256B" w:rsidP="00C91BD7">
      <w:pPr>
        <w:jc w:val="center"/>
        <w:rPr>
          <w:lang w:val="en-CA"/>
        </w:rPr>
      </w:pPr>
      <w:r w:rsidRPr="004E256B">
        <w:rPr>
          <w:noProof/>
          <w:lang w:val="en-CA"/>
        </w:rPr>
        <w:drawing>
          <wp:inline distT="0" distB="0" distL="0" distR="0" wp14:anchorId="2914E23F" wp14:editId="102FDBFE">
            <wp:extent cx="4320000" cy="2476800"/>
            <wp:effectExtent l="0" t="0" r="4445" b="0"/>
            <wp:docPr id="18055655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56554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4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0BA94" w14:textId="2A6C9382" w:rsidR="004E3E96" w:rsidRDefault="004E3E96" w:rsidP="00C91BD7">
      <w:pPr>
        <w:pStyle w:val="Caption"/>
        <w:jc w:val="center"/>
      </w:pPr>
      <w:r>
        <w:t xml:space="preserve">Figure </w:t>
      </w:r>
      <w:r w:rsidR="009A00CD">
        <w:fldChar w:fldCharType="begin"/>
      </w:r>
      <w:r w:rsidR="009A00CD">
        <w:instrText xml:space="preserve"> SEQ Figure \* ARABIC </w:instrText>
      </w:r>
      <w:r w:rsidR="009A00CD">
        <w:fldChar w:fldCharType="separate"/>
      </w:r>
      <w:r w:rsidR="009A00CD">
        <w:rPr>
          <w:noProof/>
        </w:rPr>
        <w:t>1</w:t>
      </w:r>
      <w:r w:rsidR="009A00CD">
        <w:rPr>
          <w:noProof/>
        </w:rPr>
        <w:fldChar w:fldCharType="end"/>
      </w:r>
      <w:r>
        <w:t xml:space="preserve">. </w:t>
      </w:r>
      <w:r w:rsidRPr="004E3E96">
        <w:t>Aloha content coded with VTM-23.1, Random Access configuration, with QP 36</w:t>
      </w:r>
      <w:r>
        <w:t>.</w:t>
      </w:r>
    </w:p>
    <w:p w14:paraId="58295570" w14:textId="23EB72E3" w:rsidR="00D00DDD" w:rsidRDefault="00D00DDD" w:rsidP="00C91BD7">
      <w:pPr>
        <w:jc w:val="center"/>
      </w:pPr>
      <w:r w:rsidRPr="00D00DDD">
        <w:rPr>
          <w:noProof/>
        </w:rPr>
        <w:lastRenderedPageBreak/>
        <w:drawing>
          <wp:inline distT="0" distB="0" distL="0" distR="0" wp14:anchorId="1AA32EAE" wp14:editId="17176123">
            <wp:extent cx="4320000" cy="3834000"/>
            <wp:effectExtent l="0" t="0" r="4445" b="0"/>
            <wp:docPr id="19342277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22770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8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5F7A8" w14:textId="748D2BDB" w:rsidR="00D00DDD" w:rsidRDefault="00D00DDD" w:rsidP="00C91BD7">
      <w:pPr>
        <w:pStyle w:val="Caption"/>
        <w:jc w:val="center"/>
      </w:pPr>
      <w:r>
        <w:t xml:space="preserve">Figure </w:t>
      </w:r>
      <w:r w:rsidR="009A00CD">
        <w:fldChar w:fldCharType="begin"/>
      </w:r>
      <w:r w:rsidR="009A00CD">
        <w:instrText xml:space="preserve"> SEQ Figure \* ARABIC </w:instrText>
      </w:r>
      <w:r w:rsidR="009A00CD">
        <w:fldChar w:fldCharType="separate"/>
      </w:r>
      <w:r w:rsidR="009A00CD">
        <w:rPr>
          <w:noProof/>
        </w:rPr>
        <w:t>2</w:t>
      </w:r>
      <w:r w:rsidR="009A00CD">
        <w:rPr>
          <w:noProof/>
        </w:rPr>
        <w:fldChar w:fldCharType="end"/>
      </w:r>
      <w:r>
        <w:t xml:space="preserve">. </w:t>
      </w:r>
      <w:r w:rsidR="00066347" w:rsidRPr="00066347">
        <w:t>Two snapshots from Aloha content with (top) full-picture grain (bottom) region-based grain</w:t>
      </w:r>
      <w:r>
        <w:t>.</w:t>
      </w:r>
    </w:p>
    <w:p w14:paraId="12A3316A" w14:textId="1817939A" w:rsidR="00BF4E5B" w:rsidRPr="00BF4E5B" w:rsidRDefault="00BF4E5B" w:rsidP="00C91BD7">
      <w:pPr>
        <w:jc w:val="center"/>
      </w:pPr>
      <w:r w:rsidRPr="00BF4E5B">
        <w:rPr>
          <w:noProof/>
        </w:rPr>
        <w:drawing>
          <wp:inline distT="0" distB="0" distL="0" distR="0" wp14:anchorId="5B8643C6" wp14:editId="76F64897">
            <wp:extent cx="4320000" cy="1206000"/>
            <wp:effectExtent l="0" t="0" r="4445" b="0"/>
            <wp:docPr id="1127556306" name="Picture 1" descr="A person with a yellow scarf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556306" name="Picture 1" descr="A person with a yellow scarf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2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CBB53" w14:textId="1F2AB482" w:rsidR="00BF4E5B" w:rsidRDefault="00BF4E5B" w:rsidP="00C91BD7">
      <w:pPr>
        <w:pStyle w:val="Caption"/>
        <w:jc w:val="center"/>
      </w:pPr>
      <w:r>
        <w:t xml:space="preserve">Figure </w:t>
      </w:r>
      <w:r w:rsidR="009A00CD">
        <w:fldChar w:fldCharType="begin"/>
      </w:r>
      <w:r w:rsidR="009A00CD">
        <w:instrText xml:space="preserve"> SEQ Figure \* ARABIC </w:instrText>
      </w:r>
      <w:r w:rsidR="009A00CD">
        <w:fldChar w:fldCharType="separate"/>
      </w:r>
      <w:r w:rsidR="009A00CD">
        <w:rPr>
          <w:noProof/>
        </w:rPr>
        <w:t>3</w:t>
      </w:r>
      <w:r w:rsidR="009A00CD">
        <w:rPr>
          <w:noProof/>
        </w:rPr>
        <w:fldChar w:fldCharType="end"/>
      </w:r>
      <w:r>
        <w:t xml:space="preserve">. </w:t>
      </w:r>
      <w:r w:rsidR="00B50082" w:rsidRPr="00B50082">
        <w:t>Decoded picture and related alpha map</w:t>
      </w:r>
      <w:r>
        <w:t>.</w:t>
      </w:r>
    </w:p>
    <w:p w14:paraId="2B74B4BE" w14:textId="2924DCB1" w:rsidR="008F68DD" w:rsidRDefault="008F68DD" w:rsidP="00C91BD7">
      <w:pPr>
        <w:jc w:val="center"/>
      </w:pPr>
      <w:r w:rsidRPr="008F68DD">
        <w:rPr>
          <w:noProof/>
        </w:rPr>
        <w:drawing>
          <wp:inline distT="0" distB="0" distL="0" distR="0" wp14:anchorId="06333A03" wp14:editId="614BB0A1">
            <wp:extent cx="4320000" cy="2916000"/>
            <wp:effectExtent l="0" t="0" r="4445" b="0"/>
            <wp:docPr id="13681785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178574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56295" w14:textId="09606F7B" w:rsidR="008F68DD" w:rsidRDefault="008F68DD" w:rsidP="00C91BD7">
      <w:pPr>
        <w:pStyle w:val="Caption"/>
        <w:jc w:val="center"/>
      </w:pPr>
      <w:r>
        <w:t xml:space="preserve">Figure </w:t>
      </w:r>
      <w:r w:rsidR="009A00CD">
        <w:fldChar w:fldCharType="begin"/>
      </w:r>
      <w:r w:rsidR="009A00CD">
        <w:instrText xml:space="preserve"> SEQ Figure \* ARABIC </w:instrText>
      </w:r>
      <w:r w:rsidR="009A00CD">
        <w:fldChar w:fldCharType="separate"/>
      </w:r>
      <w:r w:rsidR="009A00CD">
        <w:rPr>
          <w:noProof/>
        </w:rPr>
        <w:t>4</w:t>
      </w:r>
      <w:r w:rsidR="009A00CD">
        <w:rPr>
          <w:noProof/>
        </w:rPr>
        <w:fldChar w:fldCharType="end"/>
      </w:r>
      <w:r>
        <w:t xml:space="preserve">. </w:t>
      </w:r>
      <w:r w:rsidR="009A00CD" w:rsidRPr="009A00CD">
        <w:t>Decoded without grain, with FGC grain, with FGR alpha channel-based grain</w:t>
      </w:r>
      <w:r>
        <w:t>.</w:t>
      </w:r>
    </w:p>
    <w:p w14:paraId="265EED47" w14:textId="0B893D54" w:rsidR="00292974" w:rsidRDefault="000D60CD" w:rsidP="008678C6">
      <w:pPr>
        <w:rPr>
          <w:lang w:val="en-CA"/>
        </w:rPr>
      </w:pPr>
      <w:r>
        <w:rPr>
          <w:lang w:val="en-CA"/>
        </w:rPr>
        <w:lastRenderedPageBreak/>
        <w:t xml:space="preserve">JVET-AH0212 </w:t>
      </w:r>
      <w:r w:rsidRPr="00DA0A0A">
        <w:rPr>
          <w:lang w:val="en-CA"/>
        </w:rPr>
        <w:t>provide</w:t>
      </w:r>
      <w:r>
        <w:rPr>
          <w:lang w:val="en-CA"/>
        </w:rPr>
        <w:t>d</w:t>
      </w:r>
      <w:r w:rsidRPr="00DA0A0A">
        <w:rPr>
          <w:lang w:val="en-CA"/>
        </w:rPr>
        <w:t xml:space="preserve"> a </w:t>
      </w:r>
      <w:r w:rsidR="00DF6CDA">
        <w:rPr>
          <w:lang w:val="en-CA"/>
        </w:rPr>
        <w:t xml:space="preserve">software </w:t>
      </w:r>
      <w:r>
        <w:rPr>
          <w:lang w:val="en-CA"/>
        </w:rPr>
        <w:t xml:space="preserve">patch corresponding to the </w:t>
      </w:r>
      <w:r w:rsidR="00D01531">
        <w:rPr>
          <w:lang w:val="en-CA"/>
        </w:rPr>
        <w:t>VTM</w:t>
      </w:r>
      <w:r w:rsidR="00D01531" w:rsidRPr="00DA0A0A">
        <w:rPr>
          <w:lang w:val="en-CA"/>
        </w:rPr>
        <w:t xml:space="preserve"> </w:t>
      </w:r>
      <w:r w:rsidRPr="00DA0A0A">
        <w:rPr>
          <w:lang w:val="en-CA"/>
        </w:rPr>
        <w:t>implementation of the FGR SEI message</w:t>
      </w:r>
      <w:r w:rsidR="00D01531">
        <w:rPr>
          <w:lang w:val="en-CA"/>
        </w:rPr>
        <w:t xml:space="preserve"> as defined in</w:t>
      </w:r>
      <w:r w:rsidR="00D01531" w:rsidRPr="00D01531">
        <w:rPr>
          <w:lang w:val="en-CA"/>
        </w:rPr>
        <w:t xml:space="preserve"> </w:t>
      </w:r>
      <w:r w:rsidR="00D01531">
        <w:rPr>
          <w:lang w:val="en-CA"/>
        </w:rPr>
        <w:t>JVET-AG0328</w:t>
      </w:r>
      <w:r w:rsidR="009C4D38">
        <w:rPr>
          <w:lang w:val="en-CA"/>
        </w:rPr>
        <w:t xml:space="preserve">, but </w:t>
      </w:r>
      <w:r w:rsidR="00DB1C95">
        <w:rPr>
          <w:lang w:val="en-CA"/>
        </w:rPr>
        <w:t xml:space="preserve">the software </w:t>
      </w:r>
      <w:r w:rsidR="009C4D38">
        <w:rPr>
          <w:lang w:val="en-CA"/>
        </w:rPr>
        <w:t xml:space="preserve">was not delivered </w:t>
      </w:r>
      <w:r w:rsidR="002A396C">
        <w:rPr>
          <w:lang w:val="en-CA"/>
        </w:rPr>
        <w:t>in the VTM TuC git repository</w:t>
      </w:r>
      <w:r w:rsidR="000C3EA3">
        <w:rPr>
          <w:lang w:val="en-CA"/>
        </w:rPr>
        <w:t>.</w:t>
      </w:r>
      <w:r w:rsidR="00DF6CDA">
        <w:rPr>
          <w:lang w:val="en-CA"/>
        </w:rPr>
        <w:t xml:space="preserve"> </w:t>
      </w:r>
    </w:p>
    <w:p w14:paraId="13680B8C" w14:textId="6170CEC8" w:rsidR="002A396C" w:rsidRDefault="008005B8" w:rsidP="008678C6">
      <w:pPr>
        <w:rPr>
          <w:lang w:val="en-CA"/>
        </w:rPr>
      </w:pPr>
      <w:r>
        <w:rPr>
          <w:lang w:val="en-CA"/>
        </w:rPr>
        <w:t>The contribution</w:t>
      </w:r>
      <w:r w:rsidR="00DF6CDA">
        <w:rPr>
          <w:lang w:val="en-CA"/>
        </w:rPr>
        <w:t xml:space="preserve"> also presented showcases demonstrating the interest of this new SEI message. </w:t>
      </w:r>
      <w:r w:rsidR="005632D8">
        <w:rPr>
          <w:lang w:val="en-CA"/>
        </w:rPr>
        <w:t>Illustrative mp4 videos</w:t>
      </w:r>
      <w:r w:rsidR="00DF6CDA">
        <w:rPr>
          <w:lang w:val="en-CA"/>
        </w:rPr>
        <w:t xml:space="preserve"> can be found in the VQA repository (</w:t>
      </w:r>
      <w:hyperlink r:id="rId21" w:history="1">
        <w:r w:rsidR="005632D8" w:rsidRPr="00456897">
          <w:rPr>
            <w:rStyle w:val="Hyperlink"/>
            <w:lang w:val="en-CA"/>
          </w:rPr>
          <w:t>https://vqa.lfb.rwth-aachen.de</w:t>
        </w:r>
      </w:hyperlink>
      <w:r w:rsidR="00DF6CDA">
        <w:rPr>
          <w:lang w:val="en-CA"/>
        </w:rPr>
        <w:t>)</w:t>
      </w:r>
      <w:r w:rsidR="005632D8">
        <w:rPr>
          <w:lang w:val="en-CA"/>
        </w:rPr>
        <w:t xml:space="preserve"> in folder</w:t>
      </w:r>
      <w:r w:rsidR="007A48D5">
        <w:rPr>
          <w:lang w:val="en-CA"/>
        </w:rPr>
        <w:t xml:space="preserve"> “</w:t>
      </w:r>
      <w:r w:rsidR="00ED101C">
        <w:rPr>
          <w:lang w:val="en-CA"/>
        </w:rPr>
        <w:t>jvet/ahg/showcases/JVET-AH0112_FilmGrainRegion</w:t>
      </w:r>
      <w:r w:rsidR="007A48D5">
        <w:rPr>
          <w:lang w:val="en-CA"/>
        </w:rPr>
        <w:t>”.</w:t>
      </w:r>
    </w:p>
    <w:p w14:paraId="3CE54131" w14:textId="77777777" w:rsidR="00C16A7E" w:rsidRDefault="00C16A7E" w:rsidP="008678C6">
      <w:pPr>
        <w:rPr>
          <w:lang w:val="en-CA"/>
        </w:rPr>
      </w:pPr>
    </w:p>
    <w:p w14:paraId="2EA75377" w14:textId="536E2693" w:rsidR="006E5400" w:rsidRDefault="002A396C" w:rsidP="008678C6">
      <w:pPr>
        <w:rPr>
          <w:lang w:val="en-CA"/>
        </w:rPr>
      </w:pPr>
      <w:r>
        <w:rPr>
          <w:lang w:val="en-CA"/>
        </w:rPr>
        <w:t>This contribution</w:t>
      </w:r>
      <w:r w:rsidR="000C3EA3">
        <w:rPr>
          <w:lang w:val="en-CA"/>
        </w:rPr>
        <w:t xml:space="preserve"> </w:t>
      </w:r>
      <w:r w:rsidR="000A5172">
        <w:rPr>
          <w:lang w:val="en-CA"/>
        </w:rPr>
        <w:t>informs JVET that the implementation of the</w:t>
      </w:r>
      <w:r w:rsidR="000D60CD">
        <w:rPr>
          <w:lang w:val="en-CA"/>
        </w:rPr>
        <w:t xml:space="preserve"> </w:t>
      </w:r>
      <w:r w:rsidR="000A5172">
        <w:rPr>
          <w:lang w:val="en-CA"/>
        </w:rPr>
        <w:t xml:space="preserve">FGR SEI message as </w:t>
      </w:r>
      <w:r w:rsidR="00A54D25">
        <w:rPr>
          <w:lang w:val="en-CA"/>
        </w:rPr>
        <w:t>provided</w:t>
      </w:r>
      <w:r w:rsidR="000A5172">
        <w:rPr>
          <w:lang w:val="en-CA"/>
        </w:rPr>
        <w:t xml:space="preserve"> in JVET-AG0328</w:t>
      </w:r>
      <w:r w:rsidR="00B43786">
        <w:rPr>
          <w:lang w:val="en-CA"/>
        </w:rPr>
        <w:t>, and aligned with JVET-AG2032,</w:t>
      </w:r>
      <w:r w:rsidR="000A5172">
        <w:rPr>
          <w:lang w:val="en-CA"/>
        </w:rPr>
        <w:t xml:space="preserve"> has now been delivered in the following merge request: </w:t>
      </w:r>
    </w:p>
    <w:p w14:paraId="2199239A" w14:textId="3C9B116C" w:rsidR="004208A6" w:rsidRDefault="0012112A" w:rsidP="008678C6">
      <w:pPr>
        <w:rPr>
          <w:lang w:val="en-CA"/>
        </w:rPr>
      </w:pPr>
      <w:hyperlink r:id="rId22" w:history="1">
        <w:r w:rsidRPr="0012112A">
          <w:rPr>
            <w:rStyle w:val="Hyperlink"/>
          </w:rPr>
          <w:t>FGR SEI code from JVET_AG0328 (!40) · Merge requests · jvet-tuc / VVCSoftware_VTM · GitLab</w:t>
        </w:r>
      </w:hyperlink>
    </w:p>
    <w:p w14:paraId="4E297EDA" w14:textId="5238D21D" w:rsidR="00B16AFF" w:rsidRDefault="00B16AFF" w:rsidP="008678C6">
      <w:pPr>
        <w:rPr>
          <w:lang w:val="en-CA"/>
        </w:rPr>
      </w:pPr>
      <w:r>
        <w:rPr>
          <w:lang w:val="en-CA"/>
        </w:rPr>
        <w:t xml:space="preserve">The delivered software also includes configuration files </w:t>
      </w:r>
      <w:r w:rsidR="0012638D">
        <w:rPr>
          <w:lang w:val="en-CA"/>
        </w:rPr>
        <w:t xml:space="preserve">as </w:t>
      </w:r>
      <w:r>
        <w:rPr>
          <w:lang w:val="en-CA"/>
        </w:rPr>
        <w:t>examples</w:t>
      </w:r>
      <w:r w:rsidR="004C3D2A">
        <w:rPr>
          <w:lang w:val="en-CA"/>
        </w:rPr>
        <w:t xml:space="preserve"> for usage of the SEI message.</w:t>
      </w:r>
    </w:p>
    <w:p w14:paraId="126DAA0F" w14:textId="77777777" w:rsidR="00674BFA" w:rsidRDefault="00674BFA" w:rsidP="008678C6">
      <w:pPr>
        <w:rPr>
          <w:lang w:val="en-CA"/>
        </w:rPr>
      </w:pPr>
    </w:p>
    <w:p w14:paraId="135C9B7A" w14:textId="77777777" w:rsidR="00674BFA" w:rsidRDefault="00674BFA" w:rsidP="00674BFA">
      <w:pPr>
        <w:rPr>
          <w:lang w:val="en-CA"/>
        </w:rPr>
      </w:pPr>
      <w:r>
        <w:rPr>
          <w:lang w:val="en-CA"/>
        </w:rPr>
        <w:t>Note that, as in the case of the Film Grain Characteristics (FGC) SEI message, only the frequency model is implemented, while the auto-regressive model is not.</w:t>
      </w:r>
    </w:p>
    <w:p w14:paraId="597E9177" w14:textId="74F5AFAD" w:rsidR="002D406B" w:rsidRDefault="00A72126" w:rsidP="00644F44">
      <w:pPr>
        <w:pStyle w:val="Heading2"/>
        <w:rPr>
          <w:lang w:val="en-CA"/>
        </w:rPr>
      </w:pPr>
      <w:r>
        <w:rPr>
          <w:lang w:val="en-CA"/>
        </w:rPr>
        <w:t xml:space="preserve">Difference with the </w:t>
      </w:r>
      <w:r w:rsidR="00643053">
        <w:rPr>
          <w:lang w:val="en-CA"/>
        </w:rPr>
        <w:t>most recent</w:t>
      </w:r>
      <w:r w:rsidR="00A53C50">
        <w:rPr>
          <w:lang w:val="en-CA"/>
        </w:rPr>
        <w:t xml:space="preserve"> </w:t>
      </w:r>
      <w:r>
        <w:rPr>
          <w:lang w:val="en-CA"/>
        </w:rPr>
        <w:t>TuC specification</w:t>
      </w:r>
      <w:r w:rsidR="003303ED">
        <w:rPr>
          <w:lang w:val="en-CA"/>
        </w:rPr>
        <w:t xml:space="preserve"> (JVET-AL2032)</w:t>
      </w:r>
    </w:p>
    <w:p w14:paraId="6CE4EBCB" w14:textId="451C9F65" w:rsidR="002C7B3F" w:rsidRDefault="00A53C50" w:rsidP="008678C6">
      <w:pPr>
        <w:rPr>
          <w:lang w:val="en-CA"/>
        </w:rPr>
      </w:pPr>
      <w:r>
        <w:rPr>
          <w:lang w:val="en-CA"/>
        </w:rPr>
        <w:t xml:space="preserve">The </w:t>
      </w:r>
      <w:r w:rsidRPr="00DA0A0A">
        <w:rPr>
          <w:lang w:val="en-CA"/>
        </w:rPr>
        <w:t>FGR SEI message</w:t>
      </w:r>
      <w:r>
        <w:rPr>
          <w:lang w:val="en-CA"/>
        </w:rPr>
        <w:t xml:space="preserve"> has been further extended </w:t>
      </w:r>
      <w:r w:rsidR="00CD7762">
        <w:rPr>
          <w:lang w:val="en-CA"/>
        </w:rPr>
        <w:t xml:space="preserve">to </w:t>
      </w:r>
      <w:r w:rsidR="008067CF">
        <w:rPr>
          <w:lang w:val="en-CA"/>
        </w:rPr>
        <w:t xml:space="preserve">enable usage of different </w:t>
      </w:r>
      <w:r w:rsidR="00CD7762">
        <w:rPr>
          <w:lang w:val="en-CA"/>
        </w:rPr>
        <w:t>film grain model</w:t>
      </w:r>
      <w:r w:rsidR="008067CF">
        <w:rPr>
          <w:lang w:val="en-CA"/>
        </w:rPr>
        <w:t>s</w:t>
      </w:r>
      <w:r w:rsidR="00CD7762">
        <w:rPr>
          <w:lang w:val="en-CA"/>
        </w:rPr>
        <w:t xml:space="preserve"> per region</w:t>
      </w:r>
      <w:r w:rsidR="00120530">
        <w:rPr>
          <w:lang w:val="en-CA"/>
        </w:rPr>
        <w:t xml:space="preserve"> (that is, some regions use the frequency model, while others use the auto-regressive model)</w:t>
      </w:r>
      <w:r w:rsidR="00CD7762">
        <w:rPr>
          <w:lang w:val="en-CA"/>
        </w:rPr>
        <w:t>, and not only per picture as initially specified in</w:t>
      </w:r>
      <w:r w:rsidR="00CD7762" w:rsidRPr="00CD7762">
        <w:rPr>
          <w:lang w:val="en-CA"/>
        </w:rPr>
        <w:t xml:space="preserve"> </w:t>
      </w:r>
      <w:r w:rsidR="00CD7762">
        <w:rPr>
          <w:lang w:val="en-CA"/>
        </w:rPr>
        <w:t>JVET-AG</w:t>
      </w:r>
      <w:r w:rsidR="00543C33">
        <w:rPr>
          <w:lang w:val="en-CA"/>
        </w:rPr>
        <w:t>2032</w:t>
      </w:r>
      <w:r w:rsidR="00CD7762">
        <w:rPr>
          <w:lang w:val="en-CA"/>
        </w:rPr>
        <w:t>.</w:t>
      </w:r>
      <w:r w:rsidR="00BF72C7">
        <w:rPr>
          <w:lang w:val="en-CA"/>
        </w:rPr>
        <w:t xml:space="preserve"> </w:t>
      </w:r>
      <w:r w:rsidR="00720FF8">
        <w:rPr>
          <w:lang w:val="en-CA"/>
        </w:rPr>
        <w:t xml:space="preserve">The latest VSEI TuC </w:t>
      </w:r>
      <w:r w:rsidR="00697957">
        <w:rPr>
          <w:lang w:val="en-CA"/>
        </w:rPr>
        <w:t>document (JVET-AL2032) supports this feature.</w:t>
      </w:r>
    </w:p>
    <w:p w14:paraId="6B60ADEE" w14:textId="7DE41A02" w:rsidR="00CD7762" w:rsidRDefault="00500B42" w:rsidP="008678C6">
      <w:pPr>
        <w:rPr>
          <w:lang w:val="en-CA"/>
        </w:rPr>
      </w:pPr>
      <w:r>
        <w:rPr>
          <w:lang w:val="en-CA"/>
        </w:rPr>
        <w:t>However</w:t>
      </w:r>
      <w:r w:rsidR="00855400">
        <w:rPr>
          <w:lang w:val="en-CA"/>
        </w:rPr>
        <w:t>,</w:t>
      </w:r>
      <w:r>
        <w:rPr>
          <w:lang w:val="en-CA"/>
        </w:rPr>
        <w:t xml:space="preserve"> t</w:t>
      </w:r>
      <w:r w:rsidR="00BF72C7">
        <w:rPr>
          <w:lang w:val="en-CA"/>
        </w:rPr>
        <w:t>his feature is not implemented</w:t>
      </w:r>
      <w:r w:rsidR="00644F44">
        <w:rPr>
          <w:lang w:val="en-CA"/>
        </w:rPr>
        <w:t xml:space="preserve"> </w:t>
      </w:r>
      <w:r w:rsidR="009B1DA1">
        <w:rPr>
          <w:lang w:val="en-CA"/>
        </w:rPr>
        <w:t xml:space="preserve">yet </w:t>
      </w:r>
      <w:r w:rsidR="00644F44">
        <w:rPr>
          <w:lang w:val="en-CA"/>
        </w:rPr>
        <w:t>in the VTM</w:t>
      </w:r>
      <w:r w:rsidR="00D610F1">
        <w:rPr>
          <w:lang w:val="en-CA"/>
        </w:rPr>
        <w:t xml:space="preserve"> TuC software</w:t>
      </w:r>
      <w:r w:rsidR="00855400">
        <w:rPr>
          <w:lang w:val="en-CA"/>
        </w:rPr>
        <w:t xml:space="preserve"> and received a limited interest in the service </w:t>
      </w:r>
      <w:r w:rsidR="009B1DA1">
        <w:rPr>
          <w:lang w:val="en-CA"/>
        </w:rPr>
        <w:t xml:space="preserve">configurations that would require the support of </w:t>
      </w:r>
      <w:r w:rsidR="00DA5B9D">
        <w:rPr>
          <w:lang w:val="en-CA"/>
        </w:rPr>
        <w:t>two</w:t>
      </w:r>
      <w:r w:rsidR="009B1DA1">
        <w:rPr>
          <w:lang w:val="en-CA"/>
        </w:rPr>
        <w:t xml:space="preserve"> models. </w:t>
      </w:r>
    </w:p>
    <w:p w14:paraId="6A5427FF" w14:textId="75B976D5" w:rsidR="00A911DE" w:rsidRDefault="00A911DE" w:rsidP="00A911DE">
      <w:pPr>
        <w:pStyle w:val="Heading1"/>
        <w:rPr>
          <w:lang w:val="en-CA"/>
        </w:rPr>
      </w:pPr>
      <w:r>
        <w:rPr>
          <w:lang w:val="en-CA"/>
        </w:rPr>
        <w:t xml:space="preserve">Recommendations </w:t>
      </w:r>
    </w:p>
    <w:p w14:paraId="2B832ECE" w14:textId="1E758896" w:rsidR="00855400" w:rsidRDefault="00855400" w:rsidP="00A911DE">
      <w:pPr>
        <w:rPr>
          <w:lang w:val="en-CA"/>
        </w:rPr>
      </w:pPr>
      <w:r>
        <w:rPr>
          <w:lang w:val="en-CA"/>
        </w:rPr>
        <w:t>Given the facts that:</w:t>
      </w:r>
    </w:p>
    <w:p w14:paraId="3609E092" w14:textId="13AFD916" w:rsidR="00855400" w:rsidRDefault="00A911DE" w:rsidP="00D664A7">
      <w:pPr>
        <w:pStyle w:val="ListParagraph"/>
        <w:numPr>
          <w:ilvl w:val="0"/>
          <w:numId w:val="13"/>
        </w:numPr>
        <w:rPr>
          <w:lang w:val="en-CA"/>
        </w:rPr>
      </w:pPr>
      <w:r w:rsidRPr="00855400">
        <w:rPr>
          <w:lang w:val="en-CA"/>
        </w:rPr>
        <w:t xml:space="preserve">FGR SEI message </w:t>
      </w:r>
      <w:r w:rsidR="0030187B" w:rsidRPr="00855400">
        <w:rPr>
          <w:lang w:val="en-CA"/>
        </w:rPr>
        <w:t xml:space="preserve">has been studied </w:t>
      </w:r>
      <w:r w:rsidR="00C86CBB" w:rsidRPr="00855400">
        <w:rPr>
          <w:lang w:val="en-CA"/>
        </w:rPr>
        <w:t>since July 2023</w:t>
      </w:r>
    </w:p>
    <w:p w14:paraId="1EE9DBB8" w14:textId="7E6818C3" w:rsidR="00855400" w:rsidRDefault="00463152" w:rsidP="00D664A7">
      <w:pPr>
        <w:pStyle w:val="ListParagraph"/>
        <w:numPr>
          <w:ilvl w:val="0"/>
          <w:numId w:val="13"/>
        </w:numPr>
        <w:rPr>
          <w:lang w:val="en-CA"/>
        </w:rPr>
      </w:pPr>
      <w:r w:rsidRPr="00855400">
        <w:rPr>
          <w:lang w:val="en-CA"/>
        </w:rPr>
        <w:t>A</w:t>
      </w:r>
      <w:r w:rsidR="004208A6" w:rsidRPr="00855400">
        <w:rPr>
          <w:lang w:val="en-CA"/>
        </w:rPr>
        <w:t xml:space="preserve"> </w:t>
      </w:r>
      <w:r w:rsidR="00482BE3" w:rsidRPr="00855400">
        <w:rPr>
          <w:lang w:val="en-CA"/>
        </w:rPr>
        <w:t xml:space="preserve">stable </w:t>
      </w:r>
      <w:r w:rsidR="004208A6" w:rsidRPr="00855400">
        <w:rPr>
          <w:lang w:val="en-CA"/>
        </w:rPr>
        <w:t>software implementation</w:t>
      </w:r>
      <w:r w:rsidRPr="00855400">
        <w:rPr>
          <w:lang w:val="en-CA"/>
        </w:rPr>
        <w:t xml:space="preserve"> of the single model version, corresponding to the </w:t>
      </w:r>
      <w:r w:rsidR="00D6656F" w:rsidRPr="00855400">
        <w:rPr>
          <w:lang w:val="en-CA"/>
        </w:rPr>
        <w:t xml:space="preserve">VSEI </w:t>
      </w:r>
      <w:r w:rsidRPr="00855400">
        <w:rPr>
          <w:lang w:val="en-CA"/>
        </w:rPr>
        <w:t>TuC specification JVET-AG2032,</w:t>
      </w:r>
      <w:r w:rsidR="004208A6" w:rsidRPr="00855400">
        <w:rPr>
          <w:lang w:val="en-CA"/>
        </w:rPr>
        <w:t xml:space="preserve"> </w:t>
      </w:r>
      <w:r w:rsidR="00EC6501" w:rsidRPr="00855400">
        <w:rPr>
          <w:lang w:val="en-CA"/>
        </w:rPr>
        <w:t>has been</w:t>
      </w:r>
      <w:r w:rsidR="004208A6" w:rsidRPr="00855400">
        <w:rPr>
          <w:lang w:val="en-CA"/>
        </w:rPr>
        <w:t xml:space="preserve"> delivered</w:t>
      </w:r>
    </w:p>
    <w:p w14:paraId="14FBCDD9" w14:textId="7A8AF96E" w:rsidR="00855400" w:rsidRPr="00855400" w:rsidRDefault="00E401ED" w:rsidP="00D664A7">
      <w:pPr>
        <w:pStyle w:val="ListParagraph"/>
        <w:numPr>
          <w:ilvl w:val="0"/>
          <w:numId w:val="13"/>
        </w:numPr>
        <w:rPr>
          <w:lang w:val="en-CA"/>
        </w:rPr>
      </w:pPr>
      <w:r w:rsidRPr="00855400">
        <w:rPr>
          <w:lang w:val="en-CA"/>
        </w:rPr>
        <w:t>Corresponding</w:t>
      </w:r>
      <w:r w:rsidR="004208A6" w:rsidRPr="00855400">
        <w:rPr>
          <w:lang w:val="en-CA"/>
        </w:rPr>
        <w:t xml:space="preserve"> show cases have been provided</w:t>
      </w:r>
      <w:r w:rsidR="003F7459" w:rsidRPr="00855400">
        <w:rPr>
          <w:lang w:val="en-CA"/>
        </w:rPr>
        <w:t xml:space="preserve"> to demonstrate the benefits of this SEI message</w:t>
      </w:r>
    </w:p>
    <w:p w14:paraId="25A31F6E" w14:textId="7F6EFEB9" w:rsidR="00855400" w:rsidRDefault="003F7459" w:rsidP="00855400">
      <w:pPr>
        <w:rPr>
          <w:lang w:val="en-CA"/>
        </w:rPr>
      </w:pPr>
      <w:r w:rsidRPr="00855400">
        <w:rPr>
          <w:lang w:val="en-CA"/>
        </w:rPr>
        <w:t xml:space="preserve">it is </w:t>
      </w:r>
      <w:r w:rsidR="00AA4344" w:rsidRPr="00855400">
        <w:rPr>
          <w:lang w:val="en-CA"/>
        </w:rPr>
        <w:t>proposed</w:t>
      </w:r>
      <w:r w:rsidR="00855400">
        <w:rPr>
          <w:lang w:val="en-CA"/>
        </w:rPr>
        <w:t>:</w:t>
      </w:r>
    </w:p>
    <w:p w14:paraId="45235CFE" w14:textId="5DC499EA" w:rsidR="00855400" w:rsidRDefault="00C676CF" w:rsidP="00855400">
      <w:pPr>
        <w:pStyle w:val="ListParagraph"/>
        <w:numPr>
          <w:ilvl w:val="0"/>
          <w:numId w:val="12"/>
        </w:numPr>
        <w:rPr>
          <w:lang w:val="en-CA"/>
        </w:rPr>
      </w:pPr>
      <w:r w:rsidRPr="00855400">
        <w:rPr>
          <w:lang w:val="en-CA"/>
        </w:rPr>
        <w:t xml:space="preserve">to </w:t>
      </w:r>
      <w:r w:rsidR="00855400">
        <w:rPr>
          <w:lang w:val="en-CA"/>
        </w:rPr>
        <w:t xml:space="preserve">agree to </w:t>
      </w:r>
      <w:r w:rsidRPr="00855400">
        <w:rPr>
          <w:lang w:val="en-CA"/>
        </w:rPr>
        <w:t>include</w:t>
      </w:r>
      <w:r w:rsidR="003F7459" w:rsidRPr="00855400">
        <w:rPr>
          <w:lang w:val="en-CA"/>
        </w:rPr>
        <w:t xml:space="preserve"> </w:t>
      </w:r>
      <w:r w:rsidR="00720FF8" w:rsidRPr="00855400">
        <w:rPr>
          <w:lang w:val="en-CA"/>
        </w:rPr>
        <w:t xml:space="preserve">the FGR SEI message </w:t>
      </w:r>
      <w:r w:rsidR="003F7459" w:rsidRPr="00855400">
        <w:rPr>
          <w:lang w:val="en-CA"/>
        </w:rPr>
        <w:t xml:space="preserve">in the </w:t>
      </w:r>
      <w:r w:rsidR="00855400">
        <w:rPr>
          <w:lang w:val="en-CA"/>
        </w:rPr>
        <w:t xml:space="preserve">first </w:t>
      </w:r>
      <w:r w:rsidR="003F7459" w:rsidRPr="00855400">
        <w:rPr>
          <w:lang w:val="en-CA"/>
        </w:rPr>
        <w:t>version</w:t>
      </w:r>
      <w:r w:rsidR="00720FF8" w:rsidRPr="00855400">
        <w:rPr>
          <w:lang w:val="en-CA"/>
        </w:rPr>
        <w:t xml:space="preserve"> </w:t>
      </w:r>
      <w:r w:rsidR="003F7459" w:rsidRPr="00855400">
        <w:rPr>
          <w:lang w:val="en-CA"/>
        </w:rPr>
        <w:t xml:space="preserve">of the </w:t>
      </w:r>
      <w:r w:rsidR="00855400">
        <w:rPr>
          <w:lang w:val="en-CA"/>
        </w:rPr>
        <w:t xml:space="preserve">WD </w:t>
      </w:r>
      <w:r w:rsidR="003F7459" w:rsidRPr="00855400">
        <w:rPr>
          <w:lang w:val="en-CA"/>
        </w:rPr>
        <w:t>VSEI</w:t>
      </w:r>
      <w:r w:rsidR="001541DB">
        <w:rPr>
          <w:lang w:val="en-CA"/>
        </w:rPr>
        <w:t xml:space="preserve"> v5</w:t>
      </w:r>
      <w:r w:rsidR="003F7459" w:rsidRPr="00855400">
        <w:rPr>
          <w:lang w:val="en-CA"/>
        </w:rPr>
        <w:t xml:space="preserve"> specification</w:t>
      </w:r>
      <w:r w:rsidR="00855400">
        <w:rPr>
          <w:lang w:val="en-CA"/>
        </w:rPr>
        <w:t xml:space="preserve"> when created,</w:t>
      </w:r>
      <w:r w:rsidR="00720FF8" w:rsidRPr="00855400">
        <w:rPr>
          <w:lang w:val="en-CA"/>
        </w:rPr>
        <w:t xml:space="preserve"> </w:t>
      </w:r>
    </w:p>
    <w:p w14:paraId="211AF0E0" w14:textId="774537B6" w:rsidR="00855400" w:rsidRDefault="00855400" w:rsidP="00855400">
      <w:pPr>
        <w:pStyle w:val="ListParagraph"/>
        <w:numPr>
          <w:ilvl w:val="0"/>
          <w:numId w:val="12"/>
        </w:numPr>
        <w:rPr>
          <w:lang w:val="en-CA"/>
        </w:rPr>
      </w:pPr>
      <w:r>
        <w:rPr>
          <w:lang w:val="en-CA"/>
        </w:rPr>
        <w:t xml:space="preserve">to decide </w:t>
      </w:r>
      <w:r w:rsidR="006D06F6">
        <w:rPr>
          <w:lang w:val="en-CA"/>
        </w:rPr>
        <w:t>which of</w:t>
      </w:r>
      <w:r w:rsidR="006D06F6" w:rsidRPr="00855400">
        <w:rPr>
          <w:lang w:val="en-CA"/>
        </w:rPr>
        <w:t xml:space="preserve"> </w:t>
      </w:r>
      <w:r w:rsidR="00720FF8" w:rsidRPr="00855400">
        <w:rPr>
          <w:lang w:val="en-CA"/>
        </w:rPr>
        <w:t>the single model version (</w:t>
      </w:r>
      <w:r w:rsidR="009C7F1E" w:rsidRPr="00855400">
        <w:rPr>
          <w:lang w:val="en-CA"/>
        </w:rPr>
        <w:t xml:space="preserve">as defined in </w:t>
      </w:r>
      <w:r w:rsidR="00720FF8" w:rsidRPr="00855400">
        <w:rPr>
          <w:lang w:val="en-CA"/>
        </w:rPr>
        <w:t xml:space="preserve">JVET-AG2032) or </w:t>
      </w:r>
      <w:r w:rsidR="00C676CF" w:rsidRPr="00855400">
        <w:rPr>
          <w:lang w:val="en-CA"/>
        </w:rPr>
        <w:t xml:space="preserve">the </w:t>
      </w:r>
      <w:r w:rsidR="00720FF8" w:rsidRPr="00855400">
        <w:rPr>
          <w:lang w:val="en-CA"/>
        </w:rPr>
        <w:t>multi-model version (</w:t>
      </w:r>
      <w:r w:rsidR="009C7F1E" w:rsidRPr="00855400">
        <w:rPr>
          <w:lang w:val="en-CA"/>
        </w:rPr>
        <w:t xml:space="preserve">as </w:t>
      </w:r>
      <w:r>
        <w:rPr>
          <w:lang w:val="en-CA"/>
        </w:rPr>
        <w:t>documented</w:t>
      </w:r>
      <w:r w:rsidRPr="00855400">
        <w:rPr>
          <w:lang w:val="en-CA"/>
        </w:rPr>
        <w:t xml:space="preserve"> </w:t>
      </w:r>
      <w:r w:rsidR="009C7F1E" w:rsidRPr="00855400">
        <w:rPr>
          <w:lang w:val="en-CA"/>
        </w:rPr>
        <w:t xml:space="preserve">in </w:t>
      </w:r>
      <w:r w:rsidR="00720FF8" w:rsidRPr="00855400">
        <w:rPr>
          <w:lang w:val="en-CA"/>
        </w:rPr>
        <w:t>JVET-AL2032)</w:t>
      </w:r>
      <w:r w:rsidR="00697957" w:rsidRPr="00855400">
        <w:rPr>
          <w:lang w:val="en-CA"/>
        </w:rPr>
        <w:t xml:space="preserve"> </w:t>
      </w:r>
      <w:r>
        <w:rPr>
          <w:lang w:val="en-CA"/>
        </w:rPr>
        <w:t>is to</w:t>
      </w:r>
      <w:r w:rsidRPr="00855400">
        <w:rPr>
          <w:lang w:val="en-CA"/>
        </w:rPr>
        <w:t xml:space="preserve"> </w:t>
      </w:r>
      <w:r w:rsidR="00911CE6" w:rsidRPr="00855400">
        <w:rPr>
          <w:lang w:val="en-CA"/>
        </w:rPr>
        <w:t>be moved to v5</w:t>
      </w:r>
    </w:p>
    <w:p w14:paraId="09CD2DFC" w14:textId="651EB581" w:rsidR="00A911DE" w:rsidRPr="00243138" w:rsidRDefault="00855400" w:rsidP="0072363C">
      <w:pPr>
        <w:pStyle w:val="ListParagraph"/>
        <w:numPr>
          <w:ilvl w:val="1"/>
          <w:numId w:val="12"/>
        </w:numPr>
        <w:rPr>
          <w:lang w:val="en-CA"/>
        </w:rPr>
      </w:pPr>
      <w:r>
        <w:rPr>
          <w:lang w:val="en-CA"/>
        </w:rPr>
        <w:t>Such a decision should depend on both</w:t>
      </w:r>
      <w:r w:rsidR="00697957" w:rsidRPr="00855400">
        <w:rPr>
          <w:lang w:val="en-CA"/>
        </w:rPr>
        <w:t xml:space="preserve"> the </w:t>
      </w:r>
      <w:r w:rsidR="000046FD" w:rsidRPr="00855400">
        <w:rPr>
          <w:lang w:val="en-CA"/>
        </w:rPr>
        <w:t xml:space="preserve">availability of the </w:t>
      </w:r>
      <w:r w:rsidR="00697957" w:rsidRPr="00855400">
        <w:rPr>
          <w:lang w:val="en-CA"/>
        </w:rPr>
        <w:t>software implementation</w:t>
      </w:r>
      <w:r>
        <w:rPr>
          <w:lang w:val="en-CA"/>
        </w:rPr>
        <w:t xml:space="preserve"> </w:t>
      </w:r>
      <w:r w:rsidR="00243138">
        <w:rPr>
          <w:lang w:val="en-CA"/>
        </w:rPr>
        <w:t>and</w:t>
      </w:r>
      <w:r>
        <w:rPr>
          <w:lang w:val="en-CA"/>
        </w:rPr>
        <w:t xml:space="preserve"> the confirmed interest from the group</w:t>
      </w: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00724EA2" w14:textId="77777777" w:rsidR="00472485" w:rsidRDefault="00472485" w:rsidP="00472485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>InterDigital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p w14:paraId="3C3F4B75" w14:textId="77777777" w:rsidR="00472485" w:rsidRDefault="00472485" w:rsidP="00472485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Tencent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</w:t>
      </w:r>
      <w:r>
        <w:rPr>
          <w:b/>
          <w:szCs w:val="22"/>
          <w:lang w:val="en-CA"/>
        </w:rPr>
        <w:lastRenderedPageBreak/>
        <w:t>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925CE2">
      <w:footerReference w:type="default" r:id="rId23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4827E" w14:textId="77777777" w:rsidR="002820B9" w:rsidRDefault="002820B9">
      <w:r>
        <w:separator/>
      </w:r>
    </w:p>
  </w:endnote>
  <w:endnote w:type="continuationSeparator" w:id="0">
    <w:p w14:paraId="6367B0C8" w14:textId="77777777" w:rsidR="002820B9" w:rsidRDefault="00282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6BA0B3E7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FE23BC">
      <w:rPr>
        <w:rStyle w:val="PageNumber"/>
        <w:noProof/>
      </w:rPr>
      <w:t>2025-06-19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ECA23" w14:textId="77777777" w:rsidR="002820B9" w:rsidRDefault="002820B9">
      <w:r>
        <w:separator/>
      </w:r>
    </w:p>
  </w:footnote>
  <w:footnote w:type="continuationSeparator" w:id="0">
    <w:p w14:paraId="24F08723" w14:textId="77777777" w:rsidR="002820B9" w:rsidRDefault="002820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A213C1"/>
    <w:multiLevelType w:val="hybridMultilevel"/>
    <w:tmpl w:val="255CAB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1" w15:restartNumberingAfterBreak="0">
    <w:nsid w:val="6CDD21CA"/>
    <w:multiLevelType w:val="hybridMultilevel"/>
    <w:tmpl w:val="D1AE7BF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640037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056200296">
    <w:abstractNumId w:val="10"/>
  </w:num>
  <w:num w:numId="3" w16cid:durableId="1995377437">
    <w:abstractNumId w:val="9"/>
  </w:num>
  <w:num w:numId="4" w16cid:durableId="1007906993">
    <w:abstractNumId w:val="7"/>
  </w:num>
  <w:num w:numId="5" w16cid:durableId="691305626">
    <w:abstractNumId w:val="8"/>
  </w:num>
  <w:num w:numId="6" w16cid:durableId="1494494532">
    <w:abstractNumId w:val="4"/>
  </w:num>
  <w:num w:numId="7" w16cid:durableId="77751178">
    <w:abstractNumId w:val="5"/>
  </w:num>
  <w:num w:numId="8" w16cid:durableId="142359535">
    <w:abstractNumId w:val="4"/>
  </w:num>
  <w:num w:numId="9" w16cid:durableId="1067724656">
    <w:abstractNumId w:val="1"/>
  </w:num>
  <w:num w:numId="10" w16cid:durableId="1674407228">
    <w:abstractNumId w:val="3"/>
  </w:num>
  <w:num w:numId="11" w16cid:durableId="1028875637">
    <w:abstractNumId w:val="2"/>
  </w:num>
  <w:num w:numId="12" w16cid:durableId="149057889">
    <w:abstractNumId w:val="11"/>
  </w:num>
  <w:num w:numId="13" w16cid:durableId="4050364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46FD"/>
    <w:rsid w:val="00025805"/>
    <w:rsid w:val="000308A3"/>
    <w:rsid w:val="000311BD"/>
    <w:rsid w:val="00044B5E"/>
    <w:rsid w:val="0004543A"/>
    <w:rsid w:val="000458BC"/>
    <w:rsid w:val="00045C41"/>
    <w:rsid w:val="00046C03"/>
    <w:rsid w:val="00061AA9"/>
    <w:rsid w:val="00065039"/>
    <w:rsid w:val="00066347"/>
    <w:rsid w:val="0007614F"/>
    <w:rsid w:val="00081398"/>
    <w:rsid w:val="00084393"/>
    <w:rsid w:val="000865E1"/>
    <w:rsid w:val="00092AF4"/>
    <w:rsid w:val="00094479"/>
    <w:rsid w:val="000962AC"/>
    <w:rsid w:val="000A5172"/>
    <w:rsid w:val="000A51BB"/>
    <w:rsid w:val="000B0C0F"/>
    <w:rsid w:val="000B1C6B"/>
    <w:rsid w:val="000B4142"/>
    <w:rsid w:val="000B4FF9"/>
    <w:rsid w:val="000C09AC"/>
    <w:rsid w:val="000C228D"/>
    <w:rsid w:val="000C2307"/>
    <w:rsid w:val="000C2BAA"/>
    <w:rsid w:val="000C3EA3"/>
    <w:rsid w:val="000C5F4C"/>
    <w:rsid w:val="000D5F56"/>
    <w:rsid w:val="000D60CD"/>
    <w:rsid w:val="000E00F3"/>
    <w:rsid w:val="000F158C"/>
    <w:rsid w:val="000F2E65"/>
    <w:rsid w:val="00102F3D"/>
    <w:rsid w:val="00120530"/>
    <w:rsid w:val="0012112A"/>
    <w:rsid w:val="00124E38"/>
    <w:rsid w:val="0012580B"/>
    <w:rsid w:val="0012638D"/>
    <w:rsid w:val="00131F90"/>
    <w:rsid w:val="0013458C"/>
    <w:rsid w:val="0013526E"/>
    <w:rsid w:val="00146152"/>
    <w:rsid w:val="001541DB"/>
    <w:rsid w:val="00155526"/>
    <w:rsid w:val="00171371"/>
    <w:rsid w:val="00175A24"/>
    <w:rsid w:val="001854F0"/>
    <w:rsid w:val="001878BC"/>
    <w:rsid w:val="00187E58"/>
    <w:rsid w:val="00190AC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D7FE3"/>
    <w:rsid w:val="001E0248"/>
    <w:rsid w:val="001E02BE"/>
    <w:rsid w:val="001E346C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84"/>
    <w:rsid w:val="002253CA"/>
    <w:rsid w:val="002264A6"/>
    <w:rsid w:val="00227BA7"/>
    <w:rsid w:val="0023011C"/>
    <w:rsid w:val="002375C1"/>
    <w:rsid w:val="00243138"/>
    <w:rsid w:val="00247E1E"/>
    <w:rsid w:val="00255E54"/>
    <w:rsid w:val="00263398"/>
    <w:rsid w:val="00263B99"/>
    <w:rsid w:val="002647D8"/>
    <w:rsid w:val="00266F06"/>
    <w:rsid w:val="00275BCF"/>
    <w:rsid w:val="00280613"/>
    <w:rsid w:val="002820B9"/>
    <w:rsid w:val="00291E36"/>
    <w:rsid w:val="00292257"/>
    <w:rsid w:val="00292974"/>
    <w:rsid w:val="002A396C"/>
    <w:rsid w:val="002A54E0"/>
    <w:rsid w:val="002B1595"/>
    <w:rsid w:val="002B191D"/>
    <w:rsid w:val="002B2E83"/>
    <w:rsid w:val="002C7B3F"/>
    <w:rsid w:val="002D0AF6"/>
    <w:rsid w:val="002D406B"/>
    <w:rsid w:val="002F164D"/>
    <w:rsid w:val="0030187B"/>
    <w:rsid w:val="003021BC"/>
    <w:rsid w:val="00306206"/>
    <w:rsid w:val="00317D85"/>
    <w:rsid w:val="00327C56"/>
    <w:rsid w:val="003303ED"/>
    <w:rsid w:val="003315A1"/>
    <w:rsid w:val="003373EC"/>
    <w:rsid w:val="00342FF4"/>
    <w:rsid w:val="00344E5A"/>
    <w:rsid w:val="00346148"/>
    <w:rsid w:val="00346551"/>
    <w:rsid w:val="003652A8"/>
    <w:rsid w:val="003669EA"/>
    <w:rsid w:val="003706CC"/>
    <w:rsid w:val="00377710"/>
    <w:rsid w:val="00380D73"/>
    <w:rsid w:val="00380F63"/>
    <w:rsid w:val="003855CC"/>
    <w:rsid w:val="003A25F5"/>
    <w:rsid w:val="003A2D8E"/>
    <w:rsid w:val="003A4FDD"/>
    <w:rsid w:val="003A7CE6"/>
    <w:rsid w:val="003C20E4"/>
    <w:rsid w:val="003C369D"/>
    <w:rsid w:val="003C3AF0"/>
    <w:rsid w:val="003D6342"/>
    <w:rsid w:val="003D6CA8"/>
    <w:rsid w:val="003E52B9"/>
    <w:rsid w:val="003E6F90"/>
    <w:rsid w:val="003E73ED"/>
    <w:rsid w:val="003F450F"/>
    <w:rsid w:val="003F5D0F"/>
    <w:rsid w:val="003F7459"/>
    <w:rsid w:val="00414101"/>
    <w:rsid w:val="004208A6"/>
    <w:rsid w:val="004219CF"/>
    <w:rsid w:val="004234F0"/>
    <w:rsid w:val="00427EEC"/>
    <w:rsid w:val="00433DDB"/>
    <w:rsid w:val="00435A29"/>
    <w:rsid w:val="00437619"/>
    <w:rsid w:val="00461147"/>
    <w:rsid w:val="00463152"/>
    <w:rsid w:val="004642E1"/>
    <w:rsid w:val="00465A1E"/>
    <w:rsid w:val="0046797E"/>
    <w:rsid w:val="00472485"/>
    <w:rsid w:val="00477AD2"/>
    <w:rsid w:val="00482BE3"/>
    <w:rsid w:val="0049445A"/>
    <w:rsid w:val="004957D9"/>
    <w:rsid w:val="004A2216"/>
    <w:rsid w:val="004A2A63"/>
    <w:rsid w:val="004A3254"/>
    <w:rsid w:val="004B210C"/>
    <w:rsid w:val="004B6170"/>
    <w:rsid w:val="004C3D2A"/>
    <w:rsid w:val="004D405F"/>
    <w:rsid w:val="004E256B"/>
    <w:rsid w:val="004E3E96"/>
    <w:rsid w:val="004E4F4F"/>
    <w:rsid w:val="004E6789"/>
    <w:rsid w:val="004F61E3"/>
    <w:rsid w:val="00500B42"/>
    <w:rsid w:val="00502E10"/>
    <w:rsid w:val="0050354E"/>
    <w:rsid w:val="0051015C"/>
    <w:rsid w:val="00510458"/>
    <w:rsid w:val="00516CF1"/>
    <w:rsid w:val="00520D2F"/>
    <w:rsid w:val="00531AE9"/>
    <w:rsid w:val="00536188"/>
    <w:rsid w:val="00543C33"/>
    <w:rsid w:val="00550A66"/>
    <w:rsid w:val="005632D8"/>
    <w:rsid w:val="00567EC7"/>
    <w:rsid w:val="00570013"/>
    <w:rsid w:val="005753EC"/>
    <w:rsid w:val="005801A2"/>
    <w:rsid w:val="0058062A"/>
    <w:rsid w:val="005952A5"/>
    <w:rsid w:val="005A33A1"/>
    <w:rsid w:val="005B217D"/>
    <w:rsid w:val="005C385F"/>
    <w:rsid w:val="005C7C26"/>
    <w:rsid w:val="005D3613"/>
    <w:rsid w:val="005E1AC6"/>
    <w:rsid w:val="005E3F2B"/>
    <w:rsid w:val="005F6F1B"/>
    <w:rsid w:val="00602316"/>
    <w:rsid w:val="006038BC"/>
    <w:rsid w:val="00607AE1"/>
    <w:rsid w:val="00615995"/>
    <w:rsid w:val="00616155"/>
    <w:rsid w:val="00616A84"/>
    <w:rsid w:val="00624B33"/>
    <w:rsid w:val="0063041A"/>
    <w:rsid w:val="00630AA2"/>
    <w:rsid w:val="00631D8B"/>
    <w:rsid w:val="00643053"/>
    <w:rsid w:val="00644F44"/>
    <w:rsid w:val="00646707"/>
    <w:rsid w:val="00651290"/>
    <w:rsid w:val="00657F7E"/>
    <w:rsid w:val="00662E58"/>
    <w:rsid w:val="006637F2"/>
    <w:rsid w:val="006642A5"/>
    <w:rsid w:val="00664DCF"/>
    <w:rsid w:val="00674BFA"/>
    <w:rsid w:val="00680049"/>
    <w:rsid w:val="00690A90"/>
    <w:rsid w:val="00697957"/>
    <w:rsid w:val="006A0E5C"/>
    <w:rsid w:val="006A48E6"/>
    <w:rsid w:val="006C5D39"/>
    <w:rsid w:val="006C6F00"/>
    <w:rsid w:val="006D06F6"/>
    <w:rsid w:val="006D67E0"/>
    <w:rsid w:val="006D6D9B"/>
    <w:rsid w:val="006E2810"/>
    <w:rsid w:val="006E5400"/>
    <w:rsid w:val="006E5417"/>
    <w:rsid w:val="006F0794"/>
    <w:rsid w:val="006F2822"/>
    <w:rsid w:val="006F6E01"/>
    <w:rsid w:val="006F7528"/>
    <w:rsid w:val="007023DE"/>
    <w:rsid w:val="00712F60"/>
    <w:rsid w:val="00720E3B"/>
    <w:rsid w:val="00720FF8"/>
    <w:rsid w:val="0072363C"/>
    <w:rsid w:val="0073007F"/>
    <w:rsid w:val="00730E9F"/>
    <w:rsid w:val="0073249C"/>
    <w:rsid w:val="00735925"/>
    <w:rsid w:val="0074393F"/>
    <w:rsid w:val="00745F6B"/>
    <w:rsid w:val="007513EB"/>
    <w:rsid w:val="0075175B"/>
    <w:rsid w:val="0075585E"/>
    <w:rsid w:val="00770571"/>
    <w:rsid w:val="00772417"/>
    <w:rsid w:val="007768FF"/>
    <w:rsid w:val="00777075"/>
    <w:rsid w:val="007824D3"/>
    <w:rsid w:val="00793936"/>
    <w:rsid w:val="0079699F"/>
    <w:rsid w:val="00796EE3"/>
    <w:rsid w:val="007A11AE"/>
    <w:rsid w:val="007A48D5"/>
    <w:rsid w:val="007A7D29"/>
    <w:rsid w:val="007B4AB8"/>
    <w:rsid w:val="007C081C"/>
    <w:rsid w:val="007D1181"/>
    <w:rsid w:val="007D648E"/>
    <w:rsid w:val="007E01A3"/>
    <w:rsid w:val="007F1F8B"/>
    <w:rsid w:val="007F6205"/>
    <w:rsid w:val="007F67A1"/>
    <w:rsid w:val="008005B8"/>
    <w:rsid w:val="00800939"/>
    <w:rsid w:val="00801A7B"/>
    <w:rsid w:val="008067CF"/>
    <w:rsid w:val="00811C05"/>
    <w:rsid w:val="008206C8"/>
    <w:rsid w:val="00832DB2"/>
    <w:rsid w:val="00855400"/>
    <w:rsid w:val="0086387C"/>
    <w:rsid w:val="008678C6"/>
    <w:rsid w:val="00874A6C"/>
    <w:rsid w:val="00876C65"/>
    <w:rsid w:val="00882F72"/>
    <w:rsid w:val="00893DC4"/>
    <w:rsid w:val="008A147E"/>
    <w:rsid w:val="008A1841"/>
    <w:rsid w:val="008A42F1"/>
    <w:rsid w:val="008A4B4C"/>
    <w:rsid w:val="008C239F"/>
    <w:rsid w:val="008C60F8"/>
    <w:rsid w:val="008E480C"/>
    <w:rsid w:val="008F68DD"/>
    <w:rsid w:val="00907757"/>
    <w:rsid w:val="00911CE6"/>
    <w:rsid w:val="009129C8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55F6D"/>
    <w:rsid w:val="0095627D"/>
    <w:rsid w:val="00977C16"/>
    <w:rsid w:val="0098551D"/>
    <w:rsid w:val="00985DCB"/>
    <w:rsid w:val="0099518F"/>
    <w:rsid w:val="009A00CD"/>
    <w:rsid w:val="009A523D"/>
    <w:rsid w:val="009B02A1"/>
    <w:rsid w:val="009B1DA1"/>
    <w:rsid w:val="009B3361"/>
    <w:rsid w:val="009B7F3F"/>
    <w:rsid w:val="009C4D38"/>
    <w:rsid w:val="009C7F1E"/>
    <w:rsid w:val="009D7CE6"/>
    <w:rsid w:val="009E448E"/>
    <w:rsid w:val="009F496B"/>
    <w:rsid w:val="00A01439"/>
    <w:rsid w:val="00A02E61"/>
    <w:rsid w:val="00A05CFF"/>
    <w:rsid w:val="00A13048"/>
    <w:rsid w:val="00A16AD9"/>
    <w:rsid w:val="00A23B4E"/>
    <w:rsid w:val="00A3564E"/>
    <w:rsid w:val="00A46843"/>
    <w:rsid w:val="00A50111"/>
    <w:rsid w:val="00A53C50"/>
    <w:rsid w:val="00A54D25"/>
    <w:rsid w:val="00A56B97"/>
    <w:rsid w:val="00A6093D"/>
    <w:rsid w:val="00A61160"/>
    <w:rsid w:val="00A63456"/>
    <w:rsid w:val="00A647C1"/>
    <w:rsid w:val="00A703CE"/>
    <w:rsid w:val="00A72017"/>
    <w:rsid w:val="00A72126"/>
    <w:rsid w:val="00A767DC"/>
    <w:rsid w:val="00A76A6D"/>
    <w:rsid w:val="00A83253"/>
    <w:rsid w:val="00A85B22"/>
    <w:rsid w:val="00A911DE"/>
    <w:rsid w:val="00AA4344"/>
    <w:rsid w:val="00AA6E84"/>
    <w:rsid w:val="00AB1A1C"/>
    <w:rsid w:val="00AB4721"/>
    <w:rsid w:val="00AB7405"/>
    <w:rsid w:val="00AB75EF"/>
    <w:rsid w:val="00AD05A8"/>
    <w:rsid w:val="00AD2955"/>
    <w:rsid w:val="00AE341B"/>
    <w:rsid w:val="00AE4EA0"/>
    <w:rsid w:val="00AF2470"/>
    <w:rsid w:val="00AF51C5"/>
    <w:rsid w:val="00B01905"/>
    <w:rsid w:val="00B07CA7"/>
    <w:rsid w:val="00B1279A"/>
    <w:rsid w:val="00B167C9"/>
    <w:rsid w:val="00B16AFF"/>
    <w:rsid w:val="00B3640F"/>
    <w:rsid w:val="00B37D99"/>
    <w:rsid w:val="00B4194A"/>
    <w:rsid w:val="00B43786"/>
    <w:rsid w:val="00B437E8"/>
    <w:rsid w:val="00B50082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90D"/>
    <w:rsid w:val="00B827C6"/>
    <w:rsid w:val="00B94B06"/>
    <w:rsid w:val="00B94C28"/>
    <w:rsid w:val="00B9527E"/>
    <w:rsid w:val="00BA7A0C"/>
    <w:rsid w:val="00BC10BA"/>
    <w:rsid w:val="00BC5AFD"/>
    <w:rsid w:val="00BC6B6E"/>
    <w:rsid w:val="00BC7614"/>
    <w:rsid w:val="00BF4E5B"/>
    <w:rsid w:val="00BF72C7"/>
    <w:rsid w:val="00C00DDE"/>
    <w:rsid w:val="00C01050"/>
    <w:rsid w:val="00C04F43"/>
    <w:rsid w:val="00C05271"/>
    <w:rsid w:val="00C0609D"/>
    <w:rsid w:val="00C115AB"/>
    <w:rsid w:val="00C11670"/>
    <w:rsid w:val="00C16A7E"/>
    <w:rsid w:val="00C26CCB"/>
    <w:rsid w:val="00C30249"/>
    <w:rsid w:val="00C35F74"/>
    <w:rsid w:val="00C3723B"/>
    <w:rsid w:val="00C4174A"/>
    <w:rsid w:val="00C42466"/>
    <w:rsid w:val="00C575B7"/>
    <w:rsid w:val="00C606C9"/>
    <w:rsid w:val="00C676CF"/>
    <w:rsid w:val="00C80288"/>
    <w:rsid w:val="00C836F0"/>
    <w:rsid w:val="00C84003"/>
    <w:rsid w:val="00C86CBB"/>
    <w:rsid w:val="00C90650"/>
    <w:rsid w:val="00C91BD7"/>
    <w:rsid w:val="00C97D78"/>
    <w:rsid w:val="00CC2AAE"/>
    <w:rsid w:val="00CC5A42"/>
    <w:rsid w:val="00CD0EAB"/>
    <w:rsid w:val="00CD7762"/>
    <w:rsid w:val="00CE37CC"/>
    <w:rsid w:val="00CE5E02"/>
    <w:rsid w:val="00CF34DB"/>
    <w:rsid w:val="00CF3917"/>
    <w:rsid w:val="00CF558F"/>
    <w:rsid w:val="00D00DDD"/>
    <w:rsid w:val="00D010C0"/>
    <w:rsid w:val="00D01302"/>
    <w:rsid w:val="00D01531"/>
    <w:rsid w:val="00D06B8B"/>
    <w:rsid w:val="00D073E2"/>
    <w:rsid w:val="00D1511D"/>
    <w:rsid w:val="00D1555A"/>
    <w:rsid w:val="00D446EC"/>
    <w:rsid w:val="00D51BF0"/>
    <w:rsid w:val="00D531DB"/>
    <w:rsid w:val="00D55942"/>
    <w:rsid w:val="00D610F1"/>
    <w:rsid w:val="00D61B3D"/>
    <w:rsid w:val="00D664A7"/>
    <w:rsid w:val="00D6656F"/>
    <w:rsid w:val="00D715C7"/>
    <w:rsid w:val="00D777D7"/>
    <w:rsid w:val="00D807BF"/>
    <w:rsid w:val="00D82FCC"/>
    <w:rsid w:val="00DA0A0A"/>
    <w:rsid w:val="00DA0C9B"/>
    <w:rsid w:val="00DA17FC"/>
    <w:rsid w:val="00DA5B9D"/>
    <w:rsid w:val="00DA7887"/>
    <w:rsid w:val="00DB02BD"/>
    <w:rsid w:val="00DB1C95"/>
    <w:rsid w:val="00DB2C26"/>
    <w:rsid w:val="00DB45C3"/>
    <w:rsid w:val="00DD02F4"/>
    <w:rsid w:val="00DD4B39"/>
    <w:rsid w:val="00DD6622"/>
    <w:rsid w:val="00DE1C63"/>
    <w:rsid w:val="00DE1C7C"/>
    <w:rsid w:val="00DE6B43"/>
    <w:rsid w:val="00DF6CDA"/>
    <w:rsid w:val="00E041C6"/>
    <w:rsid w:val="00E11923"/>
    <w:rsid w:val="00E207D8"/>
    <w:rsid w:val="00E262D4"/>
    <w:rsid w:val="00E36250"/>
    <w:rsid w:val="00E36841"/>
    <w:rsid w:val="00E401ED"/>
    <w:rsid w:val="00E47F2D"/>
    <w:rsid w:val="00E54511"/>
    <w:rsid w:val="00E60EDC"/>
    <w:rsid w:val="00E61DAC"/>
    <w:rsid w:val="00E621BB"/>
    <w:rsid w:val="00E72B80"/>
    <w:rsid w:val="00E75FE3"/>
    <w:rsid w:val="00E86C4C"/>
    <w:rsid w:val="00E907A3"/>
    <w:rsid w:val="00EA5AE0"/>
    <w:rsid w:val="00EB56E1"/>
    <w:rsid w:val="00EB7AB1"/>
    <w:rsid w:val="00EC32BD"/>
    <w:rsid w:val="00EC6501"/>
    <w:rsid w:val="00ED101C"/>
    <w:rsid w:val="00ED17D1"/>
    <w:rsid w:val="00ED536F"/>
    <w:rsid w:val="00EE7CD8"/>
    <w:rsid w:val="00EF37F6"/>
    <w:rsid w:val="00EF48CC"/>
    <w:rsid w:val="00EF5368"/>
    <w:rsid w:val="00F00801"/>
    <w:rsid w:val="00F12B50"/>
    <w:rsid w:val="00F17928"/>
    <w:rsid w:val="00F2488D"/>
    <w:rsid w:val="00F45C7D"/>
    <w:rsid w:val="00F519D5"/>
    <w:rsid w:val="00F601A0"/>
    <w:rsid w:val="00F607EA"/>
    <w:rsid w:val="00F643BA"/>
    <w:rsid w:val="00F6664B"/>
    <w:rsid w:val="00F712E9"/>
    <w:rsid w:val="00F73032"/>
    <w:rsid w:val="00F76F07"/>
    <w:rsid w:val="00F7762E"/>
    <w:rsid w:val="00F82AD3"/>
    <w:rsid w:val="00F833A8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08C7"/>
    <w:rsid w:val="00FE23BC"/>
    <w:rsid w:val="00FE595C"/>
    <w:rsid w:val="00FF0CE3"/>
    <w:rsid w:val="00FF4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character" w:customStyle="1" w:styleId="Note1Char">
    <w:name w:val="Note 1 Char"/>
    <w:basedOn w:val="DefaultParagraphFont"/>
    <w:link w:val="Note1"/>
    <w:locked/>
    <w:rsid w:val="00472485"/>
    <w:rPr>
      <w:rFonts w:ascii="SimSun" w:eastAsia="SimSun" w:hAnsi="SimSun"/>
      <w:sz w:val="18"/>
      <w:lang w:val="en-GB"/>
    </w:rPr>
  </w:style>
  <w:style w:type="paragraph" w:customStyle="1" w:styleId="Note1">
    <w:name w:val="Note 1"/>
    <w:basedOn w:val="Normal"/>
    <w:link w:val="Note1Char"/>
    <w:qFormat/>
    <w:rsid w:val="00472485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 w:line="199" w:lineRule="exact"/>
      <w:ind w:left="284"/>
      <w:textAlignment w:val="auto"/>
    </w:pPr>
    <w:rPr>
      <w:rFonts w:ascii="SimSun" w:eastAsia="SimSun" w:hAnsi="SimSun"/>
      <w:sz w:val="18"/>
      <w:lang w:val="en-GB"/>
    </w:rPr>
  </w:style>
  <w:style w:type="paragraph" w:styleId="Caption">
    <w:name w:val="caption"/>
    <w:basedOn w:val="Normal"/>
    <w:next w:val="Normal"/>
    <w:unhideWhenUsed/>
    <w:qFormat/>
    <w:rsid w:val="004E3E96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8554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3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fabrice.urban@interdigital.com" TargetMode="External"/><Relationship Id="rId18" Type="http://schemas.openxmlformats.org/officeDocument/2006/relationships/image" Target="media/image4.png"/><Relationship Id="rId3" Type="http://schemas.openxmlformats.org/officeDocument/2006/relationships/customXml" Target="../customXml/item3.xml"/><Relationship Id="rId21" Type="http://schemas.openxmlformats.org/officeDocument/2006/relationships/hyperlink" Target="https://vqa.lfb.rwth-aachen.de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3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teniou@global.tencent.com" TargetMode="Externa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mailto:edouard.francois@interdigital.com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5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hilippe.delagrange@interdigital.com" TargetMode="External"/><Relationship Id="rId22" Type="http://schemas.openxmlformats.org/officeDocument/2006/relationships/hyperlink" Target="https://vcgit.hhi.fraunhofer.de/jvet-tuc/VVCSoftware_VTM/-/merge_requests/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0a07f2-b47a-4f17-ae63-a8acead6400d" xsi:nil="true"/>
    <lcf76f155ced4ddcb4097134ff3c332f xmlns="7f9398f8-e012-4b22-ae2f-fed012cfaeb4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B9EE0C0AB514194A6531C55797DA8" ma:contentTypeVersion="19" ma:contentTypeDescription="Create a new document." ma:contentTypeScope="" ma:versionID="56400f69e2f24e42cd42b0ead90bdfc4">
  <xsd:schema xmlns:xsd="http://www.w3.org/2001/XMLSchema" xmlns:xs="http://www.w3.org/2001/XMLSchema" xmlns:p="http://schemas.microsoft.com/office/2006/metadata/properties" xmlns:ns2="0f0a07f2-b47a-4f17-ae63-a8acead6400d" xmlns:ns3="7f9398f8-e012-4b22-ae2f-fed012cfaeb4" targetNamespace="http://schemas.microsoft.com/office/2006/metadata/properties" ma:root="true" ma:fieldsID="8b0a19a6c4fc2c723f46db4233973767" ns2:_="" ns3:_="">
    <xsd:import namespace="0f0a07f2-b47a-4f17-ae63-a8acead6400d"/>
    <xsd:import namespace="7f9398f8-e012-4b22-ae2f-fed012cfae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TaxCatchAll" minOccurs="0"/>
                <xsd:element ref="ns3:lcf76f155ced4ddcb4097134ff3c332f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a07f2-b47a-4f17-ae63-a8acead640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9de51d-7f0e-4d74-9a52-f9125a599579}" ma:internalName="TaxCatchAll" ma:showField="CatchAllData" ma:web="0f0a07f2-b47a-4f17-ae63-a8acead64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98f8-e012-4b22-ae2f-fed012cfa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049dfe-3525-43e5-8f81-1f102b2aa2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4DC5AB-E40E-475B-9BE8-E6E5E83BAA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D35D76-FA98-4034-A69D-085D519B6E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35C782-8942-4F1C-BB83-EBF91C4645B0}">
  <ds:schemaRefs>
    <ds:schemaRef ds:uri="http://schemas.microsoft.com/office/2006/metadata/properties"/>
    <ds:schemaRef ds:uri="http://schemas.microsoft.com/office/infopath/2007/PartnerControls"/>
    <ds:schemaRef ds:uri="0f0a07f2-b47a-4f17-ae63-a8acead6400d"/>
    <ds:schemaRef ds:uri="7f9398f8-e012-4b22-ae2f-fed012cfaeb4"/>
  </ds:schemaRefs>
</ds:datastoreItem>
</file>

<file path=customXml/itemProps4.xml><?xml version="1.0" encoding="utf-8"?>
<ds:datastoreItem xmlns:ds="http://schemas.openxmlformats.org/officeDocument/2006/customXml" ds:itemID="{16D3BD22-0184-4DCB-8CAB-3D47D41C9E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a07f2-b47a-4f17-ae63-a8acead6400d"/>
    <ds:schemaRef ds:uri="7f9398f8-e012-4b22-ae2f-fed012cfa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766</Words>
  <Characters>4882</Characters>
  <Application>Microsoft Office Word</Application>
  <DocSecurity>0</DocSecurity>
  <Lines>40</Lines>
  <Paragraphs>11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5637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Edouard Francois</cp:lastModifiedBy>
  <cp:revision>23</cp:revision>
  <cp:lastPrinted>1900-01-01T07:59:00Z</cp:lastPrinted>
  <dcterms:created xsi:type="dcterms:W3CDTF">2025-06-19T11:58:00Z</dcterms:created>
  <dcterms:modified xsi:type="dcterms:W3CDTF">2025-06-19T13:35:00Z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2f777e-4347-4fc6-823a-b44ab313546a_Enabled">
    <vt:lpwstr>true</vt:lpwstr>
  </property>
  <property fmtid="{D5CDD505-2E9C-101B-9397-08002B2CF9AE}" pid="3" name="MSIP_Label_4d2f777e-4347-4fc6-823a-b44ab313546a_SetDate">
    <vt:lpwstr>2025-06-17T13:14:21Z</vt:lpwstr>
  </property>
  <property fmtid="{D5CDD505-2E9C-101B-9397-08002B2CF9AE}" pid="4" name="MSIP_Label_4d2f777e-4347-4fc6-823a-b44ab313546a_Method">
    <vt:lpwstr>Standard</vt:lpwstr>
  </property>
  <property fmtid="{D5CDD505-2E9C-101B-9397-08002B2CF9AE}" pid="5" name="MSIP_Label_4d2f777e-4347-4fc6-823a-b44ab313546a_Name">
    <vt:lpwstr>Non-Public</vt:lpwstr>
  </property>
  <property fmtid="{D5CDD505-2E9C-101B-9397-08002B2CF9AE}" pid="6" name="MSIP_Label_4d2f777e-4347-4fc6-823a-b44ab313546a_SiteId">
    <vt:lpwstr>e351b779-f6d5-4e50-8568-80e922d180ae</vt:lpwstr>
  </property>
  <property fmtid="{D5CDD505-2E9C-101B-9397-08002B2CF9AE}" pid="7" name="MSIP_Label_4d2f777e-4347-4fc6-823a-b44ab313546a_ActionId">
    <vt:lpwstr>761ca7c8-3c7f-4e07-9f28-e236b5a399e5</vt:lpwstr>
  </property>
  <property fmtid="{D5CDD505-2E9C-101B-9397-08002B2CF9AE}" pid="8" name="MSIP_Label_4d2f777e-4347-4fc6-823a-b44ab313546a_ContentBits">
    <vt:lpwstr>0</vt:lpwstr>
  </property>
  <property fmtid="{D5CDD505-2E9C-101B-9397-08002B2CF9AE}" pid="9" name="MSIP_Label_4d2f777e-4347-4fc6-823a-b44ab313546a_Tag">
    <vt:lpwstr>10, 3, 0, 1</vt:lpwstr>
  </property>
  <property fmtid="{D5CDD505-2E9C-101B-9397-08002B2CF9AE}" pid="10" name="ContentTypeId">
    <vt:lpwstr>0x010100CFAB9EE0C0AB514194A6531C55797DA8</vt:lpwstr>
  </property>
  <property fmtid="{D5CDD505-2E9C-101B-9397-08002B2CF9AE}" pid="11" name="MediaServiceImageTags">
    <vt:lpwstr/>
  </property>
</Properties>
</file>