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553B0C"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3928B342">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20AD7330">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369CC438" w:rsidR="008A4B4C" w:rsidRPr="005B217D" w:rsidRDefault="00E61DAC" w:rsidP="00CD251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07AE1">
              <w:rPr>
                <w:lang w:val="en-CA"/>
              </w:rPr>
              <w:t>L</w:t>
            </w:r>
            <w:r w:rsidR="00CD2519">
              <w:rPr>
                <w:lang w:val="en-CA"/>
              </w:rPr>
              <w:t>0326</w:t>
            </w:r>
            <w:r w:rsidR="006A0E5C" w:rsidRPr="006A0E5C">
              <w:rPr>
                <w:lang w:val="en-CA"/>
              </w:rPr>
              <w:t>-v</w:t>
            </w:r>
            <w:r w:rsidR="00CE5E6C">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843A1AD" w:rsidR="00E61DAC" w:rsidRPr="005B217D" w:rsidRDefault="00A615C6" w:rsidP="00A615C6">
            <w:pPr>
              <w:spacing w:before="60" w:after="60"/>
              <w:rPr>
                <w:b/>
                <w:szCs w:val="22"/>
                <w:lang w:val="en-CA"/>
              </w:rPr>
            </w:pPr>
            <w:r>
              <w:rPr>
                <w:b/>
                <w:szCs w:val="22"/>
                <w:lang w:val="en-CA"/>
              </w:rPr>
              <w:t>AHG9/AHG18: Modification to error recovery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2F26ECC" w:rsidR="00E61DAC" w:rsidRPr="005B217D" w:rsidRDefault="00FF456C" w:rsidP="009D7CE6">
            <w:pPr>
              <w:spacing w:before="60" w:after="60"/>
              <w:rPr>
                <w:szCs w:val="22"/>
                <w:lang w:val="en-CA"/>
              </w:rPr>
            </w:pPr>
            <w:r>
              <w:rPr>
                <w:szCs w:val="22"/>
                <w:lang w:val="en-CA"/>
              </w:rPr>
              <w:t>Input d</w:t>
            </w:r>
            <w:r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33B3023" w:rsidR="00E61DAC" w:rsidRPr="005B217D" w:rsidRDefault="00FF456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9293296" w14:textId="132D2D66" w:rsidR="00D806BD" w:rsidRPr="00D806BD" w:rsidRDefault="00D806BD" w:rsidP="003E2618">
            <w:pPr>
              <w:spacing w:before="60" w:after="60"/>
              <w:rPr>
                <w:szCs w:val="22"/>
                <w:vertAlign w:val="superscript"/>
                <w:lang w:val="en-CA"/>
              </w:rPr>
            </w:pPr>
            <w:r>
              <w:rPr>
                <w:szCs w:val="22"/>
                <w:lang w:val="en-CA"/>
              </w:rPr>
              <w:t>Hendry Tan</w:t>
            </w:r>
            <w:r>
              <w:rPr>
                <w:szCs w:val="22"/>
                <w:vertAlign w:val="superscript"/>
                <w:lang w:val="en-CA"/>
              </w:rPr>
              <w:t>*</w:t>
            </w:r>
          </w:p>
          <w:p w14:paraId="49D81240" w14:textId="5FBF0605" w:rsidR="00E61DAC" w:rsidRPr="005B217D" w:rsidRDefault="00A615C6" w:rsidP="00D806BD">
            <w:pPr>
              <w:spacing w:before="60" w:after="60"/>
              <w:rPr>
                <w:szCs w:val="22"/>
                <w:lang w:val="en-CA"/>
              </w:rPr>
            </w:pPr>
            <w:proofErr w:type="spellStart"/>
            <w:r>
              <w:rPr>
                <w:szCs w:val="22"/>
                <w:lang w:val="en-CA"/>
              </w:rPr>
              <w:t>Miska</w:t>
            </w:r>
            <w:proofErr w:type="spellEnd"/>
            <w:r>
              <w:rPr>
                <w:szCs w:val="22"/>
                <w:lang w:val="en-CA"/>
              </w:rPr>
              <w:t xml:space="preserve"> M. </w:t>
            </w:r>
            <w:proofErr w:type="spellStart"/>
            <w:r>
              <w:rPr>
                <w:szCs w:val="22"/>
                <w:lang w:val="en-CA"/>
              </w:rPr>
              <w:t>Hannuksela</w:t>
            </w:r>
            <w:proofErr w:type="spellEnd"/>
            <w:r w:rsidR="00D806BD">
              <w:rPr>
                <w:szCs w:val="22"/>
                <w:vertAlign w:val="superscript"/>
                <w:lang w:val="en-CA"/>
              </w:rPr>
              <w:t>†</w:t>
            </w:r>
            <w:r w:rsidR="00D806BD">
              <w:rPr>
                <w:szCs w:val="22"/>
                <w:lang w:val="en-CA"/>
              </w:rPr>
              <w:br/>
            </w:r>
            <w:r>
              <w:rPr>
                <w:szCs w:val="22"/>
                <w:lang w:val="en-CA"/>
              </w:rPr>
              <w:t>Jill Boyce</w:t>
            </w:r>
            <w:r w:rsidR="00D806BD">
              <w:rPr>
                <w:szCs w:val="22"/>
                <w:vertAlign w:val="superscript"/>
                <w:lang w:val="en-CA"/>
              </w:rPr>
              <w:t>†</w:t>
            </w:r>
          </w:p>
        </w:tc>
        <w:tc>
          <w:tcPr>
            <w:tcW w:w="900" w:type="dxa"/>
          </w:tcPr>
          <w:p w14:paraId="0140ECA2" w14:textId="0B28209F" w:rsidR="00E61DAC" w:rsidRPr="005B217D" w:rsidRDefault="00E61DAC" w:rsidP="006F0BCE">
            <w:pPr>
              <w:spacing w:before="60" w:after="60"/>
              <w:rPr>
                <w:szCs w:val="22"/>
                <w:lang w:val="en-CA"/>
              </w:rPr>
            </w:pPr>
            <w:r w:rsidRPr="005B217D">
              <w:rPr>
                <w:szCs w:val="22"/>
                <w:lang w:val="en-CA"/>
              </w:rPr>
              <w:t>Email:</w:t>
            </w:r>
          </w:p>
        </w:tc>
        <w:tc>
          <w:tcPr>
            <w:tcW w:w="3060" w:type="dxa"/>
          </w:tcPr>
          <w:p w14:paraId="32C2ABFD" w14:textId="42CB9194" w:rsidR="00D806BD" w:rsidRPr="005B217D" w:rsidRDefault="001E7045" w:rsidP="007E70EE">
            <w:pPr>
              <w:spacing w:before="60" w:after="60"/>
              <w:rPr>
                <w:szCs w:val="22"/>
                <w:lang w:val="en-CA"/>
              </w:rPr>
            </w:pPr>
            <w:hyperlink r:id="rId10" w:history="1">
              <w:r w:rsidR="00A615C6" w:rsidRPr="00D513A9">
                <w:rPr>
                  <w:rStyle w:val="Hyperlink"/>
                  <w:szCs w:val="22"/>
                  <w:lang w:val="en-CA" w:eastAsia="ko-KR"/>
                </w:rPr>
                <w:t>dr.hendry</w:t>
              </w:r>
              <w:r w:rsidR="00A615C6" w:rsidRPr="00D513A9">
                <w:rPr>
                  <w:rStyle w:val="Hyperlink"/>
                  <w:rFonts w:hint="eastAsia"/>
                  <w:szCs w:val="22"/>
                  <w:lang w:val="en-CA" w:eastAsia="ko-KR"/>
                </w:rPr>
                <w:t>@lge.com</w:t>
              </w:r>
            </w:hyperlink>
            <w:r w:rsidR="00D806BD">
              <w:rPr>
                <w:szCs w:val="22"/>
                <w:lang w:val="en-CA" w:eastAsia="ko-KR"/>
              </w:rPr>
              <w:br/>
            </w:r>
            <w:hyperlink r:id="rId11" w:history="1">
              <w:r w:rsidR="00A615C6" w:rsidRPr="00D513A9">
                <w:rPr>
                  <w:rStyle w:val="Hyperlink"/>
                  <w:szCs w:val="22"/>
                  <w:lang w:val="en-CA"/>
                </w:rPr>
                <w:t>miska.hannuksela@nokia.com</w:t>
              </w:r>
            </w:hyperlink>
            <w:r w:rsidR="007E70EE">
              <w:rPr>
                <w:szCs w:val="22"/>
                <w:lang w:val="en-CA"/>
              </w:rPr>
              <w:br/>
            </w:r>
            <w:hyperlink r:id="rId12" w:history="1">
              <w:r w:rsidR="007E70EE" w:rsidRPr="002977F8">
                <w:rPr>
                  <w:rStyle w:val="Hyperlink"/>
                  <w:szCs w:val="22"/>
                  <w:lang w:val="en-CA"/>
                </w:rPr>
                <w:t>jill.boyce@nokia.com</w:t>
              </w:r>
            </w:hyperlink>
            <w:r w:rsidR="007E70EE">
              <w:rPr>
                <w:szCs w:val="22"/>
                <w:lang w:val="en-CA"/>
              </w:rPr>
              <w:br/>
            </w:r>
          </w:p>
        </w:tc>
      </w:tr>
      <w:tr w:rsidR="00E61DAC" w:rsidRPr="005B217D" w14:paraId="49AFAA61" w14:textId="77777777" w:rsidTr="000962AC">
        <w:tc>
          <w:tcPr>
            <w:tcW w:w="1458" w:type="dxa"/>
          </w:tcPr>
          <w:p w14:paraId="2C08AF6B" w14:textId="5C865B1D"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3A07969" w:rsidR="00E61DAC" w:rsidRPr="005B217D" w:rsidRDefault="00FF456C" w:rsidP="00A615C6">
            <w:pPr>
              <w:spacing w:before="60" w:after="60"/>
              <w:rPr>
                <w:szCs w:val="22"/>
                <w:lang w:val="en-CA"/>
              </w:rPr>
            </w:pPr>
            <w:r w:rsidRPr="00930AC2">
              <w:rPr>
                <w:szCs w:val="22"/>
                <w:lang w:val="en-CA"/>
              </w:rPr>
              <w:t>LG Electronics Inc.</w:t>
            </w:r>
            <w:r w:rsidR="00D806BD">
              <w:rPr>
                <w:szCs w:val="22"/>
                <w:vertAlign w:val="superscript"/>
                <w:lang w:val="en-CA"/>
              </w:rPr>
              <w:t>*</w:t>
            </w:r>
            <w:r w:rsidR="00D806BD">
              <w:rPr>
                <w:szCs w:val="22"/>
                <w:lang w:val="en-CA"/>
              </w:rPr>
              <w:t xml:space="preserve"> and </w:t>
            </w:r>
            <w:r w:rsidR="00A615C6">
              <w:rPr>
                <w:szCs w:val="22"/>
                <w:lang w:val="en-CA"/>
              </w:rPr>
              <w:t>Nokia</w:t>
            </w:r>
            <w:r w:rsidR="00D806BD">
              <w:rPr>
                <w:szCs w:val="22"/>
                <w:vertAlign w:val="superscript"/>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70126D2" w14:textId="5BD5ADCD" w:rsidR="00D95A0A" w:rsidRPr="00701042" w:rsidRDefault="00FE30B4" w:rsidP="006A5E25">
      <w:pPr>
        <w:rPr>
          <w:lang w:val="en-CA"/>
        </w:rPr>
      </w:pPr>
      <w:r>
        <w:rPr>
          <w:lang w:val="en-CA"/>
        </w:rPr>
        <w:t>This contribution proposes some changes on to</w:t>
      </w:r>
      <w:r w:rsidR="001E7045">
        <w:rPr>
          <w:lang w:val="en-CA"/>
        </w:rPr>
        <w:t>p of</w:t>
      </w:r>
      <w:r>
        <w:rPr>
          <w:lang w:val="en-CA"/>
        </w:rPr>
        <w:t xml:space="preserve"> the error </w:t>
      </w:r>
      <w:bookmarkStart w:id="0" w:name="_GoBack"/>
      <w:bookmarkEnd w:id="0"/>
      <w:r>
        <w:rPr>
          <w:lang w:val="en-CA"/>
        </w:rPr>
        <w:t>recovery SEI message that is proposed in JVET-AL0069</w:t>
      </w:r>
      <w:r w:rsidR="00A615C6">
        <w:rPr>
          <w:lang w:val="en-CA"/>
        </w:rPr>
        <w:t>.</w:t>
      </w:r>
      <w:r>
        <w:rPr>
          <w:lang w:val="en-CA"/>
        </w:rPr>
        <w:t xml:space="preserve"> The proposed changes are for incorporating temporal sub layers into the signalling of the proposed error recovery SEI message. </w:t>
      </w:r>
      <w:r>
        <w:rPr>
          <w:rFonts w:eastAsia="Malgun Gothic"/>
        </w:rPr>
        <w:t>It is asserted that the support for temporal sub layers is desirable as with it the error recovery SEI message allows encoder to use better reference pictures in the event of picture loss during transmission.</w:t>
      </w:r>
    </w:p>
    <w:p w14:paraId="7D2AC1F0" w14:textId="318DDE46" w:rsidR="00745F6B" w:rsidRPr="005B217D" w:rsidRDefault="00A615C6" w:rsidP="00E11923">
      <w:pPr>
        <w:pStyle w:val="Heading1"/>
        <w:rPr>
          <w:lang w:val="en-CA"/>
        </w:rPr>
      </w:pPr>
      <w:r>
        <w:rPr>
          <w:lang w:val="en-CA"/>
        </w:rPr>
        <w:t>Introduction</w:t>
      </w:r>
    </w:p>
    <w:p w14:paraId="6C84026A" w14:textId="7C32F538" w:rsidR="00213BF5" w:rsidRDefault="00213BF5" w:rsidP="003E2618">
      <w:pPr>
        <w:snapToGrid w:val="0"/>
        <w:spacing w:after="120"/>
        <w:rPr>
          <w:rFonts w:eastAsia="Malgun Gothic"/>
        </w:rPr>
      </w:pPr>
      <w:r>
        <w:rPr>
          <w:rFonts w:eastAsia="Malgun Gothic"/>
        </w:rPr>
        <w:t xml:space="preserve">Contribution </w:t>
      </w:r>
      <w:r w:rsidRPr="00213BF5">
        <w:rPr>
          <w:rFonts w:eastAsia="Malgun Gothic"/>
        </w:rPr>
        <w:t>JVET-AL0069 propose</w:t>
      </w:r>
      <w:r>
        <w:rPr>
          <w:rFonts w:eastAsia="Malgun Gothic"/>
        </w:rPr>
        <w:t>s</w:t>
      </w:r>
      <w:r w:rsidRPr="00213BF5">
        <w:rPr>
          <w:rFonts w:eastAsia="Malgun Gothic"/>
        </w:rPr>
        <w:t xml:space="preserve"> a new SEI message called error recovery SE</w:t>
      </w:r>
      <w:r>
        <w:rPr>
          <w:rFonts w:eastAsia="Malgun Gothic"/>
        </w:rPr>
        <w:t>I</w:t>
      </w:r>
      <w:r w:rsidRPr="00213BF5">
        <w:rPr>
          <w:rFonts w:eastAsia="Malgun Gothic"/>
        </w:rPr>
        <w:t xml:space="preserve"> message </w:t>
      </w:r>
      <w:r>
        <w:rPr>
          <w:rFonts w:eastAsia="Malgun Gothic"/>
        </w:rPr>
        <w:t xml:space="preserve">that </w:t>
      </w:r>
      <w:r w:rsidRPr="00213BF5">
        <w:rPr>
          <w:rFonts w:eastAsia="Malgun Gothic"/>
        </w:rPr>
        <w:t xml:space="preserve">is asserted enables encoders to signal information to decoders when the </w:t>
      </w:r>
      <w:r>
        <w:rPr>
          <w:rFonts w:eastAsia="Malgun Gothic"/>
        </w:rPr>
        <w:t xml:space="preserve">underlying </w:t>
      </w:r>
      <w:r w:rsidRPr="00213BF5">
        <w:rPr>
          <w:rFonts w:eastAsia="Malgun Gothic"/>
        </w:rPr>
        <w:t>system support</w:t>
      </w:r>
      <w:r>
        <w:rPr>
          <w:rFonts w:eastAsia="Malgun Gothic"/>
        </w:rPr>
        <w:t>s</w:t>
      </w:r>
      <w:r w:rsidRPr="00213BF5">
        <w:rPr>
          <w:rFonts w:eastAsia="Malgun Gothic"/>
        </w:rPr>
        <w:t xml:space="preserve"> backchannel for feedback following network losses. </w:t>
      </w:r>
      <w:r>
        <w:rPr>
          <w:rFonts w:eastAsia="Malgun Gothic"/>
        </w:rPr>
        <w:t>The design relies on the case such that</w:t>
      </w:r>
      <w:r w:rsidRPr="00213BF5">
        <w:rPr>
          <w:rFonts w:eastAsia="Malgun Gothic"/>
        </w:rPr>
        <w:t xml:space="preserve"> upon receiving the feedback from decoders about the lost pictures during transmission, encoders may be able to adjust the encoding future pictures such as to avoid using reference pictures that are impacted by network losses and then they may inform decoders about it</w:t>
      </w:r>
      <w:r>
        <w:rPr>
          <w:rFonts w:eastAsia="Malgun Gothic"/>
        </w:rPr>
        <w:t>.</w:t>
      </w:r>
    </w:p>
    <w:p w14:paraId="3BA9CD3A" w14:textId="580099A9" w:rsidR="00213BF5" w:rsidRDefault="00FA09DF" w:rsidP="003E2618">
      <w:pPr>
        <w:snapToGrid w:val="0"/>
        <w:spacing w:after="120"/>
        <w:rPr>
          <w:rFonts w:eastAsia="Malgun Gothic"/>
        </w:rPr>
      </w:pPr>
      <w:r>
        <w:rPr>
          <w:rFonts w:eastAsia="Malgun Gothic"/>
        </w:rPr>
        <w:t xml:space="preserve">The design of error recovery SEI message proposed in JVET-AL0069 does not incorporate the aspect of temporal sub layers. It is asserted </w:t>
      </w:r>
      <w:r w:rsidR="00FE30B4">
        <w:rPr>
          <w:rFonts w:eastAsia="Malgun Gothic"/>
        </w:rPr>
        <w:t xml:space="preserve">that </w:t>
      </w:r>
      <w:r>
        <w:rPr>
          <w:rFonts w:eastAsia="Malgun Gothic"/>
        </w:rPr>
        <w:t>the support for temporal sub layers is desirable as with it the error recovery SEI message allows encoder to use better reference pictures in the event of picture loss during transmission as described in the section below.</w:t>
      </w:r>
    </w:p>
    <w:p w14:paraId="52E9E77C" w14:textId="252D7CBF" w:rsidR="00FA09DF" w:rsidRDefault="002B78D9" w:rsidP="003E2618">
      <w:pPr>
        <w:snapToGrid w:val="0"/>
        <w:spacing w:after="120"/>
        <w:rPr>
          <w:rFonts w:eastAsia="Malgun Gothic"/>
        </w:rPr>
      </w:pPr>
      <w:r>
        <w:rPr>
          <w:rFonts w:eastAsia="Malgun Gothic"/>
        </w:rPr>
        <w:t>In section 2</w:t>
      </w:r>
      <w:r w:rsidR="00FA09DF">
        <w:rPr>
          <w:rFonts w:eastAsia="Malgun Gothic"/>
        </w:rPr>
        <w:t xml:space="preserve">, </w:t>
      </w:r>
      <w:r>
        <w:rPr>
          <w:rFonts w:eastAsia="Malgun Gothic"/>
        </w:rPr>
        <w:t>we describe the case that shows the inclusion of temporal sub layers in the design of the SEI is beneficial. In section 3, we provide the proposed changes to the syntax and semantics of error recovery SEI message.</w:t>
      </w:r>
    </w:p>
    <w:p w14:paraId="7DE84440" w14:textId="19A1BCE7" w:rsidR="002B78D9" w:rsidRPr="005B217D" w:rsidRDefault="00406E42" w:rsidP="002B78D9">
      <w:pPr>
        <w:pStyle w:val="Heading1"/>
        <w:rPr>
          <w:lang w:val="en-CA"/>
        </w:rPr>
      </w:pPr>
      <w:r>
        <w:rPr>
          <w:lang w:val="en-CA"/>
        </w:rPr>
        <w:t>Use-case description</w:t>
      </w:r>
    </w:p>
    <w:p w14:paraId="2CEB6DEB" w14:textId="203D0260" w:rsidR="00406E42" w:rsidRPr="00406E42" w:rsidRDefault="00406E42" w:rsidP="00406E42">
      <w:pPr>
        <w:snapToGrid w:val="0"/>
        <w:spacing w:after="120"/>
        <w:rPr>
          <w:rFonts w:eastAsia="Malgun Gothic"/>
        </w:rPr>
      </w:pPr>
      <w:r w:rsidRPr="00406E42">
        <w:rPr>
          <w:rFonts w:eastAsia="Malgun Gothic"/>
        </w:rPr>
        <w:t>Figure</w:t>
      </w:r>
      <w:r w:rsidR="00AE28D4">
        <w:rPr>
          <w:rFonts w:eastAsia="Malgun Gothic"/>
        </w:rPr>
        <w:t>s</w:t>
      </w:r>
      <w:r w:rsidRPr="00406E42">
        <w:rPr>
          <w:rFonts w:eastAsia="Malgun Gothic"/>
        </w:rPr>
        <w:t xml:space="preserve"> below illustrates </w:t>
      </w:r>
      <w:r w:rsidR="00AE28D4">
        <w:rPr>
          <w:rFonts w:eastAsia="Malgun Gothic"/>
        </w:rPr>
        <w:t>how the inclusion of temporal sub layers can improve the design of error recovery</w:t>
      </w:r>
      <w:r w:rsidRPr="00406E42">
        <w:rPr>
          <w:rFonts w:eastAsia="Malgun Gothic"/>
        </w:rPr>
        <w:t xml:space="preserve"> SEI when handling a lost picture. Assume the coding structure as shown below in the low delay configuration with three temporal sub layers. Pictures in </w:t>
      </w:r>
      <w:proofErr w:type="spellStart"/>
      <w:r w:rsidRPr="00406E42">
        <w:rPr>
          <w:rFonts w:eastAsia="Malgun Gothic"/>
        </w:rPr>
        <w:t>Tid</w:t>
      </w:r>
      <w:proofErr w:type="spellEnd"/>
      <w:r w:rsidRPr="00406E42">
        <w:rPr>
          <w:rFonts w:eastAsia="Malgun Gothic"/>
        </w:rPr>
        <w:t xml:space="preserve"> 0 each refers to one previous </w:t>
      </w:r>
      <w:proofErr w:type="spellStart"/>
      <w:r w:rsidRPr="00406E42">
        <w:rPr>
          <w:rFonts w:eastAsia="Malgun Gothic"/>
        </w:rPr>
        <w:t>Tid</w:t>
      </w:r>
      <w:proofErr w:type="spellEnd"/>
      <w:r w:rsidRPr="00406E42">
        <w:rPr>
          <w:rFonts w:eastAsia="Malgun Gothic"/>
        </w:rPr>
        <w:t xml:space="preserve"> 0 picture, pictures in </w:t>
      </w:r>
      <w:proofErr w:type="spellStart"/>
      <w:r w:rsidRPr="00406E42">
        <w:rPr>
          <w:rFonts w:eastAsia="Malgun Gothic"/>
        </w:rPr>
        <w:t>Tid</w:t>
      </w:r>
      <w:proofErr w:type="spellEnd"/>
      <w:r w:rsidRPr="00406E42">
        <w:rPr>
          <w:rFonts w:eastAsia="Malgun Gothic"/>
        </w:rPr>
        <w:t xml:space="preserve"> 1each refers to one previous </w:t>
      </w:r>
      <w:proofErr w:type="spellStart"/>
      <w:r w:rsidRPr="00406E42">
        <w:rPr>
          <w:rFonts w:eastAsia="Malgun Gothic"/>
        </w:rPr>
        <w:t>Tid</w:t>
      </w:r>
      <w:proofErr w:type="spellEnd"/>
      <w:r w:rsidRPr="00406E42">
        <w:rPr>
          <w:rFonts w:eastAsia="Malgun Gothic"/>
        </w:rPr>
        <w:t xml:space="preserve"> 0 picture and one previous </w:t>
      </w:r>
      <w:proofErr w:type="spellStart"/>
      <w:r w:rsidRPr="00406E42">
        <w:rPr>
          <w:rFonts w:eastAsia="Malgun Gothic"/>
        </w:rPr>
        <w:t>Tid</w:t>
      </w:r>
      <w:proofErr w:type="spellEnd"/>
      <w:r w:rsidRPr="00406E42">
        <w:rPr>
          <w:rFonts w:eastAsia="Malgun Gothic"/>
        </w:rPr>
        <w:t xml:space="preserve"> 1 picture, and finally pictures in </w:t>
      </w:r>
      <w:proofErr w:type="spellStart"/>
      <w:r w:rsidRPr="00406E42">
        <w:rPr>
          <w:rFonts w:eastAsia="Malgun Gothic"/>
        </w:rPr>
        <w:t>Tid</w:t>
      </w:r>
      <w:proofErr w:type="spellEnd"/>
      <w:r w:rsidRPr="00406E42">
        <w:rPr>
          <w:rFonts w:eastAsia="Malgun Gothic"/>
        </w:rPr>
        <w:t xml:space="preserve"> 2 each refers to one previous </w:t>
      </w:r>
      <w:proofErr w:type="spellStart"/>
      <w:r w:rsidRPr="00406E42">
        <w:rPr>
          <w:rFonts w:eastAsia="Malgun Gothic"/>
        </w:rPr>
        <w:t>Tid</w:t>
      </w:r>
      <w:proofErr w:type="spellEnd"/>
      <w:r w:rsidRPr="00406E42">
        <w:rPr>
          <w:rFonts w:eastAsia="Malgun Gothic"/>
        </w:rPr>
        <w:t xml:space="preserve"> 0 picture, one previous </w:t>
      </w:r>
      <w:proofErr w:type="spellStart"/>
      <w:r w:rsidRPr="00406E42">
        <w:rPr>
          <w:rFonts w:eastAsia="Malgun Gothic"/>
        </w:rPr>
        <w:t>Tid</w:t>
      </w:r>
      <w:proofErr w:type="spellEnd"/>
      <w:r w:rsidRPr="00406E42">
        <w:rPr>
          <w:rFonts w:eastAsia="Malgun Gothic"/>
        </w:rPr>
        <w:t xml:space="preserve"> 1 picture, and one previous </w:t>
      </w:r>
      <w:proofErr w:type="spellStart"/>
      <w:r w:rsidRPr="00406E42">
        <w:rPr>
          <w:rFonts w:eastAsia="Malgun Gothic"/>
        </w:rPr>
        <w:t>Tid</w:t>
      </w:r>
      <w:proofErr w:type="spellEnd"/>
      <w:r w:rsidRPr="00406E42">
        <w:rPr>
          <w:rFonts w:eastAsia="Malgun Gothic"/>
        </w:rPr>
        <w:t xml:space="preserve"> 2 picture.</w:t>
      </w:r>
    </w:p>
    <w:p w14:paraId="5EE48B57" w14:textId="77777777" w:rsidR="00406E42" w:rsidRDefault="00406E42" w:rsidP="00406E42">
      <w:pPr>
        <w:snapToGrid w:val="0"/>
        <w:spacing w:before="240" w:after="240"/>
        <w:jc w:val="center"/>
        <w:rPr>
          <w:rFonts w:eastAsia="Malgun Gothic"/>
          <w:lang w:val="en-CA"/>
        </w:rPr>
      </w:pPr>
      <w:r>
        <w:rPr>
          <w:rFonts w:eastAsia="Malgun Gothic"/>
          <w:noProof/>
          <w:lang w:eastAsia="ko-KR"/>
        </w:rPr>
        <w:lastRenderedPageBreak/>
        <w:drawing>
          <wp:inline distT="0" distB="0" distL="0" distR="0" wp14:anchorId="28F74747" wp14:editId="317642F0">
            <wp:extent cx="5939790" cy="1082675"/>
            <wp:effectExtent l="0" t="0" r="381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1082675"/>
                    </a:xfrm>
                    <a:prstGeom prst="rect">
                      <a:avLst/>
                    </a:prstGeom>
                    <a:noFill/>
                    <a:ln>
                      <a:noFill/>
                    </a:ln>
                  </pic:spPr>
                </pic:pic>
              </a:graphicData>
            </a:graphic>
          </wp:inline>
        </w:drawing>
      </w:r>
    </w:p>
    <w:p w14:paraId="00C26093" w14:textId="0FF90A9B" w:rsidR="00406E42" w:rsidRPr="00AE28D4" w:rsidRDefault="00406E42" w:rsidP="00406E42">
      <w:pPr>
        <w:snapToGrid w:val="0"/>
        <w:spacing w:after="120"/>
        <w:rPr>
          <w:rFonts w:eastAsia="Malgun Gothic"/>
        </w:rPr>
      </w:pPr>
      <w:r w:rsidRPr="00AE28D4">
        <w:rPr>
          <w:rFonts w:eastAsia="Malgun Gothic"/>
        </w:rPr>
        <w:t>When pic</w:t>
      </w:r>
      <w:r w:rsidR="00AE28D4">
        <w:rPr>
          <w:rFonts w:eastAsia="Malgun Gothic"/>
        </w:rPr>
        <w:t>ture</w:t>
      </w:r>
      <w:r w:rsidRPr="00AE28D4">
        <w:rPr>
          <w:rFonts w:eastAsia="Malgun Gothic"/>
        </w:rPr>
        <w:t xml:space="preserve"> 11, which is a </w:t>
      </w:r>
      <w:proofErr w:type="spellStart"/>
      <w:r w:rsidRPr="00AE28D4">
        <w:rPr>
          <w:rFonts w:eastAsia="Malgun Gothic"/>
        </w:rPr>
        <w:t>Tid</w:t>
      </w:r>
      <w:proofErr w:type="spellEnd"/>
      <w:r w:rsidRPr="00AE28D4">
        <w:rPr>
          <w:rFonts w:eastAsia="Malgun Gothic"/>
        </w:rPr>
        <w:t xml:space="preserve"> 2 picture, is lost and the </w:t>
      </w:r>
      <w:proofErr w:type="spellStart"/>
      <w:r w:rsidRPr="00AE28D4">
        <w:rPr>
          <w:rFonts w:eastAsia="Malgun Gothic"/>
        </w:rPr>
        <w:t>msg</w:t>
      </w:r>
      <w:proofErr w:type="spellEnd"/>
      <w:r w:rsidRPr="00AE28D4">
        <w:rPr>
          <w:rFonts w:eastAsia="Malgun Gothic"/>
        </w:rPr>
        <w:t xml:space="preserve"> from decoder is received by encoder prior to encoding of picture 15, encoder ha to change the reference pictures for picture 15, 16, and 17, and so forth as depicted below. Using the proposed SEI, all of them need to change since in this example picture 12, 13, and 14 automatically </w:t>
      </w:r>
      <w:proofErr w:type="spellStart"/>
      <w:r w:rsidRPr="00AE28D4">
        <w:rPr>
          <w:rFonts w:eastAsia="Malgun Gothic"/>
        </w:rPr>
        <w:t>can not</w:t>
      </w:r>
      <w:proofErr w:type="spellEnd"/>
      <w:r w:rsidRPr="00AE28D4">
        <w:rPr>
          <w:rFonts w:eastAsia="Malgun Gothic"/>
        </w:rPr>
        <w:t xml:space="preserve"> be used as reference pictures anymore since encoder will be only allowed to use reference picture from picture 10 or earlier. This is actually not optimal</w:t>
      </w:r>
      <w:r w:rsidR="00AE28D4">
        <w:rPr>
          <w:rFonts w:eastAsia="Malgun Gothic"/>
        </w:rPr>
        <w:t xml:space="preserve"> since p</w:t>
      </w:r>
      <w:r w:rsidRPr="00AE28D4">
        <w:rPr>
          <w:rFonts w:eastAsia="Malgun Gothic"/>
        </w:rPr>
        <w:t>icture 12 and 13 are clearly still good for reference.</w:t>
      </w:r>
    </w:p>
    <w:p w14:paraId="3BFFA452" w14:textId="77777777" w:rsidR="00406E42" w:rsidRDefault="00406E42" w:rsidP="00AE28D4">
      <w:pPr>
        <w:snapToGrid w:val="0"/>
        <w:spacing w:before="240" w:after="240"/>
        <w:jc w:val="center"/>
        <w:rPr>
          <w:rFonts w:eastAsia="Malgun Gothic"/>
          <w:lang w:val="en-CA"/>
        </w:rPr>
      </w:pPr>
      <w:r>
        <w:rPr>
          <w:rFonts w:eastAsia="Malgun Gothic"/>
          <w:noProof/>
          <w:lang w:eastAsia="ko-KR"/>
        </w:rPr>
        <w:drawing>
          <wp:inline distT="0" distB="0" distL="0" distR="0" wp14:anchorId="20F2CA5B" wp14:editId="1D49BE62">
            <wp:extent cx="5943600" cy="12801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1280160"/>
                    </a:xfrm>
                    <a:prstGeom prst="rect">
                      <a:avLst/>
                    </a:prstGeom>
                    <a:noFill/>
                    <a:ln>
                      <a:noFill/>
                    </a:ln>
                  </pic:spPr>
                </pic:pic>
              </a:graphicData>
            </a:graphic>
          </wp:inline>
        </w:drawing>
      </w:r>
    </w:p>
    <w:p w14:paraId="594FAB1D" w14:textId="1A79DA15" w:rsidR="00406E42" w:rsidRPr="005716D2" w:rsidRDefault="00406E42" w:rsidP="00406E42">
      <w:pPr>
        <w:snapToGrid w:val="0"/>
        <w:spacing w:after="120"/>
        <w:rPr>
          <w:rFonts w:eastAsia="Malgun Gothic"/>
        </w:rPr>
      </w:pPr>
      <w:r w:rsidRPr="005716D2">
        <w:rPr>
          <w:rFonts w:eastAsia="Malgun Gothic"/>
        </w:rPr>
        <w:t xml:space="preserve">If </w:t>
      </w:r>
      <w:r>
        <w:rPr>
          <w:rFonts w:eastAsia="Malgun Gothic"/>
        </w:rPr>
        <w:t xml:space="preserve">the </w:t>
      </w:r>
      <w:proofErr w:type="spellStart"/>
      <w:r>
        <w:rPr>
          <w:rFonts w:eastAsia="Malgun Gothic"/>
        </w:rPr>
        <w:t>s</w:t>
      </w:r>
      <w:r w:rsidRPr="005716D2">
        <w:rPr>
          <w:rFonts w:eastAsia="Malgun Gothic"/>
        </w:rPr>
        <w:t>ignalling</w:t>
      </w:r>
      <w:proofErr w:type="spellEnd"/>
      <w:r w:rsidRPr="005716D2">
        <w:rPr>
          <w:rFonts w:eastAsia="Malgun Gothic"/>
        </w:rPr>
        <w:t xml:space="preserve"> </w:t>
      </w:r>
      <w:r w:rsidR="00AE28D4">
        <w:rPr>
          <w:rFonts w:eastAsia="Malgun Gothic"/>
        </w:rPr>
        <w:t>incorporates</w:t>
      </w:r>
      <w:r>
        <w:rPr>
          <w:rFonts w:eastAsia="Malgun Gothic"/>
        </w:rPr>
        <w:t xml:space="preserve"> </w:t>
      </w:r>
      <w:r w:rsidRPr="005716D2">
        <w:rPr>
          <w:rFonts w:eastAsia="Malgun Gothic"/>
        </w:rPr>
        <w:t xml:space="preserve">temporal </w:t>
      </w:r>
      <w:proofErr w:type="spellStart"/>
      <w:r w:rsidRPr="005716D2">
        <w:rPr>
          <w:rFonts w:eastAsia="Malgun Gothic"/>
        </w:rPr>
        <w:t>sublayer</w:t>
      </w:r>
      <w:proofErr w:type="spellEnd"/>
      <w:r w:rsidRPr="005716D2">
        <w:rPr>
          <w:rFonts w:eastAsia="Malgun Gothic"/>
        </w:rPr>
        <w:t xml:space="preserve">, then only pictures at temporal </w:t>
      </w:r>
      <w:proofErr w:type="spellStart"/>
      <w:r w:rsidRPr="005716D2">
        <w:rPr>
          <w:rFonts w:eastAsia="Malgun Gothic"/>
        </w:rPr>
        <w:t>sublayer</w:t>
      </w:r>
      <w:proofErr w:type="spellEnd"/>
      <w:r w:rsidRPr="005716D2">
        <w:rPr>
          <w:rFonts w:eastAsia="Malgun Gothic"/>
        </w:rPr>
        <w:t xml:space="preserve"> where the picture is lost needs to change as shown</w:t>
      </w:r>
      <w:r>
        <w:rPr>
          <w:rFonts w:eastAsia="Malgun Gothic"/>
        </w:rPr>
        <w:t xml:space="preserve"> in the three </w:t>
      </w:r>
      <w:r w:rsidR="00AE28D4">
        <w:rPr>
          <w:rFonts w:eastAsia="Malgun Gothic"/>
        </w:rPr>
        <w:t>figure</w:t>
      </w:r>
      <w:r>
        <w:rPr>
          <w:rFonts w:eastAsia="Malgun Gothic"/>
        </w:rPr>
        <w:t>s</w:t>
      </w:r>
      <w:r w:rsidRPr="005716D2">
        <w:rPr>
          <w:rFonts w:eastAsia="Malgun Gothic"/>
        </w:rPr>
        <w:t xml:space="preserve"> below. Since the lost picture is at </w:t>
      </w:r>
      <w:proofErr w:type="spellStart"/>
      <w:r w:rsidRPr="005716D2">
        <w:rPr>
          <w:rFonts w:eastAsia="Malgun Gothic"/>
        </w:rPr>
        <w:t>Tid</w:t>
      </w:r>
      <w:proofErr w:type="spellEnd"/>
      <w:r w:rsidRPr="005716D2">
        <w:rPr>
          <w:rFonts w:eastAsia="Malgun Gothic"/>
        </w:rPr>
        <w:t xml:space="preserve"> 2, pictures at </w:t>
      </w:r>
      <w:proofErr w:type="spellStart"/>
      <w:r w:rsidRPr="005716D2">
        <w:rPr>
          <w:rFonts w:eastAsia="Malgun Gothic"/>
        </w:rPr>
        <w:t>Tid</w:t>
      </w:r>
      <w:proofErr w:type="spellEnd"/>
      <w:r w:rsidRPr="005716D2">
        <w:rPr>
          <w:rFonts w:eastAsia="Malgun Gothic"/>
        </w:rPr>
        <w:t xml:space="preserve"> 0 and </w:t>
      </w:r>
      <w:proofErr w:type="spellStart"/>
      <w:r w:rsidRPr="005716D2">
        <w:rPr>
          <w:rFonts w:eastAsia="Malgun Gothic"/>
        </w:rPr>
        <w:t>Tid</w:t>
      </w:r>
      <w:proofErr w:type="spellEnd"/>
      <w:r w:rsidRPr="005716D2">
        <w:rPr>
          <w:rFonts w:eastAsia="Malgun Gothic"/>
        </w:rPr>
        <w:t xml:space="preserve"> 1 are not really affected.</w:t>
      </w:r>
      <w:r>
        <w:rPr>
          <w:rFonts w:eastAsia="Malgun Gothic"/>
        </w:rPr>
        <w:t xml:space="preserve"> </w:t>
      </w:r>
      <w:r w:rsidRPr="005716D2">
        <w:rPr>
          <w:rFonts w:eastAsia="Malgun Gothic"/>
        </w:rPr>
        <w:t xml:space="preserve">Using the example above, the encoder actually has several options to change the referencing for picture in </w:t>
      </w:r>
      <w:proofErr w:type="spellStart"/>
      <w:r w:rsidRPr="005716D2">
        <w:rPr>
          <w:rFonts w:eastAsia="Malgun Gothic"/>
        </w:rPr>
        <w:t>Tid</w:t>
      </w:r>
      <w:proofErr w:type="spellEnd"/>
      <w:r w:rsidRPr="005716D2">
        <w:rPr>
          <w:rFonts w:eastAsia="Malgun Gothic"/>
        </w:rPr>
        <w:t xml:space="preserve"> 2 (i.e., picture 17) as shown in the next 3 pictures below:</w:t>
      </w:r>
    </w:p>
    <w:p w14:paraId="60646E38" w14:textId="77777777" w:rsidR="00406E42" w:rsidRPr="00687C99" w:rsidRDefault="00406E42" w:rsidP="00406E42">
      <w:pPr>
        <w:snapToGrid w:val="0"/>
        <w:spacing w:before="240" w:after="120"/>
        <w:rPr>
          <w:rFonts w:eastAsia="Malgun Gothic"/>
          <w:i/>
        </w:rPr>
      </w:pPr>
      <w:r w:rsidRPr="00AE28D4">
        <w:rPr>
          <w:rFonts w:eastAsia="Malgun Gothic"/>
          <w:b/>
          <w:i/>
        </w:rPr>
        <w:t>Possibility 1:</w:t>
      </w:r>
      <w:r w:rsidRPr="00687C99">
        <w:rPr>
          <w:rFonts w:eastAsia="Malgun Gothic"/>
          <w:i/>
        </w:rPr>
        <w:t xml:space="preserve"> Instead of referring to pic 11, pic 17 can refer to previous </w:t>
      </w:r>
      <w:proofErr w:type="spellStart"/>
      <w:r w:rsidRPr="00687C99">
        <w:rPr>
          <w:rFonts w:eastAsia="Malgun Gothic"/>
          <w:i/>
        </w:rPr>
        <w:t>Tid</w:t>
      </w:r>
      <w:proofErr w:type="spellEnd"/>
      <w:r w:rsidRPr="00687C99">
        <w:rPr>
          <w:rFonts w:eastAsia="Malgun Gothic"/>
          <w:i/>
        </w:rPr>
        <w:t xml:space="preserve"> 2 picture (e.g., pic 8)</w:t>
      </w:r>
    </w:p>
    <w:p w14:paraId="07E54FC3" w14:textId="77777777" w:rsidR="00406E42" w:rsidRPr="005716D2" w:rsidRDefault="00406E42" w:rsidP="00406E42">
      <w:pPr>
        <w:snapToGrid w:val="0"/>
        <w:spacing w:after="120"/>
        <w:jc w:val="center"/>
        <w:rPr>
          <w:rFonts w:eastAsia="Malgun Gothic"/>
        </w:rPr>
      </w:pPr>
      <w:r>
        <w:rPr>
          <w:rFonts w:eastAsia="Malgun Gothic"/>
          <w:noProof/>
          <w:lang w:eastAsia="ko-KR"/>
        </w:rPr>
        <w:drawing>
          <wp:inline distT="0" distB="0" distL="0" distR="0" wp14:anchorId="3119675B" wp14:editId="369ED8EA">
            <wp:extent cx="5939790" cy="1353185"/>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9790" cy="1353185"/>
                    </a:xfrm>
                    <a:prstGeom prst="rect">
                      <a:avLst/>
                    </a:prstGeom>
                    <a:noFill/>
                    <a:ln>
                      <a:noFill/>
                    </a:ln>
                  </pic:spPr>
                </pic:pic>
              </a:graphicData>
            </a:graphic>
          </wp:inline>
        </w:drawing>
      </w:r>
    </w:p>
    <w:p w14:paraId="03319128" w14:textId="77777777" w:rsidR="00406E42" w:rsidRPr="00687C99" w:rsidRDefault="00406E42" w:rsidP="00406E42">
      <w:pPr>
        <w:snapToGrid w:val="0"/>
        <w:spacing w:before="240" w:after="120"/>
        <w:rPr>
          <w:rFonts w:eastAsia="Malgun Gothic"/>
          <w:i/>
        </w:rPr>
      </w:pPr>
      <w:r w:rsidRPr="00AE28D4">
        <w:rPr>
          <w:rFonts w:eastAsia="Malgun Gothic"/>
          <w:b/>
          <w:i/>
        </w:rPr>
        <w:t>Possibility 2:</w:t>
      </w:r>
      <w:r w:rsidRPr="00687C99">
        <w:rPr>
          <w:rFonts w:eastAsia="Malgun Gothic"/>
          <w:i/>
        </w:rPr>
        <w:t xml:space="preserve"> Instead of referring to pic 11, pic 17 can refer to next nearest available ref pic (e.g., pic 13)</w:t>
      </w:r>
    </w:p>
    <w:p w14:paraId="1F9A708B" w14:textId="77777777" w:rsidR="00406E42" w:rsidRPr="005716D2" w:rsidRDefault="00406E42" w:rsidP="00406E42">
      <w:pPr>
        <w:snapToGrid w:val="0"/>
        <w:spacing w:after="120"/>
        <w:jc w:val="center"/>
        <w:rPr>
          <w:rFonts w:eastAsia="Malgun Gothic"/>
        </w:rPr>
      </w:pPr>
      <w:r>
        <w:rPr>
          <w:rFonts w:eastAsia="Malgun Gothic"/>
          <w:noProof/>
          <w:lang w:eastAsia="ko-KR"/>
        </w:rPr>
        <w:drawing>
          <wp:inline distT="0" distB="0" distL="0" distR="0" wp14:anchorId="06F44E18" wp14:editId="6564B453">
            <wp:extent cx="5939790" cy="1272540"/>
            <wp:effectExtent l="0" t="0" r="381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9790" cy="1272540"/>
                    </a:xfrm>
                    <a:prstGeom prst="rect">
                      <a:avLst/>
                    </a:prstGeom>
                    <a:noFill/>
                    <a:ln>
                      <a:noFill/>
                    </a:ln>
                  </pic:spPr>
                </pic:pic>
              </a:graphicData>
            </a:graphic>
          </wp:inline>
        </w:drawing>
      </w:r>
    </w:p>
    <w:p w14:paraId="02DC4324" w14:textId="77777777" w:rsidR="00406E42" w:rsidRPr="00687C99" w:rsidRDefault="00406E42" w:rsidP="00406E42">
      <w:pPr>
        <w:snapToGrid w:val="0"/>
        <w:spacing w:before="240" w:after="120"/>
        <w:rPr>
          <w:rFonts w:eastAsia="Malgun Gothic"/>
          <w:i/>
        </w:rPr>
      </w:pPr>
      <w:r w:rsidRPr="00AE28D4">
        <w:rPr>
          <w:rFonts w:eastAsia="Malgun Gothic"/>
          <w:b/>
          <w:i/>
        </w:rPr>
        <w:t>Possibility 3:</w:t>
      </w:r>
      <w:r w:rsidRPr="00687C99">
        <w:rPr>
          <w:rFonts w:eastAsia="Malgun Gothic"/>
          <w:i/>
        </w:rPr>
        <w:t xml:space="preserve"> Instead of referring to pic 11, pic 17 can refer to next nearest available ref pic </w:t>
      </w:r>
      <w:r>
        <w:rPr>
          <w:rFonts w:eastAsia="Malgun Gothic"/>
          <w:i/>
        </w:rPr>
        <w:t>that precedes</w:t>
      </w:r>
      <w:r w:rsidRPr="00687C99">
        <w:rPr>
          <w:rFonts w:eastAsia="Malgun Gothic"/>
          <w:i/>
        </w:rPr>
        <w:t xml:space="preserve"> the lost picture (e.g., pic 10)</w:t>
      </w:r>
    </w:p>
    <w:p w14:paraId="570880DC" w14:textId="77777777" w:rsidR="00406E42" w:rsidRPr="005716D2" w:rsidRDefault="00406E42" w:rsidP="00406E42">
      <w:pPr>
        <w:snapToGrid w:val="0"/>
        <w:spacing w:after="120"/>
        <w:jc w:val="center"/>
        <w:rPr>
          <w:rFonts w:eastAsia="Malgun Gothic"/>
        </w:rPr>
      </w:pPr>
      <w:r>
        <w:rPr>
          <w:rFonts w:eastAsia="Malgun Gothic"/>
          <w:noProof/>
          <w:lang w:eastAsia="ko-KR"/>
        </w:rPr>
        <w:drawing>
          <wp:inline distT="0" distB="0" distL="0" distR="0" wp14:anchorId="6366CA8A" wp14:editId="7974E9AB">
            <wp:extent cx="5939790" cy="1287780"/>
            <wp:effectExtent l="0" t="0" r="381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1287780"/>
                    </a:xfrm>
                    <a:prstGeom prst="rect">
                      <a:avLst/>
                    </a:prstGeom>
                    <a:noFill/>
                    <a:ln>
                      <a:noFill/>
                    </a:ln>
                  </pic:spPr>
                </pic:pic>
              </a:graphicData>
            </a:graphic>
          </wp:inline>
        </w:drawing>
      </w:r>
    </w:p>
    <w:p w14:paraId="7C446E62" w14:textId="77777777" w:rsidR="00406E42" w:rsidRDefault="00406E42" w:rsidP="00406E42">
      <w:pPr>
        <w:snapToGrid w:val="0"/>
        <w:spacing w:after="120"/>
        <w:rPr>
          <w:rFonts w:eastAsia="Malgun Gothic"/>
        </w:rPr>
      </w:pPr>
      <w:r>
        <w:rPr>
          <w:rFonts w:eastAsia="Malgun Gothic"/>
        </w:rPr>
        <w:t>Any of the three possibilities above would give a better compression performance since they can better utilize pictures that are deemed unusable for reference by the proposed SEI message.</w:t>
      </w:r>
    </w:p>
    <w:p w14:paraId="684B9D1C" w14:textId="77777777" w:rsidR="00406E42" w:rsidRPr="005716D2" w:rsidRDefault="00406E42" w:rsidP="00406E42">
      <w:pPr>
        <w:snapToGrid w:val="0"/>
        <w:spacing w:after="120"/>
        <w:rPr>
          <w:rFonts w:eastAsia="Malgun Gothic"/>
        </w:rPr>
      </w:pPr>
      <w:r>
        <w:rPr>
          <w:rFonts w:eastAsia="Malgun Gothic"/>
        </w:rPr>
        <w:t xml:space="preserve">If the </w:t>
      </w:r>
      <w:proofErr w:type="spellStart"/>
      <w:r>
        <w:rPr>
          <w:rFonts w:eastAsia="Malgun Gothic"/>
        </w:rPr>
        <w:t>signalling</w:t>
      </w:r>
      <w:proofErr w:type="spellEnd"/>
      <w:r>
        <w:rPr>
          <w:rFonts w:eastAsia="Malgun Gothic"/>
        </w:rPr>
        <w:t xml:space="preserve"> is designed to take into account temporal </w:t>
      </w:r>
      <w:proofErr w:type="spellStart"/>
      <w:r>
        <w:rPr>
          <w:rFonts w:eastAsia="Malgun Gothic"/>
        </w:rPr>
        <w:t>sublayer</w:t>
      </w:r>
      <w:proofErr w:type="spellEnd"/>
      <w:r>
        <w:rPr>
          <w:rFonts w:eastAsia="Malgun Gothic"/>
        </w:rPr>
        <w:t>, f</w:t>
      </w:r>
      <w:r w:rsidRPr="005716D2">
        <w:rPr>
          <w:rFonts w:eastAsia="Malgun Gothic"/>
        </w:rPr>
        <w:t>or the given example above, the ER SEI would contains the foll</w:t>
      </w:r>
      <w:r>
        <w:rPr>
          <w:rFonts w:eastAsia="Malgun Gothic"/>
        </w:rPr>
        <w:t>ow</w:t>
      </w:r>
      <w:r w:rsidRPr="005716D2">
        <w:rPr>
          <w:rFonts w:eastAsia="Malgun Gothic"/>
        </w:rPr>
        <w:t>ing POC values:</w:t>
      </w:r>
    </w:p>
    <w:p w14:paraId="37D73096" w14:textId="77777777" w:rsidR="00406E42" w:rsidRPr="00B276FE" w:rsidRDefault="00406E42" w:rsidP="00406E42">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line="276" w:lineRule="auto"/>
        <w:ind w:leftChars="0"/>
        <w:contextualSpacing/>
        <w:textAlignment w:val="auto"/>
        <w:rPr>
          <w:rFonts w:eastAsia="Malgun Gothic"/>
        </w:rPr>
      </w:pPr>
      <w:proofErr w:type="spellStart"/>
      <w:r w:rsidRPr="00B276FE">
        <w:rPr>
          <w:rFonts w:eastAsia="Malgun Gothic"/>
        </w:rPr>
        <w:t>Tid</w:t>
      </w:r>
      <w:proofErr w:type="spellEnd"/>
      <w:r w:rsidRPr="00B276FE">
        <w:rPr>
          <w:rFonts w:eastAsia="Malgun Gothic"/>
        </w:rPr>
        <w:t xml:space="preserve"> 0: 12</w:t>
      </w:r>
    </w:p>
    <w:p w14:paraId="556FB62B" w14:textId="77777777" w:rsidR="00406E42" w:rsidRPr="00B276FE" w:rsidRDefault="00406E42" w:rsidP="00406E42">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line="276" w:lineRule="auto"/>
        <w:ind w:leftChars="0"/>
        <w:contextualSpacing/>
        <w:textAlignment w:val="auto"/>
        <w:rPr>
          <w:rFonts w:eastAsia="Malgun Gothic"/>
        </w:rPr>
      </w:pPr>
      <w:proofErr w:type="spellStart"/>
      <w:r w:rsidRPr="00B276FE">
        <w:rPr>
          <w:rFonts w:eastAsia="Malgun Gothic"/>
        </w:rPr>
        <w:t>Tid</w:t>
      </w:r>
      <w:proofErr w:type="spellEnd"/>
      <w:r w:rsidRPr="00B276FE">
        <w:rPr>
          <w:rFonts w:eastAsia="Malgun Gothic"/>
        </w:rPr>
        <w:t xml:space="preserve"> 1: 13</w:t>
      </w:r>
    </w:p>
    <w:p w14:paraId="39AC7AFE" w14:textId="77777777" w:rsidR="00406E42" w:rsidRPr="00B276FE" w:rsidRDefault="00406E42" w:rsidP="00406E42">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line="276" w:lineRule="auto"/>
        <w:ind w:leftChars="0"/>
        <w:contextualSpacing/>
        <w:textAlignment w:val="auto"/>
        <w:rPr>
          <w:rFonts w:eastAsia="Malgun Gothic"/>
        </w:rPr>
      </w:pPr>
      <w:proofErr w:type="spellStart"/>
      <w:r w:rsidRPr="00B276FE">
        <w:rPr>
          <w:rFonts w:eastAsia="Malgun Gothic"/>
        </w:rPr>
        <w:t>Tid</w:t>
      </w:r>
      <w:proofErr w:type="spellEnd"/>
      <w:r w:rsidRPr="00B276FE">
        <w:rPr>
          <w:rFonts w:eastAsia="Malgun Gothic"/>
        </w:rPr>
        <w:t xml:space="preserve"> 2: 8</w:t>
      </w:r>
    </w:p>
    <w:p w14:paraId="27171AD1" w14:textId="28C5735F" w:rsidR="0081479D" w:rsidRPr="005B217D" w:rsidRDefault="003E2618" w:rsidP="0081479D">
      <w:pPr>
        <w:pStyle w:val="Heading1"/>
        <w:rPr>
          <w:lang w:val="en-CA"/>
        </w:rPr>
      </w:pPr>
      <w:r>
        <w:rPr>
          <w:lang w:val="en-CA"/>
        </w:rPr>
        <w:t>P</w:t>
      </w:r>
      <w:r w:rsidR="000657BF">
        <w:rPr>
          <w:lang w:val="en-CA"/>
        </w:rPr>
        <w:t>roposed changes</w:t>
      </w:r>
    </w:p>
    <w:p w14:paraId="2C875E28" w14:textId="77777777" w:rsidR="00E64D19" w:rsidRPr="00E94E61" w:rsidRDefault="00E64D19" w:rsidP="00E64D19">
      <w:pPr>
        <w:keepNext/>
        <w:snapToGrid w:val="0"/>
        <w:spacing w:before="240" w:after="240"/>
        <w:outlineLvl w:val="1"/>
        <w:rPr>
          <w:rFonts w:eastAsia="Malgun Gothic"/>
          <w:b/>
          <w:bCs/>
          <w:i/>
          <w:iCs/>
          <w:sz w:val="28"/>
          <w:szCs w:val="28"/>
          <w:lang w:val="en-CA"/>
        </w:rPr>
      </w:pPr>
      <w:r w:rsidRPr="00E94E61">
        <w:rPr>
          <w:rFonts w:eastAsia="Malgun Gothic"/>
          <w:b/>
          <w:bCs/>
          <w:i/>
          <w:iCs/>
          <w:sz w:val="28"/>
          <w:szCs w:val="28"/>
          <w:lang w:val="en-CA"/>
        </w:rPr>
        <w:t>Syntax</w:t>
      </w:r>
    </w:p>
    <w:tbl>
      <w:tblPr>
        <w:tblW w:w="0" w:type="auto"/>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920"/>
        <w:gridCol w:w="1157"/>
      </w:tblGrid>
      <w:tr w:rsidR="00E64D19" w:rsidRPr="00E80073" w14:paraId="3EAF05A7" w14:textId="77777777" w:rsidTr="00C823A9">
        <w:trPr>
          <w:jc w:val="center"/>
        </w:trPr>
        <w:tc>
          <w:tcPr>
            <w:tcW w:w="7920" w:type="dxa"/>
            <w:tcBorders>
              <w:top w:val="single" w:sz="6" w:space="0" w:color="auto"/>
            </w:tcBorders>
          </w:tcPr>
          <w:p w14:paraId="6033E0C6" w14:textId="77777777" w:rsidR="00E64D19" w:rsidRPr="00E80073" w:rsidRDefault="00E64D19" w:rsidP="00C823A9">
            <w:pPr>
              <w:keepNext/>
              <w:keepLines/>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proofErr w:type="spellStart"/>
            <w:r w:rsidRPr="00E80073">
              <w:rPr>
                <w:rFonts w:eastAsia="SimSun"/>
                <w:sz w:val="20"/>
                <w:lang w:val="en-GB"/>
              </w:rPr>
              <w:t>error_recovery</w:t>
            </w:r>
            <w:proofErr w:type="spellEnd"/>
            <w:r w:rsidRPr="00E80073">
              <w:rPr>
                <w:rFonts w:eastAsia="SimSun"/>
                <w:sz w:val="20"/>
                <w:lang w:val="en-GB"/>
              </w:rPr>
              <w:t xml:space="preserve">( </w:t>
            </w:r>
            <w:proofErr w:type="spellStart"/>
            <w:r w:rsidRPr="00E80073">
              <w:rPr>
                <w:rFonts w:eastAsia="SimSun"/>
                <w:sz w:val="20"/>
                <w:lang w:val="en-GB"/>
              </w:rPr>
              <w:t>payloadSize</w:t>
            </w:r>
            <w:proofErr w:type="spellEnd"/>
            <w:r w:rsidRPr="00E80073">
              <w:rPr>
                <w:rFonts w:eastAsia="SimSun"/>
                <w:sz w:val="20"/>
                <w:lang w:val="en-GB"/>
              </w:rPr>
              <w:t xml:space="preserve"> ) {</w:t>
            </w:r>
          </w:p>
        </w:tc>
        <w:tc>
          <w:tcPr>
            <w:tcW w:w="1157" w:type="dxa"/>
            <w:tcBorders>
              <w:top w:val="single" w:sz="6" w:space="0" w:color="auto"/>
            </w:tcBorders>
          </w:tcPr>
          <w:p w14:paraId="4142E744" w14:textId="77777777" w:rsidR="00E64D19" w:rsidRPr="00E80073" w:rsidRDefault="00E64D19" w:rsidP="00C823A9">
            <w:pPr>
              <w:keepNext/>
              <w:keepLines/>
              <w:spacing w:before="20" w:after="40"/>
              <w:jc w:val="center"/>
              <w:rPr>
                <w:rFonts w:eastAsia="SimSun"/>
                <w:b/>
                <w:bCs/>
                <w:sz w:val="20"/>
                <w:lang w:val="en-GB"/>
              </w:rPr>
            </w:pPr>
            <w:r w:rsidRPr="00E80073">
              <w:rPr>
                <w:rFonts w:eastAsia="SimSun"/>
                <w:b/>
                <w:bCs/>
                <w:sz w:val="20"/>
                <w:lang w:val="en-GB"/>
              </w:rPr>
              <w:t>Descriptor</w:t>
            </w:r>
          </w:p>
        </w:tc>
      </w:tr>
      <w:tr w:rsidR="00E64D19" w:rsidRPr="00E80073" w14:paraId="6A14FAE8" w14:textId="77777777" w:rsidTr="00C823A9">
        <w:trPr>
          <w:jc w:val="center"/>
        </w:trPr>
        <w:tc>
          <w:tcPr>
            <w:tcW w:w="7920" w:type="dxa"/>
            <w:tcBorders>
              <w:top w:val="single" w:sz="6" w:space="0" w:color="auto"/>
            </w:tcBorders>
          </w:tcPr>
          <w:p w14:paraId="5B78AB5D" w14:textId="77777777" w:rsidR="00E64D19" w:rsidRPr="00D41F7B" w:rsidRDefault="00E64D19" w:rsidP="00C823A9">
            <w:pPr>
              <w:keepNext/>
              <w:keepLines/>
              <w:tabs>
                <w:tab w:val="left" w:pos="216"/>
                <w:tab w:val="left" w:pos="432"/>
                <w:tab w:val="left" w:pos="648"/>
                <w:tab w:val="left" w:pos="864"/>
                <w:tab w:val="left" w:pos="1296"/>
                <w:tab w:val="left" w:pos="1512"/>
                <w:tab w:val="left" w:pos="1728"/>
                <w:tab w:val="left" w:pos="1944"/>
              </w:tabs>
              <w:spacing w:before="20" w:after="40"/>
              <w:rPr>
                <w:rFonts w:eastAsia="SimSun"/>
                <w:sz w:val="20"/>
                <w:highlight w:val="yellow"/>
                <w:lang w:val="en-GB"/>
              </w:rPr>
            </w:pPr>
            <w:r w:rsidRPr="00D41F7B">
              <w:rPr>
                <w:rFonts w:eastAsia="SimSun"/>
                <w:sz w:val="20"/>
                <w:highlight w:val="yellow"/>
                <w:lang w:val="en-GB"/>
              </w:rPr>
              <w:tab/>
            </w:r>
            <w:r w:rsidRPr="00D41F7B">
              <w:rPr>
                <w:rFonts w:eastAsia="SimSun"/>
                <w:b/>
                <w:sz w:val="20"/>
                <w:highlight w:val="yellow"/>
                <w:lang w:val="en-GB"/>
              </w:rPr>
              <w:t>er_</w:t>
            </w:r>
            <w:r>
              <w:rPr>
                <w:rFonts w:eastAsia="SimSun"/>
                <w:b/>
                <w:sz w:val="20"/>
                <w:highlight w:val="yellow"/>
                <w:lang w:val="en-GB"/>
              </w:rPr>
              <w:t>num</w:t>
            </w:r>
            <w:r w:rsidRPr="00D41F7B">
              <w:rPr>
                <w:rFonts w:eastAsia="SimSun"/>
                <w:b/>
                <w:sz w:val="20"/>
                <w:highlight w:val="yellow"/>
                <w:lang w:val="en-GB"/>
              </w:rPr>
              <w:t>_sublayers_minus1</w:t>
            </w:r>
          </w:p>
        </w:tc>
        <w:tc>
          <w:tcPr>
            <w:tcW w:w="1157" w:type="dxa"/>
            <w:tcBorders>
              <w:top w:val="single" w:sz="6" w:space="0" w:color="auto"/>
            </w:tcBorders>
          </w:tcPr>
          <w:p w14:paraId="3F52E481" w14:textId="77777777" w:rsidR="00E64D19" w:rsidRPr="00D41F7B" w:rsidRDefault="00E64D19" w:rsidP="00C823A9">
            <w:pPr>
              <w:keepNext/>
              <w:keepLines/>
              <w:spacing w:before="20" w:after="40"/>
              <w:jc w:val="center"/>
              <w:rPr>
                <w:rFonts w:eastAsia="SimSun"/>
                <w:b/>
                <w:bCs/>
                <w:sz w:val="20"/>
                <w:highlight w:val="yellow"/>
                <w:lang w:val="en-GB"/>
              </w:rPr>
            </w:pPr>
            <w:r w:rsidRPr="00D41F7B">
              <w:rPr>
                <w:rFonts w:eastAsia="SimSun"/>
                <w:sz w:val="20"/>
                <w:highlight w:val="yellow"/>
                <w:lang w:val="en-GB"/>
              </w:rPr>
              <w:t>u(3)</w:t>
            </w:r>
          </w:p>
        </w:tc>
      </w:tr>
      <w:tr w:rsidR="00E64D19" w:rsidRPr="00E80073" w14:paraId="260E5408" w14:textId="77777777" w:rsidTr="00C823A9">
        <w:trPr>
          <w:jc w:val="center"/>
        </w:trPr>
        <w:tc>
          <w:tcPr>
            <w:tcW w:w="7920" w:type="dxa"/>
          </w:tcPr>
          <w:p w14:paraId="41EA9283"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sidRPr="00E80073">
              <w:rPr>
                <w:rFonts w:eastAsia="SimSun"/>
                <w:sz w:val="20"/>
                <w:lang w:val="en-GB"/>
              </w:rPr>
              <w:tab/>
            </w:r>
            <w:proofErr w:type="spellStart"/>
            <w:r w:rsidRPr="00E80073">
              <w:rPr>
                <w:rFonts w:eastAsia="SimSun"/>
                <w:b/>
                <w:sz w:val="20"/>
                <w:lang w:val="en-GB"/>
              </w:rPr>
              <w:t>er_ref_subpic_info_present_flag</w:t>
            </w:r>
            <w:proofErr w:type="spellEnd"/>
          </w:p>
        </w:tc>
        <w:tc>
          <w:tcPr>
            <w:tcW w:w="1157" w:type="dxa"/>
          </w:tcPr>
          <w:p w14:paraId="5F038B92" w14:textId="77777777" w:rsidR="00E64D19" w:rsidRPr="00E80073" w:rsidRDefault="00E64D19" w:rsidP="00C823A9">
            <w:pPr>
              <w:spacing w:before="20" w:after="40"/>
              <w:jc w:val="center"/>
              <w:rPr>
                <w:rFonts w:eastAsia="SimSun"/>
                <w:sz w:val="20"/>
                <w:lang w:val="en-GB"/>
              </w:rPr>
            </w:pPr>
            <w:r w:rsidRPr="00E80073">
              <w:rPr>
                <w:rFonts w:eastAsia="SimSun"/>
                <w:sz w:val="20"/>
                <w:lang w:val="en-GB"/>
              </w:rPr>
              <w:t>u(1)</w:t>
            </w:r>
          </w:p>
        </w:tc>
      </w:tr>
      <w:tr w:rsidR="00E64D19" w:rsidRPr="00E80073" w14:paraId="71287BC2" w14:textId="77777777" w:rsidTr="00C823A9">
        <w:trPr>
          <w:jc w:val="center"/>
        </w:trPr>
        <w:tc>
          <w:tcPr>
            <w:tcW w:w="7920" w:type="dxa"/>
          </w:tcPr>
          <w:p w14:paraId="0EBA7147"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sidRPr="00E80073">
              <w:rPr>
                <w:rFonts w:eastAsia="SimSun"/>
                <w:sz w:val="20"/>
                <w:lang w:val="en-GB"/>
              </w:rPr>
              <w:tab/>
              <w:t>if( !</w:t>
            </w:r>
            <w:proofErr w:type="spellStart"/>
            <w:r w:rsidRPr="00E80073">
              <w:rPr>
                <w:rFonts w:eastAsia="SimSun"/>
                <w:sz w:val="20"/>
                <w:lang w:val="en-GB"/>
              </w:rPr>
              <w:t>er_ref_subpic_info_present_fla</w:t>
            </w:r>
            <w:r>
              <w:rPr>
                <w:rFonts w:eastAsia="SimSun"/>
                <w:sz w:val="20"/>
                <w:lang w:val="en-GB"/>
              </w:rPr>
              <w:t>g</w:t>
            </w:r>
            <w:proofErr w:type="spellEnd"/>
            <w:r>
              <w:rPr>
                <w:rFonts w:eastAsia="SimSun"/>
                <w:sz w:val="20"/>
                <w:lang w:val="en-GB"/>
              </w:rPr>
              <w:t xml:space="preserve"> )</w:t>
            </w:r>
          </w:p>
        </w:tc>
        <w:tc>
          <w:tcPr>
            <w:tcW w:w="1157" w:type="dxa"/>
          </w:tcPr>
          <w:p w14:paraId="21987761" w14:textId="77777777" w:rsidR="00E64D19" w:rsidRPr="00E80073" w:rsidRDefault="00E64D19" w:rsidP="00C823A9">
            <w:pPr>
              <w:spacing w:before="20" w:after="40"/>
              <w:jc w:val="center"/>
              <w:rPr>
                <w:rFonts w:eastAsia="SimSun"/>
                <w:sz w:val="20"/>
                <w:lang w:val="en-GB"/>
              </w:rPr>
            </w:pPr>
          </w:p>
        </w:tc>
      </w:tr>
      <w:tr w:rsidR="00E64D19" w:rsidRPr="00E80073" w14:paraId="1B6C7520" w14:textId="77777777" w:rsidTr="00C823A9">
        <w:trPr>
          <w:jc w:val="center"/>
        </w:trPr>
        <w:tc>
          <w:tcPr>
            <w:tcW w:w="7920" w:type="dxa"/>
          </w:tcPr>
          <w:p w14:paraId="3920B22B"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Pr>
                <w:rFonts w:eastAsia="SimSun"/>
                <w:sz w:val="20"/>
                <w:lang w:val="en-GB"/>
              </w:rPr>
              <w:tab/>
            </w:r>
            <w:r>
              <w:rPr>
                <w:rFonts w:eastAsia="SimSun"/>
                <w:sz w:val="20"/>
                <w:lang w:val="en-GB"/>
              </w:rPr>
              <w:tab/>
              <w:t xml:space="preserve">for( </w:t>
            </w:r>
            <w:proofErr w:type="spellStart"/>
            <w:r>
              <w:rPr>
                <w:rFonts w:eastAsia="SimSun"/>
                <w:sz w:val="20"/>
                <w:lang w:val="en-GB"/>
              </w:rPr>
              <w:t>i</w:t>
            </w:r>
            <w:proofErr w:type="spellEnd"/>
            <w:r>
              <w:rPr>
                <w:rFonts w:eastAsia="SimSun"/>
                <w:sz w:val="20"/>
                <w:lang w:val="en-GB"/>
              </w:rPr>
              <w:t xml:space="preserve"> = 0; </w:t>
            </w:r>
            <w:proofErr w:type="spellStart"/>
            <w:r>
              <w:rPr>
                <w:rFonts w:eastAsia="SimSun"/>
                <w:sz w:val="20"/>
                <w:lang w:val="en-GB"/>
              </w:rPr>
              <w:t>i</w:t>
            </w:r>
            <w:proofErr w:type="spellEnd"/>
            <w:r>
              <w:rPr>
                <w:rFonts w:eastAsia="SimSun"/>
                <w:sz w:val="20"/>
                <w:lang w:val="en-GB"/>
              </w:rPr>
              <w:t>  </w:t>
            </w:r>
            <w:r w:rsidRPr="00E80073">
              <w:rPr>
                <w:rFonts w:eastAsia="SimSun"/>
                <w:sz w:val="20"/>
                <w:lang w:val="en-GB"/>
              </w:rPr>
              <w:t>&lt;</w:t>
            </w:r>
            <w:r>
              <w:rPr>
                <w:rFonts w:eastAsia="SimSun"/>
                <w:sz w:val="20"/>
                <w:lang w:val="en-GB"/>
              </w:rPr>
              <w:t>=  </w:t>
            </w:r>
            <w:r w:rsidRPr="00E80073">
              <w:rPr>
                <w:rFonts w:eastAsia="SimSun"/>
                <w:sz w:val="20"/>
                <w:lang w:val="en-GB"/>
              </w:rPr>
              <w:t>er_</w:t>
            </w:r>
            <w:r>
              <w:rPr>
                <w:rFonts w:eastAsia="SimSun"/>
                <w:sz w:val="20"/>
                <w:lang w:val="en-GB"/>
              </w:rPr>
              <w:t>num_sublayers_minus1</w:t>
            </w:r>
            <w:r w:rsidRPr="00E80073">
              <w:rPr>
                <w:rFonts w:eastAsia="SimSun"/>
                <w:sz w:val="20"/>
                <w:lang w:val="en-GB"/>
              </w:rPr>
              <w:t xml:space="preserve">; </w:t>
            </w:r>
            <w:proofErr w:type="spellStart"/>
            <w:r w:rsidRPr="00E80073">
              <w:rPr>
                <w:rFonts w:eastAsia="SimSun"/>
                <w:sz w:val="20"/>
                <w:lang w:val="en-GB"/>
              </w:rPr>
              <w:t>i</w:t>
            </w:r>
            <w:proofErr w:type="spellEnd"/>
            <w:r w:rsidRPr="00E80073">
              <w:rPr>
                <w:rFonts w:eastAsia="SimSun"/>
                <w:sz w:val="20"/>
                <w:lang w:val="en-GB"/>
              </w:rPr>
              <w:t>++ )</w:t>
            </w:r>
          </w:p>
        </w:tc>
        <w:tc>
          <w:tcPr>
            <w:tcW w:w="1157" w:type="dxa"/>
          </w:tcPr>
          <w:p w14:paraId="365FFCA7" w14:textId="77777777" w:rsidR="00E64D19" w:rsidRPr="00E80073" w:rsidRDefault="00E64D19" w:rsidP="00C823A9">
            <w:pPr>
              <w:spacing w:before="20" w:after="40"/>
              <w:jc w:val="center"/>
              <w:rPr>
                <w:rFonts w:eastAsia="SimSun"/>
                <w:sz w:val="20"/>
                <w:lang w:val="en-GB"/>
              </w:rPr>
            </w:pPr>
          </w:p>
        </w:tc>
      </w:tr>
      <w:tr w:rsidR="00E64D19" w:rsidRPr="00E80073" w14:paraId="167EF176" w14:textId="77777777" w:rsidTr="00C823A9">
        <w:trPr>
          <w:jc w:val="center"/>
        </w:trPr>
        <w:tc>
          <w:tcPr>
            <w:tcW w:w="7920" w:type="dxa"/>
          </w:tcPr>
          <w:p w14:paraId="2AD61A07"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sidRPr="00E80073">
              <w:rPr>
                <w:rFonts w:eastAsia="SimSun"/>
                <w:sz w:val="20"/>
                <w:lang w:val="en-GB"/>
              </w:rPr>
              <w:tab/>
            </w:r>
            <w:r w:rsidRPr="00E80073">
              <w:rPr>
                <w:rFonts w:eastAsia="SimSun"/>
                <w:sz w:val="20"/>
                <w:lang w:val="en-GB"/>
              </w:rPr>
              <w:tab/>
            </w:r>
            <w:r w:rsidRPr="00E80073">
              <w:rPr>
                <w:rFonts w:eastAsia="SimSun"/>
                <w:sz w:val="20"/>
                <w:lang w:val="en-GB"/>
              </w:rPr>
              <w:tab/>
            </w:r>
            <w:r w:rsidRPr="00E80073">
              <w:rPr>
                <w:rFonts w:eastAsia="SimSun"/>
                <w:b/>
                <w:bCs/>
                <w:sz w:val="20"/>
                <w:lang w:val="en-GB"/>
              </w:rPr>
              <w:t>er_ref_pic_delta_poc_minus1</w:t>
            </w:r>
            <w:r w:rsidRPr="00D41F7B">
              <w:rPr>
                <w:rFonts w:eastAsia="SimSun"/>
                <w:bCs/>
                <w:sz w:val="20"/>
                <w:highlight w:val="yellow"/>
                <w:lang w:val="en-GB"/>
              </w:rPr>
              <w:t>[ </w:t>
            </w:r>
            <w:proofErr w:type="spellStart"/>
            <w:r w:rsidRPr="00D41F7B">
              <w:rPr>
                <w:rFonts w:eastAsia="SimSun"/>
                <w:bCs/>
                <w:sz w:val="20"/>
                <w:highlight w:val="yellow"/>
                <w:lang w:val="en-GB"/>
              </w:rPr>
              <w:t>i</w:t>
            </w:r>
            <w:proofErr w:type="spellEnd"/>
            <w:r w:rsidRPr="00D41F7B">
              <w:rPr>
                <w:rFonts w:eastAsia="SimSun"/>
                <w:bCs/>
                <w:sz w:val="20"/>
                <w:highlight w:val="yellow"/>
                <w:lang w:val="en-GB"/>
              </w:rPr>
              <w:t> ]</w:t>
            </w:r>
          </w:p>
        </w:tc>
        <w:tc>
          <w:tcPr>
            <w:tcW w:w="1157" w:type="dxa"/>
          </w:tcPr>
          <w:p w14:paraId="72B14A5E" w14:textId="77777777" w:rsidR="00E64D19" w:rsidRPr="00E80073" w:rsidRDefault="00E64D19" w:rsidP="00C823A9">
            <w:pPr>
              <w:spacing w:before="20" w:after="40"/>
              <w:jc w:val="center"/>
              <w:rPr>
                <w:rFonts w:eastAsia="SimSun"/>
                <w:sz w:val="20"/>
                <w:lang w:val="en-GB"/>
              </w:rPr>
            </w:pPr>
            <w:proofErr w:type="spellStart"/>
            <w:r w:rsidRPr="00E80073">
              <w:rPr>
                <w:rFonts w:eastAsia="SimSun"/>
                <w:sz w:val="20"/>
                <w:lang w:val="en-GB"/>
              </w:rPr>
              <w:t>ue</w:t>
            </w:r>
            <w:proofErr w:type="spellEnd"/>
            <w:r w:rsidRPr="00E80073">
              <w:rPr>
                <w:rFonts w:eastAsia="SimSun"/>
                <w:sz w:val="20"/>
                <w:lang w:val="en-GB"/>
              </w:rPr>
              <w:t>(v)</w:t>
            </w:r>
          </w:p>
        </w:tc>
      </w:tr>
      <w:tr w:rsidR="00E64D19" w:rsidRPr="00E80073" w14:paraId="21B5FC99" w14:textId="77777777" w:rsidTr="00C823A9">
        <w:trPr>
          <w:jc w:val="center"/>
        </w:trPr>
        <w:tc>
          <w:tcPr>
            <w:tcW w:w="7920" w:type="dxa"/>
          </w:tcPr>
          <w:p w14:paraId="1F01F258"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sidRPr="00E80073">
              <w:rPr>
                <w:rFonts w:eastAsia="SimSun"/>
                <w:sz w:val="20"/>
                <w:lang w:val="en-GB"/>
              </w:rPr>
              <w:tab/>
              <w:t>else {</w:t>
            </w:r>
          </w:p>
        </w:tc>
        <w:tc>
          <w:tcPr>
            <w:tcW w:w="1157" w:type="dxa"/>
          </w:tcPr>
          <w:p w14:paraId="28BACF78" w14:textId="77777777" w:rsidR="00E64D19" w:rsidRPr="00E80073" w:rsidRDefault="00E64D19" w:rsidP="00C823A9">
            <w:pPr>
              <w:spacing w:before="20" w:after="40"/>
              <w:jc w:val="center"/>
              <w:rPr>
                <w:rFonts w:eastAsia="SimSun"/>
                <w:sz w:val="20"/>
                <w:lang w:val="en-GB"/>
              </w:rPr>
            </w:pPr>
          </w:p>
        </w:tc>
      </w:tr>
      <w:tr w:rsidR="00E64D19" w:rsidRPr="00E80073" w14:paraId="53B59DBB" w14:textId="77777777" w:rsidTr="00C823A9">
        <w:trPr>
          <w:jc w:val="center"/>
        </w:trPr>
        <w:tc>
          <w:tcPr>
            <w:tcW w:w="7920" w:type="dxa"/>
          </w:tcPr>
          <w:p w14:paraId="5DA8306E"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b/>
                <w:bCs/>
                <w:sz w:val="20"/>
                <w:lang w:val="en-GB"/>
              </w:rPr>
            </w:pPr>
            <w:r w:rsidRPr="00E80073">
              <w:rPr>
                <w:rFonts w:eastAsia="SimSun"/>
                <w:sz w:val="20"/>
                <w:lang w:val="en-GB"/>
              </w:rPr>
              <w:tab/>
            </w:r>
            <w:r w:rsidRPr="00E80073">
              <w:rPr>
                <w:rFonts w:eastAsia="SimSun"/>
                <w:sz w:val="20"/>
                <w:lang w:val="en-GB"/>
              </w:rPr>
              <w:tab/>
            </w:r>
            <w:r w:rsidRPr="00E80073">
              <w:rPr>
                <w:rFonts w:eastAsia="SimSun"/>
                <w:b/>
                <w:sz w:val="20"/>
                <w:lang w:val="en-GB"/>
              </w:rPr>
              <w:t>er_num_subpics_minus2</w:t>
            </w:r>
          </w:p>
        </w:tc>
        <w:tc>
          <w:tcPr>
            <w:tcW w:w="1157" w:type="dxa"/>
          </w:tcPr>
          <w:p w14:paraId="1856C44E" w14:textId="77777777" w:rsidR="00E64D19" w:rsidRPr="00E80073" w:rsidRDefault="00E64D19" w:rsidP="00C823A9">
            <w:pPr>
              <w:spacing w:before="20" w:after="40"/>
              <w:jc w:val="center"/>
              <w:rPr>
                <w:rFonts w:eastAsia="SimSun"/>
                <w:sz w:val="20"/>
                <w:lang w:val="en-GB"/>
              </w:rPr>
            </w:pPr>
            <w:proofErr w:type="spellStart"/>
            <w:r w:rsidRPr="00E80073">
              <w:rPr>
                <w:rFonts w:eastAsia="SimSun"/>
                <w:sz w:val="20"/>
                <w:lang w:val="en-GB"/>
              </w:rPr>
              <w:t>ue</w:t>
            </w:r>
            <w:proofErr w:type="spellEnd"/>
            <w:r w:rsidRPr="00E80073">
              <w:rPr>
                <w:rFonts w:eastAsia="SimSun"/>
                <w:sz w:val="20"/>
                <w:lang w:val="en-GB"/>
              </w:rPr>
              <w:t>(v)</w:t>
            </w:r>
          </w:p>
        </w:tc>
      </w:tr>
      <w:tr w:rsidR="00E64D19" w:rsidRPr="00E80073" w14:paraId="3C5072AF" w14:textId="77777777" w:rsidTr="00C823A9">
        <w:trPr>
          <w:jc w:val="center"/>
        </w:trPr>
        <w:tc>
          <w:tcPr>
            <w:tcW w:w="7920" w:type="dxa"/>
          </w:tcPr>
          <w:p w14:paraId="7970EE04"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sidRPr="00E80073">
              <w:rPr>
                <w:rFonts w:eastAsia="SimSun"/>
                <w:sz w:val="20"/>
                <w:lang w:val="en-GB"/>
              </w:rPr>
              <w:tab/>
            </w:r>
            <w:r w:rsidRPr="00E80073">
              <w:rPr>
                <w:rFonts w:eastAsia="SimSun"/>
                <w:sz w:val="20"/>
                <w:lang w:val="en-GB"/>
              </w:rPr>
              <w:tab/>
              <w:t xml:space="preserve">for( </w:t>
            </w:r>
            <w:proofErr w:type="spellStart"/>
            <w:r w:rsidRPr="00E80073">
              <w:rPr>
                <w:rFonts w:eastAsia="SimSun"/>
                <w:sz w:val="20"/>
                <w:lang w:val="en-GB"/>
              </w:rPr>
              <w:t>i</w:t>
            </w:r>
            <w:proofErr w:type="spellEnd"/>
            <w:r w:rsidRPr="00E80073">
              <w:rPr>
                <w:rFonts w:eastAsia="SimSun"/>
                <w:sz w:val="20"/>
                <w:lang w:val="en-GB"/>
              </w:rPr>
              <w:t xml:space="preserve"> = 0; </w:t>
            </w:r>
            <w:proofErr w:type="spellStart"/>
            <w:r w:rsidRPr="00E80073">
              <w:rPr>
                <w:rFonts w:eastAsia="SimSun"/>
                <w:sz w:val="20"/>
                <w:lang w:val="en-GB"/>
              </w:rPr>
              <w:t>i</w:t>
            </w:r>
            <w:proofErr w:type="spellEnd"/>
            <w:r w:rsidRPr="00E80073">
              <w:rPr>
                <w:rFonts w:eastAsia="SimSun"/>
                <w:sz w:val="20"/>
                <w:lang w:val="en-GB"/>
              </w:rPr>
              <w:t xml:space="preserve"> &lt; er_num_subpics_minus2 + 2; </w:t>
            </w:r>
            <w:proofErr w:type="spellStart"/>
            <w:r w:rsidRPr="00E80073">
              <w:rPr>
                <w:rFonts w:eastAsia="SimSun"/>
                <w:sz w:val="20"/>
                <w:lang w:val="en-GB"/>
              </w:rPr>
              <w:t>i</w:t>
            </w:r>
            <w:proofErr w:type="spellEnd"/>
            <w:r w:rsidRPr="00E80073">
              <w:rPr>
                <w:rFonts w:eastAsia="SimSun"/>
                <w:sz w:val="20"/>
                <w:lang w:val="en-GB"/>
              </w:rPr>
              <w:t xml:space="preserve">++ ) </w:t>
            </w:r>
          </w:p>
        </w:tc>
        <w:tc>
          <w:tcPr>
            <w:tcW w:w="1157" w:type="dxa"/>
          </w:tcPr>
          <w:p w14:paraId="7C67FC8C" w14:textId="77777777" w:rsidR="00E64D19" w:rsidRPr="00E80073" w:rsidRDefault="00E64D19" w:rsidP="00C823A9">
            <w:pPr>
              <w:spacing w:before="20" w:after="40"/>
              <w:jc w:val="center"/>
              <w:rPr>
                <w:rFonts w:eastAsia="SimSun"/>
                <w:sz w:val="20"/>
                <w:lang w:val="en-GB"/>
              </w:rPr>
            </w:pPr>
          </w:p>
        </w:tc>
      </w:tr>
      <w:tr w:rsidR="00E64D19" w:rsidRPr="00E80073" w14:paraId="6CA591CC" w14:textId="77777777" w:rsidTr="00C823A9">
        <w:trPr>
          <w:jc w:val="center"/>
        </w:trPr>
        <w:tc>
          <w:tcPr>
            <w:tcW w:w="7920" w:type="dxa"/>
          </w:tcPr>
          <w:p w14:paraId="754C65BC"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Pr>
                <w:rFonts w:eastAsia="SimSun"/>
                <w:sz w:val="20"/>
                <w:lang w:val="en-GB"/>
              </w:rPr>
              <w:tab/>
            </w:r>
            <w:r>
              <w:rPr>
                <w:rFonts w:eastAsia="SimSun"/>
                <w:sz w:val="20"/>
                <w:lang w:val="en-GB"/>
              </w:rPr>
              <w:tab/>
            </w:r>
            <w:r>
              <w:rPr>
                <w:rFonts w:eastAsia="SimSun"/>
                <w:sz w:val="20"/>
                <w:lang w:val="en-GB"/>
              </w:rPr>
              <w:tab/>
            </w:r>
            <w:r w:rsidRPr="00D41F7B">
              <w:rPr>
                <w:rFonts w:eastAsia="SimSun"/>
                <w:sz w:val="20"/>
                <w:highlight w:val="yellow"/>
                <w:lang w:val="en-GB"/>
              </w:rPr>
              <w:t>for( j = 0; j  &lt;=  er_</w:t>
            </w:r>
            <w:r>
              <w:rPr>
                <w:rFonts w:eastAsia="SimSun"/>
                <w:sz w:val="20"/>
                <w:highlight w:val="yellow"/>
                <w:lang w:val="en-GB"/>
              </w:rPr>
              <w:t>num</w:t>
            </w:r>
            <w:r w:rsidRPr="00D41F7B">
              <w:rPr>
                <w:rFonts w:eastAsia="SimSun"/>
                <w:sz w:val="20"/>
                <w:highlight w:val="yellow"/>
                <w:lang w:val="en-GB"/>
              </w:rPr>
              <w:t>_sublayers_minus1; j++ )</w:t>
            </w:r>
          </w:p>
        </w:tc>
        <w:tc>
          <w:tcPr>
            <w:tcW w:w="1157" w:type="dxa"/>
          </w:tcPr>
          <w:p w14:paraId="0EE7C60D" w14:textId="77777777" w:rsidR="00E64D19" w:rsidRPr="00E80073" w:rsidRDefault="00E64D19" w:rsidP="00C823A9">
            <w:pPr>
              <w:spacing w:before="20" w:after="40"/>
              <w:jc w:val="center"/>
              <w:rPr>
                <w:rFonts w:eastAsia="SimSun"/>
                <w:sz w:val="20"/>
                <w:lang w:val="en-GB"/>
              </w:rPr>
            </w:pPr>
          </w:p>
        </w:tc>
      </w:tr>
      <w:tr w:rsidR="00E64D19" w:rsidRPr="00E80073" w14:paraId="71B5B1D9" w14:textId="77777777" w:rsidTr="00C823A9">
        <w:trPr>
          <w:jc w:val="center"/>
        </w:trPr>
        <w:tc>
          <w:tcPr>
            <w:tcW w:w="7920" w:type="dxa"/>
          </w:tcPr>
          <w:p w14:paraId="26D73E57"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sidRPr="00E80073">
              <w:rPr>
                <w:rFonts w:eastAsia="Malgun Gothic"/>
                <w:b/>
                <w:bCs/>
                <w:sz w:val="20"/>
                <w:lang w:val="en-GB"/>
              </w:rPr>
              <w:tab/>
            </w:r>
            <w:r w:rsidRPr="00E80073">
              <w:rPr>
                <w:rFonts w:eastAsia="Malgun Gothic"/>
                <w:b/>
                <w:bCs/>
                <w:sz w:val="20"/>
                <w:lang w:val="en-GB"/>
              </w:rPr>
              <w:tab/>
            </w:r>
            <w:r w:rsidRPr="00E80073">
              <w:rPr>
                <w:rFonts w:eastAsia="Malgun Gothic"/>
                <w:b/>
                <w:bCs/>
                <w:sz w:val="20"/>
                <w:lang w:val="en-GB"/>
              </w:rPr>
              <w:tab/>
            </w:r>
            <w:r w:rsidRPr="00E80073">
              <w:rPr>
                <w:rFonts w:eastAsia="Malgun Gothic"/>
                <w:b/>
                <w:bCs/>
                <w:sz w:val="20"/>
                <w:lang w:val="en-GB"/>
              </w:rPr>
              <w:tab/>
              <w:t>er_ref_subpic_delta_poc_minus1</w:t>
            </w:r>
            <w:r w:rsidRPr="00E80073">
              <w:rPr>
                <w:rFonts w:eastAsia="Malgun Gothic"/>
                <w:sz w:val="20"/>
                <w:lang w:val="en-GB"/>
              </w:rPr>
              <w:t>[ </w:t>
            </w:r>
            <w:proofErr w:type="spellStart"/>
            <w:r w:rsidRPr="00E80073">
              <w:rPr>
                <w:rFonts w:eastAsia="Malgun Gothic"/>
                <w:sz w:val="20"/>
                <w:lang w:val="en-GB"/>
              </w:rPr>
              <w:t>i</w:t>
            </w:r>
            <w:proofErr w:type="spellEnd"/>
            <w:r w:rsidRPr="00E80073">
              <w:rPr>
                <w:rFonts w:eastAsia="Malgun Gothic"/>
                <w:sz w:val="20"/>
                <w:lang w:val="en-GB"/>
              </w:rPr>
              <w:t> ]</w:t>
            </w:r>
            <w:r w:rsidRPr="00D41F7B">
              <w:rPr>
                <w:rFonts w:eastAsia="Malgun Gothic"/>
                <w:sz w:val="20"/>
                <w:highlight w:val="yellow"/>
                <w:lang w:val="en-GB"/>
              </w:rPr>
              <w:t>[ j ]</w:t>
            </w:r>
          </w:p>
        </w:tc>
        <w:tc>
          <w:tcPr>
            <w:tcW w:w="1157" w:type="dxa"/>
          </w:tcPr>
          <w:p w14:paraId="2A7F5391" w14:textId="77777777" w:rsidR="00E64D19" w:rsidRPr="00E80073" w:rsidRDefault="00E64D19" w:rsidP="00C823A9">
            <w:pPr>
              <w:spacing w:before="20" w:after="40"/>
              <w:jc w:val="center"/>
              <w:rPr>
                <w:rFonts w:eastAsia="SimSun"/>
                <w:sz w:val="20"/>
                <w:lang w:val="en-GB"/>
              </w:rPr>
            </w:pPr>
            <w:proofErr w:type="spellStart"/>
            <w:r w:rsidRPr="00E80073">
              <w:rPr>
                <w:rFonts w:eastAsia="SimSun"/>
                <w:sz w:val="20"/>
                <w:lang w:val="en-GB"/>
              </w:rPr>
              <w:t>ue</w:t>
            </w:r>
            <w:proofErr w:type="spellEnd"/>
            <w:r w:rsidRPr="00E80073">
              <w:rPr>
                <w:rFonts w:eastAsia="SimSun"/>
                <w:sz w:val="20"/>
                <w:lang w:val="en-GB"/>
              </w:rPr>
              <w:t>(v)</w:t>
            </w:r>
          </w:p>
        </w:tc>
      </w:tr>
      <w:tr w:rsidR="00E64D19" w:rsidRPr="00E80073" w14:paraId="1D937AE5" w14:textId="77777777" w:rsidTr="00C823A9">
        <w:trPr>
          <w:jc w:val="center"/>
        </w:trPr>
        <w:tc>
          <w:tcPr>
            <w:tcW w:w="7920" w:type="dxa"/>
          </w:tcPr>
          <w:p w14:paraId="6274B94E"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sidRPr="00E80073">
              <w:rPr>
                <w:rFonts w:eastAsia="SimSun"/>
                <w:sz w:val="20"/>
                <w:lang w:val="en-GB"/>
              </w:rPr>
              <w:tab/>
              <w:t>}</w:t>
            </w:r>
          </w:p>
        </w:tc>
        <w:tc>
          <w:tcPr>
            <w:tcW w:w="1157" w:type="dxa"/>
          </w:tcPr>
          <w:p w14:paraId="32F5DFB2" w14:textId="77777777" w:rsidR="00E64D19" w:rsidRPr="00E80073" w:rsidRDefault="00E64D19" w:rsidP="00C823A9">
            <w:pPr>
              <w:spacing w:before="20" w:after="40"/>
              <w:jc w:val="center"/>
              <w:rPr>
                <w:rFonts w:eastAsia="SimSun"/>
                <w:sz w:val="20"/>
                <w:lang w:val="en-GB"/>
              </w:rPr>
            </w:pPr>
          </w:p>
        </w:tc>
      </w:tr>
      <w:tr w:rsidR="00E64D19" w:rsidRPr="00E80073" w14:paraId="0BAD9B95" w14:textId="77777777" w:rsidTr="00C823A9">
        <w:trPr>
          <w:jc w:val="center"/>
        </w:trPr>
        <w:tc>
          <w:tcPr>
            <w:tcW w:w="7920" w:type="dxa"/>
          </w:tcPr>
          <w:p w14:paraId="3DDE64C1" w14:textId="77777777" w:rsidR="00E64D19" w:rsidRPr="00E80073" w:rsidRDefault="00E64D19" w:rsidP="00C823A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sidRPr="00E80073">
              <w:rPr>
                <w:rFonts w:eastAsia="SimSun"/>
                <w:sz w:val="20"/>
                <w:lang w:val="en-GB"/>
              </w:rPr>
              <w:t>}</w:t>
            </w:r>
          </w:p>
        </w:tc>
        <w:tc>
          <w:tcPr>
            <w:tcW w:w="1157" w:type="dxa"/>
          </w:tcPr>
          <w:p w14:paraId="17CC177C" w14:textId="77777777" w:rsidR="00E64D19" w:rsidRPr="00E80073" w:rsidRDefault="00E64D19" w:rsidP="00C823A9">
            <w:pPr>
              <w:spacing w:before="20" w:after="40"/>
              <w:jc w:val="center"/>
              <w:rPr>
                <w:rFonts w:eastAsia="SimSun"/>
                <w:sz w:val="20"/>
                <w:lang w:val="en-GB"/>
              </w:rPr>
            </w:pPr>
          </w:p>
        </w:tc>
      </w:tr>
    </w:tbl>
    <w:p w14:paraId="1E366B10" w14:textId="77777777" w:rsidR="00E64D19" w:rsidRPr="00E94E61" w:rsidRDefault="00E64D19" w:rsidP="00E64D19">
      <w:pPr>
        <w:keepNext/>
        <w:snapToGrid w:val="0"/>
        <w:spacing w:before="240" w:after="240"/>
        <w:outlineLvl w:val="1"/>
        <w:rPr>
          <w:rFonts w:eastAsia="Malgun Gothic"/>
          <w:b/>
          <w:bCs/>
          <w:i/>
          <w:iCs/>
          <w:sz w:val="28"/>
          <w:szCs w:val="28"/>
          <w:lang w:val="en-CA"/>
        </w:rPr>
      </w:pPr>
      <w:r w:rsidRPr="00E94E61">
        <w:rPr>
          <w:rFonts w:eastAsia="Malgun Gothic"/>
          <w:b/>
          <w:bCs/>
          <w:i/>
          <w:iCs/>
          <w:sz w:val="28"/>
          <w:szCs w:val="28"/>
          <w:lang w:val="en-CA"/>
        </w:rPr>
        <w:t>S</w:t>
      </w:r>
      <w:r>
        <w:rPr>
          <w:rFonts w:eastAsia="Malgun Gothic"/>
          <w:b/>
          <w:bCs/>
          <w:i/>
          <w:iCs/>
          <w:sz w:val="28"/>
          <w:szCs w:val="28"/>
          <w:lang w:val="en-CA"/>
        </w:rPr>
        <w:t>emantics</w:t>
      </w:r>
    </w:p>
    <w:p w14:paraId="28B606AD" w14:textId="77777777" w:rsidR="00E64D19" w:rsidRPr="00E80073" w:rsidRDefault="00E64D19" w:rsidP="00E64D19">
      <w:pPr>
        <w:snapToGrid w:val="0"/>
        <w:spacing w:before="240"/>
        <w:rPr>
          <w:rFonts w:eastAsia="Times New Roman"/>
          <w:sz w:val="20"/>
          <w:lang w:val="en-CA"/>
        </w:rPr>
      </w:pPr>
      <w:r w:rsidRPr="00E80073">
        <w:rPr>
          <w:rFonts w:eastAsia="Times New Roman"/>
          <w:sz w:val="20"/>
          <w:lang w:val="en-CA"/>
        </w:rPr>
        <w:t xml:space="preserve">The error recovery SEI message indicates </w:t>
      </w:r>
      <w:r w:rsidRPr="00817F79">
        <w:rPr>
          <w:rFonts w:eastAsia="Times New Roman"/>
          <w:sz w:val="20"/>
          <w:lang w:val="en-CA"/>
        </w:rPr>
        <w:t xml:space="preserve">a </w:t>
      </w:r>
      <w:r w:rsidRPr="00C749BB">
        <w:rPr>
          <w:rFonts w:eastAsia="Times New Roman"/>
          <w:sz w:val="20"/>
          <w:lang w:val="en-CA"/>
        </w:rPr>
        <w:t>range</w:t>
      </w:r>
      <w:r w:rsidRPr="00817F79">
        <w:rPr>
          <w:rFonts w:eastAsia="Times New Roman"/>
          <w:sz w:val="20"/>
          <w:lang w:val="en-CA"/>
        </w:rPr>
        <w:t xml:space="preserve"> </w:t>
      </w:r>
      <w:r w:rsidRPr="00C749BB">
        <w:rPr>
          <w:rFonts w:eastAsia="Times New Roman"/>
          <w:sz w:val="20"/>
          <w:lang w:val="en-CA"/>
        </w:rPr>
        <w:t>of</w:t>
      </w:r>
      <w:r w:rsidRPr="00E80073">
        <w:rPr>
          <w:rFonts w:eastAsia="Times New Roman"/>
          <w:sz w:val="20"/>
          <w:lang w:val="en-CA"/>
        </w:rPr>
        <w:t xml:space="preserve"> picture order count values </w:t>
      </w:r>
      <w:r w:rsidRPr="002E1DA3">
        <w:rPr>
          <w:rFonts w:eastAsia="Times New Roman"/>
          <w:sz w:val="20"/>
          <w:highlight w:val="yellow"/>
          <w:lang w:val="en-CA"/>
        </w:rPr>
        <w:t xml:space="preserve">for </w:t>
      </w:r>
      <w:r>
        <w:rPr>
          <w:rFonts w:eastAsia="Times New Roman"/>
          <w:sz w:val="20"/>
          <w:highlight w:val="yellow"/>
          <w:lang w:val="en-CA"/>
        </w:rPr>
        <w:t>one or more</w:t>
      </w:r>
      <w:r w:rsidRPr="002E1DA3">
        <w:rPr>
          <w:rFonts w:eastAsia="Times New Roman"/>
          <w:sz w:val="20"/>
          <w:highlight w:val="yellow"/>
          <w:lang w:val="en-CA"/>
        </w:rPr>
        <w:t xml:space="preserve"> temporal </w:t>
      </w:r>
      <w:proofErr w:type="spellStart"/>
      <w:r w:rsidRPr="002E1DA3">
        <w:rPr>
          <w:rFonts w:eastAsia="Times New Roman"/>
          <w:sz w:val="20"/>
          <w:highlight w:val="yellow"/>
          <w:lang w:val="en-CA"/>
        </w:rPr>
        <w:t>sublayers</w:t>
      </w:r>
      <w:proofErr w:type="spellEnd"/>
      <w:r>
        <w:rPr>
          <w:rFonts w:eastAsia="Times New Roman"/>
          <w:sz w:val="20"/>
          <w:lang w:val="en-CA"/>
        </w:rPr>
        <w:t xml:space="preserve"> </w:t>
      </w:r>
      <w:r w:rsidRPr="00E80073">
        <w:rPr>
          <w:rFonts w:eastAsia="Times New Roman"/>
          <w:sz w:val="20"/>
          <w:lang w:val="en-CA"/>
        </w:rPr>
        <w:t xml:space="preserve">for which the current picture and subsequent pictures in decoding order, or </w:t>
      </w:r>
      <w:proofErr w:type="spellStart"/>
      <w:r w:rsidRPr="00E80073">
        <w:rPr>
          <w:rFonts w:eastAsia="Times New Roman"/>
          <w:sz w:val="20"/>
          <w:lang w:val="en-CA"/>
        </w:rPr>
        <w:t>subpictures</w:t>
      </w:r>
      <w:proofErr w:type="spellEnd"/>
      <w:r w:rsidRPr="00E80073">
        <w:rPr>
          <w:rFonts w:eastAsia="Times New Roman"/>
          <w:sz w:val="20"/>
          <w:lang w:val="en-CA"/>
        </w:rPr>
        <w:t xml:space="preserve"> of those pictures, do not have active entri</w:t>
      </w:r>
      <w:r>
        <w:rPr>
          <w:rFonts w:eastAsia="Times New Roman"/>
          <w:sz w:val="20"/>
          <w:lang w:val="en-CA"/>
        </w:rPr>
        <w:t>es in a reference picture list.</w:t>
      </w:r>
    </w:p>
    <w:p w14:paraId="6A2AE7B9" w14:textId="77777777" w:rsidR="00E64D19" w:rsidRPr="00951D8C" w:rsidRDefault="00E64D19" w:rsidP="00E64D19">
      <w:pPr>
        <w:ind w:left="180"/>
        <w:rPr>
          <w:rFonts w:eastAsia="Times New Roman"/>
          <w:sz w:val="18"/>
          <w:szCs w:val="18"/>
          <w:lang w:val="en-CA"/>
        </w:rPr>
      </w:pPr>
      <w:r w:rsidRPr="00951D8C">
        <w:rPr>
          <w:rFonts w:eastAsia="Times New Roman"/>
          <w:sz w:val="18"/>
          <w:szCs w:val="18"/>
          <w:lang w:val="en-CA"/>
        </w:rPr>
        <w:t xml:space="preserve">NOTE – In a system where missing coded pictures or </w:t>
      </w:r>
      <w:proofErr w:type="spellStart"/>
      <w:r w:rsidRPr="00951D8C">
        <w:rPr>
          <w:rFonts w:eastAsia="Times New Roman"/>
          <w:sz w:val="18"/>
          <w:szCs w:val="18"/>
          <w:lang w:val="en-CA"/>
        </w:rPr>
        <w:t>subpictures</w:t>
      </w:r>
      <w:proofErr w:type="spellEnd"/>
      <w:r w:rsidRPr="00951D8C">
        <w:rPr>
          <w:rFonts w:eastAsia="Times New Roman"/>
          <w:sz w:val="18"/>
          <w:szCs w:val="18"/>
          <w:lang w:val="en-CA"/>
        </w:rPr>
        <w:t xml:space="preserve"> of coded pictures are detected and reported to the encoding system through external means, the error recovery SEI message may be used to determine which coded pictures or </w:t>
      </w:r>
      <w:proofErr w:type="spellStart"/>
      <w:r w:rsidRPr="00951D8C">
        <w:rPr>
          <w:rFonts w:eastAsia="Times New Roman"/>
          <w:sz w:val="18"/>
          <w:szCs w:val="18"/>
          <w:lang w:val="en-CA"/>
        </w:rPr>
        <w:t>subpictures</w:t>
      </w:r>
      <w:proofErr w:type="spellEnd"/>
      <w:r w:rsidRPr="00951D8C">
        <w:rPr>
          <w:rFonts w:eastAsia="Times New Roman"/>
          <w:sz w:val="18"/>
          <w:szCs w:val="18"/>
          <w:lang w:val="en-CA"/>
        </w:rPr>
        <w:t xml:space="preserve"> are expected to be suitable for display.</w:t>
      </w:r>
    </w:p>
    <w:p w14:paraId="0B088BFC" w14:textId="77777777" w:rsidR="00E64D19" w:rsidRPr="00E80073" w:rsidRDefault="00E64D19" w:rsidP="00E64D19">
      <w:pPr>
        <w:rPr>
          <w:rFonts w:eastAsia="Times New Roman"/>
          <w:sz w:val="20"/>
          <w:lang w:val="en-CA"/>
        </w:rPr>
      </w:pPr>
      <w:r w:rsidRPr="00E80073">
        <w:rPr>
          <w:rFonts w:eastAsia="Times New Roman"/>
          <w:sz w:val="20"/>
        </w:rPr>
        <w:t>Use of this SEI message requires the definition of the following variables:</w:t>
      </w:r>
    </w:p>
    <w:p w14:paraId="61EF0BFA" w14:textId="77777777" w:rsidR="00E64D19" w:rsidRPr="002E1DA3" w:rsidRDefault="00E64D19" w:rsidP="00E64D19">
      <w:pPr>
        <w:pStyle w:val="ListParagraph"/>
        <w:numPr>
          <w:ilvl w:val="0"/>
          <w:numId w:val="28"/>
        </w:numPr>
        <w:snapToGrid w:val="0"/>
        <w:ind w:leftChars="0"/>
        <w:rPr>
          <w:rFonts w:eastAsia="Times New Roman"/>
          <w:sz w:val="20"/>
          <w:lang w:val="en-CA"/>
        </w:rPr>
      </w:pPr>
      <w:r w:rsidRPr="002E1DA3">
        <w:rPr>
          <w:rFonts w:eastAsia="Times New Roman"/>
          <w:noProof/>
          <w:sz w:val="20"/>
        </w:rPr>
        <w:t xml:space="preserve">A picture order count of the current picture, denoted by </w:t>
      </w:r>
      <w:proofErr w:type="spellStart"/>
      <w:r>
        <w:rPr>
          <w:rFonts w:eastAsia="Times New Roman"/>
          <w:sz w:val="20"/>
          <w:lang w:val="en-CA"/>
        </w:rPr>
        <w:t>CurrPoc</w:t>
      </w:r>
      <w:proofErr w:type="spellEnd"/>
      <w:r>
        <w:rPr>
          <w:rFonts w:eastAsia="Times New Roman"/>
          <w:sz w:val="20"/>
          <w:lang w:val="en-CA"/>
        </w:rPr>
        <w:t>.</w:t>
      </w:r>
    </w:p>
    <w:p w14:paraId="2AAB4FF6" w14:textId="77777777" w:rsidR="00E64D19" w:rsidRPr="00E80073" w:rsidRDefault="00E64D19" w:rsidP="00E64D19">
      <w:pPr>
        <w:pStyle w:val="ListParagraph"/>
        <w:numPr>
          <w:ilvl w:val="0"/>
          <w:numId w:val="28"/>
        </w:numPr>
        <w:snapToGrid w:val="0"/>
        <w:ind w:leftChars="0"/>
        <w:rPr>
          <w:rFonts w:eastAsia="Times New Roman"/>
          <w:sz w:val="20"/>
          <w:lang w:val="en-CA"/>
        </w:rPr>
      </w:pPr>
      <w:r w:rsidRPr="00E80073">
        <w:rPr>
          <w:rFonts w:eastAsia="Times New Roman"/>
          <w:sz w:val="20"/>
          <w:lang w:val="en-CA"/>
        </w:rPr>
        <w:t xml:space="preserve">A </w:t>
      </w:r>
      <w:proofErr w:type="spellStart"/>
      <w:r w:rsidRPr="00E80073">
        <w:rPr>
          <w:rFonts w:eastAsia="Times New Roman"/>
          <w:sz w:val="20"/>
          <w:lang w:val="en-CA"/>
        </w:rPr>
        <w:t>subpicture</w:t>
      </w:r>
      <w:proofErr w:type="spellEnd"/>
      <w:r w:rsidRPr="00E80073">
        <w:rPr>
          <w:rFonts w:eastAsia="Times New Roman"/>
          <w:sz w:val="20"/>
          <w:lang w:val="en-CA"/>
        </w:rPr>
        <w:t xml:space="preserve"> count, </w:t>
      </w:r>
      <w:r w:rsidRPr="00E80073">
        <w:rPr>
          <w:rFonts w:eastAsia="Times New Roman"/>
          <w:noProof/>
          <w:sz w:val="20"/>
        </w:rPr>
        <w:t xml:space="preserve">denoted by </w:t>
      </w:r>
      <w:proofErr w:type="spellStart"/>
      <w:r>
        <w:rPr>
          <w:rFonts w:eastAsia="Times New Roman"/>
          <w:sz w:val="20"/>
          <w:lang w:val="en-CA"/>
        </w:rPr>
        <w:t>NumSubpics</w:t>
      </w:r>
      <w:proofErr w:type="spellEnd"/>
      <w:r>
        <w:rPr>
          <w:rFonts w:eastAsia="Times New Roman"/>
          <w:sz w:val="20"/>
          <w:lang w:val="en-CA"/>
        </w:rPr>
        <w:t>.</w:t>
      </w:r>
    </w:p>
    <w:p w14:paraId="0927578E" w14:textId="77777777" w:rsidR="00E64D19" w:rsidRPr="00D41F7B" w:rsidRDefault="00E64D19" w:rsidP="00E64D19">
      <w:pPr>
        <w:rPr>
          <w:rFonts w:eastAsia="SimSun"/>
          <w:sz w:val="20"/>
          <w:lang w:val="en-CA"/>
        </w:rPr>
      </w:pPr>
      <w:proofErr w:type="gramStart"/>
      <w:r w:rsidRPr="00817F79">
        <w:rPr>
          <w:rFonts w:eastAsia="SimSun"/>
          <w:b/>
          <w:bCs/>
          <w:sz w:val="20"/>
          <w:highlight w:val="yellow"/>
          <w:lang w:val="en-CA"/>
        </w:rPr>
        <w:t>er_</w:t>
      </w:r>
      <w:r>
        <w:rPr>
          <w:rFonts w:eastAsia="SimSun"/>
          <w:b/>
          <w:bCs/>
          <w:sz w:val="20"/>
          <w:highlight w:val="yellow"/>
          <w:lang w:val="en-CA"/>
        </w:rPr>
        <w:t>num</w:t>
      </w:r>
      <w:r w:rsidRPr="00817F79">
        <w:rPr>
          <w:rFonts w:eastAsia="SimSun"/>
          <w:b/>
          <w:bCs/>
          <w:sz w:val="20"/>
          <w:highlight w:val="yellow"/>
          <w:lang w:val="en-CA"/>
        </w:rPr>
        <w:t>_sublayers_minus1</w:t>
      </w:r>
      <w:proofErr w:type="gramEnd"/>
      <w:r w:rsidRPr="00817F79">
        <w:rPr>
          <w:rFonts w:eastAsia="SimSun"/>
          <w:sz w:val="20"/>
          <w:highlight w:val="yellow"/>
          <w:lang w:val="en-CA"/>
        </w:rPr>
        <w:t xml:space="preserve"> plus 1 specifies the number of temporal </w:t>
      </w:r>
      <w:proofErr w:type="spellStart"/>
      <w:r w:rsidRPr="00817F79">
        <w:rPr>
          <w:rFonts w:eastAsia="SimSun"/>
          <w:sz w:val="20"/>
          <w:highlight w:val="yellow"/>
          <w:lang w:val="en-CA"/>
        </w:rPr>
        <w:t>sublayers</w:t>
      </w:r>
      <w:proofErr w:type="spellEnd"/>
      <w:r w:rsidRPr="00817F79">
        <w:rPr>
          <w:rFonts w:eastAsia="SimSun"/>
          <w:sz w:val="20"/>
          <w:highlight w:val="yellow"/>
          <w:lang w:val="en-CA"/>
        </w:rPr>
        <w:t xml:space="preserve"> for which picture order count value is indicated.</w:t>
      </w:r>
    </w:p>
    <w:p w14:paraId="45568521" w14:textId="77777777" w:rsidR="00E64D19" w:rsidRDefault="00E64D19" w:rsidP="00E64D19">
      <w:pPr>
        <w:rPr>
          <w:rFonts w:eastAsia="Times New Roman"/>
          <w:sz w:val="20"/>
          <w:lang w:val="en-CA"/>
        </w:rPr>
      </w:pPr>
      <w:proofErr w:type="spellStart"/>
      <w:proofErr w:type="gramStart"/>
      <w:r w:rsidRPr="00E80073">
        <w:rPr>
          <w:rFonts w:eastAsia="Times New Roman"/>
          <w:b/>
          <w:bCs/>
          <w:sz w:val="20"/>
          <w:lang w:val="en-CA"/>
        </w:rPr>
        <w:t>er_ref_subpic_info_present_flag</w:t>
      </w:r>
      <w:proofErr w:type="spellEnd"/>
      <w:proofErr w:type="gramEnd"/>
      <w:r w:rsidRPr="00E80073">
        <w:rPr>
          <w:rFonts w:eastAsia="Times New Roman"/>
          <w:sz w:val="20"/>
          <w:lang w:val="en-CA"/>
        </w:rPr>
        <w:t xml:space="preserve"> equal to 0 indicates that the </w:t>
      </w:r>
      <w:r w:rsidRPr="00E80073">
        <w:rPr>
          <w:rFonts w:eastAsia="SimSun"/>
          <w:sz w:val="20"/>
          <w:lang w:val="en-GB"/>
        </w:rPr>
        <w:t>er_ref_pic_delta_poc_minus1</w:t>
      </w:r>
      <w:r w:rsidRPr="00E80073">
        <w:rPr>
          <w:rFonts w:eastAsia="Times New Roman"/>
          <w:sz w:val="20"/>
          <w:lang w:val="en-CA"/>
        </w:rPr>
        <w:t xml:space="preserve"> syntax element is present. </w:t>
      </w:r>
      <w:proofErr w:type="spellStart"/>
      <w:proofErr w:type="gramStart"/>
      <w:r w:rsidRPr="00E80073">
        <w:rPr>
          <w:rFonts w:eastAsia="Times New Roman"/>
          <w:sz w:val="20"/>
          <w:lang w:val="en-CA"/>
        </w:rPr>
        <w:t>er_ref_subpic_info_present_flag</w:t>
      </w:r>
      <w:proofErr w:type="spellEnd"/>
      <w:proofErr w:type="gramEnd"/>
      <w:r w:rsidRPr="00E80073">
        <w:rPr>
          <w:rFonts w:eastAsia="Times New Roman"/>
          <w:sz w:val="20"/>
          <w:lang w:val="en-CA"/>
        </w:rPr>
        <w:t xml:space="preserve"> equal to 0 indicates that the er_num_subpics_minus2 syntax element is present.</w:t>
      </w:r>
    </w:p>
    <w:p w14:paraId="233E12B7" w14:textId="77777777" w:rsidR="00E64D19" w:rsidRPr="003D3EDD" w:rsidRDefault="00E64D19" w:rsidP="00E64D19">
      <w:pPr>
        <w:rPr>
          <w:rFonts w:eastAsia="Times New Roman"/>
          <w:sz w:val="20"/>
          <w:lang w:val="en-CA"/>
        </w:rPr>
      </w:pPr>
      <w:r w:rsidRPr="003D3EDD">
        <w:rPr>
          <w:rFonts w:eastAsia="Times New Roman"/>
          <w:b/>
          <w:bCs/>
          <w:sz w:val="20"/>
          <w:lang w:val="en-CA"/>
        </w:rPr>
        <w:t>er_ref_pic_delta_poc_minus1</w:t>
      </w:r>
      <w:r w:rsidRPr="00817F79">
        <w:rPr>
          <w:rFonts w:eastAsia="Times New Roman"/>
          <w:sz w:val="20"/>
          <w:lang w:val="en-CA"/>
        </w:rPr>
        <w:t>[ </w:t>
      </w:r>
      <w:proofErr w:type="spellStart"/>
      <w:r w:rsidRPr="00817F79">
        <w:rPr>
          <w:rFonts w:eastAsia="Times New Roman"/>
          <w:sz w:val="20"/>
          <w:lang w:val="en-CA"/>
        </w:rPr>
        <w:t>i</w:t>
      </w:r>
      <w:proofErr w:type="spellEnd"/>
      <w:r w:rsidRPr="00817F79">
        <w:rPr>
          <w:rFonts w:eastAsia="Times New Roman"/>
          <w:sz w:val="20"/>
          <w:lang w:val="en-CA"/>
        </w:rPr>
        <w:t> ]</w:t>
      </w:r>
      <w:r w:rsidRPr="003D3EDD">
        <w:rPr>
          <w:rFonts w:eastAsia="Times New Roman"/>
          <w:b/>
          <w:bCs/>
          <w:sz w:val="20"/>
          <w:lang w:val="en-CA"/>
        </w:rPr>
        <w:t xml:space="preserve"> </w:t>
      </w:r>
      <w:r w:rsidRPr="00817F79">
        <w:rPr>
          <w:rFonts w:eastAsia="Times New Roman"/>
          <w:b/>
          <w:bCs/>
          <w:strike/>
          <w:color w:val="FF0000"/>
          <w:sz w:val="20"/>
          <w:lang w:val="en-CA"/>
        </w:rPr>
        <w:t>+</w:t>
      </w:r>
      <w:r>
        <w:rPr>
          <w:rFonts w:eastAsia="Times New Roman"/>
          <w:b/>
          <w:bCs/>
          <w:sz w:val="20"/>
          <w:lang w:val="en-CA"/>
        </w:rPr>
        <w:t xml:space="preserve"> </w:t>
      </w:r>
      <w:r w:rsidRPr="00817F79">
        <w:rPr>
          <w:rFonts w:eastAsia="Times New Roman"/>
          <w:sz w:val="20"/>
          <w:highlight w:val="yellow"/>
          <w:lang w:val="en-CA"/>
        </w:rPr>
        <w:t>plus</w:t>
      </w:r>
      <w:r w:rsidRPr="003D3EDD">
        <w:rPr>
          <w:rFonts w:eastAsia="Times New Roman"/>
          <w:sz w:val="20"/>
          <w:lang w:val="en-CA"/>
        </w:rPr>
        <w:t xml:space="preserve"> 1</w:t>
      </w:r>
      <w:r w:rsidRPr="003D3EDD">
        <w:rPr>
          <w:rFonts w:eastAsia="Times New Roman"/>
          <w:b/>
          <w:bCs/>
          <w:sz w:val="20"/>
          <w:lang w:val="en-CA"/>
        </w:rPr>
        <w:t xml:space="preserve"> </w:t>
      </w:r>
      <w:r>
        <w:rPr>
          <w:rFonts w:eastAsia="Times New Roman"/>
          <w:sz w:val="20"/>
          <w:lang w:val="en-CA"/>
        </w:rPr>
        <w:t>specifies</w:t>
      </w:r>
      <w:r w:rsidRPr="003D3EDD">
        <w:rPr>
          <w:rFonts w:eastAsia="Times New Roman"/>
          <w:sz w:val="20"/>
          <w:lang w:val="en-CA"/>
        </w:rPr>
        <w:t xml:space="preserve"> a picture order count difference value of a reference </w:t>
      </w:r>
      <w:r w:rsidRPr="00566621">
        <w:rPr>
          <w:rFonts w:eastAsia="Times New Roman"/>
          <w:sz w:val="20"/>
          <w:lang w:val="en-CA"/>
        </w:rPr>
        <w:t xml:space="preserve">picture </w:t>
      </w:r>
      <w:r w:rsidRPr="00817F79">
        <w:rPr>
          <w:rFonts w:eastAsia="Times New Roman"/>
          <w:sz w:val="20"/>
          <w:highlight w:val="yellow"/>
          <w:lang w:val="en-CA"/>
        </w:rPr>
        <w:t xml:space="preserve">in the </w:t>
      </w:r>
      <w:proofErr w:type="spellStart"/>
      <w:r w:rsidRPr="00817F79">
        <w:rPr>
          <w:rFonts w:eastAsia="Times New Roman"/>
          <w:sz w:val="20"/>
          <w:highlight w:val="yellow"/>
          <w:lang w:val="en-CA"/>
        </w:rPr>
        <w:t>i-th</w:t>
      </w:r>
      <w:proofErr w:type="spellEnd"/>
      <w:r w:rsidRPr="00817F79">
        <w:rPr>
          <w:rFonts w:eastAsia="Times New Roman"/>
          <w:sz w:val="20"/>
          <w:highlight w:val="yellow"/>
          <w:lang w:val="en-CA"/>
        </w:rPr>
        <w:t xml:space="preserve"> temporal </w:t>
      </w:r>
      <w:proofErr w:type="spellStart"/>
      <w:r w:rsidRPr="00817F79">
        <w:rPr>
          <w:rFonts w:eastAsia="Times New Roman"/>
          <w:sz w:val="20"/>
          <w:highlight w:val="yellow"/>
          <w:lang w:val="en-CA"/>
        </w:rPr>
        <w:t>sublayer</w:t>
      </w:r>
      <w:proofErr w:type="spellEnd"/>
      <w:r>
        <w:rPr>
          <w:rFonts w:eastAsia="Times New Roman"/>
          <w:sz w:val="20"/>
          <w:lang w:val="en-CA"/>
        </w:rPr>
        <w:t xml:space="preserve"> </w:t>
      </w:r>
      <w:r w:rsidRPr="003D3EDD">
        <w:rPr>
          <w:rFonts w:eastAsia="Times New Roman"/>
          <w:sz w:val="20"/>
          <w:lang w:val="en-CA"/>
        </w:rPr>
        <w:t>relative to the current picture. The value of er_ref_pic_delta_poc</w:t>
      </w:r>
      <w:r w:rsidRPr="00817F79">
        <w:rPr>
          <w:rFonts w:eastAsia="Times New Roman"/>
          <w:sz w:val="20"/>
          <w:highlight w:val="yellow"/>
          <w:lang w:val="en-CA"/>
        </w:rPr>
        <w:t>_</w:t>
      </w:r>
      <w:proofErr w:type="gramStart"/>
      <w:r w:rsidRPr="00817F79">
        <w:rPr>
          <w:rFonts w:eastAsia="Times New Roman"/>
          <w:sz w:val="20"/>
          <w:highlight w:val="yellow"/>
          <w:lang w:val="en-CA"/>
        </w:rPr>
        <w:t>minus1</w:t>
      </w:r>
      <w:r>
        <w:rPr>
          <w:rFonts w:eastAsia="Times New Roman"/>
          <w:sz w:val="20"/>
          <w:lang w:val="en-CA"/>
        </w:rPr>
        <w:t>[</w:t>
      </w:r>
      <w:proofErr w:type="gramEnd"/>
      <w:r>
        <w:rPr>
          <w:rFonts w:eastAsia="Times New Roman"/>
          <w:sz w:val="20"/>
          <w:lang w:val="en-CA"/>
        </w:rPr>
        <w:t> </w:t>
      </w:r>
      <w:proofErr w:type="spellStart"/>
      <w:r>
        <w:rPr>
          <w:rFonts w:eastAsia="Times New Roman"/>
          <w:sz w:val="20"/>
          <w:lang w:val="en-CA"/>
        </w:rPr>
        <w:t>i</w:t>
      </w:r>
      <w:proofErr w:type="spellEnd"/>
      <w:r>
        <w:rPr>
          <w:rFonts w:eastAsia="Times New Roman"/>
          <w:sz w:val="20"/>
          <w:lang w:val="en-CA"/>
        </w:rPr>
        <w:t> ]</w:t>
      </w:r>
      <w:r w:rsidRPr="003D3EDD">
        <w:rPr>
          <w:rFonts w:eastAsia="Times New Roman"/>
          <w:sz w:val="20"/>
          <w:lang w:val="en-CA"/>
        </w:rPr>
        <w:t xml:space="preserve"> shall be in the range of 0 to </w:t>
      </w:r>
      <w:proofErr w:type="spellStart"/>
      <w:r w:rsidRPr="003D3EDD">
        <w:rPr>
          <w:rFonts w:eastAsia="Times New Roman"/>
          <w:sz w:val="20"/>
          <w:lang w:val="en-CA"/>
        </w:rPr>
        <w:t>CurrPoc</w:t>
      </w:r>
      <w:proofErr w:type="spellEnd"/>
      <w:r w:rsidRPr="003D3EDD">
        <w:rPr>
          <w:rFonts w:eastAsia="Times New Roman"/>
          <w:sz w:val="20"/>
          <w:lang w:val="en-CA"/>
        </w:rPr>
        <w:t xml:space="preserve"> – 1, inclusive. </w:t>
      </w:r>
    </w:p>
    <w:p w14:paraId="1F60B426" w14:textId="77777777" w:rsidR="00E64D19" w:rsidRDefault="00E64D19" w:rsidP="00E64D19">
      <w:pPr>
        <w:rPr>
          <w:rFonts w:eastAsia="Times New Roman"/>
          <w:sz w:val="20"/>
          <w:lang w:val="en-CA"/>
        </w:rPr>
      </w:pPr>
      <w:r>
        <w:rPr>
          <w:rFonts w:eastAsia="Times New Roman"/>
          <w:sz w:val="20"/>
          <w:highlight w:val="yellow"/>
          <w:lang w:val="en-CA"/>
        </w:rPr>
        <w:t xml:space="preserve">For each value of </w:t>
      </w:r>
      <w:proofErr w:type="spellStart"/>
      <w:r>
        <w:rPr>
          <w:rFonts w:eastAsia="Times New Roman"/>
          <w:sz w:val="20"/>
          <w:highlight w:val="yellow"/>
          <w:lang w:val="en-CA"/>
        </w:rPr>
        <w:t>i</w:t>
      </w:r>
      <w:proofErr w:type="spellEnd"/>
      <w:r>
        <w:rPr>
          <w:rFonts w:eastAsia="Times New Roman"/>
          <w:sz w:val="20"/>
          <w:highlight w:val="yellow"/>
          <w:lang w:val="en-CA"/>
        </w:rPr>
        <w:t xml:space="preserve"> in the range of 0 to </w:t>
      </w:r>
      <w:r w:rsidRPr="00653AEB">
        <w:rPr>
          <w:rFonts w:eastAsia="SimSun"/>
          <w:bCs/>
          <w:sz w:val="20"/>
          <w:highlight w:val="yellow"/>
          <w:lang w:val="en-CA"/>
        </w:rPr>
        <w:t>er_</w:t>
      </w:r>
      <w:r>
        <w:rPr>
          <w:rFonts w:eastAsia="SimSun"/>
          <w:bCs/>
          <w:sz w:val="20"/>
          <w:highlight w:val="yellow"/>
          <w:lang w:val="en-CA"/>
        </w:rPr>
        <w:t>num</w:t>
      </w:r>
      <w:r w:rsidRPr="00653AEB">
        <w:rPr>
          <w:rFonts w:eastAsia="SimSun"/>
          <w:bCs/>
          <w:sz w:val="20"/>
          <w:highlight w:val="yellow"/>
          <w:lang w:val="en-CA"/>
        </w:rPr>
        <w:t>_sublayers_minus1, inclusive, and</w:t>
      </w:r>
      <w:r>
        <w:rPr>
          <w:rFonts w:eastAsia="SimSun"/>
          <w:b/>
          <w:bCs/>
          <w:sz w:val="20"/>
          <w:highlight w:val="yellow"/>
          <w:lang w:val="en-CA"/>
        </w:rPr>
        <w:t xml:space="preserve"> </w:t>
      </w:r>
      <w:r>
        <w:rPr>
          <w:rFonts w:eastAsia="Times New Roman"/>
          <w:sz w:val="20"/>
          <w:highlight w:val="yellow"/>
          <w:lang w:val="en-CA"/>
        </w:rPr>
        <w:t xml:space="preserve">each value of j in the range of 0 to </w:t>
      </w:r>
      <w:proofErr w:type="spellStart"/>
      <w:r>
        <w:rPr>
          <w:rFonts w:eastAsia="Times New Roman"/>
          <w:sz w:val="20"/>
          <w:highlight w:val="yellow"/>
          <w:lang w:val="en-CA"/>
        </w:rPr>
        <w:t>i</w:t>
      </w:r>
      <w:proofErr w:type="spellEnd"/>
      <w:r>
        <w:rPr>
          <w:rFonts w:eastAsia="Times New Roman"/>
          <w:sz w:val="20"/>
          <w:highlight w:val="yellow"/>
          <w:lang w:val="en-CA"/>
        </w:rPr>
        <w:t>, inclusive, i</w:t>
      </w:r>
      <w:r w:rsidRPr="00817F79">
        <w:rPr>
          <w:rFonts w:eastAsia="Times New Roman"/>
          <w:sz w:val="20"/>
          <w:highlight w:val="yellow"/>
          <w:lang w:val="en-CA"/>
        </w:rPr>
        <w:t xml:space="preserve">t is a requirement of </w:t>
      </w:r>
      <w:proofErr w:type="spellStart"/>
      <w:r w:rsidRPr="00817F79">
        <w:rPr>
          <w:rFonts w:eastAsia="Times New Roman"/>
          <w:sz w:val="20"/>
          <w:highlight w:val="yellow"/>
          <w:lang w:val="en-CA"/>
        </w:rPr>
        <w:t>bitstream</w:t>
      </w:r>
      <w:proofErr w:type="spellEnd"/>
      <w:r w:rsidRPr="00817F79">
        <w:rPr>
          <w:rFonts w:eastAsia="Times New Roman"/>
          <w:sz w:val="20"/>
          <w:highlight w:val="yellow"/>
          <w:lang w:val="en-CA"/>
        </w:rPr>
        <w:t xml:space="preserve"> conformance that </w:t>
      </w:r>
      <w:r>
        <w:rPr>
          <w:rFonts w:eastAsia="Times New Roman"/>
          <w:sz w:val="20"/>
          <w:highlight w:val="yellow"/>
          <w:lang w:val="en-CA"/>
        </w:rPr>
        <w:t xml:space="preserve">the current picture and all subsequent coded pictures with temporal </w:t>
      </w:r>
      <w:proofErr w:type="spellStart"/>
      <w:r>
        <w:rPr>
          <w:rFonts w:eastAsia="Times New Roman"/>
          <w:sz w:val="20"/>
          <w:highlight w:val="yellow"/>
          <w:lang w:val="en-CA"/>
        </w:rPr>
        <w:t>sublayer</w:t>
      </w:r>
      <w:proofErr w:type="spellEnd"/>
      <w:r>
        <w:rPr>
          <w:rFonts w:eastAsia="Times New Roman"/>
          <w:sz w:val="20"/>
          <w:highlight w:val="yellow"/>
          <w:lang w:val="en-CA"/>
        </w:rPr>
        <w:t xml:space="preserve"> identifier equals to </w:t>
      </w:r>
      <w:proofErr w:type="spellStart"/>
      <w:r>
        <w:rPr>
          <w:rFonts w:eastAsia="Times New Roman"/>
          <w:sz w:val="20"/>
          <w:highlight w:val="yellow"/>
          <w:lang w:val="en-CA"/>
        </w:rPr>
        <w:t>i</w:t>
      </w:r>
      <w:proofErr w:type="spellEnd"/>
      <w:r>
        <w:rPr>
          <w:rFonts w:eastAsia="Times New Roman"/>
          <w:sz w:val="20"/>
          <w:highlight w:val="yellow"/>
          <w:lang w:val="en-CA"/>
        </w:rPr>
        <w:t xml:space="preserve"> in the CLVS, in decoding order,</w:t>
      </w:r>
      <w:r w:rsidRPr="00817F79">
        <w:rPr>
          <w:rFonts w:eastAsia="Times New Roman"/>
          <w:sz w:val="20"/>
          <w:highlight w:val="yellow"/>
          <w:lang w:val="en-CA"/>
        </w:rPr>
        <w:t xml:space="preserve"> shall </w:t>
      </w:r>
      <w:r>
        <w:rPr>
          <w:rFonts w:eastAsia="Times New Roman"/>
          <w:sz w:val="20"/>
          <w:highlight w:val="yellow"/>
          <w:lang w:val="en-CA"/>
        </w:rPr>
        <w:t>not have</w:t>
      </w:r>
      <w:r w:rsidRPr="00817F79">
        <w:rPr>
          <w:rFonts w:eastAsia="Times New Roman"/>
          <w:sz w:val="20"/>
          <w:highlight w:val="yellow"/>
          <w:lang w:val="en-CA"/>
        </w:rPr>
        <w:t xml:space="preserve"> an active entry of a reference picture list</w:t>
      </w:r>
      <w:r>
        <w:rPr>
          <w:rFonts w:eastAsia="Times New Roman"/>
          <w:sz w:val="20"/>
          <w:highlight w:val="yellow"/>
          <w:lang w:val="en-CA"/>
        </w:rPr>
        <w:t xml:space="preserve"> that has</w:t>
      </w:r>
      <w:r w:rsidRPr="00817F79">
        <w:rPr>
          <w:rFonts w:eastAsia="Times New Roman"/>
          <w:sz w:val="20"/>
          <w:highlight w:val="yellow"/>
          <w:lang w:val="en-CA"/>
        </w:rPr>
        <w:t xml:space="preserve"> with picture order count in the range of </w:t>
      </w:r>
      <w:proofErr w:type="spellStart"/>
      <w:r w:rsidRPr="00817F79">
        <w:rPr>
          <w:rFonts w:eastAsia="Times New Roman"/>
          <w:sz w:val="20"/>
          <w:highlight w:val="yellow"/>
          <w:lang w:val="en-CA"/>
        </w:rPr>
        <w:t>CurrPoc</w:t>
      </w:r>
      <w:proofErr w:type="spellEnd"/>
      <w:r w:rsidRPr="00817F79">
        <w:rPr>
          <w:rFonts w:eastAsia="Times New Roman"/>
          <w:sz w:val="20"/>
          <w:highlight w:val="yellow"/>
          <w:lang w:val="en-CA"/>
        </w:rPr>
        <w:t xml:space="preserve"> – er_ref_pic_delta_poc_minus1[ </w:t>
      </w:r>
      <w:r>
        <w:rPr>
          <w:rFonts w:eastAsia="Times New Roman"/>
          <w:sz w:val="20"/>
          <w:highlight w:val="yellow"/>
          <w:lang w:val="en-CA"/>
        </w:rPr>
        <w:t>j</w:t>
      </w:r>
      <w:r w:rsidRPr="00817F79">
        <w:rPr>
          <w:rFonts w:eastAsia="Times New Roman"/>
          <w:sz w:val="20"/>
          <w:highlight w:val="yellow"/>
          <w:lang w:val="en-CA"/>
        </w:rPr>
        <w:t xml:space="preserve"> ] to </w:t>
      </w:r>
      <w:proofErr w:type="spellStart"/>
      <w:r w:rsidRPr="00817F79">
        <w:rPr>
          <w:rFonts w:eastAsia="Times New Roman"/>
          <w:sz w:val="20"/>
          <w:highlight w:val="yellow"/>
          <w:lang w:val="en-CA"/>
        </w:rPr>
        <w:t>CurrPoc</w:t>
      </w:r>
      <w:proofErr w:type="spellEnd"/>
      <w:r w:rsidRPr="00817F79">
        <w:rPr>
          <w:rFonts w:eastAsia="Times New Roman"/>
          <w:sz w:val="20"/>
          <w:highlight w:val="yellow"/>
          <w:lang w:val="en-CA"/>
        </w:rPr>
        <w:t xml:space="preserve"> – 1, inclusive</w:t>
      </w:r>
      <w:r w:rsidRPr="00F26DC0">
        <w:rPr>
          <w:rFonts w:eastAsia="Times New Roman"/>
          <w:sz w:val="20"/>
          <w:highlight w:val="yellow"/>
          <w:lang w:val="en-CA"/>
        </w:rPr>
        <w:t xml:space="preserve">, </w:t>
      </w:r>
      <w:r>
        <w:rPr>
          <w:rFonts w:eastAsia="Times New Roman"/>
          <w:sz w:val="20"/>
          <w:highlight w:val="yellow"/>
          <w:lang w:val="en-CA"/>
        </w:rPr>
        <w:t xml:space="preserve">and temporal </w:t>
      </w:r>
      <w:proofErr w:type="spellStart"/>
      <w:r>
        <w:rPr>
          <w:rFonts w:eastAsia="Times New Roman"/>
          <w:sz w:val="20"/>
          <w:highlight w:val="yellow"/>
          <w:lang w:val="en-CA"/>
        </w:rPr>
        <w:t>sublayer</w:t>
      </w:r>
      <w:proofErr w:type="spellEnd"/>
      <w:r>
        <w:rPr>
          <w:rFonts w:eastAsia="Times New Roman"/>
          <w:sz w:val="20"/>
          <w:highlight w:val="yellow"/>
          <w:lang w:val="en-CA"/>
        </w:rPr>
        <w:t xml:space="preserve"> identifier</w:t>
      </w:r>
      <w:r w:rsidRPr="00817F79">
        <w:rPr>
          <w:rFonts w:eastAsia="Times New Roman"/>
          <w:sz w:val="20"/>
          <w:highlight w:val="yellow"/>
          <w:lang w:val="en-CA"/>
        </w:rPr>
        <w:t xml:space="preserve"> equal</w:t>
      </w:r>
      <w:r>
        <w:rPr>
          <w:rFonts w:eastAsia="Times New Roman"/>
          <w:sz w:val="20"/>
          <w:highlight w:val="yellow"/>
          <w:lang w:val="en-CA"/>
        </w:rPr>
        <w:t>s</w:t>
      </w:r>
      <w:r w:rsidRPr="00817F79">
        <w:rPr>
          <w:rFonts w:eastAsia="Times New Roman"/>
          <w:sz w:val="20"/>
          <w:highlight w:val="yellow"/>
          <w:lang w:val="en-CA"/>
        </w:rPr>
        <w:t xml:space="preserve"> to </w:t>
      </w:r>
      <w:r>
        <w:rPr>
          <w:rFonts w:eastAsia="Times New Roman"/>
          <w:sz w:val="20"/>
          <w:highlight w:val="yellow"/>
          <w:lang w:val="en-CA"/>
        </w:rPr>
        <w:t>j</w:t>
      </w:r>
      <w:r w:rsidRPr="00817F79">
        <w:rPr>
          <w:rFonts w:eastAsia="Times New Roman"/>
          <w:sz w:val="20"/>
          <w:highlight w:val="yellow"/>
          <w:lang w:val="en-CA"/>
        </w:rPr>
        <w:t>.</w:t>
      </w:r>
    </w:p>
    <w:p w14:paraId="5BEBDC16" w14:textId="77777777" w:rsidR="00E64D19" w:rsidRPr="00E80073" w:rsidRDefault="00E64D19" w:rsidP="00E64D19">
      <w:pPr>
        <w:rPr>
          <w:rFonts w:eastAsia="Times New Roman"/>
          <w:sz w:val="20"/>
          <w:lang w:val="en-CA"/>
        </w:rPr>
      </w:pPr>
      <w:r w:rsidRPr="00E80073">
        <w:rPr>
          <w:rFonts w:eastAsia="Times New Roman"/>
          <w:b/>
          <w:bCs/>
          <w:sz w:val="20"/>
          <w:lang w:val="en-CA"/>
        </w:rPr>
        <w:t>er_num_subpics_minus2</w:t>
      </w:r>
      <w:r w:rsidRPr="008D3F36">
        <w:rPr>
          <w:rFonts w:eastAsia="Times New Roman"/>
          <w:strike/>
          <w:color w:val="FF0000"/>
          <w:sz w:val="20"/>
          <w:lang w:val="en-CA"/>
        </w:rPr>
        <w:t xml:space="preserve"> +</w:t>
      </w:r>
      <w:r w:rsidRPr="00E80073">
        <w:rPr>
          <w:rFonts w:eastAsia="Times New Roman"/>
          <w:sz w:val="20"/>
          <w:lang w:val="en-CA"/>
        </w:rPr>
        <w:t xml:space="preserve"> </w:t>
      </w:r>
      <w:r w:rsidRPr="008D3F36">
        <w:rPr>
          <w:rFonts w:eastAsia="Times New Roman"/>
          <w:sz w:val="20"/>
          <w:highlight w:val="yellow"/>
          <w:lang w:val="en-CA"/>
        </w:rPr>
        <w:t>plus</w:t>
      </w:r>
      <w:r>
        <w:rPr>
          <w:rFonts w:eastAsia="Times New Roman"/>
          <w:sz w:val="20"/>
          <w:lang w:val="en-CA"/>
        </w:rPr>
        <w:t xml:space="preserve"> </w:t>
      </w:r>
      <w:r w:rsidRPr="00E80073">
        <w:rPr>
          <w:rFonts w:eastAsia="Times New Roman"/>
          <w:sz w:val="20"/>
          <w:lang w:val="en-CA"/>
        </w:rPr>
        <w:t xml:space="preserve">2 specifies the number of </w:t>
      </w:r>
      <w:proofErr w:type="spellStart"/>
      <w:r w:rsidRPr="00E80073">
        <w:rPr>
          <w:rFonts w:eastAsia="Times New Roman"/>
          <w:sz w:val="20"/>
          <w:lang w:val="en-CA"/>
        </w:rPr>
        <w:t>subpictures</w:t>
      </w:r>
      <w:proofErr w:type="spellEnd"/>
      <w:r w:rsidRPr="00E80073">
        <w:rPr>
          <w:rFonts w:eastAsia="Times New Roman"/>
          <w:sz w:val="20"/>
          <w:lang w:val="en-CA"/>
        </w:rPr>
        <w:t xml:space="preserve"> for which the picture order c</w:t>
      </w:r>
      <w:r>
        <w:rPr>
          <w:rFonts w:eastAsia="Times New Roman"/>
          <w:sz w:val="20"/>
          <w:lang w:val="en-CA"/>
        </w:rPr>
        <w:t>ount differences are signalled.</w:t>
      </w:r>
    </w:p>
    <w:p w14:paraId="0267205F" w14:textId="77777777" w:rsidR="00E64D19" w:rsidRPr="00E80073" w:rsidRDefault="00E64D19" w:rsidP="00E64D19">
      <w:pPr>
        <w:rPr>
          <w:rFonts w:eastAsia="Times New Roman"/>
          <w:sz w:val="20"/>
          <w:lang w:val="en-CA"/>
        </w:rPr>
      </w:pPr>
      <w:r w:rsidRPr="00E80073">
        <w:rPr>
          <w:rFonts w:eastAsia="Times New Roman"/>
          <w:sz w:val="20"/>
          <w:lang w:val="en-CA"/>
        </w:rPr>
        <w:t xml:space="preserve">When er_num_subpics_minus2 is present, it is a requirement of </w:t>
      </w:r>
      <w:proofErr w:type="spellStart"/>
      <w:r w:rsidRPr="00E80073">
        <w:rPr>
          <w:rFonts w:eastAsia="Times New Roman"/>
          <w:sz w:val="20"/>
          <w:lang w:val="en-CA"/>
        </w:rPr>
        <w:t>bitstream</w:t>
      </w:r>
      <w:proofErr w:type="spellEnd"/>
      <w:r w:rsidRPr="00E80073">
        <w:rPr>
          <w:rFonts w:eastAsia="Times New Roman"/>
          <w:sz w:val="20"/>
          <w:lang w:val="en-CA"/>
        </w:rPr>
        <w:t xml:space="preserve"> conformance that </w:t>
      </w:r>
      <w:proofErr w:type="spellStart"/>
      <w:r w:rsidRPr="00E80073">
        <w:rPr>
          <w:rFonts w:eastAsia="Times New Roman"/>
          <w:sz w:val="20"/>
          <w:lang w:val="en-CA"/>
        </w:rPr>
        <w:t>NumSubpics</w:t>
      </w:r>
      <w:proofErr w:type="spellEnd"/>
      <w:r w:rsidRPr="00E80073">
        <w:rPr>
          <w:rFonts w:eastAsia="Times New Roman"/>
          <w:sz w:val="20"/>
          <w:lang w:val="en-CA"/>
        </w:rPr>
        <w:t xml:space="preserve"> equals er_num_subpics_minus2 + 2.</w:t>
      </w:r>
    </w:p>
    <w:p w14:paraId="495190F6" w14:textId="77777777" w:rsidR="00E64D19" w:rsidRPr="003D3EDD" w:rsidRDefault="00E64D19" w:rsidP="00E64D19">
      <w:pPr>
        <w:rPr>
          <w:rFonts w:eastAsia="Times New Roman"/>
          <w:sz w:val="20"/>
          <w:lang w:val="en-CA"/>
        </w:rPr>
      </w:pPr>
      <w:r w:rsidRPr="003D3EDD">
        <w:rPr>
          <w:rFonts w:eastAsia="Times New Roman"/>
          <w:b/>
          <w:bCs/>
          <w:sz w:val="20"/>
          <w:lang w:val="en-CA"/>
        </w:rPr>
        <w:t>er_ref_subpic_delta_poc_minus1</w:t>
      </w:r>
      <w:r w:rsidRPr="003D3EDD">
        <w:rPr>
          <w:rFonts w:eastAsia="Times New Roman"/>
          <w:sz w:val="20"/>
          <w:lang w:val="en-CA"/>
        </w:rPr>
        <w:t>[ </w:t>
      </w:r>
      <w:proofErr w:type="spellStart"/>
      <w:r w:rsidRPr="003D3EDD">
        <w:rPr>
          <w:rFonts w:eastAsia="Times New Roman"/>
          <w:sz w:val="20"/>
          <w:lang w:val="en-CA"/>
        </w:rPr>
        <w:t>i</w:t>
      </w:r>
      <w:proofErr w:type="spellEnd"/>
      <w:r w:rsidRPr="003D3EDD">
        <w:rPr>
          <w:rFonts w:eastAsia="Times New Roman"/>
          <w:sz w:val="20"/>
          <w:lang w:val="en-CA"/>
        </w:rPr>
        <w:t> </w:t>
      </w:r>
      <w:r w:rsidRPr="00817F79">
        <w:rPr>
          <w:rFonts w:eastAsia="Times New Roman"/>
          <w:sz w:val="20"/>
          <w:highlight w:val="yellow"/>
          <w:lang w:val="en-CA"/>
        </w:rPr>
        <w:t xml:space="preserve">][ j ] </w:t>
      </w:r>
      <w:r w:rsidRPr="00817F79">
        <w:rPr>
          <w:rFonts w:eastAsia="Times New Roman"/>
          <w:b/>
          <w:bCs/>
          <w:strike/>
          <w:color w:val="FF0000"/>
          <w:sz w:val="20"/>
          <w:highlight w:val="yellow"/>
          <w:lang w:val="en-CA"/>
        </w:rPr>
        <w:t>+</w:t>
      </w:r>
      <w:r w:rsidRPr="00D7664F">
        <w:rPr>
          <w:rFonts w:eastAsia="Times New Roman"/>
          <w:sz w:val="20"/>
          <w:highlight w:val="yellow"/>
          <w:lang w:val="en-CA"/>
        </w:rPr>
        <w:t>plus</w:t>
      </w:r>
      <w:r w:rsidRPr="003D3EDD">
        <w:rPr>
          <w:rFonts w:eastAsia="Times New Roman"/>
          <w:sz w:val="20"/>
          <w:lang w:val="en-CA"/>
        </w:rPr>
        <w:t xml:space="preserve"> 1 </w:t>
      </w:r>
      <w:r>
        <w:rPr>
          <w:rFonts w:eastAsia="Times New Roman"/>
          <w:sz w:val="20"/>
          <w:lang w:val="en-CA"/>
        </w:rPr>
        <w:t>specifies</w:t>
      </w:r>
      <w:r w:rsidRPr="003D3EDD">
        <w:rPr>
          <w:rFonts w:eastAsia="Times New Roman"/>
          <w:sz w:val="20"/>
          <w:lang w:val="en-CA"/>
        </w:rPr>
        <w:t xml:space="preserve"> a picture order count difference value of a reference picture </w:t>
      </w:r>
      <w:r w:rsidRPr="00D7664F">
        <w:rPr>
          <w:rFonts w:eastAsia="Times New Roman"/>
          <w:sz w:val="20"/>
          <w:highlight w:val="yellow"/>
          <w:lang w:val="en-CA"/>
        </w:rPr>
        <w:t>in the</w:t>
      </w:r>
      <w:r>
        <w:rPr>
          <w:rFonts w:eastAsia="Times New Roman"/>
          <w:sz w:val="20"/>
          <w:highlight w:val="yellow"/>
          <w:lang w:val="en-CA"/>
        </w:rPr>
        <w:t xml:space="preserve"> j-</w:t>
      </w:r>
      <w:proofErr w:type="spellStart"/>
      <w:r>
        <w:rPr>
          <w:rFonts w:eastAsia="Times New Roman"/>
          <w:sz w:val="20"/>
          <w:highlight w:val="yellow"/>
          <w:lang w:val="en-CA"/>
        </w:rPr>
        <w:t>th</w:t>
      </w:r>
      <w:proofErr w:type="spellEnd"/>
      <w:r w:rsidRPr="00D7664F">
        <w:rPr>
          <w:rFonts w:eastAsia="Times New Roman"/>
          <w:sz w:val="20"/>
          <w:highlight w:val="yellow"/>
          <w:lang w:val="en-CA"/>
        </w:rPr>
        <w:t xml:space="preserve"> temporal </w:t>
      </w:r>
      <w:proofErr w:type="spellStart"/>
      <w:r w:rsidRPr="00D7664F">
        <w:rPr>
          <w:rFonts w:eastAsia="Times New Roman"/>
          <w:sz w:val="20"/>
          <w:highlight w:val="yellow"/>
          <w:lang w:val="en-CA"/>
        </w:rPr>
        <w:t>sublayer</w:t>
      </w:r>
      <w:proofErr w:type="spellEnd"/>
      <w:r w:rsidRPr="00566621">
        <w:rPr>
          <w:rFonts w:eastAsia="Times New Roman"/>
          <w:sz w:val="20"/>
          <w:highlight w:val="yellow"/>
          <w:lang w:val="en-CA"/>
        </w:rPr>
        <w:t xml:space="preserve"> </w:t>
      </w:r>
      <w:r w:rsidRPr="00EF7B9C">
        <w:rPr>
          <w:rFonts w:eastAsia="Times New Roman"/>
          <w:sz w:val="20"/>
          <w:lang w:val="en-CA"/>
        </w:rPr>
        <w:t>of the</w:t>
      </w:r>
      <w:r>
        <w:rPr>
          <w:rFonts w:eastAsia="Times New Roman"/>
          <w:sz w:val="20"/>
          <w:lang w:val="en-CA"/>
        </w:rPr>
        <w:t xml:space="preserve"> </w:t>
      </w:r>
      <w:proofErr w:type="spellStart"/>
      <w:r>
        <w:rPr>
          <w:rFonts w:eastAsia="Times New Roman"/>
          <w:sz w:val="20"/>
          <w:lang w:val="en-CA"/>
        </w:rPr>
        <w:t>i-th</w:t>
      </w:r>
      <w:proofErr w:type="spellEnd"/>
      <w:r>
        <w:rPr>
          <w:rFonts w:eastAsia="Times New Roman"/>
          <w:sz w:val="20"/>
          <w:lang w:val="en-CA"/>
        </w:rPr>
        <w:t xml:space="preserve"> </w:t>
      </w:r>
      <w:proofErr w:type="spellStart"/>
      <w:r w:rsidRPr="00EF7B9C">
        <w:rPr>
          <w:rFonts w:eastAsia="Times New Roman"/>
          <w:sz w:val="20"/>
          <w:lang w:val="en-CA"/>
        </w:rPr>
        <w:t>subpicture</w:t>
      </w:r>
      <w:proofErr w:type="spellEnd"/>
      <w:r w:rsidRPr="003D3EDD">
        <w:rPr>
          <w:rFonts w:eastAsia="Times New Roman"/>
          <w:sz w:val="20"/>
          <w:lang w:val="en-CA"/>
        </w:rPr>
        <w:t xml:space="preserve"> relative to the current picture. The value of er_ref_subpic_delta_poc_</w:t>
      </w:r>
      <w:proofErr w:type="gramStart"/>
      <w:r w:rsidRPr="003D3EDD">
        <w:rPr>
          <w:rFonts w:eastAsia="Times New Roman"/>
          <w:sz w:val="20"/>
          <w:lang w:val="en-CA"/>
        </w:rPr>
        <w:t>minus1[</w:t>
      </w:r>
      <w:proofErr w:type="gramEnd"/>
      <w:r w:rsidRPr="003D3EDD">
        <w:rPr>
          <w:rFonts w:eastAsia="Times New Roman"/>
          <w:sz w:val="20"/>
          <w:lang w:val="en-CA"/>
        </w:rPr>
        <w:t> </w:t>
      </w:r>
      <w:proofErr w:type="spellStart"/>
      <w:r w:rsidRPr="003D3EDD">
        <w:rPr>
          <w:rFonts w:eastAsia="Times New Roman"/>
          <w:sz w:val="20"/>
          <w:lang w:val="en-CA"/>
        </w:rPr>
        <w:t>i</w:t>
      </w:r>
      <w:proofErr w:type="spellEnd"/>
      <w:r w:rsidRPr="003D3EDD">
        <w:rPr>
          <w:rFonts w:eastAsia="Times New Roman"/>
          <w:sz w:val="20"/>
          <w:lang w:val="en-CA"/>
        </w:rPr>
        <w:t> ]</w:t>
      </w:r>
      <w:r w:rsidRPr="00817F79">
        <w:rPr>
          <w:rFonts w:eastAsia="Times New Roman"/>
          <w:sz w:val="20"/>
          <w:highlight w:val="yellow"/>
          <w:lang w:val="en-CA"/>
        </w:rPr>
        <w:t>[ j ]</w:t>
      </w:r>
      <w:r w:rsidRPr="003D3EDD">
        <w:rPr>
          <w:rFonts w:eastAsia="Times New Roman"/>
          <w:sz w:val="20"/>
          <w:lang w:val="en-CA"/>
        </w:rPr>
        <w:t xml:space="preserve"> shall be in the range of  0 to </w:t>
      </w:r>
      <w:proofErr w:type="spellStart"/>
      <w:r w:rsidRPr="003D3EDD">
        <w:rPr>
          <w:rFonts w:eastAsia="Times New Roman"/>
          <w:sz w:val="20"/>
          <w:lang w:val="en-CA"/>
        </w:rPr>
        <w:t>CurrPoc</w:t>
      </w:r>
      <w:proofErr w:type="spellEnd"/>
      <w:r w:rsidRPr="003D3EDD">
        <w:rPr>
          <w:rFonts w:eastAsia="Times New Roman"/>
          <w:sz w:val="20"/>
          <w:lang w:val="en-CA"/>
        </w:rPr>
        <w:t xml:space="preserve"> – 1, inclusive. </w:t>
      </w:r>
    </w:p>
    <w:p w14:paraId="59330CE7" w14:textId="77777777" w:rsidR="00E64D19" w:rsidRPr="003D3EDD" w:rsidRDefault="00E64D19" w:rsidP="00E64D19">
      <w:pPr>
        <w:rPr>
          <w:rFonts w:eastAsia="Times New Roman"/>
          <w:sz w:val="20"/>
          <w:lang w:val="en-CA"/>
        </w:rPr>
      </w:pPr>
      <w:r w:rsidRPr="003D3EDD">
        <w:rPr>
          <w:rFonts w:eastAsia="Times New Roman"/>
          <w:sz w:val="20"/>
          <w:lang w:val="en-CA"/>
        </w:rPr>
        <w:t>When not present, the value of er_ref_subpic_delta_poc_</w:t>
      </w:r>
      <w:proofErr w:type="gramStart"/>
      <w:r w:rsidRPr="003D3EDD">
        <w:rPr>
          <w:rFonts w:eastAsia="Times New Roman"/>
          <w:sz w:val="20"/>
          <w:lang w:val="en-CA"/>
        </w:rPr>
        <w:t>minus1[</w:t>
      </w:r>
      <w:proofErr w:type="gramEnd"/>
      <w:r w:rsidRPr="003D3EDD">
        <w:rPr>
          <w:rFonts w:eastAsia="Times New Roman"/>
          <w:sz w:val="20"/>
          <w:lang w:val="en-CA"/>
        </w:rPr>
        <w:t> </w:t>
      </w:r>
      <w:proofErr w:type="spellStart"/>
      <w:r w:rsidRPr="003D3EDD">
        <w:rPr>
          <w:rFonts w:eastAsia="Times New Roman"/>
          <w:sz w:val="20"/>
          <w:lang w:val="en-CA"/>
        </w:rPr>
        <w:t>i</w:t>
      </w:r>
      <w:proofErr w:type="spellEnd"/>
      <w:r w:rsidRPr="003D3EDD">
        <w:rPr>
          <w:rFonts w:eastAsia="Times New Roman"/>
          <w:sz w:val="20"/>
          <w:lang w:val="en-CA"/>
        </w:rPr>
        <w:t> ]</w:t>
      </w:r>
      <w:r w:rsidRPr="00817F79">
        <w:rPr>
          <w:rFonts w:eastAsia="Times New Roman"/>
          <w:sz w:val="20"/>
          <w:highlight w:val="yellow"/>
          <w:lang w:val="en-CA"/>
        </w:rPr>
        <w:t>[ j ]</w:t>
      </w:r>
      <w:r w:rsidRPr="003D3EDD">
        <w:rPr>
          <w:rFonts w:eastAsia="Times New Roman"/>
          <w:sz w:val="20"/>
          <w:lang w:val="en-CA"/>
        </w:rPr>
        <w:t xml:space="preserve"> is inferred to be equal to er_ref_pic_delta_poc_minus1</w:t>
      </w:r>
      <w:r w:rsidRPr="00817F79">
        <w:rPr>
          <w:rFonts w:eastAsia="Times New Roman"/>
          <w:sz w:val="20"/>
          <w:highlight w:val="yellow"/>
          <w:lang w:val="en-CA"/>
        </w:rPr>
        <w:t>[</w:t>
      </w:r>
      <w:r>
        <w:rPr>
          <w:rFonts w:eastAsia="Times New Roman"/>
          <w:sz w:val="20"/>
          <w:highlight w:val="yellow"/>
          <w:lang w:val="en-CA"/>
        </w:rPr>
        <w:t> j ].</w:t>
      </w:r>
    </w:p>
    <w:p w14:paraId="1682DB1A" w14:textId="77777777" w:rsidR="00E64D19" w:rsidRDefault="00E64D19" w:rsidP="00E64D19">
      <w:pPr>
        <w:rPr>
          <w:rFonts w:eastAsia="Times New Roman"/>
          <w:sz w:val="20"/>
          <w:lang w:val="en-CA"/>
        </w:rPr>
      </w:pPr>
      <w:r>
        <w:rPr>
          <w:rFonts w:eastAsia="Times New Roman"/>
          <w:sz w:val="20"/>
          <w:highlight w:val="yellow"/>
          <w:lang w:val="en-CA"/>
        </w:rPr>
        <w:t xml:space="preserve">For each value of </w:t>
      </w:r>
      <w:proofErr w:type="spellStart"/>
      <w:r>
        <w:rPr>
          <w:rFonts w:eastAsia="Times New Roman"/>
          <w:sz w:val="20"/>
          <w:highlight w:val="yellow"/>
          <w:lang w:val="en-CA"/>
        </w:rPr>
        <w:t>i</w:t>
      </w:r>
      <w:proofErr w:type="spellEnd"/>
      <w:r>
        <w:rPr>
          <w:rFonts w:eastAsia="Times New Roman"/>
          <w:sz w:val="20"/>
          <w:highlight w:val="yellow"/>
          <w:lang w:val="en-CA"/>
        </w:rPr>
        <w:t xml:space="preserve"> in the range of 0 to </w:t>
      </w:r>
      <w:r w:rsidRPr="00653AEB">
        <w:rPr>
          <w:rFonts w:eastAsia="Times New Roman"/>
          <w:sz w:val="20"/>
          <w:highlight w:val="yellow"/>
          <w:lang w:val="en-CA"/>
        </w:rPr>
        <w:t xml:space="preserve">er_num_subpics_minus2 + </w:t>
      </w:r>
      <w:r>
        <w:rPr>
          <w:rFonts w:eastAsia="Times New Roman"/>
          <w:sz w:val="20"/>
          <w:highlight w:val="yellow"/>
          <w:lang w:val="en-CA"/>
        </w:rPr>
        <w:t>1</w:t>
      </w:r>
      <w:r w:rsidRPr="00653AEB">
        <w:rPr>
          <w:rFonts w:eastAsia="Times New Roman"/>
          <w:sz w:val="20"/>
          <w:highlight w:val="yellow"/>
          <w:lang w:val="en-CA"/>
        </w:rPr>
        <w:t>, inc</w:t>
      </w:r>
      <w:r w:rsidRPr="00DF0533">
        <w:rPr>
          <w:rFonts w:eastAsia="SimSun"/>
          <w:bCs/>
          <w:sz w:val="20"/>
          <w:highlight w:val="yellow"/>
          <w:lang w:val="en-CA"/>
        </w:rPr>
        <w:t xml:space="preserve">lusive, </w:t>
      </w:r>
      <w:r>
        <w:rPr>
          <w:rFonts w:eastAsia="Times New Roman"/>
          <w:sz w:val="20"/>
          <w:highlight w:val="yellow"/>
          <w:lang w:val="en-CA"/>
        </w:rPr>
        <w:t xml:space="preserve">each value of j in the range of 0 to </w:t>
      </w:r>
      <w:r w:rsidRPr="00DF0533">
        <w:rPr>
          <w:rFonts w:eastAsia="SimSun"/>
          <w:bCs/>
          <w:sz w:val="20"/>
          <w:highlight w:val="yellow"/>
          <w:lang w:val="en-CA"/>
        </w:rPr>
        <w:t>er_</w:t>
      </w:r>
      <w:r>
        <w:rPr>
          <w:rFonts w:eastAsia="SimSun"/>
          <w:bCs/>
          <w:sz w:val="20"/>
          <w:highlight w:val="yellow"/>
          <w:lang w:val="en-CA"/>
        </w:rPr>
        <w:t>num</w:t>
      </w:r>
      <w:r w:rsidRPr="00DF0533">
        <w:rPr>
          <w:rFonts w:eastAsia="SimSun"/>
          <w:bCs/>
          <w:sz w:val="20"/>
          <w:highlight w:val="yellow"/>
          <w:lang w:val="en-CA"/>
        </w:rPr>
        <w:t>_sublayers_minus1, inclusive, and</w:t>
      </w:r>
      <w:r>
        <w:rPr>
          <w:rFonts w:eastAsia="SimSun"/>
          <w:b/>
          <w:bCs/>
          <w:sz w:val="20"/>
          <w:highlight w:val="yellow"/>
          <w:lang w:val="en-CA"/>
        </w:rPr>
        <w:t xml:space="preserve"> </w:t>
      </w:r>
      <w:r>
        <w:rPr>
          <w:rFonts w:eastAsia="Times New Roman"/>
          <w:sz w:val="20"/>
          <w:highlight w:val="yellow"/>
          <w:lang w:val="en-CA"/>
        </w:rPr>
        <w:t>each value of k in the range of 0 to j, inclusive, i</w:t>
      </w:r>
      <w:r w:rsidRPr="00817F79">
        <w:rPr>
          <w:rFonts w:eastAsia="Times New Roman"/>
          <w:sz w:val="20"/>
          <w:highlight w:val="yellow"/>
          <w:lang w:val="en-CA"/>
        </w:rPr>
        <w:t xml:space="preserve">t is a requirement of </w:t>
      </w:r>
      <w:proofErr w:type="spellStart"/>
      <w:r w:rsidRPr="00817F79">
        <w:rPr>
          <w:rFonts w:eastAsia="Times New Roman"/>
          <w:sz w:val="20"/>
          <w:highlight w:val="yellow"/>
          <w:lang w:val="en-CA"/>
        </w:rPr>
        <w:t>bitstream</w:t>
      </w:r>
      <w:proofErr w:type="spellEnd"/>
      <w:r w:rsidRPr="00817F79">
        <w:rPr>
          <w:rFonts w:eastAsia="Times New Roman"/>
          <w:sz w:val="20"/>
          <w:highlight w:val="yellow"/>
          <w:lang w:val="en-CA"/>
        </w:rPr>
        <w:t xml:space="preserve"> conformance that </w:t>
      </w:r>
      <w:r>
        <w:rPr>
          <w:rFonts w:eastAsia="Times New Roman"/>
          <w:sz w:val="20"/>
          <w:highlight w:val="yellow"/>
          <w:lang w:val="en-CA"/>
        </w:rPr>
        <w:t xml:space="preserve">the current picture and all subsequent coded pictures with temporal </w:t>
      </w:r>
      <w:proofErr w:type="spellStart"/>
      <w:r>
        <w:rPr>
          <w:rFonts w:eastAsia="Times New Roman"/>
          <w:sz w:val="20"/>
          <w:highlight w:val="yellow"/>
          <w:lang w:val="en-CA"/>
        </w:rPr>
        <w:t>sublayer</w:t>
      </w:r>
      <w:proofErr w:type="spellEnd"/>
      <w:r>
        <w:rPr>
          <w:rFonts w:eastAsia="Times New Roman"/>
          <w:sz w:val="20"/>
          <w:highlight w:val="yellow"/>
          <w:lang w:val="en-CA"/>
        </w:rPr>
        <w:t xml:space="preserve"> identifier equals to j in the CLVS, in decoding order,</w:t>
      </w:r>
      <w:r w:rsidRPr="00D7664F">
        <w:rPr>
          <w:rFonts w:eastAsia="Times New Roman"/>
          <w:sz w:val="20"/>
          <w:highlight w:val="yellow"/>
          <w:lang w:val="en-CA"/>
        </w:rPr>
        <w:t xml:space="preserve"> shall </w:t>
      </w:r>
      <w:r>
        <w:rPr>
          <w:rFonts w:eastAsia="Times New Roman"/>
          <w:sz w:val="20"/>
          <w:highlight w:val="yellow"/>
          <w:lang w:val="en-CA"/>
        </w:rPr>
        <w:t>not have</w:t>
      </w:r>
      <w:r w:rsidRPr="00D7664F">
        <w:rPr>
          <w:rFonts w:eastAsia="Times New Roman"/>
          <w:sz w:val="20"/>
          <w:highlight w:val="yellow"/>
          <w:lang w:val="en-CA"/>
        </w:rPr>
        <w:t xml:space="preserve"> an active entry </w:t>
      </w:r>
      <w:r w:rsidRPr="00817F79">
        <w:rPr>
          <w:rFonts w:eastAsia="Times New Roman"/>
          <w:sz w:val="20"/>
          <w:highlight w:val="yellow"/>
          <w:lang w:val="en-CA"/>
        </w:rPr>
        <w:t xml:space="preserve">of a reference picture list of the </w:t>
      </w:r>
      <w:proofErr w:type="spellStart"/>
      <w:r>
        <w:rPr>
          <w:rFonts w:eastAsia="Times New Roman"/>
          <w:sz w:val="20"/>
          <w:highlight w:val="yellow"/>
          <w:lang w:val="en-CA"/>
        </w:rPr>
        <w:t>i</w:t>
      </w:r>
      <w:r w:rsidRPr="00817F79">
        <w:rPr>
          <w:rFonts w:eastAsia="Times New Roman"/>
          <w:sz w:val="20"/>
          <w:highlight w:val="yellow"/>
          <w:lang w:val="en-CA"/>
        </w:rPr>
        <w:t>-th</w:t>
      </w:r>
      <w:proofErr w:type="spellEnd"/>
      <w:r w:rsidRPr="00817F79">
        <w:rPr>
          <w:rFonts w:eastAsia="Times New Roman"/>
          <w:sz w:val="20"/>
          <w:highlight w:val="yellow"/>
          <w:lang w:val="en-CA"/>
        </w:rPr>
        <w:t xml:space="preserve"> </w:t>
      </w:r>
      <w:proofErr w:type="spellStart"/>
      <w:r w:rsidRPr="00817F79">
        <w:rPr>
          <w:rFonts w:eastAsia="Times New Roman"/>
          <w:sz w:val="20"/>
          <w:highlight w:val="yellow"/>
          <w:lang w:val="en-CA"/>
        </w:rPr>
        <w:t>subpicture</w:t>
      </w:r>
      <w:proofErr w:type="spellEnd"/>
      <w:r w:rsidRPr="00817F79">
        <w:rPr>
          <w:rFonts w:eastAsia="Times New Roman"/>
          <w:sz w:val="20"/>
          <w:highlight w:val="yellow"/>
          <w:lang w:val="en-CA"/>
        </w:rPr>
        <w:t xml:space="preserve"> with picture order count in the range of </w:t>
      </w:r>
      <w:proofErr w:type="spellStart"/>
      <w:r w:rsidRPr="00817F79">
        <w:rPr>
          <w:rFonts w:eastAsia="Times New Roman"/>
          <w:sz w:val="20"/>
          <w:highlight w:val="yellow"/>
          <w:lang w:val="en-CA"/>
        </w:rPr>
        <w:t>CurrPoc</w:t>
      </w:r>
      <w:proofErr w:type="spellEnd"/>
      <w:r w:rsidRPr="00817F79">
        <w:rPr>
          <w:rFonts w:eastAsia="Times New Roman"/>
          <w:sz w:val="20"/>
          <w:highlight w:val="yellow"/>
          <w:lang w:val="en-CA"/>
        </w:rPr>
        <w:t xml:space="preserve"> – er_ref_pic_subpic_delta_poc_minus1[ </w:t>
      </w:r>
      <w:proofErr w:type="spellStart"/>
      <w:r w:rsidRPr="00817F79">
        <w:rPr>
          <w:rFonts w:eastAsia="Times New Roman"/>
          <w:sz w:val="20"/>
          <w:highlight w:val="yellow"/>
          <w:lang w:val="en-CA"/>
        </w:rPr>
        <w:t>i</w:t>
      </w:r>
      <w:proofErr w:type="spellEnd"/>
      <w:r w:rsidRPr="00817F79">
        <w:rPr>
          <w:rFonts w:eastAsia="Times New Roman"/>
          <w:sz w:val="20"/>
          <w:highlight w:val="yellow"/>
          <w:lang w:val="en-CA"/>
        </w:rPr>
        <w:t> ][ </w:t>
      </w:r>
      <w:r>
        <w:rPr>
          <w:rFonts w:eastAsia="Times New Roman"/>
          <w:sz w:val="20"/>
          <w:highlight w:val="yellow"/>
          <w:lang w:val="en-CA"/>
        </w:rPr>
        <w:t>k</w:t>
      </w:r>
      <w:r w:rsidRPr="00817F79">
        <w:rPr>
          <w:rFonts w:eastAsia="Times New Roman"/>
          <w:sz w:val="20"/>
          <w:highlight w:val="yellow"/>
          <w:lang w:val="en-CA"/>
        </w:rPr>
        <w:t xml:space="preserve"> ] to </w:t>
      </w:r>
      <w:proofErr w:type="spellStart"/>
      <w:r w:rsidRPr="00817F79">
        <w:rPr>
          <w:rFonts w:eastAsia="Times New Roman"/>
          <w:sz w:val="20"/>
          <w:highlight w:val="yellow"/>
          <w:lang w:val="en-CA"/>
        </w:rPr>
        <w:t>CurrPoc</w:t>
      </w:r>
      <w:proofErr w:type="spellEnd"/>
      <w:r w:rsidRPr="00817F79">
        <w:rPr>
          <w:rFonts w:eastAsia="Times New Roman"/>
          <w:sz w:val="20"/>
          <w:highlight w:val="yellow"/>
          <w:lang w:val="en-CA"/>
        </w:rPr>
        <w:t xml:space="preserve"> – 1, inclusive</w:t>
      </w:r>
      <w:r>
        <w:rPr>
          <w:rFonts w:eastAsia="Times New Roman"/>
          <w:sz w:val="20"/>
          <w:highlight w:val="yellow"/>
          <w:lang w:val="en-CA"/>
        </w:rPr>
        <w:t xml:space="preserve">, and temporal </w:t>
      </w:r>
      <w:proofErr w:type="spellStart"/>
      <w:r>
        <w:rPr>
          <w:rFonts w:eastAsia="Times New Roman"/>
          <w:sz w:val="20"/>
          <w:highlight w:val="yellow"/>
          <w:lang w:val="en-CA"/>
        </w:rPr>
        <w:t>sublayer</w:t>
      </w:r>
      <w:proofErr w:type="spellEnd"/>
      <w:r>
        <w:rPr>
          <w:rFonts w:eastAsia="Times New Roman"/>
          <w:sz w:val="20"/>
          <w:highlight w:val="yellow"/>
          <w:lang w:val="en-CA"/>
        </w:rPr>
        <w:t xml:space="preserve"> identifier</w:t>
      </w:r>
      <w:r w:rsidRPr="00D7664F">
        <w:rPr>
          <w:rFonts w:eastAsia="Times New Roman"/>
          <w:sz w:val="20"/>
          <w:highlight w:val="yellow"/>
          <w:lang w:val="en-CA"/>
        </w:rPr>
        <w:t xml:space="preserve"> equal</w:t>
      </w:r>
      <w:r>
        <w:rPr>
          <w:rFonts w:eastAsia="Times New Roman"/>
          <w:sz w:val="20"/>
          <w:highlight w:val="yellow"/>
          <w:lang w:val="en-CA"/>
        </w:rPr>
        <w:t>s</w:t>
      </w:r>
      <w:r w:rsidRPr="00D7664F">
        <w:rPr>
          <w:rFonts w:eastAsia="Times New Roman"/>
          <w:sz w:val="20"/>
          <w:highlight w:val="yellow"/>
          <w:lang w:val="en-CA"/>
        </w:rPr>
        <w:t xml:space="preserve"> to</w:t>
      </w:r>
      <w:r>
        <w:rPr>
          <w:rFonts w:eastAsia="Times New Roman"/>
          <w:sz w:val="20"/>
          <w:highlight w:val="yellow"/>
          <w:lang w:val="en-CA"/>
        </w:rPr>
        <w:t xml:space="preserve"> k.</w:t>
      </w:r>
    </w:p>
    <w:p w14:paraId="1795937B" w14:textId="77777777" w:rsidR="00E64D19" w:rsidRPr="00530C9D" w:rsidRDefault="00E64D19" w:rsidP="00E64D19">
      <w:pPr>
        <w:rPr>
          <w:rFonts w:eastAsia="Times New Roman"/>
          <w:strike/>
          <w:color w:val="FF0000"/>
          <w:sz w:val="20"/>
          <w:lang w:val="en-CA"/>
        </w:rPr>
      </w:pPr>
      <w:r w:rsidRPr="00530C9D">
        <w:rPr>
          <w:rFonts w:eastAsia="Times New Roman"/>
          <w:strike/>
          <w:color w:val="FF0000"/>
          <w:sz w:val="20"/>
          <w:lang w:val="en-CA"/>
        </w:rPr>
        <w:t xml:space="preserve">The variable </w:t>
      </w:r>
      <w:proofErr w:type="spellStart"/>
      <w:r w:rsidRPr="00530C9D">
        <w:rPr>
          <w:rFonts w:eastAsia="Times New Roman"/>
          <w:strike/>
          <w:color w:val="FF0000"/>
          <w:sz w:val="20"/>
          <w:lang w:val="en-CA"/>
        </w:rPr>
        <w:t>SubpicRefPoc</w:t>
      </w:r>
      <w:proofErr w:type="spellEnd"/>
      <w:r w:rsidRPr="00530C9D">
        <w:rPr>
          <w:rFonts w:eastAsia="Times New Roman"/>
          <w:strike/>
          <w:color w:val="FF0000"/>
          <w:sz w:val="20"/>
          <w:lang w:val="en-CA"/>
        </w:rPr>
        <w:t>[ </w:t>
      </w:r>
      <w:proofErr w:type="spellStart"/>
      <w:r w:rsidRPr="00530C9D">
        <w:rPr>
          <w:rFonts w:eastAsia="Times New Roman"/>
          <w:strike/>
          <w:color w:val="FF0000"/>
          <w:sz w:val="20"/>
          <w:lang w:val="en-CA"/>
        </w:rPr>
        <w:t>i</w:t>
      </w:r>
      <w:proofErr w:type="spellEnd"/>
      <w:r w:rsidRPr="00530C9D">
        <w:rPr>
          <w:rFonts w:eastAsia="Times New Roman"/>
          <w:strike/>
          <w:color w:val="FF0000"/>
          <w:sz w:val="20"/>
          <w:lang w:val="en-CA"/>
        </w:rPr>
        <w:t xml:space="preserve"> ] is set equal to </w:t>
      </w:r>
      <w:proofErr w:type="spellStart"/>
      <w:r w:rsidRPr="00530C9D">
        <w:rPr>
          <w:rFonts w:eastAsia="Times New Roman"/>
          <w:strike/>
          <w:color w:val="FF0000"/>
          <w:sz w:val="20"/>
          <w:lang w:val="en-CA"/>
        </w:rPr>
        <w:t>CurrPoc</w:t>
      </w:r>
      <w:proofErr w:type="spellEnd"/>
      <w:r w:rsidRPr="00530C9D">
        <w:rPr>
          <w:rFonts w:eastAsia="Times New Roman"/>
          <w:strike/>
          <w:color w:val="FF0000"/>
          <w:sz w:val="20"/>
          <w:lang w:val="en-CA"/>
        </w:rPr>
        <w:t xml:space="preserve"> –  ( er_ref_subpic_delta_poc_minus1[ </w:t>
      </w:r>
      <w:proofErr w:type="spellStart"/>
      <w:r w:rsidRPr="00530C9D">
        <w:rPr>
          <w:rFonts w:eastAsia="Times New Roman"/>
          <w:strike/>
          <w:color w:val="FF0000"/>
          <w:sz w:val="20"/>
          <w:lang w:val="en-CA"/>
        </w:rPr>
        <w:t>i</w:t>
      </w:r>
      <w:proofErr w:type="spellEnd"/>
      <w:r w:rsidRPr="00530C9D">
        <w:rPr>
          <w:rFonts w:eastAsia="Times New Roman"/>
          <w:strike/>
          <w:color w:val="FF0000"/>
          <w:sz w:val="20"/>
          <w:lang w:val="en-CA"/>
        </w:rPr>
        <w:t xml:space="preserve"> ]</w:t>
      </w:r>
      <w:r>
        <w:rPr>
          <w:rFonts w:eastAsia="Times New Roman"/>
          <w:strike/>
          <w:color w:val="FF0000"/>
          <w:sz w:val="20"/>
          <w:lang w:val="en-CA"/>
        </w:rPr>
        <w:tab/>
      </w:r>
      <w:r w:rsidRPr="00530C9D">
        <w:rPr>
          <w:rFonts w:eastAsia="Times New Roman"/>
          <w:strike/>
          <w:color w:val="FF0000"/>
          <w:sz w:val="20"/>
          <w:lang w:val="en-CA"/>
        </w:rPr>
        <w:t xml:space="preserve"> + 1 ), for </w:t>
      </w:r>
      <w:proofErr w:type="spellStart"/>
      <w:r w:rsidRPr="00530C9D">
        <w:rPr>
          <w:rFonts w:eastAsia="Times New Roman"/>
          <w:strike/>
          <w:color w:val="FF0000"/>
          <w:sz w:val="20"/>
          <w:lang w:val="en-CA"/>
        </w:rPr>
        <w:t>i</w:t>
      </w:r>
      <w:proofErr w:type="spellEnd"/>
      <w:r w:rsidRPr="00530C9D">
        <w:rPr>
          <w:rFonts w:eastAsia="Times New Roman"/>
          <w:strike/>
          <w:color w:val="FF0000"/>
          <w:sz w:val="20"/>
          <w:lang w:val="en-CA"/>
        </w:rPr>
        <w:t xml:space="preserve"> in the range of 0 .. </w:t>
      </w:r>
      <w:proofErr w:type="spellStart"/>
      <w:r w:rsidRPr="00530C9D">
        <w:rPr>
          <w:rFonts w:eastAsia="Times New Roman"/>
          <w:strike/>
          <w:color w:val="FF0000"/>
          <w:sz w:val="20"/>
          <w:lang w:val="en-CA"/>
        </w:rPr>
        <w:t>NumSubpics</w:t>
      </w:r>
      <w:proofErr w:type="spellEnd"/>
      <w:r w:rsidRPr="00530C9D">
        <w:rPr>
          <w:rFonts w:eastAsia="Times New Roman"/>
          <w:strike/>
          <w:color w:val="FF0000"/>
          <w:sz w:val="20"/>
          <w:lang w:val="en-CA"/>
        </w:rPr>
        <w:t xml:space="preserve"> – 1, inclusive. </w:t>
      </w:r>
    </w:p>
    <w:p w14:paraId="6047A242" w14:textId="77777777" w:rsidR="00E64D19" w:rsidRPr="00530C9D" w:rsidRDefault="00E64D19" w:rsidP="00E64D19">
      <w:pPr>
        <w:keepNext/>
        <w:rPr>
          <w:rFonts w:eastAsia="Times New Roman"/>
          <w:strike/>
          <w:noProof/>
          <w:color w:val="FF0000"/>
          <w:sz w:val="20"/>
        </w:rPr>
      </w:pPr>
      <w:r w:rsidRPr="00530C9D">
        <w:rPr>
          <w:rFonts w:eastAsia="Times New Roman"/>
          <w:strike/>
          <w:noProof/>
          <w:color w:val="FF0000"/>
          <w:sz w:val="20"/>
        </w:rPr>
        <w:t>The function PicOrderCnt( picX ) is specified as follows:</w:t>
      </w:r>
    </w:p>
    <w:p w14:paraId="3728B03E" w14:textId="77777777" w:rsidR="00E64D19" w:rsidRPr="00530C9D" w:rsidRDefault="00E64D19" w:rsidP="00E64D19">
      <w:pPr>
        <w:rPr>
          <w:rFonts w:eastAsia="Times New Roman"/>
          <w:strike/>
          <w:noProof/>
          <w:color w:val="FF0000"/>
          <w:sz w:val="20"/>
        </w:rPr>
      </w:pPr>
      <w:r w:rsidRPr="00530C9D">
        <w:rPr>
          <w:rFonts w:eastAsia="Times New Roman"/>
          <w:strike/>
          <w:noProof/>
          <w:color w:val="FF0000"/>
          <w:sz w:val="20"/>
        </w:rPr>
        <w:tab/>
        <w:t>PicOrderCnt( picX ) = PicOrderCntVal of the picture picX</w:t>
      </w:r>
    </w:p>
    <w:p w14:paraId="2EFE1470" w14:textId="77777777" w:rsidR="00E64D19" w:rsidRPr="00530C9D" w:rsidRDefault="00E64D19" w:rsidP="00E64D19">
      <w:pPr>
        <w:rPr>
          <w:rFonts w:eastAsia="Times New Roman"/>
          <w:strike/>
          <w:color w:val="FF0000"/>
          <w:sz w:val="20"/>
        </w:rPr>
      </w:pPr>
      <w:r w:rsidRPr="00530C9D">
        <w:rPr>
          <w:rFonts w:eastAsia="Times New Roman"/>
          <w:strike/>
          <w:color w:val="FF0000"/>
          <w:sz w:val="20"/>
        </w:rPr>
        <w:t xml:space="preserve">When the error recovery SEI message is present, </w:t>
      </w:r>
      <w:r w:rsidRPr="00530C9D">
        <w:rPr>
          <w:rFonts w:eastAsia="Times New Roman"/>
          <w:strike/>
          <w:noProof/>
          <w:color w:val="FF0000"/>
          <w:sz w:val="20"/>
        </w:rPr>
        <w:t>it is a requirement of bitstream conformance that subpicture i, for i in 0 ..</w:t>
      </w:r>
      <w:r w:rsidRPr="00530C9D">
        <w:rPr>
          <w:rFonts w:eastAsia="Times New Roman"/>
          <w:strike/>
          <w:noProof/>
          <w:color w:val="FF0000"/>
          <w:sz w:val="20"/>
          <w:lang w:val="en-CA"/>
        </w:rPr>
        <w:t xml:space="preserve"> NumSubpics </w:t>
      </w:r>
      <w:r w:rsidRPr="00530C9D">
        <w:rPr>
          <w:rFonts w:eastAsia="Times New Roman"/>
          <w:strike/>
          <w:color w:val="FF0000"/>
          <w:sz w:val="20"/>
          <w:lang w:val="en-CA"/>
        </w:rPr>
        <w:t>– 1</w:t>
      </w:r>
      <w:r w:rsidRPr="00530C9D">
        <w:rPr>
          <w:rFonts w:eastAsia="Times New Roman"/>
          <w:strike/>
          <w:noProof/>
          <w:color w:val="FF0000"/>
          <w:sz w:val="20"/>
          <w:lang w:val="en-CA"/>
        </w:rPr>
        <w:t xml:space="preserve">, inclusive, </w:t>
      </w:r>
      <w:r w:rsidRPr="00530C9D">
        <w:rPr>
          <w:rFonts w:eastAsia="Times New Roman"/>
          <w:strike/>
          <w:noProof/>
          <w:color w:val="FF0000"/>
          <w:sz w:val="20"/>
        </w:rPr>
        <w:t xml:space="preserve"> of the current picture and </w:t>
      </w:r>
      <w:r w:rsidRPr="00530C9D">
        <w:rPr>
          <w:rFonts w:eastAsia="Times New Roman"/>
          <w:strike/>
          <w:color w:val="FF0000"/>
          <w:sz w:val="20"/>
        </w:rPr>
        <w:t xml:space="preserve">all subsequent coded pictures in the CLVS, in decoding order, has no </w:t>
      </w:r>
      <w:r w:rsidRPr="00530C9D">
        <w:rPr>
          <w:rFonts w:eastAsia="Times New Roman"/>
          <w:strike/>
          <w:noProof/>
          <w:color w:val="FF0000"/>
          <w:sz w:val="20"/>
        </w:rPr>
        <w:t>slices that refer to a reference picture, refPic, in an active entry of a reference picture list for which SubpicRefPoc[ i ] &lt; PicOrderCnt( refPic ) &lt; CurrPoc.</w:t>
      </w:r>
    </w:p>
    <w:p w14:paraId="39E7CFDD" w14:textId="77777777" w:rsidR="000657BF" w:rsidRPr="00E64D19" w:rsidRDefault="000657BF" w:rsidP="003E2618">
      <w:pPr>
        <w:spacing w:after="120"/>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15B92A5C" w:rsidR="007F1F8B" w:rsidRDefault="00404991" w:rsidP="009234A5">
      <w:pPr>
        <w:rPr>
          <w:b/>
          <w:szCs w:val="22"/>
          <w:lang w:val="en-CA"/>
        </w:rPr>
      </w:pPr>
      <w:r w:rsidRPr="00D43AF4">
        <w:rPr>
          <w:b/>
          <w:szCs w:val="22"/>
        </w:rPr>
        <w:t xml:space="preserve">LG Electronics Inc. </w:t>
      </w:r>
      <w:r w:rsidR="00CF47D3">
        <w:rPr>
          <w:b/>
          <w:szCs w:val="22"/>
        </w:rPr>
        <w:t>and</w:t>
      </w:r>
      <w:r w:rsidR="00A615C6">
        <w:rPr>
          <w:b/>
          <w:szCs w:val="22"/>
        </w:rPr>
        <w:t xml:space="preserve"> Nokia</w:t>
      </w:r>
      <w:r w:rsidR="00CF47D3" w:rsidRPr="005B217D">
        <w:rPr>
          <w:b/>
          <w:szCs w:val="22"/>
          <w:lang w:val="en-CA"/>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Sect="00925CE2">
      <w:footerReference w:type="default" r:id="rId18"/>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836336" w14:textId="77777777" w:rsidR="00C34C62" w:rsidRDefault="00C34C62">
      <w:r>
        <w:separator/>
      </w:r>
    </w:p>
  </w:endnote>
  <w:endnote w:type="continuationSeparator" w:id="0">
    <w:p w14:paraId="6F8C1003" w14:textId="77777777" w:rsidR="00C34C62" w:rsidRDefault="00C34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4CA517E8" w:rsidR="000A3BD3" w:rsidRPr="00C00DDE" w:rsidRDefault="000A3BD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1E7045">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E70EE">
      <w:rPr>
        <w:rStyle w:val="PageNumber"/>
        <w:noProof/>
      </w:rPr>
      <w:t>2025-03-30</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30E172" w14:textId="77777777" w:rsidR="00C34C62" w:rsidRDefault="00C34C62">
      <w:r>
        <w:separator/>
      </w:r>
    </w:p>
  </w:footnote>
  <w:footnote w:type="continuationSeparator" w:id="0">
    <w:p w14:paraId="7AA11CD0" w14:textId="77777777" w:rsidR="00C34C62" w:rsidRDefault="00C34C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1540EFE"/>
    <w:multiLevelType w:val="multilevel"/>
    <w:tmpl w:val="B828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FE10B4"/>
    <w:multiLevelType w:val="hybridMultilevel"/>
    <w:tmpl w:val="127A4656"/>
    <w:lvl w:ilvl="0" w:tplc="A740C140">
      <w:numFmt w:val="bullet"/>
      <w:lvlText w:val="–"/>
      <w:lvlJc w:val="left"/>
      <w:pPr>
        <w:ind w:left="880" w:hanging="440"/>
      </w:pPr>
      <w:rPr>
        <w:rFonts w:ascii="Times New Roman" w:eastAsiaTheme="minorHAnsi" w:hAnsi="Times New Roman" w:cs="Times New Roman" w:hint="default"/>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701455"/>
    <w:multiLevelType w:val="hybridMultilevel"/>
    <w:tmpl w:val="81A88CF8"/>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nsid w:val="1B32065D"/>
    <w:multiLevelType w:val="hybridMultilevel"/>
    <w:tmpl w:val="9240429A"/>
    <w:lvl w:ilvl="0" w:tplc="F44E1E98">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F217C56"/>
    <w:multiLevelType w:val="hybridMultilevel"/>
    <w:tmpl w:val="2856E39A"/>
    <w:lvl w:ilvl="0" w:tplc="FFFFFFFF">
      <w:start w:val="1"/>
      <w:numFmt w:val="bullet"/>
      <w:lvlText w:val=""/>
      <w:lvlJc w:val="left"/>
      <w:pPr>
        <w:ind w:left="880" w:hanging="440"/>
      </w:pPr>
      <w:rPr>
        <w:rFonts w:ascii="Wingdings" w:hAnsi="Wingdings" w:hint="default"/>
      </w:rPr>
    </w:lvl>
    <w:lvl w:ilvl="1" w:tplc="A740C140">
      <w:numFmt w:val="bullet"/>
      <w:lvlText w:val="–"/>
      <w:lvlJc w:val="left"/>
      <w:pPr>
        <w:ind w:left="1320" w:hanging="440"/>
      </w:pPr>
      <w:rPr>
        <w:rFonts w:ascii="Times New Roman" w:eastAsiaTheme="minorHAnsi" w:hAnsi="Times New Roman" w:cs="Times New Roman"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8">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nsid w:val="29166AD2"/>
    <w:multiLevelType w:val="hybridMultilevel"/>
    <w:tmpl w:val="50D681B0"/>
    <w:lvl w:ilvl="0" w:tplc="FFFFFFFF">
      <w:numFmt w:val="bullet"/>
      <w:lvlText w:val="–"/>
      <w:lvlJc w:val="left"/>
      <w:pPr>
        <w:ind w:left="880" w:hanging="440"/>
      </w:pPr>
      <w:rPr>
        <w:rFonts w:ascii="Times New Roman" w:eastAsiaTheme="minorHAnsi" w:hAnsi="Times New Roman" w:cs="Times New Roman" w:hint="default"/>
      </w:rPr>
    </w:lvl>
    <w:lvl w:ilvl="1" w:tplc="A740C140">
      <w:numFmt w:val="bullet"/>
      <w:lvlText w:val="–"/>
      <w:lvlJc w:val="left"/>
      <w:pPr>
        <w:ind w:left="1320" w:hanging="440"/>
      </w:pPr>
      <w:rPr>
        <w:rFonts w:ascii="Times New Roman" w:eastAsiaTheme="minorHAnsi" w:hAnsi="Times New Roman" w:cs="Times New Roman"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1">
    <w:nsid w:val="2A2C0D71"/>
    <w:multiLevelType w:val="hybridMultilevel"/>
    <w:tmpl w:val="D1AC5644"/>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rPr>
    </w:lvl>
    <w:lvl w:ilvl="2" w:tplc="0A60883C">
      <w:start w:val="4"/>
      <w:numFmt w:val="bullet"/>
      <w:lvlText w:val="-"/>
      <w:lvlJc w:val="left"/>
      <w:pPr>
        <w:ind w:left="1980" w:hanging="360"/>
      </w:pPr>
      <w:rPr>
        <w:rFonts w:ascii="Times New Roman" w:eastAsia="SimSun"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6B617D2"/>
    <w:multiLevelType w:val="hybridMultilevel"/>
    <w:tmpl w:val="866C86D2"/>
    <w:lvl w:ilvl="0" w:tplc="0407001B">
      <w:start w:val="1"/>
      <w:numFmt w:val="bullet"/>
      <w:lvlText w:val=""/>
      <w:lvlJc w:val="left"/>
      <w:pPr>
        <w:ind w:left="880" w:hanging="440"/>
      </w:pPr>
      <w:rPr>
        <w:rFonts w:ascii="Wingdings" w:hAnsi="Wingdings" w:hint="default"/>
      </w:rPr>
    </w:lvl>
    <w:lvl w:ilvl="1" w:tplc="FFFFFFFF">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3">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4B66BB"/>
    <w:multiLevelType w:val="hybridMultilevel"/>
    <w:tmpl w:val="2F2ACDE8"/>
    <w:lvl w:ilvl="0" w:tplc="0407001B">
      <w:start w:val="1"/>
      <w:numFmt w:val="bullet"/>
      <w:lvlText w:val=""/>
      <w:lvlJc w:val="left"/>
      <w:pPr>
        <w:ind w:left="880" w:hanging="440"/>
      </w:pPr>
      <w:rPr>
        <w:rFonts w:ascii="Wingdings" w:hAnsi="Wingdings" w:hint="default"/>
      </w:rPr>
    </w:lvl>
    <w:lvl w:ilvl="1" w:tplc="FFFFFFFF">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5">
    <w:nsid w:val="3B8941F6"/>
    <w:multiLevelType w:val="hybridMultilevel"/>
    <w:tmpl w:val="57A02FC0"/>
    <w:lvl w:ilvl="0" w:tplc="0409000F">
      <w:start w:val="1"/>
      <w:numFmt w:val="decimal"/>
      <w:lvlText w:val="%1."/>
      <w:lvlJc w:val="left"/>
      <w:pPr>
        <w:ind w:left="360" w:hanging="360"/>
      </w:pPr>
    </w:lvl>
    <w:lvl w:ilvl="1" w:tplc="F44E1E98">
      <w:start w:val="5"/>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0F138D0"/>
    <w:multiLevelType w:val="hybridMultilevel"/>
    <w:tmpl w:val="D1AC5644"/>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rPr>
    </w:lvl>
    <w:lvl w:ilvl="2" w:tplc="0A60883C">
      <w:start w:val="4"/>
      <w:numFmt w:val="bullet"/>
      <w:lvlText w:val="-"/>
      <w:lvlJc w:val="left"/>
      <w:pPr>
        <w:ind w:left="1980" w:hanging="360"/>
      </w:pPr>
      <w:rPr>
        <w:rFonts w:ascii="Times New Roman" w:eastAsia="SimSun"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1">
    <w:nsid w:val="6E6563A9"/>
    <w:multiLevelType w:val="hybridMultilevel"/>
    <w:tmpl w:val="13BEB7DA"/>
    <w:lvl w:ilvl="0" w:tplc="F44E1E98">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006617F"/>
    <w:multiLevelType w:val="hybridMultilevel"/>
    <w:tmpl w:val="2D2C3B9C"/>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18F55C9"/>
    <w:multiLevelType w:val="hybridMultilevel"/>
    <w:tmpl w:val="57A02FC0"/>
    <w:lvl w:ilvl="0" w:tplc="0409000F">
      <w:start w:val="1"/>
      <w:numFmt w:val="decimal"/>
      <w:lvlText w:val="%1."/>
      <w:lvlJc w:val="left"/>
      <w:pPr>
        <w:ind w:left="360" w:hanging="360"/>
      </w:pPr>
    </w:lvl>
    <w:lvl w:ilvl="1" w:tplc="F44E1E98">
      <w:start w:val="5"/>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4AD7002"/>
    <w:multiLevelType w:val="hybridMultilevel"/>
    <w:tmpl w:val="901C20B8"/>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0"/>
  </w:num>
  <w:num w:numId="3">
    <w:abstractNumId w:val="18"/>
  </w:num>
  <w:num w:numId="4">
    <w:abstractNumId w:val="16"/>
  </w:num>
  <w:num w:numId="5">
    <w:abstractNumId w:val="17"/>
  </w:num>
  <w:num w:numId="6">
    <w:abstractNumId w:val="9"/>
  </w:num>
  <w:num w:numId="7">
    <w:abstractNumId w:val="13"/>
  </w:num>
  <w:num w:numId="8">
    <w:abstractNumId w:val="9"/>
  </w:num>
  <w:num w:numId="9">
    <w:abstractNumId w:val="2"/>
  </w:num>
  <w:num w:numId="10">
    <w:abstractNumId w:val="8"/>
  </w:num>
  <w:num w:numId="11">
    <w:abstractNumId w:val="4"/>
  </w:num>
  <w:num w:numId="12">
    <w:abstractNumId w:val="5"/>
  </w:num>
  <w:num w:numId="13">
    <w:abstractNumId w:val="14"/>
  </w:num>
  <w:num w:numId="14">
    <w:abstractNumId w:val="3"/>
  </w:num>
  <w:num w:numId="15">
    <w:abstractNumId w:val="10"/>
  </w:num>
  <w:num w:numId="16">
    <w:abstractNumId w:val="12"/>
  </w:num>
  <w:num w:numId="17">
    <w:abstractNumId w:val="7"/>
  </w:num>
  <w:num w:numId="18">
    <w:abstractNumId w:val="9"/>
  </w:num>
  <w:num w:numId="19">
    <w:abstractNumId w:val="9"/>
  </w:num>
  <w:num w:numId="20">
    <w:abstractNumId w:val="1"/>
  </w:num>
  <w:num w:numId="21">
    <w:abstractNumId w:val="22"/>
  </w:num>
  <w:num w:numId="22">
    <w:abstractNumId w:val="19"/>
  </w:num>
  <w:num w:numId="23">
    <w:abstractNumId w:val="11"/>
  </w:num>
  <w:num w:numId="24">
    <w:abstractNumId w:val="24"/>
  </w:num>
  <w:num w:numId="25">
    <w:abstractNumId w:val="23"/>
  </w:num>
  <w:num w:numId="26">
    <w:abstractNumId w:val="15"/>
  </w:num>
  <w:num w:numId="27">
    <w:abstractNumId w:val="21"/>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11BD"/>
    <w:rsid w:val="00043013"/>
    <w:rsid w:val="0004543A"/>
    <w:rsid w:val="000458BC"/>
    <w:rsid w:val="00045C41"/>
    <w:rsid w:val="00046C03"/>
    <w:rsid w:val="00065039"/>
    <w:rsid w:val="000657BF"/>
    <w:rsid w:val="0007614F"/>
    <w:rsid w:val="00081398"/>
    <w:rsid w:val="00084393"/>
    <w:rsid w:val="000865E1"/>
    <w:rsid w:val="000908F9"/>
    <w:rsid w:val="00092AF4"/>
    <w:rsid w:val="00093269"/>
    <w:rsid w:val="00094479"/>
    <w:rsid w:val="000952F6"/>
    <w:rsid w:val="000962AC"/>
    <w:rsid w:val="000A2B02"/>
    <w:rsid w:val="000A3BD3"/>
    <w:rsid w:val="000A51BB"/>
    <w:rsid w:val="000B0C0F"/>
    <w:rsid w:val="000B1C6B"/>
    <w:rsid w:val="000B4142"/>
    <w:rsid w:val="000B4FF9"/>
    <w:rsid w:val="000C09AC"/>
    <w:rsid w:val="000C228D"/>
    <w:rsid w:val="000C2BAA"/>
    <w:rsid w:val="000C5F4C"/>
    <w:rsid w:val="000E00F3"/>
    <w:rsid w:val="000F158C"/>
    <w:rsid w:val="00102F3D"/>
    <w:rsid w:val="00107675"/>
    <w:rsid w:val="00124E38"/>
    <w:rsid w:val="0012580B"/>
    <w:rsid w:val="00131F90"/>
    <w:rsid w:val="0013458C"/>
    <w:rsid w:val="0013526E"/>
    <w:rsid w:val="00146152"/>
    <w:rsid w:val="00155526"/>
    <w:rsid w:val="00171371"/>
    <w:rsid w:val="00175A24"/>
    <w:rsid w:val="00187540"/>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E7045"/>
    <w:rsid w:val="001F2594"/>
    <w:rsid w:val="001F665B"/>
    <w:rsid w:val="001F6A5E"/>
    <w:rsid w:val="002055A6"/>
    <w:rsid w:val="00206460"/>
    <w:rsid w:val="002069B4"/>
    <w:rsid w:val="00207590"/>
    <w:rsid w:val="002102AF"/>
    <w:rsid w:val="00213BF5"/>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128"/>
    <w:rsid w:val="00266F06"/>
    <w:rsid w:val="00275BCF"/>
    <w:rsid w:val="00280613"/>
    <w:rsid w:val="00291E36"/>
    <w:rsid w:val="00292257"/>
    <w:rsid w:val="002A54E0"/>
    <w:rsid w:val="002B1595"/>
    <w:rsid w:val="002B191D"/>
    <w:rsid w:val="002B2E83"/>
    <w:rsid w:val="002B78D9"/>
    <w:rsid w:val="002D0AF6"/>
    <w:rsid w:val="002F164D"/>
    <w:rsid w:val="003021BC"/>
    <w:rsid w:val="00303D7B"/>
    <w:rsid w:val="00306206"/>
    <w:rsid w:val="00317D85"/>
    <w:rsid w:val="00327C56"/>
    <w:rsid w:val="003315A1"/>
    <w:rsid w:val="003373EC"/>
    <w:rsid w:val="00342FF4"/>
    <w:rsid w:val="00344E5A"/>
    <w:rsid w:val="00346148"/>
    <w:rsid w:val="003669EA"/>
    <w:rsid w:val="003706CC"/>
    <w:rsid w:val="00377710"/>
    <w:rsid w:val="003825A7"/>
    <w:rsid w:val="003855CC"/>
    <w:rsid w:val="003A25F5"/>
    <w:rsid w:val="003A2D8E"/>
    <w:rsid w:val="003A7CE6"/>
    <w:rsid w:val="003C20E4"/>
    <w:rsid w:val="003C369D"/>
    <w:rsid w:val="003D6342"/>
    <w:rsid w:val="003E2618"/>
    <w:rsid w:val="003E34AF"/>
    <w:rsid w:val="003E3519"/>
    <w:rsid w:val="003E6F90"/>
    <w:rsid w:val="003E73ED"/>
    <w:rsid w:val="003F5D0F"/>
    <w:rsid w:val="00404991"/>
    <w:rsid w:val="00406E42"/>
    <w:rsid w:val="00414101"/>
    <w:rsid w:val="004219CF"/>
    <w:rsid w:val="004234F0"/>
    <w:rsid w:val="00427EEC"/>
    <w:rsid w:val="0043274F"/>
    <w:rsid w:val="00433D92"/>
    <w:rsid w:val="00433DDB"/>
    <w:rsid w:val="00435A29"/>
    <w:rsid w:val="00437619"/>
    <w:rsid w:val="00452D42"/>
    <w:rsid w:val="004573EC"/>
    <w:rsid w:val="004642E1"/>
    <w:rsid w:val="00465A1E"/>
    <w:rsid w:val="0046797E"/>
    <w:rsid w:val="00491482"/>
    <w:rsid w:val="0049445A"/>
    <w:rsid w:val="004957D9"/>
    <w:rsid w:val="004A2A63"/>
    <w:rsid w:val="004B210C"/>
    <w:rsid w:val="004B6170"/>
    <w:rsid w:val="004D405F"/>
    <w:rsid w:val="004E4F4F"/>
    <w:rsid w:val="004E6789"/>
    <w:rsid w:val="004F24D7"/>
    <w:rsid w:val="004F410D"/>
    <w:rsid w:val="004F4232"/>
    <w:rsid w:val="004F61E3"/>
    <w:rsid w:val="00502E10"/>
    <w:rsid w:val="0050354E"/>
    <w:rsid w:val="0051015C"/>
    <w:rsid w:val="00516CF1"/>
    <w:rsid w:val="00531AE9"/>
    <w:rsid w:val="00536188"/>
    <w:rsid w:val="00550A66"/>
    <w:rsid w:val="00566820"/>
    <w:rsid w:val="00567EC7"/>
    <w:rsid w:val="00570013"/>
    <w:rsid w:val="005753EC"/>
    <w:rsid w:val="005801A2"/>
    <w:rsid w:val="005916FF"/>
    <w:rsid w:val="005952A5"/>
    <w:rsid w:val="005A33A1"/>
    <w:rsid w:val="005B217D"/>
    <w:rsid w:val="005C385F"/>
    <w:rsid w:val="005C7C26"/>
    <w:rsid w:val="005E1AC6"/>
    <w:rsid w:val="005E3F2B"/>
    <w:rsid w:val="005F6F1B"/>
    <w:rsid w:val="00602316"/>
    <w:rsid w:val="006038BC"/>
    <w:rsid w:val="00607AE1"/>
    <w:rsid w:val="00615995"/>
    <w:rsid w:val="00616155"/>
    <w:rsid w:val="0062474B"/>
    <w:rsid w:val="00624B33"/>
    <w:rsid w:val="0063041A"/>
    <w:rsid w:val="00630AA2"/>
    <w:rsid w:val="00631D8B"/>
    <w:rsid w:val="00641405"/>
    <w:rsid w:val="00646707"/>
    <w:rsid w:val="00657F7E"/>
    <w:rsid w:val="00662E58"/>
    <w:rsid w:val="006637F2"/>
    <w:rsid w:val="006642A5"/>
    <w:rsid w:val="00664DCF"/>
    <w:rsid w:val="00693F9F"/>
    <w:rsid w:val="00697918"/>
    <w:rsid w:val="006A0E5C"/>
    <w:rsid w:val="006A48E6"/>
    <w:rsid w:val="006A5E25"/>
    <w:rsid w:val="006B6139"/>
    <w:rsid w:val="006C5D39"/>
    <w:rsid w:val="006C6F00"/>
    <w:rsid w:val="006D6D9B"/>
    <w:rsid w:val="006E2810"/>
    <w:rsid w:val="006E5417"/>
    <w:rsid w:val="006E5E86"/>
    <w:rsid w:val="006F0794"/>
    <w:rsid w:val="006F0BCE"/>
    <w:rsid w:val="006F2822"/>
    <w:rsid w:val="006F6E01"/>
    <w:rsid w:val="006F7528"/>
    <w:rsid w:val="00701042"/>
    <w:rsid w:val="007023DE"/>
    <w:rsid w:val="00712F60"/>
    <w:rsid w:val="00720E3B"/>
    <w:rsid w:val="0073249C"/>
    <w:rsid w:val="00735925"/>
    <w:rsid w:val="00743514"/>
    <w:rsid w:val="0074393F"/>
    <w:rsid w:val="00745F6B"/>
    <w:rsid w:val="0075175B"/>
    <w:rsid w:val="0075585E"/>
    <w:rsid w:val="00770571"/>
    <w:rsid w:val="007713D1"/>
    <w:rsid w:val="007768FF"/>
    <w:rsid w:val="00777075"/>
    <w:rsid w:val="007824D3"/>
    <w:rsid w:val="0078795D"/>
    <w:rsid w:val="00790508"/>
    <w:rsid w:val="00796EE3"/>
    <w:rsid w:val="007A7D29"/>
    <w:rsid w:val="007B4AB8"/>
    <w:rsid w:val="007C081C"/>
    <w:rsid w:val="007C1736"/>
    <w:rsid w:val="007D1181"/>
    <w:rsid w:val="007D391C"/>
    <w:rsid w:val="007E01A3"/>
    <w:rsid w:val="007E70EE"/>
    <w:rsid w:val="007F1F8B"/>
    <w:rsid w:val="007F6205"/>
    <w:rsid w:val="007F67A1"/>
    <w:rsid w:val="00801A7B"/>
    <w:rsid w:val="00811C05"/>
    <w:rsid w:val="0081479D"/>
    <w:rsid w:val="008206C8"/>
    <w:rsid w:val="00852C27"/>
    <w:rsid w:val="0086387C"/>
    <w:rsid w:val="00874A6C"/>
    <w:rsid w:val="00876C65"/>
    <w:rsid w:val="00882F72"/>
    <w:rsid w:val="00893DC4"/>
    <w:rsid w:val="008A147E"/>
    <w:rsid w:val="008A42F1"/>
    <w:rsid w:val="008A4B4C"/>
    <w:rsid w:val="008C239F"/>
    <w:rsid w:val="008C60F8"/>
    <w:rsid w:val="008E18CE"/>
    <w:rsid w:val="008E480C"/>
    <w:rsid w:val="00907757"/>
    <w:rsid w:val="009212B0"/>
    <w:rsid w:val="00921FA1"/>
    <w:rsid w:val="009234A5"/>
    <w:rsid w:val="00925CE2"/>
    <w:rsid w:val="00933453"/>
    <w:rsid w:val="009336F7"/>
    <w:rsid w:val="0093636C"/>
    <w:rsid w:val="009374A7"/>
    <w:rsid w:val="00937F03"/>
    <w:rsid w:val="00955D1D"/>
    <w:rsid w:val="00955F6D"/>
    <w:rsid w:val="0097416F"/>
    <w:rsid w:val="00977C16"/>
    <w:rsid w:val="0098551D"/>
    <w:rsid w:val="00985DCB"/>
    <w:rsid w:val="0099518F"/>
    <w:rsid w:val="009A523D"/>
    <w:rsid w:val="009A777A"/>
    <w:rsid w:val="009B02A1"/>
    <w:rsid w:val="009B1595"/>
    <w:rsid w:val="009B3361"/>
    <w:rsid w:val="009B58D6"/>
    <w:rsid w:val="009B7F3F"/>
    <w:rsid w:val="009C193C"/>
    <w:rsid w:val="009D3121"/>
    <w:rsid w:val="009D7CE6"/>
    <w:rsid w:val="009E448E"/>
    <w:rsid w:val="009F496B"/>
    <w:rsid w:val="009F5091"/>
    <w:rsid w:val="00A01439"/>
    <w:rsid w:val="00A02E61"/>
    <w:rsid w:val="00A05CFF"/>
    <w:rsid w:val="00A13048"/>
    <w:rsid w:val="00A208FB"/>
    <w:rsid w:val="00A33723"/>
    <w:rsid w:val="00A46843"/>
    <w:rsid w:val="00A50111"/>
    <w:rsid w:val="00A50128"/>
    <w:rsid w:val="00A5587E"/>
    <w:rsid w:val="00A56B97"/>
    <w:rsid w:val="00A6093D"/>
    <w:rsid w:val="00A615C6"/>
    <w:rsid w:val="00A61C6A"/>
    <w:rsid w:val="00A703CE"/>
    <w:rsid w:val="00A72017"/>
    <w:rsid w:val="00A767DC"/>
    <w:rsid w:val="00A76A6D"/>
    <w:rsid w:val="00A83253"/>
    <w:rsid w:val="00AA038B"/>
    <w:rsid w:val="00AA6E84"/>
    <w:rsid w:val="00AB1A1C"/>
    <w:rsid w:val="00AB4721"/>
    <w:rsid w:val="00AB7405"/>
    <w:rsid w:val="00AB75EF"/>
    <w:rsid w:val="00AD05A8"/>
    <w:rsid w:val="00AE28D4"/>
    <w:rsid w:val="00AE341B"/>
    <w:rsid w:val="00AE4EA0"/>
    <w:rsid w:val="00AF51C5"/>
    <w:rsid w:val="00AF62CD"/>
    <w:rsid w:val="00B01905"/>
    <w:rsid w:val="00B07CA7"/>
    <w:rsid w:val="00B1279A"/>
    <w:rsid w:val="00B33173"/>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85535"/>
    <w:rsid w:val="00B94B06"/>
    <w:rsid w:val="00B94C28"/>
    <w:rsid w:val="00BB1A2E"/>
    <w:rsid w:val="00BC10BA"/>
    <w:rsid w:val="00BC5AFD"/>
    <w:rsid w:val="00C00DDE"/>
    <w:rsid w:val="00C04F43"/>
    <w:rsid w:val="00C05271"/>
    <w:rsid w:val="00C0609D"/>
    <w:rsid w:val="00C115AB"/>
    <w:rsid w:val="00C11670"/>
    <w:rsid w:val="00C26CCB"/>
    <w:rsid w:val="00C30249"/>
    <w:rsid w:val="00C34C62"/>
    <w:rsid w:val="00C35F74"/>
    <w:rsid w:val="00C3723B"/>
    <w:rsid w:val="00C42466"/>
    <w:rsid w:val="00C606C9"/>
    <w:rsid w:val="00C73690"/>
    <w:rsid w:val="00C80288"/>
    <w:rsid w:val="00C836F0"/>
    <w:rsid w:val="00C84003"/>
    <w:rsid w:val="00C90650"/>
    <w:rsid w:val="00C93AB7"/>
    <w:rsid w:val="00C97D78"/>
    <w:rsid w:val="00CC0366"/>
    <w:rsid w:val="00CC2AAE"/>
    <w:rsid w:val="00CC5A42"/>
    <w:rsid w:val="00CD0EAB"/>
    <w:rsid w:val="00CD2519"/>
    <w:rsid w:val="00CE5E02"/>
    <w:rsid w:val="00CE5E6C"/>
    <w:rsid w:val="00CF34DB"/>
    <w:rsid w:val="00CF3917"/>
    <w:rsid w:val="00CF47D3"/>
    <w:rsid w:val="00CF558F"/>
    <w:rsid w:val="00D010C0"/>
    <w:rsid w:val="00D03DA7"/>
    <w:rsid w:val="00D06B8B"/>
    <w:rsid w:val="00D073E2"/>
    <w:rsid w:val="00D1511D"/>
    <w:rsid w:val="00D1555A"/>
    <w:rsid w:val="00D3506B"/>
    <w:rsid w:val="00D446EC"/>
    <w:rsid w:val="00D51BF0"/>
    <w:rsid w:val="00D5311B"/>
    <w:rsid w:val="00D531DB"/>
    <w:rsid w:val="00D5348D"/>
    <w:rsid w:val="00D55942"/>
    <w:rsid w:val="00D61B3D"/>
    <w:rsid w:val="00D7384F"/>
    <w:rsid w:val="00D806BD"/>
    <w:rsid w:val="00D807BF"/>
    <w:rsid w:val="00D82FCC"/>
    <w:rsid w:val="00D95A0A"/>
    <w:rsid w:val="00DA12BC"/>
    <w:rsid w:val="00DA17FC"/>
    <w:rsid w:val="00DA38BD"/>
    <w:rsid w:val="00DA7887"/>
    <w:rsid w:val="00DB02BD"/>
    <w:rsid w:val="00DB2C26"/>
    <w:rsid w:val="00DB45C3"/>
    <w:rsid w:val="00DD02F4"/>
    <w:rsid w:val="00DD6622"/>
    <w:rsid w:val="00DE1C7C"/>
    <w:rsid w:val="00DE5AA8"/>
    <w:rsid w:val="00DE6B43"/>
    <w:rsid w:val="00E041C6"/>
    <w:rsid w:val="00E11923"/>
    <w:rsid w:val="00E207D8"/>
    <w:rsid w:val="00E262D4"/>
    <w:rsid w:val="00E36250"/>
    <w:rsid w:val="00E36841"/>
    <w:rsid w:val="00E47F2D"/>
    <w:rsid w:val="00E54511"/>
    <w:rsid w:val="00E60EDC"/>
    <w:rsid w:val="00E61DAC"/>
    <w:rsid w:val="00E64D19"/>
    <w:rsid w:val="00E72B80"/>
    <w:rsid w:val="00E75FE3"/>
    <w:rsid w:val="00E86C4C"/>
    <w:rsid w:val="00E907A3"/>
    <w:rsid w:val="00EA2FE8"/>
    <w:rsid w:val="00EA5AE0"/>
    <w:rsid w:val="00EB56E1"/>
    <w:rsid w:val="00EB7358"/>
    <w:rsid w:val="00EB7AB1"/>
    <w:rsid w:val="00EC32BD"/>
    <w:rsid w:val="00ED536F"/>
    <w:rsid w:val="00EE7CD8"/>
    <w:rsid w:val="00EF37F6"/>
    <w:rsid w:val="00EF48CC"/>
    <w:rsid w:val="00F00801"/>
    <w:rsid w:val="00F2488D"/>
    <w:rsid w:val="00F367E2"/>
    <w:rsid w:val="00F519D5"/>
    <w:rsid w:val="00F601A0"/>
    <w:rsid w:val="00F712E9"/>
    <w:rsid w:val="00F73032"/>
    <w:rsid w:val="00F82AD3"/>
    <w:rsid w:val="00F848FC"/>
    <w:rsid w:val="00F906F6"/>
    <w:rsid w:val="00F90889"/>
    <w:rsid w:val="00F9282A"/>
    <w:rsid w:val="00F942BD"/>
    <w:rsid w:val="00F96BAD"/>
    <w:rsid w:val="00FA09DF"/>
    <w:rsid w:val="00FA139D"/>
    <w:rsid w:val="00FA1E7D"/>
    <w:rsid w:val="00FA60F5"/>
    <w:rsid w:val="00FB0E84"/>
    <w:rsid w:val="00FB491B"/>
    <w:rsid w:val="00FC1EA7"/>
    <w:rsid w:val="00FC2405"/>
    <w:rsid w:val="00FD01C2"/>
    <w:rsid w:val="00FD30BF"/>
    <w:rsid w:val="00FD4D71"/>
    <w:rsid w:val="00FD640F"/>
    <w:rsid w:val="00FE30B4"/>
    <w:rsid w:val="00FE595C"/>
    <w:rsid w:val="00FF0CE3"/>
    <w:rsid w:val="00FF456C"/>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1">
    <w:name w:val="확인되지 않은 멘션1"/>
    <w:basedOn w:val="DefaultParagraphFont"/>
    <w:uiPriority w:val="99"/>
    <w:semiHidden/>
    <w:unhideWhenUsed/>
    <w:rsid w:val="008C60F8"/>
    <w:rPr>
      <w:color w:val="605E5C"/>
      <w:shd w:val="clear" w:color="auto" w:fill="E1DFDD"/>
    </w:rPr>
  </w:style>
  <w:style w:type="paragraph" w:styleId="ListParagraph">
    <w:name w:val="List Paragraph"/>
    <w:aliases w:val="列出段落,numbered,Paragraphe de liste1,Bulletr List Paragraph,列出段落1,Bullet List,FooterText,List Paragraph21,List Paragraph11,Parágrafo da Lista1,Párrafo de lista1,Listeafsnit1,Listenabsatz,リスト段落,Fo"/>
    <w:basedOn w:val="Normal"/>
    <w:link w:val="ListParagraphChar"/>
    <w:uiPriority w:val="34"/>
    <w:qFormat/>
    <w:rsid w:val="00093269"/>
    <w:pPr>
      <w:ind w:leftChars="400" w:left="800"/>
    </w:pPr>
  </w:style>
  <w:style w:type="paragraph" w:customStyle="1" w:styleId="Annex3">
    <w:name w:val="Annex 3"/>
    <w:basedOn w:val="Normal"/>
    <w:next w:val="Normal"/>
    <w:link w:val="Annex3Char2"/>
    <w:uiPriority w:val="99"/>
    <w:qFormat/>
    <w:rsid w:val="00207590"/>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uiPriority w:val="99"/>
    <w:rsid w:val="00207590"/>
    <w:rPr>
      <w:rFonts w:eastAsia="Malgun Gothic"/>
      <w:b/>
      <w:bCs/>
      <w:lang w:val="en-GB"/>
    </w:rPr>
  </w:style>
  <w:style w:type="character" w:styleId="CommentReference">
    <w:name w:val="annotation reference"/>
    <w:basedOn w:val="DefaultParagraphFont"/>
    <w:rsid w:val="00D3506B"/>
    <w:rPr>
      <w:sz w:val="16"/>
      <w:szCs w:val="16"/>
    </w:rPr>
  </w:style>
  <w:style w:type="paragraph" w:styleId="CommentText">
    <w:name w:val="annotation text"/>
    <w:basedOn w:val="Normal"/>
    <w:link w:val="CommentTextChar"/>
    <w:rsid w:val="00D3506B"/>
    <w:rPr>
      <w:sz w:val="20"/>
    </w:rPr>
  </w:style>
  <w:style w:type="character" w:customStyle="1" w:styleId="CommentTextChar">
    <w:name w:val="Comment Text Char"/>
    <w:basedOn w:val="DefaultParagraphFont"/>
    <w:link w:val="CommentText"/>
    <w:rsid w:val="00D3506B"/>
  </w:style>
  <w:style w:type="paragraph" w:styleId="CommentSubject">
    <w:name w:val="annotation subject"/>
    <w:basedOn w:val="CommentText"/>
    <w:next w:val="CommentText"/>
    <w:link w:val="CommentSubjectChar"/>
    <w:semiHidden/>
    <w:unhideWhenUsed/>
    <w:rsid w:val="00D3506B"/>
    <w:rPr>
      <w:b/>
      <w:bCs/>
    </w:rPr>
  </w:style>
  <w:style w:type="character" w:customStyle="1" w:styleId="CommentSubjectChar">
    <w:name w:val="Comment Subject Char"/>
    <w:basedOn w:val="CommentTextChar"/>
    <w:link w:val="CommentSubject"/>
    <w:semiHidden/>
    <w:rsid w:val="00D3506B"/>
    <w:rPr>
      <w:b/>
      <w:bCs/>
    </w:r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rsid w:val="003E2618"/>
    <w:rPr>
      <w:sz w:val="22"/>
    </w:rPr>
  </w:style>
  <w:style w:type="paragraph" w:styleId="NormalWeb">
    <w:name w:val="Normal (Web)"/>
    <w:basedOn w:val="Normal"/>
    <w:uiPriority w:val="99"/>
    <w:unhideWhenUsed/>
    <w:rsid w:val="00A61C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ko-KR"/>
    </w:rPr>
  </w:style>
  <w:style w:type="paragraph" w:customStyle="1" w:styleId="tablesyntax">
    <w:name w:val="table syntax"/>
    <w:basedOn w:val="Normal"/>
    <w:link w:val="tablesyntaxChar"/>
    <w:qFormat/>
    <w:rsid w:val="002102AF"/>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2102AF"/>
    <w:rPr>
      <w:rFonts w:ascii="Times" w:eastAsia="Malgun Gothic" w:hAnsi="Times"/>
      <w:lang w:val="en-GB"/>
    </w:rPr>
  </w:style>
  <w:style w:type="paragraph" w:customStyle="1" w:styleId="tablecell">
    <w:name w:val="table cell"/>
    <w:basedOn w:val="Normal"/>
    <w:qFormat/>
    <w:rsid w:val="002102A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757686">
      <w:bodyDiv w:val="1"/>
      <w:marLeft w:val="0"/>
      <w:marRight w:val="0"/>
      <w:marTop w:val="0"/>
      <w:marBottom w:val="0"/>
      <w:divBdr>
        <w:top w:val="none" w:sz="0" w:space="0" w:color="auto"/>
        <w:left w:val="none" w:sz="0" w:space="0" w:color="auto"/>
        <w:bottom w:val="none" w:sz="0" w:space="0" w:color="auto"/>
        <w:right w:val="none" w:sz="0" w:space="0" w:color="auto"/>
      </w:divBdr>
    </w:div>
    <w:div w:id="528497568">
      <w:bodyDiv w:val="1"/>
      <w:marLeft w:val="0"/>
      <w:marRight w:val="0"/>
      <w:marTop w:val="0"/>
      <w:marBottom w:val="0"/>
      <w:divBdr>
        <w:top w:val="none" w:sz="0" w:space="0" w:color="auto"/>
        <w:left w:val="none" w:sz="0" w:space="0" w:color="auto"/>
        <w:bottom w:val="none" w:sz="0" w:space="0" w:color="auto"/>
        <w:right w:val="none" w:sz="0" w:space="0" w:color="auto"/>
      </w:divBdr>
    </w:div>
    <w:div w:id="665210094">
      <w:bodyDiv w:val="1"/>
      <w:marLeft w:val="0"/>
      <w:marRight w:val="0"/>
      <w:marTop w:val="0"/>
      <w:marBottom w:val="0"/>
      <w:divBdr>
        <w:top w:val="none" w:sz="0" w:space="0" w:color="auto"/>
        <w:left w:val="none" w:sz="0" w:space="0" w:color="auto"/>
        <w:bottom w:val="none" w:sz="0" w:space="0" w:color="auto"/>
        <w:right w:val="none" w:sz="0" w:space="0" w:color="auto"/>
      </w:divBdr>
    </w:div>
    <w:div w:id="153565102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1787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ill.boyce@nokia.com"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ska.hannuksela@nokia.com"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dr.hendry@lge.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480307-CF24-4D00-B6D0-399A38F17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1479</Words>
  <Characters>7962</Characters>
  <Application>Microsoft Office Word</Application>
  <DocSecurity>0</DocSecurity>
  <Lines>66</Lines>
  <Paragraphs>18</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9423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dr.hendry</cp:lastModifiedBy>
  <cp:revision>4</cp:revision>
  <cp:lastPrinted>1900-01-01T08:00:00Z</cp:lastPrinted>
  <dcterms:created xsi:type="dcterms:W3CDTF">2025-03-31T06:12:00Z</dcterms:created>
  <dcterms:modified xsi:type="dcterms:W3CDTF">2025-03-31T06:13:00Z</dcterms:modified>
</cp:coreProperties>
</file>