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ayout w:type="fixed"/>
        <w:tblLook w:val="0000" w:firstRow="0" w:lastRow="0" w:firstColumn="0" w:lastColumn="0" w:noHBand="0" w:noVBand="0"/>
      </w:tblPr>
      <w:tblGrid>
        <w:gridCol w:w="6300"/>
        <w:gridCol w:w="3060"/>
      </w:tblGrid>
      <w:tr w:rsidR="00E61DAC" w:rsidRPr="005B217D" w14:paraId="7E96CA4B" w14:textId="77777777" w:rsidTr="000962AC">
        <w:tc>
          <w:tcPr>
            <w:tcW w:w="6300" w:type="dxa"/>
          </w:tcPr>
          <w:p w14:paraId="18E03134" w14:textId="57BF9C51" w:rsidR="006C5D39" w:rsidRPr="005B217D" w:rsidRDefault="00EF37F6" w:rsidP="00C97D78">
            <w:pPr>
              <w:tabs>
                <w:tab w:val="left" w:pos="7200"/>
              </w:tabs>
              <w:spacing w:before="0"/>
              <w:rPr>
                <w:b/>
                <w:szCs w:val="22"/>
                <w:lang w:val="en-CA"/>
              </w:rPr>
            </w:pPr>
            <w:r>
              <w:rPr>
                <w:b/>
                <w:noProof/>
                <w:szCs w:val="22"/>
                <w:lang w:val="de-DE" w:eastAsia="de-DE"/>
              </w:rPr>
              <mc:AlternateContent>
                <mc:Choice Requires="wpg">
                  <w:drawing>
                    <wp:anchor distT="0" distB="0" distL="114300" distR="114300" simplePos="0" relativeHeight="251656704"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1EE62E2" id="Group 2" o:spid="_x0000_s1026" style="position:absolute;left:0;text-align:left;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">
                      <v:line id="Line 3" o:spid="_x0000_s1027" style="position:absolute;visibility:visible;mso-wrap-style:square" from="9,9" to="10,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" strokecolor="white" strokeweight="36e-5mm"/>
                      <v:line id="Line 4" o:spid="_x0000_s1028" style="position:absolute;visibility:visible;mso-wrap-style:square" from="9,493" to="474,4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" strokecolor="white" strokeweight="36e-5mm"/>
                      <v:line id="Line 5" o:spid="_x0000_s1029" style="position:absolute;flip:y;visibility:visible;mso-wrap-style:square" from="474,9" to="475,4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" strokecolor="white" strokeweight="36e-5mm"/>
                      <v:line id="Line 6" o:spid="_x0000_s1030" style="position:absolute;flip:x;visibility:visible;mso-wrap-style:square" from="9,9" to="47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" strokecolor="white" strokeweight="36e-5mm"/>
                      <v:line id="Line 7" o:spid="_x0000_s1031" style="position:absolute;visibility:visible;mso-wrap-style:square" from="9,9" to="1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" strokecolor="white" strokeweight="36e-5mm"/>
                      <v:shape id="Freeform 8" o:spid="_x0000_s1032" style="position:absolute;left:74;top:104;width:309;height:297;visibility:visible;mso-wrap-style:square;v-text-anchor:top" coordsize="309,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val="de-DE" w:eastAsia="de-DE"/>
              </w:rPr>
              <w:drawing>
                <wp:anchor distT="0" distB="0" distL="114300" distR="114300" simplePos="0" relativeHeight="251658752" behindDoc="0" locked="0" layoutInCell="1" allowOverlap="1" wp14:anchorId="00EDF105" wp14:editId="2D4C9969">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val="de-DE" w:eastAsia="de-DE"/>
              </w:rPr>
              <w:drawing>
                <wp:anchor distT="0" distB="0" distL="114300" distR="114300" simplePos="0" relativeHeight="251657728"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6B97B398"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A50111">
              <w:rPr>
                <w:b/>
                <w:szCs w:val="22"/>
                <w:lang w:val="en-CA"/>
              </w:rPr>
              <w:t xml:space="preserve">21 </w:t>
            </w:r>
            <w:r w:rsidR="007F1F8B" w:rsidRPr="005B217D">
              <w:rPr>
                <w:b/>
                <w:szCs w:val="22"/>
                <w:lang w:val="en-CA"/>
              </w:rPr>
              <w:t>WP3</w:t>
            </w:r>
            <w:r w:rsidR="00A50111">
              <w:rPr>
                <w:b/>
                <w:szCs w:val="22"/>
                <w:lang w:val="en-CA"/>
              </w:rPr>
              <w:t>/21</w:t>
            </w:r>
            <w:r w:rsidR="007F1F8B" w:rsidRPr="005B217D">
              <w:rPr>
                <w:b/>
                <w:szCs w:val="22"/>
                <w:lang w:val="en-CA"/>
              </w:rPr>
              <w:t xml:space="preserve">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t>
            </w:r>
          </w:p>
          <w:p w14:paraId="19908E82" w14:textId="7B16245D" w:rsidR="00E61DAC" w:rsidRPr="005B217D" w:rsidRDefault="00735925" w:rsidP="00536188">
            <w:pPr>
              <w:tabs>
                <w:tab w:val="left" w:pos="7200"/>
              </w:tabs>
              <w:spacing w:before="0"/>
              <w:rPr>
                <w:b/>
                <w:szCs w:val="22"/>
                <w:lang w:val="en-CA"/>
              </w:rPr>
            </w:pPr>
            <w:r>
              <w:t>3</w:t>
            </w:r>
            <w:r w:rsidR="00607AE1">
              <w:t>8</w:t>
            </w:r>
            <w:r w:rsidR="008A42F1">
              <w:t>th</w:t>
            </w:r>
            <w:r w:rsidR="00084393" w:rsidRPr="00B648F1">
              <w:t xml:space="preserve"> Meeting</w:t>
            </w:r>
            <w:r w:rsidR="00084393">
              <w:rPr>
                <w:lang w:val="en-CA"/>
              </w:rPr>
              <w:t>,</w:t>
            </w:r>
            <w:r w:rsidR="00084393" w:rsidRPr="00B648F1">
              <w:rPr>
                <w:lang w:val="en-CA"/>
              </w:rPr>
              <w:t xml:space="preserve"> </w:t>
            </w:r>
            <w:r w:rsidR="00607AE1">
              <w:rPr>
                <w:lang w:val="en-CA"/>
              </w:rPr>
              <w:t>by teleconference</w:t>
            </w:r>
            <w:r w:rsidR="008A42F1">
              <w:rPr>
                <w:lang w:val="en-CA"/>
              </w:rPr>
              <w:t>,</w:t>
            </w:r>
            <w:r w:rsidR="00084393">
              <w:rPr>
                <w:lang w:val="en-CA"/>
              </w:rPr>
              <w:t xml:space="preserve"> </w:t>
            </w:r>
            <w:r w:rsidR="00607AE1">
              <w:rPr>
                <w:lang w:val="en-CA"/>
              </w:rPr>
              <w:t xml:space="preserve">26 March </w:t>
            </w:r>
            <w:r w:rsidR="00084393">
              <w:rPr>
                <w:lang w:val="en-CA"/>
              </w:rPr>
              <w:t>–</w:t>
            </w:r>
            <w:r w:rsidR="00607AE1">
              <w:rPr>
                <w:lang w:val="en-CA"/>
              </w:rPr>
              <w:t xml:space="preserve"> 4</w:t>
            </w:r>
            <w:r w:rsidR="00084393" w:rsidRPr="00B648F1">
              <w:rPr>
                <w:lang w:val="en-CA"/>
              </w:rPr>
              <w:t xml:space="preserve"> </w:t>
            </w:r>
            <w:r w:rsidR="00607AE1">
              <w:rPr>
                <w:lang w:val="en-CA"/>
              </w:rPr>
              <w:t>April</w:t>
            </w:r>
            <w:r w:rsidR="00084393">
              <w:rPr>
                <w:lang w:val="en-CA"/>
              </w:rPr>
              <w:t xml:space="preserve"> </w:t>
            </w:r>
            <w:r w:rsidR="00084393" w:rsidRPr="00B648F1">
              <w:rPr>
                <w:lang w:val="en-CA"/>
              </w:rPr>
              <w:t>20</w:t>
            </w:r>
            <w:r w:rsidR="00084393">
              <w:rPr>
                <w:lang w:val="en-CA"/>
              </w:rPr>
              <w:t>2</w:t>
            </w:r>
            <w:r w:rsidR="008C60F8">
              <w:rPr>
                <w:lang w:val="en-CA"/>
              </w:rPr>
              <w:t>5</w:t>
            </w:r>
          </w:p>
        </w:tc>
        <w:tc>
          <w:tcPr>
            <w:tcW w:w="3060" w:type="dxa"/>
          </w:tcPr>
          <w:p w14:paraId="59B7E346" w14:textId="7F8D01DC" w:rsidR="008A4B4C" w:rsidRPr="005B217D" w:rsidRDefault="00E61DAC" w:rsidP="00536188">
            <w:pPr>
              <w:tabs>
                <w:tab w:val="left" w:pos="7200"/>
              </w:tabs>
              <w:rPr>
                <w:u w:val="single"/>
                <w:lang w:val="en-CA"/>
              </w:rPr>
            </w:pPr>
            <w:r w:rsidRPr="005B217D">
              <w:rPr>
                <w:lang w:val="en-CA"/>
              </w:rPr>
              <w:t>Document</w:t>
            </w:r>
            <w:r w:rsidR="006C5D39" w:rsidRPr="005B217D">
              <w:rPr>
                <w:lang w:val="en-CA"/>
              </w:rPr>
              <w:t xml:space="preserve">: </w:t>
            </w:r>
            <w:r w:rsidR="009D7CE6">
              <w:rPr>
                <w:lang w:val="en-CA"/>
              </w:rPr>
              <w:t>JVET</w:t>
            </w:r>
            <w:r w:rsidRPr="00BA6417">
              <w:rPr>
                <w:lang w:val="en-CA"/>
              </w:rPr>
              <w:t>-</w:t>
            </w:r>
            <w:r w:rsidR="000C5F4C" w:rsidRPr="00BA6417">
              <w:rPr>
                <w:lang w:val="en-CA"/>
              </w:rPr>
              <w:t>A</w:t>
            </w:r>
            <w:r w:rsidR="00607AE1" w:rsidRPr="00BA6417">
              <w:rPr>
                <w:lang w:val="en-CA"/>
              </w:rPr>
              <w:t>L</w:t>
            </w:r>
            <w:r w:rsidR="00BA6417" w:rsidRPr="00BA6417">
              <w:rPr>
                <w:lang w:val="en-CA"/>
              </w:rPr>
              <w:t>0</w:t>
            </w:r>
            <w:r w:rsidR="002411FE">
              <w:rPr>
                <w:lang w:val="en-CA"/>
              </w:rPr>
              <w:t>2</w:t>
            </w:r>
            <w:r w:rsidR="001C2FE8">
              <w:rPr>
                <w:lang w:val="en-CA"/>
              </w:rPr>
              <w:t>30</w:t>
            </w:r>
            <w:r w:rsidR="009B51ED">
              <w:rPr>
                <w:lang w:val="en-CA"/>
              </w:rPr>
              <w:t>-v1</w:t>
            </w:r>
          </w:p>
        </w:tc>
      </w:tr>
    </w:tbl>
    <w:p w14:paraId="79DBA597" w14:textId="77777777" w:rsidR="00E61DAC" w:rsidRPr="005B217D" w:rsidRDefault="00E61DAC" w:rsidP="00531AE9">
      <w:pPr>
        <w:spacing w:before="0"/>
        <w:rPr>
          <w:lang w:val="en-CA"/>
        </w:rPr>
      </w:pPr>
    </w:p>
    <w:tbl>
      <w:tblPr>
        <w:tblW w:w="9360" w:type="dxa"/>
        <w:tblLayout w:type="fixed"/>
        <w:tblLook w:val="0000" w:firstRow="0" w:lastRow="0" w:firstColumn="0" w:lastColumn="0" w:noHBand="0" w:noVBand="0"/>
      </w:tblPr>
      <w:tblGrid>
        <w:gridCol w:w="1458"/>
        <w:gridCol w:w="3787"/>
        <w:gridCol w:w="851"/>
        <w:gridCol w:w="3264"/>
      </w:tblGrid>
      <w:tr w:rsidR="0020585B" w:rsidRPr="005B217D" w14:paraId="188D2B50" w14:textId="77777777" w:rsidTr="0020585B">
        <w:tc>
          <w:tcPr>
            <w:tcW w:w="1458" w:type="dxa"/>
          </w:tcPr>
          <w:p w14:paraId="7A6C85EB" w14:textId="77777777" w:rsidR="0020585B" w:rsidRPr="005B217D" w:rsidRDefault="0020585B" w:rsidP="0020585B">
            <w:pPr>
              <w:spacing w:before="60" w:after="60"/>
              <w:rPr>
                <w:i/>
                <w:szCs w:val="22"/>
                <w:lang w:val="en-CA"/>
              </w:rPr>
            </w:pPr>
            <w:r w:rsidRPr="005B217D">
              <w:rPr>
                <w:i/>
                <w:szCs w:val="22"/>
                <w:lang w:val="en-CA"/>
              </w:rPr>
              <w:t>Title:</w:t>
            </w:r>
          </w:p>
        </w:tc>
        <w:tc>
          <w:tcPr>
            <w:tcW w:w="7902" w:type="dxa"/>
            <w:gridSpan w:val="3"/>
          </w:tcPr>
          <w:p w14:paraId="305A7026" w14:textId="27F13AB7" w:rsidR="0020585B" w:rsidRPr="005B217D" w:rsidRDefault="00107579" w:rsidP="0020585B">
            <w:pPr>
              <w:spacing w:before="60" w:after="60"/>
              <w:rPr>
                <w:b/>
                <w:szCs w:val="22"/>
                <w:lang w:val="en-CA"/>
              </w:rPr>
            </w:pPr>
            <w:r w:rsidRPr="00107579">
              <w:rPr>
                <w:b/>
                <w:szCs w:val="22"/>
                <w:lang w:val="en-CA"/>
              </w:rPr>
              <w:t>AhG11/AhG12: Performance of the NNVC ILF in ECM</w:t>
            </w:r>
          </w:p>
        </w:tc>
      </w:tr>
      <w:tr w:rsidR="0020585B" w:rsidRPr="005B217D" w14:paraId="3D8B01B2" w14:textId="77777777" w:rsidTr="0020585B">
        <w:tc>
          <w:tcPr>
            <w:tcW w:w="1458" w:type="dxa"/>
          </w:tcPr>
          <w:p w14:paraId="7AC356CE" w14:textId="77777777" w:rsidR="0020585B" w:rsidRPr="005B217D" w:rsidRDefault="0020585B" w:rsidP="0020585B">
            <w:pPr>
              <w:spacing w:before="60" w:after="60"/>
              <w:rPr>
                <w:i/>
                <w:szCs w:val="22"/>
                <w:lang w:val="en-CA"/>
              </w:rPr>
            </w:pPr>
            <w:r w:rsidRPr="005B217D">
              <w:rPr>
                <w:i/>
                <w:szCs w:val="22"/>
                <w:lang w:val="en-CA"/>
              </w:rPr>
              <w:t>Status:</w:t>
            </w:r>
          </w:p>
        </w:tc>
        <w:tc>
          <w:tcPr>
            <w:tcW w:w="7902" w:type="dxa"/>
            <w:gridSpan w:val="3"/>
          </w:tcPr>
          <w:p w14:paraId="32E60643" w14:textId="1269F09B" w:rsidR="0020585B" w:rsidRPr="005B217D" w:rsidRDefault="0020585B" w:rsidP="0020585B">
            <w:pPr>
              <w:spacing w:before="60" w:after="60"/>
              <w:rPr>
                <w:szCs w:val="22"/>
                <w:lang w:val="en-CA"/>
              </w:rPr>
            </w:pPr>
            <w:r>
              <w:rPr>
                <w:szCs w:val="22"/>
                <w:lang w:val="en-CA"/>
              </w:rPr>
              <w:t>Input d</w:t>
            </w:r>
            <w:r w:rsidRPr="005B217D">
              <w:rPr>
                <w:szCs w:val="22"/>
                <w:lang w:val="en-CA"/>
              </w:rPr>
              <w:t xml:space="preserve">ocument to </w:t>
            </w:r>
            <w:r>
              <w:rPr>
                <w:szCs w:val="22"/>
                <w:lang w:val="en-CA"/>
              </w:rPr>
              <w:t>JVET</w:t>
            </w:r>
          </w:p>
        </w:tc>
      </w:tr>
      <w:tr w:rsidR="0020585B" w:rsidRPr="005B217D" w14:paraId="7E6D99E3" w14:textId="77777777" w:rsidTr="0020585B">
        <w:tc>
          <w:tcPr>
            <w:tcW w:w="1458" w:type="dxa"/>
          </w:tcPr>
          <w:p w14:paraId="18CCDCD6" w14:textId="77777777" w:rsidR="0020585B" w:rsidRPr="005B217D" w:rsidRDefault="0020585B" w:rsidP="0020585B">
            <w:pPr>
              <w:spacing w:before="60" w:after="60"/>
              <w:rPr>
                <w:i/>
                <w:szCs w:val="22"/>
                <w:lang w:val="en-CA"/>
              </w:rPr>
            </w:pPr>
            <w:r w:rsidRPr="005B217D">
              <w:rPr>
                <w:i/>
                <w:szCs w:val="22"/>
                <w:lang w:val="en-CA"/>
              </w:rPr>
              <w:t>Purpose:</w:t>
            </w:r>
          </w:p>
        </w:tc>
        <w:tc>
          <w:tcPr>
            <w:tcW w:w="7902" w:type="dxa"/>
            <w:gridSpan w:val="3"/>
          </w:tcPr>
          <w:p w14:paraId="0640C90D" w14:textId="7599BB6A" w:rsidR="0020585B" w:rsidRPr="005B217D" w:rsidRDefault="00107579" w:rsidP="0020585B">
            <w:pPr>
              <w:spacing w:before="60" w:after="60"/>
              <w:rPr>
                <w:szCs w:val="22"/>
                <w:lang w:val="en-CA"/>
              </w:rPr>
            </w:pPr>
            <w:r>
              <w:rPr>
                <w:szCs w:val="22"/>
                <w:lang w:val="en-CA"/>
              </w:rPr>
              <w:t>Informational</w:t>
            </w:r>
          </w:p>
        </w:tc>
      </w:tr>
      <w:tr w:rsidR="0020585B" w:rsidRPr="005B217D" w14:paraId="714CD808" w14:textId="77777777" w:rsidTr="0020585B">
        <w:tc>
          <w:tcPr>
            <w:tcW w:w="1458" w:type="dxa"/>
          </w:tcPr>
          <w:p w14:paraId="4DB59313" w14:textId="77777777" w:rsidR="0020585B" w:rsidRPr="005B217D" w:rsidRDefault="0020585B" w:rsidP="0020585B">
            <w:pPr>
              <w:spacing w:before="60" w:after="60"/>
              <w:rPr>
                <w:i/>
                <w:szCs w:val="22"/>
                <w:lang w:val="en-CA"/>
              </w:rPr>
            </w:pPr>
            <w:r w:rsidRPr="005B217D">
              <w:rPr>
                <w:i/>
                <w:szCs w:val="22"/>
                <w:lang w:val="en-CA"/>
              </w:rPr>
              <w:t>Author(s) or</w:t>
            </w:r>
            <w:r w:rsidRPr="005B217D">
              <w:rPr>
                <w:i/>
                <w:szCs w:val="22"/>
                <w:lang w:val="en-CA"/>
              </w:rPr>
              <w:br/>
              <w:t>Contact(s):</w:t>
            </w:r>
          </w:p>
        </w:tc>
        <w:tc>
          <w:tcPr>
            <w:tcW w:w="3787" w:type="dxa"/>
          </w:tcPr>
          <w:p w14:paraId="49D81240" w14:textId="14042DDE" w:rsidR="004824AD" w:rsidRPr="005B217D" w:rsidRDefault="0020585B" w:rsidP="00E31786">
            <w:pPr>
              <w:spacing w:before="60" w:after="60"/>
              <w:rPr>
                <w:szCs w:val="22"/>
                <w:lang w:val="en-CA"/>
              </w:rPr>
            </w:pPr>
            <w:r w:rsidRPr="000F4FC2">
              <w:rPr>
                <w:szCs w:val="22"/>
                <w:lang w:val="en-CA"/>
              </w:rPr>
              <w:t>Dmytro</w:t>
            </w:r>
            <w:r w:rsidR="000F4FC2">
              <w:rPr>
                <w:szCs w:val="22"/>
                <w:lang w:val="en-CA"/>
              </w:rPr>
              <w:t xml:space="preserve"> </w:t>
            </w:r>
            <w:r w:rsidRPr="000F4FC2">
              <w:rPr>
                <w:szCs w:val="22"/>
                <w:lang w:val="en-CA"/>
              </w:rPr>
              <w:t>Rusanovskyy</w:t>
            </w:r>
            <w:r w:rsidR="000340BA" w:rsidRPr="000F4FC2">
              <w:rPr>
                <w:szCs w:val="22"/>
                <w:lang w:val="en-CA"/>
              </w:rPr>
              <w:t>,</w:t>
            </w:r>
            <w:r w:rsidR="005E36BF">
              <w:rPr>
                <w:szCs w:val="22"/>
                <w:lang w:val="en-CA"/>
              </w:rPr>
              <w:br/>
            </w:r>
            <w:r w:rsidR="000F4FC2" w:rsidRPr="000F4FC2">
              <w:rPr>
                <w:rFonts w:eastAsia="Malgun Gothic"/>
                <w:lang w:val="de-DE" w:eastAsia="ko-KR"/>
              </w:rPr>
              <w:t xml:space="preserve">Krit Panusopone, </w:t>
            </w:r>
            <w:r w:rsidR="005E36BF">
              <w:rPr>
                <w:rFonts w:eastAsia="Malgun Gothic"/>
                <w:lang w:val="de-DE" w:eastAsia="ko-KR"/>
              </w:rPr>
              <w:br/>
            </w:r>
            <w:r w:rsidR="000F4FC2" w:rsidRPr="000F4FC2">
              <w:rPr>
                <w:rFonts w:eastAsia="Malgun Gothic" w:hint="eastAsia"/>
                <w:lang w:val="de-DE" w:eastAsia="ko-KR"/>
              </w:rPr>
              <w:t xml:space="preserve">Seungwook Hong, </w:t>
            </w:r>
            <w:r w:rsidR="000F4FC2" w:rsidRPr="000F4FC2">
              <w:rPr>
                <w:rFonts w:eastAsia="Malgun Gothic"/>
                <w:lang w:val="de-DE" w:eastAsia="ko-KR"/>
              </w:rPr>
              <w:br/>
            </w:r>
            <w:r w:rsidR="000F4FC2" w:rsidRPr="000F4FC2">
              <w:rPr>
                <w:rFonts w:eastAsia="Malgun Gothic" w:hint="eastAsia"/>
                <w:lang w:val="de-DE" w:eastAsia="ko-KR"/>
              </w:rPr>
              <w:t>Limin Wang</w:t>
            </w:r>
            <w:r w:rsidR="005E36BF">
              <w:rPr>
                <w:rFonts w:eastAsia="Malgun Gothic"/>
                <w:lang w:val="de-DE" w:eastAsia="ko-KR"/>
              </w:rPr>
              <w:br/>
            </w:r>
          </w:p>
        </w:tc>
        <w:tc>
          <w:tcPr>
            <w:tcW w:w="851" w:type="dxa"/>
          </w:tcPr>
          <w:p w14:paraId="0140ECA2" w14:textId="72463ECF" w:rsidR="0020585B" w:rsidRPr="005B217D" w:rsidRDefault="0020585B" w:rsidP="0020585B">
            <w:pPr>
              <w:spacing w:before="60" w:after="60"/>
              <w:rPr>
                <w:szCs w:val="22"/>
                <w:lang w:val="en-CA"/>
              </w:rPr>
            </w:pPr>
            <w:r w:rsidRPr="005B217D">
              <w:rPr>
                <w:szCs w:val="22"/>
                <w:lang w:val="en-CA"/>
              </w:rPr>
              <w:t>Email:</w:t>
            </w:r>
          </w:p>
        </w:tc>
        <w:tc>
          <w:tcPr>
            <w:tcW w:w="3264" w:type="dxa"/>
          </w:tcPr>
          <w:p w14:paraId="074E8878" w14:textId="269B31CD" w:rsidR="000F4069" w:rsidRDefault="004824AD" w:rsidP="00E31786">
            <w:pPr>
              <w:spacing w:before="60" w:after="60"/>
            </w:pPr>
            <w:hyperlink r:id="rId10" w:history="1">
              <w:r w:rsidRPr="0032664F">
                <w:rPr>
                  <w:rStyle w:val="Hyperlink"/>
                </w:rPr>
                <w:t>dmytro.rusanovskyy@nokia.com</w:t>
              </w:r>
            </w:hyperlink>
            <w:r w:rsidR="000F4069">
              <w:br/>
            </w:r>
          </w:p>
          <w:p w14:paraId="5534A759" w14:textId="77777777" w:rsidR="000F4069" w:rsidRDefault="000F4069" w:rsidP="0020585B">
            <w:pPr>
              <w:spacing w:before="60" w:after="60"/>
            </w:pPr>
          </w:p>
          <w:p w14:paraId="32C2ABFD" w14:textId="2D2E5C0C" w:rsidR="000F4069" w:rsidRPr="000F4FC2" w:rsidRDefault="000F4069" w:rsidP="0020585B">
            <w:pPr>
              <w:spacing w:before="60" w:after="60"/>
            </w:pPr>
          </w:p>
        </w:tc>
      </w:tr>
      <w:tr w:rsidR="0020585B" w:rsidRPr="005B217D" w14:paraId="49AFAA61" w14:textId="77777777" w:rsidTr="0020585B">
        <w:tc>
          <w:tcPr>
            <w:tcW w:w="1458" w:type="dxa"/>
          </w:tcPr>
          <w:p w14:paraId="2C08AF6B" w14:textId="77777777" w:rsidR="0020585B" w:rsidRPr="005B217D" w:rsidRDefault="0020585B" w:rsidP="0020585B">
            <w:pPr>
              <w:spacing w:before="60" w:after="60"/>
              <w:rPr>
                <w:i/>
                <w:szCs w:val="22"/>
                <w:lang w:val="en-CA"/>
              </w:rPr>
            </w:pPr>
            <w:r w:rsidRPr="005B217D">
              <w:rPr>
                <w:i/>
                <w:szCs w:val="22"/>
                <w:lang w:val="en-CA"/>
              </w:rPr>
              <w:t>Source:</w:t>
            </w:r>
          </w:p>
        </w:tc>
        <w:tc>
          <w:tcPr>
            <w:tcW w:w="7902" w:type="dxa"/>
            <w:gridSpan w:val="3"/>
          </w:tcPr>
          <w:p w14:paraId="643E6B85" w14:textId="05AF5FF1" w:rsidR="0020585B" w:rsidRPr="005B217D" w:rsidRDefault="0020585B" w:rsidP="0020585B">
            <w:pPr>
              <w:spacing w:before="60" w:after="60"/>
              <w:rPr>
                <w:szCs w:val="22"/>
                <w:lang w:val="en-CA"/>
              </w:rPr>
            </w:pPr>
            <w:r>
              <w:rPr>
                <w:szCs w:val="22"/>
                <w:lang w:val="en-CA"/>
              </w:rPr>
              <w:t>Nokia</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77777777" w:rsidR="00275BCF" w:rsidRPr="005B217D" w:rsidRDefault="00275BCF" w:rsidP="009234A5">
      <w:pPr>
        <w:pStyle w:val="Heading1"/>
        <w:numPr>
          <w:ilvl w:val="0"/>
          <w:numId w:val="0"/>
        </w:numPr>
        <w:ind w:left="432" w:hanging="432"/>
        <w:rPr>
          <w:lang w:val="en-CA"/>
        </w:rPr>
      </w:pPr>
      <w:r w:rsidRPr="005B217D">
        <w:rPr>
          <w:lang w:val="en-CA"/>
        </w:rPr>
        <w:t>Abstract</w:t>
      </w:r>
    </w:p>
    <w:p w14:paraId="743985BC" w14:textId="1DD70783" w:rsidR="0020585B" w:rsidRDefault="0020585B" w:rsidP="00107579">
      <w:pPr>
        <w:tabs>
          <w:tab w:val="clear" w:pos="2520"/>
          <w:tab w:val="clear" w:pos="2880"/>
        </w:tabs>
      </w:pPr>
      <w:bookmarkStart w:id="0" w:name="_Hlk180500567"/>
      <w:r>
        <w:t xml:space="preserve">An integration of NN-ILF into ECM </w:t>
      </w:r>
      <w:r w:rsidR="00107579">
        <w:t xml:space="preserve">targeting luma-only filtering </w:t>
      </w:r>
      <w:r>
        <w:t xml:space="preserve">have been proposed in JVET-AJ0210 and </w:t>
      </w:r>
      <w:r w:rsidR="00107579">
        <w:t xml:space="preserve">further </w:t>
      </w:r>
      <w:r>
        <w:t xml:space="preserve">studied in </w:t>
      </w:r>
      <w:r w:rsidRPr="0020585B">
        <w:t>JVET-AK0183</w:t>
      </w:r>
      <w:r>
        <w:t xml:space="preserve"> and </w:t>
      </w:r>
      <w:r w:rsidR="009A099A" w:rsidRPr="0020585B">
        <w:t>JVET-AK018</w:t>
      </w:r>
      <w:r w:rsidR="009A099A">
        <w:t>4</w:t>
      </w:r>
      <w:r w:rsidRPr="00641BE2">
        <w:t>.</w:t>
      </w:r>
      <w:r>
        <w:t xml:space="preserve"> </w:t>
      </w:r>
      <w:bookmarkEnd w:id="0"/>
      <w:r w:rsidR="00107579">
        <w:t xml:space="preserve">In this contribution, implementation of JVET-AK0183 has been </w:t>
      </w:r>
      <w:r w:rsidR="00F04C66">
        <w:t>modified</w:t>
      </w:r>
      <w:r w:rsidR="00107579">
        <w:t xml:space="preserve"> and NNVC ILF filters (VLOP, LOP and HOP) have been placed in parallel to deblocking filter and tested for joint YCbCr filtering. </w:t>
      </w:r>
    </w:p>
    <w:p w14:paraId="4485D405" w14:textId="475B26D5" w:rsidR="0020585B" w:rsidRDefault="00107579" w:rsidP="0020585B">
      <w:pPr>
        <w:tabs>
          <w:tab w:val="clear" w:pos="2520"/>
          <w:tab w:val="clear" w:pos="2880"/>
        </w:tabs>
      </w:pPr>
      <w:r>
        <w:t>The VLOP filter the following results are reported:</w:t>
      </w:r>
    </w:p>
    <w:p w14:paraId="64C29833" w14:textId="4FA60E06" w:rsidR="00431B42" w:rsidRPr="00312206" w:rsidRDefault="00240521" w:rsidP="00431B42">
      <w:pPr>
        <w:numPr>
          <w:ilvl w:val="0"/>
          <w:numId w:val="20"/>
        </w:numPr>
      </w:pPr>
      <w:r>
        <w:t>AI</w:t>
      </w:r>
      <w:r w:rsidR="00431B42" w:rsidRPr="00312206">
        <w:t>: {-0.</w:t>
      </w:r>
      <w:r w:rsidR="00107579">
        <w:t>7</w:t>
      </w:r>
      <w:r w:rsidR="00431B42" w:rsidRPr="00312206">
        <w:t>%, -</w:t>
      </w:r>
      <w:r w:rsidR="00107579">
        <w:t>1</w:t>
      </w:r>
      <w:r w:rsidR="00431B42" w:rsidRPr="00312206">
        <w:t>.</w:t>
      </w:r>
      <w:r w:rsidR="00107579">
        <w:t>8</w:t>
      </w:r>
      <w:r w:rsidR="00431B42" w:rsidRPr="00312206">
        <w:t>% and -</w:t>
      </w:r>
      <w:r w:rsidR="00107579">
        <w:t>1</w:t>
      </w:r>
      <w:r w:rsidR="00431B42" w:rsidRPr="00312206">
        <w:t>.</w:t>
      </w:r>
      <w:r w:rsidR="00107579">
        <w:t>8</w:t>
      </w:r>
      <w:r w:rsidR="00431B42" w:rsidRPr="00312206">
        <w:t xml:space="preserve">%} and </w:t>
      </w:r>
      <w:r w:rsidR="00107579">
        <w:t>101</w:t>
      </w:r>
      <w:r w:rsidR="00431B42" w:rsidRPr="00312206">
        <w:t xml:space="preserve">% of encoder and </w:t>
      </w:r>
      <w:r w:rsidR="00107579">
        <w:t>3</w:t>
      </w:r>
      <w:r w:rsidR="00431B42">
        <w:t>0</w:t>
      </w:r>
      <w:r w:rsidR="00107579">
        <w:t>6</w:t>
      </w:r>
      <w:r w:rsidR="00431B42" w:rsidRPr="00312206">
        <w:t>% decoder run time.</w:t>
      </w:r>
    </w:p>
    <w:p w14:paraId="1855C521" w14:textId="3074DE7D" w:rsidR="00431B42" w:rsidRPr="00312206" w:rsidRDefault="00240521" w:rsidP="00431B42">
      <w:pPr>
        <w:numPr>
          <w:ilvl w:val="0"/>
          <w:numId w:val="20"/>
        </w:numPr>
      </w:pPr>
      <w:r>
        <w:t>RA</w:t>
      </w:r>
      <w:r w:rsidR="00431B42" w:rsidRPr="00312206">
        <w:t>: {-0.</w:t>
      </w:r>
      <w:r w:rsidR="00107579">
        <w:t>9</w:t>
      </w:r>
      <w:r w:rsidR="00431B42" w:rsidRPr="00312206">
        <w:t>%, -</w:t>
      </w:r>
      <w:r w:rsidR="00107579">
        <w:t>1</w:t>
      </w:r>
      <w:r w:rsidR="00431B42" w:rsidRPr="00312206">
        <w:t>.</w:t>
      </w:r>
      <w:r w:rsidR="00107579">
        <w:t>7</w:t>
      </w:r>
      <w:r w:rsidR="00431B42" w:rsidRPr="00312206">
        <w:t xml:space="preserve">% and </w:t>
      </w:r>
      <w:r w:rsidR="00431B42">
        <w:t>-</w:t>
      </w:r>
      <w:r w:rsidR="00107579">
        <w:t>1</w:t>
      </w:r>
      <w:r w:rsidR="00431B42" w:rsidRPr="00312206">
        <w:t>.</w:t>
      </w:r>
      <w:r w:rsidR="00107579">
        <w:t>2</w:t>
      </w:r>
      <w:r w:rsidR="00431B42" w:rsidRPr="00312206">
        <w:t xml:space="preserve">%} and </w:t>
      </w:r>
      <w:r w:rsidR="00107579">
        <w:t>101</w:t>
      </w:r>
      <w:r w:rsidR="00431B42" w:rsidRPr="00312206">
        <w:t xml:space="preserve">% of encoder and </w:t>
      </w:r>
      <w:r w:rsidR="00107579">
        <w:t>284</w:t>
      </w:r>
      <w:r w:rsidR="00431B42" w:rsidRPr="00312206">
        <w:t>% decoder run time.</w:t>
      </w:r>
    </w:p>
    <w:p w14:paraId="570A9750" w14:textId="4F217F84" w:rsidR="00107579" w:rsidRDefault="00107579" w:rsidP="00107579">
      <w:pPr>
        <w:tabs>
          <w:tab w:val="clear" w:pos="2520"/>
          <w:tab w:val="clear" w:pos="2880"/>
        </w:tabs>
      </w:pPr>
      <w:r>
        <w:t xml:space="preserve">The </w:t>
      </w:r>
      <w:r>
        <w:t>L</w:t>
      </w:r>
      <w:r>
        <w:t>OP filter the following results are reported:</w:t>
      </w:r>
    </w:p>
    <w:p w14:paraId="4C5BBF50" w14:textId="24A9FA78" w:rsidR="00107579" w:rsidRPr="00312206" w:rsidRDefault="00107579" w:rsidP="00107579">
      <w:pPr>
        <w:numPr>
          <w:ilvl w:val="0"/>
          <w:numId w:val="20"/>
        </w:numPr>
      </w:pPr>
      <w:r>
        <w:t>AI</w:t>
      </w:r>
      <w:r w:rsidRPr="00312206">
        <w:t>: {-</w:t>
      </w:r>
      <w:r>
        <w:t>1</w:t>
      </w:r>
      <w:r w:rsidRPr="00312206">
        <w:t>.</w:t>
      </w:r>
      <w:r>
        <w:t>3</w:t>
      </w:r>
      <w:r w:rsidRPr="00312206">
        <w:t>%, -</w:t>
      </w:r>
      <w:r>
        <w:t>4</w:t>
      </w:r>
      <w:r w:rsidRPr="00312206">
        <w:t>.</w:t>
      </w:r>
      <w:r>
        <w:t>9</w:t>
      </w:r>
      <w:r w:rsidRPr="00312206">
        <w:t>% and -</w:t>
      </w:r>
      <w:r>
        <w:t>5</w:t>
      </w:r>
      <w:r w:rsidRPr="00312206">
        <w:t>.</w:t>
      </w:r>
      <w:r>
        <w:t>2</w:t>
      </w:r>
      <w:r w:rsidRPr="00312206">
        <w:t xml:space="preserve">%} and </w:t>
      </w:r>
      <w:r>
        <w:t>10</w:t>
      </w:r>
      <w:r>
        <w:t>2</w:t>
      </w:r>
      <w:r w:rsidRPr="00312206">
        <w:t xml:space="preserve">% of encoder and </w:t>
      </w:r>
      <w:r>
        <w:t>527</w:t>
      </w:r>
      <w:r w:rsidRPr="00312206">
        <w:t>% decoder run time.</w:t>
      </w:r>
    </w:p>
    <w:p w14:paraId="76C74570" w14:textId="6A2BCDC8" w:rsidR="00107579" w:rsidRPr="00312206" w:rsidRDefault="00107579" w:rsidP="00107579">
      <w:pPr>
        <w:numPr>
          <w:ilvl w:val="0"/>
          <w:numId w:val="20"/>
        </w:numPr>
      </w:pPr>
      <w:r>
        <w:t>RA</w:t>
      </w:r>
      <w:r w:rsidRPr="00312206">
        <w:t>: {-</w:t>
      </w:r>
      <w:r>
        <w:t>1</w:t>
      </w:r>
      <w:r w:rsidRPr="00312206">
        <w:t>.</w:t>
      </w:r>
      <w:r>
        <w:t>7</w:t>
      </w:r>
      <w:r w:rsidRPr="00312206">
        <w:t>%, -</w:t>
      </w:r>
      <w:r>
        <w:t>5</w:t>
      </w:r>
      <w:r w:rsidRPr="00312206">
        <w:t>.</w:t>
      </w:r>
      <w:r>
        <w:t>8</w:t>
      </w:r>
      <w:r w:rsidRPr="00312206">
        <w:t xml:space="preserve">% and </w:t>
      </w:r>
      <w:r>
        <w:t>-</w:t>
      </w:r>
      <w:r>
        <w:t>5</w:t>
      </w:r>
      <w:r w:rsidRPr="00312206">
        <w:t>.</w:t>
      </w:r>
      <w:r>
        <w:t>3</w:t>
      </w:r>
      <w:r w:rsidRPr="00312206">
        <w:t xml:space="preserve">%} and </w:t>
      </w:r>
      <w:r>
        <w:t>10</w:t>
      </w:r>
      <w:r>
        <w:t>2</w:t>
      </w:r>
      <w:r w:rsidRPr="00312206">
        <w:t xml:space="preserve">% of encoder and </w:t>
      </w:r>
      <w:r>
        <w:t>468</w:t>
      </w:r>
      <w:r w:rsidRPr="00312206">
        <w:t>% decoder run time.</w:t>
      </w:r>
    </w:p>
    <w:p w14:paraId="581066AE" w14:textId="77777777" w:rsidR="00107579" w:rsidRDefault="00107579" w:rsidP="00107579">
      <w:pPr>
        <w:tabs>
          <w:tab w:val="clear" w:pos="2520"/>
          <w:tab w:val="clear" w:pos="2880"/>
        </w:tabs>
      </w:pPr>
      <w:r>
        <w:t>The HOP filter the following results are reported:</w:t>
      </w:r>
    </w:p>
    <w:p w14:paraId="083FFCC7" w14:textId="77777777" w:rsidR="00107579" w:rsidRPr="00312206" w:rsidRDefault="00107579" w:rsidP="00107579">
      <w:pPr>
        <w:numPr>
          <w:ilvl w:val="0"/>
          <w:numId w:val="20"/>
        </w:numPr>
      </w:pPr>
      <w:r>
        <w:t>AI</w:t>
      </w:r>
      <w:r w:rsidRPr="00312206">
        <w:t>: {-</w:t>
      </w:r>
      <w:r>
        <w:t>3</w:t>
      </w:r>
      <w:r w:rsidRPr="00312206">
        <w:t>.</w:t>
      </w:r>
      <w:r>
        <w:t>4</w:t>
      </w:r>
      <w:r w:rsidRPr="00312206">
        <w:t>%, -</w:t>
      </w:r>
      <w:r>
        <w:t>10</w:t>
      </w:r>
      <w:r w:rsidRPr="00312206">
        <w:t>.</w:t>
      </w:r>
      <w:r>
        <w:t>3</w:t>
      </w:r>
      <w:r w:rsidRPr="00312206">
        <w:t>% and -</w:t>
      </w:r>
      <w:r>
        <w:t>11</w:t>
      </w:r>
      <w:r w:rsidRPr="00312206">
        <w:t>.</w:t>
      </w:r>
      <w:r>
        <w:t>1</w:t>
      </w:r>
      <w:r w:rsidRPr="00312206">
        <w:t xml:space="preserve">%} and </w:t>
      </w:r>
      <w:r>
        <w:t>110</w:t>
      </w:r>
      <w:r w:rsidRPr="00312206">
        <w:t xml:space="preserve">% of encoder and </w:t>
      </w:r>
      <w:r>
        <w:t>6533</w:t>
      </w:r>
      <w:r w:rsidRPr="00312206">
        <w:t>% decoder run time.</w:t>
      </w:r>
    </w:p>
    <w:p w14:paraId="7849AE08" w14:textId="6EE1EC69" w:rsidR="00107579" w:rsidRPr="00F55396" w:rsidRDefault="00107579" w:rsidP="00F55396">
      <w:pPr>
        <w:numPr>
          <w:ilvl w:val="0"/>
          <w:numId w:val="20"/>
        </w:numPr>
      </w:pPr>
      <w:r>
        <w:t>RA</w:t>
      </w:r>
      <w:r w:rsidRPr="00312206">
        <w:t>: {-</w:t>
      </w:r>
      <w:r>
        <w:t>5</w:t>
      </w:r>
      <w:r w:rsidRPr="00312206">
        <w:t>.</w:t>
      </w:r>
      <w:r>
        <w:t>2</w:t>
      </w:r>
      <w:r w:rsidRPr="00312206">
        <w:t>%, -</w:t>
      </w:r>
      <w:r>
        <w:t>13</w:t>
      </w:r>
      <w:r w:rsidRPr="00312206">
        <w:t xml:space="preserve">% and </w:t>
      </w:r>
      <w:r>
        <w:t>-12</w:t>
      </w:r>
      <w:r w:rsidRPr="00312206">
        <w:t>.</w:t>
      </w:r>
      <w:r>
        <w:t>9</w:t>
      </w:r>
      <w:r w:rsidRPr="00312206">
        <w:t xml:space="preserve">%} and </w:t>
      </w:r>
      <w:r>
        <w:t>108</w:t>
      </w:r>
      <w:r w:rsidRPr="00312206">
        <w:t xml:space="preserve">% of encoder and </w:t>
      </w:r>
      <w:r>
        <w:t>5646</w:t>
      </w:r>
      <w:r w:rsidRPr="00312206">
        <w:t>% decoder run time.</w:t>
      </w:r>
    </w:p>
    <w:p w14:paraId="7D2AC1F0" w14:textId="0996C67F" w:rsidR="00745F6B" w:rsidRDefault="007776AA" w:rsidP="00FF129C">
      <w:pPr>
        <w:pStyle w:val="Heading1"/>
        <w:ind w:left="360" w:hanging="360"/>
        <w:rPr>
          <w:lang w:val="en-CA"/>
        </w:rPr>
      </w:pPr>
      <w:r>
        <w:rPr>
          <w:lang w:val="en-CA"/>
        </w:rPr>
        <w:t>Introduction</w:t>
      </w:r>
    </w:p>
    <w:p w14:paraId="658CAE77" w14:textId="77777777" w:rsidR="00F55396" w:rsidRDefault="00F55396" w:rsidP="00F55396">
      <w:pPr>
        <w:tabs>
          <w:tab w:val="clear" w:pos="2520"/>
          <w:tab w:val="clear" w:pos="2880"/>
        </w:tabs>
        <w:rPr>
          <w:szCs w:val="22"/>
          <w:lang w:val="en-CA"/>
        </w:rPr>
      </w:pPr>
      <w:r>
        <w:rPr>
          <w:szCs w:val="22"/>
          <w:lang w:val="en-CA"/>
        </w:rPr>
        <w:t xml:space="preserve">Unified Filter Architecture for In-Loop Filtering of NNVC as well as inference process and training procedure was originally defined in JVET-AD0380 for High-performance Operation Point (HOP, 460kMAC/Pixel) and further extended to Low Operation Point (LOP, 17kMAC/pixel) in </w:t>
      </w:r>
      <w:r w:rsidRPr="00E42865">
        <w:rPr>
          <w:szCs w:val="22"/>
          <w:lang w:val="en-CA"/>
        </w:rPr>
        <w:t>JVET-AE0281</w:t>
      </w:r>
      <w:r>
        <w:rPr>
          <w:szCs w:val="22"/>
          <w:lang w:val="en-CA"/>
        </w:rPr>
        <w:t xml:space="preserve">and Very Low Operation Point (VLOP, 5kMAC/pixel) in </w:t>
      </w:r>
      <w:r w:rsidRPr="004209AF">
        <w:rPr>
          <w:szCs w:val="22"/>
          <w:lang w:val="en-CA"/>
        </w:rPr>
        <w:t>JVET-AH0051</w:t>
      </w:r>
      <w:r>
        <w:rPr>
          <w:szCs w:val="22"/>
          <w:lang w:val="en-CA"/>
        </w:rPr>
        <w:t xml:space="preserve">. </w:t>
      </w:r>
    </w:p>
    <w:p w14:paraId="610DE8AA" w14:textId="72EE156C" w:rsidR="00F55396" w:rsidRDefault="00F55396" w:rsidP="00F55396">
      <w:pPr>
        <w:tabs>
          <w:tab w:val="clear" w:pos="2520"/>
          <w:tab w:val="clear" w:pos="2880"/>
        </w:tabs>
        <w:rPr>
          <w:szCs w:val="22"/>
          <w:lang w:val="en-CA"/>
        </w:rPr>
      </w:pPr>
      <w:r>
        <w:rPr>
          <w:szCs w:val="22"/>
          <w:lang w:val="en-CA"/>
        </w:rPr>
        <w:t xml:space="preserve">Simplified block diagram of the NN ILF for LOP and VLOP, which may be considered as relevant for integration into ECM, are shown in Figure 1. This method takes reconstructed pixels (Luma and chroma), prior to the deblocking, prediction pixels, coding context information (e.g. QP, BS, coding modes), </w:t>
      </w:r>
      <w:r w:rsidR="00F04C66">
        <w:rPr>
          <w:szCs w:val="22"/>
          <w:lang w:val="en-CA"/>
        </w:rPr>
        <w:t>extract</w:t>
      </w:r>
      <w:r>
        <w:rPr>
          <w:szCs w:val="22"/>
          <w:lang w:val="en-CA"/>
        </w:rPr>
        <w:t xml:space="preserve"> input features and jointly process these features by Luma and Chroma backbones (sequences of convolution layers)</w:t>
      </w:r>
      <w:r w:rsidR="00F04C66">
        <w:rPr>
          <w:szCs w:val="22"/>
          <w:lang w:val="en-CA"/>
        </w:rPr>
        <w:t>,</w:t>
      </w:r>
      <w:r>
        <w:rPr>
          <w:szCs w:val="22"/>
          <w:lang w:val="en-CA"/>
        </w:rPr>
        <w:t xml:space="preserve"> independently. </w:t>
      </w:r>
    </w:p>
    <w:p w14:paraId="6DA3AF00" w14:textId="77777777" w:rsidR="00F55396" w:rsidRPr="007001C8" w:rsidRDefault="00F55396" w:rsidP="00F55396">
      <w:pPr>
        <w:rPr>
          <w:rFonts w:eastAsia="Times New Roman"/>
          <w:lang w:val="en-CA"/>
        </w:rPr>
      </w:pPr>
      <w:r>
        <w:rPr>
          <w:szCs w:val="22"/>
          <w:lang w:val="en-CA"/>
        </w:rPr>
        <w:t>The output of NN-ILF is combined with output of the deblocking filter, with the weights and the offsets derived at the encoder side and signalled in the bitstream.</w:t>
      </w:r>
      <w:r w:rsidRPr="007966D6">
        <w:rPr>
          <w:rFonts w:eastAsia="Times New Roman"/>
          <w:lang w:val="en-CA"/>
        </w:rPr>
        <w:t xml:space="preserve"> </w:t>
      </w:r>
      <w:r>
        <w:rPr>
          <w:rFonts w:eastAsia="Times New Roman"/>
          <w:lang w:val="en-CA"/>
        </w:rPr>
        <w:t xml:space="preserve">Resulting pixels are further processed by VVC SAO and ALF. </w:t>
      </w:r>
    </w:p>
    <w:p w14:paraId="18009C8D" w14:textId="77777777" w:rsidR="00F55396" w:rsidRDefault="00F55396" w:rsidP="001B19A8">
      <w:pPr>
        <w:tabs>
          <w:tab w:val="clear" w:pos="2520"/>
          <w:tab w:val="clear" w:pos="2880"/>
        </w:tabs>
      </w:pPr>
    </w:p>
    <w:p w14:paraId="2C9898CD" w14:textId="77777777" w:rsidR="00F55396" w:rsidRDefault="00F55396" w:rsidP="001B19A8">
      <w:pPr>
        <w:tabs>
          <w:tab w:val="clear" w:pos="2520"/>
          <w:tab w:val="clear" w:pos="2880"/>
        </w:tabs>
      </w:pPr>
    </w:p>
    <w:p w14:paraId="063B69C1" w14:textId="77777777" w:rsidR="00F55396" w:rsidRDefault="00F55396" w:rsidP="001B19A8">
      <w:pPr>
        <w:tabs>
          <w:tab w:val="clear" w:pos="2520"/>
          <w:tab w:val="clear" w:pos="2880"/>
        </w:tabs>
      </w:pPr>
    </w:p>
    <w:p w14:paraId="38F9FB84" w14:textId="046CCCB0" w:rsidR="00F55396" w:rsidRDefault="007A4018" w:rsidP="001B19A8">
      <w:pPr>
        <w:tabs>
          <w:tab w:val="clear" w:pos="2520"/>
          <w:tab w:val="clear" w:pos="2880"/>
        </w:tabs>
      </w:pPr>
      <w:r>
        <w:rPr>
          <w:noProof/>
        </w:rPr>
        <w:drawing>
          <wp:inline distT="0" distB="0" distL="0" distR="0" wp14:anchorId="2ECE1EF6" wp14:editId="55686382">
            <wp:extent cx="4835602" cy="1822633"/>
            <wp:effectExtent l="0" t="0" r="3175" b="6350"/>
            <wp:docPr id="129081204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858803" cy="1831378"/>
                    </a:xfrm>
                    <a:prstGeom prst="rect">
                      <a:avLst/>
                    </a:prstGeom>
                    <a:noFill/>
                    <a:ln>
                      <a:noFill/>
                    </a:ln>
                  </pic:spPr>
                </pic:pic>
              </a:graphicData>
            </a:graphic>
          </wp:inline>
        </w:drawing>
      </w:r>
    </w:p>
    <w:p w14:paraId="408A890C" w14:textId="741A02B5" w:rsidR="00F55396" w:rsidRDefault="00F55396" w:rsidP="001B19A8">
      <w:pPr>
        <w:tabs>
          <w:tab w:val="clear" w:pos="2520"/>
          <w:tab w:val="clear" w:pos="2880"/>
        </w:tabs>
      </w:pPr>
      <w:r>
        <w:t>Figure 1. Simplified block diagram of the Unified ILF</w:t>
      </w:r>
      <w:r w:rsidR="007A4018">
        <w:t xml:space="preserve"> adopted by NNVC</w:t>
      </w:r>
      <w:r>
        <w:t xml:space="preserve">. </w:t>
      </w:r>
    </w:p>
    <w:p w14:paraId="3DEEAA50" w14:textId="58093875" w:rsidR="007A4018" w:rsidRDefault="00F55396" w:rsidP="001B19A8">
      <w:pPr>
        <w:tabs>
          <w:tab w:val="clear" w:pos="2520"/>
          <w:tab w:val="clear" w:pos="2880"/>
        </w:tabs>
      </w:pPr>
      <w:r>
        <w:t xml:space="preserve">Input contribution JVET-AK0183 </w:t>
      </w:r>
      <w:r w:rsidR="007A4018">
        <w:t xml:space="preserve">presented an alternative integration, where a low complexity luma-only filtering was derived from VLOP1 and applied for luma filtering in ECM-ALF. </w:t>
      </w:r>
      <w:r w:rsidR="001B19A8">
        <w:t>Simplified block diagram on integration on NN-ILF into ECM, proposed in JVET-A</w:t>
      </w:r>
      <w:r w:rsidR="007A4018">
        <w:t xml:space="preserve">K0183 </w:t>
      </w:r>
      <w:r w:rsidR="001B19A8">
        <w:t>is shown Fig</w:t>
      </w:r>
      <w:r w:rsidR="007A4018">
        <w:t>ure 2</w:t>
      </w:r>
      <w:r w:rsidR="001B19A8">
        <w:t>.</w:t>
      </w:r>
      <w:r w:rsidR="007A4018">
        <w:t xml:space="preserve"> </w:t>
      </w:r>
    </w:p>
    <w:p w14:paraId="3F347256" w14:textId="2BDC5071" w:rsidR="001B19A8" w:rsidRDefault="00DB6A3B" w:rsidP="001B19A8">
      <w:pPr>
        <w:tabs>
          <w:tab w:val="clear" w:pos="2520"/>
          <w:tab w:val="clear" w:pos="2880"/>
        </w:tabs>
      </w:pPr>
      <w:r>
        <w:rPr>
          <w:noProof/>
        </w:rPr>
        <w:drawing>
          <wp:inline distT="0" distB="0" distL="0" distR="0" wp14:anchorId="3E06CC4D" wp14:editId="4F341883">
            <wp:extent cx="5299710" cy="2146300"/>
            <wp:effectExtent l="0" t="0" r="0" b="6350"/>
            <wp:docPr id="100947363" name="Picture 3" descr="A diagram of a flowchar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47363" name="Picture 3" descr="A diagram of a flowchart&#10;&#10;AI-generated content may be incorrect."/>
                    <pic:cNvPicPr>
                      <a:picLocks noChangeAspect="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299710" cy="2146300"/>
                    </a:xfrm>
                    <a:prstGeom prst="rect">
                      <a:avLst/>
                    </a:prstGeom>
                    <a:noFill/>
                    <a:ln>
                      <a:noFill/>
                    </a:ln>
                  </pic:spPr>
                </pic:pic>
              </a:graphicData>
            </a:graphic>
          </wp:inline>
        </w:drawing>
      </w:r>
    </w:p>
    <w:p w14:paraId="5A13261B" w14:textId="53D49637" w:rsidR="001B19A8" w:rsidRDefault="001B19A8" w:rsidP="001B19A8">
      <w:pPr>
        <w:rPr>
          <w:rFonts w:eastAsia="Times New Roman"/>
          <w:lang w:val="en-CA"/>
        </w:rPr>
      </w:pPr>
      <w:r w:rsidRPr="0054284A">
        <w:rPr>
          <w:rFonts w:eastAsia="Times New Roman"/>
          <w:lang w:val="en-CA"/>
        </w:rPr>
        <w:t>Fig</w:t>
      </w:r>
      <w:r>
        <w:rPr>
          <w:rFonts w:eastAsia="Times New Roman"/>
          <w:lang w:val="en-CA"/>
        </w:rPr>
        <w:t>ure</w:t>
      </w:r>
      <w:r w:rsidRPr="0054284A">
        <w:rPr>
          <w:rFonts w:eastAsia="Times New Roman"/>
          <w:lang w:val="en-CA"/>
        </w:rPr>
        <w:t xml:space="preserve"> </w:t>
      </w:r>
      <w:r w:rsidR="007A4018">
        <w:rPr>
          <w:rFonts w:eastAsia="Times New Roman"/>
          <w:lang w:val="en-CA"/>
        </w:rPr>
        <w:t>2</w:t>
      </w:r>
      <w:r w:rsidRPr="0054284A">
        <w:rPr>
          <w:rFonts w:eastAsia="Times New Roman"/>
          <w:lang w:val="en-CA"/>
        </w:rPr>
        <w:t xml:space="preserve">. </w:t>
      </w:r>
      <w:r>
        <w:rPr>
          <w:rFonts w:eastAsia="Times New Roman"/>
          <w:lang w:val="en-CA"/>
        </w:rPr>
        <w:t>Integration of the NN filter into ECM ALF</w:t>
      </w:r>
      <w:r w:rsidR="00E05E9C">
        <w:rPr>
          <w:rFonts w:eastAsia="Times New Roman"/>
          <w:lang w:val="en-CA"/>
        </w:rPr>
        <w:t xml:space="preserve">, </w:t>
      </w:r>
      <w:r w:rsidR="00DB44DC" w:rsidRPr="0020585B">
        <w:t>JVET-AK0183</w:t>
      </w:r>
      <w:r>
        <w:rPr>
          <w:rFonts w:eastAsia="Times New Roman"/>
          <w:lang w:val="en-CA"/>
        </w:rPr>
        <w:t>.</w:t>
      </w:r>
    </w:p>
    <w:p w14:paraId="1294E4AF" w14:textId="760A5808" w:rsidR="001B19A8" w:rsidRPr="001B19A8" w:rsidRDefault="007A4018" w:rsidP="001B19A8">
      <w:pPr>
        <w:rPr>
          <w:lang w:val="en-CA"/>
        </w:rPr>
      </w:pPr>
      <w:r>
        <w:rPr>
          <w:lang w:val="en-CA"/>
        </w:rPr>
        <w:t xml:space="preserve">Input contribution JVET-AK0184 additional reported simulation results of </w:t>
      </w:r>
      <w:r w:rsidR="00F04C66">
        <w:rPr>
          <w:lang w:val="en-CA"/>
        </w:rPr>
        <w:t>this</w:t>
      </w:r>
      <w:r>
        <w:rPr>
          <w:lang w:val="en-CA"/>
        </w:rPr>
        <w:t xml:space="preserve"> ECM-ALF integration with NNVC adopted filters (VLOP, LOP and HOP).</w:t>
      </w:r>
    </w:p>
    <w:p w14:paraId="7D0F3E46" w14:textId="62E18D7E" w:rsidR="00FF129C" w:rsidRPr="007478E7" w:rsidRDefault="007A4018" w:rsidP="00FF129C">
      <w:pPr>
        <w:pStyle w:val="Heading1"/>
        <w:ind w:left="360" w:hanging="360"/>
        <w:rPr>
          <w:lang w:val="en-CA"/>
        </w:rPr>
      </w:pPr>
      <w:r>
        <w:rPr>
          <w:lang w:val="en-CA"/>
        </w:rPr>
        <w:t>Conducted tests:</w:t>
      </w:r>
    </w:p>
    <w:p w14:paraId="04F0341C" w14:textId="1AD6BCE1" w:rsidR="007A4018" w:rsidRDefault="007A4018" w:rsidP="007A4018">
      <w:pPr>
        <w:tabs>
          <w:tab w:val="clear" w:pos="2520"/>
          <w:tab w:val="clear" w:pos="2880"/>
        </w:tabs>
      </w:pPr>
      <w:r>
        <w:t xml:space="preserve">In this contribution, </w:t>
      </w:r>
      <w:r>
        <w:t xml:space="preserve">an </w:t>
      </w:r>
      <w:r>
        <w:t xml:space="preserve">implementation of JVET-AK0183 has been extended and NNVC ILF filters (VLOP, LOP and HOP) have been </w:t>
      </w:r>
      <w:r>
        <w:t xml:space="preserve">tested </w:t>
      </w:r>
      <w:r>
        <w:t>for joint YCbCr filtering</w:t>
      </w:r>
      <w:r>
        <w:t xml:space="preserve"> and placed in parallel to the deblocking filtering, thus following </w:t>
      </w:r>
      <w:r w:rsidR="006D748E">
        <w:t xml:space="preserve">system </w:t>
      </w:r>
      <w:r>
        <w:t>design</w:t>
      </w:r>
      <w:r w:rsidR="006D748E">
        <w:t xml:space="preserve"> adopted by NNVC</w:t>
      </w:r>
      <w:r>
        <w:t xml:space="preserve">. </w:t>
      </w:r>
    </w:p>
    <w:p w14:paraId="0E0BC41B" w14:textId="0C73EA11" w:rsidR="007A4018" w:rsidRDefault="00DD0CA1" w:rsidP="007A4018">
      <w:pPr>
        <w:tabs>
          <w:tab w:val="clear" w:pos="2520"/>
          <w:tab w:val="clear" w:pos="2880"/>
        </w:tabs>
      </w:pPr>
      <w:r>
        <w:t>Simulation results have been conducted with ECM CTC, and following results are reported for VLOP1, LOP2 and HOP3 filters, respectively.</w:t>
      </w:r>
    </w:p>
    <w:p w14:paraId="21F9EA6C" w14:textId="77777777" w:rsidR="00DD0CA1" w:rsidRDefault="00DD0CA1" w:rsidP="007A4018">
      <w:pPr>
        <w:tabs>
          <w:tab w:val="clear" w:pos="2520"/>
          <w:tab w:val="clear" w:pos="2880"/>
        </w:tabs>
      </w:pPr>
    </w:p>
    <w:p w14:paraId="0609EAD1" w14:textId="77777777" w:rsidR="00DD0CA1" w:rsidRDefault="00DD0CA1" w:rsidP="007A4018">
      <w:pPr>
        <w:tabs>
          <w:tab w:val="clear" w:pos="2520"/>
          <w:tab w:val="clear" w:pos="2880"/>
        </w:tabs>
      </w:pPr>
    </w:p>
    <w:p w14:paraId="260FC6DD" w14:textId="77777777" w:rsidR="00DD0CA1" w:rsidRDefault="00DD0CA1" w:rsidP="007A4018">
      <w:pPr>
        <w:tabs>
          <w:tab w:val="clear" w:pos="2520"/>
          <w:tab w:val="clear" w:pos="2880"/>
        </w:tabs>
      </w:pPr>
    </w:p>
    <w:p w14:paraId="0AAFFEA5" w14:textId="77777777" w:rsidR="00DD0CA1" w:rsidRDefault="00DD0CA1" w:rsidP="007A4018">
      <w:pPr>
        <w:tabs>
          <w:tab w:val="clear" w:pos="2520"/>
          <w:tab w:val="clear" w:pos="2880"/>
        </w:tabs>
      </w:pPr>
    </w:p>
    <w:p w14:paraId="587E59BA" w14:textId="77777777" w:rsidR="00DD0CA1" w:rsidRDefault="00DD0CA1" w:rsidP="007A4018">
      <w:pPr>
        <w:tabs>
          <w:tab w:val="clear" w:pos="2520"/>
          <w:tab w:val="clear" w:pos="2880"/>
        </w:tabs>
      </w:pPr>
    </w:p>
    <w:p w14:paraId="23A72A38" w14:textId="3EFAE954" w:rsidR="00DD0CA1" w:rsidRDefault="00DD0CA1" w:rsidP="007A4018">
      <w:pPr>
        <w:tabs>
          <w:tab w:val="clear" w:pos="2520"/>
          <w:tab w:val="clear" w:pos="2880"/>
        </w:tabs>
      </w:pPr>
      <w:r>
        <w:t>Table 1. Comparative performance of the VLOP1 vs ECM.</w:t>
      </w:r>
    </w:p>
    <w:tbl>
      <w:tblPr>
        <w:tblW w:w="5000" w:type="pct"/>
        <w:tblLook w:val="04A0" w:firstRow="1" w:lastRow="0" w:firstColumn="1" w:lastColumn="0" w:noHBand="0" w:noVBand="1"/>
      </w:tblPr>
      <w:tblGrid>
        <w:gridCol w:w="970"/>
        <w:gridCol w:w="816"/>
        <w:gridCol w:w="816"/>
        <w:gridCol w:w="816"/>
        <w:gridCol w:w="857"/>
        <w:gridCol w:w="857"/>
        <w:gridCol w:w="816"/>
        <w:gridCol w:w="816"/>
        <w:gridCol w:w="816"/>
        <w:gridCol w:w="857"/>
        <w:gridCol w:w="857"/>
      </w:tblGrid>
      <w:tr w:rsidR="00DD0CA1" w:rsidRPr="00DD0CA1" w14:paraId="63682B81" w14:textId="77777777" w:rsidTr="00A371AC">
        <w:trPr>
          <w:trHeight w:val="315"/>
        </w:trPr>
        <w:tc>
          <w:tcPr>
            <w:tcW w:w="522" w:type="pct"/>
            <w:tcBorders>
              <w:top w:val="single" w:sz="8" w:space="0" w:color="auto"/>
              <w:left w:val="single" w:sz="8" w:space="0" w:color="auto"/>
              <w:bottom w:val="nil"/>
              <w:right w:val="single" w:sz="8" w:space="0" w:color="auto"/>
            </w:tcBorders>
            <w:shd w:val="clear" w:color="auto" w:fill="auto"/>
            <w:noWrap/>
            <w:vAlign w:val="bottom"/>
            <w:hideMark/>
          </w:tcPr>
          <w:p w14:paraId="188C530E" w14:textId="77777777" w:rsidR="00DD0CA1" w:rsidRPr="00DD0CA1" w:rsidRDefault="00DD0CA1" w:rsidP="00DD0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ptos Narrow" w:eastAsia="Times New Roman" w:hAnsi="Aptos Narrow"/>
                <w:b/>
                <w:bCs/>
                <w:color w:val="000000"/>
                <w:szCs w:val="22"/>
              </w:rPr>
            </w:pPr>
            <w:r w:rsidRPr="00DD0CA1">
              <w:rPr>
                <w:rFonts w:ascii="Aptos Narrow" w:eastAsia="Times New Roman" w:hAnsi="Aptos Narrow"/>
                <w:b/>
                <w:bCs/>
                <w:color w:val="000000"/>
                <w:szCs w:val="22"/>
              </w:rPr>
              <w:t>VLOP</w:t>
            </w:r>
          </w:p>
        </w:tc>
        <w:tc>
          <w:tcPr>
            <w:tcW w:w="2239" w:type="pct"/>
            <w:gridSpan w:val="5"/>
            <w:tcBorders>
              <w:top w:val="single" w:sz="8" w:space="0" w:color="auto"/>
              <w:left w:val="single" w:sz="8" w:space="0" w:color="auto"/>
              <w:bottom w:val="single" w:sz="8" w:space="0" w:color="auto"/>
              <w:right w:val="nil"/>
            </w:tcBorders>
            <w:shd w:val="clear" w:color="auto" w:fill="auto"/>
            <w:noWrap/>
            <w:vAlign w:val="bottom"/>
            <w:hideMark/>
          </w:tcPr>
          <w:p w14:paraId="5A5B023F" w14:textId="77777777" w:rsidR="00DD0CA1" w:rsidRPr="00DD0CA1" w:rsidRDefault="00DD0CA1" w:rsidP="00DD0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ptos Narrow" w:eastAsia="Times New Roman" w:hAnsi="Aptos Narrow"/>
                <w:b/>
                <w:bCs/>
                <w:color w:val="000000"/>
                <w:szCs w:val="22"/>
              </w:rPr>
            </w:pPr>
            <w:r w:rsidRPr="00DD0CA1">
              <w:rPr>
                <w:rFonts w:ascii="Aptos Narrow" w:eastAsia="Times New Roman" w:hAnsi="Aptos Narrow"/>
                <w:b/>
                <w:bCs/>
                <w:color w:val="000000"/>
                <w:szCs w:val="22"/>
              </w:rPr>
              <w:t>AI</w:t>
            </w:r>
          </w:p>
        </w:tc>
        <w:tc>
          <w:tcPr>
            <w:tcW w:w="2239" w:type="pct"/>
            <w:gridSpan w:val="5"/>
            <w:tcBorders>
              <w:top w:val="single" w:sz="8" w:space="0" w:color="auto"/>
              <w:left w:val="single" w:sz="8" w:space="0" w:color="auto"/>
              <w:bottom w:val="single" w:sz="8" w:space="0" w:color="auto"/>
              <w:right w:val="single" w:sz="8" w:space="0" w:color="000000"/>
            </w:tcBorders>
            <w:shd w:val="clear" w:color="auto" w:fill="auto"/>
            <w:noWrap/>
            <w:vAlign w:val="bottom"/>
            <w:hideMark/>
          </w:tcPr>
          <w:p w14:paraId="707213A2" w14:textId="77777777" w:rsidR="00DD0CA1" w:rsidRPr="00DD0CA1" w:rsidRDefault="00DD0CA1" w:rsidP="00DD0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ptos Narrow" w:eastAsia="Times New Roman" w:hAnsi="Aptos Narrow"/>
                <w:b/>
                <w:bCs/>
                <w:color w:val="000000"/>
                <w:szCs w:val="22"/>
              </w:rPr>
            </w:pPr>
            <w:r w:rsidRPr="00DD0CA1">
              <w:rPr>
                <w:rFonts w:ascii="Aptos Narrow" w:eastAsia="Times New Roman" w:hAnsi="Aptos Narrow"/>
                <w:b/>
                <w:bCs/>
                <w:color w:val="000000"/>
                <w:szCs w:val="22"/>
              </w:rPr>
              <w:t>RA</w:t>
            </w:r>
          </w:p>
        </w:tc>
      </w:tr>
      <w:tr w:rsidR="00DD0CA1" w:rsidRPr="00DD0CA1" w14:paraId="652BF858" w14:textId="77777777" w:rsidTr="00A371AC">
        <w:trPr>
          <w:trHeight w:val="315"/>
        </w:trPr>
        <w:tc>
          <w:tcPr>
            <w:tcW w:w="522" w:type="pct"/>
            <w:tcBorders>
              <w:top w:val="nil"/>
              <w:left w:val="single" w:sz="8" w:space="0" w:color="auto"/>
              <w:bottom w:val="single" w:sz="8" w:space="0" w:color="auto"/>
              <w:right w:val="single" w:sz="8" w:space="0" w:color="auto"/>
            </w:tcBorders>
            <w:shd w:val="clear" w:color="auto" w:fill="auto"/>
            <w:noWrap/>
            <w:vAlign w:val="center"/>
            <w:hideMark/>
          </w:tcPr>
          <w:p w14:paraId="2E59E53B" w14:textId="77777777" w:rsidR="00DD0CA1" w:rsidRPr="00DD0CA1" w:rsidRDefault="00DD0CA1" w:rsidP="00DD0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DD0CA1">
              <w:rPr>
                <w:rFonts w:ascii="Arial" w:eastAsia="Times New Roman" w:hAnsi="Arial" w:cs="Arial"/>
                <w:b/>
                <w:bCs/>
                <w:color w:val="000000"/>
                <w:sz w:val="18"/>
                <w:szCs w:val="18"/>
              </w:rPr>
              <w:t>vs ECM</w:t>
            </w:r>
          </w:p>
        </w:tc>
        <w:tc>
          <w:tcPr>
            <w:tcW w:w="439" w:type="pct"/>
            <w:tcBorders>
              <w:top w:val="nil"/>
              <w:left w:val="single" w:sz="8" w:space="0" w:color="auto"/>
              <w:bottom w:val="single" w:sz="8" w:space="0" w:color="auto"/>
              <w:right w:val="nil"/>
            </w:tcBorders>
            <w:shd w:val="clear" w:color="auto" w:fill="auto"/>
            <w:noWrap/>
            <w:vAlign w:val="center"/>
            <w:hideMark/>
          </w:tcPr>
          <w:p w14:paraId="49BBDB74" w14:textId="77777777" w:rsidR="00DD0CA1" w:rsidRPr="00DD0CA1" w:rsidRDefault="00DD0CA1" w:rsidP="00DD0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DD0CA1">
              <w:rPr>
                <w:rFonts w:ascii="Arial" w:eastAsia="Times New Roman" w:hAnsi="Arial" w:cs="Arial"/>
                <w:b/>
                <w:bCs/>
                <w:color w:val="000000"/>
                <w:sz w:val="18"/>
                <w:szCs w:val="18"/>
              </w:rPr>
              <w:t>Y</w:t>
            </w:r>
          </w:p>
        </w:tc>
        <w:tc>
          <w:tcPr>
            <w:tcW w:w="439" w:type="pct"/>
            <w:tcBorders>
              <w:top w:val="nil"/>
              <w:left w:val="nil"/>
              <w:bottom w:val="single" w:sz="8" w:space="0" w:color="auto"/>
              <w:right w:val="nil"/>
            </w:tcBorders>
            <w:shd w:val="clear" w:color="auto" w:fill="auto"/>
            <w:noWrap/>
            <w:vAlign w:val="center"/>
            <w:hideMark/>
          </w:tcPr>
          <w:p w14:paraId="46DED4DF" w14:textId="77777777" w:rsidR="00DD0CA1" w:rsidRPr="00DD0CA1" w:rsidRDefault="00DD0CA1" w:rsidP="00DD0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DD0CA1">
              <w:rPr>
                <w:rFonts w:ascii="Arial" w:eastAsia="Times New Roman" w:hAnsi="Arial" w:cs="Arial"/>
                <w:b/>
                <w:bCs/>
                <w:color w:val="000000"/>
                <w:sz w:val="18"/>
                <w:szCs w:val="18"/>
              </w:rPr>
              <w:t>U</w:t>
            </w:r>
          </w:p>
        </w:tc>
        <w:tc>
          <w:tcPr>
            <w:tcW w:w="439" w:type="pct"/>
            <w:tcBorders>
              <w:top w:val="nil"/>
              <w:left w:val="nil"/>
              <w:bottom w:val="single" w:sz="8" w:space="0" w:color="auto"/>
              <w:right w:val="single" w:sz="4" w:space="0" w:color="auto"/>
            </w:tcBorders>
            <w:shd w:val="clear" w:color="auto" w:fill="auto"/>
            <w:noWrap/>
            <w:vAlign w:val="center"/>
            <w:hideMark/>
          </w:tcPr>
          <w:p w14:paraId="6D993FC8" w14:textId="77777777" w:rsidR="00DD0CA1" w:rsidRPr="00DD0CA1" w:rsidRDefault="00DD0CA1" w:rsidP="00DD0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DD0CA1">
              <w:rPr>
                <w:rFonts w:ascii="Arial" w:eastAsia="Times New Roman" w:hAnsi="Arial" w:cs="Arial"/>
                <w:b/>
                <w:bCs/>
                <w:color w:val="000000"/>
                <w:sz w:val="18"/>
                <w:szCs w:val="18"/>
              </w:rPr>
              <w:t>V</w:t>
            </w:r>
          </w:p>
        </w:tc>
        <w:tc>
          <w:tcPr>
            <w:tcW w:w="461" w:type="pct"/>
            <w:tcBorders>
              <w:top w:val="nil"/>
              <w:left w:val="nil"/>
              <w:bottom w:val="single" w:sz="8" w:space="0" w:color="auto"/>
              <w:right w:val="nil"/>
            </w:tcBorders>
            <w:shd w:val="clear" w:color="auto" w:fill="auto"/>
            <w:noWrap/>
            <w:vAlign w:val="center"/>
            <w:hideMark/>
          </w:tcPr>
          <w:p w14:paraId="2B30D484" w14:textId="77777777" w:rsidR="00DD0CA1" w:rsidRPr="00DD0CA1" w:rsidRDefault="00DD0CA1" w:rsidP="00DD0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DD0CA1">
              <w:rPr>
                <w:rFonts w:ascii="Arial" w:eastAsia="Times New Roman" w:hAnsi="Arial" w:cs="Arial"/>
                <w:b/>
                <w:bCs/>
                <w:color w:val="000000"/>
                <w:sz w:val="18"/>
                <w:szCs w:val="18"/>
              </w:rPr>
              <w:t>EncT</w:t>
            </w:r>
          </w:p>
        </w:tc>
        <w:tc>
          <w:tcPr>
            <w:tcW w:w="461" w:type="pct"/>
            <w:tcBorders>
              <w:top w:val="nil"/>
              <w:left w:val="nil"/>
              <w:bottom w:val="single" w:sz="8" w:space="0" w:color="auto"/>
              <w:right w:val="nil"/>
            </w:tcBorders>
            <w:shd w:val="clear" w:color="auto" w:fill="auto"/>
            <w:noWrap/>
            <w:vAlign w:val="center"/>
            <w:hideMark/>
          </w:tcPr>
          <w:p w14:paraId="0B55A559" w14:textId="77777777" w:rsidR="00DD0CA1" w:rsidRPr="00DD0CA1" w:rsidRDefault="00DD0CA1" w:rsidP="00DD0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DD0CA1">
              <w:rPr>
                <w:rFonts w:ascii="Arial" w:eastAsia="Times New Roman" w:hAnsi="Arial" w:cs="Arial"/>
                <w:b/>
                <w:bCs/>
                <w:color w:val="000000"/>
                <w:sz w:val="18"/>
                <w:szCs w:val="18"/>
              </w:rPr>
              <w:t>DecT</w:t>
            </w:r>
          </w:p>
        </w:tc>
        <w:tc>
          <w:tcPr>
            <w:tcW w:w="439" w:type="pct"/>
            <w:tcBorders>
              <w:top w:val="nil"/>
              <w:left w:val="single" w:sz="8" w:space="0" w:color="auto"/>
              <w:bottom w:val="single" w:sz="8" w:space="0" w:color="auto"/>
              <w:right w:val="nil"/>
            </w:tcBorders>
            <w:shd w:val="clear" w:color="auto" w:fill="auto"/>
            <w:noWrap/>
            <w:vAlign w:val="center"/>
            <w:hideMark/>
          </w:tcPr>
          <w:p w14:paraId="6FB4EF31" w14:textId="77777777" w:rsidR="00DD0CA1" w:rsidRPr="00DD0CA1" w:rsidRDefault="00DD0CA1" w:rsidP="00DD0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DD0CA1">
              <w:rPr>
                <w:rFonts w:ascii="Arial" w:eastAsia="Times New Roman" w:hAnsi="Arial" w:cs="Arial"/>
                <w:b/>
                <w:bCs/>
                <w:color w:val="000000"/>
                <w:sz w:val="18"/>
                <w:szCs w:val="18"/>
              </w:rPr>
              <w:t>Y</w:t>
            </w:r>
          </w:p>
        </w:tc>
        <w:tc>
          <w:tcPr>
            <w:tcW w:w="439" w:type="pct"/>
            <w:tcBorders>
              <w:top w:val="nil"/>
              <w:left w:val="nil"/>
              <w:bottom w:val="single" w:sz="8" w:space="0" w:color="auto"/>
              <w:right w:val="nil"/>
            </w:tcBorders>
            <w:shd w:val="clear" w:color="auto" w:fill="auto"/>
            <w:noWrap/>
            <w:vAlign w:val="center"/>
            <w:hideMark/>
          </w:tcPr>
          <w:p w14:paraId="0B491CEC" w14:textId="77777777" w:rsidR="00DD0CA1" w:rsidRPr="00DD0CA1" w:rsidRDefault="00DD0CA1" w:rsidP="00DD0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DD0CA1">
              <w:rPr>
                <w:rFonts w:ascii="Arial" w:eastAsia="Times New Roman" w:hAnsi="Arial" w:cs="Arial"/>
                <w:b/>
                <w:bCs/>
                <w:color w:val="000000"/>
                <w:sz w:val="18"/>
                <w:szCs w:val="18"/>
              </w:rPr>
              <w:t>U</w:t>
            </w:r>
          </w:p>
        </w:tc>
        <w:tc>
          <w:tcPr>
            <w:tcW w:w="439" w:type="pct"/>
            <w:tcBorders>
              <w:top w:val="nil"/>
              <w:left w:val="nil"/>
              <w:bottom w:val="single" w:sz="8" w:space="0" w:color="auto"/>
              <w:right w:val="single" w:sz="4" w:space="0" w:color="auto"/>
            </w:tcBorders>
            <w:shd w:val="clear" w:color="auto" w:fill="auto"/>
            <w:noWrap/>
            <w:vAlign w:val="center"/>
            <w:hideMark/>
          </w:tcPr>
          <w:p w14:paraId="0EE72F6D" w14:textId="77777777" w:rsidR="00DD0CA1" w:rsidRPr="00DD0CA1" w:rsidRDefault="00DD0CA1" w:rsidP="00DD0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DD0CA1">
              <w:rPr>
                <w:rFonts w:ascii="Arial" w:eastAsia="Times New Roman" w:hAnsi="Arial" w:cs="Arial"/>
                <w:b/>
                <w:bCs/>
                <w:color w:val="000000"/>
                <w:sz w:val="18"/>
                <w:szCs w:val="18"/>
              </w:rPr>
              <w:t>V</w:t>
            </w:r>
          </w:p>
        </w:tc>
        <w:tc>
          <w:tcPr>
            <w:tcW w:w="461" w:type="pct"/>
            <w:tcBorders>
              <w:top w:val="nil"/>
              <w:left w:val="nil"/>
              <w:bottom w:val="single" w:sz="8" w:space="0" w:color="auto"/>
              <w:right w:val="nil"/>
            </w:tcBorders>
            <w:shd w:val="clear" w:color="auto" w:fill="auto"/>
            <w:noWrap/>
            <w:vAlign w:val="center"/>
            <w:hideMark/>
          </w:tcPr>
          <w:p w14:paraId="56132A15" w14:textId="77777777" w:rsidR="00DD0CA1" w:rsidRPr="00DD0CA1" w:rsidRDefault="00DD0CA1" w:rsidP="00DD0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DD0CA1">
              <w:rPr>
                <w:rFonts w:ascii="Arial" w:eastAsia="Times New Roman" w:hAnsi="Arial" w:cs="Arial"/>
                <w:b/>
                <w:bCs/>
                <w:color w:val="000000"/>
                <w:sz w:val="18"/>
                <w:szCs w:val="18"/>
              </w:rPr>
              <w:t>EncT</w:t>
            </w:r>
          </w:p>
        </w:tc>
        <w:tc>
          <w:tcPr>
            <w:tcW w:w="461" w:type="pct"/>
            <w:tcBorders>
              <w:top w:val="nil"/>
              <w:left w:val="nil"/>
              <w:bottom w:val="single" w:sz="8" w:space="0" w:color="auto"/>
              <w:right w:val="single" w:sz="8" w:space="0" w:color="auto"/>
            </w:tcBorders>
            <w:shd w:val="clear" w:color="auto" w:fill="auto"/>
            <w:noWrap/>
            <w:vAlign w:val="center"/>
            <w:hideMark/>
          </w:tcPr>
          <w:p w14:paraId="38425E64" w14:textId="77777777" w:rsidR="00DD0CA1" w:rsidRPr="00DD0CA1" w:rsidRDefault="00DD0CA1" w:rsidP="00DD0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DD0CA1">
              <w:rPr>
                <w:rFonts w:ascii="Arial" w:eastAsia="Times New Roman" w:hAnsi="Arial" w:cs="Arial"/>
                <w:b/>
                <w:bCs/>
                <w:color w:val="000000"/>
                <w:sz w:val="18"/>
                <w:szCs w:val="18"/>
              </w:rPr>
              <w:t>DecT</w:t>
            </w:r>
          </w:p>
        </w:tc>
      </w:tr>
      <w:tr w:rsidR="00DD0CA1" w:rsidRPr="00DD0CA1" w14:paraId="2796444C" w14:textId="77777777" w:rsidTr="00A371AC">
        <w:trPr>
          <w:trHeight w:val="315"/>
        </w:trPr>
        <w:tc>
          <w:tcPr>
            <w:tcW w:w="522" w:type="pct"/>
            <w:tcBorders>
              <w:top w:val="single" w:sz="8" w:space="0" w:color="auto"/>
              <w:left w:val="single" w:sz="8" w:space="0" w:color="auto"/>
              <w:bottom w:val="nil"/>
              <w:right w:val="single" w:sz="8" w:space="0" w:color="auto"/>
            </w:tcBorders>
            <w:shd w:val="clear" w:color="auto" w:fill="auto"/>
            <w:noWrap/>
            <w:vAlign w:val="center"/>
            <w:hideMark/>
          </w:tcPr>
          <w:p w14:paraId="62E335E3" w14:textId="77777777" w:rsidR="00DD0CA1" w:rsidRPr="00DD0CA1" w:rsidRDefault="00DD0CA1" w:rsidP="00DD0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DD0CA1">
              <w:rPr>
                <w:rFonts w:ascii="Arial" w:eastAsia="Times New Roman" w:hAnsi="Arial" w:cs="Arial"/>
                <w:color w:val="000000"/>
                <w:sz w:val="18"/>
                <w:szCs w:val="18"/>
              </w:rPr>
              <w:t>Class A1</w:t>
            </w:r>
          </w:p>
        </w:tc>
        <w:tc>
          <w:tcPr>
            <w:tcW w:w="439" w:type="pct"/>
            <w:tcBorders>
              <w:top w:val="nil"/>
              <w:left w:val="nil"/>
              <w:bottom w:val="nil"/>
              <w:right w:val="nil"/>
            </w:tcBorders>
            <w:shd w:val="clear" w:color="auto" w:fill="auto"/>
            <w:noWrap/>
            <w:vAlign w:val="center"/>
            <w:hideMark/>
          </w:tcPr>
          <w:p w14:paraId="41973136" w14:textId="77777777" w:rsidR="00DD0CA1" w:rsidRPr="00DD0CA1" w:rsidRDefault="00DD0CA1" w:rsidP="00DD0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DD0CA1">
              <w:rPr>
                <w:rFonts w:ascii="Arial" w:eastAsia="Times New Roman" w:hAnsi="Arial" w:cs="Arial"/>
                <w:color w:val="000000"/>
                <w:sz w:val="18"/>
                <w:szCs w:val="18"/>
              </w:rPr>
              <w:t>-0.77%</w:t>
            </w:r>
          </w:p>
        </w:tc>
        <w:tc>
          <w:tcPr>
            <w:tcW w:w="439" w:type="pct"/>
            <w:tcBorders>
              <w:top w:val="nil"/>
              <w:left w:val="nil"/>
              <w:bottom w:val="nil"/>
              <w:right w:val="nil"/>
            </w:tcBorders>
            <w:shd w:val="clear" w:color="auto" w:fill="auto"/>
            <w:noWrap/>
            <w:vAlign w:val="center"/>
            <w:hideMark/>
          </w:tcPr>
          <w:p w14:paraId="6047C619" w14:textId="77777777" w:rsidR="00DD0CA1" w:rsidRPr="00DD0CA1" w:rsidRDefault="00DD0CA1" w:rsidP="00DD0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DD0CA1">
              <w:rPr>
                <w:rFonts w:ascii="Arial" w:eastAsia="Times New Roman" w:hAnsi="Arial" w:cs="Arial"/>
                <w:color w:val="000000"/>
                <w:sz w:val="18"/>
                <w:szCs w:val="18"/>
              </w:rPr>
              <w:t>-1.33%</w:t>
            </w:r>
          </w:p>
        </w:tc>
        <w:tc>
          <w:tcPr>
            <w:tcW w:w="439" w:type="pct"/>
            <w:tcBorders>
              <w:top w:val="nil"/>
              <w:left w:val="nil"/>
              <w:bottom w:val="nil"/>
              <w:right w:val="single" w:sz="4" w:space="0" w:color="auto"/>
            </w:tcBorders>
            <w:shd w:val="clear" w:color="auto" w:fill="auto"/>
            <w:noWrap/>
            <w:vAlign w:val="center"/>
            <w:hideMark/>
          </w:tcPr>
          <w:p w14:paraId="3C8792FC" w14:textId="77777777" w:rsidR="00DD0CA1" w:rsidRPr="00DD0CA1" w:rsidRDefault="00DD0CA1" w:rsidP="00DD0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DD0CA1">
              <w:rPr>
                <w:rFonts w:ascii="Arial" w:eastAsia="Times New Roman" w:hAnsi="Arial" w:cs="Arial"/>
                <w:color w:val="000000"/>
                <w:sz w:val="18"/>
                <w:szCs w:val="18"/>
              </w:rPr>
              <w:t>-1.59%</w:t>
            </w:r>
          </w:p>
        </w:tc>
        <w:tc>
          <w:tcPr>
            <w:tcW w:w="461" w:type="pct"/>
            <w:tcBorders>
              <w:top w:val="nil"/>
              <w:left w:val="nil"/>
              <w:bottom w:val="nil"/>
              <w:right w:val="nil"/>
            </w:tcBorders>
            <w:shd w:val="clear" w:color="auto" w:fill="auto"/>
            <w:noWrap/>
            <w:vAlign w:val="center"/>
            <w:hideMark/>
          </w:tcPr>
          <w:p w14:paraId="381EA896" w14:textId="77777777" w:rsidR="00DD0CA1" w:rsidRPr="00DD0CA1" w:rsidRDefault="00DD0CA1" w:rsidP="00DD0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DD0CA1">
              <w:rPr>
                <w:rFonts w:ascii="Arial" w:eastAsia="Times New Roman" w:hAnsi="Arial" w:cs="Arial"/>
                <w:color w:val="000000"/>
                <w:sz w:val="18"/>
                <w:szCs w:val="18"/>
              </w:rPr>
              <w:t>102.1%</w:t>
            </w:r>
          </w:p>
        </w:tc>
        <w:tc>
          <w:tcPr>
            <w:tcW w:w="461" w:type="pct"/>
            <w:tcBorders>
              <w:top w:val="nil"/>
              <w:left w:val="nil"/>
              <w:bottom w:val="nil"/>
              <w:right w:val="nil"/>
            </w:tcBorders>
            <w:shd w:val="clear" w:color="auto" w:fill="auto"/>
            <w:noWrap/>
            <w:vAlign w:val="center"/>
            <w:hideMark/>
          </w:tcPr>
          <w:p w14:paraId="0B365092" w14:textId="77777777" w:rsidR="00DD0CA1" w:rsidRPr="00DD0CA1" w:rsidRDefault="00DD0CA1" w:rsidP="00DD0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DD0CA1">
              <w:rPr>
                <w:rFonts w:ascii="Arial" w:eastAsia="Times New Roman" w:hAnsi="Arial" w:cs="Arial"/>
                <w:color w:val="000000"/>
                <w:sz w:val="18"/>
                <w:szCs w:val="18"/>
              </w:rPr>
              <w:t>419.0%</w:t>
            </w:r>
          </w:p>
        </w:tc>
        <w:tc>
          <w:tcPr>
            <w:tcW w:w="439" w:type="pct"/>
            <w:tcBorders>
              <w:top w:val="nil"/>
              <w:left w:val="single" w:sz="8" w:space="0" w:color="auto"/>
              <w:bottom w:val="nil"/>
              <w:right w:val="nil"/>
            </w:tcBorders>
            <w:shd w:val="clear" w:color="auto" w:fill="auto"/>
            <w:noWrap/>
            <w:vAlign w:val="center"/>
            <w:hideMark/>
          </w:tcPr>
          <w:p w14:paraId="3DBDAEDB" w14:textId="77777777" w:rsidR="00DD0CA1" w:rsidRPr="00DD0CA1" w:rsidRDefault="00DD0CA1" w:rsidP="00DD0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DD0CA1">
              <w:rPr>
                <w:rFonts w:ascii="Arial" w:eastAsia="Times New Roman" w:hAnsi="Arial" w:cs="Arial"/>
                <w:color w:val="000000"/>
                <w:sz w:val="18"/>
                <w:szCs w:val="18"/>
              </w:rPr>
              <w:t>-1.37%</w:t>
            </w:r>
          </w:p>
        </w:tc>
        <w:tc>
          <w:tcPr>
            <w:tcW w:w="439" w:type="pct"/>
            <w:tcBorders>
              <w:top w:val="nil"/>
              <w:left w:val="nil"/>
              <w:bottom w:val="nil"/>
              <w:right w:val="nil"/>
            </w:tcBorders>
            <w:shd w:val="clear" w:color="auto" w:fill="auto"/>
            <w:noWrap/>
            <w:vAlign w:val="center"/>
            <w:hideMark/>
          </w:tcPr>
          <w:p w14:paraId="30E9DBC7" w14:textId="77777777" w:rsidR="00DD0CA1" w:rsidRPr="00DD0CA1" w:rsidRDefault="00DD0CA1" w:rsidP="00DD0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DD0CA1">
              <w:rPr>
                <w:rFonts w:ascii="Arial" w:eastAsia="Times New Roman" w:hAnsi="Arial" w:cs="Arial"/>
                <w:color w:val="000000"/>
                <w:sz w:val="18"/>
                <w:szCs w:val="18"/>
              </w:rPr>
              <w:t>-1.33%</w:t>
            </w:r>
          </w:p>
        </w:tc>
        <w:tc>
          <w:tcPr>
            <w:tcW w:w="439" w:type="pct"/>
            <w:tcBorders>
              <w:top w:val="nil"/>
              <w:left w:val="nil"/>
              <w:bottom w:val="nil"/>
              <w:right w:val="single" w:sz="4" w:space="0" w:color="auto"/>
            </w:tcBorders>
            <w:shd w:val="clear" w:color="auto" w:fill="auto"/>
            <w:noWrap/>
            <w:vAlign w:val="center"/>
            <w:hideMark/>
          </w:tcPr>
          <w:p w14:paraId="16A1416E" w14:textId="77777777" w:rsidR="00DD0CA1" w:rsidRPr="00DD0CA1" w:rsidRDefault="00DD0CA1" w:rsidP="00DD0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DD0CA1">
              <w:rPr>
                <w:rFonts w:ascii="Arial" w:eastAsia="Times New Roman" w:hAnsi="Arial" w:cs="Arial"/>
                <w:color w:val="000000"/>
                <w:sz w:val="18"/>
                <w:szCs w:val="18"/>
              </w:rPr>
              <w:t>-1.16%</w:t>
            </w:r>
          </w:p>
        </w:tc>
        <w:tc>
          <w:tcPr>
            <w:tcW w:w="461" w:type="pct"/>
            <w:tcBorders>
              <w:top w:val="nil"/>
              <w:left w:val="nil"/>
              <w:bottom w:val="nil"/>
              <w:right w:val="nil"/>
            </w:tcBorders>
            <w:shd w:val="clear" w:color="auto" w:fill="auto"/>
            <w:noWrap/>
            <w:vAlign w:val="center"/>
            <w:hideMark/>
          </w:tcPr>
          <w:p w14:paraId="4357CE29" w14:textId="77777777" w:rsidR="00DD0CA1" w:rsidRPr="00DD0CA1" w:rsidRDefault="00DD0CA1" w:rsidP="00DD0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DD0CA1">
              <w:rPr>
                <w:rFonts w:ascii="Arial" w:eastAsia="Times New Roman" w:hAnsi="Arial" w:cs="Arial"/>
                <w:color w:val="000000"/>
                <w:sz w:val="18"/>
                <w:szCs w:val="18"/>
              </w:rPr>
              <w:t>100.2%</w:t>
            </w:r>
          </w:p>
        </w:tc>
        <w:tc>
          <w:tcPr>
            <w:tcW w:w="461" w:type="pct"/>
            <w:tcBorders>
              <w:top w:val="nil"/>
              <w:left w:val="nil"/>
              <w:bottom w:val="nil"/>
              <w:right w:val="single" w:sz="8" w:space="0" w:color="auto"/>
            </w:tcBorders>
            <w:shd w:val="clear" w:color="auto" w:fill="auto"/>
            <w:noWrap/>
            <w:vAlign w:val="center"/>
            <w:hideMark/>
          </w:tcPr>
          <w:p w14:paraId="1A8CD363" w14:textId="77777777" w:rsidR="00DD0CA1" w:rsidRPr="00DD0CA1" w:rsidRDefault="00DD0CA1" w:rsidP="00DD0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DD0CA1">
              <w:rPr>
                <w:rFonts w:ascii="Arial" w:eastAsia="Times New Roman" w:hAnsi="Arial" w:cs="Arial"/>
                <w:color w:val="000000"/>
                <w:sz w:val="18"/>
                <w:szCs w:val="18"/>
              </w:rPr>
              <w:t>314.0%</w:t>
            </w:r>
          </w:p>
        </w:tc>
      </w:tr>
      <w:tr w:rsidR="00DD0CA1" w:rsidRPr="00DD0CA1" w14:paraId="54675D48" w14:textId="77777777" w:rsidTr="00A371AC">
        <w:trPr>
          <w:trHeight w:val="315"/>
        </w:trPr>
        <w:tc>
          <w:tcPr>
            <w:tcW w:w="522" w:type="pct"/>
            <w:tcBorders>
              <w:top w:val="nil"/>
              <w:left w:val="single" w:sz="8" w:space="0" w:color="auto"/>
              <w:bottom w:val="nil"/>
              <w:right w:val="single" w:sz="8" w:space="0" w:color="auto"/>
            </w:tcBorders>
            <w:shd w:val="clear" w:color="auto" w:fill="auto"/>
            <w:noWrap/>
            <w:vAlign w:val="center"/>
            <w:hideMark/>
          </w:tcPr>
          <w:p w14:paraId="4AC6EE73" w14:textId="77777777" w:rsidR="00DD0CA1" w:rsidRPr="00DD0CA1" w:rsidRDefault="00DD0CA1" w:rsidP="00DD0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DD0CA1">
              <w:rPr>
                <w:rFonts w:ascii="Arial" w:eastAsia="Times New Roman" w:hAnsi="Arial" w:cs="Arial"/>
                <w:color w:val="000000"/>
                <w:sz w:val="18"/>
                <w:szCs w:val="18"/>
              </w:rPr>
              <w:t>Class A2</w:t>
            </w:r>
          </w:p>
        </w:tc>
        <w:tc>
          <w:tcPr>
            <w:tcW w:w="439" w:type="pct"/>
            <w:tcBorders>
              <w:top w:val="nil"/>
              <w:left w:val="nil"/>
              <w:bottom w:val="nil"/>
              <w:right w:val="nil"/>
            </w:tcBorders>
            <w:shd w:val="clear" w:color="auto" w:fill="auto"/>
            <w:noWrap/>
            <w:vAlign w:val="center"/>
            <w:hideMark/>
          </w:tcPr>
          <w:p w14:paraId="4CB69F9F" w14:textId="77777777" w:rsidR="00DD0CA1" w:rsidRPr="00DD0CA1" w:rsidRDefault="00DD0CA1" w:rsidP="00DD0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DD0CA1">
              <w:rPr>
                <w:rFonts w:ascii="Arial" w:eastAsia="Times New Roman" w:hAnsi="Arial" w:cs="Arial"/>
                <w:color w:val="000000"/>
                <w:sz w:val="18"/>
                <w:szCs w:val="18"/>
              </w:rPr>
              <w:t>-0.81%</w:t>
            </w:r>
          </w:p>
        </w:tc>
        <w:tc>
          <w:tcPr>
            <w:tcW w:w="439" w:type="pct"/>
            <w:tcBorders>
              <w:top w:val="nil"/>
              <w:left w:val="nil"/>
              <w:bottom w:val="nil"/>
              <w:right w:val="nil"/>
            </w:tcBorders>
            <w:shd w:val="clear" w:color="auto" w:fill="auto"/>
            <w:noWrap/>
            <w:vAlign w:val="center"/>
            <w:hideMark/>
          </w:tcPr>
          <w:p w14:paraId="15167B8B" w14:textId="77777777" w:rsidR="00DD0CA1" w:rsidRPr="00DD0CA1" w:rsidRDefault="00DD0CA1" w:rsidP="00DD0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DD0CA1">
              <w:rPr>
                <w:rFonts w:ascii="Arial" w:eastAsia="Times New Roman" w:hAnsi="Arial" w:cs="Arial"/>
                <w:color w:val="000000"/>
                <w:sz w:val="18"/>
                <w:szCs w:val="18"/>
              </w:rPr>
              <w:t>-2.12%</w:t>
            </w:r>
          </w:p>
        </w:tc>
        <w:tc>
          <w:tcPr>
            <w:tcW w:w="439" w:type="pct"/>
            <w:tcBorders>
              <w:top w:val="nil"/>
              <w:left w:val="nil"/>
              <w:bottom w:val="nil"/>
              <w:right w:val="single" w:sz="4" w:space="0" w:color="auto"/>
            </w:tcBorders>
            <w:shd w:val="clear" w:color="auto" w:fill="auto"/>
            <w:noWrap/>
            <w:vAlign w:val="center"/>
            <w:hideMark/>
          </w:tcPr>
          <w:p w14:paraId="1A8E42BD" w14:textId="77777777" w:rsidR="00DD0CA1" w:rsidRPr="00DD0CA1" w:rsidRDefault="00DD0CA1" w:rsidP="00DD0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DD0CA1">
              <w:rPr>
                <w:rFonts w:ascii="Arial" w:eastAsia="Times New Roman" w:hAnsi="Arial" w:cs="Arial"/>
                <w:color w:val="000000"/>
                <w:sz w:val="18"/>
                <w:szCs w:val="18"/>
              </w:rPr>
              <w:t>-1.14%</w:t>
            </w:r>
          </w:p>
        </w:tc>
        <w:tc>
          <w:tcPr>
            <w:tcW w:w="461" w:type="pct"/>
            <w:tcBorders>
              <w:top w:val="nil"/>
              <w:left w:val="nil"/>
              <w:bottom w:val="nil"/>
              <w:right w:val="nil"/>
            </w:tcBorders>
            <w:shd w:val="clear" w:color="auto" w:fill="auto"/>
            <w:noWrap/>
            <w:vAlign w:val="center"/>
            <w:hideMark/>
          </w:tcPr>
          <w:p w14:paraId="5EA30BD3" w14:textId="77777777" w:rsidR="00DD0CA1" w:rsidRPr="00DD0CA1" w:rsidRDefault="00DD0CA1" w:rsidP="00DD0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DD0CA1">
              <w:rPr>
                <w:rFonts w:ascii="Arial" w:eastAsia="Times New Roman" w:hAnsi="Arial" w:cs="Arial"/>
                <w:color w:val="000000"/>
                <w:sz w:val="18"/>
                <w:szCs w:val="18"/>
              </w:rPr>
              <w:t>101.4%</w:t>
            </w:r>
          </w:p>
        </w:tc>
        <w:tc>
          <w:tcPr>
            <w:tcW w:w="461" w:type="pct"/>
            <w:tcBorders>
              <w:top w:val="nil"/>
              <w:left w:val="nil"/>
              <w:bottom w:val="nil"/>
              <w:right w:val="nil"/>
            </w:tcBorders>
            <w:shd w:val="clear" w:color="auto" w:fill="auto"/>
            <w:noWrap/>
            <w:vAlign w:val="center"/>
            <w:hideMark/>
          </w:tcPr>
          <w:p w14:paraId="30097C37" w14:textId="77777777" w:rsidR="00DD0CA1" w:rsidRPr="00DD0CA1" w:rsidRDefault="00DD0CA1" w:rsidP="00DD0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DD0CA1">
              <w:rPr>
                <w:rFonts w:ascii="Arial" w:eastAsia="Times New Roman" w:hAnsi="Arial" w:cs="Arial"/>
                <w:color w:val="000000"/>
                <w:sz w:val="18"/>
                <w:szCs w:val="18"/>
              </w:rPr>
              <w:t>344.1%</w:t>
            </w:r>
          </w:p>
        </w:tc>
        <w:tc>
          <w:tcPr>
            <w:tcW w:w="439" w:type="pct"/>
            <w:tcBorders>
              <w:top w:val="nil"/>
              <w:left w:val="single" w:sz="8" w:space="0" w:color="auto"/>
              <w:bottom w:val="nil"/>
              <w:right w:val="nil"/>
            </w:tcBorders>
            <w:shd w:val="clear" w:color="auto" w:fill="auto"/>
            <w:noWrap/>
            <w:vAlign w:val="center"/>
            <w:hideMark/>
          </w:tcPr>
          <w:p w14:paraId="76EF064B" w14:textId="77777777" w:rsidR="00DD0CA1" w:rsidRPr="00DD0CA1" w:rsidRDefault="00DD0CA1" w:rsidP="00DD0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DD0CA1">
              <w:rPr>
                <w:rFonts w:ascii="Arial" w:eastAsia="Times New Roman" w:hAnsi="Arial" w:cs="Arial"/>
                <w:color w:val="000000"/>
                <w:sz w:val="18"/>
                <w:szCs w:val="18"/>
              </w:rPr>
              <w:t>-1.23%</w:t>
            </w:r>
          </w:p>
        </w:tc>
        <w:tc>
          <w:tcPr>
            <w:tcW w:w="439" w:type="pct"/>
            <w:tcBorders>
              <w:top w:val="nil"/>
              <w:left w:val="nil"/>
              <w:bottom w:val="nil"/>
              <w:right w:val="nil"/>
            </w:tcBorders>
            <w:shd w:val="clear" w:color="auto" w:fill="auto"/>
            <w:noWrap/>
            <w:vAlign w:val="center"/>
            <w:hideMark/>
          </w:tcPr>
          <w:p w14:paraId="4AD173EA" w14:textId="77777777" w:rsidR="00DD0CA1" w:rsidRPr="00DD0CA1" w:rsidRDefault="00DD0CA1" w:rsidP="00DD0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DD0CA1">
              <w:rPr>
                <w:rFonts w:ascii="Arial" w:eastAsia="Times New Roman" w:hAnsi="Arial" w:cs="Arial"/>
                <w:color w:val="000000"/>
                <w:sz w:val="18"/>
                <w:szCs w:val="18"/>
              </w:rPr>
              <w:t>-1.37%</w:t>
            </w:r>
          </w:p>
        </w:tc>
        <w:tc>
          <w:tcPr>
            <w:tcW w:w="439" w:type="pct"/>
            <w:tcBorders>
              <w:top w:val="nil"/>
              <w:left w:val="nil"/>
              <w:bottom w:val="nil"/>
              <w:right w:val="single" w:sz="4" w:space="0" w:color="auto"/>
            </w:tcBorders>
            <w:shd w:val="clear" w:color="auto" w:fill="auto"/>
            <w:noWrap/>
            <w:vAlign w:val="center"/>
            <w:hideMark/>
          </w:tcPr>
          <w:p w14:paraId="6058BDD5" w14:textId="77777777" w:rsidR="00DD0CA1" w:rsidRPr="00DD0CA1" w:rsidRDefault="00DD0CA1" w:rsidP="00DD0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DD0CA1">
              <w:rPr>
                <w:rFonts w:ascii="Arial" w:eastAsia="Times New Roman" w:hAnsi="Arial" w:cs="Arial"/>
                <w:color w:val="000000"/>
                <w:sz w:val="18"/>
                <w:szCs w:val="18"/>
              </w:rPr>
              <w:t>-0.55%</w:t>
            </w:r>
          </w:p>
        </w:tc>
        <w:tc>
          <w:tcPr>
            <w:tcW w:w="461" w:type="pct"/>
            <w:tcBorders>
              <w:top w:val="nil"/>
              <w:left w:val="nil"/>
              <w:bottom w:val="nil"/>
              <w:right w:val="nil"/>
            </w:tcBorders>
            <w:shd w:val="clear" w:color="auto" w:fill="auto"/>
            <w:noWrap/>
            <w:vAlign w:val="center"/>
            <w:hideMark/>
          </w:tcPr>
          <w:p w14:paraId="47778ED0" w14:textId="77777777" w:rsidR="00DD0CA1" w:rsidRPr="00DD0CA1" w:rsidRDefault="00DD0CA1" w:rsidP="00DD0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DD0CA1">
              <w:rPr>
                <w:rFonts w:ascii="Arial" w:eastAsia="Times New Roman" w:hAnsi="Arial" w:cs="Arial"/>
                <w:color w:val="000000"/>
                <w:sz w:val="18"/>
                <w:szCs w:val="18"/>
              </w:rPr>
              <w:t>100.9%</w:t>
            </w:r>
          </w:p>
        </w:tc>
        <w:tc>
          <w:tcPr>
            <w:tcW w:w="461" w:type="pct"/>
            <w:tcBorders>
              <w:top w:val="nil"/>
              <w:left w:val="nil"/>
              <w:bottom w:val="nil"/>
              <w:right w:val="single" w:sz="8" w:space="0" w:color="auto"/>
            </w:tcBorders>
            <w:shd w:val="clear" w:color="auto" w:fill="auto"/>
            <w:noWrap/>
            <w:vAlign w:val="center"/>
            <w:hideMark/>
          </w:tcPr>
          <w:p w14:paraId="50AE93C2" w14:textId="77777777" w:rsidR="00DD0CA1" w:rsidRPr="00DD0CA1" w:rsidRDefault="00DD0CA1" w:rsidP="00DD0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DD0CA1">
              <w:rPr>
                <w:rFonts w:ascii="Arial" w:eastAsia="Times New Roman" w:hAnsi="Arial" w:cs="Arial"/>
                <w:color w:val="000000"/>
                <w:sz w:val="18"/>
                <w:szCs w:val="18"/>
              </w:rPr>
              <w:t>262.2%</w:t>
            </w:r>
          </w:p>
        </w:tc>
      </w:tr>
      <w:tr w:rsidR="00DD0CA1" w:rsidRPr="00DD0CA1" w14:paraId="46BA921F" w14:textId="77777777" w:rsidTr="00A371AC">
        <w:trPr>
          <w:trHeight w:val="300"/>
        </w:trPr>
        <w:tc>
          <w:tcPr>
            <w:tcW w:w="522" w:type="pct"/>
            <w:tcBorders>
              <w:top w:val="nil"/>
              <w:left w:val="single" w:sz="8" w:space="0" w:color="auto"/>
              <w:bottom w:val="nil"/>
              <w:right w:val="single" w:sz="8" w:space="0" w:color="auto"/>
            </w:tcBorders>
            <w:shd w:val="clear" w:color="auto" w:fill="auto"/>
            <w:noWrap/>
            <w:vAlign w:val="center"/>
            <w:hideMark/>
          </w:tcPr>
          <w:p w14:paraId="1C726AE6" w14:textId="77777777" w:rsidR="00DD0CA1" w:rsidRPr="00DD0CA1" w:rsidRDefault="00DD0CA1" w:rsidP="00DD0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DD0CA1">
              <w:rPr>
                <w:rFonts w:ascii="Arial" w:eastAsia="Times New Roman" w:hAnsi="Arial" w:cs="Arial"/>
                <w:color w:val="000000"/>
                <w:sz w:val="18"/>
                <w:szCs w:val="18"/>
              </w:rPr>
              <w:t>Class B</w:t>
            </w:r>
          </w:p>
        </w:tc>
        <w:tc>
          <w:tcPr>
            <w:tcW w:w="439" w:type="pct"/>
            <w:tcBorders>
              <w:top w:val="nil"/>
              <w:left w:val="nil"/>
              <w:bottom w:val="nil"/>
              <w:right w:val="nil"/>
            </w:tcBorders>
            <w:shd w:val="clear" w:color="auto" w:fill="auto"/>
            <w:noWrap/>
            <w:vAlign w:val="center"/>
            <w:hideMark/>
          </w:tcPr>
          <w:p w14:paraId="6C7BC7ED" w14:textId="77777777" w:rsidR="00DD0CA1" w:rsidRPr="00DD0CA1" w:rsidRDefault="00DD0CA1" w:rsidP="00DD0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DD0CA1">
              <w:rPr>
                <w:rFonts w:ascii="Arial" w:eastAsia="Times New Roman" w:hAnsi="Arial" w:cs="Arial"/>
                <w:color w:val="000000"/>
                <w:sz w:val="18"/>
                <w:szCs w:val="18"/>
              </w:rPr>
              <w:t>-0.58%</w:t>
            </w:r>
          </w:p>
        </w:tc>
        <w:tc>
          <w:tcPr>
            <w:tcW w:w="439" w:type="pct"/>
            <w:tcBorders>
              <w:top w:val="nil"/>
              <w:left w:val="nil"/>
              <w:bottom w:val="nil"/>
              <w:right w:val="nil"/>
            </w:tcBorders>
            <w:shd w:val="clear" w:color="auto" w:fill="auto"/>
            <w:noWrap/>
            <w:vAlign w:val="center"/>
            <w:hideMark/>
          </w:tcPr>
          <w:p w14:paraId="63B1CF26" w14:textId="77777777" w:rsidR="00DD0CA1" w:rsidRPr="00DD0CA1" w:rsidRDefault="00DD0CA1" w:rsidP="00DD0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DD0CA1">
              <w:rPr>
                <w:rFonts w:ascii="Arial" w:eastAsia="Times New Roman" w:hAnsi="Arial" w:cs="Arial"/>
                <w:color w:val="000000"/>
                <w:sz w:val="18"/>
                <w:szCs w:val="18"/>
              </w:rPr>
              <w:t>-2.04%</w:t>
            </w:r>
          </w:p>
        </w:tc>
        <w:tc>
          <w:tcPr>
            <w:tcW w:w="439" w:type="pct"/>
            <w:tcBorders>
              <w:top w:val="nil"/>
              <w:left w:val="nil"/>
              <w:bottom w:val="nil"/>
              <w:right w:val="single" w:sz="4" w:space="0" w:color="auto"/>
            </w:tcBorders>
            <w:shd w:val="clear" w:color="auto" w:fill="auto"/>
            <w:noWrap/>
            <w:vAlign w:val="center"/>
            <w:hideMark/>
          </w:tcPr>
          <w:p w14:paraId="3764CEFB" w14:textId="77777777" w:rsidR="00DD0CA1" w:rsidRPr="00DD0CA1" w:rsidRDefault="00DD0CA1" w:rsidP="00DD0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DD0CA1">
              <w:rPr>
                <w:rFonts w:ascii="Arial" w:eastAsia="Times New Roman" w:hAnsi="Arial" w:cs="Arial"/>
                <w:color w:val="000000"/>
                <w:sz w:val="18"/>
                <w:szCs w:val="18"/>
              </w:rPr>
              <w:t>-1.94%</w:t>
            </w:r>
          </w:p>
        </w:tc>
        <w:tc>
          <w:tcPr>
            <w:tcW w:w="461" w:type="pct"/>
            <w:tcBorders>
              <w:top w:val="nil"/>
              <w:left w:val="nil"/>
              <w:bottom w:val="nil"/>
              <w:right w:val="nil"/>
            </w:tcBorders>
            <w:shd w:val="clear" w:color="auto" w:fill="auto"/>
            <w:noWrap/>
            <w:vAlign w:val="center"/>
            <w:hideMark/>
          </w:tcPr>
          <w:p w14:paraId="3165356C" w14:textId="77777777" w:rsidR="00DD0CA1" w:rsidRPr="00DD0CA1" w:rsidRDefault="00DD0CA1" w:rsidP="00DD0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DD0CA1">
              <w:rPr>
                <w:rFonts w:ascii="Arial" w:eastAsia="Times New Roman" w:hAnsi="Arial" w:cs="Arial"/>
                <w:color w:val="000000"/>
                <w:sz w:val="18"/>
                <w:szCs w:val="18"/>
              </w:rPr>
              <w:t>100.5%</w:t>
            </w:r>
          </w:p>
        </w:tc>
        <w:tc>
          <w:tcPr>
            <w:tcW w:w="461" w:type="pct"/>
            <w:tcBorders>
              <w:top w:val="nil"/>
              <w:left w:val="nil"/>
              <w:bottom w:val="nil"/>
              <w:right w:val="nil"/>
            </w:tcBorders>
            <w:shd w:val="clear" w:color="auto" w:fill="auto"/>
            <w:noWrap/>
            <w:vAlign w:val="center"/>
            <w:hideMark/>
          </w:tcPr>
          <w:p w14:paraId="12BF3998" w14:textId="77777777" w:rsidR="00DD0CA1" w:rsidRPr="00DD0CA1" w:rsidRDefault="00DD0CA1" w:rsidP="00DD0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DD0CA1">
              <w:rPr>
                <w:rFonts w:ascii="Arial" w:eastAsia="Times New Roman" w:hAnsi="Arial" w:cs="Arial"/>
                <w:color w:val="000000"/>
                <w:sz w:val="18"/>
                <w:szCs w:val="18"/>
              </w:rPr>
              <w:t>301.2%</w:t>
            </w:r>
          </w:p>
        </w:tc>
        <w:tc>
          <w:tcPr>
            <w:tcW w:w="439" w:type="pct"/>
            <w:tcBorders>
              <w:top w:val="nil"/>
              <w:left w:val="single" w:sz="8" w:space="0" w:color="auto"/>
              <w:bottom w:val="nil"/>
              <w:right w:val="nil"/>
            </w:tcBorders>
            <w:shd w:val="clear" w:color="auto" w:fill="auto"/>
            <w:noWrap/>
            <w:vAlign w:val="center"/>
            <w:hideMark/>
          </w:tcPr>
          <w:p w14:paraId="4D112907" w14:textId="77777777" w:rsidR="00DD0CA1" w:rsidRPr="00DD0CA1" w:rsidRDefault="00DD0CA1" w:rsidP="00DD0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DD0CA1">
              <w:rPr>
                <w:rFonts w:ascii="Arial" w:eastAsia="Times New Roman" w:hAnsi="Arial" w:cs="Arial"/>
                <w:color w:val="000000"/>
                <w:sz w:val="18"/>
                <w:szCs w:val="18"/>
              </w:rPr>
              <w:t>-0.82%</w:t>
            </w:r>
          </w:p>
        </w:tc>
        <w:tc>
          <w:tcPr>
            <w:tcW w:w="439" w:type="pct"/>
            <w:tcBorders>
              <w:top w:val="nil"/>
              <w:left w:val="nil"/>
              <w:bottom w:val="nil"/>
              <w:right w:val="nil"/>
            </w:tcBorders>
            <w:shd w:val="clear" w:color="auto" w:fill="auto"/>
            <w:noWrap/>
            <w:vAlign w:val="center"/>
            <w:hideMark/>
          </w:tcPr>
          <w:p w14:paraId="265FBCD9" w14:textId="77777777" w:rsidR="00DD0CA1" w:rsidRPr="00DD0CA1" w:rsidRDefault="00DD0CA1" w:rsidP="00DD0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DD0CA1">
              <w:rPr>
                <w:rFonts w:ascii="Arial" w:eastAsia="Times New Roman" w:hAnsi="Arial" w:cs="Arial"/>
                <w:color w:val="000000"/>
                <w:sz w:val="18"/>
                <w:szCs w:val="18"/>
              </w:rPr>
              <w:t>-2.13%</w:t>
            </w:r>
          </w:p>
        </w:tc>
        <w:tc>
          <w:tcPr>
            <w:tcW w:w="439" w:type="pct"/>
            <w:tcBorders>
              <w:top w:val="nil"/>
              <w:left w:val="nil"/>
              <w:bottom w:val="nil"/>
              <w:right w:val="single" w:sz="4" w:space="0" w:color="auto"/>
            </w:tcBorders>
            <w:shd w:val="clear" w:color="auto" w:fill="auto"/>
            <w:noWrap/>
            <w:vAlign w:val="center"/>
            <w:hideMark/>
          </w:tcPr>
          <w:p w14:paraId="41DC995D" w14:textId="77777777" w:rsidR="00DD0CA1" w:rsidRPr="00DD0CA1" w:rsidRDefault="00DD0CA1" w:rsidP="00DD0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DD0CA1">
              <w:rPr>
                <w:rFonts w:ascii="Arial" w:eastAsia="Times New Roman" w:hAnsi="Arial" w:cs="Arial"/>
                <w:color w:val="000000"/>
                <w:sz w:val="18"/>
                <w:szCs w:val="18"/>
              </w:rPr>
              <w:t>-1.36%</w:t>
            </w:r>
          </w:p>
        </w:tc>
        <w:tc>
          <w:tcPr>
            <w:tcW w:w="461" w:type="pct"/>
            <w:tcBorders>
              <w:top w:val="nil"/>
              <w:left w:val="nil"/>
              <w:bottom w:val="nil"/>
              <w:right w:val="nil"/>
            </w:tcBorders>
            <w:shd w:val="clear" w:color="auto" w:fill="auto"/>
            <w:noWrap/>
            <w:vAlign w:val="center"/>
            <w:hideMark/>
          </w:tcPr>
          <w:p w14:paraId="46F45808" w14:textId="77777777" w:rsidR="00DD0CA1" w:rsidRPr="00DD0CA1" w:rsidRDefault="00DD0CA1" w:rsidP="00DD0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DD0CA1">
              <w:rPr>
                <w:rFonts w:ascii="Arial" w:eastAsia="Times New Roman" w:hAnsi="Arial" w:cs="Arial"/>
                <w:color w:val="000000"/>
                <w:sz w:val="18"/>
                <w:szCs w:val="18"/>
              </w:rPr>
              <w:t>100.7%</w:t>
            </w:r>
          </w:p>
        </w:tc>
        <w:tc>
          <w:tcPr>
            <w:tcW w:w="461" w:type="pct"/>
            <w:tcBorders>
              <w:top w:val="nil"/>
              <w:left w:val="nil"/>
              <w:bottom w:val="nil"/>
              <w:right w:val="single" w:sz="8" w:space="0" w:color="auto"/>
            </w:tcBorders>
            <w:shd w:val="clear" w:color="auto" w:fill="auto"/>
            <w:noWrap/>
            <w:vAlign w:val="center"/>
            <w:hideMark/>
          </w:tcPr>
          <w:p w14:paraId="26E1FD2E" w14:textId="77777777" w:rsidR="00DD0CA1" w:rsidRPr="00DD0CA1" w:rsidRDefault="00DD0CA1" w:rsidP="00DD0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DD0CA1">
              <w:rPr>
                <w:rFonts w:ascii="Arial" w:eastAsia="Times New Roman" w:hAnsi="Arial" w:cs="Arial"/>
                <w:color w:val="000000"/>
                <w:sz w:val="18"/>
                <w:szCs w:val="18"/>
              </w:rPr>
              <w:t>302.8%</w:t>
            </w:r>
          </w:p>
        </w:tc>
      </w:tr>
      <w:tr w:rsidR="00DD0CA1" w:rsidRPr="00DD0CA1" w14:paraId="3602974A" w14:textId="77777777" w:rsidTr="00A371AC">
        <w:trPr>
          <w:trHeight w:val="315"/>
        </w:trPr>
        <w:tc>
          <w:tcPr>
            <w:tcW w:w="522" w:type="pct"/>
            <w:tcBorders>
              <w:top w:val="nil"/>
              <w:left w:val="single" w:sz="8" w:space="0" w:color="auto"/>
              <w:bottom w:val="nil"/>
              <w:right w:val="single" w:sz="8" w:space="0" w:color="auto"/>
            </w:tcBorders>
            <w:shd w:val="clear" w:color="auto" w:fill="auto"/>
            <w:noWrap/>
            <w:vAlign w:val="center"/>
            <w:hideMark/>
          </w:tcPr>
          <w:p w14:paraId="7E8482E1" w14:textId="77777777" w:rsidR="00DD0CA1" w:rsidRPr="00DD0CA1" w:rsidRDefault="00DD0CA1" w:rsidP="00DD0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DD0CA1">
              <w:rPr>
                <w:rFonts w:ascii="Arial" w:eastAsia="Times New Roman" w:hAnsi="Arial" w:cs="Arial"/>
                <w:color w:val="000000"/>
                <w:sz w:val="18"/>
                <w:szCs w:val="18"/>
              </w:rPr>
              <w:t>Class C</w:t>
            </w:r>
          </w:p>
        </w:tc>
        <w:tc>
          <w:tcPr>
            <w:tcW w:w="439" w:type="pct"/>
            <w:tcBorders>
              <w:top w:val="nil"/>
              <w:left w:val="nil"/>
              <w:bottom w:val="nil"/>
              <w:right w:val="nil"/>
            </w:tcBorders>
            <w:shd w:val="clear" w:color="auto" w:fill="auto"/>
            <w:noWrap/>
            <w:vAlign w:val="center"/>
            <w:hideMark/>
          </w:tcPr>
          <w:p w14:paraId="3C9DE6DA" w14:textId="77777777" w:rsidR="00DD0CA1" w:rsidRPr="00DD0CA1" w:rsidRDefault="00DD0CA1" w:rsidP="00DD0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DD0CA1">
              <w:rPr>
                <w:rFonts w:ascii="Arial" w:eastAsia="Times New Roman" w:hAnsi="Arial" w:cs="Arial"/>
                <w:color w:val="000000"/>
                <w:sz w:val="18"/>
                <w:szCs w:val="18"/>
              </w:rPr>
              <w:t>-0.30%</w:t>
            </w:r>
          </w:p>
        </w:tc>
        <w:tc>
          <w:tcPr>
            <w:tcW w:w="439" w:type="pct"/>
            <w:tcBorders>
              <w:top w:val="nil"/>
              <w:left w:val="nil"/>
              <w:bottom w:val="nil"/>
              <w:right w:val="nil"/>
            </w:tcBorders>
            <w:shd w:val="clear" w:color="auto" w:fill="auto"/>
            <w:noWrap/>
            <w:vAlign w:val="center"/>
            <w:hideMark/>
          </w:tcPr>
          <w:p w14:paraId="10AE0F71" w14:textId="77777777" w:rsidR="00DD0CA1" w:rsidRPr="00DD0CA1" w:rsidRDefault="00DD0CA1" w:rsidP="00DD0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DD0CA1">
              <w:rPr>
                <w:rFonts w:ascii="Arial" w:eastAsia="Times New Roman" w:hAnsi="Arial" w:cs="Arial"/>
                <w:color w:val="000000"/>
                <w:sz w:val="18"/>
                <w:szCs w:val="18"/>
              </w:rPr>
              <w:t>-1.71%</w:t>
            </w:r>
          </w:p>
        </w:tc>
        <w:tc>
          <w:tcPr>
            <w:tcW w:w="439" w:type="pct"/>
            <w:tcBorders>
              <w:top w:val="nil"/>
              <w:left w:val="nil"/>
              <w:bottom w:val="nil"/>
              <w:right w:val="single" w:sz="4" w:space="0" w:color="auto"/>
            </w:tcBorders>
            <w:shd w:val="clear" w:color="auto" w:fill="auto"/>
            <w:noWrap/>
            <w:vAlign w:val="center"/>
            <w:hideMark/>
          </w:tcPr>
          <w:p w14:paraId="00931827" w14:textId="77777777" w:rsidR="00DD0CA1" w:rsidRPr="00DD0CA1" w:rsidRDefault="00DD0CA1" w:rsidP="00DD0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DD0CA1">
              <w:rPr>
                <w:rFonts w:ascii="Arial" w:eastAsia="Times New Roman" w:hAnsi="Arial" w:cs="Arial"/>
                <w:color w:val="000000"/>
                <w:sz w:val="18"/>
                <w:szCs w:val="18"/>
              </w:rPr>
              <w:t>-1.80%</w:t>
            </w:r>
          </w:p>
        </w:tc>
        <w:tc>
          <w:tcPr>
            <w:tcW w:w="461" w:type="pct"/>
            <w:tcBorders>
              <w:top w:val="nil"/>
              <w:left w:val="nil"/>
              <w:bottom w:val="nil"/>
              <w:right w:val="nil"/>
            </w:tcBorders>
            <w:shd w:val="clear" w:color="auto" w:fill="auto"/>
            <w:noWrap/>
            <w:vAlign w:val="center"/>
            <w:hideMark/>
          </w:tcPr>
          <w:p w14:paraId="26124931" w14:textId="77777777" w:rsidR="00DD0CA1" w:rsidRPr="00DD0CA1" w:rsidRDefault="00DD0CA1" w:rsidP="00DD0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DD0CA1">
              <w:rPr>
                <w:rFonts w:ascii="Arial" w:eastAsia="Times New Roman" w:hAnsi="Arial" w:cs="Arial"/>
                <w:color w:val="000000"/>
                <w:sz w:val="18"/>
                <w:szCs w:val="18"/>
              </w:rPr>
              <w:t>100.9%</w:t>
            </w:r>
          </w:p>
        </w:tc>
        <w:tc>
          <w:tcPr>
            <w:tcW w:w="461" w:type="pct"/>
            <w:tcBorders>
              <w:top w:val="nil"/>
              <w:left w:val="nil"/>
              <w:bottom w:val="nil"/>
              <w:right w:val="nil"/>
            </w:tcBorders>
            <w:shd w:val="clear" w:color="auto" w:fill="auto"/>
            <w:noWrap/>
            <w:vAlign w:val="center"/>
            <w:hideMark/>
          </w:tcPr>
          <w:p w14:paraId="268E990C" w14:textId="77777777" w:rsidR="00DD0CA1" w:rsidRPr="00DD0CA1" w:rsidRDefault="00DD0CA1" w:rsidP="00DD0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DD0CA1">
              <w:rPr>
                <w:rFonts w:ascii="Arial" w:eastAsia="Times New Roman" w:hAnsi="Arial" w:cs="Arial"/>
                <w:color w:val="000000"/>
                <w:sz w:val="18"/>
                <w:szCs w:val="18"/>
              </w:rPr>
              <w:t>248.4%</w:t>
            </w:r>
          </w:p>
        </w:tc>
        <w:tc>
          <w:tcPr>
            <w:tcW w:w="439" w:type="pct"/>
            <w:tcBorders>
              <w:top w:val="nil"/>
              <w:left w:val="single" w:sz="8" w:space="0" w:color="auto"/>
              <w:bottom w:val="nil"/>
              <w:right w:val="nil"/>
            </w:tcBorders>
            <w:shd w:val="clear" w:color="auto" w:fill="auto"/>
            <w:noWrap/>
            <w:vAlign w:val="center"/>
            <w:hideMark/>
          </w:tcPr>
          <w:p w14:paraId="479221D6" w14:textId="77777777" w:rsidR="00DD0CA1" w:rsidRPr="00DD0CA1" w:rsidRDefault="00DD0CA1" w:rsidP="00DD0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DD0CA1">
              <w:rPr>
                <w:rFonts w:ascii="Arial" w:eastAsia="Times New Roman" w:hAnsi="Arial" w:cs="Arial"/>
                <w:color w:val="000000"/>
                <w:sz w:val="18"/>
                <w:szCs w:val="18"/>
              </w:rPr>
              <w:t>-0.49%</w:t>
            </w:r>
          </w:p>
        </w:tc>
        <w:tc>
          <w:tcPr>
            <w:tcW w:w="439" w:type="pct"/>
            <w:tcBorders>
              <w:top w:val="nil"/>
              <w:left w:val="nil"/>
              <w:bottom w:val="nil"/>
              <w:right w:val="nil"/>
            </w:tcBorders>
            <w:shd w:val="clear" w:color="auto" w:fill="auto"/>
            <w:noWrap/>
            <w:vAlign w:val="center"/>
            <w:hideMark/>
          </w:tcPr>
          <w:p w14:paraId="4C28E0FA" w14:textId="77777777" w:rsidR="00DD0CA1" w:rsidRPr="00DD0CA1" w:rsidRDefault="00DD0CA1" w:rsidP="00DD0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DD0CA1">
              <w:rPr>
                <w:rFonts w:ascii="Arial" w:eastAsia="Times New Roman" w:hAnsi="Arial" w:cs="Arial"/>
                <w:color w:val="000000"/>
                <w:sz w:val="18"/>
                <w:szCs w:val="18"/>
              </w:rPr>
              <w:t>-1.77%</w:t>
            </w:r>
          </w:p>
        </w:tc>
        <w:tc>
          <w:tcPr>
            <w:tcW w:w="439" w:type="pct"/>
            <w:tcBorders>
              <w:top w:val="nil"/>
              <w:left w:val="nil"/>
              <w:bottom w:val="nil"/>
              <w:right w:val="single" w:sz="4" w:space="0" w:color="auto"/>
            </w:tcBorders>
            <w:shd w:val="clear" w:color="auto" w:fill="auto"/>
            <w:noWrap/>
            <w:vAlign w:val="center"/>
            <w:hideMark/>
          </w:tcPr>
          <w:p w14:paraId="574BAAE4" w14:textId="77777777" w:rsidR="00DD0CA1" w:rsidRPr="00DD0CA1" w:rsidRDefault="00DD0CA1" w:rsidP="00DD0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DD0CA1">
              <w:rPr>
                <w:rFonts w:ascii="Arial" w:eastAsia="Times New Roman" w:hAnsi="Arial" w:cs="Arial"/>
                <w:color w:val="000000"/>
                <w:sz w:val="18"/>
                <w:szCs w:val="18"/>
              </w:rPr>
              <w:t>-1.42%</w:t>
            </w:r>
          </w:p>
        </w:tc>
        <w:tc>
          <w:tcPr>
            <w:tcW w:w="461" w:type="pct"/>
            <w:tcBorders>
              <w:top w:val="nil"/>
              <w:left w:val="nil"/>
              <w:bottom w:val="nil"/>
              <w:right w:val="nil"/>
            </w:tcBorders>
            <w:shd w:val="clear" w:color="auto" w:fill="auto"/>
            <w:noWrap/>
            <w:vAlign w:val="center"/>
            <w:hideMark/>
          </w:tcPr>
          <w:p w14:paraId="0CE7BF07" w14:textId="77777777" w:rsidR="00DD0CA1" w:rsidRPr="00DD0CA1" w:rsidRDefault="00DD0CA1" w:rsidP="00DD0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DD0CA1">
              <w:rPr>
                <w:rFonts w:ascii="Arial" w:eastAsia="Times New Roman" w:hAnsi="Arial" w:cs="Arial"/>
                <w:color w:val="000000"/>
                <w:sz w:val="18"/>
                <w:szCs w:val="18"/>
              </w:rPr>
              <w:t>100.8%</w:t>
            </w:r>
          </w:p>
        </w:tc>
        <w:tc>
          <w:tcPr>
            <w:tcW w:w="461" w:type="pct"/>
            <w:tcBorders>
              <w:top w:val="nil"/>
              <w:left w:val="nil"/>
              <w:bottom w:val="nil"/>
              <w:right w:val="single" w:sz="8" w:space="0" w:color="auto"/>
            </w:tcBorders>
            <w:shd w:val="clear" w:color="auto" w:fill="auto"/>
            <w:noWrap/>
            <w:vAlign w:val="center"/>
            <w:hideMark/>
          </w:tcPr>
          <w:p w14:paraId="31982CFC" w14:textId="77777777" w:rsidR="00DD0CA1" w:rsidRPr="00DD0CA1" w:rsidRDefault="00DD0CA1" w:rsidP="00DD0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DD0CA1">
              <w:rPr>
                <w:rFonts w:ascii="Arial" w:eastAsia="Times New Roman" w:hAnsi="Arial" w:cs="Arial"/>
                <w:color w:val="000000"/>
                <w:sz w:val="18"/>
                <w:szCs w:val="18"/>
              </w:rPr>
              <w:t>255.3%</w:t>
            </w:r>
          </w:p>
        </w:tc>
      </w:tr>
      <w:tr w:rsidR="00DD0CA1" w:rsidRPr="00DD0CA1" w14:paraId="53F7E6C0" w14:textId="77777777" w:rsidTr="00A371AC">
        <w:trPr>
          <w:trHeight w:val="315"/>
        </w:trPr>
        <w:tc>
          <w:tcPr>
            <w:tcW w:w="522" w:type="pct"/>
            <w:tcBorders>
              <w:top w:val="nil"/>
              <w:left w:val="single" w:sz="8" w:space="0" w:color="auto"/>
              <w:bottom w:val="nil"/>
              <w:right w:val="single" w:sz="8" w:space="0" w:color="auto"/>
            </w:tcBorders>
            <w:shd w:val="clear" w:color="auto" w:fill="auto"/>
            <w:noWrap/>
            <w:vAlign w:val="center"/>
            <w:hideMark/>
          </w:tcPr>
          <w:p w14:paraId="1C72C043" w14:textId="77777777" w:rsidR="00DD0CA1" w:rsidRPr="00DD0CA1" w:rsidRDefault="00DD0CA1" w:rsidP="00DD0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DD0CA1">
              <w:rPr>
                <w:rFonts w:ascii="Arial" w:eastAsia="Times New Roman" w:hAnsi="Arial" w:cs="Arial"/>
                <w:color w:val="000000"/>
                <w:sz w:val="18"/>
                <w:szCs w:val="18"/>
              </w:rPr>
              <w:t>Class E</w:t>
            </w:r>
          </w:p>
        </w:tc>
        <w:tc>
          <w:tcPr>
            <w:tcW w:w="439" w:type="pct"/>
            <w:tcBorders>
              <w:top w:val="nil"/>
              <w:left w:val="nil"/>
              <w:bottom w:val="nil"/>
              <w:right w:val="nil"/>
            </w:tcBorders>
            <w:shd w:val="clear" w:color="auto" w:fill="auto"/>
            <w:noWrap/>
            <w:vAlign w:val="center"/>
            <w:hideMark/>
          </w:tcPr>
          <w:p w14:paraId="79467DAA" w14:textId="77777777" w:rsidR="00DD0CA1" w:rsidRPr="00DD0CA1" w:rsidRDefault="00DD0CA1" w:rsidP="00DD0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DD0CA1">
              <w:rPr>
                <w:rFonts w:ascii="Arial" w:eastAsia="Times New Roman" w:hAnsi="Arial" w:cs="Arial"/>
                <w:color w:val="000000"/>
                <w:sz w:val="18"/>
                <w:szCs w:val="18"/>
              </w:rPr>
              <w:t>-1.10%</w:t>
            </w:r>
          </w:p>
        </w:tc>
        <w:tc>
          <w:tcPr>
            <w:tcW w:w="439" w:type="pct"/>
            <w:tcBorders>
              <w:top w:val="nil"/>
              <w:left w:val="nil"/>
              <w:bottom w:val="nil"/>
              <w:right w:val="nil"/>
            </w:tcBorders>
            <w:shd w:val="clear" w:color="auto" w:fill="auto"/>
            <w:noWrap/>
            <w:vAlign w:val="center"/>
            <w:hideMark/>
          </w:tcPr>
          <w:p w14:paraId="204FCCDC" w14:textId="77777777" w:rsidR="00DD0CA1" w:rsidRPr="00DD0CA1" w:rsidRDefault="00DD0CA1" w:rsidP="00DD0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DD0CA1">
              <w:rPr>
                <w:rFonts w:ascii="Arial" w:eastAsia="Times New Roman" w:hAnsi="Arial" w:cs="Arial"/>
                <w:color w:val="000000"/>
                <w:sz w:val="18"/>
                <w:szCs w:val="18"/>
              </w:rPr>
              <w:t>-1.91%</w:t>
            </w:r>
          </w:p>
        </w:tc>
        <w:tc>
          <w:tcPr>
            <w:tcW w:w="439" w:type="pct"/>
            <w:tcBorders>
              <w:top w:val="nil"/>
              <w:left w:val="nil"/>
              <w:bottom w:val="nil"/>
              <w:right w:val="single" w:sz="4" w:space="0" w:color="auto"/>
            </w:tcBorders>
            <w:shd w:val="clear" w:color="auto" w:fill="auto"/>
            <w:noWrap/>
            <w:vAlign w:val="center"/>
            <w:hideMark/>
          </w:tcPr>
          <w:p w14:paraId="3072CF31" w14:textId="77777777" w:rsidR="00DD0CA1" w:rsidRPr="00DD0CA1" w:rsidRDefault="00DD0CA1" w:rsidP="00DD0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DD0CA1">
              <w:rPr>
                <w:rFonts w:ascii="Arial" w:eastAsia="Times New Roman" w:hAnsi="Arial" w:cs="Arial"/>
                <w:color w:val="000000"/>
                <w:sz w:val="18"/>
                <w:szCs w:val="18"/>
              </w:rPr>
              <w:t>-2.22%</w:t>
            </w:r>
          </w:p>
        </w:tc>
        <w:tc>
          <w:tcPr>
            <w:tcW w:w="461" w:type="pct"/>
            <w:tcBorders>
              <w:top w:val="nil"/>
              <w:left w:val="nil"/>
              <w:bottom w:val="nil"/>
              <w:right w:val="nil"/>
            </w:tcBorders>
            <w:shd w:val="clear" w:color="auto" w:fill="auto"/>
            <w:noWrap/>
            <w:vAlign w:val="center"/>
            <w:hideMark/>
          </w:tcPr>
          <w:p w14:paraId="3F835847" w14:textId="77777777" w:rsidR="00DD0CA1" w:rsidRPr="00DD0CA1" w:rsidRDefault="00DD0CA1" w:rsidP="00DD0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DD0CA1">
              <w:rPr>
                <w:rFonts w:ascii="Arial" w:eastAsia="Times New Roman" w:hAnsi="Arial" w:cs="Arial"/>
                <w:color w:val="000000"/>
                <w:sz w:val="18"/>
                <w:szCs w:val="18"/>
              </w:rPr>
              <w:t>101.5%</w:t>
            </w:r>
          </w:p>
        </w:tc>
        <w:tc>
          <w:tcPr>
            <w:tcW w:w="461" w:type="pct"/>
            <w:tcBorders>
              <w:top w:val="nil"/>
              <w:left w:val="nil"/>
              <w:bottom w:val="nil"/>
              <w:right w:val="nil"/>
            </w:tcBorders>
            <w:shd w:val="clear" w:color="auto" w:fill="auto"/>
            <w:noWrap/>
            <w:vAlign w:val="center"/>
            <w:hideMark/>
          </w:tcPr>
          <w:p w14:paraId="2CDE6E97" w14:textId="77777777" w:rsidR="00DD0CA1" w:rsidRPr="00DD0CA1" w:rsidRDefault="00DD0CA1" w:rsidP="00DD0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DD0CA1">
              <w:rPr>
                <w:rFonts w:ascii="Arial" w:eastAsia="Times New Roman" w:hAnsi="Arial" w:cs="Arial"/>
                <w:color w:val="000000"/>
                <w:sz w:val="18"/>
                <w:szCs w:val="18"/>
              </w:rPr>
              <w:t>319.3%</w:t>
            </w:r>
          </w:p>
        </w:tc>
        <w:tc>
          <w:tcPr>
            <w:tcW w:w="439" w:type="pct"/>
            <w:tcBorders>
              <w:top w:val="nil"/>
              <w:left w:val="single" w:sz="8" w:space="0" w:color="auto"/>
              <w:bottom w:val="nil"/>
              <w:right w:val="nil"/>
            </w:tcBorders>
            <w:shd w:val="clear" w:color="auto" w:fill="auto"/>
            <w:noWrap/>
            <w:vAlign w:val="center"/>
            <w:hideMark/>
          </w:tcPr>
          <w:p w14:paraId="6C4565AD" w14:textId="77777777" w:rsidR="00DD0CA1" w:rsidRPr="00DD0CA1" w:rsidRDefault="00DD0CA1" w:rsidP="00DD0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DD0CA1">
              <w:rPr>
                <w:rFonts w:ascii="Arial" w:eastAsia="Times New Roman" w:hAnsi="Arial" w:cs="Arial"/>
                <w:color w:val="000000"/>
                <w:sz w:val="18"/>
                <w:szCs w:val="18"/>
              </w:rPr>
              <w:t> </w:t>
            </w:r>
          </w:p>
        </w:tc>
        <w:tc>
          <w:tcPr>
            <w:tcW w:w="439" w:type="pct"/>
            <w:tcBorders>
              <w:top w:val="nil"/>
              <w:left w:val="nil"/>
              <w:bottom w:val="nil"/>
              <w:right w:val="nil"/>
            </w:tcBorders>
            <w:shd w:val="clear" w:color="auto" w:fill="auto"/>
            <w:noWrap/>
            <w:vAlign w:val="center"/>
            <w:hideMark/>
          </w:tcPr>
          <w:p w14:paraId="3D5AA159" w14:textId="77777777" w:rsidR="00DD0CA1" w:rsidRPr="00DD0CA1" w:rsidRDefault="00DD0CA1" w:rsidP="00DD0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
        </w:tc>
        <w:tc>
          <w:tcPr>
            <w:tcW w:w="439" w:type="pct"/>
            <w:tcBorders>
              <w:top w:val="nil"/>
              <w:left w:val="nil"/>
              <w:bottom w:val="nil"/>
              <w:right w:val="single" w:sz="4" w:space="0" w:color="auto"/>
            </w:tcBorders>
            <w:shd w:val="clear" w:color="auto" w:fill="auto"/>
            <w:noWrap/>
            <w:vAlign w:val="center"/>
            <w:hideMark/>
          </w:tcPr>
          <w:p w14:paraId="58ECA4C7" w14:textId="77777777" w:rsidR="00DD0CA1" w:rsidRPr="00DD0CA1" w:rsidRDefault="00DD0CA1" w:rsidP="00DD0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DD0CA1">
              <w:rPr>
                <w:rFonts w:ascii="Arial" w:eastAsia="Times New Roman" w:hAnsi="Arial" w:cs="Arial"/>
                <w:color w:val="000000"/>
                <w:sz w:val="18"/>
                <w:szCs w:val="18"/>
              </w:rPr>
              <w:t> </w:t>
            </w:r>
          </w:p>
        </w:tc>
        <w:tc>
          <w:tcPr>
            <w:tcW w:w="461" w:type="pct"/>
            <w:tcBorders>
              <w:top w:val="nil"/>
              <w:left w:val="nil"/>
              <w:bottom w:val="nil"/>
              <w:right w:val="nil"/>
            </w:tcBorders>
            <w:shd w:val="clear" w:color="auto" w:fill="auto"/>
            <w:noWrap/>
            <w:vAlign w:val="center"/>
            <w:hideMark/>
          </w:tcPr>
          <w:p w14:paraId="097A5125" w14:textId="77777777" w:rsidR="00DD0CA1" w:rsidRPr="00DD0CA1" w:rsidRDefault="00DD0CA1" w:rsidP="00DD0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DD0CA1">
              <w:rPr>
                <w:rFonts w:ascii="Arial" w:eastAsia="Times New Roman" w:hAnsi="Arial" w:cs="Arial"/>
                <w:color w:val="000000"/>
                <w:sz w:val="18"/>
                <w:szCs w:val="18"/>
              </w:rPr>
              <w:t> </w:t>
            </w:r>
          </w:p>
        </w:tc>
        <w:tc>
          <w:tcPr>
            <w:tcW w:w="461" w:type="pct"/>
            <w:tcBorders>
              <w:top w:val="nil"/>
              <w:left w:val="nil"/>
              <w:bottom w:val="nil"/>
              <w:right w:val="single" w:sz="8" w:space="0" w:color="auto"/>
            </w:tcBorders>
            <w:shd w:val="clear" w:color="auto" w:fill="auto"/>
            <w:noWrap/>
            <w:vAlign w:val="center"/>
            <w:hideMark/>
          </w:tcPr>
          <w:p w14:paraId="3487ACAB" w14:textId="77777777" w:rsidR="00DD0CA1" w:rsidRPr="00DD0CA1" w:rsidRDefault="00DD0CA1" w:rsidP="00DD0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DD0CA1">
              <w:rPr>
                <w:rFonts w:ascii="Arial" w:eastAsia="Times New Roman" w:hAnsi="Arial" w:cs="Arial"/>
                <w:color w:val="000000"/>
                <w:sz w:val="18"/>
                <w:szCs w:val="18"/>
              </w:rPr>
              <w:t> </w:t>
            </w:r>
          </w:p>
        </w:tc>
      </w:tr>
      <w:tr w:rsidR="00DD0CA1" w:rsidRPr="00DD0CA1" w14:paraId="53BA3846" w14:textId="77777777" w:rsidTr="00A371AC">
        <w:trPr>
          <w:trHeight w:val="315"/>
        </w:trPr>
        <w:tc>
          <w:tcPr>
            <w:tcW w:w="522" w:type="pct"/>
            <w:tcBorders>
              <w:top w:val="single" w:sz="8" w:space="0" w:color="auto"/>
              <w:left w:val="single" w:sz="8" w:space="0" w:color="auto"/>
              <w:bottom w:val="nil"/>
              <w:right w:val="single" w:sz="8" w:space="0" w:color="auto"/>
            </w:tcBorders>
            <w:shd w:val="clear" w:color="auto" w:fill="auto"/>
            <w:noWrap/>
            <w:vAlign w:val="center"/>
            <w:hideMark/>
          </w:tcPr>
          <w:p w14:paraId="685C2A4A" w14:textId="77777777" w:rsidR="00DD0CA1" w:rsidRPr="00DD0CA1" w:rsidRDefault="00DD0CA1" w:rsidP="00DD0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DD0CA1">
              <w:rPr>
                <w:rFonts w:ascii="Arial" w:eastAsia="Times New Roman" w:hAnsi="Arial" w:cs="Arial"/>
                <w:b/>
                <w:bCs/>
                <w:color w:val="000000"/>
                <w:sz w:val="18"/>
                <w:szCs w:val="18"/>
              </w:rPr>
              <w:t xml:space="preserve">Overall </w:t>
            </w:r>
          </w:p>
        </w:tc>
        <w:tc>
          <w:tcPr>
            <w:tcW w:w="439" w:type="pct"/>
            <w:tcBorders>
              <w:top w:val="single" w:sz="8" w:space="0" w:color="auto"/>
              <w:left w:val="nil"/>
              <w:bottom w:val="nil"/>
              <w:right w:val="nil"/>
            </w:tcBorders>
            <w:shd w:val="clear" w:color="auto" w:fill="auto"/>
            <w:noWrap/>
            <w:vAlign w:val="center"/>
            <w:hideMark/>
          </w:tcPr>
          <w:p w14:paraId="32CF5138" w14:textId="77777777" w:rsidR="00DD0CA1" w:rsidRPr="00DD0CA1" w:rsidRDefault="00DD0CA1" w:rsidP="00DD0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DD0CA1">
              <w:rPr>
                <w:rFonts w:ascii="Arial" w:eastAsia="Times New Roman" w:hAnsi="Arial" w:cs="Arial"/>
                <w:color w:val="000000"/>
                <w:sz w:val="18"/>
                <w:szCs w:val="18"/>
              </w:rPr>
              <w:t>-0.67%</w:t>
            </w:r>
          </w:p>
        </w:tc>
        <w:tc>
          <w:tcPr>
            <w:tcW w:w="439" w:type="pct"/>
            <w:tcBorders>
              <w:top w:val="single" w:sz="8" w:space="0" w:color="auto"/>
              <w:left w:val="nil"/>
              <w:bottom w:val="nil"/>
              <w:right w:val="nil"/>
            </w:tcBorders>
            <w:shd w:val="clear" w:color="auto" w:fill="auto"/>
            <w:noWrap/>
            <w:vAlign w:val="center"/>
            <w:hideMark/>
          </w:tcPr>
          <w:p w14:paraId="566BA03E" w14:textId="77777777" w:rsidR="00DD0CA1" w:rsidRPr="00DD0CA1" w:rsidRDefault="00DD0CA1" w:rsidP="00DD0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DD0CA1">
              <w:rPr>
                <w:rFonts w:ascii="Arial" w:eastAsia="Times New Roman" w:hAnsi="Arial" w:cs="Arial"/>
                <w:color w:val="000000"/>
                <w:sz w:val="18"/>
                <w:szCs w:val="18"/>
              </w:rPr>
              <w:t>-1.84%</w:t>
            </w:r>
          </w:p>
        </w:tc>
        <w:tc>
          <w:tcPr>
            <w:tcW w:w="439" w:type="pct"/>
            <w:tcBorders>
              <w:top w:val="single" w:sz="8" w:space="0" w:color="auto"/>
              <w:left w:val="nil"/>
              <w:bottom w:val="nil"/>
              <w:right w:val="single" w:sz="4" w:space="0" w:color="auto"/>
            </w:tcBorders>
            <w:shd w:val="clear" w:color="auto" w:fill="auto"/>
            <w:noWrap/>
            <w:vAlign w:val="center"/>
            <w:hideMark/>
          </w:tcPr>
          <w:p w14:paraId="79EF4EA0" w14:textId="77777777" w:rsidR="00DD0CA1" w:rsidRPr="00DD0CA1" w:rsidRDefault="00DD0CA1" w:rsidP="00DD0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DD0CA1">
              <w:rPr>
                <w:rFonts w:ascii="Arial" w:eastAsia="Times New Roman" w:hAnsi="Arial" w:cs="Arial"/>
                <w:color w:val="000000"/>
                <w:sz w:val="18"/>
                <w:szCs w:val="18"/>
              </w:rPr>
              <w:t>-1.76%</w:t>
            </w:r>
          </w:p>
        </w:tc>
        <w:tc>
          <w:tcPr>
            <w:tcW w:w="461" w:type="pct"/>
            <w:tcBorders>
              <w:top w:val="single" w:sz="8" w:space="0" w:color="auto"/>
              <w:left w:val="nil"/>
              <w:bottom w:val="nil"/>
              <w:right w:val="nil"/>
            </w:tcBorders>
            <w:shd w:val="clear" w:color="auto" w:fill="auto"/>
            <w:noWrap/>
            <w:vAlign w:val="center"/>
            <w:hideMark/>
          </w:tcPr>
          <w:p w14:paraId="6CA843BD" w14:textId="77777777" w:rsidR="00DD0CA1" w:rsidRPr="00DD0CA1" w:rsidRDefault="00DD0CA1" w:rsidP="00DD0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DD0CA1">
              <w:rPr>
                <w:rFonts w:ascii="Arial" w:eastAsia="Times New Roman" w:hAnsi="Arial" w:cs="Arial"/>
                <w:color w:val="000000"/>
                <w:sz w:val="18"/>
                <w:szCs w:val="18"/>
              </w:rPr>
              <w:t>101.2%</w:t>
            </w:r>
          </w:p>
        </w:tc>
        <w:tc>
          <w:tcPr>
            <w:tcW w:w="461" w:type="pct"/>
            <w:tcBorders>
              <w:top w:val="single" w:sz="8" w:space="0" w:color="auto"/>
              <w:left w:val="nil"/>
              <w:bottom w:val="nil"/>
              <w:right w:val="nil"/>
            </w:tcBorders>
            <w:shd w:val="clear" w:color="auto" w:fill="auto"/>
            <w:noWrap/>
            <w:vAlign w:val="center"/>
            <w:hideMark/>
          </w:tcPr>
          <w:p w14:paraId="0E3B8DFE" w14:textId="77777777" w:rsidR="00DD0CA1" w:rsidRPr="00DD0CA1" w:rsidRDefault="00DD0CA1" w:rsidP="00DD0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DD0CA1">
              <w:rPr>
                <w:rFonts w:ascii="Arial" w:eastAsia="Times New Roman" w:hAnsi="Arial" w:cs="Arial"/>
                <w:color w:val="000000"/>
                <w:sz w:val="18"/>
                <w:szCs w:val="18"/>
              </w:rPr>
              <w:t>310.9%</w:t>
            </w:r>
          </w:p>
        </w:tc>
        <w:tc>
          <w:tcPr>
            <w:tcW w:w="439" w:type="pct"/>
            <w:tcBorders>
              <w:top w:val="single" w:sz="8" w:space="0" w:color="auto"/>
              <w:left w:val="single" w:sz="8" w:space="0" w:color="auto"/>
              <w:bottom w:val="nil"/>
              <w:right w:val="nil"/>
            </w:tcBorders>
            <w:shd w:val="clear" w:color="auto" w:fill="auto"/>
            <w:noWrap/>
            <w:vAlign w:val="center"/>
            <w:hideMark/>
          </w:tcPr>
          <w:p w14:paraId="1DC30525" w14:textId="77777777" w:rsidR="00DD0CA1" w:rsidRPr="00DD0CA1" w:rsidRDefault="00DD0CA1" w:rsidP="00DD0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DD0CA1">
              <w:rPr>
                <w:rFonts w:ascii="Arial" w:eastAsia="Times New Roman" w:hAnsi="Arial" w:cs="Arial"/>
                <w:color w:val="000000"/>
                <w:sz w:val="18"/>
                <w:szCs w:val="18"/>
              </w:rPr>
              <w:t>-0.92%</w:t>
            </w:r>
          </w:p>
        </w:tc>
        <w:tc>
          <w:tcPr>
            <w:tcW w:w="439" w:type="pct"/>
            <w:tcBorders>
              <w:top w:val="single" w:sz="8" w:space="0" w:color="auto"/>
              <w:left w:val="nil"/>
              <w:bottom w:val="nil"/>
              <w:right w:val="nil"/>
            </w:tcBorders>
            <w:shd w:val="clear" w:color="auto" w:fill="auto"/>
            <w:noWrap/>
            <w:vAlign w:val="center"/>
            <w:hideMark/>
          </w:tcPr>
          <w:p w14:paraId="5DA914F0" w14:textId="77777777" w:rsidR="00DD0CA1" w:rsidRPr="00DD0CA1" w:rsidRDefault="00DD0CA1" w:rsidP="00DD0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DD0CA1">
              <w:rPr>
                <w:rFonts w:ascii="Arial" w:eastAsia="Times New Roman" w:hAnsi="Arial" w:cs="Arial"/>
                <w:color w:val="000000"/>
                <w:sz w:val="18"/>
                <w:szCs w:val="18"/>
              </w:rPr>
              <w:t>-1.72%</w:t>
            </w:r>
          </w:p>
        </w:tc>
        <w:tc>
          <w:tcPr>
            <w:tcW w:w="439" w:type="pct"/>
            <w:tcBorders>
              <w:top w:val="single" w:sz="8" w:space="0" w:color="auto"/>
              <w:left w:val="nil"/>
              <w:bottom w:val="nil"/>
              <w:right w:val="single" w:sz="4" w:space="0" w:color="auto"/>
            </w:tcBorders>
            <w:shd w:val="clear" w:color="auto" w:fill="auto"/>
            <w:noWrap/>
            <w:vAlign w:val="center"/>
            <w:hideMark/>
          </w:tcPr>
          <w:p w14:paraId="3A951361" w14:textId="77777777" w:rsidR="00DD0CA1" w:rsidRPr="00DD0CA1" w:rsidRDefault="00DD0CA1" w:rsidP="00DD0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DD0CA1">
              <w:rPr>
                <w:rFonts w:ascii="Arial" w:eastAsia="Times New Roman" w:hAnsi="Arial" w:cs="Arial"/>
                <w:color w:val="000000"/>
                <w:sz w:val="18"/>
                <w:szCs w:val="18"/>
              </w:rPr>
              <w:t>-1.17%</w:t>
            </w:r>
          </w:p>
        </w:tc>
        <w:tc>
          <w:tcPr>
            <w:tcW w:w="461" w:type="pct"/>
            <w:tcBorders>
              <w:top w:val="single" w:sz="8" w:space="0" w:color="auto"/>
              <w:left w:val="nil"/>
              <w:bottom w:val="nil"/>
              <w:right w:val="nil"/>
            </w:tcBorders>
            <w:shd w:val="clear" w:color="auto" w:fill="auto"/>
            <w:noWrap/>
            <w:vAlign w:val="center"/>
            <w:hideMark/>
          </w:tcPr>
          <w:p w14:paraId="04154210" w14:textId="77777777" w:rsidR="00DD0CA1" w:rsidRPr="00DD0CA1" w:rsidRDefault="00DD0CA1" w:rsidP="00DD0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DD0CA1">
              <w:rPr>
                <w:rFonts w:ascii="Arial" w:eastAsia="Times New Roman" w:hAnsi="Arial" w:cs="Arial"/>
                <w:color w:val="000000"/>
                <w:sz w:val="18"/>
                <w:szCs w:val="18"/>
              </w:rPr>
              <w:t>100.7%</w:t>
            </w:r>
          </w:p>
        </w:tc>
        <w:tc>
          <w:tcPr>
            <w:tcW w:w="461" w:type="pct"/>
            <w:tcBorders>
              <w:top w:val="single" w:sz="8" w:space="0" w:color="auto"/>
              <w:left w:val="nil"/>
              <w:bottom w:val="nil"/>
              <w:right w:val="single" w:sz="8" w:space="0" w:color="auto"/>
            </w:tcBorders>
            <w:shd w:val="clear" w:color="auto" w:fill="auto"/>
            <w:noWrap/>
            <w:vAlign w:val="center"/>
            <w:hideMark/>
          </w:tcPr>
          <w:p w14:paraId="3E9420C7" w14:textId="77777777" w:rsidR="00DD0CA1" w:rsidRPr="00DD0CA1" w:rsidRDefault="00DD0CA1" w:rsidP="00DD0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DD0CA1">
              <w:rPr>
                <w:rFonts w:ascii="Arial" w:eastAsia="Times New Roman" w:hAnsi="Arial" w:cs="Arial"/>
                <w:color w:val="000000"/>
                <w:sz w:val="18"/>
                <w:szCs w:val="18"/>
              </w:rPr>
              <w:t>283.2%</w:t>
            </w:r>
          </w:p>
        </w:tc>
      </w:tr>
      <w:tr w:rsidR="00DD0CA1" w:rsidRPr="00DD0CA1" w14:paraId="24FD2204" w14:textId="77777777" w:rsidTr="00A371AC">
        <w:trPr>
          <w:trHeight w:val="315"/>
        </w:trPr>
        <w:tc>
          <w:tcPr>
            <w:tcW w:w="522" w:type="pct"/>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2A0DC84C" w14:textId="77777777" w:rsidR="00DD0CA1" w:rsidRPr="00DD0CA1" w:rsidRDefault="00DD0CA1" w:rsidP="00DD0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DD0CA1">
              <w:rPr>
                <w:rFonts w:ascii="Arial" w:eastAsia="Times New Roman" w:hAnsi="Arial" w:cs="Arial"/>
                <w:color w:val="000000"/>
                <w:sz w:val="18"/>
                <w:szCs w:val="18"/>
              </w:rPr>
              <w:t>Class D</w:t>
            </w:r>
          </w:p>
        </w:tc>
        <w:tc>
          <w:tcPr>
            <w:tcW w:w="439" w:type="pct"/>
            <w:tcBorders>
              <w:top w:val="single" w:sz="8" w:space="0" w:color="auto"/>
              <w:left w:val="nil"/>
              <w:bottom w:val="single" w:sz="8" w:space="0" w:color="auto"/>
              <w:right w:val="nil"/>
            </w:tcBorders>
            <w:shd w:val="clear" w:color="auto" w:fill="auto"/>
            <w:noWrap/>
            <w:vAlign w:val="center"/>
            <w:hideMark/>
          </w:tcPr>
          <w:p w14:paraId="6DC9D08A" w14:textId="77777777" w:rsidR="00DD0CA1" w:rsidRPr="00DD0CA1" w:rsidRDefault="00DD0CA1" w:rsidP="00DD0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DD0CA1">
              <w:rPr>
                <w:rFonts w:ascii="Arial" w:eastAsia="Times New Roman" w:hAnsi="Arial" w:cs="Arial"/>
                <w:color w:val="000000"/>
                <w:sz w:val="18"/>
                <w:szCs w:val="18"/>
              </w:rPr>
              <w:t>-0.53%</w:t>
            </w:r>
          </w:p>
        </w:tc>
        <w:tc>
          <w:tcPr>
            <w:tcW w:w="439" w:type="pct"/>
            <w:tcBorders>
              <w:top w:val="single" w:sz="8" w:space="0" w:color="auto"/>
              <w:left w:val="nil"/>
              <w:bottom w:val="single" w:sz="8" w:space="0" w:color="auto"/>
              <w:right w:val="nil"/>
            </w:tcBorders>
            <w:shd w:val="clear" w:color="auto" w:fill="auto"/>
            <w:noWrap/>
            <w:vAlign w:val="center"/>
            <w:hideMark/>
          </w:tcPr>
          <w:p w14:paraId="72524287" w14:textId="77777777" w:rsidR="00DD0CA1" w:rsidRPr="00DD0CA1" w:rsidRDefault="00DD0CA1" w:rsidP="00DD0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DD0CA1">
              <w:rPr>
                <w:rFonts w:ascii="Arial" w:eastAsia="Times New Roman" w:hAnsi="Arial" w:cs="Arial"/>
                <w:color w:val="000000"/>
                <w:sz w:val="18"/>
                <w:szCs w:val="18"/>
              </w:rPr>
              <w:t>-1.71%</w:t>
            </w:r>
          </w:p>
        </w:tc>
        <w:tc>
          <w:tcPr>
            <w:tcW w:w="439" w:type="pct"/>
            <w:tcBorders>
              <w:top w:val="single" w:sz="8" w:space="0" w:color="auto"/>
              <w:left w:val="nil"/>
              <w:bottom w:val="single" w:sz="8" w:space="0" w:color="auto"/>
              <w:right w:val="single" w:sz="4" w:space="0" w:color="auto"/>
            </w:tcBorders>
            <w:shd w:val="clear" w:color="auto" w:fill="auto"/>
            <w:noWrap/>
            <w:vAlign w:val="center"/>
            <w:hideMark/>
          </w:tcPr>
          <w:p w14:paraId="58CF33BF" w14:textId="77777777" w:rsidR="00DD0CA1" w:rsidRPr="00DD0CA1" w:rsidRDefault="00DD0CA1" w:rsidP="00DD0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DD0CA1">
              <w:rPr>
                <w:rFonts w:ascii="Arial" w:eastAsia="Times New Roman" w:hAnsi="Arial" w:cs="Arial"/>
                <w:color w:val="000000"/>
                <w:sz w:val="18"/>
                <w:szCs w:val="18"/>
              </w:rPr>
              <w:t>-1.81%</w:t>
            </w:r>
          </w:p>
        </w:tc>
        <w:tc>
          <w:tcPr>
            <w:tcW w:w="461" w:type="pct"/>
            <w:tcBorders>
              <w:top w:val="single" w:sz="8" w:space="0" w:color="auto"/>
              <w:left w:val="nil"/>
              <w:bottom w:val="single" w:sz="8" w:space="0" w:color="auto"/>
              <w:right w:val="nil"/>
            </w:tcBorders>
            <w:shd w:val="clear" w:color="auto" w:fill="auto"/>
            <w:noWrap/>
            <w:vAlign w:val="center"/>
            <w:hideMark/>
          </w:tcPr>
          <w:p w14:paraId="20010639" w14:textId="77777777" w:rsidR="00DD0CA1" w:rsidRPr="00DD0CA1" w:rsidRDefault="00DD0CA1" w:rsidP="00DD0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DD0CA1">
              <w:rPr>
                <w:rFonts w:ascii="Arial" w:eastAsia="Times New Roman" w:hAnsi="Arial" w:cs="Arial"/>
                <w:color w:val="000000"/>
                <w:sz w:val="18"/>
                <w:szCs w:val="18"/>
              </w:rPr>
              <w:t>101.4%</w:t>
            </w:r>
          </w:p>
        </w:tc>
        <w:tc>
          <w:tcPr>
            <w:tcW w:w="461" w:type="pct"/>
            <w:tcBorders>
              <w:top w:val="single" w:sz="8" w:space="0" w:color="auto"/>
              <w:left w:val="nil"/>
              <w:bottom w:val="single" w:sz="8" w:space="0" w:color="auto"/>
              <w:right w:val="nil"/>
            </w:tcBorders>
            <w:shd w:val="clear" w:color="auto" w:fill="auto"/>
            <w:noWrap/>
            <w:vAlign w:val="center"/>
            <w:hideMark/>
          </w:tcPr>
          <w:p w14:paraId="62587865" w14:textId="77777777" w:rsidR="00DD0CA1" w:rsidRPr="00DD0CA1" w:rsidRDefault="00DD0CA1" w:rsidP="00DD0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DD0CA1">
              <w:rPr>
                <w:rFonts w:ascii="Arial" w:eastAsia="Times New Roman" w:hAnsi="Arial" w:cs="Arial"/>
                <w:color w:val="000000"/>
                <w:sz w:val="18"/>
                <w:szCs w:val="18"/>
              </w:rPr>
              <w:t>222.3%</w:t>
            </w:r>
          </w:p>
        </w:tc>
        <w:tc>
          <w:tcPr>
            <w:tcW w:w="439" w:type="pct"/>
            <w:tcBorders>
              <w:top w:val="single" w:sz="8" w:space="0" w:color="auto"/>
              <w:left w:val="nil"/>
              <w:bottom w:val="single" w:sz="8" w:space="0" w:color="auto"/>
              <w:right w:val="nil"/>
            </w:tcBorders>
            <w:shd w:val="clear" w:color="auto" w:fill="auto"/>
            <w:noWrap/>
            <w:vAlign w:val="center"/>
            <w:hideMark/>
          </w:tcPr>
          <w:p w14:paraId="770FA3AA" w14:textId="77777777" w:rsidR="00DD0CA1" w:rsidRPr="00DD0CA1" w:rsidRDefault="00DD0CA1" w:rsidP="00DD0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DD0CA1">
              <w:rPr>
                <w:rFonts w:ascii="Arial" w:eastAsia="Times New Roman" w:hAnsi="Arial" w:cs="Arial"/>
                <w:color w:val="000000"/>
                <w:sz w:val="18"/>
                <w:szCs w:val="18"/>
              </w:rPr>
              <w:t>-0.75%</w:t>
            </w:r>
          </w:p>
        </w:tc>
        <w:tc>
          <w:tcPr>
            <w:tcW w:w="439" w:type="pct"/>
            <w:tcBorders>
              <w:top w:val="single" w:sz="8" w:space="0" w:color="auto"/>
              <w:left w:val="nil"/>
              <w:bottom w:val="single" w:sz="8" w:space="0" w:color="auto"/>
              <w:right w:val="nil"/>
            </w:tcBorders>
            <w:shd w:val="clear" w:color="auto" w:fill="auto"/>
            <w:noWrap/>
            <w:vAlign w:val="center"/>
            <w:hideMark/>
          </w:tcPr>
          <w:p w14:paraId="2E069CF5" w14:textId="77777777" w:rsidR="00DD0CA1" w:rsidRPr="00DD0CA1" w:rsidRDefault="00DD0CA1" w:rsidP="00DD0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DD0CA1">
              <w:rPr>
                <w:rFonts w:ascii="Arial" w:eastAsia="Times New Roman" w:hAnsi="Arial" w:cs="Arial"/>
                <w:color w:val="000000"/>
                <w:sz w:val="18"/>
                <w:szCs w:val="18"/>
              </w:rPr>
              <w:t>-1.86%</w:t>
            </w:r>
          </w:p>
        </w:tc>
        <w:tc>
          <w:tcPr>
            <w:tcW w:w="439" w:type="pct"/>
            <w:tcBorders>
              <w:top w:val="single" w:sz="8" w:space="0" w:color="auto"/>
              <w:left w:val="nil"/>
              <w:bottom w:val="single" w:sz="8" w:space="0" w:color="auto"/>
              <w:right w:val="single" w:sz="4" w:space="0" w:color="auto"/>
            </w:tcBorders>
            <w:shd w:val="clear" w:color="auto" w:fill="auto"/>
            <w:noWrap/>
            <w:vAlign w:val="center"/>
            <w:hideMark/>
          </w:tcPr>
          <w:p w14:paraId="4EC02192" w14:textId="77777777" w:rsidR="00DD0CA1" w:rsidRPr="00DD0CA1" w:rsidRDefault="00DD0CA1" w:rsidP="00DD0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DD0CA1">
              <w:rPr>
                <w:rFonts w:ascii="Arial" w:eastAsia="Times New Roman" w:hAnsi="Arial" w:cs="Arial"/>
                <w:color w:val="000000"/>
                <w:sz w:val="18"/>
                <w:szCs w:val="18"/>
              </w:rPr>
              <w:t>-1.58%</w:t>
            </w:r>
          </w:p>
        </w:tc>
        <w:tc>
          <w:tcPr>
            <w:tcW w:w="461" w:type="pct"/>
            <w:tcBorders>
              <w:top w:val="single" w:sz="8" w:space="0" w:color="auto"/>
              <w:left w:val="nil"/>
              <w:bottom w:val="single" w:sz="8" w:space="0" w:color="auto"/>
              <w:right w:val="nil"/>
            </w:tcBorders>
            <w:shd w:val="clear" w:color="auto" w:fill="auto"/>
            <w:noWrap/>
            <w:vAlign w:val="center"/>
            <w:hideMark/>
          </w:tcPr>
          <w:p w14:paraId="3BD4AB37" w14:textId="77777777" w:rsidR="00DD0CA1" w:rsidRPr="00DD0CA1" w:rsidRDefault="00DD0CA1" w:rsidP="00DD0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DD0CA1">
              <w:rPr>
                <w:rFonts w:ascii="Arial" w:eastAsia="Times New Roman" w:hAnsi="Arial" w:cs="Arial"/>
                <w:color w:val="000000"/>
                <w:sz w:val="18"/>
                <w:szCs w:val="18"/>
              </w:rPr>
              <w:t>101.3%</w:t>
            </w:r>
          </w:p>
        </w:tc>
        <w:tc>
          <w:tcPr>
            <w:tcW w:w="461" w:type="pct"/>
            <w:tcBorders>
              <w:top w:val="single" w:sz="8" w:space="0" w:color="auto"/>
              <w:left w:val="nil"/>
              <w:bottom w:val="single" w:sz="8" w:space="0" w:color="auto"/>
              <w:right w:val="single" w:sz="8" w:space="0" w:color="auto"/>
            </w:tcBorders>
            <w:shd w:val="clear" w:color="auto" w:fill="auto"/>
            <w:noWrap/>
            <w:vAlign w:val="center"/>
            <w:hideMark/>
          </w:tcPr>
          <w:p w14:paraId="68B93A44" w14:textId="77777777" w:rsidR="00DD0CA1" w:rsidRPr="00DD0CA1" w:rsidRDefault="00DD0CA1" w:rsidP="00DD0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DD0CA1">
              <w:rPr>
                <w:rFonts w:ascii="Arial" w:eastAsia="Times New Roman" w:hAnsi="Arial" w:cs="Arial"/>
                <w:color w:val="000000"/>
                <w:sz w:val="18"/>
                <w:szCs w:val="18"/>
              </w:rPr>
              <w:t>227.4%</w:t>
            </w:r>
          </w:p>
        </w:tc>
      </w:tr>
    </w:tbl>
    <w:p w14:paraId="24B86A5F" w14:textId="77777777" w:rsidR="00DB6A3B" w:rsidRDefault="00DB6A3B" w:rsidP="004824AD">
      <w:pPr>
        <w:tabs>
          <w:tab w:val="clear" w:pos="2520"/>
          <w:tab w:val="clear" w:pos="2880"/>
        </w:tabs>
      </w:pPr>
    </w:p>
    <w:p w14:paraId="07DDA58E" w14:textId="193FC87C" w:rsidR="00DD0CA1" w:rsidRDefault="00DD0CA1" w:rsidP="00DD0CA1">
      <w:pPr>
        <w:tabs>
          <w:tab w:val="clear" w:pos="2520"/>
          <w:tab w:val="clear" w:pos="2880"/>
        </w:tabs>
      </w:pPr>
      <w:r>
        <w:t xml:space="preserve">Table </w:t>
      </w:r>
      <w:r>
        <w:t>2</w:t>
      </w:r>
      <w:r>
        <w:t>. Comparative performance of the LOP</w:t>
      </w:r>
      <w:r>
        <w:t>2</w:t>
      </w:r>
      <w:r>
        <w:t xml:space="preserve"> vs ECM</w:t>
      </w:r>
      <w:r>
        <w:t>.</w:t>
      </w:r>
    </w:p>
    <w:tbl>
      <w:tblPr>
        <w:tblW w:w="5000" w:type="pct"/>
        <w:tblLook w:val="04A0" w:firstRow="1" w:lastRow="0" w:firstColumn="1" w:lastColumn="0" w:noHBand="0" w:noVBand="1"/>
      </w:tblPr>
      <w:tblGrid>
        <w:gridCol w:w="938"/>
        <w:gridCol w:w="814"/>
        <w:gridCol w:w="814"/>
        <w:gridCol w:w="814"/>
        <w:gridCol w:w="868"/>
        <w:gridCol w:w="868"/>
        <w:gridCol w:w="814"/>
        <w:gridCol w:w="814"/>
        <w:gridCol w:w="814"/>
        <w:gridCol w:w="870"/>
        <w:gridCol w:w="866"/>
      </w:tblGrid>
      <w:tr w:rsidR="00DD0CA1" w:rsidRPr="00DD0CA1" w14:paraId="000C8C5C" w14:textId="77777777" w:rsidTr="00DD0CA1">
        <w:trPr>
          <w:trHeight w:val="315"/>
        </w:trPr>
        <w:tc>
          <w:tcPr>
            <w:tcW w:w="504" w:type="pct"/>
            <w:tcBorders>
              <w:top w:val="single" w:sz="8" w:space="0" w:color="auto"/>
              <w:left w:val="single" w:sz="8" w:space="0" w:color="auto"/>
              <w:bottom w:val="nil"/>
              <w:right w:val="single" w:sz="8" w:space="0" w:color="auto"/>
            </w:tcBorders>
            <w:shd w:val="clear" w:color="auto" w:fill="auto"/>
            <w:noWrap/>
            <w:vAlign w:val="bottom"/>
            <w:hideMark/>
          </w:tcPr>
          <w:p w14:paraId="42C3FE8B" w14:textId="77777777" w:rsidR="00DD0CA1" w:rsidRPr="00DD0CA1" w:rsidRDefault="00DD0CA1" w:rsidP="00DD0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ptos Narrow" w:eastAsia="Times New Roman" w:hAnsi="Aptos Narrow"/>
                <w:b/>
                <w:bCs/>
                <w:color w:val="000000"/>
                <w:szCs w:val="22"/>
              </w:rPr>
            </w:pPr>
            <w:r w:rsidRPr="00DD0CA1">
              <w:rPr>
                <w:rFonts w:ascii="Aptos Narrow" w:eastAsia="Times New Roman" w:hAnsi="Aptos Narrow"/>
                <w:b/>
                <w:bCs/>
                <w:color w:val="000000"/>
                <w:szCs w:val="22"/>
              </w:rPr>
              <w:t>LOP</w:t>
            </w:r>
          </w:p>
        </w:tc>
        <w:tc>
          <w:tcPr>
            <w:tcW w:w="2248" w:type="pct"/>
            <w:gridSpan w:val="5"/>
            <w:tcBorders>
              <w:top w:val="single" w:sz="8" w:space="0" w:color="auto"/>
              <w:left w:val="single" w:sz="8" w:space="0" w:color="auto"/>
              <w:bottom w:val="single" w:sz="8" w:space="0" w:color="auto"/>
              <w:right w:val="nil"/>
            </w:tcBorders>
            <w:shd w:val="clear" w:color="auto" w:fill="auto"/>
            <w:noWrap/>
            <w:vAlign w:val="bottom"/>
            <w:hideMark/>
          </w:tcPr>
          <w:p w14:paraId="7408DFCD" w14:textId="77777777" w:rsidR="00DD0CA1" w:rsidRPr="00DD0CA1" w:rsidRDefault="00DD0CA1" w:rsidP="00DD0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ptos Narrow" w:eastAsia="Times New Roman" w:hAnsi="Aptos Narrow"/>
                <w:b/>
                <w:bCs/>
                <w:color w:val="000000"/>
                <w:szCs w:val="22"/>
              </w:rPr>
            </w:pPr>
            <w:r w:rsidRPr="00DD0CA1">
              <w:rPr>
                <w:rFonts w:ascii="Aptos Narrow" w:eastAsia="Times New Roman" w:hAnsi="Aptos Narrow"/>
                <w:b/>
                <w:bCs/>
                <w:color w:val="000000"/>
                <w:szCs w:val="22"/>
              </w:rPr>
              <w:t>AI</w:t>
            </w:r>
          </w:p>
        </w:tc>
        <w:tc>
          <w:tcPr>
            <w:tcW w:w="2248" w:type="pct"/>
            <w:gridSpan w:val="5"/>
            <w:tcBorders>
              <w:top w:val="single" w:sz="8" w:space="0" w:color="auto"/>
              <w:left w:val="single" w:sz="8" w:space="0" w:color="auto"/>
              <w:bottom w:val="single" w:sz="8" w:space="0" w:color="auto"/>
              <w:right w:val="single" w:sz="8" w:space="0" w:color="000000"/>
            </w:tcBorders>
            <w:shd w:val="clear" w:color="auto" w:fill="auto"/>
            <w:noWrap/>
            <w:vAlign w:val="bottom"/>
            <w:hideMark/>
          </w:tcPr>
          <w:p w14:paraId="137EBC5A" w14:textId="77777777" w:rsidR="00DD0CA1" w:rsidRPr="00DD0CA1" w:rsidRDefault="00DD0CA1" w:rsidP="00DD0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ptos Narrow" w:eastAsia="Times New Roman" w:hAnsi="Aptos Narrow"/>
                <w:b/>
                <w:bCs/>
                <w:color w:val="000000"/>
                <w:szCs w:val="22"/>
              </w:rPr>
            </w:pPr>
            <w:r w:rsidRPr="00DD0CA1">
              <w:rPr>
                <w:rFonts w:ascii="Aptos Narrow" w:eastAsia="Times New Roman" w:hAnsi="Aptos Narrow"/>
                <w:b/>
                <w:bCs/>
                <w:color w:val="000000"/>
                <w:szCs w:val="22"/>
              </w:rPr>
              <w:t>RA</w:t>
            </w:r>
          </w:p>
        </w:tc>
      </w:tr>
      <w:tr w:rsidR="00DD0CA1" w:rsidRPr="00DD0CA1" w14:paraId="6377C815" w14:textId="77777777" w:rsidTr="00DD0CA1">
        <w:trPr>
          <w:trHeight w:val="315"/>
        </w:trPr>
        <w:tc>
          <w:tcPr>
            <w:tcW w:w="504" w:type="pct"/>
            <w:tcBorders>
              <w:top w:val="nil"/>
              <w:left w:val="single" w:sz="8" w:space="0" w:color="auto"/>
              <w:bottom w:val="single" w:sz="8" w:space="0" w:color="auto"/>
              <w:right w:val="single" w:sz="8" w:space="0" w:color="auto"/>
            </w:tcBorders>
            <w:shd w:val="clear" w:color="auto" w:fill="auto"/>
            <w:noWrap/>
            <w:vAlign w:val="center"/>
            <w:hideMark/>
          </w:tcPr>
          <w:p w14:paraId="7C7159B8" w14:textId="77777777" w:rsidR="00DD0CA1" w:rsidRPr="00DD0CA1" w:rsidRDefault="00DD0CA1" w:rsidP="00DD0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DD0CA1">
              <w:rPr>
                <w:rFonts w:ascii="Arial" w:eastAsia="Times New Roman" w:hAnsi="Arial" w:cs="Arial"/>
                <w:b/>
                <w:bCs/>
                <w:color w:val="000000"/>
                <w:sz w:val="18"/>
                <w:szCs w:val="18"/>
              </w:rPr>
              <w:t>vs ECM</w:t>
            </w:r>
          </w:p>
        </w:tc>
        <w:tc>
          <w:tcPr>
            <w:tcW w:w="438" w:type="pct"/>
            <w:tcBorders>
              <w:top w:val="nil"/>
              <w:left w:val="single" w:sz="8" w:space="0" w:color="auto"/>
              <w:bottom w:val="single" w:sz="8" w:space="0" w:color="auto"/>
              <w:right w:val="nil"/>
            </w:tcBorders>
            <w:shd w:val="clear" w:color="auto" w:fill="auto"/>
            <w:noWrap/>
            <w:vAlign w:val="center"/>
            <w:hideMark/>
          </w:tcPr>
          <w:p w14:paraId="238BDFCF" w14:textId="77777777" w:rsidR="00DD0CA1" w:rsidRPr="00DD0CA1" w:rsidRDefault="00DD0CA1" w:rsidP="00DD0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DD0CA1">
              <w:rPr>
                <w:rFonts w:ascii="Arial" w:eastAsia="Times New Roman" w:hAnsi="Arial" w:cs="Arial"/>
                <w:b/>
                <w:bCs/>
                <w:color w:val="000000"/>
                <w:sz w:val="18"/>
                <w:szCs w:val="18"/>
              </w:rPr>
              <w:t>Y</w:t>
            </w:r>
          </w:p>
        </w:tc>
        <w:tc>
          <w:tcPr>
            <w:tcW w:w="438" w:type="pct"/>
            <w:tcBorders>
              <w:top w:val="nil"/>
              <w:left w:val="nil"/>
              <w:bottom w:val="single" w:sz="8" w:space="0" w:color="auto"/>
              <w:right w:val="nil"/>
            </w:tcBorders>
            <w:shd w:val="clear" w:color="auto" w:fill="auto"/>
            <w:noWrap/>
            <w:vAlign w:val="center"/>
            <w:hideMark/>
          </w:tcPr>
          <w:p w14:paraId="4815C1F8" w14:textId="77777777" w:rsidR="00DD0CA1" w:rsidRPr="00DD0CA1" w:rsidRDefault="00DD0CA1" w:rsidP="00DD0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DD0CA1">
              <w:rPr>
                <w:rFonts w:ascii="Arial" w:eastAsia="Times New Roman" w:hAnsi="Arial" w:cs="Arial"/>
                <w:b/>
                <w:bCs/>
                <w:color w:val="000000"/>
                <w:sz w:val="18"/>
                <w:szCs w:val="18"/>
              </w:rPr>
              <w:t>U</w:t>
            </w:r>
          </w:p>
        </w:tc>
        <w:tc>
          <w:tcPr>
            <w:tcW w:w="438" w:type="pct"/>
            <w:tcBorders>
              <w:top w:val="nil"/>
              <w:left w:val="nil"/>
              <w:bottom w:val="single" w:sz="8" w:space="0" w:color="auto"/>
              <w:right w:val="single" w:sz="4" w:space="0" w:color="auto"/>
            </w:tcBorders>
            <w:shd w:val="clear" w:color="auto" w:fill="auto"/>
            <w:noWrap/>
            <w:vAlign w:val="center"/>
            <w:hideMark/>
          </w:tcPr>
          <w:p w14:paraId="05BF22A9" w14:textId="77777777" w:rsidR="00DD0CA1" w:rsidRPr="00DD0CA1" w:rsidRDefault="00DD0CA1" w:rsidP="00DD0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DD0CA1">
              <w:rPr>
                <w:rFonts w:ascii="Arial" w:eastAsia="Times New Roman" w:hAnsi="Arial" w:cs="Arial"/>
                <w:b/>
                <w:bCs/>
                <w:color w:val="000000"/>
                <w:sz w:val="18"/>
                <w:szCs w:val="18"/>
              </w:rPr>
              <w:t>V</w:t>
            </w:r>
          </w:p>
        </w:tc>
        <w:tc>
          <w:tcPr>
            <w:tcW w:w="467" w:type="pct"/>
            <w:tcBorders>
              <w:top w:val="nil"/>
              <w:left w:val="nil"/>
              <w:bottom w:val="single" w:sz="8" w:space="0" w:color="auto"/>
              <w:right w:val="nil"/>
            </w:tcBorders>
            <w:shd w:val="clear" w:color="auto" w:fill="auto"/>
            <w:noWrap/>
            <w:vAlign w:val="center"/>
            <w:hideMark/>
          </w:tcPr>
          <w:p w14:paraId="10A15F86" w14:textId="77777777" w:rsidR="00DD0CA1" w:rsidRPr="00DD0CA1" w:rsidRDefault="00DD0CA1" w:rsidP="00DD0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DD0CA1">
              <w:rPr>
                <w:rFonts w:ascii="Arial" w:eastAsia="Times New Roman" w:hAnsi="Arial" w:cs="Arial"/>
                <w:b/>
                <w:bCs/>
                <w:color w:val="000000"/>
                <w:sz w:val="18"/>
                <w:szCs w:val="18"/>
              </w:rPr>
              <w:t>EncT</w:t>
            </w:r>
          </w:p>
        </w:tc>
        <w:tc>
          <w:tcPr>
            <w:tcW w:w="467" w:type="pct"/>
            <w:tcBorders>
              <w:top w:val="nil"/>
              <w:left w:val="nil"/>
              <w:bottom w:val="single" w:sz="8" w:space="0" w:color="auto"/>
              <w:right w:val="nil"/>
            </w:tcBorders>
            <w:shd w:val="clear" w:color="auto" w:fill="auto"/>
            <w:noWrap/>
            <w:vAlign w:val="center"/>
            <w:hideMark/>
          </w:tcPr>
          <w:p w14:paraId="19DA5F04" w14:textId="77777777" w:rsidR="00DD0CA1" w:rsidRPr="00DD0CA1" w:rsidRDefault="00DD0CA1" w:rsidP="00DD0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DD0CA1">
              <w:rPr>
                <w:rFonts w:ascii="Arial" w:eastAsia="Times New Roman" w:hAnsi="Arial" w:cs="Arial"/>
                <w:b/>
                <w:bCs/>
                <w:color w:val="000000"/>
                <w:sz w:val="18"/>
                <w:szCs w:val="18"/>
              </w:rPr>
              <w:t>DecT</w:t>
            </w:r>
          </w:p>
        </w:tc>
        <w:tc>
          <w:tcPr>
            <w:tcW w:w="438" w:type="pct"/>
            <w:tcBorders>
              <w:top w:val="nil"/>
              <w:left w:val="single" w:sz="8" w:space="0" w:color="auto"/>
              <w:bottom w:val="single" w:sz="8" w:space="0" w:color="auto"/>
              <w:right w:val="nil"/>
            </w:tcBorders>
            <w:shd w:val="clear" w:color="auto" w:fill="auto"/>
            <w:noWrap/>
            <w:vAlign w:val="center"/>
            <w:hideMark/>
          </w:tcPr>
          <w:p w14:paraId="697BCCEE" w14:textId="77777777" w:rsidR="00DD0CA1" w:rsidRPr="00DD0CA1" w:rsidRDefault="00DD0CA1" w:rsidP="00DD0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DD0CA1">
              <w:rPr>
                <w:rFonts w:ascii="Arial" w:eastAsia="Times New Roman" w:hAnsi="Arial" w:cs="Arial"/>
                <w:b/>
                <w:bCs/>
                <w:color w:val="000000"/>
                <w:sz w:val="18"/>
                <w:szCs w:val="18"/>
              </w:rPr>
              <w:t>Y</w:t>
            </w:r>
          </w:p>
        </w:tc>
        <w:tc>
          <w:tcPr>
            <w:tcW w:w="438" w:type="pct"/>
            <w:tcBorders>
              <w:top w:val="nil"/>
              <w:left w:val="nil"/>
              <w:bottom w:val="single" w:sz="8" w:space="0" w:color="auto"/>
              <w:right w:val="nil"/>
            </w:tcBorders>
            <w:shd w:val="clear" w:color="auto" w:fill="auto"/>
            <w:noWrap/>
            <w:vAlign w:val="center"/>
            <w:hideMark/>
          </w:tcPr>
          <w:p w14:paraId="4D71B44E" w14:textId="77777777" w:rsidR="00DD0CA1" w:rsidRPr="00DD0CA1" w:rsidRDefault="00DD0CA1" w:rsidP="00DD0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DD0CA1">
              <w:rPr>
                <w:rFonts w:ascii="Arial" w:eastAsia="Times New Roman" w:hAnsi="Arial" w:cs="Arial"/>
                <w:b/>
                <w:bCs/>
                <w:color w:val="000000"/>
                <w:sz w:val="18"/>
                <w:szCs w:val="18"/>
              </w:rPr>
              <w:t>U</w:t>
            </w:r>
          </w:p>
        </w:tc>
        <w:tc>
          <w:tcPr>
            <w:tcW w:w="438" w:type="pct"/>
            <w:tcBorders>
              <w:top w:val="nil"/>
              <w:left w:val="nil"/>
              <w:bottom w:val="single" w:sz="8" w:space="0" w:color="auto"/>
              <w:right w:val="single" w:sz="4" w:space="0" w:color="auto"/>
            </w:tcBorders>
            <w:shd w:val="clear" w:color="auto" w:fill="auto"/>
            <w:noWrap/>
            <w:vAlign w:val="center"/>
            <w:hideMark/>
          </w:tcPr>
          <w:p w14:paraId="1E1EF91E" w14:textId="77777777" w:rsidR="00DD0CA1" w:rsidRPr="00DD0CA1" w:rsidRDefault="00DD0CA1" w:rsidP="00DD0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DD0CA1">
              <w:rPr>
                <w:rFonts w:ascii="Arial" w:eastAsia="Times New Roman" w:hAnsi="Arial" w:cs="Arial"/>
                <w:b/>
                <w:bCs/>
                <w:color w:val="000000"/>
                <w:sz w:val="18"/>
                <w:szCs w:val="18"/>
              </w:rPr>
              <w:t>V</w:t>
            </w:r>
          </w:p>
        </w:tc>
        <w:tc>
          <w:tcPr>
            <w:tcW w:w="468" w:type="pct"/>
            <w:tcBorders>
              <w:top w:val="nil"/>
              <w:left w:val="nil"/>
              <w:bottom w:val="single" w:sz="8" w:space="0" w:color="auto"/>
              <w:right w:val="nil"/>
            </w:tcBorders>
            <w:shd w:val="clear" w:color="auto" w:fill="auto"/>
            <w:noWrap/>
            <w:vAlign w:val="center"/>
            <w:hideMark/>
          </w:tcPr>
          <w:p w14:paraId="2547B324" w14:textId="77777777" w:rsidR="00DD0CA1" w:rsidRPr="00DD0CA1" w:rsidRDefault="00DD0CA1" w:rsidP="00DD0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DD0CA1">
              <w:rPr>
                <w:rFonts w:ascii="Arial" w:eastAsia="Times New Roman" w:hAnsi="Arial" w:cs="Arial"/>
                <w:b/>
                <w:bCs/>
                <w:color w:val="000000"/>
                <w:sz w:val="18"/>
                <w:szCs w:val="18"/>
              </w:rPr>
              <w:t>EncT</w:t>
            </w:r>
          </w:p>
        </w:tc>
        <w:tc>
          <w:tcPr>
            <w:tcW w:w="466" w:type="pct"/>
            <w:tcBorders>
              <w:top w:val="nil"/>
              <w:left w:val="nil"/>
              <w:bottom w:val="single" w:sz="8" w:space="0" w:color="auto"/>
              <w:right w:val="single" w:sz="8" w:space="0" w:color="auto"/>
            </w:tcBorders>
            <w:shd w:val="clear" w:color="auto" w:fill="auto"/>
            <w:noWrap/>
            <w:vAlign w:val="center"/>
            <w:hideMark/>
          </w:tcPr>
          <w:p w14:paraId="4AB02B3E" w14:textId="77777777" w:rsidR="00DD0CA1" w:rsidRPr="00DD0CA1" w:rsidRDefault="00DD0CA1" w:rsidP="00DD0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DD0CA1">
              <w:rPr>
                <w:rFonts w:ascii="Arial" w:eastAsia="Times New Roman" w:hAnsi="Arial" w:cs="Arial"/>
                <w:b/>
                <w:bCs/>
                <w:color w:val="000000"/>
                <w:sz w:val="18"/>
                <w:szCs w:val="18"/>
              </w:rPr>
              <w:t>DecT</w:t>
            </w:r>
          </w:p>
        </w:tc>
      </w:tr>
      <w:tr w:rsidR="00DD0CA1" w:rsidRPr="00DD0CA1" w14:paraId="17DE2B4A" w14:textId="77777777" w:rsidTr="00DD0CA1">
        <w:trPr>
          <w:trHeight w:val="315"/>
        </w:trPr>
        <w:tc>
          <w:tcPr>
            <w:tcW w:w="504" w:type="pct"/>
            <w:tcBorders>
              <w:top w:val="single" w:sz="8" w:space="0" w:color="auto"/>
              <w:left w:val="single" w:sz="8" w:space="0" w:color="auto"/>
              <w:bottom w:val="nil"/>
              <w:right w:val="single" w:sz="8" w:space="0" w:color="auto"/>
            </w:tcBorders>
            <w:shd w:val="clear" w:color="auto" w:fill="auto"/>
            <w:noWrap/>
            <w:vAlign w:val="center"/>
            <w:hideMark/>
          </w:tcPr>
          <w:p w14:paraId="0543B050" w14:textId="77777777" w:rsidR="00DD0CA1" w:rsidRPr="00DD0CA1" w:rsidRDefault="00DD0CA1" w:rsidP="00DD0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DD0CA1">
              <w:rPr>
                <w:rFonts w:ascii="Arial" w:eastAsia="Times New Roman" w:hAnsi="Arial" w:cs="Arial"/>
                <w:color w:val="000000"/>
                <w:sz w:val="18"/>
                <w:szCs w:val="18"/>
              </w:rPr>
              <w:t>Class A1</w:t>
            </w:r>
          </w:p>
        </w:tc>
        <w:tc>
          <w:tcPr>
            <w:tcW w:w="438" w:type="pct"/>
            <w:tcBorders>
              <w:top w:val="nil"/>
              <w:left w:val="nil"/>
              <w:bottom w:val="nil"/>
              <w:right w:val="nil"/>
            </w:tcBorders>
            <w:shd w:val="clear" w:color="auto" w:fill="auto"/>
            <w:noWrap/>
            <w:vAlign w:val="center"/>
            <w:hideMark/>
          </w:tcPr>
          <w:p w14:paraId="10CFA902" w14:textId="77777777" w:rsidR="00DD0CA1" w:rsidRPr="00DD0CA1" w:rsidRDefault="00DD0CA1" w:rsidP="00DD0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DD0CA1">
              <w:rPr>
                <w:rFonts w:ascii="Arial" w:eastAsia="Times New Roman" w:hAnsi="Arial" w:cs="Arial"/>
                <w:color w:val="000000"/>
                <w:sz w:val="18"/>
                <w:szCs w:val="18"/>
              </w:rPr>
              <w:t>-1.35%</w:t>
            </w:r>
          </w:p>
        </w:tc>
        <w:tc>
          <w:tcPr>
            <w:tcW w:w="438" w:type="pct"/>
            <w:tcBorders>
              <w:top w:val="single" w:sz="8" w:space="0" w:color="auto"/>
              <w:left w:val="nil"/>
              <w:bottom w:val="nil"/>
              <w:right w:val="nil"/>
            </w:tcBorders>
            <w:shd w:val="clear" w:color="000000" w:fill="CCFFCC"/>
            <w:noWrap/>
            <w:vAlign w:val="center"/>
            <w:hideMark/>
          </w:tcPr>
          <w:p w14:paraId="09937132" w14:textId="77777777" w:rsidR="00DD0CA1" w:rsidRPr="00DD0CA1" w:rsidRDefault="00DD0CA1" w:rsidP="00DD0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r w:rsidRPr="00DD0CA1">
              <w:rPr>
                <w:rFonts w:ascii="Arial" w:eastAsia="Times New Roman" w:hAnsi="Arial" w:cs="Arial"/>
                <w:sz w:val="18"/>
                <w:szCs w:val="18"/>
              </w:rPr>
              <w:t>-3.93%</w:t>
            </w:r>
          </w:p>
        </w:tc>
        <w:tc>
          <w:tcPr>
            <w:tcW w:w="438" w:type="pct"/>
            <w:tcBorders>
              <w:top w:val="single" w:sz="8" w:space="0" w:color="auto"/>
              <w:left w:val="nil"/>
              <w:bottom w:val="nil"/>
              <w:right w:val="single" w:sz="4" w:space="0" w:color="auto"/>
            </w:tcBorders>
            <w:shd w:val="clear" w:color="000000" w:fill="CCFFCC"/>
            <w:noWrap/>
            <w:vAlign w:val="center"/>
            <w:hideMark/>
          </w:tcPr>
          <w:p w14:paraId="786A38DE" w14:textId="77777777" w:rsidR="00DD0CA1" w:rsidRPr="00DD0CA1" w:rsidRDefault="00DD0CA1" w:rsidP="00DD0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r w:rsidRPr="00DD0CA1">
              <w:rPr>
                <w:rFonts w:ascii="Arial" w:eastAsia="Times New Roman" w:hAnsi="Arial" w:cs="Arial"/>
                <w:sz w:val="18"/>
                <w:szCs w:val="18"/>
              </w:rPr>
              <w:t>-4.20%</w:t>
            </w:r>
          </w:p>
        </w:tc>
        <w:tc>
          <w:tcPr>
            <w:tcW w:w="467" w:type="pct"/>
            <w:tcBorders>
              <w:top w:val="nil"/>
              <w:left w:val="nil"/>
              <w:bottom w:val="nil"/>
              <w:right w:val="nil"/>
            </w:tcBorders>
            <w:shd w:val="clear" w:color="auto" w:fill="auto"/>
            <w:noWrap/>
            <w:vAlign w:val="center"/>
            <w:hideMark/>
          </w:tcPr>
          <w:p w14:paraId="1E149536" w14:textId="77777777" w:rsidR="00DD0CA1" w:rsidRPr="00DD0CA1" w:rsidRDefault="00DD0CA1" w:rsidP="00DD0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DD0CA1">
              <w:rPr>
                <w:rFonts w:ascii="Arial" w:eastAsia="Times New Roman" w:hAnsi="Arial" w:cs="Arial"/>
                <w:color w:val="000000"/>
                <w:sz w:val="18"/>
                <w:szCs w:val="18"/>
              </w:rPr>
              <w:t>103.5%</w:t>
            </w:r>
          </w:p>
        </w:tc>
        <w:tc>
          <w:tcPr>
            <w:tcW w:w="467" w:type="pct"/>
            <w:tcBorders>
              <w:top w:val="nil"/>
              <w:left w:val="nil"/>
              <w:bottom w:val="nil"/>
              <w:right w:val="nil"/>
            </w:tcBorders>
            <w:shd w:val="clear" w:color="auto" w:fill="auto"/>
            <w:noWrap/>
            <w:vAlign w:val="center"/>
            <w:hideMark/>
          </w:tcPr>
          <w:p w14:paraId="16ACF623" w14:textId="77777777" w:rsidR="00DD0CA1" w:rsidRPr="00DD0CA1" w:rsidRDefault="00DD0CA1" w:rsidP="00DD0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DD0CA1">
              <w:rPr>
                <w:rFonts w:ascii="Arial" w:eastAsia="Times New Roman" w:hAnsi="Arial" w:cs="Arial"/>
                <w:color w:val="000000"/>
                <w:sz w:val="18"/>
                <w:szCs w:val="18"/>
              </w:rPr>
              <w:t>772.0%</w:t>
            </w:r>
          </w:p>
        </w:tc>
        <w:tc>
          <w:tcPr>
            <w:tcW w:w="438" w:type="pct"/>
            <w:tcBorders>
              <w:top w:val="nil"/>
              <w:left w:val="single" w:sz="8" w:space="0" w:color="auto"/>
              <w:bottom w:val="nil"/>
              <w:right w:val="nil"/>
            </w:tcBorders>
            <w:shd w:val="clear" w:color="auto" w:fill="auto"/>
            <w:noWrap/>
            <w:vAlign w:val="center"/>
            <w:hideMark/>
          </w:tcPr>
          <w:p w14:paraId="046B5511" w14:textId="77777777" w:rsidR="00DD0CA1" w:rsidRPr="00DD0CA1" w:rsidRDefault="00DD0CA1" w:rsidP="00DD0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DD0CA1">
              <w:rPr>
                <w:rFonts w:ascii="Arial" w:eastAsia="Times New Roman" w:hAnsi="Arial" w:cs="Arial"/>
                <w:color w:val="000000"/>
                <w:sz w:val="18"/>
                <w:szCs w:val="18"/>
              </w:rPr>
              <w:t>-2.33%</w:t>
            </w:r>
          </w:p>
        </w:tc>
        <w:tc>
          <w:tcPr>
            <w:tcW w:w="438" w:type="pct"/>
            <w:tcBorders>
              <w:top w:val="single" w:sz="8" w:space="0" w:color="auto"/>
              <w:left w:val="nil"/>
              <w:bottom w:val="nil"/>
              <w:right w:val="nil"/>
            </w:tcBorders>
            <w:shd w:val="clear" w:color="000000" w:fill="CCFFCC"/>
            <w:noWrap/>
            <w:vAlign w:val="center"/>
            <w:hideMark/>
          </w:tcPr>
          <w:p w14:paraId="24AB1112" w14:textId="77777777" w:rsidR="00DD0CA1" w:rsidRPr="00DD0CA1" w:rsidRDefault="00DD0CA1" w:rsidP="00DD0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r w:rsidRPr="00DD0CA1">
              <w:rPr>
                <w:rFonts w:ascii="Arial" w:eastAsia="Times New Roman" w:hAnsi="Arial" w:cs="Arial"/>
                <w:sz w:val="18"/>
                <w:szCs w:val="18"/>
              </w:rPr>
              <w:t>-3.85%</w:t>
            </w:r>
          </w:p>
        </w:tc>
        <w:tc>
          <w:tcPr>
            <w:tcW w:w="438" w:type="pct"/>
            <w:tcBorders>
              <w:top w:val="single" w:sz="8" w:space="0" w:color="auto"/>
              <w:left w:val="nil"/>
              <w:bottom w:val="nil"/>
              <w:right w:val="single" w:sz="4" w:space="0" w:color="auto"/>
            </w:tcBorders>
            <w:shd w:val="clear" w:color="000000" w:fill="CCFFCC"/>
            <w:noWrap/>
            <w:vAlign w:val="center"/>
            <w:hideMark/>
          </w:tcPr>
          <w:p w14:paraId="51BA933D" w14:textId="77777777" w:rsidR="00DD0CA1" w:rsidRPr="00DD0CA1" w:rsidRDefault="00DD0CA1" w:rsidP="00DD0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r w:rsidRPr="00DD0CA1">
              <w:rPr>
                <w:rFonts w:ascii="Arial" w:eastAsia="Times New Roman" w:hAnsi="Arial" w:cs="Arial"/>
                <w:sz w:val="18"/>
                <w:szCs w:val="18"/>
              </w:rPr>
              <w:t>-3.87%</w:t>
            </w:r>
          </w:p>
        </w:tc>
        <w:tc>
          <w:tcPr>
            <w:tcW w:w="468" w:type="pct"/>
            <w:tcBorders>
              <w:top w:val="nil"/>
              <w:left w:val="nil"/>
              <w:bottom w:val="nil"/>
              <w:right w:val="nil"/>
            </w:tcBorders>
            <w:shd w:val="clear" w:color="auto" w:fill="auto"/>
            <w:noWrap/>
            <w:vAlign w:val="center"/>
            <w:hideMark/>
          </w:tcPr>
          <w:p w14:paraId="7DAF71BC" w14:textId="77777777" w:rsidR="00DD0CA1" w:rsidRPr="00DD0CA1" w:rsidRDefault="00DD0CA1" w:rsidP="00DD0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DD0CA1">
              <w:rPr>
                <w:rFonts w:ascii="Arial" w:eastAsia="Times New Roman" w:hAnsi="Arial" w:cs="Arial"/>
                <w:color w:val="000000"/>
                <w:sz w:val="18"/>
                <w:szCs w:val="18"/>
              </w:rPr>
              <w:t>104.2%</w:t>
            </w:r>
          </w:p>
        </w:tc>
        <w:tc>
          <w:tcPr>
            <w:tcW w:w="466" w:type="pct"/>
            <w:tcBorders>
              <w:top w:val="nil"/>
              <w:left w:val="nil"/>
              <w:bottom w:val="nil"/>
              <w:right w:val="single" w:sz="8" w:space="0" w:color="auto"/>
            </w:tcBorders>
            <w:shd w:val="clear" w:color="auto" w:fill="auto"/>
            <w:noWrap/>
            <w:vAlign w:val="center"/>
            <w:hideMark/>
          </w:tcPr>
          <w:p w14:paraId="4EAB2CB0" w14:textId="77777777" w:rsidR="00DD0CA1" w:rsidRPr="00DD0CA1" w:rsidRDefault="00DD0CA1" w:rsidP="00DD0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DD0CA1">
              <w:rPr>
                <w:rFonts w:ascii="Arial" w:eastAsia="Times New Roman" w:hAnsi="Arial" w:cs="Arial"/>
                <w:color w:val="000000"/>
                <w:sz w:val="18"/>
                <w:szCs w:val="18"/>
              </w:rPr>
              <w:t>523.0%</w:t>
            </w:r>
          </w:p>
        </w:tc>
      </w:tr>
      <w:tr w:rsidR="00DD0CA1" w:rsidRPr="00DD0CA1" w14:paraId="45EC02B5" w14:textId="77777777" w:rsidTr="00DD0CA1">
        <w:trPr>
          <w:trHeight w:val="315"/>
        </w:trPr>
        <w:tc>
          <w:tcPr>
            <w:tcW w:w="504" w:type="pct"/>
            <w:tcBorders>
              <w:top w:val="nil"/>
              <w:left w:val="single" w:sz="8" w:space="0" w:color="auto"/>
              <w:bottom w:val="nil"/>
              <w:right w:val="single" w:sz="8" w:space="0" w:color="auto"/>
            </w:tcBorders>
            <w:shd w:val="clear" w:color="auto" w:fill="auto"/>
            <w:noWrap/>
            <w:vAlign w:val="center"/>
            <w:hideMark/>
          </w:tcPr>
          <w:p w14:paraId="412F7712" w14:textId="77777777" w:rsidR="00DD0CA1" w:rsidRPr="00DD0CA1" w:rsidRDefault="00DD0CA1" w:rsidP="00DD0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DD0CA1">
              <w:rPr>
                <w:rFonts w:ascii="Arial" w:eastAsia="Times New Roman" w:hAnsi="Arial" w:cs="Arial"/>
                <w:color w:val="000000"/>
                <w:sz w:val="18"/>
                <w:szCs w:val="18"/>
              </w:rPr>
              <w:t>Class A2</w:t>
            </w:r>
          </w:p>
        </w:tc>
        <w:tc>
          <w:tcPr>
            <w:tcW w:w="438" w:type="pct"/>
            <w:tcBorders>
              <w:top w:val="nil"/>
              <w:left w:val="nil"/>
              <w:bottom w:val="nil"/>
              <w:right w:val="nil"/>
            </w:tcBorders>
            <w:shd w:val="clear" w:color="auto" w:fill="auto"/>
            <w:noWrap/>
            <w:vAlign w:val="center"/>
            <w:hideMark/>
          </w:tcPr>
          <w:p w14:paraId="54F7C86D" w14:textId="77777777" w:rsidR="00DD0CA1" w:rsidRPr="00DD0CA1" w:rsidRDefault="00DD0CA1" w:rsidP="00DD0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DD0CA1">
              <w:rPr>
                <w:rFonts w:ascii="Arial" w:eastAsia="Times New Roman" w:hAnsi="Arial" w:cs="Arial"/>
                <w:color w:val="000000"/>
                <w:sz w:val="18"/>
                <w:szCs w:val="18"/>
              </w:rPr>
              <w:t>-1.22%</w:t>
            </w:r>
          </w:p>
        </w:tc>
        <w:tc>
          <w:tcPr>
            <w:tcW w:w="438" w:type="pct"/>
            <w:tcBorders>
              <w:top w:val="nil"/>
              <w:left w:val="nil"/>
              <w:bottom w:val="nil"/>
              <w:right w:val="nil"/>
            </w:tcBorders>
            <w:shd w:val="clear" w:color="000000" w:fill="CCFFCC"/>
            <w:noWrap/>
            <w:vAlign w:val="center"/>
            <w:hideMark/>
          </w:tcPr>
          <w:p w14:paraId="40D0E41A" w14:textId="77777777" w:rsidR="00DD0CA1" w:rsidRPr="00DD0CA1" w:rsidRDefault="00DD0CA1" w:rsidP="00DD0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r w:rsidRPr="00DD0CA1">
              <w:rPr>
                <w:rFonts w:ascii="Arial" w:eastAsia="Times New Roman" w:hAnsi="Arial" w:cs="Arial"/>
                <w:sz w:val="18"/>
                <w:szCs w:val="18"/>
              </w:rPr>
              <w:t>-5.41%</w:t>
            </w:r>
          </w:p>
        </w:tc>
        <w:tc>
          <w:tcPr>
            <w:tcW w:w="438" w:type="pct"/>
            <w:tcBorders>
              <w:top w:val="nil"/>
              <w:left w:val="nil"/>
              <w:bottom w:val="nil"/>
              <w:right w:val="single" w:sz="4" w:space="0" w:color="auto"/>
            </w:tcBorders>
            <w:shd w:val="clear" w:color="000000" w:fill="CCFFCC"/>
            <w:noWrap/>
            <w:vAlign w:val="center"/>
            <w:hideMark/>
          </w:tcPr>
          <w:p w14:paraId="28CB7F81" w14:textId="77777777" w:rsidR="00DD0CA1" w:rsidRPr="00DD0CA1" w:rsidRDefault="00DD0CA1" w:rsidP="00DD0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r w:rsidRPr="00DD0CA1">
              <w:rPr>
                <w:rFonts w:ascii="Arial" w:eastAsia="Times New Roman" w:hAnsi="Arial" w:cs="Arial"/>
                <w:sz w:val="18"/>
                <w:szCs w:val="18"/>
              </w:rPr>
              <w:t>-4.05%</w:t>
            </w:r>
          </w:p>
        </w:tc>
        <w:tc>
          <w:tcPr>
            <w:tcW w:w="467" w:type="pct"/>
            <w:tcBorders>
              <w:top w:val="nil"/>
              <w:left w:val="nil"/>
              <w:bottom w:val="nil"/>
              <w:right w:val="nil"/>
            </w:tcBorders>
            <w:shd w:val="clear" w:color="auto" w:fill="auto"/>
            <w:noWrap/>
            <w:vAlign w:val="center"/>
            <w:hideMark/>
          </w:tcPr>
          <w:p w14:paraId="21E74B56" w14:textId="77777777" w:rsidR="00DD0CA1" w:rsidRPr="00DD0CA1" w:rsidRDefault="00DD0CA1" w:rsidP="00DD0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DD0CA1">
              <w:rPr>
                <w:rFonts w:ascii="Arial" w:eastAsia="Times New Roman" w:hAnsi="Arial" w:cs="Arial"/>
                <w:color w:val="000000"/>
                <w:sz w:val="18"/>
                <w:szCs w:val="18"/>
              </w:rPr>
              <w:t>106.5%</w:t>
            </w:r>
          </w:p>
        </w:tc>
        <w:tc>
          <w:tcPr>
            <w:tcW w:w="467" w:type="pct"/>
            <w:tcBorders>
              <w:top w:val="nil"/>
              <w:left w:val="nil"/>
              <w:bottom w:val="nil"/>
              <w:right w:val="nil"/>
            </w:tcBorders>
            <w:shd w:val="clear" w:color="auto" w:fill="auto"/>
            <w:noWrap/>
            <w:vAlign w:val="center"/>
            <w:hideMark/>
          </w:tcPr>
          <w:p w14:paraId="4141E30E" w14:textId="77777777" w:rsidR="00DD0CA1" w:rsidRPr="00DD0CA1" w:rsidRDefault="00DD0CA1" w:rsidP="00DD0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DD0CA1">
              <w:rPr>
                <w:rFonts w:ascii="Arial" w:eastAsia="Times New Roman" w:hAnsi="Arial" w:cs="Arial"/>
                <w:color w:val="000000"/>
                <w:sz w:val="18"/>
                <w:szCs w:val="18"/>
              </w:rPr>
              <w:t>613.1%</w:t>
            </w:r>
          </w:p>
        </w:tc>
        <w:tc>
          <w:tcPr>
            <w:tcW w:w="438" w:type="pct"/>
            <w:tcBorders>
              <w:top w:val="nil"/>
              <w:left w:val="single" w:sz="8" w:space="0" w:color="auto"/>
              <w:bottom w:val="nil"/>
              <w:right w:val="nil"/>
            </w:tcBorders>
            <w:shd w:val="clear" w:color="auto" w:fill="auto"/>
            <w:noWrap/>
            <w:vAlign w:val="center"/>
            <w:hideMark/>
          </w:tcPr>
          <w:p w14:paraId="17B06E80" w14:textId="77777777" w:rsidR="00DD0CA1" w:rsidRPr="00DD0CA1" w:rsidRDefault="00DD0CA1" w:rsidP="00DD0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DD0CA1">
              <w:rPr>
                <w:rFonts w:ascii="Arial" w:eastAsia="Times New Roman" w:hAnsi="Arial" w:cs="Arial"/>
                <w:color w:val="000000"/>
                <w:sz w:val="18"/>
                <w:szCs w:val="18"/>
              </w:rPr>
              <w:t>-2.76%</w:t>
            </w:r>
          </w:p>
        </w:tc>
        <w:tc>
          <w:tcPr>
            <w:tcW w:w="438" w:type="pct"/>
            <w:tcBorders>
              <w:top w:val="nil"/>
              <w:left w:val="nil"/>
              <w:bottom w:val="nil"/>
              <w:right w:val="nil"/>
            </w:tcBorders>
            <w:shd w:val="clear" w:color="000000" w:fill="CCFFCC"/>
            <w:noWrap/>
            <w:vAlign w:val="center"/>
            <w:hideMark/>
          </w:tcPr>
          <w:p w14:paraId="668BD2E1" w14:textId="77777777" w:rsidR="00DD0CA1" w:rsidRPr="00DD0CA1" w:rsidRDefault="00DD0CA1" w:rsidP="00DD0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r w:rsidRPr="00DD0CA1">
              <w:rPr>
                <w:rFonts w:ascii="Arial" w:eastAsia="Times New Roman" w:hAnsi="Arial" w:cs="Arial"/>
                <w:sz w:val="18"/>
                <w:szCs w:val="18"/>
              </w:rPr>
              <w:t>-7.47%</w:t>
            </w:r>
          </w:p>
        </w:tc>
        <w:tc>
          <w:tcPr>
            <w:tcW w:w="438" w:type="pct"/>
            <w:tcBorders>
              <w:top w:val="nil"/>
              <w:left w:val="nil"/>
              <w:bottom w:val="nil"/>
              <w:right w:val="single" w:sz="4" w:space="0" w:color="auto"/>
            </w:tcBorders>
            <w:shd w:val="clear" w:color="000000" w:fill="CCFFCC"/>
            <w:noWrap/>
            <w:vAlign w:val="center"/>
            <w:hideMark/>
          </w:tcPr>
          <w:p w14:paraId="1D25EC4A" w14:textId="77777777" w:rsidR="00DD0CA1" w:rsidRPr="00DD0CA1" w:rsidRDefault="00DD0CA1" w:rsidP="00DD0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r w:rsidRPr="00DD0CA1">
              <w:rPr>
                <w:rFonts w:ascii="Arial" w:eastAsia="Times New Roman" w:hAnsi="Arial" w:cs="Arial"/>
                <w:sz w:val="18"/>
                <w:szCs w:val="18"/>
              </w:rPr>
              <w:t>-4.50%</w:t>
            </w:r>
          </w:p>
        </w:tc>
        <w:tc>
          <w:tcPr>
            <w:tcW w:w="468" w:type="pct"/>
            <w:tcBorders>
              <w:top w:val="nil"/>
              <w:left w:val="nil"/>
              <w:bottom w:val="nil"/>
              <w:right w:val="nil"/>
            </w:tcBorders>
            <w:shd w:val="clear" w:color="auto" w:fill="auto"/>
            <w:noWrap/>
            <w:vAlign w:val="center"/>
            <w:hideMark/>
          </w:tcPr>
          <w:p w14:paraId="52E69199" w14:textId="77777777" w:rsidR="00DD0CA1" w:rsidRPr="00DD0CA1" w:rsidRDefault="00DD0CA1" w:rsidP="00DD0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DD0CA1">
              <w:rPr>
                <w:rFonts w:ascii="Arial" w:eastAsia="Times New Roman" w:hAnsi="Arial" w:cs="Arial"/>
                <w:color w:val="000000"/>
                <w:sz w:val="18"/>
                <w:szCs w:val="18"/>
              </w:rPr>
              <w:t>104.4%</w:t>
            </w:r>
          </w:p>
        </w:tc>
        <w:tc>
          <w:tcPr>
            <w:tcW w:w="466" w:type="pct"/>
            <w:tcBorders>
              <w:top w:val="nil"/>
              <w:left w:val="nil"/>
              <w:bottom w:val="nil"/>
              <w:right w:val="single" w:sz="8" w:space="0" w:color="auto"/>
            </w:tcBorders>
            <w:shd w:val="clear" w:color="auto" w:fill="auto"/>
            <w:noWrap/>
            <w:vAlign w:val="center"/>
            <w:hideMark/>
          </w:tcPr>
          <w:p w14:paraId="726C75B1" w14:textId="77777777" w:rsidR="00DD0CA1" w:rsidRPr="00DD0CA1" w:rsidRDefault="00DD0CA1" w:rsidP="00DD0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DD0CA1">
              <w:rPr>
                <w:rFonts w:ascii="Arial" w:eastAsia="Times New Roman" w:hAnsi="Arial" w:cs="Arial"/>
                <w:color w:val="000000"/>
                <w:sz w:val="18"/>
                <w:szCs w:val="18"/>
              </w:rPr>
              <w:t>471.9%</w:t>
            </w:r>
          </w:p>
        </w:tc>
      </w:tr>
      <w:tr w:rsidR="00DD0CA1" w:rsidRPr="00DD0CA1" w14:paraId="79A41656" w14:textId="77777777" w:rsidTr="00DD0CA1">
        <w:trPr>
          <w:trHeight w:val="300"/>
        </w:trPr>
        <w:tc>
          <w:tcPr>
            <w:tcW w:w="504" w:type="pct"/>
            <w:tcBorders>
              <w:top w:val="nil"/>
              <w:left w:val="single" w:sz="8" w:space="0" w:color="auto"/>
              <w:bottom w:val="nil"/>
              <w:right w:val="single" w:sz="8" w:space="0" w:color="auto"/>
            </w:tcBorders>
            <w:shd w:val="clear" w:color="auto" w:fill="auto"/>
            <w:noWrap/>
            <w:vAlign w:val="center"/>
            <w:hideMark/>
          </w:tcPr>
          <w:p w14:paraId="0A30B9E4" w14:textId="77777777" w:rsidR="00DD0CA1" w:rsidRPr="00DD0CA1" w:rsidRDefault="00DD0CA1" w:rsidP="00DD0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DD0CA1">
              <w:rPr>
                <w:rFonts w:ascii="Arial" w:eastAsia="Times New Roman" w:hAnsi="Arial" w:cs="Arial"/>
                <w:color w:val="000000"/>
                <w:sz w:val="18"/>
                <w:szCs w:val="18"/>
              </w:rPr>
              <w:t>Class B</w:t>
            </w:r>
          </w:p>
        </w:tc>
        <w:tc>
          <w:tcPr>
            <w:tcW w:w="438" w:type="pct"/>
            <w:tcBorders>
              <w:top w:val="nil"/>
              <w:left w:val="nil"/>
              <w:bottom w:val="nil"/>
              <w:right w:val="nil"/>
            </w:tcBorders>
            <w:shd w:val="clear" w:color="auto" w:fill="auto"/>
            <w:noWrap/>
            <w:vAlign w:val="center"/>
            <w:hideMark/>
          </w:tcPr>
          <w:p w14:paraId="0A581508" w14:textId="77777777" w:rsidR="00DD0CA1" w:rsidRPr="00DD0CA1" w:rsidRDefault="00DD0CA1" w:rsidP="00DD0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DD0CA1">
              <w:rPr>
                <w:rFonts w:ascii="Arial" w:eastAsia="Times New Roman" w:hAnsi="Arial" w:cs="Arial"/>
                <w:color w:val="000000"/>
                <w:sz w:val="18"/>
                <w:szCs w:val="18"/>
              </w:rPr>
              <w:t>-1.05%</w:t>
            </w:r>
          </w:p>
        </w:tc>
        <w:tc>
          <w:tcPr>
            <w:tcW w:w="438" w:type="pct"/>
            <w:tcBorders>
              <w:top w:val="nil"/>
              <w:left w:val="nil"/>
              <w:bottom w:val="nil"/>
              <w:right w:val="nil"/>
            </w:tcBorders>
            <w:shd w:val="clear" w:color="000000" w:fill="CCFFCC"/>
            <w:noWrap/>
            <w:vAlign w:val="center"/>
            <w:hideMark/>
          </w:tcPr>
          <w:p w14:paraId="702B8608" w14:textId="77777777" w:rsidR="00DD0CA1" w:rsidRPr="00DD0CA1" w:rsidRDefault="00DD0CA1" w:rsidP="00DD0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r w:rsidRPr="00DD0CA1">
              <w:rPr>
                <w:rFonts w:ascii="Arial" w:eastAsia="Times New Roman" w:hAnsi="Arial" w:cs="Arial"/>
                <w:sz w:val="18"/>
                <w:szCs w:val="18"/>
              </w:rPr>
              <w:t>-5.00%</w:t>
            </w:r>
          </w:p>
        </w:tc>
        <w:tc>
          <w:tcPr>
            <w:tcW w:w="438" w:type="pct"/>
            <w:tcBorders>
              <w:top w:val="nil"/>
              <w:left w:val="nil"/>
              <w:bottom w:val="nil"/>
              <w:right w:val="single" w:sz="4" w:space="0" w:color="auto"/>
            </w:tcBorders>
            <w:shd w:val="clear" w:color="000000" w:fill="CCFFCC"/>
            <w:noWrap/>
            <w:vAlign w:val="center"/>
            <w:hideMark/>
          </w:tcPr>
          <w:p w14:paraId="50C1CE9A" w14:textId="77777777" w:rsidR="00DD0CA1" w:rsidRPr="00DD0CA1" w:rsidRDefault="00DD0CA1" w:rsidP="00DD0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r w:rsidRPr="00DD0CA1">
              <w:rPr>
                <w:rFonts w:ascii="Arial" w:eastAsia="Times New Roman" w:hAnsi="Arial" w:cs="Arial"/>
                <w:sz w:val="18"/>
                <w:szCs w:val="18"/>
              </w:rPr>
              <w:t>-5.53%</w:t>
            </w:r>
          </w:p>
        </w:tc>
        <w:tc>
          <w:tcPr>
            <w:tcW w:w="467" w:type="pct"/>
            <w:tcBorders>
              <w:top w:val="nil"/>
              <w:left w:val="nil"/>
              <w:bottom w:val="nil"/>
              <w:right w:val="nil"/>
            </w:tcBorders>
            <w:shd w:val="clear" w:color="auto" w:fill="auto"/>
            <w:noWrap/>
            <w:vAlign w:val="center"/>
            <w:hideMark/>
          </w:tcPr>
          <w:p w14:paraId="361FC0CA" w14:textId="77777777" w:rsidR="00DD0CA1" w:rsidRPr="00DD0CA1" w:rsidRDefault="00DD0CA1" w:rsidP="00DD0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DD0CA1">
              <w:rPr>
                <w:rFonts w:ascii="Arial" w:eastAsia="Times New Roman" w:hAnsi="Arial" w:cs="Arial"/>
                <w:color w:val="000000"/>
                <w:sz w:val="18"/>
                <w:szCs w:val="18"/>
              </w:rPr>
              <w:t>102.3%</w:t>
            </w:r>
          </w:p>
        </w:tc>
        <w:tc>
          <w:tcPr>
            <w:tcW w:w="467" w:type="pct"/>
            <w:tcBorders>
              <w:top w:val="nil"/>
              <w:left w:val="nil"/>
              <w:bottom w:val="nil"/>
              <w:right w:val="nil"/>
            </w:tcBorders>
            <w:shd w:val="clear" w:color="auto" w:fill="auto"/>
            <w:noWrap/>
            <w:vAlign w:val="center"/>
            <w:hideMark/>
          </w:tcPr>
          <w:p w14:paraId="7B33CCDC" w14:textId="77777777" w:rsidR="00DD0CA1" w:rsidRPr="00DD0CA1" w:rsidRDefault="00DD0CA1" w:rsidP="00DD0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DD0CA1">
              <w:rPr>
                <w:rFonts w:ascii="Arial" w:eastAsia="Times New Roman" w:hAnsi="Arial" w:cs="Arial"/>
                <w:color w:val="000000"/>
                <w:sz w:val="18"/>
                <w:szCs w:val="18"/>
              </w:rPr>
              <w:t>520.5%</w:t>
            </w:r>
          </w:p>
        </w:tc>
        <w:tc>
          <w:tcPr>
            <w:tcW w:w="438" w:type="pct"/>
            <w:tcBorders>
              <w:top w:val="nil"/>
              <w:left w:val="single" w:sz="8" w:space="0" w:color="auto"/>
              <w:bottom w:val="nil"/>
              <w:right w:val="nil"/>
            </w:tcBorders>
            <w:shd w:val="clear" w:color="auto" w:fill="auto"/>
            <w:noWrap/>
            <w:vAlign w:val="center"/>
            <w:hideMark/>
          </w:tcPr>
          <w:p w14:paraId="0D471F11" w14:textId="77777777" w:rsidR="00DD0CA1" w:rsidRPr="00DD0CA1" w:rsidRDefault="00DD0CA1" w:rsidP="00DD0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DD0CA1">
              <w:rPr>
                <w:rFonts w:ascii="Arial" w:eastAsia="Times New Roman" w:hAnsi="Arial" w:cs="Arial"/>
                <w:color w:val="000000"/>
                <w:sz w:val="18"/>
                <w:szCs w:val="18"/>
              </w:rPr>
              <w:t>-1.57%</w:t>
            </w:r>
          </w:p>
        </w:tc>
        <w:tc>
          <w:tcPr>
            <w:tcW w:w="438" w:type="pct"/>
            <w:tcBorders>
              <w:top w:val="nil"/>
              <w:left w:val="nil"/>
              <w:bottom w:val="nil"/>
              <w:right w:val="nil"/>
            </w:tcBorders>
            <w:shd w:val="clear" w:color="000000" w:fill="CCFFCC"/>
            <w:noWrap/>
            <w:vAlign w:val="center"/>
            <w:hideMark/>
          </w:tcPr>
          <w:p w14:paraId="7C7F8E7D" w14:textId="77777777" w:rsidR="00DD0CA1" w:rsidRPr="00DD0CA1" w:rsidRDefault="00DD0CA1" w:rsidP="00DD0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r w:rsidRPr="00DD0CA1">
              <w:rPr>
                <w:rFonts w:ascii="Arial" w:eastAsia="Times New Roman" w:hAnsi="Arial" w:cs="Arial"/>
                <w:sz w:val="18"/>
                <w:szCs w:val="18"/>
              </w:rPr>
              <w:t>-6.27%</w:t>
            </w:r>
          </w:p>
        </w:tc>
        <w:tc>
          <w:tcPr>
            <w:tcW w:w="438" w:type="pct"/>
            <w:tcBorders>
              <w:top w:val="nil"/>
              <w:left w:val="nil"/>
              <w:bottom w:val="nil"/>
              <w:right w:val="single" w:sz="4" w:space="0" w:color="auto"/>
            </w:tcBorders>
            <w:shd w:val="clear" w:color="000000" w:fill="CCFFCC"/>
            <w:noWrap/>
            <w:vAlign w:val="center"/>
            <w:hideMark/>
          </w:tcPr>
          <w:p w14:paraId="448A3DE8" w14:textId="77777777" w:rsidR="00DD0CA1" w:rsidRPr="00DD0CA1" w:rsidRDefault="00DD0CA1" w:rsidP="00DD0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r w:rsidRPr="00DD0CA1">
              <w:rPr>
                <w:rFonts w:ascii="Arial" w:eastAsia="Times New Roman" w:hAnsi="Arial" w:cs="Arial"/>
                <w:sz w:val="18"/>
                <w:szCs w:val="18"/>
              </w:rPr>
              <w:t>-5.78%</w:t>
            </w:r>
          </w:p>
        </w:tc>
        <w:tc>
          <w:tcPr>
            <w:tcW w:w="468" w:type="pct"/>
            <w:tcBorders>
              <w:top w:val="nil"/>
              <w:left w:val="nil"/>
              <w:bottom w:val="nil"/>
              <w:right w:val="nil"/>
            </w:tcBorders>
            <w:shd w:val="clear" w:color="auto" w:fill="auto"/>
            <w:noWrap/>
            <w:vAlign w:val="center"/>
            <w:hideMark/>
          </w:tcPr>
          <w:p w14:paraId="0675C7B9" w14:textId="77777777" w:rsidR="00DD0CA1" w:rsidRPr="00DD0CA1" w:rsidRDefault="00DD0CA1" w:rsidP="00DD0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DD0CA1">
              <w:rPr>
                <w:rFonts w:ascii="Arial" w:eastAsia="Times New Roman" w:hAnsi="Arial" w:cs="Arial"/>
                <w:color w:val="000000"/>
                <w:sz w:val="18"/>
                <w:szCs w:val="18"/>
              </w:rPr>
              <w:t>102.3%</w:t>
            </w:r>
          </w:p>
        </w:tc>
        <w:tc>
          <w:tcPr>
            <w:tcW w:w="466" w:type="pct"/>
            <w:tcBorders>
              <w:top w:val="nil"/>
              <w:left w:val="nil"/>
              <w:bottom w:val="nil"/>
              <w:right w:val="single" w:sz="8" w:space="0" w:color="auto"/>
            </w:tcBorders>
            <w:shd w:val="clear" w:color="auto" w:fill="auto"/>
            <w:noWrap/>
            <w:vAlign w:val="center"/>
            <w:hideMark/>
          </w:tcPr>
          <w:p w14:paraId="6F7BC0E5" w14:textId="77777777" w:rsidR="00DD0CA1" w:rsidRPr="00DD0CA1" w:rsidRDefault="00DD0CA1" w:rsidP="00DD0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DD0CA1">
              <w:rPr>
                <w:rFonts w:ascii="Arial" w:eastAsia="Times New Roman" w:hAnsi="Arial" w:cs="Arial"/>
                <w:color w:val="000000"/>
                <w:sz w:val="18"/>
                <w:szCs w:val="18"/>
              </w:rPr>
              <w:t>490.0%</w:t>
            </w:r>
          </w:p>
        </w:tc>
      </w:tr>
      <w:tr w:rsidR="00DD0CA1" w:rsidRPr="00DD0CA1" w14:paraId="0FC6A0A9" w14:textId="77777777" w:rsidTr="00DD0CA1">
        <w:trPr>
          <w:trHeight w:val="315"/>
        </w:trPr>
        <w:tc>
          <w:tcPr>
            <w:tcW w:w="504" w:type="pct"/>
            <w:tcBorders>
              <w:top w:val="nil"/>
              <w:left w:val="single" w:sz="8" w:space="0" w:color="auto"/>
              <w:bottom w:val="nil"/>
              <w:right w:val="single" w:sz="8" w:space="0" w:color="auto"/>
            </w:tcBorders>
            <w:shd w:val="clear" w:color="auto" w:fill="auto"/>
            <w:noWrap/>
            <w:vAlign w:val="center"/>
            <w:hideMark/>
          </w:tcPr>
          <w:p w14:paraId="26F9D8E8" w14:textId="77777777" w:rsidR="00DD0CA1" w:rsidRPr="00DD0CA1" w:rsidRDefault="00DD0CA1" w:rsidP="00DD0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DD0CA1">
              <w:rPr>
                <w:rFonts w:ascii="Arial" w:eastAsia="Times New Roman" w:hAnsi="Arial" w:cs="Arial"/>
                <w:color w:val="000000"/>
                <w:sz w:val="18"/>
                <w:szCs w:val="18"/>
              </w:rPr>
              <w:t>Class C</w:t>
            </w:r>
          </w:p>
        </w:tc>
        <w:tc>
          <w:tcPr>
            <w:tcW w:w="438" w:type="pct"/>
            <w:tcBorders>
              <w:top w:val="nil"/>
              <w:left w:val="nil"/>
              <w:bottom w:val="nil"/>
              <w:right w:val="nil"/>
            </w:tcBorders>
            <w:shd w:val="clear" w:color="auto" w:fill="auto"/>
            <w:noWrap/>
            <w:vAlign w:val="center"/>
            <w:hideMark/>
          </w:tcPr>
          <w:p w14:paraId="5A02F2E7" w14:textId="77777777" w:rsidR="00DD0CA1" w:rsidRPr="00DD0CA1" w:rsidRDefault="00DD0CA1" w:rsidP="00DD0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DD0CA1">
              <w:rPr>
                <w:rFonts w:ascii="Arial" w:eastAsia="Times New Roman" w:hAnsi="Arial" w:cs="Arial"/>
                <w:color w:val="000000"/>
                <w:sz w:val="18"/>
                <w:szCs w:val="18"/>
              </w:rPr>
              <w:t>-0.90%</w:t>
            </w:r>
          </w:p>
        </w:tc>
        <w:tc>
          <w:tcPr>
            <w:tcW w:w="438" w:type="pct"/>
            <w:tcBorders>
              <w:top w:val="nil"/>
              <w:left w:val="nil"/>
              <w:bottom w:val="nil"/>
              <w:right w:val="nil"/>
            </w:tcBorders>
            <w:shd w:val="clear" w:color="000000" w:fill="CCFFCC"/>
            <w:noWrap/>
            <w:vAlign w:val="center"/>
            <w:hideMark/>
          </w:tcPr>
          <w:p w14:paraId="3E2D71B8" w14:textId="77777777" w:rsidR="00DD0CA1" w:rsidRPr="00DD0CA1" w:rsidRDefault="00DD0CA1" w:rsidP="00DD0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r w:rsidRPr="00DD0CA1">
              <w:rPr>
                <w:rFonts w:ascii="Arial" w:eastAsia="Times New Roman" w:hAnsi="Arial" w:cs="Arial"/>
                <w:sz w:val="18"/>
                <w:szCs w:val="18"/>
              </w:rPr>
              <w:t>-5.17%</w:t>
            </w:r>
          </w:p>
        </w:tc>
        <w:tc>
          <w:tcPr>
            <w:tcW w:w="438" w:type="pct"/>
            <w:tcBorders>
              <w:top w:val="nil"/>
              <w:left w:val="nil"/>
              <w:bottom w:val="nil"/>
              <w:right w:val="single" w:sz="4" w:space="0" w:color="auto"/>
            </w:tcBorders>
            <w:shd w:val="clear" w:color="000000" w:fill="CCFFCC"/>
            <w:noWrap/>
            <w:vAlign w:val="center"/>
            <w:hideMark/>
          </w:tcPr>
          <w:p w14:paraId="70706599" w14:textId="77777777" w:rsidR="00DD0CA1" w:rsidRPr="00DD0CA1" w:rsidRDefault="00DD0CA1" w:rsidP="00DD0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r w:rsidRPr="00DD0CA1">
              <w:rPr>
                <w:rFonts w:ascii="Arial" w:eastAsia="Times New Roman" w:hAnsi="Arial" w:cs="Arial"/>
                <w:sz w:val="18"/>
                <w:szCs w:val="18"/>
              </w:rPr>
              <w:t>-5.80%</w:t>
            </w:r>
          </w:p>
        </w:tc>
        <w:tc>
          <w:tcPr>
            <w:tcW w:w="467" w:type="pct"/>
            <w:tcBorders>
              <w:top w:val="nil"/>
              <w:left w:val="nil"/>
              <w:bottom w:val="nil"/>
              <w:right w:val="nil"/>
            </w:tcBorders>
            <w:shd w:val="clear" w:color="auto" w:fill="auto"/>
            <w:noWrap/>
            <w:vAlign w:val="center"/>
            <w:hideMark/>
          </w:tcPr>
          <w:p w14:paraId="22F6A2E8" w14:textId="77777777" w:rsidR="00DD0CA1" w:rsidRPr="00DD0CA1" w:rsidRDefault="00DD0CA1" w:rsidP="00DD0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DD0CA1">
              <w:rPr>
                <w:rFonts w:ascii="Arial" w:eastAsia="Times New Roman" w:hAnsi="Arial" w:cs="Arial"/>
                <w:color w:val="000000"/>
                <w:sz w:val="18"/>
                <w:szCs w:val="18"/>
              </w:rPr>
              <w:t>99.4%</w:t>
            </w:r>
          </w:p>
        </w:tc>
        <w:tc>
          <w:tcPr>
            <w:tcW w:w="467" w:type="pct"/>
            <w:tcBorders>
              <w:top w:val="nil"/>
              <w:left w:val="nil"/>
              <w:bottom w:val="nil"/>
              <w:right w:val="nil"/>
            </w:tcBorders>
            <w:shd w:val="clear" w:color="auto" w:fill="auto"/>
            <w:noWrap/>
            <w:vAlign w:val="center"/>
            <w:hideMark/>
          </w:tcPr>
          <w:p w14:paraId="6AD46FBA" w14:textId="77777777" w:rsidR="00DD0CA1" w:rsidRPr="00DD0CA1" w:rsidRDefault="00DD0CA1" w:rsidP="00DD0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DD0CA1">
              <w:rPr>
                <w:rFonts w:ascii="Arial" w:eastAsia="Times New Roman" w:hAnsi="Arial" w:cs="Arial"/>
                <w:color w:val="000000"/>
                <w:sz w:val="18"/>
                <w:szCs w:val="18"/>
              </w:rPr>
              <w:t>385.3%</w:t>
            </w:r>
          </w:p>
        </w:tc>
        <w:tc>
          <w:tcPr>
            <w:tcW w:w="438" w:type="pct"/>
            <w:tcBorders>
              <w:top w:val="nil"/>
              <w:left w:val="single" w:sz="8" w:space="0" w:color="auto"/>
              <w:bottom w:val="nil"/>
              <w:right w:val="nil"/>
            </w:tcBorders>
            <w:shd w:val="clear" w:color="auto" w:fill="auto"/>
            <w:noWrap/>
            <w:vAlign w:val="center"/>
            <w:hideMark/>
          </w:tcPr>
          <w:p w14:paraId="72CF1D6A" w14:textId="77777777" w:rsidR="00DD0CA1" w:rsidRPr="00DD0CA1" w:rsidRDefault="00DD0CA1" w:rsidP="00DD0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DD0CA1">
              <w:rPr>
                <w:rFonts w:ascii="Arial" w:eastAsia="Times New Roman" w:hAnsi="Arial" w:cs="Arial"/>
                <w:color w:val="000000"/>
                <w:sz w:val="18"/>
                <w:szCs w:val="18"/>
              </w:rPr>
              <w:t>-0.96%</w:t>
            </w:r>
          </w:p>
        </w:tc>
        <w:tc>
          <w:tcPr>
            <w:tcW w:w="438" w:type="pct"/>
            <w:tcBorders>
              <w:top w:val="nil"/>
              <w:left w:val="nil"/>
              <w:bottom w:val="nil"/>
              <w:right w:val="nil"/>
            </w:tcBorders>
            <w:shd w:val="clear" w:color="000000" w:fill="CCFFCC"/>
            <w:noWrap/>
            <w:vAlign w:val="center"/>
            <w:hideMark/>
          </w:tcPr>
          <w:p w14:paraId="0EA86C9D" w14:textId="77777777" w:rsidR="00DD0CA1" w:rsidRPr="00DD0CA1" w:rsidRDefault="00DD0CA1" w:rsidP="00DD0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r w:rsidRPr="00DD0CA1">
              <w:rPr>
                <w:rFonts w:ascii="Arial" w:eastAsia="Times New Roman" w:hAnsi="Arial" w:cs="Arial"/>
                <w:sz w:val="18"/>
                <w:szCs w:val="18"/>
              </w:rPr>
              <w:t>-5.93%</w:t>
            </w:r>
          </w:p>
        </w:tc>
        <w:tc>
          <w:tcPr>
            <w:tcW w:w="438" w:type="pct"/>
            <w:tcBorders>
              <w:top w:val="nil"/>
              <w:left w:val="nil"/>
              <w:bottom w:val="nil"/>
              <w:right w:val="single" w:sz="4" w:space="0" w:color="auto"/>
            </w:tcBorders>
            <w:shd w:val="clear" w:color="000000" w:fill="CCFFCC"/>
            <w:noWrap/>
            <w:vAlign w:val="center"/>
            <w:hideMark/>
          </w:tcPr>
          <w:p w14:paraId="6E5B754F" w14:textId="77777777" w:rsidR="00DD0CA1" w:rsidRPr="00DD0CA1" w:rsidRDefault="00DD0CA1" w:rsidP="00DD0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r w:rsidRPr="00DD0CA1">
              <w:rPr>
                <w:rFonts w:ascii="Arial" w:eastAsia="Times New Roman" w:hAnsi="Arial" w:cs="Arial"/>
                <w:sz w:val="18"/>
                <w:szCs w:val="18"/>
              </w:rPr>
              <w:t>-6.15%</w:t>
            </w:r>
          </w:p>
        </w:tc>
        <w:tc>
          <w:tcPr>
            <w:tcW w:w="468" w:type="pct"/>
            <w:tcBorders>
              <w:top w:val="nil"/>
              <w:left w:val="nil"/>
              <w:bottom w:val="nil"/>
              <w:right w:val="nil"/>
            </w:tcBorders>
            <w:shd w:val="clear" w:color="auto" w:fill="auto"/>
            <w:noWrap/>
            <w:vAlign w:val="center"/>
            <w:hideMark/>
          </w:tcPr>
          <w:p w14:paraId="45B05355" w14:textId="77777777" w:rsidR="00DD0CA1" w:rsidRPr="00DD0CA1" w:rsidRDefault="00DD0CA1" w:rsidP="00DD0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DD0CA1">
              <w:rPr>
                <w:rFonts w:ascii="Arial" w:eastAsia="Times New Roman" w:hAnsi="Arial" w:cs="Arial"/>
                <w:color w:val="000000"/>
                <w:sz w:val="18"/>
                <w:szCs w:val="18"/>
              </w:rPr>
              <w:t>100.4%</w:t>
            </w:r>
          </w:p>
        </w:tc>
        <w:tc>
          <w:tcPr>
            <w:tcW w:w="466" w:type="pct"/>
            <w:tcBorders>
              <w:top w:val="nil"/>
              <w:left w:val="nil"/>
              <w:bottom w:val="nil"/>
              <w:right w:val="single" w:sz="8" w:space="0" w:color="auto"/>
            </w:tcBorders>
            <w:shd w:val="clear" w:color="auto" w:fill="auto"/>
            <w:noWrap/>
            <w:vAlign w:val="center"/>
            <w:hideMark/>
          </w:tcPr>
          <w:p w14:paraId="1879B2A2" w14:textId="77777777" w:rsidR="00DD0CA1" w:rsidRPr="00DD0CA1" w:rsidRDefault="00DD0CA1" w:rsidP="00DD0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DD0CA1">
              <w:rPr>
                <w:rFonts w:ascii="Arial" w:eastAsia="Times New Roman" w:hAnsi="Arial" w:cs="Arial"/>
                <w:color w:val="000000"/>
                <w:sz w:val="18"/>
                <w:szCs w:val="18"/>
              </w:rPr>
              <w:t>404.6%</w:t>
            </w:r>
          </w:p>
        </w:tc>
      </w:tr>
      <w:tr w:rsidR="00DD0CA1" w:rsidRPr="00DD0CA1" w14:paraId="538A8798" w14:textId="77777777" w:rsidTr="00DD0CA1">
        <w:trPr>
          <w:trHeight w:val="315"/>
        </w:trPr>
        <w:tc>
          <w:tcPr>
            <w:tcW w:w="504" w:type="pct"/>
            <w:tcBorders>
              <w:top w:val="nil"/>
              <w:left w:val="single" w:sz="8" w:space="0" w:color="auto"/>
              <w:bottom w:val="nil"/>
              <w:right w:val="single" w:sz="8" w:space="0" w:color="auto"/>
            </w:tcBorders>
            <w:shd w:val="clear" w:color="auto" w:fill="auto"/>
            <w:noWrap/>
            <w:vAlign w:val="center"/>
            <w:hideMark/>
          </w:tcPr>
          <w:p w14:paraId="520E2286" w14:textId="77777777" w:rsidR="00DD0CA1" w:rsidRPr="00DD0CA1" w:rsidRDefault="00DD0CA1" w:rsidP="00DD0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DD0CA1">
              <w:rPr>
                <w:rFonts w:ascii="Arial" w:eastAsia="Times New Roman" w:hAnsi="Arial" w:cs="Arial"/>
                <w:color w:val="000000"/>
                <w:sz w:val="18"/>
                <w:szCs w:val="18"/>
              </w:rPr>
              <w:t>Class E</w:t>
            </w:r>
          </w:p>
        </w:tc>
        <w:tc>
          <w:tcPr>
            <w:tcW w:w="438" w:type="pct"/>
            <w:tcBorders>
              <w:top w:val="nil"/>
              <w:left w:val="nil"/>
              <w:bottom w:val="nil"/>
              <w:right w:val="nil"/>
            </w:tcBorders>
            <w:shd w:val="clear" w:color="auto" w:fill="auto"/>
            <w:noWrap/>
            <w:vAlign w:val="center"/>
            <w:hideMark/>
          </w:tcPr>
          <w:p w14:paraId="034F5230" w14:textId="77777777" w:rsidR="00DD0CA1" w:rsidRPr="00DD0CA1" w:rsidRDefault="00DD0CA1" w:rsidP="00DD0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DD0CA1">
              <w:rPr>
                <w:rFonts w:ascii="Arial" w:eastAsia="Times New Roman" w:hAnsi="Arial" w:cs="Arial"/>
                <w:color w:val="000000"/>
                <w:sz w:val="18"/>
                <w:szCs w:val="18"/>
              </w:rPr>
              <w:t>-2.04%</w:t>
            </w:r>
          </w:p>
        </w:tc>
        <w:tc>
          <w:tcPr>
            <w:tcW w:w="438" w:type="pct"/>
            <w:tcBorders>
              <w:top w:val="nil"/>
              <w:left w:val="nil"/>
              <w:bottom w:val="nil"/>
              <w:right w:val="nil"/>
            </w:tcBorders>
            <w:shd w:val="clear" w:color="000000" w:fill="CCFFCC"/>
            <w:noWrap/>
            <w:vAlign w:val="center"/>
            <w:hideMark/>
          </w:tcPr>
          <w:p w14:paraId="1510B74F" w14:textId="77777777" w:rsidR="00DD0CA1" w:rsidRPr="00DD0CA1" w:rsidRDefault="00DD0CA1" w:rsidP="00DD0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r w:rsidRPr="00DD0CA1">
              <w:rPr>
                <w:rFonts w:ascii="Arial" w:eastAsia="Times New Roman" w:hAnsi="Arial" w:cs="Arial"/>
                <w:sz w:val="18"/>
                <w:szCs w:val="18"/>
              </w:rPr>
              <w:t>-4.57%</w:t>
            </w:r>
          </w:p>
        </w:tc>
        <w:tc>
          <w:tcPr>
            <w:tcW w:w="438" w:type="pct"/>
            <w:tcBorders>
              <w:top w:val="nil"/>
              <w:left w:val="nil"/>
              <w:bottom w:val="nil"/>
              <w:right w:val="single" w:sz="4" w:space="0" w:color="auto"/>
            </w:tcBorders>
            <w:shd w:val="clear" w:color="000000" w:fill="CCFFCC"/>
            <w:noWrap/>
            <w:vAlign w:val="center"/>
            <w:hideMark/>
          </w:tcPr>
          <w:p w14:paraId="3D550A33" w14:textId="77777777" w:rsidR="00DD0CA1" w:rsidRPr="00DD0CA1" w:rsidRDefault="00DD0CA1" w:rsidP="00DD0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r w:rsidRPr="00DD0CA1">
              <w:rPr>
                <w:rFonts w:ascii="Arial" w:eastAsia="Times New Roman" w:hAnsi="Arial" w:cs="Arial"/>
                <w:sz w:val="18"/>
                <w:szCs w:val="18"/>
              </w:rPr>
              <w:t>-5.99%</w:t>
            </w:r>
          </w:p>
        </w:tc>
        <w:tc>
          <w:tcPr>
            <w:tcW w:w="467" w:type="pct"/>
            <w:tcBorders>
              <w:top w:val="nil"/>
              <w:left w:val="nil"/>
              <w:bottom w:val="nil"/>
              <w:right w:val="nil"/>
            </w:tcBorders>
            <w:shd w:val="clear" w:color="auto" w:fill="auto"/>
            <w:noWrap/>
            <w:vAlign w:val="center"/>
            <w:hideMark/>
          </w:tcPr>
          <w:p w14:paraId="02750F5D" w14:textId="77777777" w:rsidR="00DD0CA1" w:rsidRPr="00DD0CA1" w:rsidRDefault="00DD0CA1" w:rsidP="00DD0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DD0CA1">
              <w:rPr>
                <w:rFonts w:ascii="Arial" w:eastAsia="Times New Roman" w:hAnsi="Arial" w:cs="Arial"/>
                <w:color w:val="000000"/>
                <w:sz w:val="18"/>
                <w:szCs w:val="18"/>
              </w:rPr>
              <w:t>101.2%</w:t>
            </w:r>
          </w:p>
        </w:tc>
        <w:tc>
          <w:tcPr>
            <w:tcW w:w="467" w:type="pct"/>
            <w:tcBorders>
              <w:top w:val="nil"/>
              <w:left w:val="nil"/>
              <w:bottom w:val="nil"/>
              <w:right w:val="nil"/>
            </w:tcBorders>
            <w:shd w:val="clear" w:color="auto" w:fill="auto"/>
            <w:noWrap/>
            <w:vAlign w:val="center"/>
            <w:hideMark/>
          </w:tcPr>
          <w:p w14:paraId="5FDB052D" w14:textId="77777777" w:rsidR="00DD0CA1" w:rsidRPr="00DD0CA1" w:rsidRDefault="00DD0CA1" w:rsidP="00DD0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DD0CA1">
              <w:rPr>
                <w:rFonts w:ascii="Arial" w:eastAsia="Times New Roman" w:hAnsi="Arial" w:cs="Arial"/>
                <w:color w:val="000000"/>
                <w:sz w:val="18"/>
                <w:szCs w:val="18"/>
              </w:rPr>
              <w:t>530.8%</w:t>
            </w:r>
          </w:p>
        </w:tc>
        <w:tc>
          <w:tcPr>
            <w:tcW w:w="438" w:type="pct"/>
            <w:tcBorders>
              <w:top w:val="nil"/>
              <w:left w:val="single" w:sz="8" w:space="0" w:color="auto"/>
              <w:bottom w:val="nil"/>
              <w:right w:val="nil"/>
            </w:tcBorders>
            <w:shd w:val="clear" w:color="auto" w:fill="auto"/>
            <w:noWrap/>
            <w:vAlign w:val="center"/>
            <w:hideMark/>
          </w:tcPr>
          <w:p w14:paraId="7062777F" w14:textId="77777777" w:rsidR="00DD0CA1" w:rsidRPr="00DD0CA1" w:rsidRDefault="00DD0CA1" w:rsidP="00DD0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DD0CA1">
              <w:rPr>
                <w:rFonts w:ascii="Arial" w:eastAsia="Times New Roman" w:hAnsi="Arial" w:cs="Arial"/>
                <w:color w:val="000000"/>
                <w:sz w:val="18"/>
                <w:szCs w:val="18"/>
              </w:rPr>
              <w:t> </w:t>
            </w:r>
          </w:p>
        </w:tc>
        <w:tc>
          <w:tcPr>
            <w:tcW w:w="438" w:type="pct"/>
            <w:tcBorders>
              <w:top w:val="nil"/>
              <w:left w:val="nil"/>
              <w:bottom w:val="nil"/>
              <w:right w:val="nil"/>
            </w:tcBorders>
            <w:shd w:val="clear" w:color="auto" w:fill="auto"/>
            <w:noWrap/>
            <w:vAlign w:val="center"/>
            <w:hideMark/>
          </w:tcPr>
          <w:p w14:paraId="0C8F466A" w14:textId="77777777" w:rsidR="00DD0CA1" w:rsidRPr="00DD0CA1" w:rsidRDefault="00DD0CA1" w:rsidP="00DD0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
        </w:tc>
        <w:tc>
          <w:tcPr>
            <w:tcW w:w="438" w:type="pct"/>
            <w:tcBorders>
              <w:top w:val="nil"/>
              <w:left w:val="nil"/>
              <w:bottom w:val="nil"/>
              <w:right w:val="single" w:sz="4" w:space="0" w:color="auto"/>
            </w:tcBorders>
            <w:shd w:val="clear" w:color="auto" w:fill="auto"/>
            <w:noWrap/>
            <w:vAlign w:val="center"/>
            <w:hideMark/>
          </w:tcPr>
          <w:p w14:paraId="6F8D0CF9" w14:textId="77777777" w:rsidR="00DD0CA1" w:rsidRPr="00DD0CA1" w:rsidRDefault="00DD0CA1" w:rsidP="00DD0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DD0CA1">
              <w:rPr>
                <w:rFonts w:ascii="Arial" w:eastAsia="Times New Roman" w:hAnsi="Arial" w:cs="Arial"/>
                <w:color w:val="000000"/>
                <w:sz w:val="18"/>
                <w:szCs w:val="18"/>
              </w:rPr>
              <w:t> </w:t>
            </w:r>
          </w:p>
        </w:tc>
        <w:tc>
          <w:tcPr>
            <w:tcW w:w="468" w:type="pct"/>
            <w:tcBorders>
              <w:top w:val="nil"/>
              <w:left w:val="nil"/>
              <w:bottom w:val="nil"/>
              <w:right w:val="nil"/>
            </w:tcBorders>
            <w:shd w:val="clear" w:color="auto" w:fill="auto"/>
            <w:noWrap/>
            <w:vAlign w:val="center"/>
            <w:hideMark/>
          </w:tcPr>
          <w:p w14:paraId="11379CB4" w14:textId="77777777" w:rsidR="00DD0CA1" w:rsidRPr="00DD0CA1" w:rsidRDefault="00DD0CA1" w:rsidP="00DD0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DD0CA1">
              <w:rPr>
                <w:rFonts w:ascii="Arial" w:eastAsia="Times New Roman" w:hAnsi="Arial" w:cs="Arial"/>
                <w:color w:val="000000"/>
                <w:sz w:val="18"/>
                <w:szCs w:val="18"/>
              </w:rPr>
              <w:t> </w:t>
            </w:r>
          </w:p>
        </w:tc>
        <w:tc>
          <w:tcPr>
            <w:tcW w:w="466" w:type="pct"/>
            <w:tcBorders>
              <w:top w:val="nil"/>
              <w:left w:val="nil"/>
              <w:bottom w:val="nil"/>
              <w:right w:val="single" w:sz="8" w:space="0" w:color="auto"/>
            </w:tcBorders>
            <w:shd w:val="clear" w:color="auto" w:fill="auto"/>
            <w:noWrap/>
            <w:vAlign w:val="center"/>
            <w:hideMark/>
          </w:tcPr>
          <w:p w14:paraId="1D835CC4" w14:textId="77777777" w:rsidR="00DD0CA1" w:rsidRPr="00DD0CA1" w:rsidRDefault="00DD0CA1" w:rsidP="00DD0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DD0CA1">
              <w:rPr>
                <w:rFonts w:ascii="Arial" w:eastAsia="Times New Roman" w:hAnsi="Arial" w:cs="Arial"/>
                <w:color w:val="000000"/>
                <w:sz w:val="18"/>
                <w:szCs w:val="18"/>
              </w:rPr>
              <w:t> </w:t>
            </w:r>
          </w:p>
        </w:tc>
      </w:tr>
      <w:tr w:rsidR="00DD0CA1" w:rsidRPr="00DD0CA1" w14:paraId="7ED0CDDF" w14:textId="77777777" w:rsidTr="00DD0CA1">
        <w:trPr>
          <w:trHeight w:val="315"/>
        </w:trPr>
        <w:tc>
          <w:tcPr>
            <w:tcW w:w="504" w:type="pct"/>
            <w:tcBorders>
              <w:top w:val="single" w:sz="8" w:space="0" w:color="auto"/>
              <w:left w:val="single" w:sz="8" w:space="0" w:color="auto"/>
              <w:bottom w:val="nil"/>
              <w:right w:val="single" w:sz="8" w:space="0" w:color="auto"/>
            </w:tcBorders>
            <w:shd w:val="clear" w:color="auto" w:fill="auto"/>
            <w:noWrap/>
            <w:vAlign w:val="center"/>
            <w:hideMark/>
          </w:tcPr>
          <w:p w14:paraId="0480BB7F" w14:textId="77777777" w:rsidR="00DD0CA1" w:rsidRPr="00DD0CA1" w:rsidRDefault="00DD0CA1" w:rsidP="00DD0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DD0CA1">
              <w:rPr>
                <w:rFonts w:ascii="Arial" w:eastAsia="Times New Roman" w:hAnsi="Arial" w:cs="Arial"/>
                <w:b/>
                <w:bCs/>
                <w:color w:val="000000"/>
                <w:sz w:val="18"/>
                <w:szCs w:val="18"/>
              </w:rPr>
              <w:t xml:space="preserve">Overall </w:t>
            </w:r>
          </w:p>
        </w:tc>
        <w:tc>
          <w:tcPr>
            <w:tcW w:w="438" w:type="pct"/>
            <w:tcBorders>
              <w:top w:val="single" w:sz="8" w:space="0" w:color="auto"/>
              <w:left w:val="nil"/>
              <w:bottom w:val="nil"/>
              <w:right w:val="nil"/>
            </w:tcBorders>
            <w:shd w:val="clear" w:color="auto" w:fill="auto"/>
            <w:noWrap/>
            <w:vAlign w:val="center"/>
            <w:hideMark/>
          </w:tcPr>
          <w:p w14:paraId="59A5B27B" w14:textId="77777777" w:rsidR="00DD0CA1" w:rsidRPr="00DD0CA1" w:rsidRDefault="00DD0CA1" w:rsidP="00DD0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DD0CA1">
              <w:rPr>
                <w:rFonts w:ascii="Arial" w:eastAsia="Times New Roman" w:hAnsi="Arial" w:cs="Arial"/>
                <w:color w:val="000000"/>
                <w:sz w:val="18"/>
                <w:szCs w:val="18"/>
              </w:rPr>
              <w:t>-1.26%</w:t>
            </w:r>
          </w:p>
        </w:tc>
        <w:tc>
          <w:tcPr>
            <w:tcW w:w="438" w:type="pct"/>
            <w:tcBorders>
              <w:top w:val="single" w:sz="8" w:space="0" w:color="auto"/>
              <w:left w:val="nil"/>
              <w:bottom w:val="nil"/>
              <w:right w:val="nil"/>
            </w:tcBorders>
            <w:shd w:val="clear" w:color="000000" w:fill="CCFFCC"/>
            <w:noWrap/>
            <w:vAlign w:val="center"/>
            <w:hideMark/>
          </w:tcPr>
          <w:p w14:paraId="44BCED21" w14:textId="77777777" w:rsidR="00DD0CA1" w:rsidRPr="00DD0CA1" w:rsidRDefault="00DD0CA1" w:rsidP="00DD0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r w:rsidRPr="00DD0CA1">
              <w:rPr>
                <w:rFonts w:ascii="Arial" w:eastAsia="Times New Roman" w:hAnsi="Arial" w:cs="Arial"/>
                <w:sz w:val="18"/>
                <w:szCs w:val="18"/>
              </w:rPr>
              <w:t>-4.86%</w:t>
            </w:r>
          </w:p>
        </w:tc>
        <w:tc>
          <w:tcPr>
            <w:tcW w:w="438" w:type="pct"/>
            <w:tcBorders>
              <w:top w:val="single" w:sz="8" w:space="0" w:color="auto"/>
              <w:left w:val="nil"/>
              <w:bottom w:val="nil"/>
              <w:right w:val="single" w:sz="4" w:space="0" w:color="auto"/>
            </w:tcBorders>
            <w:shd w:val="clear" w:color="000000" w:fill="CCFFCC"/>
            <w:noWrap/>
            <w:vAlign w:val="center"/>
            <w:hideMark/>
          </w:tcPr>
          <w:p w14:paraId="1EE1D9AA" w14:textId="77777777" w:rsidR="00DD0CA1" w:rsidRPr="00DD0CA1" w:rsidRDefault="00DD0CA1" w:rsidP="00DD0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r w:rsidRPr="00DD0CA1">
              <w:rPr>
                <w:rFonts w:ascii="Arial" w:eastAsia="Times New Roman" w:hAnsi="Arial" w:cs="Arial"/>
                <w:sz w:val="18"/>
                <w:szCs w:val="18"/>
              </w:rPr>
              <w:t>-5.20%</w:t>
            </w:r>
          </w:p>
        </w:tc>
        <w:tc>
          <w:tcPr>
            <w:tcW w:w="467" w:type="pct"/>
            <w:tcBorders>
              <w:top w:val="single" w:sz="8" w:space="0" w:color="auto"/>
              <w:left w:val="nil"/>
              <w:bottom w:val="nil"/>
              <w:right w:val="nil"/>
            </w:tcBorders>
            <w:shd w:val="clear" w:color="auto" w:fill="auto"/>
            <w:noWrap/>
            <w:vAlign w:val="center"/>
            <w:hideMark/>
          </w:tcPr>
          <w:p w14:paraId="59681DF5" w14:textId="77777777" w:rsidR="00DD0CA1" w:rsidRPr="00DD0CA1" w:rsidRDefault="00DD0CA1" w:rsidP="00DD0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DD0CA1">
              <w:rPr>
                <w:rFonts w:ascii="Arial" w:eastAsia="Times New Roman" w:hAnsi="Arial" w:cs="Arial"/>
                <w:color w:val="000000"/>
                <w:sz w:val="18"/>
                <w:szCs w:val="18"/>
              </w:rPr>
              <w:t>102.3%</w:t>
            </w:r>
          </w:p>
        </w:tc>
        <w:tc>
          <w:tcPr>
            <w:tcW w:w="467" w:type="pct"/>
            <w:tcBorders>
              <w:top w:val="single" w:sz="8" w:space="0" w:color="auto"/>
              <w:left w:val="nil"/>
              <w:bottom w:val="nil"/>
              <w:right w:val="nil"/>
            </w:tcBorders>
            <w:shd w:val="clear" w:color="auto" w:fill="auto"/>
            <w:noWrap/>
            <w:vAlign w:val="center"/>
            <w:hideMark/>
          </w:tcPr>
          <w:p w14:paraId="0A52199F" w14:textId="77777777" w:rsidR="00DD0CA1" w:rsidRPr="00DD0CA1" w:rsidRDefault="00DD0CA1" w:rsidP="00DD0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DD0CA1">
              <w:rPr>
                <w:rFonts w:ascii="Arial" w:eastAsia="Times New Roman" w:hAnsi="Arial" w:cs="Arial"/>
                <w:color w:val="000000"/>
                <w:sz w:val="18"/>
                <w:szCs w:val="18"/>
              </w:rPr>
              <w:t>527.1%</w:t>
            </w:r>
          </w:p>
        </w:tc>
        <w:tc>
          <w:tcPr>
            <w:tcW w:w="438" w:type="pct"/>
            <w:tcBorders>
              <w:top w:val="single" w:sz="8" w:space="0" w:color="auto"/>
              <w:left w:val="single" w:sz="8" w:space="0" w:color="auto"/>
              <w:bottom w:val="nil"/>
              <w:right w:val="nil"/>
            </w:tcBorders>
            <w:shd w:val="clear" w:color="auto" w:fill="auto"/>
            <w:noWrap/>
            <w:vAlign w:val="center"/>
            <w:hideMark/>
          </w:tcPr>
          <w:p w14:paraId="0AADA588" w14:textId="77777777" w:rsidR="00DD0CA1" w:rsidRPr="00DD0CA1" w:rsidRDefault="00DD0CA1" w:rsidP="00DD0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DD0CA1">
              <w:rPr>
                <w:rFonts w:ascii="Arial" w:eastAsia="Times New Roman" w:hAnsi="Arial" w:cs="Arial"/>
                <w:color w:val="000000"/>
                <w:sz w:val="18"/>
                <w:szCs w:val="18"/>
              </w:rPr>
              <w:t>-1.73%</w:t>
            </w:r>
          </w:p>
        </w:tc>
        <w:tc>
          <w:tcPr>
            <w:tcW w:w="438" w:type="pct"/>
            <w:tcBorders>
              <w:top w:val="single" w:sz="8" w:space="0" w:color="auto"/>
              <w:left w:val="nil"/>
              <w:bottom w:val="nil"/>
              <w:right w:val="nil"/>
            </w:tcBorders>
            <w:shd w:val="clear" w:color="000000" w:fill="CCFFCC"/>
            <w:noWrap/>
            <w:vAlign w:val="center"/>
            <w:hideMark/>
          </w:tcPr>
          <w:p w14:paraId="42B411CC" w14:textId="77777777" w:rsidR="00DD0CA1" w:rsidRPr="00DD0CA1" w:rsidRDefault="00DD0CA1" w:rsidP="00DD0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r w:rsidRPr="00DD0CA1">
              <w:rPr>
                <w:rFonts w:ascii="Arial" w:eastAsia="Times New Roman" w:hAnsi="Arial" w:cs="Arial"/>
                <w:sz w:val="18"/>
                <w:szCs w:val="18"/>
              </w:rPr>
              <w:t>-5.82%</w:t>
            </w:r>
          </w:p>
        </w:tc>
        <w:tc>
          <w:tcPr>
            <w:tcW w:w="438" w:type="pct"/>
            <w:tcBorders>
              <w:top w:val="single" w:sz="8" w:space="0" w:color="auto"/>
              <w:left w:val="nil"/>
              <w:bottom w:val="nil"/>
              <w:right w:val="single" w:sz="4" w:space="0" w:color="auto"/>
            </w:tcBorders>
            <w:shd w:val="clear" w:color="000000" w:fill="CCFFCC"/>
            <w:noWrap/>
            <w:vAlign w:val="center"/>
            <w:hideMark/>
          </w:tcPr>
          <w:p w14:paraId="111B8C37" w14:textId="77777777" w:rsidR="00DD0CA1" w:rsidRPr="00DD0CA1" w:rsidRDefault="00DD0CA1" w:rsidP="00DD0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r w:rsidRPr="00DD0CA1">
              <w:rPr>
                <w:rFonts w:ascii="Arial" w:eastAsia="Times New Roman" w:hAnsi="Arial" w:cs="Arial"/>
                <w:sz w:val="18"/>
                <w:szCs w:val="18"/>
              </w:rPr>
              <w:t>-5.29%</w:t>
            </w:r>
          </w:p>
        </w:tc>
        <w:tc>
          <w:tcPr>
            <w:tcW w:w="468" w:type="pct"/>
            <w:tcBorders>
              <w:top w:val="single" w:sz="8" w:space="0" w:color="auto"/>
              <w:left w:val="nil"/>
              <w:bottom w:val="nil"/>
              <w:right w:val="nil"/>
            </w:tcBorders>
            <w:shd w:val="clear" w:color="auto" w:fill="auto"/>
            <w:noWrap/>
            <w:vAlign w:val="center"/>
            <w:hideMark/>
          </w:tcPr>
          <w:p w14:paraId="68DEC9EF" w14:textId="77777777" w:rsidR="00DD0CA1" w:rsidRPr="00DD0CA1" w:rsidRDefault="00DD0CA1" w:rsidP="00DD0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DD0CA1">
              <w:rPr>
                <w:rFonts w:ascii="Arial" w:eastAsia="Times New Roman" w:hAnsi="Arial" w:cs="Arial"/>
                <w:color w:val="000000"/>
                <w:sz w:val="18"/>
                <w:szCs w:val="18"/>
              </w:rPr>
              <w:t>102.5%</w:t>
            </w:r>
          </w:p>
        </w:tc>
        <w:tc>
          <w:tcPr>
            <w:tcW w:w="466" w:type="pct"/>
            <w:tcBorders>
              <w:top w:val="single" w:sz="8" w:space="0" w:color="auto"/>
              <w:left w:val="nil"/>
              <w:bottom w:val="nil"/>
              <w:right w:val="single" w:sz="8" w:space="0" w:color="auto"/>
            </w:tcBorders>
            <w:shd w:val="clear" w:color="auto" w:fill="auto"/>
            <w:noWrap/>
            <w:vAlign w:val="center"/>
            <w:hideMark/>
          </w:tcPr>
          <w:p w14:paraId="45F5B941" w14:textId="77777777" w:rsidR="00DD0CA1" w:rsidRPr="00DD0CA1" w:rsidRDefault="00DD0CA1" w:rsidP="00DD0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DD0CA1">
              <w:rPr>
                <w:rFonts w:ascii="Arial" w:eastAsia="Times New Roman" w:hAnsi="Arial" w:cs="Arial"/>
                <w:color w:val="000000"/>
                <w:sz w:val="18"/>
                <w:szCs w:val="18"/>
              </w:rPr>
              <w:t>468.1%</w:t>
            </w:r>
          </w:p>
        </w:tc>
      </w:tr>
      <w:tr w:rsidR="00DD0CA1" w:rsidRPr="00DD0CA1" w14:paraId="2D61EDE3" w14:textId="77777777" w:rsidTr="00DD0CA1">
        <w:trPr>
          <w:trHeight w:val="315"/>
        </w:trPr>
        <w:tc>
          <w:tcPr>
            <w:tcW w:w="504" w:type="pct"/>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2B76ED5B" w14:textId="77777777" w:rsidR="00DD0CA1" w:rsidRPr="00DD0CA1" w:rsidRDefault="00DD0CA1" w:rsidP="00DD0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DD0CA1">
              <w:rPr>
                <w:rFonts w:ascii="Arial" w:eastAsia="Times New Roman" w:hAnsi="Arial" w:cs="Arial"/>
                <w:color w:val="000000"/>
                <w:sz w:val="18"/>
                <w:szCs w:val="18"/>
              </w:rPr>
              <w:t>Class D</w:t>
            </w:r>
          </w:p>
        </w:tc>
        <w:tc>
          <w:tcPr>
            <w:tcW w:w="438" w:type="pct"/>
            <w:tcBorders>
              <w:top w:val="single" w:sz="8" w:space="0" w:color="auto"/>
              <w:left w:val="nil"/>
              <w:bottom w:val="single" w:sz="8" w:space="0" w:color="auto"/>
              <w:right w:val="nil"/>
            </w:tcBorders>
            <w:shd w:val="clear" w:color="auto" w:fill="auto"/>
            <w:noWrap/>
            <w:vAlign w:val="center"/>
            <w:hideMark/>
          </w:tcPr>
          <w:p w14:paraId="0C7C93F4" w14:textId="77777777" w:rsidR="00DD0CA1" w:rsidRPr="00DD0CA1" w:rsidRDefault="00DD0CA1" w:rsidP="00DD0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DD0CA1">
              <w:rPr>
                <w:rFonts w:ascii="Arial" w:eastAsia="Times New Roman" w:hAnsi="Arial" w:cs="Arial"/>
                <w:color w:val="000000"/>
                <w:sz w:val="18"/>
                <w:szCs w:val="18"/>
              </w:rPr>
              <w:t>-1.25%</w:t>
            </w:r>
          </w:p>
        </w:tc>
        <w:tc>
          <w:tcPr>
            <w:tcW w:w="438" w:type="pct"/>
            <w:tcBorders>
              <w:top w:val="single" w:sz="8" w:space="0" w:color="auto"/>
              <w:left w:val="nil"/>
              <w:bottom w:val="single" w:sz="8" w:space="0" w:color="auto"/>
              <w:right w:val="nil"/>
            </w:tcBorders>
            <w:shd w:val="clear" w:color="000000" w:fill="CCFFCC"/>
            <w:noWrap/>
            <w:vAlign w:val="center"/>
            <w:hideMark/>
          </w:tcPr>
          <w:p w14:paraId="2244AD97" w14:textId="77777777" w:rsidR="00DD0CA1" w:rsidRPr="00DD0CA1" w:rsidRDefault="00DD0CA1" w:rsidP="00DD0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r w:rsidRPr="00DD0CA1">
              <w:rPr>
                <w:rFonts w:ascii="Arial" w:eastAsia="Times New Roman" w:hAnsi="Arial" w:cs="Arial"/>
                <w:sz w:val="18"/>
                <w:szCs w:val="18"/>
              </w:rPr>
              <w:t>-5.47%</w:t>
            </w:r>
          </w:p>
        </w:tc>
        <w:tc>
          <w:tcPr>
            <w:tcW w:w="438" w:type="pct"/>
            <w:tcBorders>
              <w:top w:val="single" w:sz="8" w:space="0" w:color="auto"/>
              <w:left w:val="nil"/>
              <w:bottom w:val="single" w:sz="8" w:space="0" w:color="auto"/>
              <w:right w:val="single" w:sz="4" w:space="0" w:color="auto"/>
            </w:tcBorders>
            <w:shd w:val="clear" w:color="000000" w:fill="CCFFCC"/>
            <w:noWrap/>
            <w:vAlign w:val="center"/>
            <w:hideMark/>
          </w:tcPr>
          <w:p w14:paraId="3FC44B4E" w14:textId="77777777" w:rsidR="00DD0CA1" w:rsidRPr="00DD0CA1" w:rsidRDefault="00DD0CA1" w:rsidP="00DD0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r w:rsidRPr="00DD0CA1">
              <w:rPr>
                <w:rFonts w:ascii="Arial" w:eastAsia="Times New Roman" w:hAnsi="Arial" w:cs="Arial"/>
                <w:sz w:val="18"/>
                <w:szCs w:val="18"/>
              </w:rPr>
              <w:t>-6.11%</w:t>
            </w:r>
          </w:p>
        </w:tc>
        <w:tc>
          <w:tcPr>
            <w:tcW w:w="467" w:type="pct"/>
            <w:tcBorders>
              <w:top w:val="single" w:sz="8" w:space="0" w:color="auto"/>
              <w:left w:val="nil"/>
              <w:bottom w:val="single" w:sz="8" w:space="0" w:color="auto"/>
              <w:right w:val="nil"/>
            </w:tcBorders>
            <w:shd w:val="clear" w:color="auto" w:fill="auto"/>
            <w:noWrap/>
            <w:vAlign w:val="center"/>
            <w:hideMark/>
          </w:tcPr>
          <w:p w14:paraId="6889B3D1" w14:textId="77777777" w:rsidR="00DD0CA1" w:rsidRPr="00DD0CA1" w:rsidRDefault="00DD0CA1" w:rsidP="00DD0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DD0CA1">
              <w:rPr>
                <w:rFonts w:ascii="Arial" w:eastAsia="Times New Roman" w:hAnsi="Arial" w:cs="Arial"/>
                <w:color w:val="000000"/>
                <w:sz w:val="18"/>
                <w:szCs w:val="18"/>
              </w:rPr>
              <w:t>99.7%</w:t>
            </w:r>
          </w:p>
        </w:tc>
        <w:tc>
          <w:tcPr>
            <w:tcW w:w="467" w:type="pct"/>
            <w:tcBorders>
              <w:top w:val="single" w:sz="8" w:space="0" w:color="auto"/>
              <w:left w:val="nil"/>
              <w:bottom w:val="single" w:sz="8" w:space="0" w:color="auto"/>
              <w:right w:val="nil"/>
            </w:tcBorders>
            <w:shd w:val="clear" w:color="auto" w:fill="auto"/>
            <w:noWrap/>
            <w:vAlign w:val="center"/>
            <w:hideMark/>
          </w:tcPr>
          <w:p w14:paraId="05C459E2" w14:textId="77777777" w:rsidR="00DD0CA1" w:rsidRPr="00DD0CA1" w:rsidRDefault="00DD0CA1" w:rsidP="00DD0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DD0CA1">
              <w:rPr>
                <w:rFonts w:ascii="Arial" w:eastAsia="Times New Roman" w:hAnsi="Arial" w:cs="Arial"/>
                <w:color w:val="000000"/>
                <w:sz w:val="18"/>
                <w:szCs w:val="18"/>
              </w:rPr>
              <w:t>342.5%</w:t>
            </w:r>
          </w:p>
        </w:tc>
        <w:tc>
          <w:tcPr>
            <w:tcW w:w="438" w:type="pct"/>
            <w:tcBorders>
              <w:top w:val="single" w:sz="8" w:space="0" w:color="auto"/>
              <w:left w:val="nil"/>
              <w:bottom w:val="single" w:sz="8" w:space="0" w:color="auto"/>
              <w:right w:val="nil"/>
            </w:tcBorders>
            <w:shd w:val="clear" w:color="auto" w:fill="auto"/>
            <w:noWrap/>
            <w:vAlign w:val="center"/>
            <w:hideMark/>
          </w:tcPr>
          <w:p w14:paraId="58B8D75E" w14:textId="77777777" w:rsidR="00DD0CA1" w:rsidRPr="00DD0CA1" w:rsidRDefault="00DD0CA1" w:rsidP="00DD0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DD0CA1">
              <w:rPr>
                <w:rFonts w:ascii="Arial" w:eastAsia="Times New Roman" w:hAnsi="Arial" w:cs="Arial"/>
                <w:color w:val="000000"/>
                <w:sz w:val="18"/>
                <w:szCs w:val="18"/>
              </w:rPr>
              <w:t>-1.41%</w:t>
            </w:r>
          </w:p>
        </w:tc>
        <w:tc>
          <w:tcPr>
            <w:tcW w:w="438" w:type="pct"/>
            <w:tcBorders>
              <w:top w:val="single" w:sz="8" w:space="0" w:color="auto"/>
              <w:left w:val="nil"/>
              <w:bottom w:val="single" w:sz="8" w:space="0" w:color="auto"/>
              <w:right w:val="nil"/>
            </w:tcBorders>
            <w:shd w:val="clear" w:color="000000" w:fill="CCFFCC"/>
            <w:noWrap/>
            <w:vAlign w:val="center"/>
            <w:hideMark/>
          </w:tcPr>
          <w:p w14:paraId="462B07B1" w14:textId="77777777" w:rsidR="00DD0CA1" w:rsidRPr="00DD0CA1" w:rsidRDefault="00DD0CA1" w:rsidP="00DD0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r w:rsidRPr="00DD0CA1">
              <w:rPr>
                <w:rFonts w:ascii="Arial" w:eastAsia="Times New Roman" w:hAnsi="Arial" w:cs="Arial"/>
                <w:sz w:val="18"/>
                <w:szCs w:val="18"/>
              </w:rPr>
              <w:t>-7.20%</w:t>
            </w:r>
          </w:p>
        </w:tc>
        <w:tc>
          <w:tcPr>
            <w:tcW w:w="438" w:type="pct"/>
            <w:tcBorders>
              <w:top w:val="single" w:sz="8" w:space="0" w:color="auto"/>
              <w:left w:val="nil"/>
              <w:bottom w:val="single" w:sz="8" w:space="0" w:color="auto"/>
              <w:right w:val="single" w:sz="4" w:space="0" w:color="auto"/>
            </w:tcBorders>
            <w:shd w:val="clear" w:color="000000" w:fill="CCFFCC"/>
            <w:noWrap/>
            <w:vAlign w:val="center"/>
            <w:hideMark/>
          </w:tcPr>
          <w:p w14:paraId="7BD2E345" w14:textId="77777777" w:rsidR="00DD0CA1" w:rsidRPr="00DD0CA1" w:rsidRDefault="00DD0CA1" w:rsidP="00DD0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r w:rsidRPr="00DD0CA1">
              <w:rPr>
                <w:rFonts w:ascii="Arial" w:eastAsia="Times New Roman" w:hAnsi="Arial" w:cs="Arial"/>
                <w:sz w:val="18"/>
                <w:szCs w:val="18"/>
              </w:rPr>
              <w:t>-6.98%</w:t>
            </w:r>
          </w:p>
        </w:tc>
        <w:tc>
          <w:tcPr>
            <w:tcW w:w="468" w:type="pct"/>
            <w:tcBorders>
              <w:top w:val="single" w:sz="8" w:space="0" w:color="auto"/>
              <w:left w:val="nil"/>
              <w:bottom w:val="single" w:sz="8" w:space="0" w:color="auto"/>
              <w:right w:val="nil"/>
            </w:tcBorders>
            <w:shd w:val="clear" w:color="auto" w:fill="auto"/>
            <w:noWrap/>
            <w:vAlign w:val="center"/>
            <w:hideMark/>
          </w:tcPr>
          <w:p w14:paraId="6465C354" w14:textId="77777777" w:rsidR="00DD0CA1" w:rsidRPr="00DD0CA1" w:rsidRDefault="00DD0CA1" w:rsidP="00DD0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DD0CA1">
              <w:rPr>
                <w:rFonts w:ascii="Arial" w:eastAsia="Times New Roman" w:hAnsi="Arial" w:cs="Arial"/>
                <w:color w:val="000000"/>
                <w:sz w:val="18"/>
                <w:szCs w:val="18"/>
              </w:rPr>
              <w:t>101.1%</w:t>
            </w:r>
          </w:p>
        </w:tc>
        <w:tc>
          <w:tcPr>
            <w:tcW w:w="466" w:type="pct"/>
            <w:tcBorders>
              <w:top w:val="single" w:sz="8" w:space="0" w:color="auto"/>
              <w:left w:val="nil"/>
              <w:bottom w:val="single" w:sz="8" w:space="0" w:color="auto"/>
              <w:right w:val="single" w:sz="8" w:space="0" w:color="auto"/>
            </w:tcBorders>
            <w:shd w:val="clear" w:color="auto" w:fill="auto"/>
            <w:noWrap/>
            <w:vAlign w:val="center"/>
            <w:hideMark/>
          </w:tcPr>
          <w:p w14:paraId="2F0351B2" w14:textId="77777777" w:rsidR="00DD0CA1" w:rsidRPr="00DD0CA1" w:rsidRDefault="00DD0CA1" w:rsidP="00DD0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DD0CA1">
              <w:rPr>
                <w:rFonts w:ascii="Arial" w:eastAsia="Times New Roman" w:hAnsi="Arial" w:cs="Arial"/>
                <w:color w:val="000000"/>
                <w:sz w:val="18"/>
                <w:szCs w:val="18"/>
              </w:rPr>
              <w:t>369.6%</w:t>
            </w:r>
          </w:p>
        </w:tc>
      </w:tr>
    </w:tbl>
    <w:p w14:paraId="76F5D274" w14:textId="77777777" w:rsidR="00A371AC" w:rsidRDefault="00A371AC" w:rsidP="004824AD">
      <w:pPr>
        <w:tabs>
          <w:tab w:val="clear" w:pos="2520"/>
          <w:tab w:val="clear" w:pos="2880"/>
        </w:tabs>
      </w:pPr>
    </w:p>
    <w:p w14:paraId="6E996122" w14:textId="3C4D279F" w:rsidR="00DD0CA1" w:rsidRDefault="00DD0CA1" w:rsidP="004824AD">
      <w:pPr>
        <w:tabs>
          <w:tab w:val="clear" w:pos="2520"/>
          <w:tab w:val="clear" w:pos="2880"/>
        </w:tabs>
      </w:pPr>
      <w:r>
        <w:t xml:space="preserve">Table </w:t>
      </w:r>
      <w:r>
        <w:t>3</w:t>
      </w:r>
      <w:r>
        <w:t xml:space="preserve">. Comparative performance of the </w:t>
      </w:r>
      <w:r>
        <w:t>H</w:t>
      </w:r>
      <w:r>
        <w:t>OP</w:t>
      </w:r>
      <w:r>
        <w:t>3</w:t>
      </w:r>
      <w:r>
        <w:t xml:space="preserve"> vs ECM.</w:t>
      </w:r>
    </w:p>
    <w:tbl>
      <w:tblPr>
        <w:tblW w:w="5000" w:type="pct"/>
        <w:tblLook w:val="04A0" w:firstRow="1" w:lastRow="0" w:firstColumn="1" w:lastColumn="0" w:noHBand="0" w:noVBand="1"/>
      </w:tblPr>
      <w:tblGrid>
        <w:gridCol w:w="986"/>
        <w:gridCol w:w="761"/>
        <w:gridCol w:w="854"/>
        <w:gridCol w:w="853"/>
        <w:gridCol w:w="797"/>
        <w:gridCol w:w="890"/>
        <w:gridCol w:w="760"/>
        <w:gridCol w:w="853"/>
        <w:gridCol w:w="853"/>
        <w:gridCol w:w="797"/>
        <w:gridCol w:w="890"/>
      </w:tblGrid>
      <w:tr w:rsidR="00DD0CA1" w:rsidRPr="00DD0CA1" w14:paraId="2EA80E5E" w14:textId="77777777" w:rsidTr="00A371AC">
        <w:trPr>
          <w:trHeight w:val="315"/>
        </w:trPr>
        <w:tc>
          <w:tcPr>
            <w:tcW w:w="530" w:type="pct"/>
            <w:tcBorders>
              <w:top w:val="single" w:sz="8" w:space="0" w:color="auto"/>
              <w:left w:val="single" w:sz="8" w:space="0" w:color="auto"/>
              <w:bottom w:val="nil"/>
              <w:right w:val="single" w:sz="8" w:space="0" w:color="auto"/>
            </w:tcBorders>
            <w:shd w:val="clear" w:color="auto" w:fill="auto"/>
            <w:noWrap/>
            <w:vAlign w:val="bottom"/>
            <w:hideMark/>
          </w:tcPr>
          <w:p w14:paraId="60C06EEB" w14:textId="77777777" w:rsidR="00DD0CA1" w:rsidRPr="00DD0CA1" w:rsidRDefault="00DD0CA1" w:rsidP="00DD0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ptos Narrow" w:eastAsia="Times New Roman" w:hAnsi="Aptos Narrow"/>
                <w:b/>
                <w:bCs/>
                <w:color w:val="000000"/>
                <w:szCs w:val="22"/>
              </w:rPr>
            </w:pPr>
            <w:r w:rsidRPr="00DD0CA1">
              <w:rPr>
                <w:rFonts w:ascii="Aptos Narrow" w:eastAsia="Times New Roman" w:hAnsi="Aptos Narrow"/>
                <w:b/>
                <w:bCs/>
                <w:color w:val="000000"/>
                <w:szCs w:val="22"/>
              </w:rPr>
              <w:t>HOP</w:t>
            </w:r>
          </w:p>
        </w:tc>
        <w:tc>
          <w:tcPr>
            <w:tcW w:w="2235" w:type="pct"/>
            <w:gridSpan w:val="5"/>
            <w:tcBorders>
              <w:top w:val="single" w:sz="8" w:space="0" w:color="auto"/>
              <w:left w:val="single" w:sz="8" w:space="0" w:color="auto"/>
              <w:bottom w:val="single" w:sz="8" w:space="0" w:color="auto"/>
              <w:right w:val="nil"/>
            </w:tcBorders>
            <w:shd w:val="clear" w:color="auto" w:fill="auto"/>
            <w:noWrap/>
            <w:vAlign w:val="bottom"/>
            <w:hideMark/>
          </w:tcPr>
          <w:p w14:paraId="516C228F" w14:textId="77777777" w:rsidR="00DD0CA1" w:rsidRPr="00DD0CA1" w:rsidRDefault="00DD0CA1" w:rsidP="00DD0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ptos Narrow" w:eastAsia="Times New Roman" w:hAnsi="Aptos Narrow"/>
                <w:b/>
                <w:bCs/>
                <w:color w:val="000000"/>
                <w:szCs w:val="22"/>
              </w:rPr>
            </w:pPr>
            <w:r w:rsidRPr="00DD0CA1">
              <w:rPr>
                <w:rFonts w:ascii="Aptos Narrow" w:eastAsia="Times New Roman" w:hAnsi="Aptos Narrow"/>
                <w:b/>
                <w:bCs/>
                <w:color w:val="000000"/>
                <w:szCs w:val="22"/>
              </w:rPr>
              <w:t>AI</w:t>
            </w:r>
          </w:p>
        </w:tc>
        <w:tc>
          <w:tcPr>
            <w:tcW w:w="2235" w:type="pct"/>
            <w:gridSpan w:val="5"/>
            <w:tcBorders>
              <w:top w:val="single" w:sz="8" w:space="0" w:color="auto"/>
              <w:left w:val="single" w:sz="8" w:space="0" w:color="auto"/>
              <w:bottom w:val="single" w:sz="8" w:space="0" w:color="auto"/>
              <w:right w:val="single" w:sz="8" w:space="0" w:color="000000"/>
            </w:tcBorders>
            <w:shd w:val="clear" w:color="auto" w:fill="auto"/>
            <w:noWrap/>
            <w:vAlign w:val="bottom"/>
            <w:hideMark/>
          </w:tcPr>
          <w:p w14:paraId="3C76A516" w14:textId="77777777" w:rsidR="00DD0CA1" w:rsidRPr="00DD0CA1" w:rsidRDefault="00DD0CA1" w:rsidP="00DD0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ptos Narrow" w:eastAsia="Times New Roman" w:hAnsi="Aptos Narrow"/>
                <w:b/>
                <w:bCs/>
                <w:color w:val="000000"/>
                <w:szCs w:val="22"/>
              </w:rPr>
            </w:pPr>
            <w:r w:rsidRPr="00DD0CA1">
              <w:rPr>
                <w:rFonts w:ascii="Aptos Narrow" w:eastAsia="Times New Roman" w:hAnsi="Aptos Narrow"/>
                <w:b/>
                <w:bCs/>
                <w:color w:val="000000"/>
                <w:szCs w:val="22"/>
              </w:rPr>
              <w:t>RA</w:t>
            </w:r>
          </w:p>
        </w:tc>
      </w:tr>
      <w:tr w:rsidR="00A371AC" w:rsidRPr="00DD0CA1" w14:paraId="63E0F4BC" w14:textId="77777777" w:rsidTr="00A371AC">
        <w:trPr>
          <w:trHeight w:val="315"/>
        </w:trPr>
        <w:tc>
          <w:tcPr>
            <w:tcW w:w="530" w:type="pct"/>
            <w:tcBorders>
              <w:top w:val="nil"/>
              <w:left w:val="single" w:sz="8" w:space="0" w:color="auto"/>
              <w:bottom w:val="single" w:sz="8" w:space="0" w:color="auto"/>
              <w:right w:val="single" w:sz="8" w:space="0" w:color="auto"/>
            </w:tcBorders>
            <w:shd w:val="clear" w:color="auto" w:fill="auto"/>
            <w:noWrap/>
            <w:vAlign w:val="center"/>
            <w:hideMark/>
          </w:tcPr>
          <w:p w14:paraId="003BE9AB" w14:textId="77777777" w:rsidR="00DD0CA1" w:rsidRPr="00DD0CA1" w:rsidRDefault="00DD0CA1" w:rsidP="00DD0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DD0CA1">
              <w:rPr>
                <w:rFonts w:ascii="Arial" w:eastAsia="Times New Roman" w:hAnsi="Arial" w:cs="Arial"/>
                <w:b/>
                <w:bCs/>
                <w:color w:val="000000"/>
                <w:sz w:val="18"/>
                <w:szCs w:val="18"/>
              </w:rPr>
              <w:t>vs ECM</w:t>
            </w:r>
          </w:p>
        </w:tc>
        <w:tc>
          <w:tcPr>
            <w:tcW w:w="409" w:type="pct"/>
            <w:tcBorders>
              <w:top w:val="nil"/>
              <w:left w:val="single" w:sz="8" w:space="0" w:color="auto"/>
              <w:bottom w:val="single" w:sz="8" w:space="0" w:color="auto"/>
              <w:right w:val="nil"/>
            </w:tcBorders>
            <w:shd w:val="clear" w:color="auto" w:fill="auto"/>
            <w:noWrap/>
            <w:vAlign w:val="center"/>
            <w:hideMark/>
          </w:tcPr>
          <w:p w14:paraId="157FFD78" w14:textId="77777777" w:rsidR="00DD0CA1" w:rsidRPr="00DD0CA1" w:rsidRDefault="00DD0CA1" w:rsidP="00DD0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DD0CA1">
              <w:rPr>
                <w:rFonts w:ascii="Arial" w:eastAsia="Times New Roman" w:hAnsi="Arial" w:cs="Arial"/>
                <w:b/>
                <w:bCs/>
                <w:color w:val="000000"/>
                <w:sz w:val="18"/>
                <w:szCs w:val="18"/>
              </w:rPr>
              <w:t>Y</w:t>
            </w:r>
          </w:p>
        </w:tc>
        <w:tc>
          <w:tcPr>
            <w:tcW w:w="459" w:type="pct"/>
            <w:tcBorders>
              <w:top w:val="nil"/>
              <w:left w:val="nil"/>
              <w:bottom w:val="single" w:sz="8" w:space="0" w:color="auto"/>
              <w:right w:val="nil"/>
            </w:tcBorders>
            <w:shd w:val="clear" w:color="auto" w:fill="auto"/>
            <w:noWrap/>
            <w:vAlign w:val="center"/>
            <w:hideMark/>
          </w:tcPr>
          <w:p w14:paraId="6A2BAED9" w14:textId="77777777" w:rsidR="00DD0CA1" w:rsidRPr="00DD0CA1" w:rsidRDefault="00DD0CA1" w:rsidP="00DD0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DD0CA1">
              <w:rPr>
                <w:rFonts w:ascii="Arial" w:eastAsia="Times New Roman" w:hAnsi="Arial" w:cs="Arial"/>
                <w:b/>
                <w:bCs/>
                <w:color w:val="000000"/>
                <w:sz w:val="18"/>
                <w:szCs w:val="18"/>
              </w:rPr>
              <w:t>U</w:t>
            </w:r>
          </w:p>
        </w:tc>
        <w:tc>
          <w:tcPr>
            <w:tcW w:w="459" w:type="pct"/>
            <w:tcBorders>
              <w:top w:val="nil"/>
              <w:left w:val="nil"/>
              <w:bottom w:val="single" w:sz="8" w:space="0" w:color="auto"/>
              <w:right w:val="single" w:sz="4" w:space="0" w:color="auto"/>
            </w:tcBorders>
            <w:shd w:val="clear" w:color="auto" w:fill="auto"/>
            <w:noWrap/>
            <w:vAlign w:val="center"/>
            <w:hideMark/>
          </w:tcPr>
          <w:p w14:paraId="28DFA344" w14:textId="77777777" w:rsidR="00DD0CA1" w:rsidRPr="00DD0CA1" w:rsidRDefault="00DD0CA1" w:rsidP="00DD0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DD0CA1">
              <w:rPr>
                <w:rFonts w:ascii="Arial" w:eastAsia="Times New Roman" w:hAnsi="Arial" w:cs="Arial"/>
                <w:b/>
                <w:bCs/>
                <w:color w:val="000000"/>
                <w:sz w:val="18"/>
                <w:szCs w:val="18"/>
              </w:rPr>
              <w:t>V</w:t>
            </w:r>
          </w:p>
        </w:tc>
        <w:tc>
          <w:tcPr>
            <w:tcW w:w="429" w:type="pct"/>
            <w:tcBorders>
              <w:top w:val="nil"/>
              <w:left w:val="nil"/>
              <w:bottom w:val="single" w:sz="8" w:space="0" w:color="auto"/>
              <w:right w:val="nil"/>
            </w:tcBorders>
            <w:shd w:val="clear" w:color="auto" w:fill="auto"/>
            <w:noWrap/>
            <w:vAlign w:val="center"/>
            <w:hideMark/>
          </w:tcPr>
          <w:p w14:paraId="26872AFE" w14:textId="77777777" w:rsidR="00DD0CA1" w:rsidRPr="00DD0CA1" w:rsidRDefault="00DD0CA1" w:rsidP="00DD0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DD0CA1">
              <w:rPr>
                <w:rFonts w:ascii="Arial" w:eastAsia="Times New Roman" w:hAnsi="Arial" w:cs="Arial"/>
                <w:b/>
                <w:bCs/>
                <w:color w:val="000000"/>
                <w:sz w:val="18"/>
                <w:szCs w:val="18"/>
              </w:rPr>
              <w:t>EncT</w:t>
            </w:r>
          </w:p>
        </w:tc>
        <w:tc>
          <w:tcPr>
            <w:tcW w:w="479" w:type="pct"/>
            <w:tcBorders>
              <w:top w:val="nil"/>
              <w:left w:val="nil"/>
              <w:bottom w:val="single" w:sz="8" w:space="0" w:color="auto"/>
              <w:right w:val="nil"/>
            </w:tcBorders>
            <w:shd w:val="clear" w:color="auto" w:fill="auto"/>
            <w:noWrap/>
            <w:vAlign w:val="center"/>
            <w:hideMark/>
          </w:tcPr>
          <w:p w14:paraId="2A890A19" w14:textId="77777777" w:rsidR="00DD0CA1" w:rsidRPr="00DD0CA1" w:rsidRDefault="00DD0CA1" w:rsidP="00DD0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DD0CA1">
              <w:rPr>
                <w:rFonts w:ascii="Arial" w:eastAsia="Times New Roman" w:hAnsi="Arial" w:cs="Arial"/>
                <w:b/>
                <w:bCs/>
                <w:color w:val="000000"/>
                <w:sz w:val="18"/>
                <w:szCs w:val="18"/>
              </w:rPr>
              <w:t>DecT</w:t>
            </w:r>
          </w:p>
        </w:tc>
        <w:tc>
          <w:tcPr>
            <w:tcW w:w="409" w:type="pct"/>
            <w:tcBorders>
              <w:top w:val="nil"/>
              <w:left w:val="single" w:sz="8" w:space="0" w:color="auto"/>
              <w:bottom w:val="single" w:sz="8" w:space="0" w:color="auto"/>
              <w:right w:val="nil"/>
            </w:tcBorders>
            <w:shd w:val="clear" w:color="auto" w:fill="auto"/>
            <w:noWrap/>
            <w:vAlign w:val="center"/>
            <w:hideMark/>
          </w:tcPr>
          <w:p w14:paraId="665520EB" w14:textId="77777777" w:rsidR="00DD0CA1" w:rsidRPr="00DD0CA1" w:rsidRDefault="00DD0CA1" w:rsidP="00DD0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DD0CA1">
              <w:rPr>
                <w:rFonts w:ascii="Arial" w:eastAsia="Times New Roman" w:hAnsi="Arial" w:cs="Arial"/>
                <w:b/>
                <w:bCs/>
                <w:color w:val="000000"/>
                <w:sz w:val="18"/>
                <w:szCs w:val="18"/>
              </w:rPr>
              <w:t>Y</w:t>
            </w:r>
          </w:p>
        </w:tc>
        <w:tc>
          <w:tcPr>
            <w:tcW w:w="459" w:type="pct"/>
            <w:tcBorders>
              <w:top w:val="nil"/>
              <w:left w:val="nil"/>
              <w:bottom w:val="single" w:sz="8" w:space="0" w:color="auto"/>
              <w:right w:val="nil"/>
            </w:tcBorders>
            <w:shd w:val="clear" w:color="auto" w:fill="auto"/>
            <w:noWrap/>
            <w:vAlign w:val="center"/>
            <w:hideMark/>
          </w:tcPr>
          <w:p w14:paraId="6ADCCE48" w14:textId="77777777" w:rsidR="00DD0CA1" w:rsidRPr="00DD0CA1" w:rsidRDefault="00DD0CA1" w:rsidP="00DD0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DD0CA1">
              <w:rPr>
                <w:rFonts w:ascii="Arial" w:eastAsia="Times New Roman" w:hAnsi="Arial" w:cs="Arial"/>
                <w:b/>
                <w:bCs/>
                <w:color w:val="000000"/>
                <w:sz w:val="18"/>
                <w:szCs w:val="18"/>
              </w:rPr>
              <w:t>U</w:t>
            </w:r>
          </w:p>
        </w:tc>
        <w:tc>
          <w:tcPr>
            <w:tcW w:w="459" w:type="pct"/>
            <w:tcBorders>
              <w:top w:val="nil"/>
              <w:left w:val="nil"/>
              <w:bottom w:val="single" w:sz="8" w:space="0" w:color="auto"/>
              <w:right w:val="single" w:sz="4" w:space="0" w:color="auto"/>
            </w:tcBorders>
            <w:shd w:val="clear" w:color="auto" w:fill="auto"/>
            <w:noWrap/>
            <w:vAlign w:val="center"/>
            <w:hideMark/>
          </w:tcPr>
          <w:p w14:paraId="33E2841D" w14:textId="77777777" w:rsidR="00DD0CA1" w:rsidRPr="00DD0CA1" w:rsidRDefault="00DD0CA1" w:rsidP="00DD0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DD0CA1">
              <w:rPr>
                <w:rFonts w:ascii="Arial" w:eastAsia="Times New Roman" w:hAnsi="Arial" w:cs="Arial"/>
                <w:b/>
                <w:bCs/>
                <w:color w:val="000000"/>
                <w:sz w:val="18"/>
                <w:szCs w:val="18"/>
              </w:rPr>
              <w:t>V</w:t>
            </w:r>
          </w:p>
        </w:tc>
        <w:tc>
          <w:tcPr>
            <w:tcW w:w="429" w:type="pct"/>
            <w:tcBorders>
              <w:top w:val="nil"/>
              <w:left w:val="nil"/>
              <w:bottom w:val="single" w:sz="8" w:space="0" w:color="auto"/>
              <w:right w:val="nil"/>
            </w:tcBorders>
            <w:shd w:val="clear" w:color="auto" w:fill="auto"/>
            <w:noWrap/>
            <w:vAlign w:val="center"/>
            <w:hideMark/>
          </w:tcPr>
          <w:p w14:paraId="13F30C01" w14:textId="77777777" w:rsidR="00DD0CA1" w:rsidRPr="00DD0CA1" w:rsidRDefault="00DD0CA1" w:rsidP="00DD0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DD0CA1">
              <w:rPr>
                <w:rFonts w:ascii="Arial" w:eastAsia="Times New Roman" w:hAnsi="Arial" w:cs="Arial"/>
                <w:b/>
                <w:bCs/>
                <w:color w:val="000000"/>
                <w:sz w:val="18"/>
                <w:szCs w:val="18"/>
              </w:rPr>
              <w:t>EncT</w:t>
            </w:r>
          </w:p>
        </w:tc>
        <w:tc>
          <w:tcPr>
            <w:tcW w:w="479" w:type="pct"/>
            <w:tcBorders>
              <w:top w:val="nil"/>
              <w:left w:val="nil"/>
              <w:bottom w:val="single" w:sz="8" w:space="0" w:color="auto"/>
              <w:right w:val="single" w:sz="8" w:space="0" w:color="auto"/>
            </w:tcBorders>
            <w:shd w:val="clear" w:color="auto" w:fill="auto"/>
            <w:noWrap/>
            <w:vAlign w:val="center"/>
            <w:hideMark/>
          </w:tcPr>
          <w:p w14:paraId="6E203011" w14:textId="77777777" w:rsidR="00DD0CA1" w:rsidRPr="00DD0CA1" w:rsidRDefault="00DD0CA1" w:rsidP="00DD0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DD0CA1">
              <w:rPr>
                <w:rFonts w:ascii="Arial" w:eastAsia="Times New Roman" w:hAnsi="Arial" w:cs="Arial"/>
                <w:b/>
                <w:bCs/>
                <w:color w:val="000000"/>
                <w:sz w:val="18"/>
                <w:szCs w:val="18"/>
              </w:rPr>
              <w:t>DecT</w:t>
            </w:r>
          </w:p>
        </w:tc>
      </w:tr>
      <w:tr w:rsidR="00A371AC" w:rsidRPr="00DD0CA1" w14:paraId="127EE3ED" w14:textId="77777777" w:rsidTr="00A371AC">
        <w:trPr>
          <w:trHeight w:val="300"/>
        </w:trPr>
        <w:tc>
          <w:tcPr>
            <w:tcW w:w="530" w:type="pct"/>
            <w:tcBorders>
              <w:top w:val="single" w:sz="8" w:space="0" w:color="auto"/>
              <w:left w:val="single" w:sz="8" w:space="0" w:color="auto"/>
              <w:bottom w:val="nil"/>
              <w:right w:val="single" w:sz="8" w:space="0" w:color="auto"/>
            </w:tcBorders>
            <w:shd w:val="clear" w:color="auto" w:fill="auto"/>
            <w:noWrap/>
            <w:vAlign w:val="center"/>
            <w:hideMark/>
          </w:tcPr>
          <w:p w14:paraId="4819B42D" w14:textId="77777777" w:rsidR="00DD0CA1" w:rsidRPr="00DD0CA1" w:rsidRDefault="00DD0CA1" w:rsidP="00DD0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DD0CA1">
              <w:rPr>
                <w:rFonts w:ascii="Arial" w:eastAsia="Times New Roman" w:hAnsi="Arial" w:cs="Arial"/>
                <w:color w:val="000000"/>
                <w:sz w:val="18"/>
                <w:szCs w:val="18"/>
              </w:rPr>
              <w:t>Class A1</w:t>
            </w:r>
          </w:p>
        </w:tc>
        <w:tc>
          <w:tcPr>
            <w:tcW w:w="409" w:type="pct"/>
            <w:tcBorders>
              <w:top w:val="nil"/>
              <w:left w:val="nil"/>
              <w:bottom w:val="nil"/>
              <w:right w:val="nil"/>
            </w:tcBorders>
            <w:shd w:val="clear" w:color="auto" w:fill="auto"/>
            <w:noWrap/>
            <w:vAlign w:val="center"/>
            <w:hideMark/>
          </w:tcPr>
          <w:p w14:paraId="1D22010F" w14:textId="77777777" w:rsidR="00DD0CA1" w:rsidRPr="00DD0CA1" w:rsidRDefault="00DD0CA1" w:rsidP="00DD0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rPr>
            </w:pPr>
            <w:r w:rsidRPr="00DD0CA1">
              <w:rPr>
                <w:rFonts w:ascii="Arial" w:eastAsia="Times New Roman" w:hAnsi="Arial" w:cs="Arial"/>
                <w:color w:val="000000"/>
                <w:sz w:val="16"/>
                <w:szCs w:val="16"/>
              </w:rPr>
              <w:t>-2.93%</w:t>
            </w:r>
          </w:p>
        </w:tc>
        <w:tc>
          <w:tcPr>
            <w:tcW w:w="459" w:type="pct"/>
            <w:tcBorders>
              <w:top w:val="single" w:sz="8" w:space="0" w:color="auto"/>
              <w:left w:val="nil"/>
              <w:bottom w:val="nil"/>
              <w:right w:val="nil"/>
            </w:tcBorders>
            <w:shd w:val="clear" w:color="000000" w:fill="CCFFCC"/>
            <w:noWrap/>
            <w:vAlign w:val="center"/>
            <w:hideMark/>
          </w:tcPr>
          <w:p w14:paraId="3C8F66B4" w14:textId="77777777" w:rsidR="00DD0CA1" w:rsidRPr="00DD0CA1" w:rsidRDefault="00DD0CA1" w:rsidP="00DD0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6"/>
                <w:szCs w:val="16"/>
              </w:rPr>
            </w:pPr>
            <w:r w:rsidRPr="00DD0CA1">
              <w:rPr>
                <w:rFonts w:ascii="Arial" w:eastAsia="Times New Roman" w:hAnsi="Arial" w:cs="Arial"/>
                <w:sz w:val="16"/>
                <w:szCs w:val="16"/>
              </w:rPr>
              <w:t>-8.64%</w:t>
            </w:r>
          </w:p>
        </w:tc>
        <w:tc>
          <w:tcPr>
            <w:tcW w:w="459" w:type="pct"/>
            <w:tcBorders>
              <w:top w:val="single" w:sz="8" w:space="0" w:color="auto"/>
              <w:left w:val="nil"/>
              <w:bottom w:val="nil"/>
              <w:right w:val="single" w:sz="4" w:space="0" w:color="auto"/>
            </w:tcBorders>
            <w:shd w:val="clear" w:color="000000" w:fill="CCFFCC"/>
            <w:noWrap/>
            <w:vAlign w:val="center"/>
            <w:hideMark/>
          </w:tcPr>
          <w:p w14:paraId="6463E174" w14:textId="77777777" w:rsidR="00DD0CA1" w:rsidRPr="00DD0CA1" w:rsidRDefault="00DD0CA1" w:rsidP="00DD0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6"/>
                <w:szCs w:val="16"/>
              </w:rPr>
            </w:pPr>
            <w:r w:rsidRPr="00DD0CA1">
              <w:rPr>
                <w:rFonts w:ascii="Arial" w:eastAsia="Times New Roman" w:hAnsi="Arial" w:cs="Arial"/>
                <w:sz w:val="16"/>
                <w:szCs w:val="16"/>
              </w:rPr>
              <w:t>-10.61%</w:t>
            </w:r>
          </w:p>
        </w:tc>
        <w:tc>
          <w:tcPr>
            <w:tcW w:w="429" w:type="pct"/>
            <w:tcBorders>
              <w:top w:val="nil"/>
              <w:left w:val="nil"/>
              <w:bottom w:val="nil"/>
              <w:right w:val="nil"/>
            </w:tcBorders>
            <w:shd w:val="clear" w:color="auto" w:fill="auto"/>
            <w:noWrap/>
            <w:vAlign w:val="center"/>
            <w:hideMark/>
          </w:tcPr>
          <w:p w14:paraId="66CD05B7" w14:textId="77777777" w:rsidR="00DD0CA1" w:rsidRPr="00DD0CA1" w:rsidRDefault="00DD0CA1" w:rsidP="00DD0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rPr>
            </w:pPr>
            <w:r w:rsidRPr="00DD0CA1">
              <w:rPr>
                <w:rFonts w:ascii="Arial" w:eastAsia="Times New Roman" w:hAnsi="Arial" w:cs="Arial"/>
                <w:color w:val="000000"/>
                <w:sz w:val="16"/>
                <w:szCs w:val="16"/>
              </w:rPr>
              <w:t>118.4%</w:t>
            </w:r>
          </w:p>
        </w:tc>
        <w:tc>
          <w:tcPr>
            <w:tcW w:w="479" w:type="pct"/>
            <w:tcBorders>
              <w:top w:val="nil"/>
              <w:left w:val="nil"/>
              <w:bottom w:val="nil"/>
              <w:right w:val="nil"/>
            </w:tcBorders>
            <w:shd w:val="clear" w:color="auto" w:fill="auto"/>
            <w:noWrap/>
            <w:vAlign w:val="center"/>
            <w:hideMark/>
          </w:tcPr>
          <w:p w14:paraId="626130DE" w14:textId="77777777" w:rsidR="00DD0CA1" w:rsidRPr="00DD0CA1" w:rsidRDefault="00DD0CA1" w:rsidP="00DD0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rPr>
            </w:pPr>
            <w:r w:rsidRPr="00DD0CA1">
              <w:rPr>
                <w:rFonts w:ascii="Arial" w:eastAsia="Times New Roman" w:hAnsi="Arial" w:cs="Arial"/>
                <w:color w:val="000000"/>
                <w:sz w:val="16"/>
                <w:szCs w:val="16"/>
              </w:rPr>
              <w:t>9676.1%</w:t>
            </w:r>
          </w:p>
        </w:tc>
        <w:tc>
          <w:tcPr>
            <w:tcW w:w="409" w:type="pct"/>
            <w:tcBorders>
              <w:top w:val="single" w:sz="8" w:space="0" w:color="auto"/>
              <w:left w:val="single" w:sz="8" w:space="0" w:color="auto"/>
              <w:bottom w:val="nil"/>
              <w:right w:val="nil"/>
            </w:tcBorders>
            <w:shd w:val="clear" w:color="000000" w:fill="CCFFCC"/>
            <w:noWrap/>
            <w:vAlign w:val="center"/>
            <w:hideMark/>
          </w:tcPr>
          <w:p w14:paraId="459CAA5C" w14:textId="77777777" w:rsidR="00DD0CA1" w:rsidRPr="00DD0CA1" w:rsidRDefault="00DD0CA1" w:rsidP="00DD0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6"/>
                <w:szCs w:val="16"/>
              </w:rPr>
            </w:pPr>
            <w:r w:rsidRPr="00DD0CA1">
              <w:rPr>
                <w:rFonts w:ascii="Arial" w:eastAsia="Times New Roman" w:hAnsi="Arial" w:cs="Arial"/>
                <w:sz w:val="16"/>
                <w:szCs w:val="16"/>
              </w:rPr>
              <w:t>-5.49%</w:t>
            </w:r>
          </w:p>
        </w:tc>
        <w:tc>
          <w:tcPr>
            <w:tcW w:w="459" w:type="pct"/>
            <w:tcBorders>
              <w:top w:val="single" w:sz="8" w:space="0" w:color="auto"/>
              <w:left w:val="nil"/>
              <w:bottom w:val="nil"/>
              <w:right w:val="nil"/>
            </w:tcBorders>
            <w:shd w:val="clear" w:color="000000" w:fill="CCFFCC"/>
            <w:noWrap/>
            <w:vAlign w:val="center"/>
            <w:hideMark/>
          </w:tcPr>
          <w:p w14:paraId="264072FA" w14:textId="77777777" w:rsidR="00DD0CA1" w:rsidRPr="00DD0CA1" w:rsidRDefault="00DD0CA1" w:rsidP="00DD0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6"/>
                <w:szCs w:val="16"/>
              </w:rPr>
            </w:pPr>
            <w:r w:rsidRPr="00DD0CA1">
              <w:rPr>
                <w:rFonts w:ascii="Arial" w:eastAsia="Times New Roman" w:hAnsi="Arial" w:cs="Arial"/>
                <w:sz w:val="16"/>
                <w:szCs w:val="16"/>
              </w:rPr>
              <w:t>-10.19%</w:t>
            </w:r>
          </w:p>
        </w:tc>
        <w:tc>
          <w:tcPr>
            <w:tcW w:w="459" w:type="pct"/>
            <w:tcBorders>
              <w:top w:val="single" w:sz="8" w:space="0" w:color="auto"/>
              <w:left w:val="nil"/>
              <w:bottom w:val="nil"/>
              <w:right w:val="single" w:sz="4" w:space="0" w:color="auto"/>
            </w:tcBorders>
            <w:shd w:val="clear" w:color="000000" w:fill="CCFFCC"/>
            <w:noWrap/>
            <w:vAlign w:val="center"/>
            <w:hideMark/>
          </w:tcPr>
          <w:p w14:paraId="11879559" w14:textId="77777777" w:rsidR="00DD0CA1" w:rsidRPr="00DD0CA1" w:rsidRDefault="00DD0CA1" w:rsidP="00DD0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6"/>
                <w:szCs w:val="16"/>
              </w:rPr>
            </w:pPr>
            <w:r w:rsidRPr="00DD0CA1">
              <w:rPr>
                <w:rFonts w:ascii="Arial" w:eastAsia="Times New Roman" w:hAnsi="Arial" w:cs="Arial"/>
                <w:sz w:val="16"/>
                <w:szCs w:val="16"/>
              </w:rPr>
              <w:t>-12.23%</w:t>
            </w:r>
          </w:p>
        </w:tc>
        <w:tc>
          <w:tcPr>
            <w:tcW w:w="429" w:type="pct"/>
            <w:tcBorders>
              <w:top w:val="nil"/>
              <w:left w:val="nil"/>
              <w:bottom w:val="nil"/>
              <w:right w:val="nil"/>
            </w:tcBorders>
            <w:shd w:val="clear" w:color="auto" w:fill="auto"/>
            <w:noWrap/>
            <w:vAlign w:val="center"/>
            <w:hideMark/>
          </w:tcPr>
          <w:p w14:paraId="19793779" w14:textId="77777777" w:rsidR="00DD0CA1" w:rsidRPr="00DD0CA1" w:rsidRDefault="00DD0CA1" w:rsidP="00DD0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rPr>
            </w:pPr>
            <w:r w:rsidRPr="00DD0CA1">
              <w:rPr>
                <w:rFonts w:ascii="Arial" w:eastAsia="Times New Roman" w:hAnsi="Arial" w:cs="Arial"/>
                <w:color w:val="000000"/>
                <w:sz w:val="16"/>
                <w:szCs w:val="16"/>
              </w:rPr>
              <w:t>111.2%</w:t>
            </w:r>
          </w:p>
        </w:tc>
        <w:tc>
          <w:tcPr>
            <w:tcW w:w="479" w:type="pct"/>
            <w:tcBorders>
              <w:top w:val="nil"/>
              <w:left w:val="nil"/>
              <w:bottom w:val="nil"/>
              <w:right w:val="single" w:sz="8" w:space="0" w:color="auto"/>
            </w:tcBorders>
            <w:shd w:val="clear" w:color="auto" w:fill="auto"/>
            <w:noWrap/>
            <w:vAlign w:val="center"/>
            <w:hideMark/>
          </w:tcPr>
          <w:p w14:paraId="5A51E304" w14:textId="77777777" w:rsidR="00DD0CA1" w:rsidRPr="00DD0CA1" w:rsidRDefault="00DD0CA1" w:rsidP="00DD0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rPr>
            </w:pPr>
            <w:r w:rsidRPr="00DD0CA1">
              <w:rPr>
                <w:rFonts w:ascii="Arial" w:eastAsia="Times New Roman" w:hAnsi="Arial" w:cs="Arial"/>
                <w:color w:val="000000"/>
                <w:sz w:val="16"/>
                <w:szCs w:val="16"/>
              </w:rPr>
              <w:t>6750.9%</w:t>
            </w:r>
          </w:p>
        </w:tc>
      </w:tr>
      <w:tr w:rsidR="00A371AC" w:rsidRPr="00DD0CA1" w14:paraId="6206D212" w14:textId="77777777" w:rsidTr="00A371AC">
        <w:trPr>
          <w:trHeight w:val="300"/>
        </w:trPr>
        <w:tc>
          <w:tcPr>
            <w:tcW w:w="530" w:type="pct"/>
            <w:tcBorders>
              <w:top w:val="nil"/>
              <w:left w:val="single" w:sz="8" w:space="0" w:color="auto"/>
              <w:bottom w:val="nil"/>
              <w:right w:val="single" w:sz="8" w:space="0" w:color="auto"/>
            </w:tcBorders>
            <w:shd w:val="clear" w:color="auto" w:fill="auto"/>
            <w:noWrap/>
            <w:vAlign w:val="center"/>
            <w:hideMark/>
          </w:tcPr>
          <w:p w14:paraId="28FABBEA" w14:textId="77777777" w:rsidR="00DD0CA1" w:rsidRPr="00DD0CA1" w:rsidRDefault="00DD0CA1" w:rsidP="00DD0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DD0CA1">
              <w:rPr>
                <w:rFonts w:ascii="Arial" w:eastAsia="Times New Roman" w:hAnsi="Arial" w:cs="Arial"/>
                <w:color w:val="000000"/>
                <w:sz w:val="18"/>
                <w:szCs w:val="18"/>
              </w:rPr>
              <w:t>Class A2</w:t>
            </w:r>
          </w:p>
        </w:tc>
        <w:tc>
          <w:tcPr>
            <w:tcW w:w="409" w:type="pct"/>
            <w:tcBorders>
              <w:top w:val="nil"/>
              <w:left w:val="nil"/>
              <w:bottom w:val="nil"/>
              <w:right w:val="nil"/>
            </w:tcBorders>
            <w:shd w:val="clear" w:color="auto" w:fill="auto"/>
            <w:noWrap/>
            <w:vAlign w:val="center"/>
            <w:hideMark/>
          </w:tcPr>
          <w:p w14:paraId="3607B80E" w14:textId="77777777" w:rsidR="00DD0CA1" w:rsidRPr="00DD0CA1" w:rsidRDefault="00DD0CA1" w:rsidP="00DD0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rPr>
            </w:pPr>
            <w:r w:rsidRPr="00DD0CA1">
              <w:rPr>
                <w:rFonts w:ascii="Arial" w:eastAsia="Times New Roman" w:hAnsi="Arial" w:cs="Arial"/>
                <w:color w:val="000000"/>
                <w:sz w:val="16"/>
                <w:szCs w:val="16"/>
              </w:rPr>
              <w:t>-2.85%</w:t>
            </w:r>
          </w:p>
        </w:tc>
        <w:tc>
          <w:tcPr>
            <w:tcW w:w="459" w:type="pct"/>
            <w:tcBorders>
              <w:top w:val="nil"/>
              <w:left w:val="nil"/>
              <w:bottom w:val="nil"/>
              <w:right w:val="nil"/>
            </w:tcBorders>
            <w:shd w:val="clear" w:color="000000" w:fill="CCFFCC"/>
            <w:noWrap/>
            <w:vAlign w:val="center"/>
            <w:hideMark/>
          </w:tcPr>
          <w:p w14:paraId="612CC5D4" w14:textId="77777777" w:rsidR="00DD0CA1" w:rsidRPr="00DD0CA1" w:rsidRDefault="00DD0CA1" w:rsidP="00DD0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6"/>
                <w:szCs w:val="16"/>
              </w:rPr>
            </w:pPr>
            <w:r w:rsidRPr="00DD0CA1">
              <w:rPr>
                <w:rFonts w:ascii="Arial" w:eastAsia="Times New Roman" w:hAnsi="Arial" w:cs="Arial"/>
                <w:sz w:val="16"/>
                <w:szCs w:val="16"/>
              </w:rPr>
              <w:t>-10.45%</w:t>
            </w:r>
          </w:p>
        </w:tc>
        <w:tc>
          <w:tcPr>
            <w:tcW w:w="459" w:type="pct"/>
            <w:tcBorders>
              <w:top w:val="nil"/>
              <w:left w:val="nil"/>
              <w:bottom w:val="nil"/>
              <w:right w:val="single" w:sz="4" w:space="0" w:color="auto"/>
            </w:tcBorders>
            <w:shd w:val="clear" w:color="000000" w:fill="CCFFCC"/>
            <w:noWrap/>
            <w:vAlign w:val="center"/>
            <w:hideMark/>
          </w:tcPr>
          <w:p w14:paraId="0DAE4091" w14:textId="77777777" w:rsidR="00DD0CA1" w:rsidRPr="00DD0CA1" w:rsidRDefault="00DD0CA1" w:rsidP="00DD0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6"/>
                <w:szCs w:val="16"/>
              </w:rPr>
            </w:pPr>
            <w:r w:rsidRPr="00DD0CA1">
              <w:rPr>
                <w:rFonts w:ascii="Arial" w:eastAsia="Times New Roman" w:hAnsi="Arial" w:cs="Arial"/>
                <w:sz w:val="16"/>
                <w:szCs w:val="16"/>
              </w:rPr>
              <w:t>-8.60%</w:t>
            </w:r>
          </w:p>
        </w:tc>
        <w:tc>
          <w:tcPr>
            <w:tcW w:w="429" w:type="pct"/>
            <w:tcBorders>
              <w:top w:val="nil"/>
              <w:left w:val="nil"/>
              <w:bottom w:val="nil"/>
              <w:right w:val="nil"/>
            </w:tcBorders>
            <w:shd w:val="clear" w:color="auto" w:fill="auto"/>
            <w:noWrap/>
            <w:vAlign w:val="center"/>
            <w:hideMark/>
          </w:tcPr>
          <w:p w14:paraId="70EFB963" w14:textId="77777777" w:rsidR="00DD0CA1" w:rsidRPr="00DD0CA1" w:rsidRDefault="00DD0CA1" w:rsidP="00DD0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rPr>
            </w:pPr>
            <w:r w:rsidRPr="00DD0CA1">
              <w:rPr>
                <w:rFonts w:ascii="Arial" w:eastAsia="Times New Roman" w:hAnsi="Arial" w:cs="Arial"/>
                <w:color w:val="000000"/>
                <w:sz w:val="16"/>
                <w:szCs w:val="16"/>
              </w:rPr>
              <w:t>110.9%</w:t>
            </w:r>
          </w:p>
        </w:tc>
        <w:tc>
          <w:tcPr>
            <w:tcW w:w="479" w:type="pct"/>
            <w:tcBorders>
              <w:top w:val="nil"/>
              <w:left w:val="nil"/>
              <w:bottom w:val="nil"/>
              <w:right w:val="nil"/>
            </w:tcBorders>
            <w:shd w:val="clear" w:color="auto" w:fill="auto"/>
            <w:noWrap/>
            <w:vAlign w:val="center"/>
            <w:hideMark/>
          </w:tcPr>
          <w:p w14:paraId="37A80C71" w14:textId="77777777" w:rsidR="00DD0CA1" w:rsidRPr="00DD0CA1" w:rsidRDefault="00DD0CA1" w:rsidP="00DD0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rPr>
            </w:pPr>
            <w:r w:rsidRPr="00DD0CA1">
              <w:rPr>
                <w:rFonts w:ascii="Arial" w:eastAsia="Times New Roman" w:hAnsi="Arial" w:cs="Arial"/>
                <w:color w:val="000000"/>
                <w:sz w:val="16"/>
                <w:szCs w:val="16"/>
              </w:rPr>
              <w:t>7135.4%</w:t>
            </w:r>
          </w:p>
        </w:tc>
        <w:tc>
          <w:tcPr>
            <w:tcW w:w="409" w:type="pct"/>
            <w:tcBorders>
              <w:top w:val="nil"/>
              <w:left w:val="single" w:sz="8" w:space="0" w:color="auto"/>
              <w:bottom w:val="nil"/>
              <w:right w:val="nil"/>
            </w:tcBorders>
            <w:shd w:val="clear" w:color="000000" w:fill="CCFFCC"/>
            <w:noWrap/>
            <w:vAlign w:val="center"/>
            <w:hideMark/>
          </w:tcPr>
          <w:p w14:paraId="44F22018" w14:textId="77777777" w:rsidR="00DD0CA1" w:rsidRPr="00DD0CA1" w:rsidRDefault="00DD0CA1" w:rsidP="00DD0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6"/>
                <w:szCs w:val="16"/>
              </w:rPr>
            </w:pPr>
            <w:r w:rsidRPr="00DD0CA1">
              <w:rPr>
                <w:rFonts w:ascii="Arial" w:eastAsia="Times New Roman" w:hAnsi="Arial" w:cs="Arial"/>
                <w:sz w:val="16"/>
                <w:szCs w:val="16"/>
              </w:rPr>
              <w:t>-8.03%</w:t>
            </w:r>
          </w:p>
        </w:tc>
        <w:tc>
          <w:tcPr>
            <w:tcW w:w="459" w:type="pct"/>
            <w:tcBorders>
              <w:top w:val="nil"/>
              <w:left w:val="nil"/>
              <w:bottom w:val="nil"/>
              <w:right w:val="nil"/>
            </w:tcBorders>
            <w:shd w:val="clear" w:color="000000" w:fill="CCFFCC"/>
            <w:noWrap/>
            <w:vAlign w:val="center"/>
            <w:hideMark/>
          </w:tcPr>
          <w:p w14:paraId="17C618C8" w14:textId="77777777" w:rsidR="00DD0CA1" w:rsidRPr="00DD0CA1" w:rsidRDefault="00DD0CA1" w:rsidP="00DD0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6"/>
                <w:szCs w:val="16"/>
              </w:rPr>
            </w:pPr>
            <w:r w:rsidRPr="00DD0CA1">
              <w:rPr>
                <w:rFonts w:ascii="Arial" w:eastAsia="Times New Roman" w:hAnsi="Arial" w:cs="Arial"/>
                <w:sz w:val="16"/>
                <w:szCs w:val="16"/>
              </w:rPr>
              <w:t>-16.90%</w:t>
            </w:r>
          </w:p>
        </w:tc>
        <w:tc>
          <w:tcPr>
            <w:tcW w:w="459" w:type="pct"/>
            <w:tcBorders>
              <w:top w:val="nil"/>
              <w:left w:val="nil"/>
              <w:bottom w:val="nil"/>
              <w:right w:val="single" w:sz="4" w:space="0" w:color="auto"/>
            </w:tcBorders>
            <w:shd w:val="clear" w:color="000000" w:fill="CCFFCC"/>
            <w:noWrap/>
            <w:vAlign w:val="center"/>
            <w:hideMark/>
          </w:tcPr>
          <w:p w14:paraId="25B15EE4" w14:textId="77777777" w:rsidR="00DD0CA1" w:rsidRPr="00DD0CA1" w:rsidRDefault="00DD0CA1" w:rsidP="00DD0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6"/>
                <w:szCs w:val="16"/>
              </w:rPr>
            </w:pPr>
            <w:r w:rsidRPr="00DD0CA1">
              <w:rPr>
                <w:rFonts w:ascii="Arial" w:eastAsia="Times New Roman" w:hAnsi="Arial" w:cs="Arial"/>
                <w:sz w:val="16"/>
                <w:szCs w:val="16"/>
              </w:rPr>
              <w:t>-12.87%</w:t>
            </w:r>
          </w:p>
        </w:tc>
        <w:tc>
          <w:tcPr>
            <w:tcW w:w="429" w:type="pct"/>
            <w:tcBorders>
              <w:top w:val="nil"/>
              <w:left w:val="nil"/>
              <w:bottom w:val="nil"/>
              <w:right w:val="nil"/>
            </w:tcBorders>
            <w:shd w:val="clear" w:color="auto" w:fill="auto"/>
            <w:noWrap/>
            <w:vAlign w:val="center"/>
            <w:hideMark/>
          </w:tcPr>
          <w:p w14:paraId="20920714" w14:textId="77777777" w:rsidR="00DD0CA1" w:rsidRPr="00DD0CA1" w:rsidRDefault="00DD0CA1" w:rsidP="00DD0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rPr>
            </w:pPr>
            <w:r w:rsidRPr="00DD0CA1">
              <w:rPr>
                <w:rFonts w:ascii="Arial" w:eastAsia="Times New Roman" w:hAnsi="Arial" w:cs="Arial"/>
                <w:color w:val="000000"/>
                <w:sz w:val="16"/>
                <w:szCs w:val="16"/>
              </w:rPr>
              <w:t>110.9%</w:t>
            </w:r>
          </w:p>
        </w:tc>
        <w:tc>
          <w:tcPr>
            <w:tcW w:w="479" w:type="pct"/>
            <w:tcBorders>
              <w:top w:val="nil"/>
              <w:left w:val="nil"/>
              <w:bottom w:val="nil"/>
              <w:right w:val="single" w:sz="8" w:space="0" w:color="auto"/>
            </w:tcBorders>
            <w:shd w:val="clear" w:color="auto" w:fill="auto"/>
            <w:noWrap/>
            <w:vAlign w:val="center"/>
            <w:hideMark/>
          </w:tcPr>
          <w:p w14:paraId="1D26513A" w14:textId="77777777" w:rsidR="00DD0CA1" w:rsidRPr="00DD0CA1" w:rsidRDefault="00DD0CA1" w:rsidP="00DD0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rPr>
            </w:pPr>
            <w:r w:rsidRPr="00DD0CA1">
              <w:rPr>
                <w:rFonts w:ascii="Arial" w:eastAsia="Times New Roman" w:hAnsi="Arial" w:cs="Arial"/>
                <w:color w:val="000000"/>
                <w:sz w:val="16"/>
                <w:szCs w:val="16"/>
              </w:rPr>
              <w:t>5464.3%</w:t>
            </w:r>
          </w:p>
        </w:tc>
      </w:tr>
      <w:tr w:rsidR="00A371AC" w:rsidRPr="00DD0CA1" w14:paraId="0C9FBADD" w14:textId="77777777" w:rsidTr="00A371AC">
        <w:trPr>
          <w:trHeight w:val="300"/>
        </w:trPr>
        <w:tc>
          <w:tcPr>
            <w:tcW w:w="530" w:type="pct"/>
            <w:tcBorders>
              <w:top w:val="nil"/>
              <w:left w:val="single" w:sz="8" w:space="0" w:color="auto"/>
              <w:bottom w:val="nil"/>
              <w:right w:val="single" w:sz="8" w:space="0" w:color="auto"/>
            </w:tcBorders>
            <w:shd w:val="clear" w:color="auto" w:fill="auto"/>
            <w:noWrap/>
            <w:vAlign w:val="center"/>
            <w:hideMark/>
          </w:tcPr>
          <w:p w14:paraId="3AB5D8A0" w14:textId="77777777" w:rsidR="00DD0CA1" w:rsidRPr="00DD0CA1" w:rsidRDefault="00DD0CA1" w:rsidP="00DD0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DD0CA1">
              <w:rPr>
                <w:rFonts w:ascii="Arial" w:eastAsia="Times New Roman" w:hAnsi="Arial" w:cs="Arial"/>
                <w:color w:val="000000"/>
                <w:sz w:val="18"/>
                <w:szCs w:val="18"/>
              </w:rPr>
              <w:t>Class B</w:t>
            </w:r>
          </w:p>
        </w:tc>
        <w:tc>
          <w:tcPr>
            <w:tcW w:w="409" w:type="pct"/>
            <w:tcBorders>
              <w:top w:val="nil"/>
              <w:left w:val="nil"/>
              <w:bottom w:val="nil"/>
              <w:right w:val="nil"/>
            </w:tcBorders>
            <w:shd w:val="clear" w:color="auto" w:fill="auto"/>
            <w:noWrap/>
            <w:vAlign w:val="center"/>
            <w:hideMark/>
          </w:tcPr>
          <w:p w14:paraId="6D445507" w14:textId="77777777" w:rsidR="00DD0CA1" w:rsidRPr="00DD0CA1" w:rsidRDefault="00DD0CA1" w:rsidP="00DD0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rPr>
            </w:pPr>
            <w:r w:rsidRPr="00DD0CA1">
              <w:rPr>
                <w:rFonts w:ascii="Arial" w:eastAsia="Times New Roman" w:hAnsi="Arial" w:cs="Arial"/>
                <w:color w:val="000000"/>
                <w:sz w:val="16"/>
                <w:szCs w:val="16"/>
              </w:rPr>
              <w:t>-2.82%</w:t>
            </w:r>
          </w:p>
        </w:tc>
        <w:tc>
          <w:tcPr>
            <w:tcW w:w="459" w:type="pct"/>
            <w:tcBorders>
              <w:top w:val="nil"/>
              <w:left w:val="nil"/>
              <w:bottom w:val="nil"/>
              <w:right w:val="nil"/>
            </w:tcBorders>
            <w:shd w:val="clear" w:color="000000" w:fill="CCFFCC"/>
            <w:noWrap/>
            <w:vAlign w:val="center"/>
            <w:hideMark/>
          </w:tcPr>
          <w:p w14:paraId="717EE4C0" w14:textId="77777777" w:rsidR="00DD0CA1" w:rsidRPr="00DD0CA1" w:rsidRDefault="00DD0CA1" w:rsidP="00DD0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6"/>
                <w:szCs w:val="16"/>
              </w:rPr>
            </w:pPr>
            <w:r w:rsidRPr="00DD0CA1">
              <w:rPr>
                <w:rFonts w:ascii="Arial" w:eastAsia="Times New Roman" w:hAnsi="Arial" w:cs="Arial"/>
                <w:sz w:val="16"/>
                <w:szCs w:val="16"/>
              </w:rPr>
              <w:t>-10.13%</w:t>
            </w:r>
          </w:p>
        </w:tc>
        <w:tc>
          <w:tcPr>
            <w:tcW w:w="459" w:type="pct"/>
            <w:tcBorders>
              <w:top w:val="nil"/>
              <w:left w:val="nil"/>
              <w:bottom w:val="nil"/>
              <w:right w:val="single" w:sz="4" w:space="0" w:color="auto"/>
            </w:tcBorders>
            <w:shd w:val="clear" w:color="000000" w:fill="CCFFCC"/>
            <w:noWrap/>
            <w:vAlign w:val="center"/>
            <w:hideMark/>
          </w:tcPr>
          <w:p w14:paraId="2C1A99A7" w14:textId="77777777" w:rsidR="00DD0CA1" w:rsidRPr="00DD0CA1" w:rsidRDefault="00DD0CA1" w:rsidP="00DD0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6"/>
                <w:szCs w:val="16"/>
              </w:rPr>
            </w:pPr>
            <w:r w:rsidRPr="00DD0CA1">
              <w:rPr>
                <w:rFonts w:ascii="Arial" w:eastAsia="Times New Roman" w:hAnsi="Arial" w:cs="Arial"/>
                <w:sz w:val="16"/>
                <w:szCs w:val="16"/>
              </w:rPr>
              <w:t>-11.34%</w:t>
            </w:r>
          </w:p>
        </w:tc>
        <w:tc>
          <w:tcPr>
            <w:tcW w:w="429" w:type="pct"/>
            <w:tcBorders>
              <w:top w:val="nil"/>
              <w:left w:val="nil"/>
              <w:bottom w:val="nil"/>
              <w:right w:val="nil"/>
            </w:tcBorders>
            <w:shd w:val="clear" w:color="auto" w:fill="auto"/>
            <w:noWrap/>
            <w:vAlign w:val="center"/>
            <w:hideMark/>
          </w:tcPr>
          <w:p w14:paraId="138577E8" w14:textId="77777777" w:rsidR="00DD0CA1" w:rsidRPr="00DD0CA1" w:rsidRDefault="00DD0CA1" w:rsidP="00DD0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rPr>
            </w:pPr>
            <w:r w:rsidRPr="00DD0CA1">
              <w:rPr>
                <w:rFonts w:ascii="Arial" w:eastAsia="Times New Roman" w:hAnsi="Arial" w:cs="Arial"/>
                <w:color w:val="000000"/>
                <w:sz w:val="16"/>
                <w:szCs w:val="16"/>
              </w:rPr>
              <w:t>108.1%</w:t>
            </w:r>
          </w:p>
        </w:tc>
        <w:tc>
          <w:tcPr>
            <w:tcW w:w="479" w:type="pct"/>
            <w:tcBorders>
              <w:top w:val="nil"/>
              <w:left w:val="nil"/>
              <w:bottom w:val="nil"/>
              <w:right w:val="nil"/>
            </w:tcBorders>
            <w:shd w:val="clear" w:color="auto" w:fill="auto"/>
            <w:noWrap/>
            <w:vAlign w:val="center"/>
            <w:hideMark/>
          </w:tcPr>
          <w:p w14:paraId="0255C9C4" w14:textId="77777777" w:rsidR="00DD0CA1" w:rsidRPr="00DD0CA1" w:rsidRDefault="00DD0CA1" w:rsidP="00DD0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rPr>
            </w:pPr>
            <w:r w:rsidRPr="00DD0CA1">
              <w:rPr>
                <w:rFonts w:ascii="Arial" w:eastAsia="Times New Roman" w:hAnsi="Arial" w:cs="Arial"/>
                <w:color w:val="000000"/>
                <w:sz w:val="16"/>
                <w:szCs w:val="16"/>
              </w:rPr>
              <w:t>6519.9%</w:t>
            </w:r>
          </w:p>
        </w:tc>
        <w:tc>
          <w:tcPr>
            <w:tcW w:w="409" w:type="pct"/>
            <w:tcBorders>
              <w:top w:val="nil"/>
              <w:left w:val="single" w:sz="8" w:space="0" w:color="auto"/>
              <w:bottom w:val="nil"/>
              <w:right w:val="nil"/>
            </w:tcBorders>
            <w:shd w:val="clear" w:color="000000" w:fill="CCFFCC"/>
            <w:noWrap/>
            <w:vAlign w:val="center"/>
            <w:hideMark/>
          </w:tcPr>
          <w:p w14:paraId="302A0672" w14:textId="77777777" w:rsidR="00DD0CA1" w:rsidRPr="00DD0CA1" w:rsidRDefault="00DD0CA1" w:rsidP="00DD0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6"/>
                <w:szCs w:val="16"/>
              </w:rPr>
            </w:pPr>
            <w:r w:rsidRPr="00DD0CA1">
              <w:rPr>
                <w:rFonts w:ascii="Arial" w:eastAsia="Times New Roman" w:hAnsi="Arial" w:cs="Arial"/>
                <w:sz w:val="16"/>
                <w:szCs w:val="16"/>
              </w:rPr>
              <w:t>-4.89%</w:t>
            </w:r>
          </w:p>
        </w:tc>
        <w:tc>
          <w:tcPr>
            <w:tcW w:w="459" w:type="pct"/>
            <w:tcBorders>
              <w:top w:val="nil"/>
              <w:left w:val="nil"/>
              <w:bottom w:val="nil"/>
              <w:right w:val="nil"/>
            </w:tcBorders>
            <w:shd w:val="clear" w:color="000000" w:fill="CCFFCC"/>
            <w:noWrap/>
            <w:vAlign w:val="center"/>
            <w:hideMark/>
          </w:tcPr>
          <w:p w14:paraId="57461DA1" w14:textId="77777777" w:rsidR="00DD0CA1" w:rsidRPr="00DD0CA1" w:rsidRDefault="00DD0CA1" w:rsidP="00DD0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6"/>
                <w:szCs w:val="16"/>
              </w:rPr>
            </w:pPr>
            <w:r w:rsidRPr="00DD0CA1">
              <w:rPr>
                <w:rFonts w:ascii="Arial" w:eastAsia="Times New Roman" w:hAnsi="Arial" w:cs="Arial"/>
                <w:sz w:val="16"/>
                <w:szCs w:val="16"/>
              </w:rPr>
              <w:t>-13.59%</w:t>
            </w:r>
          </w:p>
        </w:tc>
        <w:tc>
          <w:tcPr>
            <w:tcW w:w="459" w:type="pct"/>
            <w:tcBorders>
              <w:top w:val="nil"/>
              <w:left w:val="nil"/>
              <w:bottom w:val="nil"/>
              <w:right w:val="single" w:sz="4" w:space="0" w:color="auto"/>
            </w:tcBorders>
            <w:shd w:val="clear" w:color="000000" w:fill="CCFFCC"/>
            <w:noWrap/>
            <w:vAlign w:val="center"/>
            <w:hideMark/>
          </w:tcPr>
          <w:p w14:paraId="37EB8EA4" w14:textId="77777777" w:rsidR="00DD0CA1" w:rsidRPr="00DD0CA1" w:rsidRDefault="00DD0CA1" w:rsidP="00DD0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6"/>
                <w:szCs w:val="16"/>
              </w:rPr>
            </w:pPr>
            <w:r w:rsidRPr="00DD0CA1">
              <w:rPr>
                <w:rFonts w:ascii="Arial" w:eastAsia="Times New Roman" w:hAnsi="Arial" w:cs="Arial"/>
                <w:sz w:val="16"/>
                <w:szCs w:val="16"/>
              </w:rPr>
              <w:t>-13.41%</w:t>
            </w:r>
          </w:p>
        </w:tc>
        <w:tc>
          <w:tcPr>
            <w:tcW w:w="429" w:type="pct"/>
            <w:tcBorders>
              <w:top w:val="nil"/>
              <w:left w:val="nil"/>
              <w:bottom w:val="nil"/>
              <w:right w:val="nil"/>
            </w:tcBorders>
            <w:shd w:val="clear" w:color="auto" w:fill="auto"/>
            <w:noWrap/>
            <w:vAlign w:val="center"/>
            <w:hideMark/>
          </w:tcPr>
          <w:p w14:paraId="62CC0BA8" w14:textId="77777777" w:rsidR="00DD0CA1" w:rsidRPr="00DD0CA1" w:rsidRDefault="00DD0CA1" w:rsidP="00DD0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rPr>
            </w:pPr>
            <w:r w:rsidRPr="00DD0CA1">
              <w:rPr>
                <w:rFonts w:ascii="Arial" w:eastAsia="Times New Roman" w:hAnsi="Arial" w:cs="Arial"/>
                <w:color w:val="000000"/>
                <w:sz w:val="16"/>
                <w:szCs w:val="16"/>
              </w:rPr>
              <w:t>109.6%</w:t>
            </w:r>
          </w:p>
        </w:tc>
        <w:tc>
          <w:tcPr>
            <w:tcW w:w="479" w:type="pct"/>
            <w:tcBorders>
              <w:top w:val="nil"/>
              <w:left w:val="nil"/>
              <w:bottom w:val="nil"/>
              <w:right w:val="single" w:sz="8" w:space="0" w:color="auto"/>
            </w:tcBorders>
            <w:shd w:val="clear" w:color="auto" w:fill="auto"/>
            <w:noWrap/>
            <w:vAlign w:val="center"/>
            <w:hideMark/>
          </w:tcPr>
          <w:p w14:paraId="48E82351" w14:textId="77777777" w:rsidR="00DD0CA1" w:rsidRPr="00DD0CA1" w:rsidRDefault="00DD0CA1" w:rsidP="00DD0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rPr>
            </w:pPr>
            <w:r w:rsidRPr="00DD0CA1">
              <w:rPr>
                <w:rFonts w:ascii="Arial" w:eastAsia="Times New Roman" w:hAnsi="Arial" w:cs="Arial"/>
                <w:color w:val="000000"/>
                <w:sz w:val="16"/>
                <w:szCs w:val="16"/>
              </w:rPr>
              <w:t>6034.1%</w:t>
            </w:r>
          </w:p>
        </w:tc>
      </w:tr>
      <w:tr w:rsidR="00A371AC" w:rsidRPr="00DD0CA1" w14:paraId="57F4CD20" w14:textId="77777777" w:rsidTr="00A371AC">
        <w:trPr>
          <w:trHeight w:val="300"/>
        </w:trPr>
        <w:tc>
          <w:tcPr>
            <w:tcW w:w="530" w:type="pct"/>
            <w:tcBorders>
              <w:top w:val="nil"/>
              <w:left w:val="single" w:sz="8" w:space="0" w:color="auto"/>
              <w:bottom w:val="nil"/>
              <w:right w:val="single" w:sz="8" w:space="0" w:color="auto"/>
            </w:tcBorders>
            <w:shd w:val="clear" w:color="auto" w:fill="auto"/>
            <w:noWrap/>
            <w:vAlign w:val="center"/>
            <w:hideMark/>
          </w:tcPr>
          <w:p w14:paraId="66D05AFE" w14:textId="77777777" w:rsidR="00DD0CA1" w:rsidRPr="00DD0CA1" w:rsidRDefault="00DD0CA1" w:rsidP="00DD0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DD0CA1">
              <w:rPr>
                <w:rFonts w:ascii="Arial" w:eastAsia="Times New Roman" w:hAnsi="Arial" w:cs="Arial"/>
                <w:color w:val="000000"/>
                <w:sz w:val="18"/>
                <w:szCs w:val="18"/>
              </w:rPr>
              <w:t>Class C</w:t>
            </w:r>
          </w:p>
        </w:tc>
        <w:tc>
          <w:tcPr>
            <w:tcW w:w="409" w:type="pct"/>
            <w:tcBorders>
              <w:top w:val="nil"/>
              <w:left w:val="single" w:sz="8" w:space="0" w:color="auto"/>
              <w:bottom w:val="nil"/>
              <w:right w:val="nil"/>
            </w:tcBorders>
            <w:shd w:val="clear" w:color="000000" w:fill="CCFFCC"/>
            <w:noWrap/>
            <w:vAlign w:val="center"/>
            <w:hideMark/>
          </w:tcPr>
          <w:p w14:paraId="623FB0A4" w14:textId="77777777" w:rsidR="00DD0CA1" w:rsidRPr="00DD0CA1" w:rsidRDefault="00DD0CA1" w:rsidP="00DD0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6"/>
                <w:szCs w:val="16"/>
              </w:rPr>
            </w:pPr>
            <w:r w:rsidRPr="00DD0CA1">
              <w:rPr>
                <w:rFonts w:ascii="Arial" w:eastAsia="Times New Roman" w:hAnsi="Arial" w:cs="Arial"/>
                <w:sz w:val="16"/>
                <w:szCs w:val="16"/>
              </w:rPr>
              <w:t>-3.55%</w:t>
            </w:r>
          </w:p>
        </w:tc>
        <w:tc>
          <w:tcPr>
            <w:tcW w:w="459" w:type="pct"/>
            <w:tcBorders>
              <w:top w:val="nil"/>
              <w:left w:val="nil"/>
              <w:bottom w:val="nil"/>
              <w:right w:val="nil"/>
            </w:tcBorders>
            <w:shd w:val="clear" w:color="000000" w:fill="CCFFCC"/>
            <w:noWrap/>
            <w:vAlign w:val="center"/>
            <w:hideMark/>
          </w:tcPr>
          <w:p w14:paraId="406872C6" w14:textId="77777777" w:rsidR="00DD0CA1" w:rsidRPr="00DD0CA1" w:rsidRDefault="00DD0CA1" w:rsidP="00DD0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6"/>
                <w:szCs w:val="16"/>
              </w:rPr>
            </w:pPr>
            <w:r w:rsidRPr="00DD0CA1">
              <w:rPr>
                <w:rFonts w:ascii="Arial" w:eastAsia="Times New Roman" w:hAnsi="Arial" w:cs="Arial"/>
                <w:sz w:val="16"/>
                <w:szCs w:val="16"/>
              </w:rPr>
              <w:t>-11.05%</w:t>
            </w:r>
          </w:p>
        </w:tc>
        <w:tc>
          <w:tcPr>
            <w:tcW w:w="459" w:type="pct"/>
            <w:tcBorders>
              <w:top w:val="nil"/>
              <w:left w:val="nil"/>
              <w:bottom w:val="nil"/>
              <w:right w:val="single" w:sz="4" w:space="0" w:color="auto"/>
            </w:tcBorders>
            <w:shd w:val="clear" w:color="000000" w:fill="CCFFCC"/>
            <w:noWrap/>
            <w:vAlign w:val="center"/>
            <w:hideMark/>
          </w:tcPr>
          <w:p w14:paraId="0207DEB0" w14:textId="77777777" w:rsidR="00DD0CA1" w:rsidRPr="00DD0CA1" w:rsidRDefault="00DD0CA1" w:rsidP="00DD0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6"/>
                <w:szCs w:val="16"/>
              </w:rPr>
            </w:pPr>
            <w:r w:rsidRPr="00DD0CA1">
              <w:rPr>
                <w:rFonts w:ascii="Arial" w:eastAsia="Times New Roman" w:hAnsi="Arial" w:cs="Arial"/>
                <w:sz w:val="16"/>
                <w:szCs w:val="16"/>
              </w:rPr>
              <w:t>-12.36%</w:t>
            </w:r>
          </w:p>
        </w:tc>
        <w:tc>
          <w:tcPr>
            <w:tcW w:w="429" w:type="pct"/>
            <w:tcBorders>
              <w:top w:val="nil"/>
              <w:left w:val="nil"/>
              <w:bottom w:val="nil"/>
              <w:right w:val="nil"/>
            </w:tcBorders>
            <w:shd w:val="clear" w:color="auto" w:fill="auto"/>
            <w:noWrap/>
            <w:vAlign w:val="center"/>
            <w:hideMark/>
          </w:tcPr>
          <w:p w14:paraId="02F6C7BB" w14:textId="77777777" w:rsidR="00DD0CA1" w:rsidRPr="00DD0CA1" w:rsidRDefault="00DD0CA1" w:rsidP="00DD0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rPr>
            </w:pPr>
            <w:r w:rsidRPr="00DD0CA1">
              <w:rPr>
                <w:rFonts w:ascii="Arial" w:eastAsia="Times New Roman" w:hAnsi="Arial" w:cs="Arial"/>
                <w:color w:val="000000"/>
                <w:sz w:val="16"/>
                <w:szCs w:val="16"/>
              </w:rPr>
              <w:t>104.4%</w:t>
            </w:r>
          </w:p>
        </w:tc>
        <w:tc>
          <w:tcPr>
            <w:tcW w:w="479" w:type="pct"/>
            <w:tcBorders>
              <w:top w:val="nil"/>
              <w:left w:val="nil"/>
              <w:bottom w:val="nil"/>
              <w:right w:val="nil"/>
            </w:tcBorders>
            <w:shd w:val="clear" w:color="auto" w:fill="auto"/>
            <w:noWrap/>
            <w:vAlign w:val="center"/>
            <w:hideMark/>
          </w:tcPr>
          <w:p w14:paraId="5058F07B" w14:textId="77777777" w:rsidR="00DD0CA1" w:rsidRPr="00DD0CA1" w:rsidRDefault="00DD0CA1" w:rsidP="00DD0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rPr>
            </w:pPr>
            <w:r w:rsidRPr="00DD0CA1">
              <w:rPr>
                <w:rFonts w:ascii="Arial" w:eastAsia="Times New Roman" w:hAnsi="Arial" w:cs="Arial"/>
                <w:color w:val="000000"/>
                <w:sz w:val="16"/>
                <w:szCs w:val="16"/>
              </w:rPr>
              <w:t>4415.4%</w:t>
            </w:r>
          </w:p>
        </w:tc>
        <w:tc>
          <w:tcPr>
            <w:tcW w:w="409" w:type="pct"/>
            <w:tcBorders>
              <w:top w:val="nil"/>
              <w:left w:val="single" w:sz="8" w:space="0" w:color="auto"/>
              <w:bottom w:val="nil"/>
              <w:right w:val="nil"/>
            </w:tcBorders>
            <w:shd w:val="clear" w:color="000000" w:fill="CCFFCC"/>
            <w:noWrap/>
            <w:vAlign w:val="center"/>
            <w:hideMark/>
          </w:tcPr>
          <w:p w14:paraId="7F0E7B36" w14:textId="77777777" w:rsidR="00DD0CA1" w:rsidRPr="00DD0CA1" w:rsidRDefault="00DD0CA1" w:rsidP="00DD0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6"/>
                <w:szCs w:val="16"/>
              </w:rPr>
            </w:pPr>
            <w:r w:rsidRPr="00DD0CA1">
              <w:rPr>
                <w:rFonts w:ascii="Arial" w:eastAsia="Times New Roman" w:hAnsi="Arial" w:cs="Arial"/>
                <w:sz w:val="16"/>
                <w:szCs w:val="16"/>
              </w:rPr>
              <w:t>-4.59%</w:t>
            </w:r>
          </w:p>
        </w:tc>
        <w:tc>
          <w:tcPr>
            <w:tcW w:w="459" w:type="pct"/>
            <w:tcBorders>
              <w:top w:val="nil"/>
              <w:left w:val="nil"/>
              <w:bottom w:val="nil"/>
              <w:right w:val="nil"/>
            </w:tcBorders>
            <w:shd w:val="clear" w:color="000000" w:fill="CCFFCC"/>
            <w:noWrap/>
            <w:vAlign w:val="center"/>
            <w:hideMark/>
          </w:tcPr>
          <w:p w14:paraId="6999CBB0" w14:textId="77777777" w:rsidR="00DD0CA1" w:rsidRPr="00DD0CA1" w:rsidRDefault="00DD0CA1" w:rsidP="00DD0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6"/>
                <w:szCs w:val="16"/>
              </w:rPr>
            </w:pPr>
            <w:r w:rsidRPr="00DD0CA1">
              <w:rPr>
                <w:rFonts w:ascii="Arial" w:eastAsia="Times New Roman" w:hAnsi="Arial" w:cs="Arial"/>
                <w:sz w:val="16"/>
                <w:szCs w:val="16"/>
              </w:rPr>
              <w:t>-14.62%</w:t>
            </w:r>
          </w:p>
        </w:tc>
        <w:tc>
          <w:tcPr>
            <w:tcW w:w="459" w:type="pct"/>
            <w:tcBorders>
              <w:top w:val="nil"/>
              <w:left w:val="nil"/>
              <w:bottom w:val="nil"/>
              <w:right w:val="single" w:sz="4" w:space="0" w:color="auto"/>
            </w:tcBorders>
            <w:shd w:val="clear" w:color="000000" w:fill="CCFFCC"/>
            <w:noWrap/>
            <w:vAlign w:val="center"/>
            <w:hideMark/>
          </w:tcPr>
          <w:p w14:paraId="4C280F8E" w14:textId="77777777" w:rsidR="00DD0CA1" w:rsidRPr="00DD0CA1" w:rsidRDefault="00DD0CA1" w:rsidP="00DD0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6"/>
                <w:szCs w:val="16"/>
              </w:rPr>
            </w:pPr>
            <w:r w:rsidRPr="00DD0CA1">
              <w:rPr>
                <w:rFonts w:ascii="Arial" w:eastAsia="Times New Roman" w:hAnsi="Arial" w:cs="Arial"/>
                <w:sz w:val="16"/>
                <w:szCs w:val="16"/>
              </w:rPr>
              <w:t>-15.11%</w:t>
            </w:r>
          </w:p>
        </w:tc>
        <w:tc>
          <w:tcPr>
            <w:tcW w:w="429" w:type="pct"/>
            <w:tcBorders>
              <w:top w:val="nil"/>
              <w:left w:val="nil"/>
              <w:bottom w:val="nil"/>
              <w:right w:val="nil"/>
            </w:tcBorders>
            <w:shd w:val="clear" w:color="auto" w:fill="auto"/>
            <w:noWrap/>
            <w:vAlign w:val="center"/>
            <w:hideMark/>
          </w:tcPr>
          <w:p w14:paraId="37E994A7" w14:textId="77777777" w:rsidR="00DD0CA1" w:rsidRPr="00DD0CA1" w:rsidRDefault="00DD0CA1" w:rsidP="00DD0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rPr>
            </w:pPr>
            <w:r w:rsidRPr="00DD0CA1">
              <w:rPr>
                <w:rFonts w:ascii="Arial" w:eastAsia="Times New Roman" w:hAnsi="Arial" w:cs="Arial"/>
                <w:color w:val="000000"/>
                <w:sz w:val="16"/>
                <w:szCs w:val="16"/>
              </w:rPr>
              <w:t>103.7%</w:t>
            </w:r>
          </w:p>
        </w:tc>
        <w:tc>
          <w:tcPr>
            <w:tcW w:w="479" w:type="pct"/>
            <w:tcBorders>
              <w:top w:val="nil"/>
              <w:left w:val="nil"/>
              <w:bottom w:val="nil"/>
              <w:right w:val="single" w:sz="8" w:space="0" w:color="auto"/>
            </w:tcBorders>
            <w:shd w:val="clear" w:color="auto" w:fill="auto"/>
            <w:noWrap/>
            <w:vAlign w:val="center"/>
            <w:hideMark/>
          </w:tcPr>
          <w:p w14:paraId="16F88AE2" w14:textId="77777777" w:rsidR="00DD0CA1" w:rsidRPr="00DD0CA1" w:rsidRDefault="00DD0CA1" w:rsidP="00DD0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rPr>
            </w:pPr>
            <w:r w:rsidRPr="00DD0CA1">
              <w:rPr>
                <w:rFonts w:ascii="Arial" w:eastAsia="Times New Roman" w:hAnsi="Arial" w:cs="Arial"/>
                <w:color w:val="000000"/>
                <w:sz w:val="16"/>
                <w:szCs w:val="16"/>
              </w:rPr>
              <w:t>4876.1%</w:t>
            </w:r>
          </w:p>
        </w:tc>
      </w:tr>
      <w:tr w:rsidR="00A371AC" w:rsidRPr="00DD0CA1" w14:paraId="7D75C992" w14:textId="77777777" w:rsidTr="00A371AC">
        <w:trPr>
          <w:trHeight w:val="315"/>
        </w:trPr>
        <w:tc>
          <w:tcPr>
            <w:tcW w:w="530" w:type="pct"/>
            <w:tcBorders>
              <w:top w:val="nil"/>
              <w:left w:val="single" w:sz="8" w:space="0" w:color="auto"/>
              <w:bottom w:val="nil"/>
              <w:right w:val="single" w:sz="8" w:space="0" w:color="auto"/>
            </w:tcBorders>
            <w:shd w:val="clear" w:color="auto" w:fill="auto"/>
            <w:noWrap/>
            <w:vAlign w:val="center"/>
            <w:hideMark/>
          </w:tcPr>
          <w:p w14:paraId="656E3A56" w14:textId="77777777" w:rsidR="00DD0CA1" w:rsidRPr="00DD0CA1" w:rsidRDefault="00DD0CA1" w:rsidP="00DD0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DD0CA1">
              <w:rPr>
                <w:rFonts w:ascii="Arial" w:eastAsia="Times New Roman" w:hAnsi="Arial" w:cs="Arial"/>
                <w:color w:val="000000"/>
                <w:sz w:val="18"/>
                <w:szCs w:val="18"/>
              </w:rPr>
              <w:t>Class E</w:t>
            </w:r>
          </w:p>
        </w:tc>
        <w:tc>
          <w:tcPr>
            <w:tcW w:w="409" w:type="pct"/>
            <w:tcBorders>
              <w:top w:val="nil"/>
              <w:left w:val="single" w:sz="8" w:space="0" w:color="auto"/>
              <w:bottom w:val="nil"/>
              <w:right w:val="nil"/>
            </w:tcBorders>
            <w:shd w:val="clear" w:color="000000" w:fill="CCFFCC"/>
            <w:noWrap/>
            <w:vAlign w:val="center"/>
            <w:hideMark/>
          </w:tcPr>
          <w:p w14:paraId="50C0DCCB" w14:textId="77777777" w:rsidR="00DD0CA1" w:rsidRPr="00DD0CA1" w:rsidRDefault="00DD0CA1" w:rsidP="00DD0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6"/>
                <w:szCs w:val="16"/>
              </w:rPr>
            </w:pPr>
            <w:r w:rsidRPr="00DD0CA1">
              <w:rPr>
                <w:rFonts w:ascii="Arial" w:eastAsia="Times New Roman" w:hAnsi="Arial" w:cs="Arial"/>
                <w:sz w:val="16"/>
                <w:szCs w:val="16"/>
              </w:rPr>
              <w:t>-5.21%</w:t>
            </w:r>
          </w:p>
        </w:tc>
        <w:tc>
          <w:tcPr>
            <w:tcW w:w="459" w:type="pct"/>
            <w:tcBorders>
              <w:top w:val="nil"/>
              <w:left w:val="nil"/>
              <w:bottom w:val="nil"/>
              <w:right w:val="nil"/>
            </w:tcBorders>
            <w:shd w:val="clear" w:color="000000" w:fill="CCFFCC"/>
            <w:noWrap/>
            <w:vAlign w:val="center"/>
            <w:hideMark/>
          </w:tcPr>
          <w:p w14:paraId="11E332A3" w14:textId="77777777" w:rsidR="00DD0CA1" w:rsidRPr="00DD0CA1" w:rsidRDefault="00DD0CA1" w:rsidP="00DD0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6"/>
                <w:szCs w:val="16"/>
              </w:rPr>
            </w:pPr>
            <w:r w:rsidRPr="00DD0CA1">
              <w:rPr>
                <w:rFonts w:ascii="Arial" w:eastAsia="Times New Roman" w:hAnsi="Arial" w:cs="Arial"/>
                <w:sz w:val="16"/>
                <w:szCs w:val="16"/>
              </w:rPr>
              <w:t>-10.84%</w:t>
            </w:r>
          </w:p>
        </w:tc>
        <w:tc>
          <w:tcPr>
            <w:tcW w:w="459" w:type="pct"/>
            <w:tcBorders>
              <w:top w:val="nil"/>
              <w:left w:val="nil"/>
              <w:bottom w:val="nil"/>
              <w:right w:val="single" w:sz="4" w:space="0" w:color="auto"/>
            </w:tcBorders>
            <w:shd w:val="clear" w:color="000000" w:fill="CCFFCC"/>
            <w:noWrap/>
            <w:vAlign w:val="center"/>
            <w:hideMark/>
          </w:tcPr>
          <w:p w14:paraId="541A575A" w14:textId="77777777" w:rsidR="00DD0CA1" w:rsidRPr="00DD0CA1" w:rsidRDefault="00DD0CA1" w:rsidP="00DD0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6"/>
                <w:szCs w:val="16"/>
              </w:rPr>
            </w:pPr>
            <w:r w:rsidRPr="00DD0CA1">
              <w:rPr>
                <w:rFonts w:ascii="Arial" w:eastAsia="Times New Roman" w:hAnsi="Arial" w:cs="Arial"/>
                <w:sz w:val="16"/>
                <w:szCs w:val="16"/>
              </w:rPr>
              <w:t>-12.00%</w:t>
            </w:r>
          </w:p>
        </w:tc>
        <w:tc>
          <w:tcPr>
            <w:tcW w:w="429" w:type="pct"/>
            <w:tcBorders>
              <w:top w:val="nil"/>
              <w:left w:val="nil"/>
              <w:bottom w:val="nil"/>
              <w:right w:val="nil"/>
            </w:tcBorders>
            <w:shd w:val="clear" w:color="auto" w:fill="auto"/>
            <w:noWrap/>
            <w:vAlign w:val="center"/>
            <w:hideMark/>
          </w:tcPr>
          <w:p w14:paraId="1196041F" w14:textId="77777777" w:rsidR="00DD0CA1" w:rsidRPr="00DD0CA1" w:rsidRDefault="00DD0CA1" w:rsidP="00DD0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rPr>
            </w:pPr>
            <w:r w:rsidRPr="00DD0CA1">
              <w:rPr>
                <w:rFonts w:ascii="Arial" w:eastAsia="Times New Roman" w:hAnsi="Arial" w:cs="Arial"/>
                <w:color w:val="000000"/>
                <w:sz w:val="16"/>
                <w:szCs w:val="16"/>
              </w:rPr>
              <w:t>111.7%</w:t>
            </w:r>
          </w:p>
        </w:tc>
        <w:tc>
          <w:tcPr>
            <w:tcW w:w="479" w:type="pct"/>
            <w:tcBorders>
              <w:top w:val="nil"/>
              <w:left w:val="nil"/>
              <w:bottom w:val="nil"/>
              <w:right w:val="nil"/>
            </w:tcBorders>
            <w:shd w:val="clear" w:color="auto" w:fill="auto"/>
            <w:noWrap/>
            <w:vAlign w:val="center"/>
            <w:hideMark/>
          </w:tcPr>
          <w:p w14:paraId="4328C65E" w14:textId="77777777" w:rsidR="00DD0CA1" w:rsidRPr="00DD0CA1" w:rsidRDefault="00DD0CA1" w:rsidP="00DD0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rPr>
            </w:pPr>
            <w:r w:rsidRPr="00DD0CA1">
              <w:rPr>
                <w:rFonts w:ascii="Arial" w:eastAsia="Times New Roman" w:hAnsi="Arial" w:cs="Arial"/>
                <w:color w:val="000000"/>
                <w:sz w:val="16"/>
                <w:szCs w:val="16"/>
              </w:rPr>
              <w:t>6836.3%</w:t>
            </w:r>
          </w:p>
        </w:tc>
        <w:tc>
          <w:tcPr>
            <w:tcW w:w="409" w:type="pct"/>
            <w:tcBorders>
              <w:top w:val="nil"/>
              <w:left w:val="single" w:sz="8" w:space="0" w:color="auto"/>
              <w:bottom w:val="nil"/>
              <w:right w:val="nil"/>
            </w:tcBorders>
            <w:shd w:val="clear" w:color="auto" w:fill="auto"/>
            <w:noWrap/>
            <w:vAlign w:val="center"/>
            <w:hideMark/>
          </w:tcPr>
          <w:p w14:paraId="0E4EEB54" w14:textId="77777777" w:rsidR="00DD0CA1" w:rsidRPr="00DD0CA1" w:rsidRDefault="00DD0CA1" w:rsidP="00DD0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rPr>
            </w:pPr>
            <w:r w:rsidRPr="00DD0CA1">
              <w:rPr>
                <w:rFonts w:ascii="Arial" w:eastAsia="Times New Roman" w:hAnsi="Arial" w:cs="Arial"/>
                <w:color w:val="000000"/>
                <w:sz w:val="16"/>
                <w:szCs w:val="16"/>
              </w:rPr>
              <w:t> </w:t>
            </w:r>
          </w:p>
        </w:tc>
        <w:tc>
          <w:tcPr>
            <w:tcW w:w="459" w:type="pct"/>
            <w:tcBorders>
              <w:top w:val="nil"/>
              <w:left w:val="nil"/>
              <w:bottom w:val="nil"/>
              <w:right w:val="nil"/>
            </w:tcBorders>
            <w:shd w:val="clear" w:color="auto" w:fill="auto"/>
            <w:noWrap/>
            <w:vAlign w:val="center"/>
            <w:hideMark/>
          </w:tcPr>
          <w:p w14:paraId="04A6AD91" w14:textId="77777777" w:rsidR="00DD0CA1" w:rsidRPr="00DD0CA1" w:rsidRDefault="00DD0CA1" w:rsidP="00DD0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rPr>
            </w:pPr>
          </w:p>
        </w:tc>
        <w:tc>
          <w:tcPr>
            <w:tcW w:w="459" w:type="pct"/>
            <w:tcBorders>
              <w:top w:val="nil"/>
              <w:left w:val="nil"/>
              <w:bottom w:val="nil"/>
              <w:right w:val="single" w:sz="4" w:space="0" w:color="auto"/>
            </w:tcBorders>
            <w:shd w:val="clear" w:color="auto" w:fill="auto"/>
            <w:noWrap/>
            <w:vAlign w:val="center"/>
            <w:hideMark/>
          </w:tcPr>
          <w:p w14:paraId="095D420F" w14:textId="77777777" w:rsidR="00DD0CA1" w:rsidRPr="00DD0CA1" w:rsidRDefault="00DD0CA1" w:rsidP="00DD0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rPr>
            </w:pPr>
            <w:r w:rsidRPr="00DD0CA1">
              <w:rPr>
                <w:rFonts w:ascii="Arial" w:eastAsia="Times New Roman" w:hAnsi="Arial" w:cs="Arial"/>
                <w:color w:val="000000"/>
                <w:sz w:val="16"/>
                <w:szCs w:val="16"/>
              </w:rPr>
              <w:t> </w:t>
            </w:r>
          </w:p>
        </w:tc>
        <w:tc>
          <w:tcPr>
            <w:tcW w:w="429" w:type="pct"/>
            <w:tcBorders>
              <w:top w:val="nil"/>
              <w:left w:val="nil"/>
              <w:bottom w:val="nil"/>
              <w:right w:val="nil"/>
            </w:tcBorders>
            <w:shd w:val="clear" w:color="auto" w:fill="auto"/>
            <w:noWrap/>
            <w:vAlign w:val="center"/>
            <w:hideMark/>
          </w:tcPr>
          <w:p w14:paraId="59BBFDA2" w14:textId="77777777" w:rsidR="00DD0CA1" w:rsidRPr="00DD0CA1" w:rsidRDefault="00DD0CA1" w:rsidP="00DD0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rPr>
            </w:pPr>
            <w:r w:rsidRPr="00DD0CA1">
              <w:rPr>
                <w:rFonts w:ascii="Arial" w:eastAsia="Times New Roman" w:hAnsi="Arial" w:cs="Arial"/>
                <w:color w:val="000000"/>
                <w:sz w:val="16"/>
                <w:szCs w:val="16"/>
              </w:rPr>
              <w:t> </w:t>
            </w:r>
          </w:p>
        </w:tc>
        <w:tc>
          <w:tcPr>
            <w:tcW w:w="479" w:type="pct"/>
            <w:tcBorders>
              <w:top w:val="nil"/>
              <w:left w:val="nil"/>
              <w:bottom w:val="nil"/>
              <w:right w:val="single" w:sz="8" w:space="0" w:color="auto"/>
            </w:tcBorders>
            <w:shd w:val="clear" w:color="auto" w:fill="auto"/>
            <w:noWrap/>
            <w:vAlign w:val="center"/>
            <w:hideMark/>
          </w:tcPr>
          <w:p w14:paraId="1BFE14EF" w14:textId="77777777" w:rsidR="00DD0CA1" w:rsidRPr="00DD0CA1" w:rsidRDefault="00DD0CA1" w:rsidP="00DD0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rPr>
            </w:pPr>
            <w:r w:rsidRPr="00DD0CA1">
              <w:rPr>
                <w:rFonts w:ascii="Arial" w:eastAsia="Times New Roman" w:hAnsi="Arial" w:cs="Arial"/>
                <w:color w:val="000000"/>
                <w:sz w:val="16"/>
                <w:szCs w:val="16"/>
              </w:rPr>
              <w:t> </w:t>
            </w:r>
          </w:p>
        </w:tc>
      </w:tr>
      <w:tr w:rsidR="00A371AC" w:rsidRPr="00DD0CA1" w14:paraId="3143D904" w14:textId="77777777" w:rsidTr="00A371AC">
        <w:trPr>
          <w:trHeight w:val="315"/>
        </w:trPr>
        <w:tc>
          <w:tcPr>
            <w:tcW w:w="530" w:type="pct"/>
            <w:tcBorders>
              <w:top w:val="single" w:sz="8" w:space="0" w:color="auto"/>
              <w:left w:val="single" w:sz="8" w:space="0" w:color="auto"/>
              <w:bottom w:val="nil"/>
              <w:right w:val="single" w:sz="8" w:space="0" w:color="auto"/>
            </w:tcBorders>
            <w:shd w:val="clear" w:color="auto" w:fill="auto"/>
            <w:noWrap/>
            <w:vAlign w:val="center"/>
            <w:hideMark/>
          </w:tcPr>
          <w:p w14:paraId="2AC2E173" w14:textId="77777777" w:rsidR="00DD0CA1" w:rsidRPr="00DD0CA1" w:rsidRDefault="00DD0CA1" w:rsidP="00DD0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DD0CA1">
              <w:rPr>
                <w:rFonts w:ascii="Arial" w:eastAsia="Times New Roman" w:hAnsi="Arial" w:cs="Arial"/>
                <w:b/>
                <w:bCs/>
                <w:color w:val="000000"/>
                <w:sz w:val="18"/>
                <w:szCs w:val="18"/>
              </w:rPr>
              <w:t xml:space="preserve">Overall </w:t>
            </w:r>
          </w:p>
        </w:tc>
        <w:tc>
          <w:tcPr>
            <w:tcW w:w="409" w:type="pct"/>
            <w:tcBorders>
              <w:top w:val="single" w:sz="8" w:space="0" w:color="auto"/>
              <w:left w:val="single" w:sz="8" w:space="0" w:color="auto"/>
              <w:bottom w:val="nil"/>
              <w:right w:val="nil"/>
            </w:tcBorders>
            <w:shd w:val="clear" w:color="000000" w:fill="CCFFCC"/>
            <w:noWrap/>
            <w:vAlign w:val="center"/>
            <w:hideMark/>
          </w:tcPr>
          <w:p w14:paraId="114FB28D" w14:textId="77777777" w:rsidR="00DD0CA1" w:rsidRPr="00DD0CA1" w:rsidRDefault="00DD0CA1" w:rsidP="00DD0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6"/>
                <w:szCs w:val="16"/>
              </w:rPr>
            </w:pPr>
            <w:r w:rsidRPr="00DD0CA1">
              <w:rPr>
                <w:rFonts w:ascii="Arial" w:eastAsia="Times New Roman" w:hAnsi="Arial" w:cs="Arial"/>
                <w:sz w:val="16"/>
                <w:szCs w:val="16"/>
              </w:rPr>
              <w:t>-3.40%</w:t>
            </w:r>
          </w:p>
        </w:tc>
        <w:tc>
          <w:tcPr>
            <w:tcW w:w="459" w:type="pct"/>
            <w:tcBorders>
              <w:top w:val="single" w:sz="8" w:space="0" w:color="auto"/>
              <w:left w:val="nil"/>
              <w:bottom w:val="nil"/>
              <w:right w:val="nil"/>
            </w:tcBorders>
            <w:shd w:val="clear" w:color="000000" w:fill="CCFFCC"/>
            <w:noWrap/>
            <w:vAlign w:val="center"/>
            <w:hideMark/>
          </w:tcPr>
          <w:p w14:paraId="3981806C" w14:textId="77777777" w:rsidR="00DD0CA1" w:rsidRPr="00DD0CA1" w:rsidRDefault="00DD0CA1" w:rsidP="00DD0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6"/>
                <w:szCs w:val="16"/>
              </w:rPr>
            </w:pPr>
            <w:r w:rsidRPr="00DD0CA1">
              <w:rPr>
                <w:rFonts w:ascii="Arial" w:eastAsia="Times New Roman" w:hAnsi="Arial" w:cs="Arial"/>
                <w:sz w:val="16"/>
                <w:szCs w:val="16"/>
              </w:rPr>
              <w:t>-10.26%</w:t>
            </w:r>
          </w:p>
        </w:tc>
        <w:tc>
          <w:tcPr>
            <w:tcW w:w="459" w:type="pct"/>
            <w:tcBorders>
              <w:top w:val="single" w:sz="8" w:space="0" w:color="auto"/>
              <w:left w:val="nil"/>
              <w:bottom w:val="nil"/>
              <w:right w:val="single" w:sz="4" w:space="0" w:color="auto"/>
            </w:tcBorders>
            <w:shd w:val="clear" w:color="000000" w:fill="CCFFCC"/>
            <w:noWrap/>
            <w:vAlign w:val="center"/>
            <w:hideMark/>
          </w:tcPr>
          <w:p w14:paraId="382887BA" w14:textId="77777777" w:rsidR="00DD0CA1" w:rsidRPr="00DD0CA1" w:rsidRDefault="00DD0CA1" w:rsidP="00DD0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6"/>
                <w:szCs w:val="16"/>
              </w:rPr>
            </w:pPr>
            <w:r w:rsidRPr="00DD0CA1">
              <w:rPr>
                <w:rFonts w:ascii="Arial" w:eastAsia="Times New Roman" w:hAnsi="Arial" w:cs="Arial"/>
                <w:sz w:val="16"/>
                <w:szCs w:val="16"/>
              </w:rPr>
              <w:t>-11.10%</w:t>
            </w:r>
          </w:p>
        </w:tc>
        <w:tc>
          <w:tcPr>
            <w:tcW w:w="429" w:type="pct"/>
            <w:tcBorders>
              <w:top w:val="single" w:sz="8" w:space="0" w:color="auto"/>
              <w:left w:val="nil"/>
              <w:bottom w:val="nil"/>
              <w:right w:val="nil"/>
            </w:tcBorders>
            <w:shd w:val="clear" w:color="auto" w:fill="auto"/>
            <w:noWrap/>
            <w:vAlign w:val="center"/>
            <w:hideMark/>
          </w:tcPr>
          <w:p w14:paraId="05EBB1E8" w14:textId="77777777" w:rsidR="00DD0CA1" w:rsidRPr="00DD0CA1" w:rsidRDefault="00DD0CA1" w:rsidP="00DD0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rPr>
            </w:pPr>
            <w:r w:rsidRPr="00DD0CA1">
              <w:rPr>
                <w:rFonts w:ascii="Arial" w:eastAsia="Times New Roman" w:hAnsi="Arial" w:cs="Arial"/>
                <w:color w:val="000000"/>
                <w:sz w:val="16"/>
                <w:szCs w:val="16"/>
              </w:rPr>
              <w:t>110.0%</w:t>
            </w:r>
          </w:p>
        </w:tc>
        <w:tc>
          <w:tcPr>
            <w:tcW w:w="479" w:type="pct"/>
            <w:tcBorders>
              <w:top w:val="single" w:sz="8" w:space="0" w:color="auto"/>
              <w:left w:val="nil"/>
              <w:bottom w:val="nil"/>
              <w:right w:val="nil"/>
            </w:tcBorders>
            <w:shd w:val="clear" w:color="auto" w:fill="auto"/>
            <w:noWrap/>
            <w:vAlign w:val="center"/>
            <w:hideMark/>
          </w:tcPr>
          <w:p w14:paraId="3E14C1C3" w14:textId="77777777" w:rsidR="00DD0CA1" w:rsidRPr="00DD0CA1" w:rsidRDefault="00DD0CA1" w:rsidP="00DD0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rPr>
            </w:pPr>
            <w:r w:rsidRPr="00DD0CA1">
              <w:rPr>
                <w:rFonts w:ascii="Arial" w:eastAsia="Times New Roman" w:hAnsi="Arial" w:cs="Arial"/>
                <w:color w:val="000000"/>
                <w:sz w:val="16"/>
                <w:szCs w:val="16"/>
              </w:rPr>
              <w:t>6533.7%</w:t>
            </w:r>
          </w:p>
        </w:tc>
        <w:tc>
          <w:tcPr>
            <w:tcW w:w="409" w:type="pct"/>
            <w:tcBorders>
              <w:top w:val="single" w:sz="8" w:space="0" w:color="auto"/>
              <w:left w:val="single" w:sz="8" w:space="0" w:color="auto"/>
              <w:bottom w:val="nil"/>
              <w:right w:val="nil"/>
            </w:tcBorders>
            <w:shd w:val="clear" w:color="000000" w:fill="CCFFCC"/>
            <w:noWrap/>
            <w:vAlign w:val="center"/>
            <w:hideMark/>
          </w:tcPr>
          <w:p w14:paraId="3D5A1D52" w14:textId="77777777" w:rsidR="00DD0CA1" w:rsidRPr="00DD0CA1" w:rsidRDefault="00DD0CA1" w:rsidP="00DD0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6"/>
                <w:szCs w:val="16"/>
              </w:rPr>
            </w:pPr>
            <w:r w:rsidRPr="00DD0CA1">
              <w:rPr>
                <w:rFonts w:ascii="Arial" w:eastAsia="Times New Roman" w:hAnsi="Arial" w:cs="Arial"/>
                <w:sz w:val="16"/>
                <w:szCs w:val="16"/>
              </w:rPr>
              <w:t>-5.38%</w:t>
            </w:r>
          </w:p>
        </w:tc>
        <w:tc>
          <w:tcPr>
            <w:tcW w:w="459" w:type="pct"/>
            <w:tcBorders>
              <w:top w:val="single" w:sz="8" w:space="0" w:color="auto"/>
              <w:left w:val="nil"/>
              <w:bottom w:val="nil"/>
              <w:right w:val="nil"/>
            </w:tcBorders>
            <w:shd w:val="clear" w:color="000000" w:fill="CCFFCC"/>
            <w:noWrap/>
            <w:vAlign w:val="center"/>
            <w:hideMark/>
          </w:tcPr>
          <w:p w14:paraId="4523B791" w14:textId="77777777" w:rsidR="00DD0CA1" w:rsidRPr="00DD0CA1" w:rsidRDefault="00DD0CA1" w:rsidP="00DD0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6"/>
                <w:szCs w:val="16"/>
              </w:rPr>
            </w:pPr>
            <w:r w:rsidRPr="00DD0CA1">
              <w:rPr>
                <w:rFonts w:ascii="Arial" w:eastAsia="Times New Roman" w:hAnsi="Arial" w:cs="Arial"/>
                <w:sz w:val="16"/>
                <w:szCs w:val="16"/>
              </w:rPr>
              <w:t>-13.63%</w:t>
            </w:r>
          </w:p>
        </w:tc>
        <w:tc>
          <w:tcPr>
            <w:tcW w:w="459" w:type="pct"/>
            <w:tcBorders>
              <w:top w:val="single" w:sz="8" w:space="0" w:color="auto"/>
              <w:left w:val="nil"/>
              <w:bottom w:val="nil"/>
              <w:right w:val="single" w:sz="4" w:space="0" w:color="auto"/>
            </w:tcBorders>
            <w:shd w:val="clear" w:color="000000" w:fill="CCFFCC"/>
            <w:noWrap/>
            <w:vAlign w:val="center"/>
            <w:hideMark/>
          </w:tcPr>
          <w:p w14:paraId="06461B48" w14:textId="77777777" w:rsidR="00DD0CA1" w:rsidRPr="00DD0CA1" w:rsidRDefault="00DD0CA1" w:rsidP="00DD0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6"/>
                <w:szCs w:val="16"/>
              </w:rPr>
            </w:pPr>
            <w:r w:rsidRPr="00DD0CA1">
              <w:rPr>
                <w:rFonts w:ascii="Arial" w:eastAsia="Times New Roman" w:hAnsi="Arial" w:cs="Arial"/>
                <w:sz w:val="16"/>
                <w:szCs w:val="16"/>
              </w:rPr>
              <w:t>-13.57%</w:t>
            </w:r>
          </w:p>
        </w:tc>
        <w:tc>
          <w:tcPr>
            <w:tcW w:w="429" w:type="pct"/>
            <w:tcBorders>
              <w:top w:val="single" w:sz="8" w:space="0" w:color="auto"/>
              <w:left w:val="nil"/>
              <w:bottom w:val="nil"/>
              <w:right w:val="nil"/>
            </w:tcBorders>
            <w:shd w:val="clear" w:color="auto" w:fill="auto"/>
            <w:noWrap/>
            <w:vAlign w:val="center"/>
            <w:hideMark/>
          </w:tcPr>
          <w:p w14:paraId="4A915852" w14:textId="77777777" w:rsidR="00DD0CA1" w:rsidRPr="00DD0CA1" w:rsidRDefault="00DD0CA1" w:rsidP="00DD0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rPr>
            </w:pPr>
            <w:r w:rsidRPr="00DD0CA1">
              <w:rPr>
                <w:rFonts w:ascii="Arial" w:eastAsia="Times New Roman" w:hAnsi="Arial" w:cs="Arial"/>
                <w:color w:val="000000"/>
                <w:sz w:val="16"/>
                <w:szCs w:val="16"/>
              </w:rPr>
              <w:t>108.5%</w:t>
            </w:r>
          </w:p>
        </w:tc>
        <w:tc>
          <w:tcPr>
            <w:tcW w:w="479" w:type="pct"/>
            <w:tcBorders>
              <w:top w:val="single" w:sz="8" w:space="0" w:color="auto"/>
              <w:left w:val="nil"/>
              <w:bottom w:val="nil"/>
              <w:right w:val="single" w:sz="8" w:space="0" w:color="auto"/>
            </w:tcBorders>
            <w:shd w:val="clear" w:color="auto" w:fill="auto"/>
            <w:noWrap/>
            <w:vAlign w:val="center"/>
            <w:hideMark/>
          </w:tcPr>
          <w:p w14:paraId="44F62059" w14:textId="77777777" w:rsidR="00DD0CA1" w:rsidRPr="00DD0CA1" w:rsidRDefault="00DD0CA1" w:rsidP="00DD0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rPr>
            </w:pPr>
            <w:r w:rsidRPr="00DD0CA1">
              <w:rPr>
                <w:rFonts w:ascii="Arial" w:eastAsia="Times New Roman" w:hAnsi="Arial" w:cs="Arial"/>
                <w:color w:val="000000"/>
                <w:sz w:val="16"/>
                <w:szCs w:val="16"/>
              </w:rPr>
              <w:t>5646.5%</w:t>
            </w:r>
          </w:p>
        </w:tc>
      </w:tr>
      <w:tr w:rsidR="00A371AC" w:rsidRPr="00DD0CA1" w14:paraId="2B0712F7" w14:textId="77777777" w:rsidTr="00A371AC">
        <w:trPr>
          <w:trHeight w:val="315"/>
        </w:trPr>
        <w:tc>
          <w:tcPr>
            <w:tcW w:w="530" w:type="pct"/>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12E92A66" w14:textId="77777777" w:rsidR="00DD0CA1" w:rsidRPr="00DD0CA1" w:rsidRDefault="00DD0CA1" w:rsidP="00DD0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DD0CA1">
              <w:rPr>
                <w:rFonts w:ascii="Arial" w:eastAsia="Times New Roman" w:hAnsi="Arial" w:cs="Arial"/>
                <w:color w:val="000000"/>
                <w:sz w:val="18"/>
                <w:szCs w:val="18"/>
              </w:rPr>
              <w:t>Class D</w:t>
            </w:r>
          </w:p>
        </w:tc>
        <w:tc>
          <w:tcPr>
            <w:tcW w:w="409" w:type="pct"/>
            <w:tcBorders>
              <w:top w:val="single" w:sz="8" w:space="0" w:color="auto"/>
              <w:left w:val="nil"/>
              <w:bottom w:val="single" w:sz="8" w:space="0" w:color="auto"/>
              <w:right w:val="nil"/>
            </w:tcBorders>
            <w:shd w:val="clear" w:color="000000" w:fill="CCFFCC"/>
            <w:noWrap/>
            <w:vAlign w:val="center"/>
            <w:hideMark/>
          </w:tcPr>
          <w:p w14:paraId="160C4A86" w14:textId="77777777" w:rsidR="00DD0CA1" w:rsidRPr="00DD0CA1" w:rsidRDefault="00DD0CA1" w:rsidP="00DD0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6"/>
                <w:szCs w:val="16"/>
              </w:rPr>
            </w:pPr>
            <w:r w:rsidRPr="00DD0CA1">
              <w:rPr>
                <w:rFonts w:ascii="Arial" w:eastAsia="Times New Roman" w:hAnsi="Arial" w:cs="Arial"/>
                <w:sz w:val="16"/>
                <w:szCs w:val="16"/>
              </w:rPr>
              <w:t>-3.81%</w:t>
            </w:r>
          </w:p>
        </w:tc>
        <w:tc>
          <w:tcPr>
            <w:tcW w:w="459" w:type="pct"/>
            <w:tcBorders>
              <w:top w:val="single" w:sz="8" w:space="0" w:color="auto"/>
              <w:left w:val="nil"/>
              <w:bottom w:val="single" w:sz="8" w:space="0" w:color="auto"/>
              <w:right w:val="nil"/>
            </w:tcBorders>
            <w:shd w:val="clear" w:color="000000" w:fill="CCFFCC"/>
            <w:noWrap/>
            <w:vAlign w:val="center"/>
            <w:hideMark/>
          </w:tcPr>
          <w:p w14:paraId="7093A462" w14:textId="77777777" w:rsidR="00DD0CA1" w:rsidRPr="00DD0CA1" w:rsidRDefault="00DD0CA1" w:rsidP="00DD0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6"/>
                <w:szCs w:val="16"/>
              </w:rPr>
            </w:pPr>
            <w:r w:rsidRPr="00DD0CA1">
              <w:rPr>
                <w:rFonts w:ascii="Arial" w:eastAsia="Times New Roman" w:hAnsi="Arial" w:cs="Arial"/>
                <w:sz w:val="16"/>
                <w:szCs w:val="16"/>
              </w:rPr>
              <w:t>-11.24%</w:t>
            </w:r>
          </w:p>
        </w:tc>
        <w:tc>
          <w:tcPr>
            <w:tcW w:w="459" w:type="pct"/>
            <w:tcBorders>
              <w:top w:val="single" w:sz="8" w:space="0" w:color="auto"/>
              <w:left w:val="nil"/>
              <w:bottom w:val="single" w:sz="8" w:space="0" w:color="auto"/>
              <w:right w:val="single" w:sz="4" w:space="0" w:color="auto"/>
            </w:tcBorders>
            <w:shd w:val="clear" w:color="000000" w:fill="CCFFCC"/>
            <w:noWrap/>
            <w:vAlign w:val="center"/>
            <w:hideMark/>
          </w:tcPr>
          <w:p w14:paraId="6B163C29" w14:textId="77777777" w:rsidR="00DD0CA1" w:rsidRPr="00DD0CA1" w:rsidRDefault="00DD0CA1" w:rsidP="00DD0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6"/>
                <w:szCs w:val="16"/>
              </w:rPr>
            </w:pPr>
            <w:r w:rsidRPr="00DD0CA1">
              <w:rPr>
                <w:rFonts w:ascii="Arial" w:eastAsia="Times New Roman" w:hAnsi="Arial" w:cs="Arial"/>
                <w:sz w:val="16"/>
                <w:szCs w:val="16"/>
              </w:rPr>
              <w:t>-12.76%</w:t>
            </w:r>
          </w:p>
        </w:tc>
        <w:tc>
          <w:tcPr>
            <w:tcW w:w="429" w:type="pct"/>
            <w:tcBorders>
              <w:top w:val="single" w:sz="8" w:space="0" w:color="auto"/>
              <w:left w:val="nil"/>
              <w:bottom w:val="single" w:sz="8" w:space="0" w:color="auto"/>
              <w:right w:val="nil"/>
            </w:tcBorders>
            <w:shd w:val="clear" w:color="auto" w:fill="auto"/>
            <w:noWrap/>
            <w:vAlign w:val="center"/>
            <w:hideMark/>
          </w:tcPr>
          <w:p w14:paraId="4F0ED4C6" w14:textId="77777777" w:rsidR="00DD0CA1" w:rsidRPr="00DD0CA1" w:rsidRDefault="00DD0CA1" w:rsidP="00DD0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rPr>
            </w:pPr>
            <w:r w:rsidRPr="00DD0CA1">
              <w:rPr>
                <w:rFonts w:ascii="Arial" w:eastAsia="Times New Roman" w:hAnsi="Arial" w:cs="Arial"/>
                <w:color w:val="000000"/>
                <w:sz w:val="16"/>
                <w:szCs w:val="16"/>
              </w:rPr>
              <w:t>102.0%</w:t>
            </w:r>
          </w:p>
        </w:tc>
        <w:tc>
          <w:tcPr>
            <w:tcW w:w="479" w:type="pct"/>
            <w:tcBorders>
              <w:top w:val="single" w:sz="8" w:space="0" w:color="auto"/>
              <w:left w:val="nil"/>
              <w:bottom w:val="single" w:sz="8" w:space="0" w:color="auto"/>
              <w:right w:val="nil"/>
            </w:tcBorders>
            <w:shd w:val="clear" w:color="auto" w:fill="auto"/>
            <w:noWrap/>
            <w:vAlign w:val="center"/>
            <w:hideMark/>
          </w:tcPr>
          <w:p w14:paraId="07058EB8" w14:textId="77777777" w:rsidR="00DD0CA1" w:rsidRPr="00DD0CA1" w:rsidRDefault="00DD0CA1" w:rsidP="00DD0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rPr>
            </w:pPr>
            <w:r w:rsidRPr="00DD0CA1">
              <w:rPr>
                <w:rFonts w:ascii="Arial" w:eastAsia="Times New Roman" w:hAnsi="Arial" w:cs="Arial"/>
                <w:color w:val="000000"/>
                <w:sz w:val="16"/>
                <w:szCs w:val="16"/>
              </w:rPr>
              <w:t>3688.4%</w:t>
            </w:r>
          </w:p>
        </w:tc>
        <w:tc>
          <w:tcPr>
            <w:tcW w:w="409" w:type="pct"/>
            <w:tcBorders>
              <w:top w:val="single" w:sz="8" w:space="0" w:color="auto"/>
              <w:left w:val="nil"/>
              <w:bottom w:val="single" w:sz="8" w:space="0" w:color="auto"/>
              <w:right w:val="nil"/>
            </w:tcBorders>
            <w:shd w:val="clear" w:color="000000" w:fill="CCFFCC"/>
            <w:noWrap/>
            <w:vAlign w:val="center"/>
            <w:hideMark/>
          </w:tcPr>
          <w:p w14:paraId="7B40D3B3" w14:textId="77777777" w:rsidR="00DD0CA1" w:rsidRPr="00DD0CA1" w:rsidRDefault="00DD0CA1" w:rsidP="00DD0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6"/>
                <w:szCs w:val="16"/>
              </w:rPr>
            </w:pPr>
            <w:r w:rsidRPr="00DD0CA1">
              <w:rPr>
                <w:rFonts w:ascii="Arial" w:eastAsia="Times New Roman" w:hAnsi="Arial" w:cs="Arial"/>
                <w:sz w:val="16"/>
                <w:szCs w:val="16"/>
              </w:rPr>
              <w:t>-5.52%</w:t>
            </w:r>
          </w:p>
        </w:tc>
        <w:tc>
          <w:tcPr>
            <w:tcW w:w="459" w:type="pct"/>
            <w:tcBorders>
              <w:top w:val="single" w:sz="8" w:space="0" w:color="auto"/>
              <w:left w:val="nil"/>
              <w:bottom w:val="single" w:sz="8" w:space="0" w:color="auto"/>
              <w:right w:val="nil"/>
            </w:tcBorders>
            <w:shd w:val="clear" w:color="000000" w:fill="CCFFCC"/>
            <w:noWrap/>
            <w:vAlign w:val="center"/>
            <w:hideMark/>
          </w:tcPr>
          <w:p w14:paraId="01067656" w14:textId="77777777" w:rsidR="00DD0CA1" w:rsidRPr="00DD0CA1" w:rsidRDefault="00DD0CA1" w:rsidP="00DD0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6"/>
                <w:szCs w:val="16"/>
              </w:rPr>
            </w:pPr>
            <w:r w:rsidRPr="00DD0CA1">
              <w:rPr>
                <w:rFonts w:ascii="Arial" w:eastAsia="Times New Roman" w:hAnsi="Arial" w:cs="Arial"/>
                <w:sz w:val="16"/>
                <w:szCs w:val="16"/>
              </w:rPr>
              <w:t>-15.60%</w:t>
            </w:r>
          </w:p>
        </w:tc>
        <w:tc>
          <w:tcPr>
            <w:tcW w:w="459" w:type="pct"/>
            <w:tcBorders>
              <w:top w:val="single" w:sz="8" w:space="0" w:color="auto"/>
              <w:left w:val="nil"/>
              <w:bottom w:val="single" w:sz="8" w:space="0" w:color="auto"/>
              <w:right w:val="single" w:sz="4" w:space="0" w:color="auto"/>
            </w:tcBorders>
            <w:shd w:val="clear" w:color="000000" w:fill="CCFFCC"/>
            <w:noWrap/>
            <w:vAlign w:val="center"/>
            <w:hideMark/>
          </w:tcPr>
          <w:p w14:paraId="6FF681E7" w14:textId="77777777" w:rsidR="00DD0CA1" w:rsidRPr="00DD0CA1" w:rsidRDefault="00DD0CA1" w:rsidP="00DD0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6"/>
                <w:szCs w:val="16"/>
              </w:rPr>
            </w:pPr>
            <w:r w:rsidRPr="00DD0CA1">
              <w:rPr>
                <w:rFonts w:ascii="Arial" w:eastAsia="Times New Roman" w:hAnsi="Arial" w:cs="Arial"/>
                <w:sz w:val="16"/>
                <w:szCs w:val="16"/>
              </w:rPr>
              <w:t>-16.43%</w:t>
            </w:r>
          </w:p>
        </w:tc>
        <w:tc>
          <w:tcPr>
            <w:tcW w:w="429" w:type="pct"/>
            <w:tcBorders>
              <w:top w:val="single" w:sz="8" w:space="0" w:color="auto"/>
              <w:left w:val="nil"/>
              <w:bottom w:val="single" w:sz="8" w:space="0" w:color="auto"/>
              <w:right w:val="nil"/>
            </w:tcBorders>
            <w:shd w:val="clear" w:color="auto" w:fill="auto"/>
            <w:noWrap/>
            <w:vAlign w:val="center"/>
            <w:hideMark/>
          </w:tcPr>
          <w:p w14:paraId="5EE271C1" w14:textId="77777777" w:rsidR="00DD0CA1" w:rsidRPr="00DD0CA1" w:rsidRDefault="00DD0CA1" w:rsidP="00DD0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rPr>
            </w:pPr>
            <w:r w:rsidRPr="00DD0CA1">
              <w:rPr>
                <w:rFonts w:ascii="Arial" w:eastAsia="Times New Roman" w:hAnsi="Arial" w:cs="Arial"/>
                <w:color w:val="000000"/>
                <w:sz w:val="16"/>
                <w:szCs w:val="16"/>
              </w:rPr>
              <w:t>105.3%</w:t>
            </w:r>
          </w:p>
        </w:tc>
        <w:tc>
          <w:tcPr>
            <w:tcW w:w="479" w:type="pct"/>
            <w:tcBorders>
              <w:top w:val="single" w:sz="8" w:space="0" w:color="auto"/>
              <w:left w:val="nil"/>
              <w:bottom w:val="single" w:sz="8" w:space="0" w:color="auto"/>
              <w:right w:val="single" w:sz="8" w:space="0" w:color="auto"/>
            </w:tcBorders>
            <w:shd w:val="clear" w:color="auto" w:fill="auto"/>
            <w:noWrap/>
            <w:vAlign w:val="center"/>
            <w:hideMark/>
          </w:tcPr>
          <w:p w14:paraId="3032E1A4" w14:textId="77777777" w:rsidR="00DD0CA1" w:rsidRPr="00DD0CA1" w:rsidRDefault="00DD0CA1" w:rsidP="00DD0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6"/>
                <w:szCs w:val="16"/>
              </w:rPr>
            </w:pPr>
            <w:r w:rsidRPr="00DD0CA1">
              <w:rPr>
                <w:rFonts w:ascii="Arial" w:eastAsia="Times New Roman" w:hAnsi="Arial" w:cs="Arial"/>
                <w:color w:val="000000"/>
                <w:sz w:val="16"/>
                <w:szCs w:val="16"/>
              </w:rPr>
              <w:t>4250.4%</w:t>
            </w:r>
          </w:p>
        </w:tc>
      </w:tr>
    </w:tbl>
    <w:p w14:paraId="2EB6BEC6" w14:textId="77777777" w:rsidR="00DD0CA1" w:rsidRDefault="00DD0CA1" w:rsidP="004824AD">
      <w:pPr>
        <w:tabs>
          <w:tab w:val="clear" w:pos="2520"/>
          <w:tab w:val="clear" w:pos="2880"/>
        </w:tabs>
      </w:pPr>
    </w:p>
    <w:p w14:paraId="60631D64" w14:textId="6AAF15FB" w:rsidR="00757ABA" w:rsidRPr="005B217D" w:rsidRDefault="0024215D" w:rsidP="00A371AC">
      <w:pPr>
        <w:pStyle w:val="Heading1"/>
        <w:ind w:left="360" w:hanging="360"/>
        <w:rPr>
          <w:lang w:val="en-CA"/>
        </w:rPr>
      </w:pPr>
      <w:r>
        <w:t xml:space="preserve"> </w:t>
      </w:r>
      <w:r w:rsidR="00757ABA">
        <w:rPr>
          <w:lang w:val="en-CA"/>
        </w:rPr>
        <w:t>Conclusion</w:t>
      </w:r>
    </w:p>
    <w:p w14:paraId="7EC10C88" w14:textId="24F23D67" w:rsidR="00F04C66" w:rsidRDefault="00F04C66" w:rsidP="00F04C66">
      <w:pPr>
        <w:tabs>
          <w:tab w:val="clear" w:pos="2520"/>
          <w:tab w:val="clear" w:pos="2880"/>
        </w:tabs>
      </w:pPr>
      <w:r>
        <w:t xml:space="preserve">In this contribution, </w:t>
      </w:r>
      <w:r>
        <w:t xml:space="preserve">NN-ILF integration of </w:t>
      </w:r>
      <w:r>
        <w:t xml:space="preserve">JVET-AK0183 has been </w:t>
      </w:r>
      <w:r>
        <w:t xml:space="preserve">modified </w:t>
      </w:r>
      <w:r>
        <w:t xml:space="preserve">and NNVC ILF filters (VLOP, LOP and HOP) have been placed in parallel to deblocking filter and tested for joint YCbCr filtering. </w:t>
      </w:r>
    </w:p>
    <w:p w14:paraId="4F0ABFB5" w14:textId="4A05B4B9" w:rsidR="00F04C66" w:rsidRDefault="00F04C66" w:rsidP="00F04C66">
      <w:pPr>
        <w:tabs>
          <w:tab w:val="clear" w:pos="2520"/>
          <w:tab w:val="clear" w:pos="2880"/>
        </w:tabs>
      </w:pPr>
      <w:r>
        <w:t xml:space="preserve">For </w:t>
      </w:r>
      <w:r>
        <w:t>VLOP</w:t>
      </w:r>
      <w:r>
        <w:t>1</w:t>
      </w:r>
      <w:r>
        <w:t xml:space="preserve"> filter the following results are reported:</w:t>
      </w:r>
    </w:p>
    <w:p w14:paraId="6A6957CC" w14:textId="77777777" w:rsidR="00F04C66" w:rsidRPr="00312206" w:rsidRDefault="00F04C66" w:rsidP="00F04C66">
      <w:pPr>
        <w:numPr>
          <w:ilvl w:val="0"/>
          <w:numId w:val="20"/>
        </w:numPr>
      </w:pPr>
      <w:r>
        <w:t>AI</w:t>
      </w:r>
      <w:r w:rsidRPr="00312206">
        <w:t>: {-0.</w:t>
      </w:r>
      <w:r>
        <w:t>7</w:t>
      </w:r>
      <w:r w:rsidRPr="00312206">
        <w:t>%, -</w:t>
      </w:r>
      <w:r>
        <w:t>1</w:t>
      </w:r>
      <w:r w:rsidRPr="00312206">
        <w:t>.</w:t>
      </w:r>
      <w:r>
        <w:t>8</w:t>
      </w:r>
      <w:r w:rsidRPr="00312206">
        <w:t>% and -</w:t>
      </w:r>
      <w:r>
        <w:t>1</w:t>
      </w:r>
      <w:r w:rsidRPr="00312206">
        <w:t>.</w:t>
      </w:r>
      <w:r>
        <w:t>8</w:t>
      </w:r>
      <w:r w:rsidRPr="00312206">
        <w:t xml:space="preserve">%} and </w:t>
      </w:r>
      <w:r>
        <w:t>101</w:t>
      </w:r>
      <w:r w:rsidRPr="00312206">
        <w:t xml:space="preserve">% of encoder and </w:t>
      </w:r>
      <w:r>
        <w:t>306</w:t>
      </w:r>
      <w:r w:rsidRPr="00312206">
        <w:t>% decoder run time.</w:t>
      </w:r>
    </w:p>
    <w:p w14:paraId="665A0D2A" w14:textId="77777777" w:rsidR="00F04C66" w:rsidRPr="00312206" w:rsidRDefault="00F04C66" w:rsidP="00F04C66">
      <w:pPr>
        <w:numPr>
          <w:ilvl w:val="0"/>
          <w:numId w:val="20"/>
        </w:numPr>
      </w:pPr>
      <w:r>
        <w:lastRenderedPageBreak/>
        <w:t>RA</w:t>
      </w:r>
      <w:r w:rsidRPr="00312206">
        <w:t>: {-0.</w:t>
      </w:r>
      <w:r>
        <w:t>9</w:t>
      </w:r>
      <w:r w:rsidRPr="00312206">
        <w:t>%, -</w:t>
      </w:r>
      <w:r>
        <w:t>1</w:t>
      </w:r>
      <w:r w:rsidRPr="00312206">
        <w:t>.</w:t>
      </w:r>
      <w:r>
        <w:t>7</w:t>
      </w:r>
      <w:r w:rsidRPr="00312206">
        <w:t xml:space="preserve">% and </w:t>
      </w:r>
      <w:r>
        <w:t>-1</w:t>
      </w:r>
      <w:r w:rsidRPr="00312206">
        <w:t>.</w:t>
      </w:r>
      <w:r>
        <w:t>2</w:t>
      </w:r>
      <w:r w:rsidRPr="00312206">
        <w:t xml:space="preserve">%} and </w:t>
      </w:r>
      <w:r>
        <w:t>101</w:t>
      </w:r>
      <w:r w:rsidRPr="00312206">
        <w:t xml:space="preserve">% of encoder and </w:t>
      </w:r>
      <w:r>
        <w:t>284</w:t>
      </w:r>
      <w:r w:rsidRPr="00312206">
        <w:t>% decoder run time.</w:t>
      </w:r>
    </w:p>
    <w:p w14:paraId="27B7FF38" w14:textId="6B51870C" w:rsidR="00F04C66" w:rsidRDefault="00F04C66" w:rsidP="00F04C66">
      <w:pPr>
        <w:tabs>
          <w:tab w:val="clear" w:pos="2520"/>
          <w:tab w:val="clear" w:pos="2880"/>
        </w:tabs>
      </w:pPr>
      <w:r>
        <w:t>For</w:t>
      </w:r>
      <w:r>
        <w:t xml:space="preserve"> LOP filter the following results are reported:</w:t>
      </w:r>
    </w:p>
    <w:p w14:paraId="58C6BD97" w14:textId="77777777" w:rsidR="00F04C66" w:rsidRPr="00312206" w:rsidRDefault="00F04C66" w:rsidP="00F04C66">
      <w:pPr>
        <w:numPr>
          <w:ilvl w:val="0"/>
          <w:numId w:val="20"/>
        </w:numPr>
      </w:pPr>
      <w:r>
        <w:t>AI</w:t>
      </w:r>
      <w:r w:rsidRPr="00312206">
        <w:t>: {-</w:t>
      </w:r>
      <w:r>
        <w:t>1</w:t>
      </w:r>
      <w:r w:rsidRPr="00312206">
        <w:t>.</w:t>
      </w:r>
      <w:r>
        <w:t>3</w:t>
      </w:r>
      <w:r w:rsidRPr="00312206">
        <w:t>%, -</w:t>
      </w:r>
      <w:r>
        <w:t>4</w:t>
      </w:r>
      <w:r w:rsidRPr="00312206">
        <w:t>.</w:t>
      </w:r>
      <w:r>
        <w:t>9</w:t>
      </w:r>
      <w:r w:rsidRPr="00312206">
        <w:t>% and -</w:t>
      </w:r>
      <w:r>
        <w:t>5</w:t>
      </w:r>
      <w:r w:rsidRPr="00312206">
        <w:t>.</w:t>
      </w:r>
      <w:r>
        <w:t>2</w:t>
      </w:r>
      <w:r w:rsidRPr="00312206">
        <w:t xml:space="preserve">%} and </w:t>
      </w:r>
      <w:r>
        <w:t>102</w:t>
      </w:r>
      <w:r w:rsidRPr="00312206">
        <w:t xml:space="preserve">% of encoder and </w:t>
      </w:r>
      <w:r>
        <w:t>527</w:t>
      </w:r>
      <w:r w:rsidRPr="00312206">
        <w:t>% decoder run time.</w:t>
      </w:r>
    </w:p>
    <w:p w14:paraId="5B64372D" w14:textId="77777777" w:rsidR="00F04C66" w:rsidRPr="00312206" w:rsidRDefault="00F04C66" w:rsidP="00F04C66">
      <w:pPr>
        <w:numPr>
          <w:ilvl w:val="0"/>
          <w:numId w:val="20"/>
        </w:numPr>
      </w:pPr>
      <w:r>
        <w:t>RA</w:t>
      </w:r>
      <w:r w:rsidRPr="00312206">
        <w:t>: {-</w:t>
      </w:r>
      <w:r>
        <w:t>1</w:t>
      </w:r>
      <w:r w:rsidRPr="00312206">
        <w:t>.</w:t>
      </w:r>
      <w:r>
        <w:t>7</w:t>
      </w:r>
      <w:r w:rsidRPr="00312206">
        <w:t>%, -</w:t>
      </w:r>
      <w:r>
        <w:t>5</w:t>
      </w:r>
      <w:r w:rsidRPr="00312206">
        <w:t>.</w:t>
      </w:r>
      <w:r>
        <w:t>8</w:t>
      </w:r>
      <w:r w:rsidRPr="00312206">
        <w:t xml:space="preserve">% and </w:t>
      </w:r>
      <w:r>
        <w:t>-5</w:t>
      </w:r>
      <w:r w:rsidRPr="00312206">
        <w:t>.</w:t>
      </w:r>
      <w:r>
        <w:t>3</w:t>
      </w:r>
      <w:r w:rsidRPr="00312206">
        <w:t xml:space="preserve">%} and </w:t>
      </w:r>
      <w:r>
        <w:t>102</w:t>
      </w:r>
      <w:r w:rsidRPr="00312206">
        <w:t xml:space="preserve">% of encoder and </w:t>
      </w:r>
      <w:r>
        <w:t>468</w:t>
      </w:r>
      <w:r w:rsidRPr="00312206">
        <w:t>% decoder run time.</w:t>
      </w:r>
    </w:p>
    <w:p w14:paraId="2EA593B6" w14:textId="4510B18E" w:rsidR="00F04C66" w:rsidRDefault="00F04C66" w:rsidP="00F04C66">
      <w:pPr>
        <w:tabs>
          <w:tab w:val="clear" w:pos="2520"/>
          <w:tab w:val="clear" w:pos="2880"/>
        </w:tabs>
      </w:pPr>
      <w:r>
        <w:t xml:space="preserve">For </w:t>
      </w:r>
      <w:r>
        <w:t>HOP filter the following results are reported:</w:t>
      </w:r>
    </w:p>
    <w:p w14:paraId="21208935" w14:textId="77777777" w:rsidR="00F04C66" w:rsidRPr="00312206" w:rsidRDefault="00F04C66" w:rsidP="00F04C66">
      <w:pPr>
        <w:numPr>
          <w:ilvl w:val="0"/>
          <w:numId w:val="20"/>
        </w:numPr>
      </w:pPr>
      <w:r>
        <w:t>AI</w:t>
      </w:r>
      <w:r w:rsidRPr="00312206">
        <w:t>: {-</w:t>
      </w:r>
      <w:r>
        <w:t>3</w:t>
      </w:r>
      <w:r w:rsidRPr="00312206">
        <w:t>.</w:t>
      </w:r>
      <w:r>
        <w:t>4</w:t>
      </w:r>
      <w:r w:rsidRPr="00312206">
        <w:t>%, -</w:t>
      </w:r>
      <w:r>
        <w:t>10</w:t>
      </w:r>
      <w:r w:rsidRPr="00312206">
        <w:t>.</w:t>
      </w:r>
      <w:r>
        <w:t>3</w:t>
      </w:r>
      <w:r w:rsidRPr="00312206">
        <w:t>% and -</w:t>
      </w:r>
      <w:r>
        <w:t>11</w:t>
      </w:r>
      <w:r w:rsidRPr="00312206">
        <w:t>.</w:t>
      </w:r>
      <w:r>
        <w:t>1</w:t>
      </w:r>
      <w:r w:rsidRPr="00312206">
        <w:t xml:space="preserve">%} and </w:t>
      </w:r>
      <w:r>
        <w:t>110</w:t>
      </w:r>
      <w:r w:rsidRPr="00312206">
        <w:t xml:space="preserve">% of encoder and </w:t>
      </w:r>
      <w:r>
        <w:t>6533</w:t>
      </w:r>
      <w:r w:rsidRPr="00312206">
        <w:t>% decoder run time.</w:t>
      </w:r>
    </w:p>
    <w:p w14:paraId="783C72CB" w14:textId="77777777" w:rsidR="00F04C66" w:rsidRPr="00F55396" w:rsidRDefault="00F04C66" w:rsidP="00F04C66">
      <w:pPr>
        <w:numPr>
          <w:ilvl w:val="0"/>
          <w:numId w:val="20"/>
        </w:numPr>
      </w:pPr>
      <w:r>
        <w:t>RA</w:t>
      </w:r>
      <w:r w:rsidRPr="00312206">
        <w:t>: {-</w:t>
      </w:r>
      <w:r>
        <w:t>5</w:t>
      </w:r>
      <w:r w:rsidRPr="00312206">
        <w:t>.</w:t>
      </w:r>
      <w:r>
        <w:t>2</w:t>
      </w:r>
      <w:r w:rsidRPr="00312206">
        <w:t>%, -</w:t>
      </w:r>
      <w:r>
        <w:t>13</w:t>
      </w:r>
      <w:r w:rsidRPr="00312206">
        <w:t xml:space="preserve">% and </w:t>
      </w:r>
      <w:r>
        <w:t>-12</w:t>
      </w:r>
      <w:r w:rsidRPr="00312206">
        <w:t>.</w:t>
      </w:r>
      <w:r>
        <w:t>9</w:t>
      </w:r>
      <w:r w:rsidRPr="00312206">
        <w:t xml:space="preserve">%} and </w:t>
      </w:r>
      <w:r>
        <w:t>108</w:t>
      </w:r>
      <w:r w:rsidRPr="00312206">
        <w:t xml:space="preserve">% of encoder and </w:t>
      </w:r>
      <w:r>
        <w:t>5646</w:t>
      </w:r>
      <w:r w:rsidRPr="00312206">
        <w:t>% decoder run time.</w:t>
      </w:r>
    </w:p>
    <w:p w14:paraId="0BC8D4A7" w14:textId="77777777" w:rsidR="00757ABA" w:rsidRPr="007946F6" w:rsidRDefault="00757ABA" w:rsidP="00757ABA">
      <w:pPr>
        <w:tabs>
          <w:tab w:val="clear" w:pos="2520"/>
          <w:tab w:val="clear" w:pos="2880"/>
        </w:tabs>
      </w:pPr>
    </w:p>
    <w:p w14:paraId="3292D1DA" w14:textId="77777777" w:rsidR="00757ABA" w:rsidRPr="005B217D" w:rsidRDefault="00757ABA" w:rsidP="00757ABA">
      <w:pPr>
        <w:pStyle w:val="Heading1"/>
        <w:numPr>
          <w:ilvl w:val="0"/>
          <w:numId w:val="0"/>
        </w:numPr>
        <w:ind w:left="432" w:hanging="432"/>
        <w:rPr>
          <w:lang w:val="en-CA"/>
        </w:rPr>
      </w:pPr>
      <w:r>
        <w:rPr>
          <w:lang w:val="en-CA"/>
        </w:rPr>
        <w:t>References:</w:t>
      </w:r>
    </w:p>
    <w:p w14:paraId="425EF22B" w14:textId="7E1B9CF2" w:rsidR="00757ABA" w:rsidRDefault="00757ABA" w:rsidP="00757ABA">
      <w:r w:rsidRPr="00FF005B">
        <w:t>[</w:t>
      </w:r>
      <w:r w:rsidR="00F04C66">
        <w:t>1</w:t>
      </w:r>
      <w:r w:rsidRPr="00FF005B">
        <w:t>] D. Rusanovskyy, Y. Li, M. Karczewicz</w:t>
      </w:r>
      <w:r>
        <w:t xml:space="preserve">, </w:t>
      </w:r>
      <w:r w:rsidRPr="000E29FB">
        <w:t>JVET-AK0183</w:t>
      </w:r>
      <w:r w:rsidRPr="00FF005B">
        <w:t xml:space="preserve">, </w:t>
      </w:r>
      <w:r>
        <w:t>Jan</w:t>
      </w:r>
      <w:r w:rsidRPr="00FF005B">
        <w:t>. 202</w:t>
      </w:r>
      <w:r>
        <w:t>5</w:t>
      </w:r>
      <w:r w:rsidRPr="00FF005B">
        <w:t>.</w:t>
      </w:r>
    </w:p>
    <w:p w14:paraId="721105FD" w14:textId="64E74A0A" w:rsidR="00A371AC" w:rsidRDefault="00A371AC" w:rsidP="00A371AC">
      <w:r w:rsidRPr="00FF005B">
        <w:t>[</w:t>
      </w:r>
      <w:r>
        <w:t>2</w:t>
      </w:r>
      <w:r w:rsidRPr="00FF005B">
        <w:t>] D. Rusanovskyy, Y. Li, M. Karczewicz</w:t>
      </w:r>
      <w:r>
        <w:t xml:space="preserve">, </w:t>
      </w:r>
      <w:r w:rsidRPr="000E29FB">
        <w:t>JVET-AK018</w:t>
      </w:r>
      <w:r>
        <w:t>4</w:t>
      </w:r>
      <w:r w:rsidRPr="00FF005B">
        <w:t xml:space="preserve">, </w:t>
      </w:r>
      <w:r>
        <w:t>Jan</w:t>
      </w:r>
      <w:r w:rsidRPr="00FF005B">
        <w:t>. 202</w:t>
      </w:r>
      <w:r>
        <w:t>5</w:t>
      </w:r>
      <w:r w:rsidRPr="00FF005B">
        <w:t>.</w:t>
      </w:r>
    </w:p>
    <w:p w14:paraId="4F7D3FA6" w14:textId="77777777" w:rsidR="00757ABA" w:rsidRPr="00FF005B" w:rsidRDefault="00757ABA" w:rsidP="00757ABA">
      <w:r w:rsidRPr="00FF005B">
        <w:t>[3] M. Karczewicz, Y. Ye, “Common Test Conditions and evaluation procedures for enhanced compression tool testing,” JVET-AI2017, July 2024.</w:t>
      </w:r>
    </w:p>
    <w:p w14:paraId="12FFAFF4" w14:textId="77777777" w:rsidR="00757ABA" w:rsidRPr="00FF129C" w:rsidRDefault="00757ABA" w:rsidP="00757ABA">
      <w:pPr>
        <w:rPr>
          <w:lang w:val="en-CA"/>
        </w:rPr>
      </w:pPr>
    </w:p>
    <w:p w14:paraId="363CFC85" w14:textId="77777777" w:rsidR="000C477B" w:rsidRPr="005B217D" w:rsidRDefault="000C477B" w:rsidP="000C477B">
      <w:pPr>
        <w:pStyle w:val="Heading1"/>
        <w:rPr>
          <w:lang w:val="en-CA"/>
        </w:rPr>
      </w:pPr>
      <w:r w:rsidRPr="005B217D">
        <w:rPr>
          <w:lang w:val="en-CA"/>
        </w:rPr>
        <w:t>Patent rights declaration(s)</w:t>
      </w:r>
    </w:p>
    <w:p w14:paraId="5CB04CBC" w14:textId="66FF8B5B" w:rsidR="000C477B" w:rsidRPr="005B217D" w:rsidRDefault="000C477B" w:rsidP="000C477B">
      <w:pPr>
        <w:rPr>
          <w:szCs w:val="22"/>
          <w:lang w:val="en-CA"/>
        </w:rPr>
      </w:pPr>
      <w:r>
        <w:rPr>
          <w:b/>
          <w:szCs w:val="22"/>
          <w:lang w:val="en-CA"/>
        </w:rPr>
        <w:t>Nokia</w:t>
      </w:r>
      <w:r w:rsidRPr="005B217D">
        <w:rPr>
          <w:b/>
          <w:szCs w:val="22"/>
          <w:lang w:val="en-CA"/>
        </w:rPr>
        <w:t xml:space="preserve"> may have current or pending patent rights relating to the technology described in this contribution and, conditioned on reciprocity, is prepared to grant licenses under reasonable and non-discriminatory terms as necessary for implementation of the resulting ITU-T Recommendation</w:t>
      </w:r>
      <w:r>
        <w:rPr>
          <w:b/>
          <w:szCs w:val="22"/>
          <w:lang w:val="en-CA"/>
        </w:rPr>
        <w:t> </w:t>
      </w:r>
      <w:r w:rsidRPr="005B217D">
        <w:rPr>
          <w:b/>
          <w:szCs w:val="22"/>
          <w:lang w:val="en-CA"/>
        </w:rPr>
        <w:t>| ISO/IEC International Standard (per box 2 of the ITU-T/ITU-R/ISO/IEC patent statement and licensing declaration form).</w:t>
      </w:r>
    </w:p>
    <w:p w14:paraId="727CC101" w14:textId="77777777" w:rsidR="000C477B" w:rsidRPr="005B217D" w:rsidRDefault="000C477B" w:rsidP="000C477B">
      <w:pPr>
        <w:rPr>
          <w:szCs w:val="22"/>
          <w:lang w:val="en-CA"/>
        </w:rPr>
      </w:pPr>
    </w:p>
    <w:p w14:paraId="62E87FB6" w14:textId="77777777" w:rsidR="00FF129C" w:rsidRPr="00FF129C" w:rsidRDefault="00FF129C" w:rsidP="00757ABA">
      <w:pPr>
        <w:tabs>
          <w:tab w:val="clear" w:pos="2520"/>
          <w:tab w:val="clear" w:pos="2880"/>
        </w:tabs>
        <w:rPr>
          <w:lang w:val="en-CA"/>
        </w:rPr>
      </w:pPr>
    </w:p>
    <w:sectPr w:rsidR="00FF129C" w:rsidRPr="00FF129C" w:rsidSect="00925CE2">
      <w:footerReference w:type="default" r:id="rId13"/>
      <w:pgSz w:w="11906" w:h="16838" w:code="9"/>
      <w:pgMar w:top="1440" w:right="1296" w:bottom="1440" w:left="1296" w:header="432" w:footer="432"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A7697F" w14:textId="77777777" w:rsidR="00DB7F8A" w:rsidRDefault="00DB7F8A">
      <w:r>
        <w:separator/>
      </w:r>
    </w:p>
  </w:endnote>
  <w:endnote w:type="continuationSeparator" w:id="0">
    <w:p w14:paraId="2F7F725B" w14:textId="77777777" w:rsidR="00DB7F8A" w:rsidRDefault="00DB7F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Times New Roman Bold">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Malgun Gothic">
    <w:panose1 w:val="020B0503020000020004"/>
    <w:charset w:val="81"/>
    <w:family w:val="swiss"/>
    <w:pitch w:val="variable"/>
    <w:sig w:usb0="9000002F" w:usb1="29D77CFB" w:usb2="00000012" w:usb3="00000000" w:csb0="00080001" w:csb1="00000000"/>
  </w:font>
  <w:font w:name="Aptos Narrow">
    <w:charset w:val="00"/>
    <w:family w:val="swiss"/>
    <w:pitch w:val="variable"/>
    <w:sig w:usb0="20000287" w:usb1="00000003" w:usb2="00000000" w:usb3="00000000" w:csb0="0000019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9A5A88" w14:textId="551EC2D7" w:rsidR="000B4FF9" w:rsidRPr="00C00DDE" w:rsidRDefault="000B4FF9"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sidR="00536188">
      <w:rPr>
        <w:rStyle w:val="PageNumber"/>
        <w:noProof/>
      </w:rPr>
      <w:t>2</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r w:rsidR="00B75DE4">
      <w:rPr>
        <w:rStyle w:val="PageNumber"/>
        <w:noProof/>
      </w:rPr>
      <w:t>2025-03-19</w:t>
    </w:r>
    <w:r w:rsidRPr="00C00DDE">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B494F6" w14:textId="77777777" w:rsidR="00DB7F8A" w:rsidRDefault="00DB7F8A">
      <w:r>
        <w:separator/>
      </w:r>
    </w:p>
  </w:footnote>
  <w:footnote w:type="continuationSeparator" w:id="0">
    <w:p w14:paraId="0DEB3086" w14:textId="77777777" w:rsidR="00DB7F8A" w:rsidRDefault="00DB7F8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F06E3D"/>
    <w:multiLevelType w:val="hybridMultilevel"/>
    <w:tmpl w:val="B1B271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B223D15"/>
    <w:multiLevelType w:val="hybridMultilevel"/>
    <w:tmpl w:val="AA40CDF2"/>
    <w:lvl w:ilvl="0" w:tplc="E47AA3C0">
      <w:numFmt w:val="bullet"/>
      <w:lvlText w:val="-"/>
      <w:lvlJc w:val="left"/>
      <w:pPr>
        <w:ind w:left="720" w:hanging="360"/>
      </w:pPr>
      <w:rPr>
        <w:rFonts w:ascii="Times New Roman" w:eastAsiaTheme="minorEastAsia"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7" w15:restartNumberingAfterBreak="0">
    <w:nsid w:val="311D5161"/>
    <w:multiLevelType w:val="hybridMultilevel"/>
    <w:tmpl w:val="A154BC48"/>
    <w:lvl w:ilvl="0" w:tplc="024EE07C">
      <w:start w:val="16"/>
      <w:numFmt w:val="bullet"/>
      <w:lvlText w:val="-"/>
      <w:lvlJc w:val="left"/>
      <w:pPr>
        <w:ind w:left="720" w:hanging="360"/>
      </w:pPr>
      <w:rPr>
        <w:rFonts w:ascii="Times New Roman" w:eastAsia="Times New Roman" w:hAnsi="Times New Roman"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8"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C5F0BC0"/>
    <w:multiLevelType w:val="hybridMultilevel"/>
    <w:tmpl w:val="FE580928"/>
    <w:lvl w:ilvl="0" w:tplc="E47AA3C0">
      <w:numFmt w:val="bullet"/>
      <w:lvlText w:val="-"/>
      <w:lvlJc w:val="left"/>
      <w:pPr>
        <w:ind w:left="720" w:hanging="360"/>
      </w:pPr>
      <w:rPr>
        <w:rFonts w:ascii="Times New Roman" w:eastAsiaTheme="minorEastAsia"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5CA6257F"/>
    <w:multiLevelType w:val="multilevel"/>
    <w:tmpl w:val="4CA0EBF8"/>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4"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num w:numId="1" w16cid:durableId="74330485">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808937523">
    <w:abstractNumId w:val="14"/>
  </w:num>
  <w:num w:numId="3" w16cid:durableId="85418717">
    <w:abstractNumId w:val="12"/>
  </w:num>
  <w:num w:numId="4" w16cid:durableId="100154197">
    <w:abstractNumId w:val="10"/>
  </w:num>
  <w:num w:numId="5" w16cid:durableId="398331067">
    <w:abstractNumId w:val="11"/>
  </w:num>
  <w:num w:numId="6" w16cid:durableId="1856141698">
    <w:abstractNumId w:val="6"/>
  </w:num>
  <w:num w:numId="7" w16cid:durableId="1085809143">
    <w:abstractNumId w:val="8"/>
  </w:num>
  <w:num w:numId="8" w16cid:durableId="88238005">
    <w:abstractNumId w:val="6"/>
  </w:num>
  <w:num w:numId="9" w16cid:durableId="647704804">
    <w:abstractNumId w:val="1"/>
  </w:num>
  <w:num w:numId="10" w16cid:durableId="1628585465">
    <w:abstractNumId w:val="5"/>
  </w:num>
  <w:num w:numId="11" w16cid:durableId="1441727453">
    <w:abstractNumId w:val="4"/>
  </w:num>
  <w:num w:numId="12" w16cid:durableId="2041203504">
    <w:abstractNumId w:val="2"/>
  </w:num>
  <w:num w:numId="13" w16cid:durableId="1523401512">
    <w:abstractNumId w:val="13"/>
  </w:num>
  <w:num w:numId="14" w16cid:durableId="1529878908">
    <w:abstractNumId w:val="3"/>
  </w:num>
  <w:num w:numId="15" w16cid:durableId="39518219">
    <w:abstractNumId w:val="6"/>
  </w:num>
  <w:num w:numId="16" w16cid:durableId="738093051">
    <w:abstractNumId w:val="9"/>
  </w:num>
  <w:num w:numId="17" w16cid:durableId="1135218790">
    <w:abstractNumId w:val="6"/>
  </w:num>
  <w:num w:numId="18" w16cid:durableId="1023626296">
    <w:abstractNumId w:val="6"/>
  </w:num>
  <w:num w:numId="19" w16cid:durableId="2102295060">
    <w:abstractNumId w:val="6"/>
  </w:num>
  <w:num w:numId="20" w16cid:durableId="582420585">
    <w:abstractNumId w:val="7"/>
  </w:num>
  <w:num w:numId="21" w16cid:durableId="28705475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6"/>
  <w:doNotDisplayPageBoundarie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00F6C"/>
    <w:rsid w:val="00012294"/>
    <w:rsid w:val="0001627E"/>
    <w:rsid w:val="00016464"/>
    <w:rsid w:val="000236F0"/>
    <w:rsid w:val="000308A3"/>
    <w:rsid w:val="000311BD"/>
    <w:rsid w:val="000340BA"/>
    <w:rsid w:val="00041FFF"/>
    <w:rsid w:val="000432B2"/>
    <w:rsid w:val="0004543A"/>
    <w:rsid w:val="000458BC"/>
    <w:rsid w:val="00045C41"/>
    <w:rsid w:val="00046C03"/>
    <w:rsid w:val="00046F43"/>
    <w:rsid w:val="0005285D"/>
    <w:rsid w:val="00065039"/>
    <w:rsid w:val="000720B2"/>
    <w:rsid w:val="0007614F"/>
    <w:rsid w:val="00081398"/>
    <w:rsid w:val="00083125"/>
    <w:rsid w:val="000834E8"/>
    <w:rsid w:val="00084393"/>
    <w:rsid w:val="000865E1"/>
    <w:rsid w:val="00092AF4"/>
    <w:rsid w:val="00094479"/>
    <w:rsid w:val="000962AC"/>
    <w:rsid w:val="000A51BB"/>
    <w:rsid w:val="000B0285"/>
    <w:rsid w:val="000B0C0F"/>
    <w:rsid w:val="000B1C6B"/>
    <w:rsid w:val="000B4142"/>
    <w:rsid w:val="000B4FF9"/>
    <w:rsid w:val="000C09AC"/>
    <w:rsid w:val="000C228D"/>
    <w:rsid w:val="000C2BAA"/>
    <w:rsid w:val="000C477B"/>
    <w:rsid w:val="000C5F4C"/>
    <w:rsid w:val="000D3169"/>
    <w:rsid w:val="000E00F3"/>
    <w:rsid w:val="000E2A39"/>
    <w:rsid w:val="000E6197"/>
    <w:rsid w:val="000F158C"/>
    <w:rsid w:val="000F4069"/>
    <w:rsid w:val="000F4FC2"/>
    <w:rsid w:val="00100FD5"/>
    <w:rsid w:val="001025D4"/>
    <w:rsid w:val="00102DF5"/>
    <w:rsid w:val="00102F3D"/>
    <w:rsid w:val="00107579"/>
    <w:rsid w:val="00110093"/>
    <w:rsid w:val="001106C4"/>
    <w:rsid w:val="00120F24"/>
    <w:rsid w:val="00124E38"/>
    <w:rsid w:val="0012580B"/>
    <w:rsid w:val="001302C1"/>
    <w:rsid w:val="001310BD"/>
    <w:rsid w:val="00131F90"/>
    <w:rsid w:val="0013458C"/>
    <w:rsid w:val="0013526E"/>
    <w:rsid w:val="00140141"/>
    <w:rsid w:val="00140BE5"/>
    <w:rsid w:val="00146152"/>
    <w:rsid w:val="00151EA1"/>
    <w:rsid w:val="00154A5D"/>
    <w:rsid w:val="00155526"/>
    <w:rsid w:val="001606B7"/>
    <w:rsid w:val="00171371"/>
    <w:rsid w:val="00174B22"/>
    <w:rsid w:val="00175A24"/>
    <w:rsid w:val="0017702C"/>
    <w:rsid w:val="00183743"/>
    <w:rsid w:val="0018425A"/>
    <w:rsid w:val="0018573F"/>
    <w:rsid w:val="00187E58"/>
    <w:rsid w:val="0019431F"/>
    <w:rsid w:val="00195535"/>
    <w:rsid w:val="001A297E"/>
    <w:rsid w:val="001A368E"/>
    <w:rsid w:val="001A7329"/>
    <w:rsid w:val="001A792F"/>
    <w:rsid w:val="001B19A8"/>
    <w:rsid w:val="001B4E28"/>
    <w:rsid w:val="001C0C55"/>
    <w:rsid w:val="001C2FE8"/>
    <w:rsid w:val="001C3525"/>
    <w:rsid w:val="001C3AFB"/>
    <w:rsid w:val="001D07F0"/>
    <w:rsid w:val="001D1BD2"/>
    <w:rsid w:val="001D6454"/>
    <w:rsid w:val="001E0248"/>
    <w:rsid w:val="001E02BE"/>
    <w:rsid w:val="001E346C"/>
    <w:rsid w:val="001E3B37"/>
    <w:rsid w:val="001E78E4"/>
    <w:rsid w:val="001F07C9"/>
    <w:rsid w:val="001F2594"/>
    <w:rsid w:val="001F3C4A"/>
    <w:rsid w:val="001F6A5E"/>
    <w:rsid w:val="002055A6"/>
    <w:rsid w:val="0020585B"/>
    <w:rsid w:val="00206460"/>
    <w:rsid w:val="002069B4"/>
    <w:rsid w:val="00207957"/>
    <w:rsid w:val="002130CB"/>
    <w:rsid w:val="00215870"/>
    <w:rsid w:val="00215DFC"/>
    <w:rsid w:val="00215F30"/>
    <w:rsid w:val="00220AF7"/>
    <w:rsid w:val="002212DF"/>
    <w:rsid w:val="00222CD4"/>
    <w:rsid w:val="00225016"/>
    <w:rsid w:val="002253CA"/>
    <w:rsid w:val="002264A6"/>
    <w:rsid w:val="00227BA7"/>
    <w:rsid w:val="0023011C"/>
    <w:rsid w:val="00230FF6"/>
    <w:rsid w:val="002327AE"/>
    <w:rsid w:val="002368C4"/>
    <w:rsid w:val="00236E8E"/>
    <w:rsid w:val="002375C1"/>
    <w:rsid w:val="00240521"/>
    <w:rsid w:val="002411FE"/>
    <w:rsid w:val="0024215D"/>
    <w:rsid w:val="00247E1E"/>
    <w:rsid w:val="002534DB"/>
    <w:rsid w:val="00254A68"/>
    <w:rsid w:val="00255E54"/>
    <w:rsid w:val="00262244"/>
    <w:rsid w:val="00262993"/>
    <w:rsid w:val="00263398"/>
    <w:rsid w:val="00263B99"/>
    <w:rsid w:val="002647D8"/>
    <w:rsid w:val="00266AB3"/>
    <w:rsid w:val="00266F06"/>
    <w:rsid w:val="002726F0"/>
    <w:rsid w:val="00275BCF"/>
    <w:rsid w:val="00280613"/>
    <w:rsid w:val="00283CE6"/>
    <w:rsid w:val="002846C4"/>
    <w:rsid w:val="00287E29"/>
    <w:rsid w:val="002909E8"/>
    <w:rsid w:val="00291E36"/>
    <w:rsid w:val="00292257"/>
    <w:rsid w:val="002A0C9D"/>
    <w:rsid w:val="002A3913"/>
    <w:rsid w:val="002A54E0"/>
    <w:rsid w:val="002B1595"/>
    <w:rsid w:val="002B191D"/>
    <w:rsid w:val="002B2294"/>
    <w:rsid w:val="002B2E83"/>
    <w:rsid w:val="002B7D4A"/>
    <w:rsid w:val="002D0AF6"/>
    <w:rsid w:val="002D202F"/>
    <w:rsid w:val="002D5786"/>
    <w:rsid w:val="002F164D"/>
    <w:rsid w:val="002F6677"/>
    <w:rsid w:val="003000D6"/>
    <w:rsid w:val="00301D06"/>
    <w:rsid w:val="003021BC"/>
    <w:rsid w:val="0030269A"/>
    <w:rsid w:val="0030441C"/>
    <w:rsid w:val="00306206"/>
    <w:rsid w:val="00312206"/>
    <w:rsid w:val="00314C55"/>
    <w:rsid w:val="00317D85"/>
    <w:rsid w:val="00323893"/>
    <w:rsid w:val="00327C56"/>
    <w:rsid w:val="003315A1"/>
    <w:rsid w:val="003356AA"/>
    <w:rsid w:val="00336139"/>
    <w:rsid w:val="003373EC"/>
    <w:rsid w:val="003379A9"/>
    <w:rsid w:val="00342324"/>
    <w:rsid w:val="00342CBB"/>
    <w:rsid w:val="00342FF4"/>
    <w:rsid w:val="003434F8"/>
    <w:rsid w:val="00344E5A"/>
    <w:rsid w:val="00346148"/>
    <w:rsid w:val="00346336"/>
    <w:rsid w:val="0035340C"/>
    <w:rsid w:val="003541F3"/>
    <w:rsid w:val="00356AC2"/>
    <w:rsid w:val="00361A7E"/>
    <w:rsid w:val="00363FBE"/>
    <w:rsid w:val="003669EA"/>
    <w:rsid w:val="003706CC"/>
    <w:rsid w:val="00372F47"/>
    <w:rsid w:val="00377710"/>
    <w:rsid w:val="003855CC"/>
    <w:rsid w:val="003A25F5"/>
    <w:rsid w:val="003A2D8E"/>
    <w:rsid w:val="003A74AC"/>
    <w:rsid w:val="003A7CE6"/>
    <w:rsid w:val="003A7D13"/>
    <w:rsid w:val="003C0362"/>
    <w:rsid w:val="003C20E4"/>
    <w:rsid w:val="003C369D"/>
    <w:rsid w:val="003C3AE8"/>
    <w:rsid w:val="003D6342"/>
    <w:rsid w:val="003E00BC"/>
    <w:rsid w:val="003E6358"/>
    <w:rsid w:val="003E6F90"/>
    <w:rsid w:val="003E73ED"/>
    <w:rsid w:val="003F0184"/>
    <w:rsid w:val="003F5D0F"/>
    <w:rsid w:val="004039B8"/>
    <w:rsid w:val="0040422C"/>
    <w:rsid w:val="00412105"/>
    <w:rsid w:val="00414101"/>
    <w:rsid w:val="00416217"/>
    <w:rsid w:val="004219CF"/>
    <w:rsid w:val="004234F0"/>
    <w:rsid w:val="004269F1"/>
    <w:rsid w:val="004278FB"/>
    <w:rsid w:val="00427EEC"/>
    <w:rsid w:val="00431B42"/>
    <w:rsid w:val="00433DDB"/>
    <w:rsid w:val="004357E7"/>
    <w:rsid w:val="00435A29"/>
    <w:rsid w:val="00437619"/>
    <w:rsid w:val="00441257"/>
    <w:rsid w:val="004418D0"/>
    <w:rsid w:val="00442A2D"/>
    <w:rsid w:val="004544BE"/>
    <w:rsid w:val="004642E1"/>
    <w:rsid w:val="00465A1E"/>
    <w:rsid w:val="0046797E"/>
    <w:rsid w:val="004738F3"/>
    <w:rsid w:val="004824AD"/>
    <w:rsid w:val="00486E2F"/>
    <w:rsid w:val="00494224"/>
    <w:rsid w:val="0049445A"/>
    <w:rsid w:val="00494ECD"/>
    <w:rsid w:val="004957D9"/>
    <w:rsid w:val="004A2A63"/>
    <w:rsid w:val="004A44A3"/>
    <w:rsid w:val="004A55F7"/>
    <w:rsid w:val="004B210C"/>
    <w:rsid w:val="004B32B4"/>
    <w:rsid w:val="004B6170"/>
    <w:rsid w:val="004C3C5C"/>
    <w:rsid w:val="004D405F"/>
    <w:rsid w:val="004D73CB"/>
    <w:rsid w:val="004E4F4F"/>
    <w:rsid w:val="004E539F"/>
    <w:rsid w:val="004E6789"/>
    <w:rsid w:val="004F61E3"/>
    <w:rsid w:val="0050034C"/>
    <w:rsid w:val="00502E10"/>
    <w:rsid w:val="0050354E"/>
    <w:rsid w:val="0051015C"/>
    <w:rsid w:val="00513BF0"/>
    <w:rsid w:val="00516CF1"/>
    <w:rsid w:val="00517900"/>
    <w:rsid w:val="00523CC8"/>
    <w:rsid w:val="00531AE9"/>
    <w:rsid w:val="00536188"/>
    <w:rsid w:val="005442C2"/>
    <w:rsid w:val="00550A66"/>
    <w:rsid w:val="00555EA7"/>
    <w:rsid w:val="0056035F"/>
    <w:rsid w:val="00562812"/>
    <w:rsid w:val="00565944"/>
    <w:rsid w:val="00567EC7"/>
    <w:rsid w:val="00570013"/>
    <w:rsid w:val="005753EC"/>
    <w:rsid w:val="005801A2"/>
    <w:rsid w:val="0058171F"/>
    <w:rsid w:val="005874A3"/>
    <w:rsid w:val="0059043E"/>
    <w:rsid w:val="00591502"/>
    <w:rsid w:val="005952A5"/>
    <w:rsid w:val="005957DA"/>
    <w:rsid w:val="005A330A"/>
    <w:rsid w:val="005A33A1"/>
    <w:rsid w:val="005B217D"/>
    <w:rsid w:val="005C385F"/>
    <w:rsid w:val="005C7C26"/>
    <w:rsid w:val="005E0EAC"/>
    <w:rsid w:val="005E1AC6"/>
    <w:rsid w:val="005E36BF"/>
    <w:rsid w:val="005E3F2B"/>
    <w:rsid w:val="005F6A2E"/>
    <w:rsid w:val="005F6F1B"/>
    <w:rsid w:val="00600033"/>
    <w:rsid w:val="0060099F"/>
    <w:rsid w:val="00602316"/>
    <w:rsid w:val="006038BC"/>
    <w:rsid w:val="00606D58"/>
    <w:rsid w:val="00607AE1"/>
    <w:rsid w:val="006120E7"/>
    <w:rsid w:val="00615995"/>
    <w:rsid w:val="00616155"/>
    <w:rsid w:val="00624B33"/>
    <w:rsid w:val="0063041A"/>
    <w:rsid w:val="00630AA2"/>
    <w:rsid w:val="00631117"/>
    <w:rsid w:val="00631D8B"/>
    <w:rsid w:val="006360C2"/>
    <w:rsid w:val="00641BE2"/>
    <w:rsid w:val="00641F4C"/>
    <w:rsid w:val="00643096"/>
    <w:rsid w:val="00646707"/>
    <w:rsid w:val="0065260B"/>
    <w:rsid w:val="00653133"/>
    <w:rsid w:val="00653E0B"/>
    <w:rsid w:val="00656C70"/>
    <w:rsid w:val="00657F7E"/>
    <w:rsid w:val="00662151"/>
    <w:rsid w:val="00662E58"/>
    <w:rsid w:val="006637F2"/>
    <w:rsid w:val="006642A5"/>
    <w:rsid w:val="00664DCF"/>
    <w:rsid w:val="00665A7F"/>
    <w:rsid w:val="00667B6F"/>
    <w:rsid w:val="00671D73"/>
    <w:rsid w:val="00673F00"/>
    <w:rsid w:val="00674EDD"/>
    <w:rsid w:val="00675F38"/>
    <w:rsid w:val="00683537"/>
    <w:rsid w:val="006841DC"/>
    <w:rsid w:val="00690150"/>
    <w:rsid w:val="0069026E"/>
    <w:rsid w:val="00694C9B"/>
    <w:rsid w:val="0069629D"/>
    <w:rsid w:val="006A0C05"/>
    <w:rsid w:val="006A0E5C"/>
    <w:rsid w:val="006A388D"/>
    <w:rsid w:val="006A48E6"/>
    <w:rsid w:val="006A55D3"/>
    <w:rsid w:val="006A7C01"/>
    <w:rsid w:val="006B2E9B"/>
    <w:rsid w:val="006C5D39"/>
    <w:rsid w:val="006C6F00"/>
    <w:rsid w:val="006D4237"/>
    <w:rsid w:val="006D6D9B"/>
    <w:rsid w:val="006D748E"/>
    <w:rsid w:val="006E0BA0"/>
    <w:rsid w:val="006E2810"/>
    <w:rsid w:val="006E5417"/>
    <w:rsid w:val="006F0794"/>
    <w:rsid w:val="006F2822"/>
    <w:rsid w:val="006F6A81"/>
    <w:rsid w:val="006F6E01"/>
    <w:rsid w:val="006F7528"/>
    <w:rsid w:val="007023DE"/>
    <w:rsid w:val="00712F60"/>
    <w:rsid w:val="0071310E"/>
    <w:rsid w:val="007155B6"/>
    <w:rsid w:val="00716745"/>
    <w:rsid w:val="00720E3B"/>
    <w:rsid w:val="00724EC5"/>
    <w:rsid w:val="0073249C"/>
    <w:rsid w:val="00735925"/>
    <w:rsid w:val="00742144"/>
    <w:rsid w:val="0074393F"/>
    <w:rsid w:val="00745453"/>
    <w:rsid w:val="00745F6B"/>
    <w:rsid w:val="00745FBF"/>
    <w:rsid w:val="007478E7"/>
    <w:rsid w:val="00750274"/>
    <w:rsid w:val="0075175B"/>
    <w:rsid w:val="00753E7E"/>
    <w:rsid w:val="0075585E"/>
    <w:rsid w:val="00756A44"/>
    <w:rsid w:val="00757ABA"/>
    <w:rsid w:val="00763510"/>
    <w:rsid w:val="007652D6"/>
    <w:rsid w:val="00770571"/>
    <w:rsid w:val="0077331E"/>
    <w:rsid w:val="007768FF"/>
    <w:rsid w:val="00777075"/>
    <w:rsid w:val="007776AA"/>
    <w:rsid w:val="007807B0"/>
    <w:rsid w:val="00780A81"/>
    <w:rsid w:val="007824D3"/>
    <w:rsid w:val="0079113F"/>
    <w:rsid w:val="00792081"/>
    <w:rsid w:val="00796EE3"/>
    <w:rsid w:val="00797CFE"/>
    <w:rsid w:val="007A0540"/>
    <w:rsid w:val="007A1140"/>
    <w:rsid w:val="007A4018"/>
    <w:rsid w:val="007A4C93"/>
    <w:rsid w:val="007A68A9"/>
    <w:rsid w:val="007A6ACB"/>
    <w:rsid w:val="007A7D29"/>
    <w:rsid w:val="007B4AB8"/>
    <w:rsid w:val="007C07A0"/>
    <w:rsid w:val="007C081C"/>
    <w:rsid w:val="007C3DCD"/>
    <w:rsid w:val="007C7269"/>
    <w:rsid w:val="007D0C9D"/>
    <w:rsid w:val="007D1181"/>
    <w:rsid w:val="007D2E2C"/>
    <w:rsid w:val="007E01A3"/>
    <w:rsid w:val="007F05CF"/>
    <w:rsid w:val="007F1F8B"/>
    <w:rsid w:val="007F6205"/>
    <w:rsid w:val="007F67A1"/>
    <w:rsid w:val="00801A7B"/>
    <w:rsid w:val="00804534"/>
    <w:rsid w:val="00811C05"/>
    <w:rsid w:val="00813F73"/>
    <w:rsid w:val="008173EA"/>
    <w:rsid w:val="008206C8"/>
    <w:rsid w:val="00851605"/>
    <w:rsid w:val="008556B8"/>
    <w:rsid w:val="0086387C"/>
    <w:rsid w:val="0087148C"/>
    <w:rsid w:val="008720EA"/>
    <w:rsid w:val="00872813"/>
    <w:rsid w:val="00872FF4"/>
    <w:rsid w:val="00874A6C"/>
    <w:rsid w:val="00875123"/>
    <w:rsid w:val="00876C65"/>
    <w:rsid w:val="00880D0C"/>
    <w:rsid w:val="00882F72"/>
    <w:rsid w:val="00893DC4"/>
    <w:rsid w:val="00897EBE"/>
    <w:rsid w:val="008A147E"/>
    <w:rsid w:val="008A14C5"/>
    <w:rsid w:val="008A42F1"/>
    <w:rsid w:val="008A4B4C"/>
    <w:rsid w:val="008C239F"/>
    <w:rsid w:val="008C60F8"/>
    <w:rsid w:val="008E480C"/>
    <w:rsid w:val="008F4886"/>
    <w:rsid w:val="008F5DFA"/>
    <w:rsid w:val="0090651F"/>
    <w:rsid w:val="00907757"/>
    <w:rsid w:val="009119E5"/>
    <w:rsid w:val="0091392E"/>
    <w:rsid w:val="00914F04"/>
    <w:rsid w:val="009212B0"/>
    <w:rsid w:val="00921FA1"/>
    <w:rsid w:val="009234A5"/>
    <w:rsid w:val="00925CE2"/>
    <w:rsid w:val="00933453"/>
    <w:rsid w:val="009336F7"/>
    <w:rsid w:val="0093636C"/>
    <w:rsid w:val="009374A7"/>
    <w:rsid w:val="009374F8"/>
    <w:rsid w:val="00937F03"/>
    <w:rsid w:val="00941C3B"/>
    <w:rsid w:val="009433AB"/>
    <w:rsid w:val="00944513"/>
    <w:rsid w:val="009505BF"/>
    <w:rsid w:val="00955F6D"/>
    <w:rsid w:val="009562F1"/>
    <w:rsid w:val="009629DC"/>
    <w:rsid w:val="00971331"/>
    <w:rsid w:val="00972DC5"/>
    <w:rsid w:val="00977C16"/>
    <w:rsid w:val="0098551D"/>
    <w:rsid w:val="00985DCB"/>
    <w:rsid w:val="0098654E"/>
    <w:rsid w:val="0099518F"/>
    <w:rsid w:val="009A0241"/>
    <w:rsid w:val="009A099A"/>
    <w:rsid w:val="009A523D"/>
    <w:rsid w:val="009B02A1"/>
    <w:rsid w:val="009B3361"/>
    <w:rsid w:val="009B4EC2"/>
    <w:rsid w:val="009B51ED"/>
    <w:rsid w:val="009B7F3F"/>
    <w:rsid w:val="009D157F"/>
    <w:rsid w:val="009D1FA9"/>
    <w:rsid w:val="009D7CE6"/>
    <w:rsid w:val="009E05C7"/>
    <w:rsid w:val="009E448E"/>
    <w:rsid w:val="009E520C"/>
    <w:rsid w:val="009F496B"/>
    <w:rsid w:val="00A01439"/>
    <w:rsid w:val="00A02E61"/>
    <w:rsid w:val="00A055F5"/>
    <w:rsid w:val="00A05CFF"/>
    <w:rsid w:val="00A13048"/>
    <w:rsid w:val="00A146A1"/>
    <w:rsid w:val="00A1495C"/>
    <w:rsid w:val="00A17815"/>
    <w:rsid w:val="00A30C5D"/>
    <w:rsid w:val="00A34A1E"/>
    <w:rsid w:val="00A371AC"/>
    <w:rsid w:val="00A44B68"/>
    <w:rsid w:val="00A46843"/>
    <w:rsid w:val="00A50111"/>
    <w:rsid w:val="00A5188E"/>
    <w:rsid w:val="00A5534F"/>
    <w:rsid w:val="00A56B97"/>
    <w:rsid w:val="00A6093D"/>
    <w:rsid w:val="00A633EC"/>
    <w:rsid w:val="00A703CE"/>
    <w:rsid w:val="00A72017"/>
    <w:rsid w:val="00A74276"/>
    <w:rsid w:val="00A767DC"/>
    <w:rsid w:val="00A76A6D"/>
    <w:rsid w:val="00A83253"/>
    <w:rsid w:val="00A833FF"/>
    <w:rsid w:val="00A90477"/>
    <w:rsid w:val="00A91F35"/>
    <w:rsid w:val="00A924C6"/>
    <w:rsid w:val="00AA6E84"/>
    <w:rsid w:val="00AB1A1C"/>
    <w:rsid w:val="00AB4721"/>
    <w:rsid w:val="00AB7405"/>
    <w:rsid w:val="00AB75EF"/>
    <w:rsid w:val="00AC4A74"/>
    <w:rsid w:val="00AD05A8"/>
    <w:rsid w:val="00AD17B0"/>
    <w:rsid w:val="00AD5386"/>
    <w:rsid w:val="00AE341B"/>
    <w:rsid w:val="00AE3806"/>
    <w:rsid w:val="00AE4EA0"/>
    <w:rsid w:val="00AF51C5"/>
    <w:rsid w:val="00B01905"/>
    <w:rsid w:val="00B07CA7"/>
    <w:rsid w:val="00B1279A"/>
    <w:rsid w:val="00B14146"/>
    <w:rsid w:val="00B21824"/>
    <w:rsid w:val="00B25F37"/>
    <w:rsid w:val="00B34074"/>
    <w:rsid w:val="00B35922"/>
    <w:rsid w:val="00B3640F"/>
    <w:rsid w:val="00B4194A"/>
    <w:rsid w:val="00B437E8"/>
    <w:rsid w:val="00B51052"/>
    <w:rsid w:val="00B51F2C"/>
    <w:rsid w:val="00B5222E"/>
    <w:rsid w:val="00B53179"/>
    <w:rsid w:val="00B532EA"/>
    <w:rsid w:val="00B552DF"/>
    <w:rsid w:val="00B57A23"/>
    <w:rsid w:val="00B600CD"/>
    <w:rsid w:val="00B61C96"/>
    <w:rsid w:val="00B73A2A"/>
    <w:rsid w:val="00B75A51"/>
    <w:rsid w:val="00B75DE4"/>
    <w:rsid w:val="00B80B84"/>
    <w:rsid w:val="00B8190D"/>
    <w:rsid w:val="00B8193A"/>
    <w:rsid w:val="00B82202"/>
    <w:rsid w:val="00B827C6"/>
    <w:rsid w:val="00B94B06"/>
    <w:rsid w:val="00B94C28"/>
    <w:rsid w:val="00BA6417"/>
    <w:rsid w:val="00BA7669"/>
    <w:rsid w:val="00BB40DD"/>
    <w:rsid w:val="00BB6825"/>
    <w:rsid w:val="00BB7F30"/>
    <w:rsid w:val="00BC10BA"/>
    <w:rsid w:val="00BC597C"/>
    <w:rsid w:val="00BC5AFD"/>
    <w:rsid w:val="00BC7089"/>
    <w:rsid w:val="00BD2C08"/>
    <w:rsid w:val="00BD30D9"/>
    <w:rsid w:val="00BE1213"/>
    <w:rsid w:val="00BE4492"/>
    <w:rsid w:val="00BE5928"/>
    <w:rsid w:val="00BF577D"/>
    <w:rsid w:val="00C00DDE"/>
    <w:rsid w:val="00C03029"/>
    <w:rsid w:val="00C034C3"/>
    <w:rsid w:val="00C04F43"/>
    <w:rsid w:val="00C05271"/>
    <w:rsid w:val="00C05AB8"/>
    <w:rsid w:val="00C0609D"/>
    <w:rsid w:val="00C067D4"/>
    <w:rsid w:val="00C107CC"/>
    <w:rsid w:val="00C115AB"/>
    <w:rsid w:val="00C11670"/>
    <w:rsid w:val="00C1344B"/>
    <w:rsid w:val="00C20099"/>
    <w:rsid w:val="00C21073"/>
    <w:rsid w:val="00C26CCB"/>
    <w:rsid w:val="00C276EE"/>
    <w:rsid w:val="00C30249"/>
    <w:rsid w:val="00C31A4B"/>
    <w:rsid w:val="00C34A00"/>
    <w:rsid w:val="00C35F74"/>
    <w:rsid w:val="00C371F1"/>
    <w:rsid w:val="00C3723B"/>
    <w:rsid w:val="00C42466"/>
    <w:rsid w:val="00C477E1"/>
    <w:rsid w:val="00C51F52"/>
    <w:rsid w:val="00C55BD0"/>
    <w:rsid w:val="00C606C9"/>
    <w:rsid w:val="00C80288"/>
    <w:rsid w:val="00C82674"/>
    <w:rsid w:val="00C836F0"/>
    <w:rsid w:val="00C84003"/>
    <w:rsid w:val="00C90650"/>
    <w:rsid w:val="00C95C29"/>
    <w:rsid w:val="00C97D78"/>
    <w:rsid w:val="00CB11DA"/>
    <w:rsid w:val="00CC2AAE"/>
    <w:rsid w:val="00CC3512"/>
    <w:rsid w:val="00CC379C"/>
    <w:rsid w:val="00CC5A42"/>
    <w:rsid w:val="00CD0EAB"/>
    <w:rsid w:val="00CE1F39"/>
    <w:rsid w:val="00CE5E02"/>
    <w:rsid w:val="00CF00BB"/>
    <w:rsid w:val="00CF14E9"/>
    <w:rsid w:val="00CF34DB"/>
    <w:rsid w:val="00CF3917"/>
    <w:rsid w:val="00CF558F"/>
    <w:rsid w:val="00D010C0"/>
    <w:rsid w:val="00D01F62"/>
    <w:rsid w:val="00D0261D"/>
    <w:rsid w:val="00D06B8B"/>
    <w:rsid w:val="00D073E2"/>
    <w:rsid w:val="00D1511D"/>
    <w:rsid w:val="00D1555A"/>
    <w:rsid w:val="00D214C4"/>
    <w:rsid w:val="00D25D1C"/>
    <w:rsid w:val="00D30A85"/>
    <w:rsid w:val="00D31CCE"/>
    <w:rsid w:val="00D446EC"/>
    <w:rsid w:val="00D454EE"/>
    <w:rsid w:val="00D51BF0"/>
    <w:rsid w:val="00D522AC"/>
    <w:rsid w:val="00D531DB"/>
    <w:rsid w:val="00D53F24"/>
    <w:rsid w:val="00D55942"/>
    <w:rsid w:val="00D61B3D"/>
    <w:rsid w:val="00D807BF"/>
    <w:rsid w:val="00D82FCC"/>
    <w:rsid w:val="00D863C8"/>
    <w:rsid w:val="00D87521"/>
    <w:rsid w:val="00D91AEA"/>
    <w:rsid w:val="00D94085"/>
    <w:rsid w:val="00D950DB"/>
    <w:rsid w:val="00DA07F0"/>
    <w:rsid w:val="00DA17FC"/>
    <w:rsid w:val="00DA7887"/>
    <w:rsid w:val="00DB02BD"/>
    <w:rsid w:val="00DB0331"/>
    <w:rsid w:val="00DB11AB"/>
    <w:rsid w:val="00DB2C26"/>
    <w:rsid w:val="00DB3F10"/>
    <w:rsid w:val="00DB44DC"/>
    <w:rsid w:val="00DB45C3"/>
    <w:rsid w:val="00DB4A7E"/>
    <w:rsid w:val="00DB6A3B"/>
    <w:rsid w:val="00DB719F"/>
    <w:rsid w:val="00DB7322"/>
    <w:rsid w:val="00DB7F8A"/>
    <w:rsid w:val="00DC29D8"/>
    <w:rsid w:val="00DD02F4"/>
    <w:rsid w:val="00DD0CA1"/>
    <w:rsid w:val="00DD6622"/>
    <w:rsid w:val="00DE1C7C"/>
    <w:rsid w:val="00DE2A9A"/>
    <w:rsid w:val="00DE3FB2"/>
    <w:rsid w:val="00DE6B43"/>
    <w:rsid w:val="00DF4065"/>
    <w:rsid w:val="00E041C6"/>
    <w:rsid w:val="00E05E9C"/>
    <w:rsid w:val="00E11923"/>
    <w:rsid w:val="00E207D8"/>
    <w:rsid w:val="00E246F8"/>
    <w:rsid w:val="00E25ACB"/>
    <w:rsid w:val="00E26034"/>
    <w:rsid w:val="00E262D4"/>
    <w:rsid w:val="00E31786"/>
    <w:rsid w:val="00E31FFF"/>
    <w:rsid w:val="00E36250"/>
    <w:rsid w:val="00E36841"/>
    <w:rsid w:val="00E410BB"/>
    <w:rsid w:val="00E41226"/>
    <w:rsid w:val="00E455D0"/>
    <w:rsid w:val="00E47F2D"/>
    <w:rsid w:val="00E5044E"/>
    <w:rsid w:val="00E54511"/>
    <w:rsid w:val="00E60B2C"/>
    <w:rsid w:val="00E60EDC"/>
    <w:rsid w:val="00E61DAC"/>
    <w:rsid w:val="00E72B80"/>
    <w:rsid w:val="00E74B47"/>
    <w:rsid w:val="00E75FE3"/>
    <w:rsid w:val="00E76154"/>
    <w:rsid w:val="00E81AEC"/>
    <w:rsid w:val="00E86C4C"/>
    <w:rsid w:val="00E87488"/>
    <w:rsid w:val="00E87DEC"/>
    <w:rsid w:val="00E907A3"/>
    <w:rsid w:val="00EA2E04"/>
    <w:rsid w:val="00EA5AE0"/>
    <w:rsid w:val="00EB3D7F"/>
    <w:rsid w:val="00EB56E1"/>
    <w:rsid w:val="00EB7AB1"/>
    <w:rsid w:val="00EC32BD"/>
    <w:rsid w:val="00EC3C03"/>
    <w:rsid w:val="00ED536F"/>
    <w:rsid w:val="00EE7B70"/>
    <w:rsid w:val="00EE7CD8"/>
    <w:rsid w:val="00EF37F6"/>
    <w:rsid w:val="00EF48CC"/>
    <w:rsid w:val="00EF7F60"/>
    <w:rsid w:val="00F00801"/>
    <w:rsid w:val="00F01668"/>
    <w:rsid w:val="00F04C66"/>
    <w:rsid w:val="00F200A7"/>
    <w:rsid w:val="00F2488D"/>
    <w:rsid w:val="00F303C1"/>
    <w:rsid w:val="00F519D5"/>
    <w:rsid w:val="00F540D3"/>
    <w:rsid w:val="00F55396"/>
    <w:rsid w:val="00F56989"/>
    <w:rsid w:val="00F601A0"/>
    <w:rsid w:val="00F64D40"/>
    <w:rsid w:val="00F65686"/>
    <w:rsid w:val="00F712E9"/>
    <w:rsid w:val="00F73032"/>
    <w:rsid w:val="00F82AD3"/>
    <w:rsid w:val="00F848FC"/>
    <w:rsid w:val="00F906F6"/>
    <w:rsid w:val="00F9221D"/>
    <w:rsid w:val="00F9282A"/>
    <w:rsid w:val="00F9413F"/>
    <w:rsid w:val="00F96192"/>
    <w:rsid w:val="00F96BAD"/>
    <w:rsid w:val="00FA139D"/>
    <w:rsid w:val="00FA1DE3"/>
    <w:rsid w:val="00FA60F5"/>
    <w:rsid w:val="00FB0E84"/>
    <w:rsid w:val="00FB489D"/>
    <w:rsid w:val="00FC2405"/>
    <w:rsid w:val="00FC5F29"/>
    <w:rsid w:val="00FD01C2"/>
    <w:rsid w:val="00FE132A"/>
    <w:rsid w:val="00FE595C"/>
    <w:rsid w:val="00FF0CE3"/>
    <w:rsid w:val="00FF129C"/>
    <w:rsid w:val="00FF5185"/>
  </w:rsids>
  <m:mathPr>
    <m:mathFont m:val="Cambria Math"/>
    <m:brkBin m:val="before"/>
    <m:brkBinSub m:val="--"/>
    <m:smallFrac m:val="0"/>
    <m:dispDef/>
    <m:lMargin m:val="0"/>
    <m:rMargin m:val="0"/>
    <m:defJc m:val="centerGroup"/>
    <m:wrapIndent m:val="1440"/>
    <m:intLim m:val="subSup"/>
    <m:naryLim m:val="undOvr"/>
  </m:mathPr>
  <w:themeFontLang w:val="en-US" w:eastAsia="zh-CN"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Definition"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53F24"/>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Heading1">
    <w:name w:val="heading 1"/>
    <w:aliases w:val="Heading U,H1,H11,Œ©o‚µ 1,뙥,?co??E 1,h1,?c,?co?ƒÊ 1,?,Œ,Œ©,Œ...,Œ©oâµ 1,?co?ÄÊ 1,Î,Î©,Î...,o‚µ 1,app heading 1,l1,Huvudrubrik,h11,h12,h13,h14,h15,h16,Heading 1_a,Heading 1 (NN),Titolo Sezione,Head 1 (Chapter heading),Titre§,1,Section Head"/>
    <w:basedOn w:val="Normal"/>
    <w:next w:val="Normal"/>
    <w:qFormat/>
    <w:rsid w:val="00E11923"/>
    <w:pPr>
      <w:keepNext/>
      <w:numPr>
        <w:numId w:val="6"/>
      </w:numPr>
      <w:spacing w:before="240" w:after="60"/>
      <w:outlineLvl w:val="0"/>
    </w:pPr>
    <w:rPr>
      <w:rFonts w:cs="Arial"/>
      <w:b/>
      <w:bCs/>
      <w:kern w:val="32"/>
      <w:sz w:val="32"/>
      <w:szCs w:val="32"/>
    </w:rPr>
  </w:style>
  <w:style w:type="paragraph" w:styleId="Heading2">
    <w:name w:val="heading 2"/>
    <w:aliases w:val="H2,H21,Œ©o‚µ 2,뙥2,?co??E 2,h2,?c1,?co?ƒÊ 2,?2,Œ1,Œ2,Œ©2,...,Œ©_o‚µ 2,Œ©1,Œ©oâµ 2,?co?ÄÊ 2,Î1,Î2,Î©2,Î©_oâµ 2,Î©1,Head2A,2,Break before,UNDERRUBRIK 1-2,level 2,Heading Two,Prophead 2,headi,heading2,h21,h22,21,Titolo Sottosezione,Head 2,l2"/>
    <w:basedOn w:val="Normal"/>
    <w:next w:val="Normal"/>
    <w:link w:val="Heading2Char"/>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Heading3">
    <w:name w:val="heading 3"/>
    <w:aliases w:val="H3,H31,h3,h31,h32,THeading 3,Titre 3,Org Heading 1,Alt+3,Alt+31,Alt+32,Alt+33,Alt+311,Alt+321,Alt+34,Alt+35,Alt+36,Alt+37,Alt+38,Alt+39,Alt+310,Alt+312,Alt+322,Alt+313,Alt+314,Title3,3,GS_3,0H,bullet,b,3 bullet,SECOND,Second,l3"/>
    <w:basedOn w:val="Normal"/>
    <w:next w:val="Normal"/>
    <w:link w:val="Heading3Char"/>
    <w:qFormat/>
    <w:rsid w:val="002B191D"/>
    <w:pPr>
      <w:keepNext/>
      <w:numPr>
        <w:ilvl w:val="2"/>
        <w:numId w:val="6"/>
      </w:numPr>
      <w:spacing w:before="240" w:after="60"/>
      <w:outlineLvl w:val="2"/>
    </w:pPr>
    <w:rPr>
      <w:b/>
      <w:bCs/>
      <w:sz w:val="26"/>
      <w:szCs w:val="26"/>
    </w:rPr>
  </w:style>
  <w:style w:type="paragraph" w:styleId="Heading4">
    <w:name w:val="heading 4"/>
    <w:aliases w:val="Heading 4 Char1,Heading 4 Char Char,H4,H41,h4,0.1.1.1 Titre 4 + Left:  0&quot;,First line:  0&quot;,0.1.1...,0.1.1.1 Titre 4,h41,heading 41,h42,heading 42,h43,H42,H43,H411,h411,H421,h421,H44,h44,H412,h412,H422,h422,H431,h431,H45,h45,H413,h413,H423,h423"/>
    <w:basedOn w:val="Normal"/>
    <w:next w:val="Normal"/>
    <w:link w:val="Heading4Char"/>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Heading5">
    <w:name w:val="heading 5"/>
    <w:aliases w:val="H5,H51,h5,Titre 5,Appendix A to X,Heading 5   Appendix A to X,5 sub-bullet,sb,4,Indent,Heading5,h51,heading 51,Heading51,h52,h53,DO NOT USE_h5,Alt+5,Alt+51,Alt+52,Alt+53,Alt+511,Alt+521,Alt+54,Alt+512,Alt+522,Alt+55,Alt+513,Alt+523,Alt+531"/>
    <w:basedOn w:val="Normal"/>
    <w:next w:val="Normal"/>
    <w:link w:val="Heading5Char"/>
    <w:qFormat/>
    <w:rsid w:val="004234F0"/>
    <w:pPr>
      <w:keepNext/>
      <w:numPr>
        <w:ilvl w:val="4"/>
        <w:numId w:val="6"/>
      </w:numPr>
      <w:spacing w:before="240" w:after="60"/>
      <w:ind w:left="1080" w:hanging="1080"/>
      <w:outlineLvl w:val="4"/>
    </w:pPr>
    <w:rPr>
      <w:b/>
      <w:bCs/>
      <w:i/>
      <w:iCs/>
      <w:sz w:val="24"/>
      <w:szCs w:val="26"/>
    </w:rPr>
  </w:style>
  <w:style w:type="paragraph" w:styleId="Heading6">
    <w:name w:val="heading 6"/>
    <w:aliases w:val="H6,H61,h6,TOC header,Bullet list,sub-dash,sd,5,Appendix,T1,Heading6,h61,h62,Titre 6,Alt+6"/>
    <w:basedOn w:val="Normal"/>
    <w:next w:val="Normal"/>
    <w:link w:val="Heading6Char"/>
    <w:qFormat/>
    <w:rsid w:val="000E00F3"/>
    <w:pPr>
      <w:keepNext/>
      <w:numPr>
        <w:ilvl w:val="5"/>
        <w:numId w:val="6"/>
      </w:numPr>
      <w:spacing w:before="240" w:after="60"/>
      <w:ind w:left="1080" w:hanging="1080"/>
      <w:outlineLvl w:val="5"/>
    </w:pPr>
    <w:rPr>
      <w:b/>
      <w:bCs/>
      <w:szCs w:val="22"/>
    </w:rPr>
  </w:style>
  <w:style w:type="paragraph" w:styleId="Heading7">
    <w:name w:val="heading 7"/>
    <w:aliases w:val="Bulleted list,L7,SDL title,h7,Alt+7,Alt+71,Alt+72,Alt+73,Alt+74,Alt+75,Alt+76,Alt+77,Alt+78,Alt+79,Alt+710,Alt+711,Alt+712,Alt+713"/>
    <w:basedOn w:val="Normal"/>
    <w:next w:val="Normal"/>
    <w:link w:val="Heading7Char"/>
    <w:qFormat/>
    <w:rsid w:val="004234F0"/>
    <w:pPr>
      <w:keepNext/>
      <w:numPr>
        <w:ilvl w:val="6"/>
        <w:numId w:val="6"/>
      </w:numPr>
      <w:spacing w:before="240" w:after="60"/>
      <w:ind w:left="1440" w:hanging="1440"/>
      <w:outlineLvl w:val="6"/>
    </w:pPr>
    <w:rPr>
      <w:szCs w:val="24"/>
    </w:rPr>
  </w:style>
  <w:style w:type="paragraph" w:styleId="Heading8">
    <w:name w:val="heading 8"/>
    <w:aliases w:val="Legal Level 1.1.1.,Center Bold,Tables,Alt+8,Alt+81,Alt+82,Alt+83,Alt+84,Alt+85,Alt+86,Alt+87,Alt+88,Alt+89,Alt+810,Alt+811,Alt+812,Alt+813"/>
    <w:basedOn w:val="Normal"/>
    <w:next w:val="Normal"/>
    <w:link w:val="Heading8Char"/>
    <w:qFormat/>
    <w:rsid w:val="004234F0"/>
    <w:pPr>
      <w:keepNext/>
      <w:numPr>
        <w:ilvl w:val="7"/>
        <w:numId w:val="6"/>
      </w:numPr>
      <w:spacing w:before="240" w:after="60"/>
      <w:ind w:left="1800" w:hanging="1800"/>
      <w:outlineLvl w:val="7"/>
    </w:pPr>
    <w:rPr>
      <w:i/>
      <w:iCs/>
      <w:szCs w:val="24"/>
    </w:rPr>
  </w:style>
  <w:style w:type="paragraph" w:styleId="Heading9">
    <w:name w:val="heading 9"/>
    <w:basedOn w:val="Normal"/>
    <w:next w:val="Normal"/>
    <w:link w:val="Heading9Char"/>
    <w:qFormat/>
    <w:rsid w:val="000E00F3"/>
    <w:pPr>
      <w:keepNext/>
      <w:spacing w:before="240" w:after="60"/>
      <w:ind w:left="1440" w:hanging="1440"/>
      <w:outlineLvl w:val="8"/>
    </w:pPr>
    <w:rPr>
      <w:b/>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aliases w:val="H2 Char,H21 Char,Œ©o‚µ 2 Char,뙥2 Char,?co??E 2 Char,h2 Char,?c1 Char,?co?ƒÊ 2 Char,?2 Char,Œ1 Char,Œ2 Char,Œ©2 Char,... Char,Œ©_o‚µ 2 Char,Œ©1 Char,Œ©oâµ 2 Char,?co?ÄÊ 2 Char,Î1 Char,Î2 Char,Î©2 Char,Î©_oâµ 2 Char,Î©1 Char,2 Char"/>
    <w:link w:val="Heading2"/>
    <w:rsid w:val="00E11923"/>
    <w:rPr>
      <w:b/>
      <w:bCs/>
      <w:i/>
      <w:iCs/>
      <w:sz w:val="28"/>
      <w:szCs w:val="28"/>
      <w:lang w:eastAsia="en-US"/>
    </w:rPr>
  </w:style>
  <w:style w:type="character" w:customStyle="1" w:styleId="Heading3Char">
    <w:name w:val="Heading 3 Char"/>
    <w:aliases w:val="H3 Char,H31 Char,h3 Char,h31 Char,h32 Char,THeading 3 Char,Titre 3 Char,Org Heading 1 Char,Alt+3 Char,Alt+31 Char,Alt+32 Char,Alt+33 Char,Alt+311 Char,Alt+321 Char,Alt+34 Char,Alt+35 Char,Alt+36 Char,Alt+37 Char,Alt+38 Char,Alt+39 Char"/>
    <w:link w:val="Heading3"/>
    <w:rsid w:val="002B191D"/>
    <w:rPr>
      <w:b/>
      <w:bCs/>
      <w:sz w:val="26"/>
      <w:szCs w:val="26"/>
      <w:lang w:eastAsia="en-US"/>
    </w:rPr>
  </w:style>
  <w:style w:type="character" w:customStyle="1" w:styleId="Heading4Char">
    <w:name w:val="Heading 4 Char"/>
    <w:aliases w:val="Heading 4 Char1 Char,Heading 4 Char Char Char,H4 Char,H41 Char,h4 Char,0.1.1.1 Titre 4 + Left:  0&quot; Char,First line:  0&quot; Char,0.1.1... Char,0.1.1.1 Titre 4 Char,h41 Char,heading 41 Char,h42 Char,heading 42 Char,h43 Char,H42 Char,H43 Char"/>
    <w:link w:val="Heading4"/>
    <w:rsid w:val="004234F0"/>
    <w:rPr>
      <w:rFonts w:ascii="Times New Roman Bold" w:hAnsi="Times New Roman Bold"/>
      <w:b/>
      <w:bCs/>
      <w:sz w:val="24"/>
      <w:szCs w:val="28"/>
    </w:rPr>
  </w:style>
  <w:style w:type="character" w:customStyle="1" w:styleId="Heading5Char">
    <w:name w:val="Heading 5 Char"/>
    <w:aliases w:val="H5 Char,H51 Char,h5 Char,Titre 5 Char,Appendix A to X Char,Heading 5   Appendix A to X Char,5 sub-bullet Char,sb Char,4 Char,Indent Char,Heading5 Char,h51 Char,heading 51 Char,Heading51 Char,h52 Char,h53 Char,DO NOT USE_h5 Char,Alt+5 Char"/>
    <w:link w:val="Heading5"/>
    <w:rsid w:val="004234F0"/>
    <w:rPr>
      <w:b/>
      <w:bCs/>
      <w:i/>
      <w:iCs/>
      <w:sz w:val="24"/>
      <w:szCs w:val="26"/>
    </w:rPr>
  </w:style>
  <w:style w:type="character" w:customStyle="1" w:styleId="Heading6Char">
    <w:name w:val="Heading 6 Char"/>
    <w:aliases w:val="H6 Char,H61 Char,h6 Char,TOC header Char,Bullet list Char,sub-dash Char,sd Char,5 Char,Appendix Char,T1 Char,Heading6 Char,h61 Char,h62 Char,Titre 6 Char,Alt+6 Char"/>
    <w:link w:val="Heading6"/>
    <w:rsid w:val="000E00F3"/>
    <w:rPr>
      <w:b/>
      <w:bCs/>
      <w:sz w:val="22"/>
      <w:szCs w:val="22"/>
      <w:lang w:eastAsia="en-US"/>
    </w:rPr>
  </w:style>
  <w:style w:type="character" w:customStyle="1" w:styleId="Heading7Char">
    <w:name w:val="Heading 7 Char"/>
    <w:aliases w:val="Bulleted list Char,L7 Char,SDL title Char,h7 Char,Alt+7 Char,Alt+71 Char,Alt+72 Char,Alt+73 Char,Alt+74 Char,Alt+75 Char,Alt+76 Char,Alt+77 Char,Alt+78 Char,Alt+79 Char,Alt+710 Char,Alt+711 Char,Alt+712 Char,Alt+713 Char"/>
    <w:link w:val="Heading7"/>
    <w:rsid w:val="004234F0"/>
    <w:rPr>
      <w:sz w:val="22"/>
      <w:szCs w:val="24"/>
    </w:rPr>
  </w:style>
  <w:style w:type="character" w:customStyle="1" w:styleId="Heading8Char">
    <w:name w:val="Heading 8 Char"/>
    <w:aliases w:val="Legal Level 1.1.1. Char,Center Bold Char,Tables Char,Alt+8 Char,Alt+81 Char,Alt+82 Char,Alt+83 Char,Alt+84 Char,Alt+85 Char,Alt+86 Char,Alt+87 Char,Alt+88 Char,Alt+89 Char,Alt+810 Char,Alt+811 Char,Alt+812 Char,Alt+813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paragraph" w:styleId="Revision">
    <w:name w:val="Revision"/>
    <w:hidden/>
    <w:uiPriority w:val="99"/>
    <w:semiHidden/>
    <w:rsid w:val="004957D9"/>
    <w:rPr>
      <w:sz w:val="22"/>
    </w:rPr>
  </w:style>
  <w:style w:type="character" w:styleId="UnresolvedMention">
    <w:name w:val="Unresolved Mention"/>
    <w:basedOn w:val="DefaultParagraphFont"/>
    <w:uiPriority w:val="99"/>
    <w:semiHidden/>
    <w:unhideWhenUsed/>
    <w:rsid w:val="008C60F8"/>
    <w:rPr>
      <w:color w:val="605E5C"/>
      <w:shd w:val="clear" w:color="auto" w:fill="E1DFDD"/>
    </w:rPr>
  </w:style>
  <w:style w:type="paragraph" w:styleId="ListParagraph">
    <w:name w:val="List Paragraph"/>
    <w:basedOn w:val="Normal"/>
    <w:uiPriority w:val="34"/>
    <w:qFormat/>
    <w:rsid w:val="007A0540"/>
    <w:pPr>
      <w:ind w:firstLineChars="200" w:firstLine="420"/>
    </w:pPr>
    <w:rPr>
      <w:rFonts w:eastAsia="SimSun"/>
      <w:szCs w:val="22"/>
      <w:lang w:eastAsia="zh-CN"/>
    </w:rPr>
  </w:style>
  <w:style w:type="table" w:styleId="TableGrid">
    <w:name w:val="Table Grid"/>
    <w:basedOn w:val="TableNormal"/>
    <w:rsid w:val="00C03029"/>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088587">
      <w:bodyDiv w:val="1"/>
      <w:marLeft w:val="0"/>
      <w:marRight w:val="0"/>
      <w:marTop w:val="0"/>
      <w:marBottom w:val="0"/>
      <w:divBdr>
        <w:top w:val="none" w:sz="0" w:space="0" w:color="auto"/>
        <w:left w:val="none" w:sz="0" w:space="0" w:color="auto"/>
        <w:bottom w:val="none" w:sz="0" w:space="0" w:color="auto"/>
        <w:right w:val="none" w:sz="0" w:space="0" w:color="auto"/>
      </w:divBdr>
    </w:div>
    <w:div w:id="100760093">
      <w:bodyDiv w:val="1"/>
      <w:marLeft w:val="0"/>
      <w:marRight w:val="0"/>
      <w:marTop w:val="0"/>
      <w:marBottom w:val="0"/>
      <w:divBdr>
        <w:top w:val="none" w:sz="0" w:space="0" w:color="auto"/>
        <w:left w:val="none" w:sz="0" w:space="0" w:color="auto"/>
        <w:bottom w:val="none" w:sz="0" w:space="0" w:color="auto"/>
        <w:right w:val="none" w:sz="0" w:space="0" w:color="auto"/>
      </w:divBdr>
    </w:div>
    <w:div w:id="324473617">
      <w:bodyDiv w:val="1"/>
      <w:marLeft w:val="0"/>
      <w:marRight w:val="0"/>
      <w:marTop w:val="0"/>
      <w:marBottom w:val="0"/>
      <w:divBdr>
        <w:top w:val="none" w:sz="0" w:space="0" w:color="auto"/>
        <w:left w:val="none" w:sz="0" w:space="0" w:color="auto"/>
        <w:bottom w:val="none" w:sz="0" w:space="0" w:color="auto"/>
        <w:right w:val="none" w:sz="0" w:space="0" w:color="auto"/>
      </w:divBdr>
    </w:div>
    <w:div w:id="377781868">
      <w:bodyDiv w:val="1"/>
      <w:marLeft w:val="0"/>
      <w:marRight w:val="0"/>
      <w:marTop w:val="0"/>
      <w:marBottom w:val="0"/>
      <w:divBdr>
        <w:top w:val="none" w:sz="0" w:space="0" w:color="auto"/>
        <w:left w:val="none" w:sz="0" w:space="0" w:color="auto"/>
        <w:bottom w:val="none" w:sz="0" w:space="0" w:color="auto"/>
        <w:right w:val="none" w:sz="0" w:space="0" w:color="auto"/>
      </w:divBdr>
    </w:div>
    <w:div w:id="551815278">
      <w:bodyDiv w:val="1"/>
      <w:marLeft w:val="0"/>
      <w:marRight w:val="0"/>
      <w:marTop w:val="0"/>
      <w:marBottom w:val="0"/>
      <w:divBdr>
        <w:top w:val="none" w:sz="0" w:space="0" w:color="auto"/>
        <w:left w:val="none" w:sz="0" w:space="0" w:color="auto"/>
        <w:bottom w:val="none" w:sz="0" w:space="0" w:color="auto"/>
        <w:right w:val="none" w:sz="0" w:space="0" w:color="auto"/>
      </w:divBdr>
    </w:div>
    <w:div w:id="731001473">
      <w:bodyDiv w:val="1"/>
      <w:marLeft w:val="0"/>
      <w:marRight w:val="0"/>
      <w:marTop w:val="0"/>
      <w:marBottom w:val="0"/>
      <w:divBdr>
        <w:top w:val="none" w:sz="0" w:space="0" w:color="auto"/>
        <w:left w:val="none" w:sz="0" w:space="0" w:color="auto"/>
        <w:bottom w:val="none" w:sz="0" w:space="0" w:color="auto"/>
        <w:right w:val="none" w:sz="0" w:space="0" w:color="auto"/>
      </w:divBdr>
    </w:div>
    <w:div w:id="879973822">
      <w:bodyDiv w:val="1"/>
      <w:marLeft w:val="0"/>
      <w:marRight w:val="0"/>
      <w:marTop w:val="0"/>
      <w:marBottom w:val="0"/>
      <w:divBdr>
        <w:top w:val="none" w:sz="0" w:space="0" w:color="auto"/>
        <w:left w:val="none" w:sz="0" w:space="0" w:color="auto"/>
        <w:bottom w:val="none" w:sz="0" w:space="0" w:color="auto"/>
        <w:right w:val="none" w:sz="0" w:space="0" w:color="auto"/>
      </w:divBdr>
    </w:div>
    <w:div w:id="994188643">
      <w:bodyDiv w:val="1"/>
      <w:marLeft w:val="0"/>
      <w:marRight w:val="0"/>
      <w:marTop w:val="0"/>
      <w:marBottom w:val="0"/>
      <w:divBdr>
        <w:top w:val="none" w:sz="0" w:space="0" w:color="auto"/>
        <w:left w:val="none" w:sz="0" w:space="0" w:color="auto"/>
        <w:bottom w:val="none" w:sz="0" w:space="0" w:color="auto"/>
        <w:right w:val="none" w:sz="0" w:space="0" w:color="auto"/>
      </w:divBdr>
    </w:div>
    <w:div w:id="1140269490">
      <w:bodyDiv w:val="1"/>
      <w:marLeft w:val="0"/>
      <w:marRight w:val="0"/>
      <w:marTop w:val="0"/>
      <w:marBottom w:val="0"/>
      <w:divBdr>
        <w:top w:val="none" w:sz="0" w:space="0" w:color="auto"/>
        <w:left w:val="none" w:sz="0" w:space="0" w:color="auto"/>
        <w:bottom w:val="none" w:sz="0" w:space="0" w:color="auto"/>
        <w:right w:val="none" w:sz="0" w:space="0" w:color="auto"/>
      </w:divBdr>
    </w:div>
    <w:div w:id="1305700079">
      <w:bodyDiv w:val="1"/>
      <w:marLeft w:val="0"/>
      <w:marRight w:val="0"/>
      <w:marTop w:val="0"/>
      <w:marBottom w:val="0"/>
      <w:divBdr>
        <w:top w:val="none" w:sz="0" w:space="0" w:color="auto"/>
        <w:left w:val="none" w:sz="0" w:space="0" w:color="auto"/>
        <w:bottom w:val="none" w:sz="0" w:space="0" w:color="auto"/>
        <w:right w:val="none" w:sz="0" w:space="0" w:color="auto"/>
      </w:divBdr>
    </w:div>
    <w:div w:id="1490054809">
      <w:bodyDiv w:val="1"/>
      <w:marLeft w:val="0"/>
      <w:marRight w:val="0"/>
      <w:marTop w:val="0"/>
      <w:marBottom w:val="0"/>
      <w:divBdr>
        <w:top w:val="none" w:sz="0" w:space="0" w:color="auto"/>
        <w:left w:val="none" w:sz="0" w:space="0" w:color="auto"/>
        <w:bottom w:val="none" w:sz="0" w:space="0" w:color="auto"/>
        <w:right w:val="none" w:sz="0" w:space="0" w:color="auto"/>
      </w:divBdr>
    </w:div>
    <w:div w:id="1504736763">
      <w:bodyDiv w:val="1"/>
      <w:marLeft w:val="0"/>
      <w:marRight w:val="0"/>
      <w:marTop w:val="0"/>
      <w:marBottom w:val="0"/>
      <w:divBdr>
        <w:top w:val="none" w:sz="0" w:space="0" w:color="auto"/>
        <w:left w:val="none" w:sz="0" w:space="0" w:color="auto"/>
        <w:bottom w:val="none" w:sz="0" w:space="0" w:color="auto"/>
        <w:right w:val="none" w:sz="0" w:space="0" w:color="auto"/>
      </w:divBdr>
    </w:div>
    <w:div w:id="1578858237">
      <w:bodyDiv w:val="1"/>
      <w:marLeft w:val="0"/>
      <w:marRight w:val="0"/>
      <w:marTop w:val="0"/>
      <w:marBottom w:val="0"/>
      <w:divBdr>
        <w:top w:val="none" w:sz="0" w:space="0" w:color="auto"/>
        <w:left w:val="none" w:sz="0" w:space="0" w:color="auto"/>
        <w:bottom w:val="none" w:sz="0" w:space="0" w:color="auto"/>
        <w:right w:val="none" w:sz="0" w:space="0" w:color="auto"/>
      </w:divBdr>
    </w:div>
    <w:div w:id="1584990459">
      <w:bodyDiv w:val="1"/>
      <w:marLeft w:val="0"/>
      <w:marRight w:val="0"/>
      <w:marTop w:val="0"/>
      <w:marBottom w:val="0"/>
      <w:divBdr>
        <w:top w:val="none" w:sz="0" w:space="0" w:color="auto"/>
        <w:left w:val="none" w:sz="0" w:space="0" w:color="auto"/>
        <w:bottom w:val="none" w:sz="0" w:space="0" w:color="auto"/>
        <w:right w:val="none" w:sz="0" w:space="0" w:color="auto"/>
      </w:divBdr>
    </w:div>
    <w:div w:id="1672104802">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 w:id="1715158422">
      <w:bodyDiv w:val="1"/>
      <w:marLeft w:val="0"/>
      <w:marRight w:val="0"/>
      <w:marTop w:val="0"/>
      <w:marBottom w:val="0"/>
      <w:divBdr>
        <w:top w:val="none" w:sz="0" w:space="0" w:color="auto"/>
        <w:left w:val="none" w:sz="0" w:space="0" w:color="auto"/>
        <w:bottom w:val="none" w:sz="0" w:space="0" w:color="auto"/>
        <w:right w:val="none" w:sz="0" w:space="0" w:color="auto"/>
      </w:divBdr>
    </w:div>
    <w:div w:id="1790659834">
      <w:bodyDiv w:val="1"/>
      <w:marLeft w:val="0"/>
      <w:marRight w:val="0"/>
      <w:marTop w:val="0"/>
      <w:marBottom w:val="0"/>
      <w:divBdr>
        <w:top w:val="none" w:sz="0" w:space="0" w:color="auto"/>
        <w:left w:val="none" w:sz="0" w:space="0" w:color="auto"/>
        <w:bottom w:val="none" w:sz="0" w:space="0" w:color="auto"/>
        <w:right w:val="none" w:sz="0" w:space="0" w:color="auto"/>
      </w:divBdr>
    </w:div>
    <w:div w:id="1920365719">
      <w:bodyDiv w:val="1"/>
      <w:marLeft w:val="0"/>
      <w:marRight w:val="0"/>
      <w:marTop w:val="0"/>
      <w:marBottom w:val="0"/>
      <w:divBdr>
        <w:top w:val="none" w:sz="0" w:space="0" w:color="auto"/>
        <w:left w:val="none" w:sz="0" w:space="0" w:color="auto"/>
        <w:bottom w:val="none" w:sz="0" w:space="0" w:color="auto"/>
        <w:right w:val="none" w:sz="0" w:space="0" w:color="auto"/>
      </w:divBdr>
    </w:div>
    <w:div w:id="2011323709">
      <w:bodyDiv w:val="1"/>
      <w:marLeft w:val="0"/>
      <w:marRight w:val="0"/>
      <w:marTop w:val="0"/>
      <w:marBottom w:val="0"/>
      <w:divBdr>
        <w:top w:val="none" w:sz="0" w:space="0" w:color="auto"/>
        <w:left w:val="none" w:sz="0" w:space="0" w:color="auto"/>
        <w:bottom w:val="none" w:sz="0" w:space="0" w:color="auto"/>
        <w:right w:val="none" w:sz="0" w:space="0" w:color="auto"/>
      </w:divBdr>
    </w:div>
    <w:div w:id="2023507098">
      <w:bodyDiv w:val="1"/>
      <w:marLeft w:val="0"/>
      <w:marRight w:val="0"/>
      <w:marTop w:val="0"/>
      <w:marBottom w:val="0"/>
      <w:divBdr>
        <w:top w:val="none" w:sz="0" w:space="0" w:color="auto"/>
        <w:left w:val="none" w:sz="0" w:space="0" w:color="auto"/>
        <w:bottom w:val="none" w:sz="0" w:space="0" w:color="auto"/>
        <w:right w:val="none" w:sz="0" w:space="0" w:color="auto"/>
      </w:divBdr>
    </w:div>
    <w:div w:id="20433600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dmytro.rusanovskyy@nokia.com"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E85D03-2FAA-43B5-8C17-4367605D57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4</Pages>
  <Words>1042</Words>
  <Characters>5942</Characters>
  <Application>Microsoft Office Word</Application>
  <DocSecurity>0</DocSecurity>
  <Lines>49</Lines>
  <Paragraphs>13</Paragraphs>
  <ScaleCrop>false</ScaleCrop>
  <HeadingPairs>
    <vt:vector size="6" baseType="variant">
      <vt:variant>
        <vt:lpstr>Title</vt:lpstr>
      </vt:variant>
      <vt:variant>
        <vt:i4>1</vt:i4>
      </vt:variant>
      <vt:variant>
        <vt:lpstr>Titel</vt:lpstr>
      </vt:variant>
      <vt:variant>
        <vt:i4>1</vt:i4>
      </vt:variant>
      <vt:variant>
        <vt:lpstr>标题</vt:lpstr>
      </vt:variant>
      <vt:variant>
        <vt:i4>4</vt:i4>
      </vt:variant>
    </vt:vector>
  </HeadingPairs>
  <TitlesOfParts>
    <vt:vector size="6" baseType="lpstr">
      <vt:lpstr>Joint Collaborative Team on Video Coding (JCT-VC) Contribution</vt:lpstr>
      <vt:lpstr>Joint Collaborative Team on Video Coding (JCT-VC) Contribution</vt:lpstr>
      <vt:lpstr>Abstract</vt:lpstr>
      <vt:lpstr>Introduction</vt:lpstr>
      <vt:lpstr>Copyright statement</vt:lpstr>
      <vt:lpstr>Patent Rights Declaration(s)</vt:lpstr>
    </vt:vector>
  </TitlesOfParts>
  <Company>JCT-VC</Company>
  <LinksUpToDate>false</LinksUpToDate>
  <CharactersWithSpaces>6971</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Dmytro Rusanovskyy (Nokia)</cp:lastModifiedBy>
  <cp:revision>6</cp:revision>
  <cp:lastPrinted>1900-01-01T08:00:00Z</cp:lastPrinted>
  <dcterms:created xsi:type="dcterms:W3CDTF">2025-03-20T00:48:00Z</dcterms:created>
  <dcterms:modified xsi:type="dcterms:W3CDTF">2025-03-20T01:47:00Z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d2f777e-4347-4fc6-823a-b44ab313546a_Enabled">
    <vt:lpwstr>true</vt:lpwstr>
  </property>
  <property fmtid="{D5CDD505-2E9C-101B-9397-08002B2CF9AE}" pid="3" name="MSIP_Label_4d2f777e-4347-4fc6-823a-b44ab313546a_SetDate">
    <vt:lpwstr>2025-03-12T10:21:39Z</vt:lpwstr>
  </property>
  <property fmtid="{D5CDD505-2E9C-101B-9397-08002B2CF9AE}" pid="4" name="MSIP_Label_4d2f777e-4347-4fc6-823a-b44ab313546a_Method">
    <vt:lpwstr>Standard</vt:lpwstr>
  </property>
  <property fmtid="{D5CDD505-2E9C-101B-9397-08002B2CF9AE}" pid="5" name="MSIP_Label_4d2f777e-4347-4fc6-823a-b44ab313546a_Name">
    <vt:lpwstr>Non-Public</vt:lpwstr>
  </property>
  <property fmtid="{D5CDD505-2E9C-101B-9397-08002B2CF9AE}" pid="6" name="MSIP_Label_4d2f777e-4347-4fc6-823a-b44ab313546a_SiteId">
    <vt:lpwstr>e351b779-f6d5-4e50-8568-80e922d180ae</vt:lpwstr>
  </property>
  <property fmtid="{D5CDD505-2E9C-101B-9397-08002B2CF9AE}" pid="7" name="MSIP_Label_4d2f777e-4347-4fc6-823a-b44ab313546a_ActionId">
    <vt:lpwstr>52ace5c0-e67e-4103-a0ad-1a0f1799796f</vt:lpwstr>
  </property>
  <property fmtid="{D5CDD505-2E9C-101B-9397-08002B2CF9AE}" pid="8" name="MSIP_Label_4d2f777e-4347-4fc6-823a-b44ab313546a_ContentBits">
    <vt:lpwstr>0</vt:lpwstr>
  </property>
  <property fmtid="{D5CDD505-2E9C-101B-9397-08002B2CF9AE}" pid="9" name="MSIP_Label_4d2f777e-4347-4fc6-823a-b44ab313546a_Tag">
    <vt:lpwstr>10, 3, 0, 1</vt:lpwstr>
  </property>
</Properties>
</file>