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ayout w:type="fixed"/>
        <w:tblLook w:val="0000" w:firstRow="0" w:lastRow="0" w:firstColumn="0" w:lastColumn="0" w:noHBand="0" w:noVBand="0"/>
      </w:tblPr>
      <w:tblGrid>
        <w:gridCol w:w="6300"/>
        <w:gridCol w:w="3060"/>
      </w:tblGrid>
      <w:tr w:rsidR="00E61DAC" w:rsidRPr="006A490E" w14:paraId="7E96CA4B" w14:textId="77777777" w:rsidTr="000962AC">
        <w:tc>
          <w:tcPr>
            <w:tcW w:w="6300" w:type="dxa"/>
          </w:tcPr>
          <w:p w14:paraId="18E03134" w14:textId="57BF9C51" w:rsidR="006C5D39" w:rsidRPr="006A490E" w:rsidRDefault="00EF37F6" w:rsidP="00C97D78">
            <w:pPr>
              <w:tabs>
                <w:tab w:val="left" w:pos="7200"/>
              </w:tabs>
              <w:spacing w:before="0"/>
              <w:rPr>
                <w:b/>
                <w:szCs w:val="22"/>
              </w:rPr>
            </w:pPr>
            <w:r w:rsidRPr="006A490E">
              <w:rPr>
                <w:b/>
                <w:noProof/>
                <w:szCs w:val="22"/>
                <w:lang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2D252F" id="Group 2" o:spid="_x0000_s1026" style="position:absolute;margin-left:-4.15pt;margin-top:-27.5pt;width:23.3pt;height:24.6pt;z-index:25165824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6A490E">
              <w:rPr>
                <w:b/>
                <w:noProof/>
                <w:szCs w:val="22"/>
                <w:lang w:eastAsia="de-DE"/>
              </w:rPr>
              <w:drawing>
                <wp:anchor distT="0" distB="0" distL="114300" distR="114300" simplePos="0" relativeHeight="251658242" behindDoc="0" locked="0" layoutInCell="1" allowOverlap="1" wp14:anchorId="00EDF105" wp14:editId="74EED4D7">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6A490E">
              <w:rPr>
                <w:b/>
                <w:noProof/>
                <w:szCs w:val="22"/>
                <w:lang w:eastAsia="de-DE"/>
              </w:rPr>
              <w:drawing>
                <wp:anchor distT="0" distB="0" distL="114300" distR="114300" simplePos="0" relativeHeight="251658241" behindDoc="0" locked="0" layoutInCell="1" allowOverlap="1" wp14:anchorId="4343FD4C" wp14:editId="5469ABC0">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6A490E">
              <w:rPr>
                <w:b/>
                <w:szCs w:val="22"/>
              </w:rPr>
              <w:t xml:space="preserve">Joint </w:t>
            </w:r>
            <w:r w:rsidR="006C5D39" w:rsidRPr="006A490E">
              <w:rPr>
                <w:b/>
                <w:szCs w:val="22"/>
              </w:rPr>
              <w:t xml:space="preserve">Video </w:t>
            </w:r>
            <w:r w:rsidR="00F712E9" w:rsidRPr="006A490E">
              <w:rPr>
                <w:b/>
                <w:szCs w:val="22"/>
              </w:rPr>
              <w:t>Experts</w:t>
            </w:r>
            <w:r w:rsidR="009D7CE6" w:rsidRPr="006A490E">
              <w:rPr>
                <w:b/>
                <w:szCs w:val="22"/>
              </w:rPr>
              <w:t xml:space="preserve"> Team</w:t>
            </w:r>
            <w:r w:rsidR="006C5D39" w:rsidRPr="006A490E">
              <w:rPr>
                <w:b/>
                <w:szCs w:val="22"/>
              </w:rPr>
              <w:t xml:space="preserve"> (</w:t>
            </w:r>
            <w:r w:rsidR="009D7CE6" w:rsidRPr="006A490E">
              <w:rPr>
                <w:b/>
                <w:szCs w:val="22"/>
              </w:rPr>
              <w:t>JVET</w:t>
            </w:r>
            <w:r w:rsidR="006C5D39" w:rsidRPr="006A490E">
              <w:rPr>
                <w:b/>
                <w:szCs w:val="22"/>
              </w:rPr>
              <w:t>)</w:t>
            </w:r>
          </w:p>
          <w:p w14:paraId="7136A7EE" w14:textId="77777777" w:rsidR="00E96A30" w:rsidRPr="005B217D" w:rsidRDefault="00E96A30" w:rsidP="00E96A30">
            <w:pPr>
              <w:tabs>
                <w:tab w:val="left" w:pos="7200"/>
              </w:tabs>
              <w:spacing w:before="0"/>
              <w:rPr>
                <w:b/>
                <w:szCs w:val="22"/>
                <w:lang w:val="en-CA"/>
              </w:rPr>
            </w:pPr>
            <w:r w:rsidRPr="005B217D">
              <w:rPr>
                <w:b/>
                <w:szCs w:val="22"/>
                <w:lang w:val="en-CA"/>
              </w:rPr>
              <w:t>of ITU-T SG</w:t>
            </w:r>
            <w:r>
              <w:rPr>
                <w:b/>
                <w:szCs w:val="22"/>
                <w:lang w:val="en-CA"/>
              </w:rPr>
              <w:t xml:space="preserve">21 </w:t>
            </w:r>
            <w:r w:rsidRPr="005B217D">
              <w:rPr>
                <w:b/>
                <w:szCs w:val="22"/>
                <w:lang w:val="en-CA"/>
              </w:rPr>
              <w:t>WP3</w:t>
            </w:r>
            <w:r>
              <w:rPr>
                <w:b/>
                <w:szCs w:val="22"/>
                <w:lang w:val="en-CA"/>
              </w:rPr>
              <w:t>/21</w:t>
            </w:r>
            <w:r w:rsidRPr="005B217D">
              <w:rPr>
                <w:b/>
                <w:szCs w:val="22"/>
                <w:lang w:val="en-CA"/>
              </w:rPr>
              <w:t xml:space="preserve"> and ISO/IEC JTC</w:t>
            </w:r>
            <w:r>
              <w:rPr>
                <w:b/>
                <w:szCs w:val="22"/>
                <w:lang w:val="en-CA"/>
              </w:rPr>
              <w:t> </w:t>
            </w:r>
            <w:r w:rsidRPr="005B217D">
              <w:rPr>
                <w:b/>
                <w:szCs w:val="22"/>
                <w:lang w:val="en-CA"/>
              </w:rPr>
              <w:t>1/SC</w:t>
            </w:r>
            <w:r>
              <w:rPr>
                <w:b/>
                <w:szCs w:val="22"/>
                <w:lang w:val="en-CA"/>
              </w:rPr>
              <w:t> </w:t>
            </w:r>
            <w:r w:rsidRPr="005B217D">
              <w:rPr>
                <w:b/>
                <w:szCs w:val="22"/>
                <w:lang w:val="en-CA"/>
              </w:rPr>
              <w:t>29</w:t>
            </w:r>
          </w:p>
          <w:p w14:paraId="19908E82" w14:textId="58D53EBC" w:rsidR="00E61DAC" w:rsidRPr="006A490E" w:rsidRDefault="00E96A30" w:rsidP="00E96A30">
            <w:pPr>
              <w:tabs>
                <w:tab w:val="left" w:pos="7200"/>
              </w:tabs>
              <w:spacing w:before="0"/>
              <w:rPr>
                <w:b/>
                <w:szCs w:val="22"/>
              </w:rPr>
            </w:pPr>
            <w:r>
              <w:t>37th</w:t>
            </w:r>
            <w:r w:rsidRPr="00B648F1">
              <w:t xml:space="preserve"> Meeting</w:t>
            </w:r>
            <w:r>
              <w:rPr>
                <w:lang w:val="en-CA"/>
              </w:rPr>
              <w:t>,</w:t>
            </w:r>
            <w:r w:rsidRPr="00B648F1">
              <w:rPr>
                <w:lang w:val="en-CA"/>
              </w:rPr>
              <w:t xml:space="preserve"> </w:t>
            </w:r>
            <w:r>
              <w:rPr>
                <w:lang w:val="en-CA"/>
              </w:rPr>
              <w:t>Geneva, CH, 14–22</w:t>
            </w:r>
            <w:r w:rsidRPr="00B648F1">
              <w:rPr>
                <w:lang w:val="en-CA"/>
              </w:rPr>
              <w:t xml:space="preserve"> </w:t>
            </w:r>
            <w:r>
              <w:rPr>
                <w:lang w:val="en-CA"/>
              </w:rPr>
              <w:t xml:space="preserve">January </w:t>
            </w:r>
            <w:r w:rsidRPr="00B648F1">
              <w:rPr>
                <w:lang w:val="en-CA"/>
              </w:rPr>
              <w:t>20</w:t>
            </w:r>
            <w:r>
              <w:rPr>
                <w:lang w:val="en-CA"/>
              </w:rPr>
              <w:t>25</w:t>
            </w:r>
          </w:p>
        </w:tc>
        <w:tc>
          <w:tcPr>
            <w:tcW w:w="3060" w:type="dxa"/>
          </w:tcPr>
          <w:p w14:paraId="59B7E346" w14:textId="1885C7CC" w:rsidR="008A4B4C" w:rsidRPr="006A490E" w:rsidRDefault="00E61DAC" w:rsidP="00536188">
            <w:pPr>
              <w:tabs>
                <w:tab w:val="left" w:pos="7200"/>
              </w:tabs>
              <w:rPr>
                <w:u w:val="single"/>
              </w:rPr>
            </w:pPr>
            <w:r w:rsidRPr="006A490E">
              <w:t>Document</w:t>
            </w:r>
            <w:r w:rsidR="006C5D39" w:rsidRPr="006A490E">
              <w:t xml:space="preserve">: </w:t>
            </w:r>
            <w:r w:rsidR="009D7CE6" w:rsidRPr="006A490E">
              <w:t>JVET</w:t>
            </w:r>
            <w:r w:rsidRPr="006A490E">
              <w:t>-</w:t>
            </w:r>
            <w:r w:rsidR="000C5F4C" w:rsidRPr="006A490E">
              <w:t>A</w:t>
            </w:r>
            <w:r w:rsidR="00E96A30">
              <w:t>K</w:t>
            </w:r>
            <w:r w:rsidR="00432A0F" w:rsidRPr="006A490E">
              <w:t>0010</w:t>
            </w:r>
            <w:r w:rsidR="006A0E5C" w:rsidRPr="006A490E">
              <w:t>-</w:t>
            </w:r>
            <w:r w:rsidR="00012127" w:rsidRPr="002825A1">
              <w:t>v</w:t>
            </w:r>
            <w:r w:rsidR="00654BD7">
              <w:t>1</w:t>
            </w:r>
          </w:p>
        </w:tc>
      </w:tr>
    </w:tbl>
    <w:p w14:paraId="79DBA597" w14:textId="77777777" w:rsidR="00E61DAC" w:rsidRPr="006A490E" w:rsidRDefault="00E61DAC" w:rsidP="00531AE9">
      <w:pPr>
        <w:spacing w:before="0"/>
      </w:pPr>
    </w:p>
    <w:tbl>
      <w:tblPr>
        <w:tblW w:w="0" w:type="auto"/>
        <w:tblLayout w:type="fixed"/>
        <w:tblLook w:val="0000" w:firstRow="0" w:lastRow="0" w:firstColumn="0" w:lastColumn="0" w:noHBand="0" w:noVBand="0"/>
      </w:tblPr>
      <w:tblGrid>
        <w:gridCol w:w="1458"/>
        <w:gridCol w:w="3362"/>
        <w:gridCol w:w="850"/>
        <w:gridCol w:w="3690"/>
      </w:tblGrid>
      <w:tr w:rsidR="00E61DAC" w:rsidRPr="006A490E" w14:paraId="188D2B50" w14:textId="77777777" w:rsidTr="000962AC">
        <w:tc>
          <w:tcPr>
            <w:tcW w:w="1458" w:type="dxa"/>
          </w:tcPr>
          <w:p w14:paraId="7A6C85EB" w14:textId="77777777" w:rsidR="00E61DAC" w:rsidRPr="006A490E" w:rsidRDefault="00E61DAC">
            <w:pPr>
              <w:spacing w:before="60" w:after="60"/>
              <w:rPr>
                <w:i/>
                <w:szCs w:val="22"/>
              </w:rPr>
            </w:pPr>
            <w:r w:rsidRPr="006A490E">
              <w:rPr>
                <w:i/>
                <w:szCs w:val="22"/>
              </w:rPr>
              <w:t>Title:</w:t>
            </w:r>
          </w:p>
        </w:tc>
        <w:tc>
          <w:tcPr>
            <w:tcW w:w="7902" w:type="dxa"/>
            <w:gridSpan w:val="3"/>
          </w:tcPr>
          <w:p w14:paraId="305A7026" w14:textId="74B5DAA6" w:rsidR="00E61DAC" w:rsidRPr="006A490E" w:rsidRDefault="00432A0F" w:rsidP="009D7CE6">
            <w:pPr>
              <w:spacing w:before="60" w:after="60"/>
              <w:rPr>
                <w:b/>
                <w:szCs w:val="22"/>
              </w:rPr>
            </w:pPr>
            <w:r w:rsidRPr="006A490E">
              <w:rPr>
                <w:b/>
                <w:szCs w:val="22"/>
              </w:rPr>
              <w:t>JVET AHG report: encoding algorithm optimization (AHG10)</w:t>
            </w:r>
          </w:p>
        </w:tc>
      </w:tr>
      <w:tr w:rsidR="00E61DAC" w:rsidRPr="006A490E" w14:paraId="3D8B01B2" w14:textId="77777777" w:rsidTr="000962AC">
        <w:tc>
          <w:tcPr>
            <w:tcW w:w="1458" w:type="dxa"/>
          </w:tcPr>
          <w:p w14:paraId="7AC356CE" w14:textId="77777777" w:rsidR="00E61DAC" w:rsidRPr="006A490E" w:rsidRDefault="00E61DAC">
            <w:pPr>
              <w:spacing w:before="60" w:after="60"/>
              <w:rPr>
                <w:i/>
                <w:szCs w:val="22"/>
              </w:rPr>
            </w:pPr>
            <w:r w:rsidRPr="006A490E">
              <w:rPr>
                <w:i/>
                <w:szCs w:val="22"/>
              </w:rPr>
              <w:t>Status:</w:t>
            </w:r>
          </w:p>
        </w:tc>
        <w:tc>
          <w:tcPr>
            <w:tcW w:w="7902" w:type="dxa"/>
            <w:gridSpan w:val="3"/>
          </w:tcPr>
          <w:p w14:paraId="32E60643" w14:textId="0B67D242" w:rsidR="00E61DAC" w:rsidRPr="006A490E" w:rsidRDefault="00432A0F" w:rsidP="009D7CE6">
            <w:pPr>
              <w:spacing w:before="60" w:after="60"/>
              <w:rPr>
                <w:szCs w:val="22"/>
              </w:rPr>
            </w:pPr>
            <w:r w:rsidRPr="006A490E">
              <w:rPr>
                <w:szCs w:val="22"/>
              </w:rPr>
              <w:t>AHG report input to JVET</w:t>
            </w:r>
          </w:p>
        </w:tc>
      </w:tr>
      <w:tr w:rsidR="00E61DAC" w:rsidRPr="006A490E" w14:paraId="7E6D99E3" w14:textId="77777777" w:rsidTr="000962AC">
        <w:tc>
          <w:tcPr>
            <w:tcW w:w="1458" w:type="dxa"/>
          </w:tcPr>
          <w:p w14:paraId="18CCDCD6" w14:textId="77777777" w:rsidR="00E61DAC" w:rsidRPr="006A490E" w:rsidRDefault="00E61DAC">
            <w:pPr>
              <w:spacing w:before="60" w:after="60"/>
              <w:rPr>
                <w:i/>
                <w:szCs w:val="22"/>
              </w:rPr>
            </w:pPr>
            <w:r w:rsidRPr="006A490E">
              <w:rPr>
                <w:i/>
                <w:szCs w:val="22"/>
              </w:rPr>
              <w:t>Purpose:</w:t>
            </w:r>
          </w:p>
        </w:tc>
        <w:tc>
          <w:tcPr>
            <w:tcW w:w="7902" w:type="dxa"/>
            <w:gridSpan w:val="3"/>
          </w:tcPr>
          <w:p w14:paraId="0640C90D" w14:textId="431C38C0" w:rsidR="00E61DAC" w:rsidRPr="006A490E" w:rsidRDefault="00432A0F" w:rsidP="005E1AC6">
            <w:pPr>
              <w:spacing w:before="60" w:after="60"/>
              <w:rPr>
                <w:szCs w:val="22"/>
              </w:rPr>
            </w:pPr>
            <w:r w:rsidRPr="006A490E">
              <w:rPr>
                <w:szCs w:val="22"/>
              </w:rPr>
              <w:t>AHG report</w:t>
            </w:r>
          </w:p>
        </w:tc>
      </w:tr>
      <w:tr w:rsidR="00432A0F" w:rsidRPr="006A490E" w14:paraId="0B0F6031" w14:textId="77777777" w:rsidTr="00432A0F">
        <w:tc>
          <w:tcPr>
            <w:tcW w:w="1458" w:type="dxa"/>
          </w:tcPr>
          <w:p w14:paraId="66A94A8A" w14:textId="77777777" w:rsidR="00432A0F" w:rsidRPr="006A490E" w:rsidRDefault="00432A0F" w:rsidP="00463874">
            <w:pPr>
              <w:spacing w:before="60" w:after="60"/>
              <w:rPr>
                <w:i/>
                <w:szCs w:val="22"/>
              </w:rPr>
            </w:pPr>
            <w:r w:rsidRPr="006A490E">
              <w:rPr>
                <w:i/>
                <w:szCs w:val="22"/>
              </w:rPr>
              <w:t>Author(s) or</w:t>
            </w:r>
            <w:r w:rsidRPr="006A490E">
              <w:rPr>
                <w:i/>
                <w:szCs w:val="22"/>
              </w:rPr>
              <w:br/>
              <w:t>Contact(s):</w:t>
            </w:r>
          </w:p>
        </w:tc>
        <w:tc>
          <w:tcPr>
            <w:tcW w:w="3362" w:type="dxa"/>
          </w:tcPr>
          <w:p w14:paraId="079D8480" w14:textId="77777777" w:rsidR="00432A0F" w:rsidRPr="007F3914" w:rsidRDefault="00432A0F" w:rsidP="00463874">
            <w:pPr>
              <w:spacing w:before="60" w:after="60"/>
              <w:rPr>
                <w:lang w:val="fr-FR"/>
              </w:rPr>
            </w:pPr>
            <w:r w:rsidRPr="007F3914">
              <w:rPr>
                <w:lang w:val="fr-FR"/>
              </w:rPr>
              <w:t>A. Duenas</w:t>
            </w:r>
          </w:p>
          <w:p w14:paraId="40F0D959" w14:textId="77777777" w:rsidR="00432A0F" w:rsidRPr="007F3914" w:rsidRDefault="00432A0F" w:rsidP="00463874">
            <w:pPr>
              <w:spacing w:before="60" w:after="60"/>
              <w:rPr>
                <w:lang w:val="fr-FR"/>
              </w:rPr>
            </w:pPr>
            <w:r w:rsidRPr="007F3914">
              <w:rPr>
                <w:lang w:val="fr-FR"/>
              </w:rPr>
              <w:t>P. de Lagrange</w:t>
            </w:r>
          </w:p>
          <w:p w14:paraId="72CF03AB" w14:textId="77777777" w:rsidR="00432A0F" w:rsidRPr="007F3914" w:rsidRDefault="00432A0F" w:rsidP="00463874">
            <w:pPr>
              <w:spacing w:before="60" w:after="60"/>
              <w:rPr>
                <w:szCs w:val="22"/>
                <w:lang w:val="fr-FR"/>
              </w:rPr>
            </w:pPr>
            <w:r w:rsidRPr="007F3914">
              <w:rPr>
                <w:szCs w:val="22"/>
                <w:lang w:val="fr-FR"/>
              </w:rPr>
              <w:t>R. Sjöberg</w:t>
            </w:r>
          </w:p>
          <w:p w14:paraId="0ACCBD3F" w14:textId="77777777" w:rsidR="00432A0F" w:rsidRPr="006A490E" w:rsidRDefault="00432A0F" w:rsidP="00463874">
            <w:pPr>
              <w:spacing w:before="60" w:after="60"/>
              <w:rPr>
                <w:szCs w:val="22"/>
              </w:rPr>
            </w:pPr>
            <w:r w:rsidRPr="006A490E">
              <w:rPr>
                <w:szCs w:val="22"/>
              </w:rPr>
              <w:t>A. Tourapis</w:t>
            </w:r>
          </w:p>
        </w:tc>
        <w:tc>
          <w:tcPr>
            <w:tcW w:w="850" w:type="dxa"/>
          </w:tcPr>
          <w:p w14:paraId="6B84D2C1" w14:textId="77777777" w:rsidR="00432A0F" w:rsidRPr="006A490E" w:rsidRDefault="00432A0F" w:rsidP="00463874">
            <w:pPr>
              <w:spacing w:before="60" w:after="60"/>
              <w:rPr>
                <w:szCs w:val="22"/>
              </w:rPr>
            </w:pPr>
            <w:r w:rsidRPr="006A490E">
              <w:rPr>
                <w:szCs w:val="22"/>
              </w:rPr>
              <w:t>Email:</w:t>
            </w:r>
          </w:p>
        </w:tc>
        <w:tc>
          <w:tcPr>
            <w:tcW w:w="3690" w:type="dxa"/>
          </w:tcPr>
          <w:p w14:paraId="61963125" w14:textId="367A3A3C" w:rsidR="00432A0F" w:rsidRPr="006A490E" w:rsidRDefault="00432A0F" w:rsidP="00463874">
            <w:pPr>
              <w:spacing w:before="60" w:after="60"/>
              <w:rPr>
                <w:szCs w:val="22"/>
              </w:rPr>
            </w:pPr>
            <w:r w:rsidRPr="006A490E">
              <w:rPr>
                <w:szCs w:val="22"/>
              </w:rPr>
              <w:t>alberto.duenas@</w:t>
            </w:r>
            <w:r w:rsidR="005556A4">
              <w:rPr>
                <w:szCs w:val="22"/>
              </w:rPr>
              <w:t>wbd</w:t>
            </w:r>
            <w:r w:rsidRPr="006A490E">
              <w:rPr>
                <w:szCs w:val="22"/>
              </w:rPr>
              <w:t>.com</w:t>
            </w:r>
          </w:p>
          <w:p w14:paraId="59E83C2B" w14:textId="77777777" w:rsidR="00432A0F" w:rsidRPr="006A490E" w:rsidRDefault="00432A0F" w:rsidP="00463874">
            <w:pPr>
              <w:spacing w:before="60" w:after="60"/>
              <w:rPr>
                <w:szCs w:val="22"/>
              </w:rPr>
            </w:pPr>
            <w:r w:rsidRPr="006A490E">
              <w:rPr>
                <w:szCs w:val="22"/>
              </w:rPr>
              <w:t>philippe.delagrange@interdigital.com</w:t>
            </w:r>
          </w:p>
          <w:p w14:paraId="3D5934C2" w14:textId="77777777" w:rsidR="00432A0F" w:rsidRPr="006A490E" w:rsidRDefault="00432A0F" w:rsidP="00463874">
            <w:pPr>
              <w:spacing w:before="60" w:after="60"/>
              <w:rPr>
                <w:szCs w:val="22"/>
              </w:rPr>
            </w:pPr>
            <w:r w:rsidRPr="006A490E">
              <w:rPr>
                <w:szCs w:val="22"/>
              </w:rPr>
              <w:t>rickard.sjoberg@ericsson.com</w:t>
            </w:r>
          </w:p>
          <w:p w14:paraId="2249C8FA" w14:textId="77777777" w:rsidR="00432A0F" w:rsidRPr="006A490E" w:rsidRDefault="00432A0F" w:rsidP="00463874">
            <w:pPr>
              <w:spacing w:before="60" w:after="60"/>
              <w:rPr>
                <w:szCs w:val="22"/>
              </w:rPr>
            </w:pPr>
            <w:r w:rsidRPr="006A490E">
              <w:rPr>
                <w:szCs w:val="22"/>
              </w:rPr>
              <w:t>atourapis@apple.com</w:t>
            </w:r>
          </w:p>
          <w:p w14:paraId="03AFD1C7" w14:textId="77777777" w:rsidR="00432A0F" w:rsidRPr="006A490E" w:rsidRDefault="00432A0F" w:rsidP="00463874">
            <w:pPr>
              <w:spacing w:before="60" w:after="60"/>
              <w:rPr>
                <w:szCs w:val="22"/>
              </w:rPr>
            </w:pPr>
          </w:p>
        </w:tc>
      </w:tr>
      <w:tr w:rsidR="00E61DAC" w:rsidRPr="006A490E" w14:paraId="49AFAA61" w14:textId="77777777" w:rsidTr="000962AC">
        <w:tc>
          <w:tcPr>
            <w:tcW w:w="1458" w:type="dxa"/>
          </w:tcPr>
          <w:p w14:paraId="2C08AF6B" w14:textId="77777777" w:rsidR="00E61DAC" w:rsidRPr="006A490E" w:rsidRDefault="00E61DAC">
            <w:pPr>
              <w:spacing w:before="60" w:after="60"/>
              <w:rPr>
                <w:i/>
                <w:szCs w:val="22"/>
              </w:rPr>
            </w:pPr>
            <w:r w:rsidRPr="006A490E">
              <w:rPr>
                <w:i/>
                <w:szCs w:val="22"/>
              </w:rPr>
              <w:t>Source:</w:t>
            </w:r>
          </w:p>
        </w:tc>
        <w:tc>
          <w:tcPr>
            <w:tcW w:w="7902" w:type="dxa"/>
            <w:gridSpan w:val="3"/>
          </w:tcPr>
          <w:p w14:paraId="643E6B85" w14:textId="38A27A7E" w:rsidR="00E61DAC" w:rsidRPr="006A490E" w:rsidRDefault="00432A0F">
            <w:pPr>
              <w:spacing w:before="60" w:after="60"/>
              <w:rPr>
                <w:szCs w:val="22"/>
              </w:rPr>
            </w:pPr>
            <w:r w:rsidRPr="006A490E">
              <w:rPr>
                <w:szCs w:val="22"/>
              </w:rPr>
              <w:t>AHG</w:t>
            </w:r>
          </w:p>
        </w:tc>
      </w:tr>
    </w:tbl>
    <w:p w14:paraId="732815A4" w14:textId="77777777" w:rsidR="00E61DAC" w:rsidRPr="006A490E" w:rsidRDefault="00E61DAC">
      <w:pPr>
        <w:tabs>
          <w:tab w:val="right" w:pos="9360"/>
        </w:tabs>
        <w:spacing w:before="120" w:after="240"/>
        <w:jc w:val="center"/>
        <w:rPr>
          <w:szCs w:val="22"/>
        </w:rPr>
      </w:pPr>
      <w:r w:rsidRPr="006A490E">
        <w:rPr>
          <w:szCs w:val="22"/>
          <w:u w:val="single"/>
        </w:rPr>
        <w:t>_____________________________</w:t>
      </w:r>
    </w:p>
    <w:p w14:paraId="64AAC3A0" w14:textId="77777777" w:rsidR="00432A0F" w:rsidRPr="006A490E" w:rsidRDefault="00432A0F" w:rsidP="00432A0F">
      <w:pPr>
        <w:pStyle w:val="Heading1"/>
        <w:numPr>
          <w:ilvl w:val="0"/>
          <w:numId w:val="0"/>
        </w:numPr>
        <w:ind w:left="432" w:hanging="432"/>
      </w:pPr>
      <w:r w:rsidRPr="006A490E">
        <w:t>Abstract</w:t>
      </w:r>
    </w:p>
    <w:p w14:paraId="061FC950" w14:textId="1F20EC60" w:rsidR="00432A0F" w:rsidRPr="006A490E" w:rsidRDefault="00432A0F" w:rsidP="00432A0F">
      <w:pPr>
        <w:rPr>
          <w:szCs w:val="22"/>
        </w:rPr>
      </w:pPr>
      <w:r w:rsidRPr="006A490E">
        <w:rPr>
          <w:szCs w:val="22"/>
        </w:rPr>
        <w:t xml:space="preserve">This document summarizes the activities of AHG10 on encoding algorithm optimization, </w:t>
      </w:r>
      <w:r w:rsidRPr="006A490E">
        <w:t xml:space="preserve">between </w:t>
      </w:r>
      <w:r w:rsidR="00654BD7">
        <w:t>the 36</w:t>
      </w:r>
      <w:r w:rsidR="00654BD7" w:rsidRPr="00C05D5D">
        <w:rPr>
          <w:vertAlign w:val="superscript"/>
        </w:rPr>
        <w:t>th</w:t>
      </w:r>
      <w:r w:rsidR="00654BD7">
        <w:t xml:space="preserve"> meeting (</w:t>
      </w:r>
      <w:r w:rsidR="00654BD7" w:rsidRPr="00654BD7">
        <w:t>Kemer, TR, 1–8 November 2024</w:t>
      </w:r>
      <w:r w:rsidR="00654BD7">
        <w:t>)</w:t>
      </w:r>
      <w:r w:rsidR="00E96A30">
        <w:t xml:space="preserve"> and 37</w:t>
      </w:r>
      <w:r w:rsidR="00E96A30" w:rsidRPr="00E96A30">
        <w:rPr>
          <w:vertAlign w:val="superscript"/>
        </w:rPr>
        <w:t>th</w:t>
      </w:r>
      <w:r w:rsidR="00E96A30" w:rsidRPr="00B648F1">
        <w:t xml:space="preserve"> </w:t>
      </w:r>
      <w:r w:rsidR="00E96A30">
        <w:t>m</w:t>
      </w:r>
      <w:r w:rsidR="00E96A30" w:rsidRPr="00B648F1">
        <w:t>eeting</w:t>
      </w:r>
      <w:r w:rsidR="00E96A30">
        <w:t xml:space="preserve"> (</w:t>
      </w:r>
      <w:r w:rsidR="00E96A30">
        <w:rPr>
          <w:lang w:val="en-CA"/>
        </w:rPr>
        <w:t>Geneva, CH, 14–22</w:t>
      </w:r>
      <w:r w:rsidR="00E96A30" w:rsidRPr="00B648F1">
        <w:rPr>
          <w:lang w:val="en-CA"/>
        </w:rPr>
        <w:t xml:space="preserve"> </w:t>
      </w:r>
      <w:r w:rsidR="00E96A30">
        <w:rPr>
          <w:lang w:val="en-CA"/>
        </w:rPr>
        <w:t xml:space="preserve">January </w:t>
      </w:r>
      <w:r w:rsidR="00E96A30" w:rsidRPr="00B648F1">
        <w:rPr>
          <w:lang w:val="en-CA"/>
        </w:rPr>
        <w:t>20</w:t>
      </w:r>
      <w:r w:rsidR="00E96A30">
        <w:rPr>
          <w:lang w:val="en-CA"/>
        </w:rPr>
        <w:t>25)</w:t>
      </w:r>
      <w:r w:rsidRPr="006A490E">
        <w:t>.</w:t>
      </w:r>
    </w:p>
    <w:p w14:paraId="0C7AC307" w14:textId="77777777" w:rsidR="00432A0F" w:rsidRPr="00433855" w:rsidRDefault="00432A0F" w:rsidP="00432A0F">
      <w:pPr>
        <w:pStyle w:val="Heading1"/>
      </w:pPr>
      <w:r w:rsidRPr="00433855">
        <w:t>Mandates</w:t>
      </w:r>
    </w:p>
    <w:p w14:paraId="5C98A986" w14:textId="1032F8E1" w:rsidR="00432A0F" w:rsidRPr="006A490E" w:rsidRDefault="00432A0F" w:rsidP="00432A0F">
      <w:r w:rsidRPr="006A490E">
        <w:t xml:space="preserve">At the </w:t>
      </w:r>
      <w:r w:rsidR="00E51812">
        <w:t>3</w:t>
      </w:r>
      <w:r w:rsidR="005522BE">
        <w:t>7</w:t>
      </w:r>
      <w:r w:rsidR="00B74500">
        <w:rPr>
          <w:vertAlign w:val="superscript"/>
        </w:rPr>
        <w:t>th</w:t>
      </w:r>
      <w:r w:rsidRPr="006A490E">
        <w:t xml:space="preserve"> meeting of the ITU-T/ISO/IEC Joint Video Experts Team (JVET), an ad hoc group on encoding algorithm optimization was established with the following mandates:</w:t>
      </w:r>
    </w:p>
    <w:p w14:paraId="4717C7D2" w14:textId="77777777" w:rsidR="004E65F5" w:rsidRDefault="004E65F5" w:rsidP="004E65F5">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t>Study the impact of using techniques such as tool adaptation and configuration, and perceptually optimized adaptive quantization for encoder optimization.</w:t>
      </w:r>
    </w:p>
    <w:p w14:paraId="7659A97D" w14:textId="77777777" w:rsidR="004E65F5" w:rsidRDefault="004E65F5" w:rsidP="004E65F5">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t>Study the impact of non-normative techniques of preprocessing for the benefit of encoder optimization.</w:t>
      </w:r>
    </w:p>
    <w:p w14:paraId="68C81752" w14:textId="77777777" w:rsidR="004E65F5" w:rsidRDefault="004E65F5" w:rsidP="004E65F5">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t>Study encoding techniques of optimization for objective quality metrics and their relationship to subjective quality.</w:t>
      </w:r>
    </w:p>
    <w:p w14:paraId="5F3388D1" w14:textId="77777777" w:rsidR="004E65F5" w:rsidRDefault="004E65F5" w:rsidP="004E65F5">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t>Study optimized encoding for reference picture resampling and scalability modes in VTM, and coordinate with AHG4 on improving encoders and test settings for multi-layer verification testing.</w:t>
      </w:r>
    </w:p>
    <w:p w14:paraId="5714A692" w14:textId="77777777" w:rsidR="004E65F5" w:rsidRDefault="004E65F5" w:rsidP="004E65F5">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t>Study optimized encoding and suitable test settings for noisy materials, such as sequences containing film grain.</w:t>
      </w:r>
    </w:p>
    <w:p w14:paraId="4E47176A" w14:textId="77777777" w:rsidR="004E65F5" w:rsidRDefault="004E65F5" w:rsidP="004E65F5">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t>Study optimized encoding and tool combinations for low latency and low complexity.</w:t>
      </w:r>
    </w:p>
    <w:p w14:paraId="185A1853" w14:textId="77777777" w:rsidR="004E65F5" w:rsidRDefault="004E65F5" w:rsidP="004E65F5">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t>Consider neural network-based encoding optimization technologies for video coding standards.</w:t>
      </w:r>
    </w:p>
    <w:p w14:paraId="5363E152" w14:textId="77777777" w:rsidR="004E65F5" w:rsidRDefault="004E65F5" w:rsidP="004E65F5">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t>Investigate other methods of improving objective and/or subjective quality, including adaptive coding structures and multi-pass encoding.</w:t>
      </w:r>
    </w:p>
    <w:p w14:paraId="39C7F755" w14:textId="77777777" w:rsidR="004E65F5" w:rsidRDefault="004E65F5" w:rsidP="004E65F5">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t>Study methods of rate control and rate-distortion optimization and their impact on performance, subjective and objective quality.</w:t>
      </w:r>
    </w:p>
    <w:p w14:paraId="47684AF9" w14:textId="77777777" w:rsidR="004E65F5" w:rsidRDefault="004E65F5" w:rsidP="004E65F5">
      <w:pPr>
        <w:numPr>
          <w:ilvl w:val="0"/>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t>Study the potential of defining default or alternate software configuration settings and test conditions optimized for either subjective quality, or higher objective quality, and coordinate such efforts with AHG3 and AHG6.</w:t>
      </w:r>
    </w:p>
    <w:p w14:paraId="2EF3FEC2" w14:textId="07111D29" w:rsidR="007F3914" w:rsidRPr="007F3914" w:rsidRDefault="004E65F5" w:rsidP="004E65F5">
      <w:pPr>
        <w:numPr>
          <w:ilvl w:val="0"/>
          <w:numId w:val="14"/>
        </w:numPr>
        <w:textAlignment w:val="auto"/>
        <w:rPr>
          <w:sz w:val="20"/>
          <w:lang w:val="en-CA" w:eastAsia="ja-JP"/>
        </w:rPr>
      </w:pPr>
      <w:r>
        <w:lastRenderedPageBreak/>
        <w:t>Study the effect of varying configuration parameters depending on temporal layer, such as those related to deblocking, partitioning, chroma QP.</w:t>
      </w:r>
    </w:p>
    <w:p w14:paraId="075BB099" w14:textId="7A6DF4D4" w:rsidR="000B669D" w:rsidRDefault="000B669D" w:rsidP="000B669D">
      <w:pPr>
        <w:pStyle w:val="Heading1"/>
      </w:pPr>
      <w:r>
        <w:t>Activity</w:t>
      </w:r>
    </w:p>
    <w:p w14:paraId="7FC221CD" w14:textId="77777777" w:rsidR="000B669D" w:rsidRDefault="00432A0F" w:rsidP="00E518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6A490E">
        <w:t>The regular JVET e-mail reflector was used for discussions (</w:t>
      </w:r>
      <w:hyperlink r:id="rId12" w:history="1">
        <w:r w:rsidRPr="006A490E">
          <w:t>jvet@lists.rwth-aachen.de</w:t>
        </w:r>
      </w:hyperlink>
      <w:r w:rsidRPr="006A490E">
        <w:t>).</w:t>
      </w:r>
    </w:p>
    <w:p w14:paraId="3F15DB68" w14:textId="7029B639" w:rsidR="00432A0F" w:rsidRPr="00E51812" w:rsidRDefault="004E2772" w:rsidP="00E518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sz w:val="20"/>
          <w:lang w:eastAsia="ja-JP"/>
        </w:rPr>
      </w:pPr>
      <w:r>
        <w:t>T</w:t>
      </w:r>
      <w:r w:rsidR="00556937">
        <w:t>eleconference</w:t>
      </w:r>
      <w:r>
        <w:t>s</w:t>
      </w:r>
      <w:r w:rsidR="00556937">
        <w:t xml:space="preserve"> w</w:t>
      </w:r>
      <w:r>
        <w:t>ere</w:t>
      </w:r>
      <w:r w:rsidR="00556937">
        <w:t xml:space="preserve"> hel</w:t>
      </w:r>
      <w:r w:rsidR="004527A2">
        <w:t>d</w:t>
      </w:r>
      <w:r w:rsidR="00556937">
        <w:t xml:space="preserve"> on </w:t>
      </w:r>
      <w:r w:rsidR="00F71A28">
        <w:t>December 4</w:t>
      </w:r>
      <w:r w:rsidRPr="00C05D5D">
        <w:rPr>
          <w:vertAlign w:val="superscript"/>
        </w:rPr>
        <w:t>th</w:t>
      </w:r>
      <w:r>
        <w:t xml:space="preserve"> </w:t>
      </w:r>
      <w:r w:rsidR="00F71A28">
        <w:t>and December 19</w:t>
      </w:r>
      <w:r w:rsidRPr="00C05D5D">
        <w:rPr>
          <w:vertAlign w:val="superscript"/>
        </w:rPr>
        <w:t>th</w:t>
      </w:r>
      <w:r w:rsidR="00F71A28">
        <w:t>,</w:t>
      </w:r>
      <w:r w:rsidR="00556937">
        <w:t xml:space="preserve"> and a</w:t>
      </w:r>
      <w:r w:rsidR="000B669D">
        <w:t xml:space="preserve"> few </w:t>
      </w:r>
      <w:r w:rsidR="00556937">
        <w:t xml:space="preserve">related organizational </w:t>
      </w:r>
      <w:r>
        <w:t>e</w:t>
      </w:r>
      <w:r w:rsidR="000B669D">
        <w:t xml:space="preserve">-mails </w:t>
      </w:r>
      <w:r w:rsidR="00432A0F" w:rsidRPr="006A490E">
        <w:t>w</w:t>
      </w:r>
      <w:r w:rsidR="00556937">
        <w:t>ere</w:t>
      </w:r>
      <w:r w:rsidR="00432A0F" w:rsidRPr="006A490E">
        <w:t xml:space="preserve"> sent to the JVET reflector</w:t>
      </w:r>
      <w:r w:rsidR="005F1159">
        <w:t xml:space="preserve">, as well as a few support requests and answers to reproduce </w:t>
      </w:r>
      <w:r w:rsidR="006C3AAB">
        <w:t xml:space="preserve">the </w:t>
      </w:r>
      <w:r w:rsidR="005F1159">
        <w:t xml:space="preserve">results from the previous meeting cycle </w:t>
      </w:r>
      <w:r w:rsidR="006C3AAB">
        <w:t xml:space="preserve">that were </w:t>
      </w:r>
      <w:r w:rsidR="005F1159">
        <w:t>used for multilayer viewing tests during</w:t>
      </w:r>
      <w:r w:rsidR="006C3AAB">
        <w:t xml:space="preserve"> the</w:t>
      </w:r>
      <w:r w:rsidR="005F1159">
        <w:t xml:space="preserve"> Kemer meeting.</w:t>
      </w:r>
    </w:p>
    <w:p w14:paraId="448EEB70" w14:textId="77777777" w:rsidR="00432A0F" w:rsidRDefault="00432A0F" w:rsidP="00432A0F">
      <w:pPr>
        <w:pStyle w:val="Heading1"/>
        <w:jc w:val="left"/>
      </w:pPr>
      <w:r w:rsidRPr="006A490E">
        <w:t>Related contributions</w:t>
      </w:r>
    </w:p>
    <w:p w14:paraId="4FDDA3A0" w14:textId="15EC5EF8" w:rsidR="004527A2" w:rsidRPr="006A490E" w:rsidRDefault="00C8175C" w:rsidP="004527A2">
      <w:pPr>
        <w:spacing w:after="240"/>
        <w:rPr>
          <w:szCs w:val="22"/>
        </w:rPr>
      </w:pPr>
      <w:r>
        <w:rPr>
          <w:szCs w:val="22"/>
        </w:rPr>
        <w:t>Two</w:t>
      </w:r>
      <w:r w:rsidR="004527A2" w:rsidRPr="006A490E">
        <w:rPr>
          <w:szCs w:val="22"/>
        </w:rPr>
        <w:t xml:space="preserve"> contribution</w:t>
      </w:r>
      <w:r>
        <w:rPr>
          <w:szCs w:val="22"/>
        </w:rPr>
        <w:t>s</w:t>
      </w:r>
      <w:r w:rsidR="004527A2" w:rsidRPr="006A490E">
        <w:rPr>
          <w:szCs w:val="22"/>
        </w:rPr>
        <w:t xml:space="preserve"> </w:t>
      </w:r>
      <w:r w:rsidR="005F1159">
        <w:rPr>
          <w:szCs w:val="22"/>
        </w:rPr>
        <w:t>w</w:t>
      </w:r>
      <w:r>
        <w:rPr>
          <w:szCs w:val="22"/>
        </w:rPr>
        <w:t>ere</w:t>
      </w:r>
      <w:r w:rsidR="004527A2" w:rsidRPr="006A490E">
        <w:rPr>
          <w:szCs w:val="22"/>
        </w:rPr>
        <w:t xml:space="preserve"> identified relating to AHG10 and summarized in the following sections.</w:t>
      </w:r>
    </w:p>
    <w:p w14:paraId="62FE12D5" w14:textId="75383869" w:rsidR="004527A2" w:rsidRPr="004527A2" w:rsidRDefault="0011300F" w:rsidP="004527A2">
      <w:pPr>
        <w:pStyle w:val="Heading2"/>
      </w:pPr>
      <w:r>
        <w:t>General</w:t>
      </w:r>
    </w:p>
    <w:p w14:paraId="4A7B97CA" w14:textId="632E964E" w:rsidR="00556937" w:rsidRDefault="00556937" w:rsidP="004527A2">
      <w:pPr>
        <w:pStyle w:val="Heading3"/>
      </w:pPr>
      <w:r w:rsidRPr="004527A2">
        <w:t>JVET-A</w:t>
      </w:r>
      <w:r w:rsidR="005F1159">
        <w:t>K0052</w:t>
      </w:r>
      <w:r w:rsidRPr="004527A2">
        <w:t xml:space="preserve"> - AHG10: Teleconference</w:t>
      </w:r>
      <w:r w:rsidR="005F1159">
        <w:t xml:space="preserve"> </w:t>
      </w:r>
      <w:r w:rsidR="0011300F">
        <w:rPr>
          <w:szCs w:val="22"/>
        </w:rPr>
        <w:t>on encoder optimization</w:t>
      </w:r>
    </w:p>
    <w:p w14:paraId="2DAD212F" w14:textId="4B67115D" w:rsidR="0011300F" w:rsidRDefault="0011300F" w:rsidP="0011300F">
      <w:r w:rsidRPr="006A490E">
        <w:rPr>
          <w:szCs w:val="22"/>
        </w:rPr>
        <w:t xml:space="preserve">This document summarizes </w:t>
      </w:r>
      <w:r>
        <w:rPr>
          <w:szCs w:val="22"/>
        </w:rPr>
        <w:t>discussions during teleconferences on encoder optimization</w:t>
      </w:r>
      <w:r>
        <w:t>.</w:t>
      </w:r>
    </w:p>
    <w:p w14:paraId="0894EA24" w14:textId="467AF3FC" w:rsidR="007E786F" w:rsidRPr="004527A2" w:rsidRDefault="00C930DE" w:rsidP="005F1159">
      <w:r>
        <w:rPr>
          <w:szCs w:val="22"/>
        </w:rPr>
        <w:t>The r</w:t>
      </w:r>
      <w:r w:rsidR="0011300F">
        <w:rPr>
          <w:szCs w:val="22"/>
        </w:rPr>
        <w:t xml:space="preserve">emaining work related to VVC multi-layer coding was discussed, including </w:t>
      </w:r>
      <w:r>
        <w:rPr>
          <w:szCs w:val="22"/>
        </w:rPr>
        <w:t xml:space="preserve">support for </w:t>
      </w:r>
      <w:r w:rsidR="0011300F">
        <w:rPr>
          <w:szCs w:val="22"/>
        </w:rPr>
        <w:t>multi-view (</w:t>
      </w:r>
      <w:proofErr w:type="gramStart"/>
      <w:r w:rsidR="0011300F">
        <w:rPr>
          <w:szCs w:val="22"/>
        </w:rPr>
        <w:t>suggested</w:t>
      </w:r>
      <w:proofErr w:type="gramEnd"/>
      <w:r w:rsidR="0011300F">
        <w:rPr>
          <w:szCs w:val="22"/>
        </w:rPr>
        <w:t xml:space="preserve"> tests, test sequences, expected software tools improvements</w:t>
      </w:r>
      <w:r>
        <w:rPr>
          <w:szCs w:val="22"/>
        </w:rPr>
        <w:t xml:space="preserve"> and</w:t>
      </w:r>
      <w:r w:rsidR="0011300F">
        <w:rPr>
          <w:szCs w:val="22"/>
        </w:rPr>
        <w:t xml:space="preserve"> if specific configurations and encoder optimizations for visual testing would be acceptable</w:t>
      </w:r>
      <w:r w:rsidR="007E786F">
        <w:t>.</w:t>
      </w:r>
    </w:p>
    <w:p w14:paraId="13AFBB67" w14:textId="548E8CC9" w:rsidR="0011300F" w:rsidRPr="004527A2" w:rsidRDefault="00C8175C" w:rsidP="0011300F">
      <w:pPr>
        <w:pStyle w:val="Heading2"/>
      </w:pPr>
      <w:r>
        <w:t>Common test conditions</w:t>
      </w:r>
    </w:p>
    <w:p w14:paraId="69BA2F91" w14:textId="139027EC" w:rsidR="00DA0B09" w:rsidRDefault="00DA0B09" w:rsidP="00DA0B09">
      <w:pPr>
        <w:pStyle w:val="Heading3"/>
      </w:pPr>
      <w:r w:rsidRPr="004527A2">
        <w:t>JVET-A</w:t>
      </w:r>
      <w:r w:rsidR="005F1159">
        <w:t>K0181</w:t>
      </w:r>
      <w:r w:rsidRPr="004527A2">
        <w:t xml:space="preserve"> - </w:t>
      </w:r>
      <w:r w:rsidR="005F1159" w:rsidRPr="005F1159">
        <w:t>AHG10: Suggested upgrade of CTC for random access for VTM</w:t>
      </w:r>
    </w:p>
    <w:p w14:paraId="4DFEBD26" w14:textId="77777777" w:rsidR="00C8175C" w:rsidRDefault="00C8175C" w:rsidP="00C8175C">
      <w:pPr>
        <w:rPr>
          <w:lang w:val="en-CA"/>
        </w:rPr>
      </w:pPr>
      <w:r>
        <w:rPr>
          <w:lang w:val="en-CA"/>
        </w:rPr>
        <w:t>This contribution suggests upgrading the VTM settings for random access to better handle a larger span of bitrates:</w:t>
      </w:r>
    </w:p>
    <w:p w14:paraId="69F6A8C1" w14:textId="77777777" w:rsidR="00C8175C" w:rsidRDefault="00C8175C" w:rsidP="00C8175C">
      <w:pPr>
        <w:pStyle w:val="ListParagraph"/>
        <w:numPr>
          <w:ilvl w:val="0"/>
          <w:numId w:val="14"/>
        </w:numPr>
        <w:rPr>
          <w:lang w:val="en-CA"/>
        </w:rPr>
      </w:pPr>
      <w:r>
        <w:rPr>
          <w:lang w:val="en-CA"/>
        </w:rPr>
        <w:t xml:space="preserve">Enabling GOP-based RPR as </w:t>
      </w:r>
      <w:r w:rsidRPr="00C8175C">
        <w:rPr>
          <w:lang w:val="en-CA"/>
        </w:rPr>
        <w:t>it can be beneficial to encode at a lower resolution for lower bitrates</w:t>
      </w:r>
    </w:p>
    <w:p w14:paraId="38E1F308" w14:textId="33E64812" w:rsidR="00C8175C" w:rsidRDefault="00C8175C" w:rsidP="00C8175C">
      <w:pPr>
        <w:pStyle w:val="ListParagraph"/>
        <w:numPr>
          <w:ilvl w:val="0"/>
          <w:numId w:val="14"/>
        </w:numPr>
        <w:rPr>
          <w:lang w:val="en-CA"/>
        </w:rPr>
      </w:pPr>
      <w:r>
        <w:rPr>
          <w:lang w:val="en-CA"/>
        </w:rPr>
        <w:t xml:space="preserve">Enabling </w:t>
      </w:r>
      <w:r w:rsidRPr="00C8175C">
        <w:rPr>
          <w:lang w:val="en-CA"/>
        </w:rPr>
        <w:t xml:space="preserve">DMVR encoder control </w:t>
      </w:r>
      <w:r>
        <w:rPr>
          <w:lang w:val="en-CA"/>
        </w:rPr>
        <w:t>to</w:t>
      </w:r>
      <w:r w:rsidRPr="00C8175C">
        <w:rPr>
          <w:lang w:val="en-CA"/>
        </w:rPr>
        <w:t xml:space="preserve"> improve subjective quality in some situations also especially at lower bitrates</w:t>
      </w:r>
    </w:p>
    <w:p w14:paraId="6EEBD114" w14:textId="44DFCA76" w:rsidR="005F1159" w:rsidRDefault="00C8175C" w:rsidP="00C8175C">
      <w:pPr>
        <w:rPr>
          <w:lang w:val="en-CA"/>
        </w:rPr>
      </w:pPr>
      <w:r>
        <w:rPr>
          <w:lang w:val="en-CA"/>
        </w:rPr>
        <w:t>Minor BD-rate gains (around -0.3%) are reported using the CTC, but more gain (up to -1.6%) when testing higher QPs</w:t>
      </w:r>
      <w:r w:rsidR="004E65F5">
        <w:rPr>
          <w:lang w:val="en-CA"/>
        </w:rPr>
        <w:t>, and more gain at higher resolutions</w:t>
      </w:r>
      <w:r>
        <w:rPr>
          <w:lang w:val="en-CA"/>
        </w:rPr>
        <w:t>. Visual quality improvement is reported, especially at low bitrates.</w:t>
      </w:r>
    </w:p>
    <w:p w14:paraId="5203B347" w14:textId="77777777" w:rsidR="00432A0F" w:rsidRPr="006A490E" w:rsidRDefault="00432A0F" w:rsidP="00432A0F">
      <w:pPr>
        <w:pStyle w:val="Heading1"/>
        <w:jc w:val="left"/>
      </w:pPr>
      <w:r w:rsidRPr="006A490E">
        <w:t>Recommendation</w:t>
      </w:r>
    </w:p>
    <w:p w14:paraId="730195F0" w14:textId="6AD4A857" w:rsidR="00432A0F" w:rsidRPr="006A490E" w:rsidRDefault="00432A0F" w:rsidP="00432A0F">
      <w:r w:rsidRPr="006A490E">
        <w:t>The AHG recommends that the related input contributions are reviewed</w:t>
      </w:r>
      <w:r w:rsidR="00DA5363">
        <w:t xml:space="preserve">, </w:t>
      </w:r>
      <w:r w:rsidRPr="006A490E">
        <w:t>and to further continue the study of encoding algorithm optimizations in JVET.</w:t>
      </w:r>
    </w:p>
    <w:sectPr w:rsidR="00432A0F" w:rsidRPr="006A490E" w:rsidSect="00157DB8">
      <w:footerReference w:type="default" r:id="rId13"/>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9F19FA" w14:textId="77777777" w:rsidR="00155B5D" w:rsidRDefault="00155B5D">
      <w:r>
        <w:separator/>
      </w:r>
    </w:p>
  </w:endnote>
  <w:endnote w:type="continuationSeparator" w:id="0">
    <w:p w14:paraId="3655EBFB" w14:textId="77777777" w:rsidR="00155B5D" w:rsidRDefault="00155B5D">
      <w:r>
        <w:continuationSeparator/>
      </w:r>
    </w:p>
  </w:endnote>
  <w:endnote w:type="continuationNotice" w:id="1">
    <w:p w14:paraId="67DECBE4" w14:textId="77777777" w:rsidR="00155B5D" w:rsidRDefault="00155B5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9A5A88" w14:textId="75EED8EB"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196A3E">
      <w:rPr>
        <w:rStyle w:val="PageNumber"/>
        <w:noProof/>
      </w:rPr>
      <w:t>2025-01-14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2491A0" w14:textId="77777777" w:rsidR="00155B5D" w:rsidRDefault="00155B5D">
      <w:r>
        <w:separator/>
      </w:r>
    </w:p>
  </w:footnote>
  <w:footnote w:type="continuationSeparator" w:id="0">
    <w:p w14:paraId="42FA2F1F" w14:textId="77777777" w:rsidR="00155B5D" w:rsidRDefault="00155B5D">
      <w:r>
        <w:continuationSeparator/>
      </w:r>
    </w:p>
  </w:footnote>
  <w:footnote w:type="continuationNotice" w:id="1">
    <w:p w14:paraId="66817471" w14:textId="77777777" w:rsidR="00155B5D" w:rsidRDefault="00155B5D">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C16982"/>
    <w:multiLevelType w:val="hybridMultilevel"/>
    <w:tmpl w:val="D5440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1427"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9473970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41261882">
    <w:abstractNumId w:val="11"/>
  </w:num>
  <w:num w:numId="3" w16cid:durableId="532033019">
    <w:abstractNumId w:val="10"/>
  </w:num>
  <w:num w:numId="4" w16cid:durableId="1147624247">
    <w:abstractNumId w:val="8"/>
  </w:num>
  <w:num w:numId="5" w16cid:durableId="380711482">
    <w:abstractNumId w:val="9"/>
  </w:num>
  <w:num w:numId="6" w16cid:durableId="460734830">
    <w:abstractNumId w:val="5"/>
  </w:num>
  <w:num w:numId="7" w16cid:durableId="397290122">
    <w:abstractNumId w:val="7"/>
  </w:num>
  <w:num w:numId="8" w16cid:durableId="1504276996">
    <w:abstractNumId w:val="5"/>
  </w:num>
  <w:num w:numId="9" w16cid:durableId="1169322182">
    <w:abstractNumId w:val="1"/>
  </w:num>
  <w:num w:numId="10" w16cid:durableId="1890720493">
    <w:abstractNumId w:val="4"/>
  </w:num>
  <w:num w:numId="11" w16cid:durableId="813450340">
    <w:abstractNumId w:val="2"/>
  </w:num>
  <w:num w:numId="12" w16cid:durableId="1012800072">
    <w:abstractNumId w:val="3"/>
  </w:num>
  <w:num w:numId="13" w16cid:durableId="1633943858">
    <w:abstractNumId w:val="6"/>
  </w:num>
  <w:num w:numId="14" w16cid:durableId="125438504">
    <w:abstractNumId w:val="6"/>
  </w:num>
  <w:num w:numId="15" w16cid:durableId="494611121">
    <w:abstractNumId w:val="5"/>
  </w:num>
  <w:num w:numId="16" w16cid:durableId="1423841311">
    <w:abstractNumId w:val="5"/>
  </w:num>
  <w:num w:numId="17" w16cid:durableId="746264214">
    <w:abstractNumId w:val="5"/>
  </w:num>
  <w:num w:numId="18" w16cid:durableId="2095396328">
    <w:abstractNumId w:val="6"/>
  </w:num>
  <w:num w:numId="19" w16cid:durableId="712733882">
    <w:abstractNumId w:val="5"/>
  </w:num>
  <w:num w:numId="20" w16cid:durableId="526718980">
    <w:abstractNumId w:val="5"/>
  </w:num>
  <w:num w:numId="21" w16cid:durableId="813765225">
    <w:abstractNumId w:val="5"/>
  </w:num>
  <w:num w:numId="22" w16cid:durableId="299503493">
    <w:abstractNumId w:val="6"/>
  </w:num>
  <w:num w:numId="23" w16cid:durableId="1307204636">
    <w:abstractNumId w:val="6"/>
  </w:num>
  <w:num w:numId="24" w16cid:durableId="825587410">
    <w:abstractNumId w:val="5"/>
  </w:num>
  <w:num w:numId="25" w16cid:durableId="1730836141">
    <w:abstractNumId w:val="6"/>
  </w:num>
  <w:num w:numId="26" w16cid:durableId="629213924">
    <w:abstractNumId w:val="5"/>
  </w:num>
  <w:num w:numId="27" w16cid:durableId="8734956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36E9"/>
    <w:rsid w:val="00005180"/>
    <w:rsid w:val="00012127"/>
    <w:rsid w:val="000308A3"/>
    <w:rsid w:val="0004543A"/>
    <w:rsid w:val="000458BC"/>
    <w:rsid w:val="00045C41"/>
    <w:rsid w:val="00046C03"/>
    <w:rsid w:val="00065039"/>
    <w:rsid w:val="00071E38"/>
    <w:rsid w:val="0007206B"/>
    <w:rsid w:val="000726A6"/>
    <w:rsid w:val="0007614F"/>
    <w:rsid w:val="00081398"/>
    <w:rsid w:val="000823FD"/>
    <w:rsid w:val="00084393"/>
    <w:rsid w:val="00086438"/>
    <w:rsid w:val="000865E1"/>
    <w:rsid w:val="0009144A"/>
    <w:rsid w:val="00092AF4"/>
    <w:rsid w:val="00094479"/>
    <w:rsid w:val="000962AC"/>
    <w:rsid w:val="000B0C0F"/>
    <w:rsid w:val="000B1C6B"/>
    <w:rsid w:val="000B4142"/>
    <w:rsid w:val="000B4FF9"/>
    <w:rsid w:val="000B669D"/>
    <w:rsid w:val="000C09AC"/>
    <w:rsid w:val="000C228D"/>
    <w:rsid w:val="000C2BAA"/>
    <w:rsid w:val="000C5F4C"/>
    <w:rsid w:val="000C7B4E"/>
    <w:rsid w:val="000D126F"/>
    <w:rsid w:val="000E00F3"/>
    <w:rsid w:val="000F158C"/>
    <w:rsid w:val="00102F3D"/>
    <w:rsid w:val="0011300F"/>
    <w:rsid w:val="00117F9B"/>
    <w:rsid w:val="00124E38"/>
    <w:rsid w:val="0012580B"/>
    <w:rsid w:val="00125A79"/>
    <w:rsid w:val="00127322"/>
    <w:rsid w:val="00131F90"/>
    <w:rsid w:val="0013287A"/>
    <w:rsid w:val="0013458C"/>
    <w:rsid w:val="0013526E"/>
    <w:rsid w:val="00146152"/>
    <w:rsid w:val="00155526"/>
    <w:rsid w:val="00155B5D"/>
    <w:rsid w:val="00157DB8"/>
    <w:rsid w:val="00160AD3"/>
    <w:rsid w:val="001643A4"/>
    <w:rsid w:val="00165BB3"/>
    <w:rsid w:val="00171371"/>
    <w:rsid w:val="00175A24"/>
    <w:rsid w:val="001864B4"/>
    <w:rsid w:val="00187E58"/>
    <w:rsid w:val="00196A3E"/>
    <w:rsid w:val="001A0778"/>
    <w:rsid w:val="001A297E"/>
    <w:rsid w:val="001A368E"/>
    <w:rsid w:val="001A7329"/>
    <w:rsid w:val="001A792F"/>
    <w:rsid w:val="001B4583"/>
    <w:rsid w:val="001B4E28"/>
    <w:rsid w:val="001C3525"/>
    <w:rsid w:val="001C3AFB"/>
    <w:rsid w:val="001D07F0"/>
    <w:rsid w:val="001D1BD2"/>
    <w:rsid w:val="001D55F0"/>
    <w:rsid w:val="001E0248"/>
    <w:rsid w:val="001E02BE"/>
    <w:rsid w:val="001E3B37"/>
    <w:rsid w:val="001F2594"/>
    <w:rsid w:val="001F6A5E"/>
    <w:rsid w:val="00201808"/>
    <w:rsid w:val="00202B6A"/>
    <w:rsid w:val="002055A6"/>
    <w:rsid w:val="00206460"/>
    <w:rsid w:val="002069B4"/>
    <w:rsid w:val="0021381B"/>
    <w:rsid w:val="002155E5"/>
    <w:rsid w:val="00215DFC"/>
    <w:rsid w:val="002212DF"/>
    <w:rsid w:val="00222CD4"/>
    <w:rsid w:val="00225016"/>
    <w:rsid w:val="002253CA"/>
    <w:rsid w:val="002264A6"/>
    <w:rsid w:val="00227BA7"/>
    <w:rsid w:val="0023011C"/>
    <w:rsid w:val="002375C1"/>
    <w:rsid w:val="002409C5"/>
    <w:rsid w:val="00241AF4"/>
    <w:rsid w:val="002477CA"/>
    <w:rsid w:val="00247E1E"/>
    <w:rsid w:val="00257572"/>
    <w:rsid w:val="002604C1"/>
    <w:rsid w:val="00263398"/>
    <w:rsid w:val="00263B99"/>
    <w:rsid w:val="002647D8"/>
    <w:rsid w:val="00266F06"/>
    <w:rsid w:val="00275BCF"/>
    <w:rsid w:val="00280613"/>
    <w:rsid w:val="002825A1"/>
    <w:rsid w:val="00291E36"/>
    <w:rsid w:val="00292257"/>
    <w:rsid w:val="002A17AE"/>
    <w:rsid w:val="002A311E"/>
    <w:rsid w:val="002A54E0"/>
    <w:rsid w:val="002B1595"/>
    <w:rsid w:val="002B191D"/>
    <w:rsid w:val="002B2E83"/>
    <w:rsid w:val="002B40A3"/>
    <w:rsid w:val="002D0AF6"/>
    <w:rsid w:val="002F15F1"/>
    <w:rsid w:val="002F164D"/>
    <w:rsid w:val="003021BC"/>
    <w:rsid w:val="00306206"/>
    <w:rsid w:val="00317D85"/>
    <w:rsid w:val="00324EAB"/>
    <w:rsid w:val="00327C56"/>
    <w:rsid w:val="003315A1"/>
    <w:rsid w:val="003373EC"/>
    <w:rsid w:val="003379A3"/>
    <w:rsid w:val="00342FF4"/>
    <w:rsid w:val="00344E5A"/>
    <w:rsid w:val="00346148"/>
    <w:rsid w:val="00350DEA"/>
    <w:rsid w:val="00353ADB"/>
    <w:rsid w:val="003669EA"/>
    <w:rsid w:val="003706CC"/>
    <w:rsid w:val="00377710"/>
    <w:rsid w:val="003829FC"/>
    <w:rsid w:val="00392BB3"/>
    <w:rsid w:val="003A1A4E"/>
    <w:rsid w:val="003A25F5"/>
    <w:rsid w:val="003A2D8E"/>
    <w:rsid w:val="003A7CE6"/>
    <w:rsid w:val="003C1170"/>
    <w:rsid w:val="003C20E4"/>
    <w:rsid w:val="003C58E3"/>
    <w:rsid w:val="003D040E"/>
    <w:rsid w:val="003D583E"/>
    <w:rsid w:val="003D6342"/>
    <w:rsid w:val="003E6F90"/>
    <w:rsid w:val="003E73ED"/>
    <w:rsid w:val="003F5D0F"/>
    <w:rsid w:val="00412B7A"/>
    <w:rsid w:val="00414101"/>
    <w:rsid w:val="004219CF"/>
    <w:rsid w:val="0042202A"/>
    <w:rsid w:val="004234F0"/>
    <w:rsid w:val="00427CB6"/>
    <w:rsid w:val="00427EEC"/>
    <w:rsid w:val="00432A0F"/>
    <w:rsid w:val="00433855"/>
    <w:rsid w:val="00433DDB"/>
    <w:rsid w:val="00435A29"/>
    <w:rsid w:val="00437619"/>
    <w:rsid w:val="00444F4A"/>
    <w:rsid w:val="004503CD"/>
    <w:rsid w:val="004527A2"/>
    <w:rsid w:val="00462DF8"/>
    <w:rsid w:val="00462F02"/>
    <w:rsid w:val="004656D0"/>
    <w:rsid w:val="00465A1E"/>
    <w:rsid w:val="00474105"/>
    <w:rsid w:val="00485987"/>
    <w:rsid w:val="0049445A"/>
    <w:rsid w:val="004957D9"/>
    <w:rsid w:val="004A2A63"/>
    <w:rsid w:val="004B210C"/>
    <w:rsid w:val="004B3B4B"/>
    <w:rsid w:val="004B4805"/>
    <w:rsid w:val="004B6170"/>
    <w:rsid w:val="004D28A6"/>
    <w:rsid w:val="004D405F"/>
    <w:rsid w:val="004D44FD"/>
    <w:rsid w:val="004E2772"/>
    <w:rsid w:val="004E363F"/>
    <w:rsid w:val="004E4F4F"/>
    <w:rsid w:val="004E65F5"/>
    <w:rsid w:val="004E6789"/>
    <w:rsid w:val="004E7AE2"/>
    <w:rsid w:val="004F48C6"/>
    <w:rsid w:val="004F56C2"/>
    <w:rsid w:val="004F61E3"/>
    <w:rsid w:val="00502E10"/>
    <w:rsid w:val="0050354E"/>
    <w:rsid w:val="0051015C"/>
    <w:rsid w:val="00516CF1"/>
    <w:rsid w:val="00526F30"/>
    <w:rsid w:val="00531AE9"/>
    <w:rsid w:val="00536188"/>
    <w:rsid w:val="00540E37"/>
    <w:rsid w:val="00550A66"/>
    <w:rsid w:val="005522BE"/>
    <w:rsid w:val="00552850"/>
    <w:rsid w:val="005556A4"/>
    <w:rsid w:val="00556937"/>
    <w:rsid w:val="00567EC7"/>
    <w:rsid w:val="00570013"/>
    <w:rsid w:val="005753EC"/>
    <w:rsid w:val="005801A2"/>
    <w:rsid w:val="005952A5"/>
    <w:rsid w:val="005A33A1"/>
    <w:rsid w:val="005B217D"/>
    <w:rsid w:val="005C385F"/>
    <w:rsid w:val="005C7C26"/>
    <w:rsid w:val="005D000B"/>
    <w:rsid w:val="005D472D"/>
    <w:rsid w:val="005E1AC6"/>
    <w:rsid w:val="005E3F2B"/>
    <w:rsid w:val="005F1159"/>
    <w:rsid w:val="005F6F1B"/>
    <w:rsid w:val="006043D4"/>
    <w:rsid w:val="00615995"/>
    <w:rsid w:val="00616155"/>
    <w:rsid w:val="00621E79"/>
    <w:rsid w:val="00622377"/>
    <w:rsid w:val="00624B33"/>
    <w:rsid w:val="0063041A"/>
    <w:rsid w:val="00630AA2"/>
    <w:rsid w:val="00631D8B"/>
    <w:rsid w:val="00646707"/>
    <w:rsid w:val="00654BD7"/>
    <w:rsid w:val="00657F7E"/>
    <w:rsid w:val="00662E58"/>
    <w:rsid w:val="006637F2"/>
    <w:rsid w:val="006642A5"/>
    <w:rsid w:val="00664DCF"/>
    <w:rsid w:val="006663A4"/>
    <w:rsid w:val="006715A0"/>
    <w:rsid w:val="006830D6"/>
    <w:rsid w:val="00690DFB"/>
    <w:rsid w:val="00697462"/>
    <w:rsid w:val="006A0E5C"/>
    <w:rsid w:val="006A48E6"/>
    <w:rsid w:val="006A490E"/>
    <w:rsid w:val="006A50E5"/>
    <w:rsid w:val="006C227C"/>
    <w:rsid w:val="006C3AAB"/>
    <w:rsid w:val="006C5D39"/>
    <w:rsid w:val="006D6D11"/>
    <w:rsid w:val="006D6D9B"/>
    <w:rsid w:val="006D7405"/>
    <w:rsid w:val="006E2810"/>
    <w:rsid w:val="006E5417"/>
    <w:rsid w:val="006F0794"/>
    <w:rsid w:val="006F7528"/>
    <w:rsid w:val="007014DD"/>
    <w:rsid w:val="007023DE"/>
    <w:rsid w:val="00702741"/>
    <w:rsid w:val="00703371"/>
    <w:rsid w:val="007107C8"/>
    <w:rsid w:val="00710B5A"/>
    <w:rsid w:val="00712E6F"/>
    <w:rsid w:val="00712F60"/>
    <w:rsid w:val="00720E3B"/>
    <w:rsid w:val="00731118"/>
    <w:rsid w:val="007320C1"/>
    <w:rsid w:val="0074393F"/>
    <w:rsid w:val="00745F6B"/>
    <w:rsid w:val="0075175B"/>
    <w:rsid w:val="0075585E"/>
    <w:rsid w:val="0076084B"/>
    <w:rsid w:val="007639A0"/>
    <w:rsid w:val="00764963"/>
    <w:rsid w:val="00770571"/>
    <w:rsid w:val="007768FF"/>
    <w:rsid w:val="007824D3"/>
    <w:rsid w:val="0079565D"/>
    <w:rsid w:val="00796EE3"/>
    <w:rsid w:val="007A775C"/>
    <w:rsid w:val="007A7D29"/>
    <w:rsid w:val="007B4AB8"/>
    <w:rsid w:val="007C0183"/>
    <w:rsid w:val="007C081C"/>
    <w:rsid w:val="007D0BEB"/>
    <w:rsid w:val="007D1181"/>
    <w:rsid w:val="007D6D4C"/>
    <w:rsid w:val="007D7FB5"/>
    <w:rsid w:val="007E01A3"/>
    <w:rsid w:val="007E786F"/>
    <w:rsid w:val="007F1F8B"/>
    <w:rsid w:val="007F3914"/>
    <w:rsid w:val="007F5719"/>
    <w:rsid w:val="007F6205"/>
    <w:rsid w:val="007F67A1"/>
    <w:rsid w:val="00801A7B"/>
    <w:rsid w:val="00811C05"/>
    <w:rsid w:val="008206C8"/>
    <w:rsid w:val="00856D3B"/>
    <w:rsid w:val="0086387C"/>
    <w:rsid w:val="0087148E"/>
    <w:rsid w:val="00874A6C"/>
    <w:rsid w:val="00876C65"/>
    <w:rsid w:val="00882F72"/>
    <w:rsid w:val="00886094"/>
    <w:rsid w:val="00893DC4"/>
    <w:rsid w:val="008A147E"/>
    <w:rsid w:val="008A4B4C"/>
    <w:rsid w:val="008B72E8"/>
    <w:rsid w:val="008C239F"/>
    <w:rsid w:val="008E480C"/>
    <w:rsid w:val="00907757"/>
    <w:rsid w:val="009212B0"/>
    <w:rsid w:val="00921FA1"/>
    <w:rsid w:val="009234A5"/>
    <w:rsid w:val="00926B70"/>
    <w:rsid w:val="00933453"/>
    <w:rsid w:val="009336F7"/>
    <w:rsid w:val="0093370A"/>
    <w:rsid w:val="0093636C"/>
    <w:rsid w:val="009374A7"/>
    <w:rsid w:val="00937F03"/>
    <w:rsid w:val="00955F6D"/>
    <w:rsid w:val="0096421C"/>
    <w:rsid w:val="00976B08"/>
    <w:rsid w:val="00977C16"/>
    <w:rsid w:val="00984A44"/>
    <w:rsid w:val="0098551D"/>
    <w:rsid w:val="00985DCB"/>
    <w:rsid w:val="0099518F"/>
    <w:rsid w:val="009A1B0A"/>
    <w:rsid w:val="009A523D"/>
    <w:rsid w:val="009B02A1"/>
    <w:rsid w:val="009B2CD8"/>
    <w:rsid w:val="009B3361"/>
    <w:rsid w:val="009B7F3F"/>
    <w:rsid w:val="009D05D5"/>
    <w:rsid w:val="009D7CE6"/>
    <w:rsid w:val="009E2F24"/>
    <w:rsid w:val="009E448E"/>
    <w:rsid w:val="009E4F08"/>
    <w:rsid w:val="009E7516"/>
    <w:rsid w:val="009F496B"/>
    <w:rsid w:val="009F649F"/>
    <w:rsid w:val="00A01439"/>
    <w:rsid w:val="00A02E61"/>
    <w:rsid w:val="00A05CFF"/>
    <w:rsid w:val="00A06D8D"/>
    <w:rsid w:val="00A13048"/>
    <w:rsid w:val="00A3131F"/>
    <w:rsid w:val="00A46843"/>
    <w:rsid w:val="00A56B97"/>
    <w:rsid w:val="00A6093D"/>
    <w:rsid w:val="00A703CE"/>
    <w:rsid w:val="00A72017"/>
    <w:rsid w:val="00A73AED"/>
    <w:rsid w:val="00A767DC"/>
    <w:rsid w:val="00A76A6D"/>
    <w:rsid w:val="00A83253"/>
    <w:rsid w:val="00A8381A"/>
    <w:rsid w:val="00A8563E"/>
    <w:rsid w:val="00AA1525"/>
    <w:rsid w:val="00AA6E84"/>
    <w:rsid w:val="00AB1A1C"/>
    <w:rsid w:val="00AB3C9A"/>
    <w:rsid w:val="00AB3CFB"/>
    <w:rsid w:val="00AB4721"/>
    <w:rsid w:val="00AB7405"/>
    <w:rsid w:val="00AD05A8"/>
    <w:rsid w:val="00AE1B75"/>
    <w:rsid w:val="00AE341B"/>
    <w:rsid w:val="00AF51C5"/>
    <w:rsid w:val="00B01905"/>
    <w:rsid w:val="00B07CA7"/>
    <w:rsid w:val="00B1279A"/>
    <w:rsid w:val="00B14573"/>
    <w:rsid w:val="00B16408"/>
    <w:rsid w:val="00B27B39"/>
    <w:rsid w:val="00B3640F"/>
    <w:rsid w:val="00B40EF2"/>
    <w:rsid w:val="00B4194A"/>
    <w:rsid w:val="00B437E8"/>
    <w:rsid w:val="00B51F2C"/>
    <w:rsid w:val="00B5222E"/>
    <w:rsid w:val="00B53179"/>
    <w:rsid w:val="00B532EA"/>
    <w:rsid w:val="00B57A23"/>
    <w:rsid w:val="00B600CD"/>
    <w:rsid w:val="00B61C96"/>
    <w:rsid w:val="00B73A2A"/>
    <w:rsid w:val="00B74500"/>
    <w:rsid w:val="00B75A51"/>
    <w:rsid w:val="00B827C6"/>
    <w:rsid w:val="00B844C8"/>
    <w:rsid w:val="00B9341F"/>
    <w:rsid w:val="00B94B06"/>
    <w:rsid w:val="00B94C28"/>
    <w:rsid w:val="00BA7C69"/>
    <w:rsid w:val="00BC10BA"/>
    <w:rsid w:val="00BC5AFD"/>
    <w:rsid w:val="00BE40FB"/>
    <w:rsid w:val="00BF1A73"/>
    <w:rsid w:val="00C00DDE"/>
    <w:rsid w:val="00C04F43"/>
    <w:rsid w:val="00C05271"/>
    <w:rsid w:val="00C05D5D"/>
    <w:rsid w:val="00C0609D"/>
    <w:rsid w:val="00C115AB"/>
    <w:rsid w:val="00C26CCB"/>
    <w:rsid w:val="00C27EF3"/>
    <w:rsid w:val="00C30249"/>
    <w:rsid w:val="00C35F74"/>
    <w:rsid w:val="00C3723B"/>
    <w:rsid w:val="00C42466"/>
    <w:rsid w:val="00C606C9"/>
    <w:rsid w:val="00C80288"/>
    <w:rsid w:val="00C8175C"/>
    <w:rsid w:val="00C836F0"/>
    <w:rsid w:val="00C84003"/>
    <w:rsid w:val="00C87D10"/>
    <w:rsid w:val="00C90650"/>
    <w:rsid w:val="00C930DE"/>
    <w:rsid w:val="00C97D78"/>
    <w:rsid w:val="00CA320D"/>
    <w:rsid w:val="00CC1EF0"/>
    <w:rsid w:val="00CC2AAE"/>
    <w:rsid w:val="00CC5645"/>
    <w:rsid w:val="00CC5A42"/>
    <w:rsid w:val="00CC7AD2"/>
    <w:rsid w:val="00CD0EAB"/>
    <w:rsid w:val="00CE5E02"/>
    <w:rsid w:val="00CF34DB"/>
    <w:rsid w:val="00CF3917"/>
    <w:rsid w:val="00CF558F"/>
    <w:rsid w:val="00D010C0"/>
    <w:rsid w:val="00D06B8B"/>
    <w:rsid w:val="00D073E2"/>
    <w:rsid w:val="00D07B3A"/>
    <w:rsid w:val="00D1555A"/>
    <w:rsid w:val="00D24954"/>
    <w:rsid w:val="00D446EC"/>
    <w:rsid w:val="00D472C6"/>
    <w:rsid w:val="00D51BF0"/>
    <w:rsid w:val="00D531DB"/>
    <w:rsid w:val="00D55852"/>
    <w:rsid w:val="00D55942"/>
    <w:rsid w:val="00D6494F"/>
    <w:rsid w:val="00D807BF"/>
    <w:rsid w:val="00D82FCC"/>
    <w:rsid w:val="00DA0B09"/>
    <w:rsid w:val="00DA17FC"/>
    <w:rsid w:val="00DA5363"/>
    <w:rsid w:val="00DA7887"/>
    <w:rsid w:val="00DB2C26"/>
    <w:rsid w:val="00DB45C3"/>
    <w:rsid w:val="00DD02F4"/>
    <w:rsid w:val="00DD6622"/>
    <w:rsid w:val="00DE160B"/>
    <w:rsid w:val="00DE1C7C"/>
    <w:rsid w:val="00DE36C5"/>
    <w:rsid w:val="00DE6B43"/>
    <w:rsid w:val="00E041C6"/>
    <w:rsid w:val="00E11023"/>
    <w:rsid w:val="00E11923"/>
    <w:rsid w:val="00E207D8"/>
    <w:rsid w:val="00E262D4"/>
    <w:rsid w:val="00E26C4C"/>
    <w:rsid w:val="00E274F9"/>
    <w:rsid w:val="00E36250"/>
    <w:rsid w:val="00E47F2D"/>
    <w:rsid w:val="00E51812"/>
    <w:rsid w:val="00E528E1"/>
    <w:rsid w:val="00E54511"/>
    <w:rsid w:val="00E60EDC"/>
    <w:rsid w:val="00E61DAC"/>
    <w:rsid w:val="00E62E2A"/>
    <w:rsid w:val="00E67EDB"/>
    <w:rsid w:val="00E72B80"/>
    <w:rsid w:val="00E74F9D"/>
    <w:rsid w:val="00E759E1"/>
    <w:rsid w:val="00E75FE3"/>
    <w:rsid w:val="00E77DBA"/>
    <w:rsid w:val="00E86C4C"/>
    <w:rsid w:val="00E907A3"/>
    <w:rsid w:val="00E9389E"/>
    <w:rsid w:val="00E96A30"/>
    <w:rsid w:val="00EA5AE0"/>
    <w:rsid w:val="00EB3950"/>
    <w:rsid w:val="00EB56E1"/>
    <w:rsid w:val="00EB7AB1"/>
    <w:rsid w:val="00EB7BE0"/>
    <w:rsid w:val="00EC101D"/>
    <w:rsid w:val="00EC32BD"/>
    <w:rsid w:val="00ED536F"/>
    <w:rsid w:val="00ED6E58"/>
    <w:rsid w:val="00EE3FB4"/>
    <w:rsid w:val="00EE7CD8"/>
    <w:rsid w:val="00EF37F6"/>
    <w:rsid w:val="00EF48CC"/>
    <w:rsid w:val="00EF56A5"/>
    <w:rsid w:val="00F00801"/>
    <w:rsid w:val="00F2488D"/>
    <w:rsid w:val="00F601A0"/>
    <w:rsid w:val="00F60A03"/>
    <w:rsid w:val="00F63074"/>
    <w:rsid w:val="00F712E9"/>
    <w:rsid w:val="00F71A28"/>
    <w:rsid w:val="00F73032"/>
    <w:rsid w:val="00F835BD"/>
    <w:rsid w:val="00F848FC"/>
    <w:rsid w:val="00F906F6"/>
    <w:rsid w:val="00F9282A"/>
    <w:rsid w:val="00F96BAD"/>
    <w:rsid w:val="00FA139D"/>
    <w:rsid w:val="00FA60F5"/>
    <w:rsid w:val="00FA7B72"/>
    <w:rsid w:val="00FB0E84"/>
    <w:rsid w:val="00FC2405"/>
    <w:rsid w:val="00FD01C2"/>
    <w:rsid w:val="00FD25B4"/>
    <w:rsid w:val="00FD697B"/>
    <w:rsid w:val="00FD7AEC"/>
    <w:rsid w:val="00FE55E5"/>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uiPriority w:val="34"/>
    <w:qFormat/>
    <w:rsid w:val="002138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094799">
      <w:bodyDiv w:val="1"/>
      <w:marLeft w:val="0"/>
      <w:marRight w:val="0"/>
      <w:marTop w:val="0"/>
      <w:marBottom w:val="0"/>
      <w:divBdr>
        <w:top w:val="none" w:sz="0" w:space="0" w:color="auto"/>
        <w:left w:val="none" w:sz="0" w:space="0" w:color="auto"/>
        <w:bottom w:val="none" w:sz="0" w:space="0" w:color="auto"/>
        <w:right w:val="none" w:sz="0" w:space="0" w:color="auto"/>
      </w:divBdr>
    </w:div>
    <w:div w:id="122506256">
      <w:bodyDiv w:val="1"/>
      <w:marLeft w:val="0"/>
      <w:marRight w:val="0"/>
      <w:marTop w:val="0"/>
      <w:marBottom w:val="0"/>
      <w:divBdr>
        <w:top w:val="none" w:sz="0" w:space="0" w:color="auto"/>
        <w:left w:val="none" w:sz="0" w:space="0" w:color="auto"/>
        <w:bottom w:val="none" w:sz="0" w:space="0" w:color="auto"/>
        <w:right w:val="none" w:sz="0" w:space="0" w:color="auto"/>
      </w:divBdr>
    </w:div>
    <w:div w:id="126123432">
      <w:bodyDiv w:val="1"/>
      <w:marLeft w:val="0"/>
      <w:marRight w:val="0"/>
      <w:marTop w:val="0"/>
      <w:marBottom w:val="0"/>
      <w:divBdr>
        <w:top w:val="none" w:sz="0" w:space="0" w:color="auto"/>
        <w:left w:val="none" w:sz="0" w:space="0" w:color="auto"/>
        <w:bottom w:val="none" w:sz="0" w:space="0" w:color="auto"/>
        <w:right w:val="none" w:sz="0" w:space="0" w:color="auto"/>
      </w:divBdr>
    </w:div>
    <w:div w:id="213928114">
      <w:bodyDiv w:val="1"/>
      <w:marLeft w:val="0"/>
      <w:marRight w:val="0"/>
      <w:marTop w:val="0"/>
      <w:marBottom w:val="0"/>
      <w:divBdr>
        <w:top w:val="none" w:sz="0" w:space="0" w:color="auto"/>
        <w:left w:val="none" w:sz="0" w:space="0" w:color="auto"/>
        <w:bottom w:val="none" w:sz="0" w:space="0" w:color="auto"/>
        <w:right w:val="none" w:sz="0" w:space="0" w:color="auto"/>
      </w:divBdr>
    </w:div>
    <w:div w:id="280502802">
      <w:bodyDiv w:val="1"/>
      <w:marLeft w:val="0"/>
      <w:marRight w:val="0"/>
      <w:marTop w:val="0"/>
      <w:marBottom w:val="0"/>
      <w:divBdr>
        <w:top w:val="none" w:sz="0" w:space="0" w:color="auto"/>
        <w:left w:val="none" w:sz="0" w:space="0" w:color="auto"/>
        <w:bottom w:val="none" w:sz="0" w:space="0" w:color="auto"/>
        <w:right w:val="none" w:sz="0" w:space="0" w:color="auto"/>
      </w:divBdr>
    </w:div>
    <w:div w:id="309094798">
      <w:bodyDiv w:val="1"/>
      <w:marLeft w:val="0"/>
      <w:marRight w:val="0"/>
      <w:marTop w:val="0"/>
      <w:marBottom w:val="0"/>
      <w:divBdr>
        <w:top w:val="none" w:sz="0" w:space="0" w:color="auto"/>
        <w:left w:val="none" w:sz="0" w:space="0" w:color="auto"/>
        <w:bottom w:val="none" w:sz="0" w:space="0" w:color="auto"/>
        <w:right w:val="none" w:sz="0" w:space="0" w:color="auto"/>
      </w:divBdr>
    </w:div>
    <w:div w:id="322783652">
      <w:bodyDiv w:val="1"/>
      <w:marLeft w:val="0"/>
      <w:marRight w:val="0"/>
      <w:marTop w:val="0"/>
      <w:marBottom w:val="0"/>
      <w:divBdr>
        <w:top w:val="none" w:sz="0" w:space="0" w:color="auto"/>
        <w:left w:val="none" w:sz="0" w:space="0" w:color="auto"/>
        <w:bottom w:val="none" w:sz="0" w:space="0" w:color="auto"/>
        <w:right w:val="none" w:sz="0" w:space="0" w:color="auto"/>
      </w:divBdr>
    </w:div>
    <w:div w:id="332684562">
      <w:bodyDiv w:val="1"/>
      <w:marLeft w:val="0"/>
      <w:marRight w:val="0"/>
      <w:marTop w:val="0"/>
      <w:marBottom w:val="0"/>
      <w:divBdr>
        <w:top w:val="none" w:sz="0" w:space="0" w:color="auto"/>
        <w:left w:val="none" w:sz="0" w:space="0" w:color="auto"/>
        <w:bottom w:val="none" w:sz="0" w:space="0" w:color="auto"/>
        <w:right w:val="none" w:sz="0" w:space="0" w:color="auto"/>
      </w:divBdr>
    </w:div>
    <w:div w:id="345333601">
      <w:bodyDiv w:val="1"/>
      <w:marLeft w:val="0"/>
      <w:marRight w:val="0"/>
      <w:marTop w:val="0"/>
      <w:marBottom w:val="0"/>
      <w:divBdr>
        <w:top w:val="none" w:sz="0" w:space="0" w:color="auto"/>
        <w:left w:val="none" w:sz="0" w:space="0" w:color="auto"/>
        <w:bottom w:val="none" w:sz="0" w:space="0" w:color="auto"/>
        <w:right w:val="none" w:sz="0" w:space="0" w:color="auto"/>
      </w:divBdr>
    </w:div>
    <w:div w:id="416099380">
      <w:bodyDiv w:val="1"/>
      <w:marLeft w:val="0"/>
      <w:marRight w:val="0"/>
      <w:marTop w:val="0"/>
      <w:marBottom w:val="0"/>
      <w:divBdr>
        <w:top w:val="none" w:sz="0" w:space="0" w:color="auto"/>
        <w:left w:val="none" w:sz="0" w:space="0" w:color="auto"/>
        <w:bottom w:val="none" w:sz="0" w:space="0" w:color="auto"/>
        <w:right w:val="none" w:sz="0" w:space="0" w:color="auto"/>
      </w:divBdr>
    </w:div>
    <w:div w:id="632096692">
      <w:bodyDiv w:val="1"/>
      <w:marLeft w:val="0"/>
      <w:marRight w:val="0"/>
      <w:marTop w:val="0"/>
      <w:marBottom w:val="0"/>
      <w:divBdr>
        <w:top w:val="none" w:sz="0" w:space="0" w:color="auto"/>
        <w:left w:val="none" w:sz="0" w:space="0" w:color="auto"/>
        <w:bottom w:val="none" w:sz="0" w:space="0" w:color="auto"/>
        <w:right w:val="none" w:sz="0" w:space="0" w:color="auto"/>
      </w:divBdr>
    </w:div>
    <w:div w:id="719405170">
      <w:bodyDiv w:val="1"/>
      <w:marLeft w:val="0"/>
      <w:marRight w:val="0"/>
      <w:marTop w:val="0"/>
      <w:marBottom w:val="0"/>
      <w:divBdr>
        <w:top w:val="none" w:sz="0" w:space="0" w:color="auto"/>
        <w:left w:val="none" w:sz="0" w:space="0" w:color="auto"/>
        <w:bottom w:val="none" w:sz="0" w:space="0" w:color="auto"/>
        <w:right w:val="none" w:sz="0" w:space="0" w:color="auto"/>
      </w:divBdr>
    </w:div>
    <w:div w:id="946811729">
      <w:bodyDiv w:val="1"/>
      <w:marLeft w:val="0"/>
      <w:marRight w:val="0"/>
      <w:marTop w:val="0"/>
      <w:marBottom w:val="0"/>
      <w:divBdr>
        <w:top w:val="none" w:sz="0" w:space="0" w:color="auto"/>
        <w:left w:val="none" w:sz="0" w:space="0" w:color="auto"/>
        <w:bottom w:val="none" w:sz="0" w:space="0" w:color="auto"/>
        <w:right w:val="none" w:sz="0" w:space="0" w:color="auto"/>
      </w:divBdr>
    </w:div>
    <w:div w:id="1117990115">
      <w:bodyDiv w:val="1"/>
      <w:marLeft w:val="0"/>
      <w:marRight w:val="0"/>
      <w:marTop w:val="0"/>
      <w:marBottom w:val="0"/>
      <w:divBdr>
        <w:top w:val="none" w:sz="0" w:space="0" w:color="auto"/>
        <w:left w:val="none" w:sz="0" w:space="0" w:color="auto"/>
        <w:bottom w:val="none" w:sz="0" w:space="0" w:color="auto"/>
        <w:right w:val="none" w:sz="0" w:space="0" w:color="auto"/>
      </w:divBdr>
    </w:div>
    <w:div w:id="1120415601">
      <w:bodyDiv w:val="1"/>
      <w:marLeft w:val="0"/>
      <w:marRight w:val="0"/>
      <w:marTop w:val="0"/>
      <w:marBottom w:val="0"/>
      <w:divBdr>
        <w:top w:val="none" w:sz="0" w:space="0" w:color="auto"/>
        <w:left w:val="none" w:sz="0" w:space="0" w:color="auto"/>
        <w:bottom w:val="none" w:sz="0" w:space="0" w:color="auto"/>
        <w:right w:val="none" w:sz="0" w:space="0" w:color="auto"/>
      </w:divBdr>
    </w:div>
    <w:div w:id="1163203718">
      <w:bodyDiv w:val="1"/>
      <w:marLeft w:val="0"/>
      <w:marRight w:val="0"/>
      <w:marTop w:val="0"/>
      <w:marBottom w:val="0"/>
      <w:divBdr>
        <w:top w:val="none" w:sz="0" w:space="0" w:color="auto"/>
        <w:left w:val="none" w:sz="0" w:space="0" w:color="auto"/>
        <w:bottom w:val="none" w:sz="0" w:space="0" w:color="auto"/>
        <w:right w:val="none" w:sz="0" w:space="0" w:color="auto"/>
      </w:divBdr>
    </w:div>
    <w:div w:id="1202596972">
      <w:bodyDiv w:val="1"/>
      <w:marLeft w:val="0"/>
      <w:marRight w:val="0"/>
      <w:marTop w:val="0"/>
      <w:marBottom w:val="0"/>
      <w:divBdr>
        <w:top w:val="none" w:sz="0" w:space="0" w:color="auto"/>
        <w:left w:val="none" w:sz="0" w:space="0" w:color="auto"/>
        <w:bottom w:val="none" w:sz="0" w:space="0" w:color="auto"/>
        <w:right w:val="none" w:sz="0" w:space="0" w:color="auto"/>
      </w:divBdr>
    </w:div>
    <w:div w:id="1319573537">
      <w:bodyDiv w:val="1"/>
      <w:marLeft w:val="0"/>
      <w:marRight w:val="0"/>
      <w:marTop w:val="0"/>
      <w:marBottom w:val="0"/>
      <w:divBdr>
        <w:top w:val="none" w:sz="0" w:space="0" w:color="auto"/>
        <w:left w:val="none" w:sz="0" w:space="0" w:color="auto"/>
        <w:bottom w:val="none" w:sz="0" w:space="0" w:color="auto"/>
        <w:right w:val="none" w:sz="0" w:space="0" w:color="auto"/>
      </w:divBdr>
    </w:div>
    <w:div w:id="1637104504">
      <w:bodyDiv w:val="1"/>
      <w:marLeft w:val="0"/>
      <w:marRight w:val="0"/>
      <w:marTop w:val="0"/>
      <w:marBottom w:val="0"/>
      <w:divBdr>
        <w:top w:val="none" w:sz="0" w:space="0" w:color="auto"/>
        <w:left w:val="none" w:sz="0" w:space="0" w:color="auto"/>
        <w:bottom w:val="none" w:sz="0" w:space="0" w:color="auto"/>
        <w:right w:val="none" w:sz="0" w:space="0" w:color="auto"/>
      </w:divBdr>
    </w:div>
    <w:div w:id="168382032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54425168">
      <w:bodyDiv w:val="1"/>
      <w:marLeft w:val="0"/>
      <w:marRight w:val="0"/>
      <w:marTop w:val="0"/>
      <w:marBottom w:val="0"/>
      <w:divBdr>
        <w:top w:val="none" w:sz="0" w:space="0" w:color="auto"/>
        <w:left w:val="none" w:sz="0" w:space="0" w:color="auto"/>
        <w:bottom w:val="none" w:sz="0" w:space="0" w:color="auto"/>
        <w:right w:val="none" w:sz="0" w:space="0" w:color="auto"/>
      </w:divBdr>
    </w:div>
    <w:div w:id="2030525560">
      <w:bodyDiv w:val="1"/>
      <w:marLeft w:val="0"/>
      <w:marRight w:val="0"/>
      <w:marTop w:val="0"/>
      <w:marBottom w:val="0"/>
      <w:divBdr>
        <w:top w:val="none" w:sz="0" w:space="0" w:color="auto"/>
        <w:left w:val="none" w:sz="0" w:space="0" w:color="auto"/>
        <w:bottom w:val="none" w:sz="0" w:space="0" w:color="auto"/>
        <w:right w:val="none" w:sz="0" w:space="0" w:color="auto"/>
      </w:divBdr>
    </w:div>
    <w:div w:id="2083989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vet@lists.rwth-aachen.d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9" ma:contentTypeDescription="Create a new document." ma:contentTypeScope="" ma:versionID="56400f69e2f24e42cd42b0ead90bdfc4">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8b0a19a6c4fc2c723f46db4233973767"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DBB04B-B44C-45A1-A8C9-1DC25146B6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4643D8-B008-4013-9356-93E743AA3CB4}">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customXml/itemProps3.xml><?xml version="1.0" encoding="utf-8"?>
<ds:datastoreItem xmlns:ds="http://schemas.openxmlformats.org/officeDocument/2006/customXml" ds:itemID="{8FDFBC22-9506-4D03-862E-DAA9020366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576</Words>
  <Characters>3600</Characters>
  <Application>Microsoft Office Word</Application>
  <DocSecurity>0</DocSecurity>
  <Lines>30</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4168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Philippe de Lagrange</cp:lastModifiedBy>
  <cp:revision>3</cp:revision>
  <cp:lastPrinted>1900-01-01T08:00:00Z</cp:lastPrinted>
  <dcterms:created xsi:type="dcterms:W3CDTF">2025-01-14T09:17:00Z</dcterms:created>
  <dcterms:modified xsi:type="dcterms:W3CDTF">2025-01-14T09:21:00Z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0x010100CFAB9EE0C0AB514194A6531C55797DA8</vt:lpwstr>
  </property>
  <property fmtid="{D5CDD505-2E9C-101B-9397-08002B2CF9AE}" pid="3" name="MediaServiceImageTags">
    <vt:lpwstr/>
  </property>
  <property fmtid="{D5CDD505-2E9C-101B-9397-08002B2CF9AE}" pid="4" name="MSIP_Label_bcf26ed8-713a-4e6c-8a04-66607341a11c_Enabled">
    <vt:lpwstr>true</vt:lpwstr>
  </property>
  <property fmtid="{D5CDD505-2E9C-101B-9397-08002B2CF9AE}" pid="5" name="MSIP_Label_bcf26ed8-713a-4e6c-8a04-66607341a11c_SetDate">
    <vt:lpwstr>2024-04-16T19:48:09Z</vt:lpwstr>
  </property>
  <property fmtid="{D5CDD505-2E9C-101B-9397-08002B2CF9AE}" pid="6" name="MSIP_Label_bcf26ed8-713a-4e6c-8a04-66607341a11c_Method">
    <vt:lpwstr>Privileged</vt:lpwstr>
  </property>
  <property fmtid="{D5CDD505-2E9C-101B-9397-08002B2CF9AE}" pid="7" name="MSIP_Label_bcf26ed8-713a-4e6c-8a04-66607341a11c_Name">
    <vt:lpwstr>Public</vt:lpwstr>
  </property>
  <property fmtid="{D5CDD505-2E9C-101B-9397-08002B2CF9AE}" pid="8" name="MSIP_Label_bcf26ed8-713a-4e6c-8a04-66607341a11c_SiteId">
    <vt:lpwstr>e351b779-f6d5-4e50-8568-80e922d180ae</vt:lpwstr>
  </property>
  <property fmtid="{D5CDD505-2E9C-101B-9397-08002B2CF9AE}" pid="9" name="MSIP_Label_bcf26ed8-713a-4e6c-8a04-66607341a11c_ActionId">
    <vt:lpwstr>4e9a6502-cb81-48b0-a9e1-0963dbb7743e</vt:lpwstr>
  </property>
  <property fmtid="{D5CDD505-2E9C-101B-9397-08002B2CF9AE}" pid="10" name="MSIP_Label_bcf26ed8-713a-4e6c-8a04-66607341a11c_ContentBits">
    <vt:lpwstr>0</vt:lpwstr>
  </property>
</Properties>
</file>