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15BFFC6D">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C1F3EFB">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B6F05A5" w:rsidR="00E61DAC" w:rsidRPr="005B217D" w:rsidRDefault="00735925" w:rsidP="00536188">
            <w:pPr>
              <w:tabs>
                <w:tab w:val="left" w:pos="7200"/>
              </w:tabs>
              <w:spacing w:before="0"/>
              <w:rPr>
                <w:b/>
                <w:szCs w:val="22"/>
                <w:lang w:val="en-CA"/>
              </w:rPr>
            </w:pPr>
            <w:r>
              <w:t>33rd</w:t>
            </w:r>
            <w:r w:rsidR="00084393" w:rsidRPr="00B648F1">
              <w:t xml:space="preserve"> Meeting</w:t>
            </w:r>
            <w:r w:rsidR="00084393">
              <w:rPr>
                <w:lang w:val="en-CA"/>
              </w:rPr>
              <w:t>,</w:t>
            </w:r>
            <w:r w:rsidR="00084393" w:rsidRPr="00B648F1">
              <w:rPr>
                <w:lang w:val="en-CA"/>
              </w:rPr>
              <w:t xml:space="preserve"> </w:t>
            </w:r>
            <w:r w:rsidR="00084393">
              <w:rPr>
                <w:lang w:val="en-CA"/>
              </w:rPr>
              <w:t xml:space="preserve">by teleconference, </w:t>
            </w:r>
            <w:r w:rsidR="000C5F4C">
              <w:rPr>
                <w:lang w:val="en-CA"/>
              </w:rPr>
              <w:t>1</w:t>
            </w:r>
            <w:r>
              <w:rPr>
                <w:lang w:val="en-CA"/>
              </w:rPr>
              <w:t>7</w:t>
            </w:r>
            <w:r w:rsidR="00084393">
              <w:rPr>
                <w:lang w:val="en-CA"/>
              </w:rPr>
              <w:t>–</w:t>
            </w:r>
            <w:r w:rsidR="000C5F4C">
              <w:rPr>
                <w:lang w:val="en-CA"/>
              </w:rPr>
              <w:t>2</w:t>
            </w:r>
            <w:r>
              <w:rPr>
                <w:lang w:val="en-CA"/>
              </w:rPr>
              <w:t>6</w:t>
            </w:r>
            <w:r w:rsidR="00084393" w:rsidRPr="00B648F1">
              <w:rPr>
                <w:lang w:val="en-CA"/>
              </w:rPr>
              <w:t xml:space="preserve"> </w:t>
            </w:r>
            <w:r w:rsidR="000C5F4C">
              <w:rPr>
                <w:lang w:val="en-CA"/>
              </w:rPr>
              <w:t>J</w:t>
            </w:r>
            <w:r w:rsidR="00ED536F">
              <w:rPr>
                <w:lang w:val="en-CA"/>
              </w:rPr>
              <w:t>anuar</w:t>
            </w:r>
            <w:r w:rsidR="000C5F4C">
              <w:rPr>
                <w:lang w:val="en-CA"/>
              </w:rPr>
              <w:t>y</w:t>
            </w:r>
            <w:r w:rsidR="00084393">
              <w:rPr>
                <w:lang w:val="en-CA"/>
              </w:rPr>
              <w:t xml:space="preserve"> </w:t>
            </w:r>
            <w:r w:rsidR="00084393" w:rsidRPr="00B648F1">
              <w:rPr>
                <w:lang w:val="en-CA"/>
              </w:rPr>
              <w:t>20</w:t>
            </w:r>
            <w:r w:rsidR="00084393">
              <w:rPr>
                <w:lang w:val="en-CA"/>
              </w:rPr>
              <w:t>2</w:t>
            </w:r>
            <w:r>
              <w:rPr>
                <w:lang w:val="en-CA"/>
              </w:rPr>
              <w:t>4</w:t>
            </w:r>
          </w:p>
        </w:tc>
        <w:tc>
          <w:tcPr>
            <w:tcW w:w="3060" w:type="dxa"/>
          </w:tcPr>
          <w:p w14:paraId="59B7E346" w14:textId="6780E771"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735925">
              <w:rPr>
                <w:lang w:val="en-CA"/>
              </w:rPr>
              <w:t>G</w:t>
            </w:r>
            <w:r w:rsidR="004C6B5D">
              <w:rPr>
                <w:lang w:val="en-CA"/>
              </w:rPr>
              <w:t>0</w:t>
            </w:r>
            <w:r w:rsidR="00A556C2">
              <w:rPr>
                <w:lang w:val="en-CA"/>
              </w:rPr>
              <w:t>328</w:t>
            </w:r>
            <w:r w:rsidR="006A0E5C" w:rsidRPr="006A0E5C">
              <w:rPr>
                <w:lang w:val="en-CA"/>
              </w:rPr>
              <w:t>-v</w:t>
            </w:r>
            <w:r w:rsidR="004C6B5D">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FE5DF6"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3DDB0D2" w:rsidR="00E61DAC" w:rsidRPr="00FE5DF6" w:rsidRDefault="00B957BD" w:rsidP="009D7CE6">
            <w:pPr>
              <w:spacing w:before="60" w:after="60"/>
              <w:rPr>
                <w:b/>
                <w:szCs w:val="22"/>
              </w:rPr>
            </w:pPr>
            <w:r w:rsidRPr="00FE5DF6">
              <w:rPr>
                <w:b/>
                <w:szCs w:val="22"/>
              </w:rPr>
              <w:t>AHG9</w:t>
            </w:r>
            <w:r w:rsidR="00FE5DF6" w:rsidRPr="00FE5DF6">
              <w:rPr>
                <w:b/>
                <w:szCs w:val="22"/>
              </w:rPr>
              <w:t>/AHG13</w:t>
            </w:r>
            <w:r w:rsidRPr="00FE5DF6">
              <w:rPr>
                <w:b/>
                <w:szCs w:val="22"/>
              </w:rPr>
              <w:t xml:space="preserve">: </w:t>
            </w:r>
            <w:r w:rsidR="00E332B3">
              <w:rPr>
                <w:b/>
                <w:szCs w:val="22"/>
              </w:rPr>
              <w:t>unified proposal o</w:t>
            </w:r>
            <w:r w:rsidR="005907F6">
              <w:rPr>
                <w:b/>
                <w:szCs w:val="22"/>
              </w:rPr>
              <w:t>n</w:t>
            </w:r>
            <w:r w:rsidR="00E332B3">
              <w:rPr>
                <w:b/>
                <w:szCs w:val="22"/>
              </w:rPr>
              <w:t xml:space="preserve"> </w:t>
            </w:r>
            <w:r w:rsidR="00FE1340">
              <w:rPr>
                <w:b/>
                <w:szCs w:val="22"/>
                <w:lang w:val="en-CA"/>
              </w:rPr>
              <w:t>f</w:t>
            </w:r>
            <w:r w:rsidR="00CF2921">
              <w:rPr>
                <w:b/>
                <w:szCs w:val="22"/>
                <w:lang w:val="en-CA"/>
              </w:rPr>
              <w:t>ilm grain</w:t>
            </w:r>
            <w:r w:rsidR="0048723F">
              <w:rPr>
                <w:b/>
                <w:szCs w:val="22"/>
                <w:lang w:val="en-CA"/>
              </w:rPr>
              <w:t xml:space="preserve"> regions</w:t>
            </w:r>
            <w:r w:rsidR="00CF2921">
              <w:rPr>
                <w:b/>
                <w:szCs w:val="22"/>
                <w:lang w:val="en-CA"/>
              </w:rPr>
              <w:t xml:space="preserve"> characteristics</w:t>
            </w:r>
            <w:r w:rsidR="00F33097">
              <w:rPr>
                <w:b/>
                <w:szCs w:val="22"/>
                <w:lang w:val="en-CA"/>
              </w:rPr>
              <w:t xml:space="preserve"> 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568E0C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959BAC4"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3F75E97" w14:textId="77777777" w:rsidR="008D5627" w:rsidRDefault="00B957BD">
            <w:pPr>
              <w:spacing w:before="60" w:after="60"/>
              <w:rPr>
                <w:szCs w:val="22"/>
                <w:lang w:val="en-CA"/>
              </w:rPr>
            </w:pPr>
            <w:r>
              <w:rPr>
                <w:szCs w:val="22"/>
                <w:lang w:val="en-CA"/>
              </w:rPr>
              <w:t>Stephan Wenger</w:t>
            </w:r>
            <w:r w:rsidR="006421A2">
              <w:rPr>
                <w:szCs w:val="22"/>
                <w:lang w:val="en-CA"/>
              </w:rPr>
              <w:t xml:space="preserve">, Arianne Hinds, </w:t>
            </w:r>
            <w:r w:rsidR="006421A2">
              <w:rPr>
                <w:szCs w:val="22"/>
                <w:lang w:val="en-CA"/>
              </w:rPr>
              <w:br/>
              <w:t>Gilles Teniou</w:t>
            </w:r>
          </w:p>
          <w:p w14:paraId="58DF9084" w14:textId="77777777" w:rsidR="003D3AB2" w:rsidRDefault="008D5627">
            <w:pPr>
              <w:spacing w:before="60" w:after="60"/>
              <w:rPr>
                <w:szCs w:val="22"/>
                <w:lang w:val="fr-FR"/>
              </w:rPr>
            </w:pPr>
            <w:r w:rsidRPr="00CF0344">
              <w:rPr>
                <w:szCs w:val="22"/>
                <w:lang w:val="fr-FR"/>
              </w:rPr>
              <w:t>P. de Lagrange</w:t>
            </w:r>
            <w:r>
              <w:rPr>
                <w:szCs w:val="22"/>
                <w:lang w:val="fr-FR"/>
              </w:rPr>
              <w:t>, E. François, D. Doyen, M. Le Pendu, C. Salmon-Legagneur</w:t>
            </w:r>
          </w:p>
          <w:p w14:paraId="49D81240" w14:textId="0439039F" w:rsidR="00E61DAC" w:rsidRPr="00311B8F" w:rsidRDefault="003D3AB2" w:rsidP="003D3AB2">
            <w:pPr>
              <w:spacing w:before="60" w:after="60"/>
              <w:rPr>
                <w:szCs w:val="22"/>
              </w:rPr>
            </w:pPr>
            <w:r w:rsidRPr="00311B8F">
              <w:rPr>
                <w:rFonts w:eastAsia="SimSun" w:hint="eastAsia"/>
                <w:szCs w:val="22"/>
                <w:lang w:eastAsia="zh-CN"/>
              </w:rPr>
              <w:t>Ying Gao</w:t>
            </w:r>
            <w:r w:rsidRPr="00311B8F">
              <w:rPr>
                <w:rFonts w:eastAsia="SimSun"/>
                <w:szCs w:val="22"/>
                <w:lang w:eastAsia="zh-CN"/>
              </w:rPr>
              <w:t xml:space="preserve">, </w:t>
            </w:r>
            <w:r w:rsidRPr="00311B8F">
              <w:rPr>
                <w:rFonts w:eastAsia="SimSun" w:hint="eastAsia"/>
                <w:szCs w:val="22"/>
                <w:lang w:eastAsia="zh-CN"/>
              </w:rPr>
              <w:t>Shaowei Xie</w:t>
            </w:r>
            <w:r w:rsidRPr="00311B8F">
              <w:rPr>
                <w:rFonts w:eastAsia="SimSun"/>
                <w:szCs w:val="22"/>
                <w:lang w:eastAsia="zh-CN"/>
              </w:rPr>
              <w:t xml:space="preserve">, </w:t>
            </w:r>
            <w:r w:rsidRPr="00311B8F">
              <w:rPr>
                <w:rFonts w:eastAsia="SimSun" w:hint="eastAsia"/>
                <w:szCs w:val="22"/>
                <w:lang w:eastAsia="zh-CN"/>
              </w:rPr>
              <w:t>Yaxian Bai</w:t>
            </w:r>
            <w:r w:rsidRPr="00311B8F">
              <w:rPr>
                <w:rFonts w:eastAsia="SimSun"/>
                <w:szCs w:val="22"/>
                <w:lang w:eastAsia="zh-CN"/>
              </w:rPr>
              <w:t xml:space="preserve">, </w:t>
            </w:r>
            <w:r w:rsidRPr="00311B8F">
              <w:rPr>
                <w:rFonts w:eastAsia="SimSun" w:hint="eastAsia"/>
                <w:szCs w:val="22"/>
                <w:lang w:eastAsia="zh-CN"/>
              </w:rPr>
              <w:t>Menghu Jia</w:t>
            </w:r>
            <w:r w:rsidRPr="00311B8F">
              <w:rPr>
                <w:rFonts w:eastAsia="SimSun"/>
                <w:szCs w:val="22"/>
                <w:lang w:eastAsia="zh-CN"/>
              </w:rPr>
              <w:t xml:space="preserve">, </w:t>
            </w:r>
            <w:r w:rsidRPr="00311B8F">
              <w:rPr>
                <w:rFonts w:eastAsia="SimSun" w:hint="eastAsia"/>
                <w:szCs w:val="22"/>
                <w:lang w:eastAsia="zh-CN"/>
              </w:rPr>
              <w:t>Cheng Huang</w:t>
            </w:r>
            <w:r w:rsidRPr="00311B8F">
              <w:rPr>
                <w:rFonts w:eastAsia="SimSun"/>
                <w:szCs w:val="22"/>
                <w:lang w:eastAsia="zh-CN"/>
              </w:rPr>
              <w:t xml:space="preserve">, </w:t>
            </w:r>
            <w:r w:rsidRPr="00311B8F">
              <w:rPr>
                <w:rFonts w:eastAsia="SimSun" w:hint="eastAsia"/>
                <w:szCs w:val="22"/>
                <w:lang w:eastAsia="zh-CN"/>
              </w:rPr>
              <w:t>Ping Wu</w:t>
            </w:r>
            <w:r w:rsidR="00E61DAC" w:rsidRPr="00311B8F">
              <w:rPr>
                <w:szCs w:val="22"/>
              </w:rPr>
              <w:br/>
            </w:r>
            <w:r w:rsidR="00E61DAC" w:rsidRPr="00311B8F">
              <w:rPr>
                <w:szCs w:val="22"/>
              </w:rPr>
              <w:br/>
            </w:r>
          </w:p>
        </w:tc>
        <w:tc>
          <w:tcPr>
            <w:tcW w:w="900" w:type="dxa"/>
          </w:tcPr>
          <w:p w14:paraId="0140ECA2" w14:textId="77777777" w:rsidR="00E61DAC" w:rsidRPr="005B217D" w:rsidRDefault="00E61DAC">
            <w:pPr>
              <w:spacing w:before="60" w:after="60"/>
              <w:rPr>
                <w:szCs w:val="22"/>
                <w:lang w:val="en-CA"/>
              </w:rPr>
            </w:pPr>
            <w:r w:rsidRPr="00311B8F">
              <w:rPr>
                <w:szCs w:val="22"/>
              </w:rPr>
              <w:br/>
            </w:r>
            <w:r w:rsidRPr="005B217D">
              <w:rPr>
                <w:szCs w:val="22"/>
                <w:lang w:val="en-CA"/>
              </w:rPr>
              <w:t>Tel:</w:t>
            </w:r>
            <w:r w:rsidRPr="005B217D">
              <w:rPr>
                <w:szCs w:val="22"/>
                <w:lang w:val="en-CA"/>
              </w:rPr>
              <w:br/>
              <w:t>Email:</w:t>
            </w:r>
          </w:p>
        </w:tc>
        <w:tc>
          <w:tcPr>
            <w:tcW w:w="3060" w:type="dxa"/>
          </w:tcPr>
          <w:p w14:paraId="23310D5A" w14:textId="30CCFFA5" w:rsidR="00E61DAC" w:rsidRDefault="00E61DAC" w:rsidP="005952A5">
            <w:pPr>
              <w:spacing w:before="60" w:after="60"/>
              <w:rPr>
                <w:szCs w:val="22"/>
                <w:lang w:val="en-CA"/>
              </w:rPr>
            </w:pPr>
            <w:r w:rsidRPr="005B217D">
              <w:rPr>
                <w:szCs w:val="22"/>
                <w:lang w:val="en-CA"/>
              </w:rPr>
              <w:br/>
            </w:r>
            <w:r w:rsidRPr="005B217D">
              <w:rPr>
                <w:szCs w:val="22"/>
                <w:lang w:val="en-CA"/>
              </w:rPr>
              <w:br/>
            </w:r>
            <w:r w:rsidR="006421A2">
              <w:rPr>
                <w:szCs w:val="22"/>
                <w:lang w:val="en-CA"/>
              </w:rPr>
              <w:t>{sw</w:t>
            </w:r>
            <w:r w:rsidR="00135040">
              <w:rPr>
                <w:szCs w:val="22"/>
                <w:lang w:val="en-CA"/>
              </w:rPr>
              <w:t>e</w:t>
            </w:r>
            <w:r w:rsidR="006421A2">
              <w:rPr>
                <w:szCs w:val="22"/>
                <w:lang w:val="en-CA"/>
              </w:rPr>
              <w:t xml:space="preserve">nger, ahinds, teniou} </w:t>
            </w:r>
            <w:r w:rsidR="00B957BD">
              <w:rPr>
                <w:szCs w:val="22"/>
                <w:lang w:val="en-CA"/>
              </w:rPr>
              <w:t>@global.tencent.com</w:t>
            </w:r>
          </w:p>
          <w:p w14:paraId="1E165DFB" w14:textId="1CEB78C7" w:rsidR="00D55180" w:rsidRDefault="00000000" w:rsidP="00D55180">
            <w:pPr>
              <w:spacing w:before="60" w:after="60"/>
              <w:rPr>
                <w:szCs w:val="22"/>
              </w:rPr>
            </w:pPr>
            <w:hyperlink r:id="rId13" w:history="1">
              <w:r w:rsidR="00D55180" w:rsidRPr="00DC3501">
                <w:rPr>
                  <w:rStyle w:val="Lienhypertexte"/>
                  <w:szCs w:val="22"/>
                </w:rPr>
                <w:t>philippe.delagrange@interdigital.com</w:t>
              </w:r>
            </w:hyperlink>
          </w:p>
          <w:p w14:paraId="5E6C469B" w14:textId="5EBF95A2" w:rsidR="00D55180" w:rsidRDefault="00000000" w:rsidP="00D55180">
            <w:pPr>
              <w:spacing w:before="60" w:after="60"/>
              <w:rPr>
                <w:szCs w:val="22"/>
                <w:lang w:val="en-CA"/>
              </w:rPr>
            </w:pPr>
            <w:hyperlink r:id="rId14" w:history="1">
              <w:r w:rsidR="00D55180">
                <w:rPr>
                  <w:rStyle w:val="Lienhypertexte"/>
                  <w:rFonts w:eastAsia="SimSun" w:hint="eastAsia"/>
                  <w:szCs w:val="22"/>
                  <w:lang w:eastAsia="zh-CN"/>
                </w:rPr>
                <w:t>gao.ying@zte.com.cn</w:t>
              </w:r>
            </w:hyperlink>
          </w:p>
          <w:p w14:paraId="32C2ABFD" w14:textId="7BD96912" w:rsidR="00D55180" w:rsidRPr="005B217D" w:rsidRDefault="00000000" w:rsidP="00D55180">
            <w:pPr>
              <w:spacing w:before="60" w:after="60"/>
              <w:rPr>
                <w:szCs w:val="22"/>
                <w:lang w:val="en-CA"/>
              </w:rPr>
            </w:pPr>
            <w:hyperlink r:id="rId15" w:history="1">
              <w:r w:rsidR="00D55180">
                <w:rPr>
                  <w:rStyle w:val="Lienhypertexte"/>
                  <w:rFonts w:eastAsia="SimSun" w:hint="eastAsia"/>
                  <w:szCs w:val="22"/>
                  <w:lang w:eastAsia="zh-CN"/>
                </w:rPr>
                <w:t>ping.wu@zte.com.cn</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FD2F928" w:rsidR="00E61DAC" w:rsidRPr="005B217D" w:rsidRDefault="00CF2921">
            <w:pPr>
              <w:spacing w:before="60" w:after="60"/>
              <w:rPr>
                <w:szCs w:val="22"/>
                <w:lang w:val="en-CA"/>
              </w:rPr>
            </w:pPr>
            <w:r>
              <w:rPr>
                <w:szCs w:val="22"/>
                <w:lang w:val="en-CA"/>
              </w:rPr>
              <w:t xml:space="preserve">InterDigital, </w:t>
            </w:r>
            <w:r w:rsidR="00B957BD">
              <w:rPr>
                <w:szCs w:val="22"/>
                <w:lang w:val="en-CA"/>
              </w:rPr>
              <w:t>Tencent</w:t>
            </w:r>
            <w:r w:rsidR="0002796F">
              <w:rPr>
                <w:szCs w:val="22"/>
                <w:lang w:val="en-CA"/>
              </w:rPr>
              <w:t>, ZTE</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4A980666" w14:textId="77777777" w:rsidR="00CF5832" w:rsidRPr="005B217D" w:rsidRDefault="00CF5832" w:rsidP="00CF5832">
      <w:pPr>
        <w:pStyle w:val="Titre1"/>
        <w:numPr>
          <w:ilvl w:val="0"/>
          <w:numId w:val="0"/>
        </w:numPr>
        <w:ind w:left="432" w:hanging="432"/>
        <w:rPr>
          <w:lang w:val="en-CA"/>
        </w:rPr>
      </w:pPr>
      <w:r w:rsidRPr="005B217D">
        <w:rPr>
          <w:lang w:val="en-CA"/>
        </w:rPr>
        <w:t>Abstract</w:t>
      </w:r>
    </w:p>
    <w:p w14:paraId="7FF64673" w14:textId="27287AA2" w:rsidR="008270C7" w:rsidRDefault="00CF5832" w:rsidP="008270C7">
      <w:pPr>
        <w:rPr>
          <w:lang w:val="en-CA"/>
        </w:rPr>
      </w:pPr>
      <w:r w:rsidRPr="00333022">
        <w:rPr>
          <w:lang w:val="en-CA"/>
        </w:rPr>
        <w:t>This contribution</w:t>
      </w:r>
      <w:r w:rsidR="00A745D7">
        <w:rPr>
          <w:lang w:val="en-CA"/>
        </w:rPr>
        <w:t xml:space="preserve"> </w:t>
      </w:r>
      <w:r w:rsidR="00051288">
        <w:rPr>
          <w:lang w:val="en-CA"/>
        </w:rPr>
        <w:t>proposes a new SEI message for con</w:t>
      </w:r>
      <w:r w:rsidR="006F0042">
        <w:rPr>
          <w:lang w:val="en-CA"/>
        </w:rPr>
        <w:t>v</w:t>
      </w:r>
      <w:r w:rsidR="00051288">
        <w:rPr>
          <w:lang w:val="en-CA"/>
        </w:rPr>
        <w:t>eying</w:t>
      </w:r>
      <w:r w:rsidR="00051288" w:rsidRPr="006F0042">
        <w:rPr>
          <w:lang w:val="en-CA"/>
        </w:rPr>
        <w:t xml:space="preserve"> Region-dependent film grain characteristics. It</w:t>
      </w:r>
      <w:r w:rsidR="00051288">
        <w:rPr>
          <w:lang w:val="en-CA"/>
        </w:rPr>
        <w:t xml:space="preserve"> </w:t>
      </w:r>
      <w:r w:rsidR="00A745D7">
        <w:rPr>
          <w:lang w:val="en-CA"/>
        </w:rPr>
        <w:t>is a unified proposal based on contributions JVET-AG0140</w:t>
      </w:r>
      <w:r w:rsidR="0010757B">
        <w:rPr>
          <w:lang w:val="en-CA"/>
        </w:rPr>
        <w:t xml:space="preserve">, </w:t>
      </w:r>
      <w:r w:rsidR="006F0042">
        <w:rPr>
          <w:lang w:val="en-CA"/>
        </w:rPr>
        <w:t>JVET-</w:t>
      </w:r>
      <w:r w:rsidR="00A745D7">
        <w:rPr>
          <w:lang w:val="en-CA"/>
        </w:rPr>
        <w:t>AG</w:t>
      </w:r>
      <w:r w:rsidR="006F0042">
        <w:rPr>
          <w:lang w:val="en-CA"/>
        </w:rPr>
        <w:t>0215</w:t>
      </w:r>
      <w:r w:rsidR="0010757B">
        <w:rPr>
          <w:lang w:val="en-CA"/>
        </w:rPr>
        <w:t xml:space="preserve"> and JVET-</w:t>
      </w:r>
      <w:r w:rsidR="000850E8">
        <w:rPr>
          <w:lang w:val="en-CA"/>
        </w:rPr>
        <w:t>AG0101</w:t>
      </w:r>
      <w:r>
        <w:rPr>
          <w:lang w:val="en-CA"/>
        </w:rPr>
        <w:t>.</w:t>
      </w:r>
      <w:r w:rsidR="008270C7">
        <w:rPr>
          <w:lang w:val="en-CA"/>
        </w:rPr>
        <w:t xml:space="preserve"> The proposal describes a</w:t>
      </w:r>
      <w:r w:rsidR="008270C7" w:rsidRPr="00333022">
        <w:rPr>
          <w:lang w:val="en-CA"/>
        </w:rPr>
        <w:t xml:space="preserve"> region-dependent film grain characteristics SEI message, that includes the existing FGC SEI</w:t>
      </w:r>
      <w:r w:rsidR="008270C7">
        <w:rPr>
          <w:lang w:val="en-CA"/>
        </w:rPr>
        <w:t xml:space="preserve"> message syntax, notably independent intensity intervals with model parameters for each </w:t>
      </w:r>
      <w:r w:rsidR="00311B8F">
        <w:rPr>
          <w:lang w:val="en-CA"/>
        </w:rPr>
        <w:t>interval and</w:t>
      </w:r>
      <w:r w:rsidR="008270C7">
        <w:rPr>
          <w:lang w:val="en-CA"/>
        </w:rPr>
        <w:t xml:space="preserve"> adds elements to describe a list of </w:t>
      </w:r>
      <w:proofErr w:type="gramStart"/>
      <w:r w:rsidR="008270C7">
        <w:rPr>
          <w:lang w:val="en-CA"/>
        </w:rPr>
        <w:t>picture</w:t>
      </w:r>
      <w:proofErr w:type="gramEnd"/>
      <w:r w:rsidR="008270C7">
        <w:rPr>
          <w:lang w:val="en-CA"/>
        </w:rPr>
        <w:t xml:space="preserve"> regions, and associate each region with a set of intervals. </w:t>
      </w:r>
    </w:p>
    <w:p w14:paraId="57509C3C" w14:textId="4ED5AC94" w:rsidR="00311B8F" w:rsidRDefault="00311B8F" w:rsidP="00311B8F">
      <w:r>
        <w:t>If agreeable by the group, it is proposed to document this proposed solution in the TuC so that proponents can use it for running experiments as requested during the 1</w:t>
      </w:r>
      <w:r>
        <w:rPr>
          <w:vertAlign w:val="superscript"/>
        </w:rPr>
        <w:t xml:space="preserve">st </w:t>
      </w:r>
      <w:r>
        <w:t>presentation of the different contributions.</w:t>
      </w:r>
    </w:p>
    <w:p w14:paraId="3943709D" w14:textId="74520B72" w:rsidR="00AA20B5" w:rsidRDefault="00AA20B5" w:rsidP="00AA20B5">
      <w:pPr>
        <w:rPr>
          <w:lang w:val="en-CA"/>
        </w:rPr>
      </w:pPr>
      <w:r>
        <w:t>The proponents will provide a software implementation of the proposed SEI.</w:t>
      </w:r>
    </w:p>
    <w:p w14:paraId="58BB22CA" w14:textId="77777777" w:rsidR="00CF5832" w:rsidRDefault="00CF5832" w:rsidP="00CF5832">
      <w:pPr>
        <w:pStyle w:val="Titre1"/>
        <w:rPr>
          <w:lang w:val="en-CA"/>
        </w:rPr>
      </w:pPr>
      <w:r w:rsidRPr="005B217D">
        <w:rPr>
          <w:lang w:val="en-CA"/>
        </w:rPr>
        <w:t>Introduction</w:t>
      </w:r>
    </w:p>
    <w:p w14:paraId="14BBA5AF" w14:textId="781AEDBC" w:rsidR="005C5191" w:rsidRPr="005C5191" w:rsidRDefault="005C5191" w:rsidP="005C5191">
      <w:pPr>
        <w:rPr>
          <w:lang w:val="en-CA"/>
        </w:rPr>
      </w:pPr>
      <w:r>
        <w:rPr>
          <w:lang w:val="en-CA"/>
        </w:rPr>
        <w:t xml:space="preserve">Following the review of contributions JVET-AG0140, JVET-AG0215 and JVET-AG0101 on </w:t>
      </w:r>
      <w:r w:rsidRPr="002C6415">
        <w:rPr>
          <w:lang w:val="en-CA"/>
        </w:rPr>
        <w:t>Region-dependent film grain characteristics</w:t>
      </w:r>
      <w:r w:rsidR="00F33097" w:rsidRPr="002C6415">
        <w:rPr>
          <w:lang w:val="en-CA"/>
        </w:rPr>
        <w:t xml:space="preserve"> SEI message</w:t>
      </w:r>
      <w:r w:rsidRPr="002C6415">
        <w:rPr>
          <w:lang w:val="en-CA"/>
        </w:rPr>
        <w:t xml:space="preserve">, it was recommended to unify the </w:t>
      </w:r>
      <w:r w:rsidR="00F33097" w:rsidRPr="002C6415">
        <w:rPr>
          <w:lang w:val="en-CA"/>
        </w:rPr>
        <w:t xml:space="preserve">SEI message. This proposal </w:t>
      </w:r>
      <w:r w:rsidR="002C6415">
        <w:rPr>
          <w:lang w:val="en-CA"/>
        </w:rPr>
        <w:t xml:space="preserve">provides the syntax and semantics of </w:t>
      </w:r>
      <w:r w:rsidR="00970F6F">
        <w:rPr>
          <w:lang w:val="en-CA"/>
        </w:rPr>
        <w:t>a</w:t>
      </w:r>
      <w:r w:rsidR="002C6415">
        <w:rPr>
          <w:lang w:val="en-CA"/>
        </w:rPr>
        <w:t xml:space="preserve"> proposed unified solution</w:t>
      </w:r>
      <w:r w:rsidR="00531BBB">
        <w:rPr>
          <w:lang w:val="en-CA"/>
        </w:rPr>
        <w:t xml:space="preserve"> that will serve as reference </w:t>
      </w:r>
      <w:r w:rsidR="00531BBB">
        <w:t>for developping a software implementation of the proposed functionality</w:t>
      </w:r>
      <w:r w:rsidR="00DD1786">
        <w:t xml:space="preserve"> as requested by the group</w:t>
      </w:r>
      <w:r w:rsidR="00531BBB">
        <w:t xml:space="preserve">. </w:t>
      </w:r>
    </w:p>
    <w:p w14:paraId="4C09DD1D" w14:textId="6D361C7E" w:rsidR="002D6F1C" w:rsidRDefault="003E1420" w:rsidP="002D6F1C">
      <w:pPr>
        <w:pStyle w:val="Titre1"/>
        <w:rPr>
          <w:lang w:val="en-CA"/>
        </w:rPr>
      </w:pPr>
      <w:r>
        <w:rPr>
          <w:lang w:val="en-CA"/>
        </w:rPr>
        <w:t>Proposal</w:t>
      </w:r>
    </w:p>
    <w:p w14:paraId="7F6D316F" w14:textId="77777777" w:rsidR="00C74E7C" w:rsidRDefault="002120BB" w:rsidP="002120BB">
      <w:r>
        <w:t>It is proposed to create a new region-dependent film grain characteristics SEI message, that reuse</w:t>
      </w:r>
      <w:r w:rsidR="00DC290C">
        <w:t>s</w:t>
      </w:r>
      <w:r>
        <w:t xml:space="preserve"> the same syntax (and semantics) as the FGC SEI message to list all intervals needed for the whole picture</w:t>
      </w:r>
      <w:r w:rsidR="00C74E7C">
        <w:t>.</w:t>
      </w:r>
    </w:p>
    <w:p w14:paraId="2163FA48" w14:textId="0C386AA0" w:rsidR="00914AD2" w:rsidRDefault="00914AD2" w:rsidP="002120BB">
      <w:r>
        <w:t xml:space="preserve">Two </w:t>
      </w:r>
      <w:r w:rsidR="00F23DFF">
        <w:t>modes are supported</w:t>
      </w:r>
      <w:r w:rsidR="00152155">
        <w:t xml:space="preserve">, </w:t>
      </w:r>
      <w:r w:rsidR="00EF4D5E">
        <w:t xml:space="preserve">a rectangular regions </w:t>
      </w:r>
      <w:r w:rsidR="007F4955">
        <w:t xml:space="preserve">adaptation </w:t>
      </w:r>
      <w:r w:rsidR="00EF4D5E">
        <w:t>mode</w:t>
      </w:r>
      <w:r w:rsidR="00AE0A93">
        <w:t xml:space="preserve">, and an alpha channel </w:t>
      </w:r>
      <w:r w:rsidR="007F4955">
        <w:t xml:space="preserve">adaptation </w:t>
      </w:r>
      <w:r w:rsidR="00AE0A93">
        <w:t>mode.</w:t>
      </w:r>
    </w:p>
    <w:p w14:paraId="6AE2EFB9" w14:textId="2FC64F3A" w:rsidR="002120BB" w:rsidRDefault="00CA7FED" w:rsidP="002120BB">
      <w:r>
        <w:t>When</w:t>
      </w:r>
      <w:r w:rsidR="005D68E6">
        <w:t xml:space="preserve"> rectangular regions </w:t>
      </w:r>
      <w:r>
        <w:t xml:space="preserve">adaptation </w:t>
      </w:r>
      <w:r w:rsidR="005D68E6">
        <w:t xml:space="preserve">mode is enabled, </w:t>
      </w:r>
      <w:r w:rsidR="00C74E7C">
        <w:t>the SEI message</w:t>
      </w:r>
      <w:r w:rsidR="002120BB">
        <w:t xml:space="preserve"> list</w:t>
      </w:r>
      <w:r w:rsidR="00C74E7C">
        <w:t>s</w:t>
      </w:r>
      <w:r w:rsidR="002120BB">
        <w:t xml:space="preserve"> picture regions (rectangular areas</w:t>
      </w:r>
      <w:r w:rsidR="006A074A">
        <w:t xml:space="preserve">, for example A, B and C in </w:t>
      </w:r>
      <w:r w:rsidR="006A074A">
        <w:fldChar w:fldCharType="begin"/>
      </w:r>
      <w:r w:rsidR="006A074A">
        <w:instrText xml:space="preserve"> REF _Ref155865575 \h </w:instrText>
      </w:r>
      <w:r w:rsidR="006A074A">
        <w:fldChar w:fldCharType="separate"/>
      </w:r>
      <w:r w:rsidR="006A074A" w:rsidRPr="00731634">
        <w:t xml:space="preserve">Figure </w:t>
      </w:r>
      <w:r w:rsidR="006A074A">
        <w:rPr>
          <w:noProof/>
        </w:rPr>
        <w:t>1</w:t>
      </w:r>
      <w:r w:rsidR="006A074A">
        <w:fldChar w:fldCharType="end"/>
      </w:r>
      <w:r w:rsidR="002120BB">
        <w:t xml:space="preserve">) and associate sets of intervals with each region. Several regions can use the same set of intervals (e.g. B and C), and some intervals can be reused in different sets (in </w:t>
      </w:r>
      <w:r w:rsidR="002120BB">
        <w:fldChar w:fldCharType="begin"/>
      </w:r>
      <w:r w:rsidR="002120BB">
        <w:instrText xml:space="preserve"> REF _Ref155865776 \h </w:instrText>
      </w:r>
      <w:r w:rsidR="002120BB">
        <w:fldChar w:fldCharType="separate"/>
      </w:r>
      <w:r w:rsidR="00285A82" w:rsidRPr="00731634">
        <w:t xml:space="preserve">Figure </w:t>
      </w:r>
      <w:r w:rsidR="00285A82">
        <w:rPr>
          <w:noProof/>
        </w:rPr>
        <w:t>2</w:t>
      </w:r>
      <w:r w:rsidR="002120BB">
        <w:fldChar w:fldCharType="end"/>
      </w:r>
      <w:r w:rsidR="002120BB">
        <w:t>, a few intervals are used by A, B, and C).</w:t>
      </w:r>
    </w:p>
    <w:p w14:paraId="422A1FD1" w14:textId="77777777" w:rsidR="0023218B" w:rsidRPr="00731634" w:rsidRDefault="0023218B" w:rsidP="0023218B">
      <w:pPr>
        <w:spacing w:before="480"/>
        <w:jc w:val="center"/>
        <w:rPr>
          <w:noProof/>
        </w:rPr>
      </w:pPr>
      <w:r w:rsidRPr="00D34615">
        <w:rPr>
          <w:rFonts w:eastAsia="MS Mincho"/>
          <w:noProof/>
          <w:sz w:val="24"/>
          <w:szCs w:val="24"/>
          <w:lang w:eastAsia="zh-CN"/>
        </w:rPr>
        <w:lastRenderedPageBreak/>
        <w:drawing>
          <wp:inline distT="0" distB="0" distL="0" distR="0" wp14:anchorId="3705B5EF" wp14:editId="61B587AB">
            <wp:extent cx="2286000" cy="1541124"/>
            <wp:effectExtent l="0" t="0" r="0" b="0"/>
            <wp:docPr id="1837408348" name="Picture 183740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08348"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2287675" cy="1542253"/>
                    </a:xfrm>
                    <a:prstGeom prst="rect">
                      <a:avLst/>
                    </a:prstGeom>
                  </pic:spPr>
                </pic:pic>
              </a:graphicData>
            </a:graphic>
          </wp:inline>
        </w:drawing>
      </w:r>
    </w:p>
    <w:p w14:paraId="65137894" w14:textId="2B1C1A99" w:rsidR="0023218B" w:rsidRDefault="0023218B" w:rsidP="0023218B">
      <w:pPr>
        <w:pStyle w:val="Lgende"/>
      </w:pPr>
      <w:bookmarkStart w:id="0" w:name="_Ref155865575"/>
      <w:r w:rsidRPr="00731634">
        <w:t xml:space="preserve">Figure </w:t>
      </w:r>
      <w:r>
        <w:fldChar w:fldCharType="begin"/>
      </w:r>
      <w:r>
        <w:instrText>SEQ Figure \* ARABIC</w:instrText>
      </w:r>
      <w:r>
        <w:fldChar w:fldCharType="separate"/>
      </w:r>
      <w:r w:rsidR="00285A82">
        <w:rPr>
          <w:noProof/>
        </w:rPr>
        <w:t>1</w:t>
      </w:r>
      <w:r>
        <w:fldChar w:fldCharType="end"/>
      </w:r>
      <w:bookmarkEnd w:id="0"/>
      <w:r w:rsidRPr="00731634">
        <w:t xml:space="preserve"> – </w:t>
      </w:r>
      <w:r>
        <w:t>Video with regions A, B and C (e.g. different sources with different grain)</w:t>
      </w:r>
    </w:p>
    <w:p w14:paraId="73783B78" w14:textId="77777777" w:rsidR="00B2352C" w:rsidRPr="00731634" w:rsidRDefault="00B2352C" w:rsidP="00B2352C">
      <w:pPr>
        <w:spacing w:before="480"/>
        <w:jc w:val="center"/>
        <w:rPr>
          <w:noProof/>
        </w:rPr>
      </w:pPr>
      <w:r w:rsidRPr="003411B4">
        <w:rPr>
          <w:noProof/>
        </w:rPr>
        <w:drawing>
          <wp:inline distT="0" distB="0" distL="0" distR="0" wp14:anchorId="7C9BF435" wp14:editId="05F4844D">
            <wp:extent cx="5914390" cy="1214755"/>
            <wp:effectExtent l="0" t="0" r="0" b="0"/>
            <wp:docPr id="396170913" name="Picture 396170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170913"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5914390" cy="1214755"/>
                    </a:xfrm>
                    <a:prstGeom prst="rect">
                      <a:avLst/>
                    </a:prstGeom>
                  </pic:spPr>
                </pic:pic>
              </a:graphicData>
            </a:graphic>
          </wp:inline>
        </w:drawing>
      </w:r>
    </w:p>
    <w:p w14:paraId="668E4FE5" w14:textId="24C3A1C2" w:rsidR="00B2352C" w:rsidRDefault="00B2352C" w:rsidP="00B2352C">
      <w:pPr>
        <w:pStyle w:val="Lgende"/>
      </w:pPr>
      <w:bookmarkStart w:id="1" w:name="_Ref155865776"/>
      <w:r w:rsidRPr="00731634">
        <w:t xml:space="preserve">Figure </w:t>
      </w:r>
      <w:r>
        <w:fldChar w:fldCharType="begin"/>
      </w:r>
      <w:r>
        <w:instrText>SEQ Figure \* ARABIC</w:instrText>
      </w:r>
      <w:r>
        <w:fldChar w:fldCharType="separate"/>
      </w:r>
      <w:r w:rsidR="00285A82">
        <w:rPr>
          <w:noProof/>
        </w:rPr>
        <w:t>2</w:t>
      </w:r>
      <w:r>
        <w:fldChar w:fldCharType="end"/>
      </w:r>
      <w:bookmarkEnd w:id="1"/>
      <w:r w:rsidRPr="00731634">
        <w:t xml:space="preserve"> – </w:t>
      </w:r>
      <w:r>
        <w:t>Associating sets of intervals with regions</w:t>
      </w:r>
    </w:p>
    <w:p w14:paraId="637EE813" w14:textId="77777777" w:rsidR="00040490" w:rsidRPr="00040490" w:rsidRDefault="00040490" w:rsidP="00040490"/>
    <w:p w14:paraId="716C9493" w14:textId="0F06E4A1" w:rsidR="005C7BBD" w:rsidRPr="00B2352C" w:rsidRDefault="005D68E6" w:rsidP="005C7BBD">
      <w:r>
        <w:t xml:space="preserve">When rectangular regions </w:t>
      </w:r>
      <w:r w:rsidR="00CA7FED">
        <w:t xml:space="preserve">adaptation </w:t>
      </w:r>
      <w:r>
        <w:t xml:space="preserve">mode is disabled, </w:t>
      </w:r>
      <w:r w:rsidR="0012683F">
        <w:t>film grain is gener</w:t>
      </w:r>
      <w:r w:rsidR="00DD40A1">
        <w:t>ated for the full picture</w:t>
      </w:r>
      <w:r w:rsidR="00655083">
        <w:t xml:space="preserve"> as done with the FGS SEI</w:t>
      </w:r>
      <w:r w:rsidR="00DD40A1">
        <w:t xml:space="preserve">. </w:t>
      </w:r>
      <w:r w:rsidR="004F2204">
        <w:t>In this later case, alpha channel map can be used to modulate the generated film grain</w:t>
      </w:r>
      <w:r w:rsidR="00DA7F3E">
        <w:t xml:space="preserve"> when alpha channel adaptation mode</w:t>
      </w:r>
      <w:r w:rsidR="007F7F0A">
        <w:t xml:space="preserve"> is enabled</w:t>
      </w:r>
      <w:r w:rsidR="004F2204">
        <w:t>.</w:t>
      </w:r>
      <w:r>
        <w:t xml:space="preserve"> </w:t>
      </w:r>
    </w:p>
    <w:p w14:paraId="14F2E8DA" w14:textId="29849A79" w:rsidR="005C7BBD" w:rsidRPr="005C7BBD" w:rsidRDefault="005C7BBD" w:rsidP="005C7BBD">
      <w:pPr>
        <w:pStyle w:val="Titre1"/>
        <w:ind w:left="360" w:hanging="360"/>
        <w:rPr>
          <w:lang w:val="en-CA"/>
        </w:rPr>
      </w:pPr>
      <w:r>
        <w:rPr>
          <w:lang w:val="en-CA"/>
        </w:rPr>
        <w:t>Syntax and semantics</w:t>
      </w:r>
    </w:p>
    <w:p w14:paraId="09599084" w14:textId="1ADF5E00" w:rsidR="002D6F1C" w:rsidRDefault="00F22F49" w:rsidP="00770889">
      <w:pPr>
        <w:pStyle w:val="Titre2"/>
        <w:rPr>
          <w:lang w:val="en-CA"/>
        </w:rPr>
      </w:pPr>
      <w:r>
        <w:rPr>
          <w:lang w:val="en-CA"/>
        </w:rPr>
        <w:t>Film grain region</w:t>
      </w:r>
      <w:r w:rsidR="001364FE">
        <w:rPr>
          <w:lang w:val="en-CA"/>
        </w:rPr>
        <w:t>s characteristics s</w:t>
      </w:r>
      <w:r w:rsidR="00AF46AD">
        <w:rPr>
          <w:lang w:val="en-CA"/>
        </w:rPr>
        <w:t>yntax</w:t>
      </w:r>
    </w:p>
    <w:p w14:paraId="53FD8F53" w14:textId="77777777" w:rsidR="00311B8F" w:rsidRDefault="00DF7801" w:rsidP="009629AD">
      <w:pPr>
        <w:rPr>
          <w:i/>
          <w:iCs/>
          <w:color w:val="FF0000"/>
        </w:rPr>
      </w:pPr>
      <w:r w:rsidRPr="009629AD">
        <w:rPr>
          <w:i/>
          <w:iCs/>
          <w:color w:val="FF0000"/>
        </w:rPr>
        <w:t>[Editor’s note</w:t>
      </w:r>
      <w:r w:rsidR="00311B8F">
        <w:rPr>
          <w:i/>
          <w:iCs/>
          <w:color w:val="FF0000"/>
        </w:rPr>
        <w:t>s</w:t>
      </w:r>
      <w:r w:rsidRPr="009629AD">
        <w:rPr>
          <w:i/>
          <w:iCs/>
          <w:color w:val="FF0000"/>
        </w:rPr>
        <w:t xml:space="preserve">: </w:t>
      </w:r>
    </w:p>
    <w:p w14:paraId="1F5EA5EB" w14:textId="77777777" w:rsidR="00311B8F" w:rsidRDefault="00DF7801" w:rsidP="00311B8F">
      <w:pPr>
        <w:pStyle w:val="Paragraphedeliste"/>
        <w:numPr>
          <w:ilvl w:val="0"/>
          <w:numId w:val="16"/>
        </w:numPr>
        <w:rPr>
          <w:i/>
          <w:iCs/>
          <w:color w:val="FF0000"/>
        </w:rPr>
      </w:pPr>
      <w:r w:rsidRPr="00311B8F">
        <w:rPr>
          <w:i/>
          <w:iCs/>
          <w:color w:val="FF0000"/>
        </w:rPr>
        <w:t xml:space="preserve">the </w:t>
      </w:r>
      <w:r w:rsidR="00311B8F" w:rsidRPr="00311B8F">
        <w:rPr>
          <w:i/>
          <w:iCs/>
          <w:color w:val="FF0000"/>
          <w:highlight w:val="lightGray"/>
        </w:rPr>
        <w:t xml:space="preserve">Grey </w:t>
      </w:r>
      <w:r w:rsidRPr="00311B8F">
        <w:rPr>
          <w:i/>
          <w:iCs/>
          <w:color w:val="FF0000"/>
          <w:highlight w:val="lightGray"/>
        </w:rPr>
        <w:t>highlighted text is a replicate of the FGC SEI message</w:t>
      </w:r>
      <w:r w:rsidRPr="00311B8F">
        <w:rPr>
          <w:i/>
          <w:iCs/>
          <w:color w:val="FF0000"/>
        </w:rPr>
        <w:t xml:space="preserve"> as defined in 8.5 of VSEI</w:t>
      </w:r>
      <w:r w:rsidR="00B07CAB" w:rsidRPr="00311B8F">
        <w:rPr>
          <w:i/>
          <w:iCs/>
          <w:color w:val="FF0000"/>
        </w:rPr>
        <w:t>, with prefix “fg” replaced by “fgr”</w:t>
      </w:r>
    </w:p>
    <w:p w14:paraId="2F2C9B90" w14:textId="67BB1AC1" w:rsidR="00DF7801" w:rsidRPr="00311B8F" w:rsidRDefault="00311B8F" w:rsidP="00311B8F">
      <w:pPr>
        <w:pStyle w:val="Paragraphedeliste"/>
        <w:numPr>
          <w:ilvl w:val="0"/>
          <w:numId w:val="16"/>
        </w:numPr>
        <w:rPr>
          <w:i/>
          <w:iCs/>
          <w:color w:val="FF0000"/>
        </w:rPr>
      </w:pPr>
      <w:r>
        <w:rPr>
          <w:i/>
          <w:iCs/>
          <w:color w:val="FF0000"/>
        </w:rPr>
        <w:t xml:space="preserve">the </w:t>
      </w:r>
      <w:r w:rsidRPr="00311B8F">
        <w:rPr>
          <w:i/>
          <w:iCs/>
          <w:color w:val="FF0000"/>
          <w:highlight w:val="cyan"/>
        </w:rPr>
        <w:t>Blue-highlighted text is specific to the use of the alpha map</w:t>
      </w:r>
      <w:r w:rsidR="00374029" w:rsidRPr="00374029">
        <w:rPr>
          <w:i/>
          <w:iCs/>
          <w:color w:val="FF0000"/>
        </w:rPr>
        <w:t xml:space="preserve"> </w:t>
      </w:r>
      <w:r w:rsidR="00374029">
        <w:rPr>
          <w:i/>
          <w:iCs/>
          <w:color w:val="FF0000"/>
        </w:rPr>
        <w:t>as an alternate approach of the region-based option</w:t>
      </w:r>
      <w:r w:rsidR="00DF7801" w:rsidRPr="00311B8F">
        <w:rPr>
          <w:i/>
          <w:iCs/>
          <w:color w:val="FF0000"/>
        </w:rPr>
        <w:t>]</w:t>
      </w:r>
    </w:p>
    <w:p w14:paraId="6E07E137" w14:textId="77777777" w:rsidR="00770889" w:rsidRPr="009629AD" w:rsidRDefault="00770889" w:rsidP="00770889">
      <w:pPr>
        <w:keepNext/>
        <w:keepLines/>
      </w:pPr>
    </w:p>
    <w:tbl>
      <w:tblPr>
        <w:tblW w:w="0" w:type="auto"/>
        <w:jc w:val="center"/>
        <w:tblBorders>
          <w:top w:val="single" w:sz="6"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920"/>
        <w:gridCol w:w="1291"/>
      </w:tblGrid>
      <w:tr w:rsidR="00770889" w:rsidRPr="00F32FA7" w14:paraId="55FB06F8" w14:textId="77777777" w:rsidTr="009629AD">
        <w:trPr>
          <w:jc w:val="center"/>
        </w:trPr>
        <w:tc>
          <w:tcPr>
            <w:tcW w:w="7920" w:type="dxa"/>
            <w:tcBorders>
              <w:top w:val="single" w:sz="6" w:space="0" w:color="auto"/>
            </w:tcBorders>
          </w:tcPr>
          <w:p w14:paraId="3F57E72D" w14:textId="2083857B" w:rsidR="00770889" w:rsidRPr="00F32FA7" w:rsidRDefault="00770889" w:rsidP="007C6BFA">
            <w:pPr>
              <w:keepNext/>
              <w:keepLines/>
              <w:tabs>
                <w:tab w:val="left" w:pos="216"/>
                <w:tab w:val="left" w:pos="432"/>
                <w:tab w:val="left" w:pos="648"/>
                <w:tab w:val="left" w:pos="864"/>
                <w:tab w:val="left" w:pos="1296"/>
                <w:tab w:val="left" w:pos="1512"/>
                <w:tab w:val="left" w:pos="1728"/>
                <w:tab w:val="left" w:pos="1944"/>
              </w:tabs>
              <w:spacing w:before="20" w:after="40"/>
              <w:jc w:val="left"/>
              <w:rPr>
                <w:sz w:val="20"/>
              </w:rPr>
            </w:pPr>
            <w:r w:rsidRPr="00F32FA7">
              <w:rPr>
                <w:sz w:val="20"/>
              </w:rPr>
              <w:t>film_grain_</w:t>
            </w:r>
            <w:r w:rsidR="004156F8">
              <w:rPr>
                <w:sz w:val="20"/>
              </w:rPr>
              <w:t>regions_</w:t>
            </w:r>
            <w:proofErr w:type="gramStart"/>
            <w:r w:rsidR="00275D61" w:rsidRPr="00F32FA7">
              <w:rPr>
                <w:sz w:val="20"/>
              </w:rPr>
              <w:t>characteristics</w:t>
            </w:r>
            <w:r w:rsidRPr="00F32FA7">
              <w:rPr>
                <w:sz w:val="20"/>
              </w:rPr>
              <w:t>( payloadSize</w:t>
            </w:r>
            <w:proofErr w:type="gramEnd"/>
            <w:r w:rsidRPr="00F32FA7">
              <w:rPr>
                <w:sz w:val="20"/>
              </w:rPr>
              <w:t xml:space="preserve"> ) {</w:t>
            </w:r>
          </w:p>
        </w:tc>
        <w:tc>
          <w:tcPr>
            <w:tcW w:w="1291" w:type="dxa"/>
            <w:tcBorders>
              <w:top w:val="single" w:sz="6" w:space="0" w:color="auto"/>
            </w:tcBorders>
          </w:tcPr>
          <w:p w14:paraId="2A4C8E47" w14:textId="77777777" w:rsidR="00770889" w:rsidRPr="00F32FA7" w:rsidRDefault="00770889" w:rsidP="007C6BFA">
            <w:pPr>
              <w:keepNext/>
              <w:keepLines/>
              <w:spacing w:before="20" w:after="40"/>
              <w:jc w:val="center"/>
              <w:rPr>
                <w:b/>
                <w:bCs/>
                <w:sz w:val="20"/>
              </w:rPr>
            </w:pPr>
            <w:r w:rsidRPr="00F32FA7">
              <w:rPr>
                <w:b/>
                <w:bCs/>
                <w:sz w:val="20"/>
              </w:rPr>
              <w:t>Descriptor</w:t>
            </w:r>
          </w:p>
        </w:tc>
      </w:tr>
      <w:tr w:rsidR="00770889" w:rsidRPr="00F32FA7" w14:paraId="44903B7F" w14:textId="77777777" w:rsidTr="00F85770">
        <w:trPr>
          <w:jc w:val="center"/>
        </w:trPr>
        <w:tc>
          <w:tcPr>
            <w:tcW w:w="7920" w:type="dxa"/>
            <w:shd w:val="clear" w:color="auto" w:fill="auto"/>
          </w:tcPr>
          <w:p w14:paraId="1A473562" w14:textId="6FD17E57" w:rsidR="00770889" w:rsidRPr="00F32FA7" w:rsidRDefault="00770889" w:rsidP="008D43F2">
            <w:pPr>
              <w:tabs>
                <w:tab w:val="clear" w:pos="360"/>
                <w:tab w:val="left" w:pos="216"/>
                <w:tab w:val="left" w:pos="432"/>
                <w:tab w:val="left" w:pos="864"/>
                <w:tab w:val="left" w:pos="1296"/>
                <w:tab w:val="left" w:pos="1512"/>
                <w:tab w:val="left" w:pos="1728"/>
                <w:tab w:val="left" w:pos="1944"/>
              </w:tabs>
              <w:spacing w:before="20" w:after="40"/>
              <w:jc w:val="left"/>
              <w:rPr>
                <w:b/>
                <w:bCs/>
                <w:sz w:val="20"/>
              </w:rPr>
            </w:pPr>
            <w:r w:rsidRPr="00F32FA7">
              <w:rPr>
                <w:b/>
                <w:bCs/>
                <w:sz w:val="20"/>
                <w:highlight w:val="lightGray"/>
              </w:rPr>
              <w:tab/>
            </w:r>
            <w:r w:rsidR="004156F8">
              <w:rPr>
                <w:b/>
                <w:bCs/>
                <w:sz w:val="20"/>
                <w:highlight w:val="lightGray"/>
              </w:rPr>
              <w:t>fgr_</w:t>
            </w:r>
            <w:r w:rsidRPr="00F32FA7">
              <w:rPr>
                <w:b/>
                <w:bCs/>
                <w:sz w:val="20"/>
                <w:highlight w:val="lightGray"/>
              </w:rPr>
              <w:t>cancel_flag</w:t>
            </w:r>
          </w:p>
        </w:tc>
        <w:tc>
          <w:tcPr>
            <w:tcW w:w="1291" w:type="dxa"/>
            <w:shd w:val="clear" w:color="auto" w:fill="auto"/>
          </w:tcPr>
          <w:p w14:paraId="38D7A98C" w14:textId="77777777" w:rsidR="00770889" w:rsidRPr="00997716" w:rsidRDefault="00770889" w:rsidP="007C6BFA">
            <w:pPr>
              <w:spacing w:before="20" w:after="40"/>
              <w:jc w:val="center"/>
              <w:rPr>
                <w:sz w:val="20"/>
                <w:highlight w:val="lightGray"/>
              </w:rPr>
            </w:pPr>
            <w:proofErr w:type="gramStart"/>
            <w:r w:rsidRPr="00997716">
              <w:rPr>
                <w:sz w:val="20"/>
                <w:highlight w:val="lightGray"/>
              </w:rPr>
              <w:t>u(</w:t>
            </w:r>
            <w:proofErr w:type="gramEnd"/>
            <w:r w:rsidRPr="00997716">
              <w:rPr>
                <w:sz w:val="20"/>
                <w:highlight w:val="lightGray"/>
              </w:rPr>
              <w:t>1)</w:t>
            </w:r>
          </w:p>
        </w:tc>
      </w:tr>
      <w:tr w:rsidR="00770889" w:rsidRPr="00F32FA7" w14:paraId="1BC2B90A" w14:textId="77777777" w:rsidTr="00F85770">
        <w:trPr>
          <w:jc w:val="center"/>
        </w:trPr>
        <w:tc>
          <w:tcPr>
            <w:tcW w:w="7920" w:type="dxa"/>
            <w:shd w:val="clear" w:color="auto" w:fill="auto"/>
          </w:tcPr>
          <w:p w14:paraId="6C475698" w14:textId="465CA242" w:rsidR="00770889" w:rsidRPr="00F32FA7" w:rsidRDefault="00770889" w:rsidP="008D43F2">
            <w:pPr>
              <w:tabs>
                <w:tab w:val="clear" w:pos="360"/>
                <w:tab w:val="left" w:pos="216"/>
                <w:tab w:val="left" w:pos="432"/>
                <w:tab w:val="left" w:pos="864"/>
                <w:tab w:val="left" w:pos="1296"/>
                <w:tab w:val="left" w:pos="1512"/>
                <w:tab w:val="left" w:pos="1728"/>
                <w:tab w:val="left" w:pos="1944"/>
              </w:tabs>
              <w:spacing w:before="20" w:after="40"/>
              <w:jc w:val="left"/>
              <w:rPr>
                <w:sz w:val="20"/>
              </w:rPr>
            </w:pPr>
            <w:r w:rsidRPr="00F32FA7">
              <w:rPr>
                <w:sz w:val="20"/>
                <w:highlight w:val="lightGray"/>
              </w:rPr>
              <w:tab/>
            </w:r>
            <w:proofErr w:type="gramStart"/>
            <w:r w:rsidRPr="00F32FA7">
              <w:rPr>
                <w:sz w:val="20"/>
                <w:highlight w:val="lightGray"/>
              </w:rPr>
              <w:t>if( !</w:t>
            </w:r>
            <w:proofErr w:type="gramEnd"/>
            <w:r w:rsidR="004156F8">
              <w:rPr>
                <w:sz w:val="20"/>
                <w:highlight w:val="lightGray"/>
              </w:rPr>
              <w:t>fgr_</w:t>
            </w:r>
            <w:r w:rsidRPr="00F32FA7">
              <w:rPr>
                <w:sz w:val="20"/>
                <w:highlight w:val="lightGray"/>
              </w:rPr>
              <w:t>cancel_flag ) {</w:t>
            </w:r>
          </w:p>
        </w:tc>
        <w:tc>
          <w:tcPr>
            <w:tcW w:w="1291" w:type="dxa"/>
            <w:shd w:val="clear" w:color="auto" w:fill="auto"/>
          </w:tcPr>
          <w:p w14:paraId="07D1EECC" w14:textId="77777777" w:rsidR="00770889" w:rsidRPr="00F32FA7" w:rsidRDefault="00770889" w:rsidP="007C6BFA">
            <w:pPr>
              <w:spacing w:before="20" w:after="40"/>
              <w:jc w:val="center"/>
              <w:rPr>
                <w:sz w:val="20"/>
              </w:rPr>
            </w:pPr>
          </w:p>
        </w:tc>
      </w:tr>
      <w:tr w:rsidR="00523155" w:rsidRPr="00F32FA7" w14:paraId="07130875" w14:textId="77777777" w:rsidTr="00F85770">
        <w:trPr>
          <w:jc w:val="center"/>
        </w:trPr>
        <w:tc>
          <w:tcPr>
            <w:tcW w:w="7920" w:type="dxa"/>
            <w:shd w:val="clear" w:color="auto" w:fill="auto"/>
          </w:tcPr>
          <w:p w14:paraId="718ABB5D" w14:textId="54EB866A"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sz w:val="20"/>
                <w:highlight w:val="lightGray"/>
              </w:rPr>
              <w:tab/>
            </w:r>
            <w:r w:rsidRPr="00F32FA7">
              <w:rPr>
                <w:sz w:val="20"/>
                <w:highlight w:val="lightGray"/>
              </w:rPr>
              <w:tab/>
            </w:r>
            <w:r w:rsidR="004156F8">
              <w:rPr>
                <w:b/>
                <w:bCs/>
                <w:sz w:val="20"/>
                <w:highlight w:val="lightGray"/>
              </w:rPr>
              <w:t>fgr_</w:t>
            </w:r>
            <w:r w:rsidRPr="00F32FA7">
              <w:rPr>
                <w:b/>
                <w:bCs/>
                <w:sz w:val="20"/>
                <w:highlight w:val="lightGray"/>
              </w:rPr>
              <w:t>model_id</w:t>
            </w:r>
          </w:p>
        </w:tc>
        <w:tc>
          <w:tcPr>
            <w:tcW w:w="1291" w:type="dxa"/>
            <w:shd w:val="clear" w:color="auto" w:fill="auto"/>
          </w:tcPr>
          <w:p w14:paraId="7242C882" w14:textId="77777777" w:rsidR="00523155" w:rsidRPr="00F32FA7" w:rsidRDefault="00523155" w:rsidP="007C6BFA">
            <w:pPr>
              <w:spacing w:before="20" w:after="40"/>
              <w:jc w:val="center"/>
              <w:rPr>
                <w:sz w:val="20"/>
                <w:highlight w:val="lightGray"/>
              </w:rPr>
            </w:pPr>
            <w:proofErr w:type="gramStart"/>
            <w:r w:rsidRPr="00F32FA7">
              <w:rPr>
                <w:sz w:val="20"/>
                <w:highlight w:val="lightGray"/>
              </w:rPr>
              <w:t>u(</w:t>
            </w:r>
            <w:proofErr w:type="gramEnd"/>
            <w:r w:rsidRPr="00F32FA7">
              <w:rPr>
                <w:sz w:val="20"/>
                <w:highlight w:val="lightGray"/>
              </w:rPr>
              <w:t>2)</w:t>
            </w:r>
          </w:p>
        </w:tc>
      </w:tr>
      <w:tr w:rsidR="00523155" w:rsidRPr="00F32FA7" w14:paraId="13DA7DA6" w14:textId="77777777" w:rsidTr="00F85770">
        <w:trPr>
          <w:jc w:val="center"/>
        </w:trPr>
        <w:tc>
          <w:tcPr>
            <w:tcW w:w="7920" w:type="dxa"/>
            <w:shd w:val="clear" w:color="auto" w:fill="auto"/>
          </w:tcPr>
          <w:p w14:paraId="00383345" w14:textId="40BCF078"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sz w:val="20"/>
                <w:highlight w:val="lightGray"/>
              </w:rPr>
              <w:tab/>
            </w:r>
            <w:r w:rsidRPr="00F32FA7">
              <w:rPr>
                <w:sz w:val="20"/>
                <w:highlight w:val="lightGray"/>
              </w:rPr>
              <w:tab/>
            </w:r>
            <w:r w:rsidR="004156F8">
              <w:rPr>
                <w:b/>
                <w:bCs/>
                <w:sz w:val="20"/>
                <w:highlight w:val="lightGray"/>
              </w:rPr>
              <w:t>fgr_</w:t>
            </w:r>
            <w:r w:rsidRPr="00F32FA7">
              <w:rPr>
                <w:b/>
                <w:bCs/>
                <w:sz w:val="20"/>
                <w:highlight w:val="lightGray"/>
              </w:rPr>
              <w:t>separate_colour_description_present_flag</w:t>
            </w:r>
          </w:p>
        </w:tc>
        <w:tc>
          <w:tcPr>
            <w:tcW w:w="1291" w:type="dxa"/>
            <w:shd w:val="clear" w:color="auto" w:fill="auto"/>
          </w:tcPr>
          <w:p w14:paraId="07138B7A" w14:textId="77777777" w:rsidR="00523155" w:rsidRPr="00F32FA7" w:rsidRDefault="00523155" w:rsidP="007C6BFA">
            <w:pPr>
              <w:spacing w:before="20" w:after="40"/>
              <w:jc w:val="center"/>
              <w:rPr>
                <w:sz w:val="20"/>
                <w:highlight w:val="lightGray"/>
              </w:rPr>
            </w:pPr>
            <w:proofErr w:type="gramStart"/>
            <w:r w:rsidRPr="00F32FA7">
              <w:rPr>
                <w:sz w:val="20"/>
                <w:highlight w:val="lightGray"/>
              </w:rPr>
              <w:t>u(</w:t>
            </w:r>
            <w:proofErr w:type="gramEnd"/>
            <w:r w:rsidRPr="00F32FA7">
              <w:rPr>
                <w:sz w:val="20"/>
                <w:highlight w:val="lightGray"/>
              </w:rPr>
              <w:t>1)</w:t>
            </w:r>
          </w:p>
        </w:tc>
      </w:tr>
      <w:tr w:rsidR="00523155" w:rsidRPr="00F32FA7" w14:paraId="53DFE302" w14:textId="77777777" w:rsidTr="00F85770">
        <w:trPr>
          <w:jc w:val="center"/>
        </w:trPr>
        <w:tc>
          <w:tcPr>
            <w:tcW w:w="7920" w:type="dxa"/>
            <w:shd w:val="clear" w:color="auto" w:fill="auto"/>
          </w:tcPr>
          <w:p w14:paraId="4012FF3E" w14:textId="6C882D33"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sz w:val="20"/>
                <w:highlight w:val="lightGray"/>
              </w:rPr>
            </w:pPr>
            <w:r w:rsidRPr="00F32FA7">
              <w:rPr>
                <w:sz w:val="20"/>
                <w:highlight w:val="lightGray"/>
              </w:rPr>
              <w:tab/>
            </w:r>
            <w:r w:rsidRPr="00F32FA7">
              <w:rPr>
                <w:sz w:val="20"/>
                <w:highlight w:val="lightGray"/>
              </w:rPr>
              <w:tab/>
            </w:r>
            <w:proofErr w:type="gramStart"/>
            <w:r w:rsidRPr="00F32FA7">
              <w:rPr>
                <w:sz w:val="20"/>
                <w:highlight w:val="lightGray"/>
              </w:rPr>
              <w:t xml:space="preserve">if( </w:t>
            </w:r>
            <w:r w:rsidR="004156F8">
              <w:rPr>
                <w:sz w:val="20"/>
                <w:highlight w:val="lightGray"/>
              </w:rPr>
              <w:t>fgr</w:t>
            </w:r>
            <w:proofErr w:type="gramEnd"/>
            <w:r w:rsidR="004156F8">
              <w:rPr>
                <w:sz w:val="20"/>
                <w:highlight w:val="lightGray"/>
              </w:rPr>
              <w:t>_</w:t>
            </w:r>
            <w:r w:rsidRPr="00F32FA7">
              <w:rPr>
                <w:sz w:val="20"/>
                <w:highlight w:val="lightGray"/>
              </w:rPr>
              <w:t>separate_colour_description_present_flag ) {</w:t>
            </w:r>
          </w:p>
        </w:tc>
        <w:tc>
          <w:tcPr>
            <w:tcW w:w="1291" w:type="dxa"/>
            <w:shd w:val="clear" w:color="auto" w:fill="auto"/>
          </w:tcPr>
          <w:p w14:paraId="33D6D616" w14:textId="77777777" w:rsidR="00523155" w:rsidRPr="00F32FA7" w:rsidRDefault="00523155" w:rsidP="007C6BFA">
            <w:pPr>
              <w:spacing w:before="20" w:after="40"/>
              <w:jc w:val="center"/>
              <w:rPr>
                <w:sz w:val="20"/>
                <w:highlight w:val="lightGray"/>
              </w:rPr>
            </w:pPr>
          </w:p>
        </w:tc>
      </w:tr>
      <w:tr w:rsidR="00523155" w:rsidRPr="00F32FA7" w14:paraId="03D2A489" w14:textId="77777777" w:rsidTr="00F85770">
        <w:trPr>
          <w:jc w:val="center"/>
        </w:trPr>
        <w:tc>
          <w:tcPr>
            <w:tcW w:w="7920" w:type="dxa"/>
            <w:shd w:val="clear" w:color="auto" w:fill="auto"/>
          </w:tcPr>
          <w:p w14:paraId="4F149579" w14:textId="50ACB427" w:rsidR="00523155" w:rsidRPr="004156F8"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lang w:val="fr-FR"/>
              </w:rPr>
            </w:pPr>
            <w:r w:rsidRPr="004156F8">
              <w:rPr>
                <w:b/>
                <w:bCs/>
                <w:sz w:val="20"/>
                <w:highlight w:val="lightGray"/>
                <w:lang w:val="fr-FR"/>
              </w:rPr>
              <w:tab/>
            </w:r>
            <w:r w:rsidRPr="004156F8">
              <w:rPr>
                <w:b/>
                <w:bCs/>
                <w:sz w:val="20"/>
                <w:highlight w:val="lightGray"/>
                <w:lang w:val="fr-FR"/>
              </w:rPr>
              <w:tab/>
            </w:r>
            <w:r w:rsidRPr="004156F8">
              <w:rPr>
                <w:b/>
                <w:bCs/>
                <w:sz w:val="20"/>
                <w:highlight w:val="lightGray"/>
                <w:lang w:val="fr-FR"/>
              </w:rPr>
              <w:tab/>
            </w:r>
            <w:r w:rsidR="004156F8" w:rsidRPr="004156F8">
              <w:rPr>
                <w:b/>
                <w:bCs/>
                <w:sz w:val="20"/>
                <w:highlight w:val="lightGray"/>
                <w:lang w:val="fr-FR"/>
              </w:rPr>
              <w:t>fgr_</w:t>
            </w:r>
            <w:r w:rsidRPr="004156F8">
              <w:rPr>
                <w:b/>
                <w:bCs/>
                <w:sz w:val="20"/>
                <w:highlight w:val="lightGray"/>
                <w:lang w:val="fr-FR"/>
              </w:rPr>
              <w:t>bit_depth_luma_minus8</w:t>
            </w:r>
          </w:p>
        </w:tc>
        <w:tc>
          <w:tcPr>
            <w:tcW w:w="1291" w:type="dxa"/>
            <w:shd w:val="clear" w:color="auto" w:fill="auto"/>
          </w:tcPr>
          <w:p w14:paraId="63B72350" w14:textId="77777777" w:rsidR="00523155" w:rsidRPr="00F32FA7" w:rsidRDefault="00523155" w:rsidP="007C6BFA">
            <w:pPr>
              <w:spacing w:before="20" w:after="40"/>
              <w:jc w:val="center"/>
              <w:rPr>
                <w:sz w:val="20"/>
                <w:highlight w:val="lightGray"/>
              </w:rPr>
            </w:pPr>
            <w:proofErr w:type="gramStart"/>
            <w:r w:rsidRPr="00F32FA7">
              <w:rPr>
                <w:sz w:val="20"/>
                <w:highlight w:val="lightGray"/>
              </w:rPr>
              <w:t>u(</w:t>
            </w:r>
            <w:proofErr w:type="gramEnd"/>
            <w:r w:rsidRPr="00F32FA7">
              <w:rPr>
                <w:sz w:val="20"/>
                <w:highlight w:val="lightGray"/>
              </w:rPr>
              <w:t>3)</w:t>
            </w:r>
          </w:p>
        </w:tc>
      </w:tr>
      <w:tr w:rsidR="00523155" w:rsidRPr="00F32FA7" w14:paraId="1592165A" w14:textId="77777777" w:rsidTr="00F85770">
        <w:trPr>
          <w:jc w:val="center"/>
        </w:trPr>
        <w:tc>
          <w:tcPr>
            <w:tcW w:w="7920" w:type="dxa"/>
            <w:shd w:val="clear" w:color="auto" w:fill="auto"/>
          </w:tcPr>
          <w:p w14:paraId="42FEC189" w14:textId="5B510171"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b/>
                <w:bCs/>
                <w:sz w:val="20"/>
                <w:highlight w:val="lightGray"/>
              </w:rPr>
              <w:tab/>
            </w:r>
            <w:r w:rsidRPr="00F32FA7">
              <w:rPr>
                <w:b/>
                <w:bCs/>
                <w:sz w:val="20"/>
                <w:highlight w:val="lightGray"/>
              </w:rPr>
              <w:tab/>
            </w:r>
            <w:r w:rsidRPr="00F32FA7">
              <w:rPr>
                <w:b/>
                <w:bCs/>
                <w:sz w:val="20"/>
                <w:highlight w:val="lightGray"/>
              </w:rPr>
              <w:tab/>
            </w:r>
            <w:r w:rsidR="004156F8">
              <w:rPr>
                <w:b/>
                <w:bCs/>
                <w:sz w:val="20"/>
                <w:highlight w:val="lightGray"/>
              </w:rPr>
              <w:t>fgr_</w:t>
            </w:r>
            <w:r w:rsidRPr="00F32FA7">
              <w:rPr>
                <w:b/>
                <w:bCs/>
                <w:sz w:val="20"/>
                <w:highlight w:val="lightGray"/>
              </w:rPr>
              <w:t>bit_depth_chroma_minus8</w:t>
            </w:r>
          </w:p>
        </w:tc>
        <w:tc>
          <w:tcPr>
            <w:tcW w:w="1291" w:type="dxa"/>
            <w:shd w:val="clear" w:color="auto" w:fill="auto"/>
          </w:tcPr>
          <w:p w14:paraId="42536D3A" w14:textId="77777777" w:rsidR="00523155" w:rsidRPr="00F32FA7" w:rsidRDefault="00523155" w:rsidP="007C6BFA">
            <w:pPr>
              <w:spacing w:before="20" w:after="40"/>
              <w:jc w:val="center"/>
              <w:rPr>
                <w:sz w:val="20"/>
                <w:highlight w:val="lightGray"/>
              </w:rPr>
            </w:pPr>
            <w:proofErr w:type="gramStart"/>
            <w:r w:rsidRPr="00F32FA7">
              <w:rPr>
                <w:sz w:val="20"/>
                <w:highlight w:val="lightGray"/>
              </w:rPr>
              <w:t>u(</w:t>
            </w:r>
            <w:proofErr w:type="gramEnd"/>
            <w:r w:rsidRPr="00F32FA7">
              <w:rPr>
                <w:sz w:val="20"/>
                <w:highlight w:val="lightGray"/>
              </w:rPr>
              <w:t>3)</w:t>
            </w:r>
          </w:p>
        </w:tc>
      </w:tr>
      <w:tr w:rsidR="00523155" w:rsidRPr="00F32FA7" w14:paraId="1E2C4274" w14:textId="77777777" w:rsidTr="00F85770">
        <w:trPr>
          <w:jc w:val="center"/>
        </w:trPr>
        <w:tc>
          <w:tcPr>
            <w:tcW w:w="7920" w:type="dxa"/>
            <w:shd w:val="clear" w:color="auto" w:fill="auto"/>
          </w:tcPr>
          <w:p w14:paraId="20702ABA" w14:textId="210D01BC"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b/>
                <w:bCs/>
                <w:sz w:val="20"/>
                <w:highlight w:val="lightGray"/>
              </w:rPr>
              <w:tab/>
            </w:r>
            <w:r w:rsidRPr="00F32FA7">
              <w:rPr>
                <w:b/>
                <w:bCs/>
                <w:sz w:val="20"/>
                <w:highlight w:val="lightGray"/>
              </w:rPr>
              <w:tab/>
            </w:r>
            <w:r w:rsidRPr="00F32FA7">
              <w:rPr>
                <w:b/>
                <w:bCs/>
                <w:sz w:val="20"/>
                <w:highlight w:val="lightGray"/>
              </w:rPr>
              <w:tab/>
            </w:r>
            <w:r w:rsidR="004156F8">
              <w:rPr>
                <w:b/>
                <w:bCs/>
                <w:sz w:val="20"/>
                <w:highlight w:val="lightGray"/>
              </w:rPr>
              <w:t>fgr_</w:t>
            </w:r>
            <w:r w:rsidRPr="00F32FA7">
              <w:rPr>
                <w:b/>
                <w:bCs/>
                <w:sz w:val="20"/>
                <w:highlight w:val="lightGray"/>
              </w:rPr>
              <w:t>full_range_flag</w:t>
            </w:r>
          </w:p>
        </w:tc>
        <w:tc>
          <w:tcPr>
            <w:tcW w:w="1291" w:type="dxa"/>
            <w:shd w:val="clear" w:color="auto" w:fill="auto"/>
          </w:tcPr>
          <w:p w14:paraId="0A23E59C" w14:textId="77777777" w:rsidR="00523155" w:rsidRPr="00F32FA7" w:rsidRDefault="00523155" w:rsidP="007C6BFA">
            <w:pPr>
              <w:spacing w:before="20" w:after="40"/>
              <w:jc w:val="center"/>
              <w:rPr>
                <w:sz w:val="20"/>
                <w:highlight w:val="lightGray"/>
              </w:rPr>
            </w:pPr>
            <w:proofErr w:type="gramStart"/>
            <w:r w:rsidRPr="00F32FA7">
              <w:rPr>
                <w:sz w:val="20"/>
                <w:highlight w:val="lightGray"/>
              </w:rPr>
              <w:t>u(</w:t>
            </w:r>
            <w:proofErr w:type="gramEnd"/>
            <w:r w:rsidRPr="00F32FA7">
              <w:rPr>
                <w:sz w:val="20"/>
                <w:highlight w:val="lightGray"/>
              </w:rPr>
              <w:t>1)</w:t>
            </w:r>
          </w:p>
        </w:tc>
      </w:tr>
      <w:tr w:rsidR="00523155" w:rsidRPr="00F32FA7" w14:paraId="52A6FE0B" w14:textId="77777777" w:rsidTr="00F85770">
        <w:trPr>
          <w:jc w:val="center"/>
        </w:trPr>
        <w:tc>
          <w:tcPr>
            <w:tcW w:w="7920" w:type="dxa"/>
            <w:shd w:val="clear" w:color="auto" w:fill="auto"/>
          </w:tcPr>
          <w:p w14:paraId="22FE1922" w14:textId="57499B81"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b/>
                <w:bCs/>
                <w:sz w:val="20"/>
                <w:highlight w:val="lightGray"/>
              </w:rPr>
              <w:tab/>
            </w:r>
            <w:r w:rsidRPr="00F32FA7">
              <w:rPr>
                <w:b/>
                <w:bCs/>
                <w:sz w:val="20"/>
                <w:highlight w:val="lightGray"/>
              </w:rPr>
              <w:tab/>
            </w:r>
            <w:r w:rsidRPr="00F32FA7">
              <w:rPr>
                <w:b/>
                <w:bCs/>
                <w:sz w:val="20"/>
                <w:highlight w:val="lightGray"/>
              </w:rPr>
              <w:tab/>
            </w:r>
            <w:r w:rsidR="004156F8">
              <w:rPr>
                <w:b/>
                <w:bCs/>
                <w:sz w:val="20"/>
                <w:highlight w:val="lightGray"/>
              </w:rPr>
              <w:t>fgr_</w:t>
            </w:r>
            <w:r w:rsidRPr="00F32FA7">
              <w:rPr>
                <w:b/>
                <w:bCs/>
                <w:sz w:val="20"/>
                <w:highlight w:val="lightGray"/>
              </w:rPr>
              <w:t>colour_primaries</w:t>
            </w:r>
          </w:p>
        </w:tc>
        <w:tc>
          <w:tcPr>
            <w:tcW w:w="1291" w:type="dxa"/>
            <w:shd w:val="clear" w:color="auto" w:fill="auto"/>
          </w:tcPr>
          <w:p w14:paraId="091701A6" w14:textId="77777777" w:rsidR="00523155" w:rsidRPr="00F32FA7" w:rsidRDefault="00523155" w:rsidP="007C6BFA">
            <w:pPr>
              <w:pStyle w:val="tablecell"/>
              <w:keepNext w:val="0"/>
              <w:keepLines w:val="0"/>
              <w:spacing w:before="20" w:after="40"/>
              <w:jc w:val="center"/>
              <w:rPr>
                <w:highlight w:val="lightGray"/>
              </w:rPr>
            </w:pPr>
            <w:proofErr w:type="gramStart"/>
            <w:r w:rsidRPr="00F32FA7">
              <w:rPr>
                <w:highlight w:val="lightGray"/>
              </w:rPr>
              <w:t>u(</w:t>
            </w:r>
            <w:proofErr w:type="gramEnd"/>
            <w:r w:rsidRPr="00F32FA7">
              <w:rPr>
                <w:highlight w:val="lightGray"/>
              </w:rPr>
              <w:t>8)</w:t>
            </w:r>
          </w:p>
        </w:tc>
      </w:tr>
      <w:tr w:rsidR="00523155" w:rsidRPr="00F32FA7" w14:paraId="7C27A38B" w14:textId="77777777" w:rsidTr="00F85770">
        <w:trPr>
          <w:jc w:val="center"/>
        </w:trPr>
        <w:tc>
          <w:tcPr>
            <w:tcW w:w="7920" w:type="dxa"/>
            <w:shd w:val="clear" w:color="auto" w:fill="auto"/>
          </w:tcPr>
          <w:p w14:paraId="6B6CC36F" w14:textId="43814192"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b/>
                <w:bCs/>
                <w:sz w:val="20"/>
                <w:highlight w:val="lightGray"/>
              </w:rPr>
              <w:tab/>
            </w:r>
            <w:r w:rsidRPr="00F32FA7">
              <w:rPr>
                <w:b/>
                <w:bCs/>
                <w:sz w:val="20"/>
                <w:highlight w:val="lightGray"/>
              </w:rPr>
              <w:tab/>
            </w:r>
            <w:r w:rsidRPr="00F32FA7">
              <w:rPr>
                <w:b/>
                <w:bCs/>
                <w:sz w:val="20"/>
                <w:highlight w:val="lightGray"/>
              </w:rPr>
              <w:tab/>
            </w:r>
            <w:r w:rsidR="004156F8">
              <w:rPr>
                <w:b/>
                <w:bCs/>
                <w:sz w:val="20"/>
                <w:highlight w:val="lightGray"/>
              </w:rPr>
              <w:t>fgr_</w:t>
            </w:r>
            <w:r w:rsidRPr="00F32FA7">
              <w:rPr>
                <w:b/>
                <w:bCs/>
                <w:sz w:val="20"/>
                <w:highlight w:val="lightGray"/>
              </w:rPr>
              <w:t>transfer_characteristics</w:t>
            </w:r>
          </w:p>
        </w:tc>
        <w:tc>
          <w:tcPr>
            <w:tcW w:w="1291" w:type="dxa"/>
            <w:shd w:val="clear" w:color="auto" w:fill="auto"/>
          </w:tcPr>
          <w:p w14:paraId="4692788D" w14:textId="77777777" w:rsidR="00523155" w:rsidRPr="00F32FA7" w:rsidRDefault="00523155" w:rsidP="007C6BFA">
            <w:pPr>
              <w:pStyle w:val="tablecell"/>
              <w:keepNext w:val="0"/>
              <w:keepLines w:val="0"/>
              <w:spacing w:before="20" w:after="40"/>
              <w:jc w:val="center"/>
              <w:rPr>
                <w:highlight w:val="lightGray"/>
              </w:rPr>
            </w:pPr>
            <w:proofErr w:type="gramStart"/>
            <w:r w:rsidRPr="00F32FA7">
              <w:rPr>
                <w:highlight w:val="lightGray"/>
              </w:rPr>
              <w:t>u(</w:t>
            </w:r>
            <w:proofErr w:type="gramEnd"/>
            <w:r w:rsidRPr="00F32FA7">
              <w:rPr>
                <w:highlight w:val="lightGray"/>
              </w:rPr>
              <w:t>8)</w:t>
            </w:r>
          </w:p>
        </w:tc>
      </w:tr>
      <w:tr w:rsidR="00523155" w:rsidRPr="00F32FA7" w14:paraId="79A24742" w14:textId="77777777" w:rsidTr="00F85770">
        <w:trPr>
          <w:jc w:val="center"/>
        </w:trPr>
        <w:tc>
          <w:tcPr>
            <w:tcW w:w="7920" w:type="dxa"/>
            <w:shd w:val="clear" w:color="auto" w:fill="auto"/>
          </w:tcPr>
          <w:p w14:paraId="17BA0209" w14:textId="08BC1D1D"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b/>
                <w:bCs/>
                <w:sz w:val="20"/>
                <w:highlight w:val="lightGray"/>
              </w:rPr>
              <w:tab/>
            </w:r>
            <w:r w:rsidRPr="00F32FA7">
              <w:rPr>
                <w:b/>
                <w:bCs/>
                <w:sz w:val="20"/>
                <w:highlight w:val="lightGray"/>
              </w:rPr>
              <w:tab/>
            </w:r>
            <w:r w:rsidRPr="00F32FA7">
              <w:rPr>
                <w:b/>
                <w:bCs/>
                <w:sz w:val="20"/>
                <w:highlight w:val="lightGray"/>
              </w:rPr>
              <w:tab/>
            </w:r>
            <w:r w:rsidR="004156F8">
              <w:rPr>
                <w:b/>
                <w:bCs/>
                <w:sz w:val="20"/>
                <w:highlight w:val="lightGray"/>
              </w:rPr>
              <w:t>fgr_</w:t>
            </w:r>
            <w:r w:rsidRPr="00F32FA7">
              <w:rPr>
                <w:b/>
                <w:bCs/>
                <w:sz w:val="20"/>
                <w:highlight w:val="lightGray"/>
              </w:rPr>
              <w:t>matrix_coeffs</w:t>
            </w:r>
          </w:p>
        </w:tc>
        <w:tc>
          <w:tcPr>
            <w:tcW w:w="1291" w:type="dxa"/>
            <w:shd w:val="clear" w:color="auto" w:fill="auto"/>
          </w:tcPr>
          <w:p w14:paraId="55ECD488" w14:textId="77777777" w:rsidR="00523155" w:rsidRPr="00F32FA7" w:rsidRDefault="00523155" w:rsidP="007C6BFA">
            <w:pPr>
              <w:pStyle w:val="tablecell"/>
              <w:keepNext w:val="0"/>
              <w:keepLines w:val="0"/>
              <w:spacing w:before="20" w:after="40"/>
              <w:jc w:val="center"/>
              <w:rPr>
                <w:highlight w:val="lightGray"/>
              </w:rPr>
            </w:pPr>
            <w:proofErr w:type="gramStart"/>
            <w:r w:rsidRPr="00F32FA7">
              <w:rPr>
                <w:highlight w:val="lightGray"/>
              </w:rPr>
              <w:t>u(</w:t>
            </w:r>
            <w:proofErr w:type="gramEnd"/>
            <w:r w:rsidRPr="00F32FA7">
              <w:rPr>
                <w:highlight w:val="lightGray"/>
              </w:rPr>
              <w:t>8)</w:t>
            </w:r>
          </w:p>
        </w:tc>
      </w:tr>
      <w:tr w:rsidR="00523155" w:rsidRPr="00F32FA7" w14:paraId="6D971565" w14:textId="77777777" w:rsidTr="00F85770">
        <w:trPr>
          <w:jc w:val="center"/>
        </w:trPr>
        <w:tc>
          <w:tcPr>
            <w:tcW w:w="7920" w:type="dxa"/>
            <w:shd w:val="clear" w:color="auto" w:fill="auto"/>
          </w:tcPr>
          <w:p w14:paraId="6194B7B8" w14:textId="77777777"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sz w:val="20"/>
                <w:highlight w:val="lightGray"/>
              </w:rPr>
            </w:pPr>
            <w:r w:rsidRPr="00F32FA7">
              <w:rPr>
                <w:b/>
                <w:bCs/>
                <w:sz w:val="20"/>
                <w:highlight w:val="lightGray"/>
              </w:rPr>
              <w:tab/>
            </w:r>
            <w:r w:rsidRPr="00F32FA7">
              <w:rPr>
                <w:b/>
                <w:bCs/>
                <w:sz w:val="20"/>
                <w:highlight w:val="lightGray"/>
              </w:rPr>
              <w:tab/>
            </w:r>
            <w:r w:rsidRPr="00F32FA7">
              <w:rPr>
                <w:sz w:val="20"/>
                <w:highlight w:val="lightGray"/>
              </w:rPr>
              <w:t>}</w:t>
            </w:r>
          </w:p>
        </w:tc>
        <w:tc>
          <w:tcPr>
            <w:tcW w:w="1291" w:type="dxa"/>
            <w:shd w:val="clear" w:color="auto" w:fill="auto"/>
          </w:tcPr>
          <w:p w14:paraId="2158FAB7" w14:textId="77777777" w:rsidR="00523155" w:rsidRPr="00F32FA7" w:rsidRDefault="00523155" w:rsidP="007C6BFA">
            <w:pPr>
              <w:spacing w:before="20" w:after="40"/>
              <w:jc w:val="center"/>
              <w:rPr>
                <w:sz w:val="20"/>
                <w:highlight w:val="lightGray"/>
              </w:rPr>
            </w:pPr>
          </w:p>
        </w:tc>
      </w:tr>
      <w:tr w:rsidR="00523155" w:rsidRPr="00F32FA7" w14:paraId="68196D2A" w14:textId="77777777" w:rsidTr="00F85770">
        <w:trPr>
          <w:jc w:val="center"/>
        </w:trPr>
        <w:tc>
          <w:tcPr>
            <w:tcW w:w="7920" w:type="dxa"/>
            <w:shd w:val="clear" w:color="auto" w:fill="auto"/>
          </w:tcPr>
          <w:p w14:paraId="581CB881" w14:textId="5B0AE444"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sz w:val="20"/>
                <w:highlight w:val="lightGray"/>
              </w:rPr>
              <w:lastRenderedPageBreak/>
              <w:tab/>
            </w:r>
            <w:r w:rsidRPr="00F32FA7">
              <w:rPr>
                <w:sz w:val="20"/>
                <w:highlight w:val="lightGray"/>
              </w:rPr>
              <w:tab/>
            </w:r>
            <w:r w:rsidR="004156F8">
              <w:rPr>
                <w:b/>
                <w:bCs/>
                <w:sz w:val="20"/>
                <w:highlight w:val="lightGray"/>
              </w:rPr>
              <w:t>fgr_</w:t>
            </w:r>
            <w:r w:rsidRPr="00F32FA7">
              <w:rPr>
                <w:b/>
                <w:bCs/>
                <w:sz w:val="20"/>
                <w:highlight w:val="lightGray"/>
              </w:rPr>
              <w:t>blending_mode_id</w:t>
            </w:r>
          </w:p>
        </w:tc>
        <w:tc>
          <w:tcPr>
            <w:tcW w:w="1291" w:type="dxa"/>
            <w:shd w:val="clear" w:color="auto" w:fill="auto"/>
          </w:tcPr>
          <w:p w14:paraId="60DF0D98" w14:textId="77777777" w:rsidR="00523155" w:rsidRPr="00F32FA7" w:rsidRDefault="00523155" w:rsidP="007C6BFA">
            <w:pPr>
              <w:spacing w:before="20" w:after="40"/>
              <w:jc w:val="center"/>
              <w:rPr>
                <w:sz w:val="20"/>
                <w:highlight w:val="lightGray"/>
              </w:rPr>
            </w:pPr>
            <w:proofErr w:type="gramStart"/>
            <w:r w:rsidRPr="00F32FA7">
              <w:rPr>
                <w:sz w:val="20"/>
                <w:highlight w:val="lightGray"/>
              </w:rPr>
              <w:t>u(</w:t>
            </w:r>
            <w:proofErr w:type="gramEnd"/>
            <w:r w:rsidRPr="00F32FA7">
              <w:rPr>
                <w:sz w:val="20"/>
                <w:highlight w:val="lightGray"/>
              </w:rPr>
              <w:t>2)</w:t>
            </w:r>
          </w:p>
        </w:tc>
      </w:tr>
      <w:tr w:rsidR="00523155" w:rsidRPr="00F32FA7" w14:paraId="64689999" w14:textId="77777777" w:rsidTr="00F85770">
        <w:trPr>
          <w:jc w:val="center"/>
        </w:trPr>
        <w:tc>
          <w:tcPr>
            <w:tcW w:w="7920" w:type="dxa"/>
            <w:shd w:val="clear" w:color="auto" w:fill="auto"/>
          </w:tcPr>
          <w:p w14:paraId="327DC225" w14:textId="00D1A12E"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sz w:val="20"/>
                <w:highlight w:val="lightGray"/>
              </w:rPr>
              <w:tab/>
            </w:r>
            <w:r w:rsidRPr="00F32FA7">
              <w:rPr>
                <w:b/>
                <w:sz w:val="20"/>
                <w:highlight w:val="lightGray"/>
              </w:rPr>
              <w:tab/>
            </w:r>
            <w:r w:rsidR="004156F8">
              <w:rPr>
                <w:b/>
                <w:bCs/>
                <w:sz w:val="20"/>
                <w:highlight w:val="lightGray"/>
              </w:rPr>
              <w:t>fgr_</w:t>
            </w:r>
            <w:r w:rsidRPr="00F32FA7">
              <w:rPr>
                <w:b/>
                <w:sz w:val="20"/>
                <w:highlight w:val="lightGray"/>
              </w:rPr>
              <w:t>l</w:t>
            </w:r>
            <w:r w:rsidRPr="00F32FA7">
              <w:rPr>
                <w:b/>
                <w:bCs/>
                <w:sz w:val="20"/>
                <w:highlight w:val="lightGray"/>
              </w:rPr>
              <w:t>og2_scale_factor</w:t>
            </w:r>
          </w:p>
        </w:tc>
        <w:tc>
          <w:tcPr>
            <w:tcW w:w="1291" w:type="dxa"/>
            <w:shd w:val="clear" w:color="auto" w:fill="auto"/>
          </w:tcPr>
          <w:p w14:paraId="1D8DCFC6" w14:textId="77777777" w:rsidR="00523155" w:rsidRPr="00F32FA7" w:rsidRDefault="00523155" w:rsidP="007C6BFA">
            <w:pPr>
              <w:spacing w:before="20" w:after="40"/>
              <w:jc w:val="center"/>
              <w:rPr>
                <w:sz w:val="20"/>
                <w:highlight w:val="lightGray"/>
              </w:rPr>
            </w:pPr>
            <w:proofErr w:type="gramStart"/>
            <w:r w:rsidRPr="00F32FA7">
              <w:rPr>
                <w:sz w:val="20"/>
                <w:highlight w:val="lightGray"/>
              </w:rPr>
              <w:t>u(</w:t>
            </w:r>
            <w:proofErr w:type="gramEnd"/>
            <w:r w:rsidRPr="00F32FA7">
              <w:rPr>
                <w:sz w:val="20"/>
                <w:highlight w:val="lightGray"/>
              </w:rPr>
              <w:t>4)</w:t>
            </w:r>
          </w:p>
        </w:tc>
      </w:tr>
      <w:tr w:rsidR="00523155" w:rsidRPr="00F32FA7" w14:paraId="46EF6B19" w14:textId="77777777" w:rsidTr="00F85770">
        <w:trPr>
          <w:jc w:val="center"/>
        </w:trPr>
        <w:tc>
          <w:tcPr>
            <w:tcW w:w="7920" w:type="dxa"/>
            <w:shd w:val="clear" w:color="auto" w:fill="auto"/>
          </w:tcPr>
          <w:p w14:paraId="1BD9650A" w14:textId="77777777"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sz w:val="20"/>
                <w:highlight w:val="lightGray"/>
              </w:rPr>
              <w:tab/>
            </w:r>
            <w:r w:rsidRPr="00F32FA7">
              <w:rPr>
                <w:sz w:val="20"/>
                <w:highlight w:val="lightGray"/>
              </w:rPr>
              <w:tab/>
            </w:r>
            <w:proofErr w:type="gramStart"/>
            <w:r w:rsidRPr="00F32FA7">
              <w:rPr>
                <w:sz w:val="20"/>
                <w:highlight w:val="lightGray"/>
              </w:rPr>
              <w:t>for( c</w:t>
            </w:r>
            <w:proofErr w:type="gramEnd"/>
            <w:r w:rsidRPr="00F32FA7">
              <w:rPr>
                <w:sz w:val="20"/>
                <w:highlight w:val="lightGray"/>
              </w:rPr>
              <w:t xml:space="preserve"> = 0; c &lt; 3; c++ )</w:t>
            </w:r>
          </w:p>
        </w:tc>
        <w:tc>
          <w:tcPr>
            <w:tcW w:w="1291" w:type="dxa"/>
            <w:shd w:val="clear" w:color="auto" w:fill="auto"/>
          </w:tcPr>
          <w:p w14:paraId="7E05FE08" w14:textId="77777777" w:rsidR="00523155" w:rsidRPr="00F32FA7" w:rsidRDefault="00523155" w:rsidP="007C6BFA">
            <w:pPr>
              <w:spacing w:before="20" w:after="40"/>
              <w:jc w:val="center"/>
              <w:rPr>
                <w:sz w:val="20"/>
                <w:highlight w:val="lightGray"/>
              </w:rPr>
            </w:pPr>
          </w:p>
        </w:tc>
      </w:tr>
      <w:tr w:rsidR="00523155" w:rsidRPr="00F32FA7" w14:paraId="08CDE33C" w14:textId="77777777" w:rsidTr="00F85770">
        <w:trPr>
          <w:jc w:val="center"/>
        </w:trPr>
        <w:tc>
          <w:tcPr>
            <w:tcW w:w="7920" w:type="dxa"/>
            <w:shd w:val="clear" w:color="auto" w:fill="auto"/>
          </w:tcPr>
          <w:p w14:paraId="69EC7107" w14:textId="6064CD8D"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b/>
                <w:bCs/>
                <w:sz w:val="20"/>
                <w:highlight w:val="lightGray"/>
              </w:rPr>
              <w:tab/>
            </w:r>
            <w:r w:rsidRPr="00F32FA7">
              <w:rPr>
                <w:b/>
                <w:bCs/>
                <w:sz w:val="20"/>
                <w:highlight w:val="lightGray"/>
              </w:rPr>
              <w:tab/>
            </w:r>
            <w:r w:rsidRPr="00F32FA7">
              <w:rPr>
                <w:b/>
                <w:bCs/>
                <w:sz w:val="20"/>
                <w:highlight w:val="lightGray"/>
              </w:rPr>
              <w:tab/>
            </w:r>
            <w:r w:rsidR="004156F8">
              <w:rPr>
                <w:b/>
                <w:bCs/>
                <w:sz w:val="20"/>
                <w:highlight w:val="lightGray"/>
              </w:rPr>
              <w:t>fgr_</w:t>
            </w:r>
            <w:r w:rsidRPr="00F32FA7">
              <w:rPr>
                <w:b/>
                <w:bCs/>
                <w:sz w:val="20"/>
                <w:highlight w:val="lightGray"/>
              </w:rPr>
              <w:t>comp_model_present_</w:t>
            </w:r>
            <w:proofErr w:type="gramStart"/>
            <w:r w:rsidRPr="00F32FA7">
              <w:rPr>
                <w:b/>
                <w:bCs/>
                <w:sz w:val="20"/>
                <w:highlight w:val="lightGray"/>
              </w:rPr>
              <w:t>flag</w:t>
            </w:r>
            <w:r w:rsidRPr="00F32FA7">
              <w:rPr>
                <w:sz w:val="20"/>
                <w:highlight w:val="lightGray"/>
              </w:rPr>
              <w:t>[</w:t>
            </w:r>
            <w:proofErr w:type="gramEnd"/>
            <w:r w:rsidRPr="00F32FA7">
              <w:rPr>
                <w:sz w:val="20"/>
                <w:highlight w:val="lightGray"/>
              </w:rPr>
              <w:t> c ]</w:t>
            </w:r>
          </w:p>
        </w:tc>
        <w:tc>
          <w:tcPr>
            <w:tcW w:w="1291" w:type="dxa"/>
            <w:shd w:val="clear" w:color="auto" w:fill="auto"/>
          </w:tcPr>
          <w:p w14:paraId="2EB8F64E" w14:textId="77777777" w:rsidR="00523155" w:rsidRPr="00F32FA7" w:rsidRDefault="00523155" w:rsidP="007C6BFA">
            <w:pPr>
              <w:spacing w:before="20" w:after="40"/>
              <w:jc w:val="center"/>
              <w:rPr>
                <w:sz w:val="20"/>
                <w:highlight w:val="lightGray"/>
              </w:rPr>
            </w:pPr>
            <w:proofErr w:type="gramStart"/>
            <w:r w:rsidRPr="00F32FA7">
              <w:rPr>
                <w:sz w:val="20"/>
                <w:highlight w:val="lightGray"/>
              </w:rPr>
              <w:t>u(</w:t>
            </w:r>
            <w:proofErr w:type="gramEnd"/>
            <w:r w:rsidRPr="00F32FA7">
              <w:rPr>
                <w:sz w:val="20"/>
                <w:highlight w:val="lightGray"/>
              </w:rPr>
              <w:t>1)</w:t>
            </w:r>
          </w:p>
        </w:tc>
      </w:tr>
      <w:tr w:rsidR="00523155" w:rsidRPr="00F32FA7" w14:paraId="7F003F18" w14:textId="77777777" w:rsidTr="00F85770">
        <w:trPr>
          <w:jc w:val="center"/>
        </w:trPr>
        <w:tc>
          <w:tcPr>
            <w:tcW w:w="7920" w:type="dxa"/>
            <w:shd w:val="clear" w:color="auto" w:fill="auto"/>
          </w:tcPr>
          <w:p w14:paraId="5D93208E" w14:textId="77777777"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sz w:val="20"/>
                <w:highlight w:val="lightGray"/>
              </w:rPr>
            </w:pPr>
            <w:r w:rsidRPr="00F32FA7">
              <w:rPr>
                <w:sz w:val="20"/>
                <w:highlight w:val="lightGray"/>
              </w:rPr>
              <w:tab/>
            </w:r>
            <w:r w:rsidRPr="00F32FA7">
              <w:rPr>
                <w:sz w:val="20"/>
                <w:highlight w:val="lightGray"/>
              </w:rPr>
              <w:tab/>
            </w:r>
            <w:proofErr w:type="gramStart"/>
            <w:r w:rsidRPr="00F32FA7">
              <w:rPr>
                <w:sz w:val="20"/>
                <w:highlight w:val="lightGray"/>
              </w:rPr>
              <w:t>for( c</w:t>
            </w:r>
            <w:proofErr w:type="gramEnd"/>
            <w:r w:rsidRPr="00F32FA7">
              <w:rPr>
                <w:sz w:val="20"/>
                <w:highlight w:val="lightGray"/>
              </w:rPr>
              <w:t xml:space="preserve"> = 0; c &lt; 3; c++ )</w:t>
            </w:r>
          </w:p>
        </w:tc>
        <w:tc>
          <w:tcPr>
            <w:tcW w:w="1291" w:type="dxa"/>
            <w:shd w:val="clear" w:color="auto" w:fill="auto"/>
          </w:tcPr>
          <w:p w14:paraId="7054C46B" w14:textId="77777777" w:rsidR="00523155" w:rsidRPr="00F32FA7" w:rsidRDefault="00523155" w:rsidP="007C6BFA">
            <w:pPr>
              <w:spacing w:before="20" w:after="40"/>
              <w:jc w:val="center"/>
              <w:rPr>
                <w:sz w:val="20"/>
                <w:highlight w:val="lightGray"/>
              </w:rPr>
            </w:pPr>
          </w:p>
        </w:tc>
      </w:tr>
      <w:tr w:rsidR="00523155" w:rsidRPr="00F32FA7" w14:paraId="712A6E18" w14:textId="77777777" w:rsidTr="00F85770">
        <w:trPr>
          <w:jc w:val="center"/>
        </w:trPr>
        <w:tc>
          <w:tcPr>
            <w:tcW w:w="7920" w:type="dxa"/>
            <w:shd w:val="clear" w:color="auto" w:fill="auto"/>
          </w:tcPr>
          <w:p w14:paraId="4781703B" w14:textId="0FE654EB" w:rsidR="00523155" w:rsidRPr="00F32FA7" w:rsidRDefault="00523155" w:rsidP="008D43F2">
            <w:pPr>
              <w:tabs>
                <w:tab w:val="clear" w:pos="360"/>
                <w:tab w:val="left" w:pos="216"/>
                <w:tab w:val="left" w:pos="432"/>
                <w:tab w:val="left" w:pos="864"/>
                <w:tab w:val="left" w:pos="1296"/>
                <w:tab w:val="left" w:pos="1512"/>
                <w:tab w:val="left" w:pos="1728"/>
                <w:tab w:val="left" w:pos="1944"/>
              </w:tabs>
              <w:spacing w:before="20" w:after="40"/>
              <w:jc w:val="left"/>
              <w:rPr>
                <w:sz w:val="20"/>
                <w:highlight w:val="lightGray"/>
              </w:rPr>
            </w:pPr>
            <w:r w:rsidRPr="00F32FA7">
              <w:rPr>
                <w:sz w:val="20"/>
                <w:highlight w:val="lightGray"/>
              </w:rPr>
              <w:tab/>
            </w:r>
            <w:r w:rsidRPr="00F32FA7">
              <w:rPr>
                <w:sz w:val="20"/>
                <w:highlight w:val="lightGray"/>
              </w:rPr>
              <w:tab/>
            </w:r>
            <w:r w:rsidRPr="00F32FA7">
              <w:rPr>
                <w:sz w:val="20"/>
                <w:highlight w:val="lightGray"/>
              </w:rPr>
              <w:tab/>
            </w:r>
            <w:proofErr w:type="gramStart"/>
            <w:r w:rsidRPr="00F32FA7">
              <w:rPr>
                <w:sz w:val="20"/>
                <w:highlight w:val="lightGray"/>
              </w:rPr>
              <w:t xml:space="preserve">if( </w:t>
            </w:r>
            <w:r w:rsidR="004156F8">
              <w:rPr>
                <w:sz w:val="20"/>
                <w:highlight w:val="lightGray"/>
              </w:rPr>
              <w:t>fgr</w:t>
            </w:r>
            <w:proofErr w:type="gramEnd"/>
            <w:r w:rsidR="004156F8">
              <w:rPr>
                <w:sz w:val="20"/>
                <w:highlight w:val="lightGray"/>
              </w:rPr>
              <w:t>_</w:t>
            </w:r>
            <w:r w:rsidRPr="00F32FA7">
              <w:rPr>
                <w:sz w:val="20"/>
                <w:highlight w:val="lightGray"/>
              </w:rPr>
              <w:t>comp_model_present_flag[ c ] ) {</w:t>
            </w:r>
          </w:p>
        </w:tc>
        <w:tc>
          <w:tcPr>
            <w:tcW w:w="1291" w:type="dxa"/>
            <w:shd w:val="clear" w:color="auto" w:fill="auto"/>
          </w:tcPr>
          <w:p w14:paraId="4BBB72A8" w14:textId="77777777" w:rsidR="00523155" w:rsidRPr="00F32FA7" w:rsidRDefault="00523155" w:rsidP="007C6BFA">
            <w:pPr>
              <w:spacing w:before="20" w:after="40"/>
              <w:jc w:val="center"/>
              <w:rPr>
                <w:sz w:val="20"/>
                <w:highlight w:val="lightGray"/>
              </w:rPr>
            </w:pPr>
          </w:p>
        </w:tc>
      </w:tr>
      <w:tr w:rsidR="00523155" w:rsidRPr="00F32FA7" w14:paraId="35F7F053" w14:textId="77777777" w:rsidTr="00F85770">
        <w:trPr>
          <w:jc w:val="center"/>
        </w:trPr>
        <w:tc>
          <w:tcPr>
            <w:tcW w:w="7920" w:type="dxa"/>
            <w:shd w:val="clear" w:color="auto" w:fill="auto"/>
          </w:tcPr>
          <w:p w14:paraId="03CE9179" w14:textId="4E861179" w:rsidR="00523155" w:rsidRPr="00F32FA7" w:rsidRDefault="00523155" w:rsidP="000243F7">
            <w:pPr>
              <w:tabs>
                <w:tab w:val="clear" w:pos="360"/>
                <w:tab w:val="left" w:pos="216"/>
                <w:tab w:val="left" w:pos="432"/>
                <w:tab w:val="left" w:pos="880"/>
                <w:tab w:val="left" w:pos="1296"/>
                <w:tab w:val="left" w:pos="1512"/>
                <w:tab w:val="left" w:pos="1728"/>
                <w:tab w:val="left" w:pos="1944"/>
              </w:tabs>
              <w:spacing w:before="20" w:after="40"/>
              <w:jc w:val="left"/>
              <w:rPr>
                <w:b/>
                <w:bCs/>
                <w:sz w:val="20"/>
                <w:highlight w:val="lightGray"/>
              </w:rPr>
            </w:pPr>
            <w:r w:rsidRPr="00F32FA7">
              <w:rPr>
                <w:b/>
                <w:bCs/>
                <w:sz w:val="20"/>
                <w:highlight w:val="lightGray"/>
              </w:rPr>
              <w:tab/>
            </w:r>
            <w:r w:rsidRPr="00F32FA7">
              <w:rPr>
                <w:b/>
                <w:bCs/>
                <w:sz w:val="20"/>
                <w:highlight w:val="lightGray"/>
              </w:rPr>
              <w:tab/>
            </w:r>
            <w:r w:rsidRPr="00F32FA7">
              <w:rPr>
                <w:b/>
                <w:bCs/>
                <w:sz w:val="20"/>
                <w:highlight w:val="lightGray"/>
              </w:rPr>
              <w:tab/>
            </w:r>
            <w:r w:rsidRPr="00F32FA7">
              <w:rPr>
                <w:b/>
                <w:bCs/>
                <w:sz w:val="20"/>
                <w:highlight w:val="lightGray"/>
              </w:rPr>
              <w:tab/>
            </w:r>
            <w:r w:rsidR="004156F8">
              <w:rPr>
                <w:b/>
                <w:bCs/>
                <w:sz w:val="20"/>
                <w:highlight w:val="lightGray"/>
              </w:rPr>
              <w:t>fgr_</w:t>
            </w:r>
            <w:r w:rsidRPr="00F32FA7">
              <w:rPr>
                <w:b/>
                <w:bCs/>
                <w:sz w:val="20"/>
                <w:highlight w:val="lightGray"/>
              </w:rPr>
              <w:t>num_intensity_intervals_minus1</w:t>
            </w:r>
            <w:r w:rsidRPr="00F32FA7">
              <w:rPr>
                <w:sz w:val="20"/>
                <w:highlight w:val="lightGray"/>
              </w:rPr>
              <w:t>[ </w:t>
            </w:r>
            <w:proofErr w:type="gramStart"/>
            <w:r w:rsidRPr="00F32FA7">
              <w:rPr>
                <w:sz w:val="20"/>
                <w:highlight w:val="lightGray"/>
              </w:rPr>
              <w:t>c ]</w:t>
            </w:r>
            <w:proofErr w:type="gramEnd"/>
          </w:p>
        </w:tc>
        <w:tc>
          <w:tcPr>
            <w:tcW w:w="1291" w:type="dxa"/>
            <w:shd w:val="clear" w:color="auto" w:fill="auto"/>
          </w:tcPr>
          <w:p w14:paraId="26AF8116" w14:textId="77777777" w:rsidR="00523155" w:rsidRPr="00F32FA7" w:rsidRDefault="00523155" w:rsidP="007C6BFA">
            <w:pPr>
              <w:spacing w:before="20" w:after="40"/>
              <w:jc w:val="center"/>
              <w:rPr>
                <w:sz w:val="20"/>
                <w:highlight w:val="lightGray"/>
              </w:rPr>
            </w:pPr>
            <w:proofErr w:type="gramStart"/>
            <w:r w:rsidRPr="00F32FA7">
              <w:rPr>
                <w:sz w:val="20"/>
                <w:highlight w:val="lightGray"/>
              </w:rPr>
              <w:t>u(</w:t>
            </w:r>
            <w:proofErr w:type="gramEnd"/>
            <w:r w:rsidRPr="00F32FA7">
              <w:rPr>
                <w:sz w:val="20"/>
                <w:highlight w:val="lightGray"/>
              </w:rPr>
              <w:t>8)</w:t>
            </w:r>
          </w:p>
        </w:tc>
      </w:tr>
      <w:tr w:rsidR="00523155" w:rsidRPr="00F32FA7" w14:paraId="49294FAD" w14:textId="77777777" w:rsidTr="00F85770">
        <w:trPr>
          <w:jc w:val="center"/>
        </w:trPr>
        <w:tc>
          <w:tcPr>
            <w:tcW w:w="7920" w:type="dxa"/>
            <w:shd w:val="clear" w:color="auto" w:fill="auto"/>
          </w:tcPr>
          <w:p w14:paraId="03CB7700" w14:textId="62956837" w:rsidR="00523155" w:rsidRPr="00F32FA7" w:rsidRDefault="00523155" w:rsidP="00435E9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b/>
                <w:bCs/>
                <w:sz w:val="20"/>
                <w:highlight w:val="lightGray"/>
              </w:rPr>
              <w:tab/>
            </w:r>
            <w:r w:rsidRPr="00F32FA7">
              <w:rPr>
                <w:b/>
                <w:bCs/>
                <w:sz w:val="20"/>
                <w:highlight w:val="lightGray"/>
              </w:rPr>
              <w:tab/>
            </w:r>
            <w:r w:rsidRPr="00F32FA7">
              <w:rPr>
                <w:b/>
                <w:bCs/>
                <w:sz w:val="20"/>
                <w:highlight w:val="lightGray"/>
              </w:rPr>
              <w:tab/>
            </w:r>
            <w:r w:rsidRPr="00F32FA7">
              <w:rPr>
                <w:b/>
                <w:bCs/>
                <w:sz w:val="20"/>
                <w:highlight w:val="lightGray"/>
              </w:rPr>
              <w:tab/>
            </w:r>
            <w:r w:rsidR="004156F8">
              <w:rPr>
                <w:b/>
                <w:bCs/>
                <w:sz w:val="20"/>
                <w:highlight w:val="lightGray"/>
              </w:rPr>
              <w:t>fgr_</w:t>
            </w:r>
            <w:r w:rsidRPr="00F32FA7">
              <w:rPr>
                <w:b/>
                <w:bCs/>
                <w:sz w:val="20"/>
                <w:highlight w:val="lightGray"/>
              </w:rPr>
              <w:t>num_model_values_minus1</w:t>
            </w:r>
            <w:r w:rsidRPr="00F32FA7">
              <w:rPr>
                <w:sz w:val="20"/>
                <w:highlight w:val="lightGray"/>
              </w:rPr>
              <w:t>[ </w:t>
            </w:r>
            <w:proofErr w:type="gramStart"/>
            <w:r w:rsidRPr="00F32FA7">
              <w:rPr>
                <w:sz w:val="20"/>
                <w:highlight w:val="lightGray"/>
              </w:rPr>
              <w:t>c ]</w:t>
            </w:r>
            <w:proofErr w:type="gramEnd"/>
          </w:p>
        </w:tc>
        <w:tc>
          <w:tcPr>
            <w:tcW w:w="1291" w:type="dxa"/>
            <w:shd w:val="clear" w:color="auto" w:fill="auto"/>
          </w:tcPr>
          <w:p w14:paraId="2FA0DC1F" w14:textId="77777777" w:rsidR="00523155" w:rsidRPr="00F32FA7" w:rsidRDefault="00523155" w:rsidP="007C6BFA">
            <w:pPr>
              <w:spacing w:before="20" w:after="40"/>
              <w:jc w:val="center"/>
              <w:rPr>
                <w:sz w:val="20"/>
                <w:highlight w:val="lightGray"/>
              </w:rPr>
            </w:pPr>
            <w:proofErr w:type="gramStart"/>
            <w:r w:rsidRPr="00F32FA7">
              <w:rPr>
                <w:sz w:val="20"/>
                <w:highlight w:val="lightGray"/>
              </w:rPr>
              <w:t>u(</w:t>
            </w:r>
            <w:proofErr w:type="gramEnd"/>
            <w:r w:rsidRPr="00F32FA7">
              <w:rPr>
                <w:sz w:val="20"/>
                <w:highlight w:val="lightGray"/>
              </w:rPr>
              <w:t>3)</w:t>
            </w:r>
          </w:p>
        </w:tc>
      </w:tr>
      <w:tr w:rsidR="00523155" w:rsidRPr="00F32FA7" w14:paraId="66FBF8E5" w14:textId="77777777" w:rsidTr="00F85770">
        <w:trPr>
          <w:jc w:val="center"/>
        </w:trPr>
        <w:tc>
          <w:tcPr>
            <w:tcW w:w="7920" w:type="dxa"/>
            <w:shd w:val="clear" w:color="auto" w:fill="auto"/>
          </w:tcPr>
          <w:p w14:paraId="50E28573" w14:textId="62E88F58" w:rsidR="00523155" w:rsidRPr="00F32FA7" w:rsidRDefault="00523155" w:rsidP="00435E92">
            <w:pPr>
              <w:tabs>
                <w:tab w:val="clear" w:pos="360"/>
                <w:tab w:val="left" w:pos="216"/>
                <w:tab w:val="left" w:pos="432"/>
                <w:tab w:val="left" w:pos="864"/>
                <w:tab w:val="left" w:pos="1296"/>
                <w:tab w:val="left" w:pos="1512"/>
                <w:tab w:val="left" w:pos="1728"/>
                <w:tab w:val="left" w:pos="1944"/>
              </w:tabs>
              <w:spacing w:before="20" w:after="40"/>
              <w:jc w:val="left"/>
              <w:rPr>
                <w:sz w:val="20"/>
                <w:highlight w:val="lightGray"/>
              </w:rPr>
            </w:pPr>
            <w:r w:rsidRPr="00F32FA7">
              <w:rPr>
                <w:sz w:val="20"/>
                <w:highlight w:val="lightGray"/>
              </w:rPr>
              <w:tab/>
            </w:r>
            <w:r w:rsidRPr="00F32FA7">
              <w:rPr>
                <w:sz w:val="20"/>
                <w:highlight w:val="lightGray"/>
              </w:rPr>
              <w:tab/>
            </w:r>
            <w:r w:rsidRPr="00F32FA7">
              <w:rPr>
                <w:sz w:val="20"/>
                <w:highlight w:val="lightGray"/>
              </w:rPr>
              <w:tab/>
            </w:r>
            <w:r w:rsidRPr="00F32FA7">
              <w:rPr>
                <w:sz w:val="20"/>
                <w:highlight w:val="lightGray"/>
              </w:rPr>
              <w:tab/>
            </w:r>
            <w:proofErr w:type="gramStart"/>
            <w:r w:rsidRPr="00F32FA7">
              <w:rPr>
                <w:sz w:val="20"/>
                <w:highlight w:val="lightGray"/>
              </w:rPr>
              <w:t>for( i</w:t>
            </w:r>
            <w:proofErr w:type="gramEnd"/>
            <w:r w:rsidRPr="00F32FA7">
              <w:rPr>
                <w:sz w:val="20"/>
                <w:highlight w:val="lightGray"/>
              </w:rPr>
              <w:t xml:space="preserve"> = 0; i  &lt;=  </w:t>
            </w:r>
            <w:r w:rsidR="004156F8">
              <w:rPr>
                <w:sz w:val="20"/>
                <w:highlight w:val="lightGray"/>
              </w:rPr>
              <w:t>fgr_</w:t>
            </w:r>
            <w:r w:rsidRPr="00F32FA7">
              <w:rPr>
                <w:sz w:val="20"/>
                <w:highlight w:val="lightGray"/>
              </w:rPr>
              <w:t>num_intensity_intervals_minus1[ c ]; i++ ) {</w:t>
            </w:r>
          </w:p>
        </w:tc>
        <w:tc>
          <w:tcPr>
            <w:tcW w:w="1291" w:type="dxa"/>
            <w:shd w:val="clear" w:color="auto" w:fill="auto"/>
          </w:tcPr>
          <w:p w14:paraId="1D26724F" w14:textId="77777777" w:rsidR="00523155" w:rsidRPr="00F32FA7" w:rsidRDefault="00523155" w:rsidP="007C6BFA">
            <w:pPr>
              <w:spacing w:before="20" w:after="40"/>
              <w:jc w:val="center"/>
              <w:rPr>
                <w:sz w:val="20"/>
                <w:highlight w:val="lightGray"/>
              </w:rPr>
            </w:pPr>
          </w:p>
        </w:tc>
      </w:tr>
      <w:tr w:rsidR="00523155" w:rsidRPr="00F32FA7" w14:paraId="5CBAE540" w14:textId="77777777" w:rsidTr="00F85770">
        <w:trPr>
          <w:jc w:val="center"/>
        </w:trPr>
        <w:tc>
          <w:tcPr>
            <w:tcW w:w="7920" w:type="dxa"/>
            <w:shd w:val="clear" w:color="auto" w:fill="auto"/>
          </w:tcPr>
          <w:p w14:paraId="6B884BDF" w14:textId="5E5E6922" w:rsidR="00523155" w:rsidRPr="00F32FA7" w:rsidRDefault="00523155" w:rsidP="00435E9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b/>
                <w:bCs/>
                <w:sz w:val="20"/>
                <w:highlight w:val="lightGray"/>
              </w:rPr>
              <w:tab/>
            </w:r>
            <w:r w:rsidRPr="00F32FA7">
              <w:rPr>
                <w:b/>
                <w:bCs/>
                <w:sz w:val="20"/>
                <w:highlight w:val="lightGray"/>
              </w:rPr>
              <w:tab/>
            </w:r>
            <w:r w:rsidRPr="00F32FA7">
              <w:rPr>
                <w:b/>
                <w:bCs/>
                <w:sz w:val="20"/>
                <w:highlight w:val="lightGray"/>
              </w:rPr>
              <w:tab/>
            </w:r>
            <w:r w:rsidRPr="00F32FA7">
              <w:rPr>
                <w:b/>
                <w:bCs/>
                <w:sz w:val="20"/>
                <w:highlight w:val="lightGray"/>
              </w:rPr>
              <w:tab/>
            </w:r>
            <w:r w:rsidRPr="00F32FA7">
              <w:rPr>
                <w:b/>
                <w:bCs/>
                <w:sz w:val="20"/>
                <w:highlight w:val="lightGray"/>
              </w:rPr>
              <w:tab/>
            </w:r>
            <w:r w:rsidR="004156F8">
              <w:rPr>
                <w:b/>
                <w:bCs/>
                <w:sz w:val="20"/>
                <w:highlight w:val="lightGray"/>
              </w:rPr>
              <w:t>fgr_</w:t>
            </w:r>
            <w:r w:rsidRPr="00F32FA7">
              <w:rPr>
                <w:b/>
                <w:bCs/>
                <w:sz w:val="20"/>
                <w:highlight w:val="lightGray"/>
              </w:rPr>
              <w:t>intensity_interval_lower_</w:t>
            </w:r>
            <w:proofErr w:type="gramStart"/>
            <w:r w:rsidRPr="00F32FA7">
              <w:rPr>
                <w:b/>
                <w:bCs/>
                <w:sz w:val="20"/>
                <w:highlight w:val="lightGray"/>
              </w:rPr>
              <w:t>bound</w:t>
            </w:r>
            <w:r w:rsidRPr="00F32FA7">
              <w:rPr>
                <w:sz w:val="20"/>
                <w:highlight w:val="lightGray"/>
              </w:rPr>
              <w:t>[</w:t>
            </w:r>
            <w:proofErr w:type="gramEnd"/>
            <w:r w:rsidRPr="00F32FA7">
              <w:rPr>
                <w:sz w:val="20"/>
                <w:highlight w:val="lightGray"/>
              </w:rPr>
              <w:t> c ][ i ]</w:t>
            </w:r>
          </w:p>
        </w:tc>
        <w:tc>
          <w:tcPr>
            <w:tcW w:w="1291" w:type="dxa"/>
            <w:shd w:val="clear" w:color="auto" w:fill="auto"/>
          </w:tcPr>
          <w:p w14:paraId="66D38C51" w14:textId="77777777" w:rsidR="00523155" w:rsidRPr="00F32FA7" w:rsidRDefault="00523155" w:rsidP="007C6BFA">
            <w:pPr>
              <w:spacing w:before="20" w:after="40"/>
              <w:jc w:val="center"/>
              <w:rPr>
                <w:sz w:val="20"/>
                <w:highlight w:val="lightGray"/>
              </w:rPr>
            </w:pPr>
            <w:proofErr w:type="gramStart"/>
            <w:r w:rsidRPr="00F32FA7">
              <w:rPr>
                <w:sz w:val="20"/>
                <w:highlight w:val="lightGray"/>
              </w:rPr>
              <w:t>u(</w:t>
            </w:r>
            <w:proofErr w:type="gramEnd"/>
            <w:r w:rsidRPr="00F32FA7">
              <w:rPr>
                <w:sz w:val="20"/>
                <w:highlight w:val="lightGray"/>
              </w:rPr>
              <w:t>8)</w:t>
            </w:r>
          </w:p>
        </w:tc>
      </w:tr>
      <w:tr w:rsidR="00523155" w:rsidRPr="00F32FA7" w14:paraId="724EBA5E" w14:textId="77777777" w:rsidTr="00F85770">
        <w:trPr>
          <w:jc w:val="center"/>
        </w:trPr>
        <w:tc>
          <w:tcPr>
            <w:tcW w:w="7920" w:type="dxa"/>
            <w:shd w:val="clear" w:color="auto" w:fill="auto"/>
          </w:tcPr>
          <w:p w14:paraId="08F9C2B0" w14:textId="40AE3BFE" w:rsidR="00523155" w:rsidRPr="00F32FA7" w:rsidRDefault="00523155" w:rsidP="00435E9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b/>
                <w:bCs/>
                <w:sz w:val="20"/>
                <w:highlight w:val="lightGray"/>
              </w:rPr>
              <w:tab/>
            </w:r>
            <w:r w:rsidRPr="00F32FA7">
              <w:rPr>
                <w:b/>
                <w:bCs/>
                <w:sz w:val="20"/>
                <w:highlight w:val="lightGray"/>
              </w:rPr>
              <w:tab/>
            </w:r>
            <w:r w:rsidRPr="00F32FA7">
              <w:rPr>
                <w:b/>
                <w:bCs/>
                <w:sz w:val="20"/>
                <w:highlight w:val="lightGray"/>
              </w:rPr>
              <w:tab/>
            </w:r>
            <w:r w:rsidRPr="00F32FA7">
              <w:rPr>
                <w:b/>
                <w:bCs/>
                <w:sz w:val="20"/>
                <w:highlight w:val="lightGray"/>
              </w:rPr>
              <w:tab/>
            </w:r>
            <w:r w:rsidRPr="00F32FA7">
              <w:rPr>
                <w:b/>
                <w:bCs/>
                <w:sz w:val="20"/>
                <w:highlight w:val="lightGray"/>
              </w:rPr>
              <w:tab/>
            </w:r>
            <w:r w:rsidR="004156F8">
              <w:rPr>
                <w:b/>
                <w:bCs/>
                <w:sz w:val="20"/>
                <w:highlight w:val="lightGray"/>
              </w:rPr>
              <w:t>fgr_</w:t>
            </w:r>
            <w:r w:rsidRPr="00F32FA7">
              <w:rPr>
                <w:b/>
                <w:bCs/>
                <w:sz w:val="20"/>
                <w:highlight w:val="lightGray"/>
              </w:rPr>
              <w:t>intensity_interval_upper_</w:t>
            </w:r>
            <w:proofErr w:type="gramStart"/>
            <w:r w:rsidRPr="00F32FA7">
              <w:rPr>
                <w:b/>
                <w:bCs/>
                <w:sz w:val="20"/>
                <w:highlight w:val="lightGray"/>
              </w:rPr>
              <w:t>bound</w:t>
            </w:r>
            <w:r w:rsidRPr="00F32FA7">
              <w:rPr>
                <w:sz w:val="20"/>
                <w:highlight w:val="lightGray"/>
              </w:rPr>
              <w:t>[</w:t>
            </w:r>
            <w:proofErr w:type="gramEnd"/>
            <w:r w:rsidRPr="00F32FA7">
              <w:rPr>
                <w:sz w:val="20"/>
                <w:highlight w:val="lightGray"/>
              </w:rPr>
              <w:t> c ][ i ]</w:t>
            </w:r>
          </w:p>
        </w:tc>
        <w:tc>
          <w:tcPr>
            <w:tcW w:w="1291" w:type="dxa"/>
            <w:shd w:val="clear" w:color="auto" w:fill="auto"/>
          </w:tcPr>
          <w:p w14:paraId="70AE85C5" w14:textId="77777777" w:rsidR="00523155" w:rsidRPr="00F32FA7" w:rsidRDefault="00523155" w:rsidP="007C6BFA">
            <w:pPr>
              <w:spacing w:before="20" w:after="40"/>
              <w:jc w:val="center"/>
              <w:rPr>
                <w:sz w:val="20"/>
                <w:highlight w:val="lightGray"/>
              </w:rPr>
            </w:pPr>
            <w:proofErr w:type="gramStart"/>
            <w:r w:rsidRPr="00F32FA7">
              <w:rPr>
                <w:sz w:val="20"/>
                <w:highlight w:val="lightGray"/>
              </w:rPr>
              <w:t>u(</w:t>
            </w:r>
            <w:proofErr w:type="gramEnd"/>
            <w:r w:rsidRPr="00F32FA7">
              <w:rPr>
                <w:sz w:val="20"/>
                <w:highlight w:val="lightGray"/>
              </w:rPr>
              <w:t>8)</w:t>
            </w:r>
          </w:p>
        </w:tc>
      </w:tr>
      <w:tr w:rsidR="00523155" w:rsidRPr="00F32FA7" w14:paraId="07E87879" w14:textId="77777777" w:rsidTr="00F85770">
        <w:trPr>
          <w:jc w:val="center"/>
        </w:trPr>
        <w:tc>
          <w:tcPr>
            <w:tcW w:w="7920" w:type="dxa"/>
            <w:shd w:val="clear" w:color="auto" w:fill="auto"/>
          </w:tcPr>
          <w:p w14:paraId="5150A641" w14:textId="7CC10705" w:rsidR="00523155" w:rsidRPr="00F32FA7" w:rsidRDefault="00523155" w:rsidP="00435E92">
            <w:pPr>
              <w:tabs>
                <w:tab w:val="clear" w:pos="360"/>
                <w:tab w:val="left" w:pos="216"/>
                <w:tab w:val="left" w:pos="432"/>
                <w:tab w:val="left" w:pos="864"/>
                <w:tab w:val="left" w:pos="1296"/>
                <w:tab w:val="left" w:pos="1512"/>
                <w:tab w:val="left" w:pos="1728"/>
                <w:tab w:val="left" w:pos="1944"/>
              </w:tabs>
              <w:spacing w:before="20" w:after="40"/>
              <w:jc w:val="left"/>
              <w:rPr>
                <w:sz w:val="20"/>
                <w:highlight w:val="lightGray"/>
              </w:rPr>
            </w:pPr>
            <w:r w:rsidRPr="00F32FA7">
              <w:rPr>
                <w:sz w:val="20"/>
                <w:highlight w:val="lightGray"/>
              </w:rPr>
              <w:tab/>
            </w:r>
            <w:r w:rsidRPr="00F32FA7">
              <w:rPr>
                <w:sz w:val="20"/>
                <w:highlight w:val="lightGray"/>
              </w:rPr>
              <w:tab/>
            </w:r>
            <w:r w:rsidRPr="00F32FA7">
              <w:rPr>
                <w:sz w:val="20"/>
                <w:highlight w:val="lightGray"/>
              </w:rPr>
              <w:tab/>
            </w:r>
            <w:r w:rsidRPr="00F32FA7">
              <w:rPr>
                <w:sz w:val="20"/>
                <w:highlight w:val="lightGray"/>
              </w:rPr>
              <w:tab/>
            </w:r>
            <w:r w:rsidRPr="00F32FA7">
              <w:rPr>
                <w:sz w:val="20"/>
                <w:highlight w:val="lightGray"/>
              </w:rPr>
              <w:tab/>
            </w:r>
            <w:proofErr w:type="gramStart"/>
            <w:r w:rsidRPr="00F32FA7">
              <w:rPr>
                <w:sz w:val="20"/>
                <w:highlight w:val="lightGray"/>
              </w:rPr>
              <w:t>for( j</w:t>
            </w:r>
            <w:proofErr w:type="gramEnd"/>
            <w:r w:rsidRPr="00F32FA7">
              <w:rPr>
                <w:sz w:val="20"/>
                <w:highlight w:val="lightGray"/>
              </w:rPr>
              <w:t xml:space="preserve"> = 0; j  &lt;=  </w:t>
            </w:r>
            <w:r w:rsidR="004156F8">
              <w:rPr>
                <w:sz w:val="20"/>
                <w:highlight w:val="lightGray"/>
              </w:rPr>
              <w:t>fgr_</w:t>
            </w:r>
            <w:r w:rsidRPr="00F32FA7">
              <w:rPr>
                <w:sz w:val="20"/>
                <w:highlight w:val="lightGray"/>
              </w:rPr>
              <w:t>num_model_values_minus1[ c ]; j++ )</w:t>
            </w:r>
          </w:p>
        </w:tc>
        <w:tc>
          <w:tcPr>
            <w:tcW w:w="1291" w:type="dxa"/>
            <w:shd w:val="clear" w:color="auto" w:fill="auto"/>
          </w:tcPr>
          <w:p w14:paraId="1E06DA11" w14:textId="77777777" w:rsidR="00523155" w:rsidRPr="00F32FA7" w:rsidRDefault="00523155" w:rsidP="007C6BFA">
            <w:pPr>
              <w:spacing w:before="20" w:after="40"/>
              <w:jc w:val="center"/>
              <w:rPr>
                <w:sz w:val="20"/>
                <w:highlight w:val="lightGray"/>
              </w:rPr>
            </w:pPr>
          </w:p>
        </w:tc>
      </w:tr>
      <w:tr w:rsidR="00523155" w:rsidRPr="00F32FA7" w14:paraId="43476E50" w14:textId="77777777" w:rsidTr="00F85770">
        <w:trPr>
          <w:jc w:val="center"/>
        </w:trPr>
        <w:tc>
          <w:tcPr>
            <w:tcW w:w="7920" w:type="dxa"/>
            <w:shd w:val="clear" w:color="auto" w:fill="auto"/>
          </w:tcPr>
          <w:p w14:paraId="7C627991" w14:textId="27B61708" w:rsidR="00523155" w:rsidRPr="00F32FA7" w:rsidRDefault="00523155" w:rsidP="00435E92">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b/>
                <w:bCs/>
                <w:sz w:val="20"/>
                <w:highlight w:val="lightGray"/>
              </w:rPr>
              <w:tab/>
            </w:r>
            <w:r w:rsidRPr="00F32FA7">
              <w:rPr>
                <w:b/>
                <w:bCs/>
                <w:sz w:val="20"/>
                <w:highlight w:val="lightGray"/>
              </w:rPr>
              <w:tab/>
            </w:r>
            <w:r w:rsidRPr="00F32FA7">
              <w:rPr>
                <w:b/>
                <w:bCs/>
                <w:sz w:val="20"/>
                <w:highlight w:val="lightGray"/>
              </w:rPr>
              <w:tab/>
            </w:r>
            <w:r w:rsidRPr="00F32FA7">
              <w:rPr>
                <w:b/>
                <w:bCs/>
                <w:sz w:val="20"/>
                <w:highlight w:val="lightGray"/>
              </w:rPr>
              <w:tab/>
            </w:r>
            <w:r w:rsidRPr="00F32FA7">
              <w:rPr>
                <w:b/>
                <w:bCs/>
                <w:sz w:val="20"/>
                <w:highlight w:val="lightGray"/>
              </w:rPr>
              <w:tab/>
            </w:r>
            <w:r w:rsidRPr="00F32FA7">
              <w:rPr>
                <w:b/>
                <w:bCs/>
                <w:sz w:val="20"/>
                <w:highlight w:val="lightGray"/>
              </w:rPr>
              <w:tab/>
            </w:r>
            <w:r w:rsidR="004156F8">
              <w:rPr>
                <w:b/>
                <w:bCs/>
                <w:sz w:val="20"/>
                <w:highlight w:val="lightGray"/>
              </w:rPr>
              <w:t>fgr_</w:t>
            </w:r>
            <w:r w:rsidRPr="00F32FA7">
              <w:rPr>
                <w:b/>
                <w:bCs/>
                <w:sz w:val="20"/>
                <w:highlight w:val="lightGray"/>
              </w:rPr>
              <w:t>comp_model_</w:t>
            </w:r>
            <w:proofErr w:type="gramStart"/>
            <w:r w:rsidRPr="00F32FA7">
              <w:rPr>
                <w:b/>
                <w:bCs/>
                <w:sz w:val="20"/>
                <w:highlight w:val="lightGray"/>
              </w:rPr>
              <w:t>value</w:t>
            </w:r>
            <w:r w:rsidRPr="00F32FA7">
              <w:rPr>
                <w:sz w:val="20"/>
                <w:highlight w:val="lightGray"/>
              </w:rPr>
              <w:t>[</w:t>
            </w:r>
            <w:proofErr w:type="gramEnd"/>
            <w:r w:rsidRPr="00F32FA7">
              <w:rPr>
                <w:sz w:val="20"/>
                <w:highlight w:val="lightGray"/>
              </w:rPr>
              <w:t> c ][ i ][ j ]</w:t>
            </w:r>
          </w:p>
        </w:tc>
        <w:tc>
          <w:tcPr>
            <w:tcW w:w="1291" w:type="dxa"/>
            <w:shd w:val="clear" w:color="auto" w:fill="auto"/>
          </w:tcPr>
          <w:p w14:paraId="68DEB80B" w14:textId="77777777" w:rsidR="00523155" w:rsidRPr="00F32FA7" w:rsidRDefault="00523155" w:rsidP="007C6BFA">
            <w:pPr>
              <w:spacing w:before="20" w:after="40"/>
              <w:jc w:val="center"/>
              <w:rPr>
                <w:sz w:val="20"/>
                <w:highlight w:val="lightGray"/>
              </w:rPr>
            </w:pPr>
            <w:r w:rsidRPr="00F32FA7">
              <w:rPr>
                <w:sz w:val="20"/>
                <w:highlight w:val="lightGray"/>
              </w:rPr>
              <w:t>se(v)</w:t>
            </w:r>
          </w:p>
        </w:tc>
      </w:tr>
      <w:tr w:rsidR="0035527F" w:rsidRPr="00F32FA7" w14:paraId="7DBE83B1" w14:textId="77777777" w:rsidTr="007C6BFA">
        <w:trPr>
          <w:jc w:val="center"/>
        </w:trPr>
        <w:tc>
          <w:tcPr>
            <w:tcW w:w="7920" w:type="dxa"/>
            <w:shd w:val="clear" w:color="auto" w:fill="auto"/>
          </w:tcPr>
          <w:p w14:paraId="1EE54228" w14:textId="77777777" w:rsidR="0035527F" w:rsidRPr="00F32FA7" w:rsidRDefault="0035527F" w:rsidP="007C6BFA">
            <w:pPr>
              <w:tabs>
                <w:tab w:val="clear" w:pos="360"/>
                <w:tab w:val="left" w:pos="216"/>
                <w:tab w:val="left" w:pos="432"/>
                <w:tab w:val="left" w:pos="864"/>
                <w:tab w:val="left" w:pos="1296"/>
                <w:tab w:val="left" w:pos="1512"/>
                <w:tab w:val="left" w:pos="1728"/>
                <w:tab w:val="left" w:pos="1944"/>
              </w:tabs>
              <w:spacing w:before="20" w:after="40"/>
              <w:jc w:val="left"/>
              <w:rPr>
                <w:b/>
                <w:bCs/>
                <w:sz w:val="20"/>
                <w:highlight w:val="lightGray"/>
              </w:rPr>
            </w:pPr>
            <w:r w:rsidRPr="00F32FA7">
              <w:rPr>
                <w:b/>
                <w:bCs/>
                <w:sz w:val="20"/>
                <w:highlight w:val="lightGray"/>
              </w:rPr>
              <w:tab/>
            </w:r>
            <w:r w:rsidRPr="00F32FA7">
              <w:rPr>
                <w:b/>
                <w:bCs/>
                <w:sz w:val="20"/>
                <w:highlight w:val="lightGray"/>
              </w:rPr>
              <w:tab/>
            </w:r>
            <w:r w:rsidRPr="00F32FA7">
              <w:rPr>
                <w:b/>
                <w:bCs/>
                <w:sz w:val="20"/>
                <w:highlight w:val="lightGray"/>
              </w:rPr>
              <w:tab/>
            </w:r>
            <w:r w:rsidRPr="00F32FA7">
              <w:rPr>
                <w:b/>
                <w:bCs/>
                <w:sz w:val="20"/>
                <w:highlight w:val="lightGray"/>
              </w:rPr>
              <w:tab/>
              <w:t>}</w:t>
            </w:r>
          </w:p>
        </w:tc>
        <w:tc>
          <w:tcPr>
            <w:tcW w:w="1291" w:type="dxa"/>
            <w:shd w:val="clear" w:color="auto" w:fill="auto"/>
          </w:tcPr>
          <w:p w14:paraId="5C27CBB3" w14:textId="77777777" w:rsidR="0035527F" w:rsidRPr="00F32FA7" w:rsidRDefault="0035527F" w:rsidP="007C6BFA">
            <w:pPr>
              <w:spacing w:before="20" w:after="40"/>
              <w:jc w:val="center"/>
              <w:rPr>
                <w:sz w:val="20"/>
              </w:rPr>
            </w:pPr>
          </w:p>
        </w:tc>
      </w:tr>
      <w:tr w:rsidR="00523155" w:rsidRPr="00F32FA7" w14:paraId="2E011F9C" w14:textId="77777777" w:rsidTr="00F85770">
        <w:trPr>
          <w:jc w:val="center"/>
        </w:trPr>
        <w:tc>
          <w:tcPr>
            <w:tcW w:w="7920" w:type="dxa"/>
            <w:shd w:val="clear" w:color="auto" w:fill="auto"/>
          </w:tcPr>
          <w:p w14:paraId="265FD79E" w14:textId="302F0431" w:rsidR="00523155" w:rsidRPr="00F32FA7" w:rsidRDefault="00523155" w:rsidP="008D43F2">
            <w:pPr>
              <w:tabs>
                <w:tab w:val="clear" w:pos="360"/>
                <w:tab w:val="left" w:pos="216"/>
                <w:tab w:val="left" w:pos="432"/>
                <w:tab w:val="left" w:pos="648"/>
                <w:tab w:val="left" w:pos="864"/>
                <w:tab w:val="left" w:pos="1296"/>
                <w:tab w:val="left" w:pos="1512"/>
                <w:tab w:val="left" w:pos="1728"/>
                <w:tab w:val="left" w:pos="1944"/>
              </w:tabs>
              <w:spacing w:before="20" w:after="40"/>
              <w:jc w:val="left"/>
              <w:rPr>
                <w:b/>
                <w:bCs/>
                <w:sz w:val="20"/>
                <w:highlight w:val="lightGray"/>
              </w:rPr>
            </w:pPr>
            <w:r w:rsidRPr="00F32FA7">
              <w:rPr>
                <w:b/>
                <w:bCs/>
                <w:sz w:val="20"/>
                <w:highlight w:val="lightGray"/>
              </w:rPr>
              <w:tab/>
            </w:r>
            <w:r w:rsidRPr="00F32FA7">
              <w:rPr>
                <w:b/>
                <w:bCs/>
                <w:sz w:val="20"/>
                <w:highlight w:val="lightGray"/>
              </w:rPr>
              <w:tab/>
            </w:r>
            <w:r w:rsidRPr="00F32FA7">
              <w:rPr>
                <w:b/>
                <w:bCs/>
                <w:sz w:val="20"/>
                <w:highlight w:val="lightGray"/>
              </w:rPr>
              <w:tab/>
              <w:t>}</w:t>
            </w:r>
          </w:p>
        </w:tc>
        <w:tc>
          <w:tcPr>
            <w:tcW w:w="1291" w:type="dxa"/>
            <w:shd w:val="clear" w:color="auto" w:fill="auto"/>
          </w:tcPr>
          <w:p w14:paraId="45DF9919" w14:textId="77777777" w:rsidR="00523155" w:rsidRPr="00F32FA7" w:rsidRDefault="00523155" w:rsidP="007C6BFA">
            <w:pPr>
              <w:spacing w:before="20" w:after="40"/>
              <w:jc w:val="center"/>
              <w:rPr>
                <w:sz w:val="20"/>
              </w:rPr>
            </w:pPr>
          </w:p>
        </w:tc>
      </w:tr>
      <w:tr w:rsidR="00770889" w:rsidRPr="00F32FA7" w14:paraId="38076EA3" w14:textId="77777777" w:rsidTr="009629AD">
        <w:trPr>
          <w:jc w:val="center"/>
        </w:trPr>
        <w:tc>
          <w:tcPr>
            <w:tcW w:w="7920" w:type="dxa"/>
          </w:tcPr>
          <w:p w14:paraId="18417F90" w14:textId="485B5A73" w:rsidR="00770889" w:rsidRPr="00F32FA7" w:rsidRDefault="002669C9" w:rsidP="009C3E2F">
            <w:pPr>
              <w:tabs>
                <w:tab w:val="clear" w:pos="360"/>
                <w:tab w:val="left" w:pos="216"/>
                <w:tab w:val="left" w:pos="432"/>
                <w:tab w:val="left" w:pos="864"/>
                <w:tab w:val="left" w:pos="1296"/>
                <w:tab w:val="left" w:pos="1512"/>
                <w:tab w:val="left" w:pos="1728"/>
                <w:tab w:val="left" w:pos="1944"/>
              </w:tabs>
              <w:spacing w:before="20" w:after="40"/>
              <w:jc w:val="left"/>
              <w:rPr>
                <w:b/>
                <w:bCs/>
                <w:sz w:val="20"/>
              </w:rPr>
            </w:pPr>
            <w:r w:rsidRPr="00F32FA7">
              <w:rPr>
                <w:sz w:val="20"/>
              </w:rPr>
              <w:tab/>
            </w:r>
            <w:r w:rsidRPr="00F32FA7">
              <w:rPr>
                <w:sz w:val="20"/>
              </w:rPr>
              <w:tab/>
            </w:r>
            <w:r w:rsidR="004156F8">
              <w:rPr>
                <w:b/>
                <w:bCs/>
                <w:sz w:val="20"/>
              </w:rPr>
              <w:t>fgr_</w:t>
            </w:r>
            <w:r w:rsidR="00F867FC">
              <w:rPr>
                <w:b/>
                <w:bCs/>
                <w:sz w:val="20"/>
              </w:rPr>
              <w:t>region</w:t>
            </w:r>
            <w:r w:rsidR="00770889" w:rsidRPr="00F32FA7">
              <w:rPr>
                <w:b/>
                <w:bCs/>
                <w:sz w:val="20"/>
              </w:rPr>
              <w:t>_information_present_flag</w:t>
            </w:r>
          </w:p>
        </w:tc>
        <w:tc>
          <w:tcPr>
            <w:tcW w:w="1291" w:type="dxa"/>
          </w:tcPr>
          <w:p w14:paraId="23C7835E" w14:textId="77777777" w:rsidR="00770889" w:rsidRPr="00F32FA7" w:rsidRDefault="00770889" w:rsidP="007C6BFA">
            <w:pPr>
              <w:spacing w:before="20" w:after="40"/>
              <w:jc w:val="center"/>
              <w:rPr>
                <w:sz w:val="20"/>
              </w:rPr>
            </w:pPr>
            <w:proofErr w:type="gramStart"/>
            <w:r w:rsidRPr="00F32FA7">
              <w:rPr>
                <w:sz w:val="20"/>
              </w:rPr>
              <w:t>u(</w:t>
            </w:r>
            <w:proofErr w:type="gramEnd"/>
            <w:r w:rsidRPr="00F32FA7">
              <w:rPr>
                <w:sz w:val="20"/>
              </w:rPr>
              <w:t>1)</w:t>
            </w:r>
          </w:p>
        </w:tc>
      </w:tr>
      <w:tr w:rsidR="00770889" w:rsidRPr="00F32FA7" w14:paraId="3E6DB4A5" w14:textId="77777777" w:rsidTr="009629AD">
        <w:trPr>
          <w:jc w:val="center"/>
        </w:trPr>
        <w:tc>
          <w:tcPr>
            <w:tcW w:w="7920" w:type="dxa"/>
          </w:tcPr>
          <w:p w14:paraId="102C339E" w14:textId="54B1DAAE" w:rsidR="00770889" w:rsidRPr="00F32FA7" w:rsidRDefault="002669C9" w:rsidP="009C3E2F">
            <w:pPr>
              <w:tabs>
                <w:tab w:val="clear" w:pos="360"/>
                <w:tab w:val="left" w:pos="216"/>
                <w:tab w:val="left" w:pos="432"/>
                <w:tab w:val="left" w:pos="864"/>
                <w:tab w:val="left" w:pos="1296"/>
                <w:tab w:val="left" w:pos="1512"/>
                <w:tab w:val="left" w:pos="1728"/>
                <w:tab w:val="left" w:pos="1944"/>
              </w:tabs>
              <w:spacing w:before="20" w:after="40"/>
              <w:jc w:val="left"/>
              <w:rPr>
                <w:sz w:val="20"/>
              </w:rPr>
            </w:pPr>
            <w:r w:rsidRPr="00F32FA7">
              <w:rPr>
                <w:sz w:val="20"/>
              </w:rPr>
              <w:tab/>
            </w:r>
            <w:r w:rsidR="00770889" w:rsidRPr="00F32FA7">
              <w:rPr>
                <w:sz w:val="20"/>
              </w:rPr>
              <w:tab/>
            </w:r>
            <w:proofErr w:type="gramStart"/>
            <w:r w:rsidR="00770889" w:rsidRPr="00F32FA7">
              <w:rPr>
                <w:sz w:val="20"/>
              </w:rPr>
              <w:t xml:space="preserve">if( </w:t>
            </w:r>
            <w:r w:rsidR="004156F8">
              <w:rPr>
                <w:sz w:val="20"/>
              </w:rPr>
              <w:t>fgr</w:t>
            </w:r>
            <w:proofErr w:type="gramEnd"/>
            <w:r w:rsidR="004156F8">
              <w:rPr>
                <w:sz w:val="20"/>
              </w:rPr>
              <w:t>_</w:t>
            </w:r>
            <w:r w:rsidR="00D96ED6">
              <w:rPr>
                <w:sz w:val="20"/>
              </w:rPr>
              <w:t>region</w:t>
            </w:r>
            <w:r w:rsidR="00770889" w:rsidRPr="00F32FA7">
              <w:rPr>
                <w:sz w:val="20"/>
              </w:rPr>
              <w:t>_information_present_flag ) {</w:t>
            </w:r>
          </w:p>
        </w:tc>
        <w:tc>
          <w:tcPr>
            <w:tcW w:w="1291" w:type="dxa"/>
          </w:tcPr>
          <w:p w14:paraId="0AC4E40E" w14:textId="77777777" w:rsidR="00770889" w:rsidRPr="00F32FA7" w:rsidRDefault="00770889" w:rsidP="007C6BFA">
            <w:pPr>
              <w:spacing w:before="20" w:after="40"/>
              <w:jc w:val="center"/>
              <w:rPr>
                <w:sz w:val="20"/>
              </w:rPr>
            </w:pPr>
          </w:p>
        </w:tc>
      </w:tr>
      <w:tr w:rsidR="00770889" w:rsidRPr="00E56ADD" w14:paraId="3E55D4C1" w14:textId="77777777" w:rsidTr="009629AD">
        <w:trPr>
          <w:jc w:val="center"/>
        </w:trPr>
        <w:tc>
          <w:tcPr>
            <w:tcW w:w="7920" w:type="dxa"/>
          </w:tcPr>
          <w:p w14:paraId="11B7E354" w14:textId="3427B9B0" w:rsidR="00770889" w:rsidRPr="00E56ADD" w:rsidRDefault="002669C9" w:rsidP="009C3E2F">
            <w:pPr>
              <w:tabs>
                <w:tab w:val="clear" w:pos="360"/>
                <w:tab w:val="left" w:pos="216"/>
                <w:tab w:val="left" w:pos="432"/>
                <w:tab w:val="left" w:pos="864"/>
                <w:tab w:val="left" w:pos="1296"/>
                <w:tab w:val="left" w:pos="1512"/>
                <w:tab w:val="left" w:pos="1728"/>
                <w:tab w:val="left" w:pos="1944"/>
              </w:tabs>
              <w:spacing w:before="20" w:after="40"/>
              <w:jc w:val="left"/>
              <w:rPr>
                <w:b/>
                <w:sz w:val="20"/>
                <w:highlight w:val="cyan"/>
              </w:rPr>
            </w:pPr>
            <w:r w:rsidRPr="00F32FA7">
              <w:rPr>
                <w:sz w:val="20"/>
              </w:rPr>
              <w:tab/>
            </w:r>
            <w:r w:rsidR="00770889" w:rsidRPr="00F32FA7">
              <w:rPr>
                <w:sz w:val="20"/>
              </w:rPr>
              <w:tab/>
            </w:r>
            <w:r w:rsidR="00770889" w:rsidRPr="00F32FA7">
              <w:rPr>
                <w:sz w:val="20"/>
              </w:rPr>
              <w:tab/>
            </w:r>
            <w:r w:rsidR="004156F8" w:rsidRPr="00E56ADD">
              <w:rPr>
                <w:b/>
                <w:sz w:val="20"/>
                <w:highlight w:val="cyan"/>
              </w:rPr>
              <w:t>fgr_</w:t>
            </w:r>
            <w:r w:rsidR="00770889" w:rsidRPr="00E56ADD">
              <w:rPr>
                <w:b/>
                <w:sz w:val="20"/>
                <w:highlight w:val="cyan"/>
              </w:rPr>
              <w:t>region_based_adaptation_flag</w:t>
            </w:r>
          </w:p>
        </w:tc>
        <w:tc>
          <w:tcPr>
            <w:tcW w:w="1291" w:type="dxa"/>
          </w:tcPr>
          <w:p w14:paraId="5698C8A2" w14:textId="77777777" w:rsidR="00770889" w:rsidRPr="00E56ADD" w:rsidRDefault="00770889" w:rsidP="007C6BFA">
            <w:pPr>
              <w:spacing w:before="20" w:after="40"/>
              <w:jc w:val="center"/>
              <w:rPr>
                <w:sz w:val="20"/>
                <w:highlight w:val="cyan"/>
              </w:rPr>
            </w:pPr>
            <w:proofErr w:type="gramStart"/>
            <w:r w:rsidRPr="00E56ADD">
              <w:rPr>
                <w:sz w:val="20"/>
                <w:highlight w:val="cyan"/>
              </w:rPr>
              <w:t>u(</w:t>
            </w:r>
            <w:proofErr w:type="gramEnd"/>
            <w:r w:rsidRPr="00E56ADD">
              <w:rPr>
                <w:sz w:val="20"/>
                <w:highlight w:val="cyan"/>
              </w:rPr>
              <w:t>1)</w:t>
            </w:r>
          </w:p>
        </w:tc>
      </w:tr>
      <w:tr w:rsidR="00770889" w:rsidRPr="00F32FA7" w14:paraId="5B85DFDA" w14:textId="77777777" w:rsidTr="009629AD">
        <w:trPr>
          <w:jc w:val="center"/>
        </w:trPr>
        <w:tc>
          <w:tcPr>
            <w:tcW w:w="7920" w:type="dxa"/>
          </w:tcPr>
          <w:p w14:paraId="7DCFCB26" w14:textId="165B345A" w:rsidR="00770889" w:rsidRPr="00F32FA7" w:rsidRDefault="002669C9" w:rsidP="009C3E2F">
            <w:pPr>
              <w:tabs>
                <w:tab w:val="clear" w:pos="360"/>
                <w:tab w:val="left" w:pos="216"/>
                <w:tab w:val="left" w:pos="432"/>
                <w:tab w:val="left" w:pos="864"/>
                <w:tab w:val="left" w:pos="1296"/>
                <w:tab w:val="left" w:pos="1512"/>
                <w:tab w:val="left" w:pos="1728"/>
                <w:tab w:val="left" w:pos="1944"/>
              </w:tabs>
              <w:spacing w:before="20" w:after="40"/>
              <w:jc w:val="left"/>
              <w:rPr>
                <w:sz w:val="20"/>
              </w:rPr>
            </w:pPr>
            <w:r w:rsidRPr="00E56ADD">
              <w:rPr>
                <w:sz w:val="20"/>
                <w:highlight w:val="cyan"/>
              </w:rPr>
              <w:tab/>
            </w:r>
            <w:r w:rsidR="003E4FFA" w:rsidRPr="00E56ADD">
              <w:rPr>
                <w:sz w:val="20"/>
                <w:highlight w:val="cyan"/>
              </w:rPr>
              <w:tab/>
            </w:r>
            <w:r w:rsidR="003E4FFA" w:rsidRPr="00E56ADD">
              <w:rPr>
                <w:sz w:val="20"/>
                <w:highlight w:val="cyan"/>
              </w:rPr>
              <w:tab/>
            </w:r>
            <w:proofErr w:type="gramStart"/>
            <w:r w:rsidR="00770889" w:rsidRPr="00E56ADD">
              <w:rPr>
                <w:sz w:val="20"/>
                <w:highlight w:val="cyan"/>
              </w:rPr>
              <w:t xml:space="preserve">if( </w:t>
            </w:r>
            <w:r w:rsidR="004156F8" w:rsidRPr="00E56ADD">
              <w:rPr>
                <w:sz w:val="20"/>
                <w:highlight w:val="cyan"/>
              </w:rPr>
              <w:t>fgr</w:t>
            </w:r>
            <w:proofErr w:type="gramEnd"/>
            <w:r w:rsidR="004156F8" w:rsidRPr="00E56ADD">
              <w:rPr>
                <w:sz w:val="20"/>
                <w:highlight w:val="cyan"/>
              </w:rPr>
              <w:t>_</w:t>
            </w:r>
            <w:r w:rsidR="00770889" w:rsidRPr="00E56ADD">
              <w:rPr>
                <w:sz w:val="20"/>
                <w:highlight w:val="cyan"/>
              </w:rPr>
              <w:t>region_based_adaptation_flag ) {</w:t>
            </w:r>
          </w:p>
        </w:tc>
        <w:tc>
          <w:tcPr>
            <w:tcW w:w="1291" w:type="dxa"/>
          </w:tcPr>
          <w:p w14:paraId="27B1653F" w14:textId="77777777" w:rsidR="00770889" w:rsidRPr="00F32FA7" w:rsidRDefault="00770889" w:rsidP="007C6BFA">
            <w:pPr>
              <w:spacing w:before="20" w:after="40"/>
              <w:jc w:val="center"/>
              <w:rPr>
                <w:sz w:val="20"/>
              </w:rPr>
            </w:pPr>
          </w:p>
        </w:tc>
      </w:tr>
      <w:tr w:rsidR="00770889" w:rsidRPr="00F32FA7" w14:paraId="1DEA83F4" w14:textId="77777777" w:rsidTr="009629AD">
        <w:trPr>
          <w:jc w:val="center"/>
        </w:trPr>
        <w:tc>
          <w:tcPr>
            <w:tcW w:w="7920" w:type="dxa"/>
          </w:tcPr>
          <w:p w14:paraId="6385B248" w14:textId="24C81242" w:rsidR="00770889" w:rsidRPr="00F32FA7" w:rsidRDefault="002669C9" w:rsidP="009C3E2F">
            <w:pPr>
              <w:tabs>
                <w:tab w:val="clear" w:pos="360"/>
                <w:tab w:val="left" w:pos="216"/>
                <w:tab w:val="left" w:pos="432"/>
                <w:tab w:val="left" w:pos="864"/>
                <w:tab w:val="left" w:pos="1296"/>
                <w:tab w:val="left" w:pos="1512"/>
                <w:tab w:val="left" w:pos="1728"/>
                <w:tab w:val="left" w:pos="1944"/>
              </w:tabs>
              <w:spacing w:before="20" w:after="40"/>
              <w:jc w:val="left"/>
              <w:rPr>
                <w:b/>
                <w:sz w:val="20"/>
              </w:rPr>
            </w:pPr>
            <w:r w:rsidRPr="00F32FA7">
              <w:rPr>
                <w:sz w:val="20"/>
              </w:rPr>
              <w:tab/>
            </w:r>
            <w:r w:rsidR="003E4FFA" w:rsidRPr="00F32FA7">
              <w:rPr>
                <w:sz w:val="20"/>
              </w:rPr>
              <w:tab/>
            </w:r>
            <w:r w:rsidR="003E4FFA" w:rsidRPr="00F32FA7">
              <w:rPr>
                <w:sz w:val="20"/>
              </w:rPr>
              <w:tab/>
            </w:r>
            <w:r w:rsidR="00770889" w:rsidRPr="00F32FA7">
              <w:rPr>
                <w:sz w:val="20"/>
              </w:rPr>
              <w:tab/>
            </w:r>
            <w:r w:rsidR="004156F8">
              <w:rPr>
                <w:b/>
                <w:sz w:val="20"/>
              </w:rPr>
              <w:t>fgr_</w:t>
            </w:r>
            <w:r w:rsidR="00770889" w:rsidRPr="00F32FA7">
              <w:rPr>
                <w:b/>
                <w:sz w:val="20"/>
              </w:rPr>
              <w:t>active_regions_number</w:t>
            </w:r>
            <w:r w:rsidR="004F3431">
              <w:rPr>
                <w:b/>
                <w:sz w:val="20"/>
              </w:rPr>
              <w:t>_minus1</w:t>
            </w:r>
          </w:p>
        </w:tc>
        <w:tc>
          <w:tcPr>
            <w:tcW w:w="1291" w:type="dxa"/>
          </w:tcPr>
          <w:p w14:paraId="1B155F02" w14:textId="20B73532" w:rsidR="00770889" w:rsidRPr="00F32FA7" w:rsidRDefault="00770889" w:rsidP="007C6BFA">
            <w:pPr>
              <w:spacing w:before="20" w:after="40"/>
              <w:jc w:val="center"/>
              <w:rPr>
                <w:sz w:val="20"/>
              </w:rPr>
            </w:pPr>
            <w:proofErr w:type="gramStart"/>
            <w:r w:rsidRPr="00F32FA7">
              <w:rPr>
                <w:sz w:val="20"/>
              </w:rPr>
              <w:t>u(</w:t>
            </w:r>
            <w:proofErr w:type="gramEnd"/>
            <w:r w:rsidR="00833BE6">
              <w:rPr>
                <w:sz w:val="20"/>
              </w:rPr>
              <w:t>8</w:t>
            </w:r>
            <w:r w:rsidRPr="00F32FA7">
              <w:rPr>
                <w:sz w:val="20"/>
              </w:rPr>
              <w:t>)</w:t>
            </w:r>
          </w:p>
        </w:tc>
      </w:tr>
      <w:tr w:rsidR="00770889" w:rsidRPr="00F32FA7" w14:paraId="57198DA4" w14:textId="77777777" w:rsidTr="009629AD">
        <w:trPr>
          <w:jc w:val="center"/>
        </w:trPr>
        <w:tc>
          <w:tcPr>
            <w:tcW w:w="7920" w:type="dxa"/>
          </w:tcPr>
          <w:p w14:paraId="48D4F245" w14:textId="49EEFE83" w:rsidR="00770889" w:rsidRPr="00F32FA7" w:rsidRDefault="002669C9" w:rsidP="009C3E2F">
            <w:pPr>
              <w:tabs>
                <w:tab w:val="clear" w:pos="360"/>
                <w:tab w:val="left" w:pos="216"/>
                <w:tab w:val="left" w:pos="432"/>
                <w:tab w:val="left" w:pos="864"/>
                <w:tab w:val="left" w:pos="1296"/>
                <w:tab w:val="left" w:pos="1512"/>
                <w:tab w:val="left" w:pos="1728"/>
                <w:tab w:val="left" w:pos="1944"/>
              </w:tabs>
              <w:spacing w:before="20" w:after="40"/>
              <w:jc w:val="left"/>
              <w:rPr>
                <w:sz w:val="20"/>
              </w:rPr>
            </w:pPr>
            <w:r w:rsidRPr="00F32FA7">
              <w:rPr>
                <w:sz w:val="20"/>
              </w:rPr>
              <w:tab/>
            </w:r>
            <w:r w:rsidR="003E4FFA" w:rsidRPr="00F32FA7">
              <w:rPr>
                <w:sz w:val="20"/>
              </w:rPr>
              <w:tab/>
            </w:r>
            <w:r w:rsidR="003E4FFA" w:rsidRPr="00F32FA7">
              <w:rPr>
                <w:sz w:val="20"/>
              </w:rPr>
              <w:tab/>
            </w:r>
            <w:r w:rsidR="003E4FFA" w:rsidRPr="00F32FA7">
              <w:rPr>
                <w:sz w:val="20"/>
              </w:rPr>
              <w:tab/>
            </w:r>
            <w:proofErr w:type="gramStart"/>
            <w:r w:rsidR="00770889" w:rsidRPr="00F32FA7">
              <w:rPr>
                <w:sz w:val="20"/>
              </w:rPr>
              <w:t>for( i</w:t>
            </w:r>
            <w:proofErr w:type="gramEnd"/>
            <w:r w:rsidR="00770889" w:rsidRPr="00F32FA7">
              <w:rPr>
                <w:sz w:val="20"/>
              </w:rPr>
              <w:t xml:space="preserve"> = 0; i &lt;</w:t>
            </w:r>
            <w:r w:rsidR="004F3431">
              <w:rPr>
                <w:sz w:val="20"/>
              </w:rPr>
              <w:t>=</w:t>
            </w:r>
            <w:r w:rsidR="00770889" w:rsidRPr="00F32FA7">
              <w:rPr>
                <w:sz w:val="20"/>
              </w:rPr>
              <w:t xml:space="preserve"> </w:t>
            </w:r>
            <w:r w:rsidR="004156F8">
              <w:rPr>
                <w:b/>
                <w:sz w:val="20"/>
              </w:rPr>
              <w:t>fgr_</w:t>
            </w:r>
            <w:r w:rsidR="00770889" w:rsidRPr="00F32FA7">
              <w:rPr>
                <w:b/>
                <w:sz w:val="20"/>
              </w:rPr>
              <w:t>active_regions_number</w:t>
            </w:r>
            <w:r w:rsidR="004F3431">
              <w:rPr>
                <w:b/>
                <w:sz w:val="20"/>
              </w:rPr>
              <w:t>_minus1</w:t>
            </w:r>
            <w:r w:rsidR="00770889" w:rsidRPr="00F32FA7">
              <w:rPr>
                <w:sz w:val="20"/>
              </w:rPr>
              <w:t>; i++ )</w:t>
            </w:r>
            <w:r w:rsidR="00C9795E" w:rsidRPr="00F32FA7">
              <w:rPr>
                <w:sz w:val="20"/>
              </w:rPr>
              <w:t xml:space="preserve"> {</w:t>
            </w:r>
          </w:p>
        </w:tc>
        <w:tc>
          <w:tcPr>
            <w:tcW w:w="1291" w:type="dxa"/>
          </w:tcPr>
          <w:p w14:paraId="2C5F179C" w14:textId="77777777" w:rsidR="00770889" w:rsidRPr="00F32FA7" w:rsidRDefault="00770889" w:rsidP="007C6BFA">
            <w:pPr>
              <w:spacing w:before="20" w:after="40"/>
              <w:jc w:val="center"/>
              <w:rPr>
                <w:sz w:val="20"/>
              </w:rPr>
            </w:pPr>
          </w:p>
        </w:tc>
      </w:tr>
      <w:tr w:rsidR="00770889" w:rsidRPr="00F32FA7" w14:paraId="0B2799DF" w14:textId="77777777" w:rsidTr="009629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0A5BC1D8" w14:textId="53DE664E" w:rsidR="00770889" w:rsidRPr="00F32FA7" w:rsidRDefault="002669C9" w:rsidP="009C3E2F">
            <w:pPr>
              <w:tabs>
                <w:tab w:val="clear" w:pos="360"/>
                <w:tab w:val="left" w:pos="216"/>
                <w:tab w:val="left" w:pos="432"/>
                <w:tab w:val="left" w:pos="864"/>
                <w:tab w:val="left" w:pos="1296"/>
                <w:tab w:val="left" w:pos="1512"/>
                <w:tab w:val="left" w:pos="1728"/>
                <w:tab w:val="left" w:pos="1944"/>
              </w:tabs>
              <w:spacing w:before="20" w:after="40"/>
              <w:jc w:val="left"/>
              <w:rPr>
                <w:sz w:val="20"/>
              </w:rPr>
            </w:pPr>
            <w:r w:rsidRPr="00F32FA7">
              <w:rPr>
                <w:sz w:val="20"/>
              </w:rPr>
              <w:tab/>
            </w:r>
            <w:r w:rsidR="00770889" w:rsidRPr="00F32FA7">
              <w:rPr>
                <w:b/>
                <w:bCs/>
                <w:sz w:val="20"/>
              </w:rPr>
              <w:tab/>
            </w:r>
            <w:r w:rsidR="00770889" w:rsidRPr="00F32FA7">
              <w:rPr>
                <w:b/>
                <w:bCs/>
                <w:sz w:val="20"/>
              </w:rPr>
              <w:tab/>
            </w:r>
            <w:r w:rsidR="00770889" w:rsidRPr="00F32FA7">
              <w:rPr>
                <w:b/>
                <w:bCs/>
                <w:sz w:val="20"/>
              </w:rPr>
              <w:tab/>
            </w:r>
            <w:r w:rsidR="00770889" w:rsidRPr="00F32FA7">
              <w:rPr>
                <w:b/>
                <w:bCs/>
                <w:sz w:val="20"/>
              </w:rPr>
              <w:tab/>
            </w:r>
            <w:r w:rsidR="004156F8">
              <w:rPr>
                <w:b/>
                <w:sz w:val="20"/>
              </w:rPr>
              <w:t>fgr_</w:t>
            </w:r>
            <w:r w:rsidR="007F3189" w:rsidRPr="00F32FA7">
              <w:rPr>
                <w:b/>
                <w:bCs/>
                <w:sz w:val="20"/>
              </w:rPr>
              <w:t>region</w:t>
            </w:r>
            <w:r w:rsidR="00770889" w:rsidRPr="00F32FA7">
              <w:rPr>
                <w:b/>
                <w:bCs/>
                <w:sz w:val="20"/>
              </w:rPr>
              <w:t>_</w:t>
            </w:r>
            <w:proofErr w:type="gramStart"/>
            <w:r w:rsidR="00770889" w:rsidRPr="00F32FA7">
              <w:rPr>
                <w:b/>
                <w:bCs/>
                <w:sz w:val="20"/>
              </w:rPr>
              <w:t>top[</w:t>
            </w:r>
            <w:proofErr w:type="gramEnd"/>
            <w:r w:rsidR="00770889" w:rsidRPr="00F32FA7">
              <w:rPr>
                <w:bCs/>
                <w:sz w:val="20"/>
              </w:rPr>
              <w:t> i ]</w:t>
            </w:r>
          </w:p>
        </w:tc>
        <w:tc>
          <w:tcPr>
            <w:tcW w:w="1291" w:type="dxa"/>
          </w:tcPr>
          <w:p w14:paraId="7D283935" w14:textId="77777777" w:rsidR="00770889" w:rsidRPr="00F32FA7" w:rsidRDefault="00770889" w:rsidP="007C6BFA">
            <w:pPr>
              <w:pStyle w:val="tableheading"/>
              <w:overflowPunct/>
              <w:autoSpaceDE/>
              <w:autoSpaceDN/>
              <w:adjustRightInd/>
              <w:spacing w:before="20" w:after="40"/>
              <w:jc w:val="center"/>
              <w:textAlignment w:val="auto"/>
              <w:rPr>
                <w:b w:val="0"/>
                <w:bCs w:val="0"/>
              </w:rPr>
            </w:pPr>
            <w:proofErr w:type="gramStart"/>
            <w:r w:rsidRPr="00F32FA7">
              <w:rPr>
                <w:b w:val="0"/>
                <w:bCs w:val="0"/>
              </w:rPr>
              <w:t>u(</w:t>
            </w:r>
            <w:proofErr w:type="gramEnd"/>
            <w:r w:rsidRPr="00F32FA7">
              <w:rPr>
                <w:b w:val="0"/>
                <w:bCs w:val="0"/>
              </w:rPr>
              <w:t>16)</w:t>
            </w:r>
          </w:p>
        </w:tc>
      </w:tr>
      <w:tr w:rsidR="00770889" w:rsidRPr="00F32FA7" w14:paraId="7A9FABB5" w14:textId="77777777" w:rsidTr="009629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0946BDFB" w14:textId="3C856699" w:rsidR="00770889" w:rsidRPr="00F32FA7" w:rsidRDefault="002669C9" w:rsidP="009C3E2F">
            <w:pPr>
              <w:tabs>
                <w:tab w:val="clear" w:pos="360"/>
                <w:tab w:val="left" w:pos="216"/>
                <w:tab w:val="left" w:pos="432"/>
                <w:tab w:val="left" w:pos="864"/>
                <w:tab w:val="left" w:pos="1296"/>
                <w:tab w:val="left" w:pos="1512"/>
                <w:tab w:val="left" w:pos="1728"/>
                <w:tab w:val="left" w:pos="1944"/>
              </w:tabs>
              <w:spacing w:before="20" w:after="40"/>
              <w:jc w:val="left"/>
              <w:rPr>
                <w:b/>
                <w:bCs/>
                <w:sz w:val="20"/>
              </w:rPr>
            </w:pPr>
            <w:r w:rsidRPr="00F32FA7">
              <w:rPr>
                <w:sz w:val="20"/>
              </w:rPr>
              <w:tab/>
            </w:r>
            <w:r w:rsidR="00770889" w:rsidRPr="00F32FA7">
              <w:rPr>
                <w:b/>
                <w:bCs/>
                <w:sz w:val="20"/>
              </w:rPr>
              <w:tab/>
            </w:r>
            <w:r w:rsidR="00770889" w:rsidRPr="00F32FA7">
              <w:rPr>
                <w:b/>
                <w:bCs/>
                <w:sz w:val="20"/>
              </w:rPr>
              <w:tab/>
            </w:r>
            <w:r w:rsidR="00770889" w:rsidRPr="00F32FA7">
              <w:rPr>
                <w:b/>
                <w:bCs/>
                <w:sz w:val="20"/>
              </w:rPr>
              <w:tab/>
            </w:r>
            <w:r w:rsidR="00770889" w:rsidRPr="00F32FA7">
              <w:rPr>
                <w:b/>
                <w:bCs/>
                <w:sz w:val="20"/>
              </w:rPr>
              <w:tab/>
            </w:r>
            <w:r w:rsidR="004156F8">
              <w:rPr>
                <w:b/>
                <w:sz w:val="20"/>
              </w:rPr>
              <w:t>fgr_</w:t>
            </w:r>
            <w:r w:rsidR="007F3189" w:rsidRPr="00F32FA7">
              <w:rPr>
                <w:b/>
                <w:sz w:val="20"/>
              </w:rPr>
              <w:t>region</w:t>
            </w:r>
            <w:r w:rsidR="00770889" w:rsidRPr="00F32FA7">
              <w:rPr>
                <w:b/>
                <w:sz w:val="20"/>
              </w:rPr>
              <w:t>_</w:t>
            </w:r>
            <w:proofErr w:type="gramStart"/>
            <w:r w:rsidR="00770889" w:rsidRPr="00F32FA7">
              <w:rPr>
                <w:b/>
                <w:sz w:val="20"/>
              </w:rPr>
              <w:t>left</w:t>
            </w:r>
            <w:r w:rsidR="00770889" w:rsidRPr="00F32FA7">
              <w:rPr>
                <w:bCs/>
                <w:sz w:val="20"/>
              </w:rPr>
              <w:t>[</w:t>
            </w:r>
            <w:proofErr w:type="gramEnd"/>
            <w:r w:rsidR="00770889" w:rsidRPr="00F32FA7">
              <w:rPr>
                <w:bCs/>
                <w:sz w:val="20"/>
              </w:rPr>
              <w:t> i ]</w:t>
            </w:r>
          </w:p>
        </w:tc>
        <w:tc>
          <w:tcPr>
            <w:tcW w:w="1291" w:type="dxa"/>
          </w:tcPr>
          <w:p w14:paraId="79F301F9" w14:textId="77777777" w:rsidR="00770889" w:rsidRPr="00F32FA7" w:rsidRDefault="00770889" w:rsidP="007C6BFA">
            <w:pPr>
              <w:pStyle w:val="tableheading"/>
              <w:overflowPunct/>
              <w:autoSpaceDE/>
              <w:autoSpaceDN/>
              <w:adjustRightInd/>
              <w:spacing w:before="20" w:after="40"/>
              <w:jc w:val="center"/>
              <w:textAlignment w:val="auto"/>
              <w:rPr>
                <w:b w:val="0"/>
                <w:bCs w:val="0"/>
              </w:rPr>
            </w:pPr>
            <w:proofErr w:type="gramStart"/>
            <w:r w:rsidRPr="00F32FA7">
              <w:rPr>
                <w:b w:val="0"/>
                <w:bCs w:val="0"/>
              </w:rPr>
              <w:t>u(</w:t>
            </w:r>
            <w:proofErr w:type="gramEnd"/>
            <w:r w:rsidRPr="00F32FA7">
              <w:rPr>
                <w:b w:val="0"/>
                <w:bCs w:val="0"/>
              </w:rPr>
              <w:t>16)</w:t>
            </w:r>
          </w:p>
        </w:tc>
      </w:tr>
      <w:tr w:rsidR="00770889" w:rsidRPr="00F32FA7" w14:paraId="21CBCC64" w14:textId="77777777" w:rsidTr="009629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5A8B4181" w14:textId="6094CEB5" w:rsidR="00770889" w:rsidRPr="00F32FA7" w:rsidRDefault="002669C9" w:rsidP="009C3E2F">
            <w:pPr>
              <w:tabs>
                <w:tab w:val="clear" w:pos="360"/>
                <w:tab w:val="left" w:pos="216"/>
                <w:tab w:val="left" w:pos="432"/>
                <w:tab w:val="left" w:pos="864"/>
                <w:tab w:val="left" w:pos="1296"/>
                <w:tab w:val="left" w:pos="1512"/>
                <w:tab w:val="left" w:pos="1728"/>
                <w:tab w:val="left" w:pos="1944"/>
              </w:tabs>
              <w:spacing w:before="20" w:after="40"/>
              <w:jc w:val="left"/>
              <w:rPr>
                <w:b/>
                <w:bCs/>
                <w:sz w:val="20"/>
              </w:rPr>
            </w:pPr>
            <w:r w:rsidRPr="00F32FA7">
              <w:rPr>
                <w:sz w:val="20"/>
              </w:rPr>
              <w:tab/>
            </w:r>
            <w:r w:rsidR="00770889" w:rsidRPr="00F32FA7">
              <w:rPr>
                <w:b/>
                <w:bCs/>
                <w:sz w:val="20"/>
              </w:rPr>
              <w:tab/>
            </w:r>
            <w:r w:rsidR="00770889" w:rsidRPr="00F32FA7">
              <w:rPr>
                <w:b/>
                <w:bCs/>
                <w:sz w:val="20"/>
              </w:rPr>
              <w:tab/>
            </w:r>
            <w:r w:rsidR="00770889" w:rsidRPr="00F32FA7">
              <w:rPr>
                <w:b/>
                <w:bCs/>
                <w:sz w:val="20"/>
              </w:rPr>
              <w:tab/>
            </w:r>
            <w:r w:rsidR="00770889" w:rsidRPr="00F32FA7">
              <w:rPr>
                <w:b/>
                <w:bCs/>
                <w:sz w:val="20"/>
              </w:rPr>
              <w:tab/>
            </w:r>
            <w:r w:rsidR="004156F8">
              <w:rPr>
                <w:b/>
                <w:sz w:val="20"/>
              </w:rPr>
              <w:t>fgr_</w:t>
            </w:r>
            <w:r w:rsidR="007F3189" w:rsidRPr="00F32FA7">
              <w:rPr>
                <w:b/>
                <w:sz w:val="20"/>
              </w:rPr>
              <w:t>region</w:t>
            </w:r>
            <w:r w:rsidR="00770889" w:rsidRPr="00F32FA7">
              <w:rPr>
                <w:b/>
                <w:sz w:val="20"/>
              </w:rPr>
              <w:t>_</w:t>
            </w:r>
            <w:proofErr w:type="gramStart"/>
            <w:r w:rsidR="00770889" w:rsidRPr="00F32FA7">
              <w:rPr>
                <w:b/>
                <w:bCs/>
                <w:sz w:val="20"/>
              </w:rPr>
              <w:t>width</w:t>
            </w:r>
            <w:r w:rsidR="00770889" w:rsidRPr="00F32FA7">
              <w:rPr>
                <w:bCs/>
                <w:sz w:val="20"/>
              </w:rPr>
              <w:t>[</w:t>
            </w:r>
            <w:proofErr w:type="gramEnd"/>
            <w:r w:rsidR="00770889" w:rsidRPr="00F32FA7">
              <w:rPr>
                <w:bCs/>
                <w:sz w:val="20"/>
              </w:rPr>
              <w:t> i ]</w:t>
            </w:r>
          </w:p>
        </w:tc>
        <w:tc>
          <w:tcPr>
            <w:tcW w:w="1291" w:type="dxa"/>
          </w:tcPr>
          <w:p w14:paraId="2B5CCA5B" w14:textId="77777777" w:rsidR="00770889" w:rsidRPr="00F32FA7" w:rsidRDefault="00770889" w:rsidP="007C6BFA">
            <w:pPr>
              <w:pStyle w:val="tableheading"/>
              <w:overflowPunct/>
              <w:autoSpaceDE/>
              <w:autoSpaceDN/>
              <w:adjustRightInd/>
              <w:spacing w:before="20" w:after="40"/>
              <w:jc w:val="center"/>
              <w:textAlignment w:val="auto"/>
              <w:rPr>
                <w:b w:val="0"/>
                <w:bCs w:val="0"/>
              </w:rPr>
            </w:pPr>
            <w:proofErr w:type="gramStart"/>
            <w:r w:rsidRPr="00F32FA7">
              <w:rPr>
                <w:b w:val="0"/>
                <w:bCs w:val="0"/>
              </w:rPr>
              <w:t>u(</w:t>
            </w:r>
            <w:proofErr w:type="gramEnd"/>
            <w:r w:rsidRPr="00F32FA7">
              <w:rPr>
                <w:b w:val="0"/>
                <w:bCs w:val="0"/>
              </w:rPr>
              <w:t>16)</w:t>
            </w:r>
          </w:p>
        </w:tc>
      </w:tr>
      <w:tr w:rsidR="00770889" w:rsidRPr="00F32FA7" w14:paraId="163CE403" w14:textId="77777777" w:rsidTr="009629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226CEF2C" w14:textId="4E1FC2A3" w:rsidR="00770889" w:rsidRPr="00F32FA7" w:rsidRDefault="002669C9" w:rsidP="009C3E2F">
            <w:pPr>
              <w:tabs>
                <w:tab w:val="clear" w:pos="360"/>
                <w:tab w:val="left" w:pos="216"/>
                <w:tab w:val="left" w:pos="432"/>
                <w:tab w:val="left" w:pos="864"/>
                <w:tab w:val="left" w:pos="1296"/>
                <w:tab w:val="left" w:pos="1512"/>
                <w:tab w:val="left" w:pos="1728"/>
                <w:tab w:val="left" w:pos="1944"/>
              </w:tabs>
              <w:spacing w:before="20" w:after="40"/>
              <w:jc w:val="left"/>
              <w:rPr>
                <w:b/>
                <w:bCs/>
                <w:sz w:val="20"/>
              </w:rPr>
            </w:pPr>
            <w:r w:rsidRPr="00F32FA7">
              <w:rPr>
                <w:sz w:val="20"/>
              </w:rPr>
              <w:tab/>
            </w:r>
            <w:r w:rsidR="00770889" w:rsidRPr="00F32FA7">
              <w:rPr>
                <w:b/>
                <w:bCs/>
                <w:sz w:val="20"/>
              </w:rPr>
              <w:tab/>
            </w:r>
            <w:r w:rsidR="00770889" w:rsidRPr="00F32FA7">
              <w:rPr>
                <w:b/>
                <w:bCs/>
                <w:sz w:val="20"/>
              </w:rPr>
              <w:tab/>
            </w:r>
            <w:r w:rsidR="00770889" w:rsidRPr="00F32FA7">
              <w:rPr>
                <w:b/>
                <w:bCs/>
                <w:sz w:val="20"/>
              </w:rPr>
              <w:tab/>
            </w:r>
            <w:r w:rsidR="00770889" w:rsidRPr="00F32FA7">
              <w:rPr>
                <w:b/>
                <w:bCs/>
                <w:sz w:val="20"/>
              </w:rPr>
              <w:tab/>
            </w:r>
            <w:r w:rsidR="004156F8">
              <w:rPr>
                <w:b/>
                <w:sz w:val="20"/>
              </w:rPr>
              <w:t>fgr_</w:t>
            </w:r>
            <w:r w:rsidR="007F3189" w:rsidRPr="00F32FA7">
              <w:rPr>
                <w:b/>
                <w:sz w:val="20"/>
              </w:rPr>
              <w:t>region</w:t>
            </w:r>
            <w:r w:rsidR="00770889" w:rsidRPr="00F32FA7">
              <w:rPr>
                <w:b/>
                <w:sz w:val="20"/>
              </w:rPr>
              <w:t>_</w:t>
            </w:r>
            <w:proofErr w:type="gramStart"/>
            <w:r w:rsidR="00770889" w:rsidRPr="00F32FA7">
              <w:rPr>
                <w:b/>
                <w:bCs/>
                <w:sz w:val="20"/>
              </w:rPr>
              <w:t>height</w:t>
            </w:r>
            <w:r w:rsidR="00770889" w:rsidRPr="00F32FA7">
              <w:rPr>
                <w:bCs/>
                <w:sz w:val="20"/>
              </w:rPr>
              <w:t>[</w:t>
            </w:r>
            <w:proofErr w:type="gramEnd"/>
            <w:r w:rsidR="00770889" w:rsidRPr="00F32FA7">
              <w:rPr>
                <w:bCs/>
                <w:sz w:val="20"/>
              </w:rPr>
              <w:t> i ]</w:t>
            </w:r>
          </w:p>
        </w:tc>
        <w:tc>
          <w:tcPr>
            <w:tcW w:w="1291" w:type="dxa"/>
          </w:tcPr>
          <w:p w14:paraId="48203277" w14:textId="77777777" w:rsidR="00770889" w:rsidRPr="00F32FA7" w:rsidRDefault="00770889" w:rsidP="007C6BFA">
            <w:pPr>
              <w:pStyle w:val="tableheading"/>
              <w:overflowPunct/>
              <w:autoSpaceDE/>
              <w:autoSpaceDN/>
              <w:adjustRightInd/>
              <w:spacing w:before="20" w:after="40"/>
              <w:jc w:val="center"/>
              <w:textAlignment w:val="auto"/>
              <w:rPr>
                <w:b w:val="0"/>
                <w:bCs w:val="0"/>
              </w:rPr>
            </w:pPr>
            <w:proofErr w:type="gramStart"/>
            <w:r w:rsidRPr="00F32FA7">
              <w:rPr>
                <w:b w:val="0"/>
                <w:bCs w:val="0"/>
              </w:rPr>
              <w:t>u(</w:t>
            </w:r>
            <w:proofErr w:type="gramEnd"/>
            <w:r w:rsidRPr="00F32FA7">
              <w:rPr>
                <w:b w:val="0"/>
                <w:bCs w:val="0"/>
              </w:rPr>
              <w:t>16)</w:t>
            </w:r>
          </w:p>
        </w:tc>
      </w:tr>
      <w:tr w:rsidR="001932FC" w:rsidRPr="009629AD" w14:paraId="112D866D" w14:textId="77777777" w:rsidTr="0015243B">
        <w:trPr>
          <w:jc w:val="center"/>
        </w:trPr>
        <w:tc>
          <w:tcPr>
            <w:tcW w:w="7920" w:type="dxa"/>
          </w:tcPr>
          <w:p w14:paraId="4E98F7D6" w14:textId="595CDBB8" w:rsidR="001932FC" w:rsidRPr="009629AD" w:rsidRDefault="001932FC" w:rsidP="0015243B">
            <w:pPr>
              <w:tabs>
                <w:tab w:val="left" w:pos="216"/>
                <w:tab w:val="left" w:pos="432"/>
                <w:tab w:val="left" w:pos="648"/>
                <w:tab w:val="left" w:pos="864"/>
                <w:tab w:val="left" w:pos="1296"/>
                <w:tab w:val="left" w:pos="1512"/>
                <w:tab w:val="left" w:pos="1728"/>
                <w:tab w:val="left" w:pos="1944"/>
              </w:tabs>
              <w:spacing w:before="20" w:after="40"/>
              <w:ind w:left="720"/>
              <w:jc w:val="left"/>
              <w:rPr>
                <w:b/>
                <w:sz w:val="20"/>
              </w:rPr>
            </w:pPr>
            <w:r w:rsidRPr="009629AD">
              <w:rPr>
                <w:sz w:val="20"/>
              </w:rPr>
              <w:tab/>
            </w:r>
            <w:r w:rsidRPr="009629AD">
              <w:rPr>
                <w:sz w:val="20"/>
              </w:rPr>
              <w:tab/>
            </w:r>
            <w:r w:rsidRPr="009629AD">
              <w:rPr>
                <w:b/>
                <w:sz w:val="20"/>
              </w:rPr>
              <w:t>fg</w:t>
            </w:r>
            <w:r>
              <w:rPr>
                <w:b/>
                <w:sz w:val="20"/>
              </w:rPr>
              <w:t>r</w:t>
            </w:r>
            <w:r w:rsidRPr="009629AD">
              <w:rPr>
                <w:b/>
                <w:sz w:val="20"/>
              </w:rPr>
              <w:t>_film_grain_</w:t>
            </w:r>
            <w:r>
              <w:rPr>
                <w:b/>
                <w:sz w:val="20"/>
              </w:rPr>
              <w:t>en</w:t>
            </w:r>
            <w:r w:rsidRPr="009629AD">
              <w:rPr>
                <w:b/>
                <w:sz w:val="20"/>
              </w:rPr>
              <w:t>abled_</w:t>
            </w:r>
            <w:proofErr w:type="gramStart"/>
            <w:r w:rsidRPr="009629AD">
              <w:rPr>
                <w:b/>
                <w:sz w:val="20"/>
              </w:rPr>
              <w:t>flag</w:t>
            </w:r>
            <w:r w:rsidRPr="009629AD">
              <w:rPr>
                <w:bCs/>
                <w:sz w:val="20"/>
              </w:rPr>
              <w:t>[</w:t>
            </w:r>
            <w:proofErr w:type="gramEnd"/>
            <w:r w:rsidRPr="009629AD">
              <w:rPr>
                <w:bCs/>
                <w:sz w:val="20"/>
              </w:rPr>
              <w:t xml:space="preserve"> i ]</w:t>
            </w:r>
          </w:p>
        </w:tc>
        <w:tc>
          <w:tcPr>
            <w:tcW w:w="1291" w:type="dxa"/>
          </w:tcPr>
          <w:p w14:paraId="5D689BCA" w14:textId="77777777" w:rsidR="001932FC" w:rsidRPr="009629AD" w:rsidRDefault="001932FC" w:rsidP="0015243B">
            <w:pPr>
              <w:spacing w:before="20" w:after="40"/>
              <w:jc w:val="center"/>
              <w:rPr>
                <w:sz w:val="20"/>
              </w:rPr>
            </w:pPr>
            <w:proofErr w:type="gramStart"/>
            <w:r w:rsidRPr="009629AD">
              <w:rPr>
                <w:sz w:val="20"/>
              </w:rPr>
              <w:t>u(</w:t>
            </w:r>
            <w:proofErr w:type="gramEnd"/>
            <w:r w:rsidRPr="009629AD">
              <w:rPr>
                <w:sz w:val="20"/>
              </w:rPr>
              <w:t>1)</w:t>
            </w:r>
          </w:p>
        </w:tc>
      </w:tr>
      <w:tr w:rsidR="00C9795E" w:rsidRPr="001932FC" w14:paraId="77918FF0" w14:textId="77777777" w:rsidTr="007C6B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43D5FDB7" w14:textId="0BAD5794" w:rsidR="00C9795E" w:rsidRPr="001932FC" w:rsidRDefault="00C9795E" w:rsidP="001932FC">
            <w:pPr>
              <w:tabs>
                <w:tab w:val="clear" w:pos="360"/>
                <w:tab w:val="left" w:pos="216"/>
                <w:tab w:val="left" w:pos="432"/>
                <w:tab w:val="left" w:pos="864"/>
                <w:tab w:val="left" w:pos="1296"/>
                <w:tab w:val="left" w:pos="1512"/>
                <w:tab w:val="left" w:pos="1728"/>
                <w:tab w:val="left" w:pos="1944"/>
              </w:tabs>
              <w:spacing w:before="20" w:after="40"/>
              <w:ind w:left="216"/>
              <w:jc w:val="left"/>
              <w:rPr>
                <w:sz w:val="20"/>
              </w:rPr>
            </w:pPr>
            <w:r w:rsidRPr="001932FC">
              <w:rPr>
                <w:sz w:val="20"/>
              </w:rPr>
              <w:tab/>
            </w:r>
            <w:r w:rsidRPr="001932FC">
              <w:rPr>
                <w:sz w:val="20"/>
              </w:rPr>
              <w:tab/>
            </w:r>
            <w:r w:rsidRPr="001932FC">
              <w:rPr>
                <w:sz w:val="20"/>
              </w:rPr>
              <w:tab/>
            </w:r>
            <w:r w:rsidR="002F1912" w:rsidRPr="001932FC">
              <w:rPr>
                <w:sz w:val="20"/>
              </w:rPr>
              <w:tab/>
            </w:r>
            <w:proofErr w:type="gramStart"/>
            <w:r w:rsidR="001932FC" w:rsidRPr="001932FC">
              <w:rPr>
                <w:sz w:val="20"/>
              </w:rPr>
              <w:t>if  (</w:t>
            </w:r>
            <w:proofErr w:type="gramEnd"/>
            <w:r w:rsidR="001932FC" w:rsidRPr="001932FC">
              <w:rPr>
                <w:sz w:val="20"/>
              </w:rPr>
              <w:t xml:space="preserve"> fgr_film_grain_</w:t>
            </w:r>
            <w:r w:rsidR="001932FC">
              <w:rPr>
                <w:sz w:val="20"/>
              </w:rPr>
              <w:t>ena</w:t>
            </w:r>
            <w:r w:rsidR="001932FC" w:rsidRPr="001932FC">
              <w:rPr>
                <w:sz w:val="20"/>
              </w:rPr>
              <w:t>bled_flag[ i ] )</w:t>
            </w:r>
            <w:r w:rsidR="001932FC">
              <w:rPr>
                <w:sz w:val="20"/>
              </w:rPr>
              <w:t xml:space="preserve"> </w:t>
            </w:r>
            <w:r w:rsidR="001932FC" w:rsidRPr="00F32FA7">
              <w:rPr>
                <w:sz w:val="20"/>
              </w:rPr>
              <w:t>{</w:t>
            </w:r>
          </w:p>
        </w:tc>
        <w:tc>
          <w:tcPr>
            <w:tcW w:w="1291" w:type="dxa"/>
          </w:tcPr>
          <w:p w14:paraId="03734102" w14:textId="77777777" w:rsidR="00C9795E" w:rsidRPr="001932FC" w:rsidRDefault="00C9795E" w:rsidP="007C6BFA">
            <w:pPr>
              <w:pStyle w:val="tableheading"/>
              <w:overflowPunct/>
              <w:autoSpaceDE/>
              <w:autoSpaceDN/>
              <w:adjustRightInd/>
              <w:spacing w:before="20" w:after="40"/>
              <w:jc w:val="center"/>
              <w:textAlignment w:val="auto"/>
              <w:rPr>
                <w:b w:val="0"/>
                <w:bCs w:val="0"/>
              </w:rPr>
            </w:pPr>
          </w:p>
        </w:tc>
      </w:tr>
      <w:tr w:rsidR="00833BE6" w:rsidRPr="004156F8" w14:paraId="3865FB52" w14:textId="77777777" w:rsidTr="001524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6ECE5C53" w14:textId="45DA7953" w:rsidR="00833BE6" w:rsidRPr="004156F8" w:rsidRDefault="00833BE6" w:rsidP="001932FC">
            <w:pPr>
              <w:tabs>
                <w:tab w:val="clear" w:pos="360"/>
                <w:tab w:val="left" w:pos="216"/>
                <w:tab w:val="left" w:pos="432"/>
                <w:tab w:val="left" w:pos="864"/>
                <w:tab w:val="left" w:pos="1296"/>
                <w:tab w:val="left" w:pos="1512"/>
                <w:tab w:val="left" w:pos="1728"/>
                <w:tab w:val="left" w:pos="1944"/>
              </w:tabs>
              <w:spacing w:before="20" w:after="40"/>
              <w:ind w:left="432"/>
              <w:jc w:val="left"/>
              <w:rPr>
                <w:b/>
                <w:bCs/>
                <w:sz w:val="20"/>
              </w:rPr>
            </w:pPr>
            <w:r w:rsidRPr="00F32FA7">
              <w:rPr>
                <w:b/>
                <w:bCs/>
                <w:sz w:val="20"/>
              </w:rPr>
              <w:tab/>
            </w:r>
            <w:r w:rsidRPr="00F32FA7">
              <w:rPr>
                <w:b/>
                <w:bCs/>
                <w:sz w:val="20"/>
              </w:rPr>
              <w:tab/>
            </w:r>
            <w:r w:rsidRPr="00F32FA7">
              <w:rPr>
                <w:b/>
                <w:bCs/>
                <w:sz w:val="20"/>
              </w:rPr>
              <w:tab/>
            </w:r>
            <w:r w:rsidRPr="00F32FA7">
              <w:rPr>
                <w:b/>
                <w:bCs/>
                <w:sz w:val="20"/>
              </w:rPr>
              <w:tab/>
            </w:r>
            <w:r w:rsidRPr="004156F8">
              <w:rPr>
                <w:noProof/>
                <w:sz w:val="20"/>
              </w:rPr>
              <w:t>for( c = 0; c &lt; 3; c++ )</w:t>
            </w:r>
          </w:p>
        </w:tc>
        <w:tc>
          <w:tcPr>
            <w:tcW w:w="1291" w:type="dxa"/>
          </w:tcPr>
          <w:p w14:paraId="7DB8DF93" w14:textId="77777777" w:rsidR="00833BE6" w:rsidRPr="004156F8" w:rsidRDefault="00833BE6" w:rsidP="0015243B">
            <w:pPr>
              <w:pStyle w:val="tableheading"/>
              <w:overflowPunct/>
              <w:autoSpaceDE/>
              <w:autoSpaceDN/>
              <w:adjustRightInd/>
              <w:spacing w:before="20" w:after="40"/>
              <w:jc w:val="center"/>
              <w:textAlignment w:val="auto"/>
              <w:rPr>
                <w:b w:val="0"/>
                <w:bCs w:val="0"/>
              </w:rPr>
            </w:pPr>
          </w:p>
        </w:tc>
      </w:tr>
      <w:tr w:rsidR="00833BE6" w:rsidRPr="004156F8" w14:paraId="77AC0927" w14:textId="77777777" w:rsidTr="001524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3B674870" w14:textId="77777777" w:rsidR="00833BE6" w:rsidRPr="004156F8" w:rsidRDefault="00833BE6" w:rsidP="001932FC">
            <w:pPr>
              <w:tabs>
                <w:tab w:val="clear" w:pos="360"/>
                <w:tab w:val="left" w:pos="216"/>
                <w:tab w:val="left" w:pos="432"/>
                <w:tab w:val="left" w:pos="864"/>
                <w:tab w:val="left" w:pos="1296"/>
                <w:tab w:val="left" w:pos="1512"/>
                <w:tab w:val="left" w:pos="1728"/>
                <w:tab w:val="left" w:pos="1944"/>
              </w:tabs>
              <w:spacing w:before="20" w:after="40"/>
              <w:ind w:left="432"/>
              <w:jc w:val="left"/>
              <w:rPr>
                <w:b/>
                <w:bCs/>
                <w:sz w:val="20"/>
              </w:rPr>
            </w:pPr>
            <w:r w:rsidRPr="004156F8">
              <w:rPr>
                <w:b/>
                <w:bCs/>
                <w:sz w:val="20"/>
              </w:rPr>
              <w:tab/>
            </w:r>
            <w:r w:rsidRPr="004156F8">
              <w:rPr>
                <w:b/>
                <w:bCs/>
                <w:sz w:val="20"/>
              </w:rPr>
              <w:tab/>
            </w:r>
            <w:r w:rsidRPr="004156F8">
              <w:rPr>
                <w:b/>
                <w:bCs/>
                <w:sz w:val="20"/>
              </w:rPr>
              <w:tab/>
            </w:r>
            <w:r w:rsidRPr="004156F8">
              <w:rPr>
                <w:b/>
                <w:bCs/>
                <w:sz w:val="20"/>
              </w:rPr>
              <w:tab/>
            </w:r>
            <w:r w:rsidRPr="004156F8">
              <w:rPr>
                <w:b/>
                <w:bCs/>
                <w:sz w:val="20"/>
              </w:rPr>
              <w:tab/>
            </w:r>
            <w:r w:rsidRPr="004156F8">
              <w:rPr>
                <w:noProof/>
                <w:sz w:val="20"/>
              </w:rPr>
              <w:t>if ( fgr_comp_model_present_flag[ c ] ) {</w:t>
            </w:r>
          </w:p>
        </w:tc>
        <w:tc>
          <w:tcPr>
            <w:tcW w:w="1291" w:type="dxa"/>
          </w:tcPr>
          <w:p w14:paraId="0452CDC1" w14:textId="77777777" w:rsidR="00833BE6" w:rsidRPr="004156F8" w:rsidRDefault="00833BE6" w:rsidP="0015243B">
            <w:pPr>
              <w:pStyle w:val="tableheading"/>
              <w:overflowPunct/>
              <w:autoSpaceDE/>
              <w:autoSpaceDN/>
              <w:adjustRightInd/>
              <w:spacing w:before="20" w:after="40"/>
              <w:jc w:val="center"/>
              <w:textAlignment w:val="auto"/>
              <w:rPr>
                <w:b w:val="0"/>
                <w:bCs w:val="0"/>
              </w:rPr>
            </w:pPr>
          </w:p>
        </w:tc>
      </w:tr>
      <w:tr w:rsidR="00833BE6" w:rsidRPr="004156F8" w14:paraId="50CC24C7" w14:textId="77777777" w:rsidTr="001524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1DE8052C" w14:textId="77777777" w:rsidR="00833BE6" w:rsidRPr="004156F8" w:rsidRDefault="00833BE6" w:rsidP="001932FC">
            <w:pPr>
              <w:tabs>
                <w:tab w:val="clear" w:pos="360"/>
                <w:tab w:val="left" w:pos="216"/>
                <w:tab w:val="left" w:pos="432"/>
                <w:tab w:val="left" w:pos="864"/>
                <w:tab w:val="left" w:pos="1296"/>
                <w:tab w:val="left" w:pos="1512"/>
                <w:tab w:val="left" w:pos="1728"/>
                <w:tab w:val="left" w:pos="1944"/>
              </w:tabs>
              <w:spacing w:before="20" w:after="40"/>
              <w:ind w:left="432"/>
              <w:jc w:val="left"/>
              <w:rPr>
                <w:b/>
                <w:bCs/>
                <w:sz w:val="20"/>
              </w:rPr>
            </w:pPr>
            <w:r w:rsidRPr="004156F8">
              <w:rPr>
                <w:b/>
                <w:bCs/>
                <w:sz w:val="20"/>
              </w:rPr>
              <w:tab/>
            </w:r>
            <w:r w:rsidRPr="004156F8">
              <w:rPr>
                <w:b/>
                <w:bCs/>
                <w:sz w:val="20"/>
              </w:rPr>
              <w:tab/>
            </w:r>
            <w:r w:rsidRPr="004156F8">
              <w:rPr>
                <w:b/>
                <w:bCs/>
                <w:sz w:val="20"/>
              </w:rPr>
              <w:tab/>
            </w:r>
            <w:r w:rsidRPr="004156F8">
              <w:rPr>
                <w:b/>
                <w:bCs/>
                <w:sz w:val="20"/>
              </w:rPr>
              <w:tab/>
            </w:r>
            <w:r w:rsidRPr="004156F8">
              <w:rPr>
                <w:b/>
                <w:bCs/>
                <w:sz w:val="20"/>
              </w:rPr>
              <w:tab/>
            </w:r>
            <w:r w:rsidRPr="004156F8">
              <w:rPr>
                <w:b/>
                <w:bCs/>
                <w:sz w:val="20"/>
              </w:rPr>
              <w:tab/>
              <w:t>fg</w:t>
            </w:r>
            <w:r w:rsidRPr="004156F8">
              <w:rPr>
                <w:b/>
                <w:bCs/>
                <w:noProof/>
                <w:sz w:val="20"/>
              </w:rPr>
              <w:t>r_region_interval_min</w:t>
            </w:r>
            <w:r w:rsidRPr="004156F8">
              <w:rPr>
                <w:noProof/>
                <w:sz w:val="20"/>
              </w:rPr>
              <w:t>[ i ][ c ]</w:t>
            </w:r>
          </w:p>
        </w:tc>
        <w:tc>
          <w:tcPr>
            <w:tcW w:w="1291" w:type="dxa"/>
          </w:tcPr>
          <w:p w14:paraId="691B20F4" w14:textId="77777777" w:rsidR="00833BE6" w:rsidRPr="004156F8" w:rsidRDefault="00833BE6" w:rsidP="0015243B">
            <w:pPr>
              <w:pStyle w:val="tableheading"/>
              <w:overflowPunct/>
              <w:autoSpaceDE/>
              <w:autoSpaceDN/>
              <w:adjustRightInd/>
              <w:spacing w:before="20" w:after="40"/>
              <w:jc w:val="center"/>
              <w:textAlignment w:val="auto"/>
              <w:rPr>
                <w:b w:val="0"/>
                <w:bCs w:val="0"/>
              </w:rPr>
            </w:pPr>
            <w:proofErr w:type="gramStart"/>
            <w:r w:rsidRPr="004156F8">
              <w:t>u(</w:t>
            </w:r>
            <w:proofErr w:type="gramEnd"/>
            <w:r w:rsidRPr="004156F8">
              <w:t>8)</w:t>
            </w:r>
          </w:p>
        </w:tc>
      </w:tr>
      <w:tr w:rsidR="00833BE6" w:rsidRPr="004156F8" w14:paraId="3F5C7F2D" w14:textId="77777777" w:rsidTr="001524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42ABD4F6" w14:textId="77777777" w:rsidR="00833BE6" w:rsidRPr="004156F8" w:rsidRDefault="00833BE6" w:rsidP="001932FC">
            <w:pPr>
              <w:tabs>
                <w:tab w:val="clear" w:pos="360"/>
                <w:tab w:val="left" w:pos="216"/>
                <w:tab w:val="left" w:pos="432"/>
                <w:tab w:val="left" w:pos="864"/>
                <w:tab w:val="left" w:pos="1296"/>
                <w:tab w:val="left" w:pos="1512"/>
                <w:tab w:val="left" w:pos="1728"/>
                <w:tab w:val="left" w:pos="1944"/>
              </w:tabs>
              <w:spacing w:before="20" w:after="40"/>
              <w:ind w:left="432"/>
              <w:jc w:val="left"/>
              <w:rPr>
                <w:b/>
                <w:bCs/>
                <w:sz w:val="20"/>
              </w:rPr>
            </w:pPr>
            <w:r w:rsidRPr="004156F8">
              <w:rPr>
                <w:b/>
                <w:bCs/>
                <w:sz w:val="20"/>
              </w:rPr>
              <w:tab/>
            </w:r>
            <w:r w:rsidRPr="004156F8">
              <w:rPr>
                <w:b/>
                <w:bCs/>
                <w:sz w:val="20"/>
              </w:rPr>
              <w:tab/>
            </w:r>
            <w:r w:rsidRPr="004156F8">
              <w:rPr>
                <w:b/>
                <w:bCs/>
                <w:sz w:val="20"/>
              </w:rPr>
              <w:tab/>
            </w:r>
            <w:r w:rsidRPr="004156F8">
              <w:rPr>
                <w:b/>
                <w:bCs/>
                <w:sz w:val="20"/>
              </w:rPr>
              <w:tab/>
            </w:r>
            <w:r w:rsidRPr="004156F8">
              <w:rPr>
                <w:b/>
                <w:bCs/>
                <w:sz w:val="20"/>
              </w:rPr>
              <w:tab/>
            </w:r>
            <w:r w:rsidRPr="004156F8">
              <w:rPr>
                <w:b/>
                <w:bCs/>
                <w:sz w:val="20"/>
              </w:rPr>
              <w:tab/>
              <w:t>fgr</w:t>
            </w:r>
            <w:r w:rsidRPr="004156F8">
              <w:rPr>
                <w:b/>
                <w:bCs/>
                <w:noProof/>
                <w:sz w:val="20"/>
              </w:rPr>
              <w:t>_region_interval_max</w:t>
            </w:r>
            <w:r w:rsidRPr="004156F8">
              <w:rPr>
                <w:noProof/>
                <w:sz w:val="20"/>
              </w:rPr>
              <w:t>[ i ][ c ]</w:t>
            </w:r>
          </w:p>
        </w:tc>
        <w:tc>
          <w:tcPr>
            <w:tcW w:w="1291" w:type="dxa"/>
          </w:tcPr>
          <w:p w14:paraId="5515C612" w14:textId="77777777" w:rsidR="00833BE6" w:rsidRPr="004156F8" w:rsidRDefault="00833BE6" w:rsidP="0015243B">
            <w:pPr>
              <w:pStyle w:val="tableheading"/>
              <w:overflowPunct/>
              <w:autoSpaceDE/>
              <w:autoSpaceDN/>
              <w:adjustRightInd/>
              <w:spacing w:before="20" w:after="40"/>
              <w:jc w:val="center"/>
              <w:textAlignment w:val="auto"/>
              <w:rPr>
                <w:b w:val="0"/>
                <w:bCs w:val="0"/>
              </w:rPr>
            </w:pPr>
            <w:proofErr w:type="gramStart"/>
            <w:r w:rsidRPr="004156F8">
              <w:t>u(</w:t>
            </w:r>
            <w:proofErr w:type="gramEnd"/>
            <w:r w:rsidRPr="004156F8">
              <w:t>8)</w:t>
            </w:r>
          </w:p>
        </w:tc>
      </w:tr>
      <w:tr w:rsidR="001932FC" w:rsidRPr="004156F8" w14:paraId="16AE1095" w14:textId="77777777" w:rsidTr="001524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582A44B6" w14:textId="77777777" w:rsidR="001932FC" w:rsidRPr="001932FC" w:rsidRDefault="001932FC" w:rsidP="0015243B">
            <w:pPr>
              <w:tabs>
                <w:tab w:val="clear" w:pos="360"/>
                <w:tab w:val="left" w:pos="216"/>
                <w:tab w:val="left" w:pos="432"/>
                <w:tab w:val="left" w:pos="864"/>
                <w:tab w:val="left" w:pos="1296"/>
                <w:tab w:val="left" w:pos="1512"/>
                <w:tab w:val="left" w:pos="1728"/>
                <w:tab w:val="left" w:pos="1944"/>
              </w:tabs>
              <w:spacing w:before="20" w:after="40"/>
              <w:ind w:left="432"/>
              <w:jc w:val="left"/>
              <w:rPr>
                <w:sz w:val="20"/>
              </w:rPr>
            </w:pPr>
            <w:r w:rsidRPr="004156F8">
              <w:rPr>
                <w:b/>
                <w:bCs/>
                <w:sz w:val="20"/>
              </w:rPr>
              <w:tab/>
            </w:r>
            <w:r w:rsidRPr="004156F8">
              <w:rPr>
                <w:b/>
                <w:bCs/>
                <w:sz w:val="20"/>
              </w:rPr>
              <w:tab/>
            </w:r>
            <w:r w:rsidRPr="004156F8">
              <w:rPr>
                <w:b/>
                <w:bCs/>
                <w:sz w:val="20"/>
              </w:rPr>
              <w:tab/>
            </w:r>
            <w:r w:rsidRPr="004156F8">
              <w:rPr>
                <w:b/>
                <w:bCs/>
                <w:sz w:val="20"/>
              </w:rPr>
              <w:tab/>
            </w:r>
            <w:r w:rsidRPr="004156F8">
              <w:rPr>
                <w:b/>
                <w:bCs/>
                <w:sz w:val="20"/>
              </w:rPr>
              <w:tab/>
            </w:r>
            <w:r w:rsidRPr="001932FC">
              <w:rPr>
                <w:sz w:val="20"/>
              </w:rPr>
              <w:t>}</w:t>
            </w:r>
          </w:p>
        </w:tc>
        <w:tc>
          <w:tcPr>
            <w:tcW w:w="1291" w:type="dxa"/>
          </w:tcPr>
          <w:p w14:paraId="689AD36E" w14:textId="77777777" w:rsidR="001932FC" w:rsidRPr="004156F8" w:rsidRDefault="001932FC" w:rsidP="0015243B">
            <w:pPr>
              <w:pStyle w:val="tableheading"/>
              <w:overflowPunct/>
              <w:autoSpaceDE/>
              <w:autoSpaceDN/>
              <w:adjustRightInd/>
              <w:spacing w:before="20" w:after="40"/>
              <w:jc w:val="center"/>
              <w:textAlignment w:val="auto"/>
              <w:rPr>
                <w:b w:val="0"/>
                <w:bCs w:val="0"/>
              </w:rPr>
            </w:pPr>
          </w:p>
        </w:tc>
      </w:tr>
      <w:tr w:rsidR="001932FC" w:rsidRPr="004156F8" w14:paraId="4DB7DEEE" w14:textId="77777777" w:rsidTr="001524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10F41AF7" w14:textId="77777777" w:rsidR="001932FC" w:rsidRPr="001932FC" w:rsidRDefault="001932FC" w:rsidP="0015243B">
            <w:pPr>
              <w:tabs>
                <w:tab w:val="clear" w:pos="360"/>
                <w:tab w:val="left" w:pos="216"/>
                <w:tab w:val="left" w:pos="432"/>
                <w:tab w:val="left" w:pos="864"/>
                <w:tab w:val="left" w:pos="1296"/>
                <w:tab w:val="left" w:pos="1512"/>
                <w:tab w:val="left" w:pos="1728"/>
                <w:tab w:val="left" w:pos="1944"/>
              </w:tabs>
              <w:spacing w:before="20" w:after="40"/>
              <w:jc w:val="left"/>
              <w:rPr>
                <w:sz w:val="20"/>
              </w:rPr>
            </w:pPr>
            <w:r w:rsidRPr="004156F8">
              <w:rPr>
                <w:b/>
                <w:bCs/>
                <w:sz w:val="20"/>
              </w:rPr>
              <w:tab/>
            </w:r>
            <w:r w:rsidRPr="004156F8">
              <w:rPr>
                <w:b/>
                <w:bCs/>
                <w:sz w:val="20"/>
              </w:rPr>
              <w:tab/>
            </w:r>
            <w:r w:rsidRPr="004156F8">
              <w:rPr>
                <w:b/>
                <w:bCs/>
                <w:sz w:val="20"/>
              </w:rPr>
              <w:tab/>
            </w:r>
            <w:r w:rsidRPr="004156F8">
              <w:rPr>
                <w:b/>
                <w:bCs/>
                <w:sz w:val="20"/>
              </w:rPr>
              <w:tab/>
            </w:r>
            <w:r w:rsidRPr="004156F8">
              <w:rPr>
                <w:b/>
                <w:bCs/>
                <w:sz w:val="20"/>
              </w:rPr>
              <w:tab/>
            </w:r>
            <w:r w:rsidRPr="001932FC">
              <w:rPr>
                <w:sz w:val="20"/>
              </w:rPr>
              <w:t>}</w:t>
            </w:r>
          </w:p>
        </w:tc>
        <w:tc>
          <w:tcPr>
            <w:tcW w:w="1291" w:type="dxa"/>
          </w:tcPr>
          <w:p w14:paraId="7FBB40F4" w14:textId="77777777" w:rsidR="001932FC" w:rsidRPr="004156F8" w:rsidRDefault="001932FC" w:rsidP="0015243B">
            <w:pPr>
              <w:pStyle w:val="tableheading"/>
              <w:overflowPunct/>
              <w:autoSpaceDE/>
              <w:autoSpaceDN/>
              <w:adjustRightInd/>
              <w:spacing w:before="20" w:after="40"/>
              <w:jc w:val="center"/>
              <w:textAlignment w:val="auto"/>
              <w:rPr>
                <w:b w:val="0"/>
                <w:bCs w:val="0"/>
              </w:rPr>
            </w:pPr>
          </w:p>
        </w:tc>
      </w:tr>
      <w:tr w:rsidR="00833BE6" w:rsidRPr="004156F8" w14:paraId="0F9E747A" w14:textId="77777777" w:rsidTr="001524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5A87A4A2" w14:textId="21F027E8" w:rsidR="00833BE6" w:rsidRPr="001932FC" w:rsidRDefault="00833BE6" w:rsidP="001932FC">
            <w:pPr>
              <w:tabs>
                <w:tab w:val="clear" w:pos="360"/>
                <w:tab w:val="left" w:pos="216"/>
                <w:tab w:val="left" w:pos="432"/>
                <w:tab w:val="left" w:pos="864"/>
                <w:tab w:val="left" w:pos="1296"/>
                <w:tab w:val="left" w:pos="1512"/>
                <w:tab w:val="left" w:pos="1728"/>
                <w:tab w:val="left" w:pos="1944"/>
              </w:tabs>
              <w:spacing w:before="20" w:after="40"/>
              <w:jc w:val="left"/>
              <w:rPr>
                <w:sz w:val="20"/>
              </w:rPr>
            </w:pPr>
            <w:r w:rsidRPr="004156F8">
              <w:rPr>
                <w:b/>
                <w:bCs/>
                <w:sz w:val="20"/>
              </w:rPr>
              <w:tab/>
            </w:r>
            <w:r w:rsidRPr="004156F8">
              <w:rPr>
                <w:b/>
                <w:bCs/>
                <w:sz w:val="20"/>
              </w:rPr>
              <w:tab/>
            </w:r>
            <w:r w:rsidRPr="004156F8">
              <w:rPr>
                <w:b/>
                <w:bCs/>
                <w:sz w:val="20"/>
              </w:rPr>
              <w:tab/>
            </w:r>
            <w:r w:rsidRPr="004156F8">
              <w:rPr>
                <w:b/>
                <w:bCs/>
                <w:sz w:val="20"/>
              </w:rPr>
              <w:tab/>
            </w:r>
            <w:r w:rsidRPr="001932FC">
              <w:rPr>
                <w:sz w:val="20"/>
              </w:rPr>
              <w:t>}</w:t>
            </w:r>
          </w:p>
        </w:tc>
        <w:tc>
          <w:tcPr>
            <w:tcW w:w="1291" w:type="dxa"/>
          </w:tcPr>
          <w:p w14:paraId="20C3B90A" w14:textId="77777777" w:rsidR="00833BE6" w:rsidRPr="004156F8" w:rsidRDefault="00833BE6" w:rsidP="0015243B">
            <w:pPr>
              <w:pStyle w:val="tableheading"/>
              <w:overflowPunct/>
              <w:autoSpaceDE/>
              <w:autoSpaceDN/>
              <w:adjustRightInd/>
              <w:spacing w:before="20" w:after="40"/>
              <w:jc w:val="center"/>
              <w:textAlignment w:val="auto"/>
              <w:rPr>
                <w:b w:val="0"/>
                <w:bCs w:val="0"/>
              </w:rPr>
            </w:pPr>
          </w:p>
        </w:tc>
      </w:tr>
      <w:tr w:rsidR="00770889" w:rsidRPr="00E56ADD" w14:paraId="1855516D" w14:textId="77777777" w:rsidTr="009629AD">
        <w:trPr>
          <w:jc w:val="center"/>
        </w:trPr>
        <w:tc>
          <w:tcPr>
            <w:tcW w:w="7920" w:type="dxa"/>
          </w:tcPr>
          <w:p w14:paraId="66529844" w14:textId="4700CCF2" w:rsidR="00770889" w:rsidRPr="00E56ADD" w:rsidRDefault="00F32FA7" w:rsidP="00F32FA7">
            <w:pPr>
              <w:tabs>
                <w:tab w:val="clear" w:pos="360"/>
                <w:tab w:val="left" w:pos="216"/>
                <w:tab w:val="left" w:pos="432"/>
                <w:tab w:val="left" w:pos="864"/>
                <w:tab w:val="left" w:pos="1296"/>
                <w:tab w:val="left" w:pos="1512"/>
                <w:tab w:val="left" w:pos="1728"/>
                <w:tab w:val="left" w:pos="1944"/>
              </w:tabs>
              <w:spacing w:before="20" w:after="40"/>
              <w:jc w:val="left"/>
              <w:rPr>
                <w:b/>
                <w:sz w:val="20"/>
                <w:highlight w:val="cyan"/>
                <w:lang w:val="fr-FR"/>
              </w:rPr>
            </w:pPr>
            <w:r w:rsidRPr="00F32FA7">
              <w:rPr>
                <w:b/>
                <w:bCs/>
                <w:sz w:val="20"/>
              </w:rPr>
              <w:tab/>
            </w:r>
            <w:r w:rsidR="005B6945" w:rsidRPr="00F32FA7">
              <w:rPr>
                <w:b/>
                <w:bCs/>
                <w:sz w:val="20"/>
              </w:rPr>
              <w:tab/>
            </w:r>
            <w:r w:rsidR="005B6945" w:rsidRPr="00F32FA7">
              <w:rPr>
                <w:b/>
                <w:bCs/>
                <w:sz w:val="20"/>
              </w:rPr>
              <w:tab/>
            </w:r>
            <w:r w:rsidR="00770889" w:rsidRPr="00E56ADD">
              <w:rPr>
                <w:sz w:val="20"/>
                <w:highlight w:val="cyan"/>
              </w:rPr>
              <w:t>}</w:t>
            </w:r>
          </w:p>
        </w:tc>
        <w:tc>
          <w:tcPr>
            <w:tcW w:w="1291" w:type="dxa"/>
          </w:tcPr>
          <w:p w14:paraId="09A84B16" w14:textId="77777777" w:rsidR="00770889" w:rsidRPr="00E56ADD" w:rsidRDefault="00770889" w:rsidP="007C6BFA">
            <w:pPr>
              <w:spacing w:before="20" w:after="40"/>
              <w:jc w:val="center"/>
              <w:rPr>
                <w:sz w:val="20"/>
                <w:highlight w:val="cyan"/>
              </w:rPr>
            </w:pPr>
          </w:p>
        </w:tc>
      </w:tr>
      <w:tr w:rsidR="001E7BE4" w:rsidRPr="00E56ADD" w14:paraId="3B2E141F" w14:textId="77777777" w:rsidTr="009629AD">
        <w:trPr>
          <w:jc w:val="center"/>
        </w:trPr>
        <w:tc>
          <w:tcPr>
            <w:tcW w:w="7920" w:type="dxa"/>
          </w:tcPr>
          <w:p w14:paraId="013A2F56" w14:textId="678426A3" w:rsidR="001E7BE4" w:rsidRPr="00E56ADD" w:rsidRDefault="001E7BE4" w:rsidP="00F32FA7">
            <w:pPr>
              <w:tabs>
                <w:tab w:val="clear" w:pos="360"/>
                <w:tab w:val="left" w:pos="216"/>
                <w:tab w:val="left" w:pos="432"/>
                <w:tab w:val="left" w:pos="864"/>
                <w:tab w:val="left" w:pos="1296"/>
                <w:tab w:val="left" w:pos="1512"/>
                <w:tab w:val="left" w:pos="1728"/>
                <w:tab w:val="left" w:pos="1944"/>
              </w:tabs>
              <w:spacing w:before="20" w:after="40"/>
              <w:jc w:val="left"/>
              <w:rPr>
                <w:sz w:val="20"/>
                <w:highlight w:val="cyan"/>
              </w:rPr>
            </w:pPr>
            <w:r w:rsidRPr="00E56ADD">
              <w:rPr>
                <w:sz w:val="20"/>
                <w:highlight w:val="cyan"/>
              </w:rPr>
              <w:tab/>
            </w:r>
            <w:r w:rsidRPr="00E56ADD">
              <w:rPr>
                <w:sz w:val="20"/>
                <w:highlight w:val="cyan"/>
              </w:rPr>
              <w:tab/>
            </w:r>
            <w:r w:rsidRPr="00E56ADD">
              <w:rPr>
                <w:sz w:val="20"/>
                <w:highlight w:val="cyan"/>
              </w:rPr>
              <w:tab/>
              <w:t>else</w:t>
            </w:r>
          </w:p>
        </w:tc>
        <w:tc>
          <w:tcPr>
            <w:tcW w:w="1291" w:type="dxa"/>
          </w:tcPr>
          <w:p w14:paraId="3036A393" w14:textId="77777777" w:rsidR="001E7BE4" w:rsidRPr="00E56ADD" w:rsidRDefault="001E7BE4" w:rsidP="007C6BFA">
            <w:pPr>
              <w:spacing w:before="20" w:after="40"/>
              <w:jc w:val="center"/>
              <w:rPr>
                <w:sz w:val="20"/>
                <w:highlight w:val="cyan"/>
              </w:rPr>
            </w:pPr>
          </w:p>
        </w:tc>
      </w:tr>
      <w:tr w:rsidR="00770889" w:rsidRPr="00F32FA7" w14:paraId="47F8773E" w14:textId="77777777" w:rsidTr="00770889">
        <w:trPr>
          <w:jc w:val="center"/>
        </w:trPr>
        <w:tc>
          <w:tcPr>
            <w:tcW w:w="7920" w:type="dxa"/>
          </w:tcPr>
          <w:p w14:paraId="1C21928C" w14:textId="7396B774" w:rsidR="00770889" w:rsidRPr="00201260" w:rsidRDefault="00770889" w:rsidP="00F32FA7">
            <w:pPr>
              <w:tabs>
                <w:tab w:val="clear" w:pos="360"/>
                <w:tab w:val="left" w:pos="216"/>
                <w:tab w:val="left" w:pos="432"/>
                <w:tab w:val="left" w:pos="864"/>
                <w:tab w:val="left" w:pos="1296"/>
                <w:tab w:val="left" w:pos="1512"/>
                <w:tab w:val="left" w:pos="1728"/>
                <w:tab w:val="left" w:pos="1944"/>
              </w:tabs>
              <w:spacing w:before="20" w:after="40"/>
              <w:jc w:val="left"/>
              <w:rPr>
                <w:b/>
                <w:sz w:val="20"/>
                <w:highlight w:val="cyan"/>
                <w:lang w:val="fr-FR"/>
              </w:rPr>
            </w:pPr>
            <w:r w:rsidRPr="00201260">
              <w:rPr>
                <w:sz w:val="20"/>
                <w:highlight w:val="cyan"/>
                <w:lang w:val="fr-FR"/>
              </w:rPr>
              <w:tab/>
            </w:r>
            <w:r w:rsidRPr="00201260">
              <w:rPr>
                <w:sz w:val="20"/>
                <w:highlight w:val="cyan"/>
                <w:lang w:val="fr-FR"/>
              </w:rPr>
              <w:tab/>
            </w:r>
            <w:r w:rsidR="001E7BE4" w:rsidRPr="00201260">
              <w:rPr>
                <w:sz w:val="20"/>
                <w:highlight w:val="cyan"/>
                <w:lang w:val="fr-FR"/>
              </w:rPr>
              <w:tab/>
            </w:r>
            <w:r w:rsidRPr="00201260">
              <w:rPr>
                <w:sz w:val="20"/>
                <w:highlight w:val="cyan"/>
                <w:lang w:val="fr-FR"/>
              </w:rPr>
              <w:tab/>
            </w:r>
            <w:r w:rsidR="00942F61" w:rsidRPr="00201260">
              <w:rPr>
                <w:b/>
                <w:sz w:val="20"/>
                <w:highlight w:val="cyan"/>
                <w:lang w:val="fr-FR"/>
              </w:rPr>
              <w:t>fgr</w:t>
            </w:r>
            <w:r w:rsidRPr="00201260">
              <w:rPr>
                <w:b/>
                <w:sz w:val="20"/>
                <w:highlight w:val="cyan"/>
                <w:lang w:val="fr-FR"/>
              </w:rPr>
              <w:t>_alpha_channel_adaptation_flag</w:t>
            </w:r>
          </w:p>
        </w:tc>
        <w:tc>
          <w:tcPr>
            <w:tcW w:w="1291" w:type="dxa"/>
          </w:tcPr>
          <w:p w14:paraId="4EFFD76E" w14:textId="11EB30F8" w:rsidR="00770889" w:rsidRPr="00201260" w:rsidRDefault="00770889" w:rsidP="007C6BFA">
            <w:pPr>
              <w:spacing w:before="20" w:after="40"/>
              <w:jc w:val="center"/>
              <w:rPr>
                <w:sz w:val="20"/>
              </w:rPr>
            </w:pPr>
            <w:proofErr w:type="gramStart"/>
            <w:r w:rsidRPr="00201260">
              <w:rPr>
                <w:sz w:val="20"/>
                <w:highlight w:val="cyan"/>
              </w:rPr>
              <w:t>u(</w:t>
            </w:r>
            <w:proofErr w:type="gramEnd"/>
            <w:r w:rsidRPr="00201260">
              <w:rPr>
                <w:sz w:val="20"/>
                <w:highlight w:val="cyan"/>
              </w:rPr>
              <w:t>1)</w:t>
            </w:r>
          </w:p>
        </w:tc>
      </w:tr>
      <w:tr w:rsidR="00770889" w:rsidRPr="00F32FA7" w14:paraId="06C1890C" w14:textId="77777777" w:rsidTr="00770889">
        <w:trPr>
          <w:jc w:val="center"/>
        </w:trPr>
        <w:tc>
          <w:tcPr>
            <w:tcW w:w="7920" w:type="dxa"/>
          </w:tcPr>
          <w:p w14:paraId="22036F06" w14:textId="1978A68D" w:rsidR="00770889" w:rsidRPr="00F32FA7" w:rsidRDefault="00770889" w:rsidP="00F32FA7">
            <w:pPr>
              <w:tabs>
                <w:tab w:val="clear" w:pos="360"/>
                <w:tab w:val="left" w:pos="216"/>
                <w:tab w:val="left" w:pos="432"/>
                <w:tab w:val="left" w:pos="864"/>
                <w:tab w:val="left" w:pos="1296"/>
                <w:tab w:val="left" w:pos="1512"/>
                <w:tab w:val="left" w:pos="1728"/>
                <w:tab w:val="left" w:pos="1944"/>
              </w:tabs>
              <w:spacing w:before="20" w:after="40"/>
              <w:jc w:val="left"/>
              <w:rPr>
                <w:color w:val="000000" w:themeColor="text1"/>
                <w:sz w:val="20"/>
              </w:rPr>
            </w:pPr>
            <w:r w:rsidRPr="00F32FA7">
              <w:rPr>
                <w:b/>
                <w:bCs/>
                <w:color w:val="000000" w:themeColor="text1"/>
                <w:sz w:val="20"/>
              </w:rPr>
              <w:tab/>
            </w:r>
            <w:r w:rsidR="00F32FA7" w:rsidRPr="00F32FA7">
              <w:rPr>
                <w:sz w:val="20"/>
              </w:rPr>
              <w:tab/>
            </w:r>
            <w:r w:rsidRPr="00F32FA7">
              <w:rPr>
                <w:color w:val="000000" w:themeColor="text1"/>
                <w:sz w:val="20"/>
              </w:rPr>
              <w:t>}</w:t>
            </w:r>
          </w:p>
        </w:tc>
        <w:tc>
          <w:tcPr>
            <w:tcW w:w="1291" w:type="dxa"/>
          </w:tcPr>
          <w:p w14:paraId="78C7096D" w14:textId="77777777" w:rsidR="00770889" w:rsidRPr="00F32FA7" w:rsidRDefault="00770889" w:rsidP="007C6BFA">
            <w:pPr>
              <w:spacing w:before="20" w:after="40"/>
              <w:jc w:val="center"/>
              <w:rPr>
                <w:color w:val="000000" w:themeColor="text1"/>
                <w:sz w:val="20"/>
              </w:rPr>
            </w:pPr>
          </w:p>
        </w:tc>
      </w:tr>
      <w:tr w:rsidR="00287509" w:rsidRPr="009629AD" w14:paraId="38F39802" w14:textId="77777777" w:rsidTr="0015243B">
        <w:trPr>
          <w:jc w:val="center"/>
        </w:trPr>
        <w:tc>
          <w:tcPr>
            <w:tcW w:w="7920" w:type="dxa"/>
          </w:tcPr>
          <w:p w14:paraId="5E54C7D3" w14:textId="47E79544" w:rsidR="00287509" w:rsidRPr="009629AD" w:rsidRDefault="00287509" w:rsidP="0015243B">
            <w:pPr>
              <w:tabs>
                <w:tab w:val="left" w:pos="216"/>
                <w:tab w:val="left" w:pos="432"/>
                <w:tab w:val="left" w:pos="648"/>
                <w:tab w:val="left" w:pos="864"/>
                <w:tab w:val="left" w:pos="1296"/>
                <w:tab w:val="left" w:pos="1512"/>
                <w:tab w:val="left" w:pos="1728"/>
                <w:tab w:val="left" w:pos="1944"/>
              </w:tabs>
              <w:spacing w:before="20" w:after="40"/>
              <w:jc w:val="left"/>
              <w:rPr>
                <w:b/>
                <w:sz w:val="20"/>
              </w:rPr>
            </w:pPr>
            <w:r w:rsidRPr="009629AD">
              <w:rPr>
                <w:sz w:val="20"/>
              </w:rPr>
              <w:tab/>
            </w:r>
            <w:r w:rsidRPr="009629AD">
              <w:rPr>
                <w:sz w:val="20"/>
              </w:rPr>
              <w:tab/>
            </w:r>
            <w:r w:rsidRPr="009629AD">
              <w:rPr>
                <w:b/>
                <w:sz w:val="20"/>
              </w:rPr>
              <w:t>fg</w:t>
            </w:r>
            <w:r>
              <w:rPr>
                <w:b/>
                <w:sz w:val="20"/>
              </w:rPr>
              <w:t>r</w:t>
            </w:r>
            <w:r w:rsidRPr="009629AD" w:rsidDel="00843F64">
              <w:rPr>
                <w:b/>
                <w:sz w:val="20"/>
              </w:rPr>
              <w:t xml:space="preserve"> </w:t>
            </w:r>
            <w:r w:rsidRPr="009629AD">
              <w:rPr>
                <w:b/>
                <w:sz w:val="20"/>
              </w:rPr>
              <w:t>_persistence_flag</w:t>
            </w:r>
          </w:p>
        </w:tc>
        <w:tc>
          <w:tcPr>
            <w:tcW w:w="1291" w:type="dxa"/>
          </w:tcPr>
          <w:p w14:paraId="7582E0B6" w14:textId="77777777" w:rsidR="00287509" w:rsidRPr="009629AD" w:rsidRDefault="00287509" w:rsidP="0015243B">
            <w:pPr>
              <w:spacing w:before="20" w:after="40"/>
              <w:jc w:val="center"/>
              <w:rPr>
                <w:sz w:val="20"/>
              </w:rPr>
            </w:pPr>
            <w:proofErr w:type="gramStart"/>
            <w:r w:rsidRPr="009629AD">
              <w:rPr>
                <w:sz w:val="20"/>
              </w:rPr>
              <w:t>u(</w:t>
            </w:r>
            <w:proofErr w:type="gramEnd"/>
            <w:r w:rsidRPr="009629AD">
              <w:rPr>
                <w:sz w:val="20"/>
              </w:rPr>
              <w:t>1)</w:t>
            </w:r>
          </w:p>
        </w:tc>
      </w:tr>
      <w:tr w:rsidR="00770889" w:rsidRPr="00F32FA7" w14:paraId="0E446CCB" w14:textId="77777777" w:rsidTr="009629AD">
        <w:trPr>
          <w:jc w:val="center"/>
        </w:trPr>
        <w:tc>
          <w:tcPr>
            <w:tcW w:w="7920" w:type="dxa"/>
          </w:tcPr>
          <w:p w14:paraId="0DC890DA" w14:textId="77777777" w:rsidR="00770889" w:rsidRPr="00F32FA7" w:rsidRDefault="00770889" w:rsidP="00F32FA7">
            <w:pPr>
              <w:tabs>
                <w:tab w:val="clear" w:pos="360"/>
                <w:tab w:val="left" w:pos="216"/>
                <w:tab w:val="left" w:pos="432"/>
                <w:tab w:val="left" w:pos="864"/>
                <w:tab w:val="left" w:pos="1296"/>
                <w:tab w:val="left" w:pos="1512"/>
                <w:tab w:val="left" w:pos="1728"/>
                <w:tab w:val="left" w:pos="1944"/>
              </w:tabs>
              <w:spacing w:before="20" w:after="40"/>
              <w:jc w:val="left"/>
              <w:rPr>
                <w:sz w:val="20"/>
              </w:rPr>
            </w:pPr>
            <w:r w:rsidRPr="00F32FA7">
              <w:rPr>
                <w:sz w:val="20"/>
              </w:rPr>
              <w:tab/>
              <w:t>}</w:t>
            </w:r>
          </w:p>
        </w:tc>
        <w:tc>
          <w:tcPr>
            <w:tcW w:w="1291" w:type="dxa"/>
          </w:tcPr>
          <w:p w14:paraId="6269C200" w14:textId="77777777" w:rsidR="00770889" w:rsidRPr="00F32FA7" w:rsidRDefault="00770889" w:rsidP="007C6BFA">
            <w:pPr>
              <w:spacing w:before="20" w:after="40"/>
              <w:jc w:val="center"/>
              <w:rPr>
                <w:sz w:val="20"/>
              </w:rPr>
            </w:pPr>
          </w:p>
        </w:tc>
      </w:tr>
      <w:tr w:rsidR="00770889" w:rsidRPr="00F32FA7" w14:paraId="777C2A78" w14:textId="77777777" w:rsidTr="009629AD">
        <w:trPr>
          <w:jc w:val="center"/>
        </w:trPr>
        <w:tc>
          <w:tcPr>
            <w:tcW w:w="7920" w:type="dxa"/>
          </w:tcPr>
          <w:p w14:paraId="720E65B6" w14:textId="77777777" w:rsidR="00770889" w:rsidRPr="00F32FA7" w:rsidRDefault="00770889" w:rsidP="007C6BFA">
            <w:pPr>
              <w:keepNext/>
              <w:keepLines/>
              <w:tabs>
                <w:tab w:val="left" w:pos="216"/>
                <w:tab w:val="left" w:pos="432"/>
                <w:tab w:val="left" w:pos="648"/>
                <w:tab w:val="left" w:pos="864"/>
                <w:tab w:val="left" w:pos="1296"/>
                <w:tab w:val="left" w:pos="1512"/>
                <w:tab w:val="left" w:pos="1728"/>
                <w:tab w:val="left" w:pos="1944"/>
              </w:tabs>
              <w:spacing w:before="20" w:after="40"/>
              <w:jc w:val="left"/>
              <w:rPr>
                <w:sz w:val="20"/>
              </w:rPr>
            </w:pPr>
            <w:r w:rsidRPr="00F32FA7">
              <w:rPr>
                <w:sz w:val="20"/>
              </w:rPr>
              <w:t>}</w:t>
            </w:r>
          </w:p>
        </w:tc>
        <w:tc>
          <w:tcPr>
            <w:tcW w:w="1291" w:type="dxa"/>
          </w:tcPr>
          <w:p w14:paraId="2D60D946" w14:textId="77777777" w:rsidR="00770889" w:rsidRPr="00F32FA7" w:rsidRDefault="00770889" w:rsidP="007C6BFA">
            <w:pPr>
              <w:keepNext/>
              <w:keepLines/>
              <w:spacing w:before="20" w:after="40"/>
              <w:jc w:val="center"/>
              <w:rPr>
                <w:sz w:val="20"/>
              </w:rPr>
            </w:pPr>
          </w:p>
        </w:tc>
      </w:tr>
    </w:tbl>
    <w:p w14:paraId="7A4FC8B5" w14:textId="00E0AAB2" w:rsidR="00CE2943" w:rsidRDefault="001364FE" w:rsidP="00CE2943">
      <w:pPr>
        <w:pStyle w:val="Titre2"/>
        <w:rPr>
          <w:lang w:val="en-CA"/>
        </w:rPr>
      </w:pPr>
      <w:r>
        <w:rPr>
          <w:lang w:val="en-CA"/>
        </w:rPr>
        <w:t>Film grain regions characteristics s</w:t>
      </w:r>
      <w:r w:rsidR="00CE2943">
        <w:rPr>
          <w:lang w:val="en-CA"/>
        </w:rPr>
        <w:t xml:space="preserve">emantics </w:t>
      </w:r>
    </w:p>
    <w:p w14:paraId="5D829C02" w14:textId="77777777" w:rsidR="00523155" w:rsidRPr="00BF3FA2" w:rsidRDefault="00523155" w:rsidP="00523155">
      <w:pPr>
        <w:rPr>
          <w:sz w:val="20"/>
          <w:szCs w:val="18"/>
        </w:rPr>
      </w:pPr>
      <w:r w:rsidRPr="00BF3FA2">
        <w:rPr>
          <w:sz w:val="20"/>
          <w:szCs w:val="18"/>
        </w:rPr>
        <w:t>This SEI message provides the decoder with a parameterized model for a film grain synthesis process.</w:t>
      </w:r>
      <w:r w:rsidRPr="00BF3FA2">
        <w:rPr>
          <w:sz w:val="20"/>
          <w:szCs w:val="18"/>
          <w:lang w:val="en-CA"/>
        </w:rPr>
        <w:t xml:space="preserve"> The film grain synthesis process should be applied to the decoded pictures prior to their display.</w:t>
      </w:r>
    </w:p>
    <w:p w14:paraId="17ED3BE7" w14:textId="69B9E9E8" w:rsidR="00770889" w:rsidRPr="00BF3FA2" w:rsidRDefault="00523155" w:rsidP="00770889">
      <w:pPr>
        <w:rPr>
          <w:sz w:val="20"/>
          <w:szCs w:val="18"/>
        </w:rPr>
      </w:pPr>
      <w:r w:rsidRPr="00BF3FA2">
        <w:rPr>
          <w:sz w:val="20"/>
          <w:szCs w:val="18"/>
        </w:rPr>
        <w:t>Compared to the FGC</w:t>
      </w:r>
      <w:r w:rsidR="00770889" w:rsidRPr="00BF3FA2">
        <w:rPr>
          <w:sz w:val="20"/>
          <w:szCs w:val="18"/>
        </w:rPr>
        <w:t xml:space="preserve"> SEI message</w:t>
      </w:r>
      <w:r w:rsidRPr="00BF3FA2">
        <w:rPr>
          <w:sz w:val="20"/>
          <w:szCs w:val="18"/>
        </w:rPr>
        <w:t xml:space="preserve"> defined in 8.5, this SEI message also</w:t>
      </w:r>
      <w:r w:rsidR="00770889" w:rsidRPr="00BF3FA2">
        <w:rPr>
          <w:sz w:val="20"/>
          <w:szCs w:val="18"/>
        </w:rPr>
        <w:t xml:space="preserve"> provides the decoder with parameters defining how to apply locally the film grain synthesis.</w:t>
      </w:r>
    </w:p>
    <w:p w14:paraId="737D08B6" w14:textId="77777777" w:rsidR="00523155" w:rsidRPr="00BF3FA2" w:rsidRDefault="00523155" w:rsidP="00523155">
      <w:pPr>
        <w:rPr>
          <w:sz w:val="20"/>
          <w:szCs w:val="18"/>
        </w:rPr>
      </w:pPr>
      <w:r w:rsidRPr="00BF3FA2">
        <w:rPr>
          <w:sz w:val="20"/>
          <w:szCs w:val="18"/>
        </w:rPr>
        <w:lastRenderedPageBreak/>
        <w:t>Use of this SEI message requires the definition of the following variables:</w:t>
      </w:r>
    </w:p>
    <w:p w14:paraId="1EC422C8" w14:textId="77777777" w:rsidR="00523155" w:rsidRPr="00EE0311" w:rsidRDefault="00523155" w:rsidP="00523155">
      <w:pPr>
        <w:pStyle w:val="enumlev1"/>
        <w:ind w:left="397"/>
      </w:pPr>
      <w:r w:rsidRPr="00EE0311">
        <w:t>–</w:t>
      </w:r>
      <w:r w:rsidRPr="00EE0311">
        <w:tab/>
        <w:t>A picture width and picture height in units of luma samples, denoted herein by PicWidthInLumaSamples and PicHeightInLumaSamples, respectively.</w:t>
      </w:r>
    </w:p>
    <w:p w14:paraId="65772573" w14:textId="58489598" w:rsidR="00523155" w:rsidRPr="00EE0311" w:rsidRDefault="00523155" w:rsidP="00523155">
      <w:pPr>
        <w:pStyle w:val="enumlev1"/>
        <w:ind w:left="397"/>
      </w:pPr>
      <w:r w:rsidRPr="00EE0311">
        <w:t>–</w:t>
      </w:r>
      <w:r w:rsidRPr="00EE0311">
        <w:tab/>
        <w:t xml:space="preserve">When the syntax element </w:t>
      </w:r>
      <w:r w:rsidR="00CE2943">
        <w:t>rdf</w:t>
      </w:r>
      <w:r w:rsidR="00A400A5">
        <w:t>_</w:t>
      </w:r>
      <w:r w:rsidRPr="00EE0311">
        <w:t xml:space="preserve">separate_colour_description_present_flag of the film grain </w:t>
      </w:r>
      <w:r w:rsidR="00871E78">
        <w:t>regions characteristics</w:t>
      </w:r>
      <w:r w:rsidRPr="00EE0311">
        <w:t xml:space="preserve"> SEI message is equal to 0, the following additional variables:</w:t>
      </w:r>
    </w:p>
    <w:p w14:paraId="26E4A1F8" w14:textId="77777777" w:rsidR="00523155" w:rsidRPr="00EE0311" w:rsidRDefault="00523155" w:rsidP="00523155">
      <w:pPr>
        <w:pStyle w:val="enumlev1"/>
        <w:ind w:left="794"/>
      </w:pPr>
      <w:r w:rsidRPr="00EE0311">
        <w:t>–</w:t>
      </w:r>
      <w:r w:rsidRPr="00EE0311">
        <w:tab/>
        <w:t>A chroma format indicator, denoted herein by ChromaFormatIdc, as described in clause </w:t>
      </w:r>
      <w:r w:rsidRPr="00EE0311">
        <w:fldChar w:fldCharType="begin" w:fldLock="1"/>
      </w:r>
      <w:r w:rsidRPr="00EE0311">
        <w:instrText xml:space="preserve"> REF _Ref23160780 \r \h </w:instrText>
      </w:r>
      <w:r w:rsidRPr="00EE0311">
        <w:fldChar w:fldCharType="separate"/>
      </w:r>
      <w:r>
        <w:t>7.3</w:t>
      </w:r>
      <w:r w:rsidRPr="00EE0311">
        <w:fldChar w:fldCharType="end"/>
      </w:r>
      <w:r w:rsidRPr="00EE0311">
        <w:t>.</w:t>
      </w:r>
    </w:p>
    <w:p w14:paraId="2C265DDE" w14:textId="77777777" w:rsidR="00523155" w:rsidRPr="00EE0311" w:rsidRDefault="00523155" w:rsidP="00523155">
      <w:pPr>
        <w:pStyle w:val="enumlev1"/>
        <w:ind w:left="794"/>
      </w:pPr>
      <w:r w:rsidRPr="00EE0311">
        <w:t>–</w:t>
      </w:r>
      <w:r w:rsidRPr="00EE0311">
        <w:tab/>
        <w:t>A bit depth for the samples of the luma component, denoted herein by BitDepth</w:t>
      </w:r>
      <w:r w:rsidRPr="00EE0311">
        <w:rPr>
          <w:vertAlign w:val="subscript"/>
        </w:rPr>
        <w:t>Y</w:t>
      </w:r>
      <w:r w:rsidRPr="00EE0311">
        <w:t>, and when ChromaFormatIdc is not equal to 0, a bit depth for the samples of the two associated chroma components, denoted herein by BitDepth</w:t>
      </w:r>
      <w:r w:rsidRPr="00EE0311">
        <w:rPr>
          <w:vertAlign w:val="subscript"/>
        </w:rPr>
        <w:t>C</w:t>
      </w:r>
      <w:r w:rsidRPr="00EE0311">
        <w:t>.</w:t>
      </w:r>
    </w:p>
    <w:p w14:paraId="56EBDF05" w14:textId="1F8F99C3" w:rsidR="00523155" w:rsidRPr="00BF3FA2" w:rsidRDefault="00523155" w:rsidP="00523155">
      <w:pPr>
        <w:rPr>
          <w:sz w:val="20"/>
          <w:szCs w:val="18"/>
        </w:rPr>
      </w:pPr>
      <w:r w:rsidRPr="00BF3FA2">
        <w:rPr>
          <w:sz w:val="20"/>
          <w:szCs w:val="18"/>
        </w:rPr>
        <w:t xml:space="preserve">The film grain models specified in the film grain </w:t>
      </w:r>
      <w:r w:rsidR="00871E78" w:rsidRPr="00BF3FA2">
        <w:rPr>
          <w:sz w:val="20"/>
          <w:szCs w:val="18"/>
        </w:rPr>
        <w:t>regions characteristics</w:t>
      </w:r>
      <w:r w:rsidRPr="00BF3FA2">
        <w:rPr>
          <w:sz w:val="20"/>
          <w:szCs w:val="18"/>
        </w:rPr>
        <w:t xml:space="preserve"> SEI message are expressed for application to decoded pictures that have 4:4:4 colour format with luma and chroma bit depths corresponding to the luma and chroma bit depths of the film grain model and use the same colour representation domain as the identified film grain model. When the colour format of the decoded video is not 4:4:4 or the decoded video uses a different luma or chroma bit depth from that of the film grain model or uses a different colour representation domain from that of the identified film grain model, an unspecified conversion process is expected to be applied to convert the decoded pictures to the form that is expressed for application of the film grain model.</w:t>
      </w:r>
    </w:p>
    <w:p w14:paraId="31D7A6B2" w14:textId="77777777" w:rsidR="00523155" w:rsidRDefault="00523155" w:rsidP="00523155">
      <w:pPr>
        <w:pStyle w:val="Note1"/>
      </w:pPr>
      <w:r w:rsidRPr="00EE0311">
        <w:t>NOTE </w:t>
      </w:r>
      <w:fldSimple w:instr=" SEQ NoteCounter \* MERGEFORMAT " w:fldLock="1">
        <w:r>
          <w:rPr>
            <w:noProof/>
          </w:rPr>
          <w:t>4</w:t>
        </w:r>
      </w:fldSimple>
      <w:r w:rsidRPr="00EE0311">
        <w:t> – Because the use of a specific method is not required for performing the film grain generation function used by the display process, a decoder could, if desired, down-convert the model information for chroma in order to simulate film grain for other chroma formats (4:2:0 or 4:2:2) rather than up-converting the decoded video (using a method not specified in this Specification) before performing film grain generation.</w:t>
      </w:r>
    </w:p>
    <w:p w14:paraId="22DC6108" w14:textId="77777777" w:rsidR="00833BE6" w:rsidRDefault="00833BE6" w:rsidP="00833BE6">
      <w:pPr>
        <w:rPr>
          <w:i/>
          <w:iCs/>
          <w:color w:val="FF0000"/>
        </w:rPr>
      </w:pPr>
      <w:r w:rsidRPr="009629AD">
        <w:rPr>
          <w:i/>
          <w:iCs/>
          <w:color w:val="FF0000"/>
        </w:rPr>
        <w:t>[Editor’s note</w:t>
      </w:r>
      <w:r>
        <w:rPr>
          <w:i/>
          <w:iCs/>
          <w:color w:val="FF0000"/>
        </w:rPr>
        <w:t>s</w:t>
      </w:r>
      <w:r w:rsidRPr="009629AD">
        <w:rPr>
          <w:i/>
          <w:iCs/>
          <w:color w:val="FF0000"/>
        </w:rPr>
        <w:t xml:space="preserve">: </w:t>
      </w:r>
    </w:p>
    <w:p w14:paraId="7B832F84" w14:textId="77777777" w:rsidR="00833BE6" w:rsidRDefault="00833BE6" w:rsidP="00833BE6">
      <w:pPr>
        <w:pStyle w:val="Paragraphedeliste"/>
        <w:numPr>
          <w:ilvl w:val="0"/>
          <w:numId w:val="16"/>
        </w:numPr>
        <w:rPr>
          <w:i/>
          <w:iCs/>
          <w:color w:val="FF0000"/>
        </w:rPr>
      </w:pPr>
      <w:r w:rsidRPr="00311B8F">
        <w:rPr>
          <w:i/>
          <w:iCs/>
          <w:color w:val="FF0000"/>
        </w:rPr>
        <w:t xml:space="preserve">the </w:t>
      </w:r>
      <w:r w:rsidRPr="00311B8F">
        <w:rPr>
          <w:i/>
          <w:iCs/>
          <w:color w:val="FF0000"/>
          <w:highlight w:val="lightGray"/>
        </w:rPr>
        <w:t>Grey highlighted text is a replicate of the FGC SEI message</w:t>
      </w:r>
      <w:r w:rsidRPr="00311B8F">
        <w:rPr>
          <w:i/>
          <w:iCs/>
          <w:color w:val="FF0000"/>
        </w:rPr>
        <w:t xml:space="preserve"> as defined in 8.5 of VSEI, with prefix “fg” replaced by “fgr”</w:t>
      </w:r>
    </w:p>
    <w:p w14:paraId="72C2E352" w14:textId="7746FF9A" w:rsidR="00833BE6" w:rsidRPr="00311B8F" w:rsidRDefault="00833BE6" w:rsidP="00833BE6">
      <w:pPr>
        <w:pStyle w:val="Paragraphedeliste"/>
        <w:numPr>
          <w:ilvl w:val="0"/>
          <w:numId w:val="16"/>
        </w:numPr>
        <w:rPr>
          <w:i/>
          <w:iCs/>
          <w:color w:val="FF0000"/>
        </w:rPr>
      </w:pPr>
      <w:r>
        <w:rPr>
          <w:i/>
          <w:iCs/>
          <w:color w:val="FF0000"/>
        </w:rPr>
        <w:t xml:space="preserve">the </w:t>
      </w:r>
      <w:r w:rsidRPr="00311B8F">
        <w:rPr>
          <w:i/>
          <w:iCs/>
          <w:color w:val="FF0000"/>
          <w:highlight w:val="cyan"/>
        </w:rPr>
        <w:t>Blue-highlighted text is specific to the use of the alpha map</w:t>
      </w:r>
      <w:r w:rsidR="00374029">
        <w:rPr>
          <w:i/>
          <w:iCs/>
          <w:color w:val="FF0000"/>
        </w:rPr>
        <w:t xml:space="preserve"> as an alternate approach of the region-based option</w:t>
      </w:r>
      <w:r w:rsidRPr="00311B8F">
        <w:rPr>
          <w:i/>
          <w:iCs/>
          <w:color w:val="FF0000"/>
        </w:rPr>
        <w:t>]</w:t>
      </w:r>
    </w:p>
    <w:p w14:paraId="10C9640F" w14:textId="6A6A96DA" w:rsidR="00770889" w:rsidRPr="00657A38" w:rsidRDefault="004156F8" w:rsidP="00657A38">
      <w:pPr>
        <w:rPr>
          <w:b/>
          <w:sz w:val="20"/>
          <w:szCs w:val="18"/>
          <w:highlight w:val="lightGray"/>
        </w:rPr>
      </w:pPr>
      <w:r w:rsidRPr="00657A38">
        <w:rPr>
          <w:b/>
          <w:sz w:val="20"/>
          <w:szCs w:val="18"/>
          <w:highlight w:val="lightGray"/>
        </w:rPr>
        <w:t>fgr_</w:t>
      </w:r>
      <w:r w:rsidR="00770889" w:rsidRPr="00657A38">
        <w:rPr>
          <w:b/>
          <w:sz w:val="20"/>
          <w:szCs w:val="18"/>
          <w:highlight w:val="lightGray"/>
        </w:rPr>
        <w:t xml:space="preserve">cancel_flag </w:t>
      </w:r>
      <w:r w:rsidR="00770889" w:rsidRPr="00657A38">
        <w:rPr>
          <w:bCs/>
          <w:sz w:val="20"/>
          <w:szCs w:val="18"/>
          <w:highlight w:val="lightGray"/>
        </w:rPr>
        <w:t xml:space="preserve">equal to 1 indicates that the SEI message cancels the persistence of any previous film grain </w:t>
      </w:r>
      <w:r w:rsidR="00A26C47" w:rsidRPr="00657A38">
        <w:rPr>
          <w:bCs/>
          <w:sz w:val="20"/>
          <w:szCs w:val="18"/>
          <w:highlight w:val="lightGray"/>
        </w:rPr>
        <w:t>regions characteristics</w:t>
      </w:r>
      <w:r w:rsidR="00770889" w:rsidRPr="00657A38">
        <w:rPr>
          <w:bCs/>
          <w:sz w:val="20"/>
          <w:szCs w:val="18"/>
          <w:highlight w:val="lightGray"/>
        </w:rPr>
        <w:t xml:space="preserve"> SEI message in output order that applies to the current layer. </w:t>
      </w:r>
      <w:r w:rsidRPr="00657A38">
        <w:rPr>
          <w:bCs/>
          <w:sz w:val="20"/>
          <w:szCs w:val="18"/>
          <w:highlight w:val="lightGray"/>
        </w:rPr>
        <w:t>fgr</w:t>
      </w:r>
      <w:r w:rsidR="00770889" w:rsidRPr="00657A38">
        <w:rPr>
          <w:bCs/>
          <w:sz w:val="20"/>
          <w:szCs w:val="18"/>
          <w:highlight w:val="lightGray"/>
        </w:rPr>
        <w:t xml:space="preserve">_cancel_flag equal to 0 indicates that film grain </w:t>
      </w:r>
      <w:r w:rsidR="00871E78" w:rsidRPr="00657A38">
        <w:rPr>
          <w:bCs/>
          <w:sz w:val="20"/>
          <w:szCs w:val="18"/>
          <w:highlight w:val="lightGray"/>
        </w:rPr>
        <w:t xml:space="preserve">regions characteristics </w:t>
      </w:r>
      <w:r w:rsidR="00770889" w:rsidRPr="00657A38">
        <w:rPr>
          <w:bCs/>
          <w:sz w:val="20"/>
          <w:szCs w:val="18"/>
          <w:highlight w:val="lightGray"/>
        </w:rPr>
        <w:t>follows.</w:t>
      </w:r>
    </w:p>
    <w:p w14:paraId="1BD8E11F" w14:textId="4682AD09" w:rsidR="00523155" w:rsidRPr="00BF3FA2" w:rsidRDefault="004156F8" w:rsidP="00523155">
      <w:pPr>
        <w:rPr>
          <w:sz w:val="20"/>
          <w:szCs w:val="18"/>
          <w:highlight w:val="lightGray"/>
        </w:rPr>
      </w:pPr>
      <w:r w:rsidRPr="00BF3FA2">
        <w:rPr>
          <w:b/>
          <w:sz w:val="20"/>
          <w:szCs w:val="18"/>
          <w:highlight w:val="lightGray"/>
        </w:rPr>
        <w:t>fgr_</w:t>
      </w:r>
      <w:r w:rsidR="00523155" w:rsidRPr="00BF3FA2">
        <w:rPr>
          <w:b/>
          <w:sz w:val="20"/>
          <w:szCs w:val="18"/>
          <w:highlight w:val="lightGray"/>
        </w:rPr>
        <w:t>model_id</w:t>
      </w:r>
      <w:r w:rsidR="00523155" w:rsidRPr="00BF3FA2">
        <w:rPr>
          <w:bCs/>
          <w:sz w:val="20"/>
          <w:szCs w:val="18"/>
          <w:highlight w:val="lightGray"/>
        </w:rPr>
        <w:t xml:space="preserve"> </w:t>
      </w:r>
      <w:r w:rsidR="00523155" w:rsidRPr="00BF3FA2">
        <w:rPr>
          <w:sz w:val="20"/>
          <w:szCs w:val="18"/>
          <w:highlight w:val="lightGray"/>
        </w:rPr>
        <w:t xml:space="preserve">identifies the film grain simulation model as specified in </w:t>
      </w:r>
      <w:r w:rsidR="00523155" w:rsidRPr="00BF3FA2">
        <w:rPr>
          <w:sz w:val="20"/>
          <w:szCs w:val="18"/>
          <w:highlight w:val="lightGray"/>
        </w:rPr>
        <w:fldChar w:fldCharType="begin" w:fldLock="1"/>
      </w:r>
      <w:r w:rsidR="00523155" w:rsidRPr="00BF3FA2">
        <w:rPr>
          <w:sz w:val="20"/>
          <w:szCs w:val="18"/>
          <w:highlight w:val="lightGray"/>
        </w:rPr>
        <w:instrText xml:space="preserve"> REF _Ref21912787 \h </w:instrText>
      </w:r>
      <w:r w:rsidR="00DF7801" w:rsidRPr="00BF3FA2">
        <w:rPr>
          <w:sz w:val="20"/>
          <w:szCs w:val="18"/>
          <w:highlight w:val="lightGray"/>
        </w:rPr>
        <w:instrText xml:space="preserve"> \* MERGEFORMAT </w:instrText>
      </w:r>
      <w:r w:rsidR="00523155" w:rsidRPr="00BF3FA2">
        <w:rPr>
          <w:sz w:val="20"/>
          <w:szCs w:val="18"/>
          <w:highlight w:val="lightGray"/>
        </w:rPr>
      </w:r>
      <w:r w:rsidR="00523155" w:rsidRPr="00BF3FA2">
        <w:rPr>
          <w:sz w:val="20"/>
          <w:szCs w:val="18"/>
          <w:highlight w:val="lightGray"/>
        </w:rPr>
        <w:fldChar w:fldCharType="separate"/>
      </w:r>
      <w:r w:rsidR="00523155" w:rsidRPr="00BF3FA2">
        <w:rPr>
          <w:sz w:val="20"/>
          <w:szCs w:val="18"/>
          <w:highlight w:val="lightGray"/>
        </w:rPr>
        <w:t>Table </w:t>
      </w:r>
      <w:r w:rsidR="00523155" w:rsidRPr="00BF3FA2">
        <w:rPr>
          <w:noProof/>
          <w:sz w:val="20"/>
          <w:szCs w:val="18"/>
          <w:highlight w:val="lightGray"/>
        </w:rPr>
        <w:t>5</w:t>
      </w:r>
      <w:r w:rsidR="00523155" w:rsidRPr="00BF3FA2">
        <w:rPr>
          <w:sz w:val="20"/>
          <w:szCs w:val="18"/>
          <w:highlight w:val="lightGray"/>
        </w:rPr>
        <w:fldChar w:fldCharType="end"/>
      </w:r>
      <w:r w:rsidR="00523155" w:rsidRPr="00BF3FA2">
        <w:rPr>
          <w:sz w:val="20"/>
          <w:szCs w:val="18"/>
          <w:highlight w:val="lightGray"/>
        </w:rPr>
        <w:t xml:space="preserve">. The value of </w:t>
      </w:r>
      <w:r w:rsidRPr="00BF3FA2">
        <w:rPr>
          <w:sz w:val="20"/>
          <w:szCs w:val="18"/>
          <w:highlight w:val="lightGray"/>
        </w:rPr>
        <w:t>fgr_</w:t>
      </w:r>
      <w:r w:rsidR="00523155" w:rsidRPr="00BF3FA2">
        <w:rPr>
          <w:sz w:val="20"/>
          <w:szCs w:val="18"/>
          <w:highlight w:val="lightGray"/>
        </w:rPr>
        <w:t xml:space="preserve">model_id shall be in the range of 0 to 1, inclusive. The values of 2 and 3 for </w:t>
      </w:r>
      <w:r w:rsidRPr="00BF3FA2">
        <w:rPr>
          <w:sz w:val="20"/>
          <w:szCs w:val="18"/>
          <w:highlight w:val="lightGray"/>
        </w:rPr>
        <w:t>fgr_</w:t>
      </w:r>
      <w:r w:rsidR="00523155" w:rsidRPr="00BF3FA2">
        <w:rPr>
          <w:sz w:val="20"/>
          <w:szCs w:val="18"/>
          <w:highlight w:val="lightGray"/>
        </w:rPr>
        <w:t xml:space="preserve">model_id </w:t>
      </w:r>
      <w:proofErr w:type="gramStart"/>
      <w:r w:rsidR="00523155" w:rsidRPr="00BF3FA2">
        <w:rPr>
          <w:sz w:val="20"/>
          <w:szCs w:val="18"/>
          <w:highlight w:val="lightGray"/>
        </w:rPr>
        <w:t>are</w:t>
      </w:r>
      <w:proofErr w:type="gramEnd"/>
      <w:r w:rsidR="00523155" w:rsidRPr="00BF3FA2">
        <w:rPr>
          <w:sz w:val="20"/>
          <w:szCs w:val="18"/>
          <w:highlight w:val="lightGray"/>
        </w:rPr>
        <w:t xml:space="preserve"> reserved for future use by ITU</w:t>
      </w:r>
      <w:r w:rsidR="00523155" w:rsidRPr="00BF3FA2">
        <w:rPr>
          <w:sz w:val="20"/>
          <w:szCs w:val="18"/>
          <w:highlight w:val="lightGray"/>
        </w:rPr>
        <w:noBreakHyphen/>
        <w:t xml:space="preserve">T | ISO/IEC and shall not be present in bitstreams conforming to this version of this Specification. Decoders shall ignore film grain </w:t>
      </w:r>
      <w:r w:rsidR="00871E78" w:rsidRPr="00BF3FA2">
        <w:rPr>
          <w:sz w:val="20"/>
          <w:szCs w:val="18"/>
          <w:highlight w:val="lightGray"/>
        </w:rPr>
        <w:t xml:space="preserve">regions characteristics </w:t>
      </w:r>
      <w:r w:rsidR="00523155" w:rsidRPr="00BF3FA2">
        <w:rPr>
          <w:sz w:val="20"/>
          <w:szCs w:val="18"/>
          <w:highlight w:val="lightGray"/>
        </w:rPr>
        <w:t xml:space="preserve">SEI messages with </w:t>
      </w:r>
      <w:r w:rsidRPr="00BF3FA2">
        <w:rPr>
          <w:sz w:val="20"/>
          <w:szCs w:val="18"/>
          <w:highlight w:val="lightGray"/>
        </w:rPr>
        <w:t>fgr_</w:t>
      </w:r>
      <w:r w:rsidR="00523155" w:rsidRPr="00BF3FA2">
        <w:rPr>
          <w:sz w:val="20"/>
          <w:szCs w:val="18"/>
          <w:highlight w:val="lightGray"/>
        </w:rPr>
        <w:t>model_id equal to 2 or 3.</w:t>
      </w:r>
    </w:p>
    <w:p w14:paraId="6A4121F3" w14:textId="28CF0319" w:rsidR="00523155" w:rsidRPr="009629AD" w:rsidRDefault="00523155" w:rsidP="00523155">
      <w:pPr>
        <w:pStyle w:val="TableTitle"/>
        <w:keepLines/>
        <w:rPr>
          <w:highlight w:val="lightGray"/>
        </w:rPr>
      </w:pPr>
      <w:bookmarkStart w:id="2" w:name="_Ref21912787"/>
      <w:bookmarkStart w:id="3" w:name="_Ref81401429"/>
      <w:bookmarkStart w:id="4" w:name="_Toc37056126"/>
      <w:bookmarkStart w:id="5" w:name="_Ref81401413"/>
      <w:bookmarkStart w:id="6" w:name="_Toc246350773"/>
      <w:bookmarkStart w:id="7" w:name="_Toc259024422"/>
      <w:bookmarkStart w:id="8" w:name="_Toc415476515"/>
      <w:bookmarkStart w:id="9" w:name="_Toc501130643"/>
      <w:bookmarkStart w:id="10" w:name="_Toc503770651"/>
      <w:bookmarkStart w:id="11" w:name="_Toc143862520"/>
      <w:r w:rsidRPr="009629AD">
        <w:rPr>
          <w:highlight w:val="lightGray"/>
        </w:rPr>
        <w:t>Table </w:t>
      </w:r>
      <w:r w:rsidRPr="009629AD">
        <w:rPr>
          <w:highlight w:val="lightGray"/>
        </w:rPr>
        <w:fldChar w:fldCharType="begin" w:fldLock="1"/>
      </w:r>
      <w:r w:rsidRPr="009629AD">
        <w:rPr>
          <w:highlight w:val="lightGray"/>
        </w:rPr>
        <w:instrText xml:space="preserve"> SEQ Table \* ARABIC </w:instrText>
      </w:r>
      <w:r w:rsidRPr="009629AD">
        <w:rPr>
          <w:highlight w:val="lightGray"/>
        </w:rPr>
        <w:fldChar w:fldCharType="separate"/>
      </w:r>
      <w:r w:rsidRPr="009629AD">
        <w:rPr>
          <w:noProof/>
          <w:highlight w:val="lightGray"/>
        </w:rPr>
        <w:t>5</w:t>
      </w:r>
      <w:r w:rsidRPr="009629AD">
        <w:rPr>
          <w:highlight w:val="lightGray"/>
        </w:rPr>
        <w:fldChar w:fldCharType="end"/>
      </w:r>
      <w:bookmarkEnd w:id="2"/>
      <w:bookmarkEnd w:id="3"/>
      <w:r w:rsidRPr="009629AD">
        <w:rPr>
          <w:highlight w:val="lightGray"/>
        </w:rPr>
        <w:t xml:space="preserve"> – </w:t>
      </w:r>
      <w:r w:rsidR="004156F8">
        <w:rPr>
          <w:highlight w:val="lightGray"/>
        </w:rPr>
        <w:t>fgr_</w:t>
      </w:r>
      <w:r w:rsidRPr="009629AD">
        <w:rPr>
          <w:highlight w:val="lightGray"/>
        </w:rPr>
        <w:t>model_id values</w:t>
      </w:r>
      <w:bookmarkEnd w:id="4"/>
      <w:bookmarkEnd w:id="5"/>
      <w:bookmarkEnd w:id="6"/>
      <w:bookmarkEnd w:id="7"/>
      <w:bookmarkEnd w:id="8"/>
      <w:bookmarkEnd w:id="9"/>
      <w:bookmarkEnd w:id="10"/>
      <w:bookmarkEnd w:id="11"/>
    </w:p>
    <w:p w14:paraId="5FC05040" w14:textId="77777777" w:rsidR="00523155" w:rsidRPr="009629AD" w:rsidRDefault="00523155" w:rsidP="00523155">
      <w:pPr>
        <w:pStyle w:val="Blanc"/>
        <w:keepLines/>
        <w:rPr>
          <w:highlight w:val="lightGray"/>
          <w:lang w:val="en-GB"/>
        </w:rPr>
      </w:pPr>
    </w:p>
    <w:tbl>
      <w:tblPr>
        <w:tblW w:w="0" w:type="auto"/>
        <w:jc w:val="center"/>
        <w:tblLayout w:type="fixed"/>
        <w:tblLook w:val="0000" w:firstRow="0" w:lastRow="0" w:firstColumn="0" w:lastColumn="0" w:noHBand="0" w:noVBand="0"/>
      </w:tblPr>
      <w:tblGrid>
        <w:gridCol w:w="1384"/>
        <w:gridCol w:w="2485"/>
      </w:tblGrid>
      <w:tr w:rsidR="00523155" w:rsidRPr="009629AD" w14:paraId="15BF3A39" w14:textId="77777777" w:rsidTr="007C6BFA">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6FD39372" w14:textId="77777777" w:rsidR="00523155" w:rsidRPr="009629AD" w:rsidRDefault="00523155" w:rsidP="007C6BFA">
            <w:pPr>
              <w:pStyle w:val="Tablehead"/>
              <w:keepLines/>
              <w:rPr>
                <w:noProof w:val="0"/>
                <w:highlight w:val="lightGray"/>
              </w:rPr>
            </w:pPr>
            <w:r w:rsidRPr="009629AD">
              <w:rPr>
                <w:noProof w:val="0"/>
                <w:highlight w:val="lightGray"/>
              </w:rPr>
              <w:t>Value</w:t>
            </w:r>
          </w:p>
        </w:tc>
        <w:tc>
          <w:tcPr>
            <w:tcW w:w="2485" w:type="dxa"/>
            <w:tcBorders>
              <w:top w:val="single" w:sz="6" w:space="0" w:color="auto"/>
              <w:left w:val="single" w:sz="6" w:space="0" w:color="auto"/>
              <w:bottom w:val="single" w:sz="2" w:space="0" w:color="auto"/>
              <w:right w:val="single" w:sz="6" w:space="0" w:color="auto"/>
            </w:tcBorders>
            <w:vAlign w:val="center"/>
          </w:tcPr>
          <w:p w14:paraId="22CC6158" w14:textId="77777777" w:rsidR="00523155" w:rsidRPr="009629AD" w:rsidRDefault="00523155" w:rsidP="007C6BFA">
            <w:pPr>
              <w:pStyle w:val="Tablehead"/>
              <w:keepLines/>
              <w:rPr>
                <w:bCs/>
                <w:noProof w:val="0"/>
                <w:highlight w:val="lightGray"/>
              </w:rPr>
            </w:pPr>
            <w:r w:rsidRPr="009629AD">
              <w:rPr>
                <w:bCs/>
                <w:noProof w:val="0"/>
                <w:highlight w:val="lightGray"/>
              </w:rPr>
              <w:t>Description</w:t>
            </w:r>
          </w:p>
        </w:tc>
      </w:tr>
      <w:tr w:rsidR="00523155" w:rsidRPr="009629AD" w14:paraId="18C3B395" w14:textId="77777777" w:rsidTr="007C6BFA">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64295A99" w14:textId="77777777" w:rsidR="00523155" w:rsidRPr="009629AD" w:rsidRDefault="00523155" w:rsidP="007C6BFA">
            <w:pPr>
              <w:pStyle w:val="Tabletext"/>
              <w:keepNext/>
              <w:jc w:val="center"/>
              <w:rPr>
                <w:highlight w:val="lightGray"/>
              </w:rPr>
            </w:pPr>
            <w:r w:rsidRPr="009629AD">
              <w:rPr>
                <w:highlight w:val="lightGray"/>
              </w:rPr>
              <w:t>0</w:t>
            </w:r>
          </w:p>
        </w:tc>
        <w:tc>
          <w:tcPr>
            <w:tcW w:w="2485" w:type="dxa"/>
            <w:tcBorders>
              <w:top w:val="single" w:sz="6" w:space="0" w:color="auto"/>
              <w:left w:val="single" w:sz="6" w:space="0" w:color="auto"/>
              <w:bottom w:val="single" w:sz="2" w:space="0" w:color="auto"/>
              <w:right w:val="single" w:sz="6" w:space="0" w:color="auto"/>
            </w:tcBorders>
            <w:vAlign w:val="center"/>
          </w:tcPr>
          <w:p w14:paraId="21857AC6" w14:textId="77777777" w:rsidR="00523155" w:rsidRPr="009629AD" w:rsidRDefault="00523155" w:rsidP="007C6BFA">
            <w:pPr>
              <w:pStyle w:val="Tabletext"/>
              <w:keepNext/>
              <w:rPr>
                <w:bCs/>
                <w:highlight w:val="lightGray"/>
              </w:rPr>
            </w:pPr>
            <w:r w:rsidRPr="009629AD">
              <w:rPr>
                <w:bCs/>
                <w:highlight w:val="lightGray"/>
              </w:rPr>
              <w:t>Frequency filtering</w:t>
            </w:r>
          </w:p>
        </w:tc>
      </w:tr>
      <w:tr w:rsidR="00523155" w:rsidRPr="009629AD" w14:paraId="2CF60883" w14:textId="77777777" w:rsidTr="007C6BFA">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26CD10B4" w14:textId="77777777" w:rsidR="00523155" w:rsidRPr="009629AD" w:rsidRDefault="00523155" w:rsidP="007C6BFA">
            <w:pPr>
              <w:pStyle w:val="Tabletext"/>
              <w:jc w:val="center"/>
              <w:rPr>
                <w:highlight w:val="lightGray"/>
              </w:rPr>
            </w:pPr>
            <w:r w:rsidRPr="009629AD">
              <w:rPr>
                <w:highlight w:val="lightGray"/>
              </w:rPr>
              <w:t>1</w:t>
            </w:r>
          </w:p>
        </w:tc>
        <w:tc>
          <w:tcPr>
            <w:tcW w:w="2485" w:type="dxa"/>
            <w:tcBorders>
              <w:top w:val="single" w:sz="6" w:space="0" w:color="auto"/>
              <w:left w:val="single" w:sz="6" w:space="0" w:color="auto"/>
              <w:bottom w:val="single" w:sz="2" w:space="0" w:color="auto"/>
              <w:right w:val="single" w:sz="6" w:space="0" w:color="auto"/>
            </w:tcBorders>
            <w:vAlign w:val="center"/>
          </w:tcPr>
          <w:p w14:paraId="24069E5D" w14:textId="77777777" w:rsidR="00523155" w:rsidRPr="009629AD" w:rsidRDefault="00523155" w:rsidP="007C6BFA">
            <w:pPr>
              <w:pStyle w:val="Tabletext"/>
              <w:rPr>
                <w:bCs/>
                <w:highlight w:val="lightGray"/>
              </w:rPr>
            </w:pPr>
            <w:r w:rsidRPr="009629AD">
              <w:rPr>
                <w:bCs/>
                <w:highlight w:val="lightGray"/>
              </w:rPr>
              <w:t>Auto-regression</w:t>
            </w:r>
          </w:p>
        </w:tc>
      </w:tr>
    </w:tbl>
    <w:p w14:paraId="18407402" w14:textId="7766B935" w:rsidR="00D32258" w:rsidRPr="00657A38" w:rsidRDefault="0068793D" w:rsidP="00D32258">
      <w:pPr>
        <w:rPr>
          <w:sz w:val="20"/>
          <w:szCs w:val="18"/>
          <w:highlight w:val="lightGray"/>
        </w:rPr>
      </w:pPr>
      <w:r>
        <w:rPr>
          <w:b/>
          <w:sz w:val="20"/>
          <w:szCs w:val="18"/>
          <w:highlight w:val="lightGray"/>
        </w:rPr>
        <w:t>fgr_</w:t>
      </w:r>
      <w:r w:rsidR="00D32258" w:rsidRPr="00657A38">
        <w:rPr>
          <w:b/>
          <w:sz w:val="20"/>
          <w:szCs w:val="18"/>
          <w:highlight w:val="lightGray"/>
        </w:rPr>
        <w:t>separate_colour_description_present_flag</w:t>
      </w:r>
      <w:r w:rsidR="00D32258" w:rsidRPr="00657A38">
        <w:rPr>
          <w:sz w:val="20"/>
          <w:szCs w:val="18"/>
          <w:highlight w:val="lightGray"/>
        </w:rPr>
        <w:t xml:space="preserve"> equal to 1 indicates that a distinct combination of luma bit depth, chroma bit depth, video full range flag, colour primaries, transfer characteristics, and matrix coefficients for the film grain characteristics specified in the SEI message is present in the film grain extension SEI message syntax. </w:t>
      </w:r>
      <w:r>
        <w:rPr>
          <w:sz w:val="20"/>
          <w:szCs w:val="18"/>
          <w:highlight w:val="lightGray"/>
        </w:rPr>
        <w:t>fgr_</w:t>
      </w:r>
      <w:r w:rsidR="00D32258" w:rsidRPr="00657A38">
        <w:rPr>
          <w:sz w:val="20"/>
          <w:szCs w:val="18"/>
          <w:highlight w:val="lightGray"/>
        </w:rPr>
        <w:t>separate_colour_description_present_flag equal to 0 indicates that the combination of luma bit depth, chroma bit depth, video full range flag, colour primaries, transfer characteristics, and matrix coefficients for the film grain characteristics specified in the SEI message are the same as indicated in VUI parameters for the CLVS.</w:t>
      </w:r>
    </w:p>
    <w:p w14:paraId="7BAF3881" w14:textId="53B83F34" w:rsidR="00D32258" w:rsidRPr="009629AD" w:rsidRDefault="00D32258" w:rsidP="00D32258">
      <w:pPr>
        <w:pStyle w:val="Note1"/>
        <w:rPr>
          <w:highlight w:val="lightGray"/>
        </w:rPr>
      </w:pPr>
      <w:r w:rsidRPr="009629AD">
        <w:rPr>
          <w:highlight w:val="lightGray"/>
        </w:rPr>
        <w:t>NOTE </w:t>
      </w:r>
      <w:r w:rsidRPr="009629AD">
        <w:rPr>
          <w:highlight w:val="lightGray"/>
        </w:rPr>
        <w:fldChar w:fldCharType="begin" w:fldLock="1"/>
      </w:r>
      <w:r w:rsidRPr="009629AD">
        <w:rPr>
          <w:highlight w:val="lightGray"/>
        </w:rPr>
        <w:instrText xml:space="preserve"> SEQ NoteCounter \* MERGEFORMAT </w:instrText>
      </w:r>
      <w:r w:rsidRPr="009629AD">
        <w:rPr>
          <w:highlight w:val="lightGray"/>
        </w:rPr>
        <w:fldChar w:fldCharType="separate"/>
      </w:r>
      <w:r w:rsidRPr="009629AD">
        <w:rPr>
          <w:noProof/>
          <w:highlight w:val="lightGray"/>
        </w:rPr>
        <w:t>5</w:t>
      </w:r>
      <w:r w:rsidRPr="009629AD">
        <w:rPr>
          <w:noProof/>
          <w:highlight w:val="lightGray"/>
        </w:rPr>
        <w:fldChar w:fldCharType="end"/>
      </w:r>
      <w:r w:rsidRPr="009629AD">
        <w:rPr>
          <w:highlight w:val="lightGray"/>
        </w:rPr>
        <w:t xml:space="preserve"> – When </w:t>
      </w:r>
      <w:r w:rsidR="0068793D">
        <w:rPr>
          <w:highlight w:val="lightGray"/>
        </w:rPr>
        <w:t>fgr_</w:t>
      </w:r>
      <w:r w:rsidRPr="009629AD">
        <w:rPr>
          <w:highlight w:val="lightGray"/>
        </w:rPr>
        <w:t>separate_colour_description_present_flag is equal to 1, any of the luma bit depth, chroma bit depth, video full range flag, colour primaries, transfer characteristics, and matrix coefficients specified for the film grain characteristics specified in the SEI message could differ from that for the pictures in the CLVS.</w:t>
      </w:r>
    </w:p>
    <w:p w14:paraId="0C17AD85" w14:textId="4AD18BCA" w:rsidR="00D32258" w:rsidRPr="00657A38" w:rsidRDefault="00D32258" w:rsidP="00D32258">
      <w:pPr>
        <w:rPr>
          <w:sz w:val="20"/>
          <w:highlight w:val="lightGray"/>
        </w:rPr>
      </w:pPr>
      <w:r w:rsidRPr="00657A38">
        <w:rPr>
          <w:sz w:val="20"/>
          <w:highlight w:val="lightGray"/>
        </w:rPr>
        <w:t xml:space="preserve">When VUI parameters are not present for the CLVS or the value of vui_colour_description_present_flag is equal to 0, and equivalent information to that conveyed when vui_colour_description_present_flag is equal to 1 is not conveyed by external means, </w:t>
      </w:r>
      <w:r w:rsidR="0068793D">
        <w:rPr>
          <w:sz w:val="20"/>
          <w:highlight w:val="lightGray"/>
        </w:rPr>
        <w:t>fgr_</w:t>
      </w:r>
      <w:r w:rsidRPr="00657A38">
        <w:rPr>
          <w:sz w:val="20"/>
          <w:highlight w:val="lightGray"/>
        </w:rPr>
        <w:t>separate_colour_description_present_flag shall be equal to 1.</w:t>
      </w:r>
    </w:p>
    <w:p w14:paraId="03687627" w14:textId="75346BC3" w:rsidR="00D32258" w:rsidRPr="00657A38" w:rsidRDefault="00D32258" w:rsidP="00D32258">
      <w:pPr>
        <w:rPr>
          <w:sz w:val="20"/>
          <w:highlight w:val="lightGray"/>
        </w:rPr>
      </w:pPr>
      <w:r w:rsidRPr="00657A38">
        <w:rPr>
          <w:sz w:val="20"/>
          <w:highlight w:val="lightGray"/>
        </w:rPr>
        <w:t xml:space="preserve">The input image Î, which may be the decoded picture or converted from the decoded picture, used in the equations in this clause is in the same colour representation domain as the simulated film grain signal. Therefore, when any of these parameters does differ from that for the pictures in CLVS, the input image Î used in the equations in this clause </w:t>
      </w:r>
      <w:r w:rsidRPr="00657A38">
        <w:rPr>
          <w:sz w:val="20"/>
          <w:highlight w:val="lightGray"/>
        </w:rPr>
        <w:lastRenderedPageBreak/>
        <w:t xml:space="preserve">would be in a different colour representation domain than that for the pictures in the CLVS. For example, when the value of </w:t>
      </w:r>
      <w:r w:rsidR="0068793D">
        <w:rPr>
          <w:sz w:val="20"/>
          <w:highlight w:val="lightGray"/>
        </w:rPr>
        <w:t>fgr_</w:t>
      </w:r>
      <w:r w:rsidRPr="00657A38">
        <w:rPr>
          <w:sz w:val="20"/>
          <w:highlight w:val="lightGray"/>
        </w:rPr>
        <w:t>bit_depth_luma_minus8 + 8 is greater than BitDepth</w:t>
      </w:r>
      <w:r w:rsidRPr="00657A38">
        <w:rPr>
          <w:sz w:val="20"/>
          <w:highlight w:val="lightGray"/>
          <w:vertAlign w:val="subscript"/>
        </w:rPr>
        <w:t>Y</w:t>
      </w:r>
      <w:r w:rsidRPr="00657A38">
        <w:rPr>
          <w:sz w:val="20"/>
          <w:highlight w:val="lightGray"/>
        </w:rPr>
        <w:t xml:space="preserve"> (i.e., the bit depth of the luma component of the pictures in the CLVS), the bit depth of the input image Î used in the equations in this clause is also greater than BitDepth</w:t>
      </w:r>
      <w:r w:rsidRPr="00657A38">
        <w:rPr>
          <w:sz w:val="20"/>
          <w:highlight w:val="lightGray"/>
          <w:vertAlign w:val="subscript"/>
        </w:rPr>
        <w:t>Y</w:t>
      </w:r>
      <w:r w:rsidRPr="00657A38">
        <w:rPr>
          <w:sz w:val="20"/>
          <w:highlight w:val="lightGray"/>
        </w:rPr>
        <w:t>. In such a case, the input image Î would be generated by converting the actual decoded picture to be in the same colour representation domain as the simulated film grain signal. The process for converting an actual decoded picture to the 4:4:4 colour format with same colour representation domain as the simulated film grain signal is not specified in this Specification.</w:t>
      </w:r>
    </w:p>
    <w:p w14:paraId="5989576F" w14:textId="07105889" w:rsidR="00D32258" w:rsidRPr="00657A38" w:rsidRDefault="0068793D" w:rsidP="00D32258">
      <w:pPr>
        <w:rPr>
          <w:sz w:val="20"/>
          <w:highlight w:val="lightGray"/>
        </w:rPr>
      </w:pPr>
      <w:r>
        <w:rPr>
          <w:b/>
          <w:sz w:val="20"/>
          <w:highlight w:val="lightGray"/>
        </w:rPr>
        <w:t>fgr_</w:t>
      </w:r>
      <w:r w:rsidR="00D32258" w:rsidRPr="00657A38">
        <w:rPr>
          <w:b/>
          <w:sz w:val="20"/>
          <w:highlight w:val="lightGray"/>
        </w:rPr>
        <w:t>bit_depth_luma_minus8</w:t>
      </w:r>
      <w:r w:rsidR="00D32258" w:rsidRPr="00657A38">
        <w:rPr>
          <w:sz w:val="20"/>
          <w:highlight w:val="lightGray"/>
        </w:rPr>
        <w:t xml:space="preserve"> plus 8 specifies the bit depth used for the luma component of the film grain characteristics specified in the SEI message. When </w:t>
      </w:r>
      <w:r>
        <w:rPr>
          <w:sz w:val="20"/>
          <w:highlight w:val="lightGray"/>
        </w:rPr>
        <w:t>fgr_</w:t>
      </w:r>
      <w:r w:rsidR="00D32258" w:rsidRPr="00657A38">
        <w:rPr>
          <w:sz w:val="20"/>
          <w:highlight w:val="lightGray"/>
        </w:rPr>
        <w:t xml:space="preserve">bit_depth_luma_minus8 is not present in the film grain extension SEI message, the value of </w:t>
      </w:r>
      <w:r>
        <w:rPr>
          <w:sz w:val="20"/>
          <w:highlight w:val="lightGray"/>
        </w:rPr>
        <w:t>fgr_</w:t>
      </w:r>
      <w:r w:rsidR="00D32258" w:rsidRPr="00657A38">
        <w:rPr>
          <w:sz w:val="20"/>
          <w:highlight w:val="lightGray"/>
        </w:rPr>
        <w:t>bit_depth_luma_minus8 is inferred to be equal to BitDepth</w:t>
      </w:r>
      <w:r w:rsidR="00D32258" w:rsidRPr="00657A38">
        <w:rPr>
          <w:sz w:val="20"/>
          <w:highlight w:val="lightGray"/>
          <w:vertAlign w:val="subscript"/>
        </w:rPr>
        <w:t>Y</w:t>
      </w:r>
      <w:r w:rsidR="00D32258" w:rsidRPr="00657A38">
        <w:rPr>
          <w:sz w:val="20"/>
          <w:highlight w:val="lightGray"/>
        </w:rPr>
        <w:t> − 8.</w:t>
      </w:r>
    </w:p>
    <w:p w14:paraId="04EC300B" w14:textId="77777777" w:rsidR="00D32258" w:rsidRPr="00657A38" w:rsidRDefault="00D32258" w:rsidP="00D32258">
      <w:pPr>
        <w:rPr>
          <w:sz w:val="20"/>
          <w:highlight w:val="lightGray"/>
        </w:rPr>
      </w:pPr>
      <w:r w:rsidRPr="00657A38">
        <w:rPr>
          <w:sz w:val="20"/>
          <w:highlight w:val="lightGray"/>
        </w:rPr>
        <w:t xml:space="preserve">The value of </w:t>
      </w:r>
      <w:proofErr w:type="gramStart"/>
      <w:r w:rsidRPr="00657A38">
        <w:rPr>
          <w:sz w:val="20"/>
          <w:highlight w:val="lightGray"/>
        </w:rPr>
        <w:t>fgBitDepth[</w:t>
      </w:r>
      <w:proofErr w:type="gramEnd"/>
      <w:r w:rsidRPr="00657A38">
        <w:rPr>
          <w:sz w:val="20"/>
          <w:highlight w:val="lightGray"/>
        </w:rPr>
        <w:t> 0 ] is derived as follows:</w:t>
      </w:r>
    </w:p>
    <w:p w14:paraId="73FBCCFE" w14:textId="7DD2A748" w:rsidR="00D32258" w:rsidRPr="002A528B" w:rsidRDefault="00D32258" w:rsidP="00D32258">
      <w:pPr>
        <w:pStyle w:val="Equation"/>
        <w:ind w:left="562"/>
        <w:rPr>
          <w:highlight w:val="lightGray"/>
        </w:rPr>
      </w:pPr>
      <w:proofErr w:type="gramStart"/>
      <w:r w:rsidRPr="002A528B">
        <w:rPr>
          <w:highlight w:val="lightGray"/>
        </w:rPr>
        <w:t>fgBitDepth[</w:t>
      </w:r>
      <w:proofErr w:type="gramEnd"/>
      <w:r w:rsidRPr="002A528B">
        <w:rPr>
          <w:highlight w:val="lightGray"/>
        </w:rPr>
        <w:t xml:space="preserve"> 0 ] = </w:t>
      </w:r>
      <w:r w:rsidR="0068793D">
        <w:rPr>
          <w:highlight w:val="lightGray"/>
        </w:rPr>
        <w:t>fgr_</w:t>
      </w:r>
      <w:r w:rsidRPr="002A528B">
        <w:rPr>
          <w:highlight w:val="lightGray"/>
        </w:rPr>
        <w:t>bit_depth_luma_minus8 + 8</w:t>
      </w:r>
      <w:r w:rsidRPr="002A528B">
        <w:rPr>
          <w:highlight w:val="lightGray"/>
        </w:rPr>
        <w:tab/>
      </w:r>
      <w:r w:rsidRPr="002A528B">
        <w:rPr>
          <w:highlight w:val="lightGray"/>
        </w:rPr>
        <w:tab/>
        <w:t>(</w:t>
      </w:r>
      <w:r w:rsidRPr="002A528B">
        <w:rPr>
          <w:highlight w:val="lightGray"/>
        </w:rPr>
        <w:fldChar w:fldCharType="begin" w:fldLock="1"/>
      </w:r>
      <w:r w:rsidRPr="002A528B">
        <w:rPr>
          <w:highlight w:val="lightGray"/>
        </w:rPr>
        <w:instrText xml:space="preserve"> SEQ Equation \* ARABIC </w:instrText>
      </w:r>
      <w:r w:rsidRPr="002A528B">
        <w:rPr>
          <w:highlight w:val="lightGray"/>
        </w:rPr>
        <w:fldChar w:fldCharType="separate"/>
      </w:r>
      <w:r w:rsidRPr="002A528B">
        <w:rPr>
          <w:noProof/>
          <w:highlight w:val="lightGray"/>
        </w:rPr>
        <w:t>19</w:t>
      </w:r>
      <w:r w:rsidRPr="002A528B">
        <w:rPr>
          <w:highlight w:val="lightGray"/>
        </w:rPr>
        <w:fldChar w:fldCharType="end"/>
      </w:r>
      <w:r w:rsidRPr="002A528B">
        <w:rPr>
          <w:highlight w:val="lightGray"/>
        </w:rPr>
        <w:t>)</w:t>
      </w:r>
    </w:p>
    <w:p w14:paraId="1DF4128E" w14:textId="427AC802" w:rsidR="00D32258" w:rsidRPr="00657A38" w:rsidRDefault="0068793D" w:rsidP="00D32258">
      <w:pPr>
        <w:rPr>
          <w:sz w:val="20"/>
          <w:highlight w:val="lightGray"/>
        </w:rPr>
      </w:pPr>
      <w:r>
        <w:rPr>
          <w:b/>
          <w:sz w:val="20"/>
          <w:highlight w:val="lightGray"/>
        </w:rPr>
        <w:t>fgr_</w:t>
      </w:r>
      <w:r w:rsidR="00D32258" w:rsidRPr="00657A38">
        <w:rPr>
          <w:b/>
          <w:sz w:val="20"/>
          <w:highlight w:val="lightGray"/>
        </w:rPr>
        <w:t>bit_depth_chroma_minus8</w:t>
      </w:r>
      <w:r w:rsidR="00D32258" w:rsidRPr="00657A38">
        <w:rPr>
          <w:sz w:val="20"/>
          <w:highlight w:val="lightGray"/>
        </w:rPr>
        <w:t xml:space="preserve"> plus 8 specifies the bit depth used for the Cb and Cr components of the film grain characteristics specified in the SEI message. When </w:t>
      </w:r>
      <w:r>
        <w:rPr>
          <w:sz w:val="20"/>
          <w:highlight w:val="lightGray"/>
        </w:rPr>
        <w:t>fgr_</w:t>
      </w:r>
      <w:r w:rsidR="00D32258" w:rsidRPr="00657A38">
        <w:rPr>
          <w:sz w:val="20"/>
          <w:highlight w:val="lightGray"/>
        </w:rPr>
        <w:t xml:space="preserve">bit_depth_chroma_minus8 is not present in the film grain extension SEI message, the value of </w:t>
      </w:r>
      <w:r>
        <w:rPr>
          <w:sz w:val="20"/>
          <w:highlight w:val="lightGray"/>
        </w:rPr>
        <w:t>fgr_</w:t>
      </w:r>
      <w:r w:rsidR="00D32258" w:rsidRPr="00657A38">
        <w:rPr>
          <w:sz w:val="20"/>
          <w:highlight w:val="lightGray"/>
        </w:rPr>
        <w:t>bit_depth_chroma_minus8 is inferred to be equal to BitDepth</w:t>
      </w:r>
      <w:r w:rsidR="00D32258" w:rsidRPr="00657A38">
        <w:rPr>
          <w:sz w:val="20"/>
          <w:highlight w:val="lightGray"/>
          <w:vertAlign w:val="subscript"/>
        </w:rPr>
        <w:t>C</w:t>
      </w:r>
      <w:r w:rsidR="00D32258" w:rsidRPr="00657A38">
        <w:rPr>
          <w:sz w:val="20"/>
          <w:highlight w:val="lightGray"/>
        </w:rPr>
        <w:t> − 8.</w:t>
      </w:r>
    </w:p>
    <w:p w14:paraId="377882D1" w14:textId="77777777" w:rsidR="00D32258" w:rsidRPr="00657A38" w:rsidRDefault="00D32258" w:rsidP="00D32258">
      <w:pPr>
        <w:rPr>
          <w:sz w:val="20"/>
          <w:highlight w:val="lightGray"/>
        </w:rPr>
      </w:pPr>
      <w:r w:rsidRPr="00657A38">
        <w:rPr>
          <w:sz w:val="20"/>
          <w:highlight w:val="lightGray"/>
        </w:rPr>
        <w:t xml:space="preserve">The value of </w:t>
      </w:r>
      <w:proofErr w:type="gramStart"/>
      <w:r w:rsidRPr="00657A38">
        <w:rPr>
          <w:sz w:val="20"/>
          <w:highlight w:val="lightGray"/>
        </w:rPr>
        <w:t>fgBitDepth[</w:t>
      </w:r>
      <w:proofErr w:type="gramEnd"/>
      <w:r w:rsidRPr="00657A38">
        <w:rPr>
          <w:sz w:val="20"/>
          <w:highlight w:val="lightGray"/>
        </w:rPr>
        <w:t> c ] for c = 1 and 2 is derived as follows:</w:t>
      </w:r>
    </w:p>
    <w:p w14:paraId="253F4C5E" w14:textId="4A1635A6" w:rsidR="00D32258" w:rsidRPr="002A528B" w:rsidRDefault="00D32258" w:rsidP="00D32258">
      <w:pPr>
        <w:pStyle w:val="Equation"/>
        <w:ind w:left="562"/>
        <w:rPr>
          <w:highlight w:val="lightGray"/>
        </w:rPr>
      </w:pPr>
      <w:proofErr w:type="gramStart"/>
      <w:r w:rsidRPr="002A528B">
        <w:rPr>
          <w:highlight w:val="lightGray"/>
        </w:rPr>
        <w:t>fgBitDepth[</w:t>
      </w:r>
      <w:proofErr w:type="gramEnd"/>
      <w:r w:rsidRPr="002A528B">
        <w:rPr>
          <w:highlight w:val="lightGray"/>
        </w:rPr>
        <w:t xml:space="preserve"> c ] = </w:t>
      </w:r>
      <w:r w:rsidR="0068793D">
        <w:rPr>
          <w:highlight w:val="lightGray"/>
        </w:rPr>
        <w:t>fgr_</w:t>
      </w:r>
      <w:r w:rsidRPr="002A528B">
        <w:rPr>
          <w:highlight w:val="lightGray"/>
        </w:rPr>
        <w:t>bit_depth_chroma_minus8 + 8, with c = 1, 2</w:t>
      </w:r>
      <w:r w:rsidRPr="002A528B">
        <w:rPr>
          <w:highlight w:val="lightGray"/>
        </w:rPr>
        <w:tab/>
        <w:t>(</w:t>
      </w:r>
      <w:r w:rsidRPr="002A528B">
        <w:rPr>
          <w:highlight w:val="lightGray"/>
        </w:rPr>
        <w:fldChar w:fldCharType="begin" w:fldLock="1"/>
      </w:r>
      <w:r w:rsidRPr="002A528B">
        <w:rPr>
          <w:highlight w:val="lightGray"/>
        </w:rPr>
        <w:instrText xml:space="preserve"> SEQ Equation \* ARABIC </w:instrText>
      </w:r>
      <w:r w:rsidRPr="002A528B">
        <w:rPr>
          <w:highlight w:val="lightGray"/>
        </w:rPr>
        <w:fldChar w:fldCharType="separate"/>
      </w:r>
      <w:r w:rsidRPr="002A528B">
        <w:rPr>
          <w:noProof/>
          <w:highlight w:val="lightGray"/>
        </w:rPr>
        <w:t>20</w:t>
      </w:r>
      <w:r w:rsidRPr="002A528B">
        <w:rPr>
          <w:highlight w:val="lightGray"/>
        </w:rPr>
        <w:fldChar w:fldCharType="end"/>
      </w:r>
      <w:r w:rsidRPr="002A528B">
        <w:rPr>
          <w:highlight w:val="lightGray"/>
        </w:rPr>
        <w:t>)</w:t>
      </w:r>
    </w:p>
    <w:p w14:paraId="08616DB8" w14:textId="46B05106" w:rsidR="00D32258" w:rsidRPr="00657A38" w:rsidRDefault="0068793D" w:rsidP="00D32258">
      <w:pPr>
        <w:rPr>
          <w:sz w:val="20"/>
          <w:highlight w:val="lightGray"/>
        </w:rPr>
      </w:pPr>
      <w:r>
        <w:rPr>
          <w:b/>
          <w:sz w:val="20"/>
          <w:highlight w:val="lightGray"/>
        </w:rPr>
        <w:t>fgr_</w:t>
      </w:r>
      <w:r w:rsidR="00D32258" w:rsidRPr="00657A38">
        <w:rPr>
          <w:b/>
          <w:sz w:val="20"/>
          <w:highlight w:val="lightGray"/>
        </w:rPr>
        <w:t>full_range_flag</w:t>
      </w:r>
      <w:r w:rsidR="00D32258" w:rsidRPr="00657A38">
        <w:rPr>
          <w:sz w:val="20"/>
          <w:highlight w:val="lightGray"/>
        </w:rPr>
        <w:t xml:space="preserve"> has the same semantics as specified in clause </w:t>
      </w:r>
      <w:r w:rsidR="00D32258" w:rsidRPr="00657A38">
        <w:rPr>
          <w:sz w:val="20"/>
          <w:highlight w:val="lightGray"/>
        </w:rPr>
        <w:fldChar w:fldCharType="begin" w:fldLock="1"/>
      </w:r>
      <w:r w:rsidR="00D32258" w:rsidRPr="00657A38">
        <w:rPr>
          <w:sz w:val="20"/>
          <w:highlight w:val="lightGray"/>
        </w:rPr>
        <w:instrText xml:space="preserve"> REF _Ref23160780 \r \h  \* MERGEFORMAT </w:instrText>
      </w:r>
      <w:r w:rsidR="00D32258" w:rsidRPr="00657A38">
        <w:rPr>
          <w:sz w:val="20"/>
          <w:highlight w:val="lightGray"/>
        </w:rPr>
      </w:r>
      <w:r w:rsidR="00D32258" w:rsidRPr="00657A38">
        <w:rPr>
          <w:sz w:val="20"/>
          <w:highlight w:val="lightGray"/>
        </w:rPr>
        <w:fldChar w:fldCharType="separate"/>
      </w:r>
      <w:r w:rsidR="00D32258" w:rsidRPr="00657A38">
        <w:rPr>
          <w:sz w:val="20"/>
          <w:highlight w:val="lightGray"/>
        </w:rPr>
        <w:t>7.3</w:t>
      </w:r>
      <w:r w:rsidR="00D32258" w:rsidRPr="00657A38">
        <w:rPr>
          <w:sz w:val="20"/>
          <w:highlight w:val="lightGray"/>
        </w:rPr>
        <w:fldChar w:fldCharType="end"/>
      </w:r>
      <w:r w:rsidR="00D32258" w:rsidRPr="00657A38">
        <w:rPr>
          <w:sz w:val="20"/>
          <w:highlight w:val="lightGray"/>
        </w:rPr>
        <w:t xml:space="preserve"> for the vui_full_range_flag syntax element, except as follows:</w:t>
      </w:r>
    </w:p>
    <w:p w14:paraId="1CBAEED5" w14:textId="75E5AA7D" w:rsidR="00D32258" w:rsidRPr="002A528B" w:rsidRDefault="00D32258" w:rsidP="00D32258">
      <w:pPr>
        <w:pStyle w:val="enumlev1"/>
        <w:ind w:left="397"/>
        <w:rPr>
          <w:highlight w:val="lightGray"/>
        </w:rPr>
      </w:pPr>
      <w:r w:rsidRPr="002A528B">
        <w:rPr>
          <w:highlight w:val="lightGray"/>
        </w:rPr>
        <w:t>–</w:t>
      </w:r>
      <w:r w:rsidRPr="002A528B">
        <w:rPr>
          <w:highlight w:val="lightGray"/>
        </w:rPr>
        <w:tab/>
      </w:r>
      <w:r w:rsidR="0068793D">
        <w:rPr>
          <w:highlight w:val="lightGray"/>
        </w:rPr>
        <w:t>fgr_</w:t>
      </w:r>
      <w:r w:rsidRPr="002A528B">
        <w:rPr>
          <w:highlight w:val="lightGray"/>
        </w:rPr>
        <w:t>full_range_flag specifies the video full range flag of the film grain characteristics specified in the SEI message, rather than the video full range flag used for the CLVS.</w:t>
      </w:r>
    </w:p>
    <w:p w14:paraId="4A6923B1" w14:textId="47573CDE" w:rsidR="00D32258" w:rsidRPr="002A528B" w:rsidRDefault="00D32258" w:rsidP="00D32258">
      <w:pPr>
        <w:pStyle w:val="enumlev1"/>
        <w:ind w:left="397"/>
        <w:rPr>
          <w:highlight w:val="lightGray"/>
        </w:rPr>
      </w:pPr>
      <w:r w:rsidRPr="002A528B">
        <w:rPr>
          <w:highlight w:val="lightGray"/>
        </w:rPr>
        <w:t>–</w:t>
      </w:r>
      <w:r w:rsidRPr="002A528B">
        <w:rPr>
          <w:highlight w:val="lightGray"/>
        </w:rPr>
        <w:tab/>
        <w:t xml:space="preserve">When </w:t>
      </w:r>
      <w:r w:rsidR="0068793D">
        <w:rPr>
          <w:highlight w:val="lightGray"/>
        </w:rPr>
        <w:t>fgr_</w:t>
      </w:r>
      <w:r w:rsidRPr="002A528B">
        <w:rPr>
          <w:highlight w:val="lightGray"/>
        </w:rPr>
        <w:t xml:space="preserve">full_range_flag is not present in the film grain extension SEI message, the value of </w:t>
      </w:r>
      <w:r w:rsidR="0068793D">
        <w:rPr>
          <w:highlight w:val="lightGray"/>
        </w:rPr>
        <w:t>fgr_</w:t>
      </w:r>
      <w:r w:rsidRPr="002A528B">
        <w:rPr>
          <w:highlight w:val="lightGray"/>
        </w:rPr>
        <w:t>full_range_flag is inferred to be equal to vui_full_range_flag.</w:t>
      </w:r>
    </w:p>
    <w:p w14:paraId="3E8B0DA0" w14:textId="5341A9EA" w:rsidR="00D32258" w:rsidRPr="00657A38" w:rsidRDefault="0068793D" w:rsidP="00D32258">
      <w:pPr>
        <w:rPr>
          <w:sz w:val="20"/>
          <w:highlight w:val="lightGray"/>
        </w:rPr>
      </w:pPr>
      <w:r>
        <w:rPr>
          <w:b/>
          <w:sz w:val="20"/>
          <w:highlight w:val="lightGray"/>
        </w:rPr>
        <w:t>fgr_</w:t>
      </w:r>
      <w:r w:rsidR="00D32258" w:rsidRPr="00657A38">
        <w:rPr>
          <w:b/>
          <w:sz w:val="20"/>
          <w:highlight w:val="lightGray"/>
        </w:rPr>
        <w:t>colour_primaries</w:t>
      </w:r>
      <w:r w:rsidR="00D32258" w:rsidRPr="00657A38">
        <w:rPr>
          <w:sz w:val="20"/>
          <w:highlight w:val="lightGray"/>
        </w:rPr>
        <w:t xml:space="preserve"> </w:t>
      </w:r>
      <w:proofErr w:type="gramStart"/>
      <w:r w:rsidR="00D32258" w:rsidRPr="00657A38">
        <w:rPr>
          <w:sz w:val="20"/>
          <w:highlight w:val="lightGray"/>
        </w:rPr>
        <w:t>has</w:t>
      </w:r>
      <w:proofErr w:type="gramEnd"/>
      <w:r w:rsidR="00D32258" w:rsidRPr="00657A38">
        <w:rPr>
          <w:sz w:val="20"/>
          <w:highlight w:val="lightGray"/>
        </w:rPr>
        <w:t xml:space="preserve"> the same semantics as specified in clause </w:t>
      </w:r>
      <w:r w:rsidR="00D32258" w:rsidRPr="00657A38">
        <w:rPr>
          <w:sz w:val="20"/>
          <w:highlight w:val="lightGray"/>
        </w:rPr>
        <w:fldChar w:fldCharType="begin" w:fldLock="1"/>
      </w:r>
      <w:r w:rsidR="00D32258" w:rsidRPr="00657A38">
        <w:rPr>
          <w:sz w:val="20"/>
          <w:highlight w:val="lightGray"/>
        </w:rPr>
        <w:instrText xml:space="preserve"> REF _Ref23160780 \r \h  \* MERGEFORMAT </w:instrText>
      </w:r>
      <w:r w:rsidR="00D32258" w:rsidRPr="00657A38">
        <w:rPr>
          <w:sz w:val="20"/>
          <w:highlight w:val="lightGray"/>
        </w:rPr>
      </w:r>
      <w:r w:rsidR="00D32258" w:rsidRPr="00657A38">
        <w:rPr>
          <w:sz w:val="20"/>
          <w:highlight w:val="lightGray"/>
        </w:rPr>
        <w:fldChar w:fldCharType="separate"/>
      </w:r>
      <w:r w:rsidR="00D32258" w:rsidRPr="00657A38">
        <w:rPr>
          <w:sz w:val="20"/>
          <w:highlight w:val="lightGray"/>
        </w:rPr>
        <w:t>7.3</w:t>
      </w:r>
      <w:r w:rsidR="00D32258" w:rsidRPr="00657A38">
        <w:rPr>
          <w:sz w:val="20"/>
          <w:highlight w:val="lightGray"/>
        </w:rPr>
        <w:fldChar w:fldCharType="end"/>
      </w:r>
      <w:r w:rsidR="00D32258" w:rsidRPr="00657A38">
        <w:rPr>
          <w:sz w:val="20"/>
          <w:highlight w:val="lightGray"/>
        </w:rPr>
        <w:t xml:space="preserve"> for the vui_colour_primaries syntax element, except as follows:</w:t>
      </w:r>
    </w:p>
    <w:p w14:paraId="7796822C" w14:textId="0242D17F" w:rsidR="00D32258" w:rsidRPr="002A528B" w:rsidRDefault="00D32258" w:rsidP="00D32258">
      <w:pPr>
        <w:pStyle w:val="enumlev1"/>
        <w:ind w:left="397"/>
        <w:rPr>
          <w:highlight w:val="lightGray"/>
        </w:rPr>
      </w:pPr>
      <w:r w:rsidRPr="002A528B">
        <w:rPr>
          <w:highlight w:val="lightGray"/>
        </w:rPr>
        <w:t>–</w:t>
      </w:r>
      <w:r w:rsidRPr="002A528B">
        <w:rPr>
          <w:highlight w:val="lightGray"/>
        </w:rPr>
        <w:tab/>
      </w:r>
      <w:r w:rsidR="0068793D">
        <w:rPr>
          <w:highlight w:val="lightGray"/>
        </w:rPr>
        <w:t>fgr_</w:t>
      </w:r>
      <w:r w:rsidRPr="002A528B">
        <w:rPr>
          <w:highlight w:val="lightGray"/>
        </w:rPr>
        <w:t xml:space="preserve">colour_primaries </w:t>
      </w:r>
      <w:proofErr w:type="gramStart"/>
      <w:r w:rsidRPr="002A528B">
        <w:rPr>
          <w:highlight w:val="lightGray"/>
        </w:rPr>
        <w:t>specifies</w:t>
      </w:r>
      <w:proofErr w:type="gramEnd"/>
      <w:r w:rsidRPr="002A528B">
        <w:rPr>
          <w:highlight w:val="lightGray"/>
        </w:rPr>
        <w:t xml:space="preserve"> the colour primaries of the film grain characteristics specified in the SEI message, rather than the colour primaries used for the CLVS.</w:t>
      </w:r>
    </w:p>
    <w:p w14:paraId="640CC406" w14:textId="5C94B753" w:rsidR="00D32258" w:rsidRPr="002A528B" w:rsidRDefault="00D32258" w:rsidP="00D32258">
      <w:pPr>
        <w:pStyle w:val="enumlev1"/>
        <w:ind w:left="397"/>
        <w:rPr>
          <w:highlight w:val="lightGray"/>
        </w:rPr>
      </w:pPr>
      <w:r w:rsidRPr="002A528B">
        <w:rPr>
          <w:highlight w:val="lightGray"/>
        </w:rPr>
        <w:t>–</w:t>
      </w:r>
      <w:r w:rsidRPr="002A528B">
        <w:rPr>
          <w:highlight w:val="lightGray"/>
        </w:rPr>
        <w:tab/>
        <w:t xml:space="preserve">When </w:t>
      </w:r>
      <w:r w:rsidR="0068793D">
        <w:rPr>
          <w:highlight w:val="lightGray"/>
        </w:rPr>
        <w:t>fgr_</w:t>
      </w:r>
      <w:r w:rsidRPr="002A528B">
        <w:rPr>
          <w:highlight w:val="lightGray"/>
        </w:rPr>
        <w:t xml:space="preserve">colour_primaries </w:t>
      </w:r>
      <w:proofErr w:type="gramStart"/>
      <w:r w:rsidRPr="002A528B">
        <w:rPr>
          <w:highlight w:val="lightGray"/>
        </w:rPr>
        <w:t>is</w:t>
      </w:r>
      <w:proofErr w:type="gramEnd"/>
      <w:r w:rsidRPr="002A528B">
        <w:rPr>
          <w:highlight w:val="lightGray"/>
        </w:rPr>
        <w:t xml:space="preserve"> not present in the film grain extension SEI message, the value of </w:t>
      </w:r>
      <w:r w:rsidR="0068793D">
        <w:rPr>
          <w:highlight w:val="lightGray"/>
        </w:rPr>
        <w:t>fgr_</w:t>
      </w:r>
      <w:r w:rsidRPr="002A528B">
        <w:rPr>
          <w:highlight w:val="lightGray"/>
        </w:rPr>
        <w:t>colour_primaries is inferred to be equal to vui_colour_primaries.</w:t>
      </w:r>
    </w:p>
    <w:p w14:paraId="58C905B3" w14:textId="0E1D9AB9" w:rsidR="00D32258" w:rsidRPr="00657A38" w:rsidRDefault="0068793D" w:rsidP="00D32258">
      <w:pPr>
        <w:rPr>
          <w:sz w:val="20"/>
          <w:highlight w:val="lightGray"/>
        </w:rPr>
      </w:pPr>
      <w:r>
        <w:rPr>
          <w:b/>
          <w:sz w:val="20"/>
          <w:highlight w:val="lightGray"/>
        </w:rPr>
        <w:t>fgr_</w:t>
      </w:r>
      <w:r w:rsidR="00D32258" w:rsidRPr="00657A38">
        <w:rPr>
          <w:b/>
          <w:sz w:val="20"/>
          <w:highlight w:val="lightGray"/>
        </w:rPr>
        <w:t>transfer_characteristics</w:t>
      </w:r>
      <w:r w:rsidR="00D32258" w:rsidRPr="00657A38">
        <w:rPr>
          <w:sz w:val="20"/>
          <w:highlight w:val="lightGray"/>
        </w:rPr>
        <w:t xml:space="preserve"> has the same semantics as specified in clause </w:t>
      </w:r>
      <w:r w:rsidR="00D32258" w:rsidRPr="00657A38">
        <w:rPr>
          <w:sz w:val="20"/>
          <w:highlight w:val="lightGray"/>
        </w:rPr>
        <w:fldChar w:fldCharType="begin" w:fldLock="1"/>
      </w:r>
      <w:r w:rsidR="00D32258" w:rsidRPr="00657A38">
        <w:rPr>
          <w:sz w:val="20"/>
          <w:highlight w:val="lightGray"/>
        </w:rPr>
        <w:instrText xml:space="preserve"> REF _Ref23160780 \r \h  \* MERGEFORMAT </w:instrText>
      </w:r>
      <w:r w:rsidR="00D32258" w:rsidRPr="00657A38">
        <w:rPr>
          <w:sz w:val="20"/>
          <w:highlight w:val="lightGray"/>
        </w:rPr>
      </w:r>
      <w:r w:rsidR="00D32258" w:rsidRPr="00657A38">
        <w:rPr>
          <w:sz w:val="20"/>
          <w:highlight w:val="lightGray"/>
        </w:rPr>
        <w:fldChar w:fldCharType="separate"/>
      </w:r>
      <w:r w:rsidR="00D32258" w:rsidRPr="00657A38">
        <w:rPr>
          <w:sz w:val="20"/>
          <w:highlight w:val="lightGray"/>
        </w:rPr>
        <w:t>7.3</w:t>
      </w:r>
      <w:r w:rsidR="00D32258" w:rsidRPr="00657A38">
        <w:rPr>
          <w:sz w:val="20"/>
          <w:highlight w:val="lightGray"/>
        </w:rPr>
        <w:fldChar w:fldCharType="end"/>
      </w:r>
      <w:r w:rsidR="00D32258" w:rsidRPr="00657A38">
        <w:rPr>
          <w:sz w:val="20"/>
          <w:highlight w:val="lightGray"/>
        </w:rPr>
        <w:t xml:space="preserve"> for the vui_transfer_characteristics syntax element, except as follows:</w:t>
      </w:r>
    </w:p>
    <w:p w14:paraId="32EC96F8" w14:textId="3D81502B" w:rsidR="00D32258" w:rsidRPr="002A528B" w:rsidRDefault="00D32258" w:rsidP="00D32258">
      <w:pPr>
        <w:pStyle w:val="enumlev1"/>
        <w:ind w:left="397"/>
        <w:rPr>
          <w:highlight w:val="lightGray"/>
        </w:rPr>
      </w:pPr>
      <w:r w:rsidRPr="002A528B">
        <w:rPr>
          <w:highlight w:val="lightGray"/>
        </w:rPr>
        <w:t>–</w:t>
      </w:r>
      <w:r w:rsidRPr="002A528B">
        <w:rPr>
          <w:highlight w:val="lightGray"/>
        </w:rPr>
        <w:tab/>
      </w:r>
      <w:r w:rsidR="0068793D">
        <w:rPr>
          <w:highlight w:val="lightGray"/>
        </w:rPr>
        <w:t>fgr_</w:t>
      </w:r>
      <w:r w:rsidRPr="002A528B">
        <w:rPr>
          <w:highlight w:val="lightGray"/>
        </w:rPr>
        <w:t>transfer_characteristics specifies the transfer characteristics</w:t>
      </w:r>
      <w:r w:rsidRPr="002A528B" w:rsidDel="000B1889">
        <w:rPr>
          <w:highlight w:val="lightGray"/>
        </w:rPr>
        <w:t xml:space="preserve"> </w:t>
      </w:r>
      <w:r w:rsidRPr="002A528B">
        <w:rPr>
          <w:highlight w:val="lightGray"/>
        </w:rPr>
        <w:t>of the film grain characteristics specified in the SEI message, rather than the transfer characteristics</w:t>
      </w:r>
      <w:r w:rsidRPr="002A528B" w:rsidDel="000B1889">
        <w:rPr>
          <w:highlight w:val="lightGray"/>
        </w:rPr>
        <w:t xml:space="preserve"> </w:t>
      </w:r>
      <w:r w:rsidRPr="002A528B">
        <w:rPr>
          <w:highlight w:val="lightGray"/>
        </w:rPr>
        <w:t>used for the CLVS.</w:t>
      </w:r>
    </w:p>
    <w:p w14:paraId="396873FF" w14:textId="15A20E5A" w:rsidR="00D32258" w:rsidRPr="002A528B" w:rsidRDefault="00D32258" w:rsidP="00D32258">
      <w:pPr>
        <w:pStyle w:val="enumlev1"/>
        <w:ind w:left="397"/>
        <w:rPr>
          <w:highlight w:val="lightGray"/>
        </w:rPr>
      </w:pPr>
      <w:r w:rsidRPr="002A528B">
        <w:rPr>
          <w:highlight w:val="lightGray"/>
        </w:rPr>
        <w:t>–</w:t>
      </w:r>
      <w:r w:rsidRPr="002A528B">
        <w:rPr>
          <w:highlight w:val="lightGray"/>
        </w:rPr>
        <w:tab/>
        <w:t xml:space="preserve">When </w:t>
      </w:r>
      <w:r w:rsidR="0068793D">
        <w:rPr>
          <w:highlight w:val="lightGray"/>
        </w:rPr>
        <w:t>fgr_</w:t>
      </w:r>
      <w:r w:rsidRPr="002A528B">
        <w:rPr>
          <w:highlight w:val="lightGray"/>
        </w:rPr>
        <w:t xml:space="preserve">transfer_characteristics is not present in the film grain extension SEI message, the value of </w:t>
      </w:r>
      <w:r w:rsidR="0068793D">
        <w:rPr>
          <w:highlight w:val="lightGray"/>
        </w:rPr>
        <w:t>fgr_</w:t>
      </w:r>
      <w:r w:rsidRPr="002A528B">
        <w:rPr>
          <w:highlight w:val="lightGray"/>
        </w:rPr>
        <w:t>transfer_characteristics is inferred to be equal to vui_transfer_characteristics.</w:t>
      </w:r>
    </w:p>
    <w:p w14:paraId="7736D78C" w14:textId="1DAF9212" w:rsidR="00D32258" w:rsidRPr="00657A38" w:rsidRDefault="0068793D" w:rsidP="00D32258">
      <w:pPr>
        <w:rPr>
          <w:sz w:val="20"/>
          <w:highlight w:val="lightGray"/>
        </w:rPr>
      </w:pPr>
      <w:r>
        <w:rPr>
          <w:b/>
          <w:sz w:val="20"/>
          <w:highlight w:val="lightGray"/>
        </w:rPr>
        <w:t>fgr_</w:t>
      </w:r>
      <w:r w:rsidR="00D32258" w:rsidRPr="00657A38">
        <w:rPr>
          <w:b/>
          <w:sz w:val="20"/>
          <w:highlight w:val="lightGray"/>
        </w:rPr>
        <w:t>matrix_coeffs</w:t>
      </w:r>
      <w:r w:rsidR="00D32258" w:rsidRPr="00657A38">
        <w:rPr>
          <w:sz w:val="20"/>
          <w:highlight w:val="lightGray"/>
        </w:rPr>
        <w:t xml:space="preserve"> has the same semantics as specified in clause </w:t>
      </w:r>
      <w:r w:rsidR="00D32258" w:rsidRPr="00657A38">
        <w:rPr>
          <w:sz w:val="20"/>
          <w:highlight w:val="lightGray"/>
        </w:rPr>
        <w:fldChar w:fldCharType="begin" w:fldLock="1"/>
      </w:r>
      <w:r w:rsidR="00D32258" w:rsidRPr="00657A38">
        <w:rPr>
          <w:sz w:val="20"/>
          <w:highlight w:val="lightGray"/>
        </w:rPr>
        <w:instrText xml:space="preserve"> REF _Ref23160780 \r \h  \* MERGEFORMAT </w:instrText>
      </w:r>
      <w:r w:rsidR="00D32258" w:rsidRPr="00657A38">
        <w:rPr>
          <w:sz w:val="20"/>
          <w:highlight w:val="lightGray"/>
        </w:rPr>
      </w:r>
      <w:r w:rsidR="00D32258" w:rsidRPr="00657A38">
        <w:rPr>
          <w:sz w:val="20"/>
          <w:highlight w:val="lightGray"/>
        </w:rPr>
        <w:fldChar w:fldCharType="separate"/>
      </w:r>
      <w:r w:rsidR="00D32258" w:rsidRPr="00657A38">
        <w:rPr>
          <w:sz w:val="20"/>
          <w:highlight w:val="lightGray"/>
        </w:rPr>
        <w:t>7.3</w:t>
      </w:r>
      <w:r w:rsidR="00D32258" w:rsidRPr="00657A38">
        <w:rPr>
          <w:sz w:val="20"/>
          <w:highlight w:val="lightGray"/>
        </w:rPr>
        <w:fldChar w:fldCharType="end"/>
      </w:r>
      <w:r w:rsidR="00D32258" w:rsidRPr="00657A38">
        <w:rPr>
          <w:sz w:val="20"/>
          <w:highlight w:val="lightGray"/>
        </w:rPr>
        <w:t xml:space="preserve"> for the vui_matrix_coeffs syntax element, except as follows:</w:t>
      </w:r>
    </w:p>
    <w:p w14:paraId="0DF814DE" w14:textId="451C1204" w:rsidR="00D32258" w:rsidRPr="002A528B" w:rsidRDefault="00D32258" w:rsidP="00D32258">
      <w:pPr>
        <w:pStyle w:val="enumlev1"/>
        <w:ind w:left="397"/>
        <w:rPr>
          <w:highlight w:val="lightGray"/>
        </w:rPr>
      </w:pPr>
      <w:r w:rsidRPr="002A528B">
        <w:rPr>
          <w:highlight w:val="lightGray"/>
        </w:rPr>
        <w:t>–</w:t>
      </w:r>
      <w:r w:rsidRPr="002A528B">
        <w:rPr>
          <w:highlight w:val="lightGray"/>
        </w:rPr>
        <w:tab/>
      </w:r>
      <w:r w:rsidR="0068793D">
        <w:rPr>
          <w:highlight w:val="lightGray"/>
        </w:rPr>
        <w:t>fgr_</w:t>
      </w:r>
      <w:r w:rsidRPr="002A528B">
        <w:rPr>
          <w:highlight w:val="lightGray"/>
        </w:rPr>
        <w:t>matrix_coeffs specifies the matrix coefficients of the film grain characteristics specified in the SEI message, rather than the matrix coefficients used for the CLVS.</w:t>
      </w:r>
    </w:p>
    <w:p w14:paraId="014537A2" w14:textId="197706FD" w:rsidR="00D32258" w:rsidRPr="002A528B" w:rsidRDefault="00D32258" w:rsidP="00D32258">
      <w:pPr>
        <w:pStyle w:val="enumlev1"/>
        <w:ind w:left="397"/>
        <w:rPr>
          <w:highlight w:val="lightGray"/>
        </w:rPr>
      </w:pPr>
      <w:r w:rsidRPr="002A528B">
        <w:rPr>
          <w:highlight w:val="lightGray"/>
        </w:rPr>
        <w:t>–</w:t>
      </w:r>
      <w:r w:rsidRPr="002A528B">
        <w:rPr>
          <w:highlight w:val="lightGray"/>
        </w:rPr>
        <w:tab/>
        <w:t xml:space="preserve">When </w:t>
      </w:r>
      <w:r w:rsidR="0068793D">
        <w:rPr>
          <w:highlight w:val="lightGray"/>
        </w:rPr>
        <w:t>fgr_</w:t>
      </w:r>
      <w:r w:rsidRPr="002A528B">
        <w:rPr>
          <w:highlight w:val="lightGray"/>
        </w:rPr>
        <w:t xml:space="preserve">matrix_coeffs is not present in the film grain extension SEI message, the value of </w:t>
      </w:r>
      <w:r w:rsidR="0068793D">
        <w:rPr>
          <w:highlight w:val="lightGray"/>
        </w:rPr>
        <w:t>fgr_</w:t>
      </w:r>
      <w:r w:rsidRPr="002A528B">
        <w:rPr>
          <w:highlight w:val="lightGray"/>
        </w:rPr>
        <w:t>matrix_coeffs is inferred to be equal to vui_matrix_coeffs.</w:t>
      </w:r>
    </w:p>
    <w:p w14:paraId="5773F10E" w14:textId="74B66BD0" w:rsidR="00D32258" w:rsidRPr="002A528B" w:rsidRDefault="00D32258" w:rsidP="00D32258">
      <w:pPr>
        <w:pStyle w:val="enumlev1"/>
        <w:ind w:left="397"/>
        <w:rPr>
          <w:highlight w:val="lightGray"/>
        </w:rPr>
      </w:pPr>
      <w:r w:rsidRPr="002A528B">
        <w:rPr>
          <w:highlight w:val="lightGray"/>
        </w:rPr>
        <w:t>–</w:t>
      </w:r>
      <w:r w:rsidRPr="002A528B">
        <w:rPr>
          <w:highlight w:val="lightGray"/>
        </w:rPr>
        <w:tab/>
        <w:t xml:space="preserve">The values allowed for </w:t>
      </w:r>
      <w:r w:rsidR="0068793D">
        <w:rPr>
          <w:highlight w:val="lightGray"/>
        </w:rPr>
        <w:t>fgr_</w:t>
      </w:r>
      <w:r w:rsidRPr="002A528B">
        <w:rPr>
          <w:highlight w:val="lightGray"/>
        </w:rPr>
        <w:t>matrix_coeffs are not constrained by the chroma format of the decoded video pictures that is indicated by the value of ChromaFormatIdc for the semantics of the VUI parameters.</w:t>
      </w:r>
    </w:p>
    <w:p w14:paraId="15F39090" w14:textId="7B67D397" w:rsidR="00D32258" w:rsidRPr="00657A38" w:rsidRDefault="0068793D" w:rsidP="00D32258">
      <w:pPr>
        <w:rPr>
          <w:sz w:val="20"/>
          <w:highlight w:val="lightGray"/>
        </w:rPr>
      </w:pPr>
      <w:r>
        <w:rPr>
          <w:b/>
          <w:sz w:val="20"/>
          <w:highlight w:val="lightGray"/>
        </w:rPr>
        <w:t>fgr_</w:t>
      </w:r>
      <w:r w:rsidR="00D32258" w:rsidRPr="00657A38">
        <w:rPr>
          <w:b/>
          <w:sz w:val="20"/>
          <w:highlight w:val="lightGray"/>
        </w:rPr>
        <w:t>blending_mode_id</w:t>
      </w:r>
      <w:r w:rsidR="00D32258" w:rsidRPr="00657A38">
        <w:rPr>
          <w:bCs/>
          <w:sz w:val="20"/>
          <w:highlight w:val="lightGray"/>
        </w:rPr>
        <w:t xml:space="preserve"> </w:t>
      </w:r>
      <w:r w:rsidR="00D32258" w:rsidRPr="00657A38">
        <w:rPr>
          <w:sz w:val="20"/>
          <w:highlight w:val="lightGray"/>
        </w:rPr>
        <w:t xml:space="preserve">identifies the blending mode used to blend the simulated film grain with the input images as specified in </w:t>
      </w:r>
      <w:r w:rsidR="00D32258" w:rsidRPr="00657A38">
        <w:rPr>
          <w:sz w:val="20"/>
          <w:highlight w:val="lightGray"/>
        </w:rPr>
        <w:fldChar w:fldCharType="begin" w:fldLock="1"/>
      </w:r>
      <w:r w:rsidR="00D32258" w:rsidRPr="00657A38">
        <w:rPr>
          <w:sz w:val="20"/>
          <w:highlight w:val="lightGray"/>
        </w:rPr>
        <w:instrText xml:space="preserve"> REF _Ref21912961 \h  \* MERGEFORMAT </w:instrText>
      </w:r>
      <w:r w:rsidR="00D32258" w:rsidRPr="00657A38">
        <w:rPr>
          <w:sz w:val="20"/>
          <w:highlight w:val="lightGray"/>
        </w:rPr>
      </w:r>
      <w:r w:rsidR="00D32258" w:rsidRPr="00657A38">
        <w:rPr>
          <w:sz w:val="20"/>
          <w:highlight w:val="lightGray"/>
        </w:rPr>
        <w:fldChar w:fldCharType="separate"/>
      </w:r>
      <w:r w:rsidR="00D32258" w:rsidRPr="00657A38">
        <w:rPr>
          <w:sz w:val="20"/>
          <w:highlight w:val="lightGray"/>
        </w:rPr>
        <w:t>Table </w:t>
      </w:r>
      <w:r w:rsidR="00D32258" w:rsidRPr="00657A38">
        <w:rPr>
          <w:noProof/>
          <w:sz w:val="20"/>
          <w:highlight w:val="lightGray"/>
        </w:rPr>
        <w:t>6</w:t>
      </w:r>
      <w:r w:rsidR="00D32258" w:rsidRPr="00657A38">
        <w:rPr>
          <w:sz w:val="20"/>
          <w:highlight w:val="lightGray"/>
        </w:rPr>
        <w:fldChar w:fldCharType="end"/>
      </w:r>
      <w:r w:rsidR="00D32258" w:rsidRPr="00657A38">
        <w:rPr>
          <w:sz w:val="20"/>
          <w:highlight w:val="lightGray"/>
        </w:rPr>
        <w:t xml:space="preserve">. </w:t>
      </w:r>
      <w:r>
        <w:rPr>
          <w:bCs/>
          <w:sz w:val="20"/>
          <w:highlight w:val="lightGray"/>
        </w:rPr>
        <w:t>fgr_</w:t>
      </w:r>
      <w:r w:rsidR="00D32258" w:rsidRPr="00657A38">
        <w:rPr>
          <w:sz w:val="20"/>
          <w:highlight w:val="lightGray"/>
        </w:rPr>
        <w:t xml:space="preserve">blending_mode_id shall be in the range of 0 to 1, inclusive. The values of 2 and 3 for </w:t>
      </w:r>
      <w:r>
        <w:rPr>
          <w:bCs/>
          <w:sz w:val="20"/>
          <w:highlight w:val="lightGray"/>
        </w:rPr>
        <w:t>fgr_</w:t>
      </w:r>
      <w:r w:rsidR="00D32258" w:rsidRPr="00657A38">
        <w:rPr>
          <w:sz w:val="20"/>
          <w:highlight w:val="lightGray"/>
        </w:rPr>
        <w:t xml:space="preserve">blending_mode_id </w:t>
      </w:r>
      <w:proofErr w:type="gramStart"/>
      <w:r w:rsidR="00D32258" w:rsidRPr="00657A38">
        <w:rPr>
          <w:sz w:val="20"/>
          <w:highlight w:val="lightGray"/>
        </w:rPr>
        <w:t>are</w:t>
      </w:r>
      <w:proofErr w:type="gramEnd"/>
      <w:r w:rsidR="00D32258" w:rsidRPr="00657A38">
        <w:rPr>
          <w:sz w:val="20"/>
          <w:highlight w:val="lightGray"/>
        </w:rPr>
        <w:t xml:space="preserve"> reserved for future use by ITU</w:t>
      </w:r>
      <w:r w:rsidR="00D32258" w:rsidRPr="00657A38">
        <w:rPr>
          <w:sz w:val="20"/>
          <w:highlight w:val="lightGray"/>
        </w:rPr>
        <w:noBreakHyphen/>
        <w:t xml:space="preserve">T | ISO/IEC and shall not be present in bitstreams conforming to this version of this Specification. Decoders shall ignore film grain characteristic SEI messages with </w:t>
      </w:r>
      <w:r>
        <w:rPr>
          <w:bCs/>
          <w:sz w:val="20"/>
          <w:highlight w:val="lightGray"/>
        </w:rPr>
        <w:t>fgr_</w:t>
      </w:r>
      <w:r w:rsidR="00D32258" w:rsidRPr="00657A38">
        <w:rPr>
          <w:sz w:val="20"/>
          <w:highlight w:val="lightGray"/>
        </w:rPr>
        <w:t>blending_mode_id equal to 2 or 3.</w:t>
      </w:r>
    </w:p>
    <w:p w14:paraId="3BFDA786" w14:textId="07646B5E" w:rsidR="00D32258" w:rsidRPr="009629AD" w:rsidRDefault="00D32258" w:rsidP="00D32258">
      <w:pPr>
        <w:pStyle w:val="TableTitle"/>
        <w:rPr>
          <w:highlight w:val="lightGray"/>
        </w:rPr>
      </w:pPr>
      <w:bookmarkStart w:id="12" w:name="_Ref21912961"/>
      <w:bookmarkStart w:id="13" w:name="_Ref81401515"/>
      <w:bookmarkStart w:id="14" w:name="_Toc246350774"/>
      <w:bookmarkStart w:id="15" w:name="_Toc259024423"/>
      <w:bookmarkStart w:id="16" w:name="_Toc415476516"/>
      <w:bookmarkStart w:id="17" w:name="_Toc501130644"/>
      <w:bookmarkStart w:id="18" w:name="_Toc503770652"/>
      <w:bookmarkStart w:id="19" w:name="_Toc143862521"/>
      <w:r w:rsidRPr="009629AD">
        <w:rPr>
          <w:highlight w:val="lightGray"/>
        </w:rPr>
        <w:lastRenderedPageBreak/>
        <w:t>Table </w:t>
      </w:r>
      <w:r w:rsidRPr="009629AD">
        <w:rPr>
          <w:highlight w:val="lightGray"/>
        </w:rPr>
        <w:fldChar w:fldCharType="begin" w:fldLock="1"/>
      </w:r>
      <w:r w:rsidRPr="009629AD">
        <w:rPr>
          <w:highlight w:val="lightGray"/>
        </w:rPr>
        <w:instrText xml:space="preserve"> SEQ Table \* ARABIC </w:instrText>
      </w:r>
      <w:r w:rsidRPr="009629AD">
        <w:rPr>
          <w:highlight w:val="lightGray"/>
        </w:rPr>
        <w:fldChar w:fldCharType="separate"/>
      </w:r>
      <w:r w:rsidRPr="009629AD">
        <w:rPr>
          <w:noProof/>
          <w:highlight w:val="lightGray"/>
        </w:rPr>
        <w:t>6</w:t>
      </w:r>
      <w:r w:rsidRPr="009629AD">
        <w:rPr>
          <w:highlight w:val="lightGray"/>
        </w:rPr>
        <w:fldChar w:fldCharType="end"/>
      </w:r>
      <w:bookmarkEnd w:id="12"/>
      <w:bookmarkEnd w:id="13"/>
      <w:r w:rsidRPr="009629AD">
        <w:rPr>
          <w:highlight w:val="lightGray"/>
        </w:rPr>
        <w:t xml:space="preserve"> – </w:t>
      </w:r>
      <w:r w:rsidR="0068793D">
        <w:rPr>
          <w:highlight w:val="lightGray"/>
        </w:rPr>
        <w:t>fgr_</w:t>
      </w:r>
      <w:r w:rsidRPr="009629AD">
        <w:rPr>
          <w:highlight w:val="lightGray"/>
        </w:rPr>
        <w:t>blending_mode_id values</w:t>
      </w:r>
      <w:bookmarkEnd w:id="14"/>
      <w:bookmarkEnd w:id="15"/>
      <w:bookmarkEnd w:id="16"/>
      <w:bookmarkEnd w:id="17"/>
      <w:bookmarkEnd w:id="18"/>
      <w:bookmarkEnd w:id="19"/>
    </w:p>
    <w:p w14:paraId="0D1096E6" w14:textId="77777777" w:rsidR="00D32258" w:rsidRPr="009629AD" w:rsidRDefault="00D32258" w:rsidP="00D32258">
      <w:pPr>
        <w:pStyle w:val="Blanc"/>
        <w:rPr>
          <w:highlight w:val="lightGray"/>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485"/>
      </w:tblGrid>
      <w:tr w:rsidR="00D32258" w:rsidRPr="009629AD" w14:paraId="60A02C19" w14:textId="77777777" w:rsidTr="007C6BFA">
        <w:trPr>
          <w:cantSplit/>
          <w:jc w:val="center"/>
        </w:trPr>
        <w:tc>
          <w:tcPr>
            <w:tcW w:w="1384" w:type="dxa"/>
            <w:vAlign w:val="center"/>
          </w:tcPr>
          <w:p w14:paraId="5079B984" w14:textId="77777777" w:rsidR="00D32258" w:rsidRPr="009629AD" w:rsidRDefault="00D32258" w:rsidP="007C6BFA">
            <w:pPr>
              <w:pStyle w:val="Tablehead"/>
              <w:rPr>
                <w:noProof w:val="0"/>
                <w:highlight w:val="lightGray"/>
              </w:rPr>
            </w:pPr>
            <w:r w:rsidRPr="009629AD">
              <w:rPr>
                <w:noProof w:val="0"/>
                <w:highlight w:val="lightGray"/>
              </w:rPr>
              <w:t>Value</w:t>
            </w:r>
          </w:p>
        </w:tc>
        <w:tc>
          <w:tcPr>
            <w:tcW w:w="2485" w:type="dxa"/>
            <w:vAlign w:val="center"/>
          </w:tcPr>
          <w:p w14:paraId="68CECD20" w14:textId="77777777" w:rsidR="00D32258" w:rsidRPr="009629AD" w:rsidRDefault="00D32258" w:rsidP="007C6BFA">
            <w:pPr>
              <w:pStyle w:val="Tablehead"/>
              <w:rPr>
                <w:bCs/>
                <w:noProof w:val="0"/>
                <w:highlight w:val="lightGray"/>
              </w:rPr>
            </w:pPr>
            <w:r w:rsidRPr="009629AD">
              <w:rPr>
                <w:bCs/>
                <w:noProof w:val="0"/>
                <w:highlight w:val="lightGray"/>
              </w:rPr>
              <w:t>Description</w:t>
            </w:r>
          </w:p>
        </w:tc>
      </w:tr>
      <w:tr w:rsidR="00D32258" w:rsidRPr="009629AD" w14:paraId="5970D0E7" w14:textId="77777777" w:rsidTr="007C6BFA">
        <w:trPr>
          <w:cantSplit/>
          <w:jc w:val="center"/>
        </w:trPr>
        <w:tc>
          <w:tcPr>
            <w:tcW w:w="1384" w:type="dxa"/>
            <w:vAlign w:val="center"/>
          </w:tcPr>
          <w:p w14:paraId="7BC8B55D" w14:textId="77777777" w:rsidR="00D32258" w:rsidRPr="009629AD" w:rsidRDefault="00D32258" w:rsidP="007C6BFA">
            <w:pPr>
              <w:pStyle w:val="Tabletext"/>
              <w:jc w:val="center"/>
              <w:rPr>
                <w:highlight w:val="lightGray"/>
              </w:rPr>
            </w:pPr>
            <w:r w:rsidRPr="009629AD">
              <w:rPr>
                <w:highlight w:val="lightGray"/>
              </w:rPr>
              <w:t>0</w:t>
            </w:r>
          </w:p>
        </w:tc>
        <w:tc>
          <w:tcPr>
            <w:tcW w:w="2485" w:type="dxa"/>
            <w:vAlign w:val="center"/>
          </w:tcPr>
          <w:p w14:paraId="5DE29B68" w14:textId="77777777" w:rsidR="00D32258" w:rsidRPr="009629AD" w:rsidRDefault="00D32258" w:rsidP="007C6BFA">
            <w:pPr>
              <w:pStyle w:val="Tabletext"/>
              <w:rPr>
                <w:bCs/>
                <w:highlight w:val="lightGray"/>
              </w:rPr>
            </w:pPr>
            <w:r w:rsidRPr="009629AD">
              <w:rPr>
                <w:bCs/>
                <w:highlight w:val="lightGray"/>
              </w:rPr>
              <w:t>Additive</w:t>
            </w:r>
          </w:p>
        </w:tc>
      </w:tr>
      <w:tr w:rsidR="00D32258" w:rsidRPr="009629AD" w14:paraId="60169E2E" w14:textId="77777777" w:rsidTr="007C6BFA">
        <w:trPr>
          <w:cantSplit/>
          <w:jc w:val="center"/>
        </w:trPr>
        <w:tc>
          <w:tcPr>
            <w:tcW w:w="1384" w:type="dxa"/>
            <w:vAlign w:val="center"/>
          </w:tcPr>
          <w:p w14:paraId="580B0BE0" w14:textId="77777777" w:rsidR="00D32258" w:rsidRPr="009629AD" w:rsidRDefault="00D32258" w:rsidP="007C6BFA">
            <w:pPr>
              <w:pStyle w:val="Tabletext"/>
              <w:jc w:val="center"/>
              <w:rPr>
                <w:highlight w:val="lightGray"/>
              </w:rPr>
            </w:pPr>
            <w:r w:rsidRPr="009629AD">
              <w:rPr>
                <w:highlight w:val="lightGray"/>
              </w:rPr>
              <w:t>1</w:t>
            </w:r>
          </w:p>
        </w:tc>
        <w:tc>
          <w:tcPr>
            <w:tcW w:w="2485" w:type="dxa"/>
            <w:vAlign w:val="center"/>
          </w:tcPr>
          <w:p w14:paraId="3AD38809" w14:textId="77777777" w:rsidR="00D32258" w:rsidRPr="009629AD" w:rsidRDefault="00D32258" w:rsidP="007C6BFA">
            <w:pPr>
              <w:pStyle w:val="Tabletext"/>
              <w:rPr>
                <w:bCs/>
                <w:highlight w:val="lightGray"/>
              </w:rPr>
            </w:pPr>
            <w:r w:rsidRPr="009629AD">
              <w:rPr>
                <w:bCs/>
                <w:highlight w:val="lightGray"/>
              </w:rPr>
              <w:t>Multiplicative</w:t>
            </w:r>
          </w:p>
        </w:tc>
      </w:tr>
    </w:tbl>
    <w:p w14:paraId="5EBF2D8A" w14:textId="77777777" w:rsidR="00D32258" w:rsidRPr="009629AD" w:rsidRDefault="00D32258" w:rsidP="00D32258">
      <w:pPr>
        <w:rPr>
          <w:highlight w:val="lightGray"/>
        </w:rPr>
      </w:pPr>
    </w:p>
    <w:p w14:paraId="6742F760" w14:textId="698F76B6" w:rsidR="00D32258" w:rsidRPr="00657A38" w:rsidRDefault="00D32258" w:rsidP="00D32258">
      <w:pPr>
        <w:rPr>
          <w:sz w:val="20"/>
          <w:highlight w:val="lightGray"/>
        </w:rPr>
      </w:pPr>
      <w:r w:rsidRPr="00657A38">
        <w:rPr>
          <w:sz w:val="20"/>
          <w:highlight w:val="lightGray"/>
        </w:rPr>
        <w:t xml:space="preserve">Depending on the value of </w:t>
      </w:r>
      <w:r w:rsidR="0068793D">
        <w:rPr>
          <w:sz w:val="20"/>
          <w:highlight w:val="lightGray"/>
        </w:rPr>
        <w:t>fgr_</w:t>
      </w:r>
      <w:r w:rsidRPr="00657A38">
        <w:rPr>
          <w:sz w:val="20"/>
          <w:highlight w:val="lightGray"/>
        </w:rPr>
        <w:t>blending_mode_id, the blending mode is specified as follows:</w:t>
      </w:r>
    </w:p>
    <w:p w14:paraId="0F18FB77" w14:textId="3EAA2B9F" w:rsidR="00D32258" w:rsidRPr="002A528B" w:rsidRDefault="00D32258" w:rsidP="00D32258">
      <w:pPr>
        <w:pStyle w:val="enumlev1"/>
        <w:keepNext/>
        <w:keepLines/>
        <w:ind w:left="397"/>
        <w:rPr>
          <w:highlight w:val="lightGray"/>
        </w:rPr>
      </w:pPr>
      <w:r w:rsidRPr="002A528B">
        <w:rPr>
          <w:highlight w:val="lightGray"/>
        </w:rPr>
        <w:t>–</w:t>
      </w:r>
      <w:r w:rsidRPr="002A528B">
        <w:rPr>
          <w:highlight w:val="lightGray"/>
        </w:rPr>
        <w:tab/>
        <w:t xml:space="preserve">If </w:t>
      </w:r>
      <w:r w:rsidR="0068793D">
        <w:rPr>
          <w:highlight w:val="lightGray"/>
        </w:rPr>
        <w:t>fgr_</w:t>
      </w:r>
      <w:r w:rsidRPr="002A528B">
        <w:rPr>
          <w:highlight w:val="lightGray"/>
        </w:rPr>
        <w:t>blending_mode_id is equal to 0, the blending mode is additive as specified by:</w:t>
      </w:r>
    </w:p>
    <w:p w14:paraId="4C73B2B0" w14:textId="77777777" w:rsidR="00D32258" w:rsidRPr="002A528B" w:rsidRDefault="00D32258" w:rsidP="00D32258">
      <w:pPr>
        <w:pStyle w:val="Equation"/>
        <w:ind w:left="562"/>
        <w:rPr>
          <w:highlight w:val="lightGray"/>
          <w:lang w:val="es-ES_tradnl"/>
        </w:rPr>
      </w:pPr>
      <w:proofErr w:type="gramStart"/>
      <w:r w:rsidRPr="002A528B">
        <w:rPr>
          <w:highlight w:val="lightGray"/>
          <w:lang w:val="es-ES_tradnl"/>
        </w:rPr>
        <w:t>I</w:t>
      </w:r>
      <w:r w:rsidRPr="002A528B">
        <w:rPr>
          <w:highlight w:val="lightGray"/>
          <w:vertAlign w:val="subscript"/>
          <w:lang w:val="es-ES_tradnl"/>
        </w:rPr>
        <w:t>grain</w:t>
      </w:r>
      <w:r w:rsidRPr="002A528B">
        <w:rPr>
          <w:highlight w:val="lightGray"/>
          <w:lang w:val="es-ES_tradnl"/>
        </w:rPr>
        <w:t>[</w:t>
      </w:r>
      <w:proofErr w:type="gramEnd"/>
      <w:r w:rsidRPr="002A528B">
        <w:rPr>
          <w:highlight w:val="lightGray"/>
          <w:lang w:val="es-ES_tradnl"/>
        </w:rPr>
        <w:t> c ][ x ][ y ] = Clip3( 0, ( 1  &lt;&lt;  fgBitDepth[ c ] ) − 1, Î[ c ][ x ][ y ] + G[ c ][ x ][ y ] )</w:t>
      </w:r>
      <w:r w:rsidRPr="002A528B">
        <w:rPr>
          <w:highlight w:val="lightGray"/>
          <w:lang w:val="es-ES_tradnl"/>
        </w:rPr>
        <w:tab/>
        <w:t>(</w:t>
      </w:r>
      <w:r w:rsidRPr="002A528B">
        <w:rPr>
          <w:highlight w:val="lightGray"/>
        </w:rPr>
        <w:fldChar w:fldCharType="begin" w:fldLock="1"/>
      </w:r>
      <w:r w:rsidRPr="002A528B">
        <w:rPr>
          <w:highlight w:val="lightGray"/>
          <w:lang w:val="es-ES_tradnl"/>
        </w:rPr>
        <w:instrText xml:space="preserve"> SEQ Equation \* ARABIC </w:instrText>
      </w:r>
      <w:r w:rsidRPr="002A528B">
        <w:rPr>
          <w:highlight w:val="lightGray"/>
        </w:rPr>
        <w:fldChar w:fldCharType="separate"/>
      </w:r>
      <w:r w:rsidRPr="002A528B">
        <w:rPr>
          <w:noProof/>
          <w:highlight w:val="lightGray"/>
          <w:lang w:val="es-ES_tradnl"/>
        </w:rPr>
        <w:t>21</w:t>
      </w:r>
      <w:r w:rsidRPr="002A528B">
        <w:rPr>
          <w:highlight w:val="lightGray"/>
        </w:rPr>
        <w:fldChar w:fldCharType="end"/>
      </w:r>
      <w:r w:rsidRPr="002A528B">
        <w:rPr>
          <w:highlight w:val="lightGray"/>
          <w:lang w:val="es-ES_tradnl"/>
        </w:rPr>
        <w:t>)</w:t>
      </w:r>
    </w:p>
    <w:p w14:paraId="0D9AD518" w14:textId="070A73B8" w:rsidR="00D32258" w:rsidRPr="002A528B" w:rsidRDefault="00D32258" w:rsidP="00D32258">
      <w:pPr>
        <w:pStyle w:val="enumlev1"/>
        <w:ind w:left="397"/>
        <w:rPr>
          <w:highlight w:val="lightGray"/>
        </w:rPr>
      </w:pPr>
      <w:r w:rsidRPr="002A528B">
        <w:rPr>
          <w:highlight w:val="lightGray"/>
        </w:rPr>
        <w:t>–</w:t>
      </w:r>
      <w:r w:rsidRPr="002A528B">
        <w:rPr>
          <w:highlight w:val="lightGray"/>
        </w:rPr>
        <w:tab/>
        <w:t>Otherwise (</w:t>
      </w:r>
      <w:r w:rsidR="0068793D">
        <w:rPr>
          <w:highlight w:val="lightGray"/>
        </w:rPr>
        <w:t>fgr_</w:t>
      </w:r>
      <w:r w:rsidRPr="002A528B">
        <w:rPr>
          <w:highlight w:val="lightGray"/>
        </w:rPr>
        <w:t>blending_mode_id is equal to 1), the blending mode is multiplicative as specified by:</w:t>
      </w:r>
    </w:p>
    <w:p w14:paraId="07EDB451" w14:textId="77777777" w:rsidR="00D32258" w:rsidRPr="002A528B" w:rsidRDefault="00D32258" w:rsidP="00D32258">
      <w:pPr>
        <w:pStyle w:val="Equation"/>
        <w:ind w:left="562"/>
        <w:rPr>
          <w:highlight w:val="lightGray"/>
        </w:rPr>
      </w:pPr>
      <w:r w:rsidRPr="002A528B">
        <w:rPr>
          <w:highlight w:val="lightGray"/>
        </w:rPr>
        <w:t>I</w:t>
      </w:r>
      <w:r w:rsidRPr="002A528B">
        <w:rPr>
          <w:highlight w:val="lightGray"/>
          <w:vertAlign w:val="subscript"/>
        </w:rPr>
        <w:t>grain</w:t>
      </w:r>
      <w:r w:rsidRPr="002A528B">
        <w:rPr>
          <w:highlight w:val="lightGray"/>
        </w:rPr>
        <w:t>[ c ][ x ][ y ] = Clip3( 0, ( 1  &lt;&lt;  fgBitDepth[ c ] ) − 1, Î[ c ][ x ][ y ] +</w:t>
      </w:r>
      <w:r w:rsidRPr="002A528B">
        <w:rPr>
          <w:highlight w:val="lightGray"/>
        </w:rPr>
        <w:tab/>
        <w:t>(</w:t>
      </w:r>
      <w:r w:rsidRPr="002A528B">
        <w:rPr>
          <w:highlight w:val="lightGray"/>
        </w:rPr>
        <w:fldChar w:fldCharType="begin" w:fldLock="1"/>
      </w:r>
      <w:r w:rsidRPr="002A528B">
        <w:rPr>
          <w:highlight w:val="lightGray"/>
        </w:rPr>
        <w:instrText xml:space="preserve"> SEQ Equation \* ARABIC </w:instrText>
      </w:r>
      <w:r w:rsidRPr="002A528B">
        <w:rPr>
          <w:highlight w:val="lightGray"/>
        </w:rPr>
        <w:fldChar w:fldCharType="separate"/>
      </w:r>
      <w:r w:rsidRPr="002A528B">
        <w:rPr>
          <w:noProof/>
          <w:highlight w:val="lightGray"/>
        </w:rPr>
        <w:t>22</w:t>
      </w:r>
      <w:r w:rsidRPr="002A528B">
        <w:rPr>
          <w:highlight w:val="lightGray"/>
        </w:rPr>
        <w:fldChar w:fldCharType="end"/>
      </w:r>
      <w:r w:rsidRPr="002A528B">
        <w:rPr>
          <w:highlight w:val="lightGray"/>
        </w:rPr>
        <w:t>)</w:t>
      </w:r>
      <w:r w:rsidRPr="002A528B">
        <w:rPr>
          <w:highlight w:val="lightGray"/>
        </w:rPr>
        <w:br/>
      </w:r>
      <w:r w:rsidRPr="002A528B">
        <w:rPr>
          <w:highlight w:val="lightGray"/>
        </w:rPr>
        <w:tab/>
      </w:r>
      <w:r w:rsidRPr="002A528B">
        <w:rPr>
          <w:highlight w:val="lightGray"/>
        </w:rPr>
        <w:tab/>
      </w:r>
      <w:r w:rsidRPr="002A528B">
        <w:rPr>
          <w:highlight w:val="lightGray"/>
        </w:rPr>
        <w:tab/>
        <w:t>Round( ( Î[ c ][ x ][ y ] * G[ c ][ x ][ y ] ) ÷ ( ( 1  &lt;&lt;  fgBitDepth[ c ] ) − 1 ) ) )</w:t>
      </w:r>
    </w:p>
    <w:p w14:paraId="452B3C8D" w14:textId="77777777" w:rsidR="00D32258" w:rsidRPr="00657A38" w:rsidRDefault="00D32258" w:rsidP="00D32258">
      <w:pPr>
        <w:rPr>
          <w:sz w:val="20"/>
          <w:highlight w:val="lightGray"/>
          <w:lang w:eastAsia="ko-KR"/>
        </w:rPr>
      </w:pPr>
      <w:r w:rsidRPr="00657A38">
        <w:rPr>
          <w:sz w:val="20"/>
          <w:highlight w:val="lightGray"/>
        </w:rPr>
        <w:t>where Î[ c ][ x ][ y ] represents the sample value at coordinates x, y of the colour component c of the input image Î, G[ c ][ x ][ y ] is the simulated film grain value at the same position and colour component, and fgBitDepth[ c ] is the number of bits used for each sample in a fixed-length unsigned binary representation of the arrays I</w:t>
      </w:r>
      <w:r w:rsidRPr="00657A38">
        <w:rPr>
          <w:sz w:val="20"/>
          <w:highlight w:val="lightGray"/>
          <w:vertAlign w:val="subscript"/>
        </w:rPr>
        <w:t>grain</w:t>
      </w:r>
      <w:r w:rsidRPr="00657A38">
        <w:rPr>
          <w:sz w:val="20"/>
          <w:highlight w:val="lightGray"/>
        </w:rPr>
        <w:t>[ c ][ x ][ y ], Î[ c ][ x ][ y ], and G[ c ][ x ][ y ], where c = 0..2, x = 0..PicWidthInLumaSamples − </w:t>
      </w:r>
      <w:r w:rsidRPr="00657A38">
        <w:rPr>
          <w:sz w:val="20"/>
          <w:highlight w:val="lightGray"/>
          <w:lang w:eastAsia="ko-KR"/>
        </w:rPr>
        <w:t>1,</w:t>
      </w:r>
      <w:r w:rsidRPr="00657A38">
        <w:rPr>
          <w:sz w:val="20"/>
          <w:highlight w:val="lightGray"/>
        </w:rPr>
        <w:t xml:space="preserve"> and y = 0..PicHeightInLumaSamples − </w:t>
      </w:r>
      <w:r w:rsidRPr="00657A38">
        <w:rPr>
          <w:sz w:val="20"/>
          <w:highlight w:val="lightGray"/>
          <w:lang w:eastAsia="ko-KR"/>
        </w:rPr>
        <w:t>1.</w:t>
      </w:r>
    </w:p>
    <w:p w14:paraId="26BEBEBF" w14:textId="00891BE5" w:rsidR="00D32258" w:rsidRPr="00657A38" w:rsidRDefault="0068793D" w:rsidP="00D32258">
      <w:pPr>
        <w:rPr>
          <w:sz w:val="20"/>
          <w:highlight w:val="lightGray"/>
        </w:rPr>
      </w:pPr>
      <w:r>
        <w:rPr>
          <w:b/>
          <w:sz w:val="20"/>
          <w:highlight w:val="lightGray"/>
        </w:rPr>
        <w:t>fgr_</w:t>
      </w:r>
      <w:r w:rsidR="00D32258" w:rsidRPr="00657A38">
        <w:rPr>
          <w:b/>
          <w:sz w:val="20"/>
          <w:highlight w:val="lightGray"/>
        </w:rPr>
        <w:t>log2_scale_factor</w:t>
      </w:r>
      <w:r w:rsidR="00D32258" w:rsidRPr="00657A38">
        <w:rPr>
          <w:bCs/>
          <w:sz w:val="20"/>
          <w:highlight w:val="lightGray"/>
        </w:rPr>
        <w:t xml:space="preserve"> </w:t>
      </w:r>
      <w:r w:rsidR="00D32258" w:rsidRPr="00657A38">
        <w:rPr>
          <w:sz w:val="20"/>
          <w:highlight w:val="lightGray"/>
        </w:rPr>
        <w:t>specifies a scale factor used in the film grain characterization equations.</w:t>
      </w:r>
    </w:p>
    <w:p w14:paraId="7EA870D6" w14:textId="1F6722DF" w:rsidR="00D32258" w:rsidRPr="00657A38" w:rsidRDefault="0068793D" w:rsidP="00D32258">
      <w:pPr>
        <w:rPr>
          <w:sz w:val="20"/>
          <w:highlight w:val="lightGray"/>
        </w:rPr>
      </w:pPr>
      <w:r>
        <w:rPr>
          <w:b/>
          <w:sz w:val="20"/>
          <w:highlight w:val="lightGray"/>
        </w:rPr>
        <w:t>fgr_</w:t>
      </w:r>
      <w:r w:rsidR="00D32258" w:rsidRPr="00657A38">
        <w:rPr>
          <w:b/>
          <w:sz w:val="20"/>
          <w:highlight w:val="lightGray"/>
        </w:rPr>
        <w:t>comp_model_present_</w:t>
      </w:r>
      <w:proofErr w:type="gramStart"/>
      <w:r w:rsidR="00D32258" w:rsidRPr="00657A38">
        <w:rPr>
          <w:b/>
          <w:sz w:val="20"/>
          <w:highlight w:val="lightGray"/>
        </w:rPr>
        <w:t>flag</w:t>
      </w:r>
      <w:r w:rsidR="00D32258" w:rsidRPr="00657A38">
        <w:rPr>
          <w:sz w:val="20"/>
          <w:highlight w:val="lightGray"/>
        </w:rPr>
        <w:t>[</w:t>
      </w:r>
      <w:proofErr w:type="gramEnd"/>
      <w:r w:rsidR="00D32258" w:rsidRPr="00657A38">
        <w:rPr>
          <w:sz w:val="20"/>
          <w:highlight w:val="lightGray"/>
        </w:rPr>
        <w:t> c ]</w:t>
      </w:r>
      <w:r w:rsidR="00D32258" w:rsidRPr="00657A38">
        <w:rPr>
          <w:bCs/>
          <w:sz w:val="20"/>
          <w:highlight w:val="lightGray"/>
        </w:rPr>
        <w:t xml:space="preserve"> </w:t>
      </w:r>
      <w:r w:rsidR="00D32258" w:rsidRPr="00657A38">
        <w:rPr>
          <w:sz w:val="20"/>
          <w:highlight w:val="lightGray"/>
        </w:rPr>
        <w:t xml:space="preserve">equal to 0 indicates that film grain is not modelled on the c-th colour component, where c equal to 0 refers to the luma component, c equal to 1 refers to the Cb component, and c equal to 2 refers to the Cr component. </w:t>
      </w:r>
      <w:r>
        <w:rPr>
          <w:sz w:val="20"/>
          <w:highlight w:val="lightGray"/>
        </w:rPr>
        <w:t>fgr_</w:t>
      </w:r>
      <w:r w:rsidR="00D32258" w:rsidRPr="00657A38">
        <w:rPr>
          <w:sz w:val="20"/>
          <w:highlight w:val="lightGray"/>
        </w:rPr>
        <w:t>comp_model_present_</w:t>
      </w:r>
      <w:proofErr w:type="gramStart"/>
      <w:r w:rsidR="00D32258" w:rsidRPr="00657A38">
        <w:rPr>
          <w:sz w:val="20"/>
          <w:highlight w:val="lightGray"/>
        </w:rPr>
        <w:t>flag[</w:t>
      </w:r>
      <w:proofErr w:type="gramEnd"/>
      <w:r w:rsidR="00D32258" w:rsidRPr="00657A38">
        <w:rPr>
          <w:sz w:val="20"/>
          <w:highlight w:val="lightGray"/>
        </w:rPr>
        <w:t> c ] equal to 1 indicates that syntax elements specifying modelling of film grain on colour component c are present in the SEI message.</w:t>
      </w:r>
    </w:p>
    <w:p w14:paraId="1EFDBE93" w14:textId="3636B5E2" w:rsidR="00D32258" w:rsidRPr="00657A38" w:rsidRDefault="00D32258" w:rsidP="00D32258">
      <w:pPr>
        <w:rPr>
          <w:sz w:val="20"/>
          <w:highlight w:val="lightGray"/>
        </w:rPr>
      </w:pPr>
      <w:r w:rsidRPr="00657A38">
        <w:rPr>
          <w:sz w:val="20"/>
          <w:highlight w:val="lightGray"/>
        </w:rPr>
        <w:t xml:space="preserve">When </w:t>
      </w:r>
      <w:r w:rsidR="0068793D">
        <w:rPr>
          <w:sz w:val="20"/>
          <w:highlight w:val="lightGray"/>
        </w:rPr>
        <w:t>fgr_</w:t>
      </w:r>
      <w:r w:rsidRPr="00657A38">
        <w:rPr>
          <w:sz w:val="20"/>
          <w:highlight w:val="lightGray"/>
        </w:rPr>
        <w:t xml:space="preserve">separate_colour_description_present_flag is equal to 0 and ChromaFormatIdc is equal to 0, the value of </w:t>
      </w:r>
      <w:r w:rsidR="0068793D">
        <w:rPr>
          <w:sz w:val="20"/>
          <w:highlight w:val="lightGray"/>
        </w:rPr>
        <w:t>fgr_</w:t>
      </w:r>
      <w:r w:rsidRPr="00657A38">
        <w:rPr>
          <w:sz w:val="20"/>
          <w:highlight w:val="lightGray"/>
        </w:rPr>
        <w:t>comp_model_present_</w:t>
      </w:r>
      <w:proofErr w:type="gramStart"/>
      <w:r w:rsidRPr="00657A38">
        <w:rPr>
          <w:sz w:val="20"/>
          <w:highlight w:val="lightGray"/>
        </w:rPr>
        <w:t>flag[</w:t>
      </w:r>
      <w:proofErr w:type="gramEnd"/>
      <w:r w:rsidRPr="00657A38">
        <w:rPr>
          <w:sz w:val="20"/>
          <w:highlight w:val="lightGray"/>
        </w:rPr>
        <w:t xml:space="preserve"> 1 ] and </w:t>
      </w:r>
      <w:r w:rsidR="0068793D">
        <w:rPr>
          <w:sz w:val="20"/>
          <w:highlight w:val="lightGray"/>
        </w:rPr>
        <w:t>fgr_</w:t>
      </w:r>
      <w:r w:rsidRPr="00657A38">
        <w:rPr>
          <w:sz w:val="20"/>
          <w:highlight w:val="lightGray"/>
        </w:rPr>
        <w:t>comp_model_present_flag[ 2 ] shall be equal to 0.</w:t>
      </w:r>
    </w:p>
    <w:p w14:paraId="0784D88F" w14:textId="164D5823" w:rsidR="00D32258" w:rsidRPr="00657A38" w:rsidRDefault="0068793D" w:rsidP="00D32258">
      <w:pPr>
        <w:rPr>
          <w:sz w:val="20"/>
          <w:highlight w:val="lightGray"/>
        </w:rPr>
      </w:pPr>
      <w:r>
        <w:rPr>
          <w:b/>
          <w:sz w:val="20"/>
          <w:highlight w:val="lightGray"/>
        </w:rPr>
        <w:t>fgr_</w:t>
      </w:r>
      <w:r w:rsidR="00D32258" w:rsidRPr="00657A38">
        <w:rPr>
          <w:b/>
          <w:sz w:val="20"/>
          <w:highlight w:val="lightGray"/>
        </w:rPr>
        <w:t>num_intensity_intervals_minus1</w:t>
      </w:r>
      <w:r w:rsidR="00D32258" w:rsidRPr="00657A38">
        <w:rPr>
          <w:sz w:val="20"/>
          <w:highlight w:val="lightGray"/>
        </w:rPr>
        <w:t>[ </w:t>
      </w:r>
      <w:proofErr w:type="gramStart"/>
      <w:r w:rsidR="00D32258" w:rsidRPr="00657A38">
        <w:rPr>
          <w:sz w:val="20"/>
          <w:highlight w:val="lightGray"/>
        </w:rPr>
        <w:t>c ]</w:t>
      </w:r>
      <w:proofErr w:type="gramEnd"/>
      <w:r w:rsidR="00D32258" w:rsidRPr="00657A38">
        <w:rPr>
          <w:sz w:val="20"/>
          <w:highlight w:val="lightGray"/>
        </w:rPr>
        <w:t xml:space="preserve"> plus 1 specifies the number of intensity intervals for which a specific set of model values has been estimated.</w:t>
      </w:r>
    </w:p>
    <w:p w14:paraId="0E74A08C" w14:textId="77777777" w:rsidR="00D32258" w:rsidRPr="00657A38" w:rsidRDefault="00D32258" w:rsidP="00D32258">
      <w:pPr>
        <w:pStyle w:val="Note1"/>
        <w:rPr>
          <w:sz w:val="20"/>
          <w:highlight w:val="lightGray"/>
        </w:rPr>
      </w:pPr>
      <w:r w:rsidRPr="00657A38">
        <w:rPr>
          <w:sz w:val="20"/>
          <w:highlight w:val="lightGray"/>
        </w:rPr>
        <w:t>NOTE </w:t>
      </w:r>
      <w:r w:rsidRPr="00657A38">
        <w:rPr>
          <w:sz w:val="20"/>
          <w:highlight w:val="lightGray"/>
        </w:rPr>
        <w:fldChar w:fldCharType="begin" w:fldLock="1"/>
      </w:r>
      <w:r w:rsidRPr="00657A38">
        <w:rPr>
          <w:sz w:val="20"/>
          <w:highlight w:val="lightGray"/>
        </w:rPr>
        <w:instrText xml:space="preserve"> SEQ NoteCounter \* MERGEFORMAT </w:instrText>
      </w:r>
      <w:r w:rsidRPr="00657A38">
        <w:rPr>
          <w:sz w:val="20"/>
          <w:highlight w:val="lightGray"/>
        </w:rPr>
        <w:fldChar w:fldCharType="separate"/>
      </w:r>
      <w:r w:rsidRPr="00657A38">
        <w:rPr>
          <w:noProof/>
          <w:sz w:val="20"/>
          <w:highlight w:val="lightGray"/>
        </w:rPr>
        <w:t>6</w:t>
      </w:r>
      <w:r w:rsidRPr="00657A38">
        <w:rPr>
          <w:noProof/>
          <w:sz w:val="20"/>
          <w:highlight w:val="lightGray"/>
        </w:rPr>
        <w:fldChar w:fldCharType="end"/>
      </w:r>
      <w:r w:rsidRPr="00657A38">
        <w:rPr>
          <w:sz w:val="20"/>
          <w:highlight w:val="lightGray"/>
        </w:rPr>
        <w:t xml:space="preserve"> – The intensity intervals could overlap </w:t>
      </w:r>
      <w:proofErr w:type="gramStart"/>
      <w:r w:rsidRPr="00657A38">
        <w:rPr>
          <w:sz w:val="20"/>
          <w:highlight w:val="lightGray"/>
        </w:rPr>
        <w:t>in order to</w:t>
      </w:r>
      <w:proofErr w:type="gramEnd"/>
      <w:r w:rsidRPr="00657A38">
        <w:rPr>
          <w:sz w:val="20"/>
          <w:highlight w:val="lightGray"/>
        </w:rPr>
        <w:t xml:space="preserve"> simulate multi-generational film grain.</w:t>
      </w:r>
    </w:p>
    <w:p w14:paraId="2B3FCFFC" w14:textId="74716BA1" w:rsidR="00D32258" w:rsidRPr="00657A38" w:rsidRDefault="0068793D" w:rsidP="00D32258">
      <w:pPr>
        <w:rPr>
          <w:sz w:val="20"/>
          <w:highlight w:val="lightGray"/>
        </w:rPr>
      </w:pPr>
      <w:r>
        <w:rPr>
          <w:b/>
          <w:sz w:val="20"/>
          <w:highlight w:val="lightGray"/>
        </w:rPr>
        <w:t>fgr_</w:t>
      </w:r>
      <w:r w:rsidR="00D32258" w:rsidRPr="00657A38">
        <w:rPr>
          <w:b/>
          <w:sz w:val="20"/>
          <w:highlight w:val="lightGray"/>
        </w:rPr>
        <w:t>num_model_values_minus1</w:t>
      </w:r>
      <w:r w:rsidR="00D32258" w:rsidRPr="00657A38">
        <w:rPr>
          <w:sz w:val="20"/>
          <w:highlight w:val="lightGray"/>
        </w:rPr>
        <w:t>[ </w:t>
      </w:r>
      <w:proofErr w:type="gramStart"/>
      <w:r w:rsidR="00D32258" w:rsidRPr="00657A38">
        <w:rPr>
          <w:sz w:val="20"/>
          <w:highlight w:val="lightGray"/>
        </w:rPr>
        <w:t>c ]</w:t>
      </w:r>
      <w:proofErr w:type="gramEnd"/>
      <w:r w:rsidR="00D32258" w:rsidRPr="00657A38">
        <w:rPr>
          <w:sz w:val="20"/>
          <w:highlight w:val="lightGray"/>
        </w:rPr>
        <w:t xml:space="preserve"> plus 1 specifies the number of model values present for each intensity interval in which the film grain has been modelled. The value of </w:t>
      </w:r>
      <w:r>
        <w:rPr>
          <w:sz w:val="20"/>
          <w:highlight w:val="lightGray"/>
        </w:rPr>
        <w:t>fgr_</w:t>
      </w:r>
      <w:r w:rsidR="00D32258" w:rsidRPr="00657A38">
        <w:rPr>
          <w:sz w:val="20"/>
          <w:highlight w:val="lightGray"/>
        </w:rPr>
        <w:t>num_model_values_minus1[ </w:t>
      </w:r>
      <w:proofErr w:type="gramStart"/>
      <w:r w:rsidR="00D32258" w:rsidRPr="00657A38">
        <w:rPr>
          <w:sz w:val="20"/>
          <w:highlight w:val="lightGray"/>
        </w:rPr>
        <w:t>c ]</w:t>
      </w:r>
      <w:proofErr w:type="gramEnd"/>
      <w:r w:rsidR="00D32258" w:rsidRPr="00657A38">
        <w:rPr>
          <w:sz w:val="20"/>
          <w:highlight w:val="lightGray"/>
        </w:rPr>
        <w:t xml:space="preserve"> shall be in the range of 0 to 5, inclusive.</w:t>
      </w:r>
    </w:p>
    <w:p w14:paraId="4A1AC812" w14:textId="0321017F" w:rsidR="00D32258" w:rsidRPr="00657A38" w:rsidRDefault="0068793D" w:rsidP="00D32258">
      <w:pPr>
        <w:rPr>
          <w:sz w:val="20"/>
          <w:highlight w:val="lightGray"/>
        </w:rPr>
      </w:pPr>
      <w:r>
        <w:rPr>
          <w:b/>
          <w:sz w:val="20"/>
          <w:highlight w:val="lightGray"/>
        </w:rPr>
        <w:t>fgr_</w:t>
      </w:r>
      <w:r w:rsidR="00D32258" w:rsidRPr="00657A38">
        <w:rPr>
          <w:b/>
          <w:sz w:val="20"/>
          <w:highlight w:val="lightGray"/>
        </w:rPr>
        <w:t>intensity_interval_lower_</w:t>
      </w:r>
      <w:proofErr w:type="gramStart"/>
      <w:r w:rsidR="00D32258" w:rsidRPr="00657A38">
        <w:rPr>
          <w:b/>
          <w:sz w:val="20"/>
          <w:highlight w:val="lightGray"/>
        </w:rPr>
        <w:t>bound</w:t>
      </w:r>
      <w:r w:rsidR="00D32258" w:rsidRPr="00657A38">
        <w:rPr>
          <w:sz w:val="20"/>
          <w:highlight w:val="lightGray"/>
        </w:rPr>
        <w:t>[</w:t>
      </w:r>
      <w:proofErr w:type="gramEnd"/>
      <w:r w:rsidR="00D32258" w:rsidRPr="00657A38">
        <w:rPr>
          <w:sz w:val="20"/>
          <w:highlight w:val="lightGray"/>
        </w:rPr>
        <w:t> c ][ i ] specifies the lower bound of the i-th intensity interval for which the set of model values applies.</w:t>
      </w:r>
    </w:p>
    <w:p w14:paraId="007A25FF" w14:textId="6BCB9BD4" w:rsidR="00D32258" w:rsidRPr="00657A38" w:rsidRDefault="0068793D" w:rsidP="00D32258">
      <w:pPr>
        <w:rPr>
          <w:sz w:val="20"/>
          <w:highlight w:val="lightGray"/>
        </w:rPr>
      </w:pPr>
      <w:r>
        <w:rPr>
          <w:b/>
          <w:sz w:val="20"/>
          <w:highlight w:val="lightGray"/>
        </w:rPr>
        <w:t>fgr_</w:t>
      </w:r>
      <w:r w:rsidR="00D32258" w:rsidRPr="00657A38">
        <w:rPr>
          <w:b/>
          <w:sz w:val="20"/>
          <w:highlight w:val="lightGray"/>
        </w:rPr>
        <w:t>intensity_interval_upper_</w:t>
      </w:r>
      <w:proofErr w:type="gramStart"/>
      <w:r w:rsidR="00D32258" w:rsidRPr="00657A38">
        <w:rPr>
          <w:b/>
          <w:sz w:val="20"/>
          <w:highlight w:val="lightGray"/>
        </w:rPr>
        <w:t>bound</w:t>
      </w:r>
      <w:r w:rsidR="00D32258" w:rsidRPr="00657A38">
        <w:rPr>
          <w:sz w:val="20"/>
          <w:highlight w:val="lightGray"/>
        </w:rPr>
        <w:t>[</w:t>
      </w:r>
      <w:proofErr w:type="gramEnd"/>
      <w:r w:rsidR="00D32258" w:rsidRPr="00657A38">
        <w:rPr>
          <w:sz w:val="20"/>
          <w:highlight w:val="lightGray"/>
        </w:rPr>
        <w:t> c ][ i ] specifies the upper bound of the i-th intensity interval for which the set of model values applies.</w:t>
      </w:r>
    </w:p>
    <w:p w14:paraId="691057BD" w14:textId="77777777" w:rsidR="00D32258" w:rsidRPr="00657A38" w:rsidRDefault="00D32258" w:rsidP="00D32258">
      <w:pPr>
        <w:rPr>
          <w:sz w:val="20"/>
          <w:highlight w:val="lightGray"/>
          <w:lang w:eastAsia="ko-KR"/>
        </w:rPr>
      </w:pPr>
      <w:r w:rsidRPr="00657A38">
        <w:rPr>
          <w:sz w:val="20"/>
          <w:highlight w:val="lightGray"/>
        </w:rPr>
        <w:t>The variable intensityIntervalIdx[ c ][ x ][ y ][ j ] represents the j-th index to the list of intensity intervals selected for the sample value Î[ c ][ x ][ y ] for c = 0..2, x = 0..PicWidthInLumaSamples − </w:t>
      </w:r>
      <w:r w:rsidRPr="00657A38">
        <w:rPr>
          <w:sz w:val="20"/>
          <w:highlight w:val="lightGray"/>
          <w:lang w:eastAsia="ko-KR"/>
        </w:rPr>
        <w:t>1</w:t>
      </w:r>
      <w:r w:rsidRPr="00657A38">
        <w:rPr>
          <w:sz w:val="20"/>
          <w:highlight w:val="lightGray"/>
        </w:rPr>
        <w:t>, y = 0..PicHeightInLumaSamples − </w:t>
      </w:r>
      <w:r w:rsidRPr="00657A38">
        <w:rPr>
          <w:sz w:val="20"/>
          <w:highlight w:val="lightGray"/>
          <w:lang w:eastAsia="ko-KR"/>
        </w:rPr>
        <w:t>1, and j = 0..</w:t>
      </w:r>
      <w:r w:rsidRPr="00657A38">
        <w:rPr>
          <w:sz w:val="20"/>
          <w:highlight w:val="lightGray"/>
        </w:rPr>
        <w:t>numApplicableIntensityIntervals[ c ][ x ][ y ] − 1, where numApplicableIntensityIntervals[ c ][ x ][ y ] is derived below</w:t>
      </w:r>
      <w:r w:rsidRPr="00657A38">
        <w:rPr>
          <w:sz w:val="20"/>
          <w:highlight w:val="lightGray"/>
          <w:lang w:eastAsia="ko-KR"/>
        </w:rPr>
        <w:t>.</w:t>
      </w:r>
    </w:p>
    <w:p w14:paraId="3302DF07" w14:textId="3DA52532" w:rsidR="00D32258" w:rsidRPr="00657A38" w:rsidRDefault="00D32258" w:rsidP="00D32258">
      <w:pPr>
        <w:keepNext/>
        <w:rPr>
          <w:sz w:val="20"/>
          <w:highlight w:val="lightGray"/>
        </w:rPr>
      </w:pPr>
      <w:r w:rsidRPr="00657A38">
        <w:rPr>
          <w:sz w:val="20"/>
          <w:highlight w:val="lightGray"/>
        </w:rPr>
        <w:t xml:space="preserve">Depending on the value of </w:t>
      </w:r>
      <w:r w:rsidR="0068793D">
        <w:rPr>
          <w:sz w:val="20"/>
          <w:highlight w:val="lightGray"/>
        </w:rPr>
        <w:t>fgr_</w:t>
      </w:r>
      <w:r w:rsidRPr="00657A38">
        <w:rPr>
          <w:sz w:val="20"/>
          <w:highlight w:val="lightGray"/>
        </w:rPr>
        <w:t xml:space="preserve">model_id, the selection of the one or more intensity intervals for the sample value </w:t>
      </w:r>
      <w:proofErr w:type="gramStart"/>
      <w:r w:rsidRPr="00657A38">
        <w:rPr>
          <w:sz w:val="20"/>
          <w:highlight w:val="lightGray"/>
        </w:rPr>
        <w:t>Î[</w:t>
      </w:r>
      <w:proofErr w:type="gramEnd"/>
      <w:r w:rsidRPr="00657A38">
        <w:rPr>
          <w:sz w:val="20"/>
          <w:highlight w:val="lightGray"/>
        </w:rPr>
        <w:t> c ][ x ][ y ] is specified as follows:</w:t>
      </w:r>
    </w:p>
    <w:p w14:paraId="1032EE08" w14:textId="77777777" w:rsidR="00D32258" w:rsidRPr="002A528B" w:rsidRDefault="00D32258" w:rsidP="00D32258">
      <w:pPr>
        <w:pStyle w:val="enumlev1"/>
        <w:ind w:left="397"/>
        <w:rPr>
          <w:highlight w:val="lightGray"/>
        </w:rPr>
      </w:pPr>
      <w:r w:rsidRPr="002A528B">
        <w:rPr>
          <w:highlight w:val="lightGray"/>
        </w:rPr>
        <w:t>–</w:t>
      </w:r>
      <w:r w:rsidRPr="002A528B">
        <w:rPr>
          <w:highlight w:val="lightGray"/>
        </w:rPr>
        <w:tab/>
        <w:t xml:space="preserve">The variable </w:t>
      </w:r>
      <w:proofErr w:type="gramStart"/>
      <w:r w:rsidRPr="002A528B">
        <w:rPr>
          <w:highlight w:val="lightGray"/>
        </w:rPr>
        <w:t>numApplicableIntensityIntervals[</w:t>
      </w:r>
      <w:proofErr w:type="gramEnd"/>
      <w:r w:rsidRPr="002A528B">
        <w:rPr>
          <w:highlight w:val="lightGray"/>
        </w:rPr>
        <w:t> c ][ x ][ y ] is initially set equal to 0.</w:t>
      </w:r>
    </w:p>
    <w:p w14:paraId="0CE25E42" w14:textId="22588331" w:rsidR="00D32258" w:rsidRPr="002A528B" w:rsidRDefault="00D32258" w:rsidP="00D32258">
      <w:pPr>
        <w:pStyle w:val="enumlev1"/>
        <w:ind w:left="397"/>
        <w:rPr>
          <w:highlight w:val="lightGray"/>
        </w:rPr>
      </w:pPr>
      <w:r w:rsidRPr="002A528B">
        <w:rPr>
          <w:highlight w:val="lightGray"/>
        </w:rPr>
        <w:t>–</w:t>
      </w:r>
      <w:r w:rsidRPr="002A528B">
        <w:rPr>
          <w:highlight w:val="lightGray"/>
        </w:rPr>
        <w:tab/>
        <w:t xml:space="preserve">If </w:t>
      </w:r>
      <w:r w:rsidR="0068793D">
        <w:rPr>
          <w:highlight w:val="lightGray"/>
        </w:rPr>
        <w:t>fgr_</w:t>
      </w:r>
      <w:r w:rsidRPr="002A528B">
        <w:rPr>
          <w:highlight w:val="lightGray"/>
        </w:rPr>
        <w:t>model_id is equal to 0, the following applies:</w:t>
      </w:r>
    </w:p>
    <w:p w14:paraId="6346CA0A" w14:textId="77777777" w:rsidR="00D32258" w:rsidRPr="00657A38" w:rsidRDefault="00D32258" w:rsidP="00D3225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z w:val="20"/>
          <w:highlight w:val="lightGray"/>
          <w:lang w:eastAsia="ko-KR"/>
        </w:rPr>
      </w:pPr>
      <w:r w:rsidRPr="00657A38">
        <w:rPr>
          <w:sz w:val="20"/>
          <w:highlight w:val="lightGray"/>
          <w:lang w:eastAsia="ko-KR"/>
        </w:rPr>
        <w:t xml:space="preserve">The top-left sample location </w:t>
      </w:r>
      <w:proofErr w:type="gramStart"/>
      <w:r w:rsidRPr="00657A38">
        <w:rPr>
          <w:sz w:val="20"/>
          <w:highlight w:val="lightGray"/>
          <w:lang w:eastAsia="ko-KR"/>
        </w:rPr>
        <w:t>( xB</w:t>
      </w:r>
      <w:proofErr w:type="gramEnd"/>
      <w:r w:rsidRPr="00657A38">
        <w:rPr>
          <w:sz w:val="20"/>
          <w:highlight w:val="lightGray"/>
          <w:lang w:eastAsia="ko-KR"/>
        </w:rPr>
        <w:t xml:space="preserve">, yB ) of the current </w:t>
      </w:r>
      <w:r w:rsidRPr="00657A38">
        <w:rPr>
          <w:sz w:val="20"/>
          <w:highlight w:val="lightGray"/>
        </w:rPr>
        <w:t xml:space="preserve">8x8 </w:t>
      </w:r>
      <w:r w:rsidRPr="00657A38">
        <w:rPr>
          <w:sz w:val="20"/>
          <w:highlight w:val="lightGray"/>
          <w:lang w:eastAsia="ko-KR"/>
        </w:rPr>
        <w:t xml:space="preserve">block b that contains the sample value </w:t>
      </w:r>
      <w:r w:rsidRPr="00657A38">
        <w:rPr>
          <w:sz w:val="20"/>
          <w:highlight w:val="lightGray"/>
        </w:rPr>
        <w:t>Î[ c ][ x ][ y ]</w:t>
      </w:r>
      <w:r w:rsidRPr="00657A38">
        <w:rPr>
          <w:sz w:val="20"/>
          <w:highlight w:val="lightGray"/>
          <w:lang w:eastAsia="ko-KR"/>
        </w:rPr>
        <w:t xml:space="preserve"> is derived as </w:t>
      </w:r>
      <w:r w:rsidRPr="00657A38">
        <w:rPr>
          <w:sz w:val="20"/>
          <w:highlight w:val="lightGray"/>
        </w:rPr>
        <w:t>( xB, yB ) = ( x / </w:t>
      </w:r>
      <w:r w:rsidRPr="00657A38">
        <w:rPr>
          <w:sz w:val="20"/>
          <w:highlight w:val="lightGray"/>
          <w:lang w:eastAsia="ko-KR"/>
        </w:rPr>
        <w:t>8</w:t>
      </w:r>
      <w:r w:rsidRPr="00657A38">
        <w:rPr>
          <w:sz w:val="20"/>
          <w:highlight w:val="lightGray"/>
        </w:rPr>
        <w:t>, y / </w:t>
      </w:r>
      <w:r w:rsidRPr="00657A38">
        <w:rPr>
          <w:sz w:val="20"/>
          <w:highlight w:val="lightGray"/>
          <w:lang w:eastAsia="ko-KR"/>
        </w:rPr>
        <w:t>8 </w:t>
      </w:r>
      <w:r w:rsidRPr="00657A38">
        <w:rPr>
          <w:sz w:val="20"/>
          <w:highlight w:val="lightGray"/>
        </w:rPr>
        <w:t>).</w:t>
      </w:r>
    </w:p>
    <w:p w14:paraId="2DC1C716" w14:textId="77777777" w:rsidR="00D32258" w:rsidRPr="00657A38" w:rsidRDefault="00D32258" w:rsidP="00D3225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z w:val="20"/>
          <w:highlight w:val="lightGray"/>
          <w:lang w:eastAsia="ko-KR"/>
        </w:rPr>
      </w:pPr>
      <w:r w:rsidRPr="00657A38">
        <w:rPr>
          <w:sz w:val="20"/>
          <w:highlight w:val="lightGray"/>
          <w:lang w:eastAsia="ko-KR"/>
        </w:rPr>
        <w:t xml:space="preserve">The average value </w:t>
      </w:r>
      <w:r w:rsidRPr="00657A38">
        <w:rPr>
          <w:sz w:val="20"/>
          <w:highlight w:val="lightGray"/>
        </w:rPr>
        <w:t>b</w:t>
      </w:r>
      <w:r w:rsidRPr="00657A38">
        <w:rPr>
          <w:sz w:val="20"/>
          <w:highlight w:val="lightGray"/>
          <w:vertAlign w:val="subscript"/>
        </w:rPr>
        <w:t>avg</w:t>
      </w:r>
      <w:r w:rsidRPr="00657A38">
        <w:rPr>
          <w:sz w:val="20"/>
          <w:highlight w:val="lightGray"/>
          <w:lang w:eastAsia="ko-KR"/>
        </w:rPr>
        <w:t xml:space="preserve"> of the current 8x8 block b is derived as follows:</w:t>
      </w:r>
    </w:p>
    <w:p w14:paraId="7DFF6E94" w14:textId="77777777" w:rsidR="00D32258" w:rsidRPr="002A528B" w:rsidRDefault="00D32258" w:rsidP="00D32258">
      <w:pPr>
        <w:pStyle w:val="Equation"/>
        <w:tabs>
          <w:tab w:val="clear" w:pos="1588"/>
          <w:tab w:val="left" w:pos="1170"/>
          <w:tab w:val="left" w:pos="1440"/>
          <w:tab w:val="left" w:pos="1710"/>
          <w:tab w:val="left" w:pos="1980"/>
        </w:tabs>
        <w:ind w:left="1170"/>
        <w:rPr>
          <w:highlight w:val="lightGray"/>
          <w:lang w:eastAsia="ko-KR"/>
        </w:rPr>
      </w:pPr>
      <w:r w:rsidRPr="002A528B">
        <w:rPr>
          <w:highlight w:val="lightGray"/>
        </w:rPr>
        <w:lastRenderedPageBreak/>
        <w:t>sum8x8 = 0</w:t>
      </w:r>
      <w:r w:rsidRPr="002A528B">
        <w:rPr>
          <w:highlight w:val="lightGray"/>
        </w:rPr>
        <w:br/>
      </w:r>
      <w:r w:rsidRPr="002A528B">
        <w:rPr>
          <w:highlight w:val="lightGray"/>
          <w:lang w:eastAsia="ko-KR"/>
        </w:rPr>
        <w:t>for( i = 0; i &lt; 8; i++ )</w:t>
      </w:r>
      <w:r w:rsidRPr="002A528B">
        <w:rPr>
          <w:highlight w:val="lightGray"/>
          <w:lang w:eastAsia="ko-KR"/>
        </w:rPr>
        <w:br/>
      </w:r>
      <w:r w:rsidRPr="002A528B">
        <w:rPr>
          <w:highlight w:val="lightGray"/>
          <w:lang w:eastAsia="ko-KR"/>
        </w:rPr>
        <w:tab/>
        <w:t>for( j = 0; j &lt; 8; j++ )</w:t>
      </w:r>
      <w:r w:rsidRPr="002A528B">
        <w:rPr>
          <w:highlight w:val="lightGray"/>
          <w:lang w:eastAsia="ko-KR"/>
        </w:rPr>
        <w:br/>
      </w:r>
      <w:r w:rsidRPr="002A528B">
        <w:rPr>
          <w:highlight w:val="lightGray"/>
          <w:lang w:eastAsia="ko-KR"/>
        </w:rPr>
        <w:tab/>
      </w:r>
      <w:r w:rsidRPr="002A528B">
        <w:rPr>
          <w:highlight w:val="lightGray"/>
          <w:lang w:eastAsia="ko-KR"/>
        </w:rPr>
        <w:tab/>
      </w:r>
      <w:r w:rsidRPr="002A528B">
        <w:rPr>
          <w:highlight w:val="lightGray"/>
        </w:rPr>
        <w:t>sum8x8  +=  Î[ c ][ </w:t>
      </w:r>
      <w:r w:rsidRPr="002A528B">
        <w:rPr>
          <w:highlight w:val="lightGray"/>
          <w:lang w:eastAsia="ko-KR"/>
        </w:rPr>
        <w:t>xB * 8 + i ][</w:t>
      </w:r>
      <w:r w:rsidRPr="002A528B">
        <w:rPr>
          <w:highlight w:val="lightGray"/>
        </w:rPr>
        <w:t>yB * 8 + j ]</w:t>
      </w:r>
      <w:r w:rsidRPr="002A528B">
        <w:rPr>
          <w:highlight w:val="lightGray"/>
        </w:rPr>
        <w:tab/>
        <w:t>(</w:t>
      </w:r>
      <w:r w:rsidRPr="002A528B">
        <w:rPr>
          <w:highlight w:val="lightGray"/>
        </w:rPr>
        <w:fldChar w:fldCharType="begin" w:fldLock="1"/>
      </w:r>
      <w:r w:rsidRPr="002A528B">
        <w:rPr>
          <w:highlight w:val="lightGray"/>
        </w:rPr>
        <w:instrText xml:space="preserve"> SEQ Equation \* ARABIC </w:instrText>
      </w:r>
      <w:r w:rsidRPr="002A528B">
        <w:rPr>
          <w:highlight w:val="lightGray"/>
        </w:rPr>
        <w:fldChar w:fldCharType="separate"/>
      </w:r>
      <w:r w:rsidRPr="002A528B">
        <w:rPr>
          <w:noProof/>
          <w:highlight w:val="lightGray"/>
        </w:rPr>
        <w:t>23</w:t>
      </w:r>
      <w:r w:rsidRPr="002A528B">
        <w:rPr>
          <w:highlight w:val="lightGray"/>
        </w:rPr>
        <w:fldChar w:fldCharType="end"/>
      </w:r>
      <w:r w:rsidRPr="002A528B">
        <w:rPr>
          <w:highlight w:val="lightGray"/>
        </w:rPr>
        <w:t>)</w:t>
      </w:r>
      <w:r w:rsidRPr="002A528B">
        <w:rPr>
          <w:highlight w:val="lightGray"/>
        </w:rPr>
        <w:br/>
        <w:t>b</w:t>
      </w:r>
      <w:r w:rsidRPr="002A528B">
        <w:rPr>
          <w:highlight w:val="lightGray"/>
          <w:vertAlign w:val="subscript"/>
        </w:rPr>
        <w:t>avg</w:t>
      </w:r>
      <w:r w:rsidRPr="002A528B">
        <w:rPr>
          <w:highlight w:val="lightGray"/>
        </w:rPr>
        <w:t> = Clip3( 0, 255, ( sum8x8 + ( 1  &lt;&lt;  ( fgBitDepth[ c ] − </w:t>
      </w:r>
      <w:r w:rsidRPr="002A528B">
        <w:rPr>
          <w:highlight w:val="lightGray"/>
          <w:lang w:eastAsia="ko-KR"/>
        </w:rPr>
        <w:t>3 </w:t>
      </w:r>
      <w:r w:rsidRPr="002A528B">
        <w:rPr>
          <w:highlight w:val="lightGray"/>
        </w:rPr>
        <w:t>) ) )  &gt;&gt;  ( fgBitDepth[ c ] − </w:t>
      </w:r>
      <w:r w:rsidRPr="002A528B">
        <w:rPr>
          <w:highlight w:val="lightGray"/>
          <w:lang w:eastAsia="ko-KR"/>
        </w:rPr>
        <w:t>2 </w:t>
      </w:r>
      <w:r w:rsidRPr="002A528B">
        <w:rPr>
          <w:highlight w:val="lightGray"/>
        </w:rPr>
        <w:t>) )</w:t>
      </w:r>
    </w:p>
    <w:p w14:paraId="4B4230EE" w14:textId="77777777" w:rsidR="00D32258" w:rsidRPr="00657A38" w:rsidRDefault="00D32258" w:rsidP="00D3225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sz w:val="20"/>
          <w:highlight w:val="lightGray"/>
          <w:lang w:eastAsia="ko-KR"/>
        </w:rPr>
      </w:pPr>
      <w:r w:rsidRPr="00657A38">
        <w:rPr>
          <w:sz w:val="20"/>
          <w:highlight w:val="lightGray"/>
        </w:rPr>
        <w:t xml:space="preserve">The value of </w:t>
      </w:r>
      <w:proofErr w:type="gramStart"/>
      <w:r w:rsidRPr="00657A38">
        <w:rPr>
          <w:sz w:val="20"/>
          <w:highlight w:val="lightGray"/>
        </w:rPr>
        <w:t>intensityIntervalIdx[</w:t>
      </w:r>
      <w:proofErr w:type="gramEnd"/>
      <w:r w:rsidRPr="00657A38">
        <w:rPr>
          <w:sz w:val="20"/>
          <w:highlight w:val="lightGray"/>
        </w:rPr>
        <w:t xml:space="preserve"> c ][ x ][ y ][ j ] </w:t>
      </w:r>
      <w:r w:rsidRPr="00657A38">
        <w:rPr>
          <w:sz w:val="20"/>
          <w:highlight w:val="lightGray"/>
          <w:lang w:eastAsia="ko-KR"/>
        </w:rPr>
        <w:t>is derived as follows:</w:t>
      </w:r>
    </w:p>
    <w:p w14:paraId="455BFC64" w14:textId="56259BEB" w:rsidR="00D32258" w:rsidRPr="002A528B" w:rsidRDefault="00D32258" w:rsidP="00D32258">
      <w:pPr>
        <w:pStyle w:val="Equation"/>
        <w:tabs>
          <w:tab w:val="clear" w:pos="1588"/>
          <w:tab w:val="left" w:pos="1170"/>
          <w:tab w:val="left" w:pos="1440"/>
          <w:tab w:val="left" w:pos="1710"/>
          <w:tab w:val="left" w:pos="1980"/>
        </w:tabs>
        <w:ind w:left="1170"/>
        <w:rPr>
          <w:highlight w:val="lightGray"/>
        </w:rPr>
      </w:pPr>
      <w:r w:rsidRPr="002A528B">
        <w:rPr>
          <w:highlight w:val="lightGray"/>
        </w:rPr>
        <w:t>for( i = 0, j = 0; i  &lt;=  </w:t>
      </w:r>
      <w:r w:rsidR="0068793D">
        <w:rPr>
          <w:highlight w:val="lightGray"/>
        </w:rPr>
        <w:t>fgr_</w:t>
      </w:r>
      <w:r w:rsidRPr="002A528B">
        <w:rPr>
          <w:highlight w:val="lightGray"/>
        </w:rPr>
        <w:t>num_intensity_intervals_minus1[ c ]; i++ )</w:t>
      </w:r>
      <w:r w:rsidRPr="002A528B">
        <w:rPr>
          <w:highlight w:val="lightGray"/>
        </w:rPr>
        <w:br/>
      </w:r>
      <w:r w:rsidRPr="002A528B">
        <w:rPr>
          <w:highlight w:val="lightGray"/>
        </w:rPr>
        <w:tab/>
        <w:t>if( b</w:t>
      </w:r>
      <w:r w:rsidRPr="002A528B">
        <w:rPr>
          <w:highlight w:val="lightGray"/>
          <w:vertAlign w:val="subscript"/>
        </w:rPr>
        <w:t>avg</w:t>
      </w:r>
      <w:r w:rsidRPr="002A528B">
        <w:rPr>
          <w:highlight w:val="lightGray"/>
        </w:rPr>
        <w:t>  &gt;=  </w:t>
      </w:r>
      <w:r w:rsidR="0068793D">
        <w:rPr>
          <w:highlight w:val="lightGray"/>
        </w:rPr>
        <w:t>fgr_</w:t>
      </w:r>
      <w:r w:rsidRPr="002A528B">
        <w:rPr>
          <w:highlight w:val="lightGray"/>
        </w:rPr>
        <w:t>intensity_interval_lower_bound[ c ][ i ]  &amp;&amp;</w:t>
      </w:r>
      <w:r w:rsidRPr="002A528B">
        <w:rPr>
          <w:highlight w:val="lightGray"/>
        </w:rPr>
        <w:br/>
      </w:r>
      <w:r w:rsidRPr="002A528B">
        <w:rPr>
          <w:highlight w:val="lightGray"/>
        </w:rPr>
        <w:tab/>
      </w:r>
      <w:r w:rsidRPr="002A528B">
        <w:rPr>
          <w:highlight w:val="lightGray"/>
        </w:rPr>
        <w:tab/>
      </w:r>
      <w:r w:rsidRPr="002A528B">
        <w:rPr>
          <w:highlight w:val="lightGray"/>
        </w:rPr>
        <w:tab/>
        <w:t>b</w:t>
      </w:r>
      <w:r w:rsidRPr="002A528B">
        <w:rPr>
          <w:highlight w:val="lightGray"/>
          <w:vertAlign w:val="subscript"/>
        </w:rPr>
        <w:t>avg</w:t>
      </w:r>
      <w:r w:rsidRPr="002A528B">
        <w:rPr>
          <w:highlight w:val="lightGray"/>
        </w:rPr>
        <w:t>  &lt;=  </w:t>
      </w:r>
      <w:r w:rsidR="0068793D">
        <w:rPr>
          <w:highlight w:val="lightGray"/>
        </w:rPr>
        <w:t>fgr_</w:t>
      </w:r>
      <w:r w:rsidRPr="002A528B">
        <w:rPr>
          <w:highlight w:val="lightGray"/>
        </w:rPr>
        <w:t>intensity_interval_upper_bound[ c ][ i ] ) {</w:t>
      </w:r>
      <w:r w:rsidRPr="002A528B">
        <w:rPr>
          <w:highlight w:val="lightGray"/>
        </w:rPr>
        <w:br/>
      </w:r>
      <w:r w:rsidRPr="002A528B">
        <w:rPr>
          <w:highlight w:val="lightGray"/>
        </w:rPr>
        <w:tab/>
      </w:r>
      <w:r w:rsidRPr="002A528B">
        <w:rPr>
          <w:highlight w:val="lightGray"/>
        </w:rPr>
        <w:tab/>
        <w:t>intensityIntervalIdx[ c ][ x ][ y ][ j ] = i</w:t>
      </w:r>
      <w:r w:rsidRPr="002A528B">
        <w:rPr>
          <w:highlight w:val="lightGray"/>
        </w:rPr>
        <w:tab/>
      </w:r>
      <w:r w:rsidRPr="002A528B">
        <w:rPr>
          <w:highlight w:val="lightGray"/>
        </w:rPr>
        <w:tab/>
        <w:t>(</w:t>
      </w:r>
      <w:r w:rsidRPr="002A528B">
        <w:rPr>
          <w:highlight w:val="lightGray"/>
        </w:rPr>
        <w:fldChar w:fldCharType="begin" w:fldLock="1"/>
      </w:r>
      <w:r w:rsidRPr="002A528B">
        <w:rPr>
          <w:highlight w:val="lightGray"/>
        </w:rPr>
        <w:instrText xml:space="preserve"> SEQ Equation \* ARABIC </w:instrText>
      </w:r>
      <w:r w:rsidRPr="002A528B">
        <w:rPr>
          <w:highlight w:val="lightGray"/>
        </w:rPr>
        <w:fldChar w:fldCharType="separate"/>
      </w:r>
      <w:r w:rsidRPr="002A528B">
        <w:rPr>
          <w:noProof/>
          <w:highlight w:val="lightGray"/>
        </w:rPr>
        <w:t>24</w:t>
      </w:r>
      <w:r w:rsidRPr="002A528B">
        <w:rPr>
          <w:highlight w:val="lightGray"/>
        </w:rPr>
        <w:fldChar w:fldCharType="end"/>
      </w:r>
      <w:r w:rsidRPr="002A528B">
        <w:rPr>
          <w:highlight w:val="lightGray"/>
        </w:rPr>
        <w:t>)</w:t>
      </w:r>
      <w:r w:rsidRPr="002A528B">
        <w:rPr>
          <w:highlight w:val="lightGray"/>
        </w:rPr>
        <w:br/>
      </w:r>
      <w:r w:rsidRPr="002A528B">
        <w:rPr>
          <w:highlight w:val="lightGray"/>
        </w:rPr>
        <w:tab/>
      </w:r>
      <w:r w:rsidRPr="002A528B">
        <w:rPr>
          <w:highlight w:val="lightGray"/>
        </w:rPr>
        <w:tab/>
        <w:t>j++</w:t>
      </w:r>
      <w:r w:rsidRPr="002A528B">
        <w:rPr>
          <w:highlight w:val="lightGray"/>
        </w:rPr>
        <w:br/>
      </w:r>
      <w:r w:rsidRPr="002A528B">
        <w:rPr>
          <w:highlight w:val="lightGray"/>
        </w:rPr>
        <w:tab/>
        <w:t>}</w:t>
      </w:r>
      <w:r w:rsidRPr="002A528B">
        <w:rPr>
          <w:highlight w:val="lightGray"/>
        </w:rPr>
        <w:br/>
        <w:t>numApplicableIntensityIntervals[ c ][ x ][ y ] = j</w:t>
      </w:r>
    </w:p>
    <w:p w14:paraId="74EE71AD" w14:textId="1CCE43F9" w:rsidR="00D32258" w:rsidRPr="002A528B" w:rsidRDefault="00D32258" w:rsidP="00D32258">
      <w:pPr>
        <w:pStyle w:val="enumlev1"/>
        <w:ind w:left="397"/>
        <w:rPr>
          <w:highlight w:val="lightGray"/>
        </w:rPr>
      </w:pPr>
      <w:r w:rsidRPr="002A528B">
        <w:rPr>
          <w:highlight w:val="lightGray"/>
        </w:rPr>
        <w:t>–</w:t>
      </w:r>
      <w:r w:rsidRPr="002A528B">
        <w:rPr>
          <w:highlight w:val="lightGray"/>
        </w:rPr>
        <w:tab/>
        <w:t>Otherwise (</w:t>
      </w:r>
      <w:r w:rsidR="0068793D">
        <w:rPr>
          <w:highlight w:val="lightGray"/>
        </w:rPr>
        <w:t>fgr_</w:t>
      </w:r>
      <w:r w:rsidRPr="002A528B">
        <w:rPr>
          <w:highlight w:val="lightGray"/>
        </w:rPr>
        <w:t xml:space="preserve">model_id is equal to 1), the value of </w:t>
      </w:r>
      <w:proofErr w:type="gramStart"/>
      <w:r w:rsidRPr="002A528B">
        <w:rPr>
          <w:highlight w:val="lightGray"/>
        </w:rPr>
        <w:t>intensityIntervalIdx[</w:t>
      </w:r>
      <w:proofErr w:type="gramEnd"/>
      <w:r w:rsidRPr="002A528B">
        <w:rPr>
          <w:highlight w:val="lightGray"/>
        </w:rPr>
        <w:t> c ][ x ][ y ][ j ] is derived as follows:</w:t>
      </w:r>
    </w:p>
    <w:p w14:paraId="7A8BE285" w14:textId="5644E544" w:rsidR="00D32258" w:rsidRPr="002A528B" w:rsidRDefault="00D32258" w:rsidP="00D32258">
      <w:pPr>
        <w:pStyle w:val="Equation"/>
        <w:tabs>
          <w:tab w:val="left" w:pos="1170"/>
        </w:tabs>
        <w:ind w:left="562"/>
        <w:rPr>
          <w:highlight w:val="lightGray"/>
        </w:rPr>
      </w:pPr>
      <w:r w:rsidRPr="002A528B">
        <w:rPr>
          <w:highlight w:val="lightGray"/>
        </w:rPr>
        <w:t>I</w:t>
      </w:r>
      <w:r w:rsidRPr="002A528B">
        <w:rPr>
          <w:highlight w:val="lightGray"/>
          <w:vertAlign w:val="subscript"/>
        </w:rPr>
        <w:t>8</w:t>
      </w:r>
      <w:r w:rsidRPr="002A528B">
        <w:rPr>
          <w:highlight w:val="lightGray"/>
        </w:rPr>
        <w:t>[ </w:t>
      </w:r>
      <w:proofErr w:type="gramStart"/>
      <w:r w:rsidRPr="002A528B">
        <w:rPr>
          <w:highlight w:val="lightGray"/>
        </w:rPr>
        <w:t>c ]</w:t>
      </w:r>
      <w:proofErr w:type="gramEnd"/>
      <w:r w:rsidRPr="002A528B">
        <w:rPr>
          <w:highlight w:val="lightGray"/>
        </w:rPr>
        <w:t>[ x ][ y ] = ( fgBitDepth[ c ] </w:t>
      </w:r>
      <w:r w:rsidRPr="002A528B">
        <w:rPr>
          <w:highlight w:val="lightGray"/>
          <w:lang w:eastAsia="ko-KR"/>
        </w:rPr>
        <w:t> = =  8 ) ? ( </w:t>
      </w:r>
      <w:r w:rsidRPr="002A528B">
        <w:rPr>
          <w:highlight w:val="lightGray"/>
        </w:rPr>
        <w:t>Î[ c ][ x ][ y ] :</w:t>
      </w:r>
      <w:r w:rsidRPr="002A528B">
        <w:rPr>
          <w:highlight w:val="lightGray"/>
        </w:rPr>
        <w:br/>
      </w:r>
      <w:r w:rsidRPr="002A528B">
        <w:rPr>
          <w:highlight w:val="lightGray"/>
        </w:rPr>
        <w:tab/>
      </w:r>
      <w:r w:rsidRPr="002A528B">
        <w:rPr>
          <w:highlight w:val="lightGray"/>
        </w:rPr>
        <w:tab/>
        <w:t>Clip3( 0, 255, ( Î[ c ][ x ][ y ] + ( 1  &lt;&lt;  ( fgBitDepth[ c ] − 9 ) ) )  &gt;&gt;  ( fgBitDepth[ c ] − 8 ) )</w:t>
      </w:r>
      <w:r w:rsidRPr="002A528B">
        <w:rPr>
          <w:highlight w:val="lightGray"/>
        </w:rPr>
        <w:br/>
        <w:t>for( i = 0, j = 0; i  &lt;=  </w:t>
      </w:r>
      <w:r w:rsidR="0068793D">
        <w:rPr>
          <w:highlight w:val="lightGray"/>
        </w:rPr>
        <w:t>fgr_</w:t>
      </w:r>
      <w:r w:rsidRPr="002A528B">
        <w:rPr>
          <w:highlight w:val="lightGray"/>
        </w:rPr>
        <w:t>num_intensity_intervals_minus1[ c ]; i++ )</w:t>
      </w:r>
      <w:r w:rsidRPr="002A528B">
        <w:rPr>
          <w:highlight w:val="lightGray"/>
        </w:rPr>
        <w:br/>
      </w:r>
      <w:r w:rsidRPr="002A528B">
        <w:rPr>
          <w:highlight w:val="lightGray"/>
        </w:rPr>
        <w:tab/>
        <w:t>if( I</w:t>
      </w:r>
      <w:r w:rsidRPr="002A528B">
        <w:rPr>
          <w:highlight w:val="lightGray"/>
          <w:vertAlign w:val="subscript"/>
        </w:rPr>
        <w:t>8</w:t>
      </w:r>
      <w:r w:rsidRPr="002A528B">
        <w:rPr>
          <w:highlight w:val="lightGray"/>
        </w:rPr>
        <w:t>[ c ][ x ][ y ]  &gt;=  </w:t>
      </w:r>
      <w:r w:rsidR="0068793D">
        <w:rPr>
          <w:highlight w:val="lightGray"/>
        </w:rPr>
        <w:t>fgr_</w:t>
      </w:r>
      <w:r w:rsidRPr="002A528B">
        <w:rPr>
          <w:highlight w:val="lightGray"/>
        </w:rPr>
        <w:t>intensity_interval_lower_bound[ c ][ i ]  &amp;&amp;</w:t>
      </w:r>
      <w:r w:rsidRPr="002A528B">
        <w:rPr>
          <w:highlight w:val="lightGray"/>
        </w:rPr>
        <w:tab/>
        <w:t>(</w:t>
      </w:r>
      <w:r w:rsidRPr="002A528B">
        <w:rPr>
          <w:highlight w:val="lightGray"/>
        </w:rPr>
        <w:fldChar w:fldCharType="begin" w:fldLock="1"/>
      </w:r>
      <w:r w:rsidRPr="002A528B">
        <w:rPr>
          <w:highlight w:val="lightGray"/>
        </w:rPr>
        <w:instrText xml:space="preserve"> SEQ Equation \* ARABIC </w:instrText>
      </w:r>
      <w:r w:rsidRPr="002A528B">
        <w:rPr>
          <w:highlight w:val="lightGray"/>
        </w:rPr>
        <w:fldChar w:fldCharType="separate"/>
      </w:r>
      <w:r w:rsidRPr="002A528B">
        <w:rPr>
          <w:noProof/>
          <w:highlight w:val="lightGray"/>
        </w:rPr>
        <w:t>25</w:t>
      </w:r>
      <w:r w:rsidRPr="002A528B">
        <w:rPr>
          <w:highlight w:val="lightGray"/>
        </w:rPr>
        <w:fldChar w:fldCharType="end"/>
      </w:r>
      <w:r w:rsidRPr="002A528B">
        <w:rPr>
          <w:highlight w:val="lightGray"/>
        </w:rPr>
        <w:t>)</w:t>
      </w:r>
      <w:r w:rsidRPr="002A528B">
        <w:rPr>
          <w:highlight w:val="lightGray"/>
        </w:rPr>
        <w:br/>
      </w:r>
      <w:r w:rsidRPr="002A528B">
        <w:rPr>
          <w:highlight w:val="lightGray"/>
        </w:rPr>
        <w:tab/>
      </w:r>
      <w:r w:rsidRPr="002A528B">
        <w:rPr>
          <w:highlight w:val="lightGray"/>
        </w:rPr>
        <w:tab/>
      </w:r>
      <w:r w:rsidRPr="002A528B">
        <w:rPr>
          <w:highlight w:val="lightGray"/>
        </w:rPr>
        <w:tab/>
        <w:t>I</w:t>
      </w:r>
      <w:r w:rsidRPr="002A528B">
        <w:rPr>
          <w:highlight w:val="lightGray"/>
          <w:vertAlign w:val="subscript"/>
        </w:rPr>
        <w:t>8</w:t>
      </w:r>
      <w:r w:rsidRPr="002A528B">
        <w:rPr>
          <w:highlight w:val="lightGray"/>
        </w:rPr>
        <w:t>[ c ][ x ][ y ]  &lt;=  </w:t>
      </w:r>
      <w:r w:rsidR="0068793D">
        <w:rPr>
          <w:highlight w:val="lightGray"/>
        </w:rPr>
        <w:t>fgr_</w:t>
      </w:r>
      <w:r w:rsidRPr="002A528B">
        <w:rPr>
          <w:highlight w:val="lightGray"/>
        </w:rPr>
        <w:t>intensity_interval_upper_bound[ c ][ i ] ) {</w:t>
      </w:r>
      <w:r w:rsidRPr="002A528B">
        <w:rPr>
          <w:highlight w:val="lightGray"/>
        </w:rPr>
        <w:br/>
      </w:r>
      <w:r w:rsidRPr="002A528B">
        <w:rPr>
          <w:highlight w:val="lightGray"/>
        </w:rPr>
        <w:tab/>
      </w:r>
      <w:r w:rsidRPr="002A528B">
        <w:rPr>
          <w:highlight w:val="lightGray"/>
        </w:rPr>
        <w:tab/>
        <w:t>intensityIntervalIdx[ c ][ x ][ y ][ j ] = i</w:t>
      </w:r>
      <w:r w:rsidRPr="002A528B">
        <w:rPr>
          <w:highlight w:val="lightGray"/>
        </w:rPr>
        <w:br/>
      </w:r>
      <w:r w:rsidRPr="002A528B">
        <w:rPr>
          <w:highlight w:val="lightGray"/>
        </w:rPr>
        <w:tab/>
      </w:r>
      <w:r w:rsidRPr="002A528B">
        <w:rPr>
          <w:highlight w:val="lightGray"/>
        </w:rPr>
        <w:tab/>
        <w:t>j++</w:t>
      </w:r>
      <w:r w:rsidRPr="002A528B">
        <w:rPr>
          <w:highlight w:val="lightGray"/>
        </w:rPr>
        <w:br/>
      </w:r>
      <w:r w:rsidRPr="002A528B">
        <w:rPr>
          <w:highlight w:val="lightGray"/>
        </w:rPr>
        <w:tab/>
        <w:t>}</w:t>
      </w:r>
      <w:r w:rsidRPr="002A528B">
        <w:rPr>
          <w:highlight w:val="lightGray"/>
        </w:rPr>
        <w:br/>
        <w:t>numApplicableIntensityIntervals[ c ][ x ][ y ] = j</w:t>
      </w:r>
    </w:p>
    <w:p w14:paraId="637DFF13" w14:textId="77777777" w:rsidR="00D32258" w:rsidRPr="00657A38" w:rsidRDefault="00D32258" w:rsidP="00D32258">
      <w:pPr>
        <w:rPr>
          <w:sz w:val="20"/>
          <w:highlight w:val="lightGray"/>
        </w:rPr>
      </w:pPr>
      <w:r w:rsidRPr="00657A38">
        <w:rPr>
          <w:sz w:val="20"/>
          <w:highlight w:val="lightGray"/>
        </w:rPr>
        <w:t xml:space="preserve">Samples that do not fall into any of the defined intervals (i.e., those samples for which the value of </w:t>
      </w:r>
      <w:proofErr w:type="gramStart"/>
      <w:r w:rsidRPr="00657A38">
        <w:rPr>
          <w:sz w:val="20"/>
          <w:highlight w:val="lightGray"/>
        </w:rPr>
        <w:t>numApplicableIntensityIntervals[</w:t>
      </w:r>
      <w:proofErr w:type="gramEnd"/>
      <w:r w:rsidRPr="00657A38">
        <w:rPr>
          <w:sz w:val="20"/>
          <w:highlight w:val="lightGray"/>
        </w:rPr>
        <w:t xml:space="preserve"> c ][ x ][ y ] is equal to 0) are not modified by the grain generation function. Samples that fall into more than one interval (i.e., those samples for which the value of </w:t>
      </w:r>
      <w:proofErr w:type="gramStart"/>
      <w:r w:rsidRPr="00657A38">
        <w:rPr>
          <w:sz w:val="20"/>
          <w:highlight w:val="lightGray"/>
        </w:rPr>
        <w:t>numApplicableIntensityIntervals[</w:t>
      </w:r>
      <w:proofErr w:type="gramEnd"/>
      <w:r w:rsidRPr="00657A38">
        <w:rPr>
          <w:sz w:val="20"/>
          <w:highlight w:val="lightGray"/>
        </w:rPr>
        <w:t> c ][ x ][ y ] is greater than 1) will originate multi-generation grain. Multi-generation grain results from adding the grain computed independently for each of the applicable intensity intervals.</w:t>
      </w:r>
    </w:p>
    <w:p w14:paraId="73AF785B" w14:textId="6403F5C6" w:rsidR="00D32258" w:rsidRPr="00657A38" w:rsidRDefault="00D32258" w:rsidP="00D32258">
      <w:pPr>
        <w:rPr>
          <w:sz w:val="20"/>
          <w:highlight w:val="lightGray"/>
        </w:rPr>
      </w:pPr>
      <w:r w:rsidRPr="00657A38">
        <w:rPr>
          <w:sz w:val="20"/>
          <w:highlight w:val="lightGray"/>
        </w:rPr>
        <w:t>In the equations in the remainder of this clause, the variable s</w:t>
      </w:r>
      <w:r w:rsidRPr="00657A38">
        <w:rPr>
          <w:sz w:val="20"/>
          <w:highlight w:val="lightGray"/>
          <w:vertAlign w:val="subscript"/>
        </w:rPr>
        <w:t>j</w:t>
      </w:r>
      <w:r w:rsidRPr="00657A38">
        <w:rPr>
          <w:sz w:val="20"/>
          <w:highlight w:val="lightGray"/>
        </w:rPr>
        <w:t xml:space="preserve"> in each instance of the list </w:t>
      </w:r>
      <w:r w:rsidR="0068793D">
        <w:rPr>
          <w:sz w:val="20"/>
          <w:highlight w:val="lightGray"/>
        </w:rPr>
        <w:t>fgr_</w:t>
      </w:r>
      <w:r w:rsidRPr="00657A38">
        <w:rPr>
          <w:sz w:val="20"/>
          <w:highlight w:val="lightGray"/>
        </w:rPr>
        <w:t>comp_model_</w:t>
      </w:r>
      <w:proofErr w:type="gramStart"/>
      <w:r w:rsidRPr="00657A38">
        <w:rPr>
          <w:sz w:val="20"/>
          <w:highlight w:val="lightGray"/>
        </w:rPr>
        <w:t>value[</w:t>
      </w:r>
      <w:proofErr w:type="gramEnd"/>
      <w:r w:rsidRPr="00657A38">
        <w:rPr>
          <w:sz w:val="20"/>
          <w:highlight w:val="lightGray"/>
        </w:rPr>
        <w:t> c ][ s</w:t>
      </w:r>
      <w:r w:rsidRPr="00657A38">
        <w:rPr>
          <w:sz w:val="20"/>
          <w:highlight w:val="lightGray"/>
          <w:vertAlign w:val="subscript"/>
        </w:rPr>
        <w:t>j</w:t>
      </w:r>
      <w:r w:rsidRPr="00657A38">
        <w:rPr>
          <w:sz w:val="20"/>
          <w:highlight w:val="lightGray"/>
        </w:rPr>
        <w:t> ] is the value of intensityIntervalIdx[ c ][ x ][ y ][ j ] derived for the sample value Î[ c ][ x ][ y ].</w:t>
      </w:r>
    </w:p>
    <w:p w14:paraId="2DA92FF3" w14:textId="32625604" w:rsidR="00D32258" w:rsidRPr="00657A38" w:rsidRDefault="0068793D" w:rsidP="00D32258">
      <w:pPr>
        <w:rPr>
          <w:sz w:val="20"/>
          <w:highlight w:val="lightGray"/>
        </w:rPr>
      </w:pPr>
      <w:r>
        <w:rPr>
          <w:b/>
          <w:sz w:val="20"/>
          <w:highlight w:val="lightGray"/>
        </w:rPr>
        <w:t>fgr_</w:t>
      </w:r>
      <w:r w:rsidR="00D32258" w:rsidRPr="00657A38">
        <w:rPr>
          <w:b/>
          <w:sz w:val="20"/>
          <w:highlight w:val="lightGray"/>
        </w:rPr>
        <w:t>comp_model_</w:t>
      </w:r>
      <w:proofErr w:type="gramStart"/>
      <w:r w:rsidR="00D32258" w:rsidRPr="00657A38">
        <w:rPr>
          <w:b/>
          <w:sz w:val="20"/>
          <w:highlight w:val="lightGray"/>
        </w:rPr>
        <w:t>value</w:t>
      </w:r>
      <w:r w:rsidR="00D32258" w:rsidRPr="00657A38">
        <w:rPr>
          <w:sz w:val="20"/>
          <w:highlight w:val="lightGray"/>
        </w:rPr>
        <w:t>[</w:t>
      </w:r>
      <w:proofErr w:type="gramEnd"/>
      <w:r w:rsidR="00D32258" w:rsidRPr="00657A38">
        <w:rPr>
          <w:sz w:val="20"/>
          <w:highlight w:val="lightGray"/>
        </w:rPr>
        <w:t xml:space="preserve"> c ][ i ][ j ] specifies the j-th model value for the colour component c and the i-th intensity interval. The set of model values has different meaning depending on the value of </w:t>
      </w:r>
      <w:r>
        <w:rPr>
          <w:sz w:val="20"/>
          <w:highlight w:val="lightGray"/>
        </w:rPr>
        <w:t>fgr_</w:t>
      </w:r>
      <w:r w:rsidR="00D32258" w:rsidRPr="00657A38">
        <w:rPr>
          <w:sz w:val="20"/>
          <w:highlight w:val="lightGray"/>
        </w:rPr>
        <w:t>model_id.</w:t>
      </w:r>
    </w:p>
    <w:p w14:paraId="4EA13E8A" w14:textId="45E1BB84" w:rsidR="00D32258" w:rsidRPr="00657A38" w:rsidRDefault="00D32258" w:rsidP="00D32258">
      <w:pPr>
        <w:rPr>
          <w:sz w:val="20"/>
          <w:highlight w:val="lightGray"/>
        </w:rPr>
      </w:pPr>
      <w:r w:rsidRPr="00657A38">
        <w:rPr>
          <w:sz w:val="20"/>
          <w:highlight w:val="lightGray"/>
        </w:rPr>
        <w:t xml:space="preserve">The value of </w:t>
      </w:r>
      <w:r w:rsidR="0068793D">
        <w:rPr>
          <w:sz w:val="20"/>
          <w:highlight w:val="lightGray"/>
        </w:rPr>
        <w:t>fgr_</w:t>
      </w:r>
      <w:r w:rsidRPr="00657A38">
        <w:rPr>
          <w:sz w:val="20"/>
          <w:highlight w:val="lightGray"/>
        </w:rPr>
        <w:t>comp_model_</w:t>
      </w:r>
      <w:proofErr w:type="gramStart"/>
      <w:r w:rsidRPr="00657A38">
        <w:rPr>
          <w:sz w:val="20"/>
          <w:highlight w:val="lightGray"/>
        </w:rPr>
        <w:t>value[</w:t>
      </w:r>
      <w:proofErr w:type="gramEnd"/>
      <w:r w:rsidRPr="00657A38">
        <w:rPr>
          <w:sz w:val="20"/>
          <w:highlight w:val="lightGray"/>
        </w:rPr>
        <w:t> c ][ i ][ j ] is constrained as follows, and could be additionally constrained as specified elsewhere in this clause:</w:t>
      </w:r>
    </w:p>
    <w:p w14:paraId="1AE915FE" w14:textId="062E252A" w:rsidR="00D32258" w:rsidRPr="002A528B" w:rsidRDefault="00D32258" w:rsidP="00D32258">
      <w:pPr>
        <w:pStyle w:val="enumlev1"/>
        <w:ind w:left="397"/>
        <w:rPr>
          <w:highlight w:val="lightGray"/>
        </w:rPr>
      </w:pPr>
      <w:r w:rsidRPr="002A528B">
        <w:rPr>
          <w:highlight w:val="lightGray"/>
        </w:rPr>
        <w:t>–</w:t>
      </w:r>
      <w:r w:rsidRPr="002A528B">
        <w:rPr>
          <w:highlight w:val="lightGray"/>
        </w:rPr>
        <w:tab/>
        <w:t xml:space="preserve">If </w:t>
      </w:r>
      <w:r w:rsidR="0068793D">
        <w:rPr>
          <w:highlight w:val="lightGray"/>
        </w:rPr>
        <w:t>fgr_</w:t>
      </w:r>
      <w:r w:rsidRPr="002A528B">
        <w:rPr>
          <w:highlight w:val="lightGray"/>
        </w:rPr>
        <w:t xml:space="preserve">model_id is equal to 0, </w:t>
      </w:r>
      <w:r w:rsidR="0068793D">
        <w:rPr>
          <w:highlight w:val="lightGray"/>
        </w:rPr>
        <w:t>fgr_</w:t>
      </w:r>
      <w:r w:rsidRPr="002A528B">
        <w:rPr>
          <w:highlight w:val="lightGray"/>
        </w:rPr>
        <w:t>comp_model_</w:t>
      </w:r>
      <w:proofErr w:type="gramStart"/>
      <w:r w:rsidRPr="002A528B">
        <w:rPr>
          <w:highlight w:val="lightGray"/>
        </w:rPr>
        <w:t>value[</w:t>
      </w:r>
      <w:proofErr w:type="gramEnd"/>
      <w:r w:rsidRPr="002A528B">
        <w:rPr>
          <w:highlight w:val="lightGray"/>
        </w:rPr>
        <w:t> c ][ i ][ j ] shall be in the range of 0 to 2</w:t>
      </w:r>
      <w:r w:rsidRPr="002A528B">
        <w:rPr>
          <w:highlight w:val="lightGray"/>
          <w:vertAlign w:val="superscript"/>
        </w:rPr>
        <w:t>fgBitDepth[ c ]</w:t>
      </w:r>
      <w:r w:rsidRPr="002A528B">
        <w:rPr>
          <w:highlight w:val="lightGray"/>
        </w:rPr>
        <w:t> − 1, inclusive.</w:t>
      </w:r>
    </w:p>
    <w:p w14:paraId="7AFD6D4A" w14:textId="38F2BC58" w:rsidR="00D32258" w:rsidRPr="002A528B" w:rsidRDefault="00D32258" w:rsidP="00D32258">
      <w:pPr>
        <w:pStyle w:val="enumlev1"/>
        <w:ind w:left="397"/>
        <w:rPr>
          <w:highlight w:val="lightGray"/>
        </w:rPr>
      </w:pPr>
      <w:r w:rsidRPr="002A528B">
        <w:rPr>
          <w:highlight w:val="lightGray"/>
        </w:rPr>
        <w:t>–</w:t>
      </w:r>
      <w:r w:rsidRPr="002A528B">
        <w:rPr>
          <w:highlight w:val="lightGray"/>
        </w:rPr>
        <w:tab/>
        <w:t>Otherwise (</w:t>
      </w:r>
      <w:r w:rsidR="0068793D">
        <w:rPr>
          <w:highlight w:val="lightGray"/>
        </w:rPr>
        <w:t>fgr_</w:t>
      </w:r>
      <w:r w:rsidRPr="002A528B">
        <w:rPr>
          <w:highlight w:val="lightGray"/>
        </w:rPr>
        <w:t xml:space="preserve">model_id is equal to 1), </w:t>
      </w:r>
      <w:r w:rsidR="0068793D">
        <w:rPr>
          <w:highlight w:val="lightGray"/>
        </w:rPr>
        <w:t>fgr_</w:t>
      </w:r>
      <w:r w:rsidRPr="002A528B">
        <w:rPr>
          <w:highlight w:val="lightGray"/>
        </w:rPr>
        <w:t>comp_model_</w:t>
      </w:r>
      <w:proofErr w:type="gramStart"/>
      <w:r w:rsidRPr="002A528B">
        <w:rPr>
          <w:highlight w:val="lightGray"/>
        </w:rPr>
        <w:t>value[</w:t>
      </w:r>
      <w:proofErr w:type="gramEnd"/>
      <w:r w:rsidRPr="002A528B">
        <w:rPr>
          <w:highlight w:val="lightGray"/>
        </w:rPr>
        <w:t> c ][ i ][ j ] shall be in the range of −2</w:t>
      </w:r>
      <w:r w:rsidRPr="002A528B">
        <w:rPr>
          <w:highlight w:val="lightGray"/>
          <w:vertAlign w:val="superscript"/>
        </w:rPr>
        <w:t>( fgBitDepth[ c ] − 1 )</w:t>
      </w:r>
      <w:r w:rsidRPr="002A528B">
        <w:rPr>
          <w:highlight w:val="lightGray"/>
        </w:rPr>
        <w:t xml:space="preserve"> to 2</w:t>
      </w:r>
      <w:r w:rsidRPr="002A528B">
        <w:rPr>
          <w:highlight w:val="lightGray"/>
          <w:vertAlign w:val="superscript"/>
        </w:rPr>
        <w:t>( fgBitDepth[ c ] − 1 )</w:t>
      </w:r>
      <w:r w:rsidRPr="002A528B">
        <w:rPr>
          <w:highlight w:val="lightGray"/>
        </w:rPr>
        <w:t> − 1, inclusive.</w:t>
      </w:r>
    </w:p>
    <w:p w14:paraId="67569CAD" w14:textId="2647A103" w:rsidR="00D32258" w:rsidRPr="00657A38" w:rsidRDefault="00D32258" w:rsidP="00D32258">
      <w:pPr>
        <w:keepNext/>
        <w:rPr>
          <w:sz w:val="20"/>
          <w:highlight w:val="lightGray"/>
        </w:rPr>
      </w:pPr>
      <w:r w:rsidRPr="00657A38">
        <w:rPr>
          <w:sz w:val="20"/>
          <w:highlight w:val="lightGray"/>
        </w:rPr>
        <w:t xml:space="preserve">Depending on the value of </w:t>
      </w:r>
      <w:r w:rsidR="0068793D">
        <w:rPr>
          <w:sz w:val="20"/>
          <w:highlight w:val="lightGray"/>
        </w:rPr>
        <w:t>fgr_</w:t>
      </w:r>
      <w:r w:rsidRPr="00657A38">
        <w:rPr>
          <w:sz w:val="20"/>
          <w:highlight w:val="lightGray"/>
        </w:rPr>
        <w:t>model_id, the synthesis of the film grain is modelled as follows:</w:t>
      </w:r>
    </w:p>
    <w:p w14:paraId="00C58F2A" w14:textId="1DAC8CEF" w:rsidR="00D32258" w:rsidRPr="002A528B" w:rsidRDefault="00D32258" w:rsidP="00D32258">
      <w:pPr>
        <w:pStyle w:val="enumlev1"/>
        <w:ind w:left="397"/>
        <w:rPr>
          <w:highlight w:val="lightGray"/>
        </w:rPr>
      </w:pPr>
      <w:r w:rsidRPr="002A528B">
        <w:rPr>
          <w:highlight w:val="lightGray"/>
        </w:rPr>
        <w:t>–</w:t>
      </w:r>
      <w:r w:rsidRPr="002A528B">
        <w:rPr>
          <w:highlight w:val="lightGray"/>
        </w:rPr>
        <w:tab/>
        <w:t xml:space="preserve">If </w:t>
      </w:r>
      <w:r w:rsidR="0068793D">
        <w:rPr>
          <w:highlight w:val="lightGray"/>
        </w:rPr>
        <w:t>fgr_</w:t>
      </w:r>
      <w:r w:rsidRPr="002A528B">
        <w:rPr>
          <w:highlight w:val="lightGray"/>
        </w:rPr>
        <w:t>model_id is equal to 0, a frequency filtering model enables simulating the original film grain for c = </w:t>
      </w:r>
      <w:proofErr w:type="gramStart"/>
      <w:r w:rsidRPr="002A528B">
        <w:rPr>
          <w:highlight w:val="lightGray"/>
        </w:rPr>
        <w:t>0..</w:t>
      </w:r>
      <w:proofErr w:type="gramEnd"/>
      <w:r w:rsidRPr="002A528B">
        <w:rPr>
          <w:highlight w:val="lightGray"/>
        </w:rPr>
        <w:t>2, x = 0..PicWidthInLumaSamples − 1, and y = 0..PicHeightInLumaSamples − 1 as specified by:</w:t>
      </w:r>
    </w:p>
    <w:p w14:paraId="3611EA77" w14:textId="6D867A17" w:rsidR="00D32258" w:rsidRPr="002A528B" w:rsidRDefault="00D32258" w:rsidP="00D32258">
      <w:pPr>
        <w:pStyle w:val="Equation"/>
        <w:tabs>
          <w:tab w:val="clear" w:pos="1588"/>
          <w:tab w:val="clear" w:pos="4849"/>
          <w:tab w:val="left" w:pos="1170"/>
          <w:tab w:val="left" w:pos="2070"/>
          <w:tab w:val="center" w:pos="4050"/>
        </w:tabs>
        <w:ind w:left="562"/>
        <w:rPr>
          <w:highlight w:val="lightGray"/>
          <w:lang w:val="es-ES_tradnl"/>
        </w:rPr>
      </w:pPr>
      <w:proofErr w:type="gramStart"/>
      <w:r w:rsidRPr="002A528B">
        <w:rPr>
          <w:highlight w:val="lightGray"/>
          <w:lang w:val="es-ES_tradnl"/>
        </w:rPr>
        <w:t>G[</w:t>
      </w:r>
      <w:proofErr w:type="gramEnd"/>
      <w:r w:rsidRPr="002A528B">
        <w:rPr>
          <w:highlight w:val="lightGray"/>
          <w:lang w:val="es-ES_tradnl"/>
        </w:rPr>
        <w:t xml:space="preserve"> c ][ x ][ y ] = ( </w:t>
      </w:r>
      <w:r w:rsidR="0068793D">
        <w:rPr>
          <w:highlight w:val="lightGray"/>
          <w:lang w:val="es-ES_tradnl"/>
        </w:rPr>
        <w:t>fgr_</w:t>
      </w:r>
      <w:r w:rsidRPr="002A528B">
        <w:rPr>
          <w:highlight w:val="lightGray"/>
          <w:lang w:val="es-ES_tradnl"/>
        </w:rPr>
        <w:t>comp_model_value[ c ][ s</w:t>
      </w:r>
      <w:r w:rsidRPr="002A528B">
        <w:rPr>
          <w:highlight w:val="lightGray"/>
          <w:vertAlign w:val="subscript"/>
          <w:lang w:val="es-ES_tradnl"/>
        </w:rPr>
        <w:t>j</w:t>
      </w:r>
      <w:r w:rsidRPr="002A528B">
        <w:rPr>
          <w:highlight w:val="lightGray"/>
          <w:lang w:val="es-ES_tradnl"/>
        </w:rPr>
        <w:t xml:space="preserve"> ][ 0 ] * Q[ c ][ x ][ y ] + </w:t>
      </w:r>
      <w:r w:rsidR="0068793D">
        <w:rPr>
          <w:highlight w:val="lightGray"/>
          <w:lang w:val="es-ES_tradnl"/>
        </w:rPr>
        <w:t>fgr_</w:t>
      </w:r>
      <w:r w:rsidRPr="002A528B">
        <w:rPr>
          <w:highlight w:val="lightGray"/>
          <w:lang w:val="es-ES_tradnl"/>
        </w:rPr>
        <w:t>comp_model_value[ c ][ s</w:t>
      </w:r>
      <w:r w:rsidRPr="002A528B">
        <w:rPr>
          <w:highlight w:val="lightGray"/>
          <w:vertAlign w:val="subscript"/>
          <w:lang w:val="es-ES_tradnl"/>
        </w:rPr>
        <w:t>j</w:t>
      </w:r>
      <w:r w:rsidRPr="002A528B">
        <w:rPr>
          <w:highlight w:val="lightGray"/>
          <w:lang w:val="es-ES_tradnl"/>
        </w:rPr>
        <w:t> ][ 5 ] *</w:t>
      </w:r>
      <w:r w:rsidRPr="002A528B">
        <w:rPr>
          <w:highlight w:val="lightGray"/>
          <w:lang w:val="es-ES_tradnl"/>
        </w:rPr>
        <w:br/>
      </w:r>
      <w:r w:rsidRPr="002A528B">
        <w:rPr>
          <w:highlight w:val="lightGray"/>
          <w:lang w:val="es-ES_tradnl"/>
        </w:rPr>
        <w:tab/>
      </w:r>
      <w:r w:rsidRPr="002A528B">
        <w:rPr>
          <w:highlight w:val="lightGray"/>
          <w:lang w:val="es-ES_tradnl"/>
        </w:rPr>
        <w:tab/>
        <w:t xml:space="preserve">G[ c − 1 ][ x ][ y ] )  &gt;&gt;  </w:t>
      </w:r>
      <w:r w:rsidR="0068793D">
        <w:rPr>
          <w:highlight w:val="lightGray"/>
          <w:lang w:val="es-ES_tradnl"/>
        </w:rPr>
        <w:t>fgr_</w:t>
      </w:r>
      <w:r w:rsidRPr="002A528B">
        <w:rPr>
          <w:highlight w:val="lightGray"/>
          <w:lang w:val="es-ES_tradnl"/>
        </w:rPr>
        <w:t>log2_scale_factor</w:t>
      </w:r>
      <w:r w:rsidRPr="002A528B">
        <w:rPr>
          <w:highlight w:val="lightGray"/>
          <w:lang w:val="es-ES_tradnl"/>
        </w:rPr>
        <w:tab/>
        <w:t>(</w:t>
      </w:r>
      <w:bookmarkStart w:id="20" w:name="Equation34"/>
      <w:r w:rsidRPr="002A528B">
        <w:rPr>
          <w:highlight w:val="lightGray"/>
        </w:rPr>
        <w:fldChar w:fldCharType="begin" w:fldLock="1"/>
      </w:r>
      <w:r w:rsidRPr="002A528B">
        <w:rPr>
          <w:highlight w:val="lightGray"/>
          <w:lang w:val="es-ES_tradnl"/>
        </w:rPr>
        <w:instrText xml:space="preserve"> SEQ Equation \* ARABIC </w:instrText>
      </w:r>
      <w:r w:rsidRPr="002A528B">
        <w:rPr>
          <w:highlight w:val="lightGray"/>
        </w:rPr>
        <w:fldChar w:fldCharType="separate"/>
      </w:r>
      <w:r w:rsidRPr="002A528B">
        <w:rPr>
          <w:noProof/>
          <w:highlight w:val="lightGray"/>
          <w:lang w:val="es-ES_tradnl"/>
        </w:rPr>
        <w:t>26</w:t>
      </w:r>
      <w:r w:rsidRPr="002A528B">
        <w:rPr>
          <w:highlight w:val="lightGray"/>
        </w:rPr>
        <w:fldChar w:fldCharType="end"/>
      </w:r>
      <w:bookmarkEnd w:id="20"/>
      <w:r w:rsidRPr="002A528B">
        <w:rPr>
          <w:highlight w:val="lightGray"/>
          <w:lang w:val="es-ES_tradnl"/>
        </w:rPr>
        <w:t>)</w:t>
      </w:r>
    </w:p>
    <w:p w14:paraId="685CB783" w14:textId="77777777" w:rsidR="00D32258" w:rsidRPr="002A528B" w:rsidRDefault="00D32258" w:rsidP="00D32258">
      <w:pPr>
        <w:pStyle w:val="enumlev1"/>
        <w:ind w:left="397"/>
        <w:rPr>
          <w:highlight w:val="lightGray"/>
        </w:rPr>
      </w:pPr>
      <w:r w:rsidRPr="002A528B">
        <w:rPr>
          <w:highlight w:val="lightGray"/>
          <w:lang w:val="es-ES_tradnl"/>
        </w:rPr>
        <w:tab/>
      </w:r>
      <w:r w:rsidRPr="002A528B">
        <w:rPr>
          <w:highlight w:val="lightGray"/>
        </w:rPr>
        <w:t>where Q[ c ] is a two-dimensional random process generated by filtering 16x16 blocks gaussRv with random-valued elements gaussRv</w:t>
      </w:r>
      <w:r w:rsidRPr="002A528B">
        <w:rPr>
          <w:highlight w:val="lightGray"/>
          <w:vertAlign w:val="subscript"/>
        </w:rPr>
        <w:t>ij</w:t>
      </w:r>
      <w:r w:rsidRPr="002A528B">
        <w:rPr>
          <w:highlight w:val="lightGray"/>
        </w:rPr>
        <w:t xml:space="preserve"> generated with a normalized Gaussian distribution (independent and identically distributed Gaussian random variable samples with zero mean and unity variance) and where the value of an element G[ c − 1 ][ x ][ y ] used in the right-hand side of the equation is inferred to be equal to 0 when c − 1 is less than 0.</w:t>
      </w:r>
    </w:p>
    <w:p w14:paraId="47F9118E" w14:textId="77777777" w:rsidR="00D32258" w:rsidRPr="009629AD" w:rsidRDefault="00D32258" w:rsidP="00D32258">
      <w:pPr>
        <w:pStyle w:val="Note1"/>
        <w:ind w:left="806"/>
        <w:rPr>
          <w:highlight w:val="lightGray"/>
        </w:rPr>
      </w:pPr>
      <w:r w:rsidRPr="009629AD">
        <w:rPr>
          <w:highlight w:val="lightGray"/>
        </w:rPr>
        <w:lastRenderedPageBreak/>
        <w:t>NOTE </w:t>
      </w:r>
      <w:r w:rsidRPr="009629AD">
        <w:rPr>
          <w:highlight w:val="lightGray"/>
        </w:rPr>
        <w:fldChar w:fldCharType="begin" w:fldLock="1"/>
      </w:r>
      <w:r w:rsidRPr="009629AD">
        <w:rPr>
          <w:highlight w:val="lightGray"/>
        </w:rPr>
        <w:instrText xml:space="preserve"> SEQ NoteCounter \* MERGEFORMAT </w:instrText>
      </w:r>
      <w:r w:rsidRPr="009629AD">
        <w:rPr>
          <w:highlight w:val="lightGray"/>
        </w:rPr>
        <w:fldChar w:fldCharType="separate"/>
      </w:r>
      <w:r w:rsidRPr="009629AD">
        <w:rPr>
          <w:noProof/>
          <w:highlight w:val="lightGray"/>
        </w:rPr>
        <w:t>7</w:t>
      </w:r>
      <w:r w:rsidRPr="009629AD">
        <w:rPr>
          <w:noProof/>
          <w:highlight w:val="lightGray"/>
        </w:rPr>
        <w:fldChar w:fldCharType="end"/>
      </w:r>
      <w:r w:rsidRPr="009629AD">
        <w:rPr>
          <w:highlight w:val="lightGray"/>
        </w:rPr>
        <w:t> – A normalized Gaussian random variable can be generated from two independent, uniformly distributed random values over the interval from 0 to 1 (and not equal to 0), denoted as uRv</w:t>
      </w:r>
      <w:r w:rsidRPr="009629AD">
        <w:rPr>
          <w:highlight w:val="lightGray"/>
          <w:vertAlign w:val="subscript"/>
        </w:rPr>
        <w:t>0</w:t>
      </w:r>
      <w:r w:rsidRPr="009629AD">
        <w:rPr>
          <w:highlight w:val="lightGray"/>
        </w:rPr>
        <w:t xml:space="preserve"> and uRv</w:t>
      </w:r>
      <w:r w:rsidRPr="009629AD">
        <w:rPr>
          <w:highlight w:val="lightGray"/>
          <w:vertAlign w:val="subscript"/>
        </w:rPr>
        <w:t>1</w:t>
      </w:r>
      <w:r w:rsidRPr="009629AD">
        <w:rPr>
          <w:highlight w:val="lightGray"/>
        </w:rPr>
        <w:t>, using the Box-Muller transformation specified by:</w:t>
      </w:r>
    </w:p>
    <w:p w14:paraId="39233CD1" w14:textId="77777777" w:rsidR="00D32258" w:rsidRPr="00657A38" w:rsidRDefault="00D32258" w:rsidP="00D32258">
      <w:pPr>
        <w:pStyle w:val="Equation"/>
        <w:ind w:left="1440"/>
        <w:rPr>
          <w:highlight w:val="lightGray"/>
        </w:rPr>
      </w:pPr>
      <w:proofErr w:type="gramStart"/>
      <w:r w:rsidRPr="00657A38">
        <w:rPr>
          <w:highlight w:val="lightGray"/>
        </w:rPr>
        <w:t>gaussRv</w:t>
      </w:r>
      <w:r w:rsidRPr="00657A38">
        <w:rPr>
          <w:highlight w:val="lightGray"/>
          <w:vertAlign w:val="subscript"/>
        </w:rPr>
        <w:t>i,j</w:t>
      </w:r>
      <w:proofErr w:type="gramEnd"/>
      <w:r w:rsidRPr="00657A38">
        <w:rPr>
          <w:highlight w:val="lightGray"/>
        </w:rPr>
        <w:t xml:space="preserve"> = Sqrt( −2 * Ln( uRv</w:t>
      </w:r>
      <w:r w:rsidRPr="00657A38">
        <w:rPr>
          <w:highlight w:val="lightGray"/>
          <w:vertAlign w:val="subscript"/>
        </w:rPr>
        <w:t>0</w:t>
      </w:r>
      <w:r w:rsidRPr="00657A38">
        <w:rPr>
          <w:highlight w:val="lightGray"/>
        </w:rPr>
        <w:t> ) ) * Cos( 2 * π * uRv</w:t>
      </w:r>
      <w:r w:rsidRPr="00657A38">
        <w:rPr>
          <w:highlight w:val="lightGray"/>
          <w:vertAlign w:val="subscript"/>
        </w:rPr>
        <w:t>1</w:t>
      </w:r>
      <w:r w:rsidRPr="00657A38">
        <w:rPr>
          <w:highlight w:val="lightGray"/>
        </w:rPr>
        <w:t> )</w:t>
      </w:r>
      <w:r w:rsidRPr="00657A38">
        <w:rPr>
          <w:snapToGrid w:val="0"/>
          <w:highlight w:val="lightGray"/>
        </w:rPr>
        <w:tab/>
      </w:r>
      <w:r w:rsidRPr="00657A38">
        <w:rPr>
          <w:highlight w:val="lightGray"/>
        </w:rPr>
        <w:t>(</w:t>
      </w:r>
      <w:r w:rsidRPr="00657A38">
        <w:rPr>
          <w:highlight w:val="lightGray"/>
        </w:rPr>
        <w:fldChar w:fldCharType="begin" w:fldLock="1"/>
      </w:r>
      <w:r w:rsidRPr="00657A38">
        <w:rPr>
          <w:highlight w:val="lightGray"/>
        </w:rPr>
        <w:instrText xml:space="preserve"> SEQ Equation \* ARABIC </w:instrText>
      </w:r>
      <w:r w:rsidRPr="00657A38">
        <w:rPr>
          <w:highlight w:val="lightGray"/>
        </w:rPr>
        <w:fldChar w:fldCharType="separate"/>
      </w:r>
      <w:r w:rsidRPr="00657A38">
        <w:rPr>
          <w:noProof/>
          <w:highlight w:val="lightGray"/>
        </w:rPr>
        <w:t>27</w:t>
      </w:r>
      <w:r w:rsidRPr="00657A38">
        <w:rPr>
          <w:highlight w:val="lightGray"/>
        </w:rPr>
        <w:fldChar w:fldCharType="end"/>
      </w:r>
      <w:r w:rsidRPr="00657A38">
        <w:rPr>
          <w:highlight w:val="lightGray"/>
        </w:rPr>
        <w:t>)</w:t>
      </w:r>
    </w:p>
    <w:p w14:paraId="17E0FBAA" w14:textId="77777777" w:rsidR="00D32258" w:rsidRPr="00657A38" w:rsidRDefault="00D32258" w:rsidP="00D32258">
      <w:pPr>
        <w:pStyle w:val="Note1"/>
        <w:ind w:left="806"/>
        <w:rPr>
          <w:sz w:val="20"/>
          <w:highlight w:val="lightGray"/>
        </w:rPr>
      </w:pPr>
      <w:r w:rsidRPr="00657A38">
        <w:rPr>
          <w:sz w:val="20"/>
          <w:highlight w:val="lightGray"/>
        </w:rPr>
        <w:t xml:space="preserve">where </w:t>
      </w:r>
      <w:r w:rsidRPr="00657A38">
        <w:rPr>
          <w:sz w:val="20"/>
          <w:highlight w:val="lightGray"/>
        </w:rPr>
        <w:sym w:font="Symbol" w:char="F070"/>
      </w:r>
      <w:r w:rsidRPr="00657A38">
        <w:rPr>
          <w:sz w:val="20"/>
          <w:highlight w:val="lightGray"/>
        </w:rPr>
        <w:t xml:space="preserve"> is Archimedes' constant 3.141 592 653 589 793....</w:t>
      </w:r>
    </w:p>
    <w:p w14:paraId="2D236527" w14:textId="77777777" w:rsidR="00D32258" w:rsidRPr="00700CA9" w:rsidRDefault="00D32258" w:rsidP="00D32258">
      <w:pPr>
        <w:pStyle w:val="enumlev1"/>
        <w:keepNext/>
        <w:keepLines/>
        <w:ind w:left="397"/>
        <w:rPr>
          <w:highlight w:val="lightGray"/>
        </w:rPr>
      </w:pPr>
      <w:r w:rsidRPr="00700CA9">
        <w:rPr>
          <w:highlight w:val="lightGray"/>
        </w:rPr>
        <w:tab/>
        <w:t>The band-pass filtering of blocks gaussRv can be performed in the discrete cosine transform (DCT) domain as follows:</w:t>
      </w:r>
    </w:p>
    <w:p w14:paraId="41EC4C14" w14:textId="0DD48FDF" w:rsidR="00D32258" w:rsidRPr="00700CA9" w:rsidRDefault="00D32258" w:rsidP="00D32258">
      <w:pPr>
        <w:pStyle w:val="Equation"/>
        <w:keepNext/>
        <w:keepLines/>
        <w:tabs>
          <w:tab w:val="clear" w:pos="794"/>
          <w:tab w:val="clear" w:pos="1588"/>
          <w:tab w:val="left" w:pos="851"/>
          <w:tab w:val="left" w:pos="1134"/>
          <w:tab w:val="left" w:pos="1418"/>
        </w:tabs>
        <w:ind w:left="562"/>
        <w:rPr>
          <w:highlight w:val="lightGray"/>
        </w:rPr>
      </w:pPr>
      <w:r w:rsidRPr="00700CA9">
        <w:rPr>
          <w:highlight w:val="lightGray"/>
        </w:rPr>
        <w:t>for( y = 0; y &lt; 16; y++ )</w:t>
      </w:r>
      <w:r w:rsidRPr="00700CA9">
        <w:rPr>
          <w:highlight w:val="lightGray"/>
        </w:rPr>
        <w:br/>
      </w:r>
      <w:r w:rsidRPr="00700CA9">
        <w:rPr>
          <w:highlight w:val="lightGray"/>
        </w:rPr>
        <w:tab/>
        <w:t>for( x = 0; x &lt; 16; x++ )</w:t>
      </w:r>
      <w:r w:rsidRPr="00700CA9">
        <w:rPr>
          <w:highlight w:val="lightGray"/>
        </w:rPr>
        <w:br/>
      </w:r>
      <w:r w:rsidRPr="00700CA9">
        <w:rPr>
          <w:highlight w:val="lightGray"/>
        </w:rPr>
        <w:tab/>
      </w:r>
      <w:r w:rsidRPr="00700CA9">
        <w:rPr>
          <w:highlight w:val="lightGray"/>
        </w:rPr>
        <w:tab/>
        <w:t>if( ( x &lt; </w:t>
      </w:r>
      <w:r w:rsidR="0068793D">
        <w:rPr>
          <w:highlight w:val="lightGray"/>
        </w:rPr>
        <w:t>fgr_</w:t>
      </w:r>
      <w:r w:rsidRPr="00700CA9">
        <w:rPr>
          <w:highlight w:val="lightGray"/>
        </w:rPr>
        <w:t>comp_model_value[ c ][ s</w:t>
      </w:r>
      <w:r w:rsidRPr="00700CA9">
        <w:rPr>
          <w:highlight w:val="lightGray"/>
          <w:vertAlign w:val="subscript"/>
        </w:rPr>
        <w:t>j</w:t>
      </w:r>
      <w:r w:rsidRPr="00700CA9">
        <w:rPr>
          <w:highlight w:val="lightGray"/>
        </w:rPr>
        <w:t> ][ 3 ]  &amp;&amp;  y &lt; </w:t>
      </w:r>
      <w:r w:rsidR="0068793D">
        <w:rPr>
          <w:highlight w:val="lightGray"/>
        </w:rPr>
        <w:t>fgr_</w:t>
      </w:r>
      <w:r w:rsidRPr="00700CA9">
        <w:rPr>
          <w:highlight w:val="lightGray"/>
        </w:rPr>
        <w:t>comp_model_value[ c ][ s</w:t>
      </w:r>
      <w:r w:rsidRPr="00700CA9">
        <w:rPr>
          <w:highlight w:val="lightGray"/>
          <w:vertAlign w:val="subscript"/>
        </w:rPr>
        <w:t>j</w:t>
      </w:r>
      <w:r w:rsidRPr="00700CA9">
        <w:rPr>
          <w:highlight w:val="lightGray"/>
        </w:rPr>
        <w:t> ][ 4 ] )  | |</w:t>
      </w:r>
      <w:r w:rsidRPr="00700CA9">
        <w:rPr>
          <w:highlight w:val="lightGray"/>
        </w:rPr>
        <w:tab/>
        <w:t>(</w:t>
      </w:r>
      <w:r w:rsidRPr="00700CA9">
        <w:rPr>
          <w:highlight w:val="lightGray"/>
        </w:rPr>
        <w:fldChar w:fldCharType="begin" w:fldLock="1"/>
      </w:r>
      <w:r w:rsidRPr="00700CA9">
        <w:rPr>
          <w:highlight w:val="lightGray"/>
        </w:rPr>
        <w:instrText xml:space="preserve"> SEQ Equation \* ARABIC </w:instrText>
      </w:r>
      <w:r w:rsidRPr="00700CA9">
        <w:rPr>
          <w:highlight w:val="lightGray"/>
        </w:rPr>
        <w:fldChar w:fldCharType="separate"/>
      </w:r>
      <w:r w:rsidRPr="00700CA9">
        <w:rPr>
          <w:noProof/>
          <w:highlight w:val="lightGray"/>
        </w:rPr>
        <w:t>28</w:t>
      </w:r>
      <w:r w:rsidRPr="00700CA9">
        <w:rPr>
          <w:highlight w:val="lightGray"/>
        </w:rPr>
        <w:fldChar w:fldCharType="end"/>
      </w:r>
      <w:r w:rsidRPr="00700CA9">
        <w:rPr>
          <w:highlight w:val="lightGray"/>
        </w:rPr>
        <w:t>)</w:t>
      </w:r>
      <w:r w:rsidRPr="00700CA9">
        <w:rPr>
          <w:highlight w:val="lightGray"/>
        </w:rPr>
        <w:br/>
      </w:r>
      <w:r w:rsidRPr="00700CA9">
        <w:rPr>
          <w:highlight w:val="lightGray"/>
        </w:rPr>
        <w:tab/>
      </w:r>
      <w:r w:rsidRPr="00700CA9">
        <w:rPr>
          <w:highlight w:val="lightGray"/>
        </w:rPr>
        <w:tab/>
      </w:r>
      <w:r w:rsidRPr="00700CA9">
        <w:rPr>
          <w:highlight w:val="lightGray"/>
        </w:rPr>
        <w:tab/>
      </w:r>
      <w:r w:rsidRPr="00700CA9">
        <w:rPr>
          <w:highlight w:val="lightGray"/>
        </w:rPr>
        <w:tab/>
        <w:t>x &gt; </w:t>
      </w:r>
      <w:r w:rsidR="0068793D">
        <w:rPr>
          <w:highlight w:val="lightGray"/>
        </w:rPr>
        <w:t>fgr_</w:t>
      </w:r>
      <w:r w:rsidRPr="00700CA9">
        <w:rPr>
          <w:highlight w:val="lightGray"/>
        </w:rPr>
        <w:t>comp_model_value[ c ][ s</w:t>
      </w:r>
      <w:r w:rsidRPr="00700CA9">
        <w:rPr>
          <w:highlight w:val="lightGray"/>
          <w:vertAlign w:val="subscript"/>
        </w:rPr>
        <w:t>j</w:t>
      </w:r>
      <w:r w:rsidRPr="00700CA9">
        <w:rPr>
          <w:highlight w:val="lightGray"/>
        </w:rPr>
        <w:t> ][ 1 ]  | |  y &gt; </w:t>
      </w:r>
      <w:r w:rsidR="0068793D">
        <w:rPr>
          <w:highlight w:val="lightGray"/>
        </w:rPr>
        <w:t>fgr_</w:t>
      </w:r>
      <w:r w:rsidRPr="00700CA9">
        <w:rPr>
          <w:highlight w:val="lightGray"/>
        </w:rPr>
        <w:t>comp_model_value[ c ][ s</w:t>
      </w:r>
      <w:r w:rsidRPr="00700CA9">
        <w:rPr>
          <w:highlight w:val="lightGray"/>
          <w:vertAlign w:val="subscript"/>
        </w:rPr>
        <w:t>j</w:t>
      </w:r>
      <w:r w:rsidRPr="00700CA9">
        <w:rPr>
          <w:highlight w:val="lightGray"/>
        </w:rPr>
        <w:t> ][ 2 ] )</w:t>
      </w:r>
      <w:r w:rsidRPr="00700CA9">
        <w:rPr>
          <w:highlight w:val="lightGray"/>
        </w:rPr>
        <w:br/>
      </w:r>
      <w:r w:rsidRPr="00700CA9">
        <w:rPr>
          <w:highlight w:val="lightGray"/>
        </w:rPr>
        <w:tab/>
      </w:r>
      <w:r w:rsidRPr="00700CA9">
        <w:rPr>
          <w:highlight w:val="lightGray"/>
        </w:rPr>
        <w:tab/>
      </w:r>
      <w:r w:rsidRPr="00700CA9">
        <w:rPr>
          <w:highlight w:val="lightGray"/>
        </w:rPr>
        <w:tab/>
        <w:t>gaussRv[ x ][ y ] = 0</w:t>
      </w:r>
      <w:r w:rsidRPr="00700CA9">
        <w:rPr>
          <w:rFonts w:ascii="Arial" w:hAnsi="Arial" w:cs="Arial"/>
          <w:highlight w:val="lightGray"/>
        </w:rPr>
        <w:br/>
      </w:r>
      <w:r w:rsidRPr="00700CA9">
        <w:rPr>
          <w:highlight w:val="lightGray"/>
        </w:rPr>
        <w:t>filteredRv = IDCT16x16( gaussRv )</w:t>
      </w:r>
    </w:p>
    <w:p w14:paraId="212F7CF9" w14:textId="77777777" w:rsidR="00D32258" w:rsidRPr="00700CA9" w:rsidRDefault="00D32258" w:rsidP="00D32258">
      <w:pPr>
        <w:pStyle w:val="enumlev1"/>
        <w:ind w:left="397"/>
        <w:rPr>
          <w:highlight w:val="lightGray"/>
        </w:rPr>
      </w:pPr>
      <w:r w:rsidRPr="00700CA9">
        <w:rPr>
          <w:highlight w:val="lightGray"/>
        </w:rPr>
        <w:tab/>
        <w:t>where IDCT16x</w:t>
      </w:r>
      <w:proofErr w:type="gramStart"/>
      <w:r w:rsidRPr="00700CA9">
        <w:rPr>
          <w:highlight w:val="lightGray"/>
        </w:rPr>
        <w:t>16( z</w:t>
      </w:r>
      <w:proofErr w:type="gramEnd"/>
      <w:r w:rsidRPr="00700CA9">
        <w:rPr>
          <w:highlight w:val="lightGray"/>
        </w:rPr>
        <w:t> ) refers to a unitary inverse discrete cosine transformation (IDCT) operating on a 16x16 matrix argument z as specified by:</w:t>
      </w:r>
    </w:p>
    <w:p w14:paraId="35DA30E7" w14:textId="77777777" w:rsidR="00D32258" w:rsidRPr="00311B8F" w:rsidRDefault="00D32258" w:rsidP="00D32258">
      <w:pPr>
        <w:pStyle w:val="Equation"/>
        <w:keepLines/>
        <w:tabs>
          <w:tab w:val="clear" w:pos="794"/>
          <w:tab w:val="clear" w:pos="1588"/>
          <w:tab w:val="left" w:pos="851"/>
          <w:tab w:val="left" w:pos="1134"/>
          <w:tab w:val="left" w:pos="1418"/>
        </w:tabs>
        <w:ind w:left="562"/>
        <w:rPr>
          <w:highlight w:val="lightGray"/>
          <w:lang w:val="fr-FR"/>
        </w:rPr>
      </w:pPr>
      <w:r w:rsidRPr="00311B8F">
        <w:rPr>
          <w:highlight w:val="lightGray"/>
          <w:lang w:val="fr-FR"/>
        </w:rPr>
        <w:t>IDCT16x</w:t>
      </w:r>
      <w:proofErr w:type="gramStart"/>
      <w:r w:rsidRPr="00311B8F">
        <w:rPr>
          <w:highlight w:val="lightGray"/>
          <w:lang w:val="fr-FR"/>
        </w:rPr>
        <w:t>16( z</w:t>
      </w:r>
      <w:proofErr w:type="gramEnd"/>
      <w:r w:rsidRPr="00311B8F">
        <w:rPr>
          <w:highlight w:val="lightGray"/>
          <w:lang w:val="fr-FR"/>
        </w:rPr>
        <w:t> ) = r * z * r</w:t>
      </w:r>
      <w:r w:rsidRPr="00311B8F">
        <w:rPr>
          <w:highlight w:val="lightGray"/>
          <w:vertAlign w:val="superscript"/>
          <w:lang w:val="fr-FR"/>
        </w:rPr>
        <w:t>T</w:t>
      </w:r>
      <w:r w:rsidRPr="00311B8F">
        <w:rPr>
          <w:highlight w:val="lightGray"/>
          <w:lang w:val="fr-FR"/>
        </w:rPr>
        <w:tab/>
      </w:r>
      <w:r w:rsidRPr="00311B8F">
        <w:rPr>
          <w:highlight w:val="lightGray"/>
          <w:lang w:val="fr-FR"/>
        </w:rPr>
        <w:tab/>
        <w:t>(</w:t>
      </w:r>
      <w:r w:rsidRPr="00700CA9">
        <w:rPr>
          <w:highlight w:val="lightGray"/>
        </w:rPr>
        <w:fldChar w:fldCharType="begin" w:fldLock="1"/>
      </w:r>
      <w:r w:rsidRPr="00311B8F">
        <w:rPr>
          <w:highlight w:val="lightGray"/>
          <w:lang w:val="fr-FR"/>
        </w:rPr>
        <w:instrText xml:space="preserve"> SEQ Equation \* ARABIC </w:instrText>
      </w:r>
      <w:r w:rsidRPr="00700CA9">
        <w:rPr>
          <w:highlight w:val="lightGray"/>
        </w:rPr>
        <w:fldChar w:fldCharType="separate"/>
      </w:r>
      <w:r w:rsidRPr="00311B8F">
        <w:rPr>
          <w:noProof/>
          <w:highlight w:val="lightGray"/>
          <w:lang w:val="fr-FR"/>
        </w:rPr>
        <w:t>29</w:t>
      </w:r>
      <w:r w:rsidRPr="00700CA9">
        <w:rPr>
          <w:highlight w:val="lightGray"/>
        </w:rPr>
        <w:fldChar w:fldCharType="end"/>
      </w:r>
      <w:r w:rsidRPr="00311B8F">
        <w:rPr>
          <w:highlight w:val="lightGray"/>
          <w:lang w:val="fr-FR"/>
        </w:rPr>
        <w:t>)</w:t>
      </w:r>
    </w:p>
    <w:p w14:paraId="0E92DC99" w14:textId="77777777" w:rsidR="00D32258" w:rsidRPr="00700CA9" w:rsidRDefault="00D32258" w:rsidP="00D32258">
      <w:pPr>
        <w:pStyle w:val="enumlev1"/>
        <w:ind w:left="397"/>
        <w:rPr>
          <w:highlight w:val="lightGray"/>
        </w:rPr>
      </w:pPr>
      <w:r w:rsidRPr="00311B8F">
        <w:rPr>
          <w:highlight w:val="lightGray"/>
          <w:lang w:val="fr-FR"/>
        </w:rPr>
        <w:tab/>
      </w:r>
      <w:r w:rsidRPr="00700CA9">
        <w:rPr>
          <w:highlight w:val="lightGray"/>
        </w:rPr>
        <w:t>where the superscript T indicates a matrix transposition and r is the 16x16 matrix with elements r</w:t>
      </w:r>
      <w:r w:rsidRPr="00700CA9">
        <w:rPr>
          <w:highlight w:val="lightGray"/>
          <w:vertAlign w:val="subscript"/>
        </w:rPr>
        <w:t>ij</w:t>
      </w:r>
      <w:r w:rsidRPr="00700CA9">
        <w:rPr>
          <w:highlight w:val="lightGray"/>
        </w:rPr>
        <w:t xml:space="preserve"> specified by:</w:t>
      </w:r>
    </w:p>
    <w:p w14:paraId="3325826B" w14:textId="77777777" w:rsidR="00D32258" w:rsidRPr="00700CA9" w:rsidRDefault="00000000" w:rsidP="00D32258">
      <w:pPr>
        <w:pStyle w:val="Equation"/>
        <w:keepLines/>
        <w:tabs>
          <w:tab w:val="left" w:pos="540"/>
          <w:tab w:val="left" w:pos="851"/>
          <w:tab w:val="left" w:pos="1418"/>
        </w:tabs>
        <w:ind w:left="540"/>
        <w:rPr>
          <w:highlight w:val="lightGray"/>
        </w:rPr>
      </w:pPr>
      <m:oMath>
        <m:sSub>
          <m:sSubPr>
            <m:ctrlPr>
              <w:rPr>
                <w:rFonts w:ascii="Cambria Math" w:hAnsi="Cambria Math"/>
                <w:iCs/>
                <w:snapToGrid w:val="0"/>
                <w:highlight w:val="lightGray"/>
              </w:rPr>
            </m:ctrlPr>
          </m:sSubPr>
          <m:e>
            <m:r>
              <m:rPr>
                <m:sty m:val="p"/>
              </m:rPr>
              <w:rPr>
                <w:rFonts w:ascii="Cambria Math" w:hAnsi="Cambria Math"/>
                <w:snapToGrid w:val="0"/>
                <w:highlight w:val="lightGray"/>
              </w:rPr>
              <m:t>r</m:t>
            </m:r>
          </m:e>
          <m:sub>
            <m:r>
              <m:rPr>
                <m:sty m:val="p"/>
              </m:rPr>
              <w:rPr>
                <w:rFonts w:ascii="Cambria Math" w:hAnsi="Cambria Math"/>
                <w:snapToGrid w:val="0"/>
                <w:highlight w:val="lightGray"/>
              </w:rPr>
              <m:t>i,j</m:t>
            </m:r>
          </m:sub>
        </m:sSub>
        <m:r>
          <m:rPr>
            <m:nor/>
          </m:rPr>
          <w:rPr>
            <w:snapToGrid w:val="0"/>
            <w:highlight w:val="lightGray"/>
          </w:rPr>
          <m:t xml:space="preserve"> = </m:t>
        </m:r>
        <m:f>
          <m:fPr>
            <m:ctrlPr>
              <w:rPr>
                <w:rFonts w:ascii="Cambria Math" w:hAnsi="Cambria Math"/>
                <w:i/>
                <w:snapToGrid w:val="0"/>
                <w:highlight w:val="lightGray"/>
              </w:rPr>
            </m:ctrlPr>
          </m:fPr>
          <m:num>
            <m:r>
              <w:rPr>
                <w:rFonts w:ascii="Cambria Math" w:hAnsi="Cambria Math"/>
                <w:snapToGrid w:val="0"/>
                <w:highlight w:val="lightGray"/>
              </w:rPr>
              <m:t xml:space="preserve">( </m:t>
            </m:r>
            <m:d>
              <m:dPr>
                <m:ctrlPr>
                  <w:rPr>
                    <w:rFonts w:ascii="Cambria Math" w:hAnsi="Cambria Math"/>
                    <w:i/>
                    <w:snapToGrid w:val="0"/>
                    <w:highlight w:val="lightGray"/>
                  </w:rPr>
                </m:ctrlPr>
              </m:dPr>
              <m:e>
                <m:r>
                  <w:rPr>
                    <w:rFonts w:ascii="Cambria Math" w:hAnsi="Cambria Math"/>
                    <w:snapToGrid w:val="0"/>
                    <w:highlight w:val="lightGray"/>
                  </w:rPr>
                  <m:t xml:space="preserve"> </m:t>
                </m:r>
                <m:r>
                  <m:rPr>
                    <m:sty m:val="p"/>
                  </m:rPr>
                  <w:rPr>
                    <w:rFonts w:ascii="Cambria Math" w:hAnsi="Cambria Math"/>
                    <w:snapToGrid w:val="0"/>
                    <w:highlight w:val="lightGray"/>
                  </w:rPr>
                  <m:t>i</m:t>
                </m:r>
                <m:r>
                  <w:rPr>
                    <w:rFonts w:ascii="Cambria Math" w:hAnsi="Cambria Math"/>
                    <w:snapToGrid w:val="0"/>
                    <w:highlight w:val="lightGray"/>
                  </w:rPr>
                  <m:t xml:space="preserve">  = =  0 </m:t>
                </m:r>
              </m:e>
            </m:d>
            <m:r>
              <w:rPr>
                <w:rFonts w:ascii="Cambria Math" w:hAnsi="Cambria Math"/>
                <w:snapToGrid w:val="0"/>
                <w:highlight w:val="lightGray"/>
              </w:rPr>
              <m:t xml:space="preserve"> ? 1  : </m:t>
            </m:r>
            <m:r>
              <m:rPr>
                <m:sty m:val="p"/>
              </m:rPr>
              <w:rPr>
                <w:rFonts w:ascii="Cambria Math" w:hAnsi="Cambria Math"/>
                <w:snapToGrid w:val="0"/>
                <w:highlight w:val="lightGray"/>
              </w:rPr>
              <m:t>Sqrt( 2 )</m:t>
            </m:r>
          </m:num>
          <m:den>
            <m:r>
              <w:rPr>
                <w:rFonts w:ascii="Cambria Math" w:hAnsi="Cambria Math"/>
                <w:snapToGrid w:val="0"/>
                <w:highlight w:val="lightGray"/>
              </w:rPr>
              <m:t>4</m:t>
            </m:r>
          </m:den>
        </m:f>
        <m:r>
          <w:rPr>
            <w:rFonts w:ascii="Cambria Math" w:hAnsi="Cambria Math"/>
            <w:snapToGrid w:val="0"/>
            <w:highlight w:val="lightGray"/>
          </w:rPr>
          <m:t xml:space="preserve">* </m:t>
        </m:r>
        <m:r>
          <m:rPr>
            <m:nor/>
          </m:rPr>
          <w:rPr>
            <w:iCs/>
            <w:snapToGrid w:val="0"/>
            <w:highlight w:val="lightGray"/>
          </w:rPr>
          <m:t>Cos</m:t>
        </m:r>
        <m:d>
          <m:dPr>
            <m:ctrlPr>
              <w:rPr>
                <w:rFonts w:ascii="Cambria Math" w:hAnsi="Cambria Math"/>
                <w:iCs/>
                <w:snapToGrid w:val="0"/>
                <w:highlight w:val="lightGray"/>
              </w:rPr>
            </m:ctrlPr>
          </m:dPr>
          <m:e>
            <m:r>
              <w:rPr>
                <w:rFonts w:ascii="Cambria Math" w:hAnsi="Cambria Math"/>
                <w:snapToGrid w:val="0"/>
                <w:highlight w:val="lightGray"/>
              </w:rPr>
              <m:t xml:space="preserve"> </m:t>
            </m:r>
            <m:f>
              <m:fPr>
                <m:ctrlPr>
                  <w:rPr>
                    <w:rFonts w:ascii="Cambria Math" w:hAnsi="Cambria Math"/>
                    <w:i/>
                    <w:iCs/>
                    <w:snapToGrid w:val="0"/>
                    <w:highlight w:val="lightGray"/>
                  </w:rPr>
                </m:ctrlPr>
              </m:fPr>
              <m:num>
                <m:r>
                  <m:rPr>
                    <m:nor/>
                  </m:rPr>
                  <w:rPr>
                    <w:iCs/>
                    <w:snapToGrid w:val="0"/>
                    <w:highlight w:val="lightGray"/>
                  </w:rPr>
                  <m:t xml:space="preserve">i * </m:t>
                </m:r>
                <m:d>
                  <m:dPr>
                    <m:ctrlPr>
                      <w:rPr>
                        <w:rFonts w:ascii="Cambria Math" w:hAnsi="Cambria Math"/>
                        <w:i/>
                        <w:iCs/>
                        <w:snapToGrid w:val="0"/>
                        <w:highlight w:val="lightGray"/>
                      </w:rPr>
                    </m:ctrlPr>
                  </m:dPr>
                  <m:e>
                    <m:r>
                      <m:rPr>
                        <m:nor/>
                      </m:rPr>
                      <w:rPr>
                        <w:iCs/>
                        <w:snapToGrid w:val="0"/>
                        <w:highlight w:val="lightGray"/>
                      </w:rPr>
                      <m:t xml:space="preserve"> 2 * j + 1  </m:t>
                    </m:r>
                  </m:e>
                </m:d>
                <m:r>
                  <m:rPr>
                    <m:nor/>
                  </m:rPr>
                  <w:rPr>
                    <w:iCs/>
                    <w:snapToGrid w:val="0"/>
                    <w:highlight w:val="lightGray"/>
                  </w:rPr>
                  <m:t xml:space="preserve"> * π</m:t>
                </m:r>
              </m:num>
              <m:den>
                <m:r>
                  <m:rPr>
                    <m:nor/>
                  </m:rPr>
                  <w:rPr>
                    <w:iCs/>
                    <w:snapToGrid w:val="0"/>
                    <w:highlight w:val="lightGray"/>
                  </w:rPr>
                  <m:t>32</m:t>
                </m:r>
              </m:den>
            </m:f>
            <m:r>
              <w:rPr>
                <w:rFonts w:ascii="Cambria Math" w:hAnsi="Cambria Math"/>
                <w:snapToGrid w:val="0"/>
                <w:highlight w:val="lightGray"/>
              </w:rPr>
              <m:t xml:space="preserve"> </m:t>
            </m:r>
          </m:e>
        </m:d>
      </m:oMath>
      <w:r w:rsidR="00D32258" w:rsidRPr="00700CA9">
        <w:rPr>
          <w:iCs/>
          <w:snapToGrid w:val="0"/>
          <w:highlight w:val="lightGray"/>
        </w:rPr>
        <w:tab/>
      </w:r>
      <w:r w:rsidR="00D32258" w:rsidRPr="00700CA9">
        <w:rPr>
          <w:highlight w:val="lightGray"/>
        </w:rPr>
        <w:tab/>
        <w:t>(</w:t>
      </w:r>
      <w:r w:rsidR="00D32258" w:rsidRPr="00700CA9">
        <w:rPr>
          <w:highlight w:val="lightGray"/>
        </w:rPr>
        <w:fldChar w:fldCharType="begin" w:fldLock="1"/>
      </w:r>
      <w:r w:rsidR="00D32258" w:rsidRPr="00700CA9">
        <w:rPr>
          <w:highlight w:val="lightGray"/>
        </w:rPr>
        <w:instrText xml:space="preserve"> SEQ Equation \* ARABIC </w:instrText>
      </w:r>
      <w:r w:rsidR="00D32258" w:rsidRPr="00700CA9">
        <w:rPr>
          <w:highlight w:val="lightGray"/>
        </w:rPr>
        <w:fldChar w:fldCharType="separate"/>
      </w:r>
      <w:r w:rsidR="00D32258" w:rsidRPr="00700CA9">
        <w:rPr>
          <w:noProof/>
          <w:highlight w:val="lightGray"/>
        </w:rPr>
        <w:t>30</w:t>
      </w:r>
      <w:r w:rsidR="00D32258" w:rsidRPr="00700CA9">
        <w:rPr>
          <w:highlight w:val="lightGray"/>
        </w:rPr>
        <w:fldChar w:fldCharType="end"/>
      </w:r>
      <w:r w:rsidR="00D32258" w:rsidRPr="00700CA9">
        <w:rPr>
          <w:highlight w:val="lightGray"/>
        </w:rPr>
        <w:t>)</w:t>
      </w:r>
    </w:p>
    <w:p w14:paraId="41091C7C" w14:textId="77777777" w:rsidR="00D32258" w:rsidRPr="00700CA9" w:rsidRDefault="00D32258" w:rsidP="00D32258">
      <w:pPr>
        <w:pStyle w:val="enumlev1"/>
        <w:ind w:left="397"/>
        <w:rPr>
          <w:highlight w:val="lightGray"/>
        </w:rPr>
      </w:pPr>
      <w:r w:rsidRPr="00700CA9">
        <w:rPr>
          <w:highlight w:val="lightGray"/>
        </w:rPr>
        <w:tab/>
        <w:t xml:space="preserve">where </w:t>
      </w:r>
      <w:r w:rsidRPr="00700CA9">
        <w:rPr>
          <w:highlight w:val="lightGray"/>
        </w:rPr>
        <w:sym w:font="Symbol" w:char="F070"/>
      </w:r>
      <w:r w:rsidRPr="00700CA9">
        <w:rPr>
          <w:highlight w:val="lightGray"/>
        </w:rPr>
        <w:t xml:space="preserve"> is Archimedes' constant 3.141 592 653 589 793....</w:t>
      </w:r>
    </w:p>
    <w:p w14:paraId="1596A42E" w14:textId="77777777" w:rsidR="00D32258" w:rsidRPr="00700CA9" w:rsidRDefault="00D32258" w:rsidP="00D32258">
      <w:pPr>
        <w:pStyle w:val="enumlev1"/>
        <w:ind w:left="397"/>
        <w:rPr>
          <w:highlight w:val="lightGray"/>
        </w:rPr>
      </w:pPr>
      <w:r w:rsidRPr="00700CA9">
        <w:rPr>
          <w:highlight w:val="lightGray"/>
        </w:rPr>
        <w:tab/>
      </w:r>
      <w:proofErr w:type="gramStart"/>
      <w:r w:rsidRPr="00700CA9">
        <w:rPr>
          <w:highlight w:val="lightGray"/>
        </w:rPr>
        <w:t>Q[</w:t>
      </w:r>
      <w:proofErr w:type="gramEnd"/>
      <w:r w:rsidRPr="00700CA9">
        <w:rPr>
          <w:highlight w:val="lightGray"/>
        </w:rPr>
        <w:t> c ] is formed by the frequency-filtered blocks filteredRv.</w:t>
      </w:r>
    </w:p>
    <w:p w14:paraId="4F25381A" w14:textId="50FBA568" w:rsidR="00D32258" w:rsidRPr="009629AD" w:rsidRDefault="00D32258" w:rsidP="00D32258">
      <w:pPr>
        <w:pStyle w:val="Note1"/>
        <w:ind w:left="806"/>
        <w:rPr>
          <w:highlight w:val="lightGray"/>
        </w:rPr>
      </w:pPr>
      <w:r w:rsidRPr="009629AD">
        <w:rPr>
          <w:highlight w:val="lightGray"/>
        </w:rPr>
        <w:t>NOTE </w:t>
      </w:r>
      <w:r w:rsidRPr="009629AD">
        <w:rPr>
          <w:highlight w:val="lightGray"/>
        </w:rPr>
        <w:fldChar w:fldCharType="begin" w:fldLock="1"/>
      </w:r>
      <w:r w:rsidRPr="009629AD">
        <w:rPr>
          <w:highlight w:val="lightGray"/>
        </w:rPr>
        <w:instrText xml:space="preserve"> SEQ NoteCounter \* MERGEFORMAT </w:instrText>
      </w:r>
      <w:r w:rsidRPr="009629AD">
        <w:rPr>
          <w:highlight w:val="lightGray"/>
        </w:rPr>
        <w:fldChar w:fldCharType="separate"/>
      </w:r>
      <w:r w:rsidRPr="009629AD">
        <w:rPr>
          <w:noProof/>
          <w:highlight w:val="lightGray"/>
        </w:rPr>
        <w:t>8</w:t>
      </w:r>
      <w:r w:rsidRPr="009629AD">
        <w:rPr>
          <w:noProof/>
          <w:highlight w:val="lightGray"/>
        </w:rPr>
        <w:fldChar w:fldCharType="end"/>
      </w:r>
      <w:r w:rsidRPr="009629AD">
        <w:rPr>
          <w:highlight w:val="lightGray"/>
        </w:rPr>
        <w:t xml:space="preserve"> – Coded model values are based on blocks of size 16x16, but a decoder implementation could use other block sizes. For example, decoders implementing the IDCT on 8x8 blocks could down-convert by a factor of two the set of coded model values </w:t>
      </w:r>
      <w:r w:rsidR="0068793D">
        <w:rPr>
          <w:highlight w:val="lightGray"/>
        </w:rPr>
        <w:t>fgr_</w:t>
      </w:r>
      <w:r w:rsidRPr="009629AD">
        <w:rPr>
          <w:highlight w:val="lightGray"/>
        </w:rPr>
        <w:t>comp_model_</w:t>
      </w:r>
      <w:proofErr w:type="gramStart"/>
      <w:r w:rsidRPr="009629AD">
        <w:rPr>
          <w:highlight w:val="lightGray"/>
        </w:rPr>
        <w:t>value[</w:t>
      </w:r>
      <w:proofErr w:type="gramEnd"/>
      <w:r w:rsidRPr="009629AD">
        <w:rPr>
          <w:highlight w:val="lightGray"/>
        </w:rPr>
        <w:t> c ][ s</w:t>
      </w:r>
      <w:r w:rsidRPr="009629AD">
        <w:rPr>
          <w:highlight w:val="lightGray"/>
          <w:vertAlign w:val="subscript"/>
        </w:rPr>
        <w:t>j</w:t>
      </w:r>
      <w:r w:rsidRPr="009629AD">
        <w:rPr>
          <w:highlight w:val="lightGray"/>
        </w:rPr>
        <w:t> ][ i ] for i equal to 1..4.</w:t>
      </w:r>
    </w:p>
    <w:p w14:paraId="61E60A8B" w14:textId="77777777" w:rsidR="00D32258" w:rsidRPr="009629AD" w:rsidRDefault="00D32258" w:rsidP="00D32258">
      <w:pPr>
        <w:pStyle w:val="Note1"/>
        <w:ind w:left="806"/>
        <w:rPr>
          <w:highlight w:val="lightGray"/>
        </w:rPr>
      </w:pPr>
      <w:r w:rsidRPr="009629AD">
        <w:rPr>
          <w:highlight w:val="lightGray"/>
        </w:rPr>
        <w:t>NOTE </w:t>
      </w:r>
      <w:r w:rsidRPr="009629AD">
        <w:rPr>
          <w:highlight w:val="lightGray"/>
        </w:rPr>
        <w:fldChar w:fldCharType="begin" w:fldLock="1"/>
      </w:r>
      <w:r w:rsidRPr="009629AD">
        <w:rPr>
          <w:highlight w:val="lightGray"/>
        </w:rPr>
        <w:instrText xml:space="preserve"> SEQ NoteCounter \* MERGEFORMAT </w:instrText>
      </w:r>
      <w:r w:rsidRPr="009629AD">
        <w:rPr>
          <w:highlight w:val="lightGray"/>
        </w:rPr>
        <w:fldChar w:fldCharType="separate"/>
      </w:r>
      <w:r w:rsidRPr="009629AD">
        <w:rPr>
          <w:noProof/>
          <w:highlight w:val="lightGray"/>
        </w:rPr>
        <w:t>9</w:t>
      </w:r>
      <w:r w:rsidRPr="009629AD">
        <w:rPr>
          <w:noProof/>
          <w:highlight w:val="lightGray"/>
        </w:rPr>
        <w:fldChar w:fldCharType="end"/>
      </w:r>
      <w:r w:rsidRPr="009629AD">
        <w:rPr>
          <w:highlight w:val="lightGray"/>
        </w:rPr>
        <w:t> – To reduce the degree of visible blocks that result from mosaicking the frequency-filtered blocks filteredRv, decoders could apply a low-pass filter to the boundaries between frequency-filtered blocks.</w:t>
      </w:r>
    </w:p>
    <w:p w14:paraId="512F732D" w14:textId="4E306845" w:rsidR="00D32258" w:rsidRPr="00700CA9" w:rsidRDefault="00D32258" w:rsidP="00D32258">
      <w:pPr>
        <w:pStyle w:val="enumlev1"/>
        <w:keepNext/>
        <w:ind w:left="403" w:hanging="403"/>
        <w:rPr>
          <w:highlight w:val="lightGray"/>
        </w:rPr>
      </w:pPr>
      <w:r w:rsidRPr="00700CA9">
        <w:rPr>
          <w:highlight w:val="lightGray"/>
        </w:rPr>
        <w:t>–</w:t>
      </w:r>
      <w:r w:rsidRPr="00700CA9">
        <w:rPr>
          <w:highlight w:val="lightGray"/>
        </w:rPr>
        <w:tab/>
        <w:t>Otherwise (</w:t>
      </w:r>
      <w:r w:rsidR="0068793D">
        <w:rPr>
          <w:highlight w:val="lightGray"/>
        </w:rPr>
        <w:t>fgr_</w:t>
      </w:r>
      <w:r w:rsidRPr="00700CA9">
        <w:rPr>
          <w:highlight w:val="lightGray"/>
        </w:rPr>
        <w:t>model_id is equal to 1), an auto-regression model enables simulating the original film grain for c = </w:t>
      </w:r>
      <w:proofErr w:type="gramStart"/>
      <w:r w:rsidRPr="00700CA9">
        <w:rPr>
          <w:highlight w:val="lightGray"/>
        </w:rPr>
        <w:t>0..</w:t>
      </w:r>
      <w:proofErr w:type="gramEnd"/>
      <w:r w:rsidRPr="00700CA9">
        <w:rPr>
          <w:highlight w:val="lightGray"/>
        </w:rPr>
        <w:t>2, x = 0..PicWidthInLumaSamples − </w:t>
      </w:r>
      <w:r w:rsidRPr="00700CA9">
        <w:rPr>
          <w:highlight w:val="lightGray"/>
          <w:lang w:eastAsia="ko-KR"/>
        </w:rPr>
        <w:t>1,</w:t>
      </w:r>
      <w:r w:rsidRPr="00700CA9">
        <w:rPr>
          <w:highlight w:val="lightGray"/>
        </w:rPr>
        <w:t xml:space="preserve"> and y = 0..PicHeightInLumaSamples − </w:t>
      </w:r>
      <w:r w:rsidRPr="00700CA9">
        <w:rPr>
          <w:highlight w:val="lightGray"/>
          <w:lang w:eastAsia="ko-KR"/>
        </w:rPr>
        <w:t>1</w:t>
      </w:r>
      <w:r w:rsidRPr="00700CA9">
        <w:rPr>
          <w:highlight w:val="lightGray"/>
        </w:rPr>
        <w:t xml:space="preserve"> as specified by:</w:t>
      </w:r>
    </w:p>
    <w:p w14:paraId="246268C8" w14:textId="39BBA877" w:rsidR="00D32258" w:rsidRPr="00700CA9" w:rsidRDefault="00D32258" w:rsidP="00D32258">
      <w:pPr>
        <w:pStyle w:val="Equation"/>
        <w:keepLines/>
        <w:tabs>
          <w:tab w:val="clear" w:pos="794"/>
          <w:tab w:val="clear" w:pos="1588"/>
          <w:tab w:val="left" w:pos="851"/>
          <w:tab w:val="left" w:pos="1134"/>
          <w:tab w:val="left" w:pos="1418"/>
        </w:tabs>
        <w:ind w:left="850" w:hanging="288"/>
        <w:rPr>
          <w:highlight w:val="lightGray"/>
        </w:rPr>
      </w:pPr>
      <w:r w:rsidRPr="00700CA9">
        <w:rPr>
          <w:highlight w:val="lightGray"/>
        </w:rPr>
        <w:t xml:space="preserve">G[ c ][ x ][ y ] = ( </w:t>
      </w:r>
      <w:r w:rsidR="0068793D">
        <w:rPr>
          <w:highlight w:val="lightGray"/>
        </w:rPr>
        <w:t>fgr_</w:t>
      </w:r>
      <w:r w:rsidRPr="00700CA9">
        <w:rPr>
          <w:highlight w:val="lightGray"/>
        </w:rPr>
        <w:t>comp_model_value[ c ][ s</w:t>
      </w:r>
      <w:r w:rsidRPr="00700CA9">
        <w:rPr>
          <w:highlight w:val="lightGray"/>
          <w:vertAlign w:val="subscript"/>
        </w:rPr>
        <w:t>j</w:t>
      </w:r>
      <w:r w:rsidRPr="00700CA9">
        <w:rPr>
          <w:highlight w:val="lightGray"/>
        </w:rPr>
        <w:t> ][ 0 ] * n[ c ][ x][ y ] +</w:t>
      </w:r>
      <w:r w:rsidRPr="00700CA9">
        <w:rPr>
          <w:highlight w:val="lightGray"/>
        </w:rPr>
        <w:br/>
      </w:r>
      <w:r w:rsidRPr="00700CA9">
        <w:rPr>
          <w:highlight w:val="lightGray"/>
        </w:rPr>
        <w:tab/>
      </w:r>
      <w:r w:rsidRPr="00700CA9">
        <w:rPr>
          <w:highlight w:val="lightGray"/>
        </w:rPr>
        <w:tab/>
      </w:r>
      <w:r w:rsidR="0068793D">
        <w:rPr>
          <w:highlight w:val="lightGray"/>
        </w:rPr>
        <w:t>fgr_</w:t>
      </w:r>
      <w:r w:rsidRPr="00700CA9">
        <w:rPr>
          <w:highlight w:val="lightGray"/>
        </w:rPr>
        <w:t>comp_model_value[ c ][ s</w:t>
      </w:r>
      <w:r w:rsidRPr="00700CA9">
        <w:rPr>
          <w:highlight w:val="lightGray"/>
          <w:vertAlign w:val="subscript"/>
        </w:rPr>
        <w:t>j</w:t>
      </w:r>
      <w:r w:rsidRPr="00700CA9">
        <w:rPr>
          <w:highlight w:val="lightGray"/>
        </w:rPr>
        <w:t> ][ 1 ] * ( G[ c ][ x − 1 ][ y ] +</w:t>
      </w:r>
      <w:r w:rsidRPr="00700CA9">
        <w:rPr>
          <w:highlight w:val="lightGray"/>
        </w:rPr>
        <w:br/>
      </w:r>
      <w:r w:rsidRPr="00700CA9">
        <w:rPr>
          <w:highlight w:val="lightGray"/>
        </w:rPr>
        <w:tab/>
      </w:r>
      <w:r w:rsidRPr="00700CA9">
        <w:rPr>
          <w:highlight w:val="lightGray"/>
        </w:rPr>
        <w:tab/>
        <w:t xml:space="preserve">( ( </w:t>
      </w:r>
      <w:r w:rsidR="0068793D">
        <w:rPr>
          <w:highlight w:val="lightGray"/>
        </w:rPr>
        <w:t>fgr_</w:t>
      </w:r>
      <w:r w:rsidRPr="00700CA9">
        <w:rPr>
          <w:highlight w:val="lightGray"/>
        </w:rPr>
        <w:t>comp_model_value[ c ][ s</w:t>
      </w:r>
      <w:r w:rsidRPr="00700CA9">
        <w:rPr>
          <w:highlight w:val="lightGray"/>
          <w:vertAlign w:val="subscript"/>
        </w:rPr>
        <w:t>j</w:t>
      </w:r>
      <w:r w:rsidRPr="00700CA9">
        <w:rPr>
          <w:highlight w:val="lightGray"/>
        </w:rPr>
        <w:t> ][ 4 ] * G[ c ][ x ][ y − 1 ] )  &gt;&gt;</w:t>
      </w:r>
      <w:r w:rsidRPr="00700CA9">
        <w:rPr>
          <w:highlight w:val="lightGray"/>
        </w:rPr>
        <w:br/>
      </w:r>
      <w:r w:rsidRPr="00700CA9">
        <w:rPr>
          <w:highlight w:val="lightGray"/>
        </w:rPr>
        <w:tab/>
      </w:r>
      <w:r w:rsidRPr="00700CA9">
        <w:rPr>
          <w:highlight w:val="lightGray"/>
        </w:rPr>
        <w:tab/>
      </w:r>
      <w:r w:rsidR="0068793D">
        <w:rPr>
          <w:highlight w:val="lightGray"/>
        </w:rPr>
        <w:t>fgr_</w:t>
      </w:r>
      <w:r w:rsidRPr="00700CA9">
        <w:rPr>
          <w:highlight w:val="lightGray"/>
        </w:rPr>
        <w:t xml:space="preserve">log2_scale_factor ) ) + </w:t>
      </w:r>
      <w:r w:rsidR="0068793D">
        <w:rPr>
          <w:highlight w:val="lightGray"/>
        </w:rPr>
        <w:t>fgr_</w:t>
      </w:r>
      <w:r w:rsidRPr="00700CA9">
        <w:rPr>
          <w:highlight w:val="lightGray"/>
        </w:rPr>
        <w:t>comp_model_value[ c ][ s</w:t>
      </w:r>
      <w:r w:rsidRPr="00700CA9">
        <w:rPr>
          <w:highlight w:val="lightGray"/>
          <w:vertAlign w:val="subscript"/>
        </w:rPr>
        <w:t>j</w:t>
      </w:r>
      <w:r w:rsidRPr="00700CA9">
        <w:rPr>
          <w:highlight w:val="lightGray"/>
        </w:rPr>
        <w:t> ][ 3 ] *</w:t>
      </w:r>
      <w:r w:rsidRPr="00700CA9">
        <w:rPr>
          <w:highlight w:val="lightGray"/>
        </w:rPr>
        <w:br/>
      </w:r>
      <w:r w:rsidRPr="00700CA9">
        <w:rPr>
          <w:highlight w:val="lightGray"/>
        </w:rPr>
        <w:tab/>
      </w:r>
      <w:r w:rsidRPr="00700CA9">
        <w:rPr>
          <w:highlight w:val="lightGray"/>
        </w:rPr>
        <w:tab/>
        <w:t xml:space="preserve">( ( </w:t>
      </w:r>
      <w:r w:rsidR="0068793D">
        <w:rPr>
          <w:highlight w:val="lightGray"/>
        </w:rPr>
        <w:t>fgr_</w:t>
      </w:r>
      <w:r w:rsidRPr="00700CA9">
        <w:rPr>
          <w:highlight w:val="lightGray"/>
        </w:rPr>
        <w:t>comp_model_value[ c ][ s</w:t>
      </w:r>
      <w:r w:rsidRPr="00700CA9">
        <w:rPr>
          <w:highlight w:val="lightGray"/>
          <w:vertAlign w:val="subscript"/>
        </w:rPr>
        <w:t>j</w:t>
      </w:r>
      <w:r w:rsidRPr="00700CA9">
        <w:rPr>
          <w:highlight w:val="lightGray"/>
        </w:rPr>
        <w:t> ][ 4 ] * ( G[ c ][ x − 1 ][ y − 1 ] + G[ c ][ x + 1 ][ y − 1 ] ) )  &gt;&gt;</w:t>
      </w:r>
      <w:r w:rsidRPr="00700CA9">
        <w:rPr>
          <w:highlight w:val="lightGray"/>
        </w:rPr>
        <w:tab/>
        <w:t>(</w:t>
      </w:r>
      <w:bookmarkStart w:id="21" w:name="Equation39"/>
      <w:r w:rsidRPr="00700CA9">
        <w:rPr>
          <w:highlight w:val="lightGray"/>
        </w:rPr>
        <w:fldChar w:fldCharType="begin" w:fldLock="1"/>
      </w:r>
      <w:r w:rsidRPr="00700CA9">
        <w:rPr>
          <w:highlight w:val="lightGray"/>
        </w:rPr>
        <w:instrText xml:space="preserve"> SEQ Equation \* ARABIC </w:instrText>
      </w:r>
      <w:r w:rsidRPr="00700CA9">
        <w:rPr>
          <w:highlight w:val="lightGray"/>
        </w:rPr>
        <w:fldChar w:fldCharType="separate"/>
      </w:r>
      <w:r w:rsidRPr="00700CA9">
        <w:rPr>
          <w:noProof/>
          <w:highlight w:val="lightGray"/>
        </w:rPr>
        <w:t>31</w:t>
      </w:r>
      <w:r w:rsidRPr="00700CA9">
        <w:rPr>
          <w:highlight w:val="lightGray"/>
        </w:rPr>
        <w:fldChar w:fldCharType="end"/>
      </w:r>
      <w:bookmarkEnd w:id="21"/>
      <w:r w:rsidRPr="00700CA9">
        <w:rPr>
          <w:highlight w:val="lightGray"/>
        </w:rPr>
        <w:t>)</w:t>
      </w:r>
      <w:r w:rsidRPr="00700CA9">
        <w:rPr>
          <w:highlight w:val="lightGray"/>
        </w:rPr>
        <w:br/>
      </w:r>
      <w:r w:rsidRPr="00700CA9">
        <w:rPr>
          <w:highlight w:val="lightGray"/>
        </w:rPr>
        <w:tab/>
      </w:r>
      <w:r w:rsidRPr="00700CA9">
        <w:rPr>
          <w:highlight w:val="lightGray"/>
        </w:rPr>
        <w:tab/>
      </w:r>
      <w:r w:rsidR="0068793D">
        <w:rPr>
          <w:highlight w:val="lightGray"/>
        </w:rPr>
        <w:t>fgr_</w:t>
      </w:r>
      <w:r w:rsidRPr="00700CA9">
        <w:rPr>
          <w:highlight w:val="lightGray"/>
        </w:rPr>
        <w:t>log2_scale_factor ) +</w:t>
      </w:r>
      <w:r w:rsidRPr="00700CA9">
        <w:rPr>
          <w:highlight w:val="lightGray"/>
        </w:rPr>
        <w:br/>
      </w:r>
      <w:r w:rsidRPr="00700CA9">
        <w:rPr>
          <w:highlight w:val="lightGray"/>
        </w:rPr>
        <w:tab/>
      </w:r>
      <w:r w:rsidRPr="00700CA9">
        <w:rPr>
          <w:highlight w:val="lightGray"/>
        </w:rPr>
        <w:tab/>
      </w:r>
      <w:r w:rsidR="0068793D">
        <w:rPr>
          <w:highlight w:val="lightGray"/>
        </w:rPr>
        <w:t>fgr_</w:t>
      </w:r>
      <w:r w:rsidRPr="00700CA9">
        <w:rPr>
          <w:highlight w:val="lightGray"/>
        </w:rPr>
        <w:t>comp_model_value[ c ][ s</w:t>
      </w:r>
      <w:r w:rsidRPr="00700CA9">
        <w:rPr>
          <w:highlight w:val="lightGray"/>
          <w:vertAlign w:val="subscript"/>
        </w:rPr>
        <w:t>j</w:t>
      </w:r>
      <w:r w:rsidRPr="00700CA9">
        <w:rPr>
          <w:highlight w:val="lightGray"/>
        </w:rPr>
        <w:t> ][ 5 ] * ( G[ c ][ x − 2 ][ y ] +</w:t>
      </w:r>
      <w:r w:rsidRPr="00700CA9">
        <w:rPr>
          <w:highlight w:val="lightGray"/>
        </w:rPr>
        <w:br/>
      </w:r>
      <w:r w:rsidRPr="00700CA9">
        <w:rPr>
          <w:highlight w:val="lightGray"/>
        </w:rPr>
        <w:tab/>
      </w:r>
      <w:r w:rsidRPr="00700CA9">
        <w:rPr>
          <w:highlight w:val="lightGray"/>
        </w:rPr>
        <w:tab/>
        <w:t>( ( </w:t>
      </w:r>
      <w:r w:rsidR="0068793D">
        <w:rPr>
          <w:highlight w:val="lightGray"/>
        </w:rPr>
        <w:t>fgr_</w:t>
      </w:r>
      <w:r w:rsidRPr="00700CA9">
        <w:rPr>
          <w:highlight w:val="lightGray"/>
        </w:rPr>
        <w:t>comp_model_value[ c ][ s</w:t>
      </w:r>
      <w:r w:rsidRPr="00700CA9">
        <w:rPr>
          <w:highlight w:val="lightGray"/>
          <w:vertAlign w:val="subscript"/>
        </w:rPr>
        <w:t>j</w:t>
      </w:r>
      <w:r w:rsidRPr="00700CA9">
        <w:rPr>
          <w:highlight w:val="lightGray"/>
        </w:rPr>
        <w:t xml:space="preserve"> ][ 4 ] * </w:t>
      </w:r>
      <w:r w:rsidR="0068793D">
        <w:rPr>
          <w:highlight w:val="lightGray"/>
        </w:rPr>
        <w:t>fgr_</w:t>
      </w:r>
      <w:r w:rsidRPr="00700CA9">
        <w:rPr>
          <w:highlight w:val="lightGray"/>
        </w:rPr>
        <w:t>comp_model_value[ c ][ s</w:t>
      </w:r>
      <w:r w:rsidRPr="00700CA9">
        <w:rPr>
          <w:highlight w:val="lightGray"/>
          <w:vertAlign w:val="subscript"/>
        </w:rPr>
        <w:t>j</w:t>
      </w:r>
      <w:r w:rsidRPr="00700CA9">
        <w:rPr>
          <w:highlight w:val="lightGray"/>
        </w:rPr>
        <w:t> ][ 4 ] * G[ c ][ x ][ y − 2 ] )  &gt;&gt;</w:t>
      </w:r>
      <w:r w:rsidRPr="00700CA9">
        <w:rPr>
          <w:highlight w:val="lightGray"/>
        </w:rPr>
        <w:br/>
      </w:r>
      <w:r w:rsidRPr="00700CA9">
        <w:rPr>
          <w:highlight w:val="lightGray"/>
        </w:rPr>
        <w:tab/>
      </w:r>
      <w:r w:rsidRPr="00700CA9">
        <w:rPr>
          <w:highlight w:val="lightGray"/>
        </w:rPr>
        <w:tab/>
        <w:t xml:space="preserve">( 2 * </w:t>
      </w:r>
      <w:r w:rsidR="0068793D">
        <w:rPr>
          <w:highlight w:val="lightGray"/>
        </w:rPr>
        <w:t>fgr_</w:t>
      </w:r>
      <w:r w:rsidRPr="00700CA9">
        <w:rPr>
          <w:highlight w:val="lightGray"/>
        </w:rPr>
        <w:t>log2_scale_factor ) ) ) +</w:t>
      </w:r>
      <w:r w:rsidRPr="00700CA9">
        <w:rPr>
          <w:highlight w:val="lightGray"/>
        </w:rPr>
        <w:br/>
      </w:r>
      <w:r w:rsidRPr="00700CA9">
        <w:rPr>
          <w:highlight w:val="lightGray"/>
        </w:rPr>
        <w:tab/>
      </w:r>
      <w:r w:rsidRPr="00700CA9">
        <w:rPr>
          <w:highlight w:val="lightGray"/>
        </w:rPr>
        <w:tab/>
      </w:r>
      <w:r w:rsidR="0068793D">
        <w:rPr>
          <w:highlight w:val="lightGray"/>
        </w:rPr>
        <w:t>fgr_</w:t>
      </w:r>
      <w:r w:rsidRPr="00700CA9">
        <w:rPr>
          <w:highlight w:val="lightGray"/>
        </w:rPr>
        <w:tab/>
        <w:t>comp_model_value[ c ][ s</w:t>
      </w:r>
      <w:r w:rsidRPr="00700CA9">
        <w:rPr>
          <w:highlight w:val="lightGray"/>
          <w:vertAlign w:val="subscript"/>
        </w:rPr>
        <w:t>j</w:t>
      </w:r>
      <w:r w:rsidRPr="00700CA9">
        <w:rPr>
          <w:highlight w:val="lightGray"/>
        </w:rPr>
        <w:t xml:space="preserve"> ][ 2 ] * G[ c − 1 ][ x ][ y ] )  &gt;&gt;  </w:t>
      </w:r>
      <w:r w:rsidR="0068793D">
        <w:rPr>
          <w:highlight w:val="lightGray"/>
        </w:rPr>
        <w:t>fgr_</w:t>
      </w:r>
      <w:r w:rsidRPr="00700CA9">
        <w:rPr>
          <w:highlight w:val="lightGray"/>
        </w:rPr>
        <w:t>log2_scale_factor</w:t>
      </w:r>
    </w:p>
    <w:p w14:paraId="6E5A758E" w14:textId="77777777" w:rsidR="00D32258" w:rsidRPr="00700CA9" w:rsidRDefault="00D32258" w:rsidP="00D32258">
      <w:pPr>
        <w:pStyle w:val="enumlev1"/>
        <w:ind w:left="397"/>
        <w:rPr>
          <w:highlight w:val="lightGray"/>
        </w:rPr>
      </w:pPr>
      <w:r w:rsidRPr="00700CA9">
        <w:rPr>
          <w:highlight w:val="lightGray"/>
        </w:rPr>
        <w:tab/>
        <w:t>where n[ c ][ x ][ y ] is a random value with normalized Gaussian distribution (independent and identically distributed Gaussian random variable samples with zero mean and unity variance for each value of c, x, and y) and where the value of an element G[ c ][ x ][ y ] used in the right-hand side of the equation is inferred to be equal to 0 when any of the following conditions are true:</w:t>
      </w:r>
    </w:p>
    <w:p w14:paraId="1F5CAB92" w14:textId="77777777" w:rsidR="00D32258" w:rsidRPr="00700CA9" w:rsidRDefault="00D32258" w:rsidP="00D32258">
      <w:pPr>
        <w:pStyle w:val="enumlev1"/>
        <w:ind w:left="794"/>
        <w:rPr>
          <w:highlight w:val="lightGray"/>
        </w:rPr>
      </w:pPr>
      <w:r w:rsidRPr="00700CA9">
        <w:rPr>
          <w:highlight w:val="lightGray"/>
        </w:rPr>
        <w:t>–</w:t>
      </w:r>
      <w:r w:rsidRPr="00700CA9">
        <w:rPr>
          <w:highlight w:val="lightGray"/>
        </w:rPr>
        <w:tab/>
        <w:t>c is less than 0,</w:t>
      </w:r>
    </w:p>
    <w:p w14:paraId="412EB191" w14:textId="77777777" w:rsidR="00D32258" w:rsidRPr="00700CA9" w:rsidRDefault="00D32258" w:rsidP="00D32258">
      <w:pPr>
        <w:pStyle w:val="enumlev1"/>
        <w:ind w:left="794"/>
        <w:rPr>
          <w:highlight w:val="lightGray"/>
        </w:rPr>
      </w:pPr>
      <w:r w:rsidRPr="00700CA9">
        <w:rPr>
          <w:highlight w:val="lightGray"/>
        </w:rPr>
        <w:t>–</w:t>
      </w:r>
      <w:r w:rsidRPr="00700CA9">
        <w:rPr>
          <w:highlight w:val="lightGray"/>
        </w:rPr>
        <w:tab/>
        <w:t>x is less than 0,</w:t>
      </w:r>
    </w:p>
    <w:p w14:paraId="375EE3FD" w14:textId="77777777" w:rsidR="00D32258" w:rsidRPr="00700CA9" w:rsidRDefault="00D32258" w:rsidP="00D32258">
      <w:pPr>
        <w:pStyle w:val="enumlev1"/>
        <w:ind w:left="794"/>
        <w:rPr>
          <w:highlight w:val="lightGray"/>
        </w:rPr>
      </w:pPr>
      <w:r w:rsidRPr="00700CA9">
        <w:rPr>
          <w:highlight w:val="lightGray"/>
        </w:rPr>
        <w:t>–</w:t>
      </w:r>
      <w:r w:rsidRPr="00700CA9">
        <w:rPr>
          <w:highlight w:val="lightGray"/>
        </w:rPr>
        <w:tab/>
        <w:t>y is less than 0.</w:t>
      </w:r>
    </w:p>
    <w:p w14:paraId="4E5D325B" w14:textId="35EE7287" w:rsidR="00D32258" w:rsidRPr="00657A38" w:rsidRDefault="0068793D" w:rsidP="00D32258">
      <w:pPr>
        <w:rPr>
          <w:sz w:val="20"/>
          <w:highlight w:val="lightGray"/>
        </w:rPr>
      </w:pPr>
      <w:r>
        <w:rPr>
          <w:sz w:val="20"/>
          <w:highlight w:val="lightGray"/>
        </w:rPr>
        <w:t>fgr_</w:t>
      </w:r>
      <w:r w:rsidR="00D32258" w:rsidRPr="00657A38">
        <w:rPr>
          <w:sz w:val="20"/>
          <w:highlight w:val="lightGray"/>
        </w:rPr>
        <w:t>comp_model_</w:t>
      </w:r>
      <w:proofErr w:type="gramStart"/>
      <w:r w:rsidR="00D32258" w:rsidRPr="00657A38">
        <w:rPr>
          <w:sz w:val="20"/>
          <w:highlight w:val="lightGray"/>
        </w:rPr>
        <w:t>value[</w:t>
      </w:r>
      <w:proofErr w:type="gramEnd"/>
      <w:r w:rsidR="00D32258" w:rsidRPr="00657A38">
        <w:rPr>
          <w:sz w:val="20"/>
          <w:highlight w:val="lightGray"/>
        </w:rPr>
        <w:t xml:space="preserve"> c ][ i ][ 0 ] provides the first model value for the model as specified by </w:t>
      </w:r>
      <w:r>
        <w:rPr>
          <w:sz w:val="20"/>
          <w:highlight w:val="lightGray"/>
        </w:rPr>
        <w:t>fgr_</w:t>
      </w:r>
      <w:r w:rsidR="00D32258" w:rsidRPr="00657A38">
        <w:rPr>
          <w:sz w:val="20"/>
          <w:highlight w:val="lightGray"/>
        </w:rPr>
        <w:t xml:space="preserve">model_id. </w:t>
      </w:r>
      <w:r>
        <w:rPr>
          <w:sz w:val="20"/>
          <w:highlight w:val="lightGray"/>
        </w:rPr>
        <w:t>fgr_</w:t>
      </w:r>
      <w:r w:rsidR="00D32258" w:rsidRPr="00657A38">
        <w:rPr>
          <w:sz w:val="20"/>
          <w:highlight w:val="lightGray"/>
        </w:rPr>
        <w:t xml:space="preserve">comp_model_value[ c ][ i ][ 0 ] corresponds to the standard deviation of the Gaussian noise term in the generation functions specified in Equations </w:t>
      </w:r>
      <w:r w:rsidR="00D32258" w:rsidRPr="00657A38">
        <w:rPr>
          <w:sz w:val="20"/>
          <w:highlight w:val="lightGray"/>
        </w:rPr>
        <w:fldChar w:fldCharType="begin" w:fldLock="1"/>
      </w:r>
      <w:r w:rsidR="00D32258" w:rsidRPr="00657A38">
        <w:rPr>
          <w:sz w:val="20"/>
          <w:highlight w:val="lightGray"/>
        </w:rPr>
        <w:instrText xml:space="preserve"> REF Equation34 \h  \* MERGEFORMAT </w:instrText>
      </w:r>
      <w:r w:rsidR="00D32258" w:rsidRPr="00657A38">
        <w:rPr>
          <w:sz w:val="20"/>
          <w:highlight w:val="lightGray"/>
        </w:rPr>
      </w:r>
      <w:r w:rsidR="00D32258" w:rsidRPr="00657A38">
        <w:rPr>
          <w:sz w:val="20"/>
          <w:highlight w:val="lightGray"/>
        </w:rPr>
        <w:fldChar w:fldCharType="separate"/>
      </w:r>
      <w:r w:rsidR="00D32258" w:rsidRPr="00657A38">
        <w:rPr>
          <w:noProof/>
          <w:sz w:val="20"/>
          <w:highlight w:val="lightGray"/>
          <w:lang w:val="es-ES_tradnl"/>
        </w:rPr>
        <w:t>26</w:t>
      </w:r>
      <w:r w:rsidR="00D32258" w:rsidRPr="00657A38">
        <w:rPr>
          <w:sz w:val="20"/>
          <w:highlight w:val="lightGray"/>
        </w:rPr>
        <w:fldChar w:fldCharType="end"/>
      </w:r>
      <w:r w:rsidR="00D32258" w:rsidRPr="00657A38">
        <w:rPr>
          <w:sz w:val="20"/>
          <w:highlight w:val="lightGray"/>
        </w:rPr>
        <w:t xml:space="preserve"> through </w:t>
      </w:r>
      <w:r w:rsidR="00D32258" w:rsidRPr="00657A38">
        <w:rPr>
          <w:sz w:val="20"/>
          <w:highlight w:val="lightGray"/>
        </w:rPr>
        <w:fldChar w:fldCharType="begin" w:fldLock="1"/>
      </w:r>
      <w:r w:rsidR="00D32258" w:rsidRPr="00657A38">
        <w:rPr>
          <w:sz w:val="20"/>
          <w:highlight w:val="lightGray"/>
        </w:rPr>
        <w:instrText xml:space="preserve"> REF Equation39 \h  \* MERGEFORMAT </w:instrText>
      </w:r>
      <w:r w:rsidR="00D32258" w:rsidRPr="00657A38">
        <w:rPr>
          <w:sz w:val="20"/>
          <w:highlight w:val="lightGray"/>
        </w:rPr>
      </w:r>
      <w:r w:rsidR="00D32258" w:rsidRPr="00657A38">
        <w:rPr>
          <w:sz w:val="20"/>
          <w:highlight w:val="lightGray"/>
        </w:rPr>
        <w:fldChar w:fldCharType="separate"/>
      </w:r>
      <w:r w:rsidR="00D32258" w:rsidRPr="00657A38">
        <w:rPr>
          <w:noProof/>
          <w:sz w:val="20"/>
          <w:highlight w:val="lightGray"/>
        </w:rPr>
        <w:t>31</w:t>
      </w:r>
      <w:r w:rsidR="00D32258" w:rsidRPr="00657A38">
        <w:rPr>
          <w:sz w:val="20"/>
          <w:highlight w:val="lightGray"/>
        </w:rPr>
        <w:fldChar w:fldCharType="end"/>
      </w:r>
      <w:r w:rsidR="00D32258" w:rsidRPr="00657A38">
        <w:rPr>
          <w:sz w:val="20"/>
          <w:highlight w:val="lightGray"/>
        </w:rPr>
        <w:t>.</w:t>
      </w:r>
    </w:p>
    <w:p w14:paraId="6861B7E7" w14:textId="6899C27D" w:rsidR="00D32258" w:rsidRPr="00657A38" w:rsidRDefault="0068793D" w:rsidP="00D32258">
      <w:pPr>
        <w:rPr>
          <w:sz w:val="20"/>
          <w:highlight w:val="lightGray"/>
        </w:rPr>
      </w:pPr>
      <w:r>
        <w:rPr>
          <w:sz w:val="20"/>
          <w:highlight w:val="lightGray"/>
        </w:rPr>
        <w:lastRenderedPageBreak/>
        <w:t>fgr_</w:t>
      </w:r>
      <w:r w:rsidR="00D32258" w:rsidRPr="00657A38">
        <w:rPr>
          <w:sz w:val="20"/>
          <w:highlight w:val="lightGray"/>
        </w:rPr>
        <w:t>comp_model_</w:t>
      </w:r>
      <w:proofErr w:type="gramStart"/>
      <w:r w:rsidR="00D32258" w:rsidRPr="00657A38">
        <w:rPr>
          <w:sz w:val="20"/>
          <w:highlight w:val="lightGray"/>
        </w:rPr>
        <w:t>value[</w:t>
      </w:r>
      <w:proofErr w:type="gramEnd"/>
      <w:r w:rsidR="00D32258" w:rsidRPr="00657A38">
        <w:rPr>
          <w:sz w:val="20"/>
          <w:highlight w:val="lightGray"/>
        </w:rPr>
        <w:t xml:space="preserve"> c ][ i ][ 1 ] provides the second model value for the model as specified by </w:t>
      </w:r>
      <w:r>
        <w:rPr>
          <w:sz w:val="20"/>
          <w:highlight w:val="lightGray"/>
        </w:rPr>
        <w:t>fgr_</w:t>
      </w:r>
      <w:r w:rsidR="00D32258" w:rsidRPr="00657A38">
        <w:rPr>
          <w:sz w:val="20"/>
          <w:highlight w:val="lightGray"/>
        </w:rPr>
        <w:t xml:space="preserve">model_id. When </w:t>
      </w:r>
      <w:r>
        <w:rPr>
          <w:sz w:val="20"/>
          <w:highlight w:val="lightGray"/>
        </w:rPr>
        <w:t>fgr_</w:t>
      </w:r>
      <w:r w:rsidR="00D32258" w:rsidRPr="00657A38">
        <w:rPr>
          <w:sz w:val="20"/>
          <w:highlight w:val="lightGray"/>
        </w:rPr>
        <w:t xml:space="preserve">model_id is equal to 0, </w:t>
      </w:r>
      <w:r>
        <w:rPr>
          <w:sz w:val="20"/>
          <w:highlight w:val="lightGray"/>
        </w:rPr>
        <w:t>fgr_</w:t>
      </w:r>
      <w:r w:rsidR="00D32258" w:rsidRPr="00657A38">
        <w:rPr>
          <w:sz w:val="20"/>
          <w:highlight w:val="lightGray"/>
        </w:rPr>
        <w:t>comp_model_</w:t>
      </w:r>
      <w:proofErr w:type="gramStart"/>
      <w:r w:rsidR="00D32258" w:rsidRPr="00657A38">
        <w:rPr>
          <w:sz w:val="20"/>
          <w:highlight w:val="lightGray"/>
        </w:rPr>
        <w:t>value[</w:t>
      </w:r>
      <w:proofErr w:type="gramEnd"/>
      <w:r w:rsidR="00D32258" w:rsidRPr="00657A38">
        <w:rPr>
          <w:sz w:val="20"/>
          <w:highlight w:val="lightGray"/>
        </w:rPr>
        <w:t> c ][ i ][ 1 ] shall be greater than or equal to 0 and less than 16.</w:t>
      </w:r>
    </w:p>
    <w:p w14:paraId="07D919E0" w14:textId="1C04994B" w:rsidR="00D32258" w:rsidRPr="00657A38" w:rsidRDefault="00D32258" w:rsidP="00D32258">
      <w:pPr>
        <w:rPr>
          <w:sz w:val="20"/>
          <w:highlight w:val="lightGray"/>
        </w:rPr>
      </w:pPr>
      <w:r w:rsidRPr="00657A38">
        <w:rPr>
          <w:sz w:val="20"/>
          <w:highlight w:val="lightGray"/>
        </w:rPr>
        <w:t xml:space="preserve">When not present in the film grain extension SEI message, </w:t>
      </w:r>
      <w:r w:rsidR="0068793D">
        <w:rPr>
          <w:sz w:val="20"/>
          <w:highlight w:val="lightGray"/>
        </w:rPr>
        <w:t>fgr_</w:t>
      </w:r>
      <w:r w:rsidRPr="00657A38">
        <w:rPr>
          <w:sz w:val="20"/>
          <w:highlight w:val="lightGray"/>
        </w:rPr>
        <w:t>comp_model_</w:t>
      </w:r>
      <w:proofErr w:type="gramStart"/>
      <w:r w:rsidRPr="00657A38">
        <w:rPr>
          <w:sz w:val="20"/>
          <w:highlight w:val="lightGray"/>
        </w:rPr>
        <w:t>value[</w:t>
      </w:r>
      <w:proofErr w:type="gramEnd"/>
      <w:r w:rsidRPr="00657A38">
        <w:rPr>
          <w:sz w:val="20"/>
          <w:highlight w:val="lightGray"/>
        </w:rPr>
        <w:t> c ][ i ][ 1 ] is inferred as follows:</w:t>
      </w:r>
    </w:p>
    <w:p w14:paraId="2EC24AA4" w14:textId="2285EBBC" w:rsidR="00D32258" w:rsidRPr="00700CA9" w:rsidRDefault="00D32258" w:rsidP="00D32258">
      <w:pPr>
        <w:pStyle w:val="enumlev1"/>
        <w:ind w:left="397"/>
        <w:rPr>
          <w:highlight w:val="lightGray"/>
        </w:rPr>
      </w:pPr>
      <w:r w:rsidRPr="00700CA9">
        <w:rPr>
          <w:highlight w:val="lightGray"/>
        </w:rPr>
        <w:t>–</w:t>
      </w:r>
      <w:r w:rsidRPr="00700CA9">
        <w:rPr>
          <w:highlight w:val="lightGray"/>
        </w:rPr>
        <w:tab/>
        <w:t xml:space="preserve">If </w:t>
      </w:r>
      <w:r w:rsidR="0068793D">
        <w:rPr>
          <w:highlight w:val="lightGray"/>
        </w:rPr>
        <w:t>fgr_</w:t>
      </w:r>
      <w:r w:rsidRPr="00700CA9">
        <w:rPr>
          <w:highlight w:val="lightGray"/>
        </w:rPr>
        <w:t xml:space="preserve">model_id is equal to 0, </w:t>
      </w:r>
      <w:r w:rsidR="0068793D">
        <w:rPr>
          <w:highlight w:val="lightGray"/>
        </w:rPr>
        <w:t>fgr_</w:t>
      </w:r>
      <w:r w:rsidRPr="00700CA9">
        <w:rPr>
          <w:highlight w:val="lightGray"/>
        </w:rPr>
        <w:t>comp_model_</w:t>
      </w:r>
      <w:proofErr w:type="gramStart"/>
      <w:r w:rsidRPr="00700CA9">
        <w:rPr>
          <w:highlight w:val="lightGray"/>
        </w:rPr>
        <w:t>value[</w:t>
      </w:r>
      <w:proofErr w:type="gramEnd"/>
      <w:r w:rsidRPr="00700CA9">
        <w:rPr>
          <w:highlight w:val="lightGray"/>
        </w:rPr>
        <w:t> c ][ i ][ 1 ] is inferred to be equal to 8.</w:t>
      </w:r>
    </w:p>
    <w:p w14:paraId="6EB64C1E" w14:textId="5959E82C" w:rsidR="00D32258" w:rsidRPr="00700CA9" w:rsidRDefault="00D32258" w:rsidP="00D32258">
      <w:pPr>
        <w:pStyle w:val="enumlev1"/>
        <w:ind w:left="397"/>
        <w:rPr>
          <w:highlight w:val="lightGray"/>
        </w:rPr>
      </w:pPr>
      <w:r w:rsidRPr="00700CA9">
        <w:rPr>
          <w:highlight w:val="lightGray"/>
        </w:rPr>
        <w:t>–</w:t>
      </w:r>
      <w:r w:rsidRPr="00700CA9">
        <w:rPr>
          <w:highlight w:val="lightGray"/>
        </w:rPr>
        <w:tab/>
        <w:t>Otherwise (</w:t>
      </w:r>
      <w:r w:rsidR="0068793D">
        <w:rPr>
          <w:highlight w:val="lightGray"/>
        </w:rPr>
        <w:t>fgr_</w:t>
      </w:r>
      <w:r w:rsidRPr="00700CA9">
        <w:rPr>
          <w:highlight w:val="lightGray"/>
        </w:rPr>
        <w:t xml:space="preserve">model_id is equal to 1), </w:t>
      </w:r>
      <w:r w:rsidR="0068793D">
        <w:rPr>
          <w:highlight w:val="lightGray"/>
        </w:rPr>
        <w:t>fgr_</w:t>
      </w:r>
      <w:r w:rsidRPr="00700CA9">
        <w:rPr>
          <w:highlight w:val="lightGray"/>
        </w:rPr>
        <w:t>comp_model_</w:t>
      </w:r>
      <w:proofErr w:type="gramStart"/>
      <w:r w:rsidRPr="00700CA9">
        <w:rPr>
          <w:highlight w:val="lightGray"/>
        </w:rPr>
        <w:t>value[</w:t>
      </w:r>
      <w:proofErr w:type="gramEnd"/>
      <w:r w:rsidRPr="00700CA9">
        <w:rPr>
          <w:highlight w:val="lightGray"/>
        </w:rPr>
        <w:t> c ][ i ][ 1 ] is inferred to be equal to 0.</w:t>
      </w:r>
    </w:p>
    <w:p w14:paraId="6293133B" w14:textId="3387D481" w:rsidR="00D32258" w:rsidRPr="00657A38" w:rsidRDefault="0068793D" w:rsidP="00D32258">
      <w:pPr>
        <w:rPr>
          <w:sz w:val="20"/>
          <w:highlight w:val="lightGray"/>
        </w:rPr>
      </w:pPr>
      <w:r>
        <w:rPr>
          <w:sz w:val="20"/>
          <w:highlight w:val="lightGray"/>
        </w:rPr>
        <w:t>fgr_</w:t>
      </w:r>
      <w:r w:rsidR="00D32258" w:rsidRPr="00657A38">
        <w:rPr>
          <w:sz w:val="20"/>
          <w:highlight w:val="lightGray"/>
        </w:rPr>
        <w:t>comp_model_</w:t>
      </w:r>
      <w:proofErr w:type="gramStart"/>
      <w:r w:rsidR="00D32258" w:rsidRPr="00657A38">
        <w:rPr>
          <w:sz w:val="20"/>
          <w:highlight w:val="lightGray"/>
        </w:rPr>
        <w:t>value[</w:t>
      </w:r>
      <w:proofErr w:type="gramEnd"/>
      <w:r w:rsidR="00D32258" w:rsidRPr="00657A38">
        <w:rPr>
          <w:sz w:val="20"/>
          <w:highlight w:val="lightGray"/>
        </w:rPr>
        <w:t> c ][ i ][ 1 ] is interpreted as follows:</w:t>
      </w:r>
    </w:p>
    <w:p w14:paraId="3F55B3D9" w14:textId="61D077BF" w:rsidR="00D32258" w:rsidRPr="00700CA9" w:rsidRDefault="00D32258" w:rsidP="00D32258">
      <w:pPr>
        <w:pStyle w:val="enumlev1"/>
        <w:ind w:left="397"/>
        <w:rPr>
          <w:highlight w:val="lightGray"/>
        </w:rPr>
      </w:pPr>
      <w:r w:rsidRPr="00700CA9">
        <w:rPr>
          <w:highlight w:val="lightGray"/>
        </w:rPr>
        <w:t>–</w:t>
      </w:r>
      <w:r w:rsidRPr="00700CA9">
        <w:rPr>
          <w:highlight w:val="lightGray"/>
        </w:rPr>
        <w:tab/>
        <w:t xml:space="preserve">If </w:t>
      </w:r>
      <w:r w:rsidR="0068793D">
        <w:rPr>
          <w:highlight w:val="lightGray"/>
        </w:rPr>
        <w:t>fgr_</w:t>
      </w:r>
      <w:r w:rsidRPr="00700CA9">
        <w:rPr>
          <w:highlight w:val="lightGray"/>
        </w:rPr>
        <w:t xml:space="preserve">model_id is equal to 0, </w:t>
      </w:r>
      <w:r w:rsidR="0068793D">
        <w:rPr>
          <w:highlight w:val="lightGray"/>
        </w:rPr>
        <w:t>fgr_</w:t>
      </w:r>
      <w:r w:rsidRPr="00700CA9">
        <w:rPr>
          <w:highlight w:val="lightGray"/>
        </w:rPr>
        <w:t>comp_model_</w:t>
      </w:r>
      <w:proofErr w:type="gramStart"/>
      <w:r w:rsidRPr="00700CA9">
        <w:rPr>
          <w:highlight w:val="lightGray"/>
        </w:rPr>
        <w:t>value[</w:t>
      </w:r>
      <w:proofErr w:type="gramEnd"/>
      <w:r w:rsidRPr="00700CA9">
        <w:rPr>
          <w:highlight w:val="lightGray"/>
        </w:rPr>
        <w:t> c ][ i ][ 1 ] indicates the horizontal high cut frequency to be used to filter the DCT of a block of 16x16 random values.</w:t>
      </w:r>
    </w:p>
    <w:p w14:paraId="55E15782" w14:textId="12D7018D" w:rsidR="00D32258" w:rsidRPr="00700CA9" w:rsidRDefault="00D32258" w:rsidP="00D32258">
      <w:pPr>
        <w:pStyle w:val="enumlev1"/>
        <w:ind w:left="397"/>
        <w:rPr>
          <w:highlight w:val="lightGray"/>
        </w:rPr>
      </w:pPr>
      <w:r w:rsidRPr="00700CA9">
        <w:rPr>
          <w:highlight w:val="lightGray"/>
        </w:rPr>
        <w:t>–</w:t>
      </w:r>
      <w:r w:rsidRPr="00700CA9">
        <w:rPr>
          <w:highlight w:val="lightGray"/>
        </w:rPr>
        <w:tab/>
        <w:t>Otherwise (</w:t>
      </w:r>
      <w:r w:rsidR="0068793D">
        <w:rPr>
          <w:highlight w:val="lightGray"/>
        </w:rPr>
        <w:t>fgr_</w:t>
      </w:r>
      <w:r w:rsidRPr="00700CA9">
        <w:rPr>
          <w:highlight w:val="lightGray"/>
        </w:rPr>
        <w:t xml:space="preserve">model_id is equal to 1), </w:t>
      </w:r>
      <w:r w:rsidR="0068793D">
        <w:rPr>
          <w:highlight w:val="lightGray"/>
        </w:rPr>
        <w:t>fgr_</w:t>
      </w:r>
      <w:r w:rsidRPr="00700CA9">
        <w:rPr>
          <w:highlight w:val="lightGray"/>
        </w:rPr>
        <w:t>comp_model_</w:t>
      </w:r>
      <w:proofErr w:type="gramStart"/>
      <w:r w:rsidRPr="00700CA9">
        <w:rPr>
          <w:highlight w:val="lightGray"/>
        </w:rPr>
        <w:t>value[</w:t>
      </w:r>
      <w:proofErr w:type="gramEnd"/>
      <w:r w:rsidRPr="00700CA9">
        <w:rPr>
          <w:highlight w:val="lightGray"/>
        </w:rPr>
        <w:t> c ][ i ][ 1 ] indicates the first order spatial correlation for neighbouring samples ( x − 1, y ) and ( x, y − 1 ).</w:t>
      </w:r>
    </w:p>
    <w:p w14:paraId="40E70199" w14:textId="221DD9C7" w:rsidR="00D32258" w:rsidRPr="00657A38" w:rsidRDefault="0068793D" w:rsidP="00D32258">
      <w:pPr>
        <w:rPr>
          <w:sz w:val="20"/>
          <w:highlight w:val="lightGray"/>
        </w:rPr>
      </w:pPr>
      <w:r>
        <w:rPr>
          <w:sz w:val="20"/>
          <w:highlight w:val="lightGray"/>
        </w:rPr>
        <w:t>fgr_</w:t>
      </w:r>
      <w:r w:rsidR="00D32258" w:rsidRPr="00657A38">
        <w:rPr>
          <w:sz w:val="20"/>
          <w:highlight w:val="lightGray"/>
        </w:rPr>
        <w:t>comp_model_</w:t>
      </w:r>
      <w:proofErr w:type="gramStart"/>
      <w:r w:rsidR="00D32258" w:rsidRPr="00657A38">
        <w:rPr>
          <w:sz w:val="20"/>
          <w:highlight w:val="lightGray"/>
        </w:rPr>
        <w:t>value[</w:t>
      </w:r>
      <w:proofErr w:type="gramEnd"/>
      <w:r w:rsidR="00D32258" w:rsidRPr="00657A38">
        <w:rPr>
          <w:sz w:val="20"/>
          <w:highlight w:val="lightGray"/>
        </w:rPr>
        <w:t xml:space="preserve"> c ][ i ][ 2 ] provides the third model value for the model as specified by </w:t>
      </w:r>
      <w:r>
        <w:rPr>
          <w:sz w:val="20"/>
          <w:highlight w:val="lightGray"/>
        </w:rPr>
        <w:t>fgr_</w:t>
      </w:r>
      <w:r w:rsidR="00D32258" w:rsidRPr="00657A38">
        <w:rPr>
          <w:sz w:val="20"/>
          <w:highlight w:val="lightGray"/>
        </w:rPr>
        <w:t xml:space="preserve">model_id. When </w:t>
      </w:r>
      <w:r>
        <w:rPr>
          <w:sz w:val="20"/>
          <w:highlight w:val="lightGray"/>
        </w:rPr>
        <w:t>fgr_</w:t>
      </w:r>
      <w:r w:rsidR="00D32258" w:rsidRPr="00657A38">
        <w:rPr>
          <w:sz w:val="20"/>
          <w:highlight w:val="lightGray"/>
        </w:rPr>
        <w:t xml:space="preserve">model_id is equal to 0, </w:t>
      </w:r>
      <w:r>
        <w:rPr>
          <w:sz w:val="20"/>
          <w:highlight w:val="lightGray"/>
        </w:rPr>
        <w:t>fgr_</w:t>
      </w:r>
      <w:r w:rsidR="00D32258" w:rsidRPr="00657A38">
        <w:rPr>
          <w:sz w:val="20"/>
          <w:highlight w:val="lightGray"/>
        </w:rPr>
        <w:t>comp_model_</w:t>
      </w:r>
      <w:proofErr w:type="gramStart"/>
      <w:r w:rsidR="00D32258" w:rsidRPr="00657A38">
        <w:rPr>
          <w:sz w:val="20"/>
          <w:highlight w:val="lightGray"/>
        </w:rPr>
        <w:t>value[</w:t>
      </w:r>
      <w:proofErr w:type="gramEnd"/>
      <w:r w:rsidR="00D32258" w:rsidRPr="00657A38">
        <w:rPr>
          <w:sz w:val="20"/>
          <w:highlight w:val="lightGray"/>
        </w:rPr>
        <w:t> c ][ i ][ 2 ] shall be greater than or equal to 0 and less than 16.</w:t>
      </w:r>
    </w:p>
    <w:p w14:paraId="79352F95" w14:textId="6762F183" w:rsidR="00D32258" w:rsidRPr="00657A38" w:rsidRDefault="00D32258" w:rsidP="00D32258">
      <w:pPr>
        <w:rPr>
          <w:sz w:val="20"/>
          <w:highlight w:val="lightGray"/>
        </w:rPr>
      </w:pPr>
      <w:r w:rsidRPr="00657A38">
        <w:rPr>
          <w:sz w:val="20"/>
          <w:highlight w:val="lightGray"/>
        </w:rPr>
        <w:t xml:space="preserve">When not present in the film grain extension SEI message, </w:t>
      </w:r>
      <w:r w:rsidR="0068793D">
        <w:rPr>
          <w:sz w:val="20"/>
          <w:highlight w:val="lightGray"/>
        </w:rPr>
        <w:t>fgr_</w:t>
      </w:r>
      <w:r w:rsidRPr="00657A38">
        <w:rPr>
          <w:sz w:val="20"/>
          <w:highlight w:val="lightGray"/>
        </w:rPr>
        <w:t>comp_model_</w:t>
      </w:r>
      <w:proofErr w:type="gramStart"/>
      <w:r w:rsidRPr="00657A38">
        <w:rPr>
          <w:sz w:val="20"/>
          <w:highlight w:val="lightGray"/>
        </w:rPr>
        <w:t>value[</w:t>
      </w:r>
      <w:proofErr w:type="gramEnd"/>
      <w:r w:rsidRPr="00657A38">
        <w:rPr>
          <w:sz w:val="20"/>
          <w:highlight w:val="lightGray"/>
        </w:rPr>
        <w:t> c ][ i ][ 2 ] is inferred as follows:</w:t>
      </w:r>
    </w:p>
    <w:p w14:paraId="086F61A4" w14:textId="498F642C" w:rsidR="00D32258" w:rsidRPr="00700CA9" w:rsidRDefault="00D32258" w:rsidP="00D32258">
      <w:pPr>
        <w:pStyle w:val="enumlev1"/>
        <w:ind w:left="397"/>
        <w:rPr>
          <w:highlight w:val="lightGray"/>
        </w:rPr>
      </w:pPr>
      <w:r w:rsidRPr="00700CA9">
        <w:rPr>
          <w:highlight w:val="lightGray"/>
        </w:rPr>
        <w:t>–</w:t>
      </w:r>
      <w:r w:rsidRPr="00700CA9">
        <w:rPr>
          <w:highlight w:val="lightGray"/>
        </w:rPr>
        <w:tab/>
        <w:t xml:space="preserve">If </w:t>
      </w:r>
      <w:r w:rsidR="0068793D">
        <w:rPr>
          <w:highlight w:val="lightGray"/>
        </w:rPr>
        <w:t>fgr_</w:t>
      </w:r>
      <w:r w:rsidRPr="00700CA9">
        <w:rPr>
          <w:highlight w:val="lightGray"/>
        </w:rPr>
        <w:t xml:space="preserve">model_id is equal to 0, </w:t>
      </w:r>
      <w:r w:rsidR="0068793D">
        <w:rPr>
          <w:highlight w:val="lightGray"/>
        </w:rPr>
        <w:t>fgr_</w:t>
      </w:r>
      <w:r w:rsidRPr="00700CA9">
        <w:rPr>
          <w:highlight w:val="lightGray"/>
        </w:rPr>
        <w:t>comp_model_</w:t>
      </w:r>
      <w:proofErr w:type="gramStart"/>
      <w:r w:rsidRPr="00700CA9">
        <w:rPr>
          <w:highlight w:val="lightGray"/>
        </w:rPr>
        <w:t>value[</w:t>
      </w:r>
      <w:proofErr w:type="gramEnd"/>
      <w:r w:rsidRPr="00700CA9">
        <w:rPr>
          <w:highlight w:val="lightGray"/>
        </w:rPr>
        <w:t xml:space="preserve"> c ][ i ][ 2 ] is inferred to be equal to </w:t>
      </w:r>
      <w:r w:rsidR="0068793D">
        <w:rPr>
          <w:highlight w:val="lightGray"/>
        </w:rPr>
        <w:t>fgr_</w:t>
      </w:r>
      <w:r w:rsidRPr="00700CA9">
        <w:rPr>
          <w:highlight w:val="lightGray"/>
        </w:rPr>
        <w:t>comp_model_value[ c ][ i ][ 1 ]</w:t>
      </w:r>
    </w:p>
    <w:p w14:paraId="34018375" w14:textId="279DD520" w:rsidR="00D32258" w:rsidRPr="00700CA9" w:rsidRDefault="00D32258" w:rsidP="00D32258">
      <w:pPr>
        <w:pStyle w:val="enumlev1"/>
        <w:ind w:left="397"/>
        <w:rPr>
          <w:highlight w:val="lightGray"/>
        </w:rPr>
      </w:pPr>
      <w:r w:rsidRPr="00700CA9">
        <w:rPr>
          <w:highlight w:val="lightGray"/>
        </w:rPr>
        <w:t>–</w:t>
      </w:r>
      <w:r w:rsidRPr="00700CA9">
        <w:rPr>
          <w:highlight w:val="lightGray"/>
        </w:rPr>
        <w:tab/>
        <w:t>Otherwise (</w:t>
      </w:r>
      <w:r w:rsidR="0068793D">
        <w:rPr>
          <w:highlight w:val="lightGray"/>
        </w:rPr>
        <w:t>fgr_</w:t>
      </w:r>
      <w:r w:rsidRPr="00700CA9">
        <w:rPr>
          <w:highlight w:val="lightGray"/>
        </w:rPr>
        <w:t xml:space="preserve">model_id is equal to 1), </w:t>
      </w:r>
      <w:r w:rsidR="0068793D">
        <w:rPr>
          <w:highlight w:val="lightGray"/>
        </w:rPr>
        <w:t>fgr_</w:t>
      </w:r>
      <w:r w:rsidRPr="00700CA9">
        <w:rPr>
          <w:highlight w:val="lightGray"/>
        </w:rPr>
        <w:t>comp_model_</w:t>
      </w:r>
      <w:proofErr w:type="gramStart"/>
      <w:r w:rsidRPr="00700CA9">
        <w:rPr>
          <w:highlight w:val="lightGray"/>
        </w:rPr>
        <w:t>value[</w:t>
      </w:r>
      <w:proofErr w:type="gramEnd"/>
      <w:r w:rsidRPr="00700CA9">
        <w:rPr>
          <w:highlight w:val="lightGray"/>
        </w:rPr>
        <w:t> c ][ i ][ 2 ] is inferred to be equal to 0.</w:t>
      </w:r>
    </w:p>
    <w:p w14:paraId="391CDFCB" w14:textId="5D8E71DC" w:rsidR="00D32258" w:rsidRPr="00657A38" w:rsidRDefault="0068793D" w:rsidP="00D32258">
      <w:pPr>
        <w:rPr>
          <w:sz w:val="20"/>
          <w:highlight w:val="lightGray"/>
        </w:rPr>
      </w:pPr>
      <w:r>
        <w:rPr>
          <w:sz w:val="20"/>
          <w:highlight w:val="lightGray"/>
        </w:rPr>
        <w:t>fgr_</w:t>
      </w:r>
      <w:r w:rsidR="00D32258" w:rsidRPr="00657A38">
        <w:rPr>
          <w:sz w:val="20"/>
          <w:highlight w:val="lightGray"/>
        </w:rPr>
        <w:t>comp_model_</w:t>
      </w:r>
      <w:proofErr w:type="gramStart"/>
      <w:r w:rsidR="00D32258" w:rsidRPr="00657A38">
        <w:rPr>
          <w:sz w:val="20"/>
          <w:highlight w:val="lightGray"/>
        </w:rPr>
        <w:t>value[</w:t>
      </w:r>
      <w:proofErr w:type="gramEnd"/>
      <w:r w:rsidR="00D32258" w:rsidRPr="00657A38">
        <w:rPr>
          <w:sz w:val="20"/>
          <w:highlight w:val="lightGray"/>
        </w:rPr>
        <w:t> c ][ i ][ 2 ] is interpreted as follows:</w:t>
      </w:r>
    </w:p>
    <w:p w14:paraId="23C242BE" w14:textId="425576EA" w:rsidR="00D32258" w:rsidRPr="00700CA9" w:rsidRDefault="00D32258" w:rsidP="00D32258">
      <w:pPr>
        <w:pStyle w:val="enumlev1"/>
        <w:ind w:left="397"/>
        <w:rPr>
          <w:highlight w:val="lightGray"/>
        </w:rPr>
      </w:pPr>
      <w:r w:rsidRPr="00700CA9">
        <w:rPr>
          <w:highlight w:val="lightGray"/>
        </w:rPr>
        <w:t>–</w:t>
      </w:r>
      <w:r w:rsidRPr="00700CA9">
        <w:rPr>
          <w:highlight w:val="lightGray"/>
        </w:rPr>
        <w:tab/>
        <w:t xml:space="preserve">If </w:t>
      </w:r>
      <w:r w:rsidR="0068793D">
        <w:rPr>
          <w:highlight w:val="lightGray"/>
        </w:rPr>
        <w:t>fgr_</w:t>
      </w:r>
      <w:r w:rsidRPr="00700CA9">
        <w:rPr>
          <w:highlight w:val="lightGray"/>
        </w:rPr>
        <w:t xml:space="preserve">model_id is equal to 0, </w:t>
      </w:r>
      <w:r w:rsidR="0068793D">
        <w:rPr>
          <w:highlight w:val="lightGray"/>
        </w:rPr>
        <w:t>fgr_</w:t>
      </w:r>
      <w:r w:rsidRPr="00700CA9">
        <w:rPr>
          <w:highlight w:val="lightGray"/>
        </w:rPr>
        <w:t>comp_model_</w:t>
      </w:r>
      <w:proofErr w:type="gramStart"/>
      <w:r w:rsidRPr="00700CA9">
        <w:rPr>
          <w:highlight w:val="lightGray"/>
        </w:rPr>
        <w:t>value[</w:t>
      </w:r>
      <w:proofErr w:type="gramEnd"/>
      <w:r w:rsidRPr="00700CA9">
        <w:rPr>
          <w:highlight w:val="lightGray"/>
        </w:rPr>
        <w:t> c ][ i ][ 2 ] indicates the vertical high cut frequency to be used to filter the DCT of a block of 16x16 random values.</w:t>
      </w:r>
    </w:p>
    <w:p w14:paraId="6E873E40" w14:textId="2F5309D2" w:rsidR="00D32258" w:rsidRPr="00700CA9" w:rsidRDefault="00D32258" w:rsidP="00D32258">
      <w:pPr>
        <w:pStyle w:val="enumlev1"/>
        <w:ind w:left="397"/>
        <w:rPr>
          <w:highlight w:val="lightGray"/>
        </w:rPr>
      </w:pPr>
      <w:r w:rsidRPr="00700CA9">
        <w:rPr>
          <w:highlight w:val="lightGray"/>
        </w:rPr>
        <w:t>–</w:t>
      </w:r>
      <w:r w:rsidRPr="00700CA9">
        <w:rPr>
          <w:highlight w:val="lightGray"/>
        </w:rPr>
        <w:tab/>
        <w:t>Otherwise (</w:t>
      </w:r>
      <w:r w:rsidR="0068793D">
        <w:rPr>
          <w:highlight w:val="lightGray"/>
        </w:rPr>
        <w:t>fgr_</w:t>
      </w:r>
      <w:r w:rsidRPr="00700CA9">
        <w:rPr>
          <w:highlight w:val="lightGray"/>
        </w:rPr>
        <w:t xml:space="preserve">model_id is equal to 1), </w:t>
      </w:r>
      <w:r w:rsidR="0068793D">
        <w:rPr>
          <w:highlight w:val="lightGray"/>
        </w:rPr>
        <w:t>fgr_</w:t>
      </w:r>
      <w:r w:rsidRPr="00700CA9">
        <w:rPr>
          <w:highlight w:val="lightGray"/>
        </w:rPr>
        <w:t>comp_model_</w:t>
      </w:r>
      <w:proofErr w:type="gramStart"/>
      <w:r w:rsidRPr="00700CA9">
        <w:rPr>
          <w:highlight w:val="lightGray"/>
        </w:rPr>
        <w:t>value[</w:t>
      </w:r>
      <w:proofErr w:type="gramEnd"/>
      <w:r w:rsidRPr="00700CA9">
        <w:rPr>
          <w:highlight w:val="lightGray"/>
        </w:rPr>
        <w:t> c ][ i ][ 2 ] indicates the colour correlation between consecutive colour components.</w:t>
      </w:r>
    </w:p>
    <w:p w14:paraId="556C052D" w14:textId="4D75A833" w:rsidR="00D32258" w:rsidRPr="00657A38" w:rsidRDefault="0068793D" w:rsidP="00D32258">
      <w:pPr>
        <w:rPr>
          <w:sz w:val="20"/>
          <w:highlight w:val="lightGray"/>
        </w:rPr>
      </w:pPr>
      <w:r>
        <w:rPr>
          <w:sz w:val="20"/>
          <w:highlight w:val="lightGray"/>
        </w:rPr>
        <w:t>fgr_</w:t>
      </w:r>
      <w:r w:rsidR="00D32258" w:rsidRPr="00657A38">
        <w:rPr>
          <w:sz w:val="20"/>
          <w:highlight w:val="lightGray"/>
        </w:rPr>
        <w:t>comp_model_</w:t>
      </w:r>
      <w:proofErr w:type="gramStart"/>
      <w:r w:rsidR="00D32258" w:rsidRPr="00657A38">
        <w:rPr>
          <w:sz w:val="20"/>
          <w:highlight w:val="lightGray"/>
        </w:rPr>
        <w:t>value[</w:t>
      </w:r>
      <w:proofErr w:type="gramEnd"/>
      <w:r w:rsidR="00D32258" w:rsidRPr="00657A38">
        <w:rPr>
          <w:sz w:val="20"/>
          <w:highlight w:val="lightGray"/>
        </w:rPr>
        <w:t xml:space="preserve"> c ][ i ][ 3 ] provides the fourth model value for the model as specified by </w:t>
      </w:r>
      <w:r>
        <w:rPr>
          <w:sz w:val="20"/>
          <w:highlight w:val="lightGray"/>
        </w:rPr>
        <w:t>fgr_</w:t>
      </w:r>
      <w:r w:rsidR="00D32258" w:rsidRPr="00657A38">
        <w:rPr>
          <w:sz w:val="20"/>
          <w:highlight w:val="lightGray"/>
        </w:rPr>
        <w:t xml:space="preserve">model_id. When </w:t>
      </w:r>
      <w:r>
        <w:rPr>
          <w:sz w:val="20"/>
          <w:highlight w:val="lightGray"/>
        </w:rPr>
        <w:t>fgr_</w:t>
      </w:r>
      <w:r w:rsidR="00D32258" w:rsidRPr="00657A38">
        <w:rPr>
          <w:sz w:val="20"/>
          <w:highlight w:val="lightGray"/>
        </w:rPr>
        <w:t xml:space="preserve">model_id is equal to 0, </w:t>
      </w:r>
      <w:r>
        <w:rPr>
          <w:sz w:val="20"/>
          <w:highlight w:val="lightGray"/>
        </w:rPr>
        <w:t>fgr_</w:t>
      </w:r>
      <w:r w:rsidR="00D32258" w:rsidRPr="00657A38">
        <w:rPr>
          <w:sz w:val="20"/>
          <w:highlight w:val="lightGray"/>
        </w:rPr>
        <w:t>comp_model_</w:t>
      </w:r>
      <w:proofErr w:type="gramStart"/>
      <w:r w:rsidR="00D32258" w:rsidRPr="00657A38">
        <w:rPr>
          <w:sz w:val="20"/>
          <w:highlight w:val="lightGray"/>
        </w:rPr>
        <w:t>value[</w:t>
      </w:r>
      <w:proofErr w:type="gramEnd"/>
      <w:r w:rsidR="00D32258" w:rsidRPr="00657A38">
        <w:rPr>
          <w:sz w:val="20"/>
          <w:highlight w:val="lightGray"/>
        </w:rPr>
        <w:t xml:space="preserve"> c ][ i ][ 3 ] shall be greater than or equal to 0 and less than or equal to </w:t>
      </w:r>
      <w:r>
        <w:rPr>
          <w:sz w:val="20"/>
          <w:highlight w:val="lightGray"/>
        </w:rPr>
        <w:t>fgr_</w:t>
      </w:r>
      <w:r w:rsidR="00D32258" w:rsidRPr="00657A38">
        <w:rPr>
          <w:sz w:val="20"/>
          <w:highlight w:val="lightGray"/>
        </w:rPr>
        <w:t>comp_model_value[ c ][ i ][ 1 ].</w:t>
      </w:r>
    </w:p>
    <w:p w14:paraId="2C0F66CA" w14:textId="4A62A308" w:rsidR="00D32258" w:rsidRPr="00657A38" w:rsidRDefault="00D32258" w:rsidP="00D32258">
      <w:pPr>
        <w:rPr>
          <w:sz w:val="20"/>
          <w:highlight w:val="lightGray"/>
        </w:rPr>
      </w:pPr>
      <w:r w:rsidRPr="00657A38">
        <w:rPr>
          <w:sz w:val="20"/>
          <w:highlight w:val="lightGray"/>
        </w:rPr>
        <w:t xml:space="preserve">When not present in the film grain extension SEI message, </w:t>
      </w:r>
      <w:r w:rsidR="0068793D">
        <w:rPr>
          <w:sz w:val="20"/>
          <w:highlight w:val="lightGray"/>
        </w:rPr>
        <w:t>fgr_</w:t>
      </w:r>
      <w:r w:rsidRPr="00657A38">
        <w:rPr>
          <w:sz w:val="20"/>
          <w:highlight w:val="lightGray"/>
        </w:rPr>
        <w:t>comp_model_</w:t>
      </w:r>
      <w:proofErr w:type="gramStart"/>
      <w:r w:rsidRPr="00657A38">
        <w:rPr>
          <w:sz w:val="20"/>
          <w:highlight w:val="lightGray"/>
        </w:rPr>
        <w:t>value[</w:t>
      </w:r>
      <w:proofErr w:type="gramEnd"/>
      <w:r w:rsidRPr="00657A38">
        <w:rPr>
          <w:sz w:val="20"/>
          <w:highlight w:val="lightGray"/>
        </w:rPr>
        <w:t> c ][ i ][ 3 ] is inferred to be equal to 0.</w:t>
      </w:r>
    </w:p>
    <w:p w14:paraId="65E72C3F" w14:textId="203882D8" w:rsidR="00D32258" w:rsidRPr="00657A38" w:rsidRDefault="0068793D" w:rsidP="00D32258">
      <w:pPr>
        <w:keepNext/>
        <w:keepLines/>
        <w:rPr>
          <w:sz w:val="20"/>
          <w:highlight w:val="lightGray"/>
        </w:rPr>
      </w:pPr>
      <w:r>
        <w:rPr>
          <w:sz w:val="20"/>
          <w:highlight w:val="lightGray"/>
        </w:rPr>
        <w:t>fgr_</w:t>
      </w:r>
      <w:r w:rsidR="00D32258" w:rsidRPr="00657A38">
        <w:rPr>
          <w:sz w:val="20"/>
          <w:highlight w:val="lightGray"/>
        </w:rPr>
        <w:t>comp_model_</w:t>
      </w:r>
      <w:proofErr w:type="gramStart"/>
      <w:r w:rsidR="00D32258" w:rsidRPr="00657A38">
        <w:rPr>
          <w:sz w:val="20"/>
          <w:highlight w:val="lightGray"/>
        </w:rPr>
        <w:t>value[</w:t>
      </w:r>
      <w:proofErr w:type="gramEnd"/>
      <w:r w:rsidR="00D32258" w:rsidRPr="00657A38">
        <w:rPr>
          <w:sz w:val="20"/>
          <w:highlight w:val="lightGray"/>
        </w:rPr>
        <w:t> c ][ i ][ 3 ] is interpreted as follows:</w:t>
      </w:r>
    </w:p>
    <w:p w14:paraId="7099570F" w14:textId="0B9523F4" w:rsidR="00D32258" w:rsidRPr="00700CA9" w:rsidRDefault="00D32258" w:rsidP="00D32258">
      <w:pPr>
        <w:pStyle w:val="enumlev1"/>
        <w:ind w:left="397"/>
        <w:rPr>
          <w:highlight w:val="lightGray"/>
        </w:rPr>
      </w:pPr>
      <w:r w:rsidRPr="00700CA9">
        <w:rPr>
          <w:highlight w:val="lightGray"/>
        </w:rPr>
        <w:t>–</w:t>
      </w:r>
      <w:r w:rsidRPr="00700CA9">
        <w:rPr>
          <w:highlight w:val="lightGray"/>
        </w:rPr>
        <w:tab/>
        <w:t xml:space="preserve">If </w:t>
      </w:r>
      <w:r w:rsidR="0068793D">
        <w:rPr>
          <w:highlight w:val="lightGray"/>
        </w:rPr>
        <w:t>fgr_</w:t>
      </w:r>
      <w:r w:rsidRPr="00700CA9">
        <w:rPr>
          <w:highlight w:val="lightGray"/>
        </w:rPr>
        <w:t xml:space="preserve">model_id is equal to 0, </w:t>
      </w:r>
      <w:r w:rsidR="0068793D">
        <w:rPr>
          <w:highlight w:val="lightGray"/>
        </w:rPr>
        <w:t>fgr_</w:t>
      </w:r>
      <w:r w:rsidRPr="00700CA9">
        <w:rPr>
          <w:highlight w:val="lightGray"/>
        </w:rPr>
        <w:t>comp_model_</w:t>
      </w:r>
      <w:proofErr w:type="gramStart"/>
      <w:r w:rsidRPr="00700CA9">
        <w:rPr>
          <w:highlight w:val="lightGray"/>
        </w:rPr>
        <w:t>value[</w:t>
      </w:r>
      <w:proofErr w:type="gramEnd"/>
      <w:r w:rsidRPr="00700CA9">
        <w:rPr>
          <w:highlight w:val="lightGray"/>
        </w:rPr>
        <w:t> c ][ i ][ 3 ] indicates the horizontal low cut frequency to be used to filter the DCT of a block of 16x16 random values.</w:t>
      </w:r>
    </w:p>
    <w:p w14:paraId="45ADC30D" w14:textId="6B69330E" w:rsidR="00D32258" w:rsidRPr="00700CA9" w:rsidRDefault="00D32258" w:rsidP="00D32258">
      <w:pPr>
        <w:pStyle w:val="enumlev1"/>
        <w:ind w:left="397"/>
        <w:rPr>
          <w:highlight w:val="lightGray"/>
        </w:rPr>
      </w:pPr>
      <w:r w:rsidRPr="00700CA9">
        <w:rPr>
          <w:highlight w:val="lightGray"/>
        </w:rPr>
        <w:t>–</w:t>
      </w:r>
      <w:r w:rsidRPr="00700CA9">
        <w:rPr>
          <w:highlight w:val="lightGray"/>
        </w:rPr>
        <w:tab/>
        <w:t>Otherwise (</w:t>
      </w:r>
      <w:r w:rsidR="0068793D">
        <w:rPr>
          <w:highlight w:val="lightGray"/>
        </w:rPr>
        <w:t>fgr_</w:t>
      </w:r>
      <w:r w:rsidRPr="00700CA9">
        <w:rPr>
          <w:highlight w:val="lightGray"/>
        </w:rPr>
        <w:t xml:space="preserve">model_id is equal to 1), </w:t>
      </w:r>
      <w:r w:rsidR="0068793D">
        <w:rPr>
          <w:highlight w:val="lightGray"/>
        </w:rPr>
        <w:t>fgr_</w:t>
      </w:r>
      <w:r w:rsidRPr="00700CA9">
        <w:rPr>
          <w:highlight w:val="lightGray"/>
        </w:rPr>
        <w:t>comp_model_</w:t>
      </w:r>
      <w:proofErr w:type="gramStart"/>
      <w:r w:rsidRPr="00700CA9">
        <w:rPr>
          <w:highlight w:val="lightGray"/>
        </w:rPr>
        <w:t>value[</w:t>
      </w:r>
      <w:proofErr w:type="gramEnd"/>
      <w:r w:rsidRPr="00700CA9">
        <w:rPr>
          <w:highlight w:val="lightGray"/>
        </w:rPr>
        <w:t> c ][ i ][ 3 ] indicates the first order spatial correlation for neighbouring samples ( x − 1, y − 1 ) and ( x + 1, y − 1 ).</w:t>
      </w:r>
    </w:p>
    <w:p w14:paraId="36209314" w14:textId="413222EA" w:rsidR="00D32258" w:rsidRPr="00657A38" w:rsidRDefault="0068793D" w:rsidP="00D32258">
      <w:pPr>
        <w:rPr>
          <w:sz w:val="20"/>
          <w:highlight w:val="lightGray"/>
        </w:rPr>
      </w:pPr>
      <w:r>
        <w:rPr>
          <w:sz w:val="20"/>
          <w:highlight w:val="lightGray"/>
        </w:rPr>
        <w:t>fgr_</w:t>
      </w:r>
      <w:r w:rsidR="00D32258" w:rsidRPr="00657A38">
        <w:rPr>
          <w:sz w:val="20"/>
          <w:highlight w:val="lightGray"/>
        </w:rPr>
        <w:t>comp_model_</w:t>
      </w:r>
      <w:proofErr w:type="gramStart"/>
      <w:r w:rsidR="00D32258" w:rsidRPr="00657A38">
        <w:rPr>
          <w:sz w:val="20"/>
          <w:highlight w:val="lightGray"/>
        </w:rPr>
        <w:t>value[</w:t>
      </w:r>
      <w:proofErr w:type="gramEnd"/>
      <w:r w:rsidR="00D32258" w:rsidRPr="00657A38">
        <w:rPr>
          <w:sz w:val="20"/>
          <w:highlight w:val="lightGray"/>
        </w:rPr>
        <w:t xml:space="preserve"> c ][ i ][ 4 ] provides the fifth model value for the model as specified by </w:t>
      </w:r>
      <w:r>
        <w:rPr>
          <w:sz w:val="20"/>
          <w:highlight w:val="lightGray"/>
        </w:rPr>
        <w:t>fgr_</w:t>
      </w:r>
      <w:r w:rsidR="00D32258" w:rsidRPr="00657A38">
        <w:rPr>
          <w:sz w:val="20"/>
          <w:highlight w:val="lightGray"/>
        </w:rPr>
        <w:t xml:space="preserve">model_id. When </w:t>
      </w:r>
      <w:r>
        <w:rPr>
          <w:sz w:val="20"/>
          <w:highlight w:val="lightGray"/>
        </w:rPr>
        <w:t>fgr_</w:t>
      </w:r>
      <w:r w:rsidR="00D32258" w:rsidRPr="00657A38">
        <w:rPr>
          <w:sz w:val="20"/>
          <w:highlight w:val="lightGray"/>
        </w:rPr>
        <w:t xml:space="preserve">model_id is equal to 0, </w:t>
      </w:r>
      <w:r>
        <w:rPr>
          <w:sz w:val="20"/>
          <w:highlight w:val="lightGray"/>
        </w:rPr>
        <w:t>fgr_</w:t>
      </w:r>
      <w:r w:rsidR="00D32258" w:rsidRPr="00657A38">
        <w:rPr>
          <w:sz w:val="20"/>
          <w:highlight w:val="lightGray"/>
        </w:rPr>
        <w:t>comp_model_</w:t>
      </w:r>
      <w:proofErr w:type="gramStart"/>
      <w:r w:rsidR="00D32258" w:rsidRPr="00657A38">
        <w:rPr>
          <w:sz w:val="20"/>
          <w:highlight w:val="lightGray"/>
        </w:rPr>
        <w:t>value[</w:t>
      </w:r>
      <w:proofErr w:type="gramEnd"/>
      <w:r w:rsidR="00D32258" w:rsidRPr="00657A38">
        <w:rPr>
          <w:sz w:val="20"/>
          <w:highlight w:val="lightGray"/>
        </w:rPr>
        <w:t xml:space="preserve"> c ][ i ][ 4 ] shall be greater than or equal to 0 and less than or equal to </w:t>
      </w:r>
      <w:r>
        <w:rPr>
          <w:sz w:val="20"/>
          <w:highlight w:val="lightGray"/>
        </w:rPr>
        <w:t>fgr_</w:t>
      </w:r>
      <w:r w:rsidR="00D32258" w:rsidRPr="00657A38">
        <w:rPr>
          <w:sz w:val="20"/>
          <w:highlight w:val="lightGray"/>
        </w:rPr>
        <w:t>comp_model_value[ c ][ i ][ 2 ].</w:t>
      </w:r>
    </w:p>
    <w:p w14:paraId="1AB73970" w14:textId="5293E6E1" w:rsidR="00D32258" w:rsidRPr="00657A38" w:rsidRDefault="00D32258" w:rsidP="00D32258">
      <w:pPr>
        <w:rPr>
          <w:sz w:val="20"/>
          <w:highlight w:val="lightGray"/>
        </w:rPr>
      </w:pPr>
      <w:r w:rsidRPr="00657A38">
        <w:rPr>
          <w:sz w:val="20"/>
          <w:highlight w:val="lightGray"/>
        </w:rPr>
        <w:t xml:space="preserve">When not present in the film grain extension SEI message, </w:t>
      </w:r>
      <w:r w:rsidR="0068793D">
        <w:rPr>
          <w:sz w:val="20"/>
          <w:highlight w:val="lightGray"/>
        </w:rPr>
        <w:t>fgr_</w:t>
      </w:r>
      <w:r w:rsidRPr="00657A38">
        <w:rPr>
          <w:sz w:val="20"/>
          <w:highlight w:val="lightGray"/>
        </w:rPr>
        <w:t>comp_model_</w:t>
      </w:r>
      <w:proofErr w:type="gramStart"/>
      <w:r w:rsidRPr="00657A38">
        <w:rPr>
          <w:sz w:val="20"/>
          <w:highlight w:val="lightGray"/>
        </w:rPr>
        <w:t>value[</w:t>
      </w:r>
      <w:proofErr w:type="gramEnd"/>
      <w:r w:rsidRPr="00657A38">
        <w:rPr>
          <w:sz w:val="20"/>
          <w:highlight w:val="lightGray"/>
        </w:rPr>
        <w:t xml:space="preserve"> c ][ i ][ 4 ] is inferred to be equal to </w:t>
      </w:r>
      <w:r w:rsidR="0068793D">
        <w:rPr>
          <w:sz w:val="20"/>
          <w:highlight w:val="lightGray"/>
        </w:rPr>
        <w:t>fgr_</w:t>
      </w:r>
      <w:r w:rsidRPr="00657A38">
        <w:rPr>
          <w:sz w:val="20"/>
          <w:highlight w:val="lightGray"/>
        </w:rPr>
        <w:t>model_id.</w:t>
      </w:r>
    </w:p>
    <w:p w14:paraId="022348FF" w14:textId="225A074D" w:rsidR="00D32258" w:rsidRPr="00657A38" w:rsidRDefault="0068793D" w:rsidP="00D32258">
      <w:pPr>
        <w:rPr>
          <w:sz w:val="20"/>
          <w:highlight w:val="lightGray"/>
        </w:rPr>
      </w:pPr>
      <w:r>
        <w:rPr>
          <w:sz w:val="20"/>
          <w:highlight w:val="lightGray"/>
        </w:rPr>
        <w:t>fgr_</w:t>
      </w:r>
      <w:r w:rsidR="00D32258" w:rsidRPr="00657A38">
        <w:rPr>
          <w:sz w:val="20"/>
          <w:highlight w:val="lightGray"/>
        </w:rPr>
        <w:t>comp_model_</w:t>
      </w:r>
      <w:proofErr w:type="gramStart"/>
      <w:r w:rsidR="00D32258" w:rsidRPr="00657A38">
        <w:rPr>
          <w:sz w:val="20"/>
          <w:highlight w:val="lightGray"/>
        </w:rPr>
        <w:t>value[</w:t>
      </w:r>
      <w:proofErr w:type="gramEnd"/>
      <w:r w:rsidR="00D32258" w:rsidRPr="00657A38">
        <w:rPr>
          <w:sz w:val="20"/>
          <w:highlight w:val="lightGray"/>
        </w:rPr>
        <w:t> c ][ i ][ 4 ] is interpreted as follows:</w:t>
      </w:r>
    </w:p>
    <w:p w14:paraId="1EB400CE" w14:textId="785195DE" w:rsidR="00D32258" w:rsidRPr="00700CA9" w:rsidRDefault="00D32258" w:rsidP="00D32258">
      <w:pPr>
        <w:pStyle w:val="enumlev1"/>
        <w:ind w:left="397"/>
        <w:rPr>
          <w:highlight w:val="lightGray"/>
        </w:rPr>
      </w:pPr>
      <w:r w:rsidRPr="00700CA9">
        <w:rPr>
          <w:highlight w:val="lightGray"/>
        </w:rPr>
        <w:t>–</w:t>
      </w:r>
      <w:r w:rsidRPr="00700CA9">
        <w:rPr>
          <w:highlight w:val="lightGray"/>
        </w:rPr>
        <w:tab/>
        <w:t xml:space="preserve">If </w:t>
      </w:r>
      <w:r w:rsidR="0068793D">
        <w:rPr>
          <w:highlight w:val="lightGray"/>
        </w:rPr>
        <w:t>fgr_</w:t>
      </w:r>
      <w:r w:rsidRPr="00700CA9">
        <w:rPr>
          <w:highlight w:val="lightGray"/>
        </w:rPr>
        <w:t xml:space="preserve">model_id is equal to 0, </w:t>
      </w:r>
      <w:r w:rsidR="0068793D">
        <w:rPr>
          <w:highlight w:val="lightGray"/>
        </w:rPr>
        <w:t>fgr_</w:t>
      </w:r>
      <w:r w:rsidRPr="00700CA9">
        <w:rPr>
          <w:highlight w:val="lightGray"/>
        </w:rPr>
        <w:t>comp_model_</w:t>
      </w:r>
      <w:proofErr w:type="gramStart"/>
      <w:r w:rsidRPr="00700CA9">
        <w:rPr>
          <w:highlight w:val="lightGray"/>
        </w:rPr>
        <w:t>value[</w:t>
      </w:r>
      <w:proofErr w:type="gramEnd"/>
      <w:r w:rsidRPr="00700CA9">
        <w:rPr>
          <w:highlight w:val="lightGray"/>
        </w:rPr>
        <w:t> c ][ i ][ 4 ] indicates the vertical low cut frequency to be used to filter the DCT of a block of 16x16 random values.</w:t>
      </w:r>
    </w:p>
    <w:p w14:paraId="7A8FB215" w14:textId="1356C6CE" w:rsidR="00D32258" w:rsidRPr="00700CA9" w:rsidRDefault="00D32258" w:rsidP="00D32258">
      <w:pPr>
        <w:pStyle w:val="enumlev1"/>
        <w:ind w:left="397"/>
        <w:rPr>
          <w:highlight w:val="lightGray"/>
        </w:rPr>
      </w:pPr>
      <w:r w:rsidRPr="00700CA9">
        <w:rPr>
          <w:highlight w:val="lightGray"/>
        </w:rPr>
        <w:t>–</w:t>
      </w:r>
      <w:r w:rsidRPr="00700CA9">
        <w:rPr>
          <w:highlight w:val="lightGray"/>
        </w:rPr>
        <w:tab/>
        <w:t>Otherwise (</w:t>
      </w:r>
      <w:r w:rsidR="0068793D">
        <w:rPr>
          <w:highlight w:val="lightGray"/>
        </w:rPr>
        <w:t>fgr_</w:t>
      </w:r>
      <w:r w:rsidRPr="00700CA9">
        <w:rPr>
          <w:highlight w:val="lightGray"/>
        </w:rPr>
        <w:t xml:space="preserve">model_id is equal to 1), </w:t>
      </w:r>
      <w:r w:rsidR="0068793D">
        <w:rPr>
          <w:highlight w:val="lightGray"/>
        </w:rPr>
        <w:t>fgr_</w:t>
      </w:r>
      <w:r w:rsidRPr="00700CA9">
        <w:rPr>
          <w:highlight w:val="lightGray"/>
        </w:rPr>
        <w:t>comp_model_</w:t>
      </w:r>
      <w:proofErr w:type="gramStart"/>
      <w:r w:rsidRPr="00700CA9">
        <w:rPr>
          <w:highlight w:val="lightGray"/>
        </w:rPr>
        <w:t>value[</w:t>
      </w:r>
      <w:proofErr w:type="gramEnd"/>
      <w:r w:rsidRPr="00700CA9">
        <w:rPr>
          <w:highlight w:val="lightGray"/>
        </w:rPr>
        <w:t> c ][ i ][ 4 ] indicates the aspect ratio of the modelled grain.</w:t>
      </w:r>
    </w:p>
    <w:p w14:paraId="75AFB8E6" w14:textId="49233C66" w:rsidR="00D32258" w:rsidRPr="00657A38" w:rsidRDefault="0068793D" w:rsidP="00D32258">
      <w:pPr>
        <w:rPr>
          <w:sz w:val="20"/>
          <w:highlight w:val="lightGray"/>
        </w:rPr>
      </w:pPr>
      <w:r>
        <w:rPr>
          <w:sz w:val="20"/>
          <w:highlight w:val="lightGray"/>
        </w:rPr>
        <w:t>fgr_</w:t>
      </w:r>
      <w:r w:rsidR="00D32258" w:rsidRPr="00657A38">
        <w:rPr>
          <w:sz w:val="20"/>
          <w:highlight w:val="lightGray"/>
        </w:rPr>
        <w:t>comp_model_</w:t>
      </w:r>
      <w:proofErr w:type="gramStart"/>
      <w:r w:rsidR="00D32258" w:rsidRPr="00657A38">
        <w:rPr>
          <w:sz w:val="20"/>
          <w:highlight w:val="lightGray"/>
        </w:rPr>
        <w:t>value[</w:t>
      </w:r>
      <w:proofErr w:type="gramEnd"/>
      <w:r w:rsidR="00D32258" w:rsidRPr="00657A38">
        <w:rPr>
          <w:sz w:val="20"/>
          <w:highlight w:val="lightGray"/>
        </w:rPr>
        <w:t> c ][ i ][ 5 ] provides the sixth model value for the model as specified by fge_model_id.</w:t>
      </w:r>
    </w:p>
    <w:p w14:paraId="715557B2" w14:textId="77777777" w:rsidR="00D32258" w:rsidRPr="00657A38" w:rsidRDefault="00D32258" w:rsidP="00D32258">
      <w:pPr>
        <w:rPr>
          <w:sz w:val="20"/>
          <w:highlight w:val="lightGray"/>
        </w:rPr>
      </w:pPr>
      <w:r w:rsidRPr="00657A38">
        <w:rPr>
          <w:sz w:val="20"/>
          <w:highlight w:val="lightGray"/>
        </w:rPr>
        <w:t>When not present in the film grain extension SEI message, fge_comp_model_</w:t>
      </w:r>
      <w:proofErr w:type="gramStart"/>
      <w:r w:rsidRPr="00657A38">
        <w:rPr>
          <w:sz w:val="20"/>
          <w:highlight w:val="lightGray"/>
        </w:rPr>
        <w:t>value[</w:t>
      </w:r>
      <w:proofErr w:type="gramEnd"/>
      <w:r w:rsidRPr="00657A38">
        <w:rPr>
          <w:sz w:val="20"/>
          <w:highlight w:val="lightGray"/>
        </w:rPr>
        <w:t> c ][ i ][ 5 ] is inferred to be equal to 0.</w:t>
      </w:r>
    </w:p>
    <w:p w14:paraId="45C05919" w14:textId="7F0CD601" w:rsidR="00523155" w:rsidRPr="00700CA9" w:rsidRDefault="004156F8" w:rsidP="00523155">
      <w:pPr>
        <w:rPr>
          <w:sz w:val="20"/>
          <w:highlight w:val="lightGray"/>
        </w:rPr>
      </w:pPr>
      <w:r w:rsidRPr="00700CA9">
        <w:rPr>
          <w:sz w:val="20"/>
          <w:highlight w:val="lightGray"/>
        </w:rPr>
        <w:t>fgr_</w:t>
      </w:r>
      <w:r w:rsidR="00523155" w:rsidRPr="00700CA9">
        <w:rPr>
          <w:sz w:val="20"/>
          <w:highlight w:val="lightGray"/>
        </w:rPr>
        <w:t>comp_model_</w:t>
      </w:r>
      <w:proofErr w:type="gramStart"/>
      <w:r w:rsidR="00523155" w:rsidRPr="00700CA9">
        <w:rPr>
          <w:sz w:val="20"/>
          <w:highlight w:val="lightGray"/>
        </w:rPr>
        <w:t>value[</w:t>
      </w:r>
      <w:proofErr w:type="gramEnd"/>
      <w:r w:rsidR="00523155" w:rsidRPr="00700CA9">
        <w:rPr>
          <w:sz w:val="20"/>
          <w:highlight w:val="lightGray"/>
        </w:rPr>
        <w:t> c ][ i ][ 5 ] is interpreted as follows:</w:t>
      </w:r>
    </w:p>
    <w:p w14:paraId="7F26E886" w14:textId="1DC61709" w:rsidR="00523155" w:rsidRPr="00700CA9" w:rsidRDefault="00523155" w:rsidP="00523155">
      <w:pPr>
        <w:pStyle w:val="enumlev1"/>
        <w:ind w:left="397"/>
        <w:rPr>
          <w:highlight w:val="lightGray"/>
        </w:rPr>
      </w:pPr>
      <w:r w:rsidRPr="00700CA9">
        <w:rPr>
          <w:highlight w:val="lightGray"/>
        </w:rPr>
        <w:lastRenderedPageBreak/>
        <w:t>–</w:t>
      </w:r>
      <w:r w:rsidRPr="00700CA9">
        <w:rPr>
          <w:highlight w:val="lightGray"/>
        </w:rPr>
        <w:tab/>
        <w:t xml:space="preserve">If </w:t>
      </w:r>
      <w:r w:rsidR="004156F8" w:rsidRPr="00700CA9">
        <w:rPr>
          <w:highlight w:val="lightGray"/>
        </w:rPr>
        <w:t>fgr_</w:t>
      </w:r>
      <w:r w:rsidRPr="00700CA9">
        <w:rPr>
          <w:highlight w:val="lightGray"/>
        </w:rPr>
        <w:t xml:space="preserve">model_id is equal to 0, </w:t>
      </w:r>
      <w:r w:rsidR="004156F8" w:rsidRPr="00700CA9">
        <w:rPr>
          <w:highlight w:val="lightGray"/>
        </w:rPr>
        <w:t>fgr_</w:t>
      </w:r>
      <w:r w:rsidRPr="00700CA9">
        <w:rPr>
          <w:highlight w:val="lightGray"/>
        </w:rPr>
        <w:t>comp_model_</w:t>
      </w:r>
      <w:proofErr w:type="gramStart"/>
      <w:r w:rsidRPr="00700CA9">
        <w:rPr>
          <w:highlight w:val="lightGray"/>
        </w:rPr>
        <w:t>value[</w:t>
      </w:r>
      <w:proofErr w:type="gramEnd"/>
      <w:r w:rsidRPr="00700CA9">
        <w:rPr>
          <w:highlight w:val="lightGray"/>
        </w:rPr>
        <w:t> c ][ i ][ 5 ] indicates the colour correlation between consecutive colour components.</w:t>
      </w:r>
    </w:p>
    <w:p w14:paraId="12B351B9" w14:textId="7AAAAEFE" w:rsidR="00523155" w:rsidRPr="00700CA9" w:rsidRDefault="00523155" w:rsidP="00523155">
      <w:pPr>
        <w:pStyle w:val="enumlev1"/>
        <w:ind w:left="397"/>
      </w:pPr>
      <w:r w:rsidRPr="00700CA9">
        <w:rPr>
          <w:highlight w:val="lightGray"/>
        </w:rPr>
        <w:t>–</w:t>
      </w:r>
      <w:r w:rsidRPr="00700CA9">
        <w:rPr>
          <w:highlight w:val="lightGray"/>
        </w:rPr>
        <w:tab/>
        <w:t>Otherwise (</w:t>
      </w:r>
      <w:r w:rsidR="004156F8" w:rsidRPr="00700CA9">
        <w:rPr>
          <w:highlight w:val="lightGray"/>
        </w:rPr>
        <w:t>fgr_</w:t>
      </w:r>
      <w:r w:rsidRPr="00700CA9">
        <w:rPr>
          <w:highlight w:val="lightGray"/>
        </w:rPr>
        <w:t xml:space="preserve">model_id is equal to 1), </w:t>
      </w:r>
      <w:r w:rsidR="004156F8" w:rsidRPr="00700CA9">
        <w:rPr>
          <w:highlight w:val="lightGray"/>
        </w:rPr>
        <w:t>fgr_</w:t>
      </w:r>
      <w:r w:rsidRPr="00700CA9">
        <w:rPr>
          <w:highlight w:val="lightGray"/>
        </w:rPr>
        <w:t>comp_model_</w:t>
      </w:r>
      <w:proofErr w:type="gramStart"/>
      <w:r w:rsidRPr="00700CA9">
        <w:rPr>
          <w:highlight w:val="lightGray"/>
        </w:rPr>
        <w:t>value[</w:t>
      </w:r>
      <w:proofErr w:type="gramEnd"/>
      <w:r w:rsidRPr="00700CA9">
        <w:rPr>
          <w:highlight w:val="lightGray"/>
        </w:rPr>
        <w:t> c ][ i ][ 5 ] indicates the second order spatial correlation for neighbouring samples ( x, y − 2 ) and ( x − 2, y ).</w:t>
      </w:r>
    </w:p>
    <w:p w14:paraId="1F5890F7" w14:textId="294EF0CA" w:rsidR="00770889" w:rsidRPr="00BF3FA2" w:rsidRDefault="004156F8" w:rsidP="00770889">
      <w:pPr>
        <w:rPr>
          <w:sz w:val="20"/>
        </w:rPr>
      </w:pPr>
      <w:r w:rsidRPr="00BF3FA2">
        <w:rPr>
          <w:b/>
          <w:sz w:val="20"/>
          <w:highlight w:val="cyan"/>
        </w:rPr>
        <w:t>fgr_</w:t>
      </w:r>
      <w:r w:rsidR="00770889" w:rsidRPr="00BF3FA2">
        <w:rPr>
          <w:b/>
          <w:sz w:val="20"/>
          <w:highlight w:val="cyan"/>
        </w:rPr>
        <w:t>region_based_adaptation_flag</w:t>
      </w:r>
      <w:r w:rsidR="00770889" w:rsidRPr="00BF3FA2">
        <w:rPr>
          <w:sz w:val="20"/>
          <w:highlight w:val="cyan"/>
        </w:rPr>
        <w:t xml:space="preserve"> equal to 1 indicates that the spatial adaption of the film grain is defined per each region of the present SEI message and described by a rectangle.</w:t>
      </w:r>
    </w:p>
    <w:p w14:paraId="4BD6D18C" w14:textId="2C86D19D" w:rsidR="00770889" w:rsidRPr="00BF3FA2" w:rsidRDefault="004156F8" w:rsidP="00770889">
      <w:pPr>
        <w:rPr>
          <w:sz w:val="20"/>
        </w:rPr>
      </w:pPr>
      <w:r w:rsidRPr="00BF3FA2">
        <w:rPr>
          <w:b/>
          <w:bCs/>
          <w:sz w:val="20"/>
        </w:rPr>
        <w:t>fgr_</w:t>
      </w:r>
      <w:r w:rsidR="00770889" w:rsidRPr="00BF3FA2">
        <w:rPr>
          <w:b/>
          <w:bCs/>
          <w:sz w:val="20"/>
        </w:rPr>
        <w:t>active_regions_number</w:t>
      </w:r>
      <w:r w:rsidR="00770889" w:rsidRPr="00BF3FA2">
        <w:rPr>
          <w:sz w:val="20"/>
        </w:rPr>
        <w:t xml:space="preserve"> indicates the number of regions for which the film grain adaptation is specified. </w:t>
      </w:r>
      <w:r w:rsidRPr="00BF3FA2">
        <w:rPr>
          <w:sz w:val="20"/>
        </w:rPr>
        <w:t>fgr_</w:t>
      </w:r>
      <w:r w:rsidR="00770889" w:rsidRPr="00BF3FA2">
        <w:rPr>
          <w:sz w:val="20"/>
        </w:rPr>
        <w:t xml:space="preserve">active_regions_number </w:t>
      </w:r>
      <w:r w:rsidR="00770889" w:rsidRPr="00BF3FA2">
        <w:rPr>
          <w:bCs/>
          <w:sz w:val="20"/>
        </w:rPr>
        <w:t>shall be in the range of 0 to 255, inclusive.</w:t>
      </w:r>
    </w:p>
    <w:p w14:paraId="0B31C18D" w14:textId="23C0C156" w:rsidR="00770889" w:rsidRPr="00BF3FA2" w:rsidRDefault="004156F8" w:rsidP="00770889">
      <w:pPr>
        <w:rPr>
          <w:bCs/>
          <w:sz w:val="20"/>
        </w:rPr>
      </w:pPr>
      <w:r w:rsidRPr="00BF3FA2">
        <w:rPr>
          <w:b/>
          <w:sz w:val="20"/>
        </w:rPr>
        <w:t>fgr_</w:t>
      </w:r>
      <w:r w:rsidR="00562DF3" w:rsidRPr="00BF3FA2">
        <w:rPr>
          <w:b/>
          <w:sz w:val="20"/>
        </w:rPr>
        <w:t>region</w:t>
      </w:r>
      <w:r w:rsidR="00770889" w:rsidRPr="00BF3FA2">
        <w:rPr>
          <w:b/>
          <w:sz w:val="20"/>
        </w:rPr>
        <w:t>_</w:t>
      </w:r>
      <w:proofErr w:type="gramStart"/>
      <w:r w:rsidR="00770889" w:rsidRPr="00BF3FA2">
        <w:rPr>
          <w:b/>
          <w:sz w:val="20"/>
        </w:rPr>
        <w:t>top</w:t>
      </w:r>
      <w:r w:rsidR="00770889" w:rsidRPr="00BF3FA2">
        <w:rPr>
          <w:bCs/>
          <w:sz w:val="20"/>
        </w:rPr>
        <w:t>[</w:t>
      </w:r>
      <w:proofErr w:type="gramEnd"/>
      <w:r w:rsidR="00770889" w:rsidRPr="00BF3FA2">
        <w:rPr>
          <w:bCs/>
          <w:sz w:val="20"/>
        </w:rPr>
        <w:t xml:space="preserve"> i ], </w:t>
      </w:r>
      <w:r w:rsidRPr="00BF3FA2">
        <w:rPr>
          <w:b/>
          <w:sz w:val="20"/>
        </w:rPr>
        <w:t>fgr_</w:t>
      </w:r>
      <w:r w:rsidR="00562DF3" w:rsidRPr="00BF3FA2">
        <w:rPr>
          <w:b/>
          <w:sz w:val="20"/>
        </w:rPr>
        <w:t>region</w:t>
      </w:r>
      <w:r w:rsidR="00770889" w:rsidRPr="00BF3FA2">
        <w:rPr>
          <w:b/>
          <w:sz w:val="20"/>
        </w:rPr>
        <w:t>_left</w:t>
      </w:r>
      <w:r w:rsidR="00770889" w:rsidRPr="00BF3FA2">
        <w:rPr>
          <w:bCs/>
          <w:sz w:val="20"/>
        </w:rPr>
        <w:t xml:space="preserve">[ i ], </w:t>
      </w:r>
      <w:r w:rsidRPr="00BF3FA2">
        <w:rPr>
          <w:b/>
          <w:sz w:val="20"/>
        </w:rPr>
        <w:t>fgr_</w:t>
      </w:r>
      <w:r w:rsidR="00562DF3" w:rsidRPr="00BF3FA2">
        <w:rPr>
          <w:b/>
          <w:sz w:val="20"/>
        </w:rPr>
        <w:t>region</w:t>
      </w:r>
      <w:r w:rsidR="00770889" w:rsidRPr="00BF3FA2">
        <w:rPr>
          <w:b/>
          <w:sz w:val="20"/>
        </w:rPr>
        <w:t>_width</w:t>
      </w:r>
      <w:r w:rsidR="00770889" w:rsidRPr="00BF3FA2">
        <w:rPr>
          <w:sz w:val="20"/>
        </w:rPr>
        <w:t>[ </w:t>
      </w:r>
      <w:r w:rsidR="00770889" w:rsidRPr="00BF3FA2">
        <w:rPr>
          <w:bCs/>
          <w:sz w:val="20"/>
        </w:rPr>
        <w:t xml:space="preserve">i ], and </w:t>
      </w:r>
      <w:r w:rsidRPr="00BF3FA2">
        <w:rPr>
          <w:b/>
          <w:sz w:val="20"/>
        </w:rPr>
        <w:t>fgr_</w:t>
      </w:r>
      <w:r w:rsidR="00562DF3" w:rsidRPr="00BF3FA2">
        <w:rPr>
          <w:b/>
          <w:sz w:val="20"/>
        </w:rPr>
        <w:t>region</w:t>
      </w:r>
      <w:r w:rsidR="00770889" w:rsidRPr="00BF3FA2">
        <w:rPr>
          <w:b/>
          <w:sz w:val="20"/>
        </w:rPr>
        <w:t>_height</w:t>
      </w:r>
      <w:r w:rsidR="00770889" w:rsidRPr="00BF3FA2">
        <w:rPr>
          <w:bCs/>
          <w:sz w:val="20"/>
        </w:rPr>
        <w:t>[ i ] specify the coordinates of the top-left corner and the width and height, respectively, of the bounding box of the i-th region in the picture.</w:t>
      </w:r>
    </w:p>
    <w:p w14:paraId="0EDB01F6" w14:textId="6B82BCEB" w:rsidR="00770889" w:rsidRPr="00BF3FA2" w:rsidRDefault="00770889" w:rsidP="00770889">
      <w:pPr>
        <w:overflowPunct/>
        <w:autoSpaceDE/>
        <w:autoSpaceDN/>
        <w:adjustRightInd/>
        <w:textAlignment w:val="auto"/>
        <w:rPr>
          <w:bCs/>
          <w:sz w:val="20"/>
        </w:rPr>
      </w:pPr>
      <w:r w:rsidRPr="00BF3FA2">
        <w:rPr>
          <w:bCs/>
          <w:sz w:val="20"/>
        </w:rPr>
        <w:t xml:space="preserve">The value of </w:t>
      </w:r>
      <w:r w:rsidR="004156F8" w:rsidRPr="00BF3FA2">
        <w:rPr>
          <w:bCs/>
          <w:sz w:val="20"/>
        </w:rPr>
        <w:t>fgr_region</w:t>
      </w:r>
      <w:r w:rsidRPr="00BF3FA2">
        <w:rPr>
          <w:bCs/>
          <w:sz w:val="20"/>
        </w:rPr>
        <w:t>_</w:t>
      </w:r>
      <w:proofErr w:type="gramStart"/>
      <w:r w:rsidRPr="00BF3FA2">
        <w:rPr>
          <w:bCs/>
          <w:sz w:val="20"/>
        </w:rPr>
        <w:t>left</w:t>
      </w:r>
      <w:r w:rsidRPr="00BF3FA2">
        <w:rPr>
          <w:sz w:val="20"/>
        </w:rPr>
        <w:t>[</w:t>
      </w:r>
      <w:proofErr w:type="gramEnd"/>
      <w:r w:rsidRPr="00BF3FA2">
        <w:rPr>
          <w:bCs/>
          <w:sz w:val="20"/>
        </w:rPr>
        <w:t xml:space="preserve"> i ] shall be in the range of 0 to </w:t>
      </w:r>
      <w:r w:rsidRPr="00BF3FA2">
        <w:rPr>
          <w:sz w:val="20"/>
        </w:rPr>
        <w:t>PicWidthInLumaSamples </w:t>
      </w:r>
      <w:r w:rsidRPr="00BF3FA2">
        <w:rPr>
          <w:bCs/>
          <w:sz w:val="20"/>
        </w:rPr>
        <w:t>− 1, inclusive.</w:t>
      </w:r>
    </w:p>
    <w:p w14:paraId="02E6F5A4" w14:textId="7DED5313" w:rsidR="00770889" w:rsidRPr="00BF3FA2" w:rsidRDefault="00770889" w:rsidP="00770889">
      <w:pPr>
        <w:overflowPunct/>
        <w:autoSpaceDE/>
        <w:autoSpaceDN/>
        <w:adjustRightInd/>
        <w:textAlignment w:val="auto"/>
        <w:rPr>
          <w:bCs/>
          <w:sz w:val="20"/>
        </w:rPr>
      </w:pPr>
      <w:r w:rsidRPr="00BF3FA2">
        <w:rPr>
          <w:bCs/>
          <w:sz w:val="20"/>
        </w:rPr>
        <w:t xml:space="preserve">The value of </w:t>
      </w:r>
      <w:r w:rsidR="004156F8" w:rsidRPr="00BF3FA2">
        <w:rPr>
          <w:bCs/>
          <w:sz w:val="20"/>
        </w:rPr>
        <w:t>fgr_region</w:t>
      </w:r>
      <w:r w:rsidRPr="00BF3FA2">
        <w:rPr>
          <w:bCs/>
          <w:sz w:val="20"/>
        </w:rPr>
        <w:t>_</w:t>
      </w:r>
      <w:proofErr w:type="gramStart"/>
      <w:r w:rsidRPr="00BF3FA2">
        <w:rPr>
          <w:bCs/>
          <w:sz w:val="20"/>
        </w:rPr>
        <w:t>top[</w:t>
      </w:r>
      <w:proofErr w:type="gramEnd"/>
      <w:r w:rsidRPr="00BF3FA2">
        <w:rPr>
          <w:bCs/>
          <w:sz w:val="20"/>
        </w:rPr>
        <w:t xml:space="preserve"> i ] shall be in the range of 0 to </w:t>
      </w:r>
      <w:r w:rsidRPr="00BF3FA2">
        <w:rPr>
          <w:sz w:val="20"/>
        </w:rPr>
        <w:t>PicHeightInLumaSamples </w:t>
      </w:r>
      <w:r w:rsidRPr="00BF3FA2">
        <w:rPr>
          <w:bCs/>
          <w:sz w:val="20"/>
        </w:rPr>
        <w:t xml:space="preserve"> − 1, inclusive.</w:t>
      </w:r>
    </w:p>
    <w:p w14:paraId="716A3BB0" w14:textId="5C2030FF" w:rsidR="00770889" w:rsidRPr="00BF3FA2" w:rsidRDefault="00770889" w:rsidP="00770889">
      <w:pPr>
        <w:overflowPunct/>
        <w:autoSpaceDE/>
        <w:autoSpaceDN/>
        <w:adjustRightInd/>
        <w:textAlignment w:val="auto"/>
        <w:rPr>
          <w:bCs/>
          <w:sz w:val="20"/>
        </w:rPr>
      </w:pPr>
      <w:r w:rsidRPr="00BF3FA2">
        <w:rPr>
          <w:bCs/>
          <w:sz w:val="20"/>
        </w:rPr>
        <w:t xml:space="preserve">The value of </w:t>
      </w:r>
      <w:r w:rsidR="004156F8" w:rsidRPr="00BF3FA2">
        <w:rPr>
          <w:bCs/>
          <w:sz w:val="20"/>
        </w:rPr>
        <w:t>fgr_region</w:t>
      </w:r>
      <w:r w:rsidRPr="00BF3FA2">
        <w:rPr>
          <w:bCs/>
          <w:sz w:val="20"/>
        </w:rPr>
        <w:t>_</w:t>
      </w:r>
      <w:proofErr w:type="gramStart"/>
      <w:r w:rsidRPr="00BF3FA2">
        <w:rPr>
          <w:bCs/>
          <w:sz w:val="20"/>
        </w:rPr>
        <w:t>width[</w:t>
      </w:r>
      <w:proofErr w:type="gramEnd"/>
      <w:r w:rsidRPr="00BF3FA2">
        <w:rPr>
          <w:bCs/>
          <w:sz w:val="20"/>
        </w:rPr>
        <w:t xml:space="preserve"> i ] shall be in the range of 0 to </w:t>
      </w:r>
      <w:r w:rsidRPr="00BF3FA2">
        <w:rPr>
          <w:sz w:val="20"/>
        </w:rPr>
        <w:t>PicWidthInLumaSamples </w:t>
      </w:r>
      <w:r w:rsidRPr="00BF3FA2">
        <w:rPr>
          <w:bCs/>
          <w:sz w:val="20"/>
        </w:rPr>
        <w:t xml:space="preserve"> − </w:t>
      </w:r>
      <w:r w:rsidR="004156F8" w:rsidRPr="00BF3FA2">
        <w:rPr>
          <w:bCs/>
          <w:sz w:val="20"/>
        </w:rPr>
        <w:t>fgr_region</w:t>
      </w:r>
      <w:r w:rsidRPr="00BF3FA2">
        <w:rPr>
          <w:bCs/>
          <w:sz w:val="20"/>
        </w:rPr>
        <w:t>_left [ i ], inclusive.</w:t>
      </w:r>
    </w:p>
    <w:p w14:paraId="1380C81A" w14:textId="67C40342" w:rsidR="00770889" w:rsidRPr="00BF3FA2" w:rsidRDefault="00770889" w:rsidP="00770889">
      <w:pPr>
        <w:overflowPunct/>
        <w:autoSpaceDE/>
        <w:autoSpaceDN/>
        <w:adjustRightInd/>
        <w:textAlignment w:val="auto"/>
        <w:rPr>
          <w:bCs/>
          <w:sz w:val="20"/>
        </w:rPr>
      </w:pPr>
      <w:r w:rsidRPr="00BF3FA2">
        <w:rPr>
          <w:bCs/>
          <w:sz w:val="20"/>
        </w:rPr>
        <w:t>The</w:t>
      </w:r>
      <w:r w:rsidRPr="00BF3FA2">
        <w:rPr>
          <w:sz w:val="20"/>
        </w:rPr>
        <w:t xml:space="preserve"> </w:t>
      </w:r>
      <w:r w:rsidRPr="00BF3FA2">
        <w:rPr>
          <w:bCs/>
          <w:sz w:val="20"/>
        </w:rPr>
        <w:t xml:space="preserve">value of </w:t>
      </w:r>
      <w:r w:rsidR="004156F8" w:rsidRPr="00BF3FA2">
        <w:rPr>
          <w:bCs/>
          <w:sz w:val="20"/>
        </w:rPr>
        <w:t>fgr_region</w:t>
      </w:r>
      <w:r w:rsidRPr="00BF3FA2">
        <w:rPr>
          <w:bCs/>
          <w:sz w:val="20"/>
        </w:rPr>
        <w:t>_</w:t>
      </w:r>
      <w:proofErr w:type="gramStart"/>
      <w:r w:rsidRPr="00BF3FA2">
        <w:rPr>
          <w:bCs/>
          <w:sz w:val="20"/>
        </w:rPr>
        <w:t>height[</w:t>
      </w:r>
      <w:proofErr w:type="gramEnd"/>
      <w:r w:rsidRPr="00BF3FA2">
        <w:rPr>
          <w:bCs/>
          <w:sz w:val="20"/>
        </w:rPr>
        <w:t xml:space="preserve"> i ] shall be in the range of 0 to </w:t>
      </w:r>
      <w:r w:rsidRPr="00BF3FA2">
        <w:rPr>
          <w:sz w:val="20"/>
        </w:rPr>
        <w:t>PicHeightInLumaSamples </w:t>
      </w:r>
      <w:r w:rsidRPr="00BF3FA2">
        <w:rPr>
          <w:bCs/>
          <w:sz w:val="20"/>
        </w:rPr>
        <w:t xml:space="preserve"> − </w:t>
      </w:r>
      <w:r w:rsidR="004156F8" w:rsidRPr="00BF3FA2">
        <w:rPr>
          <w:bCs/>
          <w:sz w:val="20"/>
        </w:rPr>
        <w:t>fgr_region</w:t>
      </w:r>
      <w:r w:rsidRPr="00BF3FA2">
        <w:rPr>
          <w:bCs/>
          <w:sz w:val="20"/>
        </w:rPr>
        <w:t>_top[ i ], inclusive.</w:t>
      </w:r>
    </w:p>
    <w:p w14:paraId="62FA63CF" w14:textId="387DD7B2" w:rsidR="001932FC" w:rsidRPr="001932FC" w:rsidRDefault="001932FC" w:rsidP="001932FC">
      <w:pPr>
        <w:rPr>
          <w:bCs/>
          <w:sz w:val="20"/>
          <w:szCs w:val="16"/>
        </w:rPr>
      </w:pPr>
      <w:r w:rsidRPr="001932FC">
        <w:rPr>
          <w:b/>
          <w:sz w:val="20"/>
          <w:szCs w:val="16"/>
        </w:rPr>
        <w:t>fgr_film_grain_enabled_</w:t>
      </w:r>
      <w:proofErr w:type="gramStart"/>
      <w:r w:rsidRPr="001932FC">
        <w:rPr>
          <w:b/>
          <w:sz w:val="20"/>
          <w:szCs w:val="16"/>
        </w:rPr>
        <w:t>flag</w:t>
      </w:r>
      <w:r w:rsidRPr="001932FC">
        <w:rPr>
          <w:bCs/>
          <w:sz w:val="20"/>
          <w:szCs w:val="16"/>
        </w:rPr>
        <w:t>[</w:t>
      </w:r>
      <w:proofErr w:type="gramEnd"/>
      <w:r w:rsidRPr="001932FC">
        <w:rPr>
          <w:bCs/>
          <w:sz w:val="20"/>
          <w:szCs w:val="16"/>
        </w:rPr>
        <w:t xml:space="preserve"> i ] equal to 1 indicates that the film grain characteristics </w:t>
      </w:r>
      <w:r>
        <w:rPr>
          <w:bCs/>
          <w:sz w:val="20"/>
          <w:szCs w:val="16"/>
        </w:rPr>
        <w:t>using region intervals</w:t>
      </w:r>
      <w:r w:rsidRPr="001932FC">
        <w:rPr>
          <w:bCs/>
          <w:sz w:val="20"/>
          <w:szCs w:val="16"/>
        </w:rPr>
        <w:t xml:space="preserve"> are applied on the i-th region. fge_film_grain_enabled_</w:t>
      </w:r>
      <w:proofErr w:type="gramStart"/>
      <w:r w:rsidRPr="001932FC">
        <w:rPr>
          <w:bCs/>
          <w:sz w:val="20"/>
          <w:szCs w:val="16"/>
        </w:rPr>
        <w:t>flag[</w:t>
      </w:r>
      <w:proofErr w:type="gramEnd"/>
      <w:r w:rsidRPr="001932FC">
        <w:rPr>
          <w:bCs/>
          <w:sz w:val="20"/>
          <w:szCs w:val="16"/>
        </w:rPr>
        <w:t xml:space="preserve"> i ] equals to 0 indicates that no film grain synthesis is applied to the i-th region of the current picture.</w:t>
      </w:r>
    </w:p>
    <w:p w14:paraId="46A889DB" w14:textId="368BBCC5" w:rsidR="00FC4057" w:rsidRDefault="00FC4057" w:rsidP="00FC4057">
      <w:pPr>
        <w:rPr>
          <w:noProof/>
          <w:sz w:val="20"/>
        </w:rPr>
      </w:pPr>
      <w:r w:rsidRPr="00BF3FA2">
        <w:rPr>
          <w:b/>
          <w:bCs/>
          <w:noProof/>
          <w:sz w:val="20"/>
        </w:rPr>
        <w:t>fgr_region_interval_min</w:t>
      </w:r>
      <w:r w:rsidR="009F17D0" w:rsidRPr="00BF3FA2">
        <w:rPr>
          <w:noProof/>
          <w:sz w:val="20"/>
        </w:rPr>
        <w:t xml:space="preserve">[ i ][ c ] </w:t>
      </w:r>
      <w:r w:rsidRPr="00BF3FA2">
        <w:rPr>
          <w:noProof/>
          <w:sz w:val="20"/>
        </w:rPr>
        <w:t xml:space="preserve">and </w:t>
      </w:r>
      <w:r w:rsidRPr="00BF3FA2">
        <w:rPr>
          <w:b/>
          <w:bCs/>
          <w:noProof/>
          <w:sz w:val="20"/>
        </w:rPr>
        <w:t>fgr_region_interval_max</w:t>
      </w:r>
      <w:r w:rsidR="009F17D0" w:rsidRPr="00BF3FA2">
        <w:rPr>
          <w:noProof/>
          <w:sz w:val="20"/>
        </w:rPr>
        <w:t xml:space="preserve">[ i ][ c ] </w:t>
      </w:r>
      <w:r w:rsidRPr="00BF3FA2">
        <w:rPr>
          <w:noProof/>
          <w:sz w:val="20"/>
        </w:rPr>
        <w:t>specify the range of interval indexes for color component c that are applicable to the i-th region. fgr_region_interval_min</w:t>
      </w:r>
      <w:r w:rsidR="009F17D0" w:rsidRPr="00BF3FA2">
        <w:rPr>
          <w:noProof/>
          <w:sz w:val="20"/>
        </w:rPr>
        <w:t xml:space="preserve">[ i ][ c ] </w:t>
      </w:r>
      <w:r w:rsidRPr="00BF3FA2">
        <w:rPr>
          <w:noProof/>
          <w:sz w:val="20"/>
        </w:rPr>
        <w:t>shall be in the range of 0 to fg_num_intensity_intervals_minus1[</w:t>
      </w:r>
      <w:r w:rsidR="009F17D0" w:rsidRPr="00BF3FA2">
        <w:rPr>
          <w:noProof/>
          <w:sz w:val="20"/>
        </w:rPr>
        <w:t> </w:t>
      </w:r>
      <w:r w:rsidRPr="00BF3FA2">
        <w:rPr>
          <w:noProof/>
          <w:sz w:val="20"/>
        </w:rPr>
        <w:t>c</w:t>
      </w:r>
      <w:r w:rsidR="009F17D0" w:rsidRPr="00BF3FA2">
        <w:rPr>
          <w:noProof/>
          <w:sz w:val="20"/>
        </w:rPr>
        <w:t> </w:t>
      </w:r>
      <w:r w:rsidRPr="00BF3FA2">
        <w:rPr>
          <w:noProof/>
          <w:sz w:val="20"/>
        </w:rPr>
        <w:t>], inclusive, and fgr_region_interval_max[</w:t>
      </w:r>
      <w:r w:rsidR="009F17D0" w:rsidRPr="00BF3FA2">
        <w:rPr>
          <w:noProof/>
          <w:sz w:val="20"/>
        </w:rPr>
        <w:t> </w:t>
      </w:r>
      <w:r w:rsidRPr="00BF3FA2">
        <w:rPr>
          <w:noProof/>
          <w:sz w:val="20"/>
        </w:rPr>
        <w:t>i</w:t>
      </w:r>
      <w:r w:rsidR="009F17D0" w:rsidRPr="00BF3FA2">
        <w:rPr>
          <w:noProof/>
          <w:sz w:val="20"/>
        </w:rPr>
        <w:t> </w:t>
      </w:r>
      <w:r w:rsidRPr="00BF3FA2">
        <w:rPr>
          <w:noProof/>
          <w:sz w:val="20"/>
        </w:rPr>
        <w:t>][</w:t>
      </w:r>
      <w:r w:rsidR="009F17D0" w:rsidRPr="00BF3FA2">
        <w:rPr>
          <w:noProof/>
          <w:sz w:val="20"/>
        </w:rPr>
        <w:t> </w:t>
      </w:r>
      <w:r w:rsidRPr="00BF3FA2">
        <w:rPr>
          <w:noProof/>
          <w:sz w:val="20"/>
        </w:rPr>
        <w:t>c</w:t>
      </w:r>
      <w:r w:rsidR="009F17D0" w:rsidRPr="00BF3FA2">
        <w:rPr>
          <w:noProof/>
          <w:sz w:val="20"/>
        </w:rPr>
        <w:t> </w:t>
      </w:r>
      <w:r w:rsidRPr="00BF3FA2">
        <w:rPr>
          <w:noProof/>
          <w:sz w:val="20"/>
        </w:rPr>
        <w:t>] shall be in the range of fgr_region_interval_min</w:t>
      </w:r>
      <w:r w:rsidR="009F17D0" w:rsidRPr="00BF3FA2">
        <w:rPr>
          <w:noProof/>
          <w:sz w:val="20"/>
        </w:rPr>
        <w:t xml:space="preserve">[ i ][ c ] </w:t>
      </w:r>
      <w:r w:rsidRPr="00BF3FA2">
        <w:rPr>
          <w:noProof/>
          <w:sz w:val="20"/>
        </w:rPr>
        <w:t>to fg_num_intensity_intervals_minus1[ c ], inclusive.</w:t>
      </w:r>
    </w:p>
    <w:p w14:paraId="04585AB8" w14:textId="64312762" w:rsidR="00770889" w:rsidRDefault="00374029" w:rsidP="00770889">
      <w:pPr>
        <w:pStyle w:val="Note1"/>
        <w:rPr>
          <w:sz w:val="20"/>
        </w:rPr>
      </w:pPr>
      <w:r w:rsidRPr="00374029">
        <w:rPr>
          <w:sz w:val="20"/>
        </w:rPr>
        <w:t>NOTE – Overlapping regions are processed in the increasing order of region index i, which means that a sample belonging to the region with index i=N with min and max film grain intervals indexes equal to x and y, respectively, and also belonging to region with index i=M (with M&gt;N) with min and max film grain intervals indexes equal to x’ and y’, respectively, is processed with film grain characteristics defined with min and max film grain intervals indexes equal to x’ and y’.</w:t>
      </w:r>
    </w:p>
    <w:p w14:paraId="2D39645A" w14:textId="4325144A" w:rsidR="002649C7" w:rsidRPr="00BF3FA2" w:rsidRDefault="002649C7" w:rsidP="002649C7">
      <w:pPr>
        <w:rPr>
          <w:sz w:val="20"/>
          <w:highlight w:val="cyan"/>
          <w:lang w:eastAsia="ko-KR"/>
        </w:rPr>
      </w:pPr>
      <w:r w:rsidRPr="00BF3FA2">
        <w:rPr>
          <w:b/>
          <w:sz w:val="20"/>
          <w:highlight w:val="cyan"/>
        </w:rPr>
        <w:t>fg</w:t>
      </w:r>
      <w:r w:rsidR="00EE6247" w:rsidRPr="00BF3FA2">
        <w:rPr>
          <w:b/>
          <w:sz w:val="20"/>
          <w:highlight w:val="cyan"/>
        </w:rPr>
        <w:t>r</w:t>
      </w:r>
      <w:r w:rsidRPr="00BF3FA2">
        <w:rPr>
          <w:b/>
          <w:sz w:val="20"/>
          <w:highlight w:val="cyan"/>
        </w:rPr>
        <w:t xml:space="preserve">_alpha_channel_adaptation_flag </w:t>
      </w:r>
      <w:r w:rsidRPr="00BF3FA2">
        <w:rPr>
          <w:bCs/>
          <w:sz w:val="20"/>
          <w:highlight w:val="cyan"/>
        </w:rPr>
        <w:t xml:space="preserve">equal to 1 indicates that </w:t>
      </w:r>
      <w:r w:rsidRPr="00BF3FA2">
        <w:rPr>
          <w:sz w:val="20"/>
          <w:highlight w:val="cyan"/>
          <w:lang w:eastAsia="ko-KR"/>
        </w:rPr>
        <w:t xml:space="preserve">the </w:t>
      </w:r>
      <w:r w:rsidRPr="00BF3FA2">
        <w:rPr>
          <w:sz w:val="20"/>
          <w:highlight w:val="cyan"/>
        </w:rPr>
        <w:t>decoded alpha planes coded in auxiliary pictures of type AUX</w:t>
      </w:r>
      <w:r w:rsidR="00365DD1">
        <w:rPr>
          <w:sz w:val="20"/>
          <w:highlight w:val="cyan"/>
        </w:rPr>
        <w:t>_</w:t>
      </w:r>
      <w:r w:rsidRPr="00BF3FA2">
        <w:rPr>
          <w:sz w:val="20"/>
          <w:highlight w:val="cyan"/>
        </w:rPr>
        <w:t xml:space="preserve">ALPHA are applied to the </w:t>
      </w:r>
      <w:r w:rsidRPr="00BF3FA2">
        <w:rPr>
          <w:sz w:val="20"/>
          <w:highlight w:val="cyan"/>
          <w:lang w:eastAsia="ko-KR"/>
        </w:rPr>
        <w:t>simulated film grain values defined in the present SEI message prior to be applied are associated primary picture.</w:t>
      </w:r>
    </w:p>
    <w:p w14:paraId="0DCBABA9" w14:textId="00883E04" w:rsidR="002649C7" w:rsidRPr="00BF3FA2" w:rsidRDefault="002649C7" w:rsidP="002649C7">
      <w:pPr>
        <w:rPr>
          <w:sz w:val="20"/>
          <w:highlight w:val="cyan"/>
        </w:rPr>
      </w:pPr>
      <w:r w:rsidRPr="00BF3FA2">
        <w:rPr>
          <w:rFonts w:eastAsia="Malgun Gothic"/>
          <w:sz w:val="20"/>
          <w:highlight w:val="cyan"/>
          <w:lang w:eastAsia="de-DE"/>
        </w:rPr>
        <w:t xml:space="preserve">When an AU contains </w:t>
      </w:r>
      <w:r w:rsidRPr="00BF3FA2">
        <w:rPr>
          <w:sz w:val="20"/>
          <w:highlight w:val="cyan"/>
        </w:rPr>
        <w:t xml:space="preserve">an SDI SEI message </w:t>
      </w:r>
      <w:r w:rsidRPr="00BF3FA2">
        <w:rPr>
          <w:bCs/>
          <w:sz w:val="20"/>
          <w:highlight w:val="cyan"/>
        </w:rPr>
        <w:t>with sdi_aux_</w:t>
      </w:r>
      <w:proofErr w:type="gramStart"/>
      <w:r w:rsidRPr="00BF3FA2">
        <w:rPr>
          <w:bCs/>
          <w:sz w:val="20"/>
          <w:highlight w:val="cyan"/>
        </w:rPr>
        <w:t>id[</w:t>
      </w:r>
      <w:proofErr w:type="gramEnd"/>
      <w:r w:rsidRPr="00BF3FA2">
        <w:rPr>
          <w:bCs/>
          <w:sz w:val="20"/>
          <w:highlight w:val="cyan"/>
        </w:rPr>
        <w:t> i ] equal to 1 for at least one value of i</w:t>
      </w:r>
      <w:r w:rsidRPr="00BF3FA2">
        <w:rPr>
          <w:sz w:val="20"/>
          <w:highlight w:val="cyan"/>
        </w:rPr>
        <w:t xml:space="preserve">, the SDI SEI message shall precede the </w:t>
      </w:r>
      <w:r w:rsidR="006B0619">
        <w:rPr>
          <w:sz w:val="20"/>
          <w:highlight w:val="cyan"/>
        </w:rPr>
        <w:t>FR</w:t>
      </w:r>
      <w:r w:rsidR="005C0197">
        <w:rPr>
          <w:sz w:val="20"/>
          <w:highlight w:val="cyan"/>
        </w:rPr>
        <w:t>GC</w:t>
      </w:r>
      <w:r w:rsidR="006B0619" w:rsidRPr="00BF3FA2">
        <w:rPr>
          <w:sz w:val="20"/>
          <w:highlight w:val="cyan"/>
        </w:rPr>
        <w:t xml:space="preserve"> </w:t>
      </w:r>
      <w:r w:rsidRPr="00BF3FA2">
        <w:rPr>
          <w:sz w:val="20"/>
          <w:highlight w:val="cyan"/>
        </w:rPr>
        <w:t>SEI message in decoding order</w:t>
      </w:r>
      <w:r w:rsidRPr="00BF3FA2">
        <w:rPr>
          <w:rFonts w:eastAsia="Malgun Gothic"/>
          <w:sz w:val="20"/>
          <w:highlight w:val="cyan"/>
          <w:lang w:eastAsia="de-DE"/>
        </w:rPr>
        <w:t>.</w:t>
      </w:r>
    </w:p>
    <w:p w14:paraId="59853980" w14:textId="77777777" w:rsidR="002649C7" w:rsidRPr="00BF3FA2" w:rsidRDefault="002649C7" w:rsidP="002649C7">
      <w:pPr>
        <w:widowControl w:val="0"/>
        <w:rPr>
          <w:sz w:val="20"/>
          <w:highlight w:val="cyan"/>
        </w:rPr>
      </w:pPr>
      <w:r w:rsidRPr="00BF3FA2">
        <w:rPr>
          <w:sz w:val="20"/>
          <w:highlight w:val="cyan"/>
        </w:rPr>
        <w:t xml:space="preserve">When an access unit contains an auxiliary picture picA in a layer, with nuh_layer_id equal to nuhLayerIdA, </w:t>
      </w:r>
      <w:r w:rsidRPr="00BF3FA2">
        <w:rPr>
          <w:rFonts w:eastAsia="Malgun Gothic"/>
          <w:sz w:val="20"/>
          <w:highlight w:val="cyan"/>
          <w:lang w:eastAsia="zh-CN"/>
        </w:rPr>
        <w:t xml:space="preserve">that is indicated as an alpha </w:t>
      </w:r>
      <w:r w:rsidRPr="00BF3FA2">
        <w:rPr>
          <w:sz w:val="20"/>
          <w:highlight w:val="cyan"/>
        </w:rPr>
        <w:t xml:space="preserve">auxiliary </w:t>
      </w:r>
      <w:r w:rsidRPr="00BF3FA2">
        <w:rPr>
          <w:sz w:val="20"/>
          <w:highlight w:val="cyan"/>
          <w:lang w:eastAsia="zh-CN"/>
        </w:rPr>
        <w:t>layer by an SDI SEI message</w:t>
      </w:r>
      <w:r w:rsidRPr="00BF3FA2">
        <w:rPr>
          <w:sz w:val="20"/>
          <w:highlight w:val="cyan"/>
        </w:rPr>
        <w:t>, the alpha channel sample values of picA persist in output order until one or more of the following conditions are true:</w:t>
      </w:r>
    </w:p>
    <w:p w14:paraId="66FBCBCC" w14:textId="77777777" w:rsidR="002649C7" w:rsidRPr="00BF3FA2" w:rsidRDefault="002649C7" w:rsidP="002649C7">
      <w:pPr>
        <w:spacing w:before="86"/>
        <w:ind w:left="397" w:hanging="397"/>
        <w:rPr>
          <w:sz w:val="20"/>
          <w:highlight w:val="cyan"/>
        </w:rPr>
      </w:pPr>
      <w:r w:rsidRPr="00BF3FA2">
        <w:rPr>
          <w:sz w:val="20"/>
          <w:highlight w:val="cyan"/>
        </w:rPr>
        <w:t>–</w:t>
      </w:r>
      <w:r w:rsidRPr="00BF3FA2">
        <w:rPr>
          <w:sz w:val="20"/>
          <w:highlight w:val="cyan"/>
        </w:rPr>
        <w:tab/>
        <w:t>The next picture, in output order, with nuh_layer_id equal to nuhLayerIdA is output.</w:t>
      </w:r>
    </w:p>
    <w:p w14:paraId="64C64B51" w14:textId="77777777" w:rsidR="002649C7" w:rsidRPr="00BF3FA2" w:rsidRDefault="002649C7" w:rsidP="002649C7">
      <w:pPr>
        <w:spacing w:before="86"/>
        <w:ind w:left="397" w:hanging="397"/>
        <w:rPr>
          <w:sz w:val="20"/>
          <w:highlight w:val="cyan"/>
        </w:rPr>
      </w:pPr>
      <w:r w:rsidRPr="00BF3FA2">
        <w:rPr>
          <w:sz w:val="20"/>
          <w:highlight w:val="cyan"/>
        </w:rPr>
        <w:t>–</w:t>
      </w:r>
      <w:r w:rsidRPr="00BF3FA2">
        <w:rPr>
          <w:sz w:val="20"/>
          <w:highlight w:val="cyan"/>
        </w:rPr>
        <w:tab/>
        <w:t>A CLVS containing the auxiliary picture picA ends.</w:t>
      </w:r>
    </w:p>
    <w:p w14:paraId="26444615" w14:textId="77777777" w:rsidR="002649C7" w:rsidRPr="00BF3FA2" w:rsidRDefault="002649C7" w:rsidP="002649C7">
      <w:pPr>
        <w:spacing w:before="86"/>
        <w:ind w:left="397" w:hanging="397"/>
        <w:rPr>
          <w:sz w:val="20"/>
          <w:highlight w:val="cyan"/>
        </w:rPr>
      </w:pPr>
      <w:r w:rsidRPr="00BF3FA2">
        <w:rPr>
          <w:sz w:val="20"/>
          <w:highlight w:val="cyan"/>
        </w:rPr>
        <w:t>–</w:t>
      </w:r>
      <w:r w:rsidRPr="00BF3FA2">
        <w:rPr>
          <w:sz w:val="20"/>
          <w:highlight w:val="cyan"/>
        </w:rPr>
        <w:tab/>
        <w:t>The bitstream ends.</w:t>
      </w:r>
    </w:p>
    <w:p w14:paraId="24415D6F" w14:textId="77777777" w:rsidR="002649C7" w:rsidRPr="00BF3FA2" w:rsidRDefault="002649C7" w:rsidP="002649C7">
      <w:pPr>
        <w:spacing w:before="86"/>
        <w:ind w:left="397" w:hanging="397"/>
        <w:rPr>
          <w:sz w:val="20"/>
          <w:highlight w:val="cyan"/>
        </w:rPr>
      </w:pPr>
      <w:r w:rsidRPr="00BF3FA2">
        <w:rPr>
          <w:sz w:val="20"/>
          <w:highlight w:val="cyan"/>
        </w:rPr>
        <w:t>–</w:t>
      </w:r>
      <w:r w:rsidRPr="00BF3FA2">
        <w:rPr>
          <w:sz w:val="20"/>
          <w:highlight w:val="cyan"/>
        </w:rPr>
        <w:tab/>
        <w:t>A CLVS of any associated primary layer of the auxiliary picture layer with nuh_layer_id equal to nuhLayerIdA ends.</w:t>
      </w:r>
    </w:p>
    <w:p w14:paraId="7AAA41F0" w14:textId="77777777" w:rsidR="002649C7" w:rsidRPr="00BF3FA2" w:rsidRDefault="002649C7" w:rsidP="002649C7">
      <w:pPr>
        <w:rPr>
          <w:sz w:val="20"/>
          <w:highlight w:val="cyan"/>
          <w:lang w:eastAsia="ko-KR"/>
        </w:rPr>
      </w:pPr>
      <w:r w:rsidRPr="00BF3FA2">
        <w:rPr>
          <w:sz w:val="20"/>
          <w:highlight w:val="cyan"/>
          <w:lang w:eastAsia="ko-KR"/>
        </w:rPr>
        <w:t xml:space="preserve">If the current PU contains </w:t>
      </w:r>
      <w:r w:rsidRPr="00BF3FA2">
        <w:rPr>
          <w:sz w:val="20"/>
          <w:highlight w:val="cyan"/>
        </w:rPr>
        <w:t xml:space="preserve">an SDI SEI message </w:t>
      </w:r>
      <w:r w:rsidRPr="00BF3FA2">
        <w:rPr>
          <w:bCs/>
          <w:sz w:val="20"/>
          <w:highlight w:val="cyan"/>
        </w:rPr>
        <w:t>with sdi_aux_</w:t>
      </w:r>
      <w:proofErr w:type="gramStart"/>
      <w:r w:rsidRPr="00BF3FA2">
        <w:rPr>
          <w:bCs/>
          <w:sz w:val="20"/>
          <w:highlight w:val="cyan"/>
        </w:rPr>
        <w:t>id[</w:t>
      </w:r>
      <w:proofErr w:type="gramEnd"/>
      <w:r w:rsidRPr="00BF3FA2">
        <w:rPr>
          <w:bCs/>
          <w:sz w:val="20"/>
          <w:highlight w:val="cyan"/>
        </w:rPr>
        <w:t> i ] equal to 1 for at least one value of i</w:t>
      </w:r>
      <w:r w:rsidRPr="00BF3FA2">
        <w:rPr>
          <w:sz w:val="20"/>
          <w:highlight w:val="cyan"/>
          <w:lang w:eastAsia="ko-KR"/>
        </w:rPr>
        <w:t>, the simulated film grain values are weighted by the auxiliary data as follow:</w:t>
      </w:r>
    </w:p>
    <w:p w14:paraId="70B0937D" w14:textId="05BFDED9" w:rsidR="002649C7" w:rsidRPr="00BF3FA2" w:rsidRDefault="002649C7" w:rsidP="002649C7">
      <w:pPr>
        <w:pStyle w:val="enumlev1"/>
        <w:keepNext/>
        <w:keepLines/>
        <w:ind w:left="397"/>
        <w:rPr>
          <w:highlight w:val="cyan"/>
        </w:rPr>
      </w:pPr>
      <w:r w:rsidRPr="00BF3FA2">
        <w:rPr>
          <w:highlight w:val="cyan"/>
        </w:rPr>
        <w:t>–</w:t>
      </w:r>
      <w:r w:rsidRPr="00BF3FA2">
        <w:rPr>
          <w:highlight w:val="cyan"/>
        </w:rPr>
        <w:tab/>
        <w:t xml:space="preserve">If </w:t>
      </w:r>
      <w:r w:rsidR="0068793D">
        <w:rPr>
          <w:highlight w:val="cyan"/>
        </w:rPr>
        <w:t>fgr_</w:t>
      </w:r>
      <w:r w:rsidRPr="00BF3FA2">
        <w:rPr>
          <w:highlight w:val="cyan"/>
        </w:rPr>
        <w:t>blending_mode_id is equal to 0, the blending mode is additive as specified by:</w:t>
      </w:r>
    </w:p>
    <w:p w14:paraId="411713A1" w14:textId="77777777" w:rsidR="002649C7" w:rsidRPr="00BF3FA2" w:rsidRDefault="002649C7" w:rsidP="002649C7">
      <w:pPr>
        <w:pStyle w:val="Equation"/>
        <w:ind w:left="562"/>
        <w:rPr>
          <w:highlight w:val="cyan"/>
          <w:lang w:val="es-ES_tradnl"/>
        </w:rPr>
      </w:pPr>
      <w:proofErr w:type="gramStart"/>
      <w:r w:rsidRPr="00BF3FA2">
        <w:rPr>
          <w:highlight w:val="cyan"/>
          <w:lang w:val="es-ES_tradnl"/>
        </w:rPr>
        <w:t>I</w:t>
      </w:r>
      <w:r w:rsidRPr="00BF3FA2">
        <w:rPr>
          <w:highlight w:val="cyan"/>
          <w:vertAlign w:val="subscript"/>
          <w:lang w:val="es-ES_tradnl"/>
        </w:rPr>
        <w:t>grain</w:t>
      </w:r>
      <w:r w:rsidRPr="00BF3FA2">
        <w:rPr>
          <w:highlight w:val="cyan"/>
          <w:lang w:val="es-ES_tradnl"/>
        </w:rPr>
        <w:t>[</w:t>
      </w:r>
      <w:proofErr w:type="gramEnd"/>
      <w:r w:rsidRPr="00BF3FA2">
        <w:rPr>
          <w:highlight w:val="cyan"/>
          <w:lang w:val="es-ES_tradnl"/>
        </w:rPr>
        <w:t> c ][ x ][ y ] = Clip3( 0, ( 1  &lt;&lt;  fgBitDepth[ c ] ) − 1, Î[ c ][ x ][ y ] + G[ c ][ x ][ y ]* I</w:t>
      </w:r>
      <w:r w:rsidRPr="00BF3FA2">
        <w:rPr>
          <w:highlight w:val="cyan"/>
          <w:vertAlign w:val="subscript"/>
          <w:lang w:val="es-ES_tradnl"/>
        </w:rPr>
        <w:t>aux</w:t>
      </w:r>
      <w:r w:rsidRPr="00BF3FA2">
        <w:rPr>
          <w:highlight w:val="cyan"/>
          <w:lang w:val="es-ES_tradnl"/>
        </w:rPr>
        <w:t>[ c ][ x ][ y ])</w:t>
      </w:r>
    </w:p>
    <w:p w14:paraId="2D58CCA6" w14:textId="2CD4D193" w:rsidR="002649C7" w:rsidRPr="00BF3FA2" w:rsidRDefault="002649C7" w:rsidP="002649C7">
      <w:pPr>
        <w:pStyle w:val="enumlev1"/>
        <w:ind w:left="397"/>
        <w:rPr>
          <w:highlight w:val="cyan"/>
        </w:rPr>
      </w:pPr>
      <w:r w:rsidRPr="00BF3FA2">
        <w:rPr>
          <w:highlight w:val="cyan"/>
        </w:rPr>
        <w:t>–</w:t>
      </w:r>
      <w:r w:rsidRPr="00BF3FA2">
        <w:rPr>
          <w:highlight w:val="cyan"/>
        </w:rPr>
        <w:tab/>
        <w:t>Otherwise (</w:t>
      </w:r>
      <w:r w:rsidR="0068793D">
        <w:rPr>
          <w:highlight w:val="cyan"/>
        </w:rPr>
        <w:t>fgr_</w:t>
      </w:r>
      <w:r w:rsidRPr="00BF3FA2">
        <w:rPr>
          <w:highlight w:val="cyan"/>
        </w:rPr>
        <w:t>blending_mode_id is equal to 1), the blending mode is multiplicative as specified by:</w:t>
      </w:r>
    </w:p>
    <w:p w14:paraId="42AFC8E2" w14:textId="77777777" w:rsidR="002649C7" w:rsidRPr="00BF3FA2" w:rsidRDefault="002649C7" w:rsidP="002649C7">
      <w:pPr>
        <w:pStyle w:val="Equation"/>
        <w:ind w:left="562"/>
        <w:rPr>
          <w:highlight w:val="cyan"/>
          <w:lang w:val="fr-FR"/>
        </w:rPr>
      </w:pPr>
      <w:proofErr w:type="gramStart"/>
      <w:r w:rsidRPr="00BF3FA2">
        <w:rPr>
          <w:highlight w:val="cyan"/>
          <w:lang w:val="fr-FR"/>
        </w:rPr>
        <w:t>I</w:t>
      </w:r>
      <w:r w:rsidRPr="00BF3FA2">
        <w:rPr>
          <w:highlight w:val="cyan"/>
          <w:vertAlign w:val="subscript"/>
          <w:lang w:val="fr-FR"/>
        </w:rPr>
        <w:t>grain</w:t>
      </w:r>
      <w:r w:rsidRPr="00BF3FA2">
        <w:rPr>
          <w:highlight w:val="cyan"/>
          <w:lang w:val="fr-FR"/>
        </w:rPr>
        <w:t>[ c</w:t>
      </w:r>
      <w:proofErr w:type="gramEnd"/>
      <w:r w:rsidRPr="00BF3FA2">
        <w:rPr>
          <w:highlight w:val="cyan"/>
          <w:lang w:val="fr-FR"/>
        </w:rPr>
        <w:t> ][ x ][ y ] = Clip3( 0, ( 1  &lt;&lt;  fgBitDepth[ c ] ) − 1, Î[ c ][ x ][ y ] +</w:t>
      </w:r>
      <w:r w:rsidRPr="00BF3FA2">
        <w:rPr>
          <w:highlight w:val="cyan"/>
          <w:lang w:val="fr-FR"/>
        </w:rPr>
        <w:br/>
      </w:r>
      <w:r w:rsidRPr="00BF3FA2">
        <w:rPr>
          <w:highlight w:val="cyan"/>
          <w:lang w:val="fr-FR"/>
        </w:rPr>
        <w:tab/>
      </w:r>
      <w:r w:rsidRPr="00BF3FA2">
        <w:rPr>
          <w:highlight w:val="cyan"/>
          <w:lang w:val="fr-FR"/>
        </w:rPr>
        <w:tab/>
      </w:r>
      <w:r w:rsidRPr="00BF3FA2">
        <w:rPr>
          <w:highlight w:val="cyan"/>
          <w:lang w:val="fr-FR"/>
        </w:rPr>
        <w:tab/>
        <w:t>Round( ( Î[ c ][ x ][ y ] * G[ c ][ x ][ y ]</w:t>
      </w:r>
      <w:r w:rsidRPr="00BF3FA2">
        <w:rPr>
          <w:highlight w:val="cyan"/>
          <w:lang w:val="es-ES_tradnl"/>
        </w:rPr>
        <w:t>* I</w:t>
      </w:r>
      <w:r w:rsidRPr="00BF3FA2">
        <w:rPr>
          <w:highlight w:val="cyan"/>
          <w:vertAlign w:val="subscript"/>
          <w:lang w:val="es-ES_tradnl"/>
        </w:rPr>
        <w:t>aux</w:t>
      </w:r>
      <w:r w:rsidRPr="00BF3FA2">
        <w:rPr>
          <w:highlight w:val="cyan"/>
          <w:lang w:val="es-ES_tradnl"/>
        </w:rPr>
        <w:t>[ c ][ x ][ y ])</w:t>
      </w:r>
      <w:r w:rsidRPr="00BF3FA2">
        <w:rPr>
          <w:highlight w:val="cyan"/>
          <w:lang w:val="fr-FR"/>
        </w:rPr>
        <w:t> ) ÷ ( ( 1  &lt;&lt;  fgBitDepth[ c ] ) − 1 ) ) )</w:t>
      </w:r>
    </w:p>
    <w:p w14:paraId="6CBA5200" w14:textId="77777777" w:rsidR="002649C7" w:rsidRPr="00BF3FA2" w:rsidRDefault="002649C7" w:rsidP="002649C7">
      <w:pPr>
        <w:rPr>
          <w:sz w:val="20"/>
        </w:rPr>
      </w:pPr>
      <w:r w:rsidRPr="00BF3FA2">
        <w:rPr>
          <w:sz w:val="20"/>
          <w:highlight w:val="cyan"/>
        </w:rPr>
        <w:lastRenderedPageBreak/>
        <w:t>where Î[ c ][ x ][ y ] represents the sample value at coordinates x, y of the colour component c of the input image Î, G[ c ][ x ][ y ] is the simulated film grain value at the same position and colour component, and fgBitDepth[ c ], is the number of bits used for each sample in a fixed-length unsigned binary representation of the arrays I</w:t>
      </w:r>
      <w:r w:rsidRPr="00BF3FA2">
        <w:rPr>
          <w:sz w:val="20"/>
          <w:highlight w:val="cyan"/>
          <w:vertAlign w:val="subscript"/>
        </w:rPr>
        <w:t>grain</w:t>
      </w:r>
      <w:r w:rsidRPr="00BF3FA2">
        <w:rPr>
          <w:sz w:val="20"/>
          <w:highlight w:val="cyan"/>
        </w:rPr>
        <w:t>[ c ][ x ][ y ], Î[ c ][ x ][ y ], and G[ c ][ x ][ y ], where c = 0..2, x = 0..PicWidthInLumaSamples − </w:t>
      </w:r>
      <w:r w:rsidRPr="00BF3FA2">
        <w:rPr>
          <w:sz w:val="20"/>
          <w:highlight w:val="cyan"/>
          <w:lang w:eastAsia="ko-KR"/>
        </w:rPr>
        <w:t>1,</w:t>
      </w:r>
      <w:r w:rsidRPr="00BF3FA2">
        <w:rPr>
          <w:sz w:val="20"/>
          <w:highlight w:val="cyan"/>
        </w:rPr>
        <w:t xml:space="preserve"> and y = 0..PicHeightInLumaSamples – </w:t>
      </w:r>
      <w:r w:rsidRPr="00BF3FA2">
        <w:rPr>
          <w:sz w:val="20"/>
          <w:highlight w:val="cyan"/>
          <w:lang w:eastAsia="ko-KR"/>
        </w:rPr>
        <w:t xml:space="preserve">1, and where </w:t>
      </w:r>
      <w:r w:rsidRPr="00BF3FA2">
        <w:rPr>
          <w:sz w:val="20"/>
          <w:highlight w:val="cyan"/>
          <w:lang w:val="es-ES_tradnl"/>
        </w:rPr>
        <w:t>I</w:t>
      </w:r>
      <w:r w:rsidRPr="00BF3FA2">
        <w:rPr>
          <w:sz w:val="20"/>
          <w:highlight w:val="cyan"/>
          <w:vertAlign w:val="subscript"/>
          <w:lang w:val="es-ES_tradnl"/>
        </w:rPr>
        <w:t>aux</w:t>
      </w:r>
      <w:r w:rsidRPr="00BF3FA2">
        <w:rPr>
          <w:sz w:val="20"/>
          <w:highlight w:val="cyan"/>
          <w:lang w:val="es-ES_tradnl"/>
        </w:rPr>
        <w:t>[ c ][ x ][ y ]</w:t>
      </w:r>
      <w:r w:rsidRPr="00BF3FA2">
        <w:rPr>
          <w:sz w:val="20"/>
          <w:highlight w:val="cyan"/>
        </w:rPr>
        <w:t xml:space="preserve"> represents the sample value at coordinates x, y of the colour component c of the decoded auxiliary picture.</w:t>
      </w:r>
    </w:p>
    <w:p w14:paraId="28057C54" w14:textId="7A64D5CE" w:rsidR="0047072D" w:rsidRPr="00BF3FA2" w:rsidRDefault="004156F8" w:rsidP="0047072D">
      <w:pPr>
        <w:rPr>
          <w:sz w:val="20"/>
        </w:rPr>
      </w:pPr>
      <w:r w:rsidRPr="00BF3FA2">
        <w:rPr>
          <w:b/>
          <w:bCs/>
          <w:sz w:val="20"/>
        </w:rPr>
        <w:t>fgr_</w:t>
      </w:r>
      <w:r w:rsidR="0047072D" w:rsidRPr="00BF3FA2">
        <w:rPr>
          <w:b/>
          <w:bCs/>
          <w:sz w:val="20"/>
        </w:rPr>
        <w:t>persistence_flag</w:t>
      </w:r>
      <w:r w:rsidR="0047072D" w:rsidRPr="00BF3FA2">
        <w:rPr>
          <w:sz w:val="20"/>
        </w:rPr>
        <w:t xml:space="preserve"> specifies the persistence of the film grain </w:t>
      </w:r>
      <w:r w:rsidR="00871E78" w:rsidRPr="00BF3FA2">
        <w:rPr>
          <w:sz w:val="20"/>
        </w:rPr>
        <w:t xml:space="preserve">regions characteristics </w:t>
      </w:r>
      <w:r w:rsidR="0047072D" w:rsidRPr="00BF3FA2">
        <w:rPr>
          <w:sz w:val="20"/>
        </w:rPr>
        <w:t>SEI message for the current layer.</w:t>
      </w:r>
    </w:p>
    <w:p w14:paraId="757F5A42" w14:textId="618C29C2" w:rsidR="0047072D" w:rsidRPr="00BF3FA2" w:rsidRDefault="004156F8" w:rsidP="0047072D">
      <w:pPr>
        <w:rPr>
          <w:sz w:val="20"/>
        </w:rPr>
      </w:pPr>
      <w:r w:rsidRPr="00BF3FA2">
        <w:rPr>
          <w:sz w:val="20"/>
        </w:rPr>
        <w:t>fgr_</w:t>
      </w:r>
      <w:r w:rsidR="0047072D" w:rsidRPr="00BF3FA2">
        <w:rPr>
          <w:sz w:val="20"/>
        </w:rPr>
        <w:t xml:space="preserve">persistence_flag equal to 0 specifies that the film grain </w:t>
      </w:r>
      <w:r w:rsidR="00871E78" w:rsidRPr="00BF3FA2">
        <w:rPr>
          <w:sz w:val="20"/>
        </w:rPr>
        <w:t xml:space="preserve">regions characteristics </w:t>
      </w:r>
      <w:r w:rsidR="0047072D" w:rsidRPr="00BF3FA2">
        <w:rPr>
          <w:sz w:val="20"/>
        </w:rPr>
        <w:t>SEI message applies to the current decoded picture only.</w:t>
      </w:r>
    </w:p>
    <w:p w14:paraId="31B69B93" w14:textId="1497BEA5" w:rsidR="0047072D" w:rsidRPr="00BF3FA2" w:rsidRDefault="004156F8" w:rsidP="0047072D">
      <w:pPr>
        <w:rPr>
          <w:sz w:val="20"/>
        </w:rPr>
      </w:pPr>
      <w:r w:rsidRPr="00BF3FA2">
        <w:rPr>
          <w:sz w:val="20"/>
        </w:rPr>
        <w:t>fgr_</w:t>
      </w:r>
      <w:r w:rsidR="0047072D" w:rsidRPr="00BF3FA2">
        <w:rPr>
          <w:sz w:val="20"/>
        </w:rPr>
        <w:t xml:space="preserve">persistence_flag equal to 1 specifies that the film grain </w:t>
      </w:r>
      <w:r w:rsidR="00871E78" w:rsidRPr="00BF3FA2">
        <w:rPr>
          <w:sz w:val="20"/>
        </w:rPr>
        <w:t xml:space="preserve">regions characteristics </w:t>
      </w:r>
      <w:r w:rsidR="0047072D" w:rsidRPr="00BF3FA2">
        <w:rPr>
          <w:sz w:val="20"/>
        </w:rPr>
        <w:t>SEI message applies to the current decoded picture and persists for all subsequent pictures of the current layer in output order until one or more of the following conditions are true:</w:t>
      </w:r>
    </w:p>
    <w:p w14:paraId="457B2B25" w14:textId="77777777" w:rsidR="0047072D" w:rsidRPr="00BF3FA2" w:rsidRDefault="0047072D" w:rsidP="0047072D">
      <w:pPr>
        <w:pStyle w:val="enumlev1"/>
        <w:tabs>
          <w:tab w:val="clear" w:pos="794"/>
          <w:tab w:val="clear" w:pos="1191"/>
          <w:tab w:val="left" w:pos="426"/>
        </w:tabs>
        <w:ind w:left="426" w:hanging="426"/>
      </w:pPr>
      <w:r w:rsidRPr="00BF3FA2">
        <w:t>–</w:t>
      </w:r>
      <w:r w:rsidRPr="00BF3FA2">
        <w:tab/>
        <w:t>A new CLVS of the current layer begins.</w:t>
      </w:r>
    </w:p>
    <w:p w14:paraId="213314FE" w14:textId="77777777" w:rsidR="0047072D" w:rsidRPr="00BF3FA2" w:rsidRDefault="0047072D" w:rsidP="0047072D">
      <w:pPr>
        <w:pStyle w:val="enumlev1"/>
        <w:ind w:left="397"/>
      </w:pPr>
      <w:r w:rsidRPr="00BF3FA2">
        <w:t>–</w:t>
      </w:r>
      <w:r w:rsidRPr="00BF3FA2">
        <w:tab/>
        <w:t>The bitstream ends.</w:t>
      </w:r>
    </w:p>
    <w:p w14:paraId="7D4C24C6" w14:textId="25082FF6" w:rsidR="00663493" w:rsidRPr="00BF3FA2" w:rsidRDefault="0047072D" w:rsidP="0047072D">
      <w:pPr>
        <w:pStyle w:val="enumlev1"/>
        <w:tabs>
          <w:tab w:val="clear" w:pos="794"/>
          <w:tab w:val="clear" w:pos="1191"/>
          <w:tab w:val="left" w:pos="426"/>
        </w:tabs>
        <w:ind w:left="426" w:hanging="426"/>
      </w:pPr>
      <w:r w:rsidRPr="00BF3FA2">
        <w:t>–</w:t>
      </w:r>
      <w:r w:rsidRPr="00BF3FA2">
        <w:tab/>
        <w:t xml:space="preserve">A picture in the current layer in an AU associated with a film grain </w:t>
      </w:r>
      <w:r w:rsidR="00871E78" w:rsidRPr="00BF3FA2">
        <w:t xml:space="preserve">regions characteristics </w:t>
      </w:r>
      <w:r w:rsidRPr="00BF3FA2">
        <w:t>SEI message is output that follows the current picture in output order.</w:t>
      </w:r>
    </w:p>
    <w:p w14:paraId="6784C3B1" w14:textId="77777777" w:rsidR="00ED33F2" w:rsidRPr="005B217D" w:rsidRDefault="00ED33F2" w:rsidP="00ED33F2">
      <w:pPr>
        <w:pStyle w:val="Titre1"/>
        <w:rPr>
          <w:lang w:val="en-CA"/>
        </w:rPr>
      </w:pPr>
      <w:r w:rsidRPr="005B217D">
        <w:rPr>
          <w:lang w:val="en-CA"/>
        </w:rPr>
        <w:t>Patent rights declaration(s)</w:t>
      </w:r>
    </w:p>
    <w:p w14:paraId="6B5444D9" w14:textId="77777777" w:rsidR="00ED33F2" w:rsidRDefault="00ED33F2" w:rsidP="00ED33F2">
      <w:pPr>
        <w:rPr>
          <w:b/>
          <w:szCs w:val="22"/>
          <w:lang w:val="en-CA"/>
        </w:rPr>
      </w:pPr>
      <w:r>
        <w:rPr>
          <w:b/>
          <w:szCs w:val="22"/>
          <w:lang w:val="en-CA"/>
        </w:rPr>
        <w:t>InterDigital</w:t>
      </w:r>
      <w:r w:rsidRPr="005B217D">
        <w:rPr>
          <w:b/>
          <w:szCs w:val="22"/>
          <w:lang w:val="en-CA"/>
        </w:rPr>
        <w:t xml:space="preserve"> may have current or pending patent rights relating to the technology described in this contribution </w:t>
      </w:r>
      <w:proofErr w:type="gramStart"/>
      <w:r w:rsidRPr="005B217D">
        <w:rPr>
          <w:b/>
          <w:szCs w:val="22"/>
          <w:lang w:val="en-CA"/>
        </w:rPr>
        <w:t>and,</w:t>
      </w:r>
      <w:proofErr w:type="gramEnd"/>
      <w:r w:rsidRPr="005B217D">
        <w:rPr>
          <w:b/>
          <w:szCs w:val="22"/>
          <w:lang w:val="en-CA"/>
        </w:rPr>
        <w:t xml:space="preserve">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178D1647" w14:textId="77777777" w:rsidR="00A80587" w:rsidRPr="005B217D" w:rsidRDefault="00A80587" w:rsidP="00A80587">
      <w:pPr>
        <w:rPr>
          <w:szCs w:val="22"/>
          <w:lang w:val="en-CA"/>
        </w:rPr>
      </w:pPr>
      <w:r>
        <w:rPr>
          <w:b/>
          <w:szCs w:val="22"/>
          <w:lang w:val="en-CA"/>
        </w:rPr>
        <w:t xml:space="preserve">Tencent </w:t>
      </w:r>
      <w:r w:rsidRPr="005B217D">
        <w:rPr>
          <w:b/>
          <w:szCs w:val="22"/>
          <w:lang w:val="en-CA"/>
        </w:rPr>
        <w:t xml:space="preserve">may have current or pending patent rights relating to the technology described in this contribution </w:t>
      </w:r>
      <w:proofErr w:type="gramStart"/>
      <w:r w:rsidRPr="005B217D">
        <w:rPr>
          <w:b/>
          <w:szCs w:val="22"/>
          <w:lang w:val="en-CA"/>
        </w:rPr>
        <w:t>and,</w:t>
      </w:r>
      <w:proofErr w:type="gramEnd"/>
      <w:r w:rsidRPr="005B217D">
        <w:rPr>
          <w:b/>
          <w:szCs w:val="22"/>
          <w:lang w:val="en-CA"/>
        </w:rPr>
        <w:t xml:space="preserve">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791241DD" w14:textId="77777777" w:rsidR="007C6BFA" w:rsidRDefault="007C6BFA" w:rsidP="007C6BFA">
      <w:pPr>
        <w:rPr>
          <w:szCs w:val="22"/>
          <w:lang w:val="en-CA"/>
        </w:rPr>
      </w:pPr>
      <w:r>
        <w:rPr>
          <w:rFonts w:eastAsia="SimSun" w:hint="eastAsia"/>
          <w:b/>
          <w:szCs w:val="22"/>
          <w:lang w:eastAsia="zh-CN"/>
        </w:rPr>
        <w:t>ZTE</w:t>
      </w:r>
      <w:r>
        <w:rPr>
          <w:b/>
          <w:szCs w:val="22"/>
          <w:lang w:val="en-CA"/>
        </w:rPr>
        <w:t xml:space="preserve"> Corporation may have current or pending patent rights relating to the technology described in this contribution </w:t>
      </w:r>
      <w:proofErr w:type="gramStart"/>
      <w:r>
        <w:rPr>
          <w:b/>
          <w:szCs w:val="22"/>
          <w:lang w:val="en-CA"/>
        </w:rPr>
        <w:t>and,</w:t>
      </w:r>
      <w:proofErr w:type="gramEnd"/>
      <w:r>
        <w:rPr>
          <w:b/>
          <w:szCs w:val="22"/>
          <w:lang w:val="en-CA"/>
        </w:rPr>
        <w:t xml:space="preserve">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14017909" w14:textId="77777777" w:rsidR="00A80587" w:rsidRPr="005B217D" w:rsidRDefault="00A80587" w:rsidP="00ED33F2">
      <w:pPr>
        <w:rPr>
          <w:szCs w:val="22"/>
          <w:lang w:val="en-CA"/>
        </w:rPr>
      </w:pPr>
    </w:p>
    <w:p w14:paraId="09C17605" w14:textId="77777777" w:rsidR="0047072D" w:rsidRPr="00ED33F2" w:rsidRDefault="0047072D" w:rsidP="00770889">
      <w:pPr>
        <w:pStyle w:val="Note1"/>
        <w:rPr>
          <w:sz w:val="20"/>
          <w:lang w:val="en-CA"/>
        </w:rPr>
      </w:pPr>
    </w:p>
    <w:p w14:paraId="32EAF635" w14:textId="77777777" w:rsidR="007F1F8B" w:rsidRPr="005B217D" w:rsidRDefault="007F1F8B" w:rsidP="009234A5">
      <w:pPr>
        <w:rPr>
          <w:szCs w:val="22"/>
          <w:lang w:val="en-CA"/>
        </w:rPr>
      </w:pPr>
    </w:p>
    <w:sectPr w:rsidR="007F1F8B" w:rsidRPr="005B217D" w:rsidSect="00F3366F">
      <w:footerReference w:type="default" r:id="rId2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22AB4" w14:textId="77777777" w:rsidR="00F3366F" w:rsidRDefault="00F3366F">
      <w:r>
        <w:separator/>
      </w:r>
    </w:p>
  </w:endnote>
  <w:endnote w:type="continuationSeparator" w:id="0">
    <w:p w14:paraId="0E486934" w14:textId="77777777" w:rsidR="00F3366F" w:rsidRDefault="00F3366F">
      <w:r>
        <w:continuationSeparator/>
      </w:r>
    </w:p>
  </w:endnote>
  <w:endnote w:type="continuationNotice" w:id="1">
    <w:p w14:paraId="00FBEF2D" w14:textId="77777777" w:rsidR="00F3366F" w:rsidRDefault="00F3366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705A821" w:rsidR="000B4FF9" w:rsidRPr="00C00DDE" w:rsidRDefault="000B4FF9" w:rsidP="00C00DDE">
    <w:pPr>
      <w:pStyle w:val="Pieddepag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Numrodepage"/>
      </w:rPr>
      <w:fldChar w:fldCharType="begin"/>
    </w:r>
    <w:r w:rsidRPr="00C00DDE">
      <w:rPr>
        <w:rStyle w:val="Numrodepage"/>
      </w:rPr>
      <w:instrText xml:space="preserve"> PAGE </w:instrText>
    </w:r>
    <w:r w:rsidRPr="00C00DDE">
      <w:rPr>
        <w:rStyle w:val="Numrodepage"/>
      </w:rPr>
      <w:fldChar w:fldCharType="separate"/>
    </w:r>
    <w:r w:rsidR="00536188">
      <w:rPr>
        <w:rStyle w:val="Numrodepage"/>
        <w:noProof/>
      </w:rPr>
      <w:t>2</w:t>
    </w:r>
    <w:r w:rsidRPr="00C00DDE">
      <w:rPr>
        <w:rStyle w:val="Numrodepage"/>
      </w:rPr>
      <w:fldChar w:fldCharType="end"/>
    </w:r>
    <w:r w:rsidRPr="00C00DDE">
      <w:rPr>
        <w:rStyle w:val="Numrodepage"/>
      </w:rPr>
      <w:tab/>
      <w:t xml:space="preserve">Date Saved: </w:t>
    </w:r>
    <w:r w:rsidRPr="00C00DDE">
      <w:rPr>
        <w:rStyle w:val="Numrodepage"/>
      </w:rPr>
      <w:fldChar w:fldCharType="begin"/>
    </w:r>
    <w:r w:rsidRPr="00C00DDE">
      <w:rPr>
        <w:rStyle w:val="Numrodepage"/>
      </w:rPr>
      <w:instrText xml:space="preserve"> SAVEDATE  \@ "yyyy-MM-dd"  \* MERGEFORMAT </w:instrText>
    </w:r>
    <w:r w:rsidRPr="00C00DDE">
      <w:rPr>
        <w:rStyle w:val="Numrodepage"/>
      </w:rPr>
      <w:fldChar w:fldCharType="separate"/>
    </w:r>
    <w:r w:rsidR="00DD1786">
      <w:rPr>
        <w:rStyle w:val="Numrodepage"/>
        <w:noProof/>
      </w:rPr>
      <w:t>2024-01-24</w:t>
    </w:r>
    <w:r w:rsidRPr="00C00DDE">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0D218" w14:textId="77777777" w:rsidR="00F3366F" w:rsidRDefault="00F3366F">
      <w:r>
        <w:separator/>
      </w:r>
    </w:p>
  </w:footnote>
  <w:footnote w:type="continuationSeparator" w:id="0">
    <w:p w14:paraId="54E7ABA3" w14:textId="77777777" w:rsidR="00F3366F" w:rsidRDefault="00F3366F">
      <w:r>
        <w:continuationSeparator/>
      </w:r>
    </w:p>
  </w:footnote>
  <w:footnote w:type="continuationNotice" w:id="1">
    <w:p w14:paraId="49368E06" w14:textId="77777777" w:rsidR="00F3366F" w:rsidRDefault="00F3366F">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21768A"/>
    <w:multiLevelType w:val="hybridMultilevel"/>
    <w:tmpl w:val="BD9C9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1AC7"/>
    <w:multiLevelType w:val="hybridMultilevel"/>
    <w:tmpl w:val="3DB6C274"/>
    <w:lvl w:ilvl="0" w:tplc="65EC99C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B4964AD"/>
    <w:multiLevelType w:val="hybridMultilevel"/>
    <w:tmpl w:val="437C6DF4"/>
    <w:lvl w:ilvl="0" w:tplc="C62AE85A">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288535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937297774">
    <w:abstractNumId w:val="11"/>
  </w:num>
  <w:num w:numId="3" w16cid:durableId="1926571500">
    <w:abstractNumId w:val="10"/>
  </w:num>
  <w:num w:numId="4" w16cid:durableId="2113668434">
    <w:abstractNumId w:val="8"/>
  </w:num>
  <w:num w:numId="5" w16cid:durableId="1253657851">
    <w:abstractNumId w:val="9"/>
  </w:num>
  <w:num w:numId="6" w16cid:durableId="424157108">
    <w:abstractNumId w:val="4"/>
  </w:num>
  <w:num w:numId="7" w16cid:durableId="1262445365">
    <w:abstractNumId w:val="5"/>
  </w:num>
  <w:num w:numId="8" w16cid:durableId="1335105420">
    <w:abstractNumId w:val="4"/>
  </w:num>
  <w:num w:numId="9" w16cid:durableId="1167983686">
    <w:abstractNumId w:val="1"/>
  </w:num>
  <w:num w:numId="10" w16cid:durableId="575437287">
    <w:abstractNumId w:val="3"/>
  </w:num>
  <w:num w:numId="11" w16cid:durableId="1531918776">
    <w:abstractNumId w:val="2"/>
  </w:num>
  <w:num w:numId="12" w16cid:durableId="767391312">
    <w:abstractNumId w:val="6"/>
  </w:num>
  <w:num w:numId="13" w16cid:durableId="175461135">
    <w:abstractNumId w:val="13"/>
  </w:num>
  <w:num w:numId="14" w16cid:durableId="290282246">
    <w:abstractNumId w:val="7"/>
  </w:num>
  <w:num w:numId="15" w16cid:durableId="653415524">
    <w:abstractNumId w:val="4"/>
  </w:num>
  <w:num w:numId="16" w16cid:durableId="2712828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43F7"/>
    <w:rsid w:val="0002796F"/>
    <w:rsid w:val="00030693"/>
    <w:rsid w:val="000308A3"/>
    <w:rsid w:val="00040490"/>
    <w:rsid w:val="0004543A"/>
    <w:rsid w:val="000458BC"/>
    <w:rsid w:val="00045C41"/>
    <w:rsid w:val="00046C03"/>
    <w:rsid w:val="00051288"/>
    <w:rsid w:val="00060DE1"/>
    <w:rsid w:val="00065039"/>
    <w:rsid w:val="000730A2"/>
    <w:rsid w:val="0007614F"/>
    <w:rsid w:val="00081398"/>
    <w:rsid w:val="00084393"/>
    <w:rsid w:val="000850E8"/>
    <w:rsid w:val="000865E1"/>
    <w:rsid w:val="00092AF4"/>
    <w:rsid w:val="0009403D"/>
    <w:rsid w:val="00094479"/>
    <w:rsid w:val="000962AC"/>
    <w:rsid w:val="000A1D9E"/>
    <w:rsid w:val="000A4699"/>
    <w:rsid w:val="000A5032"/>
    <w:rsid w:val="000B0C0F"/>
    <w:rsid w:val="000B1C6B"/>
    <w:rsid w:val="000B2C02"/>
    <w:rsid w:val="000B4142"/>
    <w:rsid w:val="000B4FF9"/>
    <w:rsid w:val="000C09AC"/>
    <w:rsid w:val="000C13B8"/>
    <w:rsid w:val="000C228D"/>
    <w:rsid w:val="000C2BAA"/>
    <w:rsid w:val="000C5F4C"/>
    <w:rsid w:val="000D1CB9"/>
    <w:rsid w:val="000D2B32"/>
    <w:rsid w:val="000D5F45"/>
    <w:rsid w:val="000E00F3"/>
    <w:rsid w:val="000F158C"/>
    <w:rsid w:val="00102F3D"/>
    <w:rsid w:val="0010757B"/>
    <w:rsid w:val="00124E38"/>
    <w:rsid w:val="0012580B"/>
    <w:rsid w:val="0012683F"/>
    <w:rsid w:val="00131F90"/>
    <w:rsid w:val="0013458C"/>
    <w:rsid w:val="00135040"/>
    <w:rsid w:val="0013526E"/>
    <w:rsid w:val="001364FE"/>
    <w:rsid w:val="00137BCC"/>
    <w:rsid w:val="001412CD"/>
    <w:rsid w:val="00142064"/>
    <w:rsid w:val="001427EC"/>
    <w:rsid w:val="00146152"/>
    <w:rsid w:val="00152155"/>
    <w:rsid w:val="00155526"/>
    <w:rsid w:val="001603EF"/>
    <w:rsid w:val="00160CCA"/>
    <w:rsid w:val="00161F2F"/>
    <w:rsid w:val="00171371"/>
    <w:rsid w:val="00175A24"/>
    <w:rsid w:val="00187E58"/>
    <w:rsid w:val="001932FC"/>
    <w:rsid w:val="00195734"/>
    <w:rsid w:val="001A297E"/>
    <w:rsid w:val="001A368E"/>
    <w:rsid w:val="001A7329"/>
    <w:rsid w:val="001A792F"/>
    <w:rsid w:val="001B4E28"/>
    <w:rsid w:val="001C0549"/>
    <w:rsid w:val="001C3525"/>
    <w:rsid w:val="001C3AFB"/>
    <w:rsid w:val="001D07F0"/>
    <w:rsid w:val="001D1BD2"/>
    <w:rsid w:val="001D3A7E"/>
    <w:rsid w:val="001E004C"/>
    <w:rsid w:val="001E0248"/>
    <w:rsid w:val="001E02BE"/>
    <w:rsid w:val="001E1C8B"/>
    <w:rsid w:val="001E3B37"/>
    <w:rsid w:val="001E7BE4"/>
    <w:rsid w:val="001F19A9"/>
    <w:rsid w:val="001F2594"/>
    <w:rsid w:val="001F6A5E"/>
    <w:rsid w:val="00201260"/>
    <w:rsid w:val="002055A6"/>
    <w:rsid w:val="00206460"/>
    <w:rsid w:val="002069B4"/>
    <w:rsid w:val="002120BB"/>
    <w:rsid w:val="00215DFC"/>
    <w:rsid w:val="002212DF"/>
    <w:rsid w:val="00222CD4"/>
    <w:rsid w:val="00225016"/>
    <w:rsid w:val="002253CA"/>
    <w:rsid w:val="002264A6"/>
    <w:rsid w:val="00227BA7"/>
    <w:rsid w:val="0023011C"/>
    <w:rsid w:val="0023218B"/>
    <w:rsid w:val="00237261"/>
    <w:rsid w:val="002375C1"/>
    <w:rsid w:val="00237AD0"/>
    <w:rsid w:val="00237B43"/>
    <w:rsid w:val="00241B1C"/>
    <w:rsid w:val="00245428"/>
    <w:rsid w:val="00247E1E"/>
    <w:rsid w:val="00251161"/>
    <w:rsid w:val="0025723F"/>
    <w:rsid w:val="00263318"/>
    <w:rsid w:val="00263398"/>
    <w:rsid w:val="00263B99"/>
    <w:rsid w:val="002647D8"/>
    <w:rsid w:val="002649C7"/>
    <w:rsid w:val="002669C9"/>
    <w:rsid w:val="00266F06"/>
    <w:rsid w:val="00275BCF"/>
    <w:rsid w:val="00275D61"/>
    <w:rsid w:val="00277F3A"/>
    <w:rsid w:val="00280613"/>
    <w:rsid w:val="00285A82"/>
    <w:rsid w:val="00287509"/>
    <w:rsid w:val="00291E36"/>
    <w:rsid w:val="00292257"/>
    <w:rsid w:val="002A528B"/>
    <w:rsid w:val="002A54E0"/>
    <w:rsid w:val="002A7EB3"/>
    <w:rsid w:val="002B1595"/>
    <w:rsid w:val="002B191D"/>
    <w:rsid w:val="002B2E83"/>
    <w:rsid w:val="002C6415"/>
    <w:rsid w:val="002D0AF6"/>
    <w:rsid w:val="002D5FF4"/>
    <w:rsid w:val="002D6F1C"/>
    <w:rsid w:val="002E139E"/>
    <w:rsid w:val="002F164D"/>
    <w:rsid w:val="002F1912"/>
    <w:rsid w:val="002F7CE5"/>
    <w:rsid w:val="003021BC"/>
    <w:rsid w:val="00306206"/>
    <w:rsid w:val="00311B8F"/>
    <w:rsid w:val="00317D85"/>
    <w:rsid w:val="0032515F"/>
    <w:rsid w:val="00327C56"/>
    <w:rsid w:val="00330F86"/>
    <w:rsid w:val="003315A1"/>
    <w:rsid w:val="003373EC"/>
    <w:rsid w:val="0034096B"/>
    <w:rsid w:val="00342FF4"/>
    <w:rsid w:val="00344E5A"/>
    <w:rsid w:val="00346148"/>
    <w:rsid w:val="0035527F"/>
    <w:rsid w:val="00364636"/>
    <w:rsid w:val="00365DD1"/>
    <w:rsid w:val="003669EA"/>
    <w:rsid w:val="003706CC"/>
    <w:rsid w:val="00374029"/>
    <w:rsid w:val="00377710"/>
    <w:rsid w:val="00392E96"/>
    <w:rsid w:val="003A25F5"/>
    <w:rsid w:val="003A2D8E"/>
    <w:rsid w:val="003A7CE6"/>
    <w:rsid w:val="003B054B"/>
    <w:rsid w:val="003C20E4"/>
    <w:rsid w:val="003C68F0"/>
    <w:rsid w:val="003D33D4"/>
    <w:rsid w:val="003D3AB2"/>
    <w:rsid w:val="003D6342"/>
    <w:rsid w:val="003E1420"/>
    <w:rsid w:val="003E4FFA"/>
    <w:rsid w:val="003E6F90"/>
    <w:rsid w:val="003E73ED"/>
    <w:rsid w:val="003F2F60"/>
    <w:rsid w:val="003F5D0F"/>
    <w:rsid w:val="00401B07"/>
    <w:rsid w:val="00410A41"/>
    <w:rsid w:val="00410AE1"/>
    <w:rsid w:val="00413CD5"/>
    <w:rsid w:val="00414101"/>
    <w:rsid w:val="004156F8"/>
    <w:rsid w:val="004219CF"/>
    <w:rsid w:val="004234F0"/>
    <w:rsid w:val="00427EEC"/>
    <w:rsid w:val="00433DDB"/>
    <w:rsid w:val="00435A29"/>
    <w:rsid w:val="00435E92"/>
    <w:rsid w:val="00437619"/>
    <w:rsid w:val="0043777D"/>
    <w:rsid w:val="004527E4"/>
    <w:rsid w:val="00465A1E"/>
    <w:rsid w:val="004703EA"/>
    <w:rsid w:val="0047072D"/>
    <w:rsid w:val="0048581F"/>
    <w:rsid w:val="0048723F"/>
    <w:rsid w:val="00490627"/>
    <w:rsid w:val="00492F3E"/>
    <w:rsid w:val="0049445A"/>
    <w:rsid w:val="004957D9"/>
    <w:rsid w:val="004A2A63"/>
    <w:rsid w:val="004B02EA"/>
    <w:rsid w:val="004B0A82"/>
    <w:rsid w:val="004B210C"/>
    <w:rsid w:val="004B6170"/>
    <w:rsid w:val="004C4207"/>
    <w:rsid w:val="004C6B5D"/>
    <w:rsid w:val="004D3C70"/>
    <w:rsid w:val="004D405F"/>
    <w:rsid w:val="004E4F4F"/>
    <w:rsid w:val="004E6789"/>
    <w:rsid w:val="004F2204"/>
    <w:rsid w:val="004F3431"/>
    <w:rsid w:val="004F61E3"/>
    <w:rsid w:val="004F7379"/>
    <w:rsid w:val="00502E10"/>
    <w:rsid w:val="0050354E"/>
    <w:rsid w:val="0051015C"/>
    <w:rsid w:val="00512D9E"/>
    <w:rsid w:val="00516CF1"/>
    <w:rsid w:val="00523155"/>
    <w:rsid w:val="00526181"/>
    <w:rsid w:val="00531AE9"/>
    <w:rsid w:val="00531BBB"/>
    <w:rsid w:val="0053512F"/>
    <w:rsid w:val="00536188"/>
    <w:rsid w:val="005428CC"/>
    <w:rsid w:val="00550A66"/>
    <w:rsid w:val="005615F8"/>
    <w:rsid w:val="00562DF3"/>
    <w:rsid w:val="00567EC7"/>
    <w:rsid w:val="00570013"/>
    <w:rsid w:val="00574DFF"/>
    <w:rsid w:val="005753EC"/>
    <w:rsid w:val="005801A2"/>
    <w:rsid w:val="005907F6"/>
    <w:rsid w:val="00591F6F"/>
    <w:rsid w:val="00593A00"/>
    <w:rsid w:val="005952A5"/>
    <w:rsid w:val="00596DB7"/>
    <w:rsid w:val="005A33A1"/>
    <w:rsid w:val="005A7805"/>
    <w:rsid w:val="005B217D"/>
    <w:rsid w:val="005B463F"/>
    <w:rsid w:val="005B6945"/>
    <w:rsid w:val="005C0197"/>
    <w:rsid w:val="005C385F"/>
    <w:rsid w:val="005C5191"/>
    <w:rsid w:val="005C7BBD"/>
    <w:rsid w:val="005C7C26"/>
    <w:rsid w:val="005D25FC"/>
    <w:rsid w:val="005D3AE7"/>
    <w:rsid w:val="005D68E6"/>
    <w:rsid w:val="005E1AC6"/>
    <w:rsid w:val="005E3F2B"/>
    <w:rsid w:val="005F46D7"/>
    <w:rsid w:val="005F6F1B"/>
    <w:rsid w:val="005F7EFB"/>
    <w:rsid w:val="00612D0D"/>
    <w:rsid w:val="00615995"/>
    <w:rsid w:val="00616155"/>
    <w:rsid w:val="00624B33"/>
    <w:rsid w:val="006278D4"/>
    <w:rsid w:val="0063041A"/>
    <w:rsid w:val="00630AA2"/>
    <w:rsid w:val="00631D8B"/>
    <w:rsid w:val="0063420C"/>
    <w:rsid w:val="006421A2"/>
    <w:rsid w:val="00646707"/>
    <w:rsid w:val="00652406"/>
    <w:rsid w:val="00655083"/>
    <w:rsid w:val="00657A38"/>
    <w:rsid w:val="00657D33"/>
    <w:rsid w:val="00657F7E"/>
    <w:rsid w:val="00660DE8"/>
    <w:rsid w:val="00662A80"/>
    <w:rsid w:val="00662E58"/>
    <w:rsid w:val="00663493"/>
    <w:rsid w:val="006637F2"/>
    <w:rsid w:val="006642A5"/>
    <w:rsid w:val="00664DCF"/>
    <w:rsid w:val="00672C0A"/>
    <w:rsid w:val="00682850"/>
    <w:rsid w:val="0068793D"/>
    <w:rsid w:val="00690C0A"/>
    <w:rsid w:val="006A074A"/>
    <w:rsid w:val="006A0E5C"/>
    <w:rsid w:val="006A48E6"/>
    <w:rsid w:val="006B0619"/>
    <w:rsid w:val="006B2591"/>
    <w:rsid w:val="006C5D39"/>
    <w:rsid w:val="006D1C09"/>
    <w:rsid w:val="006D6D9B"/>
    <w:rsid w:val="006E2810"/>
    <w:rsid w:val="006E5417"/>
    <w:rsid w:val="006F0042"/>
    <w:rsid w:val="006F0794"/>
    <w:rsid w:val="006F2822"/>
    <w:rsid w:val="006F6E01"/>
    <w:rsid w:val="006F7528"/>
    <w:rsid w:val="00700CA9"/>
    <w:rsid w:val="007023DE"/>
    <w:rsid w:val="00712F60"/>
    <w:rsid w:val="007167CB"/>
    <w:rsid w:val="00720E3B"/>
    <w:rsid w:val="00735925"/>
    <w:rsid w:val="0074016C"/>
    <w:rsid w:val="0074393F"/>
    <w:rsid w:val="00745F6B"/>
    <w:rsid w:val="0075175B"/>
    <w:rsid w:val="0075585E"/>
    <w:rsid w:val="00757025"/>
    <w:rsid w:val="00761033"/>
    <w:rsid w:val="00770571"/>
    <w:rsid w:val="00770889"/>
    <w:rsid w:val="007768FF"/>
    <w:rsid w:val="007824D3"/>
    <w:rsid w:val="007829A6"/>
    <w:rsid w:val="00783127"/>
    <w:rsid w:val="00796EE3"/>
    <w:rsid w:val="007A7D29"/>
    <w:rsid w:val="007B4AB8"/>
    <w:rsid w:val="007C081C"/>
    <w:rsid w:val="007C6BFA"/>
    <w:rsid w:val="007D1181"/>
    <w:rsid w:val="007E01A3"/>
    <w:rsid w:val="007E11B1"/>
    <w:rsid w:val="007F1F8B"/>
    <w:rsid w:val="007F3189"/>
    <w:rsid w:val="007F4955"/>
    <w:rsid w:val="007F6205"/>
    <w:rsid w:val="007F67A1"/>
    <w:rsid w:val="007F7F0A"/>
    <w:rsid w:val="00801A7B"/>
    <w:rsid w:val="00811C05"/>
    <w:rsid w:val="008206C8"/>
    <w:rsid w:val="00823157"/>
    <w:rsid w:val="00825DEB"/>
    <w:rsid w:val="008270C7"/>
    <w:rsid w:val="00833BE6"/>
    <w:rsid w:val="0085681A"/>
    <w:rsid w:val="0086387C"/>
    <w:rsid w:val="008651E0"/>
    <w:rsid w:val="00871E78"/>
    <w:rsid w:val="00874A6C"/>
    <w:rsid w:val="00876C65"/>
    <w:rsid w:val="00882F72"/>
    <w:rsid w:val="0089260D"/>
    <w:rsid w:val="00893DC4"/>
    <w:rsid w:val="008A147E"/>
    <w:rsid w:val="008A48FE"/>
    <w:rsid w:val="008A4B4C"/>
    <w:rsid w:val="008A577A"/>
    <w:rsid w:val="008B1607"/>
    <w:rsid w:val="008C169D"/>
    <w:rsid w:val="008C239F"/>
    <w:rsid w:val="008D34CD"/>
    <w:rsid w:val="008D43F2"/>
    <w:rsid w:val="008D5627"/>
    <w:rsid w:val="008E480C"/>
    <w:rsid w:val="00907757"/>
    <w:rsid w:val="00914AD2"/>
    <w:rsid w:val="009212B0"/>
    <w:rsid w:val="00921FA1"/>
    <w:rsid w:val="009234A5"/>
    <w:rsid w:val="00925CE2"/>
    <w:rsid w:val="00933453"/>
    <w:rsid w:val="009336F7"/>
    <w:rsid w:val="0093636C"/>
    <w:rsid w:val="009374A7"/>
    <w:rsid w:val="00937F03"/>
    <w:rsid w:val="00942F61"/>
    <w:rsid w:val="00955F6D"/>
    <w:rsid w:val="00956529"/>
    <w:rsid w:val="009629AD"/>
    <w:rsid w:val="00970F6F"/>
    <w:rsid w:val="009725AA"/>
    <w:rsid w:val="00976B0A"/>
    <w:rsid w:val="00977C16"/>
    <w:rsid w:val="0098536C"/>
    <w:rsid w:val="0098551D"/>
    <w:rsid w:val="00985DCB"/>
    <w:rsid w:val="0099518F"/>
    <w:rsid w:val="0099619B"/>
    <w:rsid w:val="009974FF"/>
    <w:rsid w:val="00997716"/>
    <w:rsid w:val="009A523D"/>
    <w:rsid w:val="009B02A1"/>
    <w:rsid w:val="009B1EFF"/>
    <w:rsid w:val="009B2107"/>
    <w:rsid w:val="009B3361"/>
    <w:rsid w:val="009B5C23"/>
    <w:rsid w:val="009B7F3F"/>
    <w:rsid w:val="009C3E2F"/>
    <w:rsid w:val="009D7CE6"/>
    <w:rsid w:val="009E448E"/>
    <w:rsid w:val="009F17D0"/>
    <w:rsid w:val="009F496B"/>
    <w:rsid w:val="00A01439"/>
    <w:rsid w:val="00A016D7"/>
    <w:rsid w:val="00A02E61"/>
    <w:rsid w:val="00A05CFF"/>
    <w:rsid w:val="00A122C3"/>
    <w:rsid w:val="00A13048"/>
    <w:rsid w:val="00A26C47"/>
    <w:rsid w:val="00A400A5"/>
    <w:rsid w:val="00A415E4"/>
    <w:rsid w:val="00A46843"/>
    <w:rsid w:val="00A52CE8"/>
    <w:rsid w:val="00A556C2"/>
    <w:rsid w:val="00A56B97"/>
    <w:rsid w:val="00A60768"/>
    <w:rsid w:val="00A6093D"/>
    <w:rsid w:val="00A672DA"/>
    <w:rsid w:val="00A7031A"/>
    <w:rsid w:val="00A703CE"/>
    <w:rsid w:val="00A72017"/>
    <w:rsid w:val="00A745D7"/>
    <w:rsid w:val="00A767DC"/>
    <w:rsid w:val="00A76A6D"/>
    <w:rsid w:val="00A80587"/>
    <w:rsid w:val="00A83253"/>
    <w:rsid w:val="00AA20B5"/>
    <w:rsid w:val="00AA649D"/>
    <w:rsid w:val="00AA6E84"/>
    <w:rsid w:val="00AA729D"/>
    <w:rsid w:val="00AB1A1C"/>
    <w:rsid w:val="00AB4721"/>
    <w:rsid w:val="00AB4A47"/>
    <w:rsid w:val="00AB7405"/>
    <w:rsid w:val="00AC05DB"/>
    <w:rsid w:val="00AD05A8"/>
    <w:rsid w:val="00AD5E87"/>
    <w:rsid w:val="00AE0A93"/>
    <w:rsid w:val="00AE341B"/>
    <w:rsid w:val="00AF46AD"/>
    <w:rsid w:val="00AF51C5"/>
    <w:rsid w:val="00B01905"/>
    <w:rsid w:val="00B0409D"/>
    <w:rsid w:val="00B07CA7"/>
    <w:rsid w:val="00B07CAB"/>
    <w:rsid w:val="00B1279A"/>
    <w:rsid w:val="00B2352C"/>
    <w:rsid w:val="00B3640F"/>
    <w:rsid w:val="00B4194A"/>
    <w:rsid w:val="00B435BA"/>
    <w:rsid w:val="00B437E8"/>
    <w:rsid w:val="00B43B86"/>
    <w:rsid w:val="00B51F2C"/>
    <w:rsid w:val="00B5222E"/>
    <w:rsid w:val="00B53179"/>
    <w:rsid w:val="00B532EA"/>
    <w:rsid w:val="00B54773"/>
    <w:rsid w:val="00B57A23"/>
    <w:rsid w:val="00B600CD"/>
    <w:rsid w:val="00B61C96"/>
    <w:rsid w:val="00B66A67"/>
    <w:rsid w:val="00B73A2A"/>
    <w:rsid w:val="00B75A51"/>
    <w:rsid w:val="00B827C6"/>
    <w:rsid w:val="00B94B06"/>
    <w:rsid w:val="00B94C28"/>
    <w:rsid w:val="00B957BD"/>
    <w:rsid w:val="00BB0A48"/>
    <w:rsid w:val="00BB34B6"/>
    <w:rsid w:val="00BC10BA"/>
    <w:rsid w:val="00BC13D9"/>
    <w:rsid w:val="00BC5AFD"/>
    <w:rsid w:val="00BE5270"/>
    <w:rsid w:val="00BE685C"/>
    <w:rsid w:val="00BF3FA2"/>
    <w:rsid w:val="00BF74F2"/>
    <w:rsid w:val="00C00DDE"/>
    <w:rsid w:val="00C0258B"/>
    <w:rsid w:val="00C04F43"/>
    <w:rsid w:val="00C05271"/>
    <w:rsid w:val="00C0609D"/>
    <w:rsid w:val="00C115AB"/>
    <w:rsid w:val="00C26CCB"/>
    <w:rsid w:val="00C26EB5"/>
    <w:rsid w:val="00C30249"/>
    <w:rsid w:val="00C35F74"/>
    <w:rsid w:val="00C3723B"/>
    <w:rsid w:val="00C400A1"/>
    <w:rsid w:val="00C403BF"/>
    <w:rsid w:val="00C42466"/>
    <w:rsid w:val="00C606C9"/>
    <w:rsid w:val="00C60756"/>
    <w:rsid w:val="00C74E7C"/>
    <w:rsid w:val="00C80288"/>
    <w:rsid w:val="00C836F0"/>
    <w:rsid w:val="00C84003"/>
    <w:rsid w:val="00C90650"/>
    <w:rsid w:val="00C9795E"/>
    <w:rsid w:val="00C97D78"/>
    <w:rsid w:val="00CA1536"/>
    <w:rsid w:val="00CA1937"/>
    <w:rsid w:val="00CA7FED"/>
    <w:rsid w:val="00CB3A25"/>
    <w:rsid w:val="00CC26A8"/>
    <w:rsid w:val="00CC2AAE"/>
    <w:rsid w:val="00CC5A42"/>
    <w:rsid w:val="00CC7A8E"/>
    <w:rsid w:val="00CD0EAB"/>
    <w:rsid w:val="00CE2943"/>
    <w:rsid w:val="00CE5E02"/>
    <w:rsid w:val="00CF2921"/>
    <w:rsid w:val="00CF34DB"/>
    <w:rsid w:val="00CF3917"/>
    <w:rsid w:val="00CF558F"/>
    <w:rsid w:val="00CF5832"/>
    <w:rsid w:val="00D010C0"/>
    <w:rsid w:val="00D06B8B"/>
    <w:rsid w:val="00D073E2"/>
    <w:rsid w:val="00D11D7B"/>
    <w:rsid w:val="00D1555A"/>
    <w:rsid w:val="00D17313"/>
    <w:rsid w:val="00D23F58"/>
    <w:rsid w:val="00D32258"/>
    <w:rsid w:val="00D33B6A"/>
    <w:rsid w:val="00D446EC"/>
    <w:rsid w:val="00D45391"/>
    <w:rsid w:val="00D51BF0"/>
    <w:rsid w:val="00D531DB"/>
    <w:rsid w:val="00D55180"/>
    <w:rsid w:val="00D55942"/>
    <w:rsid w:val="00D61B3D"/>
    <w:rsid w:val="00D66C61"/>
    <w:rsid w:val="00D807BF"/>
    <w:rsid w:val="00D82FCC"/>
    <w:rsid w:val="00D95F37"/>
    <w:rsid w:val="00D96ED6"/>
    <w:rsid w:val="00DA17FC"/>
    <w:rsid w:val="00DA494B"/>
    <w:rsid w:val="00DA7887"/>
    <w:rsid w:val="00DA7F3E"/>
    <w:rsid w:val="00DB2C26"/>
    <w:rsid w:val="00DB426C"/>
    <w:rsid w:val="00DB45C3"/>
    <w:rsid w:val="00DB4D18"/>
    <w:rsid w:val="00DC290C"/>
    <w:rsid w:val="00DC56EE"/>
    <w:rsid w:val="00DD02F4"/>
    <w:rsid w:val="00DD0AFD"/>
    <w:rsid w:val="00DD1786"/>
    <w:rsid w:val="00DD40A1"/>
    <w:rsid w:val="00DD6622"/>
    <w:rsid w:val="00DE1C7C"/>
    <w:rsid w:val="00DE2F4D"/>
    <w:rsid w:val="00DE6B43"/>
    <w:rsid w:val="00DF7801"/>
    <w:rsid w:val="00E041C6"/>
    <w:rsid w:val="00E11923"/>
    <w:rsid w:val="00E207D8"/>
    <w:rsid w:val="00E20EEA"/>
    <w:rsid w:val="00E262D4"/>
    <w:rsid w:val="00E332B3"/>
    <w:rsid w:val="00E33738"/>
    <w:rsid w:val="00E36250"/>
    <w:rsid w:val="00E36841"/>
    <w:rsid w:val="00E423B8"/>
    <w:rsid w:val="00E47F2D"/>
    <w:rsid w:val="00E47F62"/>
    <w:rsid w:val="00E54511"/>
    <w:rsid w:val="00E556FE"/>
    <w:rsid w:val="00E568AB"/>
    <w:rsid w:val="00E56ADD"/>
    <w:rsid w:val="00E60EDC"/>
    <w:rsid w:val="00E61DAC"/>
    <w:rsid w:val="00E644C3"/>
    <w:rsid w:val="00E6603F"/>
    <w:rsid w:val="00E72B80"/>
    <w:rsid w:val="00E75FE3"/>
    <w:rsid w:val="00E86C4C"/>
    <w:rsid w:val="00E907A3"/>
    <w:rsid w:val="00EA1448"/>
    <w:rsid w:val="00EA5AE0"/>
    <w:rsid w:val="00EB516A"/>
    <w:rsid w:val="00EB56E1"/>
    <w:rsid w:val="00EB6408"/>
    <w:rsid w:val="00EB7AB1"/>
    <w:rsid w:val="00EC32BD"/>
    <w:rsid w:val="00ED33F2"/>
    <w:rsid w:val="00ED536F"/>
    <w:rsid w:val="00EE6247"/>
    <w:rsid w:val="00EE7CD8"/>
    <w:rsid w:val="00EF37F6"/>
    <w:rsid w:val="00EF48CC"/>
    <w:rsid w:val="00EF4D5E"/>
    <w:rsid w:val="00F00801"/>
    <w:rsid w:val="00F05D5B"/>
    <w:rsid w:val="00F075E7"/>
    <w:rsid w:val="00F22F49"/>
    <w:rsid w:val="00F23DFF"/>
    <w:rsid w:val="00F2488D"/>
    <w:rsid w:val="00F32FA7"/>
    <w:rsid w:val="00F33097"/>
    <w:rsid w:val="00F3366F"/>
    <w:rsid w:val="00F37762"/>
    <w:rsid w:val="00F41583"/>
    <w:rsid w:val="00F46878"/>
    <w:rsid w:val="00F55E42"/>
    <w:rsid w:val="00F601A0"/>
    <w:rsid w:val="00F712E9"/>
    <w:rsid w:val="00F73032"/>
    <w:rsid w:val="00F848FC"/>
    <w:rsid w:val="00F85770"/>
    <w:rsid w:val="00F867FC"/>
    <w:rsid w:val="00F906F6"/>
    <w:rsid w:val="00F9282A"/>
    <w:rsid w:val="00F9486D"/>
    <w:rsid w:val="00F96BAD"/>
    <w:rsid w:val="00FA139D"/>
    <w:rsid w:val="00FA60F5"/>
    <w:rsid w:val="00FB0E84"/>
    <w:rsid w:val="00FB4EAD"/>
    <w:rsid w:val="00FB5AD5"/>
    <w:rsid w:val="00FC1F3A"/>
    <w:rsid w:val="00FC2405"/>
    <w:rsid w:val="00FC4057"/>
    <w:rsid w:val="00FC45C4"/>
    <w:rsid w:val="00FD01C2"/>
    <w:rsid w:val="00FD1D43"/>
    <w:rsid w:val="00FE1340"/>
    <w:rsid w:val="00FE595C"/>
    <w:rsid w:val="00FE5DF6"/>
    <w:rsid w:val="00FF0CE3"/>
    <w:rsid w:val="00FF41B2"/>
    <w:rsid w:val="00FF736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86C2202B-FE6F-4FF6-9EF4-678253850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Titre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Titre2">
    <w:name w:val="heading 2"/>
    <w:basedOn w:val="Normal"/>
    <w:next w:val="Normal"/>
    <w:link w:val="Titre2C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Titre3">
    <w:name w:val="heading 3"/>
    <w:basedOn w:val="Normal"/>
    <w:next w:val="Normal"/>
    <w:link w:val="Titre3Car"/>
    <w:qFormat/>
    <w:rsid w:val="002B191D"/>
    <w:pPr>
      <w:keepNext/>
      <w:numPr>
        <w:ilvl w:val="2"/>
        <w:numId w:val="6"/>
      </w:numPr>
      <w:spacing w:before="240" w:after="60"/>
      <w:outlineLvl w:val="2"/>
    </w:pPr>
    <w:rPr>
      <w:b/>
      <w:bCs/>
      <w:sz w:val="26"/>
      <w:szCs w:val="26"/>
    </w:rPr>
  </w:style>
  <w:style w:type="paragraph" w:styleId="Titre4">
    <w:name w:val="heading 4"/>
    <w:basedOn w:val="Normal"/>
    <w:next w:val="Normal"/>
    <w:link w:val="Titre4C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Titre5">
    <w:name w:val="heading 5"/>
    <w:basedOn w:val="Normal"/>
    <w:next w:val="Normal"/>
    <w:link w:val="Titre5Car"/>
    <w:qFormat/>
    <w:rsid w:val="004234F0"/>
    <w:pPr>
      <w:keepNext/>
      <w:numPr>
        <w:ilvl w:val="4"/>
        <w:numId w:val="6"/>
      </w:numPr>
      <w:spacing w:before="240" w:after="60"/>
      <w:ind w:left="1080" w:hanging="1080"/>
      <w:outlineLvl w:val="4"/>
    </w:pPr>
    <w:rPr>
      <w:b/>
      <w:bCs/>
      <w:i/>
      <w:iCs/>
      <w:sz w:val="24"/>
      <w:szCs w:val="26"/>
    </w:rPr>
  </w:style>
  <w:style w:type="paragraph" w:styleId="Titre6">
    <w:name w:val="heading 6"/>
    <w:basedOn w:val="Normal"/>
    <w:next w:val="Normal"/>
    <w:link w:val="Titre6Car"/>
    <w:qFormat/>
    <w:rsid w:val="000E00F3"/>
    <w:pPr>
      <w:keepNext/>
      <w:numPr>
        <w:ilvl w:val="5"/>
        <w:numId w:val="6"/>
      </w:numPr>
      <w:spacing w:before="240" w:after="60"/>
      <w:ind w:left="1080" w:hanging="1080"/>
      <w:outlineLvl w:val="5"/>
    </w:pPr>
    <w:rPr>
      <w:b/>
      <w:bCs/>
      <w:szCs w:val="22"/>
    </w:rPr>
  </w:style>
  <w:style w:type="paragraph" w:styleId="Titre7">
    <w:name w:val="heading 7"/>
    <w:basedOn w:val="Normal"/>
    <w:next w:val="Normal"/>
    <w:link w:val="Titre7Car"/>
    <w:qFormat/>
    <w:rsid w:val="004234F0"/>
    <w:pPr>
      <w:keepNext/>
      <w:numPr>
        <w:ilvl w:val="6"/>
        <w:numId w:val="6"/>
      </w:numPr>
      <w:spacing w:before="240" w:after="60"/>
      <w:ind w:left="1440" w:hanging="1440"/>
      <w:outlineLvl w:val="6"/>
    </w:pPr>
    <w:rPr>
      <w:szCs w:val="24"/>
    </w:rPr>
  </w:style>
  <w:style w:type="paragraph" w:styleId="Titre8">
    <w:name w:val="heading 8"/>
    <w:basedOn w:val="Normal"/>
    <w:next w:val="Normal"/>
    <w:link w:val="Titre8Car"/>
    <w:qFormat/>
    <w:rsid w:val="004234F0"/>
    <w:pPr>
      <w:keepNext/>
      <w:numPr>
        <w:ilvl w:val="7"/>
        <w:numId w:val="6"/>
      </w:numPr>
      <w:spacing w:before="240" w:after="60"/>
      <w:ind w:left="1800" w:hanging="1800"/>
      <w:outlineLvl w:val="7"/>
    </w:pPr>
    <w:rPr>
      <w:i/>
      <w:iCs/>
      <w:szCs w:val="24"/>
    </w:rPr>
  </w:style>
  <w:style w:type="paragraph" w:styleId="Titre9">
    <w:name w:val="heading 9"/>
    <w:basedOn w:val="Normal"/>
    <w:next w:val="Normal"/>
    <w:link w:val="Titre9Car"/>
    <w:qFormat/>
    <w:rsid w:val="000E00F3"/>
    <w:pPr>
      <w:keepNext/>
      <w:spacing w:before="240" w:after="60"/>
      <w:ind w:left="1440" w:hanging="1440"/>
      <w:outlineLvl w:val="8"/>
    </w:pPr>
    <w:rPr>
      <w:b/>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pPr>
  </w:style>
  <w:style w:type="character" w:styleId="Numrodepage">
    <w:name w:val="page number"/>
    <w:basedOn w:val="Policepardfaut"/>
  </w:style>
  <w:style w:type="character" w:styleId="Lienhypertexte">
    <w:name w:val="Hyperlink"/>
    <w:qFormat/>
    <w:rsid w:val="0012580B"/>
    <w:rPr>
      <w:color w:val="0000FF"/>
      <w:u w:val="single"/>
    </w:rPr>
  </w:style>
  <w:style w:type="paragraph" w:styleId="Textedebulles">
    <w:name w:val="Balloon Text"/>
    <w:basedOn w:val="Normal"/>
    <w:semiHidden/>
    <w:rsid w:val="009336F7"/>
    <w:rPr>
      <w:rFonts w:ascii="Tahoma" w:hAnsi="Tahoma" w:cs="Tahoma"/>
      <w:sz w:val="16"/>
      <w:szCs w:val="16"/>
    </w:rPr>
  </w:style>
  <w:style w:type="character" w:customStyle="1" w:styleId="Titre2Car">
    <w:name w:val="Titre 2 Car"/>
    <w:link w:val="Titre2"/>
    <w:rsid w:val="00E11923"/>
    <w:rPr>
      <w:b/>
      <w:bCs/>
      <w:i/>
      <w:iCs/>
      <w:sz w:val="28"/>
      <w:szCs w:val="28"/>
      <w:lang w:eastAsia="en-US"/>
    </w:rPr>
  </w:style>
  <w:style w:type="character" w:customStyle="1" w:styleId="Titre3Car">
    <w:name w:val="Titre 3 Car"/>
    <w:link w:val="Titre3"/>
    <w:rsid w:val="002B191D"/>
    <w:rPr>
      <w:b/>
      <w:bCs/>
      <w:sz w:val="26"/>
      <w:szCs w:val="26"/>
      <w:lang w:eastAsia="en-US"/>
    </w:rPr>
  </w:style>
  <w:style w:type="character" w:customStyle="1" w:styleId="Titre4Car">
    <w:name w:val="Titre 4 Car"/>
    <w:link w:val="Titre4"/>
    <w:rsid w:val="004234F0"/>
    <w:rPr>
      <w:rFonts w:ascii="Times New Roman Bold" w:hAnsi="Times New Roman Bold"/>
      <w:b/>
      <w:bCs/>
      <w:sz w:val="24"/>
      <w:szCs w:val="28"/>
    </w:rPr>
  </w:style>
  <w:style w:type="character" w:customStyle="1" w:styleId="Titre5Car">
    <w:name w:val="Titre 5 Car"/>
    <w:link w:val="Titre5"/>
    <w:rsid w:val="004234F0"/>
    <w:rPr>
      <w:b/>
      <w:bCs/>
      <w:i/>
      <w:iCs/>
      <w:sz w:val="24"/>
      <w:szCs w:val="26"/>
    </w:rPr>
  </w:style>
  <w:style w:type="character" w:customStyle="1" w:styleId="Titre6Car">
    <w:name w:val="Titre 6 Car"/>
    <w:link w:val="Titre6"/>
    <w:rsid w:val="000E00F3"/>
    <w:rPr>
      <w:b/>
      <w:bCs/>
      <w:sz w:val="22"/>
      <w:szCs w:val="22"/>
      <w:lang w:eastAsia="en-US"/>
    </w:rPr>
  </w:style>
  <w:style w:type="character" w:customStyle="1" w:styleId="Titre7Car">
    <w:name w:val="Titre 7 Car"/>
    <w:link w:val="Titre7"/>
    <w:rsid w:val="004234F0"/>
    <w:rPr>
      <w:sz w:val="22"/>
      <w:szCs w:val="24"/>
    </w:rPr>
  </w:style>
  <w:style w:type="character" w:customStyle="1" w:styleId="Titre8Car">
    <w:name w:val="Titre 8 Car"/>
    <w:link w:val="Titre8"/>
    <w:rsid w:val="004234F0"/>
    <w:rPr>
      <w:i/>
      <w:iCs/>
      <w:sz w:val="22"/>
      <w:szCs w:val="24"/>
    </w:rPr>
  </w:style>
  <w:style w:type="character" w:customStyle="1" w:styleId="Titre9Car">
    <w:name w:val="Titre 9 Car"/>
    <w:link w:val="Titre9"/>
    <w:rsid w:val="000E00F3"/>
    <w:rPr>
      <w:b/>
      <w:sz w:val="22"/>
      <w:szCs w:val="22"/>
      <w:lang w:eastAsia="en-US"/>
    </w:rPr>
  </w:style>
  <w:style w:type="character" w:styleId="Lienhypertextesuivivisit">
    <w:name w:val="FollowedHyperlink"/>
    <w:rsid w:val="003373EC"/>
    <w:rPr>
      <w:color w:val="800080"/>
      <w:u w:val="single"/>
    </w:rPr>
  </w:style>
  <w:style w:type="paragraph" w:styleId="Explorateurdedocuments">
    <w:name w:val="Document Map"/>
    <w:basedOn w:val="Normal"/>
    <w:link w:val="ExplorateurdedocumentsCar"/>
    <w:rsid w:val="00E11923"/>
    <w:rPr>
      <w:rFonts w:ascii="Tahoma" w:hAnsi="Tahoma" w:cs="Tahoma"/>
      <w:sz w:val="16"/>
      <w:szCs w:val="16"/>
    </w:rPr>
  </w:style>
  <w:style w:type="character" w:customStyle="1" w:styleId="ExplorateurdedocumentsCar">
    <w:name w:val="Explorateur de documents Car"/>
    <w:link w:val="Explorateurdedocuments"/>
    <w:rsid w:val="00E11923"/>
    <w:rPr>
      <w:rFonts w:ascii="Tahoma" w:hAnsi="Tahoma" w:cs="Tahoma"/>
      <w:sz w:val="16"/>
      <w:szCs w:val="16"/>
      <w:lang w:eastAsia="en-US"/>
    </w:rPr>
  </w:style>
  <w:style w:type="paragraph" w:styleId="Rvision">
    <w:name w:val="Revision"/>
    <w:hidden/>
    <w:uiPriority w:val="99"/>
    <w:semiHidden/>
    <w:rsid w:val="004957D9"/>
    <w:rPr>
      <w:sz w:val="22"/>
    </w:rPr>
  </w:style>
  <w:style w:type="paragraph" w:styleId="Paragraphedeliste">
    <w:name w:val="List Paragraph"/>
    <w:basedOn w:val="Normal"/>
    <w:uiPriority w:val="34"/>
    <w:qFormat/>
    <w:rsid w:val="009B5C23"/>
    <w:pPr>
      <w:ind w:left="720"/>
      <w:contextualSpacing/>
    </w:pPr>
  </w:style>
  <w:style w:type="paragraph" w:customStyle="1" w:styleId="tablesyntax">
    <w:name w:val="table syntax"/>
    <w:basedOn w:val="Normal"/>
    <w:link w:val="tablesyntaxChar"/>
    <w:qFormat/>
    <w:rsid w:val="00D33B6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D33B6A"/>
    <w:rPr>
      <w:rFonts w:eastAsia="Malgun Gothic"/>
      <w:lang w:val="en-GB"/>
    </w:rPr>
  </w:style>
  <w:style w:type="paragraph" w:customStyle="1" w:styleId="TableTitle">
    <w:name w:val="Table_Title"/>
    <w:basedOn w:val="Normal"/>
    <w:next w:val="Blanc"/>
    <w:rsid w:val="0077088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SimSun"/>
      <w:b/>
      <w:sz w:val="20"/>
      <w:lang w:val="en-GB"/>
    </w:rPr>
  </w:style>
  <w:style w:type="paragraph" w:customStyle="1" w:styleId="Blanc">
    <w:name w:val="Blanc"/>
    <w:basedOn w:val="TableTitle"/>
    <w:next w:val="Tabletext"/>
    <w:rsid w:val="00770889"/>
    <w:pPr>
      <w:tabs>
        <w:tab w:val="clear" w:pos="794"/>
        <w:tab w:val="clear" w:pos="1191"/>
        <w:tab w:val="clear" w:pos="1588"/>
        <w:tab w:val="clear" w:pos="1985"/>
      </w:tabs>
      <w:spacing w:before="0" w:after="57" w:line="12" w:lineRule="exact"/>
    </w:pPr>
    <w:rPr>
      <w:b w:val="0"/>
      <w:sz w:val="8"/>
      <w:lang w:val="en-US"/>
    </w:rPr>
  </w:style>
  <w:style w:type="paragraph" w:customStyle="1" w:styleId="enumlev1">
    <w:name w:val="enumlev1"/>
    <w:basedOn w:val="Normal"/>
    <w:rsid w:val="007708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sz w:val="20"/>
      <w:lang w:val="en-GB"/>
    </w:rPr>
  </w:style>
  <w:style w:type="paragraph" w:customStyle="1" w:styleId="Equation">
    <w:name w:val="Equation"/>
    <w:basedOn w:val="Normal"/>
    <w:qFormat/>
    <w:rsid w:val="007708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Note1">
    <w:name w:val="Note 1"/>
    <w:basedOn w:val="Normal"/>
    <w:link w:val="Note1Char"/>
    <w:qFormat/>
    <w:rsid w:val="007708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Policepardfaut"/>
    <w:link w:val="Note1"/>
    <w:rsid w:val="00770889"/>
    <w:rPr>
      <w:rFonts w:eastAsia="SimSun"/>
      <w:sz w:val="18"/>
      <w:lang w:val="en-GB"/>
    </w:rPr>
  </w:style>
  <w:style w:type="paragraph" w:customStyle="1" w:styleId="tableheading">
    <w:name w:val="table heading"/>
    <w:basedOn w:val="Normal"/>
    <w:rsid w:val="007708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7708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head">
    <w:name w:val="Table_head"/>
    <w:basedOn w:val="Tabletext"/>
    <w:next w:val="Tabletext"/>
    <w:rsid w:val="00770889"/>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77088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rFonts w:eastAsia="SimSun"/>
      <w:sz w:val="18"/>
      <w:lang w:val="en-GB"/>
    </w:rPr>
  </w:style>
  <w:style w:type="character" w:styleId="Mentionnonrsolue">
    <w:name w:val="Unresolved Mention"/>
    <w:basedOn w:val="Policepardfaut"/>
    <w:uiPriority w:val="99"/>
    <w:semiHidden/>
    <w:unhideWhenUsed/>
    <w:rsid w:val="0099619B"/>
    <w:rPr>
      <w:color w:val="605E5C"/>
      <w:shd w:val="clear" w:color="auto" w:fill="E1DFDD"/>
    </w:rPr>
  </w:style>
  <w:style w:type="character" w:styleId="Marquedecommentaire">
    <w:name w:val="annotation reference"/>
    <w:basedOn w:val="Policepardfaut"/>
    <w:rsid w:val="000A4699"/>
    <w:rPr>
      <w:sz w:val="16"/>
      <w:szCs w:val="16"/>
    </w:rPr>
  </w:style>
  <w:style w:type="paragraph" w:styleId="Commentaire">
    <w:name w:val="annotation text"/>
    <w:basedOn w:val="Normal"/>
    <w:link w:val="CommentaireCar"/>
    <w:rsid w:val="000A4699"/>
    <w:rPr>
      <w:sz w:val="20"/>
    </w:rPr>
  </w:style>
  <w:style w:type="character" w:customStyle="1" w:styleId="CommentaireCar">
    <w:name w:val="Commentaire Car"/>
    <w:basedOn w:val="Policepardfaut"/>
    <w:link w:val="Commentaire"/>
    <w:rsid w:val="000A4699"/>
  </w:style>
  <w:style w:type="paragraph" w:styleId="Objetducommentaire">
    <w:name w:val="annotation subject"/>
    <w:basedOn w:val="Commentaire"/>
    <w:next w:val="Commentaire"/>
    <w:link w:val="ObjetducommentaireCar"/>
    <w:semiHidden/>
    <w:unhideWhenUsed/>
    <w:rsid w:val="000A4699"/>
    <w:rPr>
      <w:b/>
      <w:bCs/>
    </w:rPr>
  </w:style>
  <w:style w:type="character" w:customStyle="1" w:styleId="ObjetducommentaireCar">
    <w:name w:val="Objet du commentaire Car"/>
    <w:basedOn w:val="CommentaireCar"/>
    <w:link w:val="Objetducommentaire"/>
    <w:semiHidden/>
    <w:rsid w:val="000A4699"/>
    <w:rPr>
      <w:b/>
      <w:bCs/>
    </w:rPr>
  </w:style>
  <w:style w:type="character" w:customStyle="1" w:styleId="LgendeCar">
    <w:name w:val="Légende Car"/>
    <w:aliases w:val="fig and tbl Car,fighead2 Car,fighead21 Car,fighead22 Car,fighead23 Car,Table Caption1 Car,fighead211 Car,fighead24 Car,Table Caption2 Car,fighead25 Car,fighead212 Car,fighead26 Car,Table Caption3 Car,fighead27 Car,fighead213 Car"/>
    <w:link w:val="Lgende"/>
    <w:qFormat/>
    <w:locked/>
    <w:rsid w:val="002120BB"/>
    <w:rPr>
      <w:rFonts w:eastAsia="SimSun"/>
      <w:b/>
      <w:bCs/>
      <w:sz w:val="22"/>
      <w:szCs w:val="28"/>
    </w:rPr>
  </w:style>
  <w:style w:type="paragraph" w:styleId="Lgende">
    <w:name w:val="caption"/>
    <w:aliases w:val="fig and tbl,fighead2,fighead21,fighead22,fighead23,Table Caption1,fighead211,fighead24,Table Caption2,fighead25,fighead212,fighead26,Table Caption3,fighead27,fighead213,Table Caption4,fighead28,fighead214,fighead29"/>
    <w:basedOn w:val="Normal"/>
    <w:next w:val="Normal"/>
    <w:link w:val="LgendeCar"/>
    <w:unhideWhenUsed/>
    <w:qFormat/>
    <w:rsid w:val="002120BB"/>
    <w:pPr>
      <w:keepLines/>
      <w:tabs>
        <w:tab w:val="clear" w:pos="1800"/>
        <w:tab w:val="clear" w:pos="2160"/>
        <w:tab w:val="clear" w:pos="2520"/>
        <w:tab w:val="clear" w:pos="2880"/>
        <w:tab w:val="clear" w:pos="3240"/>
        <w:tab w:val="clear" w:pos="3600"/>
        <w:tab w:val="clear" w:pos="3960"/>
        <w:tab w:val="clear" w:pos="4320"/>
      </w:tabs>
      <w:spacing w:before="60" w:after="120"/>
      <w:jc w:val="center"/>
      <w:textAlignment w:val="auto"/>
    </w:pPr>
    <w:rPr>
      <w:rFonts w:eastAsia="SimSun"/>
      <w:b/>
      <w:b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hilippe.delagrange@interdigital.com"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sv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ing.wu@zte.com.cn" TargetMode="External"/><Relationship Id="rId10" Type="http://schemas.openxmlformats.org/officeDocument/2006/relationships/endnotes" Target="endnotes.xml"/><Relationship Id="rId19" Type="http://schemas.openxmlformats.org/officeDocument/2006/relationships/image" Target="media/image6.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ying.gao@zte.com.c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56400f69e2f24e42cd42b0ead90bdfc4">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8b0a19a6c4fc2c723f46db4233973767"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918FE6-333A-AF41-869F-0CC52A960854}">
  <ds:schemaRefs>
    <ds:schemaRef ds:uri="http://schemas.openxmlformats.org/officeDocument/2006/bibliography"/>
  </ds:schemaRefs>
</ds:datastoreItem>
</file>

<file path=customXml/itemProps2.xml><?xml version="1.0" encoding="utf-8"?>
<ds:datastoreItem xmlns:ds="http://schemas.openxmlformats.org/officeDocument/2006/customXml" ds:itemID="{3AFDB123-57D1-48F1-B6A1-D4BD3E8FBB1D}">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3.xml><?xml version="1.0" encoding="utf-8"?>
<ds:datastoreItem xmlns:ds="http://schemas.openxmlformats.org/officeDocument/2006/customXml" ds:itemID="{287F4D3A-0E85-46EA-9055-7359BA9AD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5B22CA-9813-48BE-A924-96E143EFFB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5735</Words>
  <Characters>31545</Characters>
  <Application>Microsoft Office Word</Application>
  <DocSecurity>0</DocSecurity>
  <Lines>262</Lines>
  <Paragraphs>74</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37206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Gilles Teniou</cp:lastModifiedBy>
  <cp:revision>4</cp:revision>
  <cp:lastPrinted>1900-01-01T16:58:39Z</cp:lastPrinted>
  <dcterms:created xsi:type="dcterms:W3CDTF">2024-01-24T08:57:00Z</dcterms:created>
  <dcterms:modified xsi:type="dcterms:W3CDTF">2024-01-24T16:27:00Z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ies>
</file>